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3432" w14:textId="77777777" w:rsidR="00027B83" w:rsidRPr="00D9456F" w:rsidRDefault="000B0897">
      <w:pPr>
        <w:widowControl w:val="0"/>
        <w:pBdr>
          <w:top w:val="nil"/>
          <w:left w:val="nil"/>
          <w:bottom w:val="nil"/>
          <w:right w:val="nil"/>
          <w:between w:val="nil"/>
        </w:pBdr>
        <w:tabs>
          <w:tab w:val="left" w:pos="567"/>
          <w:tab w:val="left" w:pos="851"/>
        </w:tabs>
        <w:jc w:val="center"/>
        <w:rPr>
          <w:rFonts w:ascii="Tahoma" w:hAnsi="Tahoma" w:cs="Tahoma"/>
          <w:b/>
          <w:bCs/>
          <w:caps/>
          <w:sz w:val="22"/>
          <w:szCs w:val="22"/>
        </w:rPr>
      </w:pPr>
      <w:r w:rsidRPr="00D9456F">
        <w:rPr>
          <w:rFonts w:ascii="Tahoma" w:hAnsi="Tahoma" w:cs="Tahoma"/>
          <w:b/>
          <w:bCs/>
          <w:caps/>
          <w:sz w:val="22"/>
          <w:szCs w:val="22"/>
        </w:rPr>
        <w:t>paslaugų pirkimo-pardavimo sutarties Specialiosios sąlygos</w:t>
      </w:r>
    </w:p>
    <w:p w14:paraId="3B040F46" w14:textId="77777777" w:rsidR="00027B83" w:rsidRPr="00D9456F" w:rsidRDefault="00027B83">
      <w:pPr>
        <w:widowControl w:val="0"/>
        <w:pBdr>
          <w:top w:val="nil"/>
          <w:left w:val="nil"/>
          <w:bottom w:val="nil"/>
          <w:right w:val="nil"/>
          <w:between w:val="nil"/>
        </w:pBdr>
        <w:tabs>
          <w:tab w:val="left" w:pos="567"/>
          <w:tab w:val="left" w:pos="851"/>
        </w:tabs>
        <w:jc w:val="center"/>
        <w:rPr>
          <w:rFonts w:ascii="Tahoma" w:hAnsi="Tahoma" w:cs="Tahoma"/>
          <w:b/>
          <w:b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50"/>
        <w:gridCol w:w="36"/>
        <w:gridCol w:w="2130"/>
        <w:gridCol w:w="824"/>
        <w:gridCol w:w="4295"/>
      </w:tblGrid>
      <w:tr w:rsidR="00027B83" w:rsidRPr="00D9456F" w14:paraId="210B759A" w14:textId="77777777" w:rsidTr="007D72A3">
        <w:tc>
          <w:tcPr>
            <w:tcW w:w="2808" w:type="dxa"/>
            <w:vAlign w:val="center"/>
          </w:tcPr>
          <w:p w14:paraId="4F8F16A8" w14:textId="77777777" w:rsidR="00027B83" w:rsidRPr="00D9456F" w:rsidRDefault="000B0897" w:rsidP="007D72A3">
            <w:pPr>
              <w:spacing w:line="276" w:lineRule="auto"/>
              <w:rPr>
                <w:rFonts w:ascii="Tahoma" w:hAnsi="Tahoma" w:cs="Tahoma"/>
                <w:b/>
                <w:kern w:val="2"/>
                <w:sz w:val="22"/>
                <w:szCs w:val="22"/>
              </w:rPr>
            </w:pPr>
            <w:r w:rsidRPr="00D9456F">
              <w:rPr>
                <w:rFonts w:ascii="Tahoma" w:hAnsi="Tahoma" w:cs="Tahoma"/>
                <w:b/>
                <w:kern w:val="2"/>
                <w:sz w:val="22"/>
                <w:szCs w:val="22"/>
              </w:rPr>
              <w:t>Sutarties pavadinimas</w:t>
            </w:r>
          </w:p>
        </w:tc>
        <w:tc>
          <w:tcPr>
            <w:tcW w:w="7535" w:type="dxa"/>
            <w:gridSpan w:val="5"/>
            <w:vAlign w:val="center"/>
          </w:tcPr>
          <w:p w14:paraId="3F650206" w14:textId="4068F8FE" w:rsidR="00027B83" w:rsidRPr="00B342E7" w:rsidRDefault="00570136" w:rsidP="00473056">
            <w:pPr>
              <w:spacing w:line="276" w:lineRule="auto"/>
              <w:jc w:val="both"/>
              <w:rPr>
                <w:rFonts w:ascii="Tahoma" w:hAnsi="Tahoma" w:cs="Tahoma"/>
                <w:kern w:val="2"/>
                <w:sz w:val="22"/>
                <w:szCs w:val="22"/>
              </w:rPr>
            </w:pPr>
            <w:r w:rsidRPr="00570136">
              <w:rPr>
                <w:rFonts w:ascii="Tahoma" w:hAnsi="Tahoma" w:cs="Tahoma"/>
                <w:kern w:val="2"/>
                <w:sz w:val="22"/>
                <w:szCs w:val="22"/>
              </w:rPr>
              <w:t>Konsultacij</w:t>
            </w:r>
            <w:r>
              <w:rPr>
                <w:rFonts w:ascii="Tahoma" w:hAnsi="Tahoma" w:cs="Tahoma"/>
                <w:kern w:val="2"/>
                <w:sz w:val="22"/>
                <w:szCs w:val="22"/>
              </w:rPr>
              <w:t>ų</w:t>
            </w:r>
            <w:r w:rsidRPr="00570136">
              <w:rPr>
                <w:rFonts w:ascii="Tahoma" w:hAnsi="Tahoma" w:cs="Tahoma"/>
                <w:kern w:val="2"/>
                <w:sz w:val="22"/>
                <w:szCs w:val="22"/>
              </w:rPr>
              <w:t xml:space="preserve"> dėl informacinės sistemos nuostatų ir </w:t>
            </w:r>
            <w:r w:rsidR="00AF2CBC" w:rsidRPr="00AF2CBC">
              <w:rPr>
                <w:rFonts w:ascii="Tahoma" w:hAnsi="Tahoma" w:cs="Tahoma"/>
                <w:kern w:val="2"/>
                <w:sz w:val="22"/>
                <w:szCs w:val="22"/>
              </w:rPr>
              <w:t>duomenų saugos nuostatų</w:t>
            </w:r>
            <w:r w:rsidRPr="00570136">
              <w:rPr>
                <w:rFonts w:ascii="Tahoma" w:hAnsi="Tahoma" w:cs="Tahoma"/>
                <w:kern w:val="2"/>
                <w:sz w:val="22"/>
                <w:szCs w:val="22"/>
              </w:rPr>
              <w:t xml:space="preserve"> rengimo ir derinimo paslaug</w:t>
            </w:r>
            <w:r>
              <w:rPr>
                <w:rFonts w:ascii="Tahoma" w:hAnsi="Tahoma" w:cs="Tahoma"/>
                <w:kern w:val="2"/>
                <w:sz w:val="22"/>
                <w:szCs w:val="22"/>
              </w:rPr>
              <w:t>ų</w:t>
            </w:r>
            <w:r w:rsidRPr="00570136">
              <w:rPr>
                <w:rFonts w:ascii="Tahoma" w:hAnsi="Tahoma" w:cs="Tahoma"/>
                <w:kern w:val="2"/>
                <w:sz w:val="22"/>
                <w:szCs w:val="22"/>
              </w:rPr>
              <w:t xml:space="preserve"> </w:t>
            </w:r>
            <w:r w:rsidR="005C2BDD" w:rsidRPr="00B342E7">
              <w:rPr>
                <w:rFonts w:ascii="Tahoma" w:hAnsi="Tahoma" w:cs="Tahoma"/>
                <w:kern w:val="2"/>
                <w:sz w:val="22"/>
                <w:szCs w:val="22"/>
              </w:rPr>
              <w:t>viešojo pirkimo-pardavimo sutartis</w:t>
            </w:r>
          </w:p>
        </w:tc>
      </w:tr>
      <w:tr w:rsidR="00027B83" w:rsidRPr="00D9456F" w14:paraId="46BE54F6" w14:textId="77777777" w:rsidTr="005C2BDD">
        <w:tc>
          <w:tcPr>
            <w:tcW w:w="10343" w:type="dxa"/>
            <w:gridSpan w:val="6"/>
          </w:tcPr>
          <w:p w14:paraId="0F017A52" w14:textId="77777777" w:rsidR="00027B83" w:rsidRPr="00D9456F" w:rsidRDefault="000B0897" w:rsidP="005C2BDD">
            <w:pPr>
              <w:spacing w:line="276" w:lineRule="auto"/>
              <w:jc w:val="center"/>
              <w:rPr>
                <w:rFonts w:ascii="Tahoma" w:hAnsi="Tahoma" w:cs="Tahoma"/>
                <w:b/>
                <w:kern w:val="2"/>
                <w:sz w:val="22"/>
                <w:szCs w:val="22"/>
              </w:rPr>
            </w:pPr>
            <w:r w:rsidRPr="00D9456F">
              <w:rPr>
                <w:rFonts w:ascii="Tahoma" w:hAnsi="Tahoma" w:cs="Tahoma"/>
                <w:b/>
                <w:kern w:val="2"/>
                <w:sz w:val="22"/>
                <w:szCs w:val="22"/>
              </w:rPr>
              <w:t>1. SUTARTIES ŠALYS</w:t>
            </w:r>
          </w:p>
        </w:tc>
      </w:tr>
      <w:tr w:rsidR="00027B83" w:rsidRPr="00D9456F" w14:paraId="04D436D4" w14:textId="77777777" w:rsidTr="005C2BDD">
        <w:tc>
          <w:tcPr>
            <w:tcW w:w="2808" w:type="dxa"/>
            <w:vMerge w:val="restart"/>
            <w:vAlign w:val="center"/>
          </w:tcPr>
          <w:p w14:paraId="405523D9" w14:textId="77777777" w:rsidR="00027B83" w:rsidRPr="00D9456F" w:rsidRDefault="000B0897" w:rsidP="005C2BDD">
            <w:pPr>
              <w:spacing w:line="276" w:lineRule="auto"/>
              <w:rPr>
                <w:rFonts w:ascii="Tahoma" w:hAnsi="Tahoma" w:cs="Tahoma"/>
                <w:b/>
                <w:kern w:val="2"/>
                <w:sz w:val="22"/>
                <w:szCs w:val="22"/>
              </w:rPr>
            </w:pPr>
            <w:r w:rsidRPr="00D9456F">
              <w:rPr>
                <w:rFonts w:ascii="Tahoma" w:hAnsi="Tahoma" w:cs="Tahoma"/>
                <w:b/>
                <w:kern w:val="2"/>
                <w:sz w:val="22"/>
                <w:szCs w:val="22"/>
              </w:rPr>
              <w:t>1.1. Pirkėjas</w:t>
            </w:r>
          </w:p>
        </w:tc>
        <w:tc>
          <w:tcPr>
            <w:tcW w:w="3240" w:type="dxa"/>
            <w:gridSpan w:val="4"/>
          </w:tcPr>
          <w:p w14:paraId="1D4D11A1" w14:textId="77777777" w:rsidR="00027B83" w:rsidRPr="00D9456F" w:rsidRDefault="000B0897" w:rsidP="005C2BDD">
            <w:pPr>
              <w:spacing w:line="276" w:lineRule="auto"/>
              <w:rPr>
                <w:rFonts w:ascii="Tahoma" w:hAnsi="Tahoma" w:cs="Tahoma"/>
                <w:kern w:val="2"/>
                <w:sz w:val="22"/>
                <w:szCs w:val="22"/>
              </w:rPr>
            </w:pPr>
            <w:r w:rsidRPr="00D9456F">
              <w:rPr>
                <w:rFonts w:ascii="Tahoma" w:hAnsi="Tahoma" w:cs="Tahoma"/>
                <w:kern w:val="2"/>
                <w:sz w:val="22"/>
                <w:szCs w:val="22"/>
              </w:rPr>
              <w:t>1.1.1. Pavadinimas</w:t>
            </w:r>
          </w:p>
        </w:tc>
        <w:tc>
          <w:tcPr>
            <w:tcW w:w="4295" w:type="dxa"/>
          </w:tcPr>
          <w:p w14:paraId="30AA0024" w14:textId="53C3C492" w:rsidR="00027B83" w:rsidRPr="00D9456F" w:rsidRDefault="005C2BDD" w:rsidP="005C2BDD">
            <w:pPr>
              <w:spacing w:line="276" w:lineRule="auto"/>
              <w:jc w:val="both"/>
              <w:rPr>
                <w:rFonts w:ascii="Tahoma" w:hAnsi="Tahoma" w:cs="Tahoma"/>
                <w:kern w:val="2"/>
                <w:sz w:val="22"/>
                <w:szCs w:val="22"/>
              </w:rPr>
            </w:pPr>
            <w:r w:rsidRPr="00D9456F">
              <w:rPr>
                <w:rFonts w:ascii="Tahoma" w:hAnsi="Tahoma" w:cs="Tahoma"/>
                <w:kern w:val="2"/>
                <w:sz w:val="22"/>
                <w:szCs w:val="22"/>
              </w:rPr>
              <w:t>Valstybės vaiko teisių apsaugos ir įvaikinimo tarnyba prie Socialinės apsaugos ir darbo ministerijos</w:t>
            </w:r>
          </w:p>
        </w:tc>
      </w:tr>
      <w:tr w:rsidR="00027B83" w:rsidRPr="00D9456F" w14:paraId="05F15DB5" w14:textId="77777777" w:rsidTr="005C2BDD">
        <w:tc>
          <w:tcPr>
            <w:tcW w:w="2808" w:type="dxa"/>
            <w:vMerge/>
          </w:tcPr>
          <w:p w14:paraId="5C481D02" w14:textId="77777777" w:rsidR="00027B83" w:rsidRPr="00D9456F" w:rsidRDefault="00027B83" w:rsidP="005C2BDD">
            <w:pPr>
              <w:spacing w:line="276" w:lineRule="auto"/>
              <w:rPr>
                <w:rFonts w:ascii="Tahoma" w:hAnsi="Tahoma" w:cs="Tahoma"/>
                <w:kern w:val="2"/>
                <w:sz w:val="22"/>
                <w:szCs w:val="22"/>
              </w:rPr>
            </w:pPr>
          </w:p>
        </w:tc>
        <w:tc>
          <w:tcPr>
            <w:tcW w:w="3240" w:type="dxa"/>
            <w:gridSpan w:val="4"/>
          </w:tcPr>
          <w:p w14:paraId="558DC631" w14:textId="77777777" w:rsidR="00027B83" w:rsidRPr="00D9456F" w:rsidRDefault="000B0897" w:rsidP="005C2BDD">
            <w:pPr>
              <w:spacing w:line="276" w:lineRule="auto"/>
              <w:rPr>
                <w:rFonts w:ascii="Tahoma" w:hAnsi="Tahoma" w:cs="Tahoma"/>
                <w:kern w:val="2"/>
                <w:sz w:val="22"/>
                <w:szCs w:val="22"/>
              </w:rPr>
            </w:pPr>
            <w:r w:rsidRPr="00D9456F">
              <w:rPr>
                <w:rFonts w:ascii="Tahoma" w:hAnsi="Tahoma" w:cs="Tahoma"/>
                <w:kern w:val="2"/>
                <w:sz w:val="22"/>
                <w:szCs w:val="22"/>
              </w:rPr>
              <w:t>1.1.2. Juridinio asmens kodas</w:t>
            </w:r>
          </w:p>
        </w:tc>
        <w:tc>
          <w:tcPr>
            <w:tcW w:w="4295" w:type="dxa"/>
          </w:tcPr>
          <w:p w14:paraId="3AF9384B" w14:textId="01AEB57E" w:rsidR="00027B83" w:rsidRPr="00D9456F" w:rsidRDefault="00821092" w:rsidP="005C2BDD">
            <w:pPr>
              <w:spacing w:line="276" w:lineRule="auto"/>
              <w:jc w:val="both"/>
              <w:rPr>
                <w:rFonts w:ascii="Tahoma" w:hAnsi="Tahoma" w:cs="Tahoma"/>
                <w:kern w:val="2"/>
                <w:sz w:val="22"/>
                <w:szCs w:val="22"/>
              </w:rPr>
            </w:pPr>
            <w:r w:rsidRPr="00D9456F">
              <w:rPr>
                <w:rFonts w:ascii="Tahoma" w:hAnsi="Tahoma" w:cs="Tahoma"/>
                <w:kern w:val="2"/>
                <w:sz w:val="22"/>
                <w:szCs w:val="22"/>
              </w:rPr>
              <w:t>188752021</w:t>
            </w:r>
          </w:p>
        </w:tc>
      </w:tr>
      <w:tr w:rsidR="00027B83" w:rsidRPr="00D9456F" w14:paraId="1A1EAC0E" w14:textId="77777777" w:rsidTr="005C2BDD">
        <w:tc>
          <w:tcPr>
            <w:tcW w:w="2808" w:type="dxa"/>
            <w:vMerge/>
          </w:tcPr>
          <w:p w14:paraId="17A48EAC" w14:textId="77777777" w:rsidR="00027B83" w:rsidRPr="00D9456F" w:rsidRDefault="00027B83" w:rsidP="005C2BDD">
            <w:pPr>
              <w:spacing w:line="276" w:lineRule="auto"/>
              <w:rPr>
                <w:rFonts w:ascii="Tahoma" w:hAnsi="Tahoma" w:cs="Tahoma"/>
                <w:kern w:val="2"/>
                <w:sz w:val="22"/>
                <w:szCs w:val="22"/>
              </w:rPr>
            </w:pPr>
          </w:p>
        </w:tc>
        <w:tc>
          <w:tcPr>
            <w:tcW w:w="3240" w:type="dxa"/>
            <w:gridSpan w:val="4"/>
          </w:tcPr>
          <w:p w14:paraId="1F020C84" w14:textId="77777777" w:rsidR="00027B83" w:rsidRPr="00D9456F" w:rsidRDefault="000B0897" w:rsidP="005C2BDD">
            <w:pPr>
              <w:spacing w:line="276" w:lineRule="auto"/>
              <w:rPr>
                <w:rFonts w:ascii="Tahoma" w:hAnsi="Tahoma" w:cs="Tahoma"/>
                <w:kern w:val="2"/>
                <w:sz w:val="22"/>
                <w:szCs w:val="22"/>
              </w:rPr>
            </w:pPr>
            <w:r w:rsidRPr="00D9456F">
              <w:rPr>
                <w:rFonts w:ascii="Tahoma" w:hAnsi="Tahoma" w:cs="Tahoma"/>
                <w:kern w:val="2"/>
                <w:sz w:val="22"/>
                <w:szCs w:val="22"/>
              </w:rPr>
              <w:t>1.1.3. Adresas</w:t>
            </w:r>
          </w:p>
        </w:tc>
        <w:tc>
          <w:tcPr>
            <w:tcW w:w="4295" w:type="dxa"/>
          </w:tcPr>
          <w:p w14:paraId="2CA6E7FD" w14:textId="01A23F4D" w:rsidR="00027B83" w:rsidRPr="00D9456F" w:rsidRDefault="00821092" w:rsidP="005C2BDD">
            <w:pPr>
              <w:spacing w:line="276" w:lineRule="auto"/>
              <w:jc w:val="both"/>
              <w:rPr>
                <w:rFonts w:ascii="Tahoma" w:hAnsi="Tahoma" w:cs="Tahoma"/>
                <w:kern w:val="2"/>
                <w:sz w:val="22"/>
                <w:szCs w:val="22"/>
              </w:rPr>
            </w:pPr>
            <w:r w:rsidRPr="00D9456F">
              <w:rPr>
                <w:rFonts w:ascii="Tahoma" w:hAnsi="Tahoma" w:cs="Tahoma"/>
                <w:kern w:val="2"/>
                <w:sz w:val="22"/>
                <w:szCs w:val="22"/>
              </w:rPr>
              <w:t>Labdarių g. 8, Vilnius</w:t>
            </w:r>
          </w:p>
        </w:tc>
      </w:tr>
      <w:tr w:rsidR="00027B83" w:rsidRPr="00D9456F" w14:paraId="1511F02B" w14:textId="77777777" w:rsidTr="005C2BDD">
        <w:tc>
          <w:tcPr>
            <w:tcW w:w="2808" w:type="dxa"/>
            <w:vMerge/>
          </w:tcPr>
          <w:p w14:paraId="25BB5214" w14:textId="77777777" w:rsidR="00027B83" w:rsidRPr="00D9456F" w:rsidRDefault="00027B83" w:rsidP="005C2BDD">
            <w:pPr>
              <w:spacing w:line="276" w:lineRule="auto"/>
              <w:rPr>
                <w:rFonts w:ascii="Tahoma" w:hAnsi="Tahoma" w:cs="Tahoma"/>
                <w:kern w:val="2"/>
                <w:sz w:val="22"/>
                <w:szCs w:val="22"/>
              </w:rPr>
            </w:pPr>
          </w:p>
        </w:tc>
        <w:tc>
          <w:tcPr>
            <w:tcW w:w="3240" w:type="dxa"/>
            <w:gridSpan w:val="4"/>
          </w:tcPr>
          <w:p w14:paraId="1E489D90" w14:textId="77777777" w:rsidR="00027B83" w:rsidRPr="00D9456F" w:rsidRDefault="000B0897" w:rsidP="005C2BDD">
            <w:pPr>
              <w:spacing w:line="276" w:lineRule="auto"/>
              <w:rPr>
                <w:rFonts w:ascii="Tahoma" w:hAnsi="Tahoma" w:cs="Tahoma"/>
                <w:kern w:val="2"/>
                <w:sz w:val="22"/>
                <w:szCs w:val="22"/>
              </w:rPr>
            </w:pPr>
            <w:r w:rsidRPr="00D9456F">
              <w:rPr>
                <w:rFonts w:ascii="Tahoma" w:hAnsi="Tahoma" w:cs="Tahoma"/>
                <w:kern w:val="2"/>
                <w:sz w:val="22"/>
                <w:szCs w:val="22"/>
              </w:rPr>
              <w:t>1.1.4. PVM mokėtojo kodas</w:t>
            </w:r>
          </w:p>
        </w:tc>
        <w:tc>
          <w:tcPr>
            <w:tcW w:w="4295" w:type="dxa"/>
          </w:tcPr>
          <w:p w14:paraId="62D15E0C" w14:textId="73061BF9" w:rsidR="00027B83" w:rsidRPr="00D9456F" w:rsidRDefault="00821092" w:rsidP="005C2BDD">
            <w:pPr>
              <w:spacing w:line="276" w:lineRule="auto"/>
              <w:jc w:val="both"/>
              <w:rPr>
                <w:rFonts w:ascii="Tahoma" w:hAnsi="Tahoma" w:cs="Tahoma"/>
                <w:kern w:val="2"/>
                <w:sz w:val="22"/>
                <w:szCs w:val="22"/>
              </w:rPr>
            </w:pPr>
            <w:r w:rsidRPr="00D9456F">
              <w:rPr>
                <w:rFonts w:ascii="Tahoma" w:hAnsi="Tahoma" w:cs="Tahoma"/>
                <w:kern w:val="2"/>
                <w:sz w:val="22"/>
                <w:szCs w:val="22"/>
              </w:rPr>
              <w:t>-</w:t>
            </w:r>
          </w:p>
        </w:tc>
      </w:tr>
      <w:tr w:rsidR="00027B83" w:rsidRPr="00D9456F" w14:paraId="527B3A53" w14:textId="77777777" w:rsidTr="005C2BDD">
        <w:tc>
          <w:tcPr>
            <w:tcW w:w="2808" w:type="dxa"/>
            <w:vMerge/>
          </w:tcPr>
          <w:p w14:paraId="6C37541F" w14:textId="77777777" w:rsidR="00027B83" w:rsidRPr="00D9456F" w:rsidRDefault="00027B83" w:rsidP="005C2BDD">
            <w:pPr>
              <w:spacing w:line="276" w:lineRule="auto"/>
              <w:rPr>
                <w:rFonts w:ascii="Tahoma" w:hAnsi="Tahoma" w:cs="Tahoma"/>
                <w:kern w:val="2"/>
                <w:sz w:val="22"/>
                <w:szCs w:val="22"/>
              </w:rPr>
            </w:pPr>
          </w:p>
        </w:tc>
        <w:tc>
          <w:tcPr>
            <w:tcW w:w="3240" w:type="dxa"/>
            <w:gridSpan w:val="4"/>
          </w:tcPr>
          <w:p w14:paraId="21A31370" w14:textId="77777777" w:rsidR="00027B83" w:rsidRPr="00D9456F" w:rsidRDefault="000B0897" w:rsidP="005C2BDD">
            <w:pPr>
              <w:spacing w:line="276" w:lineRule="auto"/>
              <w:rPr>
                <w:rFonts w:ascii="Tahoma" w:hAnsi="Tahoma" w:cs="Tahoma"/>
                <w:kern w:val="2"/>
                <w:sz w:val="22"/>
                <w:szCs w:val="22"/>
              </w:rPr>
            </w:pPr>
            <w:r w:rsidRPr="00D9456F">
              <w:rPr>
                <w:rFonts w:ascii="Tahoma" w:hAnsi="Tahoma" w:cs="Tahoma"/>
                <w:kern w:val="2"/>
                <w:sz w:val="22"/>
                <w:szCs w:val="22"/>
              </w:rPr>
              <w:t>1.1.5. Atsiskaitomoji sąskaita</w:t>
            </w:r>
          </w:p>
        </w:tc>
        <w:tc>
          <w:tcPr>
            <w:tcW w:w="4295" w:type="dxa"/>
          </w:tcPr>
          <w:p w14:paraId="082D7201" w14:textId="7FD198A0" w:rsidR="00027B83" w:rsidRPr="00D9456F" w:rsidRDefault="00484AEC" w:rsidP="005C2BDD">
            <w:pPr>
              <w:spacing w:line="276" w:lineRule="auto"/>
              <w:jc w:val="both"/>
              <w:rPr>
                <w:rFonts w:ascii="Tahoma" w:hAnsi="Tahoma" w:cs="Tahoma"/>
                <w:kern w:val="2"/>
                <w:sz w:val="22"/>
                <w:szCs w:val="22"/>
              </w:rPr>
            </w:pPr>
            <w:r w:rsidRPr="00484AEC">
              <w:rPr>
                <w:rFonts w:ascii="Tahoma" w:hAnsi="Tahoma" w:cs="Tahoma"/>
                <w:bCs/>
                <w:kern w:val="2"/>
                <w:sz w:val="22"/>
                <w:szCs w:val="22"/>
              </w:rPr>
              <w:t>LT164040063610002488</w:t>
            </w:r>
          </w:p>
        </w:tc>
      </w:tr>
      <w:tr w:rsidR="00027B83" w:rsidRPr="00D9456F" w14:paraId="53D75A5D" w14:textId="77777777" w:rsidTr="005C2BDD">
        <w:tc>
          <w:tcPr>
            <w:tcW w:w="2808" w:type="dxa"/>
            <w:vMerge/>
          </w:tcPr>
          <w:p w14:paraId="5C795133" w14:textId="77777777" w:rsidR="00027B83" w:rsidRPr="00D9456F" w:rsidRDefault="00027B83" w:rsidP="005C2BDD">
            <w:pPr>
              <w:spacing w:line="276" w:lineRule="auto"/>
              <w:rPr>
                <w:rFonts w:ascii="Tahoma" w:hAnsi="Tahoma" w:cs="Tahoma"/>
                <w:kern w:val="2"/>
                <w:sz w:val="22"/>
                <w:szCs w:val="22"/>
              </w:rPr>
            </w:pPr>
          </w:p>
        </w:tc>
        <w:tc>
          <w:tcPr>
            <w:tcW w:w="3240" w:type="dxa"/>
            <w:gridSpan w:val="4"/>
          </w:tcPr>
          <w:p w14:paraId="352D0392" w14:textId="77777777" w:rsidR="00027B83" w:rsidRPr="00D9456F" w:rsidRDefault="000B0897" w:rsidP="005C2BDD">
            <w:pPr>
              <w:spacing w:line="276" w:lineRule="auto"/>
              <w:rPr>
                <w:rFonts w:ascii="Tahoma" w:hAnsi="Tahoma" w:cs="Tahoma"/>
                <w:kern w:val="2"/>
                <w:sz w:val="22"/>
                <w:szCs w:val="22"/>
              </w:rPr>
            </w:pPr>
            <w:r w:rsidRPr="00D9456F">
              <w:rPr>
                <w:rFonts w:ascii="Tahoma" w:hAnsi="Tahoma" w:cs="Tahoma"/>
                <w:kern w:val="2"/>
                <w:sz w:val="22"/>
                <w:szCs w:val="22"/>
              </w:rPr>
              <w:t>1.1.6. Bankas, banko kodas</w:t>
            </w:r>
          </w:p>
        </w:tc>
        <w:tc>
          <w:tcPr>
            <w:tcW w:w="4295" w:type="dxa"/>
          </w:tcPr>
          <w:p w14:paraId="1AEEBD0D" w14:textId="0625CEAC" w:rsidR="00027B83" w:rsidRPr="00D9456F" w:rsidRDefault="00D45AE4" w:rsidP="005C2BDD">
            <w:pPr>
              <w:spacing w:line="276" w:lineRule="auto"/>
              <w:jc w:val="both"/>
              <w:rPr>
                <w:rFonts w:ascii="Tahoma" w:hAnsi="Tahoma" w:cs="Tahoma"/>
                <w:kern w:val="2"/>
                <w:sz w:val="22"/>
                <w:szCs w:val="22"/>
              </w:rPr>
            </w:pPr>
            <w:r w:rsidRPr="00D45AE4">
              <w:rPr>
                <w:rFonts w:ascii="Tahoma" w:hAnsi="Tahoma" w:cs="Tahoma"/>
                <w:kern w:val="2"/>
                <w:sz w:val="22"/>
                <w:szCs w:val="22"/>
              </w:rPr>
              <w:t>40400</w:t>
            </w:r>
          </w:p>
        </w:tc>
      </w:tr>
      <w:tr w:rsidR="00027B83" w:rsidRPr="00D9456F" w14:paraId="5776D650" w14:textId="77777777" w:rsidTr="005C2BDD">
        <w:tc>
          <w:tcPr>
            <w:tcW w:w="2808" w:type="dxa"/>
            <w:vMerge/>
          </w:tcPr>
          <w:p w14:paraId="07B275EF" w14:textId="77777777" w:rsidR="00027B83" w:rsidRPr="00D9456F" w:rsidRDefault="00027B83" w:rsidP="005C2BDD">
            <w:pPr>
              <w:spacing w:line="276" w:lineRule="auto"/>
              <w:rPr>
                <w:rFonts w:ascii="Tahoma" w:hAnsi="Tahoma" w:cs="Tahoma"/>
                <w:kern w:val="2"/>
                <w:sz w:val="22"/>
                <w:szCs w:val="22"/>
              </w:rPr>
            </w:pPr>
          </w:p>
        </w:tc>
        <w:tc>
          <w:tcPr>
            <w:tcW w:w="3240" w:type="dxa"/>
            <w:gridSpan w:val="4"/>
          </w:tcPr>
          <w:p w14:paraId="646304A0" w14:textId="77777777" w:rsidR="00027B83" w:rsidRPr="00D9456F" w:rsidRDefault="000B0897" w:rsidP="005C2BDD">
            <w:pPr>
              <w:spacing w:line="276" w:lineRule="auto"/>
              <w:rPr>
                <w:rFonts w:ascii="Tahoma" w:hAnsi="Tahoma" w:cs="Tahoma"/>
                <w:kern w:val="2"/>
                <w:sz w:val="22"/>
                <w:szCs w:val="22"/>
              </w:rPr>
            </w:pPr>
            <w:r w:rsidRPr="00D9456F">
              <w:rPr>
                <w:rFonts w:ascii="Tahoma" w:hAnsi="Tahoma" w:cs="Tahoma"/>
                <w:kern w:val="2"/>
                <w:sz w:val="22"/>
                <w:szCs w:val="22"/>
              </w:rPr>
              <w:t>1.1.7. Telefonas</w:t>
            </w:r>
          </w:p>
        </w:tc>
        <w:tc>
          <w:tcPr>
            <w:tcW w:w="4295" w:type="dxa"/>
          </w:tcPr>
          <w:p w14:paraId="45B54DCF" w14:textId="3FDFCED3" w:rsidR="00027B83" w:rsidRPr="00D9456F" w:rsidRDefault="00821092" w:rsidP="005C2BDD">
            <w:pPr>
              <w:spacing w:line="276" w:lineRule="auto"/>
              <w:jc w:val="both"/>
              <w:rPr>
                <w:rFonts w:ascii="Tahoma" w:hAnsi="Tahoma" w:cs="Tahoma"/>
                <w:kern w:val="2"/>
                <w:sz w:val="22"/>
                <w:szCs w:val="22"/>
              </w:rPr>
            </w:pPr>
            <w:r w:rsidRPr="00D9456F">
              <w:rPr>
                <w:rFonts w:ascii="Tahoma" w:hAnsi="Tahoma" w:cs="Tahoma"/>
                <w:kern w:val="2"/>
                <w:sz w:val="22"/>
                <w:szCs w:val="22"/>
              </w:rPr>
              <w:t>+370 648 70750</w:t>
            </w:r>
          </w:p>
        </w:tc>
      </w:tr>
      <w:tr w:rsidR="00027B83" w:rsidRPr="00D9456F" w14:paraId="37135B60" w14:textId="77777777" w:rsidTr="005C2BDD">
        <w:tc>
          <w:tcPr>
            <w:tcW w:w="2808" w:type="dxa"/>
            <w:vMerge/>
          </w:tcPr>
          <w:p w14:paraId="0508AC48" w14:textId="77777777" w:rsidR="00027B83" w:rsidRPr="00D9456F" w:rsidRDefault="00027B83" w:rsidP="005C2BDD">
            <w:pPr>
              <w:spacing w:line="276" w:lineRule="auto"/>
              <w:rPr>
                <w:rFonts w:ascii="Tahoma" w:hAnsi="Tahoma" w:cs="Tahoma"/>
                <w:kern w:val="2"/>
                <w:sz w:val="22"/>
                <w:szCs w:val="22"/>
              </w:rPr>
            </w:pPr>
          </w:p>
        </w:tc>
        <w:tc>
          <w:tcPr>
            <w:tcW w:w="3240" w:type="dxa"/>
            <w:gridSpan w:val="4"/>
          </w:tcPr>
          <w:p w14:paraId="38C60B3E" w14:textId="77777777" w:rsidR="00027B83" w:rsidRPr="00D9456F" w:rsidRDefault="000B0897" w:rsidP="005C2BDD">
            <w:pPr>
              <w:spacing w:line="276" w:lineRule="auto"/>
              <w:rPr>
                <w:rFonts w:ascii="Tahoma" w:hAnsi="Tahoma" w:cs="Tahoma"/>
                <w:kern w:val="2"/>
                <w:sz w:val="22"/>
                <w:szCs w:val="22"/>
              </w:rPr>
            </w:pPr>
            <w:r w:rsidRPr="00D9456F">
              <w:rPr>
                <w:rFonts w:ascii="Tahoma" w:hAnsi="Tahoma" w:cs="Tahoma"/>
                <w:kern w:val="2"/>
                <w:sz w:val="22"/>
                <w:szCs w:val="22"/>
              </w:rPr>
              <w:t>1.1.8. El. paštas</w:t>
            </w:r>
          </w:p>
        </w:tc>
        <w:tc>
          <w:tcPr>
            <w:tcW w:w="4295" w:type="dxa"/>
          </w:tcPr>
          <w:p w14:paraId="20AA0F22" w14:textId="53159F14" w:rsidR="00027B83" w:rsidRPr="00D9456F" w:rsidRDefault="00821092" w:rsidP="005C2BDD">
            <w:pPr>
              <w:spacing w:line="276" w:lineRule="auto"/>
              <w:jc w:val="both"/>
              <w:rPr>
                <w:rFonts w:ascii="Tahoma" w:hAnsi="Tahoma" w:cs="Tahoma"/>
                <w:kern w:val="2"/>
                <w:sz w:val="22"/>
                <w:szCs w:val="22"/>
              </w:rPr>
            </w:pPr>
            <w:hyperlink r:id="rId11" w:history="1">
              <w:r w:rsidRPr="00D9456F">
                <w:rPr>
                  <w:rStyle w:val="Hyperlink"/>
                  <w:rFonts w:ascii="Tahoma" w:hAnsi="Tahoma" w:cs="Tahoma"/>
                  <w:kern w:val="2"/>
                  <w:sz w:val="22"/>
                  <w:szCs w:val="22"/>
                </w:rPr>
                <w:t>info@vaikoteises.lt</w:t>
              </w:r>
            </w:hyperlink>
          </w:p>
        </w:tc>
      </w:tr>
      <w:tr w:rsidR="00027B83" w:rsidRPr="00D9456F" w14:paraId="57382D2E" w14:textId="77777777" w:rsidTr="005C2BDD">
        <w:tc>
          <w:tcPr>
            <w:tcW w:w="2808" w:type="dxa"/>
            <w:vMerge/>
          </w:tcPr>
          <w:p w14:paraId="7CA54B69" w14:textId="77777777" w:rsidR="00027B83" w:rsidRPr="00D9456F" w:rsidRDefault="00027B83" w:rsidP="005C2BDD">
            <w:pPr>
              <w:spacing w:line="276" w:lineRule="auto"/>
              <w:rPr>
                <w:rFonts w:ascii="Tahoma" w:hAnsi="Tahoma" w:cs="Tahoma"/>
                <w:kern w:val="2"/>
                <w:sz w:val="22"/>
                <w:szCs w:val="22"/>
              </w:rPr>
            </w:pPr>
          </w:p>
        </w:tc>
        <w:tc>
          <w:tcPr>
            <w:tcW w:w="3240" w:type="dxa"/>
            <w:gridSpan w:val="4"/>
          </w:tcPr>
          <w:p w14:paraId="6C4AFDAB" w14:textId="77777777" w:rsidR="00027B83" w:rsidRPr="00D9456F" w:rsidRDefault="000B0897" w:rsidP="005C2BDD">
            <w:pPr>
              <w:spacing w:line="276" w:lineRule="auto"/>
              <w:rPr>
                <w:rFonts w:ascii="Tahoma" w:hAnsi="Tahoma" w:cs="Tahoma"/>
                <w:kern w:val="2"/>
                <w:sz w:val="22"/>
                <w:szCs w:val="22"/>
              </w:rPr>
            </w:pPr>
            <w:r w:rsidRPr="00D9456F">
              <w:rPr>
                <w:rFonts w:ascii="Tahoma" w:hAnsi="Tahoma" w:cs="Tahoma"/>
                <w:kern w:val="2"/>
                <w:sz w:val="22"/>
                <w:szCs w:val="22"/>
              </w:rPr>
              <w:t>1.1.9. Šalies atstovas</w:t>
            </w:r>
          </w:p>
        </w:tc>
        <w:tc>
          <w:tcPr>
            <w:tcW w:w="4295" w:type="dxa"/>
          </w:tcPr>
          <w:p w14:paraId="13F27326" w14:textId="77777777" w:rsidR="00027B83" w:rsidRPr="00D9456F" w:rsidRDefault="00027B83" w:rsidP="005C2BDD">
            <w:pPr>
              <w:spacing w:line="276" w:lineRule="auto"/>
              <w:jc w:val="both"/>
              <w:rPr>
                <w:rFonts w:ascii="Tahoma" w:hAnsi="Tahoma" w:cs="Tahoma"/>
                <w:kern w:val="2"/>
                <w:sz w:val="22"/>
                <w:szCs w:val="22"/>
              </w:rPr>
            </w:pPr>
          </w:p>
        </w:tc>
      </w:tr>
      <w:tr w:rsidR="00027B83" w:rsidRPr="00D9456F" w14:paraId="2B8B85E9" w14:textId="77777777" w:rsidTr="005C2BDD">
        <w:tc>
          <w:tcPr>
            <w:tcW w:w="2808" w:type="dxa"/>
            <w:vMerge/>
          </w:tcPr>
          <w:p w14:paraId="212A1647" w14:textId="77777777" w:rsidR="00027B83" w:rsidRPr="00D9456F" w:rsidRDefault="00027B83" w:rsidP="005C2BDD">
            <w:pPr>
              <w:spacing w:line="276" w:lineRule="auto"/>
              <w:rPr>
                <w:rFonts w:ascii="Tahoma" w:hAnsi="Tahoma" w:cs="Tahoma"/>
                <w:kern w:val="2"/>
                <w:sz w:val="22"/>
                <w:szCs w:val="22"/>
              </w:rPr>
            </w:pPr>
          </w:p>
        </w:tc>
        <w:tc>
          <w:tcPr>
            <w:tcW w:w="3240" w:type="dxa"/>
            <w:gridSpan w:val="4"/>
          </w:tcPr>
          <w:p w14:paraId="66A57017" w14:textId="77777777" w:rsidR="00027B83" w:rsidRPr="00D9456F" w:rsidRDefault="000B0897" w:rsidP="005C2BDD">
            <w:pPr>
              <w:spacing w:line="276" w:lineRule="auto"/>
              <w:rPr>
                <w:rFonts w:ascii="Tahoma" w:hAnsi="Tahoma" w:cs="Tahoma"/>
                <w:kern w:val="2"/>
                <w:sz w:val="22"/>
                <w:szCs w:val="22"/>
              </w:rPr>
            </w:pPr>
            <w:r w:rsidRPr="00D9456F">
              <w:rPr>
                <w:rFonts w:ascii="Tahoma" w:hAnsi="Tahoma" w:cs="Tahoma"/>
                <w:kern w:val="2"/>
                <w:sz w:val="22"/>
                <w:szCs w:val="22"/>
              </w:rPr>
              <w:t>1.1.10. Atstovavimo pagrindas</w:t>
            </w:r>
          </w:p>
        </w:tc>
        <w:tc>
          <w:tcPr>
            <w:tcW w:w="4295" w:type="dxa"/>
          </w:tcPr>
          <w:p w14:paraId="73CA1B70" w14:textId="77777777" w:rsidR="00027B83" w:rsidRPr="00D9456F" w:rsidRDefault="00027B83" w:rsidP="005C2BDD">
            <w:pPr>
              <w:spacing w:line="276" w:lineRule="auto"/>
              <w:jc w:val="both"/>
              <w:rPr>
                <w:rFonts w:ascii="Tahoma" w:hAnsi="Tahoma" w:cs="Tahoma"/>
                <w:kern w:val="2"/>
                <w:sz w:val="22"/>
                <w:szCs w:val="22"/>
              </w:rPr>
            </w:pPr>
          </w:p>
        </w:tc>
      </w:tr>
      <w:tr w:rsidR="00027B83" w:rsidRPr="00D9456F" w14:paraId="16928910" w14:textId="77777777" w:rsidTr="005C2BDD">
        <w:tc>
          <w:tcPr>
            <w:tcW w:w="2808" w:type="dxa"/>
            <w:vMerge w:val="restart"/>
            <w:vAlign w:val="center"/>
          </w:tcPr>
          <w:p w14:paraId="08BFA7AF" w14:textId="77777777" w:rsidR="00027B83" w:rsidRDefault="000B0897" w:rsidP="00CE4680">
            <w:pPr>
              <w:spacing w:line="276" w:lineRule="auto"/>
              <w:rPr>
                <w:rFonts w:ascii="Tahoma" w:hAnsi="Tahoma" w:cs="Tahoma"/>
                <w:b/>
                <w:kern w:val="2"/>
                <w:sz w:val="22"/>
                <w:szCs w:val="22"/>
              </w:rPr>
            </w:pPr>
            <w:r w:rsidRPr="00D9456F">
              <w:rPr>
                <w:rFonts w:ascii="Tahoma" w:hAnsi="Tahoma" w:cs="Tahoma"/>
                <w:b/>
                <w:kern w:val="2"/>
                <w:sz w:val="22"/>
                <w:szCs w:val="22"/>
              </w:rPr>
              <w:t>1.2. Tiekėjas</w:t>
            </w:r>
          </w:p>
          <w:p w14:paraId="3B90A191" w14:textId="77777777" w:rsidR="00570136" w:rsidRPr="005A7F3F" w:rsidRDefault="00570136" w:rsidP="00570136">
            <w:pPr>
              <w:jc w:val="both"/>
              <w:rPr>
                <w:rFonts w:ascii="Tahoma" w:hAnsi="Tahoma" w:cs="Tahoma"/>
                <w:bCs/>
                <w:color w:val="0070C0"/>
                <w:kern w:val="2"/>
                <w:sz w:val="22"/>
                <w:szCs w:val="22"/>
              </w:rPr>
            </w:pPr>
            <w:r w:rsidRPr="005A7F3F">
              <w:rPr>
                <w:rFonts w:ascii="Tahoma" w:hAnsi="Tahoma" w:cs="Tahoma"/>
                <w:bCs/>
                <w:color w:val="0070C0"/>
                <w:kern w:val="2"/>
                <w:sz w:val="22"/>
                <w:szCs w:val="22"/>
              </w:rPr>
              <w:t>(jei Tiekėjas yra fizinis asmuo, skiltys atitinkamai pakoreguojamos.</w:t>
            </w:r>
          </w:p>
          <w:p w14:paraId="043B3BC3" w14:textId="36930BF9" w:rsidR="00570136" w:rsidRPr="00D9456F" w:rsidRDefault="00570136" w:rsidP="00570136">
            <w:pPr>
              <w:spacing w:line="276" w:lineRule="auto"/>
              <w:rPr>
                <w:rFonts w:ascii="Tahoma" w:hAnsi="Tahoma" w:cs="Tahoma"/>
                <w:b/>
                <w:kern w:val="2"/>
                <w:sz w:val="22"/>
                <w:szCs w:val="22"/>
              </w:rPr>
            </w:pPr>
            <w:r w:rsidRPr="005A7F3F">
              <w:rPr>
                <w:rFonts w:ascii="Tahoma" w:hAnsi="Tahoma" w:cs="Tahoma"/>
                <w:bCs/>
                <w:color w:val="0070C0"/>
                <w:kern w:val="2"/>
                <w:sz w:val="22"/>
                <w:szCs w:val="22"/>
              </w:rPr>
              <w:t>Jei Tiekėjas yra tiekėjų grupė, skiltys pildomos įterpiant kiekvieno grupės nario informaciją)</w:t>
            </w:r>
          </w:p>
        </w:tc>
        <w:tc>
          <w:tcPr>
            <w:tcW w:w="3240" w:type="dxa"/>
            <w:gridSpan w:val="4"/>
          </w:tcPr>
          <w:p w14:paraId="6F705997" w14:textId="77777777" w:rsidR="00027B83" w:rsidRPr="00D9456F" w:rsidRDefault="000B0897" w:rsidP="005C2BDD">
            <w:pPr>
              <w:spacing w:line="276" w:lineRule="auto"/>
              <w:rPr>
                <w:rFonts w:ascii="Tahoma" w:hAnsi="Tahoma" w:cs="Tahoma"/>
                <w:kern w:val="2"/>
                <w:sz w:val="22"/>
                <w:szCs w:val="22"/>
              </w:rPr>
            </w:pPr>
            <w:r w:rsidRPr="00D9456F">
              <w:rPr>
                <w:rFonts w:ascii="Tahoma" w:hAnsi="Tahoma" w:cs="Tahoma"/>
                <w:kern w:val="2"/>
                <w:sz w:val="22"/>
                <w:szCs w:val="22"/>
              </w:rPr>
              <w:t>1.2.1. Pavadinimas</w:t>
            </w:r>
          </w:p>
        </w:tc>
        <w:tc>
          <w:tcPr>
            <w:tcW w:w="4295" w:type="dxa"/>
          </w:tcPr>
          <w:p w14:paraId="4429E712" w14:textId="77777777" w:rsidR="00027B83" w:rsidRPr="00D9456F" w:rsidRDefault="00027B83" w:rsidP="005C2BDD">
            <w:pPr>
              <w:spacing w:line="276" w:lineRule="auto"/>
              <w:jc w:val="both"/>
              <w:rPr>
                <w:rFonts w:ascii="Tahoma" w:hAnsi="Tahoma" w:cs="Tahoma"/>
                <w:kern w:val="2"/>
                <w:sz w:val="22"/>
                <w:szCs w:val="22"/>
              </w:rPr>
            </w:pPr>
          </w:p>
        </w:tc>
      </w:tr>
      <w:tr w:rsidR="00027B83" w:rsidRPr="00D9456F" w14:paraId="4CD656F9" w14:textId="77777777" w:rsidTr="005C2BDD">
        <w:tc>
          <w:tcPr>
            <w:tcW w:w="2808" w:type="dxa"/>
            <w:vMerge/>
          </w:tcPr>
          <w:p w14:paraId="0EA0F764" w14:textId="77777777" w:rsidR="00027B83" w:rsidRPr="00D9456F" w:rsidRDefault="00027B83" w:rsidP="005C2BDD">
            <w:pPr>
              <w:spacing w:line="276" w:lineRule="auto"/>
              <w:rPr>
                <w:rFonts w:ascii="Tahoma" w:hAnsi="Tahoma" w:cs="Tahoma"/>
                <w:b/>
                <w:kern w:val="2"/>
                <w:sz w:val="22"/>
                <w:szCs w:val="22"/>
              </w:rPr>
            </w:pPr>
          </w:p>
        </w:tc>
        <w:tc>
          <w:tcPr>
            <w:tcW w:w="3240" w:type="dxa"/>
            <w:gridSpan w:val="4"/>
          </w:tcPr>
          <w:p w14:paraId="503F833B" w14:textId="77777777" w:rsidR="00027B83" w:rsidRPr="00D9456F" w:rsidRDefault="000B0897" w:rsidP="005C2BDD">
            <w:pPr>
              <w:spacing w:line="276" w:lineRule="auto"/>
              <w:rPr>
                <w:rFonts w:ascii="Tahoma" w:hAnsi="Tahoma" w:cs="Tahoma"/>
                <w:kern w:val="2"/>
                <w:sz w:val="22"/>
                <w:szCs w:val="22"/>
              </w:rPr>
            </w:pPr>
            <w:r w:rsidRPr="00D9456F">
              <w:rPr>
                <w:rFonts w:ascii="Tahoma" w:hAnsi="Tahoma" w:cs="Tahoma"/>
                <w:kern w:val="2"/>
                <w:sz w:val="22"/>
                <w:szCs w:val="22"/>
              </w:rPr>
              <w:t>1.2.2. Juridinio asmens kodas</w:t>
            </w:r>
          </w:p>
        </w:tc>
        <w:tc>
          <w:tcPr>
            <w:tcW w:w="4295" w:type="dxa"/>
          </w:tcPr>
          <w:p w14:paraId="2F9A4859" w14:textId="77777777" w:rsidR="00027B83" w:rsidRPr="00D9456F" w:rsidRDefault="00027B83" w:rsidP="005C2BDD">
            <w:pPr>
              <w:spacing w:line="276" w:lineRule="auto"/>
              <w:jc w:val="both"/>
              <w:rPr>
                <w:rFonts w:ascii="Tahoma" w:hAnsi="Tahoma" w:cs="Tahoma"/>
                <w:kern w:val="2"/>
                <w:sz w:val="22"/>
                <w:szCs w:val="22"/>
              </w:rPr>
            </w:pPr>
          </w:p>
        </w:tc>
      </w:tr>
      <w:tr w:rsidR="00027B83" w:rsidRPr="00D9456F" w14:paraId="6A3E88B7" w14:textId="77777777" w:rsidTr="005C2BDD">
        <w:tc>
          <w:tcPr>
            <w:tcW w:w="2808" w:type="dxa"/>
            <w:vMerge/>
          </w:tcPr>
          <w:p w14:paraId="55D363B9" w14:textId="77777777" w:rsidR="00027B83" w:rsidRPr="00D9456F" w:rsidRDefault="00027B83" w:rsidP="005C2BDD">
            <w:pPr>
              <w:spacing w:line="276" w:lineRule="auto"/>
              <w:rPr>
                <w:rFonts w:ascii="Tahoma" w:hAnsi="Tahoma" w:cs="Tahoma"/>
                <w:b/>
                <w:kern w:val="2"/>
                <w:sz w:val="22"/>
                <w:szCs w:val="22"/>
              </w:rPr>
            </w:pPr>
          </w:p>
        </w:tc>
        <w:tc>
          <w:tcPr>
            <w:tcW w:w="3240" w:type="dxa"/>
            <w:gridSpan w:val="4"/>
          </w:tcPr>
          <w:p w14:paraId="29A5A52C" w14:textId="77777777" w:rsidR="00027B83" w:rsidRPr="00D9456F" w:rsidRDefault="000B0897" w:rsidP="005C2BDD">
            <w:pPr>
              <w:spacing w:line="276" w:lineRule="auto"/>
              <w:rPr>
                <w:rFonts w:ascii="Tahoma" w:hAnsi="Tahoma" w:cs="Tahoma"/>
                <w:kern w:val="2"/>
                <w:sz w:val="22"/>
                <w:szCs w:val="22"/>
              </w:rPr>
            </w:pPr>
            <w:r w:rsidRPr="00D9456F">
              <w:rPr>
                <w:rFonts w:ascii="Tahoma" w:hAnsi="Tahoma" w:cs="Tahoma"/>
                <w:kern w:val="2"/>
                <w:sz w:val="22"/>
                <w:szCs w:val="22"/>
              </w:rPr>
              <w:t>1.2.3. Adresas</w:t>
            </w:r>
          </w:p>
        </w:tc>
        <w:tc>
          <w:tcPr>
            <w:tcW w:w="4295" w:type="dxa"/>
          </w:tcPr>
          <w:p w14:paraId="52BE5137" w14:textId="77777777" w:rsidR="00027B83" w:rsidRPr="00D9456F" w:rsidRDefault="00027B83" w:rsidP="005C2BDD">
            <w:pPr>
              <w:spacing w:line="276" w:lineRule="auto"/>
              <w:jc w:val="both"/>
              <w:rPr>
                <w:rFonts w:ascii="Tahoma" w:hAnsi="Tahoma" w:cs="Tahoma"/>
                <w:kern w:val="2"/>
                <w:sz w:val="22"/>
                <w:szCs w:val="22"/>
              </w:rPr>
            </w:pPr>
          </w:p>
        </w:tc>
      </w:tr>
      <w:tr w:rsidR="00027B83" w:rsidRPr="00D9456F" w14:paraId="10BDDB35" w14:textId="77777777" w:rsidTr="005C2BDD">
        <w:tc>
          <w:tcPr>
            <w:tcW w:w="2808" w:type="dxa"/>
            <w:vMerge/>
          </w:tcPr>
          <w:p w14:paraId="7C0FB73C" w14:textId="77777777" w:rsidR="00027B83" w:rsidRPr="00D9456F" w:rsidRDefault="00027B83" w:rsidP="005C2BDD">
            <w:pPr>
              <w:spacing w:line="276" w:lineRule="auto"/>
              <w:rPr>
                <w:rFonts w:ascii="Tahoma" w:hAnsi="Tahoma" w:cs="Tahoma"/>
                <w:b/>
                <w:kern w:val="2"/>
                <w:sz w:val="22"/>
                <w:szCs w:val="22"/>
              </w:rPr>
            </w:pPr>
          </w:p>
        </w:tc>
        <w:tc>
          <w:tcPr>
            <w:tcW w:w="3240" w:type="dxa"/>
            <w:gridSpan w:val="4"/>
          </w:tcPr>
          <w:p w14:paraId="01F56213" w14:textId="77777777" w:rsidR="00027B83" w:rsidRPr="00D9456F" w:rsidRDefault="000B0897" w:rsidP="005C2BDD">
            <w:pPr>
              <w:spacing w:line="276" w:lineRule="auto"/>
              <w:rPr>
                <w:rFonts w:ascii="Tahoma" w:hAnsi="Tahoma" w:cs="Tahoma"/>
                <w:kern w:val="2"/>
                <w:sz w:val="22"/>
                <w:szCs w:val="22"/>
              </w:rPr>
            </w:pPr>
            <w:r w:rsidRPr="00D9456F">
              <w:rPr>
                <w:rFonts w:ascii="Tahoma" w:hAnsi="Tahoma" w:cs="Tahoma"/>
                <w:kern w:val="2"/>
                <w:sz w:val="22"/>
                <w:szCs w:val="22"/>
              </w:rPr>
              <w:t>1.2.4. PVM mokėtojo kodas</w:t>
            </w:r>
          </w:p>
        </w:tc>
        <w:tc>
          <w:tcPr>
            <w:tcW w:w="4295" w:type="dxa"/>
          </w:tcPr>
          <w:p w14:paraId="3DC02E52" w14:textId="77777777" w:rsidR="00027B83" w:rsidRPr="00D9456F" w:rsidRDefault="00027B83" w:rsidP="005C2BDD">
            <w:pPr>
              <w:spacing w:line="276" w:lineRule="auto"/>
              <w:jc w:val="both"/>
              <w:rPr>
                <w:rFonts w:ascii="Tahoma" w:hAnsi="Tahoma" w:cs="Tahoma"/>
                <w:kern w:val="2"/>
                <w:sz w:val="22"/>
                <w:szCs w:val="22"/>
              </w:rPr>
            </w:pPr>
          </w:p>
        </w:tc>
      </w:tr>
      <w:tr w:rsidR="00027B83" w:rsidRPr="00D9456F" w14:paraId="4A389B23" w14:textId="77777777" w:rsidTr="005C2BDD">
        <w:tc>
          <w:tcPr>
            <w:tcW w:w="2808" w:type="dxa"/>
            <w:vMerge/>
          </w:tcPr>
          <w:p w14:paraId="5E8F3B72" w14:textId="77777777" w:rsidR="00027B83" w:rsidRPr="00D9456F" w:rsidRDefault="00027B83" w:rsidP="005C2BDD">
            <w:pPr>
              <w:spacing w:line="276" w:lineRule="auto"/>
              <w:rPr>
                <w:rFonts w:ascii="Tahoma" w:hAnsi="Tahoma" w:cs="Tahoma"/>
                <w:b/>
                <w:kern w:val="2"/>
                <w:sz w:val="22"/>
                <w:szCs w:val="22"/>
              </w:rPr>
            </w:pPr>
          </w:p>
        </w:tc>
        <w:tc>
          <w:tcPr>
            <w:tcW w:w="3240" w:type="dxa"/>
            <w:gridSpan w:val="4"/>
          </w:tcPr>
          <w:p w14:paraId="37E87149" w14:textId="77777777" w:rsidR="00027B83" w:rsidRPr="00D9456F" w:rsidRDefault="000B0897" w:rsidP="005C2BDD">
            <w:pPr>
              <w:spacing w:line="276" w:lineRule="auto"/>
              <w:rPr>
                <w:rFonts w:ascii="Tahoma" w:hAnsi="Tahoma" w:cs="Tahoma"/>
                <w:kern w:val="2"/>
                <w:sz w:val="22"/>
                <w:szCs w:val="22"/>
              </w:rPr>
            </w:pPr>
            <w:r w:rsidRPr="00D9456F">
              <w:rPr>
                <w:rFonts w:ascii="Tahoma" w:hAnsi="Tahoma" w:cs="Tahoma"/>
                <w:kern w:val="2"/>
                <w:sz w:val="22"/>
                <w:szCs w:val="22"/>
              </w:rPr>
              <w:t>1.2.5. Atsiskaitomoji sąskaita</w:t>
            </w:r>
          </w:p>
        </w:tc>
        <w:tc>
          <w:tcPr>
            <w:tcW w:w="4295" w:type="dxa"/>
          </w:tcPr>
          <w:p w14:paraId="6B4ED46F" w14:textId="77777777" w:rsidR="00027B83" w:rsidRPr="00D9456F" w:rsidRDefault="00027B83" w:rsidP="005C2BDD">
            <w:pPr>
              <w:spacing w:line="276" w:lineRule="auto"/>
              <w:jc w:val="both"/>
              <w:rPr>
                <w:rFonts w:ascii="Tahoma" w:hAnsi="Tahoma" w:cs="Tahoma"/>
                <w:kern w:val="2"/>
                <w:sz w:val="22"/>
                <w:szCs w:val="22"/>
              </w:rPr>
            </w:pPr>
          </w:p>
        </w:tc>
      </w:tr>
      <w:tr w:rsidR="00027B83" w:rsidRPr="00D9456F" w14:paraId="53C6C3C5" w14:textId="77777777" w:rsidTr="005C2BDD">
        <w:tc>
          <w:tcPr>
            <w:tcW w:w="2808" w:type="dxa"/>
            <w:vMerge/>
          </w:tcPr>
          <w:p w14:paraId="78A46E72" w14:textId="77777777" w:rsidR="00027B83" w:rsidRPr="00D9456F" w:rsidRDefault="00027B83" w:rsidP="005C2BDD">
            <w:pPr>
              <w:spacing w:line="276" w:lineRule="auto"/>
              <w:rPr>
                <w:rFonts w:ascii="Tahoma" w:hAnsi="Tahoma" w:cs="Tahoma"/>
                <w:b/>
                <w:kern w:val="2"/>
                <w:sz w:val="22"/>
                <w:szCs w:val="22"/>
              </w:rPr>
            </w:pPr>
          </w:p>
        </w:tc>
        <w:tc>
          <w:tcPr>
            <w:tcW w:w="3240" w:type="dxa"/>
            <w:gridSpan w:val="4"/>
          </w:tcPr>
          <w:p w14:paraId="572DF85C" w14:textId="77777777" w:rsidR="00027B83" w:rsidRPr="00D9456F" w:rsidRDefault="000B0897" w:rsidP="005C2BDD">
            <w:pPr>
              <w:spacing w:line="276" w:lineRule="auto"/>
              <w:rPr>
                <w:rFonts w:ascii="Tahoma" w:hAnsi="Tahoma" w:cs="Tahoma"/>
                <w:kern w:val="2"/>
                <w:sz w:val="22"/>
                <w:szCs w:val="22"/>
              </w:rPr>
            </w:pPr>
            <w:r w:rsidRPr="00D9456F">
              <w:rPr>
                <w:rFonts w:ascii="Tahoma" w:hAnsi="Tahoma" w:cs="Tahoma"/>
                <w:kern w:val="2"/>
                <w:sz w:val="22"/>
                <w:szCs w:val="22"/>
              </w:rPr>
              <w:t>1.2.6. Bankas, banko kodas</w:t>
            </w:r>
          </w:p>
        </w:tc>
        <w:tc>
          <w:tcPr>
            <w:tcW w:w="4295" w:type="dxa"/>
          </w:tcPr>
          <w:p w14:paraId="199DBF76" w14:textId="77777777" w:rsidR="00027B83" w:rsidRPr="00D9456F" w:rsidRDefault="00027B83" w:rsidP="005C2BDD">
            <w:pPr>
              <w:spacing w:line="276" w:lineRule="auto"/>
              <w:jc w:val="both"/>
              <w:rPr>
                <w:rFonts w:ascii="Tahoma" w:hAnsi="Tahoma" w:cs="Tahoma"/>
                <w:kern w:val="2"/>
                <w:sz w:val="22"/>
                <w:szCs w:val="22"/>
              </w:rPr>
            </w:pPr>
          </w:p>
        </w:tc>
      </w:tr>
      <w:tr w:rsidR="00027B83" w:rsidRPr="00D9456F" w14:paraId="0AD028CC" w14:textId="77777777" w:rsidTr="005C2BDD">
        <w:tc>
          <w:tcPr>
            <w:tcW w:w="2808" w:type="dxa"/>
            <w:vMerge/>
          </w:tcPr>
          <w:p w14:paraId="0B51355C" w14:textId="77777777" w:rsidR="00027B83" w:rsidRPr="00D9456F" w:rsidRDefault="00027B83" w:rsidP="005C2BDD">
            <w:pPr>
              <w:spacing w:line="276" w:lineRule="auto"/>
              <w:rPr>
                <w:rFonts w:ascii="Tahoma" w:hAnsi="Tahoma" w:cs="Tahoma"/>
                <w:b/>
                <w:kern w:val="2"/>
                <w:sz w:val="22"/>
                <w:szCs w:val="22"/>
              </w:rPr>
            </w:pPr>
          </w:p>
        </w:tc>
        <w:tc>
          <w:tcPr>
            <w:tcW w:w="3240" w:type="dxa"/>
            <w:gridSpan w:val="4"/>
          </w:tcPr>
          <w:p w14:paraId="4578C743" w14:textId="77777777" w:rsidR="00027B83" w:rsidRPr="00D9456F" w:rsidRDefault="000B0897" w:rsidP="005C2BDD">
            <w:pPr>
              <w:spacing w:line="276" w:lineRule="auto"/>
              <w:rPr>
                <w:rFonts w:ascii="Tahoma" w:hAnsi="Tahoma" w:cs="Tahoma"/>
                <w:kern w:val="2"/>
                <w:sz w:val="22"/>
                <w:szCs w:val="22"/>
              </w:rPr>
            </w:pPr>
            <w:r w:rsidRPr="00D9456F">
              <w:rPr>
                <w:rFonts w:ascii="Tahoma" w:hAnsi="Tahoma" w:cs="Tahoma"/>
                <w:kern w:val="2"/>
                <w:sz w:val="22"/>
                <w:szCs w:val="22"/>
              </w:rPr>
              <w:t>1.2.7. Telefonas</w:t>
            </w:r>
          </w:p>
        </w:tc>
        <w:tc>
          <w:tcPr>
            <w:tcW w:w="4295" w:type="dxa"/>
          </w:tcPr>
          <w:p w14:paraId="45814210" w14:textId="77777777" w:rsidR="00027B83" w:rsidRPr="00D9456F" w:rsidRDefault="00027B83" w:rsidP="005C2BDD">
            <w:pPr>
              <w:spacing w:line="276" w:lineRule="auto"/>
              <w:jc w:val="both"/>
              <w:rPr>
                <w:rFonts w:ascii="Tahoma" w:hAnsi="Tahoma" w:cs="Tahoma"/>
                <w:kern w:val="2"/>
                <w:sz w:val="22"/>
                <w:szCs w:val="22"/>
              </w:rPr>
            </w:pPr>
          </w:p>
        </w:tc>
      </w:tr>
      <w:tr w:rsidR="00027B83" w:rsidRPr="00D9456F" w14:paraId="18884704" w14:textId="77777777" w:rsidTr="005C2BDD">
        <w:tc>
          <w:tcPr>
            <w:tcW w:w="2808" w:type="dxa"/>
            <w:vMerge/>
          </w:tcPr>
          <w:p w14:paraId="6EB9CA70" w14:textId="77777777" w:rsidR="00027B83" w:rsidRPr="00D9456F" w:rsidRDefault="00027B83" w:rsidP="005C2BDD">
            <w:pPr>
              <w:spacing w:line="276" w:lineRule="auto"/>
              <w:rPr>
                <w:rFonts w:ascii="Tahoma" w:hAnsi="Tahoma" w:cs="Tahoma"/>
                <w:b/>
                <w:kern w:val="2"/>
                <w:sz w:val="22"/>
                <w:szCs w:val="22"/>
              </w:rPr>
            </w:pPr>
          </w:p>
        </w:tc>
        <w:tc>
          <w:tcPr>
            <w:tcW w:w="3240" w:type="dxa"/>
            <w:gridSpan w:val="4"/>
          </w:tcPr>
          <w:p w14:paraId="68980A98" w14:textId="77777777" w:rsidR="00027B83" w:rsidRPr="00D9456F" w:rsidRDefault="000B0897" w:rsidP="005C2BDD">
            <w:pPr>
              <w:spacing w:line="276" w:lineRule="auto"/>
              <w:rPr>
                <w:rFonts w:ascii="Tahoma" w:hAnsi="Tahoma" w:cs="Tahoma"/>
                <w:kern w:val="2"/>
                <w:sz w:val="22"/>
                <w:szCs w:val="22"/>
              </w:rPr>
            </w:pPr>
            <w:r w:rsidRPr="00D9456F">
              <w:rPr>
                <w:rFonts w:ascii="Tahoma" w:hAnsi="Tahoma" w:cs="Tahoma"/>
                <w:kern w:val="2"/>
                <w:sz w:val="22"/>
                <w:szCs w:val="22"/>
              </w:rPr>
              <w:t>1.2.8. El. paštas</w:t>
            </w:r>
          </w:p>
        </w:tc>
        <w:tc>
          <w:tcPr>
            <w:tcW w:w="4295" w:type="dxa"/>
          </w:tcPr>
          <w:p w14:paraId="2BDB563E" w14:textId="77777777" w:rsidR="00027B83" w:rsidRPr="00D9456F" w:rsidRDefault="00027B83" w:rsidP="005C2BDD">
            <w:pPr>
              <w:spacing w:line="276" w:lineRule="auto"/>
              <w:jc w:val="both"/>
              <w:rPr>
                <w:rFonts w:ascii="Tahoma" w:hAnsi="Tahoma" w:cs="Tahoma"/>
                <w:kern w:val="2"/>
                <w:sz w:val="22"/>
                <w:szCs w:val="22"/>
              </w:rPr>
            </w:pPr>
          </w:p>
        </w:tc>
      </w:tr>
      <w:tr w:rsidR="00027B83" w:rsidRPr="00D9456F" w14:paraId="460CF5F1" w14:textId="77777777" w:rsidTr="005C2BDD">
        <w:tc>
          <w:tcPr>
            <w:tcW w:w="2808" w:type="dxa"/>
            <w:vMerge/>
          </w:tcPr>
          <w:p w14:paraId="3F192AA9" w14:textId="77777777" w:rsidR="00027B83" w:rsidRPr="00D9456F" w:rsidRDefault="00027B83" w:rsidP="005C2BDD">
            <w:pPr>
              <w:spacing w:line="276" w:lineRule="auto"/>
              <w:rPr>
                <w:rFonts w:ascii="Tahoma" w:hAnsi="Tahoma" w:cs="Tahoma"/>
                <w:b/>
                <w:kern w:val="2"/>
                <w:sz w:val="22"/>
                <w:szCs w:val="22"/>
              </w:rPr>
            </w:pPr>
          </w:p>
        </w:tc>
        <w:tc>
          <w:tcPr>
            <w:tcW w:w="3240" w:type="dxa"/>
            <w:gridSpan w:val="4"/>
          </w:tcPr>
          <w:p w14:paraId="438676CD" w14:textId="77777777" w:rsidR="00027B83" w:rsidRPr="00D9456F" w:rsidRDefault="000B0897" w:rsidP="005C2BDD">
            <w:pPr>
              <w:spacing w:line="276" w:lineRule="auto"/>
              <w:rPr>
                <w:rFonts w:ascii="Tahoma" w:hAnsi="Tahoma" w:cs="Tahoma"/>
                <w:kern w:val="2"/>
                <w:sz w:val="22"/>
                <w:szCs w:val="22"/>
              </w:rPr>
            </w:pPr>
            <w:r w:rsidRPr="00D9456F">
              <w:rPr>
                <w:rFonts w:ascii="Tahoma" w:hAnsi="Tahoma" w:cs="Tahoma"/>
                <w:kern w:val="2"/>
                <w:sz w:val="22"/>
                <w:szCs w:val="22"/>
              </w:rPr>
              <w:t>1.2.9. Šalies atstovas</w:t>
            </w:r>
          </w:p>
        </w:tc>
        <w:tc>
          <w:tcPr>
            <w:tcW w:w="4295" w:type="dxa"/>
          </w:tcPr>
          <w:p w14:paraId="18887569" w14:textId="77777777" w:rsidR="00027B83" w:rsidRPr="00D9456F" w:rsidRDefault="00027B83" w:rsidP="005C2BDD">
            <w:pPr>
              <w:spacing w:line="276" w:lineRule="auto"/>
              <w:jc w:val="both"/>
              <w:rPr>
                <w:rFonts w:ascii="Tahoma" w:hAnsi="Tahoma" w:cs="Tahoma"/>
                <w:kern w:val="2"/>
                <w:sz w:val="22"/>
                <w:szCs w:val="22"/>
              </w:rPr>
            </w:pPr>
          </w:p>
        </w:tc>
      </w:tr>
      <w:tr w:rsidR="00027B83" w:rsidRPr="00D9456F" w14:paraId="27B074B5" w14:textId="77777777" w:rsidTr="005C2BDD">
        <w:trPr>
          <w:trHeight w:val="322"/>
        </w:trPr>
        <w:tc>
          <w:tcPr>
            <w:tcW w:w="2808" w:type="dxa"/>
            <w:vMerge/>
          </w:tcPr>
          <w:p w14:paraId="7A43EC40" w14:textId="77777777" w:rsidR="00027B83" w:rsidRPr="00D9456F" w:rsidRDefault="00027B83" w:rsidP="005C2BDD">
            <w:pPr>
              <w:spacing w:line="276" w:lineRule="auto"/>
              <w:rPr>
                <w:rFonts w:ascii="Tahoma" w:hAnsi="Tahoma" w:cs="Tahoma"/>
                <w:b/>
                <w:kern w:val="2"/>
                <w:sz w:val="22"/>
                <w:szCs w:val="22"/>
              </w:rPr>
            </w:pPr>
          </w:p>
        </w:tc>
        <w:tc>
          <w:tcPr>
            <w:tcW w:w="3240" w:type="dxa"/>
            <w:gridSpan w:val="4"/>
          </w:tcPr>
          <w:p w14:paraId="1ACB3AF4" w14:textId="77777777" w:rsidR="00027B83" w:rsidRPr="00D9456F" w:rsidRDefault="000B0897" w:rsidP="005C2BDD">
            <w:pPr>
              <w:spacing w:line="276" w:lineRule="auto"/>
              <w:rPr>
                <w:rFonts w:ascii="Tahoma" w:hAnsi="Tahoma" w:cs="Tahoma"/>
                <w:kern w:val="2"/>
                <w:sz w:val="22"/>
                <w:szCs w:val="22"/>
              </w:rPr>
            </w:pPr>
            <w:r w:rsidRPr="00D9456F">
              <w:rPr>
                <w:rFonts w:ascii="Tahoma" w:hAnsi="Tahoma" w:cs="Tahoma"/>
                <w:kern w:val="2"/>
                <w:sz w:val="22"/>
                <w:szCs w:val="22"/>
              </w:rPr>
              <w:t>1.2.10. Atstovavimo pagrindas</w:t>
            </w:r>
          </w:p>
        </w:tc>
        <w:tc>
          <w:tcPr>
            <w:tcW w:w="4295" w:type="dxa"/>
          </w:tcPr>
          <w:p w14:paraId="01A1651B" w14:textId="77777777" w:rsidR="00027B83" w:rsidRPr="00D9456F" w:rsidRDefault="00027B83" w:rsidP="005C2BDD">
            <w:pPr>
              <w:spacing w:line="276" w:lineRule="auto"/>
              <w:jc w:val="both"/>
              <w:rPr>
                <w:rFonts w:ascii="Tahoma" w:hAnsi="Tahoma" w:cs="Tahoma"/>
                <w:kern w:val="2"/>
                <w:sz w:val="22"/>
                <w:szCs w:val="22"/>
              </w:rPr>
            </w:pPr>
          </w:p>
        </w:tc>
      </w:tr>
      <w:tr w:rsidR="00027B83" w:rsidRPr="00D9456F" w14:paraId="30D32D1A" w14:textId="77777777" w:rsidTr="005C2BDD">
        <w:trPr>
          <w:trHeight w:val="300"/>
        </w:trPr>
        <w:tc>
          <w:tcPr>
            <w:tcW w:w="10343" w:type="dxa"/>
            <w:gridSpan w:val="6"/>
          </w:tcPr>
          <w:p w14:paraId="5FF40E3D" w14:textId="77777777" w:rsidR="00027B83" w:rsidRPr="00D9456F" w:rsidRDefault="000B0897" w:rsidP="005C2BDD">
            <w:pPr>
              <w:spacing w:line="276" w:lineRule="auto"/>
              <w:jc w:val="center"/>
              <w:rPr>
                <w:rFonts w:ascii="Tahoma" w:hAnsi="Tahoma" w:cs="Tahoma"/>
                <w:b/>
                <w:kern w:val="2"/>
                <w:sz w:val="22"/>
                <w:szCs w:val="22"/>
              </w:rPr>
            </w:pPr>
            <w:r w:rsidRPr="00D9456F">
              <w:rPr>
                <w:rFonts w:ascii="Tahoma" w:hAnsi="Tahoma" w:cs="Tahoma"/>
                <w:b/>
                <w:kern w:val="2"/>
                <w:sz w:val="22"/>
                <w:szCs w:val="22"/>
              </w:rPr>
              <w:t>2. ATSAKINGI ASMENYS</w:t>
            </w:r>
          </w:p>
        </w:tc>
      </w:tr>
      <w:tr w:rsidR="00027B83" w:rsidRPr="00D9456F" w14:paraId="7EC99386" w14:textId="77777777" w:rsidTr="005C2BDD">
        <w:trPr>
          <w:trHeight w:val="300"/>
        </w:trPr>
        <w:tc>
          <w:tcPr>
            <w:tcW w:w="3094" w:type="dxa"/>
            <w:gridSpan w:val="3"/>
          </w:tcPr>
          <w:p w14:paraId="30760A59" w14:textId="77777777" w:rsidR="00027B83" w:rsidRPr="00D9456F" w:rsidRDefault="000B0897" w:rsidP="005C2BDD">
            <w:pPr>
              <w:spacing w:line="276" w:lineRule="auto"/>
              <w:rPr>
                <w:rFonts w:ascii="Tahoma" w:hAnsi="Tahoma" w:cs="Tahoma"/>
                <w:b/>
                <w:kern w:val="2"/>
                <w:sz w:val="22"/>
                <w:szCs w:val="22"/>
              </w:rPr>
            </w:pPr>
            <w:r w:rsidRPr="00D9456F">
              <w:rPr>
                <w:rFonts w:ascii="Tahoma" w:hAnsi="Tahoma" w:cs="Tahoma"/>
                <w:b/>
                <w:kern w:val="2"/>
                <w:sz w:val="22"/>
                <w:szCs w:val="22"/>
              </w:rPr>
              <w:t xml:space="preserve">2.1. Pirkėjo kontaktiniai asmenys, atsakingi už Sutarties vykdymą, </w:t>
            </w:r>
            <w:r w:rsidRPr="00D9456F">
              <w:rPr>
                <w:rFonts w:ascii="Tahoma" w:hAnsi="Tahoma" w:cs="Tahoma"/>
                <w:b/>
                <w:sz w:val="22"/>
                <w:szCs w:val="22"/>
              </w:rPr>
              <w:t>Paslaugų</w:t>
            </w:r>
            <w:r w:rsidRPr="00D9456F">
              <w:rPr>
                <w:rFonts w:ascii="Tahoma" w:hAnsi="Tahoma" w:cs="Tahoma"/>
                <w:b/>
                <w:kern w:val="2"/>
                <w:sz w:val="22"/>
                <w:szCs w:val="22"/>
              </w:rPr>
              <w:t xml:space="preserve"> priėmimą, Sąskaitų per informacinę sistemą SABIS priėmimą</w:t>
            </w:r>
          </w:p>
        </w:tc>
        <w:tc>
          <w:tcPr>
            <w:tcW w:w="7249" w:type="dxa"/>
            <w:gridSpan w:val="3"/>
          </w:tcPr>
          <w:p w14:paraId="3B77D23F" w14:textId="77777777" w:rsidR="00027B83" w:rsidRPr="00D9456F" w:rsidRDefault="000B0897" w:rsidP="005C2BDD">
            <w:pPr>
              <w:spacing w:line="276" w:lineRule="auto"/>
              <w:rPr>
                <w:rFonts w:ascii="Tahoma" w:hAnsi="Tahoma" w:cs="Tahoma"/>
                <w:color w:val="4472C4"/>
                <w:kern w:val="2"/>
                <w:sz w:val="22"/>
                <w:szCs w:val="22"/>
              </w:rPr>
            </w:pPr>
            <w:r w:rsidRPr="00D9456F">
              <w:rPr>
                <w:rFonts w:ascii="Tahoma" w:hAnsi="Tahoma" w:cs="Tahoma"/>
                <w:color w:val="4472C4"/>
                <w:kern w:val="2"/>
                <w:sz w:val="22"/>
                <w:szCs w:val="22"/>
              </w:rPr>
              <w:t>(nurodyti padalinį / skyrių, pareigas, vardą, pavardę, tel., el. paštą)</w:t>
            </w:r>
          </w:p>
        </w:tc>
      </w:tr>
      <w:tr w:rsidR="00027B83" w:rsidRPr="00D9456F" w14:paraId="64DD2FBA" w14:textId="77777777" w:rsidTr="005C2BDD">
        <w:trPr>
          <w:trHeight w:val="300"/>
        </w:trPr>
        <w:tc>
          <w:tcPr>
            <w:tcW w:w="3094" w:type="dxa"/>
            <w:gridSpan w:val="3"/>
          </w:tcPr>
          <w:p w14:paraId="162D7750" w14:textId="77777777" w:rsidR="00027B83" w:rsidRPr="00D9456F" w:rsidRDefault="000B0897" w:rsidP="005C2BDD">
            <w:pPr>
              <w:spacing w:line="276" w:lineRule="auto"/>
              <w:rPr>
                <w:rFonts w:ascii="Tahoma" w:hAnsi="Tahoma" w:cs="Tahoma"/>
                <w:b/>
                <w:kern w:val="2"/>
                <w:sz w:val="22"/>
                <w:szCs w:val="22"/>
              </w:rPr>
            </w:pPr>
            <w:r w:rsidRPr="00D9456F">
              <w:rPr>
                <w:rFonts w:ascii="Tahoma" w:hAnsi="Tahoma" w:cs="Tahoma"/>
                <w:b/>
                <w:kern w:val="2"/>
                <w:sz w:val="22"/>
                <w:szCs w:val="22"/>
              </w:rPr>
              <w:t>2.2. Tiekėjo kontaktiniai asmenys, atsakingi už Sutarties vykdymą</w:t>
            </w:r>
          </w:p>
        </w:tc>
        <w:tc>
          <w:tcPr>
            <w:tcW w:w="7249" w:type="dxa"/>
            <w:gridSpan w:val="3"/>
          </w:tcPr>
          <w:p w14:paraId="694706CF" w14:textId="77777777" w:rsidR="00027B83" w:rsidRPr="00D9456F" w:rsidRDefault="000B0897" w:rsidP="005C2BDD">
            <w:pPr>
              <w:spacing w:line="276" w:lineRule="auto"/>
              <w:rPr>
                <w:rFonts w:ascii="Tahoma" w:hAnsi="Tahoma" w:cs="Tahoma"/>
                <w:color w:val="4472C4"/>
                <w:kern w:val="2"/>
                <w:sz w:val="22"/>
                <w:szCs w:val="22"/>
              </w:rPr>
            </w:pPr>
            <w:r w:rsidRPr="00D9456F">
              <w:rPr>
                <w:rFonts w:ascii="Tahoma" w:hAnsi="Tahoma" w:cs="Tahoma"/>
                <w:color w:val="4472C4"/>
                <w:kern w:val="2"/>
                <w:sz w:val="22"/>
                <w:szCs w:val="22"/>
              </w:rPr>
              <w:t>(nurodyti padalinį / skyrių, pareigas, vardą, pavardę, tel., el. paštą)</w:t>
            </w:r>
          </w:p>
        </w:tc>
      </w:tr>
      <w:tr w:rsidR="00027B83" w:rsidRPr="00D9456F" w14:paraId="17D3AF1B" w14:textId="77777777" w:rsidTr="005C2BDD">
        <w:trPr>
          <w:trHeight w:val="300"/>
        </w:trPr>
        <w:tc>
          <w:tcPr>
            <w:tcW w:w="10343" w:type="dxa"/>
            <w:gridSpan w:val="6"/>
          </w:tcPr>
          <w:p w14:paraId="147CEE6E" w14:textId="77777777" w:rsidR="00027B83" w:rsidRPr="00D9456F" w:rsidRDefault="000B0897" w:rsidP="005C2BDD">
            <w:pPr>
              <w:spacing w:line="276" w:lineRule="auto"/>
              <w:jc w:val="center"/>
              <w:rPr>
                <w:rFonts w:ascii="Tahoma" w:hAnsi="Tahoma" w:cs="Tahoma"/>
                <w:b/>
                <w:kern w:val="2"/>
                <w:sz w:val="22"/>
                <w:szCs w:val="22"/>
              </w:rPr>
            </w:pPr>
            <w:r w:rsidRPr="00D9456F">
              <w:rPr>
                <w:rFonts w:ascii="Tahoma" w:hAnsi="Tahoma" w:cs="Tahoma"/>
                <w:b/>
                <w:kern w:val="2"/>
                <w:sz w:val="22"/>
                <w:szCs w:val="22"/>
              </w:rPr>
              <w:t>3. SUTARTIES DALYKAS</w:t>
            </w:r>
          </w:p>
        </w:tc>
      </w:tr>
      <w:tr w:rsidR="00027B83" w:rsidRPr="00D9456F" w14:paraId="78BAF5CF" w14:textId="77777777" w:rsidTr="005C2BDD">
        <w:trPr>
          <w:trHeight w:val="300"/>
        </w:trPr>
        <w:tc>
          <w:tcPr>
            <w:tcW w:w="3094" w:type="dxa"/>
            <w:gridSpan w:val="3"/>
          </w:tcPr>
          <w:p w14:paraId="2EF15AAD" w14:textId="77777777" w:rsidR="00027B83" w:rsidRPr="00D9456F" w:rsidRDefault="000B0897" w:rsidP="005C2BDD">
            <w:pPr>
              <w:spacing w:line="276" w:lineRule="auto"/>
              <w:rPr>
                <w:rFonts w:ascii="Tahoma" w:hAnsi="Tahoma" w:cs="Tahoma"/>
                <w:b/>
                <w:kern w:val="2"/>
                <w:sz w:val="22"/>
                <w:szCs w:val="22"/>
              </w:rPr>
            </w:pPr>
            <w:r w:rsidRPr="00D9456F">
              <w:rPr>
                <w:rFonts w:ascii="Tahoma" w:hAnsi="Tahoma" w:cs="Tahoma"/>
                <w:b/>
                <w:kern w:val="2"/>
                <w:sz w:val="22"/>
                <w:szCs w:val="22"/>
              </w:rPr>
              <w:t>3.1. Sutarties dalykas</w:t>
            </w:r>
          </w:p>
        </w:tc>
        <w:tc>
          <w:tcPr>
            <w:tcW w:w="7249" w:type="dxa"/>
            <w:gridSpan w:val="3"/>
          </w:tcPr>
          <w:p w14:paraId="7C307DB4" w14:textId="3D22F707" w:rsidR="00027B83" w:rsidRPr="00D9456F" w:rsidRDefault="000B0897" w:rsidP="000A6F5C">
            <w:pPr>
              <w:spacing w:line="276" w:lineRule="auto"/>
              <w:jc w:val="both"/>
              <w:rPr>
                <w:rFonts w:ascii="Tahoma" w:hAnsi="Tahoma" w:cs="Tahoma"/>
                <w:color w:val="000000"/>
                <w:kern w:val="2"/>
                <w:sz w:val="22"/>
                <w:szCs w:val="22"/>
              </w:rPr>
            </w:pPr>
            <w:r w:rsidRPr="00D9456F">
              <w:rPr>
                <w:rFonts w:ascii="Tahoma" w:hAnsi="Tahoma" w:cs="Tahoma"/>
                <w:kern w:val="2"/>
                <w:sz w:val="22"/>
                <w:szCs w:val="22"/>
              </w:rPr>
              <w:t xml:space="preserve">Tiekėjas įsipareigoja Sutartyje numatytomis sąlygomis suteikti Pirkėjui </w:t>
            </w:r>
            <w:r w:rsidR="00570136">
              <w:rPr>
                <w:rFonts w:ascii="Tahoma" w:hAnsi="Tahoma" w:cs="Tahoma"/>
                <w:kern w:val="2"/>
                <w:sz w:val="22"/>
                <w:szCs w:val="22"/>
              </w:rPr>
              <w:t xml:space="preserve">(1) </w:t>
            </w:r>
            <w:r w:rsidR="00570136" w:rsidRPr="00570136">
              <w:rPr>
                <w:rFonts w:ascii="Tahoma" w:hAnsi="Tahoma" w:cs="Tahoma"/>
                <w:kern w:val="2"/>
                <w:sz w:val="22"/>
                <w:szCs w:val="22"/>
              </w:rPr>
              <w:t xml:space="preserve">Konsultacijas dėl informacinės sistemos nuostatų ir </w:t>
            </w:r>
            <w:r w:rsidR="00886B35" w:rsidRPr="00886B35">
              <w:rPr>
                <w:rFonts w:ascii="Tahoma" w:hAnsi="Tahoma" w:cs="Tahoma"/>
                <w:kern w:val="2"/>
                <w:sz w:val="22"/>
                <w:szCs w:val="22"/>
              </w:rPr>
              <w:t>duomenų saugos nuostatų</w:t>
            </w:r>
            <w:r w:rsidR="00570136" w:rsidRPr="00570136">
              <w:rPr>
                <w:rFonts w:ascii="Tahoma" w:hAnsi="Tahoma" w:cs="Tahoma"/>
                <w:kern w:val="2"/>
                <w:sz w:val="22"/>
                <w:szCs w:val="22"/>
              </w:rPr>
              <w:t xml:space="preserve"> rengimo ir derinimo </w:t>
            </w:r>
            <w:r w:rsidR="00570136" w:rsidRPr="00833A21">
              <w:rPr>
                <w:rFonts w:ascii="Tahoma" w:hAnsi="Tahoma" w:cs="Tahoma"/>
                <w:kern w:val="2"/>
                <w:sz w:val="22"/>
                <w:szCs w:val="22"/>
              </w:rPr>
              <w:t xml:space="preserve">paslaugas ir (2) papildomas (pirkimo techninėje specifikacijoje nenurodytas, tačiau su pirkimo objektu </w:t>
            </w:r>
            <w:r w:rsidR="00570136" w:rsidRPr="00833A21">
              <w:rPr>
                <w:rFonts w:ascii="Tahoma" w:hAnsi="Tahoma" w:cs="Tahoma"/>
                <w:kern w:val="2"/>
                <w:sz w:val="22"/>
                <w:szCs w:val="22"/>
              </w:rPr>
              <w:lastRenderedPageBreak/>
              <w:t xml:space="preserve">susijusias) konsultacijas dėl informacinės sistemos nuostatų ir </w:t>
            </w:r>
            <w:r w:rsidR="00886B35" w:rsidRPr="00833A21">
              <w:rPr>
                <w:rFonts w:ascii="Tahoma" w:hAnsi="Tahoma" w:cs="Tahoma"/>
                <w:kern w:val="2"/>
                <w:sz w:val="22"/>
                <w:szCs w:val="22"/>
              </w:rPr>
              <w:t xml:space="preserve">duomenų saugos nuostatų </w:t>
            </w:r>
            <w:r w:rsidR="00570136" w:rsidRPr="00833A21">
              <w:rPr>
                <w:rFonts w:ascii="Tahoma" w:hAnsi="Tahoma" w:cs="Tahoma"/>
                <w:kern w:val="2"/>
                <w:sz w:val="22"/>
                <w:szCs w:val="22"/>
              </w:rPr>
              <w:t xml:space="preserve">rengimo ir derinimo paslaugas </w:t>
            </w:r>
            <w:r w:rsidRPr="00833A21">
              <w:rPr>
                <w:rFonts w:ascii="Tahoma" w:hAnsi="Tahoma" w:cs="Tahoma"/>
                <w:color w:val="000000"/>
                <w:kern w:val="2"/>
                <w:sz w:val="22"/>
                <w:szCs w:val="22"/>
              </w:rPr>
              <w:t>(</w:t>
            </w:r>
            <w:r w:rsidRPr="00D9456F">
              <w:rPr>
                <w:rFonts w:ascii="Tahoma" w:hAnsi="Tahoma" w:cs="Tahoma"/>
                <w:color w:val="000000"/>
                <w:kern w:val="2"/>
                <w:sz w:val="22"/>
                <w:szCs w:val="22"/>
              </w:rPr>
              <w:t>toliau – Paslaugos).</w:t>
            </w:r>
          </w:p>
          <w:p w14:paraId="6B5360F1" w14:textId="0FD82211" w:rsidR="00027B83" w:rsidRPr="00D9456F" w:rsidRDefault="000B0897" w:rsidP="000A6F5C">
            <w:pPr>
              <w:spacing w:line="276" w:lineRule="auto"/>
              <w:jc w:val="both"/>
              <w:rPr>
                <w:rFonts w:ascii="Tahoma" w:hAnsi="Tahoma" w:cs="Tahoma"/>
                <w:color w:val="000000"/>
                <w:kern w:val="2"/>
                <w:sz w:val="22"/>
                <w:szCs w:val="22"/>
              </w:rPr>
            </w:pPr>
            <w:r w:rsidRPr="00D9456F">
              <w:rPr>
                <w:rFonts w:ascii="Tahoma" w:hAnsi="Tahoma" w:cs="Tahoma"/>
                <w:color w:val="000000"/>
                <w:kern w:val="2"/>
                <w:sz w:val="22"/>
                <w:szCs w:val="22"/>
              </w:rPr>
              <w:t xml:space="preserve">Išsamus </w:t>
            </w:r>
            <w:r w:rsidRPr="00D9456F">
              <w:rPr>
                <w:rFonts w:ascii="Tahoma" w:hAnsi="Tahoma" w:cs="Tahoma"/>
                <w:color w:val="000000"/>
                <w:sz w:val="22"/>
                <w:szCs w:val="22"/>
              </w:rPr>
              <w:t>Paslaugų</w:t>
            </w:r>
            <w:r w:rsidRPr="00D9456F">
              <w:rPr>
                <w:rFonts w:ascii="Tahoma" w:hAnsi="Tahoma" w:cs="Tahoma"/>
                <w:color w:val="000000"/>
                <w:kern w:val="2"/>
                <w:sz w:val="22"/>
                <w:szCs w:val="22"/>
              </w:rPr>
              <w:t xml:space="preserve"> aprašymas ir kiti reikalavimai teikiamoms </w:t>
            </w:r>
            <w:r w:rsidRPr="00D9456F">
              <w:rPr>
                <w:rFonts w:ascii="Tahoma" w:hAnsi="Tahoma" w:cs="Tahoma"/>
                <w:color w:val="000000"/>
                <w:sz w:val="22"/>
                <w:szCs w:val="22"/>
              </w:rPr>
              <w:t>Paslaugoms</w:t>
            </w:r>
            <w:r w:rsidRPr="00D9456F">
              <w:rPr>
                <w:rFonts w:ascii="Tahoma" w:hAnsi="Tahoma" w:cs="Tahoma"/>
                <w:color w:val="000000"/>
                <w:kern w:val="2"/>
                <w:sz w:val="22"/>
                <w:szCs w:val="22"/>
              </w:rPr>
              <w:t xml:space="preserve"> nustatyti Sutarties priede Nr. </w:t>
            </w:r>
            <w:r w:rsidR="000A6F5C" w:rsidRPr="00D9456F">
              <w:rPr>
                <w:rFonts w:ascii="Tahoma" w:hAnsi="Tahoma" w:cs="Tahoma"/>
                <w:color w:val="000000"/>
                <w:kern w:val="2"/>
                <w:sz w:val="22"/>
                <w:szCs w:val="22"/>
              </w:rPr>
              <w:t>2</w:t>
            </w:r>
            <w:r w:rsidRPr="00D9456F">
              <w:rPr>
                <w:rFonts w:ascii="Tahoma" w:hAnsi="Tahoma" w:cs="Tahoma"/>
                <w:color w:val="000000"/>
                <w:kern w:val="2"/>
                <w:sz w:val="22"/>
                <w:szCs w:val="22"/>
              </w:rPr>
              <w:t xml:space="preserve"> „Techninė specifikacija“ (toliau – Techninė specifikacija) ir Sutarties priede Nr. </w:t>
            </w:r>
            <w:r w:rsidR="000A6F5C" w:rsidRPr="00D9456F">
              <w:rPr>
                <w:rFonts w:ascii="Tahoma" w:hAnsi="Tahoma" w:cs="Tahoma"/>
                <w:color w:val="000000"/>
                <w:kern w:val="2"/>
                <w:sz w:val="22"/>
                <w:szCs w:val="22"/>
              </w:rPr>
              <w:t>3</w:t>
            </w:r>
            <w:r w:rsidRPr="00D9456F">
              <w:rPr>
                <w:rFonts w:ascii="Tahoma" w:hAnsi="Tahoma" w:cs="Tahoma"/>
                <w:color w:val="000000"/>
                <w:kern w:val="2"/>
                <w:sz w:val="22"/>
                <w:szCs w:val="22"/>
              </w:rPr>
              <w:t xml:space="preserve"> „Pasiūlymas“.</w:t>
            </w:r>
          </w:p>
        </w:tc>
      </w:tr>
      <w:tr w:rsidR="00027B83" w:rsidRPr="00D9456F" w14:paraId="0AD60CA4" w14:textId="77777777" w:rsidTr="005C2BDD">
        <w:trPr>
          <w:trHeight w:val="300"/>
        </w:trPr>
        <w:tc>
          <w:tcPr>
            <w:tcW w:w="3094" w:type="dxa"/>
            <w:gridSpan w:val="3"/>
          </w:tcPr>
          <w:p w14:paraId="3774F492" w14:textId="77777777" w:rsidR="00027B83" w:rsidRPr="00D9456F" w:rsidRDefault="000B0897" w:rsidP="005C2BDD">
            <w:pPr>
              <w:spacing w:line="276" w:lineRule="auto"/>
              <w:rPr>
                <w:rFonts w:ascii="Tahoma" w:hAnsi="Tahoma" w:cs="Tahoma"/>
                <w:b/>
                <w:kern w:val="2"/>
                <w:sz w:val="22"/>
                <w:szCs w:val="22"/>
              </w:rPr>
            </w:pPr>
            <w:r w:rsidRPr="00D9456F">
              <w:rPr>
                <w:rFonts w:ascii="Tahoma" w:hAnsi="Tahoma" w:cs="Tahoma"/>
                <w:b/>
                <w:kern w:val="2"/>
                <w:sz w:val="22"/>
                <w:szCs w:val="22"/>
              </w:rPr>
              <w:lastRenderedPageBreak/>
              <w:t>3.2. Pirkimo pavadinimas ir numeris</w:t>
            </w:r>
          </w:p>
        </w:tc>
        <w:tc>
          <w:tcPr>
            <w:tcW w:w="7249" w:type="dxa"/>
            <w:gridSpan w:val="3"/>
          </w:tcPr>
          <w:p w14:paraId="1CD74DF2" w14:textId="643F32E4" w:rsidR="00027B83" w:rsidRPr="00D9456F" w:rsidRDefault="000A6F5C" w:rsidP="000A6F5C">
            <w:pPr>
              <w:spacing w:line="276" w:lineRule="auto"/>
              <w:jc w:val="both"/>
              <w:rPr>
                <w:rFonts w:ascii="Tahoma" w:hAnsi="Tahoma" w:cs="Tahoma"/>
                <w:kern w:val="2"/>
                <w:sz w:val="22"/>
                <w:szCs w:val="22"/>
              </w:rPr>
            </w:pPr>
            <w:r w:rsidRPr="00D9456F">
              <w:rPr>
                <w:rFonts w:ascii="Tahoma" w:hAnsi="Tahoma" w:cs="Tahoma"/>
                <w:kern w:val="2"/>
                <w:sz w:val="22"/>
                <w:szCs w:val="22"/>
              </w:rPr>
              <w:t>„</w:t>
            </w:r>
            <w:r w:rsidR="00570136" w:rsidRPr="00570136">
              <w:rPr>
                <w:rFonts w:ascii="Tahoma" w:hAnsi="Tahoma" w:cs="Tahoma"/>
                <w:kern w:val="2"/>
                <w:sz w:val="22"/>
                <w:szCs w:val="22"/>
              </w:rPr>
              <w:t>Konsultacij</w:t>
            </w:r>
            <w:r w:rsidR="00570136">
              <w:rPr>
                <w:rFonts w:ascii="Tahoma" w:hAnsi="Tahoma" w:cs="Tahoma"/>
                <w:kern w:val="2"/>
                <w:sz w:val="22"/>
                <w:szCs w:val="22"/>
              </w:rPr>
              <w:t>os</w:t>
            </w:r>
            <w:r w:rsidR="00570136" w:rsidRPr="00570136">
              <w:rPr>
                <w:rFonts w:ascii="Tahoma" w:hAnsi="Tahoma" w:cs="Tahoma"/>
                <w:kern w:val="2"/>
                <w:sz w:val="22"/>
                <w:szCs w:val="22"/>
              </w:rPr>
              <w:t xml:space="preserve"> dėl informacinės sistemos nuostatų ir </w:t>
            </w:r>
            <w:r w:rsidR="00AF2CBC" w:rsidRPr="00AF2CBC">
              <w:rPr>
                <w:rFonts w:ascii="Tahoma" w:hAnsi="Tahoma" w:cs="Tahoma"/>
                <w:kern w:val="2"/>
                <w:sz w:val="22"/>
                <w:szCs w:val="22"/>
              </w:rPr>
              <w:t xml:space="preserve">duomenų saugos nuostatų </w:t>
            </w:r>
            <w:r w:rsidR="00570136" w:rsidRPr="00B82E50">
              <w:rPr>
                <w:rFonts w:ascii="Tahoma" w:hAnsi="Tahoma" w:cs="Tahoma"/>
                <w:kern w:val="2"/>
                <w:sz w:val="22"/>
                <w:szCs w:val="22"/>
              </w:rPr>
              <w:t>rengimo ir derinimo paslaugos</w:t>
            </w:r>
            <w:r w:rsidRPr="00B82E50">
              <w:rPr>
                <w:rFonts w:ascii="Tahoma" w:hAnsi="Tahoma" w:cs="Tahoma"/>
                <w:kern w:val="2"/>
                <w:sz w:val="22"/>
                <w:szCs w:val="22"/>
              </w:rPr>
              <w:t xml:space="preserve">“, ID </w:t>
            </w:r>
            <w:r w:rsidR="00B82E50" w:rsidRPr="00B82E50">
              <w:rPr>
                <w:rFonts w:ascii="Tahoma" w:hAnsi="Tahoma" w:cs="Tahoma"/>
                <w:sz w:val="22"/>
                <w:szCs w:val="22"/>
              </w:rPr>
              <w:t>1470610</w:t>
            </w:r>
            <w:r w:rsidRPr="00B82E50">
              <w:rPr>
                <w:rFonts w:ascii="Tahoma" w:hAnsi="Tahoma" w:cs="Tahoma"/>
                <w:kern w:val="2"/>
                <w:sz w:val="22"/>
                <w:szCs w:val="22"/>
              </w:rPr>
              <w:t>.</w:t>
            </w:r>
          </w:p>
        </w:tc>
      </w:tr>
      <w:tr w:rsidR="00027B83" w:rsidRPr="00D9456F" w14:paraId="1D1A6B6A" w14:textId="77777777" w:rsidTr="005C2BDD">
        <w:trPr>
          <w:trHeight w:val="300"/>
        </w:trPr>
        <w:tc>
          <w:tcPr>
            <w:tcW w:w="3094" w:type="dxa"/>
            <w:gridSpan w:val="3"/>
          </w:tcPr>
          <w:p w14:paraId="50AFAD3E" w14:textId="77777777" w:rsidR="00027B83" w:rsidRPr="00D9456F" w:rsidRDefault="000B0897" w:rsidP="005C2BDD">
            <w:pPr>
              <w:spacing w:line="276" w:lineRule="auto"/>
              <w:rPr>
                <w:rFonts w:ascii="Tahoma" w:hAnsi="Tahoma" w:cs="Tahoma"/>
                <w:b/>
                <w:kern w:val="2"/>
                <w:sz w:val="22"/>
                <w:szCs w:val="22"/>
              </w:rPr>
            </w:pPr>
            <w:r w:rsidRPr="00D9456F">
              <w:rPr>
                <w:rFonts w:ascii="Tahoma" w:hAnsi="Tahoma" w:cs="Tahoma"/>
                <w:b/>
                <w:kern w:val="2"/>
                <w:sz w:val="22"/>
                <w:szCs w:val="22"/>
              </w:rPr>
              <w:t>3.3. Informacija apie Europos Sąjungos lėšomis finansuojamą projektą arba kitą projektą</w:t>
            </w:r>
          </w:p>
        </w:tc>
        <w:tc>
          <w:tcPr>
            <w:tcW w:w="7249" w:type="dxa"/>
            <w:gridSpan w:val="3"/>
          </w:tcPr>
          <w:p w14:paraId="4EA4A352" w14:textId="32AE4058" w:rsidR="00027B83" w:rsidRPr="00D9456F" w:rsidRDefault="000B0897" w:rsidP="000A6F5C">
            <w:pPr>
              <w:spacing w:line="276" w:lineRule="auto"/>
              <w:jc w:val="both"/>
              <w:rPr>
                <w:rFonts w:ascii="Tahoma" w:hAnsi="Tahoma" w:cs="Tahoma"/>
                <w:kern w:val="2"/>
                <w:sz w:val="22"/>
                <w:szCs w:val="22"/>
              </w:rPr>
            </w:pPr>
            <w:r w:rsidRPr="00D9456F">
              <w:rPr>
                <w:rFonts w:ascii="Tahoma" w:hAnsi="Tahoma" w:cs="Tahoma"/>
                <w:kern w:val="2"/>
                <w:sz w:val="22"/>
                <w:szCs w:val="22"/>
              </w:rPr>
              <w:t xml:space="preserve">Europos Sąjungos </w:t>
            </w:r>
            <w:r w:rsidR="000A6F5C" w:rsidRPr="00D9456F">
              <w:rPr>
                <w:rFonts w:ascii="Tahoma" w:hAnsi="Tahoma" w:cs="Tahoma"/>
                <w:kern w:val="2"/>
                <w:sz w:val="22"/>
                <w:szCs w:val="22"/>
              </w:rPr>
              <w:t xml:space="preserve">Ekonomikos gaivinimo ir atsparumo didinimo plano „Naujos kartos Lietuva“ </w:t>
            </w:r>
            <w:r w:rsidRPr="00D9456F">
              <w:rPr>
                <w:rFonts w:ascii="Tahoma" w:hAnsi="Tahoma" w:cs="Tahoma"/>
                <w:kern w:val="2"/>
                <w:sz w:val="22"/>
                <w:szCs w:val="22"/>
              </w:rPr>
              <w:t>lėšomis bendrai finansuojamo projekto Nr.</w:t>
            </w:r>
            <w:r w:rsidR="003F72B2">
              <w:rPr>
                <w:rFonts w:ascii="Tahoma" w:hAnsi="Tahoma" w:cs="Tahoma"/>
                <w:kern w:val="2"/>
                <w:sz w:val="22"/>
                <w:szCs w:val="22"/>
              </w:rPr>
              <w:t xml:space="preserve"> </w:t>
            </w:r>
            <w:r w:rsidR="003F72B2" w:rsidRPr="003F72B2">
              <w:rPr>
                <w:rFonts w:ascii="Tahoma" w:hAnsi="Tahoma" w:cs="Tahoma"/>
                <w:kern w:val="2"/>
                <w:sz w:val="22"/>
                <w:szCs w:val="22"/>
              </w:rPr>
              <w:t>02-110-P-0006</w:t>
            </w:r>
            <w:r w:rsidRPr="00D9456F">
              <w:rPr>
                <w:rFonts w:ascii="Tahoma" w:hAnsi="Tahoma" w:cs="Tahoma"/>
                <w:kern w:val="2"/>
                <w:sz w:val="22"/>
                <w:szCs w:val="22"/>
              </w:rPr>
              <w:t>,</w:t>
            </w:r>
            <w:r w:rsidRPr="00D9456F">
              <w:rPr>
                <w:rFonts w:ascii="Tahoma" w:hAnsi="Tahoma" w:cs="Tahoma"/>
                <w:color w:val="4472C4"/>
                <w:kern w:val="2"/>
                <w:sz w:val="22"/>
                <w:szCs w:val="22"/>
              </w:rPr>
              <w:t xml:space="preserve"> </w:t>
            </w:r>
            <w:r w:rsidRPr="00D9456F">
              <w:rPr>
                <w:rFonts w:ascii="Tahoma" w:hAnsi="Tahoma" w:cs="Tahoma"/>
                <w:kern w:val="2"/>
                <w:sz w:val="22"/>
                <w:szCs w:val="22"/>
              </w:rPr>
              <w:t xml:space="preserve">pavadinimas </w:t>
            </w:r>
            <w:r w:rsidR="000A6F5C" w:rsidRPr="00D9456F">
              <w:rPr>
                <w:rFonts w:ascii="Tahoma" w:hAnsi="Tahoma" w:cs="Tahoma"/>
                <w:kern w:val="2"/>
                <w:sz w:val="22"/>
                <w:szCs w:val="22"/>
              </w:rPr>
              <w:t>„Vaiko teisių apsaugos informacinės sistemos kūrimas“</w:t>
            </w:r>
            <w:r w:rsidRPr="00D9456F">
              <w:rPr>
                <w:rFonts w:ascii="Tahoma" w:hAnsi="Tahoma" w:cs="Tahoma"/>
                <w:kern w:val="2"/>
                <w:sz w:val="22"/>
                <w:szCs w:val="22"/>
              </w:rPr>
              <w:t>.</w:t>
            </w:r>
          </w:p>
        </w:tc>
      </w:tr>
      <w:tr w:rsidR="00027B83" w:rsidRPr="00D9456F" w14:paraId="652A39CA" w14:textId="77777777" w:rsidTr="005C2BDD">
        <w:trPr>
          <w:trHeight w:val="300"/>
        </w:trPr>
        <w:tc>
          <w:tcPr>
            <w:tcW w:w="10343" w:type="dxa"/>
            <w:gridSpan w:val="6"/>
          </w:tcPr>
          <w:p w14:paraId="19978732" w14:textId="77777777" w:rsidR="00027B83" w:rsidRPr="00D9456F" w:rsidRDefault="000B0897" w:rsidP="005C2BDD">
            <w:pPr>
              <w:spacing w:line="276" w:lineRule="auto"/>
              <w:jc w:val="center"/>
              <w:rPr>
                <w:rFonts w:ascii="Tahoma" w:hAnsi="Tahoma" w:cs="Tahoma"/>
                <w:b/>
                <w:kern w:val="2"/>
                <w:sz w:val="22"/>
                <w:szCs w:val="22"/>
              </w:rPr>
            </w:pPr>
            <w:r w:rsidRPr="00D9456F">
              <w:rPr>
                <w:rFonts w:ascii="Tahoma" w:hAnsi="Tahoma" w:cs="Tahoma"/>
                <w:b/>
                <w:kern w:val="2"/>
                <w:sz w:val="22"/>
                <w:szCs w:val="22"/>
              </w:rPr>
              <w:t xml:space="preserve">4. PASLAUGŲ SUTEIKIMO TERMINAI IR PASLAUGŲ PERDAVIMO </w:t>
            </w:r>
            <w:r w:rsidRPr="00D9456F">
              <w:rPr>
                <w:rFonts w:ascii="Tahoma" w:hAnsi="Tahoma" w:cs="Tahoma"/>
                <w:color w:val="000000"/>
                <w:kern w:val="2"/>
                <w:sz w:val="22"/>
                <w:szCs w:val="22"/>
              </w:rPr>
              <w:t>–</w:t>
            </w:r>
            <w:r w:rsidRPr="00D9456F">
              <w:rPr>
                <w:rFonts w:ascii="Tahoma" w:hAnsi="Tahoma" w:cs="Tahoma"/>
                <w:b/>
                <w:kern w:val="2"/>
                <w:sz w:val="22"/>
                <w:szCs w:val="22"/>
              </w:rPr>
              <w:t xml:space="preserve"> PRIĖMIMO TVARKA</w:t>
            </w:r>
          </w:p>
        </w:tc>
      </w:tr>
      <w:tr w:rsidR="00027B83" w:rsidRPr="00D9456F" w14:paraId="061ACEE5" w14:textId="77777777" w:rsidTr="005C2BDD">
        <w:trPr>
          <w:trHeight w:val="300"/>
        </w:trPr>
        <w:tc>
          <w:tcPr>
            <w:tcW w:w="3094" w:type="dxa"/>
            <w:gridSpan w:val="3"/>
          </w:tcPr>
          <w:p w14:paraId="3EF87ADF" w14:textId="1A4C83FE" w:rsidR="00027B83" w:rsidRPr="00D9456F" w:rsidRDefault="000B0897" w:rsidP="005C2BDD">
            <w:pPr>
              <w:spacing w:line="276" w:lineRule="auto"/>
              <w:rPr>
                <w:rFonts w:ascii="Tahoma" w:hAnsi="Tahoma" w:cs="Tahoma"/>
                <w:b/>
                <w:kern w:val="2"/>
                <w:sz w:val="22"/>
                <w:szCs w:val="22"/>
              </w:rPr>
            </w:pPr>
            <w:r w:rsidRPr="00D9456F">
              <w:rPr>
                <w:rFonts w:ascii="Tahoma" w:hAnsi="Tahoma" w:cs="Tahoma"/>
                <w:b/>
                <w:kern w:val="2"/>
                <w:sz w:val="22"/>
                <w:szCs w:val="22"/>
              </w:rPr>
              <w:t xml:space="preserve">4.1. </w:t>
            </w:r>
            <w:r w:rsidRPr="00D9456F">
              <w:rPr>
                <w:rFonts w:ascii="Tahoma" w:hAnsi="Tahoma" w:cs="Tahoma"/>
                <w:b/>
                <w:sz w:val="22"/>
                <w:szCs w:val="22"/>
              </w:rPr>
              <w:t>Paslaugų</w:t>
            </w:r>
            <w:r w:rsidRPr="00D9456F">
              <w:rPr>
                <w:rFonts w:ascii="Tahoma" w:hAnsi="Tahoma" w:cs="Tahoma"/>
                <w:b/>
                <w:kern w:val="2"/>
                <w:sz w:val="22"/>
                <w:szCs w:val="22"/>
              </w:rPr>
              <w:t xml:space="preserve"> </w:t>
            </w:r>
            <w:r w:rsidRPr="00D9456F">
              <w:rPr>
                <w:rFonts w:ascii="Tahoma" w:hAnsi="Tahoma" w:cs="Tahoma"/>
                <w:b/>
                <w:sz w:val="22"/>
                <w:szCs w:val="22"/>
              </w:rPr>
              <w:t>suteikimo</w:t>
            </w:r>
            <w:r w:rsidRPr="00D9456F">
              <w:rPr>
                <w:rFonts w:ascii="Tahoma" w:hAnsi="Tahoma" w:cs="Tahoma"/>
                <w:b/>
                <w:kern w:val="2"/>
                <w:sz w:val="22"/>
                <w:szCs w:val="22"/>
              </w:rPr>
              <w:t xml:space="preserve"> terminas</w:t>
            </w:r>
          </w:p>
        </w:tc>
        <w:tc>
          <w:tcPr>
            <w:tcW w:w="7249" w:type="dxa"/>
            <w:gridSpan w:val="3"/>
          </w:tcPr>
          <w:p w14:paraId="5E4CEEC1" w14:textId="467F5743" w:rsidR="00FC0849" w:rsidRPr="007C3FB6" w:rsidRDefault="00FC0849" w:rsidP="00A67AEE">
            <w:pPr>
              <w:spacing w:line="276" w:lineRule="auto"/>
              <w:jc w:val="both"/>
              <w:rPr>
                <w:rFonts w:ascii="Tahoma" w:hAnsi="Tahoma" w:cs="Tahoma"/>
                <w:sz w:val="22"/>
                <w:szCs w:val="22"/>
              </w:rPr>
            </w:pPr>
            <w:r>
              <w:rPr>
                <w:rFonts w:ascii="Tahoma" w:hAnsi="Tahoma" w:cs="Tahoma"/>
                <w:sz w:val="22"/>
                <w:szCs w:val="22"/>
              </w:rPr>
              <w:t xml:space="preserve">4.1.1. </w:t>
            </w:r>
            <w:r w:rsidRPr="00CB7E83">
              <w:rPr>
                <w:rFonts w:ascii="Tahoma" w:hAnsi="Tahoma" w:cs="Tahoma"/>
                <w:sz w:val="22"/>
                <w:szCs w:val="22"/>
              </w:rPr>
              <w:t xml:space="preserve">Tiekėjas Paslaugas </w:t>
            </w:r>
            <w:r w:rsidRPr="00FC0849">
              <w:rPr>
                <w:rFonts w:ascii="Tahoma" w:hAnsi="Tahoma" w:cs="Tahoma"/>
                <w:sz w:val="22"/>
                <w:szCs w:val="22"/>
              </w:rPr>
              <w:t>(</w:t>
            </w:r>
            <w:r w:rsidRPr="00FC0849">
              <w:rPr>
                <w:rFonts w:ascii="Tahoma" w:hAnsi="Tahoma" w:cs="Tahoma"/>
                <w:kern w:val="2"/>
                <w:sz w:val="22"/>
                <w:szCs w:val="22"/>
              </w:rPr>
              <w:t xml:space="preserve">Konsultacijas dėl informacinės sistemos nuostatų ir </w:t>
            </w:r>
            <w:r w:rsidR="007C3FB6" w:rsidRPr="007C3FB6">
              <w:rPr>
                <w:rFonts w:ascii="Tahoma" w:hAnsi="Tahoma" w:cs="Tahoma"/>
                <w:kern w:val="2"/>
                <w:sz w:val="22"/>
                <w:szCs w:val="22"/>
              </w:rPr>
              <w:t xml:space="preserve">duomenų saugos nuostatų </w:t>
            </w:r>
            <w:r w:rsidRPr="00FC0849">
              <w:rPr>
                <w:rFonts w:ascii="Tahoma" w:hAnsi="Tahoma" w:cs="Tahoma"/>
                <w:kern w:val="2"/>
                <w:sz w:val="22"/>
                <w:szCs w:val="22"/>
              </w:rPr>
              <w:t>rengimo ir derinimo paslaugas</w:t>
            </w:r>
            <w:r w:rsidRPr="00FC0849">
              <w:rPr>
                <w:rFonts w:ascii="Tahoma" w:hAnsi="Tahoma" w:cs="Tahoma"/>
                <w:sz w:val="22"/>
                <w:szCs w:val="22"/>
              </w:rPr>
              <w:t>)</w:t>
            </w:r>
            <w:r w:rsidRPr="00CB7E83">
              <w:rPr>
                <w:rFonts w:ascii="Tahoma" w:hAnsi="Tahoma" w:cs="Tahoma"/>
                <w:sz w:val="22"/>
                <w:szCs w:val="22"/>
              </w:rPr>
              <w:t xml:space="preserve"> įsipareigoja suteikti </w:t>
            </w:r>
            <w:r w:rsidRPr="00CB7E83">
              <w:rPr>
                <w:rFonts w:ascii="Tahoma" w:hAnsi="Tahoma" w:cs="Tahoma"/>
                <w:b/>
                <w:sz w:val="22"/>
                <w:szCs w:val="22"/>
              </w:rPr>
              <w:t xml:space="preserve">ne </w:t>
            </w:r>
            <w:r w:rsidRPr="007C3FB6">
              <w:rPr>
                <w:rFonts w:ascii="Tahoma" w:hAnsi="Tahoma" w:cs="Tahoma"/>
                <w:b/>
                <w:sz w:val="22"/>
                <w:szCs w:val="22"/>
              </w:rPr>
              <w:t>vėliau kaip per 8 mėnesius</w:t>
            </w:r>
            <w:r w:rsidRPr="007C3FB6">
              <w:rPr>
                <w:rFonts w:ascii="Tahoma" w:hAnsi="Tahoma" w:cs="Tahoma"/>
                <w:sz w:val="22"/>
                <w:szCs w:val="22"/>
              </w:rPr>
              <w:t xml:space="preserve"> nuo Sutarties įsigaliojimo dienos;</w:t>
            </w:r>
          </w:p>
          <w:p w14:paraId="69C6AE54" w14:textId="5D8D7E6C" w:rsidR="00027B83" w:rsidRPr="00D9456F" w:rsidRDefault="00FC0849" w:rsidP="00A67AEE">
            <w:pPr>
              <w:spacing w:line="276" w:lineRule="auto"/>
              <w:jc w:val="both"/>
              <w:rPr>
                <w:rFonts w:ascii="Tahoma" w:hAnsi="Tahoma" w:cs="Tahoma"/>
                <w:sz w:val="22"/>
                <w:szCs w:val="22"/>
              </w:rPr>
            </w:pPr>
            <w:r w:rsidRPr="007C3FB6">
              <w:rPr>
                <w:rFonts w:ascii="Tahoma" w:hAnsi="Tahoma" w:cs="Tahoma"/>
                <w:sz w:val="22"/>
                <w:szCs w:val="22"/>
              </w:rPr>
              <w:t xml:space="preserve">4.1.2. </w:t>
            </w:r>
            <w:r w:rsidR="000B0897" w:rsidRPr="007C3FB6">
              <w:rPr>
                <w:rFonts w:ascii="Tahoma" w:hAnsi="Tahoma" w:cs="Tahoma"/>
                <w:sz w:val="22"/>
                <w:szCs w:val="22"/>
              </w:rPr>
              <w:t xml:space="preserve">Tiekėjas </w:t>
            </w:r>
            <w:r w:rsidRPr="007C3FB6">
              <w:rPr>
                <w:rFonts w:ascii="Tahoma" w:hAnsi="Tahoma" w:cs="Tahoma"/>
                <w:kern w:val="2"/>
                <w:sz w:val="22"/>
                <w:szCs w:val="22"/>
              </w:rPr>
              <w:t xml:space="preserve">papildomas (pirkimo techninėje specifikacijoje nenurodytas, tačiau su pirkimo objektu susijusias) konsultacijas dėl informacinės sistemos nuostatų ir </w:t>
            </w:r>
            <w:r w:rsidR="007C3FB6" w:rsidRPr="007C3FB6">
              <w:rPr>
                <w:rFonts w:ascii="Tahoma" w:hAnsi="Tahoma" w:cs="Tahoma"/>
                <w:kern w:val="2"/>
                <w:sz w:val="22"/>
                <w:szCs w:val="22"/>
              </w:rPr>
              <w:t>duomenų saugos nuostatų</w:t>
            </w:r>
            <w:r w:rsidRPr="007C3FB6">
              <w:rPr>
                <w:rFonts w:ascii="Tahoma" w:hAnsi="Tahoma" w:cs="Tahoma"/>
                <w:kern w:val="2"/>
                <w:sz w:val="22"/>
                <w:szCs w:val="22"/>
              </w:rPr>
              <w:t xml:space="preserve"> rengimo ir derinimo paslaugas </w:t>
            </w:r>
            <w:r w:rsidR="00FC07C2" w:rsidRPr="007C3FB6">
              <w:rPr>
                <w:rFonts w:ascii="Tahoma" w:hAnsi="Tahoma" w:cs="Tahoma"/>
                <w:kern w:val="2"/>
                <w:sz w:val="22"/>
                <w:szCs w:val="22"/>
              </w:rPr>
              <w:t xml:space="preserve">(toliau – Papildomos paslaugos) </w:t>
            </w:r>
            <w:r w:rsidR="000B0897" w:rsidRPr="007C3FB6">
              <w:rPr>
                <w:rFonts w:ascii="Tahoma" w:hAnsi="Tahoma" w:cs="Tahoma"/>
                <w:sz w:val="22"/>
                <w:szCs w:val="22"/>
              </w:rPr>
              <w:t>įsipareigoja teikti</w:t>
            </w:r>
            <w:r w:rsidR="00FC07C2" w:rsidRPr="007C3FB6">
              <w:rPr>
                <w:rFonts w:ascii="Tahoma" w:hAnsi="Tahoma" w:cs="Tahoma"/>
                <w:sz w:val="22"/>
                <w:szCs w:val="22"/>
              </w:rPr>
              <w:t xml:space="preserve"> </w:t>
            </w:r>
            <w:r w:rsidR="00FC07C2" w:rsidRPr="007C3FB6">
              <w:rPr>
                <w:rFonts w:ascii="Tahoma" w:hAnsi="Tahoma" w:cs="Tahoma"/>
                <w:b/>
                <w:bCs/>
                <w:sz w:val="22"/>
                <w:szCs w:val="22"/>
              </w:rPr>
              <w:t>8 mėnesius</w:t>
            </w:r>
            <w:r w:rsidR="000B0897" w:rsidRPr="007C3FB6">
              <w:rPr>
                <w:rFonts w:ascii="Tahoma" w:hAnsi="Tahoma" w:cs="Tahoma"/>
                <w:sz w:val="22"/>
                <w:szCs w:val="22"/>
              </w:rPr>
              <w:t xml:space="preserve"> </w:t>
            </w:r>
            <w:r w:rsidR="000B0897" w:rsidRPr="007C3FB6">
              <w:rPr>
                <w:rFonts w:ascii="Tahoma" w:hAnsi="Tahoma" w:cs="Tahoma"/>
                <w:b/>
                <w:bCs/>
                <w:color w:val="000000" w:themeColor="text1"/>
                <w:sz w:val="22"/>
                <w:szCs w:val="22"/>
              </w:rPr>
              <w:t>nuo Sutarties įsigaliojimo dienos</w:t>
            </w:r>
            <w:r w:rsidR="00FC07C2" w:rsidRPr="007C3FB6">
              <w:rPr>
                <w:rFonts w:ascii="Tahoma" w:hAnsi="Tahoma" w:cs="Tahoma"/>
                <w:b/>
                <w:bCs/>
                <w:color w:val="000000" w:themeColor="text1"/>
                <w:sz w:val="22"/>
                <w:szCs w:val="22"/>
              </w:rPr>
              <w:t>.</w:t>
            </w:r>
          </w:p>
        </w:tc>
      </w:tr>
      <w:tr w:rsidR="00027B83" w:rsidRPr="00D9456F" w14:paraId="6409A4A9" w14:textId="77777777" w:rsidTr="005C2BDD">
        <w:trPr>
          <w:trHeight w:val="300"/>
        </w:trPr>
        <w:tc>
          <w:tcPr>
            <w:tcW w:w="3094" w:type="dxa"/>
            <w:gridSpan w:val="3"/>
          </w:tcPr>
          <w:p w14:paraId="181ECC5C" w14:textId="77777777" w:rsidR="00027B83" w:rsidRPr="00D9456F" w:rsidRDefault="000B0897" w:rsidP="005C2BDD">
            <w:pPr>
              <w:spacing w:line="276" w:lineRule="auto"/>
              <w:rPr>
                <w:rFonts w:ascii="Tahoma" w:hAnsi="Tahoma" w:cs="Tahoma"/>
                <w:b/>
                <w:kern w:val="2"/>
                <w:sz w:val="22"/>
                <w:szCs w:val="22"/>
              </w:rPr>
            </w:pPr>
            <w:r w:rsidRPr="00D9456F">
              <w:rPr>
                <w:rFonts w:ascii="Tahoma" w:hAnsi="Tahoma" w:cs="Tahoma"/>
                <w:b/>
                <w:kern w:val="2"/>
                <w:sz w:val="22"/>
                <w:szCs w:val="22"/>
              </w:rPr>
              <w:t>4.2. Paslaugų / jų dalies / etapo / periodo suteikimo termino pratęsimas</w:t>
            </w:r>
          </w:p>
        </w:tc>
        <w:tc>
          <w:tcPr>
            <w:tcW w:w="7249" w:type="dxa"/>
            <w:gridSpan w:val="3"/>
          </w:tcPr>
          <w:p w14:paraId="06EC35BD" w14:textId="2ACB9FAC" w:rsidR="00027B83" w:rsidRPr="0019674C" w:rsidRDefault="0094675B" w:rsidP="0094675B">
            <w:pPr>
              <w:spacing w:line="276" w:lineRule="auto"/>
              <w:jc w:val="both"/>
              <w:rPr>
                <w:rFonts w:ascii="Tahoma" w:hAnsi="Tahoma" w:cs="Tahoma"/>
                <w:color w:val="000000" w:themeColor="text1"/>
                <w:sz w:val="22"/>
                <w:szCs w:val="22"/>
              </w:rPr>
            </w:pPr>
            <w:r w:rsidRPr="0019674C">
              <w:rPr>
                <w:rFonts w:ascii="Tahoma" w:hAnsi="Tahoma" w:cs="Tahoma"/>
                <w:kern w:val="2"/>
                <w:sz w:val="22"/>
                <w:szCs w:val="22"/>
              </w:rPr>
              <w:t xml:space="preserve">4.2.1. </w:t>
            </w:r>
            <w:r w:rsidR="00FC0849" w:rsidRPr="0019674C">
              <w:rPr>
                <w:rFonts w:ascii="Tahoma" w:hAnsi="Tahoma" w:cs="Tahoma"/>
                <w:sz w:val="22"/>
                <w:szCs w:val="22"/>
              </w:rPr>
              <w:t>Sutarties šalys turi teisę į Paslaugų suteikimo termino</w:t>
            </w:r>
            <w:r w:rsidR="00FC07C2" w:rsidRPr="0019674C">
              <w:rPr>
                <w:rFonts w:ascii="Tahoma" w:hAnsi="Tahoma" w:cs="Tahoma"/>
                <w:sz w:val="22"/>
                <w:szCs w:val="22"/>
              </w:rPr>
              <w:t>,</w:t>
            </w:r>
            <w:r w:rsidR="00FC0849" w:rsidRPr="0019674C">
              <w:rPr>
                <w:rFonts w:ascii="Tahoma" w:hAnsi="Tahoma" w:cs="Tahoma"/>
                <w:sz w:val="22"/>
                <w:szCs w:val="22"/>
              </w:rPr>
              <w:t xml:space="preserve"> nurodyto 4.1</w:t>
            </w:r>
            <w:r w:rsidR="00FC07C2" w:rsidRPr="0019674C">
              <w:rPr>
                <w:rFonts w:ascii="Tahoma" w:hAnsi="Tahoma" w:cs="Tahoma"/>
                <w:sz w:val="22"/>
                <w:szCs w:val="22"/>
              </w:rPr>
              <w:t>.1</w:t>
            </w:r>
            <w:r w:rsidR="00FC0849" w:rsidRPr="0019674C">
              <w:rPr>
                <w:rFonts w:ascii="Tahoma" w:hAnsi="Tahoma" w:cs="Tahoma"/>
                <w:sz w:val="22"/>
                <w:szCs w:val="22"/>
              </w:rPr>
              <w:t xml:space="preserve"> punkte pratęsimą, tačiau tik tuo atveju, jei atsiranda įrodymais pagrįstų kliūčių ar trukdymų, kurių atsiradimui Sutarties šalys neturi įtakos ir už kuriuos jos neatsako, ir kurie sukelti ir priskirtini tretiesiems asmenims, ar kitų aplinkybių, kurių Sutarties šalys negalėjo iš anksto numatyti. Aplinkybės, kuriomis grindžiama būtinybė pratęsti Paslaugų suteikimo terminą, jokiu būdu negali priklausyti nuo Sutarties šalių. Kiekvienu tokiu atveju, Sutarties šalis, inicijuojanti Paslaugų suteikimo termino pratęsimą, raštu nedelsdama, bet ne vėliau kaip per 5 darbo dienas, apie tai praneša kitai Sutarties šaliai, pateikdama minėtų aplinkybių egzistavimo įrodymus. Nurodytas aplinkybes vertina kita Sutarties šalis, šiai sutikus, Paslaugų suteikimo terminas gali būti pratęsiamas tik minėtų aplinkybių egzistavimo laikotarpiui, bet </w:t>
            </w:r>
            <w:r w:rsidR="00FC0849" w:rsidRPr="0019674C">
              <w:rPr>
                <w:rFonts w:ascii="Tahoma" w:hAnsi="Tahoma" w:cs="Tahoma"/>
                <w:b/>
                <w:bCs/>
                <w:sz w:val="22"/>
                <w:szCs w:val="22"/>
              </w:rPr>
              <w:t xml:space="preserve">ne ilgiau nei </w:t>
            </w:r>
            <w:r w:rsidR="00FC07C2" w:rsidRPr="0019674C">
              <w:rPr>
                <w:rFonts w:ascii="Tahoma" w:hAnsi="Tahoma" w:cs="Tahoma"/>
                <w:b/>
                <w:bCs/>
                <w:sz w:val="22"/>
                <w:szCs w:val="22"/>
              </w:rPr>
              <w:t>1 mėnesio</w:t>
            </w:r>
            <w:r w:rsidR="00FC0849" w:rsidRPr="0019674C">
              <w:rPr>
                <w:rFonts w:ascii="Tahoma" w:hAnsi="Tahoma" w:cs="Tahoma"/>
                <w:b/>
                <w:bCs/>
                <w:sz w:val="22"/>
                <w:szCs w:val="22"/>
              </w:rPr>
              <w:t xml:space="preserve"> laikotarpiui</w:t>
            </w:r>
            <w:r w:rsidR="000B0897" w:rsidRPr="0019674C">
              <w:rPr>
                <w:rFonts w:ascii="Tahoma" w:hAnsi="Tahoma" w:cs="Tahoma"/>
                <w:b/>
                <w:bCs/>
                <w:kern w:val="2"/>
                <w:sz w:val="22"/>
                <w:szCs w:val="22"/>
              </w:rPr>
              <w:t>.</w:t>
            </w:r>
          </w:p>
          <w:p w14:paraId="75A20794" w14:textId="3AB90B8E" w:rsidR="00027B83" w:rsidRPr="00D9456F" w:rsidRDefault="0094675B" w:rsidP="00D3009E">
            <w:pPr>
              <w:spacing w:line="276" w:lineRule="auto"/>
              <w:jc w:val="both"/>
              <w:rPr>
                <w:rFonts w:ascii="Tahoma" w:hAnsi="Tahoma" w:cs="Tahoma"/>
                <w:kern w:val="2"/>
                <w:sz w:val="22"/>
                <w:szCs w:val="22"/>
              </w:rPr>
            </w:pPr>
            <w:r w:rsidRPr="0019674C">
              <w:rPr>
                <w:rFonts w:ascii="Tahoma" w:hAnsi="Tahoma" w:cs="Tahoma"/>
                <w:kern w:val="2"/>
                <w:sz w:val="22"/>
                <w:szCs w:val="22"/>
              </w:rPr>
              <w:t xml:space="preserve">4.2.2. Pirkėjas turi teisę į </w:t>
            </w:r>
            <w:r w:rsidR="00FC07C2" w:rsidRPr="0019674C">
              <w:rPr>
                <w:rFonts w:ascii="Tahoma" w:hAnsi="Tahoma" w:cs="Tahoma"/>
                <w:kern w:val="2"/>
                <w:sz w:val="22"/>
                <w:szCs w:val="22"/>
              </w:rPr>
              <w:t>Papildomų p</w:t>
            </w:r>
            <w:r w:rsidRPr="0019674C">
              <w:rPr>
                <w:rFonts w:ascii="Tahoma" w:hAnsi="Tahoma" w:cs="Tahoma"/>
                <w:kern w:val="2"/>
                <w:sz w:val="22"/>
                <w:szCs w:val="22"/>
              </w:rPr>
              <w:t xml:space="preserve">aslaugų teikimo termino pratęsimą tuo atveju, jei nebus išnaudota </w:t>
            </w:r>
            <w:r w:rsidR="00D9456F" w:rsidRPr="00D3009E">
              <w:rPr>
                <w:rFonts w:ascii="Tahoma" w:hAnsi="Tahoma" w:cs="Tahoma"/>
                <w:kern w:val="2"/>
                <w:sz w:val="22"/>
                <w:szCs w:val="22"/>
              </w:rPr>
              <w:t xml:space="preserve">Specialiųjų sąlygų </w:t>
            </w:r>
            <w:r w:rsidR="007A742D" w:rsidRPr="00D3009E">
              <w:rPr>
                <w:rFonts w:ascii="Tahoma" w:hAnsi="Tahoma" w:cs="Tahoma"/>
                <w:kern w:val="2"/>
                <w:sz w:val="22"/>
                <w:szCs w:val="22"/>
              </w:rPr>
              <w:t xml:space="preserve">5.2 p. nurodyta </w:t>
            </w:r>
            <w:r w:rsidRPr="00D3009E">
              <w:rPr>
                <w:rFonts w:ascii="Tahoma" w:hAnsi="Tahoma" w:cs="Tahoma"/>
                <w:kern w:val="2"/>
                <w:sz w:val="22"/>
                <w:szCs w:val="22"/>
              </w:rPr>
              <w:t xml:space="preserve">Sutarties </w:t>
            </w:r>
            <w:r w:rsidR="00D3009E" w:rsidRPr="00D3009E">
              <w:rPr>
                <w:rFonts w:ascii="Tahoma" w:hAnsi="Tahoma" w:cs="Tahoma"/>
                <w:kern w:val="2"/>
                <w:sz w:val="22"/>
                <w:szCs w:val="22"/>
              </w:rPr>
              <w:t>kaina</w:t>
            </w:r>
            <w:r w:rsidRPr="00D3009E">
              <w:rPr>
                <w:rFonts w:ascii="Tahoma" w:hAnsi="Tahoma" w:cs="Tahoma"/>
                <w:kern w:val="2"/>
                <w:sz w:val="22"/>
                <w:szCs w:val="22"/>
              </w:rPr>
              <w:t xml:space="preserve">. </w:t>
            </w:r>
            <w:r w:rsidR="007A742D" w:rsidRPr="00D3009E">
              <w:rPr>
                <w:rFonts w:ascii="Tahoma" w:hAnsi="Tahoma" w:cs="Tahoma"/>
                <w:kern w:val="2"/>
                <w:sz w:val="22"/>
                <w:szCs w:val="22"/>
              </w:rPr>
              <w:t>Tokiu atveju, Pirkėjas</w:t>
            </w:r>
            <w:r w:rsidRPr="00D3009E">
              <w:rPr>
                <w:rFonts w:ascii="Tahoma" w:hAnsi="Tahoma" w:cs="Tahoma"/>
                <w:kern w:val="2"/>
                <w:sz w:val="22"/>
                <w:szCs w:val="22"/>
              </w:rPr>
              <w:t xml:space="preserve"> raštu apie tai praneša Pirkėjui, </w:t>
            </w:r>
            <w:r w:rsidR="007A742D" w:rsidRPr="00D3009E">
              <w:rPr>
                <w:rFonts w:ascii="Tahoma" w:hAnsi="Tahoma" w:cs="Tahoma"/>
                <w:kern w:val="2"/>
                <w:sz w:val="22"/>
                <w:szCs w:val="22"/>
              </w:rPr>
              <w:t xml:space="preserve">nurodydamas kokiam terminui siūloma pratęsti </w:t>
            </w:r>
            <w:r w:rsidR="00FC07C2" w:rsidRPr="00D3009E">
              <w:rPr>
                <w:rFonts w:ascii="Tahoma" w:hAnsi="Tahoma" w:cs="Tahoma"/>
                <w:kern w:val="2"/>
                <w:sz w:val="22"/>
                <w:szCs w:val="22"/>
              </w:rPr>
              <w:t>Papildomų p</w:t>
            </w:r>
            <w:r w:rsidR="007A742D" w:rsidRPr="00D3009E">
              <w:rPr>
                <w:rFonts w:ascii="Tahoma" w:hAnsi="Tahoma" w:cs="Tahoma"/>
                <w:kern w:val="2"/>
                <w:sz w:val="22"/>
                <w:szCs w:val="22"/>
              </w:rPr>
              <w:t>aslaugų suteikimo terminą</w:t>
            </w:r>
            <w:r w:rsidRPr="00D3009E">
              <w:rPr>
                <w:rFonts w:ascii="Tahoma" w:hAnsi="Tahoma" w:cs="Tahoma"/>
                <w:kern w:val="2"/>
                <w:sz w:val="22"/>
                <w:szCs w:val="22"/>
              </w:rPr>
              <w:t xml:space="preserve">. </w:t>
            </w:r>
            <w:r w:rsidR="007A742D" w:rsidRPr="00D3009E">
              <w:rPr>
                <w:rFonts w:ascii="Tahoma" w:hAnsi="Tahoma" w:cs="Tahoma"/>
                <w:kern w:val="2"/>
                <w:sz w:val="22"/>
                <w:szCs w:val="22"/>
              </w:rPr>
              <w:t xml:space="preserve">Tiekėjui </w:t>
            </w:r>
            <w:r w:rsidRPr="00D3009E">
              <w:rPr>
                <w:rFonts w:ascii="Tahoma" w:hAnsi="Tahoma" w:cs="Tahoma"/>
                <w:kern w:val="2"/>
                <w:sz w:val="22"/>
                <w:szCs w:val="22"/>
              </w:rPr>
              <w:t xml:space="preserve">sutikus, </w:t>
            </w:r>
            <w:r w:rsidR="00FC07C2" w:rsidRPr="00D3009E">
              <w:rPr>
                <w:rFonts w:ascii="Tahoma" w:hAnsi="Tahoma" w:cs="Tahoma"/>
                <w:kern w:val="2"/>
                <w:sz w:val="22"/>
                <w:szCs w:val="22"/>
              </w:rPr>
              <w:t>Papildomų p</w:t>
            </w:r>
            <w:r w:rsidRPr="00D3009E">
              <w:rPr>
                <w:rFonts w:ascii="Tahoma" w:hAnsi="Tahoma" w:cs="Tahoma"/>
                <w:kern w:val="2"/>
                <w:sz w:val="22"/>
                <w:szCs w:val="22"/>
              </w:rPr>
              <w:t xml:space="preserve">aslaugų suteikimo terminas gali būti pratęsiamas tik </w:t>
            </w:r>
            <w:r w:rsidR="007A742D" w:rsidRPr="00D3009E">
              <w:rPr>
                <w:rFonts w:ascii="Tahoma" w:hAnsi="Tahoma" w:cs="Tahoma"/>
                <w:kern w:val="2"/>
                <w:sz w:val="22"/>
                <w:szCs w:val="22"/>
              </w:rPr>
              <w:t xml:space="preserve">kol bus išnaudota </w:t>
            </w:r>
            <w:r w:rsidR="00D9456F" w:rsidRPr="00D3009E">
              <w:rPr>
                <w:rFonts w:ascii="Tahoma" w:hAnsi="Tahoma" w:cs="Tahoma"/>
                <w:kern w:val="2"/>
                <w:sz w:val="22"/>
                <w:szCs w:val="22"/>
              </w:rPr>
              <w:t xml:space="preserve">Specialiųjų sąlygų </w:t>
            </w:r>
            <w:r w:rsidR="007A742D" w:rsidRPr="00D3009E">
              <w:rPr>
                <w:rFonts w:ascii="Tahoma" w:hAnsi="Tahoma" w:cs="Tahoma"/>
                <w:kern w:val="2"/>
                <w:sz w:val="22"/>
                <w:szCs w:val="22"/>
              </w:rPr>
              <w:t xml:space="preserve">5.2 p. nurodyta Sutarties </w:t>
            </w:r>
            <w:r w:rsidR="00D3009E">
              <w:rPr>
                <w:rFonts w:ascii="Tahoma" w:hAnsi="Tahoma" w:cs="Tahoma"/>
                <w:kern w:val="2"/>
                <w:sz w:val="22"/>
                <w:szCs w:val="22"/>
              </w:rPr>
              <w:t>kaina</w:t>
            </w:r>
            <w:r w:rsidR="007A742D" w:rsidRPr="00D3009E">
              <w:rPr>
                <w:rFonts w:ascii="Tahoma" w:hAnsi="Tahoma" w:cs="Tahoma"/>
                <w:kern w:val="2"/>
                <w:sz w:val="22"/>
                <w:szCs w:val="22"/>
              </w:rPr>
              <w:t xml:space="preserve">, </w:t>
            </w:r>
            <w:r w:rsidRPr="00D3009E">
              <w:rPr>
                <w:rFonts w:ascii="Tahoma" w:hAnsi="Tahoma" w:cs="Tahoma"/>
                <w:kern w:val="2"/>
                <w:sz w:val="22"/>
                <w:szCs w:val="22"/>
              </w:rPr>
              <w:t xml:space="preserve">bet </w:t>
            </w:r>
            <w:r w:rsidRPr="00D3009E">
              <w:rPr>
                <w:rFonts w:ascii="Tahoma" w:hAnsi="Tahoma" w:cs="Tahoma"/>
                <w:b/>
                <w:bCs/>
                <w:kern w:val="2"/>
                <w:sz w:val="22"/>
                <w:szCs w:val="22"/>
              </w:rPr>
              <w:t xml:space="preserve">ne ilgiau </w:t>
            </w:r>
            <w:r w:rsidRPr="00D3009E">
              <w:rPr>
                <w:rFonts w:ascii="Tahoma" w:hAnsi="Tahoma" w:cs="Tahoma"/>
                <w:b/>
                <w:bCs/>
                <w:color w:val="000000" w:themeColor="text1"/>
                <w:kern w:val="2"/>
                <w:sz w:val="22"/>
                <w:szCs w:val="22"/>
              </w:rPr>
              <w:t xml:space="preserve">nei </w:t>
            </w:r>
            <w:r w:rsidR="00FC07C2" w:rsidRPr="00D3009E">
              <w:rPr>
                <w:rFonts w:ascii="Tahoma" w:hAnsi="Tahoma" w:cs="Tahoma"/>
                <w:b/>
                <w:bCs/>
                <w:color w:val="000000" w:themeColor="text1"/>
                <w:kern w:val="2"/>
                <w:sz w:val="22"/>
                <w:szCs w:val="22"/>
              </w:rPr>
              <w:t>1</w:t>
            </w:r>
            <w:r w:rsidRPr="00D3009E">
              <w:rPr>
                <w:rFonts w:ascii="Tahoma" w:hAnsi="Tahoma" w:cs="Tahoma"/>
                <w:b/>
                <w:bCs/>
                <w:color w:val="000000" w:themeColor="text1"/>
                <w:kern w:val="2"/>
                <w:sz w:val="22"/>
                <w:szCs w:val="22"/>
              </w:rPr>
              <w:t xml:space="preserve"> mėnesi</w:t>
            </w:r>
            <w:r w:rsidR="00FC07C2" w:rsidRPr="00D3009E">
              <w:rPr>
                <w:rFonts w:ascii="Tahoma" w:hAnsi="Tahoma" w:cs="Tahoma"/>
                <w:b/>
                <w:bCs/>
                <w:color w:val="000000" w:themeColor="text1"/>
                <w:kern w:val="2"/>
                <w:sz w:val="22"/>
                <w:szCs w:val="22"/>
              </w:rPr>
              <w:t>o</w:t>
            </w:r>
            <w:r w:rsidRPr="00D3009E">
              <w:rPr>
                <w:rFonts w:ascii="Tahoma" w:hAnsi="Tahoma" w:cs="Tahoma"/>
                <w:b/>
                <w:bCs/>
                <w:color w:val="000000" w:themeColor="text1"/>
                <w:kern w:val="2"/>
                <w:sz w:val="22"/>
                <w:szCs w:val="22"/>
              </w:rPr>
              <w:t xml:space="preserve"> laikotarpiui</w:t>
            </w:r>
            <w:r w:rsidRPr="00D3009E">
              <w:rPr>
                <w:rFonts w:ascii="Tahoma" w:hAnsi="Tahoma" w:cs="Tahoma"/>
                <w:color w:val="000000" w:themeColor="text1"/>
                <w:kern w:val="2"/>
                <w:sz w:val="22"/>
                <w:szCs w:val="22"/>
              </w:rPr>
              <w:t>.</w:t>
            </w:r>
          </w:p>
        </w:tc>
      </w:tr>
      <w:tr w:rsidR="00027B83" w:rsidRPr="00D9456F" w14:paraId="4D38D397" w14:textId="77777777" w:rsidTr="005C2BDD">
        <w:trPr>
          <w:trHeight w:val="300"/>
        </w:trPr>
        <w:tc>
          <w:tcPr>
            <w:tcW w:w="3094" w:type="dxa"/>
            <w:gridSpan w:val="3"/>
          </w:tcPr>
          <w:p w14:paraId="60FED6D0" w14:textId="77777777" w:rsidR="00027B83" w:rsidRPr="00D9456F" w:rsidRDefault="000B0897" w:rsidP="005C2BDD">
            <w:pPr>
              <w:spacing w:line="276" w:lineRule="auto"/>
              <w:rPr>
                <w:rFonts w:ascii="Tahoma" w:hAnsi="Tahoma" w:cs="Tahoma"/>
                <w:b/>
                <w:kern w:val="2"/>
                <w:sz w:val="22"/>
                <w:szCs w:val="22"/>
              </w:rPr>
            </w:pPr>
            <w:r w:rsidRPr="00D9456F">
              <w:rPr>
                <w:rFonts w:ascii="Tahoma" w:hAnsi="Tahoma" w:cs="Tahoma"/>
                <w:b/>
                <w:kern w:val="2"/>
                <w:sz w:val="22"/>
                <w:szCs w:val="22"/>
              </w:rPr>
              <w:lastRenderedPageBreak/>
              <w:t>4.3. Užsakymų teikimo tvarka</w:t>
            </w:r>
          </w:p>
        </w:tc>
        <w:tc>
          <w:tcPr>
            <w:tcW w:w="7249" w:type="dxa"/>
            <w:gridSpan w:val="3"/>
          </w:tcPr>
          <w:p w14:paraId="44F02E9B" w14:textId="253BC108" w:rsidR="00027B83" w:rsidRPr="00D9456F" w:rsidRDefault="000B0897" w:rsidP="00172400">
            <w:pPr>
              <w:spacing w:line="276" w:lineRule="auto"/>
              <w:jc w:val="both"/>
              <w:rPr>
                <w:rFonts w:ascii="Tahoma" w:hAnsi="Tahoma" w:cs="Tahoma"/>
                <w:sz w:val="22"/>
                <w:szCs w:val="22"/>
              </w:rPr>
            </w:pPr>
            <w:r w:rsidRPr="00D9456F">
              <w:rPr>
                <w:rFonts w:ascii="Tahoma" w:hAnsi="Tahoma" w:cs="Tahoma"/>
                <w:kern w:val="2"/>
                <w:sz w:val="22"/>
                <w:szCs w:val="22"/>
              </w:rPr>
              <w:t xml:space="preserve">Užsakymai </w:t>
            </w:r>
            <w:r w:rsidR="00FC07C2">
              <w:rPr>
                <w:rFonts w:ascii="Tahoma" w:hAnsi="Tahoma" w:cs="Tahoma"/>
                <w:kern w:val="2"/>
                <w:sz w:val="22"/>
                <w:szCs w:val="22"/>
              </w:rPr>
              <w:t xml:space="preserve">dėl Papildomų paslaugų </w:t>
            </w:r>
            <w:r w:rsidRPr="00D9456F">
              <w:rPr>
                <w:rFonts w:ascii="Tahoma" w:hAnsi="Tahoma" w:cs="Tahoma"/>
                <w:kern w:val="2"/>
                <w:sz w:val="22"/>
                <w:szCs w:val="22"/>
              </w:rPr>
              <w:t xml:space="preserve">teikiami </w:t>
            </w:r>
            <w:r w:rsidR="00FC07C2">
              <w:rPr>
                <w:rFonts w:ascii="Tahoma" w:hAnsi="Tahoma" w:cs="Tahoma"/>
                <w:color w:val="000000" w:themeColor="text1"/>
                <w:kern w:val="2"/>
                <w:sz w:val="22"/>
                <w:szCs w:val="22"/>
              </w:rPr>
              <w:t>el. paštu</w:t>
            </w:r>
            <w:r w:rsidRPr="00D9456F">
              <w:rPr>
                <w:rFonts w:ascii="Tahoma" w:hAnsi="Tahoma" w:cs="Tahoma"/>
                <w:color w:val="000000" w:themeColor="text1"/>
                <w:kern w:val="2"/>
                <w:sz w:val="22"/>
                <w:szCs w:val="22"/>
              </w:rPr>
              <w:t xml:space="preserve"> ir </w:t>
            </w:r>
            <w:r w:rsidRPr="00D9456F">
              <w:rPr>
                <w:rFonts w:ascii="Tahoma" w:hAnsi="Tahoma" w:cs="Tahoma"/>
                <w:kern w:val="2"/>
                <w:sz w:val="22"/>
                <w:szCs w:val="22"/>
              </w:rPr>
              <w:t>laiko</w:t>
            </w:r>
            <w:r w:rsidRPr="00D9456F">
              <w:rPr>
                <w:rFonts w:ascii="Tahoma" w:hAnsi="Tahoma" w:cs="Tahoma"/>
                <w:color w:val="000000" w:themeColor="text1"/>
                <w:kern w:val="2"/>
                <w:sz w:val="22"/>
                <w:szCs w:val="22"/>
              </w:rPr>
              <w:t>mi gautais nedelsiant nuo Užsakymo pateikimo.</w:t>
            </w:r>
            <w:r w:rsidR="00172400" w:rsidRPr="00D9456F">
              <w:rPr>
                <w:rFonts w:ascii="Tahoma" w:hAnsi="Tahoma" w:cs="Tahoma"/>
                <w:color w:val="000000" w:themeColor="text1"/>
                <w:kern w:val="2"/>
                <w:sz w:val="22"/>
                <w:szCs w:val="22"/>
              </w:rPr>
              <w:t xml:space="preserve"> </w:t>
            </w:r>
          </w:p>
        </w:tc>
      </w:tr>
      <w:tr w:rsidR="00027B83" w:rsidRPr="00D9456F" w14:paraId="3A8802D2" w14:textId="77777777" w:rsidTr="00172400">
        <w:trPr>
          <w:trHeight w:val="131"/>
        </w:trPr>
        <w:tc>
          <w:tcPr>
            <w:tcW w:w="3094" w:type="dxa"/>
            <w:gridSpan w:val="3"/>
            <w:tcBorders>
              <w:top w:val="single" w:sz="4" w:space="0" w:color="auto"/>
              <w:left w:val="single" w:sz="4" w:space="0" w:color="auto"/>
              <w:bottom w:val="single" w:sz="4" w:space="0" w:color="auto"/>
              <w:right w:val="single" w:sz="4" w:space="0" w:color="auto"/>
            </w:tcBorders>
          </w:tcPr>
          <w:p w14:paraId="181A152F" w14:textId="77777777" w:rsidR="00027B83" w:rsidRPr="00D9456F" w:rsidRDefault="000B0897" w:rsidP="005C2BDD">
            <w:pPr>
              <w:spacing w:line="276" w:lineRule="auto"/>
              <w:rPr>
                <w:rFonts w:ascii="Tahoma" w:hAnsi="Tahoma" w:cs="Tahoma"/>
                <w:b/>
                <w:kern w:val="2"/>
                <w:sz w:val="22"/>
                <w:szCs w:val="22"/>
              </w:rPr>
            </w:pPr>
            <w:r w:rsidRPr="00D9456F">
              <w:rPr>
                <w:rFonts w:ascii="Tahoma" w:hAnsi="Tahoma" w:cs="Tahoma"/>
                <w:b/>
                <w:kern w:val="2"/>
                <w:sz w:val="22"/>
                <w:szCs w:val="22"/>
              </w:rPr>
              <w:t>4.4. Dėl minimalios Užsakymo vertės ar apimties</w:t>
            </w:r>
          </w:p>
        </w:tc>
        <w:tc>
          <w:tcPr>
            <w:tcW w:w="7249" w:type="dxa"/>
            <w:gridSpan w:val="3"/>
            <w:tcBorders>
              <w:top w:val="single" w:sz="4" w:space="0" w:color="auto"/>
              <w:left w:val="single" w:sz="4" w:space="0" w:color="auto"/>
              <w:bottom w:val="single" w:sz="4" w:space="0" w:color="auto"/>
              <w:right w:val="single" w:sz="4" w:space="0" w:color="auto"/>
            </w:tcBorders>
          </w:tcPr>
          <w:p w14:paraId="6CA61532" w14:textId="348EAB62" w:rsidR="00027B83" w:rsidRPr="00D9456F" w:rsidRDefault="00FC07C2" w:rsidP="00A7011D">
            <w:pPr>
              <w:spacing w:line="276" w:lineRule="auto"/>
              <w:jc w:val="both"/>
              <w:rPr>
                <w:rFonts w:ascii="Tahoma" w:hAnsi="Tahoma" w:cs="Tahoma"/>
                <w:sz w:val="22"/>
                <w:szCs w:val="22"/>
              </w:rPr>
            </w:pPr>
            <w:r>
              <w:rPr>
                <w:rFonts w:ascii="Tahoma" w:hAnsi="Tahoma" w:cs="Tahoma"/>
                <w:kern w:val="2"/>
                <w:sz w:val="22"/>
                <w:szCs w:val="22"/>
              </w:rPr>
              <w:t>Netaikoma.</w:t>
            </w:r>
          </w:p>
        </w:tc>
      </w:tr>
      <w:tr w:rsidR="00027B83" w:rsidRPr="00D9456F" w14:paraId="59F55181" w14:textId="77777777" w:rsidTr="005C2BDD">
        <w:trPr>
          <w:trHeight w:val="300"/>
        </w:trPr>
        <w:tc>
          <w:tcPr>
            <w:tcW w:w="3094" w:type="dxa"/>
            <w:gridSpan w:val="3"/>
          </w:tcPr>
          <w:p w14:paraId="0EE1132D" w14:textId="77777777" w:rsidR="00027B83" w:rsidRPr="00D9456F" w:rsidRDefault="000B0897" w:rsidP="005C2BDD">
            <w:pPr>
              <w:spacing w:line="276" w:lineRule="auto"/>
              <w:rPr>
                <w:rFonts w:ascii="Tahoma" w:hAnsi="Tahoma" w:cs="Tahoma"/>
                <w:b/>
                <w:kern w:val="2"/>
                <w:sz w:val="22"/>
                <w:szCs w:val="22"/>
              </w:rPr>
            </w:pPr>
            <w:r w:rsidRPr="00D9456F">
              <w:rPr>
                <w:rFonts w:ascii="Tahoma" w:hAnsi="Tahoma" w:cs="Tahoma"/>
                <w:b/>
                <w:kern w:val="2"/>
                <w:sz w:val="22"/>
                <w:szCs w:val="22"/>
              </w:rPr>
              <w:t>4.5. Pateikiami dokumentai</w:t>
            </w:r>
          </w:p>
        </w:tc>
        <w:tc>
          <w:tcPr>
            <w:tcW w:w="7249" w:type="dxa"/>
            <w:gridSpan w:val="3"/>
          </w:tcPr>
          <w:p w14:paraId="5406137E" w14:textId="77777777" w:rsidR="00607149" w:rsidRDefault="000B0897" w:rsidP="00172400">
            <w:pPr>
              <w:spacing w:line="276" w:lineRule="auto"/>
              <w:jc w:val="both"/>
              <w:rPr>
                <w:rFonts w:ascii="Tahoma" w:hAnsi="Tahoma" w:cs="Tahoma"/>
                <w:color w:val="000000" w:themeColor="text1"/>
                <w:kern w:val="2"/>
                <w:sz w:val="22"/>
                <w:szCs w:val="22"/>
              </w:rPr>
            </w:pPr>
            <w:r w:rsidRPr="00D9456F">
              <w:rPr>
                <w:rFonts w:ascii="Tahoma" w:hAnsi="Tahoma" w:cs="Tahoma"/>
                <w:kern w:val="2"/>
                <w:sz w:val="22"/>
                <w:szCs w:val="22"/>
              </w:rPr>
              <w:t xml:space="preserve">Turi būti pateikiami šie </w:t>
            </w:r>
            <w:r w:rsidRPr="00D9456F">
              <w:rPr>
                <w:rFonts w:ascii="Tahoma" w:hAnsi="Tahoma" w:cs="Tahoma"/>
                <w:color w:val="000000" w:themeColor="text1"/>
                <w:kern w:val="2"/>
                <w:sz w:val="22"/>
                <w:szCs w:val="22"/>
              </w:rPr>
              <w:t>dokumentai:</w:t>
            </w:r>
          </w:p>
          <w:p w14:paraId="0CC0C035" w14:textId="60EED605" w:rsidR="00607149" w:rsidRDefault="00607149" w:rsidP="00172400">
            <w:pPr>
              <w:spacing w:line="276" w:lineRule="auto"/>
              <w:jc w:val="both"/>
              <w:rPr>
                <w:rFonts w:ascii="Tahoma" w:hAnsi="Tahoma" w:cs="Tahoma"/>
                <w:color w:val="000000" w:themeColor="text1"/>
                <w:kern w:val="2"/>
                <w:sz w:val="22"/>
                <w:szCs w:val="22"/>
              </w:rPr>
            </w:pPr>
            <w:r>
              <w:rPr>
                <w:rFonts w:ascii="Tahoma" w:hAnsi="Tahoma" w:cs="Tahoma"/>
                <w:color w:val="000000" w:themeColor="text1"/>
                <w:kern w:val="2"/>
                <w:sz w:val="22"/>
                <w:szCs w:val="22"/>
              </w:rPr>
              <w:t xml:space="preserve">4.5.1. </w:t>
            </w:r>
            <w:r w:rsidR="000B0897" w:rsidRPr="00D9456F">
              <w:rPr>
                <w:rFonts w:ascii="Tahoma" w:hAnsi="Tahoma" w:cs="Tahoma"/>
                <w:color w:val="000000" w:themeColor="text1"/>
                <w:kern w:val="2"/>
                <w:sz w:val="22"/>
                <w:szCs w:val="22"/>
              </w:rPr>
              <w:t>suteikus</w:t>
            </w:r>
            <w:r w:rsidR="00172400" w:rsidRPr="00D9456F">
              <w:rPr>
                <w:rFonts w:ascii="Tahoma" w:hAnsi="Tahoma" w:cs="Tahoma"/>
                <w:color w:val="000000" w:themeColor="text1"/>
                <w:kern w:val="2"/>
                <w:sz w:val="22"/>
                <w:szCs w:val="22"/>
              </w:rPr>
              <w:t xml:space="preserve"> </w:t>
            </w:r>
            <w:r w:rsidR="000B0897" w:rsidRPr="00D9456F">
              <w:rPr>
                <w:rFonts w:ascii="Tahoma" w:hAnsi="Tahoma" w:cs="Tahoma"/>
                <w:color w:val="000000" w:themeColor="text1"/>
                <w:kern w:val="2"/>
                <w:sz w:val="22"/>
                <w:szCs w:val="22"/>
              </w:rPr>
              <w:t xml:space="preserve">Paslaugas, </w:t>
            </w:r>
            <w:r w:rsidR="00172400" w:rsidRPr="00D9456F">
              <w:rPr>
                <w:rFonts w:ascii="Tahoma" w:hAnsi="Tahoma" w:cs="Tahoma"/>
                <w:color w:val="000000" w:themeColor="text1"/>
                <w:kern w:val="2"/>
                <w:sz w:val="22"/>
                <w:szCs w:val="22"/>
              </w:rPr>
              <w:t xml:space="preserve">Tiekėjas </w:t>
            </w:r>
            <w:r w:rsidR="000B0897" w:rsidRPr="00D9456F">
              <w:rPr>
                <w:rFonts w:ascii="Tahoma" w:hAnsi="Tahoma" w:cs="Tahoma"/>
                <w:color w:val="000000" w:themeColor="text1"/>
                <w:kern w:val="2"/>
                <w:sz w:val="22"/>
                <w:szCs w:val="22"/>
              </w:rPr>
              <w:t>privalo pateik</w:t>
            </w:r>
            <w:r w:rsidR="00172400" w:rsidRPr="00D9456F">
              <w:rPr>
                <w:rFonts w:ascii="Tahoma" w:hAnsi="Tahoma" w:cs="Tahoma"/>
                <w:color w:val="000000" w:themeColor="text1"/>
                <w:kern w:val="2"/>
                <w:sz w:val="22"/>
                <w:szCs w:val="22"/>
              </w:rPr>
              <w:t>ti</w:t>
            </w:r>
            <w:r w:rsidR="000B0897" w:rsidRPr="00D9456F">
              <w:rPr>
                <w:rFonts w:ascii="Tahoma" w:hAnsi="Tahoma" w:cs="Tahoma"/>
                <w:color w:val="000000" w:themeColor="text1"/>
                <w:kern w:val="2"/>
                <w:sz w:val="22"/>
                <w:szCs w:val="22"/>
              </w:rPr>
              <w:t xml:space="preserve"> Paslaugų perdavimo-priėmimo akt</w:t>
            </w:r>
            <w:r w:rsidR="00172400" w:rsidRPr="00D9456F">
              <w:rPr>
                <w:rFonts w:ascii="Tahoma" w:hAnsi="Tahoma" w:cs="Tahoma"/>
                <w:color w:val="000000" w:themeColor="text1"/>
                <w:kern w:val="2"/>
                <w:sz w:val="22"/>
                <w:szCs w:val="22"/>
              </w:rPr>
              <w:t>ą</w:t>
            </w:r>
            <w:r w:rsidR="000B0897" w:rsidRPr="00D9456F">
              <w:rPr>
                <w:rFonts w:ascii="Tahoma" w:hAnsi="Tahoma" w:cs="Tahoma"/>
                <w:color w:val="000000" w:themeColor="text1"/>
                <w:kern w:val="2"/>
                <w:sz w:val="22"/>
                <w:szCs w:val="22"/>
              </w:rPr>
              <w:t xml:space="preserve"> ir Sąskaita. Tiekėjui nepateikus nurodytų dokumentų, laikoma, kad Paslaugos neatitinka Sutartyje nustatytų reikalavimų</w:t>
            </w:r>
            <w:r>
              <w:rPr>
                <w:rFonts w:ascii="Tahoma" w:hAnsi="Tahoma" w:cs="Tahoma"/>
                <w:color w:val="000000" w:themeColor="text1"/>
                <w:kern w:val="2"/>
                <w:sz w:val="22"/>
                <w:szCs w:val="22"/>
              </w:rPr>
              <w:t>;</w:t>
            </w:r>
          </w:p>
          <w:p w14:paraId="6BA95380" w14:textId="2A6DB566" w:rsidR="00607149" w:rsidRPr="00607149" w:rsidRDefault="00607149" w:rsidP="00172400">
            <w:pPr>
              <w:spacing w:line="276" w:lineRule="auto"/>
              <w:jc w:val="both"/>
              <w:rPr>
                <w:rFonts w:ascii="Tahoma" w:hAnsi="Tahoma" w:cs="Tahoma"/>
                <w:color w:val="000000" w:themeColor="text1"/>
                <w:kern w:val="2"/>
                <w:sz w:val="22"/>
                <w:szCs w:val="22"/>
              </w:rPr>
            </w:pPr>
            <w:r>
              <w:rPr>
                <w:rFonts w:ascii="Tahoma" w:hAnsi="Tahoma" w:cs="Tahoma"/>
                <w:color w:val="000000" w:themeColor="text1"/>
                <w:kern w:val="2"/>
                <w:sz w:val="22"/>
                <w:szCs w:val="22"/>
              </w:rPr>
              <w:t xml:space="preserve">4.5.2. </w:t>
            </w:r>
            <w:r w:rsidRPr="00D9456F">
              <w:rPr>
                <w:rFonts w:ascii="Tahoma" w:hAnsi="Tahoma" w:cs="Tahoma"/>
                <w:color w:val="000000" w:themeColor="text1"/>
                <w:kern w:val="2"/>
                <w:sz w:val="22"/>
                <w:szCs w:val="22"/>
              </w:rPr>
              <w:t xml:space="preserve">suteikus Užsakyme nurodytas </w:t>
            </w:r>
            <w:r>
              <w:rPr>
                <w:rFonts w:ascii="Tahoma" w:hAnsi="Tahoma" w:cs="Tahoma"/>
                <w:color w:val="000000" w:themeColor="text1"/>
                <w:kern w:val="2"/>
                <w:sz w:val="22"/>
                <w:szCs w:val="22"/>
              </w:rPr>
              <w:t>Papildomas p</w:t>
            </w:r>
            <w:r w:rsidRPr="00D9456F">
              <w:rPr>
                <w:rFonts w:ascii="Tahoma" w:hAnsi="Tahoma" w:cs="Tahoma"/>
                <w:color w:val="000000" w:themeColor="text1"/>
                <w:kern w:val="2"/>
                <w:sz w:val="22"/>
                <w:szCs w:val="22"/>
              </w:rPr>
              <w:t xml:space="preserve">aslaugas, Tiekėjas privalo pateikti </w:t>
            </w:r>
            <w:r>
              <w:rPr>
                <w:rFonts w:ascii="Tahoma" w:hAnsi="Tahoma" w:cs="Tahoma"/>
                <w:color w:val="000000" w:themeColor="text1"/>
                <w:kern w:val="2"/>
                <w:sz w:val="22"/>
                <w:szCs w:val="22"/>
              </w:rPr>
              <w:t>Papildomų p</w:t>
            </w:r>
            <w:r w:rsidRPr="00D9456F">
              <w:rPr>
                <w:rFonts w:ascii="Tahoma" w:hAnsi="Tahoma" w:cs="Tahoma"/>
                <w:color w:val="000000" w:themeColor="text1"/>
                <w:kern w:val="2"/>
                <w:sz w:val="22"/>
                <w:szCs w:val="22"/>
              </w:rPr>
              <w:t xml:space="preserve">aslaugų perdavimo-priėmimo aktą ir Sąskaita. Tiekėjui nepateikus nurodytų dokumentų, laikoma, kad </w:t>
            </w:r>
            <w:r>
              <w:rPr>
                <w:rFonts w:ascii="Tahoma" w:hAnsi="Tahoma" w:cs="Tahoma"/>
                <w:color w:val="000000" w:themeColor="text1"/>
                <w:kern w:val="2"/>
                <w:sz w:val="22"/>
                <w:szCs w:val="22"/>
              </w:rPr>
              <w:t>Papildomos p</w:t>
            </w:r>
            <w:r w:rsidRPr="00D9456F">
              <w:rPr>
                <w:rFonts w:ascii="Tahoma" w:hAnsi="Tahoma" w:cs="Tahoma"/>
                <w:color w:val="000000" w:themeColor="text1"/>
                <w:kern w:val="2"/>
                <w:sz w:val="22"/>
                <w:szCs w:val="22"/>
              </w:rPr>
              <w:t>aslaugos neatitinka Sutartyje nustatytų reikalavimų</w:t>
            </w:r>
          </w:p>
        </w:tc>
      </w:tr>
      <w:tr w:rsidR="00027B83" w:rsidRPr="00D9456F" w14:paraId="6DA27131" w14:textId="77777777" w:rsidTr="005C2BDD">
        <w:trPr>
          <w:trHeight w:val="300"/>
        </w:trPr>
        <w:tc>
          <w:tcPr>
            <w:tcW w:w="10343" w:type="dxa"/>
            <w:gridSpan w:val="6"/>
          </w:tcPr>
          <w:p w14:paraId="3344B361" w14:textId="77777777" w:rsidR="00027B83" w:rsidRPr="00D9456F" w:rsidRDefault="000B0897" w:rsidP="005C2BDD">
            <w:pPr>
              <w:spacing w:line="276" w:lineRule="auto"/>
              <w:jc w:val="center"/>
              <w:rPr>
                <w:rFonts w:ascii="Tahoma" w:hAnsi="Tahoma" w:cs="Tahoma"/>
                <w:b/>
                <w:kern w:val="2"/>
                <w:sz w:val="22"/>
                <w:szCs w:val="22"/>
              </w:rPr>
            </w:pPr>
            <w:r w:rsidRPr="00D9456F">
              <w:rPr>
                <w:rFonts w:ascii="Tahoma" w:hAnsi="Tahoma" w:cs="Tahoma"/>
                <w:b/>
                <w:kern w:val="2"/>
                <w:sz w:val="22"/>
                <w:szCs w:val="22"/>
              </w:rPr>
              <w:t>5. SUTARTIES KAINA IR ATSISKAITYMO TVARKA</w:t>
            </w:r>
          </w:p>
        </w:tc>
      </w:tr>
      <w:tr w:rsidR="00027B83" w:rsidRPr="00D9456F" w14:paraId="7A010749" w14:textId="77777777" w:rsidTr="005C2BDD">
        <w:trPr>
          <w:trHeight w:val="300"/>
        </w:trPr>
        <w:tc>
          <w:tcPr>
            <w:tcW w:w="3094" w:type="dxa"/>
            <w:gridSpan w:val="3"/>
          </w:tcPr>
          <w:p w14:paraId="0BDD66A8" w14:textId="77777777" w:rsidR="00027B83" w:rsidRPr="00D9456F" w:rsidRDefault="000B0897" w:rsidP="005C2BDD">
            <w:pPr>
              <w:spacing w:line="276" w:lineRule="auto"/>
              <w:rPr>
                <w:rFonts w:ascii="Tahoma" w:hAnsi="Tahoma" w:cs="Tahoma"/>
                <w:b/>
                <w:kern w:val="2"/>
                <w:sz w:val="22"/>
                <w:szCs w:val="22"/>
              </w:rPr>
            </w:pPr>
            <w:r w:rsidRPr="00D9456F">
              <w:rPr>
                <w:rFonts w:ascii="Tahoma" w:hAnsi="Tahoma" w:cs="Tahoma"/>
                <w:b/>
                <w:kern w:val="2"/>
                <w:sz w:val="22"/>
                <w:szCs w:val="22"/>
              </w:rPr>
              <w:t>5.1. Sutarčiai taikomas kainos apskaičiavimo būdas</w:t>
            </w:r>
          </w:p>
        </w:tc>
        <w:tc>
          <w:tcPr>
            <w:tcW w:w="7249" w:type="dxa"/>
            <w:gridSpan w:val="3"/>
          </w:tcPr>
          <w:p w14:paraId="3A26B52B" w14:textId="53CB0CE5" w:rsidR="00027B83" w:rsidRPr="00D9456F" w:rsidRDefault="000B0897" w:rsidP="005C2BDD">
            <w:pPr>
              <w:spacing w:line="276" w:lineRule="auto"/>
              <w:rPr>
                <w:rFonts w:ascii="Tahoma" w:hAnsi="Tahoma" w:cs="Tahoma"/>
                <w:kern w:val="2"/>
                <w:sz w:val="22"/>
                <w:szCs w:val="22"/>
              </w:rPr>
            </w:pPr>
            <w:r w:rsidRPr="00D9456F">
              <w:rPr>
                <w:rFonts w:ascii="Tahoma" w:hAnsi="Tahoma" w:cs="Tahoma"/>
                <w:kern w:val="2"/>
                <w:sz w:val="22"/>
                <w:szCs w:val="22"/>
              </w:rPr>
              <w:t>Fiksuoto įkainio kainodara</w:t>
            </w:r>
          </w:p>
        </w:tc>
      </w:tr>
      <w:tr w:rsidR="00027B83" w:rsidRPr="00D9456F" w14:paraId="5B9972D4" w14:textId="77777777" w:rsidTr="005C2BDD">
        <w:trPr>
          <w:trHeight w:val="300"/>
        </w:trPr>
        <w:tc>
          <w:tcPr>
            <w:tcW w:w="3094" w:type="dxa"/>
            <w:gridSpan w:val="3"/>
          </w:tcPr>
          <w:p w14:paraId="0CF87C9B" w14:textId="6633A4F7" w:rsidR="00027B83" w:rsidRPr="00D9456F" w:rsidRDefault="000B0897" w:rsidP="00B86CE1">
            <w:pPr>
              <w:spacing w:line="276" w:lineRule="auto"/>
              <w:rPr>
                <w:rFonts w:ascii="Tahoma" w:hAnsi="Tahoma" w:cs="Tahoma"/>
                <w:b/>
                <w:kern w:val="2"/>
                <w:sz w:val="22"/>
                <w:szCs w:val="22"/>
              </w:rPr>
            </w:pPr>
            <w:r w:rsidRPr="00D9456F">
              <w:rPr>
                <w:rFonts w:ascii="Tahoma" w:hAnsi="Tahoma" w:cs="Tahoma"/>
                <w:b/>
                <w:kern w:val="2"/>
                <w:sz w:val="22"/>
                <w:szCs w:val="22"/>
              </w:rPr>
              <w:t xml:space="preserve">5.2. Pradinės Sutarties vertė ir Sutarties kaina, kai taikoma </w:t>
            </w:r>
            <w:r w:rsidRPr="00D9456F">
              <w:rPr>
                <w:rFonts w:ascii="Tahoma" w:hAnsi="Tahoma" w:cs="Tahoma"/>
                <w:b/>
                <w:kern w:val="2"/>
                <w:sz w:val="22"/>
                <w:szCs w:val="22"/>
                <w:u w:val="single"/>
              </w:rPr>
              <w:t>fiksuoto įkainio</w:t>
            </w:r>
            <w:r w:rsidRPr="00D9456F">
              <w:rPr>
                <w:rFonts w:ascii="Tahoma" w:hAnsi="Tahoma" w:cs="Tahoma"/>
                <w:b/>
                <w:kern w:val="2"/>
                <w:sz w:val="22"/>
                <w:szCs w:val="22"/>
              </w:rPr>
              <w:t xml:space="preserve"> kainodara</w:t>
            </w:r>
          </w:p>
          <w:p w14:paraId="33D0FE0E" w14:textId="77777777" w:rsidR="00027B83" w:rsidRPr="00D9456F" w:rsidRDefault="00027B83" w:rsidP="005C2BDD">
            <w:pPr>
              <w:spacing w:line="276" w:lineRule="auto"/>
              <w:rPr>
                <w:rFonts w:ascii="Tahoma" w:hAnsi="Tahoma" w:cs="Tahoma"/>
                <w:b/>
                <w:kern w:val="2"/>
                <w:sz w:val="22"/>
                <w:szCs w:val="22"/>
              </w:rPr>
            </w:pPr>
          </w:p>
        </w:tc>
        <w:tc>
          <w:tcPr>
            <w:tcW w:w="7249" w:type="dxa"/>
            <w:gridSpan w:val="3"/>
          </w:tcPr>
          <w:p w14:paraId="73AF3E51" w14:textId="578F9953" w:rsidR="00027B83" w:rsidRPr="00D9456F" w:rsidRDefault="000B0897" w:rsidP="00B86CE1">
            <w:pPr>
              <w:spacing w:line="276" w:lineRule="auto"/>
              <w:jc w:val="both"/>
              <w:rPr>
                <w:rFonts w:ascii="Tahoma" w:hAnsi="Tahoma" w:cs="Tahoma"/>
                <w:sz w:val="22"/>
                <w:szCs w:val="22"/>
              </w:rPr>
            </w:pPr>
            <w:r w:rsidRPr="00D9456F">
              <w:rPr>
                <w:rFonts w:ascii="Tahoma" w:hAnsi="Tahoma" w:cs="Tahoma"/>
                <w:kern w:val="2"/>
                <w:sz w:val="22"/>
                <w:szCs w:val="22"/>
              </w:rPr>
              <w:t xml:space="preserve">Pradinės Sutarties vertė yra </w:t>
            </w:r>
            <w:r w:rsidR="00607149">
              <w:rPr>
                <w:rFonts w:ascii="Tahoma" w:hAnsi="Tahoma" w:cs="Tahoma"/>
                <w:b/>
                <w:bCs/>
                <w:kern w:val="2"/>
                <w:sz w:val="22"/>
                <w:szCs w:val="22"/>
              </w:rPr>
              <w:t>40 000,00</w:t>
            </w:r>
            <w:r w:rsidRPr="009C3ABE">
              <w:rPr>
                <w:rFonts w:ascii="Tahoma" w:hAnsi="Tahoma" w:cs="Tahoma"/>
                <w:b/>
                <w:bCs/>
                <w:kern w:val="2"/>
                <w:sz w:val="22"/>
                <w:szCs w:val="22"/>
              </w:rPr>
              <w:t xml:space="preserve"> Eur</w:t>
            </w:r>
            <w:r w:rsidRPr="009C3ABE">
              <w:rPr>
                <w:rFonts w:ascii="Tahoma" w:hAnsi="Tahoma" w:cs="Tahoma"/>
                <w:kern w:val="2"/>
                <w:sz w:val="22"/>
                <w:szCs w:val="22"/>
              </w:rPr>
              <w:t xml:space="preserve"> be PVM.</w:t>
            </w:r>
          </w:p>
          <w:p w14:paraId="24F6A476" w14:textId="3E8C11FC" w:rsidR="00027B83" w:rsidRPr="009C3ABE" w:rsidRDefault="000B0897" w:rsidP="00B86CE1">
            <w:pPr>
              <w:spacing w:line="276" w:lineRule="auto"/>
              <w:jc w:val="both"/>
              <w:rPr>
                <w:rFonts w:ascii="Tahoma" w:hAnsi="Tahoma" w:cs="Tahoma"/>
                <w:sz w:val="22"/>
                <w:szCs w:val="22"/>
              </w:rPr>
            </w:pPr>
            <w:r w:rsidRPr="00D9456F">
              <w:rPr>
                <w:rFonts w:ascii="Tahoma" w:hAnsi="Tahoma" w:cs="Tahoma"/>
                <w:kern w:val="2"/>
                <w:sz w:val="22"/>
                <w:szCs w:val="22"/>
              </w:rPr>
              <w:t xml:space="preserve">PVM </w:t>
            </w:r>
            <w:r w:rsidRPr="009C3ABE">
              <w:rPr>
                <w:rFonts w:ascii="Tahoma" w:hAnsi="Tahoma" w:cs="Tahoma"/>
                <w:kern w:val="2"/>
                <w:sz w:val="22"/>
                <w:szCs w:val="22"/>
              </w:rPr>
              <w:t xml:space="preserve">sudaro </w:t>
            </w:r>
            <w:r w:rsidR="00607149">
              <w:rPr>
                <w:rFonts w:ascii="Tahoma" w:hAnsi="Tahoma" w:cs="Tahoma"/>
                <w:b/>
                <w:bCs/>
                <w:kern w:val="2"/>
                <w:sz w:val="22"/>
                <w:szCs w:val="22"/>
              </w:rPr>
              <w:t>8 </w:t>
            </w:r>
            <w:r w:rsidR="009C3ABE" w:rsidRPr="009C3ABE">
              <w:rPr>
                <w:rFonts w:ascii="Tahoma" w:hAnsi="Tahoma" w:cs="Tahoma"/>
                <w:b/>
                <w:bCs/>
                <w:kern w:val="2"/>
                <w:sz w:val="22"/>
                <w:szCs w:val="22"/>
              </w:rPr>
              <w:t>4</w:t>
            </w:r>
            <w:r w:rsidR="00607149">
              <w:rPr>
                <w:rFonts w:ascii="Tahoma" w:hAnsi="Tahoma" w:cs="Tahoma"/>
                <w:b/>
                <w:bCs/>
                <w:kern w:val="2"/>
                <w:sz w:val="22"/>
                <w:szCs w:val="22"/>
              </w:rPr>
              <w:t>00,00</w:t>
            </w:r>
            <w:r w:rsidRPr="009C3ABE">
              <w:rPr>
                <w:rFonts w:ascii="Tahoma" w:hAnsi="Tahoma" w:cs="Tahoma"/>
                <w:b/>
                <w:bCs/>
                <w:kern w:val="2"/>
                <w:sz w:val="22"/>
                <w:szCs w:val="22"/>
              </w:rPr>
              <w:t xml:space="preserve"> Eur</w:t>
            </w:r>
            <w:r w:rsidRPr="009C3ABE">
              <w:rPr>
                <w:rFonts w:ascii="Tahoma" w:hAnsi="Tahoma" w:cs="Tahoma"/>
                <w:kern w:val="2"/>
                <w:sz w:val="22"/>
                <w:szCs w:val="22"/>
              </w:rPr>
              <w:t>.</w:t>
            </w:r>
          </w:p>
          <w:p w14:paraId="2510003C" w14:textId="0BDD0484" w:rsidR="00027B83" w:rsidRPr="009C3ABE" w:rsidRDefault="000B0897" w:rsidP="00B86CE1">
            <w:pPr>
              <w:spacing w:line="276" w:lineRule="auto"/>
              <w:jc w:val="both"/>
              <w:rPr>
                <w:rFonts w:ascii="Tahoma" w:hAnsi="Tahoma" w:cs="Tahoma"/>
                <w:sz w:val="22"/>
                <w:szCs w:val="22"/>
              </w:rPr>
            </w:pPr>
            <w:r w:rsidRPr="009C3ABE">
              <w:rPr>
                <w:rFonts w:ascii="Tahoma" w:hAnsi="Tahoma" w:cs="Tahoma"/>
                <w:kern w:val="2"/>
                <w:sz w:val="22"/>
                <w:szCs w:val="22"/>
              </w:rPr>
              <w:t xml:space="preserve">Sutarties kaina yra </w:t>
            </w:r>
            <w:r w:rsidR="00607149">
              <w:rPr>
                <w:rFonts w:ascii="Tahoma" w:hAnsi="Tahoma" w:cs="Tahoma"/>
                <w:b/>
                <w:bCs/>
                <w:kern w:val="2"/>
                <w:sz w:val="22"/>
                <w:szCs w:val="22"/>
              </w:rPr>
              <w:t>48</w:t>
            </w:r>
            <w:r w:rsidR="009C3ABE" w:rsidRPr="009C3ABE">
              <w:rPr>
                <w:rFonts w:ascii="Tahoma" w:hAnsi="Tahoma" w:cs="Tahoma"/>
                <w:b/>
                <w:bCs/>
                <w:kern w:val="2"/>
                <w:sz w:val="22"/>
                <w:szCs w:val="22"/>
              </w:rPr>
              <w:t> </w:t>
            </w:r>
            <w:r w:rsidR="00607149">
              <w:rPr>
                <w:rFonts w:ascii="Tahoma" w:hAnsi="Tahoma" w:cs="Tahoma"/>
                <w:b/>
                <w:bCs/>
                <w:kern w:val="2"/>
                <w:sz w:val="22"/>
                <w:szCs w:val="22"/>
              </w:rPr>
              <w:t>400</w:t>
            </w:r>
            <w:r w:rsidR="009C3ABE" w:rsidRPr="009C3ABE">
              <w:rPr>
                <w:rFonts w:ascii="Tahoma" w:hAnsi="Tahoma" w:cs="Tahoma"/>
                <w:b/>
                <w:bCs/>
                <w:kern w:val="2"/>
                <w:sz w:val="22"/>
                <w:szCs w:val="22"/>
              </w:rPr>
              <w:t>,</w:t>
            </w:r>
            <w:r w:rsidR="00607149">
              <w:rPr>
                <w:rFonts w:ascii="Tahoma" w:hAnsi="Tahoma" w:cs="Tahoma"/>
                <w:b/>
                <w:bCs/>
                <w:kern w:val="2"/>
                <w:sz w:val="22"/>
                <w:szCs w:val="22"/>
              </w:rPr>
              <w:t>00</w:t>
            </w:r>
            <w:r w:rsidRPr="009C3ABE">
              <w:rPr>
                <w:rFonts w:ascii="Tahoma" w:hAnsi="Tahoma" w:cs="Tahoma"/>
                <w:b/>
                <w:bCs/>
                <w:kern w:val="2"/>
                <w:sz w:val="22"/>
                <w:szCs w:val="22"/>
              </w:rPr>
              <w:t xml:space="preserve"> Eur</w:t>
            </w:r>
            <w:r w:rsidRPr="009C3ABE">
              <w:rPr>
                <w:rFonts w:ascii="Tahoma" w:hAnsi="Tahoma" w:cs="Tahoma"/>
                <w:kern w:val="2"/>
                <w:sz w:val="22"/>
                <w:szCs w:val="22"/>
              </w:rPr>
              <w:t xml:space="preserve"> su PVM.</w:t>
            </w:r>
          </w:p>
          <w:p w14:paraId="71E5CE91" w14:textId="77777777" w:rsidR="00027B83" w:rsidRPr="00D9456F" w:rsidRDefault="00027B83" w:rsidP="005C2BDD">
            <w:pPr>
              <w:spacing w:line="276" w:lineRule="auto"/>
              <w:rPr>
                <w:rFonts w:ascii="Tahoma" w:hAnsi="Tahoma" w:cs="Tahoma"/>
                <w:kern w:val="2"/>
                <w:sz w:val="22"/>
                <w:szCs w:val="22"/>
              </w:rPr>
            </w:pPr>
          </w:p>
          <w:p w14:paraId="6E2700E1" w14:textId="2E20CC31" w:rsidR="00607149" w:rsidRDefault="000B0897" w:rsidP="00B86CE1">
            <w:pPr>
              <w:spacing w:line="276" w:lineRule="auto"/>
              <w:jc w:val="both"/>
              <w:rPr>
                <w:rFonts w:ascii="Tahoma" w:hAnsi="Tahoma" w:cs="Tahoma"/>
                <w:color w:val="000000"/>
                <w:kern w:val="2"/>
                <w:sz w:val="22"/>
                <w:szCs w:val="22"/>
              </w:rPr>
            </w:pPr>
            <w:r w:rsidRPr="00D9456F">
              <w:rPr>
                <w:rFonts w:ascii="Tahoma" w:hAnsi="Tahoma" w:cs="Tahoma"/>
                <w:color w:val="000000"/>
                <w:kern w:val="2"/>
                <w:sz w:val="22"/>
                <w:szCs w:val="22"/>
              </w:rPr>
              <w:t xml:space="preserve">Šioje Sutartyje Pradinės Sutarties vertė yra lygi </w:t>
            </w:r>
            <w:r w:rsidRPr="00D9456F">
              <w:rPr>
                <w:rFonts w:ascii="Tahoma" w:hAnsi="Tahoma" w:cs="Tahoma"/>
                <w:b/>
                <w:color w:val="000000"/>
                <w:kern w:val="2"/>
                <w:sz w:val="22"/>
                <w:szCs w:val="22"/>
              </w:rPr>
              <w:t xml:space="preserve">maksimaliai pirkimui skirtai lėšų sumai be PVM </w:t>
            </w:r>
            <w:r w:rsidRPr="00D9456F">
              <w:rPr>
                <w:rFonts w:ascii="Tahoma" w:hAnsi="Tahoma" w:cs="Tahoma"/>
                <w:color w:val="000000"/>
                <w:kern w:val="2"/>
                <w:sz w:val="22"/>
                <w:szCs w:val="22"/>
              </w:rPr>
              <w:t xml:space="preserve">pirkimo dokumentuose ir Sutartyje nurodytų </w:t>
            </w:r>
            <w:r w:rsidRPr="00D9456F">
              <w:rPr>
                <w:rFonts w:ascii="Tahoma" w:hAnsi="Tahoma" w:cs="Tahoma"/>
                <w:color w:val="000000"/>
                <w:sz w:val="22"/>
                <w:szCs w:val="22"/>
              </w:rPr>
              <w:t xml:space="preserve">Paslaugų </w:t>
            </w:r>
            <w:r w:rsidRPr="00D9456F">
              <w:rPr>
                <w:rFonts w:ascii="Tahoma" w:hAnsi="Tahoma" w:cs="Tahoma"/>
                <w:color w:val="000000"/>
                <w:kern w:val="2"/>
                <w:sz w:val="22"/>
                <w:szCs w:val="22"/>
              </w:rPr>
              <w:t>įsigijimui Tiekėjo pasiūlyme nurodytais įkainiais be PVM.</w:t>
            </w:r>
            <w:r w:rsidRPr="00D9456F">
              <w:rPr>
                <w:rFonts w:ascii="Tahoma" w:hAnsi="Tahoma" w:cs="Tahoma"/>
                <w:color w:val="2B579A"/>
                <w:kern w:val="2"/>
                <w:sz w:val="22"/>
                <w:szCs w:val="22"/>
              </w:rPr>
              <w:t xml:space="preserve"> </w:t>
            </w:r>
            <w:r w:rsidRPr="00D9456F">
              <w:rPr>
                <w:rFonts w:ascii="Tahoma" w:hAnsi="Tahoma" w:cs="Tahoma"/>
                <w:color w:val="000000"/>
                <w:kern w:val="2"/>
                <w:sz w:val="22"/>
                <w:szCs w:val="22"/>
              </w:rPr>
              <w:t xml:space="preserve">Pirkėjas perka </w:t>
            </w:r>
            <w:r w:rsidR="00607149">
              <w:rPr>
                <w:rFonts w:ascii="Tahoma" w:hAnsi="Tahoma" w:cs="Tahoma"/>
                <w:color w:val="000000"/>
                <w:kern w:val="2"/>
                <w:sz w:val="22"/>
                <w:szCs w:val="22"/>
              </w:rPr>
              <w:t>Papildomas p</w:t>
            </w:r>
            <w:r w:rsidRPr="009C3ABE">
              <w:rPr>
                <w:rFonts w:ascii="Tahoma" w:hAnsi="Tahoma" w:cs="Tahoma"/>
                <w:color w:val="000000"/>
                <w:sz w:val="22"/>
                <w:szCs w:val="22"/>
              </w:rPr>
              <w:t>aslaugas</w:t>
            </w:r>
            <w:r w:rsidRPr="009C3ABE">
              <w:rPr>
                <w:rFonts w:ascii="Tahoma" w:hAnsi="Tahoma" w:cs="Tahoma"/>
                <w:color w:val="000000"/>
                <w:kern w:val="2"/>
                <w:sz w:val="22"/>
                <w:szCs w:val="22"/>
              </w:rPr>
              <w:t xml:space="preserve"> pagal poreikį Sutartyje arba </w:t>
            </w:r>
            <w:r w:rsidR="00BD54E6">
              <w:rPr>
                <w:rFonts w:ascii="Tahoma" w:hAnsi="Tahoma" w:cs="Tahoma"/>
                <w:color w:val="000000"/>
                <w:kern w:val="2"/>
                <w:sz w:val="22"/>
                <w:szCs w:val="22"/>
              </w:rPr>
              <w:t>Pasiūlyme</w:t>
            </w:r>
            <w:r w:rsidRPr="009C3ABE">
              <w:rPr>
                <w:rFonts w:ascii="Tahoma" w:hAnsi="Tahoma" w:cs="Tahoma"/>
                <w:kern w:val="2"/>
                <w:sz w:val="22"/>
                <w:szCs w:val="22"/>
              </w:rPr>
              <w:t xml:space="preserve"> </w:t>
            </w:r>
            <w:r w:rsidRPr="009C3ABE">
              <w:rPr>
                <w:rFonts w:ascii="Tahoma" w:hAnsi="Tahoma" w:cs="Tahoma"/>
                <w:color w:val="000000"/>
                <w:kern w:val="2"/>
                <w:sz w:val="22"/>
                <w:szCs w:val="22"/>
              </w:rPr>
              <w:t xml:space="preserve">nurodytais įkainiais, neviršijant Sutarties kainos. </w:t>
            </w:r>
          </w:p>
          <w:p w14:paraId="2D7F6406" w14:textId="6D7F2B1B" w:rsidR="00027B83" w:rsidRPr="00D9456F" w:rsidRDefault="000B0897" w:rsidP="00B86CE1">
            <w:pPr>
              <w:spacing w:line="276" w:lineRule="auto"/>
              <w:jc w:val="both"/>
              <w:rPr>
                <w:rFonts w:ascii="Tahoma" w:hAnsi="Tahoma" w:cs="Tahoma"/>
                <w:color w:val="000000" w:themeColor="text1"/>
                <w:kern w:val="2"/>
                <w:sz w:val="22"/>
                <w:szCs w:val="22"/>
              </w:rPr>
            </w:pPr>
            <w:r w:rsidRPr="009C3ABE">
              <w:rPr>
                <w:rFonts w:ascii="Tahoma" w:hAnsi="Tahoma" w:cs="Tahoma"/>
                <w:color w:val="000000"/>
                <w:kern w:val="2"/>
                <w:sz w:val="22"/>
                <w:szCs w:val="22"/>
              </w:rPr>
              <w:t xml:space="preserve">Sutartyje arba </w:t>
            </w:r>
            <w:r w:rsidR="00BD54E6">
              <w:rPr>
                <w:rFonts w:ascii="Tahoma" w:hAnsi="Tahoma" w:cs="Tahoma"/>
                <w:color w:val="000000"/>
                <w:kern w:val="2"/>
                <w:sz w:val="22"/>
                <w:szCs w:val="22"/>
              </w:rPr>
              <w:t>Pasiūlymo</w:t>
            </w:r>
            <w:r w:rsidRPr="009C3ABE">
              <w:rPr>
                <w:rFonts w:ascii="Tahoma" w:hAnsi="Tahoma" w:cs="Tahoma"/>
                <w:kern w:val="2"/>
                <w:sz w:val="22"/>
                <w:szCs w:val="22"/>
              </w:rPr>
              <w:t xml:space="preserve"> </w:t>
            </w:r>
            <w:r w:rsidRPr="009C3ABE">
              <w:rPr>
                <w:rFonts w:ascii="Tahoma" w:hAnsi="Tahoma" w:cs="Tahoma"/>
                <w:color w:val="000000"/>
                <w:kern w:val="2"/>
                <w:sz w:val="22"/>
                <w:szCs w:val="22"/>
              </w:rPr>
              <w:t xml:space="preserve">atskirose eilutėse nurodytas </w:t>
            </w:r>
            <w:r w:rsidR="00607149">
              <w:rPr>
                <w:rFonts w:ascii="Tahoma" w:hAnsi="Tahoma" w:cs="Tahoma"/>
                <w:color w:val="000000"/>
                <w:kern w:val="2"/>
                <w:sz w:val="22"/>
                <w:szCs w:val="22"/>
              </w:rPr>
              <w:t>Papildomų p</w:t>
            </w:r>
            <w:r w:rsidRPr="009C3ABE">
              <w:rPr>
                <w:rFonts w:ascii="Tahoma" w:hAnsi="Tahoma" w:cs="Tahoma"/>
                <w:color w:val="000000"/>
                <w:sz w:val="22"/>
                <w:szCs w:val="22"/>
              </w:rPr>
              <w:t>aslaugų</w:t>
            </w:r>
            <w:r w:rsidRPr="009C3ABE">
              <w:rPr>
                <w:rFonts w:ascii="Tahoma" w:hAnsi="Tahoma" w:cs="Tahoma"/>
                <w:color w:val="000000"/>
                <w:kern w:val="2"/>
                <w:sz w:val="22"/>
                <w:szCs w:val="22"/>
              </w:rPr>
              <w:t xml:space="preserve"> kiekis gali būti keičiamas (</w:t>
            </w:r>
            <w:r w:rsidRPr="009C3ABE">
              <w:rPr>
                <w:rFonts w:ascii="Tahoma" w:hAnsi="Tahoma" w:cs="Tahoma"/>
                <w:color w:val="000000" w:themeColor="text1"/>
                <w:kern w:val="2"/>
                <w:sz w:val="22"/>
                <w:szCs w:val="22"/>
              </w:rPr>
              <w:t>didėti ar mažėti).</w:t>
            </w:r>
          </w:p>
          <w:p w14:paraId="4C4DB159" w14:textId="319F65B7" w:rsidR="00027B83" w:rsidRPr="00D9456F" w:rsidRDefault="000B0897" w:rsidP="00B86CE1">
            <w:pPr>
              <w:spacing w:line="276" w:lineRule="auto"/>
              <w:jc w:val="both"/>
              <w:rPr>
                <w:rFonts w:ascii="Tahoma" w:hAnsi="Tahoma" w:cs="Tahoma"/>
                <w:color w:val="4472C4"/>
                <w:kern w:val="2"/>
                <w:sz w:val="22"/>
                <w:szCs w:val="22"/>
              </w:rPr>
            </w:pPr>
            <w:r w:rsidRPr="00D9456F">
              <w:rPr>
                <w:rFonts w:ascii="Tahoma" w:hAnsi="Tahoma" w:cs="Tahoma"/>
                <w:color w:val="000000" w:themeColor="text1"/>
                <w:kern w:val="2"/>
                <w:sz w:val="22"/>
                <w:szCs w:val="22"/>
              </w:rPr>
              <w:t xml:space="preserve">Pirkėjas neįsipareigoja išpirkti preliminaraus </w:t>
            </w:r>
            <w:r w:rsidR="00607149">
              <w:rPr>
                <w:rFonts w:ascii="Tahoma" w:hAnsi="Tahoma" w:cs="Tahoma"/>
                <w:color w:val="000000" w:themeColor="text1"/>
                <w:kern w:val="2"/>
                <w:sz w:val="22"/>
                <w:szCs w:val="22"/>
              </w:rPr>
              <w:t>Papildomų p</w:t>
            </w:r>
            <w:r w:rsidRPr="00D9456F">
              <w:rPr>
                <w:rFonts w:ascii="Tahoma" w:hAnsi="Tahoma" w:cs="Tahoma"/>
                <w:color w:val="000000" w:themeColor="text1"/>
                <w:kern w:val="2"/>
                <w:sz w:val="22"/>
                <w:szCs w:val="22"/>
              </w:rPr>
              <w:t>aslaugų kiekio ar bet kokios jo dalies</w:t>
            </w:r>
            <w:r w:rsidR="00B86CE1" w:rsidRPr="00D9456F">
              <w:rPr>
                <w:rFonts w:ascii="Tahoma" w:hAnsi="Tahoma" w:cs="Tahoma"/>
                <w:color w:val="000000" w:themeColor="text1"/>
                <w:kern w:val="2"/>
                <w:sz w:val="22"/>
                <w:szCs w:val="22"/>
              </w:rPr>
              <w:t>.</w:t>
            </w:r>
          </w:p>
        </w:tc>
      </w:tr>
      <w:tr w:rsidR="00027B83" w:rsidRPr="00D9456F" w14:paraId="1A7054EB" w14:textId="77777777" w:rsidTr="005C2BDD">
        <w:trPr>
          <w:trHeight w:val="300"/>
        </w:trPr>
        <w:tc>
          <w:tcPr>
            <w:tcW w:w="3094" w:type="dxa"/>
            <w:gridSpan w:val="3"/>
          </w:tcPr>
          <w:p w14:paraId="57F4DE2E" w14:textId="564B4385" w:rsidR="00027B83" w:rsidRPr="00D9456F" w:rsidRDefault="000B0897" w:rsidP="005C2BDD">
            <w:pPr>
              <w:spacing w:line="276" w:lineRule="auto"/>
              <w:rPr>
                <w:rFonts w:ascii="Tahoma" w:hAnsi="Tahoma" w:cs="Tahoma"/>
                <w:b/>
                <w:kern w:val="2"/>
                <w:sz w:val="22"/>
                <w:szCs w:val="22"/>
              </w:rPr>
            </w:pPr>
            <w:r w:rsidRPr="00D9456F">
              <w:rPr>
                <w:rFonts w:ascii="Tahoma" w:hAnsi="Tahoma" w:cs="Tahoma"/>
                <w:b/>
                <w:kern w:val="2"/>
                <w:sz w:val="22"/>
                <w:szCs w:val="22"/>
              </w:rPr>
              <w:t xml:space="preserve">5.3. Sutarties kainos / įkainių perskaičiavimas taikant </w:t>
            </w:r>
            <w:r w:rsidRPr="00D9456F">
              <w:rPr>
                <w:rFonts w:ascii="Tahoma" w:hAnsi="Tahoma" w:cs="Tahoma"/>
                <w:b/>
                <w:kern w:val="2"/>
                <w:sz w:val="22"/>
                <w:szCs w:val="22"/>
                <w:u w:val="single"/>
              </w:rPr>
              <w:t>peržiūros</w:t>
            </w:r>
            <w:r w:rsidRPr="00D9456F">
              <w:rPr>
                <w:rFonts w:ascii="Tahoma" w:hAnsi="Tahoma" w:cs="Tahoma"/>
                <w:b/>
                <w:kern w:val="2"/>
                <w:sz w:val="22"/>
                <w:szCs w:val="22"/>
              </w:rPr>
              <w:t xml:space="preserve"> taisykles</w:t>
            </w:r>
          </w:p>
        </w:tc>
        <w:tc>
          <w:tcPr>
            <w:tcW w:w="7249" w:type="dxa"/>
            <w:gridSpan w:val="3"/>
          </w:tcPr>
          <w:p w14:paraId="700E8720" w14:textId="479B40D9" w:rsidR="00027B83" w:rsidRPr="00D9456F" w:rsidRDefault="000B0897" w:rsidP="005C2BDD">
            <w:pPr>
              <w:spacing w:line="276" w:lineRule="auto"/>
              <w:rPr>
                <w:rFonts w:ascii="Tahoma" w:hAnsi="Tahoma" w:cs="Tahoma"/>
                <w:color w:val="000000" w:themeColor="text1"/>
                <w:sz w:val="22"/>
                <w:szCs w:val="22"/>
              </w:rPr>
            </w:pPr>
            <w:r w:rsidRPr="00D9456F">
              <w:rPr>
                <w:rFonts w:ascii="Tahoma" w:hAnsi="Tahoma" w:cs="Tahoma"/>
                <w:color w:val="000000" w:themeColor="text1"/>
                <w:kern w:val="2"/>
                <w:sz w:val="22"/>
                <w:szCs w:val="22"/>
              </w:rPr>
              <w:t>Sutarties įkainiai bus perskaičiuojami:</w:t>
            </w:r>
          </w:p>
          <w:p w14:paraId="7862C956" w14:textId="051A2C54" w:rsidR="00027B83" w:rsidRPr="00D9456F" w:rsidRDefault="005E650D" w:rsidP="005C2BDD">
            <w:pPr>
              <w:spacing w:line="276" w:lineRule="auto"/>
              <w:rPr>
                <w:rFonts w:ascii="Tahoma" w:hAnsi="Tahoma" w:cs="Tahoma"/>
                <w:color w:val="000000" w:themeColor="text1"/>
                <w:kern w:val="2"/>
                <w:sz w:val="22"/>
                <w:szCs w:val="22"/>
              </w:rPr>
            </w:pPr>
            <w:r w:rsidRPr="00D9456F">
              <w:rPr>
                <w:rFonts w:ascii="Tahoma" w:hAnsi="Tahoma" w:cs="Tahoma"/>
                <w:color w:val="000000" w:themeColor="text1"/>
                <w:kern w:val="2"/>
                <w:sz w:val="22"/>
                <w:szCs w:val="22"/>
              </w:rPr>
              <w:t xml:space="preserve">- </w:t>
            </w:r>
            <w:r w:rsidR="000B0897" w:rsidRPr="00D9456F">
              <w:rPr>
                <w:rFonts w:ascii="Tahoma" w:hAnsi="Tahoma" w:cs="Tahoma"/>
                <w:color w:val="000000" w:themeColor="text1"/>
                <w:kern w:val="2"/>
                <w:sz w:val="22"/>
                <w:szCs w:val="22"/>
              </w:rPr>
              <w:t>dėl PVM tarifo pasikeitimo;</w:t>
            </w:r>
          </w:p>
          <w:p w14:paraId="054DF302" w14:textId="5011CF51" w:rsidR="00027B83" w:rsidRPr="00D9456F" w:rsidRDefault="005E650D" w:rsidP="005C2BDD">
            <w:pPr>
              <w:spacing w:line="276" w:lineRule="auto"/>
              <w:rPr>
                <w:rFonts w:ascii="Tahoma" w:hAnsi="Tahoma" w:cs="Tahoma"/>
                <w:color w:val="FF0000"/>
                <w:kern w:val="2"/>
                <w:sz w:val="22"/>
                <w:szCs w:val="22"/>
              </w:rPr>
            </w:pPr>
            <w:r w:rsidRPr="00D9456F">
              <w:rPr>
                <w:rFonts w:ascii="Tahoma" w:hAnsi="Tahoma" w:cs="Tahoma"/>
                <w:color w:val="000000" w:themeColor="text1"/>
                <w:kern w:val="2"/>
                <w:sz w:val="22"/>
                <w:szCs w:val="22"/>
              </w:rPr>
              <w:t xml:space="preserve">- </w:t>
            </w:r>
            <w:r w:rsidR="000B0897" w:rsidRPr="00D9456F">
              <w:rPr>
                <w:rFonts w:ascii="Tahoma" w:hAnsi="Tahoma" w:cs="Tahoma"/>
                <w:color w:val="000000" w:themeColor="text1"/>
                <w:kern w:val="2"/>
                <w:sz w:val="22"/>
                <w:szCs w:val="22"/>
              </w:rPr>
              <w:t>dėl kainų lygio pokyčio</w:t>
            </w:r>
            <w:r w:rsidRPr="00D9456F">
              <w:rPr>
                <w:rFonts w:ascii="Tahoma" w:hAnsi="Tahoma" w:cs="Tahoma"/>
                <w:color w:val="000000" w:themeColor="text1"/>
                <w:kern w:val="2"/>
                <w:sz w:val="22"/>
                <w:szCs w:val="22"/>
              </w:rPr>
              <w:t>.</w:t>
            </w:r>
          </w:p>
        </w:tc>
      </w:tr>
      <w:tr w:rsidR="00027B83" w:rsidRPr="00D9456F" w14:paraId="6AC8D1FA" w14:textId="77777777" w:rsidTr="005C2BDD">
        <w:trPr>
          <w:trHeight w:val="300"/>
        </w:trPr>
        <w:tc>
          <w:tcPr>
            <w:tcW w:w="3094" w:type="dxa"/>
            <w:gridSpan w:val="3"/>
          </w:tcPr>
          <w:p w14:paraId="62766FE5" w14:textId="77777777" w:rsidR="00027B83" w:rsidRPr="00D9456F" w:rsidRDefault="000B0897" w:rsidP="005C2BDD">
            <w:pPr>
              <w:spacing w:line="276" w:lineRule="auto"/>
              <w:rPr>
                <w:rFonts w:ascii="Tahoma" w:hAnsi="Tahoma" w:cs="Tahoma"/>
                <w:b/>
                <w:kern w:val="2"/>
                <w:sz w:val="22"/>
                <w:szCs w:val="22"/>
              </w:rPr>
            </w:pPr>
            <w:r w:rsidRPr="00D9456F">
              <w:rPr>
                <w:rFonts w:ascii="Tahoma" w:hAnsi="Tahoma" w:cs="Tahoma"/>
                <w:b/>
                <w:kern w:val="2"/>
                <w:sz w:val="22"/>
                <w:szCs w:val="22"/>
              </w:rPr>
              <w:t>5.3.1. Sutarties kainos / įkainių peržiūra dėl PVM tarifo pasikeitimo</w:t>
            </w:r>
          </w:p>
        </w:tc>
        <w:tc>
          <w:tcPr>
            <w:tcW w:w="7249" w:type="dxa"/>
            <w:gridSpan w:val="3"/>
          </w:tcPr>
          <w:p w14:paraId="44A00C30" w14:textId="158BD424" w:rsidR="00027B83" w:rsidRPr="00D9456F" w:rsidRDefault="000B0897" w:rsidP="00026CE7">
            <w:pPr>
              <w:spacing w:line="276" w:lineRule="auto"/>
              <w:jc w:val="both"/>
              <w:rPr>
                <w:rFonts w:ascii="Tahoma" w:hAnsi="Tahoma" w:cs="Tahoma"/>
                <w:sz w:val="22"/>
                <w:szCs w:val="22"/>
              </w:rPr>
            </w:pPr>
            <w:r w:rsidRPr="00D9456F">
              <w:rPr>
                <w:rFonts w:ascii="Tahoma" w:hAnsi="Tahoma" w:cs="Tahoma"/>
                <w:kern w:val="2"/>
                <w:sz w:val="22"/>
                <w:szCs w:val="22"/>
              </w:rPr>
              <w:t>Jeigu Sutarties vykdymo metu pasikeičia PVM mokėjimą reglamentuojantys teisės aktai, darantys tiesioginę įtaką Tiekėjo t</w:t>
            </w:r>
            <w:r w:rsidRPr="00D9456F">
              <w:rPr>
                <w:rFonts w:ascii="Tahoma" w:hAnsi="Tahoma" w:cs="Tahoma"/>
                <w:sz w:val="22"/>
                <w:szCs w:val="22"/>
              </w:rPr>
              <w:t>ei</w:t>
            </w:r>
            <w:r w:rsidRPr="00D9456F">
              <w:rPr>
                <w:rFonts w:ascii="Tahoma" w:hAnsi="Tahoma" w:cs="Tahoma"/>
                <w:kern w:val="2"/>
                <w:sz w:val="22"/>
                <w:szCs w:val="22"/>
              </w:rPr>
              <w:t>kiamų P</w:t>
            </w:r>
            <w:r w:rsidRPr="00D9456F">
              <w:rPr>
                <w:rFonts w:ascii="Tahoma" w:hAnsi="Tahoma" w:cs="Tahoma"/>
                <w:sz w:val="22"/>
                <w:szCs w:val="22"/>
              </w:rPr>
              <w:t>aslaugų</w:t>
            </w:r>
            <w:r w:rsidRPr="00D9456F">
              <w:rPr>
                <w:rFonts w:ascii="Tahoma" w:hAnsi="Tahoma" w:cs="Tahoma"/>
                <w:kern w:val="2"/>
                <w:sz w:val="22"/>
                <w:szCs w:val="22"/>
              </w:rPr>
              <w:t xml:space="preserve"> Sutartyje nurodytai kainai / įkainiams, Sutarties kaina / įkainiai perskaičiuojami nekeičiant P</w:t>
            </w:r>
            <w:r w:rsidRPr="00D9456F">
              <w:rPr>
                <w:rFonts w:ascii="Tahoma" w:hAnsi="Tahoma" w:cs="Tahoma"/>
                <w:sz w:val="22"/>
                <w:szCs w:val="22"/>
              </w:rPr>
              <w:t>aslaugų</w:t>
            </w:r>
            <w:r w:rsidRPr="00D9456F">
              <w:rPr>
                <w:rFonts w:ascii="Tahoma" w:hAnsi="Tahoma" w:cs="Tahoma"/>
                <w:kern w:val="2"/>
                <w:sz w:val="22"/>
                <w:szCs w:val="22"/>
              </w:rPr>
              <w:t xml:space="preserve"> kainos / įkainio be PVM.</w:t>
            </w:r>
          </w:p>
          <w:p w14:paraId="4B006FAB" w14:textId="77777777" w:rsidR="00027B83" w:rsidRPr="00D9456F" w:rsidRDefault="000B0897" w:rsidP="009C3ABE">
            <w:pPr>
              <w:spacing w:line="276" w:lineRule="auto"/>
              <w:jc w:val="both"/>
              <w:rPr>
                <w:rFonts w:ascii="Tahoma" w:hAnsi="Tahoma" w:cs="Tahoma"/>
                <w:sz w:val="22"/>
                <w:szCs w:val="22"/>
              </w:rPr>
            </w:pPr>
            <w:r w:rsidRPr="00D9456F">
              <w:rPr>
                <w:rFonts w:ascii="Tahoma" w:hAnsi="Tahoma" w:cs="Tahoma"/>
                <w:kern w:val="2"/>
                <w:sz w:val="22"/>
                <w:szCs w:val="22"/>
              </w:rPr>
              <w:t>Perskaičiuota (-i) Sutarties kaina / įkainiai įforminama (-i) Susitarimu ir turi būti taikoma (-i) nuo naujo PVM įvedimo datos (nepriklausomai nuo to, kada pasirašytas Susitarimas).</w:t>
            </w:r>
          </w:p>
        </w:tc>
      </w:tr>
      <w:tr w:rsidR="00027B83" w:rsidRPr="00D9456F" w14:paraId="3158E5C4" w14:textId="77777777" w:rsidTr="005C2BDD">
        <w:trPr>
          <w:trHeight w:val="300"/>
        </w:trPr>
        <w:tc>
          <w:tcPr>
            <w:tcW w:w="3094" w:type="dxa"/>
            <w:gridSpan w:val="3"/>
          </w:tcPr>
          <w:p w14:paraId="17B35871" w14:textId="24EBF42B" w:rsidR="00027B83" w:rsidRPr="00D9456F" w:rsidRDefault="000B0897" w:rsidP="005C2BDD">
            <w:pPr>
              <w:spacing w:line="276" w:lineRule="auto"/>
              <w:rPr>
                <w:rFonts w:ascii="Tahoma" w:hAnsi="Tahoma" w:cs="Tahoma"/>
                <w:b/>
                <w:kern w:val="2"/>
                <w:sz w:val="22"/>
                <w:szCs w:val="22"/>
              </w:rPr>
            </w:pPr>
            <w:r w:rsidRPr="00D9456F">
              <w:rPr>
                <w:rFonts w:ascii="Tahoma" w:hAnsi="Tahoma" w:cs="Tahoma"/>
                <w:b/>
                <w:kern w:val="2"/>
                <w:sz w:val="22"/>
                <w:szCs w:val="22"/>
              </w:rPr>
              <w:t>5.3.</w:t>
            </w:r>
            <w:r w:rsidR="005E650D" w:rsidRPr="00D9456F">
              <w:rPr>
                <w:rFonts w:ascii="Tahoma" w:hAnsi="Tahoma" w:cs="Tahoma"/>
                <w:b/>
                <w:kern w:val="2"/>
                <w:sz w:val="22"/>
                <w:szCs w:val="22"/>
              </w:rPr>
              <w:t>2</w:t>
            </w:r>
            <w:r w:rsidRPr="00D9456F">
              <w:rPr>
                <w:rFonts w:ascii="Tahoma" w:hAnsi="Tahoma" w:cs="Tahoma"/>
                <w:b/>
                <w:kern w:val="2"/>
                <w:sz w:val="22"/>
                <w:szCs w:val="22"/>
              </w:rPr>
              <w:t>. Sutarties kainos / įkainių peržiūra dėl kainų lygio pokyčio</w:t>
            </w:r>
          </w:p>
        </w:tc>
        <w:tc>
          <w:tcPr>
            <w:tcW w:w="7249" w:type="dxa"/>
            <w:gridSpan w:val="3"/>
          </w:tcPr>
          <w:p w14:paraId="376015ED" w14:textId="1309D1E0" w:rsidR="00027B83" w:rsidRPr="00D9456F" w:rsidRDefault="000B0897" w:rsidP="000C4542">
            <w:pPr>
              <w:spacing w:line="276" w:lineRule="auto"/>
              <w:jc w:val="both"/>
              <w:rPr>
                <w:rFonts w:ascii="Tahoma" w:hAnsi="Tahoma" w:cs="Tahoma"/>
                <w:sz w:val="22"/>
                <w:szCs w:val="22"/>
              </w:rPr>
            </w:pPr>
            <w:r w:rsidRPr="00D9456F">
              <w:rPr>
                <w:rFonts w:ascii="Tahoma" w:hAnsi="Tahoma" w:cs="Tahoma"/>
                <w:color w:val="000000"/>
                <w:sz w:val="22"/>
                <w:szCs w:val="22"/>
              </w:rPr>
              <w:t>5.3.</w:t>
            </w:r>
            <w:r w:rsidR="005E650D" w:rsidRPr="00D9456F">
              <w:rPr>
                <w:rFonts w:ascii="Tahoma" w:hAnsi="Tahoma" w:cs="Tahoma"/>
                <w:color w:val="000000"/>
                <w:sz w:val="22"/>
                <w:szCs w:val="22"/>
              </w:rPr>
              <w:t>2</w:t>
            </w:r>
            <w:r w:rsidRPr="00D9456F">
              <w:rPr>
                <w:rFonts w:ascii="Tahoma" w:hAnsi="Tahoma" w:cs="Tahoma"/>
                <w:color w:val="000000"/>
                <w:sz w:val="22"/>
                <w:szCs w:val="22"/>
              </w:rPr>
              <w:t>.1. Bet</w:t>
            </w:r>
            <w:r w:rsidRPr="00D9456F">
              <w:rPr>
                <w:rFonts w:ascii="Tahoma" w:hAnsi="Tahoma" w:cs="Tahoma"/>
                <w:sz w:val="22"/>
                <w:szCs w:val="22"/>
              </w:rPr>
              <w:t xml:space="preserve"> kuri Sutarties Šalis Sutarties galiojimo metu turi teisę inicijuoti Sutarties </w:t>
            </w:r>
            <w:r w:rsidRPr="00D9456F">
              <w:rPr>
                <w:rFonts w:ascii="Tahoma" w:hAnsi="Tahoma" w:cs="Tahoma"/>
                <w:color w:val="000000" w:themeColor="text1"/>
                <w:sz w:val="22"/>
                <w:szCs w:val="22"/>
              </w:rPr>
              <w:t xml:space="preserve">įkainių </w:t>
            </w:r>
            <w:r w:rsidRPr="00D9456F">
              <w:rPr>
                <w:rFonts w:ascii="Tahoma" w:hAnsi="Tahoma" w:cs="Tahoma"/>
                <w:sz w:val="22"/>
                <w:szCs w:val="22"/>
              </w:rPr>
              <w:t xml:space="preserve">peržiūrą (keitimą) ne anksčiau </w:t>
            </w:r>
            <w:r w:rsidRPr="00D9456F">
              <w:rPr>
                <w:rFonts w:ascii="Tahoma" w:hAnsi="Tahoma" w:cs="Tahoma"/>
                <w:color w:val="000000" w:themeColor="text1"/>
                <w:sz w:val="22"/>
                <w:szCs w:val="22"/>
              </w:rPr>
              <w:t xml:space="preserve">kaip po </w:t>
            </w:r>
            <w:r w:rsidR="005E650D" w:rsidRPr="00D9456F">
              <w:rPr>
                <w:rFonts w:ascii="Tahoma" w:hAnsi="Tahoma" w:cs="Tahoma"/>
                <w:color w:val="000000" w:themeColor="text1"/>
                <w:sz w:val="22"/>
                <w:szCs w:val="22"/>
              </w:rPr>
              <w:t>6 (šešių)</w:t>
            </w:r>
            <w:r w:rsidRPr="00D9456F">
              <w:rPr>
                <w:rFonts w:ascii="Tahoma" w:hAnsi="Tahoma" w:cs="Tahoma"/>
                <w:color w:val="000000" w:themeColor="text1"/>
                <w:sz w:val="22"/>
                <w:szCs w:val="22"/>
              </w:rPr>
              <w:t xml:space="preserve"> nuo Sutarties įsigaliojimo dienos (jeigu peržiūra </w:t>
            </w:r>
            <w:r w:rsidRPr="00D9456F">
              <w:rPr>
                <w:rFonts w:ascii="Tahoma" w:hAnsi="Tahoma" w:cs="Tahoma"/>
                <w:sz w:val="22"/>
                <w:szCs w:val="22"/>
              </w:rPr>
              <w:t xml:space="preserve">jau buvo atlikta – nuo </w:t>
            </w:r>
            <w:r w:rsidRPr="00D9456F">
              <w:rPr>
                <w:rFonts w:ascii="Tahoma" w:hAnsi="Tahoma" w:cs="Tahoma"/>
                <w:sz w:val="22"/>
                <w:szCs w:val="22"/>
              </w:rPr>
              <w:lastRenderedPageBreak/>
              <w:t>Susitarimo dėl paskutinio perskaičiavimo pagal šį Specialiųjų sąlygų punktą įsigaliojimo dienos), jeigu Vartojimo prekių ir paslaugų kainų pokytis (k), apskaičiuotas kaip nustatyta 5.3.</w:t>
            </w:r>
            <w:r w:rsidR="005E650D" w:rsidRPr="00D9456F">
              <w:rPr>
                <w:rFonts w:ascii="Tahoma" w:hAnsi="Tahoma" w:cs="Tahoma"/>
                <w:sz w:val="22"/>
                <w:szCs w:val="22"/>
              </w:rPr>
              <w:t>2</w:t>
            </w:r>
            <w:r w:rsidRPr="00D9456F">
              <w:rPr>
                <w:rFonts w:ascii="Tahoma" w:hAnsi="Tahoma" w:cs="Tahoma"/>
                <w:sz w:val="22"/>
                <w:szCs w:val="22"/>
              </w:rPr>
              <w:t xml:space="preserve">.6 punkte, viršija </w:t>
            </w:r>
            <w:r w:rsidRPr="00D9456F">
              <w:rPr>
                <w:rFonts w:ascii="Tahoma" w:hAnsi="Tahoma" w:cs="Tahoma"/>
                <w:color w:val="000000" w:themeColor="text1"/>
                <w:sz w:val="22"/>
                <w:szCs w:val="22"/>
              </w:rPr>
              <w:t>5</w:t>
            </w:r>
            <w:r w:rsidRPr="00D9456F">
              <w:rPr>
                <w:rFonts w:ascii="Tahoma" w:hAnsi="Tahoma" w:cs="Tahoma"/>
                <w:color w:val="4472C4"/>
                <w:sz w:val="22"/>
                <w:szCs w:val="22"/>
              </w:rPr>
              <w:t xml:space="preserve"> </w:t>
            </w:r>
            <w:r w:rsidRPr="00D9456F">
              <w:rPr>
                <w:rFonts w:ascii="Tahoma" w:hAnsi="Tahoma" w:cs="Tahoma"/>
                <w:sz w:val="22"/>
                <w:szCs w:val="22"/>
              </w:rPr>
              <w:t xml:space="preserve">procentus. </w:t>
            </w:r>
            <w:r w:rsidRPr="00D9456F">
              <w:rPr>
                <w:rFonts w:ascii="Tahoma" w:hAnsi="Tahoma" w:cs="Tahoma"/>
                <w:color w:val="000000" w:themeColor="text1"/>
                <w:sz w:val="22"/>
                <w:szCs w:val="22"/>
              </w:rPr>
              <w:t xml:space="preserve">Sutarties įkainių peržiūra atliekama </w:t>
            </w:r>
            <w:r w:rsidRPr="00D9456F">
              <w:rPr>
                <w:rFonts w:ascii="Tahoma" w:hAnsi="Tahoma" w:cs="Tahoma"/>
                <w:sz w:val="22"/>
                <w:szCs w:val="22"/>
              </w:rPr>
              <w:t xml:space="preserve">ne rečiau kaip kas </w:t>
            </w:r>
            <w:r w:rsidR="005E650D" w:rsidRPr="00D9456F">
              <w:rPr>
                <w:rFonts w:ascii="Tahoma" w:hAnsi="Tahoma" w:cs="Tahoma"/>
                <w:color w:val="000000" w:themeColor="text1"/>
                <w:kern w:val="2"/>
                <w:sz w:val="22"/>
                <w:szCs w:val="22"/>
              </w:rPr>
              <w:t>12 mėnesių (sąlyga taikoma jei Sutartis galioja ne trumpiau kaip 12 mėnesių)</w:t>
            </w:r>
            <w:r w:rsidRPr="00D9456F">
              <w:rPr>
                <w:rFonts w:ascii="Tahoma" w:hAnsi="Tahoma" w:cs="Tahoma"/>
                <w:sz w:val="22"/>
                <w:szCs w:val="22"/>
              </w:rPr>
              <w:t>.</w:t>
            </w:r>
          </w:p>
          <w:p w14:paraId="7C35FEC9" w14:textId="0DA23C8D" w:rsidR="00027B83" w:rsidRPr="00D9456F" w:rsidRDefault="000B0897" w:rsidP="000C4542">
            <w:pPr>
              <w:spacing w:line="276" w:lineRule="auto"/>
              <w:jc w:val="both"/>
              <w:rPr>
                <w:rFonts w:ascii="Tahoma" w:hAnsi="Tahoma" w:cs="Tahoma"/>
                <w:color w:val="000000"/>
                <w:kern w:val="2"/>
                <w:sz w:val="22"/>
                <w:szCs w:val="22"/>
                <w:shd w:val="clear" w:color="auto" w:fill="FFFFFF"/>
              </w:rPr>
            </w:pPr>
            <w:r w:rsidRPr="00D9456F">
              <w:rPr>
                <w:rFonts w:ascii="Tahoma" w:hAnsi="Tahoma" w:cs="Tahoma"/>
                <w:kern w:val="2"/>
                <w:sz w:val="22"/>
                <w:szCs w:val="22"/>
              </w:rPr>
              <w:t>5.3.</w:t>
            </w:r>
            <w:r w:rsidR="005E650D" w:rsidRPr="00D9456F">
              <w:rPr>
                <w:rFonts w:ascii="Tahoma" w:hAnsi="Tahoma" w:cs="Tahoma"/>
                <w:kern w:val="2"/>
                <w:sz w:val="22"/>
                <w:szCs w:val="22"/>
              </w:rPr>
              <w:t>2</w:t>
            </w:r>
            <w:r w:rsidRPr="00D9456F">
              <w:rPr>
                <w:rFonts w:ascii="Tahoma" w:hAnsi="Tahoma" w:cs="Tahoma"/>
                <w:kern w:val="2"/>
                <w:sz w:val="22"/>
                <w:szCs w:val="22"/>
              </w:rPr>
              <w:t xml:space="preserve">.2. Sutarties </w:t>
            </w:r>
            <w:r w:rsidRPr="00D9456F">
              <w:rPr>
                <w:rFonts w:ascii="Tahoma" w:hAnsi="Tahoma" w:cs="Tahoma"/>
                <w:color w:val="000000" w:themeColor="text1"/>
                <w:kern w:val="2"/>
                <w:sz w:val="22"/>
                <w:szCs w:val="22"/>
                <w:shd w:val="clear" w:color="auto" w:fill="FFFFFF"/>
              </w:rPr>
              <w:t xml:space="preserve">įkainiai </w:t>
            </w:r>
            <w:r w:rsidRPr="00D9456F">
              <w:rPr>
                <w:rFonts w:ascii="Tahoma" w:hAnsi="Tahoma" w:cs="Tahoma"/>
                <w:color w:val="000000"/>
                <w:kern w:val="2"/>
                <w:sz w:val="22"/>
                <w:szCs w:val="22"/>
                <w:shd w:val="clear" w:color="auto" w:fill="FFFFFF"/>
              </w:rPr>
              <w:t xml:space="preserve">peržiūrimi tik tai Sutarties daliai, kuri nėra išpirkta, t. y. Paslaugoms, kurios nėra priimtos ir apmokėtos. Vėlesnė Sutarties </w:t>
            </w:r>
            <w:r w:rsidRPr="00D9456F">
              <w:rPr>
                <w:rFonts w:ascii="Tahoma" w:hAnsi="Tahoma" w:cs="Tahoma"/>
                <w:color w:val="000000" w:themeColor="text1"/>
                <w:kern w:val="2"/>
                <w:sz w:val="22"/>
                <w:szCs w:val="22"/>
                <w:shd w:val="clear" w:color="auto" w:fill="FFFFFF"/>
              </w:rPr>
              <w:t xml:space="preserve">įkainių </w:t>
            </w:r>
            <w:r w:rsidRPr="00D9456F">
              <w:rPr>
                <w:rFonts w:ascii="Tahoma" w:hAnsi="Tahoma" w:cs="Tahoma"/>
                <w:color w:val="000000"/>
                <w:kern w:val="2"/>
                <w:sz w:val="22"/>
                <w:szCs w:val="22"/>
                <w:shd w:val="clear" w:color="auto" w:fill="FFFFFF"/>
              </w:rPr>
              <w:t>peržiūra negali apimti laikotarpio, už kurį jau buvo atlikta peržiūra.</w:t>
            </w:r>
          </w:p>
          <w:p w14:paraId="3E7C4F1E" w14:textId="6DEE7E9C" w:rsidR="00027B83" w:rsidRPr="00D9456F" w:rsidRDefault="000B0897" w:rsidP="000C4542">
            <w:pPr>
              <w:spacing w:line="276" w:lineRule="auto"/>
              <w:jc w:val="both"/>
              <w:rPr>
                <w:rFonts w:ascii="Tahoma" w:hAnsi="Tahoma" w:cs="Tahoma"/>
                <w:color w:val="000000"/>
                <w:kern w:val="2"/>
                <w:sz w:val="22"/>
                <w:szCs w:val="22"/>
                <w:shd w:val="clear" w:color="auto" w:fill="FFFFFF"/>
              </w:rPr>
            </w:pPr>
            <w:r w:rsidRPr="00D9456F">
              <w:rPr>
                <w:rFonts w:ascii="Tahoma" w:hAnsi="Tahoma" w:cs="Tahoma"/>
                <w:color w:val="000000"/>
                <w:kern w:val="2"/>
                <w:sz w:val="22"/>
                <w:szCs w:val="22"/>
              </w:rPr>
              <w:t>5.3.</w:t>
            </w:r>
            <w:r w:rsidR="005E650D" w:rsidRPr="00D9456F">
              <w:rPr>
                <w:rFonts w:ascii="Tahoma" w:hAnsi="Tahoma" w:cs="Tahoma"/>
                <w:color w:val="000000"/>
                <w:kern w:val="2"/>
                <w:sz w:val="22"/>
                <w:szCs w:val="22"/>
              </w:rPr>
              <w:t>2</w:t>
            </w:r>
            <w:r w:rsidRPr="00D9456F">
              <w:rPr>
                <w:rFonts w:ascii="Tahoma" w:hAnsi="Tahoma" w:cs="Tahoma"/>
                <w:color w:val="000000"/>
                <w:kern w:val="2"/>
                <w:sz w:val="22"/>
                <w:szCs w:val="22"/>
              </w:rPr>
              <w:t xml:space="preserve">.3. </w:t>
            </w:r>
            <w:r w:rsidRPr="00D9456F">
              <w:rPr>
                <w:rFonts w:ascii="Tahoma" w:hAnsi="Tahoma" w:cs="Tahoma"/>
                <w:color w:val="000000"/>
                <w:kern w:val="2"/>
                <w:sz w:val="22"/>
                <w:szCs w:val="22"/>
                <w:shd w:val="clear" w:color="auto" w:fill="FFFFFF"/>
              </w:rPr>
              <w:t>Jeigu P</w:t>
            </w:r>
            <w:r w:rsidRPr="00D9456F">
              <w:rPr>
                <w:rFonts w:ascii="Tahoma" w:hAnsi="Tahoma" w:cs="Tahoma"/>
                <w:color w:val="000000"/>
                <w:sz w:val="22"/>
                <w:szCs w:val="22"/>
              </w:rPr>
              <w:t>aslaugų teikimas</w:t>
            </w:r>
            <w:r w:rsidRPr="00D9456F">
              <w:rPr>
                <w:rFonts w:ascii="Tahoma" w:hAnsi="Tahoma" w:cs="Tahoma"/>
                <w:color w:val="000000"/>
                <w:kern w:val="2"/>
                <w:sz w:val="22"/>
                <w:szCs w:val="22"/>
                <w:shd w:val="clear" w:color="auto" w:fill="FFFFFF"/>
              </w:rPr>
              <w:t xml:space="preserve"> vėluoja dėl Tiekėjo kaltės, uždelstų suteikti </w:t>
            </w:r>
            <w:r w:rsidRPr="00D9456F">
              <w:rPr>
                <w:rFonts w:ascii="Tahoma" w:hAnsi="Tahoma" w:cs="Tahoma"/>
                <w:color w:val="000000" w:themeColor="text1"/>
                <w:kern w:val="2"/>
                <w:sz w:val="22"/>
                <w:szCs w:val="22"/>
                <w:shd w:val="clear" w:color="auto" w:fill="FFFFFF"/>
              </w:rPr>
              <w:t>P</w:t>
            </w:r>
            <w:r w:rsidRPr="00D9456F">
              <w:rPr>
                <w:rFonts w:ascii="Tahoma" w:hAnsi="Tahoma" w:cs="Tahoma"/>
                <w:color w:val="000000" w:themeColor="text1"/>
                <w:sz w:val="22"/>
                <w:szCs w:val="22"/>
              </w:rPr>
              <w:t>aslaugų</w:t>
            </w:r>
            <w:r w:rsidRPr="00D9456F">
              <w:rPr>
                <w:rFonts w:ascii="Tahoma" w:hAnsi="Tahoma" w:cs="Tahoma"/>
                <w:color w:val="000000" w:themeColor="text1"/>
                <w:kern w:val="2"/>
                <w:sz w:val="22"/>
                <w:szCs w:val="22"/>
                <w:shd w:val="clear" w:color="auto" w:fill="FFFFFF"/>
              </w:rPr>
              <w:t xml:space="preserve"> įkainiai nėra p</w:t>
            </w:r>
            <w:r w:rsidRPr="00D9456F">
              <w:rPr>
                <w:rFonts w:ascii="Tahoma" w:hAnsi="Tahoma" w:cs="Tahoma"/>
                <w:color w:val="000000"/>
                <w:kern w:val="2"/>
                <w:sz w:val="22"/>
                <w:szCs w:val="22"/>
                <w:shd w:val="clear" w:color="auto" w:fill="FFFFFF"/>
              </w:rPr>
              <w:t>erskaičiuojami dėl kainų lygio kilimo (gali būti mažinami, tačiau negali būti didinami).</w:t>
            </w:r>
          </w:p>
          <w:p w14:paraId="41F41388" w14:textId="715DC972" w:rsidR="00027B83" w:rsidRPr="00D9456F" w:rsidRDefault="000B0897" w:rsidP="000C4542">
            <w:pPr>
              <w:spacing w:line="276" w:lineRule="auto"/>
              <w:jc w:val="both"/>
              <w:rPr>
                <w:rFonts w:ascii="Tahoma" w:hAnsi="Tahoma" w:cs="Tahoma"/>
                <w:color w:val="000000"/>
                <w:kern w:val="2"/>
                <w:sz w:val="22"/>
                <w:szCs w:val="22"/>
                <w:shd w:val="clear" w:color="auto" w:fill="FFFFFF"/>
              </w:rPr>
            </w:pPr>
            <w:r w:rsidRPr="00D9456F">
              <w:rPr>
                <w:rFonts w:ascii="Tahoma" w:hAnsi="Tahoma" w:cs="Tahoma"/>
                <w:color w:val="000000"/>
                <w:kern w:val="2"/>
                <w:sz w:val="22"/>
                <w:szCs w:val="22"/>
              </w:rPr>
              <w:t>5.3.</w:t>
            </w:r>
            <w:r w:rsidR="005E650D" w:rsidRPr="00D9456F">
              <w:rPr>
                <w:rFonts w:ascii="Tahoma" w:hAnsi="Tahoma" w:cs="Tahoma"/>
                <w:color w:val="000000"/>
                <w:kern w:val="2"/>
                <w:sz w:val="22"/>
                <w:szCs w:val="22"/>
              </w:rPr>
              <w:t>2</w:t>
            </w:r>
            <w:r w:rsidRPr="00D9456F">
              <w:rPr>
                <w:rFonts w:ascii="Tahoma" w:hAnsi="Tahoma" w:cs="Tahoma"/>
                <w:color w:val="000000"/>
                <w:kern w:val="2"/>
                <w:sz w:val="22"/>
                <w:szCs w:val="22"/>
              </w:rPr>
              <w:t xml:space="preserve">.4. Atlikdamos Sutarties </w:t>
            </w:r>
            <w:r w:rsidRPr="00D9456F">
              <w:rPr>
                <w:rFonts w:ascii="Tahoma" w:hAnsi="Tahoma" w:cs="Tahoma"/>
                <w:color w:val="000000" w:themeColor="text1"/>
                <w:kern w:val="2"/>
                <w:sz w:val="22"/>
                <w:szCs w:val="22"/>
              </w:rPr>
              <w:t xml:space="preserve">įkainių </w:t>
            </w:r>
            <w:r w:rsidRPr="00D9456F">
              <w:rPr>
                <w:rFonts w:ascii="Tahoma" w:hAnsi="Tahoma" w:cs="Tahoma"/>
                <w:color w:val="000000"/>
                <w:kern w:val="2"/>
                <w:sz w:val="22"/>
                <w:szCs w:val="22"/>
              </w:rPr>
              <w:t xml:space="preserve">peržiūrą </w:t>
            </w:r>
            <w:r w:rsidRPr="00D9456F">
              <w:rPr>
                <w:rFonts w:ascii="Tahoma" w:hAnsi="Tahoma" w:cs="Tahoma"/>
                <w:color w:val="000000"/>
                <w:kern w:val="2"/>
                <w:sz w:val="22"/>
                <w:szCs w:val="22"/>
                <w:shd w:val="clear" w:color="auto" w:fill="FFFFFF"/>
              </w:rPr>
              <w:t xml:space="preserve">Šalys </w:t>
            </w:r>
            <w:r w:rsidRPr="00D9456F">
              <w:rPr>
                <w:rFonts w:ascii="Tahoma" w:hAnsi="Tahoma" w:cs="Tahoma"/>
                <w:color w:val="000000" w:themeColor="text1"/>
                <w:kern w:val="2"/>
                <w:sz w:val="22"/>
                <w:szCs w:val="22"/>
                <w:shd w:val="clear" w:color="auto" w:fill="FFFFFF"/>
              </w:rPr>
              <w:t>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Pr="00D9456F">
              <w:rPr>
                <w:rFonts w:ascii="Tahoma" w:hAnsi="Tahoma" w:cs="Tahoma"/>
                <w:color w:val="000000"/>
                <w:kern w:val="2"/>
                <w:sz w:val="22"/>
                <w:szCs w:val="22"/>
                <w:shd w:val="clear" w:color="auto" w:fill="FFFFFF"/>
              </w:rPr>
              <w:t>.</w:t>
            </w:r>
          </w:p>
          <w:p w14:paraId="4B9E15E2" w14:textId="7D5E9B85" w:rsidR="00027B83" w:rsidRPr="00D9456F" w:rsidRDefault="000B0897" w:rsidP="000C4542">
            <w:pPr>
              <w:spacing w:line="276" w:lineRule="auto"/>
              <w:jc w:val="both"/>
              <w:rPr>
                <w:rFonts w:ascii="Tahoma" w:hAnsi="Tahoma" w:cs="Tahoma"/>
                <w:color w:val="000000"/>
                <w:kern w:val="2"/>
                <w:sz w:val="22"/>
                <w:szCs w:val="22"/>
                <w:shd w:val="clear" w:color="auto" w:fill="FFFFFF"/>
              </w:rPr>
            </w:pPr>
            <w:r w:rsidRPr="00D9456F">
              <w:rPr>
                <w:rFonts w:ascii="Tahoma" w:hAnsi="Tahoma" w:cs="Tahoma"/>
                <w:color w:val="000000"/>
                <w:kern w:val="2"/>
                <w:sz w:val="22"/>
                <w:szCs w:val="22"/>
                <w:shd w:val="clear" w:color="auto" w:fill="FFFFFF"/>
              </w:rPr>
              <w:t>5.3.</w:t>
            </w:r>
            <w:r w:rsidR="005E650D" w:rsidRPr="00D9456F">
              <w:rPr>
                <w:rFonts w:ascii="Tahoma" w:hAnsi="Tahoma" w:cs="Tahoma"/>
                <w:color w:val="000000"/>
                <w:kern w:val="2"/>
                <w:sz w:val="22"/>
                <w:szCs w:val="22"/>
                <w:shd w:val="clear" w:color="auto" w:fill="FFFFFF"/>
              </w:rPr>
              <w:t>2</w:t>
            </w:r>
            <w:r w:rsidRPr="00D9456F">
              <w:rPr>
                <w:rFonts w:ascii="Tahoma" w:hAnsi="Tahoma" w:cs="Tahoma"/>
                <w:color w:val="000000"/>
                <w:kern w:val="2"/>
                <w:sz w:val="22"/>
                <w:szCs w:val="22"/>
                <w:shd w:val="clear" w:color="auto" w:fill="FFFFFF"/>
              </w:rPr>
              <w:t>.5. Šalys privalo Susitarime nurodyti vartojimo prekių ir paslaugų indekso reikšmę laikotarpio pradžioje ir jo nustatymo datą, indekso reikšmę laikotarpio pabaigoje ir jo nustatymo datą, kainų pokytį (k), perskaičiuot</w:t>
            </w:r>
            <w:r w:rsidR="000C4542" w:rsidRPr="00D9456F">
              <w:rPr>
                <w:rFonts w:ascii="Tahoma" w:hAnsi="Tahoma" w:cs="Tahoma"/>
                <w:color w:val="000000"/>
                <w:kern w:val="2"/>
                <w:sz w:val="22"/>
                <w:szCs w:val="22"/>
                <w:shd w:val="clear" w:color="auto" w:fill="FFFFFF"/>
              </w:rPr>
              <w:t>us</w:t>
            </w:r>
            <w:r w:rsidRPr="00D9456F">
              <w:rPr>
                <w:rFonts w:ascii="Tahoma" w:hAnsi="Tahoma" w:cs="Tahoma"/>
                <w:color w:val="000000"/>
                <w:kern w:val="2"/>
                <w:sz w:val="22"/>
                <w:szCs w:val="22"/>
                <w:shd w:val="clear" w:color="auto" w:fill="FFFFFF"/>
              </w:rPr>
              <w:t xml:space="preserve"> </w:t>
            </w:r>
            <w:r w:rsidRPr="00D9456F">
              <w:rPr>
                <w:rFonts w:ascii="Tahoma" w:hAnsi="Tahoma" w:cs="Tahoma"/>
                <w:color w:val="000000" w:themeColor="text1"/>
                <w:kern w:val="2"/>
                <w:sz w:val="22"/>
                <w:szCs w:val="22"/>
                <w:shd w:val="clear" w:color="auto" w:fill="FFFFFF"/>
              </w:rPr>
              <w:t xml:space="preserve">Sutarties įkainius, perskaičiuotą </w:t>
            </w:r>
            <w:r w:rsidRPr="00D9456F">
              <w:rPr>
                <w:rFonts w:ascii="Tahoma" w:hAnsi="Tahoma" w:cs="Tahoma"/>
                <w:color w:val="000000"/>
                <w:kern w:val="2"/>
                <w:sz w:val="22"/>
                <w:szCs w:val="22"/>
                <w:shd w:val="clear" w:color="auto" w:fill="FFFFFF"/>
              </w:rPr>
              <w:t>Pradinės Sutarties vertę.</w:t>
            </w:r>
          </w:p>
          <w:p w14:paraId="0ABA51E7" w14:textId="639EF555" w:rsidR="00027B83" w:rsidRPr="00D9456F" w:rsidRDefault="000B0897" w:rsidP="000C4542">
            <w:pPr>
              <w:spacing w:line="276" w:lineRule="auto"/>
              <w:jc w:val="both"/>
              <w:rPr>
                <w:rFonts w:ascii="Tahoma" w:hAnsi="Tahoma" w:cs="Tahoma"/>
                <w:color w:val="000000"/>
                <w:sz w:val="22"/>
                <w:szCs w:val="22"/>
              </w:rPr>
            </w:pPr>
            <w:r w:rsidRPr="00D9456F">
              <w:rPr>
                <w:rFonts w:ascii="Tahoma" w:hAnsi="Tahoma" w:cs="Tahoma"/>
                <w:color w:val="000000"/>
                <w:kern w:val="2"/>
                <w:sz w:val="22"/>
                <w:szCs w:val="22"/>
                <w:shd w:val="clear" w:color="auto" w:fill="FFFFFF"/>
              </w:rPr>
              <w:t>5.3.</w:t>
            </w:r>
            <w:r w:rsidR="005E650D" w:rsidRPr="00D9456F">
              <w:rPr>
                <w:rFonts w:ascii="Tahoma" w:hAnsi="Tahoma" w:cs="Tahoma"/>
                <w:color w:val="000000"/>
                <w:kern w:val="2"/>
                <w:sz w:val="22"/>
                <w:szCs w:val="22"/>
                <w:shd w:val="clear" w:color="auto" w:fill="FFFFFF"/>
              </w:rPr>
              <w:t>2</w:t>
            </w:r>
            <w:r w:rsidRPr="00D9456F">
              <w:rPr>
                <w:rFonts w:ascii="Tahoma" w:hAnsi="Tahoma" w:cs="Tahoma"/>
                <w:color w:val="000000"/>
                <w:kern w:val="2"/>
                <w:sz w:val="22"/>
                <w:szCs w:val="22"/>
                <w:shd w:val="clear" w:color="auto" w:fill="FFFFFF"/>
              </w:rPr>
              <w:t>.6. Nauj</w:t>
            </w:r>
            <w:r w:rsidR="000C4542" w:rsidRPr="00D9456F">
              <w:rPr>
                <w:rFonts w:ascii="Tahoma" w:hAnsi="Tahoma" w:cs="Tahoma"/>
                <w:color w:val="000000"/>
                <w:kern w:val="2"/>
                <w:sz w:val="22"/>
                <w:szCs w:val="22"/>
                <w:shd w:val="clear" w:color="auto" w:fill="FFFFFF"/>
              </w:rPr>
              <w:t>i</w:t>
            </w:r>
            <w:r w:rsidRPr="00D9456F">
              <w:rPr>
                <w:rFonts w:ascii="Tahoma" w:hAnsi="Tahoma" w:cs="Tahoma"/>
                <w:color w:val="000000"/>
                <w:kern w:val="2"/>
                <w:sz w:val="22"/>
                <w:szCs w:val="22"/>
                <w:shd w:val="clear" w:color="auto" w:fill="FFFFFF"/>
              </w:rPr>
              <w:t xml:space="preserve"> Sutarties </w:t>
            </w:r>
            <w:r w:rsidRPr="00D9456F">
              <w:rPr>
                <w:rFonts w:ascii="Tahoma" w:hAnsi="Tahoma" w:cs="Tahoma"/>
                <w:color w:val="000000" w:themeColor="text1"/>
                <w:kern w:val="2"/>
                <w:sz w:val="22"/>
                <w:szCs w:val="22"/>
                <w:shd w:val="clear" w:color="auto" w:fill="FFFFFF"/>
              </w:rPr>
              <w:t xml:space="preserve">įkainiai </w:t>
            </w:r>
            <w:r w:rsidRPr="00D9456F">
              <w:rPr>
                <w:rFonts w:ascii="Tahoma" w:hAnsi="Tahoma" w:cs="Tahoma"/>
                <w:color w:val="000000"/>
                <w:kern w:val="2"/>
                <w:sz w:val="22"/>
                <w:szCs w:val="22"/>
                <w:shd w:val="clear" w:color="auto" w:fill="FFFFFF"/>
              </w:rPr>
              <w:t>apskaičiuojami pagal žemiau pateiktą formulę:</w:t>
            </w:r>
          </w:p>
          <w:p w14:paraId="68C26D5F" w14:textId="21B70DDB" w:rsidR="00027B83" w:rsidRPr="00D9456F" w:rsidRDefault="00000000" w:rsidP="000C4542">
            <w:pPr>
              <w:spacing w:line="276" w:lineRule="auto"/>
              <w:jc w:val="both"/>
              <w:textAlignment w:val="baseline"/>
              <w:rPr>
                <w:rFonts w:ascii="Tahoma" w:hAnsi="Tahoma" w:cs="Tahoma"/>
                <w:kern w:val="2"/>
                <w:sz w:val="22"/>
                <w:szCs w:val="22"/>
              </w:rPr>
            </w:pPr>
            <m:oMath>
              <m:sSub>
                <m:sSubPr>
                  <m:ctrlPr>
                    <w:rPr>
                      <w:rFonts w:ascii="Cambria Math" w:hAnsi="Cambria Math" w:cs="Tahoma"/>
                      <w:sz w:val="22"/>
                      <w:szCs w:val="22"/>
                    </w:rPr>
                  </m:ctrlPr>
                </m:sSubPr>
                <m:e>
                  <m:r>
                    <m:rPr>
                      <m:sty m:val="p"/>
                    </m:rPr>
                    <w:rPr>
                      <w:rFonts w:ascii="Cambria Math" w:hAnsi="Cambria Math" w:cs="Tahoma"/>
                      <w:sz w:val="22"/>
                      <w:szCs w:val="22"/>
                    </w:rPr>
                    <m:t>a</m:t>
                  </m:r>
                </m:e>
                <m:sub>
                  <m:r>
                    <m:rPr>
                      <m:sty m:val="p"/>
                    </m:rPr>
                    <w:rPr>
                      <w:rFonts w:ascii="Cambria Math" w:hAnsi="Cambria Math" w:cs="Tahoma"/>
                      <w:sz w:val="22"/>
                      <w:szCs w:val="22"/>
                    </w:rPr>
                    <m:t>1</m:t>
                  </m:r>
                </m:sub>
              </m:sSub>
              <m:r>
                <m:rPr>
                  <m:sty m:val="p"/>
                </m:rPr>
                <w:rPr>
                  <w:rFonts w:ascii="Cambria Math" w:hAnsi="Cambria Math" w:cs="Tahoma"/>
                  <w:sz w:val="22"/>
                  <w:szCs w:val="22"/>
                </w:rPr>
                <m:t>=</m:t>
              </m:r>
              <m:r>
                <m:rPr>
                  <m:sty m:val="p"/>
                </m:rPr>
                <w:rPr>
                  <w:rFonts w:ascii="Cambria Math" w:eastAsiaTheme="minorEastAsia" w:hAnsi="Cambria Math" w:cs="Tahoma"/>
                  <w:sz w:val="22"/>
                  <w:szCs w:val="22"/>
                </w:rPr>
                <m:t>a+</m:t>
              </m:r>
              <m:d>
                <m:dPr>
                  <m:ctrlPr>
                    <w:rPr>
                      <w:rFonts w:ascii="Cambria Math" w:eastAsiaTheme="minorEastAsia" w:hAnsi="Cambria Math" w:cs="Tahoma"/>
                      <w:sz w:val="22"/>
                      <w:szCs w:val="22"/>
                    </w:rPr>
                  </m:ctrlPr>
                </m:dPr>
                <m:e>
                  <m:f>
                    <m:fPr>
                      <m:ctrlPr>
                        <w:rPr>
                          <w:rFonts w:ascii="Cambria Math" w:eastAsiaTheme="minorEastAsia" w:hAnsi="Cambria Math" w:cs="Tahoma"/>
                          <w:sz w:val="22"/>
                          <w:szCs w:val="22"/>
                        </w:rPr>
                      </m:ctrlPr>
                    </m:fPr>
                    <m:num>
                      <m:r>
                        <m:rPr>
                          <m:sty m:val="p"/>
                        </m:rPr>
                        <w:rPr>
                          <w:rFonts w:ascii="Cambria Math" w:eastAsiaTheme="minorEastAsia" w:hAnsi="Cambria Math" w:cs="Tahoma"/>
                          <w:sz w:val="22"/>
                          <w:szCs w:val="22"/>
                        </w:rPr>
                        <m:t>k</m:t>
                      </m:r>
                    </m:num>
                    <m:den>
                      <m:r>
                        <m:rPr>
                          <m:sty m:val="p"/>
                        </m:rPr>
                        <w:rPr>
                          <w:rFonts w:ascii="Cambria Math" w:eastAsiaTheme="minorEastAsia" w:hAnsi="Cambria Math" w:cs="Tahoma"/>
                          <w:sz w:val="22"/>
                          <w:szCs w:val="22"/>
                        </w:rPr>
                        <m:t>100</m:t>
                      </m:r>
                    </m:den>
                  </m:f>
                  <m:r>
                    <m:rPr>
                      <m:sty m:val="p"/>
                    </m:rPr>
                    <w:rPr>
                      <w:rFonts w:ascii="Cambria Math" w:eastAsiaTheme="minorEastAsia" w:hAnsi="Cambria Math" w:cs="Tahoma"/>
                      <w:sz w:val="22"/>
                      <w:szCs w:val="22"/>
                    </w:rPr>
                    <m:t>×a</m:t>
                  </m:r>
                </m:e>
              </m:d>
            </m:oMath>
            <w:r w:rsidR="000B0897" w:rsidRPr="00D9456F">
              <w:rPr>
                <w:rFonts w:ascii="Tahoma" w:hAnsi="Tahoma" w:cs="Tahoma"/>
                <w:kern w:val="2"/>
                <w:sz w:val="22"/>
                <w:szCs w:val="22"/>
              </w:rPr>
              <w:t>, kur a –</w:t>
            </w:r>
            <w:r w:rsidR="000C4542" w:rsidRPr="00D9456F">
              <w:rPr>
                <w:rFonts w:ascii="Tahoma" w:hAnsi="Tahoma" w:cs="Tahoma"/>
                <w:kern w:val="2"/>
                <w:sz w:val="22"/>
                <w:szCs w:val="22"/>
              </w:rPr>
              <w:t xml:space="preserve"> </w:t>
            </w:r>
            <w:r w:rsidR="000B0897" w:rsidRPr="00D9456F">
              <w:rPr>
                <w:rFonts w:ascii="Tahoma" w:hAnsi="Tahoma" w:cs="Tahoma"/>
                <w:color w:val="000000" w:themeColor="text1"/>
                <w:kern w:val="2"/>
                <w:sz w:val="22"/>
                <w:szCs w:val="22"/>
              </w:rPr>
              <w:t xml:space="preserve">įkainis </w:t>
            </w:r>
            <w:r w:rsidR="000B0897" w:rsidRPr="00D9456F">
              <w:rPr>
                <w:rFonts w:ascii="Tahoma" w:hAnsi="Tahoma" w:cs="Tahoma"/>
                <w:kern w:val="2"/>
                <w:sz w:val="22"/>
                <w:szCs w:val="22"/>
              </w:rPr>
              <w:t>(Eur be PVM) (jei peržiūra jau buvo atlikta, tai po paskutinio perskaičiavimo)</w:t>
            </w:r>
          </w:p>
          <w:p w14:paraId="05EACD40" w14:textId="069B5A5C" w:rsidR="00027B83" w:rsidRPr="00D9456F" w:rsidRDefault="000B0897" w:rsidP="000C4542">
            <w:pPr>
              <w:spacing w:line="276" w:lineRule="auto"/>
              <w:jc w:val="both"/>
              <w:textAlignment w:val="baseline"/>
              <w:rPr>
                <w:rFonts w:ascii="Tahoma" w:hAnsi="Tahoma" w:cs="Tahoma"/>
                <w:sz w:val="22"/>
                <w:szCs w:val="22"/>
              </w:rPr>
            </w:pPr>
            <w:r w:rsidRPr="00D9456F">
              <w:rPr>
                <w:rFonts w:ascii="Tahoma" w:hAnsi="Tahoma" w:cs="Tahoma"/>
                <w:kern w:val="2"/>
                <w:sz w:val="22"/>
                <w:szCs w:val="22"/>
              </w:rPr>
              <w:t>a</w:t>
            </w:r>
            <w:r w:rsidRPr="00D9456F">
              <w:rPr>
                <w:rFonts w:ascii="Tahoma" w:hAnsi="Tahoma" w:cs="Tahoma"/>
                <w:kern w:val="2"/>
                <w:sz w:val="22"/>
                <w:szCs w:val="22"/>
                <w:vertAlign w:val="subscript"/>
              </w:rPr>
              <w:t>1</w:t>
            </w:r>
            <w:r w:rsidRPr="00D9456F">
              <w:rPr>
                <w:rFonts w:ascii="Tahoma" w:hAnsi="Tahoma" w:cs="Tahoma"/>
                <w:kern w:val="2"/>
                <w:sz w:val="22"/>
                <w:szCs w:val="22"/>
              </w:rPr>
              <w:t xml:space="preserve"> – perskaičiuota (pakeista) </w:t>
            </w:r>
            <w:r w:rsidRPr="00D9456F">
              <w:rPr>
                <w:rFonts w:ascii="Tahoma" w:hAnsi="Tahoma" w:cs="Tahoma"/>
                <w:color w:val="000000" w:themeColor="text1"/>
                <w:kern w:val="2"/>
                <w:sz w:val="22"/>
                <w:szCs w:val="22"/>
              </w:rPr>
              <w:t xml:space="preserve">įkainis </w:t>
            </w:r>
            <w:r w:rsidRPr="00D9456F">
              <w:rPr>
                <w:rFonts w:ascii="Tahoma" w:hAnsi="Tahoma" w:cs="Tahoma"/>
                <w:kern w:val="2"/>
                <w:sz w:val="22"/>
                <w:szCs w:val="22"/>
              </w:rPr>
              <w:t>(Eur be PVM)</w:t>
            </w:r>
          </w:p>
          <w:p w14:paraId="1BD0CDC5" w14:textId="0EBB26D4" w:rsidR="00027B83" w:rsidRPr="00D9456F" w:rsidRDefault="000B0897" w:rsidP="000C4542">
            <w:pPr>
              <w:spacing w:line="276" w:lineRule="auto"/>
              <w:jc w:val="both"/>
              <w:textAlignment w:val="baseline"/>
              <w:rPr>
                <w:rFonts w:ascii="Tahoma" w:hAnsi="Tahoma" w:cs="Tahoma"/>
                <w:sz w:val="22"/>
                <w:szCs w:val="22"/>
              </w:rPr>
            </w:pPr>
            <w:r w:rsidRPr="00D9456F">
              <w:rPr>
                <w:rFonts w:ascii="Tahoma" w:hAnsi="Tahoma" w:cs="Tahoma"/>
                <w:kern w:val="2"/>
                <w:sz w:val="22"/>
                <w:szCs w:val="22"/>
              </w:rPr>
              <w:t xml:space="preserve">k – pagal vartotojų kainų </w:t>
            </w:r>
            <w:r w:rsidRPr="00D9456F">
              <w:rPr>
                <w:rFonts w:ascii="Tahoma" w:hAnsi="Tahoma" w:cs="Tahoma"/>
                <w:color w:val="000000" w:themeColor="text1"/>
                <w:kern w:val="2"/>
                <w:sz w:val="22"/>
                <w:szCs w:val="22"/>
              </w:rPr>
              <w:t xml:space="preserve">indeksą </w:t>
            </w:r>
            <w:r w:rsidR="000C4542" w:rsidRPr="00D9456F">
              <w:rPr>
                <w:rFonts w:ascii="Tahoma" w:hAnsi="Tahoma" w:cs="Tahoma"/>
                <w:color w:val="000000" w:themeColor="text1"/>
                <w:kern w:val="2"/>
                <w:sz w:val="22"/>
                <w:szCs w:val="22"/>
              </w:rPr>
              <w:t xml:space="preserve">„J62 Kompiuterių programavimo, konsultacinė ir susijusi veikla“ </w:t>
            </w:r>
            <w:r w:rsidRPr="00D9456F">
              <w:rPr>
                <w:rFonts w:ascii="Tahoma" w:hAnsi="Tahoma" w:cs="Tahoma"/>
                <w:color w:val="000000" w:themeColor="text1"/>
                <w:kern w:val="2"/>
                <w:sz w:val="22"/>
                <w:szCs w:val="22"/>
              </w:rPr>
              <w:t>apskaiči</w:t>
            </w:r>
            <w:r w:rsidRPr="00D9456F">
              <w:rPr>
                <w:rFonts w:ascii="Tahoma" w:hAnsi="Tahoma" w:cs="Tahoma"/>
                <w:kern w:val="2"/>
                <w:sz w:val="22"/>
                <w:szCs w:val="22"/>
              </w:rPr>
              <w:t>uotas Vartojimo prekių ir paslaugų kainų pokytis (padidėjimas arba sumažėjimas) (%). „k“ reikšmė skaičiuojama pagal formulę:</w:t>
            </w:r>
          </w:p>
          <w:p w14:paraId="3472B6EA" w14:textId="77777777" w:rsidR="00027B83" w:rsidRPr="00D9456F" w:rsidRDefault="000B0897" w:rsidP="000C4542">
            <w:pPr>
              <w:spacing w:line="276" w:lineRule="auto"/>
              <w:jc w:val="both"/>
              <w:textAlignment w:val="baseline"/>
              <w:rPr>
                <w:rFonts w:ascii="Tahoma" w:hAnsi="Tahoma" w:cs="Tahoma"/>
                <w:kern w:val="2"/>
                <w:sz w:val="22"/>
                <w:szCs w:val="22"/>
              </w:rPr>
            </w:pPr>
            <m:oMath>
              <m:r>
                <m:rPr>
                  <m:sty m:val="p"/>
                </m:rPr>
                <w:rPr>
                  <w:rFonts w:ascii="Cambria Math" w:hAnsi="Cambria Math" w:cs="Tahoma"/>
                  <w:sz w:val="22"/>
                  <w:szCs w:val="22"/>
                </w:rPr>
                <m:t>k =</m:t>
              </m:r>
              <m:f>
                <m:fPr>
                  <m:ctrlPr>
                    <w:rPr>
                      <w:rFonts w:ascii="Cambria Math" w:eastAsiaTheme="minorEastAsia" w:hAnsi="Cambria Math" w:cs="Tahoma"/>
                      <w:sz w:val="22"/>
                      <w:szCs w:val="22"/>
                    </w:rPr>
                  </m:ctrlPr>
                </m:fPr>
                <m:num>
                  <m:sSub>
                    <m:sSubPr>
                      <m:ctrlPr>
                        <w:rPr>
                          <w:rFonts w:ascii="Cambria Math" w:eastAsiaTheme="minorEastAsia" w:hAnsi="Cambria Math" w:cs="Tahoma"/>
                          <w:sz w:val="22"/>
                          <w:szCs w:val="22"/>
                        </w:rPr>
                      </m:ctrlPr>
                    </m:sSubPr>
                    <m:e>
                      <m:r>
                        <m:rPr>
                          <m:sty m:val="p"/>
                        </m:rPr>
                        <w:rPr>
                          <w:rFonts w:ascii="Cambria Math" w:eastAsiaTheme="minorEastAsia" w:hAnsi="Cambria Math" w:cs="Tahoma"/>
                          <w:sz w:val="22"/>
                          <w:szCs w:val="22"/>
                        </w:rPr>
                        <m:t>Ind</m:t>
                      </m:r>
                    </m:e>
                    <m:sub>
                      <m:r>
                        <m:rPr>
                          <m:sty m:val="p"/>
                        </m:rPr>
                        <w:rPr>
                          <w:rFonts w:ascii="Cambria Math" w:eastAsiaTheme="minorEastAsia" w:hAnsi="Cambria Math" w:cs="Tahoma"/>
                          <w:sz w:val="22"/>
                          <w:szCs w:val="22"/>
                        </w:rPr>
                        <m:t>naujausias</m:t>
                      </m:r>
                    </m:sub>
                  </m:sSub>
                </m:num>
                <m:den>
                  <m:sSub>
                    <m:sSubPr>
                      <m:ctrlPr>
                        <w:rPr>
                          <w:rFonts w:ascii="Cambria Math" w:eastAsiaTheme="minorEastAsia" w:hAnsi="Cambria Math" w:cs="Tahoma"/>
                          <w:sz w:val="22"/>
                          <w:szCs w:val="22"/>
                        </w:rPr>
                      </m:ctrlPr>
                    </m:sSubPr>
                    <m:e>
                      <m:r>
                        <m:rPr>
                          <m:sty m:val="p"/>
                        </m:rPr>
                        <w:rPr>
                          <w:rFonts w:ascii="Cambria Math" w:eastAsiaTheme="minorEastAsia" w:hAnsi="Cambria Math" w:cs="Tahoma"/>
                          <w:sz w:val="22"/>
                          <w:szCs w:val="22"/>
                        </w:rPr>
                        <m:t>Ind</m:t>
                      </m:r>
                    </m:e>
                    <m:sub>
                      <m:r>
                        <m:rPr>
                          <m:sty m:val="p"/>
                        </m:rPr>
                        <w:rPr>
                          <w:rFonts w:ascii="Cambria Math" w:eastAsiaTheme="minorEastAsia" w:hAnsi="Cambria Math" w:cs="Tahoma"/>
                          <w:sz w:val="22"/>
                          <w:szCs w:val="22"/>
                        </w:rPr>
                        <m:t>pradžia</m:t>
                      </m:r>
                    </m:sub>
                  </m:sSub>
                </m:den>
              </m:f>
              <m:r>
                <m:rPr>
                  <m:sty m:val="p"/>
                </m:rPr>
                <w:rPr>
                  <w:rFonts w:ascii="Cambria Math" w:eastAsiaTheme="minorEastAsia" w:hAnsi="Cambria Math" w:cs="Tahoma"/>
                  <w:sz w:val="22"/>
                  <w:szCs w:val="22"/>
                </w:rPr>
                <m:t>×100-100</m:t>
              </m:r>
            </m:oMath>
            <w:r w:rsidRPr="00D9456F">
              <w:rPr>
                <w:rFonts w:ascii="Tahoma" w:hAnsi="Tahoma" w:cs="Tahoma"/>
                <w:kern w:val="2"/>
                <w:sz w:val="22"/>
                <w:szCs w:val="22"/>
              </w:rPr>
              <w:t>, (proc.) kur</w:t>
            </w:r>
          </w:p>
          <w:p w14:paraId="2FDFF943" w14:textId="395AB0BC" w:rsidR="00027B83" w:rsidRPr="00D9456F" w:rsidRDefault="000B0897" w:rsidP="000C4542">
            <w:pPr>
              <w:spacing w:line="276" w:lineRule="auto"/>
              <w:jc w:val="both"/>
              <w:textAlignment w:val="baseline"/>
              <w:rPr>
                <w:rFonts w:ascii="Tahoma" w:hAnsi="Tahoma" w:cs="Tahoma"/>
                <w:sz w:val="22"/>
                <w:szCs w:val="22"/>
              </w:rPr>
            </w:pPr>
            <w:r w:rsidRPr="00D9456F">
              <w:rPr>
                <w:rFonts w:ascii="Tahoma" w:hAnsi="Tahoma" w:cs="Tahoma"/>
                <w:kern w:val="2"/>
                <w:sz w:val="22"/>
                <w:szCs w:val="22"/>
              </w:rPr>
              <w:t>Ind</w:t>
            </w:r>
            <w:r w:rsidRPr="00D9456F">
              <w:rPr>
                <w:rFonts w:ascii="Tahoma" w:hAnsi="Tahoma" w:cs="Tahoma"/>
                <w:kern w:val="2"/>
                <w:sz w:val="22"/>
                <w:szCs w:val="22"/>
                <w:vertAlign w:val="subscript"/>
              </w:rPr>
              <w:t>naujausias</w:t>
            </w:r>
            <w:r w:rsidRPr="00D9456F">
              <w:rPr>
                <w:rFonts w:ascii="Tahoma" w:hAnsi="Tahoma" w:cs="Tahoma"/>
                <w:kern w:val="2"/>
                <w:sz w:val="22"/>
                <w:szCs w:val="22"/>
              </w:rPr>
              <w:t xml:space="preserve"> – kreipimosi dėl </w:t>
            </w:r>
            <w:r w:rsidRPr="00D9456F">
              <w:rPr>
                <w:rFonts w:ascii="Tahoma" w:hAnsi="Tahoma" w:cs="Tahoma"/>
                <w:color w:val="000000" w:themeColor="text1"/>
                <w:kern w:val="2"/>
                <w:sz w:val="22"/>
                <w:szCs w:val="22"/>
              </w:rPr>
              <w:t xml:space="preserve">įkainių </w:t>
            </w:r>
            <w:r w:rsidRPr="00D9456F">
              <w:rPr>
                <w:rFonts w:ascii="Tahoma" w:hAnsi="Tahoma" w:cs="Tahoma"/>
                <w:kern w:val="2"/>
                <w:sz w:val="22"/>
                <w:szCs w:val="22"/>
              </w:rPr>
              <w:t xml:space="preserve">peržiūros išsiuntimo kitai Šaliai dieną paskelbtas naujausias vartojimo prekių ir paslaugų indeksas </w:t>
            </w:r>
            <w:r w:rsidR="000C4542" w:rsidRPr="00D9456F">
              <w:rPr>
                <w:rFonts w:ascii="Tahoma" w:hAnsi="Tahoma" w:cs="Tahoma"/>
                <w:color w:val="000000" w:themeColor="text1"/>
                <w:kern w:val="2"/>
                <w:sz w:val="22"/>
                <w:szCs w:val="22"/>
              </w:rPr>
              <w:t>„J62 Kompiuterių programavimo, konsultacinė ir susijusi veikla“</w:t>
            </w:r>
            <w:r w:rsidRPr="00D9456F">
              <w:rPr>
                <w:rFonts w:ascii="Tahoma" w:hAnsi="Tahoma" w:cs="Tahoma"/>
                <w:kern w:val="2"/>
                <w:sz w:val="22"/>
                <w:szCs w:val="22"/>
              </w:rPr>
              <w:t>.</w:t>
            </w:r>
          </w:p>
          <w:p w14:paraId="3E6A5967" w14:textId="5D6E7DF6" w:rsidR="00027B83" w:rsidRPr="00D9456F" w:rsidRDefault="000B0897" w:rsidP="000C4542">
            <w:pPr>
              <w:spacing w:line="276" w:lineRule="auto"/>
              <w:jc w:val="both"/>
              <w:rPr>
                <w:rFonts w:ascii="Tahoma" w:hAnsi="Tahoma" w:cs="Tahoma"/>
                <w:sz w:val="22"/>
                <w:szCs w:val="22"/>
              </w:rPr>
            </w:pPr>
            <w:r w:rsidRPr="00D9456F">
              <w:rPr>
                <w:rFonts w:ascii="Tahoma" w:hAnsi="Tahoma" w:cs="Tahoma"/>
                <w:kern w:val="2"/>
                <w:sz w:val="22"/>
                <w:szCs w:val="22"/>
              </w:rPr>
              <w:t>Ind</w:t>
            </w:r>
            <w:r w:rsidRPr="00D9456F">
              <w:rPr>
                <w:rFonts w:ascii="Tahoma" w:hAnsi="Tahoma" w:cs="Tahoma"/>
                <w:kern w:val="2"/>
                <w:sz w:val="22"/>
                <w:szCs w:val="22"/>
                <w:vertAlign w:val="subscript"/>
              </w:rPr>
              <w:t>pradžia</w:t>
            </w:r>
            <w:r w:rsidRPr="00D9456F">
              <w:rPr>
                <w:rFonts w:ascii="Tahoma" w:hAnsi="Tahoma" w:cs="Tahoma"/>
                <w:kern w:val="2"/>
                <w:sz w:val="22"/>
                <w:szCs w:val="22"/>
              </w:rPr>
              <w:t xml:space="preserve"> – laikotarpio pradžios datos (mėnesio) vartojimo prekių ir paslaugų indeksas </w:t>
            </w:r>
            <w:r w:rsidR="000C4542" w:rsidRPr="00D9456F">
              <w:rPr>
                <w:rFonts w:ascii="Tahoma" w:hAnsi="Tahoma" w:cs="Tahoma"/>
                <w:color w:val="000000" w:themeColor="text1"/>
                <w:kern w:val="2"/>
                <w:sz w:val="22"/>
                <w:szCs w:val="22"/>
              </w:rPr>
              <w:t>„J62 Kompiuterių programavimo, konsultacinė ir susijusi veikla“</w:t>
            </w:r>
            <w:r w:rsidRPr="00D9456F">
              <w:rPr>
                <w:rFonts w:ascii="Tahoma" w:hAnsi="Tahoma" w:cs="Tahoma"/>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082A2E37" w:rsidR="00027B83" w:rsidRPr="00D9456F" w:rsidRDefault="000B0897" w:rsidP="000C4542">
            <w:pPr>
              <w:spacing w:line="276" w:lineRule="auto"/>
              <w:jc w:val="both"/>
              <w:rPr>
                <w:rFonts w:ascii="Tahoma" w:hAnsi="Tahoma" w:cs="Tahoma"/>
                <w:color w:val="000000"/>
                <w:kern w:val="2"/>
                <w:sz w:val="22"/>
                <w:szCs w:val="22"/>
                <w:shd w:val="clear" w:color="auto" w:fill="FFFFFF"/>
              </w:rPr>
            </w:pPr>
            <w:r w:rsidRPr="00D9456F">
              <w:rPr>
                <w:rFonts w:ascii="Tahoma" w:hAnsi="Tahoma" w:cs="Tahoma"/>
                <w:color w:val="000000"/>
                <w:kern w:val="2"/>
                <w:sz w:val="22"/>
                <w:szCs w:val="22"/>
              </w:rPr>
              <w:lastRenderedPageBreak/>
              <w:t>5.3.</w:t>
            </w:r>
            <w:r w:rsidR="005E650D" w:rsidRPr="00D9456F">
              <w:rPr>
                <w:rFonts w:ascii="Tahoma" w:hAnsi="Tahoma" w:cs="Tahoma"/>
                <w:color w:val="000000"/>
                <w:kern w:val="2"/>
                <w:sz w:val="22"/>
                <w:szCs w:val="22"/>
              </w:rPr>
              <w:t>2</w:t>
            </w:r>
            <w:r w:rsidRPr="00D9456F">
              <w:rPr>
                <w:rFonts w:ascii="Tahoma" w:hAnsi="Tahoma" w:cs="Tahoma"/>
                <w:color w:val="000000"/>
                <w:kern w:val="2"/>
                <w:sz w:val="22"/>
                <w:szCs w:val="22"/>
              </w:rPr>
              <w:t xml:space="preserve">.7. </w:t>
            </w:r>
            <w:r w:rsidRPr="00D9456F">
              <w:rPr>
                <w:rFonts w:ascii="Tahoma" w:hAnsi="Tahoma" w:cs="Tahoma"/>
                <w:color w:val="000000"/>
                <w:kern w:val="2"/>
                <w:sz w:val="22"/>
                <w:szCs w:val="22"/>
                <w:shd w:val="clear" w:color="auto" w:fill="FFFFFF"/>
              </w:rPr>
              <w:t xml:space="preserve">Skaičiavimams indeksų reikšmės imamos </w:t>
            </w:r>
            <w:r w:rsidRPr="00D9456F">
              <w:rPr>
                <w:rFonts w:ascii="Tahoma" w:hAnsi="Tahoma" w:cs="Tahoma"/>
                <w:b/>
                <w:color w:val="000000" w:themeColor="text1"/>
                <w:kern w:val="2"/>
                <w:sz w:val="22"/>
                <w:szCs w:val="22"/>
                <w:shd w:val="clear" w:color="auto" w:fill="FFFFFF"/>
              </w:rPr>
              <w:t>keturių</w:t>
            </w:r>
            <w:r w:rsidRPr="00D9456F">
              <w:rPr>
                <w:rFonts w:ascii="Tahoma" w:hAnsi="Tahoma" w:cs="Tahoma"/>
                <w:color w:val="000000" w:themeColor="text1"/>
                <w:kern w:val="2"/>
                <w:sz w:val="22"/>
                <w:szCs w:val="22"/>
                <w:shd w:val="clear" w:color="auto" w:fill="FFFFFF"/>
              </w:rPr>
              <w:t xml:space="preserve"> </w:t>
            </w:r>
            <w:r w:rsidRPr="00D9456F">
              <w:rPr>
                <w:rFonts w:ascii="Tahoma" w:hAnsi="Tahoma" w:cs="Tahoma"/>
                <w:color w:val="000000"/>
                <w:kern w:val="2"/>
                <w:sz w:val="22"/>
                <w:szCs w:val="22"/>
                <w:shd w:val="clear" w:color="auto" w:fill="FFFFFF"/>
              </w:rPr>
              <w:t xml:space="preserve">skaitmenų po kablelio tikslumu. Apskaičiuotas pokytis (k) tolimesniems skaičiavimams naudojamas suapvalinus iki </w:t>
            </w:r>
            <w:r w:rsidRPr="00D9456F">
              <w:rPr>
                <w:rFonts w:ascii="Tahoma" w:hAnsi="Tahoma" w:cs="Tahoma"/>
                <w:b/>
                <w:color w:val="000000" w:themeColor="text1"/>
                <w:kern w:val="2"/>
                <w:sz w:val="22"/>
                <w:szCs w:val="22"/>
                <w:shd w:val="clear" w:color="auto" w:fill="FFFFFF"/>
              </w:rPr>
              <w:t>vieno</w:t>
            </w:r>
            <w:r w:rsidRPr="00D9456F">
              <w:rPr>
                <w:rFonts w:ascii="Tahoma" w:hAnsi="Tahoma" w:cs="Tahoma"/>
                <w:color w:val="000000" w:themeColor="text1"/>
                <w:kern w:val="2"/>
                <w:sz w:val="22"/>
                <w:szCs w:val="22"/>
                <w:shd w:val="clear" w:color="auto" w:fill="FFFFFF"/>
              </w:rPr>
              <w:t xml:space="preserve"> </w:t>
            </w:r>
            <w:r w:rsidRPr="00D9456F">
              <w:rPr>
                <w:rFonts w:ascii="Tahoma" w:hAnsi="Tahoma" w:cs="Tahoma"/>
                <w:color w:val="000000"/>
                <w:kern w:val="2"/>
                <w:sz w:val="22"/>
                <w:szCs w:val="22"/>
                <w:shd w:val="clear" w:color="auto" w:fill="FFFFFF"/>
              </w:rPr>
              <w:t>skaitmens po kablelio, o apskaičiuotas įkainis „a</w:t>
            </w:r>
            <w:r w:rsidRPr="00D9456F">
              <w:rPr>
                <w:rFonts w:ascii="Tahoma" w:hAnsi="Tahoma" w:cs="Tahoma"/>
                <w:color w:val="000000"/>
                <w:kern w:val="2"/>
                <w:sz w:val="22"/>
                <w:szCs w:val="22"/>
                <w:shd w:val="clear" w:color="auto" w:fill="FFFFFF"/>
                <w:vertAlign w:val="subscript"/>
              </w:rPr>
              <w:t>1</w:t>
            </w:r>
            <w:r w:rsidRPr="00D9456F">
              <w:rPr>
                <w:rFonts w:ascii="Tahoma" w:hAnsi="Tahoma" w:cs="Tahoma"/>
                <w:color w:val="000000"/>
                <w:kern w:val="2"/>
                <w:sz w:val="22"/>
                <w:szCs w:val="22"/>
                <w:shd w:val="clear" w:color="auto" w:fill="FFFFFF"/>
              </w:rPr>
              <w:t xml:space="preserve">“ suapvalinamas iki </w:t>
            </w:r>
            <w:r w:rsidRPr="00D9456F">
              <w:rPr>
                <w:rFonts w:ascii="Tahoma" w:hAnsi="Tahoma" w:cs="Tahoma"/>
                <w:b/>
                <w:color w:val="000000" w:themeColor="text1"/>
                <w:kern w:val="2"/>
                <w:sz w:val="22"/>
                <w:szCs w:val="22"/>
                <w:shd w:val="clear" w:color="auto" w:fill="FFFFFF"/>
              </w:rPr>
              <w:t>dviejų</w:t>
            </w:r>
            <w:r w:rsidRPr="00D9456F">
              <w:rPr>
                <w:rFonts w:ascii="Tahoma" w:hAnsi="Tahoma" w:cs="Tahoma"/>
                <w:b/>
                <w:color w:val="000000"/>
                <w:kern w:val="2"/>
                <w:sz w:val="22"/>
                <w:szCs w:val="22"/>
                <w:shd w:val="clear" w:color="auto" w:fill="FFFFFF"/>
              </w:rPr>
              <w:t xml:space="preserve"> </w:t>
            </w:r>
            <w:r w:rsidRPr="00D9456F">
              <w:rPr>
                <w:rFonts w:ascii="Tahoma" w:hAnsi="Tahoma" w:cs="Tahoma"/>
                <w:color w:val="000000"/>
                <w:kern w:val="2"/>
                <w:sz w:val="22"/>
                <w:szCs w:val="22"/>
                <w:shd w:val="clear" w:color="auto" w:fill="FFFFFF"/>
              </w:rPr>
              <w:t>skaitmenų po kablelio.</w:t>
            </w:r>
          </w:p>
          <w:p w14:paraId="1550C5AA" w14:textId="6A523F2B" w:rsidR="00027B83" w:rsidRPr="00D9456F" w:rsidRDefault="000B0897" w:rsidP="000C4542">
            <w:pPr>
              <w:spacing w:line="276" w:lineRule="auto"/>
              <w:jc w:val="both"/>
              <w:rPr>
                <w:rFonts w:ascii="Tahoma" w:hAnsi="Tahoma" w:cs="Tahoma"/>
                <w:color w:val="000000"/>
                <w:kern w:val="2"/>
                <w:sz w:val="22"/>
                <w:szCs w:val="22"/>
                <w:shd w:val="clear" w:color="auto" w:fill="FFFFFF"/>
              </w:rPr>
            </w:pPr>
            <w:r w:rsidRPr="00D9456F">
              <w:rPr>
                <w:rFonts w:ascii="Tahoma" w:hAnsi="Tahoma" w:cs="Tahoma"/>
                <w:color w:val="000000"/>
                <w:kern w:val="2"/>
                <w:sz w:val="22"/>
                <w:szCs w:val="22"/>
                <w:shd w:val="clear" w:color="auto" w:fill="FFFFFF"/>
              </w:rPr>
              <w:t>5.3.</w:t>
            </w:r>
            <w:r w:rsidR="005E650D" w:rsidRPr="00D9456F">
              <w:rPr>
                <w:rFonts w:ascii="Tahoma" w:hAnsi="Tahoma" w:cs="Tahoma"/>
                <w:color w:val="000000"/>
                <w:kern w:val="2"/>
                <w:sz w:val="22"/>
                <w:szCs w:val="22"/>
                <w:shd w:val="clear" w:color="auto" w:fill="FFFFFF"/>
              </w:rPr>
              <w:t>2</w:t>
            </w:r>
            <w:r w:rsidRPr="00D9456F">
              <w:rPr>
                <w:rFonts w:ascii="Tahoma" w:hAnsi="Tahoma" w:cs="Tahoma"/>
                <w:color w:val="000000"/>
                <w:kern w:val="2"/>
                <w:sz w:val="22"/>
                <w:szCs w:val="22"/>
                <w:shd w:val="clear" w:color="auto" w:fill="FFFFFF"/>
              </w:rPr>
              <w:t xml:space="preserve">.8. Šalis, siekianti Sutarties </w:t>
            </w:r>
            <w:r w:rsidRPr="00D9456F">
              <w:rPr>
                <w:rFonts w:ascii="Tahoma" w:hAnsi="Tahoma" w:cs="Tahoma"/>
                <w:color w:val="000000" w:themeColor="text1"/>
                <w:kern w:val="2"/>
                <w:sz w:val="22"/>
                <w:szCs w:val="22"/>
                <w:shd w:val="clear" w:color="auto" w:fill="FFFFFF"/>
              </w:rPr>
              <w:t xml:space="preserve">įkainių </w:t>
            </w:r>
            <w:r w:rsidRPr="00D9456F">
              <w:rPr>
                <w:rFonts w:ascii="Tahoma" w:hAnsi="Tahoma" w:cs="Tahoma"/>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9456F">
              <w:rPr>
                <w:rFonts w:ascii="Tahoma" w:hAnsi="Tahoma" w:cs="Tahoma"/>
                <w:kern w:val="2"/>
                <w:sz w:val="22"/>
                <w:szCs w:val="22"/>
                <w:bdr w:val="none" w:sz="0" w:space="0" w:color="auto" w:frame="1"/>
              </w:rPr>
              <w:t>kitus oficialius šaltinių duomenis</w:t>
            </w:r>
            <w:r w:rsidRPr="00D9456F">
              <w:rPr>
                <w:rFonts w:ascii="Tahoma" w:hAnsi="Tahoma" w:cs="Tahoma"/>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56BBDA1B" w14:textId="3901BE62" w:rsidR="00027B83" w:rsidRPr="00D9456F" w:rsidRDefault="000B0897" w:rsidP="000C4542">
            <w:pPr>
              <w:spacing w:line="276" w:lineRule="auto"/>
              <w:jc w:val="both"/>
              <w:rPr>
                <w:rFonts w:ascii="Tahoma" w:hAnsi="Tahoma" w:cs="Tahoma"/>
                <w:color w:val="000000"/>
                <w:kern w:val="2"/>
                <w:sz w:val="22"/>
                <w:szCs w:val="22"/>
                <w:shd w:val="clear" w:color="auto" w:fill="FFFFFF"/>
              </w:rPr>
            </w:pPr>
            <w:r w:rsidRPr="00D9456F">
              <w:rPr>
                <w:rFonts w:ascii="Tahoma" w:hAnsi="Tahoma" w:cs="Tahoma"/>
                <w:color w:val="000000"/>
                <w:kern w:val="2"/>
                <w:sz w:val="22"/>
                <w:szCs w:val="22"/>
                <w:shd w:val="clear" w:color="auto" w:fill="FFFFFF"/>
              </w:rPr>
              <w:t>5</w:t>
            </w:r>
            <w:r w:rsidRPr="00D9456F">
              <w:rPr>
                <w:rFonts w:ascii="Tahoma" w:hAnsi="Tahoma" w:cs="Tahoma"/>
                <w:kern w:val="2"/>
                <w:sz w:val="22"/>
                <w:szCs w:val="22"/>
              </w:rPr>
              <w:t>.3.</w:t>
            </w:r>
            <w:r w:rsidR="005E650D" w:rsidRPr="00D9456F">
              <w:rPr>
                <w:rFonts w:ascii="Tahoma" w:hAnsi="Tahoma" w:cs="Tahoma"/>
                <w:kern w:val="2"/>
                <w:sz w:val="22"/>
                <w:szCs w:val="22"/>
              </w:rPr>
              <w:t>2</w:t>
            </w:r>
            <w:r w:rsidRPr="00D9456F">
              <w:rPr>
                <w:rFonts w:ascii="Tahoma" w:hAnsi="Tahoma" w:cs="Tahoma"/>
                <w:kern w:val="2"/>
                <w:sz w:val="22"/>
                <w:szCs w:val="22"/>
              </w:rPr>
              <w:t xml:space="preserve">.9. </w:t>
            </w:r>
            <w:r w:rsidRPr="00D9456F">
              <w:rPr>
                <w:rFonts w:ascii="Tahoma" w:hAnsi="Tahoma" w:cs="Tahoma"/>
                <w:color w:val="000000"/>
                <w:kern w:val="2"/>
                <w:sz w:val="22"/>
                <w:szCs w:val="22"/>
                <w:shd w:val="clear" w:color="auto" w:fill="FFFFFF"/>
              </w:rPr>
              <w:t xml:space="preserve">Susitarimas turi būti sudarytas </w:t>
            </w:r>
            <w:r w:rsidRPr="00D9456F">
              <w:rPr>
                <w:rFonts w:ascii="Tahoma" w:hAnsi="Tahoma" w:cs="Tahoma"/>
                <w:color w:val="000000" w:themeColor="text1"/>
                <w:kern w:val="2"/>
                <w:sz w:val="22"/>
                <w:szCs w:val="22"/>
                <w:shd w:val="clear" w:color="auto" w:fill="FFFFFF"/>
              </w:rPr>
              <w:t xml:space="preserve">per </w:t>
            </w:r>
            <w:r w:rsidR="000C4542" w:rsidRPr="00D9456F">
              <w:rPr>
                <w:rFonts w:ascii="Tahoma" w:hAnsi="Tahoma" w:cs="Tahoma"/>
                <w:color w:val="000000" w:themeColor="text1"/>
                <w:kern w:val="2"/>
                <w:sz w:val="22"/>
                <w:szCs w:val="22"/>
                <w:shd w:val="clear" w:color="auto" w:fill="FFFFFF"/>
              </w:rPr>
              <w:t>20 (dvidešimt) darbo dienų</w:t>
            </w:r>
            <w:r w:rsidRPr="00D9456F">
              <w:rPr>
                <w:rFonts w:ascii="Tahoma" w:hAnsi="Tahoma" w:cs="Tahoma"/>
                <w:color w:val="000000" w:themeColor="text1"/>
                <w:kern w:val="2"/>
                <w:sz w:val="22"/>
                <w:szCs w:val="22"/>
                <w:shd w:val="clear" w:color="auto" w:fill="FFFFFF"/>
              </w:rPr>
              <w:t xml:space="preserve"> nuo Šalies pateikto tinkamo prašymo perska</w:t>
            </w:r>
            <w:r w:rsidRPr="00D9456F">
              <w:rPr>
                <w:rFonts w:ascii="Tahoma" w:hAnsi="Tahoma" w:cs="Tahoma"/>
                <w:color w:val="000000"/>
                <w:kern w:val="2"/>
                <w:sz w:val="22"/>
                <w:szCs w:val="22"/>
                <w:shd w:val="clear" w:color="auto" w:fill="FFFFFF"/>
              </w:rPr>
              <w:t>ičiuoti S</w:t>
            </w:r>
            <w:r w:rsidRPr="00D9456F">
              <w:rPr>
                <w:rFonts w:ascii="Tahoma" w:hAnsi="Tahoma" w:cs="Tahoma"/>
                <w:kern w:val="2"/>
                <w:sz w:val="22"/>
                <w:szCs w:val="22"/>
              </w:rPr>
              <w:t xml:space="preserve">utarties </w:t>
            </w:r>
            <w:r w:rsidRPr="00D9456F">
              <w:rPr>
                <w:rFonts w:ascii="Tahoma" w:hAnsi="Tahoma" w:cs="Tahoma"/>
                <w:color w:val="000000" w:themeColor="text1"/>
                <w:kern w:val="2"/>
                <w:sz w:val="22"/>
                <w:szCs w:val="22"/>
                <w:shd w:val="clear" w:color="auto" w:fill="FFFFFF"/>
              </w:rPr>
              <w:t xml:space="preserve">įkainius </w:t>
            </w:r>
            <w:r w:rsidRPr="00D9456F">
              <w:rPr>
                <w:rFonts w:ascii="Tahoma" w:hAnsi="Tahoma" w:cs="Tahoma"/>
                <w:color w:val="000000"/>
                <w:kern w:val="2"/>
                <w:sz w:val="22"/>
                <w:szCs w:val="22"/>
                <w:shd w:val="clear" w:color="auto" w:fill="FFFFFF"/>
              </w:rPr>
              <w:t>gavimo dienos.</w:t>
            </w:r>
          </w:p>
          <w:p w14:paraId="3486C5A4" w14:textId="70A28F43" w:rsidR="00027B83" w:rsidRPr="00D9456F" w:rsidRDefault="000B0897" w:rsidP="000C4542">
            <w:pPr>
              <w:spacing w:line="276" w:lineRule="auto"/>
              <w:jc w:val="both"/>
              <w:rPr>
                <w:rFonts w:ascii="Tahoma" w:hAnsi="Tahoma" w:cs="Tahoma"/>
                <w:color w:val="000000"/>
                <w:kern w:val="2"/>
                <w:sz w:val="22"/>
                <w:szCs w:val="22"/>
                <w:bdr w:val="none" w:sz="0" w:space="0" w:color="auto" w:frame="1"/>
              </w:rPr>
            </w:pPr>
            <w:r w:rsidRPr="00D9456F">
              <w:rPr>
                <w:rFonts w:ascii="Tahoma" w:hAnsi="Tahoma" w:cs="Tahoma"/>
                <w:color w:val="000000"/>
                <w:kern w:val="2"/>
                <w:sz w:val="22"/>
                <w:szCs w:val="22"/>
                <w:shd w:val="clear" w:color="auto" w:fill="FFFFFF"/>
              </w:rPr>
              <w:t>5.3.</w:t>
            </w:r>
            <w:r w:rsidR="005E650D" w:rsidRPr="00D9456F">
              <w:rPr>
                <w:rFonts w:ascii="Tahoma" w:hAnsi="Tahoma" w:cs="Tahoma"/>
                <w:color w:val="000000"/>
                <w:kern w:val="2"/>
                <w:sz w:val="22"/>
                <w:szCs w:val="22"/>
                <w:shd w:val="clear" w:color="auto" w:fill="FFFFFF"/>
              </w:rPr>
              <w:t>2</w:t>
            </w:r>
            <w:r w:rsidRPr="00D9456F">
              <w:rPr>
                <w:rFonts w:ascii="Tahoma" w:hAnsi="Tahoma" w:cs="Tahoma"/>
                <w:color w:val="000000"/>
                <w:kern w:val="2"/>
                <w:sz w:val="22"/>
                <w:szCs w:val="22"/>
                <w:shd w:val="clear" w:color="auto" w:fill="FFFFFF"/>
              </w:rPr>
              <w:t xml:space="preserve">.10. </w:t>
            </w:r>
            <w:r w:rsidRPr="00D9456F">
              <w:rPr>
                <w:rFonts w:ascii="Tahoma" w:hAnsi="Tahoma" w:cs="Tahom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027B83" w:rsidRPr="00D9456F" w14:paraId="104529C8" w14:textId="77777777" w:rsidTr="005C2BDD">
        <w:trPr>
          <w:trHeight w:val="300"/>
        </w:trPr>
        <w:tc>
          <w:tcPr>
            <w:tcW w:w="3094" w:type="dxa"/>
            <w:gridSpan w:val="3"/>
          </w:tcPr>
          <w:p w14:paraId="2D20718C" w14:textId="77777777" w:rsidR="00027B83" w:rsidRPr="00D9456F" w:rsidRDefault="000B0897" w:rsidP="005C2BDD">
            <w:pPr>
              <w:spacing w:line="276" w:lineRule="auto"/>
              <w:rPr>
                <w:rFonts w:ascii="Tahoma" w:hAnsi="Tahoma" w:cs="Tahoma"/>
                <w:b/>
                <w:bCs/>
                <w:kern w:val="2"/>
                <w:sz w:val="22"/>
                <w:szCs w:val="22"/>
              </w:rPr>
            </w:pPr>
            <w:r w:rsidRPr="00D9456F">
              <w:rPr>
                <w:rFonts w:ascii="Tahoma" w:hAnsi="Tahoma" w:cs="Tahoma"/>
                <w:b/>
                <w:bCs/>
                <w:kern w:val="2"/>
                <w:sz w:val="22"/>
                <w:szCs w:val="22"/>
              </w:rPr>
              <w:lastRenderedPageBreak/>
              <w:t xml:space="preserve">5.4. Sutarties kainos / įkainių apskaičiavimas taikant </w:t>
            </w:r>
            <w:r w:rsidRPr="00D9456F">
              <w:rPr>
                <w:rFonts w:ascii="Tahoma" w:hAnsi="Tahoma" w:cs="Tahoma"/>
                <w:b/>
                <w:bCs/>
                <w:kern w:val="2"/>
                <w:sz w:val="22"/>
                <w:szCs w:val="22"/>
                <w:u w:val="single"/>
              </w:rPr>
              <w:t>kiekio (apimties)</w:t>
            </w:r>
            <w:r w:rsidRPr="00D9456F">
              <w:rPr>
                <w:rFonts w:ascii="Tahoma" w:hAnsi="Tahoma" w:cs="Tahoma"/>
                <w:b/>
                <w:bCs/>
                <w:kern w:val="2"/>
                <w:sz w:val="22"/>
                <w:szCs w:val="22"/>
              </w:rPr>
              <w:t xml:space="preserve"> keitimo taisykles</w:t>
            </w:r>
          </w:p>
        </w:tc>
        <w:tc>
          <w:tcPr>
            <w:tcW w:w="7249" w:type="dxa"/>
            <w:gridSpan w:val="3"/>
          </w:tcPr>
          <w:p w14:paraId="566C354A" w14:textId="5604EBA6" w:rsidR="00027B83" w:rsidRPr="00D9456F" w:rsidRDefault="000B0897" w:rsidP="005C2BDD">
            <w:pPr>
              <w:spacing w:line="276" w:lineRule="auto"/>
              <w:rPr>
                <w:rFonts w:ascii="Tahoma" w:hAnsi="Tahoma" w:cs="Tahoma"/>
                <w:kern w:val="2"/>
                <w:sz w:val="22"/>
                <w:szCs w:val="22"/>
              </w:rPr>
            </w:pPr>
            <w:r w:rsidRPr="00D9456F">
              <w:rPr>
                <w:rFonts w:ascii="Tahoma" w:hAnsi="Tahoma" w:cs="Tahoma"/>
                <w:kern w:val="2"/>
                <w:sz w:val="22"/>
                <w:szCs w:val="22"/>
              </w:rPr>
              <w:t>Netaikoma</w:t>
            </w:r>
          </w:p>
        </w:tc>
      </w:tr>
      <w:tr w:rsidR="00027B83" w:rsidRPr="00D9456F" w14:paraId="67EB98BC" w14:textId="77777777" w:rsidTr="005C2BDD">
        <w:trPr>
          <w:trHeight w:val="300"/>
        </w:trPr>
        <w:tc>
          <w:tcPr>
            <w:tcW w:w="3094" w:type="dxa"/>
            <w:gridSpan w:val="3"/>
          </w:tcPr>
          <w:p w14:paraId="4860A596" w14:textId="77777777" w:rsidR="00027B83" w:rsidRPr="00D9456F" w:rsidRDefault="000B0897" w:rsidP="005C2BDD">
            <w:pPr>
              <w:spacing w:line="276" w:lineRule="auto"/>
              <w:rPr>
                <w:rFonts w:ascii="Tahoma" w:hAnsi="Tahoma" w:cs="Tahoma"/>
                <w:b/>
                <w:kern w:val="2"/>
                <w:sz w:val="22"/>
                <w:szCs w:val="22"/>
              </w:rPr>
            </w:pPr>
            <w:r w:rsidRPr="00D9456F">
              <w:rPr>
                <w:rFonts w:ascii="Tahoma" w:hAnsi="Tahoma" w:cs="Tahoma"/>
                <w:b/>
                <w:kern w:val="2"/>
                <w:sz w:val="22"/>
                <w:szCs w:val="22"/>
              </w:rPr>
              <w:t>5.5. Atsiskaitymo su Tiekėju terminas ir tvarka</w:t>
            </w:r>
          </w:p>
        </w:tc>
        <w:tc>
          <w:tcPr>
            <w:tcW w:w="7249" w:type="dxa"/>
            <w:gridSpan w:val="3"/>
          </w:tcPr>
          <w:p w14:paraId="3EBD53B8" w14:textId="3871EA5B" w:rsidR="00027B83" w:rsidRPr="00692E7E" w:rsidRDefault="000B0897" w:rsidP="00692E7E">
            <w:pPr>
              <w:spacing w:line="276" w:lineRule="auto"/>
              <w:jc w:val="both"/>
              <w:rPr>
                <w:rFonts w:ascii="Tahoma" w:hAnsi="Tahoma" w:cs="Tahoma"/>
                <w:kern w:val="2"/>
                <w:sz w:val="22"/>
                <w:szCs w:val="22"/>
              </w:rPr>
            </w:pPr>
            <w:r w:rsidRPr="00D9456F">
              <w:rPr>
                <w:rFonts w:ascii="Tahoma" w:hAnsi="Tahoma" w:cs="Tahoma"/>
                <w:kern w:val="2"/>
                <w:sz w:val="22"/>
                <w:szCs w:val="22"/>
              </w:rPr>
              <w:t>Pirkėjas atsiskaito</w:t>
            </w:r>
            <w:r w:rsidRPr="00D9456F">
              <w:rPr>
                <w:rFonts w:ascii="Tahoma" w:hAnsi="Tahoma" w:cs="Tahoma"/>
                <w:color w:val="000000" w:themeColor="text1"/>
                <w:kern w:val="2"/>
                <w:sz w:val="22"/>
                <w:szCs w:val="22"/>
              </w:rPr>
              <w:t xml:space="preserve"> su Tiekėju ne vėliau kaip per </w:t>
            </w:r>
            <w:r w:rsidR="000C4542" w:rsidRPr="00D9456F">
              <w:rPr>
                <w:rFonts w:ascii="Tahoma" w:hAnsi="Tahoma" w:cs="Tahoma"/>
                <w:color w:val="000000" w:themeColor="text1"/>
                <w:kern w:val="2"/>
                <w:sz w:val="22"/>
                <w:szCs w:val="22"/>
              </w:rPr>
              <w:t>30 (trisdešimt) kalendorinių dienų</w:t>
            </w:r>
            <w:r w:rsidRPr="00D9456F">
              <w:rPr>
                <w:rFonts w:ascii="Tahoma" w:hAnsi="Tahoma" w:cs="Tahoma"/>
                <w:color w:val="000000" w:themeColor="text1"/>
                <w:kern w:val="2"/>
                <w:sz w:val="22"/>
                <w:szCs w:val="22"/>
              </w:rPr>
              <w:t xml:space="preserve"> nuo Sąskaitos gavimo </w:t>
            </w:r>
            <w:r w:rsidRPr="00692E7E">
              <w:rPr>
                <w:rFonts w:ascii="Tahoma" w:hAnsi="Tahoma" w:cs="Tahoma"/>
                <w:kern w:val="2"/>
                <w:sz w:val="22"/>
                <w:szCs w:val="22"/>
              </w:rPr>
              <w:t>dienos.</w:t>
            </w:r>
          </w:p>
          <w:p w14:paraId="121BA944" w14:textId="77777777" w:rsidR="00607149" w:rsidRDefault="000B0897" w:rsidP="00692E7E">
            <w:pPr>
              <w:spacing w:line="276" w:lineRule="auto"/>
              <w:jc w:val="both"/>
              <w:rPr>
                <w:rFonts w:ascii="Tahoma" w:hAnsi="Tahoma" w:cs="Tahoma"/>
                <w:kern w:val="2"/>
                <w:sz w:val="22"/>
                <w:szCs w:val="22"/>
                <w:shd w:val="clear" w:color="auto" w:fill="FFFFFF"/>
              </w:rPr>
            </w:pPr>
            <w:r w:rsidRPr="00692E7E">
              <w:rPr>
                <w:rFonts w:ascii="Tahoma" w:hAnsi="Tahoma" w:cs="Tahoma"/>
                <w:kern w:val="2"/>
                <w:sz w:val="22"/>
                <w:szCs w:val="22"/>
                <w:shd w:val="clear" w:color="auto" w:fill="FFFFFF"/>
              </w:rPr>
              <w:t>Apmokėjimo sąlygos</w:t>
            </w:r>
            <w:r w:rsidR="00607149">
              <w:rPr>
                <w:rFonts w:ascii="Tahoma" w:hAnsi="Tahoma" w:cs="Tahoma"/>
                <w:kern w:val="2"/>
                <w:sz w:val="22"/>
                <w:szCs w:val="22"/>
                <w:shd w:val="clear" w:color="auto" w:fill="FFFFFF"/>
              </w:rPr>
              <w:t>:</w:t>
            </w:r>
          </w:p>
          <w:p w14:paraId="2FE6993E" w14:textId="2FFAE8C8" w:rsidR="003062A2" w:rsidRPr="003062A2" w:rsidRDefault="003062A2" w:rsidP="00607149">
            <w:pPr>
              <w:pStyle w:val="ListParagraph"/>
              <w:numPr>
                <w:ilvl w:val="0"/>
                <w:numId w:val="2"/>
              </w:numPr>
              <w:spacing w:line="276" w:lineRule="auto"/>
              <w:jc w:val="both"/>
              <w:rPr>
                <w:rFonts w:ascii="Tahoma" w:hAnsi="Tahoma" w:cs="Tahoma"/>
                <w:color w:val="000000" w:themeColor="text1"/>
                <w:kern w:val="2"/>
                <w:sz w:val="22"/>
                <w:szCs w:val="22"/>
                <w:shd w:val="clear" w:color="auto" w:fill="FFFFFF"/>
              </w:rPr>
            </w:pPr>
            <w:r w:rsidRPr="00CB7E83">
              <w:rPr>
                <w:rFonts w:ascii="Tahoma" w:hAnsi="Tahoma" w:cs="Tahoma"/>
                <w:kern w:val="2"/>
                <w:sz w:val="22"/>
                <w:szCs w:val="22"/>
                <w:shd w:val="clear" w:color="auto" w:fill="FFFFFF"/>
              </w:rPr>
              <w:t>už suteiktas Paslaugas sumokama Sutarties priede Nr. 3 „Pasiūlymas“ nurodyta Paslaugų kaina</w:t>
            </w:r>
            <w:r>
              <w:rPr>
                <w:rFonts w:ascii="Tahoma" w:hAnsi="Tahoma" w:cs="Tahoma"/>
                <w:kern w:val="2"/>
                <w:sz w:val="22"/>
                <w:szCs w:val="22"/>
                <w:shd w:val="clear" w:color="auto" w:fill="FFFFFF"/>
              </w:rPr>
              <w:t>;</w:t>
            </w:r>
          </w:p>
          <w:p w14:paraId="38EC9A63" w14:textId="4E75529E" w:rsidR="00027B83" w:rsidRPr="00607149" w:rsidRDefault="000B0897" w:rsidP="00607149">
            <w:pPr>
              <w:pStyle w:val="ListParagraph"/>
              <w:numPr>
                <w:ilvl w:val="0"/>
                <w:numId w:val="2"/>
              </w:numPr>
              <w:spacing w:line="276" w:lineRule="auto"/>
              <w:jc w:val="both"/>
              <w:rPr>
                <w:rFonts w:ascii="Tahoma" w:hAnsi="Tahoma" w:cs="Tahoma"/>
                <w:color w:val="000000" w:themeColor="text1"/>
                <w:kern w:val="2"/>
                <w:sz w:val="22"/>
                <w:szCs w:val="22"/>
                <w:shd w:val="clear" w:color="auto" w:fill="FFFFFF"/>
              </w:rPr>
            </w:pPr>
            <w:r w:rsidRPr="00607149">
              <w:rPr>
                <w:rFonts w:ascii="Tahoma" w:hAnsi="Tahoma" w:cs="Tahoma"/>
                <w:kern w:val="2"/>
                <w:sz w:val="22"/>
                <w:szCs w:val="22"/>
                <w:shd w:val="clear" w:color="auto" w:fill="FFFFFF"/>
              </w:rPr>
              <w:t xml:space="preserve">už įvykdytus </w:t>
            </w:r>
            <w:r w:rsidR="003062A2">
              <w:rPr>
                <w:rFonts w:ascii="Tahoma" w:hAnsi="Tahoma" w:cs="Tahoma"/>
                <w:kern w:val="2"/>
                <w:sz w:val="22"/>
                <w:szCs w:val="22"/>
                <w:shd w:val="clear" w:color="auto" w:fill="FFFFFF"/>
              </w:rPr>
              <w:t xml:space="preserve">Papildomų paslaugų </w:t>
            </w:r>
            <w:r w:rsidRPr="00607149">
              <w:rPr>
                <w:rFonts w:ascii="Tahoma" w:hAnsi="Tahoma" w:cs="Tahoma"/>
                <w:kern w:val="2"/>
                <w:sz w:val="22"/>
                <w:szCs w:val="22"/>
                <w:shd w:val="clear" w:color="auto" w:fill="FFFFFF"/>
              </w:rPr>
              <w:t>Užsakymus mokama kartą per mėnesį</w:t>
            </w:r>
            <w:r w:rsidR="00DE621A" w:rsidRPr="00607149">
              <w:rPr>
                <w:rFonts w:ascii="Tahoma" w:hAnsi="Tahoma" w:cs="Tahoma"/>
                <w:kern w:val="2"/>
                <w:sz w:val="22"/>
                <w:szCs w:val="22"/>
                <w:shd w:val="clear" w:color="auto" w:fill="FFFFFF"/>
              </w:rPr>
              <w:t>.</w:t>
            </w:r>
          </w:p>
        </w:tc>
      </w:tr>
      <w:tr w:rsidR="00027B83" w:rsidRPr="00D9456F" w14:paraId="01CA499D" w14:textId="77777777" w:rsidTr="005C2BDD">
        <w:trPr>
          <w:trHeight w:val="300"/>
        </w:trPr>
        <w:tc>
          <w:tcPr>
            <w:tcW w:w="3094" w:type="dxa"/>
            <w:gridSpan w:val="3"/>
          </w:tcPr>
          <w:p w14:paraId="544F5D28" w14:textId="77777777" w:rsidR="00027B83" w:rsidRPr="00D9456F" w:rsidRDefault="000B0897" w:rsidP="005C2BDD">
            <w:pPr>
              <w:spacing w:line="276" w:lineRule="auto"/>
              <w:rPr>
                <w:rFonts w:ascii="Tahoma" w:hAnsi="Tahoma" w:cs="Tahoma"/>
                <w:b/>
                <w:kern w:val="2"/>
                <w:sz w:val="22"/>
                <w:szCs w:val="22"/>
              </w:rPr>
            </w:pPr>
            <w:r w:rsidRPr="00D9456F">
              <w:rPr>
                <w:rFonts w:ascii="Tahoma" w:hAnsi="Tahoma" w:cs="Tahoma"/>
                <w:b/>
                <w:kern w:val="2"/>
                <w:sz w:val="22"/>
                <w:szCs w:val="22"/>
              </w:rPr>
              <w:t>5.6. Avansas</w:t>
            </w:r>
          </w:p>
        </w:tc>
        <w:tc>
          <w:tcPr>
            <w:tcW w:w="7249" w:type="dxa"/>
            <w:gridSpan w:val="3"/>
          </w:tcPr>
          <w:p w14:paraId="508462AC" w14:textId="1ED8645E" w:rsidR="00027B83" w:rsidRPr="00D9456F" w:rsidRDefault="000B0897" w:rsidP="005C2BDD">
            <w:pPr>
              <w:spacing w:line="276" w:lineRule="auto"/>
              <w:rPr>
                <w:rFonts w:ascii="Tahoma" w:hAnsi="Tahoma" w:cs="Tahoma"/>
                <w:kern w:val="2"/>
                <w:sz w:val="22"/>
                <w:szCs w:val="22"/>
              </w:rPr>
            </w:pPr>
            <w:r w:rsidRPr="00D9456F">
              <w:rPr>
                <w:rFonts w:ascii="Tahoma" w:hAnsi="Tahoma" w:cs="Tahoma"/>
                <w:kern w:val="2"/>
                <w:sz w:val="22"/>
                <w:szCs w:val="22"/>
              </w:rPr>
              <w:t>Netaikoma</w:t>
            </w:r>
          </w:p>
        </w:tc>
      </w:tr>
      <w:tr w:rsidR="00027B83" w:rsidRPr="00D9456F" w14:paraId="34D2DFF4" w14:textId="77777777" w:rsidTr="005C2BDD">
        <w:trPr>
          <w:trHeight w:val="300"/>
        </w:trPr>
        <w:tc>
          <w:tcPr>
            <w:tcW w:w="3094" w:type="dxa"/>
            <w:gridSpan w:val="3"/>
          </w:tcPr>
          <w:p w14:paraId="4876B971" w14:textId="77777777" w:rsidR="00027B83" w:rsidRPr="00D9456F" w:rsidRDefault="000B0897" w:rsidP="005C2BDD">
            <w:pPr>
              <w:spacing w:line="276" w:lineRule="auto"/>
              <w:rPr>
                <w:rFonts w:ascii="Tahoma" w:hAnsi="Tahoma" w:cs="Tahoma"/>
                <w:b/>
                <w:kern w:val="2"/>
                <w:sz w:val="22"/>
                <w:szCs w:val="22"/>
              </w:rPr>
            </w:pPr>
            <w:r w:rsidRPr="00D9456F">
              <w:rPr>
                <w:rFonts w:ascii="Tahoma" w:hAnsi="Tahoma" w:cs="Tahoma"/>
                <w:b/>
                <w:kern w:val="2"/>
                <w:sz w:val="22"/>
                <w:szCs w:val="22"/>
              </w:rPr>
              <w:t>5.7. Avanso užtikrinimas</w:t>
            </w:r>
          </w:p>
        </w:tc>
        <w:tc>
          <w:tcPr>
            <w:tcW w:w="7249" w:type="dxa"/>
            <w:gridSpan w:val="3"/>
          </w:tcPr>
          <w:p w14:paraId="7BF65975" w14:textId="081EFEDF" w:rsidR="00027B83" w:rsidRPr="00D9456F" w:rsidRDefault="000B0897" w:rsidP="005C2BDD">
            <w:pPr>
              <w:spacing w:line="276" w:lineRule="auto"/>
              <w:rPr>
                <w:rFonts w:ascii="Tahoma" w:hAnsi="Tahoma" w:cs="Tahoma"/>
                <w:kern w:val="2"/>
                <w:sz w:val="22"/>
                <w:szCs w:val="22"/>
              </w:rPr>
            </w:pPr>
            <w:r w:rsidRPr="00D9456F">
              <w:rPr>
                <w:rFonts w:ascii="Tahoma" w:hAnsi="Tahoma" w:cs="Tahoma"/>
                <w:kern w:val="2"/>
                <w:sz w:val="22"/>
                <w:szCs w:val="22"/>
              </w:rPr>
              <w:t>Netaikoma</w:t>
            </w:r>
            <w:r w:rsidRPr="00D9456F">
              <w:rPr>
                <w:rFonts w:ascii="Tahoma" w:hAnsi="Tahoma" w:cs="Tahoma"/>
                <w:color w:val="000000"/>
                <w:kern w:val="2"/>
                <w:sz w:val="22"/>
                <w:szCs w:val="22"/>
                <w:shd w:val="clear" w:color="auto" w:fill="FFFFFF"/>
              </w:rPr>
              <w:t xml:space="preserve"> </w:t>
            </w:r>
          </w:p>
        </w:tc>
      </w:tr>
      <w:tr w:rsidR="00027B83" w:rsidRPr="00D9456F" w14:paraId="5C618994" w14:textId="77777777" w:rsidTr="005C2BDD">
        <w:trPr>
          <w:trHeight w:val="300"/>
        </w:trPr>
        <w:tc>
          <w:tcPr>
            <w:tcW w:w="10343" w:type="dxa"/>
            <w:gridSpan w:val="6"/>
          </w:tcPr>
          <w:p w14:paraId="18E676A0" w14:textId="77777777" w:rsidR="00027B83" w:rsidRPr="00D9456F" w:rsidRDefault="000B0897" w:rsidP="005C2BDD">
            <w:pPr>
              <w:spacing w:line="276" w:lineRule="auto"/>
              <w:jc w:val="center"/>
              <w:rPr>
                <w:rFonts w:ascii="Tahoma" w:hAnsi="Tahoma" w:cs="Tahoma"/>
                <w:b/>
                <w:kern w:val="2"/>
                <w:sz w:val="22"/>
                <w:szCs w:val="22"/>
              </w:rPr>
            </w:pPr>
            <w:r w:rsidRPr="00D9456F">
              <w:rPr>
                <w:rFonts w:ascii="Tahoma" w:hAnsi="Tahoma" w:cs="Tahoma"/>
                <w:b/>
                <w:kern w:val="2"/>
                <w:sz w:val="22"/>
                <w:szCs w:val="22"/>
              </w:rPr>
              <w:t>6. PASLAUGŲ KOKYBĖ IR GARANTINIAI ĮSIPAREIGOJIMAI</w:t>
            </w:r>
          </w:p>
        </w:tc>
      </w:tr>
      <w:tr w:rsidR="00027B83" w:rsidRPr="00D9456F" w14:paraId="6AFC27F7" w14:textId="77777777" w:rsidTr="005C2BDD">
        <w:trPr>
          <w:trHeight w:val="300"/>
        </w:trPr>
        <w:tc>
          <w:tcPr>
            <w:tcW w:w="3094" w:type="dxa"/>
            <w:gridSpan w:val="3"/>
          </w:tcPr>
          <w:p w14:paraId="24E7C81C" w14:textId="77777777" w:rsidR="00027B83" w:rsidRPr="00D9456F" w:rsidRDefault="000B0897" w:rsidP="005C2BDD">
            <w:pPr>
              <w:spacing w:line="276" w:lineRule="auto"/>
              <w:rPr>
                <w:rFonts w:ascii="Tahoma" w:hAnsi="Tahoma" w:cs="Tahoma"/>
                <w:b/>
                <w:kern w:val="2"/>
                <w:sz w:val="22"/>
                <w:szCs w:val="22"/>
              </w:rPr>
            </w:pPr>
            <w:r w:rsidRPr="00D9456F">
              <w:rPr>
                <w:rFonts w:ascii="Tahoma" w:hAnsi="Tahoma" w:cs="Tahoma"/>
                <w:b/>
                <w:kern w:val="2"/>
                <w:sz w:val="22"/>
                <w:szCs w:val="22"/>
              </w:rPr>
              <w:t>6.1. Garantinis terminas</w:t>
            </w:r>
          </w:p>
        </w:tc>
        <w:tc>
          <w:tcPr>
            <w:tcW w:w="7249" w:type="dxa"/>
            <w:gridSpan w:val="3"/>
          </w:tcPr>
          <w:p w14:paraId="2A4317FE" w14:textId="00CD9ECA" w:rsidR="00027B83" w:rsidRPr="00B33EFA" w:rsidRDefault="000B0897" w:rsidP="00CE4680">
            <w:pPr>
              <w:spacing w:line="276" w:lineRule="auto"/>
              <w:jc w:val="both"/>
              <w:rPr>
                <w:rFonts w:ascii="Tahoma" w:hAnsi="Tahoma" w:cs="Tahoma"/>
                <w:bCs/>
                <w:sz w:val="22"/>
                <w:szCs w:val="22"/>
              </w:rPr>
            </w:pPr>
            <w:r w:rsidRPr="00B33EFA">
              <w:rPr>
                <w:rFonts w:ascii="Tahoma" w:hAnsi="Tahoma" w:cs="Tahoma"/>
                <w:bCs/>
                <w:sz w:val="22"/>
                <w:szCs w:val="22"/>
              </w:rPr>
              <w:t xml:space="preserve">Paslaugoms </w:t>
            </w:r>
            <w:r w:rsidRPr="00B33EFA">
              <w:rPr>
                <w:rFonts w:ascii="Tahoma" w:hAnsi="Tahoma" w:cs="Tahoma"/>
                <w:bCs/>
                <w:kern w:val="2"/>
                <w:sz w:val="22"/>
                <w:szCs w:val="22"/>
              </w:rPr>
              <w:t>nustatomas Tiekėjo pasiūlytas</w:t>
            </w:r>
            <w:r w:rsidR="00B03AF7" w:rsidRPr="00B33EFA">
              <w:rPr>
                <w:rFonts w:ascii="Tahoma" w:hAnsi="Tahoma" w:cs="Tahoma"/>
                <w:bCs/>
                <w:kern w:val="2"/>
                <w:sz w:val="22"/>
                <w:szCs w:val="22"/>
              </w:rPr>
              <w:t>, tačiau</w:t>
            </w:r>
            <w:r w:rsidRPr="00B33EFA">
              <w:rPr>
                <w:rFonts w:ascii="Tahoma" w:hAnsi="Tahoma" w:cs="Tahoma"/>
                <w:bCs/>
                <w:kern w:val="2"/>
                <w:sz w:val="22"/>
                <w:szCs w:val="22"/>
              </w:rPr>
              <w:t xml:space="preserve"> ne trumpesnis kaip </w:t>
            </w:r>
            <w:r w:rsidR="00DE621A" w:rsidRPr="00B33EFA">
              <w:rPr>
                <w:rFonts w:ascii="Tahoma" w:hAnsi="Tahoma" w:cs="Tahoma"/>
                <w:bCs/>
                <w:kern w:val="2"/>
                <w:sz w:val="22"/>
                <w:szCs w:val="22"/>
              </w:rPr>
              <w:t xml:space="preserve">12 (dvylikos) mėn. </w:t>
            </w:r>
            <w:r w:rsidRPr="00B33EFA">
              <w:rPr>
                <w:rFonts w:ascii="Tahoma" w:hAnsi="Tahoma" w:cs="Tahoma"/>
                <w:bCs/>
                <w:sz w:val="22"/>
                <w:szCs w:val="22"/>
              </w:rPr>
              <w:t>garantinis terminas</w:t>
            </w:r>
            <w:r w:rsidRPr="00B33EFA">
              <w:rPr>
                <w:rFonts w:ascii="Tahoma" w:hAnsi="Tahoma" w:cs="Tahoma"/>
                <w:bCs/>
                <w:kern w:val="2"/>
                <w:sz w:val="22"/>
                <w:szCs w:val="22"/>
              </w:rPr>
              <w:t xml:space="preserve">. Garantinis terminas skaičiuojamas nuo </w:t>
            </w:r>
            <w:r w:rsidRPr="00B33EFA">
              <w:rPr>
                <w:rFonts w:ascii="Tahoma" w:hAnsi="Tahoma" w:cs="Tahoma"/>
                <w:bCs/>
                <w:sz w:val="22"/>
                <w:szCs w:val="22"/>
              </w:rPr>
              <w:t>Paslaugų</w:t>
            </w:r>
            <w:r w:rsidRPr="00B33EFA">
              <w:rPr>
                <w:rFonts w:ascii="Tahoma" w:hAnsi="Tahoma" w:cs="Tahoma"/>
                <w:bCs/>
                <w:kern w:val="2"/>
                <w:sz w:val="22"/>
                <w:szCs w:val="22"/>
              </w:rPr>
              <w:t xml:space="preserve"> perdavimo–priėmimo akto pasirašymo dienos.</w:t>
            </w:r>
          </w:p>
        </w:tc>
      </w:tr>
      <w:tr w:rsidR="00027B83" w:rsidRPr="00D9456F" w14:paraId="029C51DA" w14:textId="77777777" w:rsidTr="005C2BDD">
        <w:trPr>
          <w:trHeight w:val="300"/>
        </w:trPr>
        <w:tc>
          <w:tcPr>
            <w:tcW w:w="3094" w:type="dxa"/>
            <w:gridSpan w:val="3"/>
          </w:tcPr>
          <w:p w14:paraId="66960D83" w14:textId="77777777" w:rsidR="00027B83" w:rsidRPr="0019611F" w:rsidRDefault="000B0897" w:rsidP="005C2BDD">
            <w:pPr>
              <w:spacing w:line="276" w:lineRule="auto"/>
              <w:rPr>
                <w:rFonts w:ascii="Tahoma" w:hAnsi="Tahoma" w:cs="Tahoma"/>
                <w:b/>
                <w:kern w:val="2"/>
                <w:sz w:val="22"/>
                <w:szCs w:val="22"/>
              </w:rPr>
            </w:pPr>
            <w:r w:rsidRPr="0019611F">
              <w:rPr>
                <w:rFonts w:ascii="Tahoma" w:hAnsi="Tahoma" w:cs="Tahoma"/>
                <w:b/>
                <w:sz w:val="22"/>
                <w:szCs w:val="22"/>
              </w:rPr>
              <w:t>6.2. Terminas Paslaugų trūkumams pašalinti</w:t>
            </w:r>
          </w:p>
        </w:tc>
        <w:tc>
          <w:tcPr>
            <w:tcW w:w="7249" w:type="dxa"/>
            <w:gridSpan w:val="3"/>
          </w:tcPr>
          <w:p w14:paraId="3DB5CD93" w14:textId="22FD3A27" w:rsidR="00027B83" w:rsidRPr="0019611F" w:rsidRDefault="0019611F" w:rsidP="00CE4680">
            <w:pPr>
              <w:spacing w:line="276" w:lineRule="auto"/>
              <w:jc w:val="both"/>
              <w:rPr>
                <w:rFonts w:ascii="Tahoma" w:hAnsi="Tahoma" w:cs="Tahoma"/>
                <w:kern w:val="2"/>
                <w:sz w:val="22"/>
                <w:szCs w:val="22"/>
              </w:rPr>
            </w:pPr>
            <w:r w:rsidRPr="0019611F">
              <w:rPr>
                <w:rFonts w:ascii="Tahoma" w:hAnsi="Tahoma" w:cs="Tahoma"/>
                <w:kern w:val="2"/>
                <w:sz w:val="22"/>
                <w:szCs w:val="22"/>
              </w:rPr>
              <w:t>Netaikoma</w:t>
            </w:r>
          </w:p>
        </w:tc>
      </w:tr>
      <w:tr w:rsidR="00027B83" w:rsidRPr="00D9456F" w14:paraId="79A63541" w14:textId="77777777" w:rsidTr="005C2BDD">
        <w:trPr>
          <w:trHeight w:val="300"/>
        </w:trPr>
        <w:tc>
          <w:tcPr>
            <w:tcW w:w="3094" w:type="dxa"/>
            <w:gridSpan w:val="3"/>
          </w:tcPr>
          <w:p w14:paraId="41FCDCAE" w14:textId="77777777" w:rsidR="00027B83" w:rsidRPr="00D9456F" w:rsidRDefault="000B0897" w:rsidP="005C2BDD">
            <w:pPr>
              <w:spacing w:line="276" w:lineRule="auto"/>
              <w:rPr>
                <w:rFonts w:ascii="Tahoma" w:hAnsi="Tahoma" w:cs="Tahoma"/>
                <w:b/>
                <w:sz w:val="22"/>
                <w:szCs w:val="22"/>
              </w:rPr>
            </w:pPr>
            <w:r w:rsidRPr="00D9456F">
              <w:rPr>
                <w:rFonts w:ascii="Tahoma" w:hAnsi="Tahoma" w:cs="Tahoma"/>
                <w:b/>
                <w:sz w:val="22"/>
                <w:szCs w:val="22"/>
              </w:rPr>
              <w:t xml:space="preserve">6.3. Kokybinių kriterijų įgyvendinimo </w:t>
            </w:r>
            <w:r w:rsidRPr="00D9456F">
              <w:rPr>
                <w:rFonts w:ascii="Tahoma" w:hAnsi="Tahoma" w:cs="Tahoma"/>
                <w:b/>
                <w:bCs/>
                <w:sz w:val="22"/>
                <w:szCs w:val="22"/>
              </w:rPr>
              <w:t xml:space="preserve">ir </w:t>
            </w:r>
            <w:r w:rsidRPr="00D9456F">
              <w:rPr>
                <w:rFonts w:ascii="Tahoma" w:hAnsi="Tahoma" w:cs="Tahoma"/>
                <w:b/>
                <w:sz w:val="22"/>
                <w:szCs w:val="22"/>
              </w:rPr>
              <w:t>tikrinimo tvarka</w:t>
            </w:r>
          </w:p>
        </w:tc>
        <w:tc>
          <w:tcPr>
            <w:tcW w:w="7249" w:type="dxa"/>
            <w:gridSpan w:val="3"/>
          </w:tcPr>
          <w:p w14:paraId="5C105553" w14:textId="557CF2D5" w:rsidR="00027B83" w:rsidRPr="00BD54E6" w:rsidRDefault="003062A2" w:rsidP="00B03AF7">
            <w:pPr>
              <w:spacing w:line="276" w:lineRule="auto"/>
              <w:jc w:val="both"/>
              <w:rPr>
                <w:rFonts w:ascii="Tahoma" w:hAnsi="Tahoma" w:cs="Tahoma"/>
                <w:kern w:val="2"/>
                <w:sz w:val="22"/>
                <w:szCs w:val="22"/>
              </w:rPr>
            </w:pPr>
            <w:r w:rsidRPr="00CB7E83">
              <w:rPr>
                <w:rFonts w:ascii="Tahoma" w:hAnsi="Tahoma" w:cs="Tahoma"/>
                <w:kern w:val="2"/>
                <w:sz w:val="22"/>
                <w:szCs w:val="22"/>
              </w:rPr>
              <w:t>Netaikoma</w:t>
            </w:r>
          </w:p>
        </w:tc>
      </w:tr>
      <w:tr w:rsidR="00027B83" w:rsidRPr="00D9456F" w14:paraId="143A7F67" w14:textId="77777777" w:rsidTr="005C2BDD">
        <w:trPr>
          <w:trHeight w:val="300"/>
        </w:trPr>
        <w:tc>
          <w:tcPr>
            <w:tcW w:w="10343" w:type="dxa"/>
            <w:gridSpan w:val="6"/>
          </w:tcPr>
          <w:p w14:paraId="7855F239" w14:textId="77777777" w:rsidR="00027B83" w:rsidRPr="00D9456F" w:rsidRDefault="000B0897" w:rsidP="005C2BDD">
            <w:pPr>
              <w:spacing w:line="276" w:lineRule="auto"/>
              <w:jc w:val="center"/>
              <w:rPr>
                <w:rFonts w:ascii="Tahoma" w:hAnsi="Tahoma" w:cs="Tahoma"/>
                <w:b/>
                <w:kern w:val="2"/>
                <w:sz w:val="22"/>
                <w:szCs w:val="22"/>
              </w:rPr>
            </w:pPr>
            <w:r w:rsidRPr="00D9456F">
              <w:rPr>
                <w:rFonts w:ascii="Tahoma" w:hAnsi="Tahoma" w:cs="Tahoma"/>
                <w:b/>
                <w:kern w:val="2"/>
                <w:sz w:val="22"/>
                <w:szCs w:val="22"/>
              </w:rPr>
              <w:t>7. SUTARTIES VYKDYMUI PASITELKIAMI SUBTIEKĖJAI IR (AR) SPECIALISTAI</w:t>
            </w:r>
          </w:p>
        </w:tc>
      </w:tr>
      <w:tr w:rsidR="00CE4680" w:rsidRPr="00D9456F" w14:paraId="5D434D1C" w14:textId="77777777" w:rsidTr="00D42530">
        <w:trPr>
          <w:trHeight w:val="300"/>
        </w:trPr>
        <w:tc>
          <w:tcPr>
            <w:tcW w:w="3094" w:type="dxa"/>
            <w:gridSpan w:val="3"/>
            <w:vAlign w:val="center"/>
          </w:tcPr>
          <w:p w14:paraId="23364E4A" w14:textId="16492A18" w:rsidR="00CE4680" w:rsidRPr="00D9456F" w:rsidRDefault="00CE4680" w:rsidP="00656857">
            <w:pPr>
              <w:spacing w:line="276" w:lineRule="auto"/>
              <w:jc w:val="both"/>
              <w:rPr>
                <w:rFonts w:ascii="Tahoma" w:hAnsi="Tahoma" w:cs="Tahoma"/>
                <w:b/>
                <w:bCs/>
                <w:kern w:val="2"/>
                <w:sz w:val="22"/>
                <w:szCs w:val="22"/>
              </w:rPr>
            </w:pPr>
            <w:r w:rsidRPr="00D9456F">
              <w:rPr>
                <w:rFonts w:ascii="Tahoma" w:hAnsi="Tahoma" w:cs="Tahoma"/>
                <w:b/>
                <w:bCs/>
                <w:kern w:val="2"/>
                <w:sz w:val="22"/>
                <w:szCs w:val="22"/>
              </w:rPr>
              <w:t xml:space="preserve">7.1. </w:t>
            </w:r>
            <w:r w:rsidRPr="00D9456F">
              <w:rPr>
                <w:rFonts w:ascii="Tahoma" w:hAnsi="Tahoma" w:cs="Tahoma"/>
                <w:kern w:val="2"/>
                <w:sz w:val="22"/>
                <w:szCs w:val="22"/>
              </w:rPr>
              <w:t xml:space="preserve">Sutarties vykdymui Tiekėjas pasitelkia šiuos </w:t>
            </w:r>
            <w:r w:rsidRPr="00D9456F">
              <w:rPr>
                <w:rFonts w:ascii="Tahoma" w:hAnsi="Tahoma" w:cs="Tahoma"/>
                <w:b/>
                <w:bCs/>
                <w:kern w:val="2"/>
                <w:sz w:val="22"/>
                <w:szCs w:val="22"/>
              </w:rPr>
              <w:t>subtiekėjus</w:t>
            </w:r>
          </w:p>
        </w:tc>
        <w:tc>
          <w:tcPr>
            <w:tcW w:w="7249" w:type="dxa"/>
            <w:gridSpan w:val="3"/>
          </w:tcPr>
          <w:p w14:paraId="1398856C" w14:textId="52A9EADD" w:rsidR="00CE4680" w:rsidRPr="00D9456F" w:rsidRDefault="00CE4680" w:rsidP="00CE4680">
            <w:pPr>
              <w:spacing w:line="276" w:lineRule="auto"/>
              <w:rPr>
                <w:rFonts w:ascii="Tahoma" w:hAnsi="Tahoma" w:cs="Tahoma"/>
                <w:bCs/>
                <w:kern w:val="2"/>
                <w:sz w:val="22"/>
                <w:szCs w:val="22"/>
              </w:rPr>
            </w:pPr>
            <w:r w:rsidRPr="00D9456F">
              <w:rPr>
                <w:rFonts w:ascii="Tahoma" w:hAnsi="Tahoma" w:cs="Tahoma"/>
                <w:bCs/>
                <w:color w:val="0070C0"/>
                <w:kern w:val="2"/>
                <w:sz w:val="22"/>
                <w:szCs w:val="22"/>
              </w:rPr>
              <w:t>Nurodyti</w:t>
            </w:r>
          </w:p>
        </w:tc>
      </w:tr>
      <w:tr w:rsidR="00CE4680" w:rsidRPr="00D9456F" w14:paraId="5942ACDA" w14:textId="77777777" w:rsidTr="00D42530">
        <w:trPr>
          <w:trHeight w:val="300"/>
        </w:trPr>
        <w:tc>
          <w:tcPr>
            <w:tcW w:w="3094" w:type="dxa"/>
            <w:gridSpan w:val="3"/>
            <w:vAlign w:val="center"/>
          </w:tcPr>
          <w:p w14:paraId="604041B2" w14:textId="340C8DBA" w:rsidR="00CE4680" w:rsidRPr="00D9456F" w:rsidRDefault="00CE4680" w:rsidP="00656857">
            <w:pPr>
              <w:spacing w:line="276" w:lineRule="auto"/>
              <w:jc w:val="both"/>
              <w:rPr>
                <w:rFonts w:ascii="Tahoma" w:hAnsi="Tahoma" w:cs="Tahoma"/>
                <w:b/>
                <w:bCs/>
                <w:kern w:val="2"/>
                <w:sz w:val="22"/>
                <w:szCs w:val="22"/>
              </w:rPr>
            </w:pPr>
            <w:r w:rsidRPr="00D9456F">
              <w:rPr>
                <w:rFonts w:ascii="Tahoma" w:hAnsi="Tahoma" w:cs="Tahoma"/>
                <w:b/>
                <w:color w:val="000000" w:themeColor="text1"/>
                <w:kern w:val="2"/>
                <w:sz w:val="22"/>
                <w:szCs w:val="22"/>
              </w:rPr>
              <w:lastRenderedPageBreak/>
              <w:t xml:space="preserve">7.2. </w:t>
            </w:r>
            <w:r w:rsidRPr="00D9456F">
              <w:rPr>
                <w:rFonts w:ascii="Tahoma" w:hAnsi="Tahoma" w:cs="Tahoma"/>
                <w:bCs/>
                <w:color w:val="000000" w:themeColor="text1"/>
                <w:kern w:val="2"/>
                <w:sz w:val="22"/>
                <w:szCs w:val="22"/>
              </w:rPr>
              <w:t xml:space="preserve">Sutarties vykdymui Tiekėjas pasitelkia šiuos </w:t>
            </w:r>
            <w:r w:rsidRPr="00D9456F">
              <w:rPr>
                <w:rFonts w:ascii="Tahoma" w:hAnsi="Tahoma" w:cs="Tahoma"/>
                <w:b/>
                <w:color w:val="000000" w:themeColor="text1"/>
                <w:kern w:val="2"/>
                <w:sz w:val="22"/>
                <w:szCs w:val="22"/>
              </w:rPr>
              <w:t>ūkio subjektus, kurių kvalifikacija remiasi</w:t>
            </w:r>
            <w:r w:rsidRPr="00D9456F">
              <w:rPr>
                <w:rFonts w:ascii="Tahoma" w:hAnsi="Tahoma" w:cs="Tahoma"/>
                <w:bCs/>
                <w:color w:val="000000" w:themeColor="text1"/>
                <w:kern w:val="2"/>
                <w:sz w:val="22"/>
                <w:szCs w:val="22"/>
              </w:rPr>
              <w:t>, kad atitiktų Pirkimo dokumentuose nustatytus kvalifikacijos reikalavimus.</w:t>
            </w:r>
          </w:p>
        </w:tc>
        <w:tc>
          <w:tcPr>
            <w:tcW w:w="7249" w:type="dxa"/>
            <w:gridSpan w:val="3"/>
          </w:tcPr>
          <w:p w14:paraId="1C252D2C" w14:textId="4A40C421" w:rsidR="00CE4680" w:rsidRPr="00D9456F" w:rsidRDefault="00CE4680" w:rsidP="00CE4680">
            <w:pPr>
              <w:spacing w:line="276" w:lineRule="auto"/>
              <w:rPr>
                <w:rFonts w:ascii="Tahoma" w:hAnsi="Tahoma" w:cs="Tahoma"/>
                <w:b/>
                <w:kern w:val="2"/>
                <w:sz w:val="22"/>
                <w:szCs w:val="22"/>
              </w:rPr>
            </w:pPr>
            <w:r w:rsidRPr="00D9456F">
              <w:rPr>
                <w:rFonts w:ascii="Tahoma" w:hAnsi="Tahoma" w:cs="Tahoma"/>
                <w:bCs/>
                <w:color w:val="0070C0"/>
                <w:kern w:val="2"/>
                <w:sz w:val="22"/>
                <w:szCs w:val="22"/>
              </w:rPr>
              <w:t>Nurodyti</w:t>
            </w:r>
          </w:p>
        </w:tc>
      </w:tr>
      <w:tr w:rsidR="00CE4680" w:rsidRPr="00D9456F" w14:paraId="3FD612FE" w14:textId="77777777" w:rsidTr="00CA0D07">
        <w:trPr>
          <w:trHeight w:val="300"/>
        </w:trPr>
        <w:tc>
          <w:tcPr>
            <w:tcW w:w="3094" w:type="dxa"/>
            <w:gridSpan w:val="3"/>
            <w:vAlign w:val="center"/>
          </w:tcPr>
          <w:p w14:paraId="6B20B931" w14:textId="56ADF635" w:rsidR="00CE4680" w:rsidRPr="00D9456F" w:rsidRDefault="00CE4680" w:rsidP="00656857">
            <w:pPr>
              <w:spacing w:line="276" w:lineRule="auto"/>
              <w:jc w:val="both"/>
              <w:rPr>
                <w:rFonts w:ascii="Tahoma" w:hAnsi="Tahoma" w:cs="Tahoma"/>
                <w:b/>
                <w:bCs/>
                <w:kern w:val="2"/>
                <w:sz w:val="22"/>
                <w:szCs w:val="22"/>
              </w:rPr>
            </w:pPr>
            <w:r w:rsidRPr="00D9456F">
              <w:rPr>
                <w:rFonts w:ascii="Tahoma" w:hAnsi="Tahoma" w:cs="Tahoma"/>
                <w:b/>
                <w:bCs/>
                <w:kern w:val="2"/>
                <w:sz w:val="22"/>
                <w:szCs w:val="22"/>
              </w:rPr>
              <w:t xml:space="preserve">7.3. </w:t>
            </w:r>
            <w:r w:rsidRPr="00D9456F">
              <w:rPr>
                <w:rFonts w:ascii="Tahoma" w:hAnsi="Tahoma" w:cs="Tahoma"/>
                <w:kern w:val="2"/>
                <w:sz w:val="22"/>
                <w:szCs w:val="22"/>
              </w:rPr>
              <w:t xml:space="preserve">Sutarties vykdymui Tiekėjas pasitelkia šiuos </w:t>
            </w:r>
            <w:r w:rsidRPr="00D9456F">
              <w:rPr>
                <w:rFonts w:ascii="Tahoma" w:hAnsi="Tahoma" w:cs="Tahoma"/>
                <w:b/>
                <w:bCs/>
                <w:kern w:val="2"/>
                <w:sz w:val="22"/>
                <w:szCs w:val="22"/>
              </w:rPr>
              <w:t>specialistus, kurių kvalifikacija remiasi</w:t>
            </w:r>
            <w:r w:rsidRPr="00D9456F">
              <w:rPr>
                <w:rFonts w:ascii="Tahoma" w:hAnsi="Tahoma" w:cs="Tahoma"/>
                <w:kern w:val="2"/>
                <w:sz w:val="22"/>
                <w:szCs w:val="22"/>
              </w:rPr>
              <w:t>, kad atitiktų Pirkimo dokumentuose nustatytus kvalifikacijos reikalavimus</w:t>
            </w:r>
          </w:p>
        </w:tc>
        <w:tc>
          <w:tcPr>
            <w:tcW w:w="7249" w:type="dxa"/>
            <w:gridSpan w:val="3"/>
          </w:tcPr>
          <w:p w14:paraId="616D795F" w14:textId="31B0F172" w:rsidR="00CE4680" w:rsidRPr="00D9456F" w:rsidRDefault="00CE4680" w:rsidP="00CE4680">
            <w:pPr>
              <w:spacing w:line="276" w:lineRule="auto"/>
              <w:rPr>
                <w:rFonts w:ascii="Tahoma" w:hAnsi="Tahoma" w:cs="Tahoma"/>
                <w:b/>
                <w:kern w:val="2"/>
                <w:sz w:val="22"/>
                <w:szCs w:val="22"/>
              </w:rPr>
            </w:pPr>
            <w:r w:rsidRPr="00D9456F">
              <w:rPr>
                <w:rFonts w:ascii="Tahoma" w:hAnsi="Tahoma" w:cs="Tahoma"/>
                <w:bCs/>
                <w:color w:val="0070C0"/>
                <w:kern w:val="2"/>
                <w:sz w:val="22"/>
                <w:szCs w:val="22"/>
              </w:rPr>
              <w:t>Nurodyti</w:t>
            </w:r>
          </w:p>
        </w:tc>
      </w:tr>
      <w:tr w:rsidR="00CE4680" w:rsidRPr="00D9456F" w14:paraId="46A6AB29" w14:textId="77777777" w:rsidTr="00CA0D07">
        <w:trPr>
          <w:trHeight w:val="300"/>
        </w:trPr>
        <w:tc>
          <w:tcPr>
            <w:tcW w:w="3094" w:type="dxa"/>
            <w:gridSpan w:val="3"/>
            <w:vAlign w:val="center"/>
          </w:tcPr>
          <w:p w14:paraId="3A89678E" w14:textId="104A6001" w:rsidR="00CE4680" w:rsidRPr="00D9456F" w:rsidRDefault="00CE4680" w:rsidP="00656857">
            <w:pPr>
              <w:spacing w:line="276" w:lineRule="auto"/>
              <w:jc w:val="both"/>
              <w:rPr>
                <w:rFonts w:ascii="Tahoma" w:hAnsi="Tahoma" w:cs="Tahoma"/>
                <w:b/>
                <w:bCs/>
                <w:kern w:val="2"/>
                <w:sz w:val="22"/>
                <w:szCs w:val="22"/>
              </w:rPr>
            </w:pPr>
            <w:r w:rsidRPr="00D9456F">
              <w:rPr>
                <w:rFonts w:ascii="Tahoma" w:hAnsi="Tahoma" w:cs="Tahoma"/>
                <w:b/>
                <w:bCs/>
                <w:kern w:val="2"/>
                <w:sz w:val="22"/>
                <w:szCs w:val="22"/>
              </w:rPr>
              <w:t>7.4</w:t>
            </w:r>
            <w:r w:rsidRPr="00D9456F">
              <w:rPr>
                <w:rFonts w:ascii="Tahoma" w:hAnsi="Tahoma" w:cs="Tahoma"/>
              </w:rPr>
              <w:t xml:space="preserve">. </w:t>
            </w:r>
            <w:r w:rsidRPr="00D9456F">
              <w:rPr>
                <w:rFonts w:ascii="Tahoma" w:hAnsi="Tahoma" w:cs="Tahoma"/>
                <w:kern w:val="2"/>
                <w:sz w:val="22"/>
                <w:szCs w:val="22"/>
              </w:rPr>
              <w:t>Sutarties vykdymui Tiekėjas pasitelkia šiuos</w:t>
            </w:r>
            <w:r w:rsidRPr="00D9456F">
              <w:rPr>
                <w:rFonts w:ascii="Tahoma" w:hAnsi="Tahoma" w:cs="Tahoma"/>
                <w:b/>
                <w:bCs/>
                <w:kern w:val="2"/>
                <w:sz w:val="22"/>
                <w:szCs w:val="22"/>
              </w:rPr>
              <w:t xml:space="preserve"> specialistus</w:t>
            </w:r>
          </w:p>
        </w:tc>
        <w:tc>
          <w:tcPr>
            <w:tcW w:w="7249" w:type="dxa"/>
            <w:gridSpan w:val="3"/>
          </w:tcPr>
          <w:p w14:paraId="445687DB" w14:textId="6C2B60E7" w:rsidR="00CE4680" w:rsidRPr="00D9456F" w:rsidRDefault="00CE4680" w:rsidP="00CE4680">
            <w:pPr>
              <w:spacing w:line="276" w:lineRule="auto"/>
              <w:rPr>
                <w:rFonts w:ascii="Tahoma" w:hAnsi="Tahoma" w:cs="Tahoma"/>
                <w:b/>
                <w:kern w:val="2"/>
                <w:sz w:val="22"/>
                <w:szCs w:val="22"/>
              </w:rPr>
            </w:pPr>
            <w:r w:rsidRPr="00D9456F">
              <w:rPr>
                <w:rFonts w:ascii="Tahoma" w:hAnsi="Tahoma" w:cs="Tahoma"/>
                <w:bCs/>
                <w:color w:val="0070C0"/>
                <w:kern w:val="2"/>
                <w:sz w:val="22"/>
                <w:szCs w:val="22"/>
              </w:rPr>
              <w:t>Nurodyti</w:t>
            </w:r>
          </w:p>
        </w:tc>
      </w:tr>
      <w:tr w:rsidR="00CE4680" w:rsidRPr="00D9456F" w14:paraId="10C537C9" w14:textId="77777777" w:rsidTr="00CA0D07">
        <w:trPr>
          <w:trHeight w:val="300"/>
        </w:trPr>
        <w:tc>
          <w:tcPr>
            <w:tcW w:w="3094" w:type="dxa"/>
            <w:gridSpan w:val="3"/>
            <w:vAlign w:val="center"/>
          </w:tcPr>
          <w:p w14:paraId="31CFB90B" w14:textId="2B83F112" w:rsidR="00CE4680" w:rsidRPr="00D9456F" w:rsidRDefault="00CE4680" w:rsidP="00656857">
            <w:pPr>
              <w:spacing w:line="276" w:lineRule="auto"/>
              <w:jc w:val="both"/>
              <w:rPr>
                <w:rFonts w:ascii="Tahoma" w:hAnsi="Tahoma" w:cs="Tahoma"/>
                <w:b/>
                <w:bCs/>
                <w:kern w:val="2"/>
                <w:sz w:val="22"/>
                <w:szCs w:val="22"/>
              </w:rPr>
            </w:pPr>
            <w:r w:rsidRPr="00D9456F">
              <w:rPr>
                <w:rFonts w:ascii="Tahoma" w:hAnsi="Tahoma" w:cs="Tahoma"/>
                <w:b/>
                <w:bCs/>
                <w:kern w:val="2"/>
                <w:sz w:val="22"/>
                <w:szCs w:val="22"/>
              </w:rPr>
              <w:t xml:space="preserve">7.5. </w:t>
            </w:r>
            <w:r w:rsidRPr="00D9456F">
              <w:rPr>
                <w:rFonts w:ascii="Tahoma" w:hAnsi="Tahoma" w:cs="Tahoma"/>
                <w:bCs/>
                <w:color w:val="000000"/>
                <w:sz w:val="22"/>
              </w:rPr>
              <w:t>Sutarties vykdymui Tiekėjas pasitelkia  šiuos</w:t>
            </w:r>
            <w:r w:rsidRPr="00D9456F">
              <w:rPr>
                <w:rFonts w:ascii="Tahoma" w:hAnsi="Tahoma" w:cs="Tahoma"/>
                <w:b/>
                <w:color w:val="000000"/>
                <w:sz w:val="22"/>
              </w:rPr>
              <w:t xml:space="preserve"> specialistus, už kuriuos </w:t>
            </w:r>
            <w:r w:rsidRPr="00D9456F">
              <w:rPr>
                <w:rFonts w:ascii="Tahoma" w:hAnsi="Tahoma" w:cs="Tahoma"/>
                <w:bCs/>
                <w:color w:val="000000"/>
                <w:sz w:val="22"/>
              </w:rPr>
              <w:t>pasiūlymo vertinimo metu</w:t>
            </w:r>
            <w:r w:rsidRPr="00D9456F">
              <w:rPr>
                <w:rFonts w:ascii="Tahoma" w:hAnsi="Tahoma" w:cs="Tahoma"/>
                <w:b/>
                <w:color w:val="000000"/>
                <w:sz w:val="22"/>
              </w:rPr>
              <w:t xml:space="preserve"> Tiekėjui buvo suteikti ekonominio naudingumo balai</w:t>
            </w:r>
          </w:p>
        </w:tc>
        <w:tc>
          <w:tcPr>
            <w:tcW w:w="7249" w:type="dxa"/>
            <w:gridSpan w:val="3"/>
          </w:tcPr>
          <w:p w14:paraId="08FA98D1" w14:textId="2F90CCBE" w:rsidR="00CE4680" w:rsidRPr="00D9456F" w:rsidRDefault="003062A2" w:rsidP="00CE4680">
            <w:pPr>
              <w:spacing w:line="276" w:lineRule="auto"/>
              <w:rPr>
                <w:rFonts w:ascii="Tahoma" w:hAnsi="Tahoma" w:cs="Tahoma"/>
                <w:b/>
                <w:kern w:val="2"/>
                <w:sz w:val="22"/>
                <w:szCs w:val="22"/>
              </w:rPr>
            </w:pPr>
            <w:r w:rsidRPr="00CB7E83">
              <w:rPr>
                <w:rFonts w:ascii="Tahoma" w:hAnsi="Tahoma" w:cs="Tahoma"/>
                <w:kern w:val="2"/>
                <w:sz w:val="22"/>
                <w:szCs w:val="22"/>
              </w:rPr>
              <w:t>Netaikoma</w:t>
            </w:r>
          </w:p>
        </w:tc>
      </w:tr>
      <w:tr w:rsidR="00CE4680" w:rsidRPr="00D9456F" w14:paraId="56CDBDB5" w14:textId="77777777" w:rsidTr="005C2BDD">
        <w:trPr>
          <w:trHeight w:val="300"/>
        </w:trPr>
        <w:tc>
          <w:tcPr>
            <w:tcW w:w="10343" w:type="dxa"/>
            <w:gridSpan w:val="6"/>
          </w:tcPr>
          <w:p w14:paraId="79F212F2" w14:textId="77777777" w:rsidR="00CE4680" w:rsidRPr="00D9456F" w:rsidRDefault="00CE4680" w:rsidP="00CE4680">
            <w:pPr>
              <w:spacing w:line="276" w:lineRule="auto"/>
              <w:jc w:val="center"/>
              <w:rPr>
                <w:rFonts w:ascii="Tahoma" w:hAnsi="Tahoma" w:cs="Tahoma"/>
                <w:b/>
                <w:kern w:val="2"/>
                <w:sz w:val="22"/>
                <w:szCs w:val="22"/>
              </w:rPr>
            </w:pPr>
            <w:r w:rsidRPr="00D9456F">
              <w:rPr>
                <w:rFonts w:ascii="Tahoma" w:hAnsi="Tahoma" w:cs="Tahoma"/>
                <w:b/>
                <w:kern w:val="2"/>
                <w:sz w:val="22"/>
                <w:szCs w:val="22"/>
              </w:rPr>
              <w:t>8. PRIEVOLIŲ PAGAL SUTARTĮ ĮVYKDYMO UŽTIKRINIMAS</w:t>
            </w:r>
          </w:p>
        </w:tc>
      </w:tr>
      <w:tr w:rsidR="00CE4680" w:rsidRPr="00D9456F" w14:paraId="2550B9E9" w14:textId="77777777" w:rsidTr="005C2BDD">
        <w:trPr>
          <w:trHeight w:val="300"/>
        </w:trPr>
        <w:tc>
          <w:tcPr>
            <w:tcW w:w="3094" w:type="dxa"/>
            <w:gridSpan w:val="3"/>
          </w:tcPr>
          <w:p w14:paraId="2DF3A2E5" w14:textId="77777777" w:rsidR="00CE4680" w:rsidRPr="00D9456F" w:rsidRDefault="00CE4680" w:rsidP="00CE4680">
            <w:pPr>
              <w:spacing w:line="276" w:lineRule="auto"/>
              <w:rPr>
                <w:rFonts w:ascii="Tahoma" w:hAnsi="Tahoma" w:cs="Tahoma"/>
                <w:b/>
                <w:kern w:val="2"/>
                <w:sz w:val="22"/>
                <w:szCs w:val="22"/>
              </w:rPr>
            </w:pPr>
            <w:r w:rsidRPr="00D9456F">
              <w:rPr>
                <w:rFonts w:ascii="Tahoma" w:hAnsi="Tahoma" w:cs="Tahoma"/>
                <w:b/>
                <w:kern w:val="2"/>
                <w:sz w:val="22"/>
                <w:szCs w:val="22"/>
              </w:rPr>
              <w:t>8.1. Prievolių pagal Sutartį įvykdymo užtikrinimas</w:t>
            </w:r>
          </w:p>
        </w:tc>
        <w:tc>
          <w:tcPr>
            <w:tcW w:w="7249" w:type="dxa"/>
            <w:gridSpan w:val="3"/>
          </w:tcPr>
          <w:p w14:paraId="7E80913C" w14:textId="3894F784" w:rsidR="00CE4680" w:rsidRPr="00D9456F" w:rsidRDefault="00CE4680" w:rsidP="00CE4680">
            <w:pPr>
              <w:spacing w:line="276" w:lineRule="auto"/>
              <w:jc w:val="both"/>
              <w:rPr>
                <w:rFonts w:ascii="Tahoma" w:hAnsi="Tahoma" w:cs="Tahoma"/>
                <w:kern w:val="2"/>
                <w:sz w:val="22"/>
                <w:szCs w:val="22"/>
              </w:rPr>
            </w:pPr>
            <w:r w:rsidRPr="00D9456F">
              <w:rPr>
                <w:rFonts w:ascii="Tahoma" w:hAnsi="Tahoma" w:cs="Tahoma"/>
                <w:kern w:val="2"/>
                <w:sz w:val="22"/>
                <w:szCs w:val="22"/>
              </w:rPr>
              <w:t>Prievolių pagal Sutartį įvykdymas užtikrinamas netesybomis (delspinigiais, bauda).</w:t>
            </w:r>
          </w:p>
        </w:tc>
      </w:tr>
      <w:tr w:rsidR="00CE4680" w:rsidRPr="00D9456F" w14:paraId="00EE7F74" w14:textId="77777777" w:rsidTr="005C2BDD">
        <w:trPr>
          <w:trHeight w:val="300"/>
        </w:trPr>
        <w:tc>
          <w:tcPr>
            <w:tcW w:w="3094" w:type="dxa"/>
            <w:gridSpan w:val="3"/>
          </w:tcPr>
          <w:p w14:paraId="24F8F716" w14:textId="77777777" w:rsidR="00CE4680" w:rsidRPr="00D9456F" w:rsidRDefault="00CE4680" w:rsidP="00CE4680">
            <w:pPr>
              <w:spacing w:line="276" w:lineRule="auto"/>
              <w:rPr>
                <w:rFonts w:ascii="Tahoma" w:hAnsi="Tahoma" w:cs="Tahoma"/>
                <w:b/>
                <w:kern w:val="2"/>
                <w:sz w:val="22"/>
                <w:szCs w:val="22"/>
              </w:rPr>
            </w:pPr>
            <w:r w:rsidRPr="00D9456F">
              <w:rPr>
                <w:rFonts w:ascii="Tahoma" w:hAnsi="Tahoma" w:cs="Tahoma"/>
                <w:b/>
                <w:kern w:val="2"/>
                <w:sz w:val="22"/>
                <w:szCs w:val="22"/>
              </w:rPr>
              <w:t>8.2 Sutarties įvykdymo užtikrinimo galiojimo terminas</w:t>
            </w:r>
          </w:p>
        </w:tc>
        <w:tc>
          <w:tcPr>
            <w:tcW w:w="7249" w:type="dxa"/>
            <w:gridSpan w:val="3"/>
          </w:tcPr>
          <w:p w14:paraId="49273A25" w14:textId="7CB89AE0" w:rsidR="00CE4680" w:rsidRPr="00D9456F" w:rsidRDefault="00CE4680" w:rsidP="00CE4680">
            <w:pPr>
              <w:spacing w:line="276" w:lineRule="auto"/>
              <w:rPr>
                <w:rFonts w:ascii="Tahoma" w:hAnsi="Tahoma" w:cs="Tahoma"/>
                <w:kern w:val="2"/>
                <w:sz w:val="22"/>
                <w:szCs w:val="22"/>
              </w:rPr>
            </w:pPr>
            <w:r w:rsidRPr="00D9456F">
              <w:rPr>
                <w:rFonts w:ascii="Tahoma" w:hAnsi="Tahoma" w:cs="Tahoma"/>
                <w:kern w:val="2"/>
                <w:sz w:val="22"/>
                <w:szCs w:val="22"/>
              </w:rPr>
              <w:t>Netaikoma</w:t>
            </w:r>
          </w:p>
        </w:tc>
      </w:tr>
      <w:tr w:rsidR="00CE4680" w:rsidRPr="00D9456F" w14:paraId="22BAE69C" w14:textId="77777777" w:rsidTr="005C2BDD">
        <w:trPr>
          <w:trHeight w:val="300"/>
        </w:trPr>
        <w:tc>
          <w:tcPr>
            <w:tcW w:w="3094" w:type="dxa"/>
            <w:gridSpan w:val="3"/>
          </w:tcPr>
          <w:p w14:paraId="589C28BB" w14:textId="77777777" w:rsidR="00CE4680" w:rsidRPr="00D9456F" w:rsidRDefault="00CE4680" w:rsidP="00CE4680">
            <w:pPr>
              <w:spacing w:line="276" w:lineRule="auto"/>
              <w:rPr>
                <w:rFonts w:ascii="Tahoma" w:hAnsi="Tahoma" w:cs="Tahoma"/>
                <w:b/>
                <w:kern w:val="2"/>
                <w:sz w:val="22"/>
                <w:szCs w:val="22"/>
              </w:rPr>
            </w:pPr>
            <w:r w:rsidRPr="00D9456F">
              <w:rPr>
                <w:rFonts w:ascii="Tahoma" w:hAnsi="Tahoma" w:cs="Tahoma"/>
                <w:b/>
                <w:kern w:val="2"/>
                <w:sz w:val="22"/>
                <w:szCs w:val="22"/>
              </w:rPr>
              <w:t>8.3. Sutarties įvykdymo užtikrinimo pateikimas</w:t>
            </w:r>
          </w:p>
        </w:tc>
        <w:tc>
          <w:tcPr>
            <w:tcW w:w="7249" w:type="dxa"/>
            <w:gridSpan w:val="3"/>
          </w:tcPr>
          <w:p w14:paraId="196DC212" w14:textId="7E485857" w:rsidR="00CE4680" w:rsidRPr="00D9456F" w:rsidRDefault="00CE4680" w:rsidP="00CE4680">
            <w:pPr>
              <w:spacing w:line="276" w:lineRule="auto"/>
              <w:rPr>
                <w:rFonts w:ascii="Tahoma" w:hAnsi="Tahoma" w:cs="Tahoma"/>
                <w:kern w:val="2"/>
                <w:sz w:val="22"/>
                <w:szCs w:val="22"/>
              </w:rPr>
            </w:pPr>
            <w:r w:rsidRPr="00D9456F">
              <w:rPr>
                <w:rFonts w:ascii="Tahoma" w:hAnsi="Tahoma" w:cs="Tahoma"/>
                <w:kern w:val="2"/>
                <w:sz w:val="22"/>
                <w:szCs w:val="22"/>
              </w:rPr>
              <w:t>Netaikoma</w:t>
            </w:r>
          </w:p>
        </w:tc>
      </w:tr>
      <w:tr w:rsidR="00CE4680" w:rsidRPr="00D9456F" w14:paraId="3121CA65" w14:textId="77777777" w:rsidTr="005C2BDD">
        <w:trPr>
          <w:trHeight w:val="300"/>
        </w:trPr>
        <w:tc>
          <w:tcPr>
            <w:tcW w:w="10343" w:type="dxa"/>
            <w:gridSpan w:val="6"/>
          </w:tcPr>
          <w:p w14:paraId="772DBFBE" w14:textId="77777777" w:rsidR="00CE4680" w:rsidRPr="00D9456F" w:rsidRDefault="00CE4680" w:rsidP="00CE4680">
            <w:pPr>
              <w:spacing w:line="276" w:lineRule="auto"/>
              <w:jc w:val="center"/>
              <w:rPr>
                <w:rFonts w:ascii="Tahoma" w:hAnsi="Tahoma" w:cs="Tahoma"/>
                <w:b/>
                <w:kern w:val="2"/>
                <w:sz w:val="22"/>
                <w:szCs w:val="22"/>
              </w:rPr>
            </w:pPr>
            <w:r w:rsidRPr="00D9456F">
              <w:rPr>
                <w:rFonts w:ascii="Tahoma" w:hAnsi="Tahoma" w:cs="Tahoma"/>
                <w:b/>
                <w:kern w:val="2"/>
                <w:sz w:val="22"/>
                <w:szCs w:val="22"/>
              </w:rPr>
              <w:t>9. ŠALIŲ ATSAKOMYBĖ</w:t>
            </w:r>
          </w:p>
        </w:tc>
      </w:tr>
      <w:tr w:rsidR="00CE4680" w:rsidRPr="00D9456F" w14:paraId="6E2F209E" w14:textId="77777777" w:rsidTr="005C2BDD">
        <w:trPr>
          <w:trHeight w:val="300"/>
        </w:trPr>
        <w:tc>
          <w:tcPr>
            <w:tcW w:w="3094" w:type="dxa"/>
            <w:gridSpan w:val="3"/>
          </w:tcPr>
          <w:p w14:paraId="785E4D98" w14:textId="77777777" w:rsidR="00CE4680" w:rsidRPr="00D9456F" w:rsidRDefault="00CE4680" w:rsidP="00CE4680">
            <w:pPr>
              <w:spacing w:line="276" w:lineRule="auto"/>
              <w:rPr>
                <w:rFonts w:ascii="Tahoma" w:hAnsi="Tahoma" w:cs="Tahoma"/>
                <w:b/>
                <w:kern w:val="2"/>
                <w:sz w:val="22"/>
                <w:szCs w:val="22"/>
              </w:rPr>
            </w:pPr>
            <w:r w:rsidRPr="00D9456F">
              <w:rPr>
                <w:rFonts w:ascii="Tahoma" w:hAnsi="Tahoma" w:cs="Tahoma"/>
                <w:b/>
                <w:kern w:val="2"/>
                <w:sz w:val="22"/>
                <w:szCs w:val="22"/>
              </w:rPr>
              <w:t>9.1. Pirkėjui taikomos netesybos už mokėjimų pagal Sutartį vėlavimą</w:t>
            </w:r>
          </w:p>
        </w:tc>
        <w:tc>
          <w:tcPr>
            <w:tcW w:w="7249" w:type="dxa"/>
            <w:gridSpan w:val="3"/>
          </w:tcPr>
          <w:p w14:paraId="784E480D" w14:textId="3327E85F" w:rsidR="00CE4680" w:rsidRPr="00D9456F" w:rsidRDefault="00CE4680" w:rsidP="00D9456F">
            <w:pPr>
              <w:spacing w:line="276" w:lineRule="auto"/>
              <w:jc w:val="both"/>
              <w:rPr>
                <w:rFonts w:ascii="Tahoma" w:hAnsi="Tahoma" w:cs="Tahoma"/>
                <w:color w:val="FF0000"/>
                <w:kern w:val="2"/>
                <w:sz w:val="22"/>
                <w:szCs w:val="22"/>
              </w:rPr>
            </w:pPr>
            <w:r w:rsidRPr="00D9456F">
              <w:rPr>
                <w:rFonts w:ascii="Tahoma" w:hAnsi="Tahoma" w:cs="Tahoma"/>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D9456F">
              <w:rPr>
                <w:rFonts w:ascii="Tahoma" w:hAnsi="Tahoma" w:cs="Tahoma"/>
                <w:kern w:val="2"/>
                <w:sz w:val="22"/>
                <w:szCs w:val="22"/>
              </w:rPr>
              <w:t xml:space="preserve">0,02 (dvi šimtosios) procento </w:t>
            </w:r>
            <w:r w:rsidRPr="00D9456F">
              <w:rPr>
                <w:rFonts w:ascii="Tahoma" w:hAnsi="Tahoma" w:cs="Tahoma"/>
                <w:color w:val="000000"/>
                <w:kern w:val="2"/>
                <w:sz w:val="22"/>
                <w:szCs w:val="22"/>
              </w:rPr>
              <w:t xml:space="preserve">dydžio delspinigius nuo neapmokėtos sumos be PVM už kiekvieną vėlavimo </w:t>
            </w:r>
            <w:r w:rsidRPr="00D9456F">
              <w:rPr>
                <w:rFonts w:ascii="Tahoma" w:hAnsi="Tahoma" w:cs="Tahoma"/>
                <w:kern w:val="2"/>
                <w:sz w:val="22"/>
                <w:szCs w:val="22"/>
              </w:rPr>
              <w:t>dieną</w:t>
            </w:r>
            <w:r w:rsidR="00D9456F" w:rsidRPr="00D9456F">
              <w:rPr>
                <w:rFonts w:ascii="Tahoma" w:hAnsi="Tahoma" w:cs="Tahoma"/>
                <w:kern w:val="2"/>
                <w:sz w:val="22"/>
                <w:szCs w:val="22"/>
              </w:rPr>
              <w:t>.</w:t>
            </w:r>
          </w:p>
        </w:tc>
      </w:tr>
      <w:tr w:rsidR="00CE4680" w:rsidRPr="00D9456F" w14:paraId="791CF2E0" w14:textId="77777777" w:rsidTr="005C2BDD">
        <w:trPr>
          <w:trHeight w:val="300"/>
        </w:trPr>
        <w:tc>
          <w:tcPr>
            <w:tcW w:w="3094" w:type="dxa"/>
            <w:gridSpan w:val="3"/>
          </w:tcPr>
          <w:p w14:paraId="21033E05" w14:textId="77777777" w:rsidR="00CE4680" w:rsidRPr="00D9456F" w:rsidRDefault="00CE4680" w:rsidP="00CE4680">
            <w:pPr>
              <w:spacing w:line="276" w:lineRule="auto"/>
              <w:rPr>
                <w:rFonts w:ascii="Tahoma" w:hAnsi="Tahoma" w:cs="Tahoma"/>
                <w:b/>
                <w:kern w:val="2"/>
                <w:sz w:val="22"/>
                <w:szCs w:val="22"/>
              </w:rPr>
            </w:pPr>
            <w:r w:rsidRPr="00D9456F">
              <w:rPr>
                <w:rFonts w:ascii="Tahoma" w:hAnsi="Tahoma" w:cs="Tahoma"/>
                <w:b/>
                <w:sz w:val="22"/>
                <w:szCs w:val="22"/>
              </w:rPr>
              <w:t>9.2. Tiekėjui taikomos netesybos</w:t>
            </w:r>
          </w:p>
        </w:tc>
        <w:tc>
          <w:tcPr>
            <w:tcW w:w="7249" w:type="dxa"/>
            <w:gridSpan w:val="3"/>
          </w:tcPr>
          <w:p w14:paraId="146EF998" w14:textId="2D5A67D7" w:rsidR="00CE4680" w:rsidRPr="00D9456F" w:rsidRDefault="00CE4680" w:rsidP="00D9456F">
            <w:pPr>
              <w:spacing w:line="276" w:lineRule="auto"/>
              <w:jc w:val="both"/>
              <w:rPr>
                <w:rFonts w:ascii="Tahoma" w:hAnsi="Tahoma" w:cs="Tahoma"/>
                <w:color w:val="000000"/>
                <w:kern w:val="2"/>
                <w:sz w:val="22"/>
                <w:szCs w:val="22"/>
              </w:rPr>
            </w:pPr>
            <w:r w:rsidRPr="00D9456F">
              <w:rPr>
                <w:rFonts w:ascii="Tahoma" w:hAnsi="Tahoma" w:cs="Tahoma"/>
                <w:color w:val="000000"/>
                <w:kern w:val="2"/>
                <w:sz w:val="22"/>
                <w:szCs w:val="22"/>
              </w:rPr>
              <w:t xml:space="preserve">9.2.1. Jeigu Tiekėjas vėluoja suteikti Paslaugas arba nevykdo kitų sutartinių įsipareigojimų, Pirkėjas nuo kitos nei nustatytas terminas dienos Tiekėjui skaičiuoja </w:t>
            </w:r>
            <w:r w:rsidRPr="00D9456F">
              <w:rPr>
                <w:rFonts w:ascii="Tahoma" w:hAnsi="Tahoma" w:cs="Tahoma"/>
                <w:kern w:val="2"/>
                <w:sz w:val="22"/>
                <w:szCs w:val="22"/>
              </w:rPr>
              <w:t xml:space="preserve">0,02 (dvi šimtosios) procento </w:t>
            </w:r>
            <w:r w:rsidRPr="00D9456F">
              <w:rPr>
                <w:rFonts w:ascii="Tahoma" w:hAnsi="Tahoma" w:cs="Tahoma"/>
                <w:color w:val="000000"/>
                <w:kern w:val="2"/>
                <w:sz w:val="22"/>
                <w:szCs w:val="22"/>
              </w:rPr>
              <w:t xml:space="preserve">dydžio </w:t>
            </w:r>
            <w:r w:rsidRPr="00D9456F">
              <w:rPr>
                <w:rFonts w:ascii="Tahoma" w:hAnsi="Tahoma" w:cs="Tahoma"/>
                <w:color w:val="000000"/>
                <w:kern w:val="2"/>
                <w:sz w:val="22"/>
                <w:szCs w:val="22"/>
              </w:rPr>
              <w:lastRenderedPageBreak/>
              <w:t xml:space="preserve">delspinigius už kiekvieną uždelstą </w:t>
            </w:r>
            <w:r w:rsidRPr="00D9456F">
              <w:rPr>
                <w:rFonts w:ascii="Tahoma" w:hAnsi="Tahoma" w:cs="Tahoma"/>
                <w:kern w:val="2"/>
                <w:sz w:val="22"/>
                <w:szCs w:val="22"/>
              </w:rPr>
              <w:t xml:space="preserve">dieną </w:t>
            </w:r>
            <w:r w:rsidRPr="00D9456F">
              <w:rPr>
                <w:rFonts w:ascii="Tahoma" w:hAnsi="Tahoma" w:cs="Tahoma"/>
                <w:color w:val="000000"/>
                <w:kern w:val="2"/>
                <w:sz w:val="22"/>
                <w:szCs w:val="22"/>
              </w:rPr>
              <w:t>nuo laiku nesuteiktų Paslaugų ar kitų sutartinių įsipareigojimų nevykdymo kainos be PVM.</w:t>
            </w:r>
          </w:p>
          <w:p w14:paraId="006A0368" w14:textId="77777777" w:rsidR="00CE4680" w:rsidRPr="00D9456F" w:rsidRDefault="00CE4680" w:rsidP="00CE4680">
            <w:pPr>
              <w:spacing w:line="276" w:lineRule="auto"/>
              <w:rPr>
                <w:rFonts w:ascii="Tahoma" w:hAnsi="Tahoma" w:cs="Tahoma"/>
                <w:color w:val="000000"/>
                <w:kern w:val="2"/>
                <w:sz w:val="22"/>
                <w:szCs w:val="22"/>
              </w:rPr>
            </w:pPr>
          </w:p>
          <w:p w14:paraId="7E114F52" w14:textId="25FB23A2" w:rsidR="00CE4680" w:rsidRPr="00D9456F" w:rsidRDefault="00CE4680" w:rsidP="00D9456F">
            <w:pPr>
              <w:spacing w:line="276" w:lineRule="auto"/>
              <w:jc w:val="both"/>
              <w:rPr>
                <w:rFonts w:ascii="Tahoma" w:hAnsi="Tahoma" w:cs="Tahoma"/>
                <w:b/>
                <w:kern w:val="2"/>
                <w:sz w:val="22"/>
                <w:szCs w:val="22"/>
              </w:rPr>
            </w:pPr>
            <w:r w:rsidRPr="00D9456F">
              <w:rPr>
                <w:rFonts w:ascii="Tahoma" w:hAnsi="Tahoma" w:cs="Tahoma"/>
                <w:color w:val="000000"/>
                <w:kern w:val="2"/>
                <w:sz w:val="22"/>
                <w:szCs w:val="22"/>
              </w:rPr>
              <w:t xml:space="preserve">9.2.2. Tiekėjas privalo sumokėti Pirkėjui netesybas per </w:t>
            </w:r>
            <w:r w:rsidR="00D9456F" w:rsidRPr="00D9456F">
              <w:rPr>
                <w:rFonts w:ascii="Tahoma" w:hAnsi="Tahoma" w:cs="Tahoma"/>
                <w:color w:val="000000" w:themeColor="text1"/>
                <w:kern w:val="2"/>
                <w:sz w:val="22"/>
                <w:szCs w:val="22"/>
              </w:rPr>
              <w:t xml:space="preserve">30 kalendorinių </w:t>
            </w:r>
            <w:r w:rsidR="00D9456F" w:rsidRPr="00D9456F">
              <w:rPr>
                <w:rFonts w:ascii="Tahoma" w:hAnsi="Tahoma" w:cs="Tahoma"/>
                <w:color w:val="000000"/>
                <w:kern w:val="2"/>
                <w:sz w:val="22"/>
                <w:szCs w:val="22"/>
              </w:rPr>
              <w:t>dienų</w:t>
            </w:r>
            <w:r w:rsidRPr="00D9456F">
              <w:rPr>
                <w:rFonts w:ascii="Tahoma" w:hAnsi="Tahoma" w:cs="Tahoma"/>
                <w:color w:val="000000"/>
                <w:kern w:val="2"/>
                <w:sz w:val="22"/>
                <w:szCs w:val="22"/>
              </w:rPr>
              <w:t xml:space="preserve"> nuo Pirkėjo pareikalavimo, jeigu netesybų suma nėra </w:t>
            </w:r>
            <w:r w:rsidRPr="00D9456F">
              <w:rPr>
                <w:rFonts w:ascii="Tahoma" w:hAnsi="Tahoma" w:cs="Tahoma"/>
                <w:sz w:val="22"/>
                <w:szCs w:val="22"/>
              </w:rPr>
              <w:t>išskaitoma iš Tiekėjui mokėtinos sumos.</w:t>
            </w:r>
          </w:p>
        </w:tc>
      </w:tr>
      <w:tr w:rsidR="00CE4680" w:rsidRPr="00D9456F" w14:paraId="535564A9" w14:textId="77777777" w:rsidTr="005C2BDD">
        <w:trPr>
          <w:trHeight w:val="300"/>
        </w:trPr>
        <w:tc>
          <w:tcPr>
            <w:tcW w:w="3094" w:type="dxa"/>
            <w:gridSpan w:val="3"/>
          </w:tcPr>
          <w:p w14:paraId="669E6DCA" w14:textId="77777777" w:rsidR="00CE4680" w:rsidRPr="00D9456F" w:rsidRDefault="00CE4680" w:rsidP="00CE4680">
            <w:pPr>
              <w:spacing w:line="276" w:lineRule="auto"/>
              <w:rPr>
                <w:rFonts w:ascii="Tahoma" w:hAnsi="Tahoma" w:cs="Tahoma"/>
                <w:b/>
                <w:kern w:val="2"/>
                <w:sz w:val="22"/>
                <w:szCs w:val="22"/>
              </w:rPr>
            </w:pPr>
            <w:r w:rsidRPr="00D9456F">
              <w:rPr>
                <w:rFonts w:ascii="Tahoma" w:hAnsi="Tahoma" w:cs="Tahoma"/>
                <w:b/>
                <w:kern w:val="2"/>
                <w:sz w:val="22"/>
                <w:szCs w:val="22"/>
              </w:rPr>
              <w:lastRenderedPageBreak/>
              <w:t>9.3. Tiekėjui / Pirkėjui taikoma bauda nutraukus Sutartį dėl esminio Sutarties pažeidimo ar nepagrįstai nutraukus Sutarties vykdymą ne Sutartyje nustatyta tvarka</w:t>
            </w:r>
          </w:p>
        </w:tc>
        <w:tc>
          <w:tcPr>
            <w:tcW w:w="7249" w:type="dxa"/>
            <w:gridSpan w:val="3"/>
          </w:tcPr>
          <w:p w14:paraId="66E6C64E" w14:textId="18AAAA8C" w:rsidR="00CE4680" w:rsidRPr="00D9456F" w:rsidRDefault="00CE4680" w:rsidP="00D9456F">
            <w:pPr>
              <w:spacing w:line="276" w:lineRule="auto"/>
              <w:jc w:val="both"/>
              <w:rPr>
                <w:rFonts w:ascii="Tahoma" w:hAnsi="Tahoma" w:cs="Tahoma"/>
                <w:sz w:val="22"/>
                <w:szCs w:val="22"/>
              </w:rPr>
            </w:pPr>
            <w:r w:rsidRPr="00D9456F">
              <w:rPr>
                <w:rFonts w:ascii="Tahoma" w:hAnsi="Tahoma" w:cs="Tahoma"/>
                <w:kern w:val="2"/>
                <w:sz w:val="22"/>
                <w:szCs w:val="22"/>
              </w:rPr>
              <w:t xml:space="preserve">9.3.1. Nutraukus Sutartį dėl esminio Sutarties pažeidimo, nustatyto Sutarties Specialiosiose sąlygose, mokama </w:t>
            </w:r>
            <w:r w:rsidR="00D9456F" w:rsidRPr="00D9456F">
              <w:rPr>
                <w:rFonts w:ascii="Tahoma" w:hAnsi="Tahoma" w:cs="Tahoma"/>
                <w:color w:val="000000" w:themeColor="text1"/>
                <w:kern w:val="2"/>
                <w:sz w:val="22"/>
                <w:szCs w:val="22"/>
              </w:rPr>
              <w:t xml:space="preserve">10 (dešimties) procentų </w:t>
            </w:r>
            <w:r w:rsidRPr="00D9456F">
              <w:rPr>
                <w:rFonts w:ascii="Tahoma" w:hAnsi="Tahoma" w:cs="Tahoma"/>
                <w:kern w:val="2"/>
                <w:sz w:val="22"/>
                <w:szCs w:val="22"/>
              </w:rPr>
              <w:t>dydžio bauda nuo Pradinės Sutarties vertės, nurodytos Specialiųjų sąlygų 5.2 punkte.</w:t>
            </w:r>
          </w:p>
          <w:p w14:paraId="54EE418B" w14:textId="6180F4B1" w:rsidR="00CE4680" w:rsidRPr="00D9456F" w:rsidRDefault="00CE4680" w:rsidP="00D9456F">
            <w:pPr>
              <w:spacing w:line="276" w:lineRule="auto"/>
              <w:jc w:val="both"/>
              <w:rPr>
                <w:rFonts w:ascii="Tahoma" w:hAnsi="Tahoma" w:cs="Tahoma"/>
                <w:sz w:val="22"/>
                <w:szCs w:val="22"/>
              </w:rPr>
            </w:pPr>
            <w:r w:rsidRPr="00D9456F">
              <w:rPr>
                <w:rFonts w:ascii="Tahoma" w:hAnsi="Tahoma" w:cs="Tahoma"/>
                <w:sz w:val="22"/>
                <w:szCs w:val="22"/>
              </w:rPr>
              <w:t xml:space="preserve">9.3.2. Nepagrįstai nutraukus Sutarties vykdymą ne Sutartyje nustatyta tvarka, mokama </w:t>
            </w:r>
            <w:r w:rsidR="00D9456F" w:rsidRPr="00D9456F">
              <w:rPr>
                <w:rFonts w:ascii="Tahoma" w:hAnsi="Tahoma" w:cs="Tahoma"/>
                <w:kern w:val="2"/>
                <w:sz w:val="22"/>
                <w:szCs w:val="22"/>
              </w:rPr>
              <w:t>5 (penkių)</w:t>
            </w:r>
            <w:r w:rsidRPr="00D9456F">
              <w:rPr>
                <w:rFonts w:ascii="Tahoma" w:hAnsi="Tahoma" w:cs="Tahoma"/>
                <w:kern w:val="2"/>
                <w:sz w:val="22"/>
                <w:szCs w:val="22"/>
              </w:rPr>
              <w:t xml:space="preserve"> procentų dydžio bauda nuo Pradinės Sutarties vertės, nurodytos Specialiųjų sąlygų 5.2 punkte.</w:t>
            </w:r>
          </w:p>
        </w:tc>
      </w:tr>
      <w:tr w:rsidR="00CE4680" w:rsidRPr="00D9456F" w14:paraId="0DE13579" w14:textId="77777777" w:rsidTr="005C2BDD">
        <w:trPr>
          <w:trHeight w:val="300"/>
        </w:trPr>
        <w:tc>
          <w:tcPr>
            <w:tcW w:w="3094" w:type="dxa"/>
            <w:gridSpan w:val="3"/>
          </w:tcPr>
          <w:p w14:paraId="0E038835" w14:textId="77777777" w:rsidR="00CE4680" w:rsidRPr="00D9456F" w:rsidRDefault="00CE4680" w:rsidP="00CE4680">
            <w:pPr>
              <w:spacing w:line="276" w:lineRule="auto"/>
              <w:rPr>
                <w:rFonts w:ascii="Tahoma" w:hAnsi="Tahoma" w:cs="Tahoma"/>
                <w:b/>
                <w:kern w:val="2"/>
                <w:sz w:val="22"/>
                <w:szCs w:val="22"/>
              </w:rPr>
            </w:pPr>
            <w:r w:rsidRPr="00D9456F">
              <w:rPr>
                <w:rFonts w:ascii="Tahoma" w:hAnsi="Tahoma" w:cs="Tahoma"/>
                <w:b/>
                <w:kern w:val="2"/>
                <w:sz w:val="22"/>
                <w:szCs w:val="22"/>
              </w:rPr>
              <w:t>9.4. Tiekėjui taikoma bauda dėl esamų subtiekėjų ar specialistų pakeitimo / naujų subtiekėjų pasitelkimo nesilaikant Bendrosiose sąlygose nurodytos subtiekėjų ir (ar) specialistų keitimo tvarkos</w:t>
            </w:r>
          </w:p>
        </w:tc>
        <w:tc>
          <w:tcPr>
            <w:tcW w:w="7249" w:type="dxa"/>
            <w:gridSpan w:val="3"/>
          </w:tcPr>
          <w:p w14:paraId="4970F7DA" w14:textId="5E9B081A" w:rsidR="00AF6701" w:rsidRPr="00D9456F" w:rsidRDefault="00AF6701" w:rsidP="00AF6701">
            <w:pPr>
              <w:spacing w:line="276" w:lineRule="auto"/>
              <w:jc w:val="both"/>
              <w:rPr>
                <w:rFonts w:ascii="Tahoma" w:hAnsi="Tahoma" w:cs="Tahoma"/>
                <w:kern w:val="2"/>
                <w:sz w:val="22"/>
                <w:szCs w:val="22"/>
              </w:rPr>
            </w:pPr>
            <w:r>
              <w:rPr>
                <w:rFonts w:ascii="Tahoma" w:hAnsi="Tahoma" w:cs="Tahoma"/>
                <w:kern w:val="2"/>
                <w:sz w:val="22"/>
                <w:szCs w:val="22"/>
              </w:rPr>
              <w:t xml:space="preserve">Tiekėjui, </w:t>
            </w:r>
            <w:r w:rsidRPr="00AF6701">
              <w:rPr>
                <w:rFonts w:ascii="Tahoma" w:hAnsi="Tahoma" w:cs="Tahoma"/>
                <w:kern w:val="2"/>
                <w:sz w:val="22"/>
                <w:szCs w:val="22"/>
              </w:rPr>
              <w:t>pakeitus esamus subtiekėjus ar specialistus / pasitelkus naujus subtiekėjus, nesilaikant Bendrosiose sąlygose nurodytos subtiekėjų ir (ar) specialistų keitimo tvarkos</w:t>
            </w:r>
            <w:r>
              <w:rPr>
                <w:rFonts w:ascii="Tahoma" w:hAnsi="Tahoma" w:cs="Tahoma"/>
                <w:kern w:val="2"/>
                <w:sz w:val="22"/>
                <w:szCs w:val="22"/>
              </w:rPr>
              <w:t>, m</w:t>
            </w:r>
            <w:r w:rsidRPr="00AF6701">
              <w:rPr>
                <w:rFonts w:ascii="Tahoma" w:hAnsi="Tahoma" w:cs="Tahoma"/>
                <w:kern w:val="2"/>
                <w:sz w:val="22"/>
                <w:szCs w:val="22"/>
              </w:rPr>
              <w:t>okama 1</w:t>
            </w:r>
            <w:r w:rsidR="00BB12E8">
              <w:rPr>
                <w:rFonts w:ascii="Tahoma" w:hAnsi="Tahoma" w:cs="Tahoma"/>
                <w:kern w:val="2"/>
                <w:sz w:val="22"/>
                <w:szCs w:val="22"/>
              </w:rPr>
              <w:t xml:space="preserve"> </w:t>
            </w:r>
            <w:r w:rsidRPr="00AF6701">
              <w:rPr>
                <w:rFonts w:ascii="Tahoma" w:hAnsi="Tahoma" w:cs="Tahoma"/>
                <w:kern w:val="2"/>
                <w:sz w:val="22"/>
                <w:szCs w:val="22"/>
              </w:rPr>
              <w:t>000,00</w:t>
            </w:r>
            <w:r>
              <w:rPr>
                <w:rFonts w:ascii="Tahoma" w:hAnsi="Tahoma" w:cs="Tahoma"/>
                <w:kern w:val="2"/>
                <w:sz w:val="22"/>
                <w:szCs w:val="22"/>
              </w:rPr>
              <w:t xml:space="preserve"> (vieno tūkstančio)</w:t>
            </w:r>
            <w:r w:rsidRPr="00AF6701">
              <w:rPr>
                <w:rFonts w:ascii="Tahoma" w:hAnsi="Tahoma" w:cs="Tahoma"/>
                <w:kern w:val="2"/>
                <w:sz w:val="22"/>
                <w:szCs w:val="22"/>
              </w:rPr>
              <w:t xml:space="preserve"> Eur bauda</w:t>
            </w:r>
            <w:r w:rsidR="00111732">
              <w:rPr>
                <w:rFonts w:ascii="Tahoma" w:hAnsi="Tahoma" w:cs="Tahoma"/>
                <w:kern w:val="2"/>
                <w:sz w:val="22"/>
                <w:szCs w:val="22"/>
              </w:rPr>
              <w:t>.</w:t>
            </w:r>
          </w:p>
        </w:tc>
      </w:tr>
      <w:tr w:rsidR="00CE4680" w:rsidRPr="00D9456F" w14:paraId="335834C7" w14:textId="77777777" w:rsidTr="005C2BDD">
        <w:trPr>
          <w:trHeight w:val="300"/>
        </w:trPr>
        <w:tc>
          <w:tcPr>
            <w:tcW w:w="3094" w:type="dxa"/>
            <w:gridSpan w:val="3"/>
          </w:tcPr>
          <w:p w14:paraId="13CD1D2E" w14:textId="77777777" w:rsidR="00CE4680" w:rsidRPr="00D9456F" w:rsidRDefault="00CE4680" w:rsidP="00CE4680">
            <w:pPr>
              <w:spacing w:line="276" w:lineRule="auto"/>
              <w:rPr>
                <w:rFonts w:ascii="Tahoma" w:hAnsi="Tahoma" w:cs="Tahoma"/>
                <w:b/>
                <w:kern w:val="2"/>
                <w:sz w:val="22"/>
                <w:szCs w:val="22"/>
              </w:rPr>
            </w:pPr>
            <w:r w:rsidRPr="00D9456F">
              <w:rPr>
                <w:rFonts w:ascii="Tahoma" w:hAnsi="Tahoma" w:cs="Tahoma"/>
                <w:b/>
                <w:kern w:val="2"/>
                <w:sz w:val="22"/>
                <w:szCs w:val="22"/>
              </w:rPr>
              <w:t>9.5. Tiekėjui taikomos baudos dėl aplinkosauginių ir (arba) socialinių kriterijų nesilaikymo</w:t>
            </w:r>
          </w:p>
        </w:tc>
        <w:tc>
          <w:tcPr>
            <w:tcW w:w="7249" w:type="dxa"/>
            <w:gridSpan w:val="3"/>
          </w:tcPr>
          <w:p w14:paraId="4C8C0993" w14:textId="1DF6E40E" w:rsidR="00CE4680" w:rsidRPr="007414E0" w:rsidRDefault="003062A2" w:rsidP="007414E0">
            <w:pPr>
              <w:spacing w:line="276" w:lineRule="auto"/>
              <w:jc w:val="both"/>
              <w:rPr>
                <w:rFonts w:ascii="Tahoma" w:hAnsi="Tahoma" w:cs="Tahoma"/>
                <w:kern w:val="2"/>
                <w:sz w:val="22"/>
                <w:szCs w:val="22"/>
              </w:rPr>
            </w:pPr>
            <w:r w:rsidRPr="00CB7E83">
              <w:rPr>
                <w:rFonts w:ascii="Tahoma" w:hAnsi="Tahoma" w:cs="Tahoma"/>
                <w:kern w:val="2"/>
                <w:sz w:val="22"/>
                <w:szCs w:val="22"/>
              </w:rPr>
              <w:t>Netaikoma</w:t>
            </w:r>
          </w:p>
        </w:tc>
      </w:tr>
      <w:tr w:rsidR="00CE4680" w:rsidRPr="00D9456F" w14:paraId="5CB34632" w14:textId="77777777" w:rsidTr="005C2BDD">
        <w:trPr>
          <w:trHeight w:val="300"/>
        </w:trPr>
        <w:tc>
          <w:tcPr>
            <w:tcW w:w="3094" w:type="dxa"/>
            <w:gridSpan w:val="3"/>
          </w:tcPr>
          <w:p w14:paraId="59ED911B" w14:textId="77777777" w:rsidR="00CE4680" w:rsidRPr="00D9456F" w:rsidRDefault="00CE4680" w:rsidP="00CE4680">
            <w:pPr>
              <w:spacing w:line="276" w:lineRule="auto"/>
              <w:rPr>
                <w:rFonts w:ascii="Tahoma" w:hAnsi="Tahoma" w:cs="Tahoma"/>
                <w:b/>
                <w:kern w:val="2"/>
                <w:sz w:val="22"/>
                <w:szCs w:val="22"/>
              </w:rPr>
            </w:pPr>
            <w:r w:rsidRPr="00D9456F">
              <w:rPr>
                <w:rFonts w:ascii="Tahoma" w:hAnsi="Tahoma" w:cs="Tahoma"/>
                <w:b/>
                <w:kern w:val="2"/>
                <w:sz w:val="22"/>
                <w:szCs w:val="22"/>
              </w:rPr>
              <w:t>9.6. Tiekėjui / Pirkėjui taikoma bauda dėl konfidencialumo reikalavimų nesilaikymo</w:t>
            </w:r>
          </w:p>
        </w:tc>
        <w:tc>
          <w:tcPr>
            <w:tcW w:w="7249" w:type="dxa"/>
            <w:gridSpan w:val="3"/>
          </w:tcPr>
          <w:p w14:paraId="32D97D93" w14:textId="1DE41068" w:rsidR="00CE4680" w:rsidRPr="00D9456F" w:rsidRDefault="00111732" w:rsidP="00111732">
            <w:pPr>
              <w:spacing w:line="276" w:lineRule="auto"/>
              <w:jc w:val="both"/>
              <w:rPr>
                <w:rFonts w:ascii="Tahoma" w:hAnsi="Tahoma" w:cs="Tahoma"/>
                <w:color w:val="4472C4"/>
                <w:kern w:val="2"/>
                <w:sz w:val="22"/>
                <w:szCs w:val="22"/>
              </w:rPr>
            </w:pPr>
            <w:r>
              <w:rPr>
                <w:rFonts w:ascii="Tahoma" w:hAnsi="Tahoma" w:cs="Tahoma"/>
                <w:kern w:val="2"/>
                <w:sz w:val="22"/>
                <w:szCs w:val="22"/>
              </w:rPr>
              <w:t xml:space="preserve">Tiekėjui / Pirkėjui nesilaikant </w:t>
            </w:r>
            <w:r w:rsidRPr="00AF6701">
              <w:rPr>
                <w:rFonts w:ascii="Tahoma" w:hAnsi="Tahoma" w:cs="Tahoma"/>
                <w:kern w:val="2"/>
                <w:sz w:val="22"/>
                <w:szCs w:val="22"/>
              </w:rPr>
              <w:t xml:space="preserve">Bendrosiose sąlygose </w:t>
            </w:r>
            <w:r>
              <w:rPr>
                <w:rFonts w:ascii="Tahoma" w:hAnsi="Tahoma" w:cs="Tahoma"/>
                <w:kern w:val="2"/>
                <w:sz w:val="22"/>
                <w:szCs w:val="22"/>
              </w:rPr>
              <w:t>nurodytų konfidencialumo reikalavimų, m</w:t>
            </w:r>
            <w:r w:rsidRPr="00AF6701">
              <w:rPr>
                <w:rFonts w:ascii="Tahoma" w:hAnsi="Tahoma" w:cs="Tahoma"/>
                <w:kern w:val="2"/>
                <w:sz w:val="22"/>
                <w:szCs w:val="22"/>
              </w:rPr>
              <w:t xml:space="preserve">okama </w:t>
            </w:r>
            <w:r w:rsidR="008F13C0">
              <w:rPr>
                <w:rFonts w:ascii="Tahoma" w:hAnsi="Tahoma" w:cs="Tahoma"/>
                <w:kern w:val="2"/>
                <w:sz w:val="22"/>
                <w:szCs w:val="22"/>
              </w:rPr>
              <w:t>5</w:t>
            </w:r>
            <w:r>
              <w:rPr>
                <w:rFonts w:ascii="Tahoma" w:hAnsi="Tahoma" w:cs="Tahoma"/>
                <w:kern w:val="2"/>
                <w:sz w:val="22"/>
                <w:szCs w:val="22"/>
              </w:rPr>
              <w:t xml:space="preserve"> 0</w:t>
            </w:r>
            <w:r w:rsidRPr="00AF6701">
              <w:rPr>
                <w:rFonts w:ascii="Tahoma" w:hAnsi="Tahoma" w:cs="Tahoma"/>
                <w:kern w:val="2"/>
                <w:sz w:val="22"/>
                <w:szCs w:val="22"/>
              </w:rPr>
              <w:t>00,00</w:t>
            </w:r>
            <w:r>
              <w:rPr>
                <w:rFonts w:ascii="Tahoma" w:hAnsi="Tahoma" w:cs="Tahoma"/>
                <w:kern w:val="2"/>
                <w:sz w:val="22"/>
                <w:szCs w:val="22"/>
              </w:rPr>
              <w:t xml:space="preserve"> (</w:t>
            </w:r>
            <w:r w:rsidR="008F13C0">
              <w:rPr>
                <w:rFonts w:ascii="Tahoma" w:hAnsi="Tahoma" w:cs="Tahoma"/>
                <w:kern w:val="2"/>
                <w:sz w:val="22"/>
                <w:szCs w:val="22"/>
              </w:rPr>
              <w:t>penkių</w:t>
            </w:r>
            <w:r>
              <w:rPr>
                <w:rFonts w:ascii="Tahoma" w:hAnsi="Tahoma" w:cs="Tahoma"/>
                <w:kern w:val="2"/>
                <w:sz w:val="22"/>
                <w:szCs w:val="22"/>
              </w:rPr>
              <w:t xml:space="preserve"> tūkstančių)</w:t>
            </w:r>
            <w:r w:rsidRPr="00AF6701">
              <w:rPr>
                <w:rFonts w:ascii="Tahoma" w:hAnsi="Tahoma" w:cs="Tahoma"/>
                <w:kern w:val="2"/>
                <w:sz w:val="22"/>
                <w:szCs w:val="22"/>
              </w:rPr>
              <w:t xml:space="preserve"> Eur bauda</w:t>
            </w:r>
            <w:r>
              <w:rPr>
                <w:rFonts w:ascii="Tahoma" w:hAnsi="Tahoma" w:cs="Tahoma"/>
                <w:kern w:val="2"/>
                <w:sz w:val="22"/>
                <w:szCs w:val="22"/>
              </w:rPr>
              <w:t>.</w:t>
            </w:r>
          </w:p>
        </w:tc>
      </w:tr>
      <w:tr w:rsidR="00CE4680" w:rsidRPr="00D9456F" w14:paraId="2F664C56" w14:textId="77777777" w:rsidTr="005C2BDD">
        <w:trPr>
          <w:trHeight w:val="300"/>
        </w:trPr>
        <w:tc>
          <w:tcPr>
            <w:tcW w:w="3094" w:type="dxa"/>
            <w:gridSpan w:val="3"/>
          </w:tcPr>
          <w:p w14:paraId="6498C52D" w14:textId="77777777" w:rsidR="00CE4680" w:rsidRPr="00D9456F" w:rsidRDefault="00CE4680" w:rsidP="00CE4680">
            <w:pPr>
              <w:spacing w:line="276" w:lineRule="auto"/>
              <w:rPr>
                <w:rFonts w:ascii="Tahoma" w:hAnsi="Tahoma" w:cs="Tahoma"/>
                <w:b/>
                <w:kern w:val="2"/>
                <w:sz w:val="22"/>
                <w:szCs w:val="22"/>
              </w:rPr>
            </w:pPr>
            <w:r w:rsidRPr="00D9456F">
              <w:rPr>
                <w:rFonts w:ascii="Tahoma" w:hAnsi="Tahoma" w:cs="Tahoma"/>
                <w:b/>
                <w:kern w:val="2"/>
                <w:sz w:val="22"/>
                <w:szCs w:val="22"/>
              </w:rPr>
              <w:t>9.7. Tiekėjui taikomos netesybos dėl pirkimo dokumentuose nustatytų kokybinių kriterijų nepasiekimo Sutarties vykdymo metu</w:t>
            </w:r>
          </w:p>
        </w:tc>
        <w:tc>
          <w:tcPr>
            <w:tcW w:w="7249" w:type="dxa"/>
            <w:gridSpan w:val="3"/>
          </w:tcPr>
          <w:p w14:paraId="003FECA6" w14:textId="52B33C2E" w:rsidR="00CE4680" w:rsidRPr="00BB12E8" w:rsidRDefault="00CE4680" w:rsidP="003062A2">
            <w:pPr>
              <w:spacing w:line="276" w:lineRule="auto"/>
              <w:jc w:val="both"/>
              <w:rPr>
                <w:rFonts w:ascii="Tahoma" w:hAnsi="Tahoma" w:cs="Tahoma"/>
                <w:kern w:val="2"/>
                <w:sz w:val="22"/>
                <w:szCs w:val="22"/>
              </w:rPr>
            </w:pPr>
            <w:r w:rsidRPr="00D9456F">
              <w:rPr>
                <w:rFonts w:ascii="Tahoma" w:hAnsi="Tahoma" w:cs="Tahoma"/>
                <w:sz w:val="22"/>
                <w:szCs w:val="22"/>
              </w:rPr>
              <w:t xml:space="preserve">Netaikoma </w:t>
            </w:r>
          </w:p>
        </w:tc>
      </w:tr>
      <w:tr w:rsidR="00CE4680" w:rsidRPr="00D9456F" w14:paraId="0058BAA4" w14:textId="77777777" w:rsidTr="003D0B93">
        <w:tc>
          <w:tcPr>
            <w:tcW w:w="3094" w:type="dxa"/>
            <w:gridSpan w:val="3"/>
            <w:tcBorders>
              <w:top w:val="single" w:sz="4" w:space="0" w:color="auto"/>
              <w:left w:val="single" w:sz="4" w:space="0" w:color="auto"/>
              <w:bottom w:val="single" w:sz="4" w:space="0" w:color="auto"/>
              <w:right w:val="single" w:sz="4" w:space="0" w:color="auto"/>
            </w:tcBorders>
          </w:tcPr>
          <w:p w14:paraId="028B4348" w14:textId="77777777" w:rsidR="00CE4680" w:rsidRPr="00D9456F" w:rsidRDefault="00CE4680" w:rsidP="00CE4680">
            <w:pPr>
              <w:spacing w:line="276" w:lineRule="auto"/>
              <w:rPr>
                <w:rFonts w:ascii="Tahoma" w:hAnsi="Tahoma" w:cs="Tahoma"/>
                <w:b/>
                <w:kern w:val="2"/>
                <w:sz w:val="22"/>
                <w:szCs w:val="22"/>
              </w:rPr>
            </w:pPr>
            <w:r w:rsidRPr="00D9456F">
              <w:rPr>
                <w:rFonts w:ascii="Tahoma" w:hAnsi="Tahoma" w:cs="Tahoma"/>
                <w:b/>
                <w:kern w:val="2"/>
                <w:sz w:val="22"/>
                <w:szCs w:val="22"/>
              </w:rPr>
              <w:t xml:space="preserve">9.8. Tiekėjui taikomos netesybos dėl Sutarties įvykdymo užtikrinimo </w:t>
            </w:r>
            <w:r w:rsidRPr="00D9456F">
              <w:rPr>
                <w:rFonts w:ascii="Tahoma" w:hAnsi="Tahoma" w:cs="Tahoma"/>
                <w:b/>
                <w:bCs/>
                <w:sz w:val="22"/>
                <w:szCs w:val="22"/>
              </w:rPr>
              <w:t>nepratęsimo</w:t>
            </w:r>
          </w:p>
        </w:tc>
        <w:tc>
          <w:tcPr>
            <w:tcW w:w="7249" w:type="dxa"/>
            <w:gridSpan w:val="3"/>
            <w:tcBorders>
              <w:top w:val="single" w:sz="4" w:space="0" w:color="auto"/>
              <w:left w:val="single" w:sz="4" w:space="0" w:color="auto"/>
              <w:bottom w:val="single" w:sz="4" w:space="0" w:color="auto"/>
              <w:right w:val="single" w:sz="4" w:space="0" w:color="auto"/>
            </w:tcBorders>
          </w:tcPr>
          <w:p w14:paraId="59E34EF4" w14:textId="03C2494B" w:rsidR="00CE4680" w:rsidRPr="003D0B93" w:rsidRDefault="00CE4680" w:rsidP="00CE4680">
            <w:pPr>
              <w:spacing w:line="276" w:lineRule="auto"/>
              <w:rPr>
                <w:rFonts w:ascii="Tahoma" w:hAnsi="Tahoma" w:cs="Tahoma"/>
                <w:kern w:val="2"/>
                <w:sz w:val="22"/>
                <w:szCs w:val="22"/>
              </w:rPr>
            </w:pPr>
            <w:r w:rsidRPr="00D9456F">
              <w:rPr>
                <w:rFonts w:ascii="Tahoma" w:hAnsi="Tahoma" w:cs="Tahoma"/>
                <w:kern w:val="2"/>
                <w:sz w:val="22"/>
                <w:szCs w:val="22"/>
              </w:rPr>
              <w:t>Netaikoma</w:t>
            </w:r>
          </w:p>
        </w:tc>
      </w:tr>
      <w:tr w:rsidR="00CE4680" w:rsidRPr="00D9456F" w14:paraId="4DB25F24" w14:textId="77777777" w:rsidTr="005C2BDD">
        <w:trPr>
          <w:trHeight w:val="300"/>
        </w:trPr>
        <w:tc>
          <w:tcPr>
            <w:tcW w:w="3094" w:type="dxa"/>
            <w:gridSpan w:val="3"/>
          </w:tcPr>
          <w:p w14:paraId="66FCCA71" w14:textId="77777777" w:rsidR="00CE4680" w:rsidRPr="00D9456F" w:rsidRDefault="00CE4680" w:rsidP="00CE4680">
            <w:pPr>
              <w:spacing w:line="276" w:lineRule="auto"/>
              <w:rPr>
                <w:rFonts w:ascii="Tahoma" w:hAnsi="Tahoma" w:cs="Tahoma"/>
                <w:b/>
                <w:bCs/>
                <w:kern w:val="2"/>
                <w:sz w:val="22"/>
                <w:szCs w:val="22"/>
              </w:rPr>
            </w:pPr>
            <w:r w:rsidRPr="00D9456F">
              <w:rPr>
                <w:rFonts w:ascii="Tahoma" w:hAnsi="Tahoma" w:cs="Tahoma"/>
                <w:b/>
                <w:bCs/>
                <w:sz w:val="22"/>
                <w:szCs w:val="22"/>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7249" w:type="dxa"/>
            <w:gridSpan w:val="3"/>
          </w:tcPr>
          <w:p w14:paraId="70413880" w14:textId="70CE4F72" w:rsidR="00CE4680" w:rsidRPr="008F6E86" w:rsidRDefault="003D0B93" w:rsidP="00CE4680">
            <w:pPr>
              <w:spacing w:line="276" w:lineRule="auto"/>
              <w:rPr>
                <w:rFonts w:ascii="Tahoma" w:hAnsi="Tahoma" w:cs="Tahoma"/>
                <w:color w:val="4472C4"/>
                <w:kern w:val="2"/>
                <w:sz w:val="22"/>
                <w:szCs w:val="22"/>
              </w:rPr>
            </w:pPr>
            <w:r w:rsidRPr="008F6E86">
              <w:rPr>
                <w:rFonts w:ascii="Tahoma" w:hAnsi="Tahoma" w:cs="Tahoma"/>
                <w:kern w:val="2"/>
                <w:sz w:val="22"/>
                <w:szCs w:val="22"/>
              </w:rPr>
              <w:t>5 (penki) procentai nuo Pradinės Sutarties vertės, nurodytos Specialiųjų sąlygų 5.2 punkte.</w:t>
            </w:r>
          </w:p>
          <w:p w14:paraId="1121832F" w14:textId="77777777" w:rsidR="00CE4680" w:rsidRPr="008F6E86" w:rsidRDefault="00CE4680" w:rsidP="00CE4680">
            <w:pPr>
              <w:spacing w:line="276" w:lineRule="auto"/>
              <w:rPr>
                <w:rFonts w:ascii="Tahoma" w:hAnsi="Tahoma" w:cs="Tahoma"/>
                <w:color w:val="4472C4"/>
                <w:kern w:val="2"/>
                <w:sz w:val="22"/>
                <w:szCs w:val="22"/>
              </w:rPr>
            </w:pPr>
          </w:p>
        </w:tc>
      </w:tr>
      <w:tr w:rsidR="00CE4680" w:rsidRPr="00D9456F" w14:paraId="72DE294E" w14:textId="77777777" w:rsidTr="005C2BDD">
        <w:trPr>
          <w:trHeight w:val="300"/>
        </w:trPr>
        <w:tc>
          <w:tcPr>
            <w:tcW w:w="3094" w:type="dxa"/>
            <w:gridSpan w:val="3"/>
          </w:tcPr>
          <w:p w14:paraId="4EF8C357" w14:textId="77777777" w:rsidR="00CE4680" w:rsidRPr="00D9456F" w:rsidRDefault="00CE4680" w:rsidP="00CE4680">
            <w:pPr>
              <w:spacing w:line="276" w:lineRule="auto"/>
              <w:rPr>
                <w:rFonts w:ascii="Tahoma" w:hAnsi="Tahoma" w:cs="Tahoma"/>
                <w:b/>
                <w:kern w:val="2"/>
                <w:sz w:val="22"/>
                <w:szCs w:val="22"/>
              </w:rPr>
            </w:pPr>
            <w:r w:rsidRPr="00D9456F">
              <w:rPr>
                <w:rFonts w:ascii="Tahoma" w:hAnsi="Tahoma" w:cs="Tahoma"/>
                <w:b/>
                <w:kern w:val="2"/>
                <w:sz w:val="22"/>
                <w:szCs w:val="22"/>
              </w:rPr>
              <w:t>9.9. Kitos netesybos</w:t>
            </w:r>
          </w:p>
        </w:tc>
        <w:tc>
          <w:tcPr>
            <w:tcW w:w="7249" w:type="dxa"/>
            <w:gridSpan w:val="3"/>
          </w:tcPr>
          <w:p w14:paraId="386AC396" w14:textId="6CE40F27" w:rsidR="00CE4680" w:rsidRPr="008F6E86" w:rsidRDefault="003D0B93" w:rsidP="004F3695">
            <w:pPr>
              <w:spacing w:line="276" w:lineRule="auto"/>
              <w:jc w:val="both"/>
              <w:rPr>
                <w:rFonts w:ascii="Tahoma" w:hAnsi="Tahoma" w:cs="Tahoma"/>
                <w:color w:val="4472C4"/>
                <w:kern w:val="2"/>
                <w:sz w:val="22"/>
                <w:szCs w:val="22"/>
                <w:lang w:val="en-US"/>
              </w:rPr>
            </w:pPr>
            <w:r w:rsidRPr="008F6E86">
              <w:rPr>
                <w:rFonts w:ascii="Tahoma" w:hAnsi="Tahoma" w:cs="Tahoma"/>
                <w:kern w:val="2"/>
                <w:sz w:val="22"/>
                <w:szCs w:val="22"/>
              </w:rPr>
              <w:t>Jei specialistas, nurodytas Specialiųjų sąlygų 7 skyriuje</w:t>
            </w:r>
            <w:r w:rsidR="007414E0" w:rsidRPr="008F6E86">
              <w:rPr>
                <w:rFonts w:ascii="Tahoma" w:hAnsi="Tahoma" w:cs="Tahoma"/>
                <w:kern w:val="2"/>
                <w:sz w:val="22"/>
                <w:szCs w:val="22"/>
              </w:rPr>
              <w:t xml:space="preserve">, nesant </w:t>
            </w:r>
            <w:r w:rsidR="000A5298" w:rsidRPr="008F6E86">
              <w:rPr>
                <w:rFonts w:ascii="Tahoma" w:hAnsi="Tahoma" w:cs="Tahoma"/>
                <w:kern w:val="2"/>
                <w:sz w:val="22"/>
                <w:szCs w:val="22"/>
              </w:rPr>
              <w:t xml:space="preserve">objektyvių priežasčių (tokių kaip </w:t>
            </w:r>
            <w:r w:rsidR="00C274D6" w:rsidRPr="008F6E86">
              <w:rPr>
                <w:rFonts w:ascii="Tahoma" w:hAnsi="Tahoma" w:cs="Tahoma"/>
                <w:kern w:val="2"/>
                <w:sz w:val="22"/>
                <w:szCs w:val="22"/>
              </w:rPr>
              <w:t>specialisto nedarbingumo</w:t>
            </w:r>
            <w:r w:rsidR="000A5298" w:rsidRPr="008F6E86">
              <w:rPr>
                <w:rFonts w:ascii="Tahoma" w:hAnsi="Tahoma" w:cs="Tahoma"/>
                <w:kern w:val="2"/>
                <w:sz w:val="22"/>
                <w:szCs w:val="22"/>
              </w:rPr>
              <w:t xml:space="preserve"> ir pan.)</w:t>
            </w:r>
            <w:r w:rsidR="007414E0" w:rsidRPr="008F6E86">
              <w:rPr>
                <w:rFonts w:ascii="Tahoma" w:hAnsi="Tahoma" w:cs="Tahoma"/>
                <w:kern w:val="2"/>
                <w:sz w:val="22"/>
                <w:szCs w:val="22"/>
              </w:rPr>
              <w:t xml:space="preserve">, </w:t>
            </w:r>
            <w:r w:rsidRPr="008F6E86">
              <w:rPr>
                <w:rFonts w:ascii="Tahoma" w:hAnsi="Tahoma" w:cs="Tahoma"/>
                <w:kern w:val="2"/>
                <w:sz w:val="22"/>
                <w:szCs w:val="22"/>
              </w:rPr>
              <w:t>nedalyvauja</w:t>
            </w:r>
            <w:r w:rsidR="000A5298" w:rsidRPr="008F6E86">
              <w:rPr>
                <w:rFonts w:ascii="Tahoma" w:hAnsi="Tahoma" w:cs="Tahoma"/>
                <w:kern w:val="2"/>
                <w:sz w:val="22"/>
                <w:szCs w:val="22"/>
              </w:rPr>
              <w:t xml:space="preserve"> iš anksto (ne vėliau, kaip prieš 2 darbo dienas)</w:t>
            </w:r>
            <w:r w:rsidRPr="008F6E86">
              <w:rPr>
                <w:rFonts w:ascii="Tahoma" w:hAnsi="Tahoma" w:cs="Tahoma"/>
                <w:kern w:val="2"/>
                <w:sz w:val="22"/>
                <w:szCs w:val="22"/>
              </w:rPr>
              <w:t xml:space="preserve"> </w:t>
            </w:r>
            <w:r w:rsidR="000A5298" w:rsidRPr="008F6E86">
              <w:rPr>
                <w:rFonts w:ascii="Tahoma" w:hAnsi="Tahoma" w:cs="Tahoma"/>
                <w:kern w:val="2"/>
                <w:sz w:val="22"/>
                <w:szCs w:val="22"/>
              </w:rPr>
              <w:t xml:space="preserve">suplanuotame </w:t>
            </w:r>
            <w:r w:rsidR="004F3695" w:rsidRPr="008F6E86">
              <w:rPr>
                <w:rFonts w:ascii="Tahoma" w:hAnsi="Tahoma" w:cs="Tahoma"/>
                <w:kern w:val="2"/>
                <w:sz w:val="22"/>
                <w:szCs w:val="22"/>
              </w:rPr>
              <w:t>susitikime, kur</w:t>
            </w:r>
            <w:r w:rsidR="000A5298" w:rsidRPr="008F6E86">
              <w:rPr>
                <w:rFonts w:ascii="Tahoma" w:hAnsi="Tahoma" w:cs="Tahoma"/>
                <w:kern w:val="2"/>
                <w:sz w:val="22"/>
                <w:szCs w:val="22"/>
              </w:rPr>
              <w:t>iame jo dalyvavimas Pirkėjo vertinimu yra reikalingas</w:t>
            </w:r>
            <w:r w:rsidR="004F3695" w:rsidRPr="008F6E86">
              <w:rPr>
                <w:rFonts w:ascii="Tahoma" w:hAnsi="Tahoma" w:cs="Tahoma"/>
                <w:kern w:val="2"/>
                <w:sz w:val="22"/>
                <w:szCs w:val="22"/>
              </w:rPr>
              <w:t xml:space="preserve">, </w:t>
            </w:r>
            <w:r w:rsidR="000A5298" w:rsidRPr="008F6E86">
              <w:rPr>
                <w:rFonts w:ascii="Tahoma" w:hAnsi="Tahoma" w:cs="Tahoma"/>
                <w:kern w:val="2"/>
                <w:sz w:val="22"/>
                <w:szCs w:val="22"/>
              </w:rPr>
              <w:t xml:space="preserve">Tiekėjas </w:t>
            </w:r>
            <w:r w:rsidR="004F3695" w:rsidRPr="008F6E86">
              <w:rPr>
                <w:rFonts w:ascii="Tahoma" w:hAnsi="Tahoma" w:cs="Tahoma"/>
                <w:kern w:val="2"/>
                <w:sz w:val="22"/>
                <w:szCs w:val="22"/>
              </w:rPr>
              <w:t xml:space="preserve">moka </w:t>
            </w:r>
            <w:r w:rsidR="007414E0" w:rsidRPr="008F6E86">
              <w:rPr>
                <w:rFonts w:ascii="Tahoma" w:hAnsi="Tahoma" w:cs="Tahoma"/>
                <w:kern w:val="2"/>
                <w:sz w:val="22"/>
                <w:szCs w:val="22"/>
              </w:rPr>
              <w:t>5</w:t>
            </w:r>
            <w:r w:rsidR="004F3695" w:rsidRPr="008F6E86">
              <w:rPr>
                <w:rFonts w:ascii="Tahoma" w:hAnsi="Tahoma" w:cs="Tahoma"/>
                <w:kern w:val="2"/>
                <w:sz w:val="22"/>
                <w:szCs w:val="22"/>
              </w:rPr>
              <w:t>00,00 (</w:t>
            </w:r>
            <w:r w:rsidR="007414E0" w:rsidRPr="008F6E86">
              <w:rPr>
                <w:rFonts w:ascii="Tahoma" w:hAnsi="Tahoma" w:cs="Tahoma"/>
                <w:kern w:val="2"/>
                <w:sz w:val="22"/>
                <w:szCs w:val="22"/>
              </w:rPr>
              <w:t>penkių šimtų</w:t>
            </w:r>
            <w:r w:rsidR="004F3695" w:rsidRPr="008F6E86">
              <w:rPr>
                <w:rFonts w:ascii="Tahoma" w:hAnsi="Tahoma" w:cs="Tahoma"/>
                <w:kern w:val="2"/>
                <w:sz w:val="22"/>
                <w:szCs w:val="22"/>
              </w:rPr>
              <w:t>) Eur baud</w:t>
            </w:r>
            <w:r w:rsidR="000A5298" w:rsidRPr="008F6E86">
              <w:rPr>
                <w:rFonts w:ascii="Tahoma" w:hAnsi="Tahoma" w:cs="Tahoma"/>
                <w:kern w:val="2"/>
                <w:sz w:val="22"/>
                <w:szCs w:val="22"/>
              </w:rPr>
              <w:t>ą</w:t>
            </w:r>
            <w:r w:rsidR="004F3695" w:rsidRPr="008F6E86">
              <w:rPr>
                <w:rFonts w:ascii="Tahoma" w:hAnsi="Tahoma" w:cs="Tahoma"/>
                <w:kern w:val="2"/>
                <w:sz w:val="22"/>
                <w:szCs w:val="22"/>
              </w:rPr>
              <w:t>.</w:t>
            </w:r>
          </w:p>
        </w:tc>
      </w:tr>
      <w:tr w:rsidR="00CE4680" w:rsidRPr="00D9456F" w14:paraId="684028A3" w14:textId="77777777" w:rsidTr="005C2BDD">
        <w:trPr>
          <w:trHeight w:val="300"/>
        </w:trPr>
        <w:tc>
          <w:tcPr>
            <w:tcW w:w="10343" w:type="dxa"/>
            <w:gridSpan w:val="6"/>
          </w:tcPr>
          <w:p w14:paraId="4FE3910B" w14:textId="77777777" w:rsidR="00CE4680" w:rsidRPr="00D9456F" w:rsidRDefault="00CE4680" w:rsidP="00CE4680">
            <w:pPr>
              <w:spacing w:line="276" w:lineRule="auto"/>
              <w:jc w:val="center"/>
              <w:rPr>
                <w:rFonts w:ascii="Tahoma" w:hAnsi="Tahoma" w:cs="Tahoma"/>
                <w:color w:val="4472C4"/>
                <w:kern w:val="2"/>
                <w:sz w:val="22"/>
                <w:szCs w:val="22"/>
              </w:rPr>
            </w:pPr>
            <w:r w:rsidRPr="00D9456F">
              <w:rPr>
                <w:rFonts w:ascii="Tahoma" w:hAnsi="Tahoma" w:cs="Tahoma"/>
                <w:b/>
                <w:kern w:val="2"/>
                <w:sz w:val="22"/>
                <w:szCs w:val="22"/>
              </w:rPr>
              <w:t>10. ESMINĖS SUTARTIES SĄLYGOS</w:t>
            </w:r>
          </w:p>
        </w:tc>
      </w:tr>
      <w:tr w:rsidR="00CE4680" w:rsidRPr="00D9456F" w14:paraId="6E96BEC4" w14:textId="77777777" w:rsidTr="007D72A3">
        <w:trPr>
          <w:trHeight w:val="300"/>
        </w:trPr>
        <w:tc>
          <w:tcPr>
            <w:tcW w:w="3094" w:type="dxa"/>
            <w:gridSpan w:val="3"/>
            <w:vAlign w:val="center"/>
          </w:tcPr>
          <w:p w14:paraId="0063E6A9" w14:textId="77777777" w:rsidR="00CE4680" w:rsidRPr="00D9456F" w:rsidRDefault="00CE4680" w:rsidP="007D72A3">
            <w:pPr>
              <w:spacing w:line="276" w:lineRule="auto"/>
              <w:rPr>
                <w:rFonts w:ascii="Tahoma" w:hAnsi="Tahoma" w:cs="Tahoma"/>
                <w:b/>
                <w:kern w:val="2"/>
                <w:sz w:val="22"/>
                <w:szCs w:val="22"/>
              </w:rPr>
            </w:pPr>
            <w:r w:rsidRPr="00D9456F">
              <w:rPr>
                <w:rFonts w:ascii="Tahoma" w:hAnsi="Tahoma" w:cs="Tahoma"/>
                <w:b/>
                <w:kern w:val="2"/>
                <w:sz w:val="22"/>
                <w:szCs w:val="22"/>
              </w:rPr>
              <w:t>10.1. Esminės Sutarties sąlygos</w:t>
            </w:r>
          </w:p>
        </w:tc>
        <w:tc>
          <w:tcPr>
            <w:tcW w:w="7249" w:type="dxa"/>
            <w:gridSpan w:val="3"/>
            <w:vAlign w:val="center"/>
          </w:tcPr>
          <w:p w14:paraId="7E67C8FE" w14:textId="18F6FEDB" w:rsidR="00BB12E8" w:rsidRPr="00BB12E8" w:rsidRDefault="00BB12E8" w:rsidP="00C274D6">
            <w:pPr>
              <w:spacing w:line="276" w:lineRule="auto"/>
              <w:jc w:val="both"/>
              <w:rPr>
                <w:rFonts w:ascii="Tahoma" w:hAnsi="Tahoma" w:cs="Tahoma"/>
                <w:color w:val="4472C4"/>
                <w:kern w:val="2"/>
                <w:sz w:val="22"/>
                <w:szCs w:val="22"/>
                <w:lang w:val="en-US"/>
              </w:rPr>
            </w:pPr>
            <w:r w:rsidRPr="00BB12E8">
              <w:rPr>
                <w:rFonts w:ascii="Tahoma" w:hAnsi="Tahoma" w:cs="Tahoma"/>
                <w:kern w:val="2"/>
                <w:sz w:val="22"/>
                <w:szCs w:val="22"/>
              </w:rPr>
              <w:t>Specialiųjų sąlygų 12.2 p. nurodytos sąlygos, kurių nesilaikymas laikomas esminiu Sutarties pažeidimu</w:t>
            </w:r>
            <w:r>
              <w:rPr>
                <w:rFonts w:ascii="Tahoma" w:hAnsi="Tahoma" w:cs="Tahoma"/>
                <w:kern w:val="2"/>
                <w:sz w:val="22"/>
                <w:szCs w:val="22"/>
              </w:rPr>
              <w:t>.</w:t>
            </w:r>
          </w:p>
        </w:tc>
      </w:tr>
      <w:tr w:rsidR="00CE4680" w:rsidRPr="00D9456F" w14:paraId="2481156D" w14:textId="77777777" w:rsidTr="005C2BDD">
        <w:trPr>
          <w:trHeight w:val="300"/>
        </w:trPr>
        <w:tc>
          <w:tcPr>
            <w:tcW w:w="10343" w:type="dxa"/>
            <w:gridSpan w:val="6"/>
          </w:tcPr>
          <w:p w14:paraId="28216735" w14:textId="77777777" w:rsidR="00CE4680" w:rsidRPr="00D9456F" w:rsidRDefault="00CE4680" w:rsidP="00CE4680">
            <w:pPr>
              <w:spacing w:line="276" w:lineRule="auto"/>
              <w:jc w:val="center"/>
              <w:rPr>
                <w:rFonts w:ascii="Tahoma" w:hAnsi="Tahoma" w:cs="Tahoma"/>
                <w:b/>
                <w:kern w:val="2"/>
                <w:sz w:val="22"/>
                <w:szCs w:val="22"/>
              </w:rPr>
            </w:pPr>
            <w:r w:rsidRPr="00D9456F">
              <w:rPr>
                <w:rFonts w:ascii="Tahoma" w:hAnsi="Tahoma" w:cs="Tahoma"/>
                <w:b/>
                <w:kern w:val="2"/>
                <w:sz w:val="22"/>
                <w:szCs w:val="22"/>
              </w:rPr>
              <w:t>11. SUTARTIES GALIOJIMAS IR KEITIMAS</w:t>
            </w:r>
          </w:p>
        </w:tc>
      </w:tr>
      <w:tr w:rsidR="00CE4680" w:rsidRPr="00D9456F" w14:paraId="73E60D0E" w14:textId="77777777" w:rsidTr="005C2BDD">
        <w:trPr>
          <w:trHeight w:val="300"/>
        </w:trPr>
        <w:tc>
          <w:tcPr>
            <w:tcW w:w="3094" w:type="dxa"/>
            <w:gridSpan w:val="3"/>
          </w:tcPr>
          <w:p w14:paraId="071FC0C8" w14:textId="77777777" w:rsidR="00CE4680" w:rsidRPr="00D9456F" w:rsidRDefault="00CE4680" w:rsidP="00CE4680">
            <w:pPr>
              <w:spacing w:line="276" w:lineRule="auto"/>
              <w:rPr>
                <w:rFonts w:ascii="Tahoma" w:hAnsi="Tahoma" w:cs="Tahoma"/>
                <w:b/>
                <w:kern w:val="2"/>
                <w:sz w:val="22"/>
                <w:szCs w:val="22"/>
              </w:rPr>
            </w:pPr>
            <w:r w:rsidRPr="00D9456F">
              <w:rPr>
                <w:rFonts w:ascii="Tahoma" w:hAnsi="Tahoma" w:cs="Tahoma"/>
                <w:b/>
                <w:sz w:val="22"/>
                <w:szCs w:val="22"/>
              </w:rPr>
              <w:t>11.1. Sutarties sudarymas ir įsigaliojimas</w:t>
            </w:r>
          </w:p>
        </w:tc>
        <w:tc>
          <w:tcPr>
            <w:tcW w:w="7249" w:type="dxa"/>
            <w:gridSpan w:val="3"/>
          </w:tcPr>
          <w:p w14:paraId="16C571AA" w14:textId="77777777" w:rsidR="00CE4680" w:rsidRDefault="00CE4680" w:rsidP="00CE4680">
            <w:pPr>
              <w:spacing w:line="276" w:lineRule="auto"/>
              <w:rPr>
                <w:rFonts w:ascii="Tahoma" w:hAnsi="Tahoma" w:cs="Tahoma"/>
                <w:kern w:val="2"/>
                <w:sz w:val="22"/>
                <w:szCs w:val="22"/>
              </w:rPr>
            </w:pPr>
            <w:r w:rsidRPr="00D9456F">
              <w:rPr>
                <w:rFonts w:ascii="Tahoma" w:hAnsi="Tahoma" w:cs="Tahoma"/>
                <w:kern w:val="2"/>
                <w:sz w:val="22"/>
                <w:szCs w:val="22"/>
              </w:rPr>
              <w:t>Ši Sutartis laikoma sudaryta ir įsigalioja nuo Sutarties pasirašymo dienos (antrosios Šalies pasirašymo dieną).</w:t>
            </w:r>
          </w:p>
          <w:p w14:paraId="3D295D00" w14:textId="77777777" w:rsidR="00BB12E8" w:rsidRPr="00D9456F" w:rsidRDefault="00BB12E8" w:rsidP="00CE4680">
            <w:pPr>
              <w:spacing w:line="276" w:lineRule="auto"/>
              <w:rPr>
                <w:rFonts w:ascii="Tahoma" w:hAnsi="Tahoma" w:cs="Tahoma"/>
                <w:kern w:val="2"/>
                <w:sz w:val="22"/>
                <w:szCs w:val="22"/>
              </w:rPr>
            </w:pPr>
          </w:p>
          <w:p w14:paraId="04094D45" w14:textId="3287BD1C" w:rsidR="00CE4680" w:rsidRPr="00D9456F" w:rsidRDefault="00CE4680" w:rsidP="00692E7E">
            <w:pPr>
              <w:spacing w:line="276" w:lineRule="auto"/>
              <w:jc w:val="both"/>
              <w:rPr>
                <w:rFonts w:ascii="Tahoma" w:hAnsi="Tahoma" w:cs="Tahoma"/>
                <w:color w:val="4472C4"/>
                <w:kern w:val="2"/>
                <w:sz w:val="22"/>
                <w:szCs w:val="22"/>
              </w:rPr>
            </w:pPr>
            <w:r w:rsidRPr="00D9456F">
              <w:rPr>
                <w:rFonts w:ascii="Tahoma" w:hAnsi="Tahoma" w:cs="Tahoma"/>
                <w:color w:val="000000"/>
                <w:kern w:val="2"/>
                <w:sz w:val="22"/>
                <w:szCs w:val="22"/>
              </w:rPr>
              <w:t xml:space="preserve">Sutartis galioja iki visiško prievolių įvykdymo (kol bus išnaudota Pradinės Sutarties vertė, </w:t>
            </w:r>
            <w:r w:rsidR="003062A2" w:rsidRPr="00CB7E83">
              <w:rPr>
                <w:rFonts w:ascii="Tahoma" w:hAnsi="Tahoma" w:cs="Tahoma"/>
                <w:kern w:val="2"/>
                <w:sz w:val="22"/>
                <w:szCs w:val="22"/>
              </w:rPr>
              <w:t>bet jos terminas negali būti ilgesnis kaip</w:t>
            </w:r>
            <w:r w:rsidR="003062A2">
              <w:rPr>
                <w:rFonts w:ascii="Tahoma" w:hAnsi="Tahoma" w:cs="Tahoma"/>
                <w:kern w:val="2"/>
                <w:sz w:val="22"/>
                <w:szCs w:val="22"/>
              </w:rPr>
              <w:t xml:space="preserve"> 10 mėnesių.</w:t>
            </w:r>
          </w:p>
        </w:tc>
      </w:tr>
      <w:tr w:rsidR="00CE4680" w:rsidRPr="00D9456F" w14:paraId="27B67AC5" w14:textId="77777777" w:rsidTr="005C2BDD">
        <w:trPr>
          <w:trHeight w:val="300"/>
        </w:trPr>
        <w:tc>
          <w:tcPr>
            <w:tcW w:w="3094" w:type="dxa"/>
            <w:gridSpan w:val="3"/>
          </w:tcPr>
          <w:p w14:paraId="5B8FCCBE" w14:textId="77777777" w:rsidR="00CE4680" w:rsidRPr="00D9456F" w:rsidRDefault="00CE4680" w:rsidP="00CE4680">
            <w:pPr>
              <w:spacing w:line="276" w:lineRule="auto"/>
              <w:rPr>
                <w:rFonts w:ascii="Tahoma" w:hAnsi="Tahoma" w:cs="Tahoma"/>
                <w:b/>
                <w:kern w:val="2"/>
                <w:sz w:val="22"/>
                <w:szCs w:val="22"/>
              </w:rPr>
            </w:pPr>
            <w:r w:rsidRPr="00D9456F">
              <w:rPr>
                <w:rFonts w:ascii="Tahoma" w:hAnsi="Tahoma" w:cs="Tahoma"/>
                <w:b/>
                <w:kern w:val="2"/>
                <w:sz w:val="22"/>
                <w:szCs w:val="22"/>
              </w:rPr>
              <w:t>11.2. Sutarties galiojimo termino pratęsimas</w:t>
            </w:r>
          </w:p>
        </w:tc>
        <w:tc>
          <w:tcPr>
            <w:tcW w:w="7249" w:type="dxa"/>
            <w:gridSpan w:val="3"/>
          </w:tcPr>
          <w:p w14:paraId="6D566D92" w14:textId="25B3E5DF" w:rsidR="00CE4680" w:rsidRPr="00CA245F" w:rsidRDefault="00CE4680" w:rsidP="00C274D6">
            <w:pPr>
              <w:spacing w:line="276" w:lineRule="auto"/>
              <w:jc w:val="both"/>
              <w:rPr>
                <w:rFonts w:ascii="Tahoma" w:eastAsia="Arial" w:hAnsi="Tahoma" w:cs="Tahoma"/>
                <w:color w:val="FF0000"/>
                <w:sz w:val="22"/>
                <w:szCs w:val="22"/>
              </w:rPr>
            </w:pPr>
            <w:r w:rsidRPr="00D9456F">
              <w:rPr>
                <w:rFonts w:ascii="Tahoma" w:hAnsi="Tahoma" w:cs="Tahoma"/>
                <w:kern w:val="2"/>
                <w:sz w:val="22"/>
                <w:szCs w:val="22"/>
              </w:rPr>
              <w:t xml:space="preserve">Šalių abipusiu rašytiniu </w:t>
            </w:r>
            <w:r w:rsidRPr="00C274D6">
              <w:rPr>
                <w:rFonts w:ascii="Tahoma" w:hAnsi="Tahoma" w:cs="Tahoma"/>
                <w:kern w:val="2"/>
                <w:sz w:val="22"/>
                <w:szCs w:val="22"/>
              </w:rPr>
              <w:t xml:space="preserve">Susitarimu Sutartis tomis pačiomis sąlygomis </w:t>
            </w:r>
            <w:r w:rsidRPr="00C274D6">
              <w:rPr>
                <w:rFonts w:ascii="Tahoma" w:hAnsi="Tahoma" w:cs="Tahoma"/>
                <w:sz w:val="22"/>
                <w:szCs w:val="22"/>
              </w:rPr>
              <w:t>(nedidinant Sutarties kainos)</w:t>
            </w:r>
            <w:r w:rsidRPr="00C274D6">
              <w:rPr>
                <w:rFonts w:ascii="Tahoma" w:hAnsi="Tahoma" w:cs="Tahoma"/>
                <w:kern w:val="2"/>
                <w:sz w:val="22"/>
                <w:szCs w:val="22"/>
              </w:rPr>
              <w:t xml:space="preserve"> gali </w:t>
            </w:r>
            <w:r w:rsidRPr="00D9456F">
              <w:rPr>
                <w:rFonts w:ascii="Tahoma" w:hAnsi="Tahoma" w:cs="Tahoma"/>
                <w:kern w:val="2"/>
                <w:sz w:val="22"/>
                <w:szCs w:val="22"/>
              </w:rPr>
              <w:t xml:space="preserve">būti pratęsta </w:t>
            </w:r>
            <w:r w:rsidR="00C274D6" w:rsidRPr="00D9456F">
              <w:rPr>
                <w:rFonts w:ascii="Tahoma" w:hAnsi="Tahoma" w:cs="Tahoma"/>
                <w:kern w:val="2"/>
                <w:sz w:val="22"/>
                <w:szCs w:val="22"/>
              </w:rPr>
              <w:t>ne ilg</w:t>
            </w:r>
            <w:r w:rsidR="00C274D6">
              <w:rPr>
                <w:rFonts w:ascii="Tahoma" w:hAnsi="Tahoma" w:cs="Tahoma"/>
                <w:kern w:val="2"/>
                <w:sz w:val="22"/>
                <w:szCs w:val="22"/>
              </w:rPr>
              <w:t xml:space="preserve">esniam </w:t>
            </w:r>
            <w:r w:rsidR="00C274D6" w:rsidRPr="00D9456F">
              <w:rPr>
                <w:rFonts w:ascii="Tahoma" w:hAnsi="Tahoma" w:cs="Tahoma"/>
                <w:color w:val="000000" w:themeColor="text1"/>
                <w:kern w:val="2"/>
                <w:sz w:val="22"/>
                <w:szCs w:val="22"/>
              </w:rPr>
              <w:t xml:space="preserve">nei </w:t>
            </w:r>
            <w:r w:rsidR="003062A2">
              <w:rPr>
                <w:rFonts w:ascii="Tahoma" w:hAnsi="Tahoma" w:cs="Tahoma"/>
                <w:color w:val="000000" w:themeColor="text1"/>
                <w:kern w:val="2"/>
                <w:sz w:val="22"/>
                <w:szCs w:val="22"/>
              </w:rPr>
              <w:t>1</w:t>
            </w:r>
            <w:r w:rsidR="00C274D6" w:rsidRPr="00D9456F">
              <w:rPr>
                <w:rFonts w:ascii="Tahoma" w:hAnsi="Tahoma" w:cs="Tahoma"/>
                <w:color w:val="000000" w:themeColor="text1"/>
                <w:kern w:val="2"/>
                <w:sz w:val="22"/>
                <w:szCs w:val="22"/>
              </w:rPr>
              <w:t xml:space="preserve"> mėnesi</w:t>
            </w:r>
            <w:r w:rsidR="003062A2">
              <w:rPr>
                <w:rFonts w:ascii="Tahoma" w:hAnsi="Tahoma" w:cs="Tahoma"/>
                <w:color w:val="000000" w:themeColor="text1"/>
                <w:kern w:val="2"/>
                <w:sz w:val="22"/>
                <w:szCs w:val="22"/>
              </w:rPr>
              <w:t>o</w:t>
            </w:r>
            <w:r w:rsidR="00C274D6" w:rsidRPr="00D9456F">
              <w:rPr>
                <w:rFonts w:ascii="Tahoma" w:hAnsi="Tahoma" w:cs="Tahoma"/>
                <w:color w:val="000000" w:themeColor="text1"/>
                <w:kern w:val="2"/>
                <w:sz w:val="22"/>
                <w:szCs w:val="22"/>
              </w:rPr>
              <w:t xml:space="preserve"> laikotarpiui</w:t>
            </w:r>
            <w:r w:rsidRPr="00D9456F">
              <w:rPr>
                <w:rFonts w:ascii="Tahoma" w:hAnsi="Tahoma" w:cs="Tahoma"/>
                <w:kern w:val="2"/>
                <w:sz w:val="22"/>
                <w:szCs w:val="22"/>
              </w:rPr>
              <w:t xml:space="preserve">, </w:t>
            </w:r>
            <w:r w:rsidR="004B0AF1" w:rsidRPr="00CB7E83">
              <w:rPr>
                <w:rFonts w:ascii="Tahoma" w:hAnsi="Tahoma" w:cs="Tahoma"/>
                <w:kern w:val="2"/>
                <w:sz w:val="22"/>
                <w:szCs w:val="22"/>
              </w:rPr>
              <w:t xml:space="preserve">jeigu yra išlikęs poreikis </w:t>
            </w:r>
            <w:r w:rsidR="004B0AF1" w:rsidRPr="00CB7E83">
              <w:rPr>
                <w:rFonts w:ascii="Tahoma" w:hAnsi="Tahoma" w:cs="Tahoma"/>
                <w:color w:val="000000" w:themeColor="text1"/>
                <w:kern w:val="2"/>
                <w:sz w:val="22"/>
                <w:szCs w:val="22"/>
              </w:rPr>
              <w:t xml:space="preserve">ir </w:t>
            </w:r>
            <w:r w:rsidR="004B0AF1" w:rsidRPr="00CB7E83">
              <w:rPr>
                <w:rFonts w:ascii="Tahoma" w:eastAsia="Arial" w:hAnsi="Tahoma" w:cs="Tahoma"/>
                <w:color w:val="000000" w:themeColor="text1"/>
                <w:sz w:val="22"/>
                <w:szCs w:val="22"/>
              </w:rPr>
              <w:t xml:space="preserve">Pirkėjas neišpirko Paslaugų pagal Sutartį bei nėra išnaudota pradinė Sutarties vertė </w:t>
            </w:r>
            <w:r w:rsidR="004B0AF1" w:rsidRPr="00CB7E83">
              <w:rPr>
                <w:rFonts w:ascii="Tahoma" w:hAnsi="Tahoma" w:cs="Tahoma"/>
                <w:color w:val="000000" w:themeColor="text1"/>
                <w:kern w:val="2"/>
                <w:sz w:val="22"/>
                <w:szCs w:val="22"/>
              </w:rPr>
              <w:t xml:space="preserve">(pratęsimų </w:t>
            </w:r>
            <w:r w:rsidR="004B0AF1">
              <w:rPr>
                <w:rFonts w:ascii="Tahoma" w:hAnsi="Tahoma" w:cs="Tahoma"/>
                <w:color w:val="000000" w:themeColor="text1"/>
                <w:kern w:val="2"/>
                <w:sz w:val="22"/>
                <w:szCs w:val="22"/>
              </w:rPr>
              <w:t>skaičius</w:t>
            </w:r>
            <w:r w:rsidR="004B0AF1" w:rsidRPr="00CB7E83">
              <w:rPr>
                <w:rFonts w:ascii="Tahoma" w:hAnsi="Tahoma" w:cs="Tahoma"/>
                <w:color w:val="000000" w:themeColor="text1"/>
                <w:kern w:val="2"/>
                <w:sz w:val="22"/>
                <w:szCs w:val="22"/>
              </w:rPr>
              <w:t xml:space="preserve"> neribojamas).</w:t>
            </w:r>
          </w:p>
        </w:tc>
      </w:tr>
      <w:tr w:rsidR="00CE4680" w:rsidRPr="00D9456F" w14:paraId="2CB119F6" w14:textId="77777777" w:rsidTr="005C2BDD">
        <w:trPr>
          <w:trHeight w:val="300"/>
        </w:trPr>
        <w:tc>
          <w:tcPr>
            <w:tcW w:w="10343" w:type="dxa"/>
            <w:gridSpan w:val="6"/>
          </w:tcPr>
          <w:p w14:paraId="1E909BAE" w14:textId="77777777" w:rsidR="00CE4680" w:rsidRPr="00D9456F" w:rsidRDefault="00CE4680" w:rsidP="00CE4680">
            <w:pPr>
              <w:spacing w:line="276" w:lineRule="auto"/>
              <w:jc w:val="center"/>
              <w:rPr>
                <w:rFonts w:ascii="Tahoma" w:hAnsi="Tahoma" w:cs="Tahoma"/>
                <w:b/>
                <w:kern w:val="2"/>
                <w:sz w:val="22"/>
                <w:szCs w:val="22"/>
              </w:rPr>
            </w:pPr>
            <w:r w:rsidRPr="00D9456F">
              <w:rPr>
                <w:rFonts w:ascii="Tahoma" w:hAnsi="Tahoma" w:cs="Tahoma"/>
                <w:b/>
                <w:kern w:val="2"/>
                <w:sz w:val="22"/>
                <w:szCs w:val="22"/>
              </w:rPr>
              <w:t>12. SUTARTIES NUTRAUKIMAS</w:t>
            </w:r>
          </w:p>
        </w:tc>
      </w:tr>
      <w:tr w:rsidR="00CE4680" w:rsidRPr="00D9456F" w14:paraId="03F6F2B7" w14:textId="77777777" w:rsidTr="005C2BDD">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213DAB3D" w14:textId="77777777" w:rsidR="00CE4680" w:rsidRPr="00D9456F" w:rsidRDefault="00CE4680" w:rsidP="00CE4680">
            <w:pPr>
              <w:spacing w:line="276" w:lineRule="auto"/>
              <w:rPr>
                <w:rFonts w:ascii="Tahoma" w:hAnsi="Tahoma" w:cs="Tahoma"/>
                <w:b/>
                <w:kern w:val="2"/>
                <w:sz w:val="22"/>
                <w:szCs w:val="22"/>
              </w:rPr>
            </w:pPr>
            <w:r w:rsidRPr="00D9456F">
              <w:rPr>
                <w:rFonts w:ascii="Tahoma" w:hAnsi="Tahoma" w:cs="Tahoma"/>
                <w:b/>
                <w:kern w:val="2"/>
                <w:sz w:val="22"/>
                <w:szCs w:val="22"/>
              </w:rPr>
              <w:t>12.1. Sutarties nutraukimo pagrindai</w:t>
            </w:r>
          </w:p>
        </w:tc>
        <w:tc>
          <w:tcPr>
            <w:tcW w:w="7285" w:type="dxa"/>
            <w:gridSpan w:val="4"/>
            <w:tcBorders>
              <w:top w:val="single" w:sz="4" w:space="0" w:color="auto"/>
              <w:left w:val="single" w:sz="4" w:space="0" w:color="auto"/>
              <w:bottom w:val="single" w:sz="4" w:space="0" w:color="auto"/>
              <w:right w:val="single" w:sz="4" w:space="0" w:color="auto"/>
            </w:tcBorders>
          </w:tcPr>
          <w:p w14:paraId="3A951297" w14:textId="43CE1232" w:rsidR="00CE4680" w:rsidRPr="00CA245F" w:rsidRDefault="00CE4680" w:rsidP="00CA245F">
            <w:pPr>
              <w:spacing w:line="276" w:lineRule="auto"/>
              <w:jc w:val="both"/>
              <w:rPr>
                <w:rFonts w:ascii="Tahoma" w:hAnsi="Tahoma" w:cs="Tahoma"/>
                <w:kern w:val="2"/>
                <w:sz w:val="22"/>
                <w:szCs w:val="22"/>
              </w:rPr>
            </w:pPr>
            <w:r w:rsidRPr="00D9456F">
              <w:rPr>
                <w:rFonts w:ascii="Tahoma" w:hAnsi="Tahoma" w:cs="Tahoma"/>
                <w:kern w:val="2"/>
                <w:sz w:val="22"/>
                <w:szCs w:val="22"/>
              </w:rPr>
              <w:t>Sutartis gali būti nutraukiama rašytiniu Šalių susitarimu arba vienašališkai, Bendrosiose sąlygose nustatyta tvarka.</w:t>
            </w:r>
          </w:p>
        </w:tc>
      </w:tr>
      <w:tr w:rsidR="00CE4680" w:rsidRPr="00D9456F" w14:paraId="3FAA1B2E" w14:textId="77777777" w:rsidTr="005C2BDD">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33CA1160" w14:textId="77777777" w:rsidR="00CE4680" w:rsidRPr="00D9456F" w:rsidRDefault="00CE4680" w:rsidP="00CE4680">
            <w:pPr>
              <w:spacing w:line="276" w:lineRule="auto"/>
              <w:rPr>
                <w:rFonts w:ascii="Tahoma" w:hAnsi="Tahoma" w:cs="Tahoma"/>
                <w:b/>
                <w:kern w:val="2"/>
                <w:sz w:val="22"/>
                <w:szCs w:val="22"/>
              </w:rPr>
            </w:pPr>
            <w:r w:rsidRPr="00D9456F">
              <w:rPr>
                <w:rFonts w:ascii="Tahoma" w:hAnsi="Tahoma" w:cs="Tahoma"/>
                <w:b/>
                <w:kern w:val="2"/>
                <w:sz w:val="22"/>
                <w:szCs w:val="22"/>
              </w:rPr>
              <w:t xml:space="preserve">12.2. Esminiai Sutarties </w:t>
            </w:r>
            <w:r w:rsidRPr="00D9456F">
              <w:rPr>
                <w:rFonts w:ascii="Tahoma" w:hAnsi="Tahoma" w:cs="Tahoma"/>
                <w:b/>
                <w:sz w:val="22"/>
                <w:szCs w:val="22"/>
              </w:rPr>
              <w:t>pažeidimai</w:t>
            </w:r>
          </w:p>
        </w:tc>
        <w:tc>
          <w:tcPr>
            <w:tcW w:w="7285" w:type="dxa"/>
            <w:gridSpan w:val="4"/>
            <w:tcBorders>
              <w:top w:val="single" w:sz="4" w:space="0" w:color="auto"/>
              <w:left w:val="single" w:sz="4" w:space="0" w:color="auto"/>
              <w:bottom w:val="single" w:sz="4" w:space="0" w:color="auto"/>
              <w:right w:val="single" w:sz="4" w:space="0" w:color="auto"/>
            </w:tcBorders>
          </w:tcPr>
          <w:p w14:paraId="2858D976" w14:textId="1472B29A" w:rsidR="00CE4680" w:rsidRPr="00CA245F" w:rsidRDefault="00CE4680" w:rsidP="00CA245F">
            <w:pPr>
              <w:shd w:val="clear" w:color="auto" w:fill="FFFFFF" w:themeFill="background1"/>
              <w:spacing w:line="276" w:lineRule="auto"/>
              <w:jc w:val="both"/>
              <w:rPr>
                <w:rFonts w:ascii="Tahoma" w:hAnsi="Tahoma" w:cs="Tahoma"/>
                <w:kern w:val="2"/>
                <w:sz w:val="22"/>
                <w:szCs w:val="22"/>
              </w:rPr>
            </w:pPr>
            <w:r w:rsidRPr="00CA245F">
              <w:rPr>
                <w:rFonts w:ascii="Tahoma" w:hAnsi="Tahoma" w:cs="Tahoma"/>
                <w:kern w:val="2"/>
                <w:sz w:val="22"/>
                <w:szCs w:val="22"/>
              </w:rPr>
              <w:t>12.2.1. jeigu Tiekėjas nevykdo prisiimtų įsipareigojimų už Sutartyje nustatytą Sutarties kainą / įkainius;</w:t>
            </w:r>
          </w:p>
          <w:p w14:paraId="6A6581D7" w14:textId="68C29502" w:rsidR="004B0AF1" w:rsidRDefault="00CE4680" w:rsidP="00CA245F">
            <w:pPr>
              <w:spacing w:line="276" w:lineRule="auto"/>
              <w:jc w:val="both"/>
              <w:rPr>
                <w:rFonts w:ascii="Tahoma" w:hAnsi="Tahoma" w:cs="Tahoma"/>
                <w:b/>
                <w:bCs/>
                <w:color w:val="000000" w:themeColor="text1"/>
                <w:sz w:val="22"/>
                <w:szCs w:val="22"/>
              </w:rPr>
            </w:pPr>
            <w:r w:rsidRPr="000A5298">
              <w:rPr>
                <w:rFonts w:ascii="Tahoma" w:hAnsi="Tahoma" w:cs="Tahoma"/>
                <w:kern w:val="2"/>
                <w:sz w:val="22"/>
                <w:szCs w:val="22"/>
              </w:rPr>
              <w:t>12.2.</w:t>
            </w:r>
            <w:r w:rsidR="004B0AF1">
              <w:rPr>
                <w:rFonts w:ascii="Tahoma" w:hAnsi="Tahoma" w:cs="Tahoma"/>
                <w:kern w:val="2"/>
                <w:sz w:val="22"/>
                <w:szCs w:val="22"/>
              </w:rPr>
              <w:t>2</w:t>
            </w:r>
            <w:r w:rsidRPr="000A5298">
              <w:rPr>
                <w:rFonts w:ascii="Tahoma" w:hAnsi="Tahoma" w:cs="Tahoma"/>
                <w:kern w:val="2"/>
                <w:sz w:val="22"/>
                <w:szCs w:val="22"/>
              </w:rPr>
              <w:t xml:space="preserve">. </w:t>
            </w:r>
            <w:r w:rsidR="004B0AF1" w:rsidRPr="00CB7E83">
              <w:rPr>
                <w:rFonts w:ascii="Tahoma" w:hAnsi="Tahoma" w:cs="Tahoma"/>
                <w:color w:val="000000" w:themeColor="text1"/>
                <w:sz w:val="22"/>
                <w:szCs w:val="22"/>
              </w:rPr>
              <w:t xml:space="preserve">jeigu Tiekėjas nepateikia Sutarties įvykdymo užtikrinimo pratęsimo ilgiau kaip 30 dienų nuo galiojančio Sutarties įvykdymo užtikrinimo termino pabaigos Bendrosiose sąlygose nustatyta tvarka (išskyrus pirminį Sutarties įvykdymo užtikrinimą) </w:t>
            </w:r>
            <w:r w:rsidR="004B0AF1" w:rsidRPr="00CB7E83">
              <w:rPr>
                <w:rFonts w:ascii="Tahoma" w:hAnsi="Tahoma" w:cs="Tahoma"/>
                <w:b/>
                <w:bCs/>
                <w:color w:val="000000" w:themeColor="text1"/>
                <w:kern w:val="2"/>
                <w:sz w:val="22"/>
                <w:szCs w:val="22"/>
              </w:rPr>
              <w:t>(nuostata taikoma, kai Sutarties įvykdymas užtikrinamas ir kitais, nei Sutarties 8.1.1. p. nurodytais būdais)</w:t>
            </w:r>
            <w:r w:rsidR="004B0AF1" w:rsidRPr="00CB7E83">
              <w:rPr>
                <w:rFonts w:ascii="Tahoma" w:hAnsi="Tahoma" w:cs="Tahoma"/>
                <w:b/>
                <w:bCs/>
                <w:color w:val="000000" w:themeColor="text1"/>
                <w:sz w:val="22"/>
                <w:szCs w:val="22"/>
              </w:rPr>
              <w:t>;</w:t>
            </w:r>
          </w:p>
          <w:p w14:paraId="739B4C3F" w14:textId="6EB1BF90" w:rsidR="00CE4680" w:rsidRPr="004A4ABE" w:rsidRDefault="004B0AF1" w:rsidP="00CA245F">
            <w:pPr>
              <w:spacing w:line="276" w:lineRule="auto"/>
              <w:jc w:val="both"/>
              <w:rPr>
                <w:rFonts w:ascii="Tahoma" w:hAnsi="Tahoma" w:cs="Tahoma"/>
                <w:kern w:val="2"/>
                <w:sz w:val="22"/>
                <w:szCs w:val="22"/>
              </w:rPr>
            </w:pPr>
            <w:r>
              <w:rPr>
                <w:rFonts w:ascii="Tahoma" w:hAnsi="Tahoma" w:cs="Tahoma"/>
                <w:kern w:val="2"/>
                <w:sz w:val="22"/>
                <w:szCs w:val="22"/>
              </w:rPr>
              <w:t xml:space="preserve">12.2.3. </w:t>
            </w:r>
            <w:r w:rsidR="00CE4680" w:rsidRPr="000A5298">
              <w:rPr>
                <w:rFonts w:ascii="Tahoma" w:hAnsi="Tahoma" w:cs="Tahoma"/>
                <w:kern w:val="2"/>
                <w:sz w:val="22"/>
                <w:szCs w:val="22"/>
              </w:rPr>
              <w:t xml:space="preserve">jeigu paaiškėja, kad Tiekėjas nevykdo įsipareigojimų, kurie pasiūlymų vertinimo metu pirkimo dokumentuose buvo nustatyti kaip pasiūlymų vertinimo kriterijai ir už kuriuos Tiekėjui buvo skiriamos reikšmės, kai pasiūlymas vertintas pagal kainos / sąnaudų ir kokybės </w:t>
            </w:r>
            <w:r w:rsidR="00CE4680" w:rsidRPr="000A5298">
              <w:rPr>
                <w:rFonts w:ascii="Tahoma" w:hAnsi="Tahoma" w:cs="Tahoma"/>
                <w:kern w:val="2"/>
                <w:sz w:val="22"/>
                <w:szCs w:val="22"/>
              </w:rPr>
              <w:lastRenderedPageBreak/>
              <w:t xml:space="preserve">santykį ir </w:t>
            </w:r>
            <w:r w:rsidR="00CE4680" w:rsidRPr="004A4ABE">
              <w:rPr>
                <w:rFonts w:ascii="Tahoma" w:hAnsi="Tahoma" w:cs="Tahoma"/>
                <w:kern w:val="2"/>
                <w:sz w:val="22"/>
                <w:szCs w:val="22"/>
              </w:rPr>
              <w:t xml:space="preserve">Tiekėjas per </w:t>
            </w:r>
            <w:r w:rsidR="000A5298" w:rsidRPr="004A4ABE">
              <w:rPr>
                <w:rFonts w:ascii="Tahoma" w:hAnsi="Tahoma" w:cs="Tahoma"/>
                <w:kern w:val="2"/>
                <w:sz w:val="22"/>
                <w:szCs w:val="22"/>
              </w:rPr>
              <w:t>20 darbo dienų</w:t>
            </w:r>
            <w:r w:rsidR="00CE4680" w:rsidRPr="004A4ABE">
              <w:rPr>
                <w:rFonts w:ascii="Tahoma" w:hAnsi="Tahoma" w:cs="Tahoma"/>
                <w:kern w:val="2"/>
                <w:sz w:val="22"/>
                <w:szCs w:val="22"/>
              </w:rPr>
              <w:t xml:space="preserve"> neištaiso pažeidimų</w:t>
            </w:r>
            <w:r>
              <w:rPr>
                <w:rFonts w:ascii="Tahoma" w:hAnsi="Tahoma" w:cs="Tahoma"/>
                <w:kern w:val="2"/>
                <w:sz w:val="22"/>
                <w:szCs w:val="22"/>
              </w:rPr>
              <w:t xml:space="preserve"> </w:t>
            </w:r>
            <w:r w:rsidRPr="00CB7E83">
              <w:rPr>
                <w:rFonts w:ascii="Tahoma" w:hAnsi="Tahoma" w:cs="Tahoma"/>
                <w:b/>
                <w:bCs/>
                <w:color w:val="000000" w:themeColor="text1"/>
                <w:kern w:val="2"/>
                <w:sz w:val="22"/>
                <w:szCs w:val="22"/>
              </w:rPr>
              <w:t>(nuostata taikoma, kai pasiūlymas vertintas pagal kainos / sąnaudų ir kokybės santykį)</w:t>
            </w:r>
            <w:r w:rsidR="00CE4680" w:rsidRPr="004A4ABE">
              <w:rPr>
                <w:rFonts w:ascii="Tahoma" w:hAnsi="Tahoma" w:cs="Tahoma"/>
                <w:kern w:val="2"/>
                <w:sz w:val="22"/>
                <w:szCs w:val="22"/>
              </w:rPr>
              <w:t>;</w:t>
            </w:r>
          </w:p>
          <w:p w14:paraId="27C8F88F" w14:textId="1D10FF4F" w:rsidR="00CE4680" w:rsidRPr="004A4ABE" w:rsidRDefault="00CE4680" w:rsidP="00CA245F">
            <w:pPr>
              <w:spacing w:line="276" w:lineRule="auto"/>
              <w:jc w:val="both"/>
              <w:rPr>
                <w:rFonts w:ascii="Tahoma" w:eastAsia="Arial" w:hAnsi="Tahoma" w:cs="Tahoma"/>
                <w:kern w:val="2"/>
                <w:sz w:val="22"/>
                <w:szCs w:val="22"/>
              </w:rPr>
            </w:pPr>
            <w:r w:rsidRPr="004A4ABE">
              <w:rPr>
                <w:rFonts w:ascii="Tahoma" w:eastAsia="Arial" w:hAnsi="Tahoma" w:cs="Tahoma"/>
                <w:kern w:val="2"/>
                <w:sz w:val="22"/>
                <w:szCs w:val="22"/>
              </w:rPr>
              <w:t xml:space="preserve">12.2.4. jeigu Tiekėjas nesilaiko Sutartyje nustatytų Paslaugų teikimo terminų 2 (du) kartus iš eilės arba vėluoja suteikti Paslaugas daugiau nei </w:t>
            </w:r>
            <w:r w:rsidR="004A4ABE" w:rsidRPr="004A4ABE">
              <w:rPr>
                <w:rFonts w:ascii="Tahoma" w:hAnsi="Tahoma" w:cs="Tahoma"/>
                <w:kern w:val="2"/>
                <w:sz w:val="22"/>
                <w:szCs w:val="22"/>
              </w:rPr>
              <w:t>20 darbo dienų</w:t>
            </w:r>
            <w:r w:rsidRPr="004A4ABE">
              <w:rPr>
                <w:rFonts w:ascii="Tahoma" w:eastAsia="Arial" w:hAnsi="Tahoma" w:cs="Tahoma"/>
                <w:kern w:val="2"/>
                <w:sz w:val="22"/>
                <w:szCs w:val="22"/>
              </w:rPr>
              <w:t xml:space="preserve"> nuo Sutartyje </w:t>
            </w:r>
            <w:r w:rsidR="004A4ABE" w:rsidRPr="004A4ABE">
              <w:rPr>
                <w:rFonts w:ascii="Tahoma" w:eastAsia="Arial" w:hAnsi="Tahoma" w:cs="Tahoma"/>
                <w:kern w:val="2"/>
                <w:sz w:val="22"/>
                <w:szCs w:val="22"/>
              </w:rPr>
              <w:t xml:space="preserve">arba Užsakyme </w:t>
            </w:r>
            <w:r w:rsidRPr="004A4ABE">
              <w:rPr>
                <w:rFonts w:ascii="Tahoma" w:eastAsia="Arial" w:hAnsi="Tahoma" w:cs="Tahoma"/>
                <w:kern w:val="2"/>
                <w:sz w:val="22"/>
                <w:szCs w:val="22"/>
              </w:rPr>
              <w:t>nustatyto termino;</w:t>
            </w:r>
          </w:p>
          <w:p w14:paraId="63F46089" w14:textId="77777777" w:rsidR="00CE4680" w:rsidRPr="004A4ABE" w:rsidRDefault="00CE4680" w:rsidP="00CA245F">
            <w:pPr>
              <w:tabs>
                <w:tab w:val="left" w:pos="567"/>
                <w:tab w:val="left" w:pos="851"/>
                <w:tab w:val="left" w:pos="992"/>
                <w:tab w:val="left" w:pos="1134"/>
              </w:tabs>
              <w:spacing w:line="276" w:lineRule="auto"/>
              <w:jc w:val="both"/>
              <w:rPr>
                <w:rFonts w:ascii="Tahoma" w:eastAsia="Arial" w:hAnsi="Tahoma" w:cs="Tahoma"/>
                <w:kern w:val="2"/>
                <w:sz w:val="22"/>
                <w:szCs w:val="22"/>
              </w:rPr>
            </w:pPr>
            <w:r w:rsidRPr="004A4ABE">
              <w:rPr>
                <w:rFonts w:ascii="Tahoma" w:eastAsia="Arial" w:hAnsi="Tahoma" w:cs="Tahoma"/>
                <w:kern w:val="2"/>
                <w:sz w:val="22"/>
                <w:szCs w:val="22"/>
              </w:rPr>
              <w:t>12.2.5. jeigu Tiekėjas pažeidžia Paslaugų suteikimo terminus ir priskaičiuotų netesybų už vėlavimą suma viršija 20 (dvidešimt) proc. Pradinės sutarties vertės;</w:t>
            </w:r>
          </w:p>
          <w:p w14:paraId="312858C3" w14:textId="77777777" w:rsidR="00CE4680" w:rsidRDefault="00CE4680" w:rsidP="00CA245F">
            <w:pPr>
              <w:tabs>
                <w:tab w:val="left" w:pos="567"/>
                <w:tab w:val="left" w:pos="851"/>
                <w:tab w:val="left" w:pos="992"/>
                <w:tab w:val="left" w:pos="1134"/>
              </w:tabs>
              <w:spacing w:line="276" w:lineRule="auto"/>
              <w:jc w:val="both"/>
              <w:rPr>
                <w:rFonts w:ascii="Tahoma" w:eastAsia="Arial" w:hAnsi="Tahoma" w:cs="Tahoma"/>
                <w:kern w:val="2"/>
                <w:sz w:val="22"/>
                <w:szCs w:val="22"/>
              </w:rPr>
            </w:pPr>
            <w:r w:rsidRPr="004A4ABE">
              <w:rPr>
                <w:rFonts w:ascii="Tahoma" w:eastAsia="Arial" w:hAnsi="Tahoma" w:cs="Tahoma"/>
                <w:kern w:val="2"/>
                <w:sz w:val="22"/>
                <w:szCs w:val="22"/>
              </w:rPr>
              <w:t>12.2.6. Tiekėjas pažeidžia Paslaugų suteikimo terminus ir dėl Paslaugų suteikimo vėlavimo Paslaugos tampa nebereikalingos;</w:t>
            </w:r>
          </w:p>
          <w:p w14:paraId="70FE95F3" w14:textId="7F4F5FBB" w:rsidR="004B0AF1" w:rsidRPr="004A4ABE" w:rsidRDefault="004B0AF1" w:rsidP="00CA245F">
            <w:pPr>
              <w:tabs>
                <w:tab w:val="left" w:pos="567"/>
                <w:tab w:val="left" w:pos="851"/>
                <w:tab w:val="left" w:pos="992"/>
                <w:tab w:val="left" w:pos="1134"/>
              </w:tabs>
              <w:spacing w:line="276" w:lineRule="auto"/>
              <w:jc w:val="both"/>
              <w:rPr>
                <w:rFonts w:ascii="Tahoma" w:eastAsia="Arial" w:hAnsi="Tahoma" w:cs="Tahoma"/>
                <w:kern w:val="2"/>
                <w:sz w:val="22"/>
                <w:szCs w:val="22"/>
              </w:rPr>
            </w:pPr>
            <w:r w:rsidRPr="004A4ABE">
              <w:rPr>
                <w:rFonts w:ascii="Tahoma" w:eastAsia="Arial" w:hAnsi="Tahoma" w:cs="Tahoma"/>
                <w:kern w:val="2"/>
                <w:sz w:val="22"/>
                <w:szCs w:val="22"/>
              </w:rPr>
              <w:t xml:space="preserve">12.2.7. </w:t>
            </w:r>
            <w:r w:rsidRPr="00CB7E83">
              <w:rPr>
                <w:rFonts w:ascii="Tahoma" w:eastAsia="Arial" w:hAnsi="Tahoma" w:cs="Tahoma"/>
                <w:color w:val="000000" w:themeColor="text1"/>
                <w:kern w:val="2"/>
                <w:sz w:val="22"/>
                <w:szCs w:val="22"/>
              </w:rPr>
              <w:t>Tiekėjas daugiau kaip 2 kartus suteikia Paslaugas, kurios neatitinka Sutartyje ir (ar) įstatymuose nustatytų reikalavimų Paslaugoms;</w:t>
            </w:r>
          </w:p>
          <w:p w14:paraId="41420C93" w14:textId="7E15A3AF" w:rsidR="00CE4680" w:rsidRPr="004A4ABE" w:rsidRDefault="00CE4680" w:rsidP="00CA245F">
            <w:pPr>
              <w:tabs>
                <w:tab w:val="left" w:pos="567"/>
                <w:tab w:val="left" w:pos="851"/>
                <w:tab w:val="left" w:pos="992"/>
                <w:tab w:val="left" w:pos="1134"/>
              </w:tabs>
              <w:spacing w:line="276" w:lineRule="auto"/>
              <w:jc w:val="both"/>
              <w:rPr>
                <w:rFonts w:ascii="Tahoma" w:eastAsia="Arial" w:hAnsi="Tahoma" w:cs="Tahoma"/>
                <w:kern w:val="2"/>
                <w:sz w:val="22"/>
                <w:szCs w:val="22"/>
              </w:rPr>
            </w:pPr>
            <w:r w:rsidRPr="004A4ABE">
              <w:rPr>
                <w:rFonts w:ascii="Tahoma" w:eastAsia="Arial" w:hAnsi="Tahoma" w:cs="Tahoma"/>
                <w:kern w:val="2"/>
                <w:sz w:val="22"/>
                <w:szCs w:val="22"/>
              </w:rPr>
              <w:t>12.2.</w:t>
            </w:r>
            <w:r w:rsidR="004B0AF1">
              <w:rPr>
                <w:rFonts w:ascii="Tahoma" w:eastAsia="Arial" w:hAnsi="Tahoma" w:cs="Tahoma"/>
                <w:kern w:val="2"/>
                <w:sz w:val="22"/>
                <w:szCs w:val="22"/>
              </w:rPr>
              <w:t>8</w:t>
            </w:r>
            <w:r w:rsidRPr="004A4ABE">
              <w:rPr>
                <w:rFonts w:ascii="Tahoma" w:eastAsia="Arial" w:hAnsi="Tahoma" w:cs="Tahoma"/>
                <w:kern w:val="2"/>
                <w:sz w:val="22"/>
                <w:szCs w:val="22"/>
              </w:rPr>
              <w:t xml:space="preserve">. Tiekėjo kvalifikacija tapo nebeatitinkančia pirkimo dokumentuose nustatytų Sutarties tinkamam vykdymui būtinų reikalavimų ir šie neatitikimai nebuvo ištaisyti per </w:t>
            </w:r>
            <w:r w:rsidR="004B0AF1">
              <w:rPr>
                <w:rFonts w:ascii="Tahoma" w:hAnsi="Tahoma" w:cs="Tahoma"/>
                <w:kern w:val="2"/>
                <w:sz w:val="22"/>
                <w:szCs w:val="22"/>
              </w:rPr>
              <w:t>1</w:t>
            </w:r>
            <w:r w:rsidR="004A4ABE" w:rsidRPr="004A4ABE">
              <w:rPr>
                <w:rFonts w:ascii="Tahoma" w:hAnsi="Tahoma" w:cs="Tahoma"/>
                <w:kern w:val="2"/>
                <w:sz w:val="22"/>
                <w:szCs w:val="22"/>
              </w:rPr>
              <w:t xml:space="preserve">0 darbo dienų </w:t>
            </w:r>
            <w:r w:rsidRPr="004A4ABE">
              <w:rPr>
                <w:rFonts w:ascii="Tahoma" w:eastAsia="Arial" w:hAnsi="Tahoma" w:cs="Tahoma"/>
                <w:kern w:val="2"/>
                <w:sz w:val="22"/>
                <w:szCs w:val="22"/>
              </w:rPr>
              <w:t>nuo kvalifikacijos tapimo neatitinkančia dienos</w:t>
            </w:r>
            <w:r w:rsidR="004B0AF1">
              <w:rPr>
                <w:rFonts w:ascii="Tahoma" w:eastAsia="Arial" w:hAnsi="Tahoma" w:cs="Tahoma"/>
                <w:kern w:val="2"/>
                <w:sz w:val="22"/>
                <w:szCs w:val="22"/>
              </w:rPr>
              <w:t xml:space="preserve"> </w:t>
            </w:r>
            <w:r w:rsidR="004B0AF1" w:rsidRPr="00CB7E83">
              <w:rPr>
                <w:rFonts w:ascii="Tahoma" w:hAnsi="Tahoma" w:cs="Tahoma"/>
                <w:b/>
                <w:bCs/>
                <w:color w:val="000000" w:themeColor="text1"/>
                <w:kern w:val="2"/>
                <w:sz w:val="22"/>
                <w:szCs w:val="22"/>
              </w:rPr>
              <w:t>(nuostata taikoma, kai pirkimo dokumentuose buvo nustatyti reikalavimai tiekėjų kvalifikacijai)</w:t>
            </w:r>
            <w:r w:rsidRPr="004A4ABE">
              <w:rPr>
                <w:rFonts w:ascii="Tahoma" w:eastAsia="Arial" w:hAnsi="Tahoma" w:cs="Tahoma"/>
                <w:kern w:val="2"/>
                <w:sz w:val="22"/>
                <w:szCs w:val="22"/>
              </w:rPr>
              <w:t>;</w:t>
            </w:r>
          </w:p>
          <w:p w14:paraId="1DE93274" w14:textId="602034DE" w:rsidR="00CE4680" w:rsidRPr="004A4ABE" w:rsidRDefault="00CE4680" w:rsidP="00CA245F">
            <w:pPr>
              <w:tabs>
                <w:tab w:val="left" w:pos="567"/>
                <w:tab w:val="left" w:pos="851"/>
                <w:tab w:val="left" w:pos="992"/>
                <w:tab w:val="left" w:pos="1134"/>
              </w:tabs>
              <w:spacing w:line="276" w:lineRule="auto"/>
              <w:jc w:val="both"/>
              <w:rPr>
                <w:rFonts w:ascii="Tahoma" w:eastAsia="Arial" w:hAnsi="Tahoma" w:cs="Tahoma"/>
                <w:kern w:val="2"/>
                <w:sz w:val="22"/>
                <w:szCs w:val="22"/>
              </w:rPr>
            </w:pPr>
            <w:r w:rsidRPr="004A4ABE">
              <w:rPr>
                <w:rFonts w:ascii="Tahoma" w:eastAsia="Arial" w:hAnsi="Tahoma" w:cs="Tahoma"/>
                <w:kern w:val="2"/>
                <w:sz w:val="22"/>
                <w:szCs w:val="22"/>
              </w:rPr>
              <w:t>12.2.</w:t>
            </w:r>
            <w:r w:rsidR="004B0AF1">
              <w:rPr>
                <w:rFonts w:ascii="Tahoma" w:eastAsia="Arial" w:hAnsi="Tahoma" w:cs="Tahoma"/>
                <w:kern w:val="2"/>
                <w:sz w:val="22"/>
                <w:szCs w:val="22"/>
              </w:rPr>
              <w:t>9</w:t>
            </w:r>
            <w:r w:rsidRPr="004A4ABE">
              <w:rPr>
                <w:rFonts w:ascii="Tahoma" w:eastAsia="Arial" w:hAnsi="Tahoma" w:cs="Tahoma"/>
                <w:kern w:val="2"/>
                <w:sz w:val="22"/>
                <w:szCs w:val="22"/>
              </w:rPr>
              <w:t>. Tiekėjas pažeidžia šios Sutarties nuostatas, reglamentuojančias konkurenciją, intelektinės nuosavybės ar konfidencialios informacijos valdymą;</w:t>
            </w:r>
          </w:p>
          <w:p w14:paraId="164157D2" w14:textId="114F8E95" w:rsidR="00CE4680" w:rsidRDefault="00CE4680" w:rsidP="00CA245F">
            <w:pPr>
              <w:spacing w:line="276" w:lineRule="auto"/>
              <w:jc w:val="both"/>
              <w:rPr>
                <w:rFonts w:ascii="Tahoma" w:eastAsia="Arial" w:hAnsi="Tahoma" w:cs="Tahoma"/>
                <w:kern w:val="2"/>
                <w:sz w:val="22"/>
                <w:szCs w:val="22"/>
              </w:rPr>
            </w:pPr>
            <w:r w:rsidRPr="004A4ABE">
              <w:rPr>
                <w:rFonts w:ascii="Tahoma" w:eastAsia="Arial" w:hAnsi="Tahoma" w:cs="Tahoma"/>
                <w:kern w:val="2"/>
                <w:sz w:val="22"/>
                <w:szCs w:val="22"/>
              </w:rPr>
              <w:t>12.2.</w:t>
            </w:r>
            <w:r w:rsidR="004B0AF1">
              <w:rPr>
                <w:rFonts w:ascii="Tahoma" w:eastAsia="Arial" w:hAnsi="Tahoma" w:cs="Tahoma"/>
                <w:kern w:val="2"/>
                <w:sz w:val="22"/>
                <w:szCs w:val="22"/>
              </w:rPr>
              <w:t>10</w:t>
            </w:r>
            <w:r w:rsidRPr="004A4ABE">
              <w:rPr>
                <w:rFonts w:ascii="Tahoma" w:eastAsia="Arial" w:hAnsi="Tahoma" w:cs="Tahoma"/>
                <w:kern w:val="2"/>
                <w:sz w:val="22"/>
                <w:szCs w:val="22"/>
              </w:rPr>
              <w:t>. Tiekėjas pažeidžia Bendrųjų sąlygų nuostatas dėl Sutarties vykdymui pasitelkiamų naujų subtiekėjų ir (ar) specialistų / esamų subtiekėjų ir (ar) specialistų keitimo;</w:t>
            </w:r>
          </w:p>
          <w:p w14:paraId="10E9F8B6" w14:textId="18DBA5AF" w:rsidR="004B0AF1" w:rsidRPr="004B0AF1" w:rsidRDefault="004B0AF1" w:rsidP="00CA245F">
            <w:pPr>
              <w:spacing w:line="276" w:lineRule="auto"/>
              <w:jc w:val="both"/>
              <w:rPr>
                <w:rFonts w:ascii="Tahoma" w:hAnsi="Tahoma" w:cs="Tahoma"/>
                <w:b/>
                <w:bCs/>
                <w:color w:val="000000" w:themeColor="text1"/>
                <w:kern w:val="2"/>
                <w:sz w:val="22"/>
                <w:szCs w:val="22"/>
              </w:rPr>
            </w:pPr>
            <w:r w:rsidRPr="004A4ABE">
              <w:rPr>
                <w:rFonts w:ascii="Tahoma" w:eastAsia="Arial" w:hAnsi="Tahoma" w:cs="Tahoma"/>
                <w:kern w:val="2"/>
                <w:sz w:val="22"/>
                <w:szCs w:val="22"/>
              </w:rPr>
              <w:t>12.2.</w:t>
            </w:r>
            <w:r>
              <w:rPr>
                <w:rFonts w:ascii="Tahoma" w:eastAsia="Arial" w:hAnsi="Tahoma" w:cs="Tahoma"/>
                <w:kern w:val="2"/>
                <w:sz w:val="22"/>
                <w:szCs w:val="22"/>
              </w:rPr>
              <w:t>11</w:t>
            </w:r>
            <w:r w:rsidRPr="004A4ABE">
              <w:rPr>
                <w:rFonts w:ascii="Tahoma" w:eastAsia="Arial" w:hAnsi="Tahoma" w:cs="Tahoma"/>
                <w:kern w:val="2"/>
                <w:sz w:val="22"/>
                <w:szCs w:val="22"/>
              </w:rPr>
              <w:t xml:space="preserve">. </w:t>
            </w:r>
            <w:r w:rsidRPr="00CB7E83">
              <w:rPr>
                <w:rFonts w:ascii="Tahoma" w:hAnsi="Tahoma" w:cs="Tahoma"/>
                <w:color w:val="000000" w:themeColor="text1"/>
                <w:kern w:val="2"/>
                <w:sz w:val="22"/>
                <w:szCs w:val="22"/>
                <w:shd w:val="clear" w:color="auto" w:fill="FFFFFF"/>
              </w:rPr>
              <w:t xml:space="preserve">Tiekėjas ir (ar) jungtinės veiklos partneris (jei taikoma), ir (ar) subtiekėjas (jei taikoma) </w:t>
            </w:r>
            <w:r w:rsidRPr="00CB7E83">
              <w:rPr>
                <w:rFonts w:ascii="Tahoma" w:hAnsi="Tahoma" w:cs="Tahoma"/>
                <w:color w:val="000000" w:themeColor="text1"/>
                <w:sz w:val="22"/>
                <w:szCs w:val="22"/>
                <w:shd w:val="clear" w:color="auto" w:fill="FFFFFF"/>
              </w:rPr>
              <w:t>P</w:t>
            </w:r>
            <w:r w:rsidRPr="00CB7E83">
              <w:rPr>
                <w:rFonts w:ascii="Tahoma" w:hAnsi="Tahoma" w:cs="Tahoma"/>
                <w:color w:val="000000" w:themeColor="text1"/>
                <w:kern w:val="2"/>
                <w:sz w:val="22"/>
                <w:szCs w:val="22"/>
                <w:shd w:val="clear" w:color="auto" w:fill="FFFFFF"/>
              </w:rPr>
              <w:t>aslaugų</w:t>
            </w:r>
            <w:r w:rsidRPr="00CB7E83">
              <w:rPr>
                <w:rFonts w:ascii="Tahoma" w:hAnsi="Tahoma" w:cs="Tahoma"/>
                <w:color w:val="000000" w:themeColor="text1"/>
                <w:sz w:val="22"/>
                <w:szCs w:val="22"/>
              </w:rPr>
              <w:t>, kurioms Sutartyje nustatyti aplinkos apsaugos vadybos sistemos reikalavimai,</w:t>
            </w:r>
            <w:r w:rsidRPr="00CB7E83">
              <w:rPr>
                <w:rFonts w:ascii="Tahoma" w:hAnsi="Tahoma" w:cs="Tahoma"/>
                <w:color w:val="000000" w:themeColor="text1"/>
                <w:kern w:val="2"/>
                <w:sz w:val="22"/>
                <w:szCs w:val="22"/>
                <w:shd w:val="clear" w:color="auto" w:fill="FFFFFF"/>
              </w:rPr>
              <w:t xml:space="preserve"> teikimo metu</w:t>
            </w:r>
            <w:r w:rsidRPr="00CB7E83">
              <w:rPr>
                <w:rFonts w:ascii="Tahoma" w:hAnsi="Tahoma" w:cs="Tahoma"/>
                <w:color w:val="000000" w:themeColor="text1"/>
                <w:sz w:val="22"/>
                <w:szCs w:val="22"/>
              </w:rPr>
              <w:t xml:space="preserve">, </w:t>
            </w:r>
            <w:r w:rsidRPr="00CB7E83">
              <w:rPr>
                <w:rFonts w:ascii="Tahoma" w:hAnsi="Tahoma" w:cs="Tahoma"/>
                <w:color w:val="000000" w:themeColor="text1"/>
                <w:kern w:val="2"/>
                <w:sz w:val="22"/>
                <w:szCs w:val="22"/>
                <w:shd w:val="clear" w:color="auto" w:fill="FFFFFF"/>
              </w:rPr>
              <w:t xml:space="preserve">neturi galiojančio aplinkos apsaugos vadybos sistemos sertifikato, ir (ar) nepateikia sertifikato pratęsimo (neįsigyja naujo) </w:t>
            </w:r>
            <w:r w:rsidRPr="00CB7E83">
              <w:rPr>
                <w:rFonts w:ascii="Tahoma" w:hAnsi="Tahoma" w:cs="Tahoma"/>
                <w:b/>
                <w:bCs/>
                <w:color w:val="000000" w:themeColor="text1"/>
                <w:kern w:val="2"/>
                <w:sz w:val="22"/>
                <w:szCs w:val="22"/>
              </w:rPr>
              <w:t>(nuostata taikoma, kai pirkimo dokumentuose buvo nustatyti aplinkos apsaugos vadybos sistemos reikalavimai)</w:t>
            </w:r>
            <w:r>
              <w:rPr>
                <w:rFonts w:ascii="Tahoma" w:hAnsi="Tahoma" w:cs="Tahoma"/>
                <w:b/>
                <w:bCs/>
                <w:color w:val="000000" w:themeColor="text1"/>
                <w:kern w:val="2"/>
                <w:sz w:val="22"/>
                <w:szCs w:val="22"/>
              </w:rPr>
              <w:t>;</w:t>
            </w:r>
          </w:p>
          <w:p w14:paraId="6992B454" w14:textId="2618140C" w:rsidR="004B0AF1" w:rsidRDefault="004B0AF1" w:rsidP="00CA245F">
            <w:pPr>
              <w:spacing w:line="276" w:lineRule="auto"/>
              <w:jc w:val="both"/>
              <w:rPr>
                <w:rFonts w:ascii="Tahoma" w:hAnsi="Tahoma" w:cs="Tahoma"/>
                <w:sz w:val="22"/>
                <w:szCs w:val="22"/>
              </w:rPr>
            </w:pPr>
            <w:r>
              <w:rPr>
                <w:rFonts w:ascii="Tahoma" w:hAnsi="Tahoma" w:cs="Tahoma"/>
                <w:sz w:val="22"/>
                <w:szCs w:val="22"/>
              </w:rPr>
              <w:t>12.2.12.</w:t>
            </w:r>
            <w:r w:rsidRPr="00CB7E83">
              <w:rPr>
                <w:rFonts w:ascii="Tahoma" w:hAnsi="Tahoma" w:cs="Tahoma"/>
                <w:sz w:val="22"/>
                <w:szCs w:val="22"/>
              </w:rPr>
              <w:t xml:space="preserve"> paaiškėjo, kad Tiekėjas, su kuriuo sudaryta Sutartis, turėjo būti pašalintas iš Pirkimo procedūros pagal Viešųjų pirkimų įstatymo 46 straipsnio 1 dalį</w:t>
            </w:r>
          </w:p>
          <w:p w14:paraId="2AC0C09D" w14:textId="06EE72AD" w:rsidR="004B0AF1" w:rsidRPr="004B0AF1" w:rsidRDefault="00CE4680" w:rsidP="00CA245F">
            <w:pPr>
              <w:spacing w:line="276" w:lineRule="auto"/>
              <w:jc w:val="both"/>
              <w:rPr>
                <w:rFonts w:ascii="Tahoma" w:eastAsia="Arial" w:hAnsi="Tahoma" w:cs="Tahoma"/>
                <w:kern w:val="2"/>
                <w:sz w:val="22"/>
                <w:szCs w:val="22"/>
              </w:rPr>
            </w:pPr>
            <w:r w:rsidRPr="004A4ABE">
              <w:rPr>
                <w:rFonts w:ascii="Tahoma" w:eastAsia="Arial" w:hAnsi="Tahoma" w:cs="Tahoma"/>
                <w:kern w:val="2"/>
                <w:sz w:val="22"/>
                <w:szCs w:val="22"/>
              </w:rPr>
              <w:t>12.2.</w:t>
            </w:r>
            <w:r w:rsidR="004B0AF1">
              <w:rPr>
                <w:rFonts w:ascii="Tahoma" w:eastAsia="Arial" w:hAnsi="Tahoma" w:cs="Tahoma"/>
                <w:kern w:val="2"/>
                <w:sz w:val="22"/>
                <w:szCs w:val="22"/>
              </w:rPr>
              <w:t>13</w:t>
            </w:r>
            <w:r w:rsidRPr="004A4ABE">
              <w:rPr>
                <w:rFonts w:ascii="Tahoma" w:eastAsia="Arial" w:hAnsi="Tahoma" w:cs="Tahoma"/>
                <w:kern w:val="2"/>
                <w:sz w:val="22"/>
                <w:szCs w:val="22"/>
              </w:rPr>
              <w:t>. Tiekėjas 2 (du) kartus pažeidžia esminę Sutarties sąlygą</w:t>
            </w:r>
            <w:r w:rsidR="004B0AF1">
              <w:rPr>
                <w:rFonts w:ascii="Tahoma" w:eastAsia="Arial" w:hAnsi="Tahoma" w:cs="Tahoma"/>
                <w:kern w:val="2"/>
                <w:sz w:val="22"/>
                <w:szCs w:val="22"/>
              </w:rPr>
              <w:t>,</w:t>
            </w:r>
          </w:p>
        </w:tc>
      </w:tr>
      <w:tr w:rsidR="00CE4680" w:rsidRPr="00D9456F" w14:paraId="16E64D10" w14:textId="77777777" w:rsidTr="005C2BDD">
        <w:trPr>
          <w:trHeight w:val="300"/>
        </w:trPr>
        <w:tc>
          <w:tcPr>
            <w:tcW w:w="10343" w:type="dxa"/>
            <w:gridSpan w:val="6"/>
          </w:tcPr>
          <w:p w14:paraId="7BE18CDF" w14:textId="445D949F" w:rsidR="00CE4680" w:rsidRPr="00D9456F" w:rsidRDefault="00CE4680" w:rsidP="00CE4680">
            <w:pPr>
              <w:spacing w:line="276" w:lineRule="auto"/>
              <w:jc w:val="center"/>
              <w:rPr>
                <w:rFonts w:ascii="Tahoma" w:hAnsi="Tahoma" w:cs="Tahoma"/>
                <w:kern w:val="2"/>
                <w:sz w:val="22"/>
                <w:szCs w:val="22"/>
              </w:rPr>
            </w:pPr>
            <w:r w:rsidRPr="00D9456F">
              <w:rPr>
                <w:rFonts w:ascii="Tahoma" w:hAnsi="Tahoma" w:cs="Tahoma"/>
                <w:b/>
                <w:kern w:val="2"/>
                <w:sz w:val="22"/>
                <w:szCs w:val="22"/>
              </w:rPr>
              <w:lastRenderedPageBreak/>
              <w:t>13. APLINKOS APSAUGOS IR SOCIALINIAI KRITERIJAI</w:t>
            </w:r>
          </w:p>
        </w:tc>
      </w:tr>
      <w:tr w:rsidR="00CE4680" w:rsidRPr="00D9456F" w14:paraId="05D8A05A" w14:textId="77777777" w:rsidTr="005C2BDD">
        <w:trPr>
          <w:trHeight w:val="300"/>
        </w:trPr>
        <w:tc>
          <w:tcPr>
            <w:tcW w:w="3058" w:type="dxa"/>
            <w:gridSpan w:val="2"/>
          </w:tcPr>
          <w:p w14:paraId="1C2710A4" w14:textId="77777777" w:rsidR="00CE4680" w:rsidRPr="00D9456F" w:rsidRDefault="00CE4680" w:rsidP="00CE4680">
            <w:pPr>
              <w:spacing w:line="276" w:lineRule="auto"/>
              <w:rPr>
                <w:rFonts w:ascii="Tahoma" w:hAnsi="Tahoma" w:cs="Tahoma"/>
                <w:b/>
                <w:kern w:val="2"/>
                <w:sz w:val="22"/>
                <w:szCs w:val="22"/>
              </w:rPr>
            </w:pPr>
            <w:r w:rsidRPr="00D9456F">
              <w:rPr>
                <w:rFonts w:ascii="Tahoma" w:hAnsi="Tahoma" w:cs="Tahoma"/>
                <w:b/>
                <w:kern w:val="2"/>
                <w:sz w:val="22"/>
                <w:szCs w:val="22"/>
              </w:rPr>
              <w:t xml:space="preserve">13.1. Su perkamomis paslaugomis susiję  aplinkos apsaugos kriterijai </w:t>
            </w:r>
          </w:p>
        </w:tc>
        <w:tc>
          <w:tcPr>
            <w:tcW w:w="7285" w:type="dxa"/>
            <w:gridSpan w:val="4"/>
          </w:tcPr>
          <w:p w14:paraId="53C9F569" w14:textId="7F9D1D93" w:rsidR="00CE4680" w:rsidRPr="00A26537" w:rsidRDefault="004A4ABE" w:rsidP="00CE4680">
            <w:pPr>
              <w:spacing w:line="276" w:lineRule="auto"/>
              <w:rPr>
                <w:rFonts w:ascii="Tahoma" w:hAnsi="Tahoma" w:cs="Tahoma"/>
                <w:kern w:val="2"/>
                <w:sz w:val="22"/>
                <w:szCs w:val="22"/>
                <w:shd w:val="clear" w:color="auto" w:fill="FFFFFF"/>
              </w:rPr>
            </w:pPr>
            <w:r w:rsidRPr="004A4ABE">
              <w:rPr>
                <w:rFonts w:ascii="Tahoma" w:hAnsi="Tahoma" w:cs="Tahoma"/>
                <w:kern w:val="2"/>
                <w:sz w:val="22"/>
                <w:szCs w:val="22"/>
                <w:shd w:val="clear" w:color="auto" w:fill="FFFFFF"/>
              </w:rPr>
              <w:t>Netaikoma</w:t>
            </w:r>
          </w:p>
        </w:tc>
      </w:tr>
      <w:tr w:rsidR="00CE4680" w:rsidRPr="00D9456F" w14:paraId="419E8DA3" w14:textId="77777777" w:rsidTr="005C2BDD">
        <w:trPr>
          <w:trHeight w:val="300"/>
        </w:trPr>
        <w:tc>
          <w:tcPr>
            <w:tcW w:w="3058" w:type="dxa"/>
            <w:gridSpan w:val="2"/>
          </w:tcPr>
          <w:p w14:paraId="628C630D" w14:textId="77777777" w:rsidR="00CE4680" w:rsidRPr="00D9456F" w:rsidRDefault="00CE4680" w:rsidP="00CE4680">
            <w:pPr>
              <w:spacing w:line="276" w:lineRule="auto"/>
              <w:rPr>
                <w:rFonts w:ascii="Tahoma" w:hAnsi="Tahoma" w:cs="Tahoma"/>
                <w:b/>
                <w:kern w:val="2"/>
                <w:sz w:val="22"/>
                <w:szCs w:val="22"/>
              </w:rPr>
            </w:pPr>
            <w:r w:rsidRPr="00D9456F">
              <w:rPr>
                <w:rFonts w:ascii="Tahoma" w:hAnsi="Tahoma" w:cs="Tahoma"/>
                <w:b/>
                <w:kern w:val="2"/>
                <w:sz w:val="22"/>
                <w:szCs w:val="22"/>
              </w:rPr>
              <w:t>13.2. Su perkamomis Paslaugomis susiję socialiniai kriterijai</w:t>
            </w:r>
          </w:p>
        </w:tc>
        <w:tc>
          <w:tcPr>
            <w:tcW w:w="7285" w:type="dxa"/>
            <w:gridSpan w:val="4"/>
          </w:tcPr>
          <w:p w14:paraId="2BF3C378" w14:textId="1E758E24" w:rsidR="00CE4680" w:rsidRPr="00F9242B" w:rsidRDefault="000B1BF1" w:rsidP="00F9242B">
            <w:pPr>
              <w:spacing w:line="276" w:lineRule="auto"/>
              <w:jc w:val="both"/>
              <w:rPr>
                <w:rFonts w:ascii="Tahoma" w:hAnsi="Tahoma" w:cs="Tahoma"/>
                <w:color w:val="00B050"/>
                <w:kern w:val="2"/>
                <w:sz w:val="22"/>
                <w:szCs w:val="22"/>
              </w:rPr>
            </w:pPr>
            <w:r w:rsidRPr="004A4ABE">
              <w:rPr>
                <w:rFonts w:ascii="Tahoma" w:hAnsi="Tahoma" w:cs="Tahoma"/>
                <w:kern w:val="2"/>
                <w:sz w:val="22"/>
                <w:szCs w:val="22"/>
                <w:shd w:val="clear" w:color="auto" w:fill="FFFFFF"/>
              </w:rPr>
              <w:t>Netaikoma</w:t>
            </w:r>
          </w:p>
        </w:tc>
      </w:tr>
      <w:tr w:rsidR="00CE4680" w:rsidRPr="00D9456F" w14:paraId="1CF58E95" w14:textId="77777777" w:rsidTr="005C2BDD">
        <w:trPr>
          <w:trHeight w:val="300"/>
        </w:trPr>
        <w:tc>
          <w:tcPr>
            <w:tcW w:w="10343" w:type="dxa"/>
            <w:gridSpan w:val="6"/>
          </w:tcPr>
          <w:p w14:paraId="477CE1F7" w14:textId="62A0000A" w:rsidR="00CE4680" w:rsidRPr="00F9242B" w:rsidRDefault="00CE4680" w:rsidP="00F9242B">
            <w:pPr>
              <w:spacing w:line="276" w:lineRule="auto"/>
              <w:jc w:val="center"/>
              <w:rPr>
                <w:rFonts w:ascii="Tahoma" w:hAnsi="Tahoma" w:cs="Tahoma"/>
                <w:b/>
                <w:kern w:val="2"/>
                <w:sz w:val="22"/>
                <w:szCs w:val="22"/>
              </w:rPr>
            </w:pPr>
            <w:r w:rsidRPr="00D9456F">
              <w:rPr>
                <w:rFonts w:ascii="Tahoma" w:hAnsi="Tahoma" w:cs="Tahoma"/>
                <w:b/>
                <w:kern w:val="2"/>
                <w:sz w:val="22"/>
                <w:szCs w:val="22"/>
              </w:rPr>
              <w:lastRenderedPageBreak/>
              <w:t xml:space="preserve">14. BENDRŲJŲ SĄLYGŲ PAKEITIMAI IR PAPILDYMAI </w:t>
            </w:r>
          </w:p>
        </w:tc>
      </w:tr>
      <w:tr w:rsidR="00CE4680" w:rsidRPr="00D9456F" w14:paraId="3CC1A2DB" w14:textId="77777777" w:rsidTr="005C2BDD">
        <w:trPr>
          <w:trHeight w:val="300"/>
        </w:trPr>
        <w:tc>
          <w:tcPr>
            <w:tcW w:w="3058" w:type="dxa"/>
            <w:gridSpan w:val="2"/>
          </w:tcPr>
          <w:p w14:paraId="136BB968" w14:textId="77777777" w:rsidR="00CE4680" w:rsidRPr="00D9456F" w:rsidRDefault="00CE4680" w:rsidP="00CE4680">
            <w:pPr>
              <w:spacing w:line="276" w:lineRule="auto"/>
              <w:rPr>
                <w:rFonts w:ascii="Tahoma" w:hAnsi="Tahoma" w:cs="Tahoma"/>
                <w:b/>
                <w:kern w:val="2"/>
                <w:sz w:val="22"/>
                <w:szCs w:val="22"/>
              </w:rPr>
            </w:pPr>
            <w:r w:rsidRPr="00D9456F">
              <w:rPr>
                <w:rFonts w:ascii="Tahoma" w:hAnsi="Tahoma" w:cs="Tahoma"/>
                <w:b/>
                <w:kern w:val="2"/>
                <w:sz w:val="22"/>
                <w:szCs w:val="22"/>
              </w:rPr>
              <w:t xml:space="preserve">14.1. </w:t>
            </w:r>
          </w:p>
        </w:tc>
        <w:tc>
          <w:tcPr>
            <w:tcW w:w="7285" w:type="dxa"/>
            <w:gridSpan w:val="4"/>
          </w:tcPr>
          <w:p w14:paraId="116C30F8" w14:textId="77777777" w:rsidR="00F9242B" w:rsidRPr="00DE219A" w:rsidRDefault="00CE4680" w:rsidP="00F9242B">
            <w:pPr>
              <w:spacing w:line="257" w:lineRule="atLeast"/>
              <w:jc w:val="both"/>
              <w:rPr>
                <w:rFonts w:ascii="Tahoma" w:hAnsi="Tahoma" w:cs="Tahoma"/>
                <w:color w:val="000000"/>
                <w:sz w:val="22"/>
                <w:szCs w:val="22"/>
                <w:lang w:eastAsia="lt-LT"/>
              </w:rPr>
            </w:pPr>
            <w:r w:rsidRPr="00D9456F">
              <w:rPr>
                <w:rFonts w:ascii="Tahoma" w:hAnsi="Tahoma" w:cs="Tahoma"/>
                <w:kern w:val="2"/>
                <w:sz w:val="22"/>
                <w:szCs w:val="22"/>
              </w:rPr>
              <w:t xml:space="preserve">Šalys susitaria pakeisti nurodytą Sutarties Bendrųjų sąlygų punktą ir išdėstyti jį nauja redakcija: </w:t>
            </w:r>
            <w:r w:rsidR="00F9242B">
              <w:rPr>
                <w:rFonts w:ascii="Tahoma" w:hAnsi="Tahoma" w:cs="Tahoma"/>
                <w:color w:val="000000"/>
                <w:sz w:val="22"/>
                <w:szCs w:val="22"/>
                <w:lang w:eastAsia="lt-LT"/>
              </w:rPr>
              <w:t xml:space="preserve">„1.3.1. </w:t>
            </w:r>
            <w:r w:rsidR="00F9242B" w:rsidRPr="00DE219A">
              <w:rPr>
                <w:rFonts w:ascii="Tahoma" w:hAnsi="Tahoma" w:cs="Tahoma"/>
                <w:color w:val="000000"/>
                <w:sz w:val="22"/>
                <w:szCs w:val="22"/>
                <w:lang w:eastAsia="lt-LT"/>
              </w:rPr>
              <w:t>Sutartį sudarantys dokumentai turi būti suprantami kaip papildantys vienas kitą. Bet kokio Sutarties dokumentų sąlygų neatitikimo ar neaiškumo atveju, toks neatitikimas ar neaiškumas pašalinamas dokumentus aiškinant tokia eilės tvarka:</w:t>
            </w:r>
          </w:p>
          <w:p w14:paraId="7E9F60D3" w14:textId="77777777" w:rsidR="00F9242B" w:rsidRPr="00DE219A" w:rsidRDefault="00F9242B" w:rsidP="00F9242B">
            <w:pPr>
              <w:spacing w:line="276" w:lineRule="atLeast"/>
              <w:jc w:val="both"/>
              <w:rPr>
                <w:rFonts w:ascii="Tahoma" w:hAnsi="Tahoma" w:cs="Tahoma"/>
                <w:color w:val="000000"/>
                <w:sz w:val="22"/>
                <w:szCs w:val="22"/>
                <w:lang w:eastAsia="lt-LT"/>
              </w:rPr>
            </w:pPr>
            <w:bookmarkStart w:id="0" w:name="part_8826590104f14f83b6cedb7e97a5572f"/>
            <w:bookmarkEnd w:id="0"/>
            <w:r w:rsidRPr="00DE219A">
              <w:rPr>
                <w:rFonts w:ascii="Tahoma" w:hAnsi="Tahoma" w:cs="Tahoma"/>
                <w:color w:val="000000"/>
                <w:sz w:val="22"/>
                <w:szCs w:val="22"/>
                <w:lang w:val="en-US" w:eastAsia="lt-LT"/>
              </w:rPr>
              <w:t>1.3.1.</w:t>
            </w:r>
            <w:r>
              <w:rPr>
                <w:rFonts w:ascii="Tahoma" w:hAnsi="Tahoma" w:cs="Tahoma"/>
                <w:color w:val="000000"/>
                <w:sz w:val="22"/>
                <w:szCs w:val="22"/>
                <w:lang w:val="en-US" w:eastAsia="lt-LT"/>
              </w:rPr>
              <w:t>1</w:t>
            </w:r>
            <w:r w:rsidRPr="00DE219A">
              <w:rPr>
                <w:rFonts w:ascii="Tahoma" w:hAnsi="Tahoma" w:cs="Tahoma"/>
                <w:color w:val="000000"/>
                <w:sz w:val="22"/>
                <w:szCs w:val="22"/>
                <w:lang w:val="en-US" w:eastAsia="lt-LT"/>
              </w:rPr>
              <w:t xml:space="preserve">. </w:t>
            </w:r>
            <w:r w:rsidRPr="00DE219A">
              <w:rPr>
                <w:rFonts w:ascii="Tahoma" w:hAnsi="Tahoma" w:cs="Tahoma"/>
                <w:color w:val="000000"/>
                <w:sz w:val="22"/>
                <w:szCs w:val="22"/>
                <w:lang w:eastAsia="lt-LT"/>
              </w:rPr>
              <w:t>Specialiosios sąlygos</w:t>
            </w:r>
          </w:p>
          <w:p w14:paraId="43526A79" w14:textId="77777777" w:rsidR="00F9242B" w:rsidRPr="00DE219A" w:rsidRDefault="00F9242B" w:rsidP="00F9242B">
            <w:pPr>
              <w:spacing w:line="276" w:lineRule="atLeast"/>
              <w:jc w:val="both"/>
              <w:rPr>
                <w:rFonts w:ascii="Tahoma" w:hAnsi="Tahoma" w:cs="Tahoma"/>
                <w:color w:val="000000"/>
                <w:sz w:val="22"/>
                <w:szCs w:val="22"/>
                <w:lang w:eastAsia="lt-LT"/>
              </w:rPr>
            </w:pPr>
            <w:r w:rsidRPr="00DE219A">
              <w:rPr>
                <w:rFonts w:ascii="Tahoma" w:hAnsi="Tahoma" w:cs="Tahoma"/>
                <w:color w:val="000000"/>
                <w:sz w:val="22"/>
                <w:szCs w:val="22"/>
                <w:lang w:val="en-US" w:eastAsia="lt-LT"/>
              </w:rPr>
              <w:t>1.3.1.</w:t>
            </w:r>
            <w:r>
              <w:rPr>
                <w:rFonts w:ascii="Tahoma" w:hAnsi="Tahoma" w:cs="Tahoma"/>
                <w:color w:val="000000"/>
                <w:sz w:val="22"/>
                <w:szCs w:val="22"/>
                <w:lang w:val="en-US" w:eastAsia="lt-LT"/>
              </w:rPr>
              <w:t>2</w:t>
            </w:r>
            <w:r w:rsidRPr="00DE219A">
              <w:rPr>
                <w:rFonts w:ascii="Tahoma" w:hAnsi="Tahoma" w:cs="Tahoma"/>
                <w:color w:val="000000"/>
                <w:sz w:val="22"/>
                <w:szCs w:val="22"/>
                <w:lang w:val="en-US" w:eastAsia="lt-LT"/>
              </w:rPr>
              <w:t xml:space="preserve">. </w:t>
            </w:r>
            <w:r w:rsidRPr="00DE219A">
              <w:rPr>
                <w:rFonts w:ascii="Tahoma" w:hAnsi="Tahoma" w:cs="Tahoma"/>
                <w:color w:val="000000"/>
                <w:sz w:val="22"/>
                <w:szCs w:val="22"/>
                <w:lang w:eastAsia="lt-LT"/>
              </w:rPr>
              <w:t>Techninė specifikacija;</w:t>
            </w:r>
          </w:p>
          <w:p w14:paraId="4BCB8C7B" w14:textId="77777777" w:rsidR="00F9242B" w:rsidRPr="00DE219A" w:rsidRDefault="00F9242B" w:rsidP="00F9242B">
            <w:pPr>
              <w:spacing w:line="276" w:lineRule="atLeast"/>
              <w:jc w:val="both"/>
              <w:rPr>
                <w:rFonts w:ascii="Tahoma" w:hAnsi="Tahoma" w:cs="Tahoma"/>
                <w:color w:val="000000"/>
                <w:sz w:val="22"/>
                <w:szCs w:val="22"/>
                <w:lang w:eastAsia="lt-LT"/>
              </w:rPr>
            </w:pPr>
            <w:bookmarkStart w:id="1" w:name="part_9a5720f15e6e450db18f2e3c3f3f0522"/>
            <w:bookmarkStart w:id="2" w:name="part_707bfe8d0c144f6fb3c44c49d7780e6d"/>
            <w:bookmarkEnd w:id="1"/>
            <w:bookmarkEnd w:id="2"/>
            <w:r w:rsidRPr="00DE219A">
              <w:rPr>
                <w:rFonts w:ascii="Tahoma" w:hAnsi="Tahoma" w:cs="Tahoma"/>
                <w:color w:val="000000"/>
                <w:sz w:val="22"/>
                <w:szCs w:val="22"/>
                <w:lang w:eastAsia="lt-LT"/>
              </w:rPr>
              <w:t>1.3.1.</w:t>
            </w:r>
            <w:r>
              <w:rPr>
                <w:rFonts w:ascii="Tahoma" w:hAnsi="Tahoma" w:cs="Tahoma"/>
                <w:color w:val="000000"/>
                <w:sz w:val="22"/>
                <w:szCs w:val="22"/>
                <w:lang w:eastAsia="lt-LT"/>
              </w:rPr>
              <w:t>3</w:t>
            </w:r>
            <w:r w:rsidRPr="00DE219A">
              <w:rPr>
                <w:rFonts w:ascii="Tahoma" w:hAnsi="Tahoma" w:cs="Tahoma"/>
                <w:color w:val="000000"/>
                <w:sz w:val="22"/>
                <w:szCs w:val="22"/>
                <w:lang w:eastAsia="lt-LT"/>
              </w:rPr>
              <w:t>. Bendrosios sąlygos;</w:t>
            </w:r>
          </w:p>
          <w:p w14:paraId="5AD9336F" w14:textId="77777777" w:rsidR="00F9242B" w:rsidRPr="00DE219A" w:rsidRDefault="00F9242B" w:rsidP="00F9242B">
            <w:pPr>
              <w:spacing w:line="276" w:lineRule="atLeast"/>
              <w:jc w:val="both"/>
              <w:rPr>
                <w:rFonts w:ascii="Tahoma" w:hAnsi="Tahoma" w:cs="Tahoma"/>
                <w:color w:val="000000"/>
                <w:sz w:val="22"/>
                <w:szCs w:val="22"/>
                <w:lang w:eastAsia="lt-LT"/>
              </w:rPr>
            </w:pPr>
            <w:bookmarkStart w:id="3" w:name="part_2ef0678e8db0452491fcc490d3cb71cd"/>
            <w:bookmarkEnd w:id="3"/>
            <w:r w:rsidRPr="00DE219A">
              <w:rPr>
                <w:rFonts w:ascii="Tahoma" w:hAnsi="Tahoma" w:cs="Tahoma"/>
                <w:color w:val="000000"/>
                <w:sz w:val="22"/>
                <w:szCs w:val="22"/>
                <w:lang w:eastAsia="lt-LT"/>
              </w:rPr>
              <w:t>1.3.1.</w:t>
            </w:r>
            <w:r>
              <w:rPr>
                <w:rFonts w:ascii="Tahoma" w:hAnsi="Tahoma" w:cs="Tahoma"/>
                <w:color w:val="000000"/>
                <w:sz w:val="22"/>
                <w:szCs w:val="22"/>
                <w:lang w:eastAsia="lt-LT"/>
              </w:rPr>
              <w:t>4</w:t>
            </w:r>
            <w:r w:rsidRPr="00DE219A">
              <w:rPr>
                <w:rFonts w:ascii="Tahoma" w:hAnsi="Tahoma" w:cs="Tahoma"/>
                <w:color w:val="000000"/>
                <w:sz w:val="22"/>
                <w:szCs w:val="22"/>
                <w:lang w:eastAsia="lt-LT"/>
              </w:rPr>
              <w:t>. Pirkimo dokumentai (išskyrus techninę specifikaciją);</w:t>
            </w:r>
          </w:p>
          <w:p w14:paraId="5997009D" w14:textId="77777777" w:rsidR="00F9242B" w:rsidRPr="00DE219A" w:rsidRDefault="00F9242B" w:rsidP="00F9242B">
            <w:pPr>
              <w:spacing w:line="276" w:lineRule="atLeast"/>
              <w:jc w:val="both"/>
              <w:rPr>
                <w:rFonts w:ascii="Tahoma" w:hAnsi="Tahoma" w:cs="Tahoma"/>
                <w:color w:val="000000"/>
                <w:sz w:val="22"/>
                <w:szCs w:val="22"/>
                <w:lang w:eastAsia="lt-LT"/>
              </w:rPr>
            </w:pPr>
            <w:bookmarkStart w:id="4" w:name="part_37bdb2fbe59b42fab2072c5e4bb7df4e"/>
            <w:bookmarkEnd w:id="4"/>
            <w:r w:rsidRPr="00DE219A">
              <w:rPr>
                <w:rFonts w:ascii="Tahoma" w:hAnsi="Tahoma" w:cs="Tahoma"/>
                <w:color w:val="000000"/>
                <w:sz w:val="22"/>
                <w:szCs w:val="22"/>
                <w:lang w:eastAsia="lt-LT"/>
              </w:rPr>
              <w:t>1.3.1.</w:t>
            </w:r>
            <w:r>
              <w:rPr>
                <w:rFonts w:ascii="Tahoma" w:hAnsi="Tahoma" w:cs="Tahoma"/>
                <w:color w:val="000000"/>
                <w:sz w:val="22"/>
                <w:szCs w:val="22"/>
                <w:lang w:eastAsia="lt-LT"/>
              </w:rPr>
              <w:t>5</w:t>
            </w:r>
            <w:r w:rsidRPr="00DE219A">
              <w:rPr>
                <w:rFonts w:ascii="Tahoma" w:hAnsi="Tahoma" w:cs="Tahoma"/>
                <w:color w:val="000000"/>
                <w:sz w:val="22"/>
                <w:szCs w:val="22"/>
                <w:lang w:eastAsia="lt-LT"/>
              </w:rPr>
              <w:t>. Pasiūlymas;</w:t>
            </w:r>
          </w:p>
          <w:p w14:paraId="765F3002" w14:textId="1A2D32C1" w:rsidR="00CE4680" w:rsidRPr="00D9456F" w:rsidRDefault="00F9242B" w:rsidP="00F9242B">
            <w:pPr>
              <w:spacing w:line="276" w:lineRule="auto"/>
              <w:rPr>
                <w:rFonts w:ascii="Tahoma" w:hAnsi="Tahoma" w:cs="Tahoma"/>
                <w:kern w:val="2"/>
                <w:sz w:val="22"/>
                <w:szCs w:val="22"/>
              </w:rPr>
            </w:pPr>
            <w:bookmarkStart w:id="5" w:name="part_0596c23fe61f40e5a18fde0f1f91c373"/>
            <w:bookmarkEnd w:id="5"/>
            <w:r w:rsidRPr="00DE219A">
              <w:rPr>
                <w:rFonts w:ascii="Tahoma" w:hAnsi="Tahoma" w:cs="Tahoma"/>
                <w:color w:val="000000"/>
                <w:sz w:val="22"/>
                <w:szCs w:val="22"/>
                <w:lang w:eastAsia="lt-LT"/>
              </w:rPr>
              <w:t>1.3.1.</w:t>
            </w:r>
            <w:r>
              <w:rPr>
                <w:rFonts w:ascii="Tahoma" w:hAnsi="Tahoma" w:cs="Tahoma"/>
                <w:color w:val="000000"/>
                <w:sz w:val="22"/>
                <w:szCs w:val="22"/>
                <w:lang w:eastAsia="lt-LT"/>
              </w:rPr>
              <w:t>6</w:t>
            </w:r>
            <w:r w:rsidRPr="00DE219A">
              <w:rPr>
                <w:rFonts w:ascii="Tahoma" w:hAnsi="Tahoma" w:cs="Tahoma"/>
                <w:color w:val="000000"/>
                <w:sz w:val="22"/>
                <w:szCs w:val="22"/>
                <w:lang w:eastAsia="lt-LT"/>
              </w:rPr>
              <w:t>. Kiti Specialiosiose sąlygose išvardinti priedai.</w:t>
            </w:r>
            <w:r>
              <w:rPr>
                <w:rFonts w:ascii="Tahoma" w:hAnsi="Tahoma" w:cs="Tahoma"/>
                <w:color w:val="000000"/>
                <w:sz w:val="22"/>
                <w:szCs w:val="22"/>
                <w:lang w:eastAsia="lt-LT"/>
              </w:rPr>
              <w:t>“</w:t>
            </w:r>
          </w:p>
        </w:tc>
      </w:tr>
      <w:tr w:rsidR="00CE4680" w:rsidRPr="00D9456F" w14:paraId="0D65D5A5" w14:textId="77777777" w:rsidTr="005C2BDD">
        <w:trPr>
          <w:trHeight w:val="300"/>
        </w:trPr>
        <w:tc>
          <w:tcPr>
            <w:tcW w:w="3058" w:type="dxa"/>
            <w:gridSpan w:val="2"/>
          </w:tcPr>
          <w:p w14:paraId="11C44998" w14:textId="2402470A" w:rsidR="00CE4680" w:rsidRPr="00D9456F" w:rsidRDefault="00CE4680" w:rsidP="00CE4680">
            <w:pPr>
              <w:spacing w:line="276" w:lineRule="auto"/>
              <w:rPr>
                <w:rFonts w:ascii="Tahoma" w:hAnsi="Tahoma" w:cs="Tahoma"/>
                <w:b/>
                <w:kern w:val="2"/>
                <w:sz w:val="22"/>
                <w:szCs w:val="22"/>
              </w:rPr>
            </w:pPr>
            <w:r w:rsidRPr="00D9456F">
              <w:rPr>
                <w:rFonts w:ascii="Tahoma" w:hAnsi="Tahoma" w:cs="Tahoma"/>
                <w:b/>
                <w:kern w:val="2"/>
                <w:sz w:val="22"/>
                <w:szCs w:val="22"/>
              </w:rPr>
              <w:t>14.</w:t>
            </w:r>
            <w:r w:rsidR="00C8745F">
              <w:rPr>
                <w:rFonts w:ascii="Tahoma" w:hAnsi="Tahoma" w:cs="Tahoma"/>
                <w:b/>
                <w:kern w:val="2"/>
                <w:sz w:val="22"/>
                <w:szCs w:val="22"/>
              </w:rPr>
              <w:t>2</w:t>
            </w:r>
            <w:r w:rsidRPr="00D9456F">
              <w:rPr>
                <w:rFonts w:ascii="Tahoma" w:hAnsi="Tahoma" w:cs="Tahoma"/>
                <w:b/>
                <w:kern w:val="2"/>
                <w:sz w:val="22"/>
                <w:szCs w:val="22"/>
              </w:rPr>
              <w:t>.</w:t>
            </w:r>
          </w:p>
        </w:tc>
        <w:tc>
          <w:tcPr>
            <w:tcW w:w="7285" w:type="dxa"/>
            <w:gridSpan w:val="4"/>
          </w:tcPr>
          <w:p w14:paraId="3247F3EF" w14:textId="77777777" w:rsidR="00CE4680" w:rsidRPr="00D9456F" w:rsidRDefault="00CE4680" w:rsidP="00CE4680">
            <w:pPr>
              <w:spacing w:line="276" w:lineRule="auto"/>
              <w:rPr>
                <w:rFonts w:ascii="Tahoma" w:hAnsi="Tahoma" w:cs="Tahoma"/>
                <w:kern w:val="2"/>
                <w:sz w:val="22"/>
                <w:szCs w:val="22"/>
              </w:rPr>
            </w:pPr>
            <w:r w:rsidRPr="00D9456F">
              <w:rPr>
                <w:rFonts w:ascii="Tahoma" w:hAnsi="Tahoma" w:cs="Tahoma"/>
                <w:kern w:val="2"/>
                <w:sz w:val="22"/>
                <w:szCs w:val="22"/>
              </w:rPr>
              <w:t>Sutarties Bendrosiose sąlygose nurodytos alternatyvios nuostatos (su prierašu „jei taikoma“ ir pan.) taikomos tik tokiu atveju, jeigu jos konkrečiai aprašomos Sutarties Specialiosiose sąlygose arba prieduose.</w:t>
            </w:r>
          </w:p>
        </w:tc>
      </w:tr>
      <w:tr w:rsidR="00CE4680" w:rsidRPr="00D9456F" w14:paraId="23411A3F" w14:textId="77777777" w:rsidTr="005C2BDD">
        <w:trPr>
          <w:trHeight w:val="300"/>
        </w:trPr>
        <w:tc>
          <w:tcPr>
            <w:tcW w:w="10343" w:type="dxa"/>
            <w:gridSpan w:val="6"/>
          </w:tcPr>
          <w:p w14:paraId="16C1C8CD" w14:textId="77777777" w:rsidR="00CE4680" w:rsidRPr="00D9456F" w:rsidRDefault="00CE4680" w:rsidP="00CE4680">
            <w:pPr>
              <w:spacing w:line="276" w:lineRule="auto"/>
              <w:jc w:val="center"/>
              <w:rPr>
                <w:rFonts w:ascii="Tahoma" w:hAnsi="Tahoma" w:cs="Tahoma"/>
                <w:b/>
                <w:kern w:val="2"/>
                <w:sz w:val="22"/>
                <w:szCs w:val="22"/>
              </w:rPr>
            </w:pPr>
            <w:r w:rsidRPr="00D9456F">
              <w:rPr>
                <w:rFonts w:ascii="Tahoma" w:hAnsi="Tahoma" w:cs="Tahoma"/>
                <w:b/>
                <w:kern w:val="2"/>
                <w:sz w:val="22"/>
                <w:szCs w:val="22"/>
              </w:rPr>
              <w:t>15. SUTARTIES PRIEDAI</w:t>
            </w:r>
          </w:p>
        </w:tc>
      </w:tr>
      <w:tr w:rsidR="00CE4680" w:rsidRPr="00D9456F" w14:paraId="485BC861" w14:textId="77777777" w:rsidTr="005C2BDD">
        <w:trPr>
          <w:trHeight w:val="300"/>
        </w:trPr>
        <w:tc>
          <w:tcPr>
            <w:tcW w:w="3058" w:type="dxa"/>
            <w:gridSpan w:val="2"/>
          </w:tcPr>
          <w:p w14:paraId="13989817" w14:textId="77777777" w:rsidR="00CE4680" w:rsidRPr="00D9456F" w:rsidRDefault="00CE4680" w:rsidP="00CE4680">
            <w:pPr>
              <w:spacing w:line="276" w:lineRule="auto"/>
              <w:jc w:val="center"/>
              <w:rPr>
                <w:rFonts w:ascii="Tahoma" w:hAnsi="Tahoma" w:cs="Tahoma"/>
                <w:b/>
                <w:kern w:val="2"/>
                <w:sz w:val="22"/>
                <w:szCs w:val="22"/>
              </w:rPr>
            </w:pPr>
            <w:r w:rsidRPr="00D9456F">
              <w:rPr>
                <w:rFonts w:ascii="Tahoma" w:hAnsi="Tahoma" w:cs="Tahoma"/>
                <w:b/>
                <w:kern w:val="2"/>
                <w:sz w:val="22"/>
                <w:szCs w:val="22"/>
              </w:rPr>
              <w:t>15.1. Priedas Nr. 1</w:t>
            </w:r>
          </w:p>
        </w:tc>
        <w:tc>
          <w:tcPr>
            <w:tcW w:w="7285" w:type="dxa"/>
            <w:gridSpan w:val="4"/>
          </w:tcPr>
          <w:p w14:paraId="600F5C7B" w14:textId="6C436F79" w:rsidR="00CE4680" w:rsidRPr="00D9456F" w:rsidRDefault="00C8745F" w:rsidP="00C8745F">
            <w:pPr>
              <w:spacing w:line="276" w:lineRule="auto"/>
              <w:rPr>
                <w:rFonts w:ascii="Tahoma" w:hAnsi="Tahoma" w:cs="Tahoma"/>
                <w:b/>
                <w:kern w:val="2"/>
                <w:sz w:val="22"/>
                <w:szCs w:val="22"/>
              </w:rPr>
            </w:pPr>
            <w:r w:rsidRPr="00DE219A">
              <w:rPr>
                <w:rFonts w:ascii="Tahoma" w:hAnsi="Tahoma" w:cs="Tahoma"/>
                <w:bCs/>
                <w:kern w:val="2"/>
                <w:sz w:val="22"/>
                <w:szCs w:val="22"/>
              </w:rPr>
              <w:t>Bendrosios sąlygos</w:t>
            </w:r>
          </w:p>
        </w:tc>
      </w:tr>
      <w:tr w:rsidR="00682A1E" w:rsidRPr="00D9456F" w14:paraId="617177F3" w14:textId="77777777" w:rsidTr="005C2BDD">
        <w:trPr>
          <w:trHeight w:val="300"/>
        </w:trPr>
        <w:tc>
          <w:tcPr>
            <w:tcW w:w="3058" w:type="dxa"/>
            <w:gridSpan w:val="2"/>
          </w:tcPr>
          <w:p w14:paraId="04230816" w14:textId="77777777" w:rsidR="00682A1E" w:rsidRPr="00D9456F" w:rsidRDefault="00682A1E" w:rsidP="00682A1E">
            <w:pPr>
              <w:spacing w:line="276" w:lineRule="auto"/>
              <w:jc w:val="center"/>
              <w:rPr>
                <w:rFonts w:ascii="Tahoma" w:hAnsi="Tahoma" w:cs="Tahoma"/>
                <w:b/>
                <w:kern w:val="2"/>
                <w:sz w:val="22"/>
                <w:szCs w:val="22"/>
              </w:rPr>
            </w:pPr>
            <w:r w:rsidRPr="00D9456F">
              <w:rPr>
                <w:rFonts w:ascii="Tahoma" w:hAnsi="Tahoma" w:cs="Tahoma"/>
                <w:b/>
                <w:kern w:val="2"/>
                <w:sz w:val="22"/>
                <w:szCs w:val="22"/>
              </w:rPr>
              <w:t>15.2. Priedas Nr. 2</w:t>
            </w:r>
          </w:p>
        </w:tc>
        <w:tc>
          <w:tcPr>
            <w:tcW w:w="7285" w:type="dxa"/>
            <w:gridSpan w:val="4"/>
          </w:tcPr>
          <w:p w14:paraId="4EF9D51C" w14:textId="76235684" w:rsidR="00682A1E" w:rsidRPr="00D9456F" w:rsidRDefault="00C8745F" w:rsidP="00C8745F">
            <w:pPr>
              <w:spacing w:line="276" w:lineRule="auto"/>
              <w:rPr>
                <w:rFonts w:ascii="Tahoma" w:hAnsi="Tahoma" w:cs="Tahoma"/>
                <w:b/>
                <w:kern w:val="2"/>
                <w:sz w:val="22"/>
                <w:szCs w:val="22"/>
              </w:rPr>
            </w:pPr>
            <w:r w:rsidRPr="00DE219A">
              <w:rPr>
                <w:rFonts w:ascii="Tahoma" w:hAnsi="Tahoma" w:cs="Tahoma"/>
                <w:bCs/>
                <w:kern w:val="2"/>
                <w:sz w:val="22"/>
                <w:szCs w:val="22"/>
              </w:rPr>
              <w:t>Techninė specifikacija</w:t>
            </w:r>
          </w:p>
        </w:tc>
      </w:tr>
      <w:tr w:rsidR="00682A1E" w:rsidRPr="00D9456F" w14:paraId="398D7243" w14:textId="77777777" w:rsidTr="005C2BDD">
        <w:trPr>
          <w:trHeight w:val="300"/>
        </w:trPr>
        <w:tc>
          <w:tcPr>
            <w:tcW w:w="3058" w:type="dxa"/>
            <w:gridSpan w:val="2"/>
          </w:tcPr>
          <w:p w14:paraId="59138AE1" w14:textId="77777777" w:rsidR="00682A1E" w:rsidRPr="00D9456F" w:rsidRDefault="00682A1E" w:rsidP="00682A1E">
            <w:pPr>
              <w:spacing w:line="276" w:lineRule="auto"/>
              <w:jc w:val="center"/>
              <w:rPr>
                <w:rFonts w:ascii="Tahoma" w:hAnsi="Tahoma" w:cs="Tahoma"/>
                <w:b/>
                <w:kern w:val="2"/>
                <w:sz w:val="22"/>
                <w:szCs w:val="22"/>
              </w:rPr>
            </w:pPr>
            <w:r w:rsidRPr="00D9456F">
              <w:rPr>
                <w:rFonts w:ascii="Tahoma" w:hAnsi="Tahoma" w:cs="Tahoma"/>
                <w:b/>
                <w:kern w:val="2"/>
                <w:sz w:val="22"/>
                <w:szCs w:val="22"/>
              </w:rPr>
              <w:t>15.3. Priedas Nr. 3</w:t>
            </w:r>
          </w:p>
        </w:tc>
        <w:tc>
          <w:tcPr>
            <w:tcW w:w="7285" w:type="dxa"/>
            <w:gridSpan w:val="4"/>
          </w:tcPr>
          <w:p w14:paraId="5DC3BF44" w14:textId="20BF508F" w:rsidR="00682A1E" w:rsidRPr="00D9456F" w:rsidRDefault="00C8745F" w:rsidP="00C8745F">
            <w:pPr>
              <w:spacing w:line="276" w:lineRule="auto"/>
              <w:rPr>
                <w:rFonts w:ascii="Tahoma" w:hAnsi="Tahoma" w:cs="Tahoma"/>
                <w:b/>
                <w:kern w:val="2"/>
                <w:sz w:val="22"/>
                <w:szCs w:val="22"/>
              </w:rPr>
            </w:pPr>
            <w:r w:rsidRPr="00DE219A">
              <w:rPr>
                <w:rFonts w:ascii="Tahoma" w:hAnsi="Tahoma" w:cs="Tahoma"/>
                <w:sz w:val="22"/>
                <w:szCs w:val="22"/>
              </w:rPr>
              <w:t>Pasiūlymas</w:t>
            </w:r>
          </w:p>
        </w:tc>
      </w:tr>
      <w:tr w:rsidR="00682A1E" w:rsidRPr="00D9456F" w14:paraId="10DDB418" w14:textId="77777777" w:rsidTr="005C2BDD">
        <w:trPr>
          <w:trHeight w:val="300"/>
        </w:trPr>
        <w:tc>
          <w:tcPr>
            <w:tcW w:w="3058" w:type="dxa"/>
            <w:gridSpan w:val="2"/>
          </w:tcPr>
          <w:p w14:paraId="02655706" w14:textId="77777777" w:rsidR="00682A1E" w:rsidRPr="00D9456F" w:rsidRDefault="00682A1E" w:rsidP="00682A1E">
            <w:pPr>
              <w:spacing w:line="276" w:lineRule="auto"/>
              <w:jc w:val="center"/>
              <w:rPr>
                <w:rFonts w:ascii="Tahoma" w:hAnsi="Tahoma" w:cs="Tahoma"/>
                <w:b/>
                <w:kern w:val="2"/>
                <w:sz w:val="22"/>
                <w:szCs w:val="22"/>
              </w:rPr>
            </w:pPr>
            <w:r w:rsidRPr="00D9456F">
              <w:rPr>
                <w:rFonts w:ascii="Tahoma" w:hAnsi="Tahoma" w:cs="Tahoma"/>
                <w:b/>
                <w:kern w:val="2"/>
                <w:sz w:val="22"/>
                <w:szCs w:val="22"/>
              </w:rPr>
              <w:t>15.4. Priedas Nr. 4</w:t>
            </w:r>
          </w:p>
        </w:tc>
        <w:tc>
          <w:tcPr>
            <w:tcW w:w="7285" w:type="dxa"/>
            <w:gridSpan w:val="4"/>
          </w:tcPr>
          <w:p w14:paraId="04C83D20" w14:textId="6BE6D0BE" w:rsidR="00682A1E" w:rsidRPr="00D9456F" w:rsidRDefault="00C8745F" w:rsidP="00C8745F">
            <w:pPr>
              <w:spacing w:line="276" w:lineRule="auto"/>
              <w:rPr>
                <w:rFonts w:ascii="Tahoma" w:hAnsi="Tahoma" w:cs="Tahoma"/>
                <w:b/>
                <w:kern w:val="2"/>
                <w:sz w:val="22"/>
                <w:szCs w:val="22"/>
              </w:rPr>
            </w:pPr>
            <w:r>
              <w:rPr>
                <w:rFonts w:ascii="Tahoma" w:hAnsi="Tahoma" w:cs="Tahoma"/>
                <w:bCs/>
                <w:kern w:val="2"/>
                <w:sz w:val="22"/>
                <w:szCs w:val="22"/>
              </w:rPr>
              <w:t>Paslaugų</w:t>
            </w:r>
            <w:r w:rsidRPr="00DE219A">
              <w:rPr>
                <w:rFonts w:ascii="Tahoma" w:hAnsi="Tahoma" w:cs="Tahoma"/>
                <w:bCs/>
                <w:kern w:val="2"/>
                <w:sz w:val="22"/>
                <w:szCs w:val="22"/>
              </w:rPr>
              <w:t xml:space="preserve"> perdavimo-priėmimo akto forma</w:t>
            </w:r>
          </w:p>
        </w:tc>
      </w:tr>
      <w:tr w:rsidR="00682A1E" w:rsidRPr="00D9456F" w14:paraId="5B9E7FBB" w14:textId="77777777" w:rsidTr="005C2BDD">
        <w:trPr>
          <w:trHeight w:val="300"/>
        </w:trPr>
        <w:tc>
          <w:tcPr>
            <w:tcW w:w="3058" w:type="dxa"/>
            <w:gridSpan w:val="2"/>
          </w:tcPr>
          <w:p w14:paraId="2452C16C" w14:textId="77777777" w:rsidR="00682A1E" w:rsidRPr="00D9456F" w:rsidRDefault="00682A1E" w:rsidP="00682A1E">
            <w:pPr>
              <w:spacing w:line="276" w:lineRule="auto"/>
              <w:jc w:val="center"/>
              <w:rPr>
                <w:rFonts w:ascii="Tahoma" w:hAnsi="Tahoma" w:cs="Tahoma"/>
                <w:b/>
                <w:kern w:val="2"/>
                <w:sz w:val="22"/>
                <w:szCs w:val="22"/>
              </w:rPr>
            </w:pPr>
            <w:r w:rsidRPr="00D9456F">
              <w:rPr>
                <w:rFonts w:ascii="Tahoma" w:hAnsi="Tahoma" w:cs="Tahoma"/>
                <w:b/>
                <w:kern w:val="2"/>
                <w:sz w:val="22"/>
                <w:szCs w:val="22"/>
              </w:rPr>
              <w:t>15.5. Priedas Nr. 5</w:t>
            </w:r>
          </w:p>
        </w:tc>
        <w:tc>
          <w:tcPr>
            <w:tcW w:w="7285" w:type="dxa"/>
            <w:gridSpan w:val="4"/>
          </w:tcPr>
          <w:p w14:paraId="15D3061F" w14:textId="793C0B40" w:rsidR="00682A1E" w:rsidRPr="00D9456F" w:rsidRDefault="00C8745F" w:rsidP="00C8745F">
            <w:pPr>
              <w:spacing w:line="276" w:lineRule="auto"/>
              <w:rPr>
                <w:rFonts w:ascii="Tahoma" w:hAnsi="Tahoma" w:cs="Tahoma"/>
                <w:b/>
                <w:kern w:val="2"/>
                <w:sz w:val="22"/>
                <w:szCs w:val="22"/>
              </w:rPr>
            </w:pPr>
            <w:r w:rsidRPr="22A77675">
              <w:rPr>
                <w:rFonts w:ascii="Tahoma" w:hAnsi="Tahoma" w:cs="Tahoma"/>
                <w:sz w:val="22"/>
                <w:szCs w:val="22"/>
              </w:rPr>
              <w:t>Defektų aktas</w:t>
            </w:r>
          </w:p>
        </w:tc>
      </w:tr>
      <w:tr w:rsidR="00682A1E" w:rsidRPr="00D9456F" w14:paraId="40113387" w14:textId="77777777" w:rsidTr="005C2BDD">
        <w:tc>
          <w:tcPr>
            <w:tcW w:w="10343" w:type="dxa"/>
            <w:gridSpan w:val="6"/>
          </w:tcPr>
          <w:p w14:paraId="6A970E6C" w14:textId="77777777" w:rsidR="00682A1E" w:rsidRPr="00D9456F" w:rsidRDefault="00682A1E" w:rsidP="00682A1E">
            <w:pPr>
              <w:spacing w:line="276" w:lineRule="auto"/>
              <w:jc w:val="center"/>
              <w:rPr>
                <w:rFonts w:ascii="Tahoma" w:hAnsi="Tahoma" w:cs="Tahoma"/>
                <w:b/>
                <w:kern w:val="2"/>
                <w:sz w:val="22"/>
                <w:szCs w:val="22"/>
              </w:rPr>
            </w:pPr>
            <w:r w:rsidRPr="00D9456F">
              <w:rPr>
                <w:rFonts w:ascii="Tahoma" w:hAnsi="Tahoma" w:cs="Tahoma"/>
                <w:b/>
                <w:kern w:val="2"/>
                <w:sz w:val="22"/>
                <w:szCs w:val="22"/>
              </w:rPr>
              <w:t>16. ŠALIŲ ATSTOVŲ PARAŠAI</w:t>
            </w:r>
          </w:p>
        </w:tc>
      </w:tr>
      <w:tr w:rsidR="00682A1E" w:rsidRPr="00D9456F" w14:paraId="7BD43679" w14:textId="77777777" w:rsidTr="005C2BDD">
        <w:tc>
          <w:tcPr>
            <w:tcW w:w="5224" w:type="dxa"/>
            <w:gridSpan w:val="4"/>
          </w:tcPr>
          <w:p w14:paraId="6EF2AA44" w14:textId="77777777" w:rsidR="00682A1E" w:rsidRPr="00D9456F" w:rsidRDefault="00682A1E" w:rsidP="00682A1E">
            <w:pPr>
              <w:spacing w:line="276" w:lineRule="auto"/>
              <w:jc w:val="center"/>
              <w:rPr>
                <w:rFonts w:ascii="Tahoma" w:hAnsi="Tahoma" w:cs="Tahoma"/>
                <w:b/>
                <w:kern w:val="2"/>
                <w:sz w:val="22"/>
                <w:szCs w:val="22"/>
              </w:rPr>
            </w:pPr>
            <w:r w:rsidRPr="00D9456F">
              <w:rPr>
                <w:rFonts w:ascii="Tahoma" w:hAnsi="Tahoma" w:cs="Tahoma"/>
                <w:b/>
                <w:kern w:val="2"/>
                <w:sz w:val="22"/>
                <w:szCs w:val="22"/>
              </w:rPr>
              <w:t>PIRKĖJAS</w:t>
            </w:r>
          </w:p>
        </w:tc>
        <w:tc>
          <w:tcPr>
            <w:tcW w:w="5119" w:type="dxa"/>
            <w:gridSpan w:val="2"/>
          </w:tcPr>
          <w:p w14:paraId="6E7AE5F1" w14:textId="77777777" w:rsidR="00682A1E" w:rsidRPr="00D9456F" w:rsidRDefault="00682A1E" w:rsidP="00682A1E">
            <w:pPr>
              <w:spacing w:line="276" w:lineRule="auto"/>
              <w:jc w:val="center"/>
              <w:rPr>
                <w:rFonts w:ascii="Tahoma" w:hAnsi="Tahoma" w:cs="Tahoma"/>
                <w:b/>
                <w:kern w:val="2"/>
                <w:sz w:val="22"/>
                <w:szCs w:val="22"/>
              </w:rPr>
            </w:pPr>
            <w:r w:rsidRPr="00D9456F">
              <w:rPr>
                <w:rFonts w:ascii="Tahoma" w:hAnsi="Tahoma" w:cs="Tahoma"/>
                <w:b/>
                <w:kern w:val="2"/>
                <w:sz w:val="22"/>
                <w:szCs w:val="22"/>
              </w:rPr>
              <w:t>TIEKĖJAS</w:t>
            </w:r>
          </w:p>
        </w:tc>
      </w:tr>
      <w:tr w:rsidR="00682A1E" w:rsidRPr="00D9456F" w14:paraId="55A0556F" w14:textId="77777777" w:rsidTr="005C2BDD">
        <w:tc>
          <w:tcPr>
            <w:tcW w:w="5224" w:type="dxa"/>
            <w:gridSpan w:val="4"/>
          </w:tcPr>
          <w:p w14:paraId="173ABDC4" w14:textId="77777777" w:rsidR="00682A1E" w:rsidRPr="00D9456F" w:rsidRDefault="00682A1E" w:rsidP="00682A1E">
            <w:pPr>
              <w:spacing w:line="276" w:lineRule="auto"/>
              <w:jc w:val="center"/>
              <w:rPr>
                <w:rFonts w:ascii="Tahoma" w:hAnsi="Tahoma" w:cs="Tahoma"/>
                <w:color w:val="4472C4"/>
                <w:kern w:val="2"/>
                <w:sz w:val="22"/>
                <w:szCs w:val="22"/>
              </w:rPr>
            </w:pPr>
            <w:r w:rsidRPr="00D9456F">
              <w:rPr>
                <w:rFonts w:ascii="Tahoma" w:hAnsi="Tahoma" w:cs="Tahoma"/>
                <w:color w:val="4472C4"/>
                <w:kern w:val="2"/>
                <w:sz w:val="22"/>
                <w:szCs w:val="22"/>
              </w:rPr>
              <w:t>(nurodomos atstovo pareigos, vardas, pavardė)</w:t>
            </w:r>
          </w:p>
        </w:tc>
        <w:tc>
          <w:tcPr>
            <w:tcW w:w="5119" w:type="dxa"/>
            <w:gridSpan w:val="2"/>
          </w:tcPr>
          <w:p w14:paraId="438EBAC8" w14:textId="77777777" w:rsidR="00682A1E" w:rsidRPr="00D9456F" w:rsidRDefault="00682A1E" w:rsidP="00682A1E">
            <w:pPr>
              <w:spacing w:line="276" w:lineRule="auto"/>
              <w:jc w:val="center"/>
              <w:rPr>
                <w:rFonts w:ascii="Tahoma" w:hAnsi="Tahoma" w:cs="Tahoma"/>
                <w:b/>
                <w:kern w:val="2"/>
                <w:sz w:val="22"/>
                <w:szCs w:val="22"/>
              </w:rPr>
            </w:pPr>
            <w:r w:rsidRPr="00D9456F">
              <w:rPr>
                <w:rFonts w:ascii="Tahoma" w:hAnsi="Tahoma" w:cs="Tahoma"/>
                <w:color w:val="4472C4"/>
                <w:kern w:val="2"/>
                <w:sz w:val="22"/>
                <w:szCs w:val="22"/>
              </w:rPr>
              <w:t>(nurodomos atstovo pareigos, vardas, pavardė)</w:t>
            </w:r>
          </w:p>
        </w:tc>
      </w:tr>
      <w:tr w:rsidR="00682A1E" w:rsidRPr="00D9456F" w14:paraId="7E437DD3" w14:textId="77777777" w:rsidTr="005C2BDD">
        <w:tc>
          <w:tcPr>
            <w:tcW w:w="5224" w:type="dxa"/>
            <w:gridSpan w:val="4"/>
          </w:tcPr>
          <w:p w14:paraId="02FA67CF" w14:textId="77777777" w:rsidR="00682A1E" w:rsidRPr="00C8745F" w:rsidRDefault="00682A1E" w:rsidP="00682A1E">
            <w:pPr>
              <w:spacing w:line="276" w:lineRule="auto"/>
              <w:jc w:val="center"/>
              <w:rPr>
                <w:rFonts w:ascii="Tahoma" w:hAnsi="Tahoma" w:cs="Tahoma"/>
                <w:b/>
                <w:kern w:val="2"/>
                <w:sz w:val="22"/>
                <w:szCs w:val="22"/>
              </w:rPr>
            </w:pPr>
          </w:p>
          <w:p w14:paraId="5B6D1390" w14:textId="77777777" w:rsidR="00682A1E" w:rsidRPr="00C8745F" w:rsidRDefault="00682A1E" w:rsidP="00682A1E">
            <w:pPr>
              <w:spacing w:line="276" w:lineRule="auto"/>
              <w:jc w:val="center"/>
              <w:rPr>
                <w:rFonts w:ascii="Tahoma" w:hAnsi="Tahoma" w:cs="Tahoma"/>
                <w:b/>
                <w:kern w:val="2"/>
                <w:sz w:val="22"/>
                <w:szCs w:val="22"/>
              </w:rPr>
            </w:pPr>
            <w:r w:rsidRPr="00C8745F">
              <w:rPr>
                <w:rFonts w:ascii="Tahoma" w:hAnsi="Tahoma" w:cs="Tahoma"/>
                <w:b/>
                <w:kern w:val="2"/>
                <w:sz w:val="22"/>
                <w:szCs w:val="22"/>
              </w:rPr>
              <w:t>(parašas)</w:t>
            </w:r>
          </w:p>
          <w:p w14:paraId="02947155" w14:textId="77777777" w:rsidR="00682A1E" w:rsidRPr="00C8745F" w:rsidRDefault="00682A1E" w:rsidP="00682A1E">
            <w:pPr>
              <w:spacing w:line="276" w:lineRule="auto"/>
              <w:jc w:val="center"/>
              <w:rPr>
                <w:rFonts w:ascii="Tahoma" w:hAnsi="Tahoma" w:cs="Tahoma"/>
                <w:b/>
                <w:kern w:val="2"/>
                <w:sz w:val="22"/>
                <w:szCs w:val="22"/>
              </w:rPr>
            </w:pPr>
          </w:p>
          <w:p w14:paraId="13CC7138" w14:textId="77777777" w:rsidR="00682A1E" w:rsidRPr="00C8745F" w:rsidRDefault="00682A1E" w:rsidP="00682A1E">
            <w:pPr>
              <w:spacing w:line="276" w:lineRule="auto"/>
              <w:jc w:val="center"/>
              <w:rPr>
                <w:rFonts w:ascii="Tahoma" w:hAnsi="Tahoma" w:cs="Tahoma"/>
                <w:b/>
                <w:kern w:val="2"/>
                <w:sz w:val="22"/>
                <w:szCs w:val="22"/>
              </w:rPr>
            </w:pPr>
          </w:p>
        </w:tc>
        <w:tc>
          <w:tcPr>
            <w:tcW w:w="5119" w:type="dxa"/>
            <w:gridSpan w:val="2"/>
          </w:tcPr>
          <w:p w14:paraId="252032AF" w14:textId="77777777" w:rsidR="00682A1E" w:rsidRPr="00C8745F" w:rsidRDefault="00682A1E" w:rsidP="00682A1E">
            <w:pPr>
              <w:spacing w:line="276" w:lineRule="auto"/>
              <w:jc w:val="center"/>
              <w:rPr>
                <w:rFonts w:ascii="Tahoma" w:hAnsi="Tahoma" w:cs="Tahoma"/>
                <w:b/>
                <w:kern w:val="2"/>
                <w:sz w:val="22"/>
                <w:szCs w:val="22"/>
              </w:rPr>
            </w:pPr>
          </w:p>
          <w:p w14:paraId="5F453D09" w14:textId="77777777" w:rsidR="00682A1E" w:rsidRPr="00C8745F" w:rsidRDefault="00682A1E" w:rsidP="00682A1E">
            <w:pPr>
              <w:spacing w:line="276" w:lineRule="auto"/>
              <w:jc w:val="center"/>
              <w:rPr>
                <w:rFonts w:ascii="Tahoma" w:hAnsi="Tahoma" w:cs="Tahoma"/>
                <w:b/>
                <w:kern w:val="2"/>
                <w:sz w:val="22"/>
                <w:szCs w:val="22"/>
              </w:rPr>
            </w:pPr>
            <w:r w:rsidRPr="00C8745F">
              <w:rPr>
                <w:rFonts w:ascii="Tahoma" w:hAnsi="Tahoma" w:cs="Tahoma"/>
                <w:b/>
                <w:kern w:val="2"/>
                <w:sz w:val="22"/>
                <w:szCs w:val="22"/>
              </w:rPr>
              <w:t>(parašas)</w:t>
            </w:r>
          </w:p>
        </w:tc>
      </w:tr>
    </w:tbl>
    <w:p w14:paraId="7E3EF5A5" w14:textId="77777777" w:rsidR="00027B83" w:rsidRPr="00D9456F" w:rsidRDefault="00027B83">
      <w:pPr>
        <w:rPr>
          <w:rFonts w:ascii="Tahoma" w:hAnsi="Tahoma" w:cs="Tahoma"/>
          <w:sz w:val="22"/>
          <w:szCs w:val="22"/>
        </w:rPr>
      </w:pPr>
    </w:p>
    <w:p w14:paraId="5062ADA8" w14:textId="77777777" w:rsidR="00027B83" w:rsidRPr="00D9456F" w:rsidRDefault="00027B83">
      <w:pPr>
        <w:rPr>
          <w:rFonts w:ascii="Tahoma" w:hAnsi="Tahoma" w:cs="Tahoma"/>
          <w:sz w:val="22"/>
          <w:szCs w:val="22"/>
        </w:rPr>
      </w:pPr>
    </w:p>
    <w:p w14:paraId="791F685B" w14:textId="77777777" w:rsidR="00C8745F" w:rsidRDefault="000B0897">
      <w:pPr>
        <w:tabs>
          <w:tab w:val="left" w:pos="5400"/>
        </w:tabs>
        <w:jc w:val="center"/>
        <w:textAlignment w:val="center"/>
        <w:rPr>
          <w:rFonts w:ascii="Tahoma" w:hAnsi="Tahoma" w:cs="Tahoma"/>
          <w:b/>
          <w:bCs/>
          <w:sz w:val="22"/>
          <w:szCs w:val="22"/>
        </w:rPr>
        <w:sectPr w:rsidR="00C8745F" w:rsidSect="005C2BDD">
          <w:headerReference w:type="default" r:id="rId12"/>
          <w:footerReference w:type="default" r:id="rId13"/>
          <w:endnotePr>
            <w:numFmt w:val="decimal"/>
          </w:endnotePr>
          <w:pgSz w:w="12240" w:h="15840" w:code="1"/>
          <w:pgMar w:top="1134" w:right="567" w:bottom="1134" w:left="1134" w:header="720" w:footer="720" w:gutter="0"/>
          <w:pgNumType w:start="1"/>
          <w:cols w:space="720"/>
          <w:titlePg/>
          <w:docGrid w:linePitch="360"/>
        </w:sectPr>
      </w:pPr>
      <w:r w:rsidRPr="00D9456F">
        <w:rPr>
          <w:rFonts w:ascii="Tahoma" w:hAnsi="Tahoma" w:cs="Tahoma"/>
          <w:b/>
          <w:bCs/>
          <w:sz w:val="22"/>
          <w:szCs w:val="22"/>
        </w:rPr>
        <w:t>______________</w:t>
      </w:r>
    </w:p>
    <w:p w14:paraId="72F5E509" w14:textId="7B5FBDDD" w:rsidR="00C8745F" w:rsidRPr="00DE219A" w:rsidRDefault="00C8745F" w:rsidP="00C8745F">
      <w:pPr>
        <w:jc w:val="right"/>
        <w:rPr>
          <w:rFonts w:ascii="Tahoma" w:hAnsi="Tahoma" w:cs="Tahoma"/>
          <w:sz w:val="22"/>
          <w:szCs w:val="22"/>
        </w:rPr>
      </w:pPr>
      <w:r>
        <w:rPr>
          <w:rFonts w:ascii="Tahoma" w:hAnsi="Tahoma" w:cs="Tahoma"/>
          <w:sz w:val="22"/>
          <w:szCs w:val="22"/>
        </w:rPr>
        <w:lastRenderedPageBreak/>
        <w:t>Paslaugų</w:t>
      </w:r>
      <w:r w:rsidRPr="00DE219A">
        <w:rPr>
          <w:rFonts w:ascii="Tahoma" w:hAnsi="Tahoma" w:cs="Tahoma"/>
          <w:sz w:val="22"/>
          <w:szCs w:val="22"/>
        </w:rPr>
        <w:t xml:space="preserve"> viešojo pirkimo–pardavimo sutarties speciali</w:t>
      </w:r>
      <w:r>
        <w:rPr>
          <w:rFonts w:ascii="Tahoma" w:hAnsi="Tahoma" w:cs="Tahoma"/>
          <w:sz w:val="22"/>
          <w:szCs w:val="22"/>
        </w:rPr>
        <w:t>ųjų sąlygų</w:t>
      </w:r>
    </w:p>
    <w:p w14:paraId="5E6082D4" w14:textId="77777777" w:rsidR="00C8745F" w:rsidRPr="00DE219A" w:rsidRDefault="00C8745F" w:rsidP="00C8745F">
      <w:pPr>
        <w:jc w:val="right"/>
        <w:rPr>
          <w:rFonts w:ascii="Tahoma" w:hAnsi="Tahoma" w:cs="Tahoma"/>
          <w:sz w:val="22"/>
          <w:szCs w:val="22"/>
          <w:lang w:val="en-US"/>
        </w:rPr>
      </w:pPr>
      <w:r w:rsidRPr="00DE219A">
        <w:rPr>
          <w:rFonts w:ascii="Tahoma" w:hAnsi="Tahoma" w:cs="Tahoma"/>
          <w:sz w:val="22"/>
          <w:szCs w:val="22"/>
        </w:rPr>
        <w:t xml:space="preserve">Priedas Nr. </w:t>
      </w:r>
      <w:r w:rsidRPr="00DE219A">
        <w:rPr>
          <w:rFonts w:ascii="Tahoma" w:hAnsi="Tahoma" w:cs="Tahoma"/>
          <w:sz w:val="22"/>
          <w:szCs w:val="22"/>
          <w:lang w:val="en-US"/>
        </w:rPr>
        <w:t>4</w:t>
      </w:r>
    </w:p>
    <w:p w14:paraId="3787E2E5" w14:textId="77777777" w:rsidR="00C8745F" w:rsidRDefault="00C8745F" w:rsidP="00C8745F">
      <w:pPr>
        <w:rPr>
          <w:rFonts w:ascii="Tahoma" w:hAnsi="Tahoma" w:cs="Tahoma"/>
          <w:b/>
          <w:bCs/>
          <w:sz w:val="22"/>
          <w:szCs w:val="22"/>
        </w:rPr>
      </w:pPr>
    </w:p>
    <w:p w14:paraId="7A94B325" w14:textId="77777777" w:rsidR="00C8745F" w:rsidRDefault="00C8745F" w:rsidP="00C8745F">
      <w:pPr>
        <w:rPr>
          <w:rFonts w:ascii="Tahoma" w:hAnsi="Tahoma" w:cs="Tahoma"/>
          <w:b/>
          <w:bCs/>
          <w:sz w:val="22"/>
          <w:szCs w:val="22"/>
        </w:rPr>
      </w:pPr>
    </w:p>
    <w:p w14:paraId="34B7871F" w14:textId="77777777" w:rsidR="00C8745F" w:rsidRDefault="00C8745F" w:rsidP="00C8745F">
      <w:pPr>
        <w:jc w:val="center"/>
        <w:rPr>
          <w:rFonts w:ascii="Tahoma" w:hAnsi="Tahoma" w:cs="Tahoma"/>
          <w:b/>
          <w:bCs/>
          <w:sz w:val="22"/>
          <w:szCs w:val="22"/>
        </w:rPr>
      </w:pPr>
      <w:r w:rsidRPr="00C8745F">
        <w:rPr>
          <w:rFonts w:ascii="Tahoma" w:hAnsi="Tahoma" w:cs="Tahoma"/>
          <w:b/>
          <w:bCs/>
          <w:sz w:val="22"/>
          <w:szCs w:val="22"/>
        </w:rPr>
        <w:t>(perdavimo–priėmimo akto forma)</w:t>
      </w:r>
    </w:p>
    <w:p w14:paraId="240A8D56" w14:textId="77777777" w:rsidR="00C8745F" w:rsidRPr="00C8745F" w:rsidRDefault="00C8745F" w:rsidP="00C8745F">
      <w:pPr>
        <w:jc w:val="center"/>
        <w:rPr>
          <w:rFonts w:ascii="Tahoma" w:hAnsi="Tahoma" w:cs="Tahoma"/>
          <w:sz w:val="22"/>
          <w:szCs w:val="22"/>
        </w:rPr>
      </w:pPr>
    </w:p>
    <w:p w14:paraId="7FC7726B" w14:textId="58AA7B34" w:rsidR="00C8745F" w:rsidRDefault="00C8745F" w:rsidP="00C8745F">
      <w:pPr>
        <w:jc w:val="center"/>
        <w:rPr>
          <w:rFonts w:ascii="Tahoma" w:hAnsi="Tahoma" w:cs="Tahoma"/>
          <w:b/>
          <w:bCs/>
          <w:sz w:val="22"/>
          <w:szCs w:val="22"/>
        </w:rPr>
      </w:pPr>
      <w:r w:rsidRPr="00C8745F">
        <w:rPr>
          <w:rFonts w:ascii="Tahoma" w:hAnsi="Tahoma" w:cs="Tahoma"/>
          <w:b/>
          <w:bCs/>
          <w:sz w:val="22"/>
          <w:szCs w:val="22"/>
        </w:rPr>
        <w:t xml:space="preserve">PASLAUGŲ </w:t>
      </w:r>
      <w:r>
        <w:rPr>
          <w:rFonts w:ascii="Tahoma" w:hAnsi="Tahoma" w:cs="Tahoma"/>
          <w:b/>
          <w:bCs/>
          <w:sz w:val="22"/>
          <w:szCs w:val="22"/>
        </w:rPr>
        <w:t>P</w:t>
      </w:r>
      <w:r w:rsidRPr="00C8745F">
        <w:rPr>
          <w:rFonts w:ascii="Tahoma" w:hAnsi="Tahoma" w:cs="Tahoma"/>
          <w:b/>
          <w:bCs/>
          <w:sz w:val="22"/>
          <w:szCs w:val="22"/>
        </w:rPr>
        <w:t>ERDAVIMO–PRIĖMIMO AKTAS</w:t>
      </w:r>
    </w:p>
    <w:p w14:paraId="0DF63F85" w14:textId="77777777" w:rsidR="00C8745F" w:rsidRPr="00C8745F" w:rsidRDefault="00C8745F" w:rsidP="00C8745F">
      <w:pPr>
        <w:jc w:val="center"/>
        <w:rPr>
          <w:rFonts w:ascii="Tahoma" w:hAnsi="Tahoma" w:cs="Tahoma"/>
          <w:sz w:val="22"/>
          <w:szCs w:val="22"/>
        </w:rPr>
      </w:pPr>
    </w:p>
    <w:p w14:paraId="217D81FD" w14:textId="3F593B70" w:rsidR="00C8745F" w:rsidRPr="00C8745F" w:rsidRDefault="00C8745F" w:rsidP="00C8745F">
      <w:pPr>
        <w:jc w:val="center"/>
        <w:rPr>
          <w:rFonts w:ascii="Tahoma" w:hAnsi="Tahoma" w:cs="Tahoma"/>
          <w:sz w:val="22"/>
          <w:szCs w:val="22"/>
        </w:rPr>
      </w:pPr>
      <w:r w:rsidRPr="00C8745F">
        <w:rPr>
          <w:rFonts w:ascii="Tahoma" w:hAnsi="Tahoma" w:cs="Tahoma"/>
          <w:sz w:val="22"/>
          <w:szCs w:val="22"/>
        </w:rPr>
        <w:t>Nr.</w:t>
      </w:r>
    </w:p>
    <w:p w14:paraId="3237FDC7" w14:textId="77777777" w:rsidR="00C8745F" w:rsidRPr="00C8745F" w:rsidRDefault="00C8745F" w:rsidP="00C8745F">
      <w:pPr>
        <w:jc w:val="center"/>
        <w:rPr>
          <w:rFonts w:ascii="Tahoma" w:hAnsi="Tahoma" w:cs="Tahoma"/>
          <w:sz w:val="22"/>
          <w:szCs w:val="22"/>
        </w:rPr>
      </w:pPr>
      <w:r w:rsidRPr="00C8745F">
        <w:rPr>
          <w:rFonts w:ascii="Tahoma" w:hAnsi="Tahoma" w:cs="Tahoma"/>
          <w:sz w:val="22"/>
          <w:szCs w:val="22"/>
        </w:rPr>
        <w:t>_________________________</w:t>
      </w:r>
    </w:p>
    <w:p w14:paraId="290F7F1B" w14:textId="77777777" w:rsidR="00C8745F" w:rsidRPr="00C8745F" w:rsidRDefault="00C8745F" w:rsidP="00C8745F">
      <w:pPr>
        <w:jc w:val="center"/>
        <w:rPr>
          <w:rFonts w:ascii="Tahoma" w:hAnsi="Tahoma" w:cs="Tahoma"/>
          <w:sz w:val="22"/>
          <w:szCs w:val="22"/>
        </w:rPr>
      </w:pPr>
      <w:r w:rsidRPr="00C8745F">
        <w:rPr>
          <w:rFonts w:ascii="Tahoma" w:hAnsi="Tahoma" w:cs="Tahoma"/>
          <w:sz w:val="22"/>
          <w:szCs w:val="22"/>
        </w:rPr>
        <w:t>(sudarymo vieta)</w:t>
      </w:r>
    </w:p>
    <w:p w14:paraId="528BF10B" w14:textId="77777777" w:rsidR="00C8745F" w:rsidRPr="00C8745F" w:rsidRDefault="00C8745F" w:rsidP="00C8745F">
      <w:pPr>
        <w:jc w:val="center"/>
        <w:rPr>
          <w:rFonts w:ascii="Tahoma" w:hAnsi="Tahoma" w:cs="Tahoma"/>
          <w:sz w:val="22"/>
          <w:szCs w:val="22"/>
        </w:rPr>
      </w:pPr>
    </w:p>
    <w:p w14:paraId="5DAB22B6" w14:textId="6F708CD3" w:rsidR="00C8745F" w:rsidRPr="00C8745F" w:rsidRDefault="00C8745F" w:rsidP="00C8745F">
      <w:pPr>
        <w:jc w:val="both"/>
        <w:rPr>
          <w:rFonts w:ascii="Tahoma" w:hAnsi="Tahoma" w:cs="Tahoma"/>
          <w:sz w:val="22"/>
          <w:szCs w:val="22"/>
        </w:rPr>
      </w:pPr>
      <w:r w:rsidRPr="00C8745F">
        <w:rPr>
          <w:rFonts w:ascii="Tahoma" w:hAnsi="Tahoma" w:cs="Tahoma"/>
          <w:sz w:val="22"/>
          <w:szCs w:val="22"/>
        </w:rPr>
        <w:t xml:space="preserve">Šį aktą pasirašę atsakingi asmenys pažymi, kad vadovaudamiesi pasirašytos </w:t>
      </w:r>
      <w:bookmarkStart w:id="6" w:name="permission-for-group%3A282722313%3Aevery"/>
      <w:bookmarkEnd w:id="6"/>
      <w:r w:rsidR="008F6E86" w:rsidRPr="008F6E86">
        <w:rPr>
          <w:rFonts w:ascii="Tahoma" w:hAnsi="Tahoma" w:cs="Tahoma"/>
          <w:iCs/>
          <w:color w:val="0070C0"/>
          <w:sz w:val="22"/>
          <w:szCs w:val="22"/>
        </w:rPr>
        <w:t>(į</w:t>
      </w:r>
      <w:r w:rsidRPr="008F6E86">
        <w:rPr>
          <w:rFonts w:ascii="Tahoma" w:hAnsi="Tahoma" w:cs="Tahoma"/>
          <w:iCs/>
          <w:color w:val="0070C0"/>
          <w:sz w:val="22"/>
          <w:szCs w:val="22"/>
        </w:rPr>
        <w:t>rašyti sutarties pavadinimą ir numerį</w:t>
      </w:r>
      <w:r w:rsidR="008F6E86" w:rsidRPr="008F6E86">
        <w:rPr>
          <w:rFonts w:ascii="Tahoma" w:hAnsi="Tahoma" w:cs="Tahoma"/>
          <w:iCs/>
          <w:color w:val="0070C0"/>
          <w:sz w:val="22"/>
          <w:szCs w:val="22"/>
        </w:rPr>
        <w:t>)</w:t>
      </w:r>
      <w:r w:rsidRPr="00C8745F">
        <w:rPr>
          <w:rFonts w:ascii="Tahoma" w:hAnsi="Tahoma" w:cs="Tahoma"/>
          <w:sz w:val="22"/>
          <w:szCs w:val="22"/>
        </w:rPr>
        <w:t xml:space="preserve">, Tiekėjas perduoda, o </w:t>
      </w:r>
      <w:r>
        <w:rPr>
          <w:rFonts w:ascii="Tahoma" w:hAnsi="Tahoma" w:cs="Tahoma"/>
          <w:sz w:val="22"/>
          <w:szCs w:val="22"/>
        </w:rPr>
        <w:t>Pirkėjas</w:t>
      </w:r>
      <w:r w:rsidRPr="00C8745F">
        <w:rPr>
          <w:rFonts w:ascii="Tahoma" w:hAnsi="Tahoma" w:cs="Tahoma"/>
          <w:sz w:val="22"/>
          <w:szCs w:val="22"/>
        </w:rPr>
        <w:t xml:space="preserve"> priima šioje lentelėje nurodytas Paslaugas:</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577"/>
        <w:gridCol w:w="4774"/>
        <w:gridCol w:w="1030"/>
        <w:gridCol w:w="1030"/>
        <w:gridCol w:w="1503"/>
        <w:gridCol w:w="1028"/>
      </w:tblGrid>
      <w:tr w:rsidR="00C8745F" w:rsidRPr="00C8745F" w14:paraId="20CF8282" w14:textId="77777777" w:rsidTr="00C8745F">
        <w:trPr>
          <w:trHeight w:val="374"/>
        </w:trPr>
        <w:tc>
          <w:tcPr>
            <w:tcW w:w="290" w:type="pct"/>
            <w:tcBorders>
              <w:top w:val="double" w:sz="4" w:space="0" w:color="auto"/>
            </w:tcBorders>
            <w:shd w:val="clear" w:color="auto" w:fill="D9D9D9"/>
            <w:vAlign w:val="center"/>
          </w:tcPr>
          <w:p w14:paraId="095F99A8" w14:textId="77777777" w:rsidR="00C8745F" w:rsidRPr="00C8745F" w:rsidRDefault="00C8745F" w:rsidP="00C8745F">
            <w:pPr>
              <w:jc w:val="center"/>
              <w:rPr>
                <w:rFonts w:ascii="Tahoma" w:hAnsi="Tahoma" w:cs="Tahoma"/>
                <w:bCs/>
                <w:iCs/>
                <w:sz w:val="22"/>
                <w:szCs w:val="22"/>
              </w:rPr>
            </w:pPr>
            <w:r w:rsidRPr="00C8745F">
              <w:rPr>
                <w:rFonts w:ascii="Tahoma" w:hAnsi="Tahoma" w:cs="Tahoma"/>
                <w:bCs/>
                <w:iCs/>
                <w:sz w:val="22"/>
                <w:szCs w:val="22"/>
              </w:rPr>
              <w:t>Eil. Nr.</w:t>
            </w:r>
          </w:p>
        </w:tc>
        <w:tc>
          <w:tcPr>
            <w:tcW w:w="2401" w:type="pct"/>
            <w:tcBorders>
              <w:top w:val="double" w:sz="4" w:space="0" w:color="auto"/>
            </w:tcBorders>
            <w:shd w:val="clear" w:color="auto" w:fill="D9D9D9"/>
            <w:vAlign w:val="center"/>
          </w:tcPr>
          <w:p w14:paraId="339666F9" w14:textId="77777777" w:rsidR="00C8745F" w:rsidRPr="00C8745F" w:rsidRDefault="00C8745F" w:rsidP="00C8745F">
            <w:pPr>
              <w:jc w:val="center"/>
              <w:rPr>
                <w:rFonts w:ascii="Tahoma" w:hAnsi="Tahoma" w:cs="Tahoma"/>
                <w:bCs/>
                <w:iCs/>
                <w:sz w:val="22"/>
                <w:szCs w:val="22"/>
              </w:rPr>
            </w:pPr>
            <w:r w:rsidRPr="00C8745F">
              <w:rPr>
                <w:rFonts w:ascii="Tahoma" w:hAnsi="Tahoma" w:cs="Tahoma"/>
                <w:bCs/>
                <w:iCs/>
                <w:sz w:val="22"/>
                <w:szCs w:val="22"/>
              </w:rPr>
              <w:t>Paslaugų pavadinimas</w:t>
            </w:r>
          </w:p>
        </w:tc>
        <w:tc>
          <w:tcPr>
            <w:tcW w:w="518" w:type="pct"/>
            <w:tcBorders>
              <w:top w:val="double" w:sz="4" w:space="0" w:color="auto"/>
            </w:tcBorders>
            <w:shd w:val="clear" w:color="auto" w:fill="D9D9D9"/>
            <w:vAlign w:val="center"/>
          </w:tcPr>
          <w:p w14:paraId="2BF926FD" w14:textId="77777777" w:rsidR="00C8745F" w:rsidRPr="00C8745F" w:rsidRDefault="00C8745F" w:rsidP="00C8745F">
            <w:pPr>
              <w:jc w:val="center"/>
              <w:rPr>
                <w:rFonts w:ascii="Tahoma" w:hAnsi="Tahoma" w:cs="Tahoma"/>
                <w:bCs/>
                <w:iCs/>
                <w:sz w:val="22"/>
                <w:szCs w:val="22"/>
              </w:rPr>
            </w:pPr>
            <w:r w:rsidRPr="00C8745F">
              <w:rPr>
                <w:rFonts w:ascii="Tahoma" w:hAnsi="Tahoma" w:cs="Tahoma"/>
                <w:bCs/>
                <w:iCs/>
                <w:sz w:val="22"/>
                <w:szCs w:val="22"/>
              </w:rPr>
              <w:t>Mato vnt.</w:t>
            </w:r>
          </w:p>
        </w:tc>
        <w:tc>
          <w:tcPr>
            <w:tcW w:w="518" w:type="pct"/>
            <w:tcBorders>
              <w:top w:val="double" w:sz="4" w:space="0" w:color="auto"/>
            </w:tcBorders>
            <w:shd w:val="clear" w:color="auto" w:fill="D9D9D9"/>
            <w:vAlign w:val="center"/>
          </w:tcPr>
          <w:p w14:paraId="10598B29" w14:textId="77777777" w:rsidR="00C8745F" w:rsidRPr="00C8745F" w:rsidRDefault="00C8745F" w:rsidP="00C8745F">
            <w:pPr>
              <w:jc w:val="center"/>
              <w:rPr>
                <w:rFonts w:ascii="Tahoma" w:hAnsi="Tahoma" w:cs="Tahoma"/>
                <w:bCs/>
                <w:iCs/>
                <w:sz w:val="22"/>
                <w:szCs w:val="22"/>
              </w:rPr>
            </w:pPr>
            <w:r w:rsidRPr="00C8745F">
              <w:rPr>
                <w:rFonts w:ascii="Tahoma" w:hAnsi="Tahoma" w:cs="Tahoma"/>
                <w:bCs/>
                <w:iCs/>
                <w:sz w:val="22"/>
                <w:szCs w:val="22"/>
              </w:rPr>
              <w:t>Kiekis</w:t>
            </w:r>
          </w:p>
        </w:tc>
        <w:tc>
          <w:tcPr>
            <w:tcW w:w="756" w:type="pct"/>
            <w:tcBorders>
              <w:top w:val="double" w:sz="4" w:space="0" w:color="auto"/>
            </w:tcBorders>
            <w:shd w:val="clear" w:color="auto" w:fill="D9D9D9"/>
            <w:vAlign w:val="center"/>
          </w:tcPr>
          <w:p w14:paraId="563C4FCD" w14:textId="42E69262" w:rsidR="00C8745F" w:rsidRPr="00C8745F" w:rsidRDefault="00C8745F" w:rsidP="00C8745F">
            <w:pPr>
              <w:jc w:val="center"/>
              <w:rPr>
                <w:rFonts w:ascii="Tahoma" w:hAnsi="Tahoma" w:cs="Tahoma"/>
                <w:bCs/>
                <w:iCs/>
                <w:sz w:val="22"/>
                <w:szCs w:val="22"/>
              </w:rPr>
            </w:pPr>
            <w:r w:rsidRPr="00C8745F">
              <w:rPr>
                <w:rFonts w:ascii="Tahoma" w:hAnsi="Tahoma" w:cs="Tahoma"/>
                <w:bCs/>
                <w:iCs/>
                <w:sz w:val="22"/>
                <w:szCs w:val="22"/>
              </w:rPr>
              <w:t>Vieneto kaina</w:t>
            </w:r>
            <w:r>
              <w:rPr>
                <w:rFonts w:ascii="Tahoma" w:hAnsi="Tahoma" w:cs="Tahoma"/>
                <w:bCs/>
                <w:iCs/>
                <w:sz w:val="22"/>
                <w:szCs w:val="22"/>
              </w:rPr>
              <w:t>, Eur be PVM</w:t>
            </w:r>
          </w:p>
        </w:tc>
        <w:tc>
          <w:tcPr>
            <w:tcW w:w="517" w:type="pct"/>
            <w:tcBorders>
              <w:top w:val="double" w:sz="4" w:space="0" w:color="auto"/>
            </w:tcBorders>
            <w:shd w:val="clear" w:color="auto" w:fill="D9D9D9"/>
            <w:vAlign w:val="center"/>
          </w:tcPr>
          <w:p w14:paraId="62CE563E" w14:textId="1E04ACA1" w:rsidR="00C8745F" w:rsidRPr="00C8745F" w:rsidRDefault="00C8745F" w:rsidP="00C8745F">
            <w:pPr>
              <w:jc w:val="center"/>
              <w:rPr>
                <w:rFonts w:ascii="Tahoma" w:hAnsi="Tahoma" w:cs="Tahoma"/>
                <w:bCs/>
                <w:iCs/>
                <w:sz w:val="22"/>
                <w:szCs w:val="22"/>
              </w:rPr>
            </w:pPr>
            <w:r w:rsidRPr="00C8745F">
              <w:rPr>
                <w:rFonts w:ascii="Tahoma" w:hAnsi="Tahoma" w:cs="Tahoma"/>
                <w:bCs/>
                <w:iCs/>
                <w:sz w:val="22"/>
                <w:szCs w:val="22"/>
              </w:rPr>
              <w:t>Suma, EUR</w:t>
            </w:r>
            <w:r>
              <w:rPr>
                <w:rFonts w:ascii="Tahoma" w:hAnsi="Tahoma" w:cs="Tahoma"/>
                <w:bCs/>
                <w:iCs/>
                <w:sz w:val="22"/>
                <w:szCs w:val="22"/>
              </w:rPr>
              <w:t xml:space="preserve"> be PVM</w:t>
            </w:r>
          </w:p>
        </w:tc>
      </w:tr>
      <w:tr w:rsidR="00C8745F" w:rsidRPr="00C8745F" w14:paraId="6712BA0B" w14:textId="77777777" w:rsidTr="007D2692">
        <w:tc>
          <w:tcPr>
            <w:tcW w:w="290" w:type="pct"/>
          </w:tcPr>
          <w:p w14:paraId="53CE83FA" w14:textId="77777777" w:rsidR="00C8745F" w:rsidRPr="00C8745F" w:rsidRDefault="00C8745F" w:rsidP="007D2692">
            <w:pPr>
              <w:jc w:val="center"/>
              <w:rPr>
                <w:rFonts w:ascii="Tahoma" w:hAnsi="Tahoma" w:cs="Tahoma"/>
                <w:sz w:val="22"/>
                <w:szCs w:val="22"/>
              </w:rPr>
            </w:pPr>
            <w:r w:rsidRPr="00C8745F">
              <w:rPr>
                <w:rFonts w:ascii="Tahoma" w:hAnsi="Tahoma" w:cs="Tahoma"/>
                <w:sz w:val="22"/>
                <w:szCs w:val="22"/>
              </w:rPr>
              <w:t>1.</w:t>
            </w:r>
          </w:p>
        </w:tc>
        <w:tc>
          <w:tcPr>
            <w:tcW w:w="2401" w:type="pct"/>
          </w:tcPr>
          <w:p w14:paraId="34A9E3FD" w14:textId="2656CE9F" w:rsidR="00C8745F" w:rsidRPr="00C8745F" w:rsidRDefault="00C8745F" w:rsidP="00C8745F">
            <w:pPr>
              <w:jc w:val="both"/>
              <w:rPr>
                <w:rFonts w:ascii="Tahoma" w:hAnsi="Tahoma" w:cs="Tahoma"/>
                <w:iCs/>
                <w:sz w:val="22"/>
                <w:szCs w:val="22"/>
              </w:rPr>
            </w:pPr>
          </w:p>
        </w:tc>
        <w:tc>
          <w:tcPr>
            <w:tcW w:w="518" w:type="pct"/>
          </w:tcPr>
          <w:p w14:paraId="749C3667" w14:textId="77777777" w:rsidR="00C8745F" w:rsidRPr="00C8745F" w:rsidRDefault="00C8745F" w:rsidP="007D2692">
            <w:pPr>
              <w:jc w:val="center"/>
              <w:rPr>
                <w:rFonts w:ascii="Tahoma" w:hAnsi="Tahoma" w:cs="Tahoma"/>
                <w:sz w:val="22"/>
                <w:szCs w:val="22"/>
              </w:rPr>
            </w:pPr>
          </w:p>
        </w:tc>
        <w:tc>
          <w:tcPr>
            <w:tcW w:w="518" w:type="pct"/>
          </w:tcPr>
          <w:p w14:paraId="27DFF0ED" w14:textId="77777777" w:rsidR="00C8745F" w:rsidRPr="00C8745F" w:rsidRDefault="00C8745F" w:rsidP="007D2692">
            <w:pPr>
              <w:jc w:val="center"/>
              <w:rPr>
                <w:rFonts w:ascii="Tahoma" w:hAnsi="Tahoma" w:cs="Tahoma"/>
                <w:sz w:val="22"/>
                <w:szCs w:val="22"/>
              </w:rPr>
            </w:pPr>
          </w:p>
        </w:tc>
        <w:tc>
          <w:tcPr>
            <w:tcW w:w="756" w:type="pct"/>
          </w:tcPr>
          <w:p w14:paraId="552A6FF7" w14:textId="77777777" w:rsidR="00C8745F" w:rsidRPr="00C8745F" w:rsidRDefault="00C8745F" w:rsidP="007D2692">
            <w:pPr>
              <w:jc w:val="center"/>
              <w:rPr>
                <w:rFonts w:ascii="Tahoma" w:hAnsi="Tahoma" w:cs="Tahoma"/>
                <w:sz w:val="22"/>
                <w:szCs w:val="22"/>
              </w:rPr>
            </w:pPr>
          </w:p>
        </w:tc>
        <w:tc>
          <w:tcPr>
            <w:tcW w:w="517" w:type="pct"/>
          </w:tcPr>
          <w:p w14:paraId="58163597" w14:textId="77777777" w:rsidR="00C8745F" w:rsidRPr="00C8745F" w:rsidRDefault="00C8745F" w:rsidP="007D2692">
            <w:pPr>
              <w:jc w:val="center"/>
              <w:rPr>
                <w:rFonts w:ascii="Tahoma" w:hAnsi="Tahoma" w:cs="Tahoma"/>
                <w:sz w:val="22"/>
                <w:szCs w:val="22"/>
              </w:rPr>
            </w:pPr>
          </w:p>
        </w:tc>
      </w:tr>
      <w:tr w:rsidR="00C8745F" w:rsidRPr="00C8745F" w14:paraId="7E0CA4B2" w14:textId="77777777" w:rsidTr="007D2692">
        <w:tc>
          <w:tcPr>
            <w:tcW w:w="290" w:type="pct"/>
          </w:tcPr>
          <w:p w14:paraId="5478302E" w14:textId="77777777" w:rsidR="00C8745F" w:rsidRPr="00C8745F" w:rsidRDefault="00C8745F" w:rsidP="007D2692">
            <w:pPr>
              <w:jc w:val="center"/>
              <w:rPr>
                <w:rFonts w:ascii="Tahoma" w:hAnsi="Tahoma" w:cs="Tahoma"/>
                <w:sz w:val="22"/>
                <w:szCs w:val="22"/>
              </w:rPr>
            </w:pPr>
            <w:r w:rsidRPr="00C8745F">
              <w:rPr>
                <w:rFonts w:ascii="Tahoma" w:hAnsi="Tahoma" w:cs="Tahoma"/>
                <w:sz w:val="22"/>
                <w:szCs w:val="22"/>
              </w:rPr>
              <w:t>2.</w:t>
            </w:r>
          </w:p>
        </w:tc>
        <w:tc>
          <w:tcPr>
            <w:tcW w:w="2401" w:type="pct"/>
          </w:tcPr>
          <w:p w14:paraId="21DD3C0A" w14:textId="6B416747" w:rsidR="00C8745F" w:rsidRPr="00C8745F" w:rsidRDefault="00C8745F" w:rsidP="00C8745F">
            <w:pPr>
              <w:jc w:val="both"/>
              <w:rPr>
                <w:rFonts w:ascii="Tahoma" w:hAnsi="Tahoma" w:cs="Tahoma"/>
                <w:iCs/>
                <w:sz w:val="22"/>
                <w:szCs w:val="22"/>
              </w:rPr>
            </w:pPr>
          </w:p>
        </w:tc>
        <w:tc>
          <w:tcPr>
            <w:tcW w:w="518" w:type="pct"/>
          </w:tcPr>
          <w:p w14:paraId="3F55119E" w14:textId="77777777" w:rsidR="00C8745F" w:rsidRPr="00C8745F" w:rsidRDefault="00C8745F" w:rsidP="007D2692">
            <w:pPr>
              <w:jc w:val="center"/>
              <w:rPr>
                <w:rFonts w:ascii="Tahoma" w:hAnsi="Tahoma" w:cs="Tahoma"/>
                <w:sz w:val="22"/>
                <w:szCs w:val="22"/>
              </w:rPr>
            </w:pPr>
          </w:p>
        </w:tc>
        <w:tc>
          <w:tcPr>
            <w:tcW w:w="518" w:type="pct"/>
          </w:tcPr>
          <w:p w14:paraId="3D91A6E7" w14:textId="77777777" w:rsidR="00C8745F" w:rsidRPr="00C8745F" w:rsidRDefault="00C8745F" w:rsidP="007D2692">
            <w:pPr>
              <w:jc w:val="center"/>
              <w:rPr>
                <w:rFonts w:ascii="Tahoma" w:hAnsi="Tahoma" w:cs="Tahoma"/>
                <w:sz w:val="22"/>
                <w:szCs w:val="22"/>
              </w:rPr>
            </w:pPr>
          </w:p>
        </w:tc>
        <w:tc>
          <w:tcPr>
            <w:tcW w:w="756" w:type="pct"/>
          </w:tcPr>
          <w:p w14:paraId="17BCB0DB" w14:textId="77777777" w:rsidR="00C8745F" w:rsidRPr="00C8745F" w:rsidRDefault="00C8745F" w:rsidP="007D2692">
            <w:pPr>
              <w:jc w:val="center"/>
              <w:rPr>
                <w:rFonts w:ascii="Tahoma" w:hAnsi="Tahoma" w:cs="Tahoma"/>
                <w:sz w:val="22"/>
                <w:szCs w:val="22"/>
              </w:rPr>
            </w:pPr>
          </w:p>
        </w:tc>
        <w:tc>
          <w:tcPr>
            <w:tcW w:w="517" w:type="pct"/>
          </w:tcPr>
          <w:p w14:paraId="3CD9793B" w14:textId="77777777" w:rsidR="00C8745F" w:rsidRPr="00C8745F" w:rsidRDefault="00C8745F" w:rsidP="007D2692">
            <w:pPr>
              <w:jc w:val="center"/>
              <w:rPr>
                <w:rFonts w:ascii="Tahoma" w:hAnsi="Tahoma" w:cs="Tahoma"/>
                <w:sz w:val="22"/>
                <w:szCs w:val="22"/>
              </w:rPr>
            </w:pPr>
          </w:p>
        </w:tc>
      </w:tr>
      <w:tr w:rsidR="00C8745F" w:rsidRPr="00C8745F" w14:paraId="116C3E6A" w14:textId="77777777" w:rsidTr="007D2692">
        <w:tc>
          <w:tcPr>
            <w:tcW w:w="290" w:type="pct"/>
          </w:tcPr>
          <w:p w14:paraId="46173FD1" w14:textId="77777777" w:rsidR="00C8745F" w:rsidRPr="00C8745F" w:rsidRDefault="00C8745F" w:rsidP="007D2692">
            <w:pPr>
              <w:jc w:val="center"/>
              <w:rPr>
                <w:rFonts w:ascii="Tahoma" w:hAnsi="Tahoma" w:cs="Tahoma"/>
                <w:sz w:val="22"/>
                <w:szCs w:val="22"/>
              </w:rPr>
            </w:pPr>
            <w:r w:rsidRPr="00C8745F">
              <w:rPr>
                <w:rFonts w:ascii="Tahoma" w:hAnsi="Tahoma" w:cs="Tahoma"/>
                <w:sz w:val="22"/>
                <w:szCs w:val="22"/>
              </w:rPr>
              <w:t>3.</w:t>
            </w:r>
          </w:p>
        </w:tc>
        <w:tc>
          <w:tcPr>
            <w:tcW w:w="2401" w:type="pct"/>
          </w:tcPr>
          <w:p w14:paraId="04F81836" w14:textId="4723ED81" w:rsidR="00C8745F" w:rsidRPr="00C8745F" w:rsidRDefault="00C8745F" w:rsidP="00C8745F">
            <w:pPr>
              <w:jc w:val="both"/>
              <w:rPr>
                <w:rFonts w:ascii="Tahoma" w:hAnsi="Tahoma" w:cs="Tahoma"/>
                <w:iCs/>
                <w:sz w:val="22"/>
                <w:szCs w:val="22"/>
              </w:rPr>
            </w:pPr>
          </w:p>
        </w:tc>
        <w:tc>
          <w:tcPr>
            <w:tcW w:w="518" w:type="pct"/>
          </w:tcPr>
          <w:p w14:paraId="3CC57695" w14:textId="77777777" w:rsidR="00C8745F" w:rsidRPr="00C8745F" w:rsidRDefault="00C8745F" w:rsidP="007D2692">
            <w:pPr>
              <w:jc w:val="center"/>
              <w:rPr>
                <w:rFonts w:ascii="Tahoma" w:hAnsi="Tahoma" w:cs="Tahoma"/>
                <w:sz w:val="22"/>
                <w:szCs w:val="22"/>
              </w:rPr>
            </w:pPr>
          </w:p>
        </w:tc>
        <w:tc>
          <w:tcPr>
            <w:tcW w:w="518" w:type="pct"/>
          </w:tcPr>
          <w:p w14:paraId="7E62F6FC" w14:textId="77777777" w:rsidR="00C8745F" w:rsidRPr="00C8745F" w:rsidRDefault="00C8745F" w:rsidP="007D2692">
            <w:pPr>
              <w:jc w:val="center"/>
              <w:rPr>
                <w:rFonts w:ascii="Tahoma" w:hAnsi="Tahoma" w:cs="Tahoma"/>
                <w:sz w:val="22"/>
                <w:szCs w:val="22"/>
              </w:rPr>
            </w:pPr>
          </w:p>
        </w:tc>
        <w:tc>
          <w:tcPr>
            <w:tcW w:w="756" w:type="pct"/>
          </w:tcPr>
          <w:p w14:paraId="35AA1EFA" w14:textId="77777777" w:rsidR="00C8745F" w:rsidRPr="00C8745F" w:rsidRDefault="00C8745F" w:rsidP="007D2692">
            <w:pPr>
              <w:jc w:val="center"/>
              <w:rPr>
                <w:rFonts w:ascii="Tahoma" w:hAnsi="Tahoma" w:cs="Tahoma"/>
                <w:sz w:val="22"/>
                <w:szCs w:val="22"/>
              </w:rPr>
            </w:pPr>
          </w:p>
        </w:tc>
        <w:tc>
          <w:tcPr>
            <w:tcW w:w="517" w:type="pct"/>
          </w:tcPr>
          <w:p w14:paraId="5A73395B" w14:textId="77777777" w:rsidR="00C8745F" w:rsidRPr="00C8745F" w:rsidRDefault="00C8745F" w:rsidP="007D2692">
            <w:pPr>
              <w:jc w:val="center"/>
              <w:rPr>
                <w:rFonts w:ascii="Tahoma" w:hAnsi="Tahoma" w:cs="Tahoma"/>
                <w:sz w:val="22"/>
                <w:szCs w:val="22"/>
              </w:rPr>
            </w:pPr>
          </w:p>
        </w:tc>
      </w:tr>
      <w:tr w:rsidR="00C8745F" w:rsidRPr="00C8745F" w14:paraId="7E804A78" w14:textId="77777777" w:rsidTr="007D2692">
        <w:tc>
          <w:tcPr>
            <w:tcW w:w="4483" w:type="pct"/>
            <w:gridSpan w:val="5"/>
            <w:vAlign w:val="center"/>
          </w:tcPr>
          <w:p w14:paraId="7C8DF938" w14:textId="77777777" w:rsidR="00C8745F" w:rsidRPr="00C8745F" w:rsidRDefault="00C8745F" w:rsidP="007D2692">
            <w:pPr>
              <w:jc w:val="right"/>
              <w:rPr>
                <w:rFonts w:ascii="Tahoma" w:hAnsi="Tahoma" w:cs="Tahoma"/>
                <w:b/>
                <w:sz w:val="22"/>
                <w:szCs w:val="22"/>
              </w:rPr>
            </w:pPr>
            <w:r w:rsidRPr="00C8745F">
              <w:rPr>
                <w:rFonts w:ascii="Tahoma" w:hAnsi="Tahoma" w:cs="Tahoma"/>
                <w:b/>
                <w:sz w:val="22"/>
                <w:szCs w:val="22"/>
              </w:rPr>
              <w:t>Iš viso:</w:t>
            </w:r>
          </w:p>
        </w:tc>
        <w:tc>
          <w:tcPr>
            <w:tcW w:w="517" w:type="pct"/>
          </w:tcPr>
          <w:p w14:paraId="6D9EC1DE" w14:textId="77777777" w:rsidR="00C8745F" w:rsidRPr="00C8745F" w:rsidRDefault="00C8745F" w:rsidP="007D2692">
            <w:pPr>
              <w:jc w:val="center"/>
              <w:rPr>
                <w:rFonts w:ascii="Tahoma" w:hAnsi="Tahoma" w:cs="Tahoma"/>
                <w:sz w:val="22"/>
                <w:szCs w:val="22"/>
              </w:rPr>
            </w:pPr>
          </w:p>
        </w:tc>
      </w:tr>
      <w:tr w:rsidR="00C8745F" w:rsidRPr="00C8745F" w14:paraId="6316FF5B" w14:textId="77777777" w:rsidTr="007D2692">
        <w:tc>
          <w:tcPr>
            <w:tcW w:w="4483" w:type="pct"/>
            <w:gridSpan w:val="5"/>
            <w:vAlign w:val="center"/>
          </w:tcPr>
          <w:p w14:paraId="1AB5E24B" w14:textId="11458AA9" w:rsidR="00C8745F" w:rsidRPr="00C8745F" w:rsidRDefault="00C8745F" w:rsidP="007D2692">
            <w:pPr>
              <w:jc w:val="right"/>
              <w:rPr>
                <w:rFonts w:ascii="Tahoma" w:hAnsi="Tahoma" w:cs="Tahoma"/>
                <w:b/>
                <w:sz w:val="22"/>
                <w:szCs w:val="22"/>
              </w:rPr>
            </w:pPr>
            <w:r w:rsidRPr="00C8745F">
              <w:rPr>
                <w:rFonts w:ascii="Tahoma" w:hAnsi="Tahoma" w:cs="Tahoma"/>
                <w:b/>
                <w:sz w:val="22"/>
                <w:szCs w:val="22"/>
              </w:rPr>
              <w:t xml:space="preserve">PVM </w:t>
            </w:r>
            <w:r w:rsidR="000B1BF1" w:rsidRPr="008F6E86">
              <w:rPr>
                <w:rFonts w:ascii="Tahoma" w:hAnsi="Tahoma" w:cs="Tahoma"/>
                <w:b/>
                <w:color w:val="0070C0"/>
                <w:sz w:val="22"/>
                <w:szCs w:val="22"/>
              </w:rPr>
              <w:t>(nurodyti)</w:t>
            </w:r>
            <w:r w:rsidR="000B1BF1" w:rsidRPr="00CB7E83">
              <w:rPr>
                <w:rFonts w:ascii="Tahoma" w:hAnsi="Tahoma" w:cs="Tahoma"/>
                <w:b/>
                <w:sz w:val="22"/>
                <w:szCs w:val="22"/>
              </w:rPr>
              <w:t xml:space="preserve"> </w:t>
            </w:r>
            <w:r w:rsidRPr="00C8745F">
              <w:rPr>
                <w:rFonts w:ascii="Tahoma" w:hAnsi="Tahoma" w:cs="Tahoma"/>
                <w:b/>
                <w:sz w:val="22"/>
                <w:szCs w:val="22"/>
              </w:rPr>
              <w:t>%:</w:t>
            </w:r>
          </w:p>
        </w:tc>
        <w:tc>
          <w:tcPr>
            <w:tcW w:w="517" w:type="pct"/>
          </w:tcPr>
          <w:p w14:paraId="4EB72519" w14:textId="77777777" w:rsidR="00C8745F" w:rsidRPr="00C8745F" w:rsidRDefault="00C8745F" w:rsidP="007D2692">
            <w:pPr>
              <w:jc w:val="center"/>
              <w:rPr>
                <w:rFonts w:ascii="Tahoma" w:hAnsi="Tahoma" w:cs="Tahoma"/>
                <w:sz w:val="22"/>
                <w:szCs w:val="22"/>
              </w:rPr>
            </w:pPr>
          </w:p>
        </w:tc>
      </w:tr>
      <w:tr w:rsidR="00C8745F" w:rsidRPr="00C8745F" w14:paraId="31DCA09F" w14:textId="77777777" w:rsidTr="007D2692">
        <w:tc>
          <w:tcPr>
            <w:tcW w:w="4483" w:type="pct"/>
            <w:gridSpan w:val="5"/>
            <w:tcBorders>
              <w:bottom w:val="double" w:sz="4" w:space="0" w:color="auto"/>
            </w:tcBorders>
            <w:vAlign w:val="center"/>
          </w:tcPr>
          <w:p w14:paraId="044F26A5" w14:textId="77777777" w:rsidR="00C8745F" w:rsidRPr="00C8745F" w:rsidRDefault="00C8745F" w:rsidP="007D2692">
            <w:pPr>
              <w:jc w:val="right"/>
              <w:rPr>
                <w:rFonts w:ascii="Tahoma" w:hAnsi="Tahoma" w:cs="Tahoma"/>
                <w:b/>
                <w:sz w:val="22"/>
                <w:szCs w:val="22"/>
              </w:rPr>
            </w:pPr>
            <w:r w:rsidRPr="00C8745F">
              <w:rPr>
                <w:rFonts w:ascii="Tahoma" w:hAnsi="Tahoma" w:cs="Tahoma"/>
                <w:b/>
                <w:sz w:val="22"/>
                <w:szCs w:val="22"/>
              </w:rPr>
              <w:t>Bendra suma:</w:t>
            </w:r>
          </w:p>
        </w:tc>
        <w:tc>
          <w:tcPr>
            <w:tcW w:w="517" w:type="pct"/>
            <w:tcBorders>
              <w:bottom w:val="double" w:sz="4" w:space="0" w:color="auto"/>
            </w:tcBorders>
          </w:tcPr>
          <w:p w14:paraId="6B8A4096" w14:textId="77777777" w:rsidR="00C8745F" w:rsidRPr="00C8745F" w:rsidRDefault="00C8745F" w:rsidP="007D2692">
            <w:pPr>
              <w:jc w:val="center"/>
              <w:rPr>
                <w:rFonts w:ascii="Tahoma" w:hAnsi="Tahoma" w:cs="Tahoma"/>
                <w:sz w:val="22"/>
                <w:szCs w:val="22"/>
              </w:rPr>
            </w:pPr>
          </w:p>
        </w:tc>
      </w:tr>
    </w:tbl>
    <w:p w14:paraId="4F117A8D" w14:textId="77777777" w:rsidR="00C8745F" w:rsidRPr="00C8745F" w:rsidRDefault="00C8745F" w:rsidP="00C8745F">
      <w:pPr>
        <w:jc w:val="both"/>
        <w:rPr>
          <w:rFonts w:ascii="Tahoma" w:hAnsi="Tahoma" w:cs="Tahoma"/>
          <w:i/>
          <w:sz w:val="22"/>
          <w:szCs w:val="22"/>
        </w:rPr>
      </w:pPr>
    </w:p>
    <w:p w14:paraId="52D7E313" w14:textId="77777777" w:rsidR="00C8745F" w:rsidRPr="00C8745F" w:rsidRDefault="00C8745F" w:rsidP="00C8745F">
      <w:pPr>
        <w:rPr>
          <w:rFonts w:ascii="Tahoma" w:hAnsi="Tahoma" w:cs="Tahoma"/>
          <w:i/>
          <w:iCs/>
          <w:sz w:val="22"/>
          <w:szCs w:val="22"/>
        </w:rPr>
      </w:pPr>
    </w:p>
    <w:tbl>
      <w:tblPr>
        <w:tblW w:w="9611" w:type="dxa"/>
        <w:tblInd w:w="108" w:type="dxa"/>
        <w:tblLayout w:type="fixed"/>
        <w:tblLook w:val="0000" w:firstRow="0" w:lastRow="0" w:firstColumn="0" w:lastColumn="0" w:noHBand="0" w:noVBand="0"/>
      </w:tblPr>
      <w:tblGrid>
        <w:gridCol w:w="4959"/>
        <w:gridCol w:w="4652"/>
      </w:tblGrid>
      <w:tr w:rsidR="00C8745F" w:rsidRPr="00C8745F" w14:paraId="4B678FC4" w14:textId="77777777" w:rsidTr="007D2692">
        <w:tc>
          <w:tcPr>
            <w:tcW w:w="4959" w:type="dxa"/>
          </w:tcPr>
          <w:p w14:paraId="3F2F2A57" w14:textId="77777777" w:rsidR="00C8745F" w:rsidRPr="00C8745F" w:rsidRDefault="00C8745F" w:rsidP="007D2692">
            <w:pPr>
              <w:widowControl w:val="0"/>
              <w:rPr>
                <w:rFonts w:ascii="Tahoma" w:hAnsi="Tahoma" w:cs="Tahoma"/>
                <w:sz w:val="22"/>
                <w:szCs w:val="22"/>
              </w:rPr>
            </w:pPr>
            <w:r w:rsidRPr="00C8745F">
              <w:rPr>
                <w:rFonts w:ascii="Tahoma" w:hAnsi="Tahoma" w:cs="Tahoma"/>
                <w:b/>
                <w:sz w:val="22"/>
                <w:szCs w:val="22"/>
              </w:rPr>
              <w:t>PASLAUGAS PRIĖMĖ:</w:t>
            </w:r>
          </w:p>
          <w:p w14:paraId="0F782EAA" w14:textId="2725543F" w:rsidR="00C8745F" w:rsidRPr="00C8745F" w:rsidRDefault="00B75437" w:rsidP="007D2692">
            <w:pPr>
              <w:widowControl w:val="0"/>
              <w:rPr>
                <w:rFonts w:ascii="Tahoma" w:hAnsi="Tahoma" w:cs="Tahoma"/>
                <w:sz w:val="22"/>
                <w:szCs w:val="22"/>
              </w:rPr>
            </w:pPr>
            <w:r w:rsidRPr="00B75437">
              <w:rPr>
                <w:rFonts w:ascii="Tahoma" w:hAnsi="Tahoma" w:cs="Tahoma"/>
                <w:b/>
                <w:sz w:val="22"/>
                <w:szCs w:val="22"/>
              </w:rPr>
              <w:t>Valstybės vaiko teisių apsaugos ir įvaikinimo tarnyba prie Socialinės apsaugos ir darbo ministerijos</w:t>
            </w:r>
          </w:p>
        </w:tc>
        <w:tc>
          <w:tcPr>
            <w:tcW w:w="4652" w:type="dxa"/>
          </w:tcPr>
          <w:p w14:paraId="10A2E82F" w14:textId="77777777" w:rsidR="00C8745F" w:rsidRPr="00C8745F" w:rsidRDefault="00C8745F" w:rsidP="007D2692">
            <w:pPr>
              <w:widowControl w:val="0"/>
              <w:rPr>
                <w:rFonts w:ascii="Tahoma" w:hAnsi="Tahoma" w:cs="Tahoma"/>
                <w:sz w:val="22"/>
                <w:szCs w:val="22"/>
              </w:rPr>
            </w:pPr>
            <w:r w:rsidRPr="00C8745F">
              <w:rPr>
                <w:rFonts w:ascii="Tahoma" w:hAnsi="Tahoma" w:cs="Tahoma"/>
                <w:b/>
                <w:sz w:val="22"/>
                <w:szCs w:val="22"/>
              </w:rPr>
              <w:t>PASLAUGAS PERDAVĖ:</w:t>
            </w:r>
          </w:p>
          <w:p w14:paraId="54B1FDEF" w14:textId="77777777" w:rsidR="00C8745F" w:rsidRPr="00C8745F" w:rsidRDefault="00C8745F" w:rsidP="007D2692">
            <w:pPr>
              <w:widowControl w:val="0"/>
              <w:rPr>
                <w:rFonts w:ascii="Tahoma" w:hAnsi="Tahoma" w:cs="Tahoma"/>
                <w:sz w:val="22"/>
                <w:szCs w:val="22"/>
              </w:rPr>
            </w:pPr>
            <w:r w:rsidRPr="00C8745F">
              <w:rPr>
                <w:rFonts w:ascii="Tahoma" w:hAnsi="Tahoma" w:cs="Tahoma"/>
                <w:b/>
                <w:sz w:val="22"/>
                <w:szCs w:val="22"/>
              </w:rPr>
              <w:t>(Tiekėjo pavadinimas):</w:t>
            </w:r>
          </w:p>
        </w:tc>
      </w:tr>
      <w:tr w:rsidR="00C8745F" w:rsidRPr="00C8745F" w14:paraId="4FD1A059" w14:textId="77777777" w:rsidTr="007D2692">
        <w:trPr>
          <w:trHeight w:val="862"/>
        </w:trPr>
        <w:tc>
          <w:tcPr>
            <w:tcW w:w="4959" w:type="dxa"/>
          </w:tcPr>
          <w:p w14:paraId="5F033927" w14:textId="1A8C875B" w:rsidR="00C8745F" w:rsidRPr="00C8745F" w:rsidRDefault="00C8745F" w:rsidP="007D2692">
            <w:pPr>
              <w:widowControl w:val="0"/>
              <w:rPr>
                <w:rFonts w:ascii="Tahoma" w:hAnsi="Tahoma" w:cs="Tahoma"/>
                <w:sz w:val="22"/>
                <w:szCs w:val="22"/>
              </w:rPr>
            </w:pPr>
            <w:r w:rsidRPr="00C8745F">
              <w:rPr>
                <w:rFonts w:ascii="Tahoma" w:hAnsi="Tahoma" w:cs="Tahoma"/>
                <w:sz w:val="22"/>
                <w:szCs w:val="22"/>
              </w:rPr>
              <w:t>____________________________</w:t>
            </w:r>
            <w:r w:rsidR="00B75437">
              <w:rPr>
                <w:rFonts w:ascii="Tahoma" w:hAnsi="Tahoma" w:cs="Tahoma"/>
                <w:sz w:val="22"/>
                <w:szCs w:val="22"/>
              </w:rPr>
              <w:t>____</w:t>
            </w:r>
            <w:r w:rsidRPr="00C8745F">
              <w:rPr>
                <w:rFonts w:ascii="Tahoma" w:hAnsi="Tahoma" w:cs="Tahoma"/>
                <w:sz w:val="22"/>
                <w:szCs w:val="22"/>
              </w:rPr>
              <w:t>__</w:t>
            </w:r>
          </w:p>
          <w:p w14:paraId="19B47D0A" w14:textId="77777777" w:rsidR="00C8745F" w:rsidRPr="00C8745F" w:rsidRDefault="00C8745F" w:rsidP="007D2692">
            <w:pPr>
              <w:widowControl w:val="0"/>
              <w:rPr>
                <w:rFonts w:ascii="Tahoma" w:hAnsi="Tahoma" w:cs="Tahoma"/>
                <w:sz w:val="22"/>
                <w:szCs w:val="22"/>
              </w:rPr>
            </w:pPr>
            <w:bookmarkStart w:id="7" w:name="permission-for-group%3A310714910%3Aevery"/>
            <w:bookmarkEnd w:id="7"/>
            <w:r w:rsidRPr="00C8745F">
              <w:rPr>
                <w:rFonts w:ascii="Tahoma" w:hAnsi="Tahoma" w:cs="Tahoma"/>
                <w:bCs/>
                <w:sz w:val="22"/>
                <w:szCs w:val="22"/>
              </w:rPr>
              <w:t>(atsakingo asmens pareigų pavadinimas)</w:t>
            </w:r>
          </w:p>
          <w:p w14:paraId="3C2DA361" w14:textId="77777777" w:rsidR="00C8745F" w:rsidRPr="00C8745F" w:rsidRDefault="00C8745F" w:rsidP="007D2692">
            <w:pPr>
              <w:widowControl w:val="0"/>
              <w:rPr>
                <w:rFonts w:ascii="Tahoma" w:hAnsi="Tahoma" w:cs="Tahoma"/>
                <w:sz w:val="22"/>
                <w:szCs w:val="22"/>
              </w:rPr>
            </w:pPr>
            <w:r w:rsidRPr="00C8745F">
              <w:rPr>
                <w:rFonts w:ascii="Tahoma" w:hAnsi="Tahoma" w:cs="Tahoma"/>
                <w:bCs/>
                <w:sz w:val="22"/>
                <w:szCs w:val="22"/>
              </w:rPr>
              <w:t>(vardas ir pavardė</w:t>
            </w:r>
            <w:r w:rsidRPr="00C8745F">
              <w:rPr>
                <w:rFonts w:ascii="Tahoma" w:hAnsi="Tahoma" w:cs="Tahoma"/>
                <w:sz w:val="22"/>
                <w:szCs w:val="22"/>
              </w:rPr>
              <w:t>)</w:t>
            </w:r>
            <w:bookmarkStart w:id="8" w:name="permission-for-group%3A599210034%3Aevery"/>
            <w:bookmarkEnd w:id="8"/>
          </w:p>
        </w:tc>
        <w:tc>
          <w:tcPr>
            <w:tcW w:w="4652" w:type="dxa"/>
          </w:tcPr>
          <w:p w14:paraId="3DE1834D" w14:textId="5261E561" w:rsidR="00C8745F" w:rsidRPr="00C8745F" w:rsidRDefault="00C8745F" w:rsidP="007D2692">
            <w:pPr>
              <w:widowControl w:val="0"/>
              <w:rPr>
                <w:rFonts w:ascii="Tahoma" w:hAnsi="Tahoma" w:cs="Tahoma"/>
                <w:sz w:val="22"/>
                <w:szCs w:val="22"/>
              </w:rPr>
            </w:pPr>
            <w:r w:rsidRPr="00C8745F">
              <w:rPr>
                <w:rFonts w:ascii="Tahoma" w:hAnsi="Tahoma" w:cs="Tahoma"/>
                <w:sz w:val="22"/>
                <w:szCs w:val="22"/>
              </w:rPr>
              <w:t>_______________________</w:t>
            </w:r>
            <w:r w:rsidR="00B75437">
              <w:rPr>
                <w:rFonts w:ascii="Tahoma" w:hAnsi="Tahoma" w:cs="Tahoma"/>
                <w:sz w:val="22"/>
                <w:szCs w:val="22"/>
              </w:rPr>
              <w:t>______</w:t>
            </w:r>
            <w:r w:rsidRPr="00C8745F">
              <w:rPr>
                <w:rFonts w:ascii="Tahoma" w:hAnsi="Tahoma" w:cs="Tahoma"/>
                <w:sz w:val="22"/>
                <w:szCs w:val="22"/>
              </w:rPr>
              <w:t>_____</w:t>
            </w:r>
          </w:p>
          <w:p w14:paraId="0F76EA41" w14:textId="77777777" w:rsidR="00C8745F" w:rsidRPr="00C8745F" w:rsidRDefault="00C8745F" w:rsidP="007D2692">
            <w:pPr>
              <w:widowControl w:val="0"/>
              <w:rPr>
                <w:rFonts w:ascii="Tahoma" w:hAnsi="Tahoma" w:cs="Tahoma"/>
                <w:sz w:val="22"/>
                <w:szCs w:val="22"/>
              </w:rPr>
            </w:pPr>
            <w:bookmarkStart w:id="9" w:name="permission-for-group%3A2120436056%3Aever"/>
            <w:bookmarkEnd w:id="9"/>
            <w:r w:rsidRPr="00C8745F">
              <w:rPr>
                <w:rFonts w:ascii="Tahoma" w:hAnsi="Tahoma" w:cs="Tahoma"/>
                <w:bCs/>
                <w:sz w:val="22"/>
                <w:szCs w:val="22"/>
              </w:rPr>
              <w:t xml:space="preserve">(atsakingo asmens pareigų pavadinimas) </w:t>
            </w:r>
          </w:p>
          <w:p w14:paraId="60058BD0" w14:textId="77777777" w:rsidR="00C8745F" w:rsidRPr="00C8745F" w:rsidRDefault="00C8745F" w:rsidP="007D2692">
            <w:pPr>
              <w:widowControl w:val="0"/>
              <w:rPr>
                <w:rFonts w:ascii="Tahoma" w:hAnsi="Tahoma" w:cs="Tahoma"/>
                <w:sz w:val="22"/>
                <w:szCs w:val="22"/>
              </w:rPr>
            </w:pPr>
            <w:r w:rsidRPr="00C8745F">
              <w:rPr>
                <w:rFonts w:ascii="Tahoma" w:hAnsi="Tahoma" w:cs="Tahoma"/>
                <w:bCs/>
                <w:sz w:val="22"/>
                <w:szCs w:val="22"/>
              </w:rPr>
              <w:t>(vardas ir pavardė</w:t>
            </w:r>
            <w:r w:rsidRPr="00C8745F">
              <w:rPr>
                <w:rFonts w:ascii="Tahoma" w:hAnsi="Tahoma" w:cs="Tahoma"/>
                <w:sz w:val="22"/>
                <w:szCs w:val="22"/>
              </w:rPr>
              <w:t>)</w:t>
            </w:r>
            <w:bookmarkStart w:id="10" w:name="permission-for-group%3A1814260395%3Aever"/>
            <w:bookmarkEnd w:id="10"/>
          </w:p>
        </w:tc>
      </w:tr>
    </w:tbl>
    <w:p w14:paraId="380164DA" w14:textId="77777777" w:rsidR="00C8745F" w:rsidRPr="00C8745F" w:rsidRDefault="00C8745F" w:rsidP="00C8745F">
      <w:pPr>
        <w:rPr>
          <w:rFonts w:ascii="Tahoma" w:hAnsi="Tahoma" w:cs="Tahoma"/>
          <w:sz w:val="22"/>
          <w:szCs w:val="22"/>
        </w:rPr>
      </w:pPr>
    </w:p>
    <w:p w14:paraId="1D4D2CAC" w14:textId="77777777" w:rsidR="00C8745F" w:rsidRDefault="00C8745F" w:rsidP="00C8745F">
      <w:pPr>
        <w:rPr>
          <w:rFonts w:ascii="Tahoma" w:hAnsi="Tahoma" w:cs="Tahoma"/>
          <w:b/>
          <w:bCs/>
          <w:sz w:val="22"/>
          <w:szCs w:val="22"/>
        </w:rPr>
        <w:sectPr w:rsidR="00C8745F" w:rsidSect="00C8745F">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pPr>
    </w:p>
    <w:p w14:paraId="42F611F0" w14:textId="77777777" w:rsidR="00C8745F" w:rsidRPr="00DE219A" w:rsidRDefault="00C8745F" w:rsidP="00C8745F">
      <w:pPr>
        <w:rPr>
          <w:rFonts w:ascii="Tahoma" w:hAnsi="Tahoma" w:cs="Tahoma"/>
          <w:b/>
          <w:bCs/>
          <w:sz w:val="22"/>
          <w:szCs w:val="22"/>
        </w:rPr>
      </w:pPr>
    </w:p>
    <w:p w14:paraId="6A757FFA" w14:textId="77777777" w:rsidR="00C8745F" w:rsidRPr="00DE219A" w:rsidRDefault="00C8745F" w:rsidP="00C8745F">
      <w:pPr>
        <w:jc w:val="right"/>
        <w:rPr>
          <w:rFonts w:ascii="Tahoma" w:hAnsi="Tahoma" w:cs="Tahoma"/>
          <w:sz w:val="22"/>
          <w:szCs w:val="22"/>
        </w:rPr>
      </w:pPr>
      <w:r>
        <w:rPr>
          <w:rFonts w:ascii="Tahoma" w:hAnsi="Tahoma" w:cs="Tahoma"/>
          <w:sz w:val="22"/>
          <w:szCs w:val="22"/>
        </w:rPr>
        <w:t>Paslaugų</w:t>
      </w:r>
      <w:r w:rsidRPr="00DE219A">
        <w:rPr>
          <w:rFonts w:ascii="Tahoma" w:hAnsi="Tahoma" w:cs="Tahoma"/>
          <w:sz w:val="22"/>
          <w:szCs w:val="22"/>
        </w:rPr>
        <w:t xml:space="preserve"> viešojo pirkimo–pardavimo sutarties speciali</w:t>
      </w:r>
      <w:r>
        <w:rPr>
          <w:rFonts w:ascii="Tahoma" w:hAnsi="Tahoma" w:cs="Tahoma"/>
          <w:sz w:val="22"/>
          <w:szCs w:val="22"/>
        </w:rPr>
        <w:t>ųjų sąlygų</w:t>
      </w:r>
    </w:p>
    <w:p w14:paraId="38BB8797" w14:textId="72A7287B" w:rsidR="00C8745F" w:rsidRPr="00DE219A" w:rsidRDefault="00C8745F" w:rsidP="00C8745F">
      <w:pPr>
        <w:jc w:val="right"/>
        <w:rPr>
          <w:rFonts w:ascii="Tahoma" w:hAnsi="Tahoma" w:cs="Tahoma"/>
          <w:sz w:val="22"/>
          <w:szCs w:val="22"/>
          <w:lang w:val="en-US"/>
        </w:rPr>
      </w:pPr>
      <w:r w:rsidRPr="00DE219A">
        <w:rPr>
          <w:rFonts w:ascii="Tahoma" w:hAnsi="Tahoma" w:cs="Tahoma"/>
          <w:sz w:val="22"/>
          <w:szCs w:val="22"/>
        </w:rPr>
        <w:t xml:space="preserve">Priedas Nr. </w:t>
      </w:r>
      <w:r>
        <w:rPr>
          <w:rFonts w:ascii="Tahoma" w:hAnsi="Tahoma" w:cs="Tahoma"/>
          <w:sz w:val="22"/>
          <w:szCs w:val="22"/>
          <w:lang w:val="en-US"/>
        </w:rPr>
        <w:t>5</w:t>
      </w:r>
    </w:p>
    <w:p w14:paraId="02AEF0CB" w14:textId="77777777" w:rsidR="00C8745F" w:rsidRPr="00DE219A" w:rsidRDefault="00C8745F" w:rsidP="00C8745F">
      <w:pPr>
        <w:rPr>
          <w:rFonts w:ascii="Tahoma" w:hAnsi="Tahoma" w:cs="Tahoma"/>
          <w:b/>
          <w:bCs/>
          <w:sz w:val="22"/>
          <w:szCs w:val="22"/>
        </w:rPr>
      </w:pPr>
    </w:p>
    <w:p w14:paraId="0C5840EA" w14:textId="77777777" w:rsidR="00C8745F" w:rsidRDefault="00C8745F" w:rsidP="00C8745F">
      <w:pPr>
        <w:jc w:val="center"/>
        <w:rPr>
          <w:rFonts w:ascii="Tahoma" w:hAnsi="Tahoma" w:cs="Tahoma"/>
          <w:b/>
          <w:bCs/>
          <w:sz w:val="22"/>
          <w:szCs w:val="22"/>
        </w:rPr>
      </w:pPr>
      <w:r w:rsidRPr="22A77675">
        <w:rPr>
          <w:rFonts w:ascii="Tahoma" w:hAnsi="Tahoma" w:cs="Tahoma"/>
          <w:b/>
          <w:bCs/>
          <w:sz w:val="22"/>
          <w:szCs w:val="22"/>
        </w:rPr>
        <w:t>(Defektų akto forma)</w:t>
      </w:r>
    </w:p>
    <w:p w14:paraId="61A682F9" w14:textId="77777777" w:rsidR="00C8745F" w:rsidRPr="00DE219A" w:rsidRDefault="00C8745F" w:rsidP="00C8745F">
      <w:pPr>
        <w:jc w:val="center"/>
        <w:rPr>
          <w:rFonts w:ascii="Tahoma" w:hAnsi="Tahoma" w:cs="Tahoma"/>
          <w:sz w:val="22"/>
          <w:szCs w:val="22"/>
        </w:rPr>
      </w:pPr>
    </w:p>
    <w:p w14:paraId="18967FF3" w14:textId="77777777" w:rsidR="000B1BF1" w:rsidRPr="00CB7E83" w:rsidRDefault="000B1BF1" w:rsidP="000B1BF1">
      <w:pPr>
        <w:jc w:val="center"/>
        <w:rPr>
          <w:rFonts w:ascii="Tahoma" w:hAnsi="Tahoma" w:cs="Tahoma"/>
          <w:sz w:val="22"/>
          <w:szCs w:val="22"/>
        </w:rPr>
      </w:pPr>
      <w:r w:rsidRPr="00CB7E83">
        <w:rPr>
          <w:rFonts w:ascii="Tahoma" w:hAnsi="Tahoma" w:cs="Tahoma"/>
          <w:b/>
          <w:bCs/>
          <w:sz w:val="22"/>
          <w:szCs w:val="22"/>
        </w:rPr>
        <w:t>DEFEKTŲ AKTAS</w:t>
      </w:r>
    </w:p>
    <w:p w14:paraId="60B75761" w14:textId="77777777" w:rsidR="000B1BF1" w:rsidRPr="00CB7E83" w:rsidRDefault="000B1BF1" w:rsidP="000B1BF1">
      <w:pPr>
        <w:jc w:val="center"/>
        <w:rPr>
          <w:rFonts w:ascii="Tahoma" w:hAnsi="Tahoma" w:cs="Tahoma"/>
          <w:sz w:val="22"/>
          <w:szCs w:val="22"/>
        </w:rPr>
      </w:pPr>
      <w:r w:rsidRPr="00CB7E83">
        <w:rPr>
          <w:rFonts w:ascii="Tahoma" w:hAnsi="Tahoma" w:cs="Tahoma"/>
          <w:sz w:val="22"/>
          <w:szCs w:val="22"/>
        </w:rPr>
        <w:t xml:space="preserve">Nr. </w:t>
      </w:r>
    </w:p>
    <w:p w14:paraId="74A016BA" w14:textId="77777777" w:rsidR="000B1BF1" w:rsidRPr="00CB7E83" w:rsidRDefault="000B1BF1" w:rsidP="000B1BF1">
      <w:pPr>
        <w:jc w:val="center"/>
        <w:rPr>
          <w:rFonts w:ascii="Tahoma" w:hAnsi="Tahoma" w:cs="Tahoma"/>
          <w:sz w:val="22"/>
          <w:szCs w:val="22"/>
        </w:rPr>
      </w:pPr>
      <w:r w:rsidRPr="00CB7E83">
        <w:rPr>
          <w:rFonts w:ascii="Tahoma" w:hAnsi="Tahoma" w:cs="Tahoma"/>
          <w:sz w:val="22"/>
          <w:szCs w:val="22"/>
        </w:rPr>
        <w:t>_________________________</w:t>
      </w:r>
    </w:p>
    <w:p w14:paraId="3C94CC64" w14:textId="77777777" w:rsidR="000B1BF1" w:rsidRPr="00CB7E83" w:rsidRDefault="000B1BF1" w:rsidP="000B1BF1">
      <w:pPr>
        <w:jc w:val="center"/>
        <w:rPr>
          <w:rFonts w:ascii="Tahoma" w:hAnsi="Tahoma" w:cs="Tahoma"/>
          <w:sz w:val="22"/>
          <w:szCs w:val="22"/>
        </w:rPr>
      </w:pPr>
      <w:r w:rsidRPr="00CB7E83">
        <w:rPr>
          <w:rFonts w:ascii="Tahoma" w:hAnsi="Tahoma" w:cs="Tahoma"/>
          <w:sz w:val="22"/>
          <w:szCs w:val="22"/>
        </w:rPr>
        <w:t>(sudarymo vieta)</w:t>
      </w:r>
    </w:p>
    <w:p w14:paraId="3371E4AE" w14:textId="77777777" w:rsidR="000B1BF1" w:rsidRPr="00CB7E83" w:rsidRDefault="000B1BF1" w:rsidP="000B1BF1">
      <w:pPr>
        <w:jc w:val="center"/>
        <w:rPr>
          <w:rFonts w:ascii="Tahoma" w:hAnsi="Tahoma" w:cs="Tahoma"/>
          <w:sz w:val="22"/>
          <w:szCs w:val="22"/>
        </w:rPr>
      </w:pPr>
    </w:p>
    <w:p w14:paraId="335EC493" w14:textId="77777777" w:rsidR="000B1BF1" w:rsidRPr="00CB7E83" w:rsidRDefault="000B1BF1" w:rsidP="000B1BF1">
      <w:pPr>
        <w:jc w:val="right"/>
        <w:rPr>
          <w:rFonts w:ascii="Tahoma" w:hAnsi="Tahoma" w:cs="Tahoma"/>
          <w:b/>
          <w:bCs/>
          <w:sz w:val="22"/>
          <w:szCs w:val="22"/>
        </w:rPr>
      </w:pPr>
    </w:p>
    <w:p w14:paraId="55A7FB51" w14:textId="77777777" w:rsidR="000B1BF1" w:rsidRPr="00CB7E83" w:rsidRDefault="000B1BF1" w:rsidP="000B1BF1">
      <w:pPr>
        <w:jc w:val="both"/>
        <w:rPr>
          <w:rFonts w:ascii="Tahoma" w:hAnsi="Tahoma" w:cs="Tahoma"/>
          <w:sz w:val="22"/>
          <w:szCs w:val="22"/>
        </w:rPr>
      </w:pPr>
    </w:p>
    <w:p w14:paraId="286129F2" w14:textId="360B1DFA" w:rsidR="000B1BF1" w:rsidRPr="00CB7E83" w:rsidRDefault="000B1BF1" w:rsidP="000B1BF1">
      <w:pPr>
        <w:spacing w:after="120" w:line="276" w:lineRule="auto"/>
        <w:ind w:firstLine="709"/>
        <w:jc w:val="both"/>
        <w:rPr>
          <w:rFonts w:ascii="Tahoma" w:hAnsi="Tahoma" w:cs="Tahoma"/>
          <w:sz w:val="22"/>
          <w:szCs w:val="22"/>
        </w:rPr>
      </w:pPr>
      <w:r w:rsidRPr="00CB7E83">
        <w:rPr>
          <w:rFonts w:ascii="Tahoma" w:hAnsi="Tahoma" w:cs="Tahoma"/>
          <w:sz w:val="22"/>
          <w:szCs w:val="22"/>
        </w:rPr>
        <w:t xml:space="preserve">Pažymime, kad vadovaudamiesi pasirašytos </w:t>
      </w:r>
      <w:r w:rsidR="008F6E86" w:rsidRPr="00E74C6F">
        <w:rPr>
          <w:rFonts w:ascii="Tahoma" w:hAnsi="Tahoma" w:cs="Tahoma"/>
          <w:iCs/>
          <w:color w:val="0070C0"/>
          <w:sz w:val="22"/>
          <w:szCs w:val="22"/>
        </w:rPr>
        <w:t>(Į</w:t>
      </w:r>
      <w:r w:rsidRPr="00E74C6F">
        <w:rPr>
          <w:rFonts w:ascii="Tahoma" w:hAnsi="Tahoma" w:cs="Tahoma"/>
          <w:iCs/>
          <w:color w:val="0070C0"/>
          <w:sz w:val="22"/>
          <w:szCs w:val="22"/>
        </w:rPr>
        <w:t xml:space="preserve">rašyti sutarties pavadinimą </w:t>
      </w:r>
      <w:r w:rsidR="008F6E86" w:rsidRPr="00E74C6F">
        <w:rPr>
          <w:rFonts w:ascii="Tahoma" w:hAnsi="Tahoma" w:cs="Tahoma"/>
          <w:iCs/>
          <w:color w:val="0070C0"/>
          <w:sz w:val="22"/>
          <w:szCs w:val="22"/>
        </w:rPr>
        <w:t>ir numerį</w:t>
      </w:r>
      <w:r w:rsidR="00E74C6F" w:rsidRPr="00E74C6F">
        <w:rPr>
          <w:rFonts w:ascii="Tahoma" w:hAnsi="Tahoma" w:cs="Tahoma"/>
          <w:iCs/>
          <w:color w:val="0070C0"/>
          <w:sz w:val="22"/>
          <w:szCs w:val="22"/>
        </w:rPr>
        <w:t>)</w:t>
      </w:r>
      <w:r w:rsidRPr="00CB7E83">
        <w:rPr>
          <w:rFonts w:ascii="Tahoma" w:hAnsi="Tahoma" w:cs="Tahoma"/>
          <w:i/>
          <w:color w:val="FF0000"/>
          <w:sz w:val="22"/>
          <w:szCs w:val="22"/>
        </w:rPr>
        <w:t xml:space="preserve"> </w:t>
      </w:r>
      <w:r w:rsidRPr="00CB7E83">
        <w:rPr>
          <w:rFonts w:ascii="Tahoma" w:hAnsi="Tahoma" w:cs="Tahoma"/>
          <w:iCs/>
          <w:sz w:val="22"/>
          <w:szCs w:val="22"/>
        </w:rPr>
        <w:t>(toliau – Sutartis),</w:t>
      </w:r>
      <w:r w:rsidRPr="00CB7E83">
        <w:rPr>
          <w:rFonts w:ascii="Tahoma" w:hAnsi="Tahoma" w:cs="Tahoma"/>
          <w:sz w:val="22"/>
          <w:szCs w:val="22"/>
        </w:rPr>
        <w:t xml:space="preserve"> Pirkėjas nustatė šioje lentelėje nurodytus Paslaugų ir / ar su Paslaugomis susijusių prekių ir / ar Tiekėjo pateiktų dokumentų trūkumus:</w:t>
      </w:r>
    </w:p>
    <w:tbl>
      <w:tblPr>
        <w:tblW w:w="100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807"/>
        <w:gridCol w:w="3856"/>
        <w:gridCol w:w="3119"/>
        <w:gridCol w:w="2268"/>
      </w:tblGrid>
      <w:tr w:rsidR="000B1BF1" w:rsidRPr="00CB7E83" w14:paraId="31A9C5DC" w14:textId="77777777" w:rsidTr="00087EC7">
        <w:trPr>
          <w:trHeight w:val="555"/>
        </w:trPr>
        <w:tc>
          <w:tcPr>
            <w:tcW w:w="807" w:type="dxa"/>
            <w:tcBorders>
              <w:top w:val="double" w:sz="4" w:space="0" w:color="auto"/>
              <w:bottom w:val="single" w:sz="4" w:space="0" w:color="auto"/>
            </w:tcBorders>
            <w:shd w:val="clear" w:color="auto" w:fill="D9D9D9" w:themeFill="background1" w:themeFillShade="D9"/>
            <w:vAlign w:val="center"/>
          </w:tcPr>
          <w:p w14:paraId="3292E263" w14:textId="77777777" w:rsidR="000B1BF1" w:rsidRPr="00CB7E83" w:rsidRDefault="000B1BF1" w:rsidP="00087EC7">
            <w:pPr>
              <w:jc w:val="center"/>
              <w:rPr>
                <w:rFonts w:ascii="Tahoma" w:hAnsi="Tahoma" w:cs="Tahoma"/>
                <w:sz w:val="22"/>
                <w:szCs w:val="22"/>
              </w:rPr>
            </w:pPr>
            <w:r w:rsidRPr="00CB7E83">
              <w:rPr>
                <w:rFonts w:ascii="Tahoma" w:hAnsi="Tahoma" w:cs="Tahoma"/>
                <w:sz w:val="22"/>
                <w:szCs w:val="22"/>
              </w:rPr>
              <w:t>Eil. Nr.</w:t>
            </w:r>
          </w:p>
        </w:tc>
        <w:tc>
          <w:tcPr>
            <w:tcW w:w="3856" w:type="dxa"/>
            <w:tcBorders>
              <w:top w:val="double" w:sz="4" w:space="0" w:color="auto"/>
              <w:bottom w:val="single" w:sz="4" w:space="0" w:color="auto"/>
            </w:tcBorders>
            <w:shd w:val="clear" w:color="auto" w:fill="D9D9D9" w:themeFill="background1" w:themeFillShade="D9"/>
            <w:vAlign w:val="center"/>
          </w:tcPr>
          <w:p w14:paraId="4803AFA7" w14:textId="77777777" w:rsidR="000B1BF1" w:rsidRPr="00CB7E83" w:rsidRDefault="000B1BF1" w:rsidP="00087EC7">
            <w:pPr>
              <w:jc w:val="center"/>
              <w:rPr>
                <w:rFonts w:ascii="Tahoma" w:hAnsi="Tahoma" w:cs="Tahoma"/>
                <w:sz w:val="22"/>
                <w:szCs w:val="22"/>
              </w:rPr>
            </w:pPr>
            <w:r w:rsidRPr="00CB7E83">
              <w:rPr>
                <w:rFonts w:ascii="Tahoma" w:hAnsi="Tahoma" w:cs="Tahoma"/>
                <w:sz w:val="22"/>
                <w:szCs w:val="22"/>
              </w:rPr>
              <w:t>Paslaugų / su Paslaugomis susijusių prekių / dokumentų trūkumų aprašymas</w:t>
            </w:r>
          </w:p>
        </w:tc>
        <w:tc>
          <w:tcPr>
            <w:tcW w:w="3119" w:type="dxa"/>
            <w:tcBorders>
              <w:top w:val="double" w:sz="4" w:space="0" w:color="auto"/>
              <w:bottom w:val="single" w:sz="4" w:space="0" w:color="auto"/>
            </w:tcBorders>
            <w:shd w:val="clear" w:color="auto" w:fill="D9D9D9" w:themeFill="background1" w:themeFillShade="D9"/>
            <w:vAlign w:val="center"/>
          </w:tcPr>
          <w:p w14:paraId="507682A4" w14:textId="77777777" w:rsidR="000B1BF1" w:rsidRPr="00CB7E83" w:rsidRDefault="000B1BF1" w:rsidP="00087EC7">
            <w:pPr>
              <w:jc w:val="center"/>
              <w:rPr>
                <w:rFonts w:ascii="Tahoma" w:hAnsi="Tahoma" w:cs="Tahoma"/>
                <w:sz w:val="22"/>
                <w:szCs w:val="22"/>
              </w:rPr>
            </w:pPr>
            <w:r w:rsidRPr="00CB7E83">
              <w:rPr>
                <w:rFonts w:ascii="Tahoma" w:hAnsi="Tahoma" w:cs="Tahoma"/>
                <w:sz w:val="22"/>
                <w:szCs w:val="22"/>
              </w:rPr>
              <w:t>Trūkumų pašalinimo tvarka</w:t>
            </w:r>
            <w:r w:rsidRPr="00CB7E83" w:rsidDel="00A76918">
              <w:rPr>
                <w:rFonts w:ascii="Tahoma" w:hAnsi="Tahoma" w:cs="Tahoma"/>
                <w:sz w:val="22"/>
                <w:szCs w:val="22"/>
              </w:rPr>
              <w:t xml:space="preserve"> </w:t>
            </w:r>
            <w:r w:rsidRPr="00CB7E83">
              <w:rPr>
                <w:rFonts w:ascii="Tahoma" w:hAnsi="Tahoma" w:cs="Tahoma"/>
                <w:sz w:val="22"/>
                <w:szCs w:val="22"/>
              </w:rPr>
              <w:t xml:space="preserve"> </w:t>
            </w:r>
          </w:p>
        </w:tc>
        <w:tc>
          <w:tcPr>
            <w:tcW w:w="2268" w:type="dxa"/>
            <w:tcBorders>
              <w:top w:val="double" w:sz="4" w:space="0" w:color="auto"/>
              <w:bottom w:val="single" w:sz="4" w:space="0" w:color="auto"/>
            </w:tcBorders>
            <w:shd w:val="clear" w:color="auto" w:fill="D9D9D9" w:themeFill="background1" w:themeFillShade="D9"/>
            <w:vAlign w:val="center"/>
          </w:tcPr>
          <w:p w14:paraId="6D7EB9C6" w14:textId="77777777" w:rsidR="000B1BF1" w:rsidRPr="00CB7E83" w:rsidRDefault="000B1BF1" w:rsidP="00087EC7">
            <w:pPr>
              <w:jc w:val="center"/>
              <w:rPr>
                <w:rFonts w:ascii="Tahoma" w:hAnsi="Tahoma" w:cs="Tahoma"/>
                <w:sz w:val="22"/>
                <w:szCs w:val="22"/>
              </w:rPr>
            </w:pPr>
            <w:r w:rsidRPr="00CB7E83">
              <w:rPr>
                <w:rFonts w:ascii="Tahoma" w:hAnsi="Tahoma" w:cs="Tahoma"/>
                <w:sz w:val="22"/>
                <w:szCs w:val="22"/>
              </w:rPr>
              <w:t xml:space="preserve">Trūkumų pašalinimo terminas </w:t>
            </w:r>
          </w:p>
        </w:tc>
      </w:tr>
      <w:tr w:rsidR="000B1BF1" w:rsidRPr="00CB7E83" w14:paraId="554C0EE8" w14:textId="77777777" w:rsidTr="00087EC7">
        <w:trPr>
          <w:trHeight w:val="236"/>
        </w:trPr>
        <w:tc>
          <w:tcPr>
            <w:tcW w:w="807" w:type="dxa"/>
            <w:tcBorders>
              <w:top w:val="single" w:sz="4" w:space="0" w:color="auto"/>
              <w:bottom w:val="single" w:sz="4" w:space="0" w:color="auto"/>
            </w:tcBorders>
          </w:tcPr>
          <w:p w14:paraId="5918562C" w14:textId="77777777" w:rsidR="000B1BF1" w:rsidRPr="00CB7E83" w:rsidRDefault="000B1BF1" w:rsidP="00087EC7">
            <w:pPr>
              <w:jc w:val="center"/>
              <w:rPr>
                <w:rFonts w:ascii="Tahoma" w:hAnsi="Tahoma" w:cs="Tahoma"/>
                <w:sz w:val="22"/>
                <w:szCs w:val="22"/>
              </w:rPr>
            </w:pPr>
            <w:r w:rsidRPr="00CB7E83">
              <w:rPr>
                <w:rFonts w:ascii="Tahoma" w:hAnsi="Tahoma" w:cs="Tahoma"/>
                <w:sz w:val="22"/>
                <w:szCs w:val="22"/>
              </w:rPr>
              <w:t>1.</w:t>
            </w:r>
          </w:p>
        </w:tc>
        <w:tc>
          <w:tcPr>
            <w:tcW w:w="3856" w:type="dxa"/>
            <w:tcBorders>
              <w:top w:val="single" w:sz="4" w:space="0" w:color="auto"/>
              <w:bottom w:val="single" w:sz="4" w:space="0" w:color="auto"/>
            </w:tcBorders>
          </w:tcPr>
          <w:p w14:paraId="15AEBA3E" w14:textId="77777777" w:rsidR="000B1BF1" w:rsidRPr="00CB7E83" w:rsidRDefault="000B1BF1" w:rsidP="00087EC7">
            <w:pPr>
              <w:jc w:val="center"/>
              <w:rPr>
                <w:rFonts w:ascii="Tahoma" w:hAnsi="Tahoma" w:cs="Tahoma"/>
                <w:sz w:val="22"/>
                <w:szCs w:val="22"/>
              </w:rPr>
            </w:pPr>
          </w:p>
        </w:tc>
        <w:tc>
          <w:tcPr>
            <w:tcW w:w="3119" w:type="dxa"/>
            <w:tcBorders>
              <w:top w:val="single" w:sz="4" w:space="0" w:color="auto"/>
              <w:bottom w:val="single" w:sz="4" w:space="0" w:color="auto"/>
            </w:tcBorders>
          </w:tcPr>
          <w:p w14:paraId="6B2B9158" w14:textId="77777777" w:rsidR="000B1BF1" w:rsidRPr="00CB7E83" w:rsidRDefault="000B1BF1" w:rsidP="00087EC7">
            <w:pPr>
              <w:jc w:val="center"/>
              <w:rPr>
                <w:rFonts w:ascii="Tahoma" w:hAnsi="Tahoma" w:cs="Tahoma"/>
                <w:sz w:val="22"/>
                <w:szCs w:val="22"/>
              </w:rPr>
            </w:pPr>
          </w:p>
        </w:tc>
        <w:tc>
          <w:tcPr>
            <w:tcW w:w="2268" w:type="dxa"/>
            <w:tcBorders>
              <w:top w:val="single" w:sz="4" w:space="0" w:color="auto"/>
              <w:bottom w:val="single" w:sz="4" w:space="0" w:color="auto"/>
            </w:tcBorders>
          </w:tcPr>
          <w:p w14:paraId="0173DF59" w14:textId="77777777" w:rsidR="000B1BF1" w:rsidRPr="00CB7E83" w:rsidRDefault="000B1BF1" w:rsidP="00087EC7">
            <w:pPr>
              <w:jc w:val="center"/>
              <w:rPr>
                <w:rFonts w:ascii="Tahoma" w:hAnsi="Tahoma" w:cs="Tahoma"/>
                <w:sz w:val="22"/>
                <w:szCs w:val="22"/>
              </w:rPr>
            </w:pPr>
          </w:p>
        </w:tc>
      </w:tr>
      <w:tr w:rsidR="000B1BF1" w:rsidRPr="00CB7E83" w14:paraId="55A9150B" w14:textId="77777777" w:rsidTr="00087EC7">
        <w:trPr>
          <w:trHeight w:val="236"/>
        </w:trPr>
        <w:tc>
          <w:tcPr>
            <w:tcW w:w="807" w:type="dxa"/>
            <w:tcBorders>
              <w:top w:val="single" w:sz="4" w:space="0" w:color="auto"/>
              <w:bottom w:val="single" w:sz="4" w:space="0" w:color="auto"/>
            </w:tcBorders>
          </w:tcPr>
          <w:p w14:paraId="61E4AF40" w14:textId="77777777" w:rsidR="000B1BF1" w:rsidRPr="00CB7E83" w:rsidRDefault="000B1BF1" w:rsidP="00087EC7">
            <w:pPr>
              <w:jc w:val="center"/>
              <w:rPr>
                <w:rFonts w:ascii="Tahoma" w:hAnsi="Tahoma" w:cs="Tahoma"/>
                <w:sz w:val="22"/>
                <w:szCs w:val="22"/>
              </w:rPr>
            </w:pPr>
            <w:r w:rsidRPr="00CB7E83">
              <w:rPr>
                <w:rFonts w:ascii="Tahoma" w:hAnsi="Tahoma" w:cs="Tahoma"/>
                <w:sz w:val="22"/>
                <w:szCs w:val="22"/>
              </w:rPr>
              <w:t>2.</w:t>
            </w:r>
          </w:p>
        </w:tc>
        <w:tc>
          <w:tcPr>
            <w:tcW w:w="3856" w:type="dxa"/>
            <w:tcBorders>
              <w:top w:val="single" w:sz="4" w:space="0" w:color="auto"/>
              <w:bottom w:val="single" w:sz="4" w:space="0" w:color="auto"/>
            </w:tcBorders>
          </w:tcPr>
          <w:p w14:paraId="1D240ECE" w14:textId="77777777" w:rsidR="000B1BF1" w:rsidRPr="00CB7E83" w:rsidRDefault="000B1BF1" w:rsidP="00087EC7">
            <w:pPr>
              <w:jc w:val="center"/>
              <w:rPr>
                <w:rFonts w:ascii="Tahoma" w:hAnsi="Tahoma" w:cs="Tahoma"/>
                <w:sz w:val="22"/>
                <w:szCs w:val="22"/>
              </w:rPr>
            </w:pPr>
          </w:p>
        </w:tc>
        <w:tc>
          <w:tcPr>
            <w:tcW w:w="3119" w:type="dxa"/>
            <w:tcBorders>
              <w:top w:val="single" w:sz="4" w:space="0" w:color="auto"/>
              <w:bottom w:val="single" w:sz="4" w:space="0" w:color="auto"/>
            </w:tcBorders>
          </w:tcPr>
          <w:p w14:paraId="0B58C58A" w14:textId="77777777" w:rsidR="000B1BF1" w:rsidRPr="00CB7E83" w:rsidRDefault="000B1BF1" w:rsidP="00087EC7">
            <w:pPr>
              <w:jc w:val="center"/>
              <w:rPr>
                <w:rFonts w:ascii="Tahoma" w:hAnsi="Tahoma" w:cs="Tahoma"/>
                <w:sz w:val="22"/>
                <w:szCs w:val="22"/>
              </w:rPr>
            </w:pPr>
          </w:p>
        </w:tc>
        <w:tc>
          <w:tcPr>
            <w:tcW w:w="2268" w:type="dxa"/>
            <w:tcBorders>
              <w:top w:val="single" w:sz="4" w:space="0" w:color="auto"/>
              <w:bottom w:val="single" w:sz="4" w:space="0" w:color="auto"/>
            </w:tcBorders>
          </w:tcPr>
          <w:p w14:paraId="679EE44C" w14:textId="77777777" w:rsidR="000B1BF1" w:rsidRPr="00CB7E83" w:rsidRDefault="000B1BF1" w:rsidP="00087EC7">
            <w:pPr>
              <w:jc w:val="center"/>
              <w:rPr>
                <w:rFonts w:ascii="Tahoma" w:hAnsi="Tahoma" w:cs="Tahoma"/>
                <w:sz w:val="22"/>
                <w:szCs w:val="22"/>
              </w:rPr>
            </w:pPr>
          </w:p>
        </w:tc>
      </w:tr>
      <w:tr w:rsidR="000B1BF1" w:rsidRPr="00CB7E83" w14:paraId="76081C0D" w14:textId="77777777" w:rsidTr="00087EC7">
        <w:trPr>
          <w:trHeight w:val="236"/>
        </w:trPr>
        <w:tc>
          <w:tcPr>
            <w:tcW w:w="807" w:type="dxa"/>
            <w:tcBorders>
              <w:top w:val="single" w:sz="4" w:space="0" w:color="auto"/>
              <w:bottom w:val="single" w:sz="4" w:space="0" w:color="auto"/>
            </w:tcBorders>
          </w:tcPr>
          <w:p w14:paraId="5299343E" w14:textId="77777777" w:rsidR="000B1BF1" w:rsidRPr="00CB7E83" w:rsidRDefault="000B1BF1" w:rsidP="00087EC7">
            <w:pPr>
              <w:jc w:val="center"/>
              <w:rPr>
                <w:rFonts w:ascii="Tahoma" w:hAnsi="Tahoma" w:cs="Tahoma"/>
                <w:sz w:val="22"/>
                <w:szCs w:val="22"/>
              </w:rPr>
            </w:pPr>
            <w:r w:rsidRPr="00CB7E83">
              <w:rPr>
                <w:rFonts w:ascii="Tahoma" w:hAnsi="Tahoma" w:cs="Tahoma"/>
                <w:sz w:val="22"/>
                <w:szCs w:val="22"/>
              </w:rPr>
              <w:t>3.</w:t>
            </w:r>
          </w:p>
        </w:tc>
        <w:tc>
          <w:tcPr>
            <w:tcW w:w="3856" w:type="dxa"/>
            <w:tcBorders>
              <w:top w:val="single" w:sz="4" w:space="0" w:color="auto"/>
              <w:bottom w:val="single" w:sz="4" w:space="0" w:color="auto"/>
            </w:tcBorders>
          </w:tcPr>
          <w:p w14:paraId="5A7601EB" w14:textId="77777777" w:rsidR="000B1BF1" w:rsidRPr="00CB7E83" w:rsidRDefault="000B1BF1" w:rsidP="00087EC7">
            <w:pPr>
              <w:jc w:val="center"/>
              <w:rPr>
                <w:rFonts w:ascii="Tahoma" w:hAnsi="Tahoma" w:cs="Tahoma"/>
                <w:sz w:val="22"/>
                <w:szCs w:val="22"/>
              </w:rPr>
            </w:pPr>
          </w:p>
        </w:tc>
        <w:tc>
          <w:tcPr>
            <w:tcW w:w="3119" w:type="dxa"/>
            <w:tcBorders>
              <w:top w:val="single" w:sz="4" w:space="0" w:color="auto"/>
              <w:bottom w:val="single" w:sz="4" w:space="0" w:color="auto"/>
            </w:tcBorders>
          </w:tcPr>
          <w:p w14:paraId="7C347493" w14:textId="77777777" w:rsidR="000B1BF1" w:rsidRPr="00CB7E83" w:rsidRDefault="000B1BF1" w:rsidP="00087EC7">
            <w:pPr>
              <w:jc w:val="center"/>
              <w:rPr>
                <w:rFonts w:ascii="Tahoma" w:hAnsi="Tahoma" w:cs="Tahoma"/>
                <w:sz w:val="22"/>
                <w:szCs w:val="22"/>
              </w:rPr>
            </w:pPr>
          </w:p>
        </w:tc>
        <w:tc>
          <w:tcPr>
            <w:tcW w:w="2268" w:type="dxa"/>
            <w:tcBorders>
              <w:top w:val="single" w:sz="4" w:space="0" w:color="auto"/>
              <w:bottom w:val="single" w:sz="4" w:space="0" w:color="auto"/>
            </w:tcBorders>
          </w:tcPr>
          <w:p w14:paraId="0369344D" w14:textId="77777777" w:rsidR="000B1BF1" w:rsidRPr="00CB7E83" w:rsidRDefault="000B1BF1" w:rsidP="00087EC7">
            <w:pPr>
              <w:jc w:val="center"/>
              <w:rPr>
                <w:rFonts w:ascii="Tahoma" w:hAnsi="Tahoma" w:cs="Tahoma"/>
                <w:sz w:val="22"/>
                <w:szCs w:val="22"/>
              </w:rPr>
            </w:pPr>
          </w:p>
        </w:tc>
      </w:tr>
      <w:tr w:rsidR="000B1BF1" w:rsidRPr="00CB7E83" w14:paraId="34732F9D" w14:textId="77777777" w:rsidTr="00087EC7">
        <w:trPr>
          <w:trHeight w:val="236"/>
        </w:trPr>
        <w:tc>
          <w:tcPr>
            <w:tcW w:w="807" w:type="dxa"/>
            <w:tcBorders>
              <w:top w:val="single" w:sz="4" w:space="0" w:color="auto"/>
              <w:bottom w:val="double" w:sz="4" w:space="0" w:color="auto"/>
            </w:tcBorders>
          </w:tcPr>
          <w:p w14:paraId="302913C3" w14:textId="77777777" w:rsidR="000B1BF1" w:rsidRPr="00CB7E83" w:rsidRDefault="000B1BF1" w:rsidP="00087EC7">
            <w:pPr>
              <w:jc w:val="center"/>
              <w:rPr>
                <w:rFonts w:ascii="Tahoma" w:hAnsi="Tahoma" w:cs="Tahoma"/>
                <w:sz w:val="22"/>
                <w:szCs w:val="22"/>
              </w:rPr>
            </w:pPr>
            <w:r w:rsidRPr="00CB7E83">
              <w:rPr>
                <w:rFonts w:ascii="Tahoma" w:hAnsi="Tahoma" w:cs="Tahoma"/>
                <w:sz w:val="22"/>
                <w:szCs w:val="22"/>
              </w:rPr>
              <w:t>...</w:t>
            </w:r>
          </w:p>
        </w:tc>
        <w:tc>
          <w:tcPr>
            <w:tcW w:w="3856" w:type="dxa"/>
            <w:tcBorders>
              <w:top w:val="single" w:sz="4" w:space="0" w:color="auto"/>
              <w:bottom w:val="double" w:sz="4" w:space="0" w:color="auto"/>
            </w:tcBorders>
          </w:tcPr>
          <w:p w14:paraId="32E7EF31" w14:textId="77777777" w:rsidR="000B1BF1" w:rsidRPr="00CB7E83" w:rsidRDefault="000B1BF1" w:rsidP="00087EC7">
            <w:pPr>
              <w:jc w:val="center"/>
              <w:rPr>
                <w:rFonts w:ascii="Tahoma" w:hAnsi="Tahoma" w:cs="Tahoma"/>
                <w:sz w:val="22"/>
                <w:szCs w:val="22"/>
              </w:rPr>
            </w:pPr>
          </w:p>
        </w:tc>
        <w:tc>
          <w:tcPr>
            <w:tcW w:w="3119" w:type="dxa"/>
            <w:tcBorders>
              <w:top w:val="single" w:sz="4" w:space="0" w:color="auto"/>
              <w:bottom w:val="double" w:sz="4" w:space="0" w:color="auto"/>
            </w:tcBorders>
          </w:tcPr>
          <w:p w14:paraId="06CFEBFE" w14:textId="77777777" w:rsidR="000B1BF1" w:rsidRPr="00CB7E83" w:rsidRDefault="000B1BF1" w:rsidP="00087EC7">
            <w:pPr>
              <w:jc w:val="center"/>
              <w:rPr>
                <w:rFonts w:ascii="Tahoma" w:hAnsi="Tahoma" w:cs="Tahoma"/>
                <w:sz w:val="22"/>
                <w:szCs w:val="22"/>
              </w:rPr>
            </w:pPr>
          </w:p>
        </w:tc>
        <w:tc>
          <w:tcPr>
            <w:tcW w:w="2268" w:type="dxa"/>
            <w:tcBorders>
              <w:top w:val="single" w:sz="4" w:space="0" w:color="auto"/>
              <w:bottom w:val="double" w:sz="4" w:space="0" w:color="auto"/>
            </w:tcBorders>
          </w:tcPr>
          <w:p w14:paraId="719D23CC" w14:textId="77777777" w:rsidR="000B1BF1" w:rsidRPr="00CB7E83" w:rsidRDefault="000B1BF1" w:rsidP="00087EC7">
            <w:pPr>
              <w:jc w:val="center"/>
              <w:rPr>
                <w:rFonts w:ascii="Tahoma" w:hAnsi="Tahoma" w:cs="Tahoma"/>
                <w:sz w:val="22"/>
                <w:szCs w:val="22"/>
              </w:rPr>
            </w:pPr>
          </w:p>
        </w:tc>
      </w:tr>
    </w:tbl>
    <w:p w14:paraId="41F66018" w14:textId="77777777" w:rsidR="000B1BF1" w:rsidRPr="00CB7E83" w:rsidRDefault="000B1BF1" w:rsidP="000B1BF1">
      <w:pPr>
        <w:rPr>
          <w:rFonts w:ascii="Tahoma" w:hAnsi="Tahoma" w:cs="Tahoma"/>
          <w:i/>
          <w:iCs/>
          <w:sz w:val="22"/>
          <w:szCs w:val="22"/>
        </w:rPr>
      </w:pPr>
    </w:p>
    <w:p w14:paraId="23D14C31" w14:textId="77777777" w:rsidR="000B1BF1" w:rsidRPr="00CB7E83" w:rsidRDefault="000B1BF1" w:rsidP="000B1BF1">
      <w:pPr>
        <w:rPr>
          <w:rFonts w:ascii="Tahoma" w:hAnsi="Tahoma" w:cs="Tahoma"/>
          <w:i/>
          <w:iCs/>
          <w:sz w:val="22"/>
          <w:szCs w:val="22"/>
        </w:rPr>
      </w:pPr>
    </w:p>
    <w:p w14:paraId="2F64B49D" w14:textId="77777777" w:rsidR="000B1BF1" w:rsidRPr="00CB7E83" w:rsidRDefault="000B1BF1" w:rsidP="000B1BF1">
      <w:pPr>
        <w:rPr>
          <w:rFonts w:ascii="Tahoma" w:hAnsi="Tahoma" w:cs="Tahoma"/>
          <w:i/>
          <w:iCs/>
          <w:sz w:val="22"/>
          <w:szCs w:val="22"/>
        </w:rPr>
      </w:pPr>
    </w:p>
    <w:tbl>
      <w:tblPr>
        <w:tblW w:w="9952" w:type="dxa"/>
        <w:tblInd w:w="108" w:type="dxa"/>
        <w:tblLayout w:type="fixed"/>
        <w:tblLook w:val="0000" w:firstRow="0" w:lastRow="0" w:firstColumn="0" w:lastColumn="0" w:noHBand="0" w:noVBand="0"/>
      </w:tblPr>
      <w:tblGrid>
        <w:gridCol w:w="4565"/>
        <w:gridCol w:w="425"/>
        <w:gridCol w:w="1985"/>
        <w:gridCol w:w="425"/>
        <w:gridCol w:w="2552"/>
      </w:tblGrid>
      <w:tr w:rsidR="000B1BF1" w:rsidRPr="00CB7E83" w14:paraId="24E1A9AD" w14:textId="77777777" w:rsidTr="00087EC7">
        <w:trPr>
          <w:trHeight w:val="862"/>
        </w:trPr>
        <w:tc>
          <w:tcPr>
            <w:tcW w:w="4565" w:type="dxa"/>
            <w:tcBorders>
              <w:top w:val="single" w:sz="4" w:space="0" w:color="auto"/>
            </w:tcBorders>
          </w:tcPr>
          <w:p w14:paraId="4571C972" w14:textId="77777777" w:rsidR="000B1BF1" w:rsidRPr="00CB7E83" w:rsidRDefault="000B1BF1" w:rsidP="00087EC7">
            <w:pPr>
              <w:widowControl w:val="0"/>
              <w:jc w:val="center"/>
              <w:rPr>
                <w:rFonts w:ascii="Tahoma" w:hAnsi="Tahoma" w:cs="Tahoma"/>
                <w:sz w:val="22"/>
                <w:szCs w:val="22"/>
              </w:rPr>
            </w:pPr>
            <w:r w:rsidRPr="00CB7E83">
              <w:rPr>
                <w:rFonts w:ascii="Tahoma" w:hAnsi="Tahoma" w:cs="Tahoma"/>
                <w:sz w:val="22"/>
                <w:szCs w:val="22"/>
              </w:rPr>
              <w:t>(Už Sutarties vykdymą atsakingo asmens pareigų pavadinimas)</w:t>
            </w:r>
          </w:p>
        </w:tc>
        <w:tc>
          <w:tcPr>
            <w:tcW w:w="425" w:type="dxa"/>
          </w:tcPr>
          <w:p w14:paraId="3949EF29" w14:textId="77777777" w:rsidR="000B1BF1" w:rsidRPr="00CB7E83" w:rsidRDefault="000B1BF1" w:rsidP="00087EC7">
            <w:pPr>
              <w:widowControl w:val="0"/>
              <w:jc w:val="center"/>
              <w:rPr>
                <w:rFonts w:ascii="Tahoma" w:hAnsi="Tahoma" w:cs="Tahoma"/>
                <w:sz w:val="22"/>
                <w:szCs w:val="22"/>
              </w:rPr>
            </w:pPr>
          </w:p>
        </w:tc>
        <w:tc>
          <w:tcPr>
            <w:tcW w:w="1985" w:type="dxa"/>
            <w:tcBorders>
              <w:top w:val="single" w:sz="4" w:space="0" w:color="auto"/>
            </w:tcBorders>
          </w:tcPr>
          <w:p w14:paraId="6468BC14" w14:textId="77777777" w:rsidR="000B1BF1" w:rsidRPr="00CB7E83" w:rsidRDefault="000B1BF1" w:rsidP="00087EC7">
            <w:pPr>
              <w:widowControl w:val="0"/>
              <w:jc w:val="center"/>
              <w:rPr>
                <w:rFonts w:ascii="Tahoma" w:hAnsi="Tahoma" w:cs="Tahoma"/>
                <w:sz w:val="22"/>
                <w:szCs w:val="22"/>
              </w:rPr>
            </w:pPr>
            <w:r w:rsidRPr="00CB7E83">
              <w:rPr>
                <w:rFonts w:ascii="Tahoma" w:hAnsi="Tahoma" w:cs="Tahoma"/>
                <w:sz w:val="22"/>
                <w:szCs w:val="22"/>
              </w:rPr>
              <w:t>(Parašas)</w:t>
            </w:r>
          </w:p>
        </w:tc>
        <w:tc>
          <w:tcPr>
            <w:tcW w:w="425" w:type="dxa"/>
          </w:tcPr>
          <w:p w14:paraId="21043059" w14:textId="77777777" w:rsidR="000B1BF1" w:rsidRPr="00CB7E83" w:rsidRDefault="000B1BF1" w:rsidP="00087EC7">
            <w:pPr>
              <w:widowControl w:val="0"/>
              <w:jc w:val="center"/>
              <w:rPr>
                <w:rFonts w:ascii="Tahoma" w:hAnsi="Tahoma" w:cs="Tahoma"/>
                <w:sz w:val="22"/>
                <w:szCs w:val="22"/>
              </w:rPr>
            </w:pPr>
          </w:p>
        </w:tc>
        <w:tc>
          <w:tcPr>
            <w:tcW w:w="2552" w:type="dxa"/>
            <w:tcBorders>
              <w:top w:val="single" w:sz="4" w:space="0" w:color="auto"/>
            </w:tcBorders>
          </w:tcPr>
          <w:p w14:paraId="38BF7B15" w14:textId="77777777" w:rsidR="000B1BF1" w:rsidRPr="00CB7E83" w:rsidRDefault="000B1BF1" w:rsidP="00087EC7">
            <w:pPr>
              <w:widowControl w:val="0"/>
              <w:jc w:val="center"/>
              <w:rPr>
                <w:rFonts w:ascii="Tahoma" w:hAnsi="Tahoma" w:cs="Tahoma"/>
                <w:sz w:val="22"/>
                <w:szCs w:val="22"/>
              </w:rPr>
            </w:pPr>
            <w:r w:rsidRPr="00CB7E83">
              <w:rPr>
                <w:rFonts w:ascii="Tahoma" w:hAnsi="Tahoma" w:cs="Tahoma"/>
                <w:sz w:val="22"/>
                <w:szCs w:val="22"/>
              </w:rPr>
              <w:t>(vardas ir pavardė)</w:t>
            </w:r>
          </w:p>
        </w:tc>
      </w:tr>
    </w:tbl>
    <w:p w14:paraId="00370B8C" w14:textId="77777777" w:rsidR="000B1BF1" w:rsidRPr="00CB7E83" w:rsidRDefault="000B1BF1" w:rsidP="000B1BF1">
      <w:pPr>
        <w:rPr>
          <w:rFonts w:ascii="Tahoma" w:hAnsi="Tahoma" w:cs="Tahoma"/>
          <w:sz w:val="22"/>
          <w:szCs w:val="22"/>
        </w:rPr>
      </w:pPr>
    </w:p>
    <w:p w14:paraId="721C00A3" w14:textId="77777777" w:rsidR="00C8745F" w:rsidRDefault="00C8745F" w:rsidP="00C8745F">
      <w:pPr>
        <w:rPr>
          <w:rFonts w:ascii="Tahoma" w:hAnsi="Tahoma" w:cs="Tahoma"/>
          <w:sz w:val="22"/>
          <w:szCs w:val="22"/>
        </w:rPr>
      </w:pPr>
    </w:p>
    <w:p w14:paraId="3751560A" w14:textId="77777777" w:rsidR="00C8745F" w:rsidRPr="00DE219A" w:rsidRDefault="00C8745F" w:rsidP="00C8745F">
      <w:pPr>
        <w:rPr>
          <w:rFonts w:ascii="Tahoma" w:hAnsi="Tahoma" w:cs="Tahoma"/>
          <w:sz w:val="22"/>
          <w:szCs w:val="22"/>
        </w:rPr>
      </w:pPr>
    </w:p>
    <w:p w14:paraId="74ACE377" w14:textId="77777777" w:rsidR="00027B83" w:rsidRPr="00D9456F" w:rsidRDefault="00027B83">
      <w:pPr>
        <w:tabs>
          <w:tab w:val="left" w:pos="5400"/>
        </w:tabs>
        <w:jc w:val="center"/>
        <w:textAlignment w:val="center"/>
        <w:rPr>
          <w:rFonts w:ascii="Tahoma" w:hAnsi="Tahoma" w:cs="Tahoma"/>
          <w:sz w:val="22"/>
          <w:szCs w:val="22"/>
        </w:rPr>
      </w:pPr>
    </w:p>
    <w:sectPr w:rsidR="00027B83" w:rsidRPr="00D9456F" w:rsidSect="00C8745F">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A68AE" w14:textId="77777777" w:rsidR="00734ACD" w:rsidRDefault="00734ACD">
      <w:pPr>
        <w:rPr>
          <w:sz w:val="20"/>
        </w:rPr>
      </w:pPr>
      <w:r>
        <w:rPr>
          <w:sz w:val="20"/>
        </w:rPr>
        <w:separator/>
      </w:r>
    </w:p>
  </w:endnote>
  <w:endnote w:type="continuationSeparator" w:id="0">
    <w:p w14:paraId="0DA92B46" w14:textId="77777777" w:rsidR="00734ACD" w:rsidRDefault="00734ACD">
      <w:pPr>
        <w:rPr>
          <w:sz w:val="20"/>
        </w:rPr>
      </w:pPr>
      <w:r>
        <w:rPr>
          <w:sz w:val="20"/>
        </w:rPr>
        <w:continuationSeparator/>
      </w:r>
    </w:p>
  </w:endnote>
  <w:endnote w:type="continuationNotice" w:id="1">
    <w:p w14:paraId="18F735D1" w14:textId="77777777" w:rsidR="00734ACD" w:rsidRDefault="00734A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C2C54" w14:textId="77777777" w:rsidR="00A26537" w:rsidRDefault="00A26537">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FB65" w14:textId="77777777" w:rsidR="00A26537" w:rsidRDefault="00A26537">
    <w:pPr>
      <w:tabs>
        <w:tab w:val="center" w:pos="4680"/>
        <w:tab w:val="right" w:pos="9360"/>
      </w:tabs>
      <w:spacing w:after="160"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38D1" w14:textId="77777777" w:rsidR="00A26537" w:rsidRDefault="00A26537">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44282" w14:textId="77777777" w:rsidR="00734ACD" w:rsidRDefault="00734ACD">
      <w:pPr>
        <w:rPr>
          <w:sz w:val="20"/>
        </w:rPr>
      </w:pPr>
      <w:r>
        <w:rPr>
          <w:sz w:val="20"/>
        </w:rPr>
        <w:separator/>
      </w:r>
    </w:p>
  </w:footnote>
  <w:footnote w:type="continuationSeparator" w:id="0">
    <w:p w14:paraId="06D865EA" w14:textId="77777777" w:rsidR="00734ACD" w:rsidRDefault="00734ACD">
      <w:pPr>
        <w:rPr>
          <w:sz w:val="20"/>
        </w:rPr>
      </w:pPr>
      <w:r>
        <w:rPr>
          <w:sz w:val="20"/>
        </w:rPr>
        <w:continuationSeparator/>
      </w:r>
    </w:p>
  </w:footnote>
  <w:footnote w:type="continuationNotice" w:id="1">
    <w:p w14:paraId="11E71241" w14:textId="77777777" w:rsidR="00734ACD" w:rsidRDefault="00734A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246DF" w14:textId="77777777" w:rsidR="00A26537" w:rsidRDefault="00A26537">
    <w:pPr>
      <w:tabs>
        <w:tab w:val="center" w:pos="4680"/>
        <w:tab w:val="right" w:pos="9360"/>
      </w:tabs>
      <w:spacing w:after="160" w:line="259" w:lineRule="auto"/>
      <w:rPr>
        <w:kern w:val="2"/>
        <w:sz w:val="22"/>
        <w:szCs w:val="22"/>
        <w:lang w:val="en-US"/>
      </w:rPr>
    </w:pPr>
  </w:p>
  <w:p w14:paraId="24B5A152" w14:textId="77777777" w:rsidR="00A26537" w:rsidRDefault="00A265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221A0" w14:textId="77777777" w:rsidR="00A26537" w:rsidRPr="00A10867" w:rsidRDefault="00A26537" w:rsidP="00A10867">
    <w:pPr>
      <w:tabs>
        <w:tab w:val="center" w:pos="4819"/>
        <w:tab w:val="right" w:pos="9638"/>
      </w:tabs>
      <w:jc w:val="center"/>
    </w:pPr>
    <w:r>
      <w:fldChar w:fldCharType="begin"/>
    </w:r>
    <w:r>
      <w:instrText>PAGE   \* MERGEFORMAT</w:instrText>
    </w:r>
    <w:r>
      <w:fldChar w:fldCharType="separate"/>
    </w:r>
    <w:r>
      <w:rPr>
        <w:noProof/>
      </w:rPr>
      <w:t>2</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822D6" w14:textId="77777777" w:rsidR="00A26537" w:rsidRDefault="00A26537">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50442"/>
    <w:multiLevelType w:val="hybridMultilevel"/>
    <w:tmpl w:val="200E30A6"/>
    <w:lvl w:ilvl="0" w:tplc="BF90858E">
      <w:start w:val="4"/>
      <w:numFmt w:val="bullet"/>
      <w:lvlText w:val="-"/>
      <w:lvlJc w:val="left"/>
      <w:pPr>
        <w:ind w:left="720" w:hanging="360"/>
      </w:pPr>
      <w:rPr>
        <w:rFonts w:ascii="Tahoma" w:eastAsia="Times New Roman" w:hAnsi="Tahoma" w:cs="Tahoma"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9920555"/>
    <w:multiLevelType w:val="hybridMultilevel"/>
    <w:tmpl w:val="49B89F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34493848">
    <w:abstractNumId w:val="1"/>
  </w:num>
  <w:num w:numId="2" w16cid:durableId="803621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6CE7"/>
    <w:rsid w:val="00027B83"/>
    <w:rsid w:val="00034C4C"/>
    <w:rsid w:val="0005004C"/>
    <w:rsid w:val="00064B5F"/>
    <w:rsid w:val="0006661F"/>
    <w:rsid w:val="0008498C"/>
    <w:rsid w:val="00084C80"/>
    <w:rsid w:val="00086C17"/>
    <w:rsid w:val="000A5298"/>
    <w:rsid w:val="000A6F5C"/>
    <w:rsid w:val="000B0897"/>
    <w:rsid w:val="000B1BF1"/>
    <w:rsid w:val="000B3E38"/>
    <w:rsid w:val="000C4542"/>
    <w:rsid w:val="000E10A7"/>
    <w:rsid w:val="000E1302"/>
    <w:rsid w:val="00111732"/>
    <w:rsid w:val="0014202C"/>
    <w:rsid w:val="00172400"/>
    <w:rsid w:val="001955E4"/>
    <w:rsid w:val="0019611F"/>
    <w:rsid w:val="0019674C"/>
    <w:rsid w:val="001B4593"/>
    <w:rsid w:val="00225286"/>
    <w:rsid w:val="00231902"/>
    <w:rsid w:val="00240519"/>
    <w:rsid w:val="00254E57"/>
    <w:rsid w:val="00265793"/>
    <w:rsid w:val="002C2883"/>
    <w:rsid w:val="002D5463"/>
    <w:rsid w:val="003062A2"/>
    <w:rsid w:val="003272D7"/>
    <w:rsid w:val="00330676"/>
    <w:rsid w:val="0035003B"/>
    <w:rsid w:val="0039324A"/>
    <w:rsid w:val="003C125B"/>
    <w:rsid w:val="003D0B93"/>
    <w:rsid w:val="003E4C88"/>
    <w:rsid w:val="003E51EE"/>
    <w:rsid w:val="003F72B2"/>
    <w:rsid w:val="00436B78"/>
    <w:rsid w:val="00440811"/>
    <w:rsid w:val="00473056"/>
    <w:rsid w:val="00484AEC"/>
    <w:rsid w:val="004901D6"/>
    <w:rsid w:val="004A2802"/>
    <w:rsid w:val="004A4ABE"/>
    <w:rsid w:val="004B0AF1"/>
    <w:rsid w:val="004E66B3"/>
    <w:rsid w:val="004F3695"/>
    <w:rsid w:val="00570136"/>
    <w:rsid w:val="00595FCF"/>
    <w:rsid w:val="00596B09"/>
    <w:rsid w:val="005A6506"/>
    <w:rsid w:val="005C2BDD"/>
    <w:rsid w:val="005E088C"/>
    <w:rsid w:val="005E650D"/>
    <w:rsid w:val="00600EE1"/>
    <w:rsid w:val="00604D6E"/>
    <w:rsid w:val="00607149"/>
    <w:rsid w:val="006175E2"/>
    <w:rsid w:val="0062327E"/>
    <w:rsid w:val="00645838"/>
    <w:rsid w:val="00656857"/>
    <w:rsid w:val="00682A1E"/>
    <w:rsid w:val="00692E7E"/>
    <w:rsid w:val="006D3814"/>
    <w:rsid w:val="006E35F6"/>
    <w:rsid w:val="007316A6"/>
    <w:rsid w:val="00734ACD"/>
    <w:rsid w:val="007414E0"/>
    <w:rsid w:val="007463D1"/>
    <w:rsid w:val="00774776"/>
    <w:rsid w:val="007844BD"/>
    <w:rsid w:val="007942A8"/>
    <w:rsid w:val="007A0A42"/>
    <w:rsid w:val="007A742D"/>
    <w:rsid w:val="007B33CA"/>
    <w:rsid w:val="007C3FB6"/>
    <w:rsid w:val="007D72A3"/>
    <w:rsid w:val="007E2A68"/>
    <w:rsid w:val="00812FF7"/>
    <w:rsid w:val="00821092"/>
    <w:rsid w:val="00833A21"/>
    <w:rsid w:val="00886B35"/>
    <w:rsid w:val="0089289A"/>
    <w:rsid w:val="00897BF9"/>
    <w:rsid w:val="008C1D32"/>
    <w:rsid w:val="008C2322"/>
    <w:rsid w:val="008D5FAA"/>
    <w:rsid w:val="008F13C0"/>
    <w:rsid w:val="008F6E86"/>
    <w:rsid w:val="0090062D"/>
    <w:rsid w:val="009058FD"/>
    <w:rsid w:val="0094675B"/>
    <w:rsid w:val="009728BC"/>
    <w:rsid w:val="009A4B8C"/>
    <w:rsid w:val="009C3ABE"/>
    <w:rsid w:val="009C3E04"/>
    <w:rsid w:val="009F75BF"/>
    <w:rsid w:val="00A21AD0"/>
    <w:rsid w:val="00A26537"/>
    <w:rsid w:val="00A40F88"/>
    <w:rsid w:val="00A440E5"/>
    <w:rsid w:val="00A60EBF"/>
    <w:rsid w:val="00A67AEE"/>
    <w:rsid w:val="00A7011D"/>
    <w:rsid w:val="00A72765"/>
    <w:rsid w:val="00A925B2"/>
    <w:rsid w:val="00AA67AD"/>
    <w:rsid w:val="00AE01E8"/>
    <w:rsid w:val="00AE3BCA"/>
    <w:rsid w:val="00AF2CBC"/>
    <w:rsid w:val="00AF538F"/>
    <w:rsid w:val="00AF6701"/>
    <w:rsid w:val="00B03AF7"/>
    <w:rsid w:val="00B10E6F"/>
    <w:rsid w:val="00B1564F"/>
    <w:rsid w:val="00B33EFA"/>
    <w:rsid w:val="00B342E7"/>
    <w:rsid w:val="00B459E2"/>
    <w:rsid w:val="00B75437"/>
    <w:rsid w:val="00B82E50"/>
    <w:rsid w:val="00B86CE1"/>
    <w:rsid w:val="00BA51C3"/>
    <w:rsid w:val="00BB12E8"/>
    <w:rsid w:val="00BD54E6"/>
    <w:rsid w:val="00C039D7"/>
    <w:rsid w:val="00C274D6"/>
    <w:rsid w:val="00C56E90"/>
    <w:rsid w:val="00C57DCF"/>
    <w:rsid w:val="00C8745F"/>
    <w:rsid w:val="00CA245F"/>
    <w:rsid w:val="00CE4680"/>
    <w:rsid w:val="00D3009E"/>
    <w:rsid w:val="00D33D77"/>
    <w:rsid w:val="00D45AE4"/>
    <w:rsid w:val="00D73620"/>
    <w:rsid w:val="00D82763"/>
    <w:rsid w:val="00D9456F"/>
    <w:rsid w:val="00DA4E0C"/>
    <w:rsid w:val="00DE621A"/>
    <w:rsid w:val="00DF679D"/>
    <w:rsid w:val="00E74C6F"/>
    <w:rsid w:val="00EC01F1"/>
    <w:rsid w:val="00F00648"/>
    <w:rsid w:val="00F60BD9"/>
    <w:rsid w:val="00F9242B"/>
    <w:rsid w:val="00FB19D5"/>
    <w:rsid w:val="00FC07C2"/>
    <w:rsid w:val="00FC0849"/>
    <w:rsid w:val="00FC0D8C"/>
    <w:rsid w:val="00FD16B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5C2BDD"/>
    <w:pPr>
      <w:tabs>
        <w:tab w:val="center" w:pos="4819"/>
        <w:tab w:val="right" w:pos="9638"/>
      </w:tabs>
    </w:pPr>
  </w:style>
  <w:style w:type="character" w:customStyle="1" w:styleId="HeaderChar">
    <w:name w:val="Header Char"/>
    <w:basedOn w:val="DefaultParagraphFont"/>
    <w:link w:val="Header"/>
    <w:rsid w:val="005C2BDD"/>
  </w:style>
  <w:style w:type="paragraph" w:styleId="Footer">
    <w:name w:val="footer"/>
    <w:basedOn w:val="Normal"/>
    <w:link w:val="FooterChar"/>
    <w:unhideWhenUsed/>
    <w:rsid w:val="005C2BDD"/>
    <w:pPr>
      <w:tabs>
        <w:tab w:val="center" w:pos="4819"/>
        <w:tab w:val="right" w:pos="9638"/>
      </w:tabs>
    </w:pPr>
  </w:style>
  <w:style w:type="character" w:customStyle="1" w:styleId="FooterChar">
    <w:name w:val="Footer Char"/>
    <w:basedOn w:val="DefaultParagraphFont"/>
    <w:link w:val="Footer"/>
    <w:rsid w:val="005C2BDD"/>
  </w:style>
  <w:style w:type="character" w:styleId="Hyperlink">
    <w:name w:val="Hyperlink"/>
    <w:basedOn w:val="DefaultParagraphFont"/>
    <w:unhideWhenUsed/>
    <w:rsid w:val="00821092"/>
    <w:rPr>
      <w:color w:val="0563C1" w:themeColor="hyperlink"/>
      <w:u w:val="single"/>
    </w:rPr>
  </w:style>
  <w:style w:type="character" w:styleId="UnresolvedMention">
    <w:name w:val="Unresolved Mention"/>
    <w:basedOn w:val="DefaultParagraphFont"/>
    <w:uiPriority w:val="99"/>
    <w:semiHidden/>
    <w:unhideWhenUsed/>
    <w:rsid w:val="00821092"/>
    <w:rPr>
      <w:color w:val="605E5C"/>
      <w:shd w:val="clear" w:color="auto" w:fill="E1DFDD"/>
    </w:rPr>
  </w:style>
  <w:style w:type="character" w:styleId="CommentReference">
    <w:name w:val="annotation reference"/>
    <w:basedOn w:val="DefaultParagraphFont"/>
    <w:uiPriority w:val="99"/>
    <w:semiHidden/>
    <w:unhideWhenUsed/>
    <w:rsid w:val="000A6F5C"/>
    <w:rPr>
      <w:sz w:val="16"/>
      <w:szCs w:val="16"/>
    </w:rPr>
  </w:style>
  <w:style w:type="paragraph" w:styleId="CommentText">
    <w:name w:val="annotation text"/>
    <w:basedOn w:val="Normal"/>
    <w:link w:val="CommentTextChar"/>
    <w:uiPriority w:val="99"/>
    <w:unhideWhenUsed/>
    <w:rsid w:val="000A6F5C"/>
    <w:rPr>
      <w:sz w:val="20"/>
    </w:rPr>
  </w:style>
  <w:style w:type="character" w:customStyle="1" w:styleId="CommentTextChar">
    <w:name w:val="Comment Text Char"/>
    <w:basedOn w:val="DefaultParagraphFont"/>
    <w:link w:val="CommentText"/>
    <w:uiPriority w:val="99"/>
    <w:rsid w:val="000A6F5C"/>
    <w:rPr>
      <w:sz w:val="20"/>
    </w:rPr>
  </w:style>
  <w:style w:type="paragraph" w:styleId="CommentSubject">
    <w:name w:val="annotation subject"/>
    <w:basedOn w:val="CommentText"/>
    <w:next w:val="CommentText"/>
    <w:link w:val="CommentSubjectChar"/>
    <w:semiHidden/>
    <w:unhideWhenUsed/>
    <w:rsid w:val="000A6F5C"/>
    <w:rPr>
      <w:b/>
      <w:bCs/>
    </w:rPr>
  </w:style>
  <w:style w:type="character" w:customStyle="1" w:styleId="CommentSubjectChar">
    <w:name w:val="Comment Subject Char"/>
    <w:basedOn w:val="CommentTextChar"/>
    <w:link w:val="CommentSubject"/>
    <w:semiHidden/>
    <w:rsid w:val="000A6F5C"/>
    <w:rPr>
      <w:b/>
      <w:bCs/>
      <w:sz w:val="20"/>
    </w:rPr>
  </w:style>
  <w:style w:type="paragraph" w:styleId="ListParagraph">
    <w:name w:val="List Paragraph"/>
    <w:basedOn w:val="Normal"/>
    <w:rsid w:val="004F36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1203">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0762028">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22022307">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aikoteises.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C97214CB65CE54EAB42E2EC35AE9E15" ma:contentTypeVersion="4" ma:contentTypeDescription="Kurkite naują dokumentą." ma:contentTypeScope="" ma:versionID="9ba93e45f6565cb53bef59b8f4a83f70">
  <xsd:schema xmlns:xsd="http://www.w3.org/2001/XMLSchema" xmlns:xs="http://www.w3.org/2001/XMLSchema" xmlns:p="http://schemas.microsoft.com/office/2006/metadata/properties" xmlns:ns2="7849e0c4-1d9a-4988-a560-4b48de2d06a7" targetNamespace="http://schemas.microsoft.com/office/2006/metadata/properties" ma:root="true" ma:fieldsID="4f02013d1dd88985e4f8747b57b6e855" ns2:_="">
    <xsd:import namespace="7849e0c4-1d9a-4988-a560-4b48de2d06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9e0c4-1d9a-4988-a560-4b48de2d0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7B2106-FCA2-4733-BD9C-5D20D52CB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9e0c4-1d9a-4988-a560-4b48de2d0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12</Pages>
  <Words>14768</Words>
  <Characters>8418</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23140</CharactersWithSpaces>
  <SharedDoc>false</SharedDoc>
  <HyperlinkBase/>
  <HLinks>
    <vt:vector size="6" baseType="variant">
      <vt:variant>
        <vt:i4>327730</vt:i4>
      </vt:variant>
      <vt:variant>
        <vt:i4>0</vt:i4>
      </vt:variant>
      <vt:variant>
        <vt:i4>0</vt:i4>
      </vt:variant>
      <vt:variant>
        <vt:i4>5</vt:i4>
      </vt:variant>
      <vt:variant>
        <vt:lpwstr>mailto:info@vaikoteises.lt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Robertas Ignatjevas</cp:lastModifiedBy>
  <cp:revision>66</cp:revision>
  <cp:lastPrinted>2017-06-29T23:42:00Z</cp:lastPrinted>
  <dcterms:created xsi:type="dcterms:W3CDTF">2025-01-30T15:05:00Z</dcterms:created>
  <dcterms:modified xsi:type="dcterms:W3CDTF">2025-03-03T14:56:00Z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0x0101001C97214CB65CE54EAB42E2EC35AE9E15</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2025-01-28T15:51:43Z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b7709b97-7a56-46ae-b235-9841676b8629</vt:lpwstr>
  </property>
  <property fmtid="{D5CDD505-2E9C-101B-9397-08002B2CF9AE}" pid="10" name="MSIP_Label_179ca552-b207-4d72-8d58-818aee87ca18_ContentBits">
    <vt:lpwstr>0</vt:lpwstr>
  </property>
</Properties>
</file>