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60114" w14:textId="4A4FA00F" w:rsidR="00B413C0" w:rsidRPr="0082573F" w:rsidRDefault="00B413C0" w:rsidP="00E15488">
      <w:pPr>
        <w:jc w:val="center"/>
        <w:rPr>
          <w:rFonts w:asciiTheme="minorHAnsi" w:hAnsiTheme="minorHAnsi" w:cstheme="minorHAnsi"/>
          <w:b/>
          <w:lang w:val="lt-LT"/>
        </w:rPr>
      </w:pPr>
      <w:r w:rsidRPr="0082573F">
        <w:rPr>
          <w:rFonts w:asciiTheme="minorHAnsi" w:hAnsiTheme="minorHAnsi" w:cstheme="minorHAnsi"/>
          <w:b/>
          <w:lang w:val="lt-LT"/>
        </w:rPr>
        <w:t>REIKALAVIMAI TIEKĖJŲ KVALIFIKACIJAI</w:t>
      </w:r>
      <w:r w:rsidR="00407E3E" w:rsidRPr="0082573F">
        <w:rPr>
          <w:rFonts w:asciiTheme="minorHAnsi" w:hAnsiTheme="minorHAnsi" w:cstheme="minorHAnsi"/>
          <w:b/>
          <w:lang w:val="lt-LT"/>
        </w:rPr>
        <w:t>.</w:t>
      </w:r>
    </w:p>
    <w:p w14:paraId="54541788" w14:textId="77777777" w:rsidR="00A94ECD" w:rsidRPr="0082573F" w:rsidRDefault="00A94ECD" w:rsidP="00E15488">
      <w:pPr>
        <w:jc w:val="center"/>
        <w:rPr>
          <w:rFonts w:asciiTheme="minorHAnsi" w:hAnsiTheme="minorHAnsi" w:cstheme="minorHAnsi"/>
          <w:b/>
          <w:lang w:val="lt-LT"/>
        </w:rPr>
      </w:pPr>
    </w:p>
    <w:p w14:paraId="3917B03F" w14:textId="77777777" w:rsidR="00E04B81" w:rsidRPr="0082573F" w:rsidRDefault="00E04B81" w:rsidP="00E15488">
      <w:pPr>
        <w:jc w:val="center"/>
        <w:rPr>
          <w:rFonts w:asciiTheme="minorHAnsi" w:hAnsiTheme="minorHAnsi" w:cstheme="minorHAnsi"/>
          <w:b/>
          <w:lang w:val="lt-LT"/>
        </w:rPr>
      </w:pPr>
      <w:r w:rsidRPr="0082573F">
        <w:rPr>
          <w:rFonts w:asciiTheme="minorHAnsi" w:hAnsiTheme="minorHAnsi" w:cstheme="minorHAnsi"/>
          <w:b/>
          <w:lang w:val="lt-LT"/>
        </w:rPr>
        <w:t>Garo ir vandens šildymo katilų įrenginių remontas</w:t>
      </w:r>
    </w:p>
    <w:p w14:paraId="2993D736" w14:textId="77777777" w:rsidR="0079299D" w:rsidRPr="0082573F" w:rsidRDefault="0079299D" w:rsidP="00E15488">
      <w:pPr>
        <w:jc w:val="center"/>
        <w:rPr>
          <w:rFonts w:asciiTheme="minorHAnsi" w:hAnsiTheme="minorHAnsi" w:cstheme="minorHAnsi"/>
          <w:b/>
          <w:lang w:val="lt-LT"/>
        </w:rPr>
      </w:pPr>
    </w:p>
    <w:p w14:paraId="72A326B2" w14:textId="711FE864" w:rsidR="00E15488" w:rsidRPr="0082573F" w:rsidRDefault="0079299D" w:rsidP="0048688D">
      <w:pPr>
        <w:pStyle w:val="Sraopastraipa"/>
        <w:numPr>
          <w:ilvl w:val="0"/>
          <w:numId w:val="2"/>
        </w:numPr>
        <w:rPr>
          <w:rFonts w:asciiTheme="minorHAnsi" w:hAnsiTheme="minorHAnsi" w:cstheme="minorHAnsi"/>
          <w:b/>
          <w:lang w:val="lt-LT"/>
        </w:rPr>
      </w:pPr>
      <w:r w:rsidRPr="0082573F">
        <w:rPr>
          <w:rFonts w:asciiTheme="minorHAnsi" w:eastAsia="Calibri" w:hAnsiTheme="minorHAnsi" w:cstheme="minorHAnsi"/>
          <w:lang w:val="lt-LT"/>
        </w:rPr>
        <w:t xml:space="preserve">Tiekėjas turi atitikti šiuos kvalifikacijos reikalavimus </w:t>
      </w:r>
      <w:r w:rsidRPr="0082573F">
        <w:rPr>
          <w:rFonts w:asciiTheme="minorHAnsi" w:eastAsia="Calibri" w:hAnsiTheme="minorHAnsi" w:cstheme="minorHAnsi"/>
          <w:b/>
          <w:lang w:val="lt-LT"/>
        </w:rPr>
        <w:t>(kvalifikacija turi būti įgyta iki pirminių p</w:t>
      </w:r>
      <w:r w:rsidR="0002268F" w:rsidRPr="0082573F">
        <w:rPr>
          <w:rFonts w:asciiTheme="minorHAnsi" w:eastAsia="Calibri" w:hAnsiTheme="minorHAnsi" w:cstheme="minorHAnsi"/>
          <w:b/>
          <w:lang w:val="lt-LT"/>
        </w:rPr>
        <w:t>as</w:t>
      </w:r>
      <w:r w:rsidRPr="0082573F">
        <w:rPr>
          <w:rFonts w:asciiTheme="minorHAnsi" w:eastAsia="Calibri" w:hAnsiTheme="minorHAnsi" w:cstheme="minorHAnsi"/>
          <w:b/>
          <w:lang w:val="lt-LT"/>
        </w:rPr>
        <w:t>iūlym</w:t>
      </w:r>
      <w:r w:rsidR="0002268F" w:rsidRPr="0082573F">
        <w:rPr>
          <w:rFonts w:asciiTheme="minorHAnsi" w:eastAsia="Calibri" w:hAnsiTheme="minorHAnsi" w:cstheme="minorHAnsi"/>
          <w:b/>
          <w:lang w:val="lt-LT"/>
        </w:rPr>
        <w:t xml:space="preserve">ų </w:t>
      </w:r>
      <w:r w:rsidRPr="0082573F">
        <w:rPr>
          <w:rFonts w:asciiTheme="minorHAnsi" w:eastAsia="Calibri" w:hAnsiTheme="minorHAnsi" w:cstheme="minorHAnsi"/>
          <w:b/>
          <w:lang w:val="lt-LT"/>
        </w:rPr>
        <w:t>pateikimo termino pabaigos)</w:t>
      </w:r>
      <w:r w:rsidRPr="0082573F">
        <w:rPr>
          <w:rFonts w:asciiTheme="minorHAnsi" w:eastAsia="Calibri" w:hAnsiTheme="minorHAnsi" w:cstheme="minorHAnsi"/>
          <w:lang w:val="lt-LT"/>
        </w:rPr>
        <w:t>:</w:t>
      </w:r>
    </w:p>
    <w:p w14:paraId="5CD133AE" w14:textId="77777777" w:rsidR="00C022B5" w:rsidRPr="0082573F" w:rsidRDefault="00C022B5" w:rsidP="00B413C0">
      <w:pPr>
        <w:rPr>
          <w:rFonts w:asciiTheme="minorHAnsi" w:hAnsiTheme="minorHAnsi" w:cstheme="minorHAnsi"/>
          <w:lang w:val="lt-LT"/>
        </w:rPr>
      </w:pPr>
    </w:p>
    <w:tbl>
      <w:tblPr>
        <w:tblStyle w:val="Lentelstinklelis"/>
        <w:tblW w:w="0" w:type="auto"/>
        <w:tblLook w:val="04A0" w:firstRow="1" w:lastRow="0" w:firstColumn="1" w:lastColumn="0" w:noHBand="0" w:noVBand="1"/>
      </w:tblPr>
      <w:tblGrid>
        <w:gridCol w:w="562"/>
        <w:gridCol w:w="2891"/>
        <w:gridCol w:w="3913"/>
        <w:gridCol w:w="2262"/>
      </w:tblGrid>
      <w:tr w:rsidR="004C10DB" w:rsidRPr="0082573F" w14:paraId="010F5A00" w14:textId="74FAF9BD" w:rsidTr="00F61633">
        <w:tc>
          <w:tcPr>
            <w:tcW w:w="562" w:type="dxa"/>
          </w:tcPr>
          <w:p w14:paraId="60B88F66" w14:textId="77777777" w:rsidR="004C10DB" w:rsidRPr="0082573F" w:rsidRDefault="004C10DB" w:rsidP="00593CF0">
            <w:pPr>
              <w:rPr>
                <w:rFonts w:asciiTheme="minorHAnsi" w:hAnsiTheme="minorHAnsi" w:cstheme="minorHAnsi"/>
                <w:b/>
                <w:sz w:val="22"/>
                <w:szCs w:val="22"/>
                <w:lang w:val="lt-LT"/>
              </w:rPr>
            </w:pPr>
            <w:r w:rsidRPr="0082573F">
              <w:rPr>
                <w:rFonts w:asciiTheme="minorHAnsi" w:hAnsiTheme="minorHAnsi" w:cstheme="minorHAnsi"/>
                <w:b/>
                <w:sz w:val="22"/>
                <w:szCs w:val="22"/>
                <w:lang w:val="lt-LT"/>
              </w:rPr>
              <w:t>Eil.</w:t>
            </w:r>
          </w:p>
          <w:p w14:paraId="23621931" w14:textId="77777777" w:rsidR="004C10DB" w:rsidRPr="0082573F" w:rsidRDefault="004C10DB" w:rsidP="00593CF0">
            <w:pPr>
              <w:rPr>
                <w:rFonts w:asciiTheme="minorHAnsi" w:hAnsiTheme="minorHAnsi" w:cstheme="minorHAnsi"/>
                <w:b/>
                <w:sz w:val="22"/>
                <w:szCs w:val="22"/>
                <w:lang w:val="lt-LT"/>
              </w:rPr>
            </w:pPr>
            <w:r w:rsidRPr="0082573F">
              <w:rPr>
                <w:rFonts w:asciiTheme="minorHAnsi" w:hAnsiTheme="minorHAnsi" w:cstheme="minorHAnsi"/>
                <w:b/>
                <w:sz w:val="22"/>
                <w:szCs w:val="22"/>
                <w:lang w:val="lt-LT"/>
              </w:rPr>
              <w:t>Nr.</w:t>
            </w:r>
          </w:p>
        </w:tc>
        <w:tc>
          <w:tcPr>
            <w:tcW w:w="2891" w:type="dxa"/>
          </w:tcPr>
          <w:p w14:paraId="056D3E2D" w14:textId="77777777" w:rsidR="004C10DB" w:rsidRPr="0082573F" w:rsidRDefault="004C10DB" w:rsidP="00E22E71">
            <w:pPr>
              <w:ind w:firstLine="210"/>
              <w:rPr>
                <w:rFonts w:asciiTheme="minorHAnsi" w:hAnsiTheme="minorHAnsi" w:cstheme="minorHAnsi"/>
                <w:b/>
                <w:sz w:val="22"/>
                <w:szCs w:val="22"/>
                <w:lang w:val="lt-LT"/>
              </w:rPr>
            </w:pPr>
            <w:r w:rsidRPr="0082573F">
              <w:rPr>
                <w:rFonts w:asciiTheme="minorHAnsi" w:hAnsiTheme="minorHAnsi" w:cstheme="minorHAnsi"/>
                <w:b/>
                <w:sz w:val="22"/>
                <w:szCs w:val="22"/>
                <w:lang w:val="lt-LT"/>
              </w:rPr>
              <w:t>Kvalifikaciniai reikalavimai</w:t>
            </w:r>
          </w:p>
        </w:tc>
        <w:tc>
          <w:tcPr>
            <w:tcW w:w="3913" w:type="dxa"/>
          </w:tcPr>
          <w:p w14:paraId="4AF701DD" w14:textId="77777777" w:rsidR="004C10DB" w:rsidRPr="0082573F" w:rsidRDefault="004C10DB" w:rsidP="00E22E71">
            <w:pPr>
              <w:ind w:firstLine="210"/>
              <w:rPr>
                <w:rFonts w:asciiTheme="minorHAnsi" w:hAnsiTheme="minorHAnsi" w:cstheme="minorHAnsi"/>
                <w:b/>
                <w:sz w:val="22"/>
                <w:szCs w:val="22"/>
                <w:lang w:val="lt-LT"/>
              </w:rPr>
            </w:pPr>
            <w:r w:rsidRPr="0082573F">
              <w:rPr>
                <w:rFonts w:asciiTheme="minorHAnsi" w:hAnsiTheme="minorHAnsi" w:cstheme="minorHAnsi"/>
                <w:b/>
                <w:sz w:val="22"/>
                <w:szCs w:val="22"/>
                <w:lang w:val="lt-LT"/>
              </w:rPr>
              <w:t>Konkretūs dokumentai, įrodantys atitiktį iškeltiems kvalifikacijos reikalavimams</w:t>
            </w:r>
          </w:p>
        </w:tc>
        <w:tc>
          <w:tcPr>
            <w:tcW w:w="2262" w:type="dxa"/>
          </w:tcPr>
          <w:p w14:paraId="5B4BCF6E" w14:textId="08452E65" w:rsidR="004C10DB" w:rsidRPr="0082573F" w:rsidRDefault="00F61633" w:rsidP="00812551">
            <w:pPr>
              <w:rPr>
                <w:rFonts w:asciiTheme="minorHAnsi" w:hAnsiTheme="minorHAnsi" w:cstheme="minorHAnsi"/>
                <w:b/>
                <w:sz w:val="22"/>
                <w:szCs w:val="22"/>
                <w:lang w:val="lt-LT"/>
              </w:rPr>
            </w:pPr>
            <w:r w:rsidRPr="0082573F">
              <w:rPr>
                <w:rFonts w:asciiTheme="minorHAnsi" w:hAnsiTheme="minorHAnsi" w:cstheme="minorHAnsi"/>
                <w:b/>
                <w:sz w:val="22"/>
                <w:szCs w:val="22"/>
                <w:lang w:val="lt-LT"/>
              </w:rPr>
              <w:t>Subjektas, kuris turi atitiktį reikalavimą</w:t>
            </w:r>
          </w:p>
        </w:tc>
      </w:tr>
      <w:tr w:rsidR="004C10DB" w:rsidRPr="0082573F" w14:paraId="6092A87D" w14:textId="302C8E73" w:rsidTr="00F61633">
        <w:tc>
          <w:tcPr>
            <w:tcW w:w="562" w:type="dxa"/>
          </w:tcPr>
          <w:p w14:paraId="44FC55E4" w14:textId="1AF43580" w:rsidR="004C10DB" w:rsidRPr="0082573F" w:rsidRDefault="004C10DB" w:rsidP="00A74553">
            <w:pPr>
              <w:jc w:val="center"/>
              <w:rPr>
                <w:rFonts w:asciiTheme="minorHAnsi" w:hAnsiTheme="minorHAnsi" w:cstheme="minorHAnsi"/>
                <w:sz w:val="22"/>
                <w:szCs w:val="22"/>
                <w:lang w:val="lt-LT"/>
              </w:rPr>
            </w:pPr>
            <w:r w:rsidRPr="0082573F">
              <w:rPr>
                <w:rFonts w:asciiTheme="minorHAnsi" w:hAnsiTheme="minorHAnsi" w:cstheme="minorHAnsi"/>
                <w:sz w:val="22"/>
                <w:szCs w:val="22"/>
                <w:lang w:val="lt-LT"/>
              </w:rPr>
              <w:t>1.</w:t>
            </w:r>
            <w:r w:rsidR="0048688D" w:rsidRPr="0082573F">
              <w:rPr>
                <w:rFonts w:asciiTheme="minorHAnsi" w:hAnsiTheme="minorHAnsi" w:cstheme="minorHAnsi"/>
                <w:sz w:val="22"/>
                <w:szCs w:val="22"/>
                <w:lang w:val="lt-LT"/>
              </w:rPr>
              <w:t>1.</w:t>
            </w:r>
          </w:p>
        </w:tc>
        <w:tc>
          <w:tcPr>
            <w:tcW w:w="2891" w:type="dxa"/>
          </w:tcPr>
          <w:p w14:paraId="6DFDA8F2" w14:textId="147823A3" w:rsidR="004C10DB" w:rsidRPr="0082573F" w:rsidRDefault="004C10DB" w:rsidP="0008149E">
            <w:pPr>
              <w:ind w:firstLine="210"/>
              <w:jc w:val="both"/>
              <w:rPr>
                <w:rFonts w:asciiTheme="minorHAnsi" w:hAnsiTheme="minorHAnsi" w:cstheme="minorHAnsi"/>
                <w:sz w:val="22"/>
                <w:szCs w:val="22"/>
                <w:lang w:val="lt-LT"/>
              </w:rPr>
            </w:pPr>
            <w:r w:rsidRPr="0082573F">
              <w:rPr>
                <w:rFonts w:asciiTheme="minorHAnsi" w:hAnsiTheme="minorHAnsi" w:cstheme="minorHAnsi"/>
                <w:sz w:val="22"/>
                <w:szCs w:val="22"/>
                <w:lang w:val="lt-LT"/>
              </w:rPr>
              <w:t xml:space="preserve">Darbų atlikėjui turi būti suteikta teisė atlikti šilumos įrenginių (išskyrus šilumos tinklus ir šilumos punktus) iki 25,5 </w:t>
            </w:r>
            <w:proofErr w:type="spellStart"/>
            <w:r w:rsidRPr="0082573F">
              <w:rPr>
                <w:rFonts w:asciiTheme="minorHAnsi" w:hAnsiTheme="minorHAnsi" w:cstheme="minorHAnsi"/>
                <w:sz w:val="22"/>
                <w:szCs w:val="22"/>
                <w:lang w:val="lt-LT"/>
              </w:rPr>
              <w:t>MPa</w:t>
            </w:r>
            <w:proofErr w:type="spellEnd"/>
            <w:r w:rsidRPr="0082573F">
              <w:rPr>
                <w:rFonts w:asciiTheme="minorHAnsi" w:hAnsiTheme="minorHAnsi" w:cstheme="minorHAnsi"/>
                <w:sz w:val="22"/>
                <w:szCs w:val="22"/>
                <w:lang w:val="lt-LT"/>
              </w:rPr>
              <w:t xml:space="preserve"> slėgio remonto darbus. *</w:t>
            </w:r>
          </w:p>
          <w:p w14:paraId="359AAF25" w14:textId="14EBEA81" w:rsidR="004C10DB" w:rsidRPr="0082573F" w:rsidRDefault="004C10DB" w:rsidP="5EB62E72">
            <w:pPr>
              <w:ind w:firstLine="210"/>
              <w:jc w:val="both"/>
              <w:rPr>
                <w:rFonts w:asciiTheme="minorHAnsi" w:hAnsiTheme="minorHAnsi" w:cstheme="minorHAnsi"/>
                <w:sz w:val="22"/>
                <w:szCs w:val="22"/>
                <w:lang w:val="lt-LT"/>
              </w:rPr>
            </w:pPr>
          </w:p>
          <w:p w14:paraId="0DA72906" w14:textId="5556CC74" w:rsidR="004C10DB" w:rsidRPr="0082573F" w:rsidRDefault="004C10DB" w:rsidP="0008149E">
            <w:pPr>
              <w:ind w:firstLine="210"/>
              <w:jc w:val="both"/>
              <w:rPr>
                <w:rFonts w:asciiTheme="minorHAnsi" w:eastAsia="Calibri" w:hAnsiTheme="minorHAnsi" w:cstheme="minorHAnsi"/>
                <w:color w:val="000000" w:themeColor="text1"/>
                <w:sz w:val="22"/>
                <w:szCs w:val="22"/>
                <w:lang w:val="lt-LT"/>
              </w:rPr>
            </w:pPr>
            <w:r w:rsidRPr="0082573F">
              <w:rPr>
                <w:rFonts w:asciiTheme="minorHAnsi" w:eastAsia="Calibri" w:hAnsiTheme="minorHAnsi" w:cstheme="minorHAnsi"/>
                <w:color w:val="000000" w:themeColor="text1"/>
                <w:sz w:val="22"/>
                <w:szCs w:val="22"/>
                <w:lang w:val="lt-LT"/>
              </w:rPr>
              <w:t>*Asmenų, turinčių teisę įrengti ir (ar) eksploatuoti energetikos įrenginius, atestavimo taisyklių, patvirtintų Valstybinės energetikos reguliavimo tarybos 2024 m. lapkričio 5 d. nutarimu Nr. O3E-1388, priedo Nr. 4,  punktas Nr. 21.</w:t>
            </w:r>
          </w:p>
        </w:tc>
        <w:tc>
          <w:tcPr>
            <w:tcW w:w="3913" w:type="dxa"/>
          </w:tcPr>
          <w:p w14:paraId="61E55FA3" w14:textId="3045792C" w:rsidR="004C10DB" w:rsidRPr="0082573F" w:rsidRDefault="004C10DB" w:rsidP="00DE05DA">
            <w:pPr>
              <w:ind w:firstLine="238"/>
              <w:jc w:val="both"/>
              <w:rPr>
                <w:rFonts w:asciiTheme="minorHAnsi" w:hAnsiTheme="minorHAnsi" w:cstheme="minorHAnsi"/>
                <w:sz w:val="22"/>
                <w:szCs w:val="22"/>
                <w:lang w:val="lt-LT"/>
              </w:rPr>
            </w:pPr>
            <w:r w:rsidRPr="0082573F">
              <w:rPr>
                <w:rFonts w:asciiTheme="minorHAnsi" w:hAnsiTheme="minorHAnsi" w:cstheme="minorHAnsi"/>
                <w:sz w:val="22"/>
                <w:szCs w:val="22"/>
                <w:lang w:val="lt-LT"/>
              </w:rPr>
              <w:t xml:space="preserve">Valstybinės energetikos reguliavimo tarybos galiojančio atestato (Valstybinės energetikos inspekcijos prie Energetikos ministerijos, jeigu buvo išduotas iki 2019-07-01) skaitmeninę kopiją. </w:t>
            </w:r>
          </w:p>
          <w:p w14:paraId="3792C88E" w14:textId="77777777" w:rsidR="004C10DB" w:rsidRPr="0082573F" w:rsidRDefault="004C10DB" w:rsidP="00DE05DA">
            <w:pPr>
              <w:ind w:firstLine="238"/>
              <w:jc w:val="both"/>
              <w:rPr>
                <w:rFonts w:asciiTheme="minorHAnsi" w:hAnsiTheme="minorHAnsi" w:cstheme="minorHAnsi"/>
                <w:sz w:val="22"/>
                <w:szCs w:val="22"/>
                <w:lang w:val="lt-LT"/>
              </w:rPr>
            </w:pPr>
            <w:r w:rsidRPr="0082573F">
              <w:rPr>
                <w:rFonts w:asciiTheme="minorHAnsi" w:hAnsiTheme="minorHAnsi" w:cstheme="minorHAnsi"/>
                <w:sz w:val="22"/>
                <w:szCs w:val="22"/>
                <w:lang w:val="lt-LT"/>
              </w:rPr>
              <w:t>Jeigu Tiekėjas yra registruotas Lietuvos Respublikoje arba yra iš trečiosios valstybės, iš jo nereikalaujama pateikti jokių šį reikalavimą įrodančių dokumentų. Komisija tikrina duomenis pati (</w:t>
            </w:r>
            <w:hyperlink r:id="rId9" w:history="1">
              <w:r w:rsidRPr="0082573F">
                <w:rPr>
                  <w:rStyle w:val="Hipersaitas"/>
                  <w:rFonts w:asciiTheme="minorHAnsi" w:hAnsiTheme="minorHAnsi" w:cstheme="minorHAnsi"/>
                  <w:sz w:val="22"/>
                  <w:szCs w:val="22"/>
                  <w:lang w:val="lt-LT"/>
                </w:rPr>
                <w:t>https://www.licencijavimas.lt</w:t>
              </w:r>
            </w:hyperlink>
            <w:r w:rsidRPr="0082573F">
              <w:rPr>
                <w:rFonts w:asciiTheme="minorHAnsi" w:hAnsiTheme="minorHAnsi" w:cstheme="minorHAnsi"/>
                <w:sz w:val="22"/>
                <w:szCs w:val="22"/>
                <w:lang w:val="lt-LT"/>
              </w:rPr>
              <w:t xml:space="preserve">) . </w:t>
            </w:r>
          </w:p>
          <w:p w14:paraId="1524CF59" w14:textId="77777777" w:rsidR="004C10DB" w:rsidRPr="0082573F" w:rsidRDefault="004C10DB" w:rsidP="00DE05DA">
            <w:pPr>
              <w:ind w:firstLine="238"/>
              <w:jc w:val="both"/>
              <w:rPr>
                <w:rFonts w:asciiTheme="minorHAnsi" w:hAnsiTheme="minorHAnsi" w:cstheme="minorHAnsi"/>
                <w:sz w:val="22"/>
                <w:szCs w:val="22"/>
                <w:lang w:val="lt-LT"/>
              </w:rPr>
            </w:pPr>
            <w:r w:rsidRPr="0082573F">
              <w:rPr>
                <w:rFonts w:asciiTheme="minorHAnsi" w:hAnsiTheme="minorHAnsi" w:cstheme="minorHAnsi"/>
                <w:sz w:val="22"/>
                <w:szCs w:val="22"/>
                <w:lang w:val="lt-LT"/>
              </w:rPr>
              <w:t xml:space="preserve">Jeigu dėl sistemos techninių trikdžių Komisija neturės galimybės patikrinti neatlygintinai prieinamų duomenų apie Tiekėją, ji turės teisę prašyti Tiekėjo pateikti nustatyta tvarka išduotą dokumentą, patvirtinantį atitiktį šiam reikalavimui. </w:t>
            </w:r>
          </w:p>
          <w:p w14:paraId="4033420E" w14:textId="77777777" w:rsidR="004C10DB" w:rsidRPr="0082573F" w:rsidRDefault="004C10DB" w:rsidP="00DE05DA">
            <w:pPr>
              <w:ind w:firstLine="238"/>
              <w:jc w:val="both"/>
              <w:rPr>
                <w:rFonts w:asciiTheme="minorHAnsi" w:hAnsiTheme="minorHAnsi" w:cstheme="minorHAnsi"/>
                <w:sz w:val="22"/>
                <w:szCs w:val="22"/>
                <w:lang w:val="lt-LT"/>
              </w:rPr>
            </w:pPr>
            <w:r w:rsidRPr="0082573F">
              <w:rPr>
                <w:rFonts w:asciiTheme="minorHAnsi" w:hAnsiTheme="minorHAnsi" w:cstheme="minorHAnsi"/>
                <w:sz w:val="22"/>
                <w:szCs w:val="22"/>
                <w:lang w:val="lt-LT"/>
              </w:rPr>
              <w:t>PASTABA. Jei Užsienio (t. y. Europos Sąjungos, Šveicarijos Konfederacijos arba valstybės, pasirašiusios Europos Ekonominės erdvės sutartį) Tiekėjas neturi Valstybinės energetikos reguliavimo tarybos atestato (Valstybinės energetikos inspekcijos prie Energetikos ministerijos atestato, jeigu atestatas buvo išduotas iki 2019-07-01), tai gali pateikti Tiekėjo registravimo valstybės kompetentingų institucijų išduoto dokumento, suteikiančio teisę vykdyti atitinkamus darbus ne Lietuvos Respublikoje, ir dokumento/ų patvirtinančio/</w:t>
            </w:r>
            <w:proofErr w:type="spellStart"/>
            <w:r w:rsidRPr="0082573F">
              <w:rPr>
                <w:rFonts w:asciiTheme="minorHAnsi" w:hAnsiTheme="minorHAnsi" w:cstheme="minorHAnsi"/>
                <w:sz w:val="22"/>
                <w:szCs w:val="22"/>
                <w:lang w:val="lt-LT"/>
              </w:rPr>
              <w:t>čių</w:t>
            </w:r>
            <w:proofErr w:type="spellEnd"/>
            <w:r w:rsidRPr="0082573F">
              <w:rPr>
                <w:rFonts w:asciiTheme="minorHAnsi" w:hAnsiTheme="minorHAnsi" w:cstheme="minorHAnsi"/>
                <w:sz w:val="22"/>
                <w:szCs w:val="22"/>
                <w:lang w:val="lt-LT"/>
              </w:rPr>
              <w:t>, jog Tiekėjas kreipėsi į Valstybinės energetikos reguliavimo tarybą dėl atestato išdavimo, skaitmenines kopijas. Tokiu atveju, kai užsienio Tiekėjas įrodymui pateikia ne Valstybinės energetikos reguliavimo tarybos (Valstybinės energetikos inspekcijos) išduotą atestatą, o kitus dokumentus, Valstybinės energetikos reguliavimo Tarybos atestatą jis privalės pateikti per Perkančiojo subjekto nustatytą protingą terminą.</w:t>
            </w:r>
          </w:p>
          <w:p w14:paraId="0979D9D2" w14:textId="77777777" w:rsidR="004C10DB" w:rsidRPr="0082573F" w:rsidRDefault="004C10DB" w:rsidP="00DE05DA">
            <w:pPr>
              <w:ind w:firstLine="238"/>
              <w:jc w:val="both"/>
              <w:rPr>
                <w:rFonts w:asciiTheme="minorHAnsi" w:hAnsiTheme="minorHAnsi" w:cstheme="minorHAnsi"/>
                <w:sz w:val="22"/>
                <w:szCs w:val="22"/>
                <w:lang w:val="lt-LT"/>
              </w:rPr>
            </w:pPr>
            <w:r w:rsidRPr="0082573F">
              <w:rPr>
                <w:rFonts w:asciiTheme="minorHAnsi" w:hAnsiTheme="minorHAnsi" w:cstheme="minorHAnsi"/>
                <w:sz w:val="22"/>
                <w:szCs w:val="22"/>
                <w:lang w:val="lt-LT"/>
              </w:rPr>
              <w:lastRenderedPageBreak/>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p w14:paraId="2DFD116F" w14:textId="3B489D11" w:rsidR="004C10DB" w:rsidRPr="0082573F" w:rsidRDefault="004C10DB" w:rsidP="0008149E">
            <w:pPr>
              <w:ind w:firstLine="210"/>
              <w:jc w:val="both"/>
              <w:rPr>
                <w:rFonts w:asciiTheme="minorHAnsi" w:hAnsiTheme="minorHAnsi" w:cstheme="minorHAnsi"/>
                <w:sz w:val="22"/>
                <w:szCs w:val="22"/>
                <w:lang w:val="lt-LT"/>
              </w:rPr>
            </w:pPr>
          </w:p>
        </w:tc>
        <w:tc>
          <w:tcPr>
            <w:tcW w:w="2262" w:type="dxa"/>
          </w:tcPr>
          <w:p w14:paraId="50282A5F" w14:textId="77777777" w:rsidR="00C50127" w:rsidRPr="0082573F" w:rsidRDefault="00C50127" w:rsidP="00C50127">
            <w:pPr>
              <w:spacing w:after="200" w:line="276" w:lineRule="auto"/>
              <w:jc w:val="both"/>
              <w:rPr>
                <w:rFonts w:asciiTheme="minorHAnsi" w:hAnsiTheme="minorHAnsi" w:cstheme="minorHAnsi"/>
                <w:sz w:val="22"/>
                <w:szCs w:val="22"/>
                <w:lang w:val="lt-LT"/>
              </w:rPr>
            </w:pPr>
            <w:r w:rsidRPr="0082573F">
              <w:rPr>
                <w:rFonts w:asciiTheme="minorHAnsi" w:hAnsiTheme="minorHAnsi" w:cstheme="minorHAnsi"/>
                <w:sz w:val="22"/>
                <w:szCs w:val="22"/>
                <w:lang w:val="lt-LT"/>
              </w:rPr>
              <w:lastRenderedPageBreak/>
              <w:t>Tiekėjas ir/ar bent vienas tiekėjų grupės narys ir/ar ūkio subjektas*, kurio pajėgumais remiasi tiekėjas, jeigu tiekėjas įrodys, kad šio subjekto ištekliai jam bus prieinami.</w:t>
            </w:r>
          </w:p>
          <w:p w14:paraId="38618F85" w14:textId="2FEE646A" w:rsidR="004C10DB" w:rsidRPr="0082573F" w:rsidRDefault="00C50127" w:rsidP="00C50127">
            <w:pPr>
              <w:ind w:firstLine="238"/>
              <w:jc w:val="both"/>
              <w:rPr>
                <w:rFonts w:asciiTheme="minorHAnsi" w:hAnsiTheme="minorHAnsi" w:cstheme="minorHAnsi"/>
                <w:sz w:val="22"/>
                <w:szCs w:val="22"/>
                <w:lang w:val="lt-LT"/>
              </w:rPr>
            </w:pPr>
            <w:r w:rsidRPr="0082573F">
              <w:rPr>
                <w:rFonts w:asciiTheme="minorHAnsi" w:hAnsiTheme="minorHAnsi" w:cstheme="minorHAnsi"/>
                <w:sz w:val="22"/>
                <w:szCs w:val="22"/>
                <w:lang w:val="lt-LT"/>
              </w:rPr>
              <w:t>* Tiekėjas gali remtis kitų ūkio subjektų pajėgumais tik tuo atveju, jeigu tie subjektai patys vykdys tą pirkimo sutarties dalį, kuriai reikia jų turimų pajėgumų.</w:t>
            </w:r>
          </w:p>
        </w:tc>
      </w:tr>
      <w:tr w:rsidR="004C10DB" w:rsidRPr="0082573F" w14:paraId="339EEF8B" w14:textId="449989A6" w:rsidTr="00F61633">
        <w:tc>
          <w:tcPr>
            <w:tcW w:w="562" w:type="dxa"/>
          </w:tcPr>
          <w:p w14:paraId="7556A317" w14:textId="417C7B5E" w:rsidR="004C10DB" w:rsidRPr="0082573F" w:rsidRDefault="0048688D" w:rsidP="00A74553">
            <w:pPr>
              <w:jc w:val="center"/>
              <w:rPr>
                <w:rFonts w:asciiTheme="minorHAnsi" w:hAnsiTheme="minorHAnsi" w:cstheme="minorHAnsi"/>
                <w:sz w:val="22"/>
                <w:szCs w:val="22"/>
                <w:lang w:val="lt-LT"/>
              </w:rPr>
            </w:pPr>
            <w:r w:rsidRPr="0082573F">
              <w:rPr>
                <w:rFonts w:asciiTheme="minorHAnsi" w:hAnsiTheme="minorHAnsi" w:cstheme="minorHAnsi"/>
                <w:sz w:val="22"/>
                <w:szCs w:val="22"/>
                <w:lang w:val="lt-LT"/>
              </w:rPr>
              <w:t>1</w:t>
            </w:r>
            <w:r w:rsidR="004C10DB" w:rsidRPr="0082573F">
              <w:rPr>
                <w:rFonts w:asciiTheme="minorHAnsi" w:hAnsiTheme="minorHAnsi" w:cstheme="minorHAnsi"/>
                <w:sz w:val="22"/>
                <w:szCs w:val="22"/>
                <w:lang w:val="lt-LT"/>
              </w:rPr>
              <w:t>.</w:t>
            </w:r>
            <w:r w:rsidRPr="0082573F">
              <w:rPr>
                <w:rFonts w:asciiTheme="minorHAnsi" w:hAnsiTheme="minorHAnsi" w:cstheme="minorHAnsi"/>
                <w:sz w:val="22"/>
                <w:szCs w:val="22"/>
                <w:lang w:val="lt-LT"/>
              </w:rPr>
              <w:t>2.</w:t>
            </w:r>
          </w:p>
        </w:tc>
        <w:tc>
          <w:tcPr>
            <w:tcW w:w="2891" w:type="dxa"/>
          </w:tcPr>
          <w:p w14:paraId="13659B2C" w14:textId="5A55710E" w:rsidR="004C10DB" w:rsidRPr="0082573F" w:rsidRDefault="00074DB0" w:rsidP="0008149E">
            <w:pPr>
              <w:ind w:firstLine="210"/>
              <w:jc w:val="both"/>
              <w:rPr>
                <w:rFonts w:asciiTheme="minorHAnsi" w:hAnsiTheme="minorHAnsi" w:cstheme="minorHAnsi"/>
                <w:sz w:val="22"/>
                <w:szCs w:val="22"/>
                <w:lang w:val="lt-LT"/>
              </w:rPr>
            </w:pPr>
            <w:r w:rsidRPr="0082573F">
              <w:rPr>
                <w:rFonts w:asciiTheme="minorHAnsi" w:hAnsiTheme="minorHAnsi" w:cstheme="minorHAnsi"/>
                <w:sz w:val="22"/>
                <w:szCs w:val="22"/>
                <w:lang w:val="lt-LT"/>
              </w:rPr>
              <w:t xml:space="preserve">Tiekėjui </w:t>
            </w:r>
            <w:r w:rsidR="004C10DB" w:rsidRPr="0082573F">
              <w:rPr>
                <w:rFonts w:asciiTheme="minorHAnsi" w:hAnsiTheme="minorHAnsi" w:cstheme="minorHAnsi"/>
                <w:sz w:val="22"/>
                <w:szCs w:val="22"/>
                <w:lang w:val="lt-LT"/>
              </w:rPr>
              <w:t xml:space="preserve">turi būti suteikta teisė atlikti šilumos įrenginių (išskyrus šilumos tinklus ir šilumos punktus) iki 25,5 </w:t>
            </w:r>
            <w:proofErr w:type="spellStart"/>
            <w:r w:rsidR="004C10DB" w:rsidRPr="0082573F">
              <w:rPr>
                <w:rFonts w:asciiTheme="minorHAnsi" w:hAnsiTheme="minorHAnsi" w:cstheme="minorHAnsi"/>
                <w:sz w:val="22"/>
                <w:szCs w:val="22"/>
                <w:lang w:val="lt-LT"/>
              </w:rPr>
              <w:t>MPa</w:t>
            </w:r>
            <w:proofErr w:type="spellEnd"/>
            <w:r w:rsidR="004C10DB" w:rsidRPr="0082573F">
              <w:rPr>
                <w:rFonts w:asciiTheme="minorHAnsi" w:hAnsiTheme="minorHAnsi" w:cstheme="minorHAnsi"/>
                <w:sz w:val="22"/>
                <w:szCs w:val="22"/>
                <w:lang w:val="lt-LT"/>
              </w:rPr>
              <w:t xml:space="preserve"> slėgio bandymo darbus. *</w:t>
            </w:r>
          </w:p>
          <w:p w14:paraId="204968BC" w14:textId="77777777" w:rsidR="004C10DB" w:rsidRPr="0082573F" w:rsidRDefault="004C10DB" w:rsidP="0008149E">
            <w:pPr>
              <w:ind w:firstLine="210"/>
              <w:jc w:val="both"/>
              <w:rPr>
                <w:rFonts w:asciiTheme="minorHAnsi" w:hAnsiTheme="minorHAnsi" w:cstheme="minorHAnsi"/>
                <w:sz w:val="22"/>
                <w:szCs w:val="22"/>
                <w:lang w:val="lt-LT"/>
              </w:rPr>
            </w:pPr>
          </w:p>
          <w:p w14:paraId="68B8BDAA" w14:textId="352E39A9" w:rsidR="004C10DB" w:rsidRPr="0082573F" w:rsidRDefault="004C10DB" w:rsidP="0008149E">
            <w:pPr>
              <w:ind w:firstLine="210"/>
              <w:jc w:val="both"/>
              <w:rPr>
                <w:rFonts w:asciiTheme="minorHAnsi" w:hAnsiTheme="minorHAnsi" w:cstheme="minorHAnsi"/>
                <w:sz w:val="22"/>
                <w:szCs w:val="22"/>
                <w:lang w:val="lt-LT"/>
              </w:rPr>
            </w:pPr>
            <w:r w:rsidRPr="0082573F">
              <w:rPr>
                <w:rFonts w:asciiTheme="minorHAnsi" w:hAnsiTheme="minorHAnsi" w:cstheme="minorHAnsi"/>
                <w:sz w:val="22"/>
                <w:szCs w:val="22"/>
                <w:lang w:val="lt-LT"/>
              </w:rPr>
              <w:t>*Asmenų, turinčių teisę įrengti ir (ar) eksploatuoti energetikos įrenginius, atestavimo taisyklių, patvirtintų Valstybinės energetikos reguliavimo tarybos 2024 m. lapkričio 5 d. nutarimu Nr. O3E-1388, priedo Nr. 4,  punktas Nr. 22.</w:t>
            </w:r>
          </w:p>
        </w:tc>
        <w:tc>
          <w:tcPr>
            <w:tcW w:w="3913" w:type="dxa"/>
          </w:tcPr>
          <w:p w14:paraId="4EEACDC3" w14:textId="03EA3797" w:rsidR="004C10DB" w:rsidRPr="0082573F" w:rsidRDefault="004C10DB" w:rsidP="00593CF0">
            <w:pPr>
              <w:ind w:firstLine="238"/>
              <w:jc w:val="both"/>
              <w:rPr>
                <w:rFonts w:asciiTheme="minorHAnsi" w:hAnsiTheme="minorHAnsi" w:cstheme="minorHAnsi"/>
                <w:sz w:val="22"/>
                <w:szCs w:val="22"/>
                <w:lang w:val="lt-LT"/>
              </w:rPr>
            </w:pPr>
            <w:r w:rsidRPr="0082573F">
              <w:rPr>
                <w:rFonts w:asciiTheme="minorHAnsi" w:hAnsiTheme="minorHAnsi" w:cstheme="minorHAnsi"/>
                <w:sz w:val="22"/>
                <w:szCs w:val="22"/>
                <w:lang w:val="lt-LT"/>
              </w:rPr>
              <w:t xml:space="preserve">Valstybinės energetikos reguliavimo tarybos galiojančio atestato (Valstybinės energetikos inspekcijos prie Energetikos ministerijos, jeigu buvo išduotas iki 2019-07-01), skaitmeninę kopiją. </w:t>
            </w:r>
          </w:p>
          <w:p w14:paraId="20E493C6" w14:textId="77777777" w:rsidR="004C10DB" w:rsidRPr="0082573F" w:rsidRDefault="004C10DB" w:rsidP="00593CF0">
            <w:pPr>
              <w:ind w:firstLine="238"/>
              <w:jc w:val="both"/>
              <w:rPr>
                <w:rFonts w:asciiTheme="minorHAnsi" w:hAnsiTheme="minorHAnsi" w:cstheme="minorHAnsi"/>
                <w:sz w:val="22"/>
                <w:szCs w:val="22"/>
                <w:lang w:val="lt-LT"/>
              </w:rPr>
            </w:pPr>
            <w:r w:rsidRPr="0082573F">
              <w:rPr>
                <w:rFonts w:asciiTheme="minorHAnsi" w:hAnsiTheme="minorHAnsi" w:cstheme="minorHAnsi"/>
                <w:sz w:val="22"/>
                <w:szCs w:val="22"/>
                <w:lang w:val="lt-LT"/>
              </w:rPr>
              <w:t>Jeigu Tiekėjas yra registruotas Lietuvos Respublikoje arba yra iš trečiosios valstybės, iš jo nereikalaujama pateikti jokių šį reikalavimą įrodančių dokumentų. Komisija tikrina duomenis pati (</w:t>
            </w:r>
            <w:hyperlink r:id="rId10" w:history="1">
              <w:r w:rsidRPr="0082573F">
                <w:rPr>
                  <w:rStyle w:val="Hipersaitas"/>
                  <w:rFonts w:asciiTheme="minorHAnsi" w:hAnsiTheme="minorHAnsi" w:cstheme="minorHAnsi"/>
                  <w:sz w:val="22"/>
                  <w:szCs w:val="22"/>
                  <w:lang w:val="lt-LT"/>
                </w:rPr>
                <w:t>https://www.licencijavimas.lt</w:t>
              </w:r>
            </w:hyperlink>
            <w:r w:rsidRPr="0082573F">
              <w:rPr>
                <w:rFonts w:asciiTheme="minorHAnsi" w:hAnsiTheme="minorHAnsi" w:cstheme="minorHAnsi"/>
                <w:sz w:val="22"/>
                <w:szCs w:val="22"/>
                <w:lang w:val="lt-LT"/>
              </w:rPr>
              <w:t xml:space="preserve">) . </w:t>
            </w:r>
          </w:p>
          <w:p w14:paraId="7C05D5EA" w14:textId="77777777" w:rsidR="004C10DB" w:rsidRPr="0082573F" w:rsidRDefault="004C10DB" w:rsidP="00593CF0">
            <w:pPr>
              <w:ind w:firstLine="238"/>
              <w:jc w:val="both"/>
              <w:rPr>
                <w:rFonts w:asciiTheme="minorHAnsi" w:hAnsiTheme="minorHAnsi" w:cstheme="minorHAnsi"/>
                <w:sz w:val="22"/>
                <w:szCs w:val="22"/>
                <w:lang w:val="lt-LT"/>
              </w:rPr>
            </w:pPr>
            <w:r w:rsidRPr="0082573F">
              <w:rPr>
                <w:rFonts w:asciiTheme="minorHAnsi" w:hAnsiTheme="minorHAnsi" w:cstheme="minorHAnsi"/>
                <w:sz w:val="22"/>
                <w:szCs w:val="22"/>
                <w:lang w:val="lt-LT"/>
              </w:rPr>
              <w:t xml:space="preserve">Jeigu dėl sistemos techninių trikdžių Komisija neturės galimybės patikrinti neatlygintinai prieinamų duomenų apie Tiekėją, ji turės teisę prašyti Tiekėjo pateikti nustatyta tvarka išduotą dokumentą, patvirtinantį atitiktį šiam reikalavimui. </w:t>
            </w:r>
          </w:p>
          <w:p w14:paraId="06EC5AB0" w14:textId="77777777" w:rsidR="004C10DB" w:rsidRPr="0082573F" w:rsidRDefault="004C10DB" w:rsidP="00593CF0">
            <w:pPr>
              <w:ind w:firstLine="238"/>
              <w:jc w:val="both"/>
              <w:rPr>
                <w:rFonts w:asciiTheme="minorHAnsi" w:hAnsiTheme="minorHAnsi" w:cstheme="minorHAnsi"/>
                <w:sz w:val="22"/>
                <w:szCs w:val="22"/>
                <w:lang w:val="lt-LT"/>
              </w:rPr>
            </w:pPr>
            <w:r w:rsidRPr="0082573F">
              <w:rPr>
                <w:rFonts w:asciiTheme="minorHAnsi" w:hAnsiTheme="minorHAnsi" w:cstheme="minorHAnsi"/>
                <w:sz w:val="22"/>
                <w:szCs w:val="22"/>
                <w:lang w:val="lt-LT"/>
              </w:rPr>
              <w:t>PASTABA. Jei Užsienio (t. y. Europos Sąjungos, Šveicarijos Konfederacijos arba valstybės, pasirašiusios Europos Ekonominės erdvės sutartį) Tiekėjas neturi Valstybinės energetikos reguliavimo tarybos atestato (Valstybinės energetikos inspekcijos prie Energetikos ministerijos atestato, jeigu atestatas buvo išduotas iki 2019-07-01), tai gali pateikti Tiekėjo registravimo valstybės kompetentingų institucijų išduoto dokumento, suteikiančio teisę vykdyti atitinkamus darbus ne Lietuvos Respublikoje, ir dokumento/ų patvirtinančio/</w:t>
            </w:r>
            <w:proofErr w:type="spellStart"/>
            <w:r w:rsidRPr="0082573F">
              <w:rPr>
                <w:rFonts w:asciiTheme="minorHAnsi" w:hAnsiTheme="minorHAnsi" w:cstheme="minorHAnsi"/>
                <w:sz w:val="22"/>
                <w:szCs w:val="22"/>
                <w:lang w:val="lt-LT"/>
              </w:rPr>
              <w:t>čių</w:t>
            </w:r>
            <w:proofErr w:type="spellEnd"/>
            <w:r w:rsidRPr="0082573F">
              <w:rPr>
                <w:rFonts w:asciiTheme="minorHAnsi" w:hAnsiTheme="minorHAnsi" w:cstheme="minorHAnsi"/>
                <w:sz w:val="22"/>
                <w:szCs w:val="22"/>
                <w:lang w:val="lt-LT"/>
              </w:rPr>
              <w:t xml:space="preserve">, jog Tiekėjas kreipėsi į Valstybinės energetikos reguliavimo tarybą dėl atestato išdavimo, skaitmenines kopijas. Tokiu atveju, kai užsienio Tiekėjas įrodymui pateikia ne Valstybinės energetikos reguliavimo tarybos (Valstybinės energetikos inspekcijos) išduotą atestatą, o kitus dokumentus, Valstybinės energetikos reguliavimo Tarybos atestatą jis privalės </w:t>
            </w:r>
            <w:r w:rsidRPr="0082573F">
              <w:rPr>
                <w:rFonts w:asciiTheme="minorHAnsi" w:hAnsiTheme="minorHAnsi" w:cstheme="minorHAnsi"/>
                <w:sz w:val="22"/>
                <w:szCs w:val="22"/>
                <w:lang w:val="lt-LT"/>
              </w:rPr>
              <w:lastRenderedPageBreak/>
              <w:t>pateikti per Perkančiojo subjekto nustatytą protingą terminą.</w:t>
            </w:r>
          </w:p>
          <w:p w14:paraId="345FBBF9" w14:textId="77777777" w:rsidR="004C10DB" w:rsidRPr="0082573F" w:rsidRDefault="004C10DB" w:rsidP="00593CF0">
            <w:pPr>
              <w:ind w:firstLine="238"/>
              <w:jc w:val="both"/>
              <w:rPr>
                <w:rFonts w:asciiTheme="minorHAnsi" w:hAnsiTheme="minorHAnsi" w:cstheme="minorHAnsi"/>
                <w:sz w:val="22"/>
                <w:szCs w:val="22"/>
                <w:lang w:val="lt-LT"/>
              </w:rPr>
            </w:pPr>
            <w:r w:rsidRPr="0082573F">
              <w:rPr>
                <w:rFonts w:asciiTheme="minorHAnsi" w:hAnsiTheme="minorHAnsi" w:cstheme="minorHAnsi"/>
                <w:sz w:val="22"/>
                <w:szCs w:val="22"/>
                <w:lang w:val="lt-LT"/>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p w14:paraId="4AAEEBF5" w14:textId="59AA43C3" w:rsidR="004C10DB" w:rsidRPr="0082573F" w:rsidRDefault="004C10DB" w:rsidP="0008149E">
            <w:pPr>
              <w:ind w:firstLine="210"/>
              <w:jc w:val="both"/>
              <w:rPr>
                <w:rFonts w:asciiTheme="minorHAnsi" w:hAnsiTheme="minorHAnsi" w:cstheme="minorHAnsi"/>
                <w:sz w:val="22"/>
                <w:szCs w:val="22"/>
                <w:lang w:val="lt-LT"/>
              </w:rPr>
            </w:pPr>
          </w:p>
        </w:tc>
        <w:tc>
          <w:tcPr>
            <w:tcW w:w="2262" w:type="dxa"/>
          </w:tcPr>
          <w:p w14:paraId="38CD1F1E" w14:textId="77777777" w:rsidR="00C50127" w:rsidRPr="0082573F" w:rsidRDefault="00C50127" w:rsidP="00C50127">
            <w:pPr>
              <w:spacing w:after="200" w:line="276" w:lineRule="auto"/>
              <w:jc w:val="both"/>
              <w:rPr>
                <w:rFonts w:asciiTheme="minorHAnsi" w:hAnsiTheme="minorHAnsi" w:cstheme="minorHAnsi"/>
                <w:sz w:val="22"/>
                <w:szCs w:val="22"/>
                <w:lang w:val="lt-LT"/>
              </w:rPr>
            </w:pPr>
            <w:r w:rsidRPr="0082573F">
              <w:rPr>
                <w:rFonts w:asciiTheme="minorHAnsi" w:hAnsiTheme="minorHAnsi" w:cstheme="minorHAnsi"/>
                <w:sz w:val="22"/>
                <w:szCs w:val="22"/>
                <w:lang w:val="lt-LT"/>
              </w:rPr>
              <w:lastRenderedPageBreak/>
              <w:t>Tiekėjas ir/ar bent vienas tiekėjų grupės narys ir/ar ūkio subjektas*, kurio pajėgumais remiasi tiekėjas, jeigu tiekėjas įrodys, kad šio subjekto ištekliai jam bus prieinami.</w:t>
            </w:r>
          </w:p>
          <w:p w14:paraId="51428151" w14:textId="302F82A3" w:rsidR="004C10DB" w:rsidRPr="0082573F" w:rsidRDefault="00C50127" w:rsidP="00C50127">
            <w:pPr>
              <w:ind w:firstLine="238"/>
              <w:jc w:val="both"/>
              <w:rPr>
                <w:rFonts w:asciiTheme="minorHAnsi" w:hAnsiTheme="minorHAnsi" w:cstheme="minorHAnsi"/>
                <w:sz w:val="22"/>
                <w:szCs w:val="22"/>
                <w:lang w:val="lt-LT"/>
              </w:rPr>
            </w:pPr>
            <w:r w:rsidRPr="0082573F">
              <w:rPr>
                <w:rFonts w:asciiTheme="minorHAnsi" w:hAnsiTheme="minorHAnsi" w:cstheme="minorHAnsi"/>
                <w:sz w:val="22"/>
                <w:szCs w:val="22"/>
                <w:lang w:val="lt-LT"/>
              </w:rPr>
              <w:t>* Tiekėjas gali remtis kitų ūkio subjektų pajėgumais tik tuo atveju, jeigu tie subjektai patys vykdys tą pirkimo sutarties dalį, kuriai reikia jų turimų pajėgumų.</w:t>
            </w:r>
          </w:p>
        </w:tc>
      </w:tr>
      <w:tr w:rsidR="004C10DB" w:rsidRPr="0082573F" w14:paraId="2B6943ED" w14:textId="46F2B55A" w:rsidTr="00F61633">
        <w:tc>
          <w:tcPr>
            <w:tcW w:w="562" w:type="dxa"/>
          </w:tcPr>
          <w:p w14:paraId="735883A8" w14:textId="0B7C9084" w:rsidR="004C10DB" w:rsidRPr="0082573F" w:rsidRDefault="0048688D" w:rsidP="00A74553">
            <w:pPr>
              <w:jc w:val="center"/>
              <w:rPr>
                <w:rFonts w:asciiTheme="minorHAnsi" w:hAnsiTheme="minorHAnsi" w:cstheme="minorHAnsi"/>
                <w:sz w:val="22"/>
                <w:szCs w:val="22"/>
                <w:lang w:val="lt-LT"/>
              </w:rPr>
            </w:pPr>
            <w:r w:rsidRPr="0082573F">
              <w:rPr>
                <w:rFonts w:asciiTheme="minorHAnsi" w:hAnsiTheme="minorHAnsi" w:cstheme="minorHAnsi"/>
                <w:sz w:val="22"/>
                <w:szCs w:val="22"/>
                <w:lang w:val="lt-LT"/>
              </w:rPr>
              <w:t>1.</w:t>
            </w:r>
            <w:r w:rsidR="004C10DB" w:rsidRPr="0082573F">
              <w:rPr>
                <w:rFonts w:asciiTheme="minorHAnsi" w:hAnsiTheme="minorHAnsi" w:cstheme="minorHAnsi"/>
                <w:sz w:val="22"/>
                <w:szCs w:val="22"/>
                <w:lang w:val="lt-LT"/>
              </w:rPr>
              <w:t>3.</w:t>
            </w:r>
          </w:p>
        </w:tc>
        <w:tc>
          <w:tcPr>
            <w:tcW w:w="2891" w:type="dxa"/>
          </w:tcPr>
          <w:p w14:paraId="10A14068" w14:textId="1596B280" w:rsidR="004C10DB" w:rsidRPr="0082573F" w:rsidRDefault="004C10DB" w:rsidP="0008149E">
            <w:pPr>
              <w:ind w:firstLine="210"/>
              <w:jc w:val="both"/>
              <w:rPr>
                <w:rFonts w:asciiTheme="minorHAnsi" w:hAnsiTheme="minorHAnsi" w:cstheme="minorHAnsi"/>
                <w:sz w:val="22"/>
                <w:szCs w:val="22"/>
                <w:lang w:val="lt-LT"/>
              </w:rPr>
            </w:pPr>
            <w:r w:rsidRPr="0082573F">
              <w:rPr>
                <w:rFonts w:asciiTheme="minorHAnsi" w:hAnsiTheme="minorHAnsi" w:cstheme="minorHAnsi"/>
                <w:sz w:val="22"/>
                <w:szCs w:val="22"/>
                <w:lang w:val="lt-LT"/>
              </w:rPr>
              <w:t>Tiekėjas</w:t>
            </w:r>
            <w:r w:rsidRPr="0082573F" w:rsidDel="00B07A5D">
              <w:rPr>
                <w:rFonts w:asciiTheme="minorHAnsi" w:hAnsiTheme="minorHAnsi" w:cstheme="minorHAnsi"/>
                <w:sz w:val="22"/>
                <w:szCs w:val="22"/>
                <w:lang w:val="lt-LT"/>
              </w:rPr>
              <w:t xml:space="preserve"> </w:t>
            </w:r>
            <w:r w:rsidRPr="0082573F">
              <w:rPr>
                <w:rFonts w:asciiTheme="minorHAnsi" w:hAnsiTheme="minorHAnsi" w:cstheme="minorHAnsi"/>
                <w:sz w:val="22"/>
                <w:szCs w:val="22"/>
                <w:lang w:val="lt-LT"/>
              </w:rPr>
              <w:t>per pastaruosius 5 metus arba per laiką nuo Teikėjo įregistravimo dienos (jei Teikėjas vykdė veiklą mažiau nei 5</w:t>
            </w:r>
            <w:r w:rsidR="0059389B" w:rsidRPr="0082573F">
              <w:rPr>
                <w:rFonts w:asciiTheme="minorHAnsi" w:hAnsiTheme="minorHAnsi" w:cstheme="minorHAnsi"/>
                <w:sz w:val="22"/>
                <w:szCs w:val="22"/>
                <w:lang w:val="lt-LT"/>
              </w:rPr>
              <w:t xml:space="preserve"> (penkerius</w:t>
            </w:r>
            <w:r w:rsidR="00F074DF" w:rsidRPr="0082573F">
              <w:rPr>
                <w:rFonts w:asciiTheme="minorHAnsi" w:hAnsiTheme="minorHAnsi" w:cstheme="minorHAnsi"/>
                <w:sz w:val="22"/>
                <w:szCs w:val="22"/>
                <w:lang w:val="lt-LT"/>
              </w:rPr>
              <w:t>)</w:t>
            </w:r>
            <w:r w:rsidRPr="0082573F">
              <w:rPr>
                <w:rFonts w:asciiTheme="minorHAnsi" w:hAnsiTheme="minorHAnsi" w:cstheme="minorHAnsi"/>
                <w:sz w:val="22"/>
                <w:szCs w:val="22"/>
                <w:lang w:val="lt-LT"/>
              </w:rPr>
              <w:t xml:space="preserve"> metus </w:t>
            </w:r>
            <w:r w:rsidR="002E2A76" w:rsidRPr="0082573F">
              <w:rPr>
                <w:rFonts w:asciiTheme="minorHAnsi" w:hAnsiTheme="minorHAnsi" w:cstheme="minorHAnsi"/>
                <w:sz w:val="22"/>
                <w:szCs w:val="22"/>
                <w:lang w:val="lt-LT"/>
              </w:rPr>
              <w:t xml:space="preserve">pagal vieną ar kelias sutartis (bet ne daugiau kaip 2 (dvi)), tinkamai atliko su garo ir  / ar vandens šildymo katilais susijusius remonto </w:t>
            </w:r>
            <w:r w:rsidR="00317519">
              <w:rPr>
                <w:rFonts w:asciiTheme="minorHAnsi" w:hAnsiTheme="minorHAnsi" w:cstheme="minorHAnsi"/>
                <w:sz w:val="22"/>
                <w:szCs w:val="22"/>
                <w:lang w:val="lt-LT"/>
              </w:rPr>
              <w:t>ir/ar</w:t>
            </w:r>
            <w:r w:rsidR="002E2A76" w:rsidRPr="0082573F">
              <w:rPr>
                <w:rFonts w:asciiTheme="minorHAnsi" w:hAnsiTheme="minorHAnsi" w:cstheme="minorHAnsi"/>
                <w:sz w:val="22"/>
                <w:szCs w:val="22"/>
                <w:lang w:val="lt-LT"/>
              </w:rPr>
              <w:t xml:space="preserve"> montavimo</w:t>
            </w:r>
            <w:r w:rsidR="00E87DBA" w:rsidRPr="0082573F">
              <w:rPr>
                <w:rFonts w:asciiTheme="minorHAnsi" w:hAnsiTheme="minorHAnsi" w:cstheme="minorHAnsi"/>
                <w:sz w:val="22"/>
                <w:szCs w:val="22"/>
                <w:lang w:val="lt-LT"/>
              </w:rPr>
              <w:t xml:space="preserve"> darbus</w:t>
            </w:r>
            <w:r w:rsidR="002E2A76" w:rsidRPr="0082573F">
              <w:rPr>
                <w:rFonts w:asciiTheme="minorHAnsi" w:hAnsiTheme="minorHAnsi" w:cstheme="minorHAnsi"/>
                <w:sz w:val="22"/>
                <w:szCs w:val="22"/>
                <w:lang w:val="lt-LT"/>
              </w:rPr>
              <w:t xml:space="preserve"> kurių bendra vertė ne mažesnė nei 22 </w:t>
            </w:r>
            <w:r w:rsidR="000C60F5" w:rsidRPr="0082573F">
              <w:rPr>
                <w:rFonts w:asciiTheme="minorHAnsi" w:hAnsiTheme="minorHAnsi" w:cstheme="minorHAnsi"/>
                <w:sz w:val="22"/>
                <w:szCs w:val="22"/>
                <w:lang w:val="lt-LT"/>
              </w:rPr>
              <w:t>5</w:t>
            </w:r>
            <w:r w:rsidR="002E2A76" w:rsidRPr="0082573F">
              <w:rPr>
                <w:rFonts w:asciiTheme="minorHAnsi" w:hAnsiTheme="minorHAnsi" w:cstheme="minorHAnsi"/>
                <w:sz w:val="22"/>
                <w:szCs w:val="22"/>
                <w:lang w:val="lt-LT"/>
              </w:rPr>
              <w:t>00 EUR be PVM</w:t>
            </w:r>
            <w:r w:rsidR="000C60F5" w:rsidRPr="0082573F">
              <w:rPr>
                <w:rFonts w:asciiTheme="minorHAnsi" w:hAnsiTheme="minorHAnsi" w:cstheme="minorHAnsi"/>
                <w:sz w:val="22"/>
                <w:szCs w:val="22"/>
                <w:lang w:val="lt-LT"/>
              </w:rPr>
              <w:t>.</w:t>
            </w:r>
          </w:p>
          <w:p w14:paraId="457F6A15" w14:textId="4DF1681E" w:rsidR="000C60F5" w:rsidRPr="0082573F" w:rsidRDefault="000C60F5" w:rsidP="0008149E">
            <w:pPr>
              <w:ind w:firstLine="210"/>
              <w:jc w:val="both"/>
              <w:rPr>
                <w:rFonts w:asciiTheme="minorHAnsi" w:hAnsiTheme="minorHAnsi" w:cstheme="minorHAnsi"/>
                <w:sz w:val="22"/>
                <w:szCs w:val="22"/>
                <w:lang w:val="lt-LT"/>
              </w:rPr>
            </w:pPr>
            <w:r w:rsidRPr="0082573F">
              <w:rPr>
                <w:rFonts w:asciiTheme="minorHAnsi" w:hAnsiTheme="minorHAnsi" w:cstheme="minorHAnsi"/>
                <w:iCs/>
                <w:spacing w:val="2"/>
                <w:sz w:val="22"/>
                <w:szCs w:val="22"/>
                <w:lang w:val="lt-LT"/>
              </w:rPr>
              <w:t>Jeigu Tiekėjas teikia informaciją apie Pirkimo sutartį (-</w:t>
            </w:r>
            <w:proofErr w:type="spellStart"/>
            <w:r w:rsidRPr="0082573F">
              <w:rPr>
                <w:rFonts w:asciiTheme="minorHAnsi" w:hAnsiTheme="minorHAnsi" w:cstheme="minorHAnsi"/>
                <w:iCs/>
                <w:spacing w:val="2"/>
                <w:sz w:val="22"/>
                <w:szCs w:val="22"/>
                <w:lang w:val="lt-LT"/>
              </w:rPr>
              <w:t>is</w:t>
            </w:r>
            <w:proofErr w:type="spellEnd"/>
            <w:r w:rsidRPr="0082573F">
              <w:rPr>
                <w:rFonts w:asciiTheme="minorHAnsi" w:hAnsiTheme="minorHAnsi" w:cstheme="minorHAnsi"/>
                <w:iCs/>
                <w:spacing w:val="2"/>
                <w:sz w:val="22"/>
                <w:szCs w:val="22"/>
                <w:lang w:val="lt-LT"/>
              </w:rPr>
              <w:t>), kuri (-</w:t>
            </w:r>
            <w:proofErr w:type="spellStart"/>
            <w:r w:rsidRPr="0082573F">
              <w:rPr>
                <w:rFonts w:asciiTheme="minorHAnsi" w:hAnsiTheme="minorHAnsi" w:cstheme="minorHAnsi"/>
                <w:iCs/>
                <w:spacing w:val="2"/>
                <w:sz w:val="22"/>
                <w:szCs w:val="22"/>
                <w:lang w:val="lt-LT"/>
              </w:rPr>
              <w:t>ios</w:t>
            </w:r>
            <w:proofErr w:type="spellEnd"/>
            <w:r w:rsidRPr="0082573F">
              <w:rPr>
                <w:rFonts w:asciiTheme="minorHAnsi" w:hAnsiTheme="minorHAnsi" w:cstheme="minorHAnsi"/>
                <w:iCs/>
                <w:spacing w:val="2"/>
                <w:sz w:val="22"/>
                <w:szCs w:val="22"/>
                <w:lang w:val="lt-LT"/>
              </w:rPr>
              <w:t>) pradėta (-</w:t>
            </w:r>
            <w:proofErr w:type="spellStart"/>
            <w:r w:rsidRPr="0082573F">
              <w:rPr>
                <w:rFonts w:asciiTheme="minorHAnsi" w:hAnsiTheme="minorHAnsi" w:cstheme="minorHAnsi"/>
                <w:iCs/>
                <w:spacing w:val="2"/>
                <w:sz w:val="22"/>
                <w:szCs w:val="22"/>
                <w:lang w:val="lt-LT"/>
              </w:rPr>
              <w:t>os</w:t>
            </w:r>
            <w:proofErr w:type="spellEnd"/>
            <w:r w:rsidRPr="0082573F">
              <w:rPr>
                <w:rFonts w:asciiTheme="minorHAnsi" w:hAnsiTheme="minorHAnsi" w:cstheme="minorHAnsi"/>
                <w:iCs/>
                <w:spacing w:val="2"/>
                <w:sz w:val="22"/>
                <w:szCs w:val="22"/>
                <w:lang w:val="lt-LT"/>
              </w:rPr>
              <w:t xml:space="preserve">) vykdyti anksčiau nei per pastaruosius </w:t>
            </w:r>
            <w:r w:rsidR="0059389B" w:rsidRPr="0082573F">
              <w:rPr>
                <w:rFonts w:asciiTheme="minorHAnsi" w:hAnsiTheme="minorHAnsi" w:cstheme="minorHAnsi"/>
                <w:iCs/>
                <w:spacing w:val="2"/>
                <w:sz w:val="22"/>
                <w:szCs w:val="22"/>
                <w:lang w:val="lt-LT"/>
              </w:rPr>
              <w:t>5</w:t>
            </w:r>
            <w:r w:rsidRPr="0082573F">
              <w:rPr>
                <w:rFonts w:asciiTheme="minorHAnsi" w:hAnsiTheme="minorHAnsi" w:cstheme="minorHAnsi"/>
                <w:iCs/>
                <w:spacing w:val="2"/>
                <w:sz w:val="22"/>
                <w:szCs w:val="22"/>
                <w:lang w:val="lt-LT"/>
              </w:rPr>
              <w:t xml:space="preserve"> (</w:t>
            </w:r>
            <w:r w:rsidR="0059389B" w:rsidRPr="0082573F">
              <w:rPr>
                <w:rFonts w:asciiTheme="minorHAnsi" w:hAnsiTheme="minorHAnsi" w:cstheme="minorHAnsi"/>
                <w:iCs/>
                <w:spacing w:val="2"/>
                <w:sz w:val="22"/>
                <w:szCs w:val="22"/>
                <w:lang w:val="lt-LT"/>
              </w:rPr>
              <w:t>penkerius</w:t>
            </w:r>
            <w:r w:rsidRPr="0082573F">
              <w:rPr>
                <w:rFonts w:asciiTheme="minorHAnsi" w:hAnsiTheme="minorHAnsi" w:cstheme="minorHAnsi"/>
                <w:iCs/>
                <w:spacing w:val="2"/>
                <w:sz w:val="22"/>
                <w:szCs w:val="22"/>
                <w:lang w:val="lt-LT"/>
              </w:rPr>
              <w:t>) metus, tačiau pabaigta (-</w:t>
            </w:r>
            <w:proofErr w:type="spellStart"/>
            <w:r w:rsidRPr="0082573F">
              <w:rPr>
                <w:rFonts w:asciiTheme="minorHAnsi" w:hAnsiTheme="minorHAnsi" w:cstheme="minorHAnsi"/>
                <w:iCs/>
                <w:spacing w:val="2"/>
                <w:sz w:val="22"/>
                <w:szCs w:val="22"/>
                <w:lang w:val="lt-LT"/>
              </w:rPr>
              <w:t>os</w:t>
            </w:r>
            <w:proofErr w:type="spellEnd"/>
            <w:r w:rsidRPr="0082573F">
              <w:rPr>
                <w:rFonts w:asciiTheme="minorHAnsi" w:hAnsiTheme="minorHAnsi" w:cstheme="minorHAnsi"/>
                <w:iCs/>
                <w:spacing w:val="2"/>
                <w:sz w:val="22"/>
                <w:szCs w:val="22"/>
                <w:lang w:val="lt-LT"/>
              </w:rPr>
              <w:t xml:space="preserve">) vykdyti per pastaruosius </w:t>
            </w:r>
            <w:r w:rsidR="0059389B" w:rsidRPr="0082573F">
              <w:rPr>
                <w:rFonts w:asciiTheme="minorHAnsi" w:hAnsiTheme="minorHAnsi" w:cstheme="minorHAnsi"/>
                <w:iCs/>
                <w:spacing w:val="2"/>
                <w:sz w:val="22"/>
                <w:szCs w:val="22"/>
                <w:lang w:val="lt-LT"/>
              </w:rPr>
              <w:t>5</w:t>
            </w:r>
            <w:r w:rsidRPr="0082573F">
              <w:rPr>
                <w:rFonts w:asciiTheme="minorHAnsi" w:hAnsiTheme="minorHAnsi" w:cstheme="minorHAnsi"/>
                <w:iCs/>
                <w:spacing w:val="2"/>
                <w:sz w:val="22"/>
                <w:szCs w:val="22"/>
                <w:lang w:val="lt-LT"/>
              </w:rPr>
              <w:t xml:space="preserve"> (</w:t>
            </w:r>
            <w:r w:rsidR="0059389B" w:rsidRPr="0082573F">
              <w:rPr>
                <w:rFonts w:asciiTheme="minorHAnsi" w:hAnsiTheme="minorHAnsi" w:cstheme="minorHAnsi"/>
                <w:iCs/>
                <w:spacing w:val="2"/>
                <w:sz w:val="22"/>
                <w:szCs w:val="22"/>
                <w:lang w:val="lt-LT"/>
              </w:rPr>
              <w:t>penkerius</w:t>
            </w:r>
            <w:r w:rsidRPr="0082573F">
              <w:rPr>
                <w:rFonts w:asciiTheme="minorHAnsi" w:hAnsiTheme="minorHAnsi" w:cstheme="minorHAnsi"/>
                <w:iCs/>
                <w:spacing w:val="2"/>
                <w:sz w:val="22"/>
                <w:szCs w:val="22"/>
                <w:lang w:val="lt-LT"/>
              </w:rPr>
              <w:t xml:space="preserve">) metus, laikoma, kad jo patirtis atitinka keliamą reikalavimą, jei per pastaruosius </w:t>
            </w:r>
            <w:r w:rsidR="0059389B" w:rsidRPr="0082573F">
              <w:rPr>
                <w:rFonts w:asciiTheme="minorHAnsi" w:hAnsiTheme="minorHAnsi" w:cstheme="minorHAnsi"/>
                <w:iCs/>
                <w:spacing w:val="2"/>
                <w:sz w:val="22"/>
                <w:szCs w:val="22"/>
                <w:lang w:val="lt-LT"/>
              </w:rPr>
              <w:t>5</w:t>
            </w:r>
            <w:r w:rsidRPr="0082573F">
              <w:rPr>
                <w:rFonts w:asciiTheme="minorHAnsi" w:hAnsiTheme="minorHAnsi" w:cstheme="minorHAnsi"/>
                <w:iCs/>
                <w:spacing w:val="2"/>
                <w:sz w:val="22"/>
                <w:szCs w:val="22"/>
                <w:lang w:val="lt-LT"/>
              </w:rPr>
              <w:t xml:space="preserve"> (</w:t>
            </w:r>
            <w:r w:rsidR="0059389B" w:rsidRPr="0082573F">
              <w:rPr>
                <w:rFonts w:asciiTheme="minorHAnsi" w:hAnsiTheme="minorHAnsi" w:cstheme="minorHAnsi"/>
                <w:iCs/>
                <w:spacing w:val="2"/>
                <w:sz w:val="22"/>
                <w:szCs w:val="22"/>
                <w:lang w:val="lt-LT"/>
              </w:rPr>
              <w:t>penkerius</w:t>
            </w:r>
            <w:r w:rsidRPr="0082573F">
              <w:rPr>
                <w:rFonts w:asciiTheme="minorHAnsi" w:hAnsiTheme="minorHAnsi" w:cstheme="minorHAnsi"/>
                <w:iCs/>
                <w:spacing w:val="2"/>
                <w:sz w:val="22"/>
                <w:szCs w:val="22"/>
                <w:lang w:val="lt-LT"/>
              </w:rPr>
              <w:t>) metus įvykdytos (-ų) Pirkimo sutarties (-</w:t>
            </w:r>
            <w:proofErr w:type="spellStart"/>
            <w:r w:rsidRPr="0082573F">
              <w:rPr>
                <w:rFonts w:asciiTheme="minorHAnsi" w:hAnsiTheme="minorHAnsi" w:cstheme="minorHAnsi"/>
                <w:iCs/>
                <w:spacing w:val="2"/>
                <w:sz w:val="22"/>
                <w:szCs w:val="22"/>
                <w:lang w:val="lt-LT"/>
              </w:rPr>
              <w:t>ių</w:t>
            </w:r>
            <w:proofErr w:type="spellEnd"/>
            <w:r w:rsidRPr="0082573F">
              <w:rPr>
                <w:rFonts w:asciiTheme="minorHAnsi" w:hAnsiTheme="minorHAnsi" w:cstheme="minorHAnsi"/>
                <w:iCs/>
                <w:spacing w:val="2"/>
                <w:sz w:val="22"/>
                <w:szCs w:val="22"/>
                <w:lang w:val="lt-LT"/>
              </w:rPr>
              <w:t>) dalies (-</w:t>
            </w:r>
            <w:proofErr w:type="spellStart"/>
            <w:r w:rsidRPr="0082573F">
              <w:rPr>
                <w:rFonts w:asciiTheme="minorHAnsi" w:hAnsiTheme="minorHAnsi" w:cstheme="minorHAnsi"/>
                <w:iCs/>
                <w:spacing w:val="2"/>
                <w:sz w:val="22"/>
                <w:szCs w:val="22"/>
                <w:lang w:val="lt-LT"/>
              </w:rPr>
              <w:t>ių</w:t>
            </w:r>
            <w:proofErr w:type="spellEnd"/>
            <w:r w:rsidRPr="0082573F">
              <w:rPr>
                <w:rFonts w:asciiTheme="minorHAnsi" w:hAnsiTheme="minorHAnsi" w:cstheme="minorHAnsi"/>
                <w:iCs/>
                <w:spacing w:val="2"/>
                <w:sz w:val="22"/>
                <w:szCs w:val="22"/>
                <w:lang w:val="lt-LT"/>
              </w:rPr>
              <w:t>) vertė yra ne mažesnė kaip 22</w:t>
            </w:r>
            <w:r w:rsidRPr="0082573F">
              <w:rPr>
                <w:rFonts w:asciiTheme="minorHAnsi" w:hAnsiTheme="minorHAnsi" w:cstheme="minorHAnsi"/>
                <w:sz w:val="22"/>
                <w:szCs w:val="22"/>
                <w:lang w:val="lt-LT"/>
              </w:rPr>
              <w:t xml:space="preserve"> </w:t>
            </w:r>
            <w:r w:rsidR="0059389B" w:rsidRPr="0082573F">
              <w:rPr>
                <w:rFonts w:asciiTheme="minorHAnsi" w:hAnsiTheme="minorHAnsi" w:cstheme="minorHAnsi"/>
                <w:sz w:val="22"/>
                <w:szCs w:val="22"/>
                <w:lang w:val="lt-LT"/>
              </w:rPr>
              <w:t>5</w:t>
            </w:r>
            <w:r w:rsidRPr="0082573F">
              <w:rPr>
                <w:rFonts w:asciiTheme="minorHAnsi" w:hAnsiTheme="minorHAnsi" w:cstheme="minorHAnsi"/>
                <w:sz w:val="22"/>
                <w:szCs w:val="22"/>
                <w:lang w:val="lt-LT"/>
              </w:rPr>
              <w:t>00,00</w:t>
            </w:r>
            <w:r w:rsidRPr="0082573F">
              <w:rPr>
                <w:rFonts w:asciiTheme="minorHAnsi" w:hAnsiTheme="minorHAnsi" w:cstheme="minorHAnsi"/>
                <w:iCs/>
                <w:spacing w:val="2"/>
                <w:sz w:val="22"/>
                <w:szCs w:val="22"/>
                <w:lang w:val="lt-LT"/>
              </w:rPr>
              <w:t xml:space="preserve"> Eur</w:t>
            </w:r>
          </w:p>
        </w:tc>
        <w:tc>
          <w:tcPr>
            <w:tcW w:w="3913" w:type="dxa"/>
          </w:tcPr>
          <w:p w14:paraId="3A32F72A" w14:textId="19DD165B" w:rsidR="004C10DB" w:rsidRPr="0082573F" w:rsidRDefault="004C10DB" w:rsidP="2ECD7255">
            <w:pPr>
              <w:pStyle w:val="Betarp"/>
              <w:ind w:firstLine="238"/>
              <w:jc w:val="both"/>
              <w:rPr>
                <w:rFonts w:asciiTheme="minorHAnsi" w:eastAsia="MS Mincho" w:hAnsiTheme="minorHAnsi" w:cstheme="minorHAnsi"/>
                <w:sz w:val="22"/>
                <w:szCs w:val="22"/>
              </w:rPr>
            </w:pPr>
            <w:r w:rsidRPr="0082573F">
              <w:rPr>
                <w:rFonts w:asciiTheme="minorHAnsi" w:eastAsia="MS Mincho" w:hAnsiTheme="minorHAnsi" w:cstheme="minorHAnsi"/>
                <w:sz w:val="22"/>
                <w:szCs w:val="22"/>
              </w:rPr>
              <w:t xml:space="preserve">1) </w:t>
            </w:r>
            <w:r w:rsidR="00F074DF" w:rsidRPr="0082573F">
              <w:rPr>
                <w:rFonts w:asciiTheme="minorHAnsi" w:eastAsia="MS Mincho" w:hAnsiTheme="minorHAnsi" w:cstheme="minorHAnsi"/>
                <w:sz w:val="22"/>
                <w:szCs w:val="22"/>
              </w:rPr>
              <w:t>Tiekėjo p</w:t>
            </w:r>
            <w:r w:rsidRPr="0082573F">
              <w:rPr>
                <w:rFonts w:asciiTheme="minorHAnsi" w:eastAsia="MS Mincho" w:hAnsiTheme="minorHAnsi" w:cstheme="minorHAnsi"/>
                <w:sz w:val="22"/>
                <w:szCs w:val="22"/>
              </w:rPr>
              <w:t xml:space="preserve">er paskutinius 5 penkerius metus </w:t>
            </w:r>
            <w:r w:rsidR="0078621D" w:rsidRPr="0082573F">
              <w:rPr>
                <w:rFonts w:asciiTheme="minorHAnsi" w:eastAsia="Arial Unicode MS" w:hAnsiTheme="minorHAnsi" w:cstheme="minorHAnsi"/>
                <w:sz w:val="22"/>
                <w:szCs w:val="22"/>
              </w:rPr>
              <w:t xml:space="preserve">arba per laiką nuo Tiekėjo įregistravimo dienos (jeigu Tiekėjas vykdė veiklą mažiau nei 5 (penkerius) metus </w:t>
            </w:r>
            <w:r w:rsidRPr="0082573F">
              <w:rPr>
                <w:rFonts w:asciiTheme="minorHAnsi" w:eastAsia="MS Mincho" w:hAnsiTheme="minorHAnsi" w:cstheme="minorHAnsi"/>
                <w:sz w:val="22"/>
                <w:szCs w:val="22"/>
              </w:rPr>
              <w:t xml:space="preserve">atliktų panašių darbų, susijusių su </w:t>
            </w:r>
            <w:r w:rsidRPr="0082573F">
              <w:rPr>
                <w:rFonts w:asciiTheme="minorHAnsi" w:hAnsiTheme="minorHAnsi" w:cstheme="minorHAnsi"/>
                <w:sz w:val="22"/>
                <w:szCs w:val="22"/>
                <w:lang w:eastAsia="da-DK"/>
              </w:rPr>
              <w:t xml:space="preserve">garo </w:t>
            </w:r>
            <w:r w:rsidRPr="0082573F">
              <w:rPr>
                <w:rFonts w:asciiTheme="minorHAnsi" w:hAnsiTheme="minorHAnsi" w:cstheme="minorHAnsi"/>
                <w:sz w:val="22"/>
                <w:szCs w:val="22"/>
              </w:rPr>
              <w:t xml:space="preserve">ir/ar vandens šildymo </w:t>
            </w:r>
            <w:r w:rsidRPr="0082573F">
              <w:rPr>
                <w:rFonts w:asciiTheme="minorHAnsi" w:hAnsiTheme="minorHAnsi" w:cstheme="minorHAnsi"/>
                <w:sz w:val="22"/>
                <w:szCs w:val="22"/>
                <w:lang w:eastAsia="da-DK"/>
              </w:rPr>
              <w:t xml:space="preserve">katilų </w:t>
            </w:r>
            <w:r w:rsidRPr="0082573F">
              <w:rPr>
                <w:rFonts w:asciiTheme="minorHAnsi" w:hAnsiTheme="minorHAnsi" w:cstheme="minorHAnsi"/>
                <w:sz w:val="22"/>
                <w:szCs w:val="22"/>
              </w:rPr>
              <w:t xml:space="preserve">įrengimu ir/ar </w:t>
            </w:r>
            <w:r w:rsidRPr="0082573F">
              <w:rPr>
                <w:rFonts w:asciiTheme="minorHAnsi" w:hAnsiTheme="minorHAnsi" w:cstheme="minorHAnsi"/>
                <w:sz w:val="22"/>
                <w:szCs w:val="22"/>
                <w:lang w:eastAsia="da-DK"/>
              </w:rPr>
              <w:t>remontu,</w:t>
            </w:r>
            <w:r w:rsidRPr="0082573F">
              <w:rPr>
                <w:rFonts w:asciiTheme="minorHAnsi" w:eastAsia="MS Mincho" w:hAnsiTheme="minorHAnsi" w:cstheme="minorHAnsi"/>
                <w:sz w:val="22"/>
                <w:szCs w:val="22"/>
              </w:rPr>
              <w:t xml:space="preserve"> sąrašas, </w:t>
            </w:r>
            <w:r w:rsidRPr="0082573F">
              <w:rPr>
                <w:rFonts w:asciiTheme="minorHAnsi" w:hAnsiTheme="minorHAnsi" w:cstheme="minorHAnsi"/>
                <w:sz w:val="22"/>
                <w:szCs w:val="22"/>
              </w:rPr>
              <w:t xml:space="preserve">parengiamas </w:t>
            </w:r>
            <w:r w:rsidRPr="0082573F">
              <w:rPr>
                <w:rFonts w:asciiTheme="minorHAnsi" w:eastAsia="MS Mincho" w:hAnsiTheme="minorHAnsi" w:cstheme="minorHAnsi"/>
                <w:sz w:val="22"/>
                <w:szCs w:val="22"/>
              </w:rPr>
              <w:t xml:space="preserve">užpildant </w:t>
            </w:r>
            <w:r w:rsidRPr="0082573F">
              <w:rPr>
                <w:rFonts w:asciiTheme="minorHAnsi" w:hAnsiTheme="minorHAnsi" w:cstheme="minorHAnsi"/>
                <w:sz w:val="22"/>
                <w:szCs w:val="22"/>
              </w:rPr>
              <w:t xml:space="preserve">Pirkimo Specialiųjų sąlygų </w:t>
            </w:r>
            <w:r w:rsidR="00A359B6">
              <w:rPr>
                <w:rFonts w:asciiTheme="minorHAnsi" w:hAnsiTheme="minorHAnsi" w:cstheme="minorHAnsi"/>
                <w:sz w:val="22"/>
                <w:szCs w:val="22"/>
              </w:rPr>
              <w:t>7</w:t>
            </w:r>
            <w:r w:rsidR="003656D3" w:rsidRPr="0082573F">
              <w:rPr>
                <w:rFonts w:asciiTheme="minorHAnsi" w:hAnsiTheme="minorHAnsi" w:cstheme="minorHAnsi"/>
                <w:sz w:val="22"/>
                <w:szCs w:val="22"/>
              </w:rPr>
              <w:t xml:space="preserve"> </w:t>
            </w:r>
            <w:r w:rsidRPr="0082573F">
              <w:rPr>
                <w:rFonts w:asciiTheme="minorHAnsi" w:hAnsiTheme="minorHAnsi" w:cstheme="minorHAnsi"/>
                <w:sz w:val="22"/>
                <w:szCs w:val="22"/>
              </w:rPr>
              <w:t>priedą</w:t>
            </w:r>
            <w:r w:rsidR="003B6100" w:rsidRPr="0082573F">
              <w:rPr>
                <w:rFonts w:asciiTheme="minorHAnsi" w:hAnsiTheme="minorHAnsi" w:cstheme="minorHAnsi"/>
                <w:sz w:val="22"/>
                <w:szCs w:val="22"/>
              </w:rPr>
              <w:t xml:space="preserve"> </w:t>
            </w:r>
            <w:r w:rsidR="003B6100" w:rsidRPr="0082573F">
              <w:rPr>
                <w:rFonts w:asciiTheme="minorHAnsi" w:eastAsia="Arial Unicode MS" w:hAnsiTheme="minorHAnsi" w:cstheme="minorHAnsi"/>
                <w:sz w:val="22"/>
                <w:szCs w:val="22"/>
              </w:rPr>
              <w:t>„Tiekėjo įvykdytų sutarčių</w:t>
            </w:r>
            <w:r w:rsidR="00C0599B">
              <w:rPr>
                <w:rFonts w:asciiTheme="minorHAnsi" w:eastAsia="Arial Unicode MS" w:hAnsiTheme="minorHAnsi" w:cstheme="minorHAnsi"/>
                <w:sz w:val="22"/>
                <w:szCs w:val="22"/>
              </w:rPr>
              <w:t xml:space="preserve">, atliktų </w:t>
            </w:r>
            <w:r w:rsidR="003B6100" w:rsidRPr="0082573F">
              <w:rPr>
                <w:rFonts w:asciiTheme="minorHAnsi" w:eastAsia="Arial Unicode MS" w:hAnsiTheme="minorHAnsi" w:cstheme="minorHAnsi"/>
                <w:sz w:val="22"/>
                <w:szCs w:val="22"/>
              </w:rPr>
              <w:t xml:space="preserve"> sąrašas“.</w:t>
            </w:r>
          </w:p>
          <w:p w14:paraId="5040D9A7" w14:textId="2164FA95" w:rsidR="004C10DB" w:rsidRPr="0082573F" w:rsidRDefault="004C10DB" w:rsidP="2ECD7255">
            <w:pPr>
              <w:pStyle w:val="Betarp"/>
              <w:ind w:firstLine="238"/>
              <w:jc w:val="both"/>
              <w:rPr>
                <w:rFonts w:asciiTheme="minorHAnsi" w:hAnsiTheme="minorHAnsi" w:cstheme="minorHAnsi"/>
                <w:sz w:val="22"/>
                <w:szCs w:val="22"/>
                <w:lang w:eastAsia="da-DK"/>
              </w:rPr>
            </w:pPr>
            <w:r w:rsidRPr="0082573F">
              <w:rPr>
                <w:rFonts w:asciiTheme="minorHAnsi" w:hAnsiTheme="minorHAnsi" w:cstheme="minorHAnsi"/>
                <w:sz w:val="22"/>
                <w:szCs w:val="22"/>
              </w:rPr>
              <w:t>2) Užsakovų patvirtinimai apie kiekvienos pateiktos vertinimui sutarties tinkamą ir laiku įvykdymą arba kitus dokumentus įrodančius tinkamą ir laiku darbų atlik</w:t>
            </w:r>
            <w:r w:rsidR="00D6297F" w:rsidRPr="0082573F">
              <w:rPr>
                <w:rFonts w:asciiTheme="minorHAnsi" w:hAnsiTheme="minorHAnsi" w:cstheme="minorHAnsi"/>
                <w:sz w:val="22"/>
                <w:szCs w:val="22"/>
              </w:rPr>
              <w:t>i</w:t>
            </w:r>
            <w:r w:rsidRPr="0082573F">
              <w:rPr>
                <w:rFonts w:asciiTheme="minorHAnsi" w:hAnsiTheme="minorHAnsi" w:cstheme="minorHAnsi"/>
                <w:sz w:val="22"/>
                <w:szCs w:val="22"/>
              </w:rPr>
              <w:t>mą (pvz. garo katilų</w:t>
            </w:r>
            <w:r w:rsidRPr="0082573F">
              <w:rPr>
                <w:rFonts w:asciiTheme="minorHAnsi" w:hAnsiTheme="minorHAnsi" w:cstheme="minorHAnsi"/>
                <w:sz w:val="22"/>
                <w:szCs w:val="22"/>
                <w:lang w:eastAsia="da-DK"/>
              </w:rPr>
              <w:t xml:space="preserve"> atliktų remonto darbų </w:t>
            </w:r>
            <w:r w:rsidRPr="0082573F">
              <w:rPr>
                <w:rFonts w:asciiTheme="minorHAnsi" w:hAnsiTheme="minorHAnsi" w:cstheme="minorHAnsi"/>
                <w:sz w:val="22"/>
                <w:szCs w:val="22"/>
              </w:rPr>
              <w:t>priėmimo-perdavimo aktai ir pan.). Užsakovo patvirtinimai turi būti pateikti su Užsakovo vadovo arba jo įgalioto asmens (pateikiant įgaliojimą) parašu</w:t>
            </w:r>
            <w:r w:rsidRPr="0082573F">
              <w:rPr>
                <w:rFonts w:asciiTheme="minorHAnsi" w:hAnsiTheme="minorHAnsi" w:cstheme="minorHAnsi"/>
                <w:sz w:val="22"/>
                <w:szCs w:val="22"/>
                <w:lang w:eastAsia="da-DK"/>
              </w:rPr>
              <w:t>.</w:t>
            </w:r>
          </w:p>
          <w:p w14:paraId="0B9D2490" w14:textId="77777777" w:rsidR="004C10DB" w:rsidRPr="0082573F" w:rsidRDefault="004C10DB" w:rsidP="0008149E">
            <w:pPr>
              <w:ind w:firstLine="210"/>
              <w:jc w:val="both"/>
              <w:rPr>
                <w:rFonts w:asciiTheme="minorHAnsi" w:hAnsiTheme="minorHAnsi" w:cstheme="minorHAnsi"/>
                <w:sz w:val="22"/>
                <w:szCs w:val="22"/>
                <w:lang w:val="lt-LT"/>
              </w:rPr>
            </w:pPr>
            <w:r w:rsidRPr="0082573F">
              <w:rPr>
                <w:rFonts w:asciiTheme="minorHAnsi" w:hAnsiTheme="minorHAnsi" w:cstheme="minorHAnsi"/>
                <w:sz w:val="22"/>
                <w:szCs w:val="22"/>
                <w:lang w:val="lt-LT"/>
              </w:rPr>
              <w:t>Pateikiama skaitmeninė dokumentų kopija.</w:t>
            </w:r>
          </w:p>
          <w:p w14:paraId="0E09846F" w14:textId="77777777" w:rsidR="004C10DB" w:rsidRPr="0082573F" w:rsidRDefault="004C10DB" w:rsidP="0008149E">
            <w:pPr>
              <w:ind w:firstLine="210"/>
              <w:jc w:val="both"/>
              <w:rPr>
                <w:rFonts w:asciiTheme="minorHAnsi" w:hAnsiTheme="minorHAnsi" w:cstheme="minorHAnsi"/>
                <w:sz w:val="22"/>
                <w:szCs w:val="22"/>
                <w:lang w:val="lt-LT"/>
              </w:rPr>
            </w:pPr>
          </w:p>
          <w:p w14:paraId="6B101448" w14:textId="77777777" w:rsidR="004C10DB" w:rsidRPr="0082573F" w:rsidRDefault="004C10DB" w:rsidP="00494F05">
            <w:pPr>
              <w:suppressAutoHyphens/>
              <w:autoSpaceDN w:val="0"/>
              <w:ind w:firstLine="238"/>
              <w:jc w:val="both"/>
              <w:textAlignment w:val="baseline"/>
              <w:rPr>
                <w:rFonts w:asciiTheme="minorHAnsi" w:hAnsiTheme="minorHAnsi" w:cstheme="minorHAnsi"/>
                <w:i/>
                <w:iCs/>
                <w:sz w:val="22"/>
                <w:szCs w:val="22"/>
                <w:lang w:val="lt-LT"/>
              </w:rPr>
            </w:pPr>
            <w:r w:rsidRPr="0082573F">
              <w:rPr>
                <w:rFonts w:asciiTheme="minorHAnsi" w:hAnsiTheme="minorHAnsi" w:cstheme="minorHAnsi"/>
                <w:b/>
                <w:bCs/>
                <w:sz w:val="22"/>
                <w:szCs w:val="22"/>
                <w:lang w:val="lt-LT"/>
              </w:rPr>
              <w:t>Pastaba</w:t>
            </w:r>
            <w:r w:rsidRPr="0082573F">
              <w:rPr>
                <w:rFonts w:asciiTheme="minorHAnsi" w:hAnsiTheme="minorHAnsi" w:cstheme="minorHAnsi"/>
                <w:sz w:val="22"/>
                <w:szCs w:val="22"/>
                <w:lang w:val="lt-LT"/>
              </w:rPr>
              <w:t xml:space="preserve">. </w:t>
            </w:r>
            <w:r w:rsidRPr="0082573F">
              <w:rPr>
                <w:rFonts w:asciiTheme="minorHAnsi" w:hAnsiTheme="minorHAnsi" w:cstheme="minorHAnsi"/>
                <w:i/>
                <w:iCs/>
                <w:sz w:val="22"/>
                <w:szCs w:val="22"/>
                <w:lang w:val="lt-LT"/>
              </w:rPr>
              <w:t>Perkantysis subjektas, norėdamas įsitikinti pateikta informacija, atskiru prašymu gali prašyti pateikti vykdytų sutarčių kopijas arba išrašus iš sutarčių bei projekto objektą apibūdinančius dokumentus (pvz., techninę užduotį, perdavimo–priėmimo aktus).</w:t>
            </w:r>
          </w:p>
          <w:p w14:paraId="091FFE3E" w14:textId="62E70C09" w:rsidR="004C10DB" w:rsidRPr="0082573F" w:rsidRDefault="004C10DB" w:rsidP="00494F05">
            <w:pPr>
              <w:ind w:firstLine="210"/>
              <w:jc w:val="both"/>
              <w:rPr>
                <w:rFonts w:asciiTheme="minorHAnsi" w:hAnsiTheme="minorHAnsi" w:cstheme="minorHAnsi"/>
                <w:sz w:val="22"/>
                <w:szCs w:val="22"/>
                <w:lang w:val="lt-LT"/>
              </w:rPr>
            </w:pPr>
            <w:r w:rsidRPr="0082573F">
              <w:rPr>
                <w:rFonts w:asciiTheme="minorHAnsi" w:hAnsiTheme="minorHAnsi" w:cstheme="minorHAnsi"/>
                <w:i/>
                <w:iCs/>
                <w:sz w:val="22"/>
                <w:szCs w:val="22"/>
                <w:lang w:val="lt-LT"/>
              </w:rPr>
              <w:t>Perkantysis subjektas, norėdamas pasitikslinti informaciją apie vykdytą sutartį, pasilieka teisę be išankstinio įspėjimo susisiekti su Tiekėjo nurodytu užsakovo kontaktiniu asmeniu.</w:t>
            </w:r>
          </w:p>
        </w:tc>
        <w:tc>
          <w:tcPr>
            <w:tcW w:w="2262" w:type="dxa"/>
          </w:tcPr>
          <w:p w14:paraId="68242458" w14:textId="77777777" w:rsidR="004C10DB" w:rsidRPr="0082573F" w:rsidRDefault="004C10DB" w:rsidP="2ECD7255">
            <w:pPr>
              <w:pStyle w:val="Betarp"/>
              <w:ind w:firstLine="238"/>
              <w:jc w:val="both"/>
              <w:rPr>
                <w:rFonts w:asciiTheme="minorHAnsi" w:eastAsia="MS Mincho" w:hAnsiTheme="minorHAnsi" w:cstheme="minorHAnsi"/>
                <w:sz w:val="22"/>
                <w:szCs w:val="22"/>
              </w:rPr>
            </w:pPr>
          </w:p>
        </w:tc>
      </w:tr>
    </w:tbl>
    <w:p w14:paraId="005FA5CE" w14:textId="77777777" w:rsidR="009051F1" w:rsidRPr="0082573F" w:rsidRDefault="009051F1" w:rsidP="00B413C0">
      <w:pPr>
        <w:rPr>
          <w:rFonts w:asciiTheme="minorHAnsi" w:hAnsiTheme="minorHAnsi" w:cstheme="minorHAnsi"/>
          <w:lang w:val="lt-LT"/>
        </w:rPr>
      </w:pPr>
    </w:p>
    <w:p w14:paraId="750F3F65" w14:textId="77777777" w:rsidR="009051F1" w:rsidRPr="0082573F" w:rsidRDefault="009051F1" w:rsidP="009051F1">
      <w:pPr>
        <w:ind w:right="-149" w:firstLine="851"/>
        <w:jc w:val="both"/>
        <w:rPr>
          <w:rFonts w:asciiTheme="minorHAnsi" w:hAnsiTheme="minorHAnsi" w:cstheme="minorHAnsi"/>
          <w:b/>
          <w:lang w:val="lt-LT"/>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9"/>
        <w:gridCol w:w="2244"/>
        <w:gridCol w:w="4263"/>
        <w:gridCol w:w="2262"/>
      </w:tblGrid>
      <w:tr w:rsidR="00B912C7" w:rsidRPr="0082573F" w14:paraId="1F3A75AB" w14:textId="68EB1A3E" w:rsidTr="00B912C7">
        <w:trPr>
          <w:trHeight w:val="4762"/>
        </w:trPr>
        <w:tc>
          <w:tcPr>
            <w:tcW w:w="859" w:type="dxa"/>
            <w:tcBorders>
              <w:top w:val="single" w:sz="4" w:space="0" w:color="auto"/>
              <w:left w:val="single" w:sz="4" w:space="0" w:color="000000" w:themeColor="text1"/>
              <w:bottom w:val="single" w:sz="4" w:space="0" w:color="000000" w:themeColor="text1"/>
              <w:right w:val="single" w:sz="4" w:space="0" w:color="000000" w:themeColor="text1"/>
            </w:tcBorders>
          </w:tcPr>
          <w:p w14:paraId="2543B1A2" w14:textId="7A781259" w:rsidR="00B912C7" w:rsidRPr="0082573F" w:rsidRDefault="00B912C7">
            <w:pPr>
              <w:ind w:left="-779" w:right="-149" w:firstLine="851"/>
              <w:jc w:val="center"/>
              <w:rPr>
                <w:rFonts w:asciiTheme="minorHAnsi" w:hAnsiTheme="minorHAnsi" w:cstheme="minorHAnsi"/>
                <w:lang w:val="lt-LT"/>
              </w:rPr>
            </w:pPr>
            <w:r w:rsidRPr="0082573F">
              <w:rPr>
                <w:rFonts w:asciiTheme="minorHAnsi" w:hAnsiTheme="minorHAnsi" w:cstheme="minorHAnsi"/>
                <w:lang w:val="lt-LT"/>
              </w:rPr>
              <w:t>1.</w:t>
            </w:r>
            <w:r w:rsidR="00870E9D" w:rsidRPr="0082573F">
              <w:rPr>
                <w:rFonts w:asciiTheme="minorHAnsi" w:hAnsiTheme="minorHAnsi" w:cstheme="minorHAnsi"/>
                <w:lang w:val="lt-LT"/>
              </w:rPr>
              <w:t>4.</w:t>
            </w:r>
          </w:p>
        </w:tc>
        <w:tc>
          <w:tcPr>
            <w:tcW w:w="2244" w:type="dxa"/>
            <w:tcBorders>
              <w:top w:val="single" w:sz="4" w:space="0" w:color="auto"/>
              <w:left w:val="single" w:sz="4" w:space="0" w:color="000000" w:themeColor="text1"/>
              <w:bottom w:val="single" w:sz="4" w:space="0" w:color="000000" w:themeColor="text1"/>
              <w:right w:val="single" w:sz="4" w:space="0" w:color="000000" w:themeColor="text1"/>
            </w:tcBorders>
          </w:tcPr>
          <w:p w14:paraId="5410F190" w14:textId="0C083CAE" w:rsidR="00B912C7" w:rsidRPr="0082573F" w:rsidRDefault="00B912C7" w:rsidP="009D1FB9">
            <w:pPr>
              <w:pStyle w:val="Pagrindinistekstas"/>
              <w:suppressAutoHyphens/>
              <w:ind w:firstLine="196"/>
              <w:rPr>
                <w:rFonts w:cstheme="minorHAnsi"/>
                <w:sz w:val="22"/>
              </w:rPr>
            </w:pPr>
            <w:r w:rsidRPr="0082573F">
              <w:rPr>
                <w:rFonts w:cstheme="minorHAnsi"/>
                <w:sz w:val="22"/>
              </w:rPr>
              <w:t>Tiekėjas turi turėti specialistus</w:t>
            </w:r>
            <w:r w:rsidR="00B304FD" w:rsidRPr="0082573F">
              <w:rPr>
                <w:rFonts w:cstheme="minorHAnsi"/>
                <w:sz w:val="22"/>
              </w:rPr>
              <w:t>:</w:t>
            </w:r>
          </w:p>
          <w:p w14:paraId="04702986" w14:textId="3187C1DA" w:rsidR="00B304FD" w:rsidRPr="0082573F" w:rsidRDefault="00B52277" w:rsidP="00B304FD">
            <w:pPr>
              <w:suppressAutoHyphens/>
              <w:jc w:val="both"/>
              <w:rPr>
                <w:rFonts w:asciiTheme="minorHAnsi" w:eastAsia="MS Mincho" w:hAnsiTheme="minorHAnsi" w:cstheme="minorHAnsi"/>
                <w:lang w:val="lt-LT"/>
              </w:rPr>
            </w:pPr>
            <w:r w:rsidRPr="0082573F">
              <w:rPr>
                <w:rFonts w:asciiTheme="minorHAnsi" w:hAnsiTheme="minorHAnsi" w:cstheme="minorHAnsi"/>
                <w:lang w:val="lt-LT"/>
              </w:rPr>
              <w:t>1.4</w:t>
            </w:r>
            <w:r w:rsidR="00B912C7" w:rsidRPr="0082573F">
              <w:rPr>
                <w:rFonts w:asciiTheme="minorHAnsi" w:hAnsiTheme="minorHAnsi" w:cstheme="minorHAnsi"/>
                <w:lang w:val="lt-LT"/>
              </w:rPr>
              <w:t xml:space="preserve">.1. </w:t>
            </w:r>
            <w:r w:rsidR="00AD564D" w:rsidRPr="0082573F">
              <w:rPr>
                <w:rFonts w:asciiTheme="minorHAnsi" w:hAnsiTheme="minorHAnsi" w:cstheme="minorHAnsi"/>
                <w:lang w:val="lt-LT"/>
              </w:rPr>
              <w:t xml:space="preserve">ne mažiau kaip 1 (vieną) suvirinimo darbų prižiūrėtoją (koordinatorių), </w:t>
            </w:r>
            <w:r w:rsidR="00B304FD" w:rsidRPr="0082573F">
              <w:rPr>
                <w:rFonts w:asciiTheme="minorHAnsi" w:hAnsiTheme="minorHAnsi" w:cstheme="minorHAnsi"/>
                <w:lang w:val="lt-LT"/>
              </w:rPr>
              <w:t>kuris</w:t>
            </w:r>
            <w:r w:rsidR="00B304FD" w:rsidRPr="0082573F">
              <w:rPr>
                <w:rFonts w:asciiTheme="minorHAnsi" w:eastAsia="MS Mincho" w:hAnsiTheme="minorHAnsi" w:cstheme="minorHAnsi"/>
                <w:lang w:val="lt-LT"/>
              </w:rPr>
              <w:t xml:space="preserve"> turi IWT arba IWE kvalifikaciją. </w:t>
            </w:r>
          </w:p>
          <w:p w14:paraId="3C7690F8" w14:textId="5DF5A73C" w:rsidR="00AD564D" w:rsidRPr="0082573F" w:rsidRDefault="00AD564D" w:rsidP="00AD564D">
            <w:pPr>
              <w:jc w:val="both"/>
              <w:rPr>
                <w:rFonts w:asciiTheme="minorHAnsi" w:hAnsiTheme="minorHAnsi" w:cstheme="minorHAnsi"/>
                <w:lang w:val="lt-LT"/>
              </w:rPr>
            </w:pPr>
          </w:p>
          <w:p w14:paraId="291011EE" w14:textId="2BA44506" w:rsidR="00B912C7" w:rsidRPr="0082573F" w:rsidRDefault="00B912C7" w:rsidP="00F46EB3">
            <w:pPr>
              <w:pStyle w:val="Pagrindinistekstas"/>
              <w:suppressAutoHyphens/>
              <w:ind w:firstLine="196"/>
              <w:rPr>
                <w:rFonts w:eastAsia="MS Mincho" w:cstheme="minorHAnsi"/>
                <w:sz w:val="22"/>
              </w:rPr>
            </w:pPr>
          </w:p>
          <w:p w14:paraId="7FE76318" w14:textId="5C4C3E23" w:rsidR="00B912C7" w:rsidRPr="0082573F" w:rsidRDefault="00B912C7" w:rsidP="002504E0">
            <w:pPr>
              <w:pStyle w:val="Sraopastraipa1"/>
              <w:tabs>
                <w:tab w:val="left" w:pos="507"/>
              </w:tabs>
              <w:suppressAutoHyphens/>
              <w:spacing w:after="0"/>
              <w:ind w:left="0" w:firstLine="196"/>
              <w:jc w:val="both"/>
              <w:rPr>
                <w:rFonts w:asciiTheme="minorHAnsi" w:hAnsiTheme="minorHAnsi" w:cstheme="minorHAnsi"/>
                <w:b/>
              </w:rPr>
            </w:pPr>
            <w:r w:rsidRPr="0082573F">
              <w:rPr>
                <w:rFonts w:asciiTheme="minorHAnsi" w:hAnsiTheme="minorHAnsi" w:cstheme="minorHAnsi"/>
              </w:rPr>
              <w:t>1.</w:t>
            </w:r>
            <w:r w:rsidR="00B52277" w:rsidRPr="0082573F">
              <w:rPr>
                <w:rFonts w:asciiTheme="minorHAnsi" w:hAnsiTheme="minorHAnsi" w:cstheme="minorHAnsi"/>
              </w:rPr>
              <w:t>4.2</w:t>
            </w:r>
            <w:r w:rsidRPr="0082573F">
              <w:rPr>
                <w:rFonts w:asciiTheme="minorHAnsi" w:hAnsiTheme="minorHAnsi" w:cstheme="minorHAnsi"/>
              </w:rPr>
              <w:t xml:space="preserve">. </w:t>
            </w:r>
            <w:r w:rsidR="002504E0" w:rsidRPr="0082573F">
              <w:rPr>
                <w:rFonts w:asciiTheme="minorHAnsi" w:hAnsiTheme="minorHAnsi" w:cstheme="minorHAnsi"/>
              </w:rPr>
              <w:t xml:space="preserve">ne mažiau kaip 1 (vieną) suvirintoją, </w:t>
            </w:r>
            <w:r w:rsidR="0061256A" w:rsidRPr="2ECD7255">
              <w:rPr>
                <w:rFonts w:cstheme="minorBidi"/>
              </w:rPr>
              <w:t>turintį suvirintojo kvalifikacijos sertifikatą, pagal standarto LST EN ISO 9606-1 reikalavimus</w:t>
            </w:r>
            <w:r w:rsidR="00F3636B">
              <w:rPr>
                <w:rFonts w:cstheme="minorBidi"/>
              </w:rPr>
              <w:t>.</w:t>
            </w:r>
          </w:p>
        </w:tc>
        <w:tc>
          <w:tcPr>
            <w:tcW w:w="4263"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6A24D6B8" w14:textId="2A621652" w:rsidR="00BB4645" w:rsidRPr="0082573F" w:rsidRDefault="00BB4645" w:rsidP="00BB4645">
            <w:pPr>
              <w:ind w:firstLine="391"/>
              <w:jc w:val="both"/>
              <w:rPr>
                <w:rFonts w:asciiTheme="minorHAnsi" w:hAnsiTheme="minorHAnsi" w:cstheme="minorHAnsi"/>
                <w:lang w:val="lt-LT"/>
              </w:rPr>
            </w:pPr>
            <w:r w:rsidRPr="0082573F">
              <w:rPr>
                <w:rFonts w:asciiTheme="minorHAnsi" w:hAnsiTheme="minorHAnsi" w:cstheme="minorHAnsi"/>
                <w:lang w:val="lt-LT"/>
              </w:rPr>
              <w:t>1.</w:t>
            </w:r>
            <w:r w:rsidR="00637AD9" w:rsidRPr="0082573F">
              <w:rPr>
                <w:rFonts w:asciiTheme="minorHAnsi" w:hAnsiTheme="minorHAnsi" w:cstheme="minorHAnsi"/>
                <w:lang w:val="lt-LT"/>
              </w:rPr>
              <w:t xml:space="preserve"> </w:t>
            </w:r>
            <w:r w:rsidRPr="0082573F">
              <w:rPr>
                <w:rFonts w:asciiTheme="minorHAnsi" w:hAnsiTheme="minorHAnsi" w:cstheme="minorHAnsi"/>
                <w:lang w:val="lt-LT"/>
              </w:rPr>
              <w:t>Tiekėjo vadovo (įgalioto atstovo) pasirašytą</w:t>
            </w:r>
            <w:r w:rsidR="0092610E">
              <w:rPr>
                <w:rFonts w:asciiTheme="minorHAnsi" w:hAnsiTheme="minorHAnsi" w:cstheme="minorHAnsi"/>
                <w:lang w:val="lt-LT"/>
              </w:rPr>
              <w:t xml:space="preserve"> </w:t>
            </w:r>
            <w:r w:rsidR="00C0539A">
              <w:rPr>
                <w:rFonts w:asciiTheme="minorHAnsi" w:hAnsiTheme="minorHAnsi" w:cstheme="minorHAnsi"/>
                <w:lang w:val="lt-LT"/>
              </w:rPr>
              <w:t>8</w:t>
            </w:r>
            <w:r w:rsidRPr="0082573F">
              <w:rPr>
                <w:rFonts w:asciiTheme="minorHAnsi" w:hAnsiTheme="minorHAnsi" w:cstheme="minorHAnsi"/>
                <w:lang w:val="lt-LT"/>
              </w:rPr>
              <w:t xml:space="preserve"> priede nustatytos formos specialistų sąrašo skaitmeninė kopija, nurodant jų vardus ir pavardes, darbovietę, pareigas, atestato numerį.</w:t>
            </w:r>
          </w:p>
          <w:p w14:paraId="224E3267" w14:textId="77777777" w:rsidR="00BB4645" w:rsidRPr="0082573F" w:rsidRDefault="00BB4645" w:rsidP="00BB4645">
            <w:pPr>
              <w:ind w:firstLine="391"/>
              <w:jc w:val="both"/>
              <w:rPr>
                <w:rFonts w:asciiTheme="minorHAnsi" w:hAnsiTheme="minorHAnsi" w:cstheme="minorHAnsi"/>
                <w:lang w:val="lt-LT"/>
              </w:rPr>
            </w:pPr>
            <w:r w:rsidRPr="0082573F">
              <w:rPr>
                <w:rFonts w:asciiTheme="minorHAnsi" w:hAnsiTheme="minorHAnsi" w:cstheme="minorHAnsi"/>
                <w:lang w:val="lt-LT"/>
              </w:rPr>
              <w:t>2. Lietuvos Respublikos įgaliotos institucijos ar atitinkamos užsienio šalies institucijos nustatyta tvarka išduotas galiojantis atestatas arba lygiavertis dokumentas arba teisės pripažinimo pažyma, suteikiantį teisę:</w:t>
            </w:r>
          </w:p>
          <w:p w14:paraId="52B2715E" w14:textId="2951B874" w:rsidR="00BB2838" w:rsidRPr="0082573F" w:rsidRDefault="00BB4645" w:rsidP="00ED41EB">
            <w:pPr>
              <w:suppressAutoHyphens/>
              <w:jc w:val="both"/>
              <w:rPr>
                <w:rFonts w:asciiTheme="minorHAnsi" w:eastAsia="MS Mincho" w:hAnsiTheme="minorHAnsi" w:cstheme="minorHAnsi"/>
                <w:lang w:val="lt-LT"/>
              </w:rPr>
            </w:pPr>
            <w:r w:rsidRPr="0082573F">
              <w:rPr>
                <w:rFonts w:asciiTheme="minorHAnsi" w:hAnsiTheme="minorHAnsi" w:cstheme="minorHAnsi"/>
                <w:lang w:val="lt-LT"/>
              </w:rPr>
              <w:t>a) suvirinimo darbų</w:t>
            </w:r>
            <w:r w:rsidR="00F629D5">
              <w:rPr>
                <w:rFonts w:asciiTheme="minorHAnsi" w:hAnsiTheme="minorHAnsi" w:cstheme="minorHAnsi"/>
                <w:lang w:val="lt-LT"/>
              </w:rPr>
              <w:t xml:space="preserve"> prižiūrėto</w:t>
            </w:r>
            <w:r w:rsidR="001933B8">
              <w:rPr>
                <w:rFonts w:asciiTheme="minorHAnsi" w:hAnsiTheme="minorHAnsi" w:cstheme="minorHAnsi"/>
                <w:lang w:val="lt-LT"/>
              </w:rPr>
              <w:t>j</w:t>
            </w:r>
            <w:r w:rsidR="00F629D5">
              <w:rPr>
                <w:rFonts w:asciiTheme="minorHAnsi" w:hAnsiTheme="minorHAnsi" w:cstheme="minorHAnsi"/>
                <w:lang w:val="lt-LT"/>
              </w:rPr>
              <w:t>ui</w:t>
            </w:r>
            <w:r w:rsidRPr="0082573F">
              <w:rPr>
                <w:rFonts w:asciiTheme="minorHAnsi" w:hAnsiTheme="minorHAnsi" w:cstheme="minorHAnsi"/>
                <w:lang w:val="lt-LT"/>
              </w:rPr>
              <w:t xml:space="preserve"> </w:t>
            </w:r>
            <w:r w:rsidR="00F629D5">
              <w:rPr>
                <w:rFonts w:asciiTheme="minorHAnsi" w:hAnsiTheme="minorHAnsi" w:cstheme="minorHAnsi"/>
                <w:lang w:val="lt-LT"/>
              </w:rPr>
              <w:t>(</w:t>
            </w:r>
            <w:r w:rsidRPr="0082573F">
              <w:rPr>
                <w:rFonts w:asciiTheme="minorHAnsi" w:hAnsiTheme="minorHAnsi" w:cstheme="minorHAnsi"/>
                <w:lang w:val="lt-LT"/>
              </w:rPr>
              <w:t>koordinatoriui</w:t>
            </w:r>
            <w:r w:rsidR="00F629D5">
              <w:rPr>
                <w:rFonts w:asciiTheme="minorHAnsi" w:hAnsiTheme="minorHAnsi" w:cstheme="minorHAnsi"/>
                <w:lang w:val="lt-LT"/>
              </w:rPr>
              <w:t>)</w:t>
            </w:r>
            <w:r w:rsidRPr="0082573F">
              <w:rPr>
                <w:rFonts w:asciiTheme="minorHAnsi" w:hAnsiTheme="minorHAnsi" w:cstheme="minorHAnsi"/>
                <w:lang w:val="lt-LT"/>
              </w:rPr>
              <w:t xml:space="preserve">: </w:t>
            </w:r>
            <w:r w:rsidRPr="0082573F">
              <w:rPr>
                <w:rFonts w:asciiTheme="minorHAnsi" w:eastAsia="MS Mincho" w:hAnsiTheme="minorHAnsi" w:cstheme="minorHAnsi"/>
                <w:lang w:val="lt-LT"/>
              </w:rPr>
              <w:t>suvirinimo darbų priežiūrą</w:t>
            </w:r>
            <w:r w:rsidRPr="0082573F">
              <w:rPr>
                <w:rFonts w:asciiTheme="minorHAnsi" w:hAnsiTheme="minorHAnsi" w:cstheme="minorHAnsi"/>
                <w:lang w:val="lt-LT"/>
              </w:rPr>
              <w:t>, pagal reikalaujamų darbų pobūdį</w:t>
            </w:r>
            <w:r w:rsidR="00BB2838" w:rsidRPr="0082573F">
              <w:rPr>
                <w:rFonts w:asciiTheme="minorHAnsi" w:hAnsiTheme="minorHAnsi" w:cstheme="minorHAnsi"/>
                <w:lang w:val="lt-LT"/>
              </w:rPr>
              <w:t>,</w:t>
            </w:r>
            <w:r w:rsidR="00BB2838" w:rsidRPr="0082573F">
              <w:rPr>
                <w:rFonts w:asciiTheme="minorHAnsi" w:eastAsia="MS Mincho" w:hAnsiTheme="minorHAnsi" w:cstheme="minorHAnsi"/>
                <w:lang w:val="lt-LT"/>
              </w:rPr>
              <w:t xml:space="preserve"> kuris turi IWT arba IWE kvalifikaciją. </w:t>
            </w:r>
          </w:p>
          <w:p w14:paraId="67E3CEBE" w14:textId="3FBFA631" w:rsidR="00A9405F" w:rsidRPr="0082573F" w:rsidRDefault="000A4673" w:rsidP="00ED41EB">
            <w:pPr>
              <w:jc w:val="both"/>
              <w:rPr>
                <w:rFonts w:asciiTheme="minorHAnsi" w:hAnsiTheme="minorHAnsi" w:cstheme="minorHAnsi"/>
                <w:lang w:val="lt-LT"/>
              </w:rPr>
            </w:pPr>
            <w:r w:rsidRPr="0082573F">
              <w:rPr>
                <w:rFonts w:asciiTheme="minorHAnsi" w:hAnsiTheme="minorHAnsi" w:cstheme="minorHAnsi"/>
                <w:lang w:val="lt-LT"/>
              </w:rPr>
              <w:t xml:space="preserve">b) </w:t>
            </w:r>
            <w:r w:rsidRPr="000F7735">
              <w:rPr>
                <w:rFonts w:asciiTheme="minorHAnsi" w:hAnsiTheme="minorHAnsi" w:cstheme="minorHAnsi"/>
                <w:lang w:val="lt-LT"/>
              </w:rPr>
              <w:t xml:space="preserve">suvirintojui: vykdyti </w:t>
            </w:r>
            <w:r w:rsidRPr="000F7735">
              <w:rPr>
                <w:rStyle w:val="Numatytasispastraiposriftas1"/>
                <w:rFonts w:asciiTheme="minorHAnsi" w:eastAsia="MS Mincho" w:hAnsiTheme="minorHAnsi" w:cstheme="minorHAnsi"/>
                <w:lang w:val="lt-LT"/>
              </w:rPr>
              <w:t>garo ir</w:t>
            </w:r>
            <w:r w:rsidR="00256FF1" w:rsidRPr="000F7735">
              <w:rPr>
                <w:rStyle w:val="Numatytasispastraiposriftas1"/>
                <w:rFonts w:asciiTheme="minorHAnsi" w:eastAsia="MS Mincho" w:hAnsiTheme="minorHAnsi" w:cstheme="minorHAnsi"/>
                <w:lang w:val="lt-LT"/>
              </w:rPr>
              <w:t>/ar</w:t>
            </w:r>
            <w:r w:rsidRPr="000F7735">
              <w:rPr>
                <w:rStyle w:val="Numatytasispastraiposriftas1"/>
                <w:rFonts w:asciiTheme="minorHAnsi" w:eastAsia="MS Mincho" w:hAnsiTheme="minorHAnsi" w:cstheme="minorHAnsi"/>
                <w:lang w:val="lt-LT"/>
              </w:rPr>
              <w:t xml:space="preserve"> vandens šildymo katilų elementų suvirinimo darbus</w:t>
            </w:r>
            <w:r w:rsidR="000F7735" w:rsidRPr="000F7735">
              <w:rPr>
                <w:rStyle w:val="Numatytasispastraiposriftas1"/>
                <w:rFonts w:asciiTheme="minorHAnsi" w:hAnsiTheme="minorHAnsi" w:cstheme="minorHAnsi"/>
                <w:lang w:val="lt-LT"/>
              </w:rPr>
              <w:t xml:space="preserve">, </w:t>
            </w:r>
            <w:r w:rsidR="000F7735" w:rsidRPr="000F7735">
              <w:rPr>
                <w:rFonts w:asciiTheme="minorHAnsi" w:hAnsiTheme="minorHAnsi" w:cstheme="minorHAnsi"/>
                <w:lang w:val="lt-LT"/>
              </w:rPr>
              <w:t>pagal standarto LST EN ISO 9606-1 reikalavimus</w:t>
            </w:r>
            <w:r w:rsidRPr="000F7735">
              <w:rPr>
                <w:rFonts w:asciiTheme="minorHAnsi" w:hAnsiTheme="minorHAnsi" w:cstheme="minorHAnsi"/>
                <w:lang w:val="lt-LT"/>
              </w:rPr>
              <w:t xml:space="preserve"> </w:t>
            </w:r>
            <w:r w:rsidR="000F7735" w:rsidRPr="000F7735">
              <w:rPr>
                <w:rFonts w:asciiTheme="minorHAnsi" w:hAnsiTheme="minorHAnsi" w:cstheme="minorHAnsi"/>
                <w:lang w:val="lt-LT"/>
              </w:rPr>
              <w:t>.</w:t>
            </w:r>
          </w:p>
          <w:p w14:paraId="297F2D82" w14:textId="77777777" w:rsidR="00606A00" w:rsidRPr="0082573F" w:rsidRDefault="00606A00" w:rsidP="00606A00">
            <w:pPr>
              <w:ind w:left="-20" w:right="-20" w:firstLine="240"/>
              <w:jc w:val="both"/>
              <w:rPr>
                <w:rFonts w:asciiTheme="minorHAnsi" w:eastAsia="Calibri" w:hAnsiTheme="minorHAnsi" w:cstheme="minorHAnsi"/>
                <w:lang w:val="lt-LT"/>
              </w:rPr>
            </w:pPr>
            <w:r w:rsidRPr="0082573F">
              <w:rPr>
                <w:rFonts w:asciiTheme="minorHAnsi" w:eastAsia="Calibri" w:hAnsiTheme="minorHAnsi" w:cstheme="minorHAnsi"/>
                <w:lang w:val="lt-LT"/>
              </w:rPr>
              <w:t>3.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Paraišką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 Perkančiojo subjekto nustatytą protingą terminą.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p w14:paraId="0F01AFF1" w14:textId="77777777" w:rsidR="00606A00" w:rsidRPr="0082573F" w:rsidRDefault="00606A00" w:rsidP="00606A00">
            <w:pPr>
              <w:jc w:val="both"/>
              <w:rPr>
                <w:rFonts w:asciiTheme="minorHAnsi" w:eastAsia="Arial Unicode MS" w:hAnsiTheme="minorHAnsi" w:cstheme="minorHAnsi"/>
                <w:lang w:val="lt-LT"/>
              </w:rPr>
            </w:pPr>
            <w:r w:rsidRPr="0082573F">
              <w:rPr>
                <w:rFonts w:asciiTheme="minorHAnsi" w:eastAsia="Calibri" w:hAnsiTheme="minorHAnsi" w:cstheme="minorHAnsi"/>
                <w:lang w:val="lt-LT"/>
              </w:rPr>
              <w:t>4. Jei tiekėjas siūlo ne savo darbuotojus, turi būti pateiktas siūlomo specialisto pasirašytas sutikimas atlikti jam priskirtas funkcijas, tiekėjo laimėjimo atveju.</w:t>
            </w:r>
            <w:r w:rsidRPr="0082573F">
              <w:rPr>
                <w:rFonts w:asciiTheme="minorHAnsi" w:eastAsia="Arial Unicode MS" w:hAnsiTheme="minorHAnsi" w:cstheme="minorHAnsi"/>
                <w:lang w:val="lt-LT"/>
              </w:rPr>
              <w:t xml:space="preserve"> </w:t>
            </w:r>
          </w:p>
          <w:p w14:paraId="4A72552D" w14:textId="78330072" w:rsidR="00606A00" w:rsidRPr="0082573F" w:rsidRDefault="00606A00" w:rsidP="00ED41EB">
            <w:pPr>
              <w:jc w:val="both"/>
              <w:rPr>
                <w:rFonts w:asciiTheme="minorHAnsi" w:hAnsiTheme="minorHAnsi" w:cstheme="minorHAnsi"/>
                <w:lang w:val="lt-LT"/>
              </w:rPr>
            </w:pPr>
          </w:p>
        </w:tc>
        <w:tc>
          <w:tcPr>
            <w:tcW w:w="2262" w:type="dxa"/>
            <w:tcBorders>
              <w:top w:val="single" w:sz="4" w:space="0" w:color="auto"/>
              <w:left w:val="single" w:sz="4" w:space="0" w:color="000000" w:themeColor="text1"/>
              <w:bottom w:val="single" w:sz="4" w:space="0" w:color="000000" w:themeColor="text1"/>
              <w:right w:val="single" w:sz="4" w:space="0" w:color="000000" w:themeColor="text1"/>
            </w:tcBorders>
          </w:tcPr>
          <w:p w14:paraId="664EBE51" w14:textId="77777777" w:rsidR="002A5033" w:rsidRPr="0082573F" w:rsidRDefault="002A5033" w:rsidP="002A5033">
            <w:pPr>
              <w:pStyle w:val="Betarp"/>
              <w:jc w:val="both"/>
              <w:rPr>
                <w:rFonts w:asciiTheme="minorHAnsi" w:hAnsiTheme="minorHAnsi" w:cstheme="minorHAnsi"/>
                <w:color w:val="000000" w:themeColor="text1"/>
                <w:sz w:val="22"/>
              </w:rPr>
            </w:pPr>
            <w:r w:rsidRPr="0082573F">
              <w:rPr>
                <w:rFonts w:asciiTheme="minorHAnsi" w:hAnsiTheme="minorHAnsi" w:cstheme="minorHAnsi"/>
                <w:color w:val="000000" w:themeColor="text1"/>
                <w:sz w:val="22"/>
              </w:rPr>
              <w:t xml:space="preserve">Atsižvelgiant į prisiimamus įsipareigojimus Pirkimo sutarčiai vykdyti: </w:t>
            </w:r>
          </w:p>
          <w:p w14:paraId="75E8219C" w14:textId="77777777" w:rsidR="002A5033" w:rsidRPr="0082573F" w:rsidRDefault="002A5033" w:rsidP="002A5033">
            <w:pPr>
              <w:jc w:val="both"/>
              <w:rPr>
                <w:rFonts w:asciiTheme="minorHAnsi" w:hAnsiTheme="minorHAnsi" w:cstheme="minorHAnsi"/>
                <w:lang w:val="lt-LT"/>
              </w:rPr>
            </w:pPr>
            <w:r w:rsidRPr="0082573F">
              <w:rPr>
                <w:rFonts w:asciiTheme="minorHAnsi" w:hAnsiTheme="minorHAnsi" w:cstheme="minorHAnsi"/>
                <w:lang w:val="lt-LT"/>
              </w:rPr>
              <w:t>Tiekėjas ir/ar bent vienas tiekėjų grupės narys ir/ar ūkio subjektas*, kurio pajėgumais remiasi tiekėjas, jeigu tiekėjas įrodys, kad šio subjekto ištekliai jam bus prieinami.</w:t>
            </w:r>
          </w:p>
          <w:p w14:paraId="1E5A986D" w14:textId="17276C5A" w:rsidR="00B912C7" w:rsidRPr="0082573F" w:rsidRDefault="002A5033" w:rsidP="002A5033">
            <w:pPr>
              <w:suppressAutoHyphens/>
              <w:ind w:firstLine="196"/>
              <w:jc w:val="both"/>
              <w:rPr>
                <w:rFonts w:asciiTheme="minorHAnsi" w:eastAsia="MS Mincho" w:hAnsiTheme="minorHAnsi" w:cstheme="minorHAnsi"/>
                <w:lang w:val="lt-LT"/>
              </w:rPr>
            </w:pPr>
            <w:r w:rsidRPr="0082573F">
              <w:rPr>
                <w:rFonts w:asciiTheme="minorHAnsi" w:hAnsiTheme="minorHAnsi" w:cstheme="minorHAnsi"/>
                <w:lang w:val="lt-LT"/>
              </w:rPr>
              <w:t>* Tiekėjas gali remtis kitų ūkio subjektų pajėgumais tik tuo atveju, jeigu tie subjektai patys vykdys tą pirkimo sutarties dalį, kuriai reikia jų turimų pajėgumų</w:t>
            </w:r>
            <w:r w:rsidR="005C0962" w:rsidRPr="0082573F">
              <w:rPr>
                <w:rFonts w:asciiTheme="minorHAnsi" w:hAnsiTheme="minorHAnsi" w:cstheme="minorHAnsi"/>
                <w:lang w:val="lt-LT"/>
              </w:rPr>
              <w:t>.</w:t>
            </w:r>
          </w:p>
        </w:tc>
      </w:tr>
    </w:tbl>
    <w:p w14:paraId="20C0DE31" w14:textId="77777777" w:rsidR="00165A0F" w:rsidRPr="0082573F" w:rsidRDefault="00165A0F">
      <w:pPr>
        <w:rPr>
          <w:rFonts w:asciiTheme="minorHAnsi" w:hAnsiTheme="minorHAnsi" w:cstheme="minorHAnsi"/>
          <w:lang w:val="lt-LT"/>
        </w:rPr>
      </w:pPr>
    </w:p>
    <w:p w14:paraId="46E3B172" w14:textId="4E821328" w:rsidR="008B2139" w:rsidRPr="0082573F" w:rsidRDefault="008B2139" w:rsidP="008B2139">
      <w:pPr>
        <w:rPr>
          <w:rFonts w:asciiTheme="minorHAnsi" w:hAnsiTheme="minorHAnsi" w:cstheme="minorHAnsi"/>
          <w:lang w:val="lt-LT"/>
        </w:rPr>
      </w:pPr>
      <w:r w:rsidRPr="0082573F">
        <w:rPr>
          <w:rFonts w:asciiTheme="minorHAnsi" w:hAnsiTheme="minorHAnsi" w:cstheme="minorHAnsi"/>
          <w:lang w:val="lt-LT"/>
        </w:rPr>
        <w:t>2. Jeigu tiekėjo kvalifikacija dėl teisės verstis atitinkama veikla nebuvo tikrinama arba tikrinama ne visa apimtimi, tiekėjas įsipareigoja, kad pirkimo sutartį vykdys tik tokią teisę turintys asmenys.</w:t>
      </w:r>
    </w:p>
    <w:p w14:paraId="281B2E65" w14:textId="77777777" w:rsidR="008B2139" w:rsidRPr="0082573F" w:rsidRDefault="008B2139" w:rsidP="008B2139">
      <w:pPr>
        <w:rPr>
          <w:rFonts w:asciiTheme="minorHAnsi" w:hAnsiTheme="minorHAnsi" w:cstheme="minorHAnsi"/>
          <w:lang w:val="lt-LT"/>
        </w:rPr>
      </w:pPr>
    </w:p>
    <w:p w14:paraId="35CF9336" w14:textId="1731056B" w:rsidR="008B2139" w:rsidRPr="0082573F" w:rsidRDefault="008B2139" w:rsidP="008B2139">
      <w:pPr>
        <w:rPr>
          <w:rFonts w:asciiTheme="minorHAnsi" w:hAnsiTheme="minorHAnsi" w:cstheme="minorHAnsi"/>
          <w:lang w:val="lt-LT"/>
        </w:rPr>
      </w:pPr>
      <w:r w:rsidRPr="0082573F">
        <w:rPr>
          <w:rFonts w:asciiTheme="minorHAnsi" w:hAnsiTheme="minorHAnsi" w:cstheme="minorHAnsi"/>
          <w:lang w:val="lt-LT"/>
        </w:rPr>
        <w:t>3. Subtiekėjai (ar jų darbuotojai), kuriuos tiekėjas pasitelks pirkimo sutarties vykdymui (kurių pajėgumais tiekėjas nesiremia, kad atitiktų pirkimo dokumentuose nustatytus kvalifikacijos reikalavimus), privalo turėti teisę verstis ta veikla, kuriai jis pasitelkiamas. Tiekėjas įsipareigoja, jog pirkimo sutartį vykdys tik tokią teisę turintys asmenys, ir pirkimo vykdytojui pareikalavus, tiekėjas turės pateikti dokumentus, įrodančius subtiekėjo (ar jų darbuotojų) teisę verstis atitinkama veikla, kuriai jis pasitelkiamas.</w:t>
      </w:r>
    </w:p>
    <w:p w14:paraId="774F5322" w14:textId="77777777" w:rsidR="008B2139" w:rsidRPr="0082573F" w:rsidRDefault="008B2139" w:rsidP="008B2139">
      <w:pPr>
        <w:rPr>
          <w:rFonts w:asciiTheme="minorHAnsi" w:hAnsiTheme="minorHAnsi" w:cstheme="minorHAnsi"/>
          <w:lang w:val="lt-LT"/>
        </w:rPr>
      </w:pPr>
    </w:p>
    <w:p w14:paraId="39353B5C" w14:textId="77777777" w:rsidR="008B2139" w:rsidRPr="0082573F" w:rsidRDefault="008B2139" w:rsidP="008B2139">
      <w:pPr>
        <w:rPr>
          <w:rFonts w:asciiTheme="minorHAnsi" w:hAnsiTheme="minorHAnsi" w:cstheme="minorHAnsi"/>
          <w:lang w:val="lt-LT"/>
        </w:rPr>
      </w:pPr>
      <w:r w:rsidRPr="0082573F">
        <w:rPr>
          <w:rFonts w:asciiTheme="minorHAnsi" w:hAnsiTheme="minorHAnsi" w:cstheme="minorHAnsi"/>
          <w:b/>
          <w:bCs/>
          <w:lang w:val="lt-LT"/>
        </w:rPr>
        <w:t>Pastaba:</w:t>
      </w:r>
      <w:r w:rsidRPr="0082573F">
        <w:rPr>
          <w:rFonts w:asciiTheme="minorHAnsi" w:hAnsiTheme="minorHAnsi" w:cstheme="minorHAnsi"/>
          <w:lang w:val="lt-LT"/>
        </w:rPr>
        <w:t xml:space="preserve"> 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w:t>
      </w:r>
    </w:p>
    <w:p w14:paraId="4A330393" w14:textId="77777777" w:rsidR="008B2139" w:rsidRPr="0082573F" w:rsidRDefault="008B2139" w:rsidP="008B2139">
      <w:pPr>
        <w:rPr>
          <w:rFonts w:asciiTheme="minorHAnsi" w:hAnsiTheme="minorHAnsi" w:cstheme="minorHAnsi"/>
          <w:b/>
          <w:lang w:val="lt-LT"/>
        </w:rPr>
      </w:pPr>
    </w:p>
    <w:p w14:paraId="4CB98603" w14:textId="77777777" w:rsidR="008B2139" w:rsidRPr="0082573F" w:rsidRDefault="008B2139">
      <w:pPr>
        <w:rPr>
          <w:rFonts w:asciiTheme="minorHAnsi" w:hAnsiTheme="minorHAnsi" w:cstheme="minorHAnsi"/>
          <w:lang w:val="lt-LT"/>
        </w:rPr>
      </w:pPr>
    </w:p>
    <w:sectPr w:rsidR="008B2139" w:rsidRPr="0082573F" w:rsidSect="00723AB1">
      <w:pgSz w:w="11906" w:h="16838"/>
      <w:pgMar w:top="1418"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B34AF"/>
    <w:multiLevelType w:val="hybridMultilevel"/>
    <w:tmpl w:val="CDD6171E"/>
    <w:lvl w:ilvl="0" w:tplc="32A444DA">
      <w:start w:val="1"/>
      <w:numFmt w:val="decimal"/>
      <w:lvlText w:val="%1."/>
      <w:lvlJc w:val="left"/>
      <w:pPr>
        <w:ind w:left="720" w:hanging="360"/>
      </w:pPr>
      <w:rPr>
        <w:rFonts w:ascii="Calibri" w:eastAsia="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3365770"/>
    <w:multiLevelType w:val="multilevel"/>
    <w:tmpl w:val="626C4E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75701910">
    <w:abstractNumId w:val="1"/>
  </w:num>
  <w:num w:numId="2" w16cid:durableId="451095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3C0"/>
    <w:rsid w:val="00000176"/>
    <w:rsid w:val="0000201E"/>
    <w:rsid w:val="0002268F"/>
    <w:rsid w:val="000328B0"/>
    <w:rsid w:val="00074DB0"/>
    <w:rsid w:val="00075B04"/>
    <w:rsid w:val="0008149E"/>
    <w:rsid w:val="000A4673"/>
    <w:rsid w:val="000C60F5"/>
    <w:rsid w:val="000C7BA6"/>
    <w:rsid w:val="000D1996"/>
    <w:rsid w:val="000F33D8"/>
    <w:rsid w:val="000F7735"/>
    <w:rsid w:val="001245B1"/>
    <w:rsid w:val="00142E05"/>
    <w:rsid w:val="001447D5"/>
    <w:rsid w:val="00165A0F"/>
    <w:rsid w:val="001933B8"/>
    <w:rsid w:val="001A310A"/>
    <w:rsid w:val="001A63E3"/>
    <w:rsid w:val="001B77CF"/>
    <w:rsid w:val="001C599B"/>
    <w:rsid w:val="001E0F25"/>
    <w:rsid w:val="001F3A61"/>
    <w:rsid w:val="0020247C"/>
    <w:rsid w:val="00244F2B"/>
    <w:rsid w:val="002504E0"/>
    <w:rsid w:val="00256FF1"/>
    <w:rsid w:val="0027025D"/>
    <w:rsid w:val="002A5033"/>
    <w:rsid w:val="002B5499"/>
    <w:rsid w:val="002B67DE"/>
    <w:rsid w:val="002C68BD"/>
    <w:rsid w:val="002D5A08"/>
    <w:rsid w:val="002E2A76"/>
    <w:rsid w:val="00317519"/>
    <w:rsid w:val="00340E16"/>
    <w:rsid w:val="003656D3"/>
    <w:rsid w:val="0038078B"/>
    <w:rsid w:val="00382718"/>
    <w:rsid w:val="00385450"/>
    <w:rsid w:val="003A5927"/>
    <w:rsid w:val="003B6100"/>
    <w:rsid w:val="003B642D"/>
    <w:rsid w:val="003C72F4"/>
    <w:rsid w:val="003D19C3"/>
    <w:rsid w:val="003D1E36"/>
    <w:rsid w:val="003F0B28"/>
    <w:rsid w:val="00407E3E"/>
    <w:rsid w:val="00417510"/>
    <w:rsid w:val="00451BA8"/>
    <w:rsid w:val="004560A7"/>
    <w:rsid w:val="0046142B"/>
    <w:rsid w:val="0048066C"/>
    <w:rsid w:val="0048688D"/>
    <w:rsid w:val="00494F05"/>
    <w:rsid w:val="004A0A81"/>
    <w:rsid w:val="004A4C12"/>
    <w:rsid w:val="004C10DB"/>
    <w:rsid w:val="004C2C7D"/>
    <w:rsid w:val="0056176C"/>
    <w:rsid w:val="00570C4E"/>
    <w:rsid w:val="00571E11"/>
    <w:rsid w:val="00571EF3"/>
    <w:rsid w:val="0059389B"/>
    <w:rsid w:val="00593CF0"/>
    <w:rsid w:val="005B0374"/>
    <w:rsid w:val="005B7843"/>
    <w:rsid w:val="005C0962"/>
    <w:rsid w:val="00606A00"/>
    <w:rsid w:val="006121F8"/>
    <w:rsid w:val="0061256A"/>
    <w:rsid w:val="006169EB"/>
    <w:rsid w:val="00637AD9"/>
    <w:rsid w:val="00695F46"/>
    <w:rsid w:val="00696611"/>
    <w:rsid w:val="00696D87"/>
    <w:rsid w:val="006A2E58"/>
    <w:rsid w:val="006B658F"/>
    <w:rsid w:val="006E48E9"/>
    <w:rsid w:val="006F3FE2"/>
    <w:rsid w:val="00711060"/>
    <w:rsid w:val="0071397D"/>
    <w:rsid w:val="00723AB1"/>
    <w:rsid w:val="00733AC3"/>
    <w:rsid w:val="00737753"/>
    <w:rsid w:val="00760FE5"/>
    <w:rsid w:val="007728B6"/>
    <w:rsid w:val="0078621D"/>
    <w:rsid w:val="007875F1"/>
    <w:rsid w:val="0079299D"/>
    <w:rsid w:val="00796EB5"/>
    <w:rsid w:val="007A324E"/>
    <w:rsid w:val="007A3928"/>
    <w:rsid w:val="007E0AD4"/>
    <w:rsid w:val="00812551"/>
    <w:rsid w:val="00813A03"/>
    <w:rsid w:val="008145AD"/>
    <w:rsid w:val="0082573F"/>
    <w:rsid w:val="00831644"/>
    <w:rsid w:val="008439DE"/>
    <w:rsid w:val="00870E9D"/>
    <w:rsid w:val="00870F91"/>
    <w:rsid w:val="008B2139"/>
    <w:rsid w:val="008F083B"/>
    <w:rsid w:val="008F4BF7"/>
    <w:rsid w:val="009038CB"/>
    <w:rsid w:val="009051F1"/>
    <w:rsid w:val="0092610E"/>
    <w:rsid w:val="00963D45"/>
    <w:rsid w:val="009C30A9"/>
    <w:rsid w:val="009D1FB9"/>
    <w:rsid w:val="00A2322F"/>
    <w:rsid w:val="00A359B6"/>
    <w:rsid w:val="00A64576"/>
    <w:rsid w:val="00A70363"/>
    <w:rsid w:val="00A74553"/>
    <w:rsid w:val="00A9405F"/>
    <w:rsid w:val="00A94ECD"/>
    <w:rsid w:val="00AB72A6"/>
    <w:rsid w:val="00AC38A9"/>
    <w:rsid w:val="00AC3FD5"/>
    <w:rsid w:val="00AD564D"/>
    <w:rsid w:val="00AE369F"/>
    <w:rsid w:val="00AE3ABA"/>
    <w:rsid w:val="00AF5D63"/>
    <w:rsid w:val="00B07A5D"/>
    <w:rsid w:val="00B304FD"/>
    <w:rsid w:val="00B30F23"/>
    <w:rsid w:val="00B413C0"/>
    <w:rsid w:val="00B52277"/>
    <w:rsid w:val="00B912C7"/>
    <w:rsid w:val="00BA2D67"/>
    <w:rsid w:val="00BB2838"/>
    <w:rsid w:val="00BB418D"/>
    <w:rsid w:val="00BB4645"/>
    <w:rsid w:val="00C022B5"/>
    <w:rsid w:val="00C0539A"/>
    <w:rsid w:val="00C0599B"/>
    <w:rsid w:val="00C15173"/>
    <w:rsid w:val="00C2714E"/>
    <w:rsid w:val="00C30574"/>
    <w:rsid w:val="00C371C6"/>
    <w:rsid w:val="00C43AF5"/>
    <w:rsid w:val="00C50127"/>
    <w:rsid w:val="00C768E1"/>
    <w:rsid w:val="00C9028D"/>
    <w:rsid w:val="00C91347"/>
    <w:rsid w:val="00CD09BB"/>
    <w:rsid w:val="00CF27A8"/>
    <w:rsid w:val="00D009B3"/>
    <w:rsid w:val="00D23E28"/>
    <w:rsid w:val="00D6297F"/>
    <w:rsid w:val="00D62980"/>
    <w:rsid w:val="00D636F9"/>
    <w:rsid w:val="00D71628"/>
    <w:rsid w:val="00D810AC"/>
    <w:rsid w:val="00D8292E"/>
    <w:rsid w:val="00D84D39"/>
    <w:rsid w:val="00D95851"/>
    <w:rsid w:val="00DA0CFC"/>
    <w:rsid w:val="00DA2242"/>
    <w:rsid w:val="00DC30F6"/>
    <w:rsid w:val="00DE05DA"/>
    <w:rsid w:val="00DE222C"/>
    <w:rsid w:val="00E04B81"/>
    <w:rsid w:val="00E15488"/>
    <w:rsid w:val="00E178BE"/>
    <w:rsid w:val="00E22E71"/>
    <w:rsid w:val="00E242C0"/>
    <w:rsid w:val="00E370F8"/>
    <w:rsid w:val="00E42A5E"/>
    <w:rsid w:val="00E52072"/>
    <w:rsid w:val="00E744C0"/>
    <w:rsid w:val="00E756A0"/>
    <w:rsid w:val="00E770B7"/>
    <w:rsid w:val="00E8187C"/>
    <w:rsid w:val="00E81AD4"/>
    <w:rsid w:val="00E87315"/>
    <w:rsid w:val="00E87DBA"/>
    <w:rsid w:val="00EA3496"/>
    <w:rsid w:val="00ED157A"/>
    <w:rsid w:val="00ED3D20"/>
    <w:rsid w:val="00ED41EB"/>
    <w:rsid w:val="00EE330C"/>
    <w:rsid w:val="00EF4DFA"/>
    <w:rsid w:val="00F04214"/>
    <w:rsid w:val="00F074DF"/>
    <w:rsid w:val="00F3636B"/>
    <w:rsid w:val="00F454FE"/>
    <w:rsid w:val="00F46EB3"/>
    <w:rsid w:val="00F61633"/>
    <w:rsid w:val="00F629D5"/>
    <w:rsid w:val="00F64E06"/>
    <w:rsid w:val="00F65937"/>
    <w:rsid w:val="00F662A5"/>
    <w:rsid w:val="00F832F0"/>
    <w:rsid w:val="00F8406B"/>
    <w:rsid w:val="00F84DBB"/>
    <w:rsid w:val="00F85F57"/>
    <w:rsid w:val="00FA77DB"/>
    <w:rsid w:val="00FA7A13"/>
    <w:rsid w:val="00FE153D"/>
    <w:rsid w:val="01DF27BE"/>
    <w:rsid w:val="1E0E8414"/>
    <w:rsid w:val="232205B3"/>
    <w:rsid w:val="2575F849"/>
    <w:rsid w:val="2ECD7255"/>
    <w:rsid w:val="37B26C6A"/>
    <w:rsid w:val="3B182E7B"/>
    <w:rsid w:val="41551815"/>
    <w:rsid w:val="45450595"/>
    <w:rsid w:val="48E1F1E9"/>
    <w:rsid w:val="49075CF3"/>
    <w:rsid w:val="49BC7C10"/>
    <w:rsid w:val="4C3A5E37"/>
    <w:rsid w:val="5B2EC5D4"/>
    <w:rsid w:val="5BFA9F92"/>
    <w:rsid w:val="5CDB49EC"/>
    <w:rsid w:val="5EB62E72"/>
    <w:rsid w:val="62CB4DDB"/>
    <w:rsid w:val="656369A3"/>
    <w:rsid w:val="6A1A22FA"/>
    <w:rsid w:val="6E50617D"/>
    <w:rsid w:val="736DE9C1"/>
    <w:rsid w:val="7BB253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12F1B"/>
  <w15:docId w15:val="{F222137C-B2F9-4F60-BFD3-0A760CAD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3C0"/>
    <w:pPr>
      <w:spacing w:after="0" w:line="240" w:lineRule="auto"/>
    </w:pPr>
    <w:rPr>
      <w:rFonts w:ascii="Times New Roman" w:eastAsia="Times New Roman" w:hAnsi="Times New Roman" w:cs="Times New Roman"/>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413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A2E5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2E58"/>
    <w:rPr>
      <w:rFonts w:ascii="Segoe UI" w:eastAsia="Times New Roman" w:hAnsi="Segoe UI" w:cs="Segoe UI"/>
      <w:sz w:val="18"/>
      <w:szCs w:val="18"/>
      <w:lang w:val="en-GB"/>
    </w:rPr>
  </w:style>
  <w:style w:type="paragraph" w:customStyle="1" w:styleId="BodyText1">
    <w:name w:val="Body Text1"/>
    <w:basedOn w:val="prastasis"/>
    <w:rsid w:val="001447D5"/>
    <w:pPr>
      <w:suppressAutoHyphens/>
      <w:autoSpaceDE w:val="0"/>
      <w:autoSpaceDN w:val="0"/>
      <w:adjustRightInd w:val="0"/>
      <w:spacing w:line="298" w:lineRule="auto"/>
      <w:ind w:firstLine="312"/>
      <w:jc w:val="both"/>
      <w:textAlignment w:val="center"/>
    </w:pPr>
    <w:rPr>
      <w:color w:val="000000"/>
      <w:sz w:val="20"/>
      <w:szCs w:val="20"/>
      <w:lang w:val="lt-LT"/>
    </w:rPr>
  </w:style>
  <w:style w:type="paragraph" w:styleId="Komentarotekstas">
    <w:name w:val="annotation text"/>
    <w:basedOn w:val="prastasis"/>
    <w:link w:val="KomentarotekstasDiagrama"/>
    <w:uiPriority w:val="99"/>
    <w:unhideWhenUsed/>
    <w:rsid w:val="00D71628"/>
    <w:rPr>
      <w:sz w:val="20"/>
      <w:szCs w:val="20"/>
      <w:lang w:val="lt-LT"/>
    </w:rPr>
  </w:style>
  <w:style w:type="character" w:customStyle="1" w:styleId="KomentarotekstasDiagrama">
    <w:name w:val="Komentaro tekstas Diagrama"/>
    <w:basedOn w:val="Numatytasispastraiposriftas"/>
    <w:link w:val="Komentarotekstas"/>
    <w:uiPriority w:val="99"/>
    <w:rsid w:val="00D71628"/>
    <w:rPr>
      <w:rFonts w:ascii="Times New Roman" w:eastAsia="Times New Roman" w:hAnsi="Times New Roman" w:cs="Times New Roman"/>
      <w:sz w:val="20"/>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semiHidden/>
    <w:qFormat/>
    <w:locked/>
    <w:rsid w:val="009051F1"/>
    <w:rPr>
      <w:sz w:val="24"/>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qFormat/>
    <w:rsid w:val="009051F1"/>
    <w:pPr>
      <w:ind w:firstLine="567"/>
      <w:jc w:val="both"/>
    </w:pPr>
    <w:rPr>
      <w:rFonts w:asciiTheme="minorHAnsi" w:eastAsiaTheme="minorHAnsi" w:hAnsiTheme="minorHAnsi" w:cstheme="minorBidi"/>
      <w:sz w:val="24"/>
      <w:lang w:val="lt-LT"/>
    </w:rPr>
  </w:style>
  <w:style w:type="character" w:customStyle="1" w:styleId="PagrindinistekstasDiagrama1">
    <w:name w:val="Pagrindinis tekstas Diagrama1"/>
    <w:basedOn w:val="Numatytasispastraiposriftas"/>
    <w:uiPriority w:val="99"/>
    <w:semiHidden/>
    <w:rsid w:val="009051F1"/>
    <w:rPr>
      <w:rFonts w:ascii="Times New Roman" w:eastAsia="Times New Roman" w:hAnsi="Times New Roman" w:cs="Times New Roman"/>
      <w:lang w:val="en-GB"/>
    </w:rPr>
  </w:style>
  <w:style w:type="paragraph" w:customStyle="1" w:styleId="Sraopastraipa1">
    <w:name w:val="Sąrašo pastraipa1"/>
    <w:basedOn w:val="prastasis"/>
    <w:rsid w:val="00EA3496"/>
    <w:pPr>
      <w:autoSpaceDN w:val="0"/>
      <w:spacing w:after="160"/>
      <w:ind w:left="720"/>
      <w:textAlignment w:val="baseline"/>
    </w:pPr>
    <w:rPr>
      <w:rFonts w:ascii="Calibri" w:eastAsia="Calibri" w:hAnsi="Calibri"/>
      <w:lang w:val="lt-LT"/>
    </w:rPr>
  </w:style>
  <w:style w:type="character" w:customStyle="1" w:styleId="Numatytasispastraiposriftas1">
    <w:name w:val="Numatytasis pastraipos šriftas1"/>
    <w:rsid w:val="00EA3496"/>
  </w:style>
  <w:style w:type="character" w:styleId="Komentaronuoroda">
    <w:name w:val="annotation reference"/>
    <w:basedOn w:val="Numatytasispastraiposriftas"/>
    <w:uiPriority w:val="99"/>
    <w:semiHidden/>
    <w:unhideWhenUsed/>
    <w:rsid w:val="00D636F9"/>
    <w:rPr>
      <w:sz w:val="16"/>
      <w:szCs w:val="16"/>
    </w:rPr>
  </w:style>
  <w:style w:type="paragraph" w:styleId="Komentarotema">
    <w:name w:val="annotation subject"/>
    <w:basedOn w:val="Komentarotekstas"/>
    <w:next w:val="Komentarotekstas"/>
    <w:link w:val="KomentarotemaDiagrama"/>
    <w:uiPriority w:val="99"/>
    <w:semiHidden/>
    <w:unhideWhenUsed/>
    <w:rsid w:val="00D636F9"/>
    <w:rPr>
      <w:b/>
      <w:bCs/>
      <w:lang w:val="en-GB"/>
    </w:rPr>
  </w:style>
  <w:style w:type="character" w:customStyle="1" w:styleId="KomentarotemaDiagrama">
    <w:name w:val="Komentaro tema Diagrama"/>
    <w:basedOn w:val="KomentarotekstasDiagrama"/>
    <w:link w:val="Komentarotema"/>
    <w:uiPriority w:val="99"/>
    <w:semiHidden/>
    <w:rsid w:val="00D636F9"/>
    <w:rPr>
      <w:rFonts w:ascii="Times New Roman" w:eastAsia="Times New Roman" w:hAnsi="Times New Roman" w:cs="Times New Roman"/>
      <w:b/>
      <w:bCs/>
      <w:sz w:val="20"/>
      <w:szCs w:val="20"/>
      <w:lang w:val="en-GB"/>
    </w:rPr>
  </w:style>
  <w:style w:type="paragraph" w:styleId="Betarp">
    <w:name w:val="No Spacing"/>
    <w:link w:val="BetarpDiagrama"/>
    <w:uiPriority w:val="1"/>
    <w:qFormat/>
    <w:rsid w:val="003D1E36"/>
    <w:pPr>
      <w:spacing w:after="0" w:line="240" w:lineRule="auto"/>
    </w:pPr>
    <w:rPr>
      <w:rFonts w:ascii="Times New Roman" w:eastAsia="Calibri" w:hAnsi="Times New Roman" w:cs="Times New Roman"/>
      <w:sz w:val="24"/>
    </w:rPr>
  </w:style>
  <w:style w:type="character" w:customStyle="1" w:styleId="BetarpDiagrama">
    <w:name w:val="Be tarpų Diagrama"/>
    <w:basedOn w:val="Numatytasispastraiposriftas"/>
    <w:link w:val="Betarp"/>
    <w:uiPriority w:val="1"/>
    <w:rsid w:val="003D1E36"/>
    <w:rPr>
      <w:rFonts w:ascii="Times New Roman" w:eastAsia="Calibri" w:hAnsi="Times New Roman" w:cs="Times New Roman"/>
      <w:sz w:val="24"/>
    </w:rPr>
  </w:style>
  <w:style w:type="character" w:styleId="Hipersaitas">
    <w:name w:val="Hyperlink"/>
    <w:basedOn w:val="Numatytasispastraiposriftas"/>
    <w:uiPriority w:val="99"/>
    <w:unhideWhenUsed/>
    <w:rsid w:val="00DE05DA"/>
    <w:rPr>
      <w:color w:val="0000FF"/>
      <w:u w:val="single"/>
    </w:rPr>
  </w:style>
  <w:style w:type="character" w:styleId="Neapdorotaspaminjimas">
    <w:name w:val="Unresolved Mention"/>
    <w:basedOn w:val="Numatytasispastraiposriftas"/>
    <w:uiPriority w:val="99"/>
    <w:semiHidden/>
    <w:unhideWhenUsed/>
    <w:rsid w:val="00AC3FD5"/>
    <w:rPr>
      <w:color w:val="605E5C"/>
      <w:shd w:val="clear" w:color="auto" w:fill="E1DFDD"/>
    </w:rPr>
  </w:style>
  <w:style w:type="paragraph" w:styleId="Pataisymai">
    <w:name w:val="Revision"/>
    <w:hidden/>
    <w:uiPriority w:val="99"/>
    <w:semiHidden/>
    <w:rsid w:val="002C68BD"/>
    <w:pPr>
      <w:spacing w:after="0" w:line="240" w:lineRule="auto"/>
    </w:pPr>
    <w:rPr>
      <w:rFonts w:ascii="Times New Roman" w:eastAsia="Times New Roman" w:hAnsi="Times New Roman" w:cs="Times New Roman"/>
      <w:lang w:val="en-GB"/>
    </w:rPr>
  </w:style>
  <w:style w:type="character" w:customStyle="1" w:styleId="normaltextrun">
    <w:name w:val="normaltextrun"/>
    <w:basedOn w:val="Numatytasispastraiposriftas"/>
    <w:rsid w:val="0046142B"/>
  </w:style>
  <w:style w:type="paragraph" w:styleId="Sraopastraipa">
    <w:name w:val="List Paragraph"/>
    <w:basedOn w:val="prastasis"/>
    <w:uiPriority w:val="34"/>
    <w:qFormat/>
    <w:rsid w:val="004868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319">
      <w:bodyDiv w:val="1"/>
      <w:marLeft w:val="0"/>
      <w:marRight w:val="0"/>
      <w:marTop w:val="0"/>
      <w:marBottom w:val="0"/>
      <w:divBdr>
        <w:top w:val="none" w:sz="0" w:space="0" w:color="auto"/>
        <w:left w:val="none" w:sz="0" w:space="0" w:color="auto"/>
        <w:bottom w:val="none" w:sz="0" w:space="0" w:color="auto"/>
        <w:right w:val="none" w:sz="0" w:space="0" w:color="auto"/>
      </w:divBdr>
    </w:div>
    <w:div w:id="737367557">
      <w:bodyDiv w:val="1"/>
      <w:marLeft w:val="0"/>
      <w:marRight w:val="0"/>
      <w:marTop w:val="0"/>
      <w:marBottom w:val="0"/>
      <w:divBdr>
        <w:top w:val="none" w:sz="0" w:space="0" w:color="auto"/>
        <w:left w:val="none" w:sz="0" w:space="0" w:color="auto"/>
        <w:bottom w:val="none" w:sz="0" w:space="0" w:color="auto"/>
        <w:right w:val="none" w:sz="0" w:space="0" w:color="auto"/>
      </w:divBdr>
    </w:div>
    <w:div w:id="1187789897">
      <w:bodyDiv w:val="1"/>
      <w:marLeft w:val="0"/>
      <w:marRight w:val="0"/>
      <w:marTop w:val="0"/>
      <w:marBottom w:val="0"/>
      <w:divBdr>
        <w:top w:val="none" w:sz="0" w:space="0" w:color="auto"/>
        <w:left w:val="none" w:sz="0" w:space="0" w:color="auto"/>
        <w:bottom w:val="none" w:sz="0" w:space="0" w:color="auto"/>
        <w:right w:val="none" w:sz="0" w:space="0" w:color="auto"/>
      </w:divBdr>
    </w:div>
    <w:div w:id="1549874269">
      <w:bodyDiv w:val="1"/>
      <w:marLeft w:val="0"/>
      <w:marRight w:val="0"/>
      <w:marTop w:val="0"/>
      <w:marBottom w:val="0"/>
      <w:divBdr>
        <w:top w:val="none" w:sz="0" w:space="0" w:color="auto"/>
        <w:left w:val="none" w:sz="0" w:space="0" w:color="auto"/>
        <w:bottom w:val="none" w:sz="0" w:space="0" w:color="auto"/>
        <w:right w:val="none" w:sz="0" w:space="0" w:color="auto"/>
      </w:divBdr>
    </w:div>
    <w:div w:id="1642689764">
      <w:bodyDiv w:val="1"/>
      <w:marLeft w:val="0"/>
      <w:marRight w:val="0"/>
      <w:marTop w:val="0"/>
      <w:marBottom w:val="0"/>
      <w:divBdr>
        <w:top w:val="none" w:sz="0" w:space="0" w:color="auto"/>
        <w:left w:val="none" w:sz="0" w:space="0" w:color="auto"/>
        <w:bottom w:val="none" w:sz="0" w:space="0" w:color="auto"/>
        <w:right w:val="none" w:sz="0" w:space="0" w:color="auto"/>
      </w:divBdr>
    </w:div>
    <w:div w:id="1832598648">
      <w:bodyDiv w:val="1"/>
      <w:marLeft w:val="0"/>
      <w:marRight w:val="0"/>
      <w:marTop w:val="0"/>
      <w:marBottom w:val="0"/>
      <w:divBdr>
        <w:top w:val="none" w:sz="0" w:space="0" w:color="auto"/>
        <w:left w:val="none" w:sz="0" w:space="0" w:color="auto"/>
        <w:bottom w:val="none" w:sz="0" w:space="0" w:color="auto"/>
        <w:right w:val="none" w:sz="0" w:space="0" w:color="auto"/>
      </w:divBdr>
    </w:div>
    <w:div w:id="209624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licencijavimas.lt" TargetMode="External"/><Relationship Id="rId4" Type="http://schemas.openxmlformats.org/officeDocument/2006/relationships/customXml" Target="../customXml/item4.xml"/><Relationship Id="rId9" Type="http://schemas.openxmlformats.org/officeDocument/2006/relationships/hyperlink" Target="https://www.licencijavim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e23cc1b-9a80-4874-8477-57d61452a5a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7AE3055B076EFC47B47E0E8117B4E324" ma:contentTypeVersion="18" ma:contentTypeDescription="Kurkite naują dokumentą." ma:contentTypeScope="" ma:versionID="83e0d35fae7f360078ef242c7d636dc9">
  <xsd:schema xmlns:xsd="http://www.w3.org/2001/XMLSchema" xmlns:xs="http://www.w3.org/2001/XMLSchema" xmlns:p="http://schemas.microsoft.com/office/2006/metadata/properties" xmlns:ns3="4e23cc1b-9a80-4874-8477-57d61452a5a2" xmlns:ns4="4951e8bc-0688-4905-ac18-3a3ade69c2fc" targetNamespace="http://schemas.microsoft.com/office/2006/metadata/properties" ma:root="true" ma:fieldsID="33d20aebbe245d0889cc5c77ed835320" ns3:_="" ns4:_="">
    <xsd:import namespace="4e23cc1b-9a80-4874-8477-57d61452a5a2"/>
    <xsd:import namespace="4951e8bc-0688-4905-ac18-3a3ade69c2f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3cc1b-9a80-4874-8477-57d61452a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51e8bc-0688-4905-ac18-3a3ade69c2fc"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913BF3-D14F-44D0-848A-B1EF79750B95}">
  <ds:schemaRefs>
    <ds:schemaRef ds:uri="http://schemas.microsoft.com/office/2006/metadata/properties"/>
    <ds:schemaRef ds:uri="http://schemas.microsoft.com/office/infopath/2007/PartnerControls"/>
    <ds:schemaRef ds:uri="4e23cc1b-9a80-4874-8477-57d61452a5a2"/>
  </ds:schemaRefs>
</ds:datastoreItem>
</file>

<file path=customXml/itemProps2.xml><?xml version="1.0" encoding="utf-8"?>
<ds:datastoreItem xmlns:ds="http://schemas.openxmlformats.org/officeDocument/2006/customXml" ds:itemID="{8B2C8204-E177-4C8F-9C11-43607CB221CD}">
  <ds:schemaRefs>
    <ds:schemaRef ds:uri="http://schemas.openxmlformats.org/officeDocument/2006/bibliography"/>
  </ds:schemaRefs>
</ds:datastoreItem>
</file>

<file path=customXml/itemProps3.xml><?xml version="1.0" encoding="utf-8"?>
<ds:datastoreItem xmlns:ds="http://schemas.openxmlformats.org/officeDocument/2006/customXml" ds:itemID="{E6868597-C3D7-455C-B049-71CA51B31EBE}">
  <ds:schemaRefs>
    <ds:schemaRef ds:uri="http://schemas.microsoft.com/sharepoint/v3/contenttype/forms"/>
  </ds:schemaRefs>
</ds:datastoreItem>
</file>

<file path=customXml/itemProps4.xml><?xml version="1.0" encoding="utf-8"?>
<ds:datastoreItem xmlns:ds="http://schemas.openxmlformats.org/officeDocument/2006/customXml" ds:itemID="{00F3CCB3-C7F4-4C4F-8D8D-6754ABA7D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3cc1b-9a80-4874-8477-57d61452a5a2"/>
    <ds:schemaRef ds:uri="4951e8bc-0688-4905-ac18-3a3ade69c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7627</Words>
  <Characters>4348</Characters>
  <Application>Microsoft Office Word</Application>
  <DocSecurity>0</DocSecurity>
  <Lines>36</Lines>
  <Paragraphs>23</Paragraphs>
  <ScaleCrop>false</ScaleCrop>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ROKIENĖ</dc:creator>
  <cp:keywords/>
  <dc:description/>
  <cp:lastModifiedBy>Algirdas Leleiva</cp:lastModifiedBy>
  <cp:revision>66</cp:revision>
  <dcterms:created xsi:type="dcterms:W3CDTF">2025-03-17T06:11:00Z</dcterms:created>
  <dcterms:modified xsi:type="dcterms:W3CDTF">2025-03-22T05:43:00Z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0x0101007AE3055B076EFC47B47E0E8117B4E324</vt:lpwstr>
  </property>
</Properties>
</file>