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E3BFAFD" w:rsidR="79A52F8C" w:rsidRPr="00DB588D" w:rsidRDefault="001830A2" w:rsidP="79A52F8C">
      <w:pPr>
        <w:spacing w:after="120" w:line="20" w:lineRule="atLeast"/>
        <w:contextualSpacing/>
        <w:jc w:val="center"/>
        <w:rPr>
          <w:rFonts w:ascii="Times New Roman" w:hAnsi="Times New Roman" w:cs="Times New Roman"/>
          <w:noProof/>
          <w:lang w:val="en-US" w:eastAsia="en-US"/>
        </w:rPr>
      </w:pPr>
      <w:r w:rsidRPr="00DB588D">
        <w:rPr>
          <w:rFonts w:ascii="Times New Roman" w:hAnsi="Times New Roman" w:cs="Times New Roman"/>
          <w:noProof/>
          <w:lang w:val="en-US" w:eastAsia="en-US"/>
        </w:rPr>
        <w:drawing>
          <wp:anchor distT="0" distB="0" distL="114300" distR="114300" simplePos="0" relativeHeight="251659264" behindDoc="0" locked="0" layoutInCell="1" allowOverlap="1" wp14:anchorId="0D2C9A42" wp14:editId="5E18B584">
            <wp:simplePos x="0" y="0"/>
            <wp:positionH relativeFrom="page">
              <wp:align>center</wp:align>
            </wp:positionH>
            <wp:positionV relativeFrom="paragraph">
              <wp:posOffset>11430</wp:posOffset>
            </wp:positionV>
            <wp:extent cx="573405" cy="682625"/>
            <wp:effectExtent l="0" t="0" r="0" b="3175"/>
            <wp:wrapNone/>
            <wp:docPr id="135422596" name="Paveikslėlis 135422596" descr="Paveikslėlis, kuriame yra simbolis, apranga,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apranga, emblem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 cy="682625"/>
                    </a:xfrm>
                    <a:prstGeom prst="rect">
                      <a:avLst/>
                    </a:prstGeom>
                    <a:solidFill>
                      <a:srgbClr val="FFFFFF">
                        <a:alpha val="0"/>
                      </a:srgbClr>
                    </a:solidFill>
                    <a:ln>
                      <a:noFill/>
                    </a:ln>
                  </pic:spPr>
                </pic:pic>
              </a:graphicData>
            </a:graphic>
          </wp:anchor>
        </w:drawing>
      </w:r>
    </w:p>
    <w:p w14:paraId="70F14483" w14:textId="7C263ACB" w:rsidR="007B154F" w:rsidRPr="00DB588D" w:rsidRDefault="007B154F" w:rsidP="79A52F8C">
      <w:pPr>
        <w:spacing w:after="120" w:line="20" w:lineRule="atLeast"/>
        <w:contextualSpacing/>
        <w:jc w:val="center"/>
        <w:rPr>
          <w:rFonts w:ascii="Times New Roman" w:hAnsi="Times New Roman" w:cs="Times New Roman"/>
          <w:noProof/>
          <w:lang w:val="en-US" w:eastAsia="en-US"/>
        </w:rPr>
      </w:pPr>
    </w:p>
    <w:p w14:paraId="0B1D002E" w14:textId="156E5DF2" w:rsidR="007B154F" w:rsidRPr="00DB588D" w:rsidRDefault="007B154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eastAsiaTheme="majorEastAsia"/>
          <w:b w:val="0"/>
          <w:bCs w:val="0"/>
          <w:sz w:val="40"/>
          <w:szCs w:val="40"/>
        </w:rPr>
      </w:sdtEndPr>
      <w:sdtContent>
        <w:p w14:paraId="77A4AD6D" w14:textId="77777777" w:rsidR="001830A2" w:rsidRPr="00DB588D" w:rsidRDefault="001830A2" w:rsidP="004E4612">
          <w:pPr>
            <w:spacing w:after="120" w:line="20" w:lineRule="atLeast"/>
            <w:contextualSpacing/>
            <w:jc w:val="center"/>
            <w:rPr>
              <w:rFonts w:ascii="Times New Roman" w:hAnsi="Times New Roman" w:cs="Times New Roman"/>
              <w:b/>
              <w:bCs/>
              <w:sz w:val="24"/>
              <w:szCs w:val="24"/>
            </w:rPr>
          </w:pPr>
        </w:p>
        <w:p w14:paraId="67F1AF25" w14:textId="467128EE" w:rsidR="001830A2" w:rsidRPr="00DB588D" w:rsidRDefault="001830A2" w:rsidP="004E4612">
          <w:pPr>
            <w:spacing w:after="120" w:line="20" w:lineRule="atLeast"/>
            <w:contextualSpacing/>
            <w:jc w:val="center"/>
            <w:rPr>
              <w:rFonts w:ascii="Times New Roman" w:hAnsi="Times New Roman" w:cs="Times New Roman"/>
              <w:b/>
              <w:bCs/>
              <w:sz w:val="24"/>
              <w:szCs w:val="24"/>
            </w:rPr>
          </w:pPr>
        </w:p>
        <w:p w14:paraId="4D6B1242" w14:textId="77777777" w:rsidR="001830A2" w:rsidRPr="00DB588D" w:rsidRDefault="001830A2" w:rsidP="004E4612">
          <w:pPr>
            <w:spacing w:after="120" w:line="20" w:lineRule="atLeast"/>
            <w:contextualSpacing/>
            <w:jc w:val="center"/>
            <w:rPr>
              <w:rFonts w:ascii="Times New Roman" w:hAnsi="Times New Roman" w:cs="Times New Roman"/>
              <w:b/>
              <w:bCs/>
              <w:sz w:val="24"/>
              <w:szCs w:val="24"/>
            </w:rPr>
          </w:pPr>
        </w:p>
        <w:p w14:paraId="5E578E90" w14:textId="3DD91E45" w:rsidR="005F13F0" w:rsidRPr="00DB588D" w:rsidRDefault="007B154F" w:rsidP="004E4612">
          <w:pPr>
            <w:spacing w:after="120" w:line="20" w:lineRule="atLeast"/>
            <w:contextualSpacing/>
            <w:jc w:val="center"/>
            <w:rPr>
              <w:rFonts w:ascii="Times New Roman" w:hAnsi="Times New Roman" w:cs="Times New Roman"/>
              <w:b/>
              <w:bCs/>
              <w:sz w:val="24"/>
              <w:szCs w:val="24"/>
            </w:rPr>
          </w:pPr>
          <w:r w:rsidRPr="00DB588D">
            <w:rPr>
              <w:rFonts w:ascii="Times New Roman" w:hAnsi="Times New Roman" w:cs="Times New Roman"/>
              <w:b/>
              <w:bCs/>
              <w:sz w:val="24"/>
              <w:szCs w:val="24"/>
            </w:rPr>
            <w:t>VILKAVIŠKIO RAJONO SAVIVALDYBĖS ADMINISTRACIJA</w:t>
          </w:r>
        </w:p>
        <w:p w14:paraId="46315E48" w14:textId="2864E5D3" w:rsidR="00C32E53" w:rsidRPr="00DB588D" w:rsidRDefault="007B154F" w:rsidP="004E4612">
          <w:pPr>
            <w:spacing w:after="120" w:line="20" w:lineRule="atLeast"/>
            <w:contextualSpacing/>
            <w:jc w:val="center"/>
            <w:rPr>
              <w:rFonts w:ascii="Times New Roman" w:hAnsi="Times New Roman" w:cs="Times New Roman"/>
              <w:sz w:val="24"/>
              <w:szCs w:val="24"/>
            </w:rPr>
          </w:pPr>
          <w:r w:rsidRPr="00DB588D">
            <w:rPr>
              <w:rFonts w:ascii="Times New Roman" w:hAnsi="Times New Roman" w:cs="Times New Roman"/>
            </w:rPr>
            <w:t>BIUDŽETINĖ  ĮSTAIGA, S. NĖRIES G. 1, 70147 VILKAVIŠKIS, TEL. (0 342) 60 062, FAKS. (0 342) 60 066</w:t>
          </w:r>
        </w:p>
        <w:p w14:paraId="4B92F888" w14:textId="62A247AF" w:rsidR="00C32E53" w:rsidRPr="00DB588D"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B588D">
            <w:rPr>
              <w:rFonts w:ascii="Times New Roman" w:hAnsi="Times New Roman" w:cs="Times New Roman"/>
              <w:color w:val="00B050"/>
              <w:sz w:val="24"/>
              <w:szCs w:val="24"/>
            </w:rPr>
            <w:tab/>
          </w:r>
        </w:p>
        <w:p w14:paraId="47B8E29B" w14:textId="1ADA2B87" w:rsidR="00D526C8" w:rsidRPr="00DB588D"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DB588D" w:rsidRDefault="00D526C8" w:rsidP="004E4612">
          <w:pPr>
            <w:spacing w:after="120" w:line="20" w:lineRule="atLeast"/>
            <w:ind w:left="5245"/>
            <w:contextualSpacing/>
            <w:rPr>
              <w:rFonts w:ascii="Times New Roman" w:hAnsi="Times New Roman" w:cs="Times New Roman"/>
              <w:sz w:val="24"/>
              <w:szCs w:val="24"/>
            </w:rPr>
          </w:pPr>
          <w:r w:rsidRPr="00DB588D">
            <w:rPr>
              <w:rFonts w:ascii="Times New Roman" w:hAnsi="Times New Roman" w:cs="Times New Roman"/>
              <w:sz w:val="24"/>
              <w:szCs w:val="24"/>
            </w:rPr>
            <w:t xml:space="preserve">PATVIRTINTA </w:t>
          </w:r>
        </w:p>
        <w:p w14:paraId="1580ED72" w14:textId="636E253B" w:rsidR="001C24BC" w:rsidRPr="00DB588D" w:rsidRDefault="001C24BC" w:rsidP="004E4612">
          <w:pPr>
            <w:spacing w:after="120" w:line="20" w:lineRule="atLeast"/>
            <w:ind w:left="5245"/>
            <w:contextualSpacing/>
            <w:rPr>
              <w:rFonts w:ascii="Times New Roman" w:hAnsi="Times New Roman" w:cs="Times New Roman"/>
              <w:sz w:val="24"/>
              <w:szCs w:val="24"/>
            </w:rPr>
          </w:pPr>
          <w:r w:rsidRPr="00DB588D">
            <w:rPr>
              <w:rFonts w:ascii="Times New Roman" w:hAnsi="Times New Roman" w:cs="Times New Roman"/>
              <w:sz w:val="24"/>
              <w:szCs w:val="24"/>
            </w:rPr>
            <w:t xml:space="preserve">Perkančiosios organizacijos Viešųjų pirkimų komisijos 0000-00-00 protokolu Nr. </w:t>
          </w:r>
        </w:p>
        <w:p w14:paraId="47EF0C37" w14:textId="19126F9D" w:rsidR="00D526C8" w:rsidRPr="00DB588D"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B588D" w:rsidRDefault="00D526C8" w:rsidP="004E4612">
          <w:pPr>
            <w:spacing w:after="120" w:line="20" w:lineRule="atLeast"/>
            <w:contextualSpacing/>
            <w:jc w:val="center"/>
            <w:rPr>
              <w:rFonts w:ascii="Times New Roman" w:hAnsi="Times New Roman" w:cs="Times New Roman"/>
              <w:sz w:val="24"/>
              <w:szCs w:val="24"/>
            </w:rPr>
          </w:pPr>
        </w:p>
        <w:p w14:paraId="1D1BF965" w14:textId="443EA118" w:rsidR="00D526C8" w:rsidRPr="00266AF8" w:rsidRDefault="00D526C8" w:rsidP="004E4612">
          <w:pPr>
            <w:spacing w:after="120" w:line="20" w:lineRule="atLeast"/>
            <w:contextualSpacing/>
            <w:jc w:val="center"/>
            <w:rPr>
              <w:rFonts w:ascii="Times New Roman" w:hAnsi="Times New Roman" w:cs="Times New Roman"/>
              <w:b/>
              <w:bCs/>
              <w:sz w:val="28"/>
              <w:szCs w:val="28"/>
            </w:rPr>
          </w:pPr>
          <w:r w:rsidRPr="00DB588D">
            <w:rPr>
              <w:rFonts w:ascii="Times New Roman" w:hAnsi="Times New Roman" w:cs="Times New Roman"/>
              <w:b/>
              <w:bCs/>
              <w:sz w:val="28"/>
              <w:szCs w:val="28"/>
            </w:rPr>
            <w:t xml:space="preserve">VIEŠOJO PIRKIMO </w:t>
          </w:r>
          <w:r w:rsidR="002C2D3E" w:rsidRPr="00266AF8">
            <w:rPr>
              <w:rFonts w:ascii="Times New Roman" w:hAnsi="Times New Roman" w:cs="Times New Roman"/>
              <w:b/>
              <w:bCs/>
              <w:sz w:val="28"/>
              <w:szCs w:val="28"/>
            </w:rPr>
            <w:t>„</w:t>
          </w:r>
          <w:r w:rsidR="00266AF8" w:rsidRPr="00266AF8">
            <w:rPr>
              <w:rFonts w:ascii="Times New Roman" w:hAnsi="Times New Roman" w:cs="Times New Roman"/>
              <w:b/>
              <w:bCs/>
              <w:sz w:val="28"/>
              <w:szCs w:val="28"/>
            </w:rPr>
            <w:t>VISUOMENINĖS PASKIRTIES PASTATO ADRESU: A. BARANAUSKO G. 7, VILKAVIŠKIS TECHNINIO DARBO PROJEKTO PARENGIMAS</w:t>
          </w:r>
          <w:r w:rsidRPr="00266AF8">
            <w:rPr>
              <w:rFonts w:ascii="Times New Roman" w:hAnsi="Times New Roman" w:cs="Times New Roman"/>
              <w:b/>
              <w:bCs/>
              <w:sz w:val="28"/>
              <w:szCs w:val="28"/>
            </w:rPr>
            <w:t>“</w:t>
          </w:r>
        </w:p>
        <w:p w14:paraId="18ACC6AD" w14:textId="07D8E3B6" w:rsidR="00D526C8" w:rsidRPr="00DB588D" w:rsidRDefault="00D526C8" w:rsidP="004E4612">
          <w:pPr>
            <w:spacing w:after="120" w:line="20" w:lineRule="atLeast"/>
            <w:contextualSpacing/>
            <w:jc w:val="center"/>
            <w:rPr>
              <w:rFonts w:ascii="Times New Roman" w:hAnsi="Times New Roman" w:cs="Times New Roman"/>
              <w:b/>
              <w:bCs/>
              <w:sz w:val="28"/>
              <w:szCs w:val="28"/>
              <w:lang w:val="en-GB"/>
            </w:rPr>
          </w:pPr>
          <w:r w:rsidRPr="00DB588D">
            <w:rPr>
              <w:rFonts w:ascii="Times New Roman" w:hAnsi="Times New Roman" w:cs="Times New Roman"/>
              <w:b/>
              <w:bCs/>
              <w:sz w:val="28"/>
              <w:szCs w:val="28"/>
            </w:rPr>
            <w:t>ATVIRO</w:t>
          </w:r>
          <w:r w:rsidR="001131C3">
            <w:rPr>
              <w:rFonts w:ascii="Times New Roman" w:hAnsi="Times New Roman" w:cs="Times New Roman"/>
              <w:b/>
              <w:bCs/>
              <w:sz w:val="28"/>
              <w:szCs w:val="28"/>
            </w:rPr>
            <w:t xml:space="preserve"> (SUPAPRASTINTO)</w:t>
          </w:r>
          <w:r w:rsidRPr="00DB588D">
            <w:rPr>
              <w:rFonts w:ascii="Times New Roman" w:hAnsi="Times New Roman" w:cs="Times New Roman"/>
              <w:b/>
              <w:bCs/>
              <w:sz w:val="28"/>
              <w:szCs w:val="28"/>
            </w:rPr>
            <w:t xml:space="preserve"> KONKURSO </w:t>
          </w:r>
          <w:r w:rsidR="00EB164F" w:rsidRPr="00DB588D">
            <w:rPr>
              <w:rFonts w:ascii="Times New Roman" w:hAnsi="Times New Roman" w:cs="Times New Roman"/>
              <w:b/>
              <w:bCs/>
              <w:sz w:val="28"/>
              <w:szCs w:val="28"/>
            </w:rPr>
            <w:t xml:space="preserve">SPECIALIOSIOS </w:t>
          </w:r>
          <w:r w:rsidRPr="00DB588D">
            <w:rPr>
              <w:rFonts w:ascii="Times New Roman" w:hAnsi="Times New Roman" w:cs="Times New Roman"/>
              <w:b/>
              <w:bCs/>
              <w:sz w:val="28"/>
              <w:szCs w:val="28"/>
            </w:rPr>
            <w:t>SĄLYGOS</w:t>
          </w:r>
          <w:r w:rsidR="00EC4CB7" w:rsidRPr="00DB588D">
            <w:rPr>
              <w:rFonts w:ascii="Times New Roman" w:hAnsi="Times New Roman" w:cs="Times New Roman"/>
              <w:b/>
              <w:bCs/>
              <w:sz w:val="28"/>
              <w:szCs w:val="28"/>
            </w:rPr>
            <w:t xml:space="preserve"> </w:t>
          </w:r>
        </w:p>
        <w:p w14:paraId="67D34D7E" w14:textId="73ACC621" w:rsidR="00D53BF4" w:rsidRPr="00DB588D" w:rsidRDefault="00D53BF4" w:rsidP="004E4612">
          <w:pPr>
            <w:spacing w:after="120" w:line="20" w:lineRule="atLeast"/>
            <w:contextualSpacing/>
            <w:jc w:val="center"/>
            <w:rPr>
              <w:rFonts w:ascii="Times New Roman" w:hAnsi="Times New Roman" w:cs="Times New Roman"/>
              <w:b/>
              <w:bCs/>
              <w:sz w:val="28"/>
              <w:szCs w:val="28"/>
            </w:rPr>
          </w:pPr>
          <w:r w:rsidRPr="00DB588D">
            <w:rPr>
              <w:rFonts w:ascii="Times New Roman" w:hAnsi="Times New Roman" w:cs="Times New Roman"/>
              <w:b/>
              <w:bCs/>
              <w:sz w:val="28"/>
              <w:szCs w:val="28"/>
            </w:rPr>
            <w:t>V</w:t>
          </w:r>
          <w:r w:rsidR="00755F3B" w:rsidRPr="00DB588D">
            <w:rPr>
              <w:rFonts w:ascii="Times New Roman" w:hAnsi="Times New Roman" w:cs="Times New Roman"/>
              <w:b/>
              <w:bCs/>
              <w:sz w:val="28"/>
              <w:szCs w:val="28"/>
            </w:rPr>
            <w:t>ersija</w:t>
          </w:r>
          <w:r w:rsidRPr="00DB588D">
            <w:rPr>
              <w:rFonts w:ascii="Times New Roman" w:hAnsi="Times New Roman" w:cs="Times New Roman"/>
              <w:b/>
              <w:bCs/>
              <w:sz w:val="28"/>
              <w:szCs w:val="28"/>
            </w:rPr>
            <w:t xml:space="preserve"> Nr. </w:t>
          </w:r>
          <w:r w:rsidR="003D4A68" w:rsidRPr="00DB588D">
            <w:rPr>
              <w:rFonts w:ascii="Times New Roman" w:hAnsi="Times New Roman" w:cs="Times New Roman"/>
              <w:b/>
              <w:bCs/>
              <w:sz w:val="28"/>
              <w:szCs w:val="28"/>
            </w:rPr>
            <w:t>1</w:t>
          </w:r>
        </w:p>
        <w:p w14:paraId="0FC90D8B" w14:textId="77777777" w:rsidR="00D526C8" w:rsidRPr="00DB588D" w:rsidRDefault="00D526C8" w:rsidP="0048654D">
          <w:pPr>
            <w:spacing w:after="120" w:line="20" w:lineRule="atLeast"/>
            <w:contextualSpacing/>
            <w:rPr>
              <w:rFonts w:ascii="Times New Roman" w:hAnsi="Times New Roman" w:cs="Times New Roman"/>
              <w:sz w:val="28"/>
              <w:szCs w:val="28"/>
            </w:rPr>
          </w:pPr>
        </w:p>
        <w:p w14:paraId="0DDC40AE" w14:textId="2CAB6804" w:rsidR="001C24BC" w:rsidRPr="00DB588D" w:rsidRDefault="005F13F0" w:rsidP="004E4612">
          <w:pPr>
            <w:spacing w:after="120" w:line="20" w:lineRule="atLeast"/>
            <w:contextualSpacing/>
            <w:rPr>
              <w:rFonts w:ascii="Times New Roman" w:hAnsi="Times New Roman" w:cs="Times New Roman"/>
            </w:rPr>
          </w:pPr>
          <w:r w:rsidRPr="00DB588D">
            <w:rPr>
              <w:rFonts w:ascii="Times New Roman" w:hAnsi="Times New Roman" w:cs="Times New Roman"/>
            </w:rPr>
            <w:br w:type="page"/>
          </w:r>
        </w:p>
        <w:p w14:paraId="7DBFF88B" w14:textId="07D1BC76" w:rsidR="002415C7" w:rsidRPr="00BA69ED" w:rsidRDefault="00F841FB" w:rsidP="00BA69ED">
          <w:pPr>
            <w:pStyle w:val="Antrat1"/>
            <w:numPr>
              <w:ilvl w:val="0"/>
              <w:numId w:val="28"/>
            </w:numPr>
            <w:spacing w:line="20" w:lineRule="atLeast"/>
            <w:contextualSpacing/>
            <w:rPr>
              <w:rFonts w:ascii="Times New Roman" w:hAnsi="Times New Roman" w:cs="Times New Roman"/>
              <w:color w:val="auto"/>
            </w:rPr>
          </w:pPr>
          <w:r w:rsidRPr="00F841FB">
            <w:rPr>
              <w:rFonts w:ascii="Times New Roman" w:hAnsi="Times New Roman" w:cs="Times New Roman"/>
              <w:color w:val="auto"/>
            </w:rPr>
            <w:lastRenderedPageBreak/>
            <w:t>Bendra informacija</w:t>
          </w:r>
        </w:p>
      </w:sdtContent>
    </w:sdt>
    <w:bookmarkStart w:id="0" w:name="_Toc147739116" w:displacedByCustomXml="prev"/>
    <w:bookmarkStart w:id="1" w:name="_Toc335201954" w:displacedByCustomXml="prev"/>
    <w:p w14:paraId="05F223C4" w14:textId="3CAFF2D5" w:rsidR="006E594B" w:rsidRPr="00DB588D" w:rsidRDefault="00E05E2D"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 xml:space="preserve">Perkančioji organizacija – </w:t>
      </w:r>
      <w:r w:rsidR="00C86F0F" w:rsidRPr="00DB588D">
        <w:rPr>
          <w:rFonts w:ascii="Times New Roman" w:hAnsi="Times New Roman" w:cs="Times New Roman"/>
        </w:rPr>
        <w:t xml:space="preserve">Vilkaviškio rajono savivaldybės administracija, </w:t>
      </w:r>
      <w:r w:rsidR="00E56BA8" w:rsidRPr="00DB588D">
        <w:rPr>
          <w:rFonts w:ascii="Times New Roman" w:hAnsi="Times New Roman" w:cs="Times New Roman"/>
        </w:rPr>
        <w:t xml:space="preserve">juridinio asmens kodas </w:t>
      </w:r>
      <w:r w:rsidR="00555261" w:rsidRPr="00DB588D">
        <w:rPr>
          <w:rFonts w:ascii="Times New Roman" w:hAnsi="Times New Roman" w:cs="Times New Roman"/>
        </w:rPr>
        <w:t>188774441</w:t>
      </w:r>
      <w:r w:rsidR="00E56BA8" w:rsidRPr="00DB588D">
        <w:rPr>
          <w:rFonts w:ascii="Times New Roman" w:hAnsi="Times New Roman" w:cs="Times New Roman"/>
        </w:rPr>
        <w:t xml:space="preserve">, adresas </w:t>
      </w:r>
      <w:r w:rsidR="003107BB" w:rsidRPr="00DB588D">
        <w:rPr>
          <w:rFonts w:ascii="Times New Roman" w:hAnsi="Times New Roman" w:cs="Times New Roman"/>
        </w:rPr>
        <w:t>S. Nėries g. 1, Vilkaviškis</w:t>
      </w:r>
      <w:r w:rsidR="006E594B" w:rsidRPr="00DB588D">
        <w:rPr>
          <w:rFonts w:ascii="Times New Roman" w:hAnsi="Times New Roman" w:cs="Times New Roman"/>
        </w:rPr>
        <w:t xml:space="preserve">. </w:t>
      </w:r>
      <w:r w:rsidRPr="00DB588D">
        <w:rPr>
          <w:rFonts w:ascii="Times New Roman" w:hAnsi="Times New Roman" w:cs="Times New Roman"/>
        </w:rPr>
        <w:t>Perkančioji organizacija nėra PVM mokėtoja.</w:t>
      </w:r>
    </w:p>
    <w:p w14:paraId="4C73FFF7" w14:textId="480B9CC3" w:rsidR="006E594B" w:rsidRPr="00DB588D" w:rsidRDefault="007D6857"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Pirkimas</w:t>
      </w:r>
      <w:r w:rsidR="00B37854" w:rsidRPr="00DB588D">
        <w:rPr>
          <w:rFonts w:ascii="Times New Roman" w:hAnsi="Times New Roman" w:cs="Times New Roman"/>
        </w:rPr>
        <w:t xml:space="preserve"> neatlieka</w:t>
      </w:r>
      <w:r w:rsidRPr="00DB588D">
        <w:rPr>
          <w:rFonts w:ascii="Times New Roman" w:hAnsi="Times New Roman" w:cs="Times New Roman"/>
        </w:rPr>
        <w:t>mas</w:t>
      </w:r>
      <w:r w:rsidR="00B37854" w:rsidRPr="00DB588D">
        <w:rPr>
          <w:rFonts w:ascii="Times New Roman" w:hAnsi="Times New Roman" w:cs="Times New Roman"/>
        </w:rPr>
        <w:t xml:space="preserve"> </w:t>
      </w:r>
      <w:r w:rsidR="002F5F8E" w:rsidRPr="00DB588D">
        <w:rPr>
          <w:rFonts w:ascii="Times New Roman" w:hAnsi="Times New Roman" w:cs="Times New Roman"/>
        </w:rPr>
        <w:t>naudojantis centralizuotų pirkimų katalogu</w:t>
      </w:r>
      <w:r w:rsidRPr="00DB588D">
        <w:rPr>
          <w:rFonts w:ascii="Times New Roman" w:hAnsi="Times New Roman" w:cs="Times New Roman"/>
        </w:rPr>
        <w:t xml:space="preserve">, </w:t>
      </w:r>
      <w:r w:rsidR="006E594B" w:rsidRPr="00DB588D">
        <w:rPr>
          <w:rFonts w:ascii="Times New Roman" w:hAnsi="Times New Roman" w:cs="Times New Roman"/>
        </w:rPr>
        <w:t>nes centralizuotų pirkimų kataloge perkamų</w:t>
      </w:r>
      <w:r w:rsidR="00537AB8" w:rsidRPr="00DB588D">
        <w:rPr>
          <w:rFonts w:ascii="Times New Roman" w:hAnsi="Times New Roman" w:cs="Times New Roman"/>
        </w:rPr>
        <w:t xml:space="preserve"> paslaugų</w:t>
      </w:r>
      <w:r w:rsidR="006E594B" w:rsidRPr="00DB588D">
        <w:rPr>
          <w:rFonts w:ascii="Times New Roman" w:hAnsi="Times New Roman" w:cs="Times New Roman"/>
        </w:rPr>
        <w:t xml:space="preserve"> nėra.  </w:t>
      </w:r>
    </w:p>
    <w:p w14:paraId="559FD512" w14:textId="77777777" w:rsidR="006E594B" w:rsidRPr="00DB588D" w:rsidRDefault="00AA23FB"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Perkančioji organizacija nerezervuoja teisės dalyvauti pirkime.</w:t>
      </w:r>
    </w:p>
    <w:p w14:paraId="678373B0" w14:textId="77777777" w:rsidR="006E594B" w:rsidRPr="00DB588D" w:rsidRDefault="00E32C8E"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 xml:space="preserve">Stebėtojai dalyvauti </w:t>
      </w:r>
      <w:r w:rsidR="008A3C98" w:rsidRPr="00DB588D">
        <w:rPr>
          <w:rFonts w:ascii="Times New Roman" w:hAnsi="Times New Roman" w:cs="Times New Roman"/>
        </w:rPr>
        <w:t>K</w:t>
      </w:r>
      <w:r w:rsidRPr="00DB588D">
        <w:rPr>
          <w:rFonts w:ascii="Times New Roman" w:hAnsi="Times New Roman" w:cs="Times New Roman"/>
        </w:rPr>
        <w:t>omisijos posėdžiuose nėra kviečiami.</w:t>
      </w:r>
    </w:p>
    <w:p w14:paraId="0A1EB111" w14:textId="2655C191" w:rsidR="00B1332D" w:rsidRPr="00DB588D" w:rsidRDefault="003A502A"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Atliekamas žaliasis pirkimas. Pirkimas vykdomas vadovaujantis Lietuvos Respublikos aplinkos ministro 2011 m. birželio 28 d. įsakymo Nr. D1-508</w:t>
      </w:r>
      <w:r w:rsidRPr="00DB588D">
        <w:rPr>
          <w:rFonts w:ascii="Times New Roman" w:hAnsi="Times New Roman" w:cs="Times New Roman"/>
          <w:sz w:val="24"/>
          <w:szCs w:val="24"/>
        </w:rPr>
        <w:t xml:space="preserve"> </w:t>
      </w:r>
      <w:r w:rsidRPr="00DB588D">
        <w:rPr>
          <w:rFonts w:ascii="Times New Roman" w:hAnsi="Times New Roman" w:cs="Times New Roman"/>
        </w:rPr>
        <w:t>„</w:t>
      </w:r>
      <w:hyperlink r:id="rId12" w:history="1">
        <w:r w:rsidRPr="00DB588D">
          <w:rPr>
            <w:rFonts w:ascii="Times New Roman" w:hAnsi="Times New Roman" w:cs="Times New Roman"/>
          </w:rPr>
          <w:t>Dėl Aplinkos apsaugos kriterijų taikymo, vykdant žaliuosius pirkimus, tvarkos aprašo patvirtinimo</w:t>
        </w:r>
      </w:hyperlink>
      <w:r w:rsidRPr="00DB588D">
        <w:rPr>
          <w:rFonts w:ascii="Times New Roman" w:hAnsi="Times New Roman" w:cs="Times New Roman"/>
        </w:rPr>
        <w:t xml:space="preserve">“ </w:t>
      </w:r>
      <w:r w:rsidR="002816C6" w:rsidRPr="00DB588D">
        <w:rPr>
          <w:rFonts w:ascii="Times New Roman" w:hAnsi="Times New Roman" w:cs="Times New Roman"/>
        </w:rPr>
        <w:t>4.</w:t>
      </w:r>
      <w:r w:rsidR="00CC1E49">
        <w:rPr>
          <w:rFonts w:ascii="Times New Roman" w:hAnsi="Times New Roman" w:cs="Times New Roman"/>
        </w:rPr>
        <w:t>1</w:t>
      </w:r>
      <w:r w:rsidR="002816C6" w:rsidRPr="00DB588D">
        <w:rPr>
          <w:rFonts w:ascii="Times New Roman" w:hAnsi="Times New Roman" w:cs="Times New Roman"/>
        </w:rPr>
        <w:t xml:space="preserve">. </w:t>
      </w:r>
      <w:r w:rsidR="00B1332D" w:rsidRPr="00DB588D">
        <w:rPr>
          <w:rFonts w:ascii="Times New Roman" w:hAnsi="Times New Roman" w:cs="Times New Roman"/>
        </w:rPr>
        <w:t>punktu</w:t>
      </w:r>
      <w:r w:rsidR="00F41EAA">
        <w:rPr>
          <w:rFonts w:ascii="Times New Roman" w:hAnsi="Times New Roman" w:cs="Times New Roman"/>
        </w:rPr>
        <w:t xml:space="preserve">. Reikalavimai numatyti </w:t>
      </w:r>
      <w:r w:rsidR="00C83C5F">
        <w:rPr>
          <w:rFonts w:ascii="Times New Roman" w:hAnsi="Times New Roman" w:cs="Times New Roman"/>
        </w:rPr>
        <w:t xml:space="preserve">Specialiųjų pirkimo sąlygų </w:t>
      </w:r>
      <w:r w:rsidR="00C83C5F">
        <w:rPr>
          <w:rFonts w:ascii="Times New Roman" w:hAnsi="Times New Roman" w:cs="Times New Roman"/>
          <w:lang w:val="en-US"/>
        </w:rPr>
        <w:t xml:space="preserve">2 </w:t>
      </w:r>
      <w:r w:rsidR="00C83C5F">
        <w:rPr>
          <w:rFonts w:ascii="Times New Roman" w:hAnsi="Times New Roman" w:cs="Times New Roman"/>
        </w:rPr>
        <w:t>priede</w:t>
      </w:r>
      <w:r w:rsidR="002C0E4A">
        <w:rPr>
          <w:rFonts w:ascii="Times New Roman" w:hAnsi="Times New Roman" w:cs="Times New Roman"/>
        </w:rPr>
        <w:t xml:space="preserve"> „Techninė specifikacija“.</w:t>
      </w:r>
      <w:r w:rsidR="00F45D17">
        <w:rPr>
          <w:rFonts w:ascii="Times New Roman" w:hAnsi="Times New Roman" w:cs="Times New Roman"/>
        </w:rPr>
        <w:t xml:space="preserve"> Atitikt</w:t>
      </w:r>
      <w:r w:rsidR="00CC14D7">
        <w:rPr>
          <w:rFonts w:ascii="Times New Roman" w:hAnsi="Times New Roman" w:cs="Times New Roman"/>
        </w:rPr>
        <w:t>is</w:t>
      </w:r>
      <w:r w:rsidR="00F45D17">
        <w:rPr>
          <w:rFonts w:ascii="Times New Roman" w:hAnsi="Times New Roman" w:cs="Times New Roman"/>
        </w:rPr>
        <w:t xml:space="preserve"> žaliesiems reikalavimams </w:t>
      </w:r>
      <w:r w:rsidR="00CC14D7">
        <w:rPr>
          <w:rFonts w:ascii="Times New Roman" w:hAnsi="Times New Roman" w:cs="Times New Roman"/>
        </w:rPr>
        <w:t xml:space="preserve">bus </w:t>
      </w:r>
      <w:r w:rsidR="00B23E59">
        <w:rPr>
          <w:rFonts w:ascii="Times New Roman" w:hAnsi="Times New Roman" w:cs="Times New Roman"/>
        </w:rPr>
        <w:t>tikrinama sutarties vykdymo metu.</w:t>
      </w:r>
    </w:p>
    <w:p w14:paraId="2413C02D" w14:textId="63713C2F" w:rsidR="00E32C8E" w:rsidRPr="00DB588D" w:rsidRDefault="00E32C8E"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 xml:space="preserve">Išankstinis skelbimas apie </w:t>
      </w:r>
      <w:r w:rsidR="007A68AD" w:rsidRPr="00DB588D">
        <w:rPr>
          <w:rFonts w:ascii="Times New Roman" w:hAnsi="Times New Roman" w:cs="Times New Roman"/>
        </w:rPr>
        <w:t>p</w:t>
      </w:r>
      <w:r w:rsidRPr="00DB588D">
        <w:rPr>
          <w:rFonts w:ascii="Times New Roman" w:hAnsi="Times New Roman" w:cs="Times New Roman"/>
        </w:rPr>
        <w:t>irkimą nebuvo paskelbtas</w:t>
      </w:r>
      <w:r w:rsidR="006E594B" w:rsidRPr="00DB588D">
        <w:rPr>
          <w:rFonts w:ascii="Times New Roman" w:hAnsi="Times New Roman" w:cs="Times New Roman"/>
        </w:rPr>
        <w:t>.</w:t>
      </w:r>
    </w:p>
    <w:p w14:paraId="72EF28E7" w14:textId="61993630" w:rsidR="00AF1430" w:rsidRPr="00DB588D" w:rsidRDefault="00015FC9"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P</w:t>
      </w:r>
      <w:r w:rsidR="00E32C8E" w:rsidRPr="00DB588D">
        <w:rPr>
          <w:rFonts w:ascii="Times New Roman" w:hAnsi="Times New Roman" w:cs="Times New Roman"/>
        </w:rPr>
        <w:t xml:space="preserve">irkime  </w:t>
      </w:r>
      <w:r w:rsidR="007A68AD" w:rsidRPr="00DB588D">
        <w:rPr>
          <w:rFonts w:ascii="Times New Roman" w:hAnsi="Times New Roman" w:cs="Times New Roman"/>
        </w:rPr>
        <w:t>perkančioji organizacija</w:t>
      </w:r>
      <w:r w:rsidR="00E32C8E" w:rsidRPr="00DB588D">
        <w:rPr>
          <w:rFonts w:ascii="Times New Roman" w:hAnsi="Times New Roman" w:cs="Times New Roman"/>
        </w:rPr>
        <w:t xml:space="preserve"> nenumato skelbti pranešimo dėl savanoriško ex ante skaidrumo.</w:t>
      </w:r>
    </w:p>
    <w:p w14:paraId="5D0EA3C4" w14:textId="6F92FCC4" w:rsidR="004D070C" w:rsidRPr="00DB588D" w:rsidRDefault="007466F8" w:rsidP="001131C3">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Pirkime neleidžia</w:t>
      </w:r>
      <w:r w:rsidR="00216820" w:rsidRPr="00DB588D">
        <w:rPr>
          <w:rFonts w:ascii="Times New Roman" w:hAnsi="Times New Roman" w:cs="Times New Roman"/>
        </w:rPr>
        <w:t>ma</w:t>
      </w:r>
      <w:r w:rsidRPr="00DB588D">
        <w:rPr>
          <w:rFonts w:ascii="Times New Roman" w:hAnsi="Times New Roman" w:cs="Times New Roman"/>
        </w:rPr>
        <w:t xml:space="preserve"> pateikti alternatyvių </w:t>
      </w:r>
      <w:r w:rsidR="00D27E76" w:rsidRPr="00DB588D">
        <w:rPr>
          <w:rFonts w:ascii="Times New Roman" w:hAnsi="Times New Roman" w:cs="Times New Roman"/>
        </w:rPr>
        <w:t>p</w:t>
      </w:r>
      <w:r w:rsidRPr="00DB588D">
        <w:rPr>
          <w:rFonts w:ascii="Times New Roman" w:hAnsi="Times New Roman" w:cs="Times New Roman"/>
        </w:rPr>
        <w:t xml:space="preserve">asiūlymų. </w:t>
      </w:r>
    </w:p>
    <w:p w14:paraId="0C002F05" w14:textId="68A15AD1" w:rsidR="00E32C8E" w:rsidRPr="00DB588D" w:rsidRDefault="00E32C8E" w:rsidP="00537AB8">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 xml:space="preserve">Bendrosios </w:t>
      </w:r>
      <w:r w:rsidR="007E5F55" w:rsidRPr="00DB588D">
        <w:rPr>
          <w:rFonts w:ascii="Times New Roman" w:hAnsi="Times New Roman" w:cs="Times New Roman"/>
        </w:rPr>
        <w:t xml:space="preserve">pirkimo </w:t>
      </w:r>
      <w:r w:rsidRPr="00DB588D">
        <w:rPr>
          <w:rFonts w:ascii="Times New Roman" w:hAnsi="Times New Roman" w:cs="Times New Roman"/>
        </w:rPr>
        <w:t>sąlygos yra neatskiriama ši</w:t>
      </w:r>
      <w:r w:rsidR="00C07F25" w:rsidRPr="00DB588D">
        <w:rPr>
          <w:rFonts w:ascii="Times New Roman" w:hAnsi="Times New Roman" w:cs="Times New Roman"/>
        </w:rPr>
        <w:t>ų</w:t>
      </w:r>
      <w:r w:rsidRPr="00DB588D">
        <w:rPr>
          <w:rFonts w:ascii="Times New Roman" w:hAnsi="Times New Roman" w:cs="Times New Roman"/>
        </w:rPr>
        <w:t xml:space="preserve"> </w:t>
      </w:r>
      <w:r w:rsidR="00F4541C" w:rsidRPr="00DB588D">
        <w:rPr>
          <w:rFonts w:ascii="Times New Roman" w:hAnsi="Times New Roman" w:cs="Times New Roman"/>
        </w:rPr>
        <w:t>p</w:t>
      </w:r>
      <w:r w:rsidRPr="00DB588D">
        <w:rPr>
          <w:rFonts w:ascii="Times New Roman" w:hAnsi="Times New Roman" w:cs="Times New Roman"/>
        </w:rPr>
        <w:t>irkimo sąlygų dalis.</w:t>
      </w:r>
    </w:p>
    <w:p w14:paraId="17FB56FC" w14:textId="17C825A5" w:rsidR="001A4EC8" w:rsidRPr="00DB588D" w:rsidRDefault="001A4EC8" w:rsidP="00537AB8">
      <w:pPr>
        <w:pStyle w:val="Sraopastraipa"/>
        <w:numPr>
          <w:ilvl w:val="1"/>
          <w:numId w:val="28"/>
        </w:numPr>
        <w:tabs>
          <w:tab w:val="left" w:pos="993"/>
        </w:tabs>
        <w:spacing w:after="0" w:line="240" w:lineRule="auto"/>
        <w:ind w:left="0" w:firstLine="567"/>
        <w:jc w:val="both"/>
        <w:rPr>
          <w:rFonts w:ascii="Times New Roman" w:hAnsi="Times New Roman" w:cs="Times New Roman"/>
        </w:rPr>
      </w:pPr>
      <w:r w:rsidRPr="00DB588D">
        <w:rPr>
          <w:rFonts w:ascii="Times New Roman" w:hAnsi="Times New Roman" w:cs="Times New Roman"/>
        </w:rPr>
        <w:t xml:space="preserve"> </w:t>
      </w:r>
      <w:r w:rsidR="00543898" w:rsidRPr="00DB588D">
        <w:rPr>
          <w:rFonts w:ascii="Times New Roman" w:hAnsi="Times New Roman" w:cs="Times New Roman"/>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Vilkaviškio rajono</w:t>
      </w:r>
      <w:r w:rsidR="005E4C46" w:rsidRPr="00DB588D">
        <w:rPr>
          <w:rFonts w:ascii="Times New Roman" w:hAnsi="Times New Roman" w:cs="Times New Roman"/>
        </w:rPr>
        <w:t xml:space="preserve"> </w:t>
      </w:r>
      <w:r w:rsidR="00543898" w:rsidRPr="00DB588D">
        <w:rPr>
          <w:rFonts w:ascii="Times New Roman" w:hAnsi="Times New Roman" w:cs="Times New Roman"/>
        </w:rPr>
        <w:t>savivaldybės</w:t>
      </w:r>
      <w:r w:rsidR="005E4C46" w:rsidRPr="00DB588D">
        <w:rPr>
          <w:rFonts w:ascii="Times New Roman" w:hAnsi="Times New Roman" w:cs="Times New Roman"/>
        </w:rPr>
        <w:t xml:space="preserve"> </w:t>
      </w:r>
      <w:r w:rsidR="00543898" w:rsidRPr="00DB588D">
        <w:rPr>
          <w:rFonts w:ascii="Times New Roman" w:hAnsi="Times New Roman" w:cs="Times New Roman"/>
        </w:rPr>
        <w:t>administracijos</w:t>
      </w:r>
      <w:r w:rsidR="005E4C46" w:rsidRPr="00DB588D">
        <w:rPr>
          <w:rFonts w:ascii="Times New Roman" w:hAnsi="Times New Roman" w:cs="Times New Roman"/>
        </w:rPr>
        <w:t xml:space="preserve"> </w:t>
      </w:r>
      <w:r w:rsidR="00A43047">
        <w:rPr>
          <w:rFonts w:ascii="Times New Roman" w:hAnsi="Times New Roman" w:cs="Times New Roman"/>
        </w:rPr>
        <w:t>Investicijų ir strateginio planavimo</w:t>
      </w:r>
      <w:r w:rsidR="00F837BB" w:rsidRPr="00DB588D">
        <w:rPr>
          <w:rFonts w:ascii="Times New Roman" w:hAnsi="Times New Roman" w:cs="Times New Roman"/>
        </w:rPr>
        <w:t xml:space="preserve"> skyriaus vyr</w:t>
      </w:r>
      <w:r w:rsidR="00DB7061">
        <w:rPr>
          <w:rFonts w:ascii="Times New Roman" w:hAnsi="Times New Roman" w:cs="Times New Roman"/>
        </w:rPr>
        <w:t>iausioji</w:t>
      </w:r>
      <w:r w:rsidR="00F837BB" w:rsidRPr="00DB588D">
        <w:rPr>
          <w:rFonts w:ascii="Times New Roman" w:hAnsi="Times New Roman" w:cs="Times New Roman"/>
        </w:rPr>
        <w:t xml:space="preserve"> specialistė </w:t>
      </w:r>
      <w:r w:rsidR="00DB7061">
        <w:rPr>
          <w:rFonts w:ascii="Times New Roman" w:hAnsi="Times New Roman" w:cs="Times New Roman"/>
        </w:rPr>
        <w:t>Inesa Ližaitienė</w:t>
      </w:r>
      <w:r w:rsidR="00F837BB" w:rsidRPr="00DB588D">
        <w:rPr>
          <w:rFonts w:ascii="Times New Roman" w:hAnsi="Times New Roman" w:cs="Times New Roman"/>
        </w:rPr>
        <w:t>, tel. (+370 342) 60 05</w:t>
      </w:r>
      <w:r w:rsidR="0032429B">
        <w:rPr>
          <w:rFonts w:ascii="Times New Roman" w:hAnsi="Times New Roman" w:cs="Times New Roman"/>
        </w:rPr>
        <w:t>0</w:t>
      </w:r>
      <w:r w:rsidR="00F837BB" w:rsidRPr="00DB588D">
        <w:rPr>
          <w:rFonts w:ascii="Times New Roman" w:hAnsi="Times New Roman" w:cs="Times New Roman"/>
        </w:rPr>
        <w:t xml:space="preserve">  el. paštas i</w:t>
      </w:r>
      <w:r w:rsidR="0032429B">
        <w:rPr>
          <w:rFonts w:ascii="Times New Roman" w:hAnsi="Times New Roman" w:cs="Times New Roman"/>
        </w:rPr>
        <w:t>nesa.lizaitiene</w:t>
      </w:r>
      <w:r w:rsidR="00F837BB" w:rsidRPr="00DB588D">
        <w:rPr>
          <w:rFonts w:ascii="Times New Roman" w:hAnsi="Times New Roman" w:cs="Times New Roman"/>
        </w:rPr>
        <w:t>@vilkaviskis.lt,</w:t>
      </w:r>
      <w:r w:rsidR="005E4C46" w:rsidRPr="00DB588D">
        <w:rPr>
          <w:rFonts w:ascii="Times New Roman" w:hAnsi="Times New Roman" w:cs="Times New Roman"/>
        </w:rPr>
        <w:t>.</w:t>
      </w:r>
    </w:p>
    <w:p w14:paraId="5DEDEBC7" w14:textId="1ED44FB6" w:rsidR="00B41C66" w:rsidRPr="00DB588D" w:rsidRDefault="00507DC9" w:rsidP="00717DCC">
      <w:pPr>
        <w:pStyle w:val="Antrat1"/>
        <w:spacing w:line="20" w:lineRule="atLeast"/>
        <w:contextualSpacing/>
        <w:rPr>
          <w:rFonts w:ascii="Times New Roman" w:hAnsi="Times New Roman" w:cs="Times New Roman"/>
          <w:color w:val="auto"/>
        </w:rPr>
      </w:pPr>
      <w:bookmarkStart w:id="2" w:name="_Ref39426332"/>
      <w:bookmarkStart w:id="3" w:name="_Ref39426338"/>
      <w:bookmarkStart w:id="4" w:name="_Toc192703634"/>
      <w:bookmarkEnd w:id="1"/>
      <w:r w:rsidRPr="00DB588D">
        <w:rPr>
          <w:rFonts w:ascii="Times New Roman" w:hAnsi="Times New Roman" w:cs="Times New Roman"/>
          <w:color w:val="auto"/>
        </w:rPr>
        <w:t xml:space="preserve">2. </w:t>
      </w:r>
      <w:r w:rsidR="00B41C66" w:rsidRPr="00DB588D">
        <w:rPr>
          <w:rFonts w:ascii="Times New Roman" w:hAnsi="Times New Roman" w:cs="Times New Roman"/>
          <w:color w:val="auto"/>
        </w:rPr>
        <w:t>Pirkimo objektas</w:t>
      </w:r>
      <w:bookmarkEnd w:id="2"/>
      <w:bookmarkEnd w:id="3"/>
      <w:bookmarkEnd w:id="4"/>
    </w:p>
    <w:p w14:paraId="0B58A57E" w14:textId="26EAFE78" w:rsidR="00EB301F" w:rsidRPr="00E855BC" w:rsidRDefault="00E855BC" w:rsidP="00E855BC">
      <w:pPr>
        <w:pStyle w:val="Sraopastraipa"/>
        <w:ind w:left="0" w:firstLine="567"/>
        <w:jc w:val="both"/>
        <w:rPr>
          <w:rFonts w:ascii="Times New Roman" w:hAnsi="Times New Roman" w:cs="Times New Roman"/>
        </w:rPr>
      </w:pPr>
      <w:r>
        <w:rPr>
          <w:rFonts w:ascii="Times New Roman" w:hAnsi="Times New Roman" w:cs="Times New Roman"/>
        </w:rPr>
        <w:t xml:space="preserve">2.1. </w:t>
      </w:r>
      <w:r w:rsidR="00B41C66" w:rsidRPr="00E855BC">
        <w:rPr>
          <w:rFonts w:ascii="Times New Roman" w:hAnsi="Times New Roman" w:cs="Times New Roman"/>
        </w:rPr>
        <w:t xml:space="preserve">Perkančioji organizacija numato įsigyti </w:t>
      </w:r>
      <w:r w:rsidR="00850F64" w:rsidRPr="00850F64">
        <w:rPr>
          <w:rFonts w:ascii="Times New Roman" w:eastAsia="Calibri" w:hAnsi="Times New Roman" w:cs="Times New Roman"/>
          <w:b/>
          <w:bCs/>
        </w:rPr>
        <w:t xml:space="preserve">visuomeninės paskirties pastato adresu: A. Baranausko g. 7, Vilkaviškis techninio darbo projekto parengimo </w:t>
      </w:r>
      <w:r w:rsidR="00850F64" w:rsidRPr="00850F64">
        <w:rPr>
          <w:rFonts w:ascii="Times New Roman" w:hAnsi="Times New Roman" w:cs="Times New Roman"/>
          <w:b/>
          <w:bCs/>
        </w:rPr>
        <w:t>ir projekto vykdymo priežiūros paslaug</w:t>
      </w:r>
      <w:r w:rsidR="00850F64" w:rsidRPr="00850F64">
        <w:rPr>
          <w:rFonts w:ascii="Times New Roman" w:hAnsi="Times New Roman" w:cs="Times New Roman"/>
          <w:b/>
          <w:bCs/>
          <w:lang w:val="en-GB"/>
        </w:rPr>
        <w:t>as</w:t>
      </w:r>
      <w:r w:rsidR="00B226C6" w:rsidRPr="00850F64">
        <w:rPr>
          <w:rFonts w:ascii="Times New Roman" w:hAnsi="Times New Roman" w:cs="Times New Roman"/>
        </w:rPr>
        <w:t>.</w:t>
      </w:r>
      <w:r w:rsidR="00B41C66" w:rsidRPr="00DB588D">
        <w:rPr>
          <w:rFonts w:ascii="Times New Roman" w:hAnsi="Times New Roman" w:cs="Times New Roman"/>
        </w:rPr>
        <w:t xml:space="preserve"> </w:t>
      </w:r>
      <w:r w:rsidR="00B41C66" w:rsidRPr="00A37618">
        <w:rPr>
          <w:rFonts w:ascii="Times New Roman" w:hAnsi="Times New Roman" w:cs="Times New Roman"/>
        </w:rPr>
        <w:t xml:space="preserve">Reikalavimai pirkimo objektui nustatyti </w:t>
      </w:r>
      <w:r w:rsidR="00704310" w:rsidRPr="00A37618">
        <w:rPr>
          <w:rFonts w:ascii="Times New Roman" w:hAnsi="Times New Roman" w:cs="Times New Roman"/>
        </w:rPr>
        <w:t>s</w:t>
      </w:r>
      <w:r w:rsidR="00444CAF" w:rsidRPr="00A37618">
        <w:rPr>
          <w:rFonts w:ascii="Times New Roman" w:hAnsi="Times New Roman" w:cs="Times New Roman"/>
        </w:rPr>
        <w:t xml:space="preserve">pecialiųjų </w:t>
      </w:r>
      <w:r w:rsidR="00CE7209" w:rsidRPr="00A37618">
        <w:rPr>
          <w:rFonts w:ascii="Times New Roman" w:hAnsi="Times New Roman" w:cs="Times New Roman"/>
        </w:rPr>
        <w:t xml:space="preserve">pirkimo </w:t>
      </w:r>
      <w:r w:rsidR="00444CAF" w:rsidRPr="00A37618">
        <w:rPr>
          <w:rFonts w:ascii="Times New Roman" w:hAnsi="Times New Roman" w:cs="Times New Roman"/>
        </w:rPr>
        <w:t xml:space="preserve">sąlygų </w:t>
      </w:r>
      <w:r w:rsidR="00E510F9" w:rsidRPr="00A37618">
        <w:rPr>
          <w:rFonts w:ascii="Times New Roman" w:hAnsi="Times New Roman" w:cs="Times New Roman"/>
        </w:rPr>
        <w:t>2</w:t>
      </w:r>
      <w:r w:rsidR="00FA7D78" w:rsidRPr="00E855BC">
        <w:rPr>
          <w:rFonts w:ascii="Times New Roman" w:hAnsi="Times New Roman" w:cs="Times New Roman"/>
        </w:rPr>
        <w:t xml:space="preserve"> </w:t>
      </w:r>
      <w:r w:rsidR="00444CAF" w:rsidRPr="00A37618">
        <w:rPr>
          <w:rFonts w:ascii="Times New Roman" w:hAnsi="Times New Roman" w:cs="Times New Roman"/>
        </w:rPr>
        <w:t>priede</w:t>
      </w:r>
      <w:r w:rsidR="00B41C66" w:rsidRPr="00A37618">
        <w:rPr>
          <w:rFonts w:ascii="Times New Roman" w:hAnsi="Times New Roman" w:cs="Times New Roman"/>
        </w:rPr>
        <w:t>.</w:t>
      </w:r>
    </w:p>
    <w:p w14:paraId="4E82C1E3" w14:textId="363F11C1" w:rsidR="00EB301F" w:rsidRPr="00E855BC" w:rsidRDefault="00E855BC" w:rsidP="00E855BC">
      <w:pPr>
        <w:pStyle w:val="Sraopastraipa"/>
        <w:ind w:left="0" w:firstLine="567"/>
        <w:jc w:val="both"/>
        <w:rPr>
          <w:rFonts w:ascii="Times New Roman" w:hAnsi="Times New Roman" w:cs="Times New Roman"/>
        </w:rPr>
      </w:pPr>
      <w:r>
        <w:rPr>
          <w:rFonts w:ascii="Times New Roman" w:hAnsi="Times New Roman" w:cs="Times New Roman"/>
        </w:rPr>
        <w:t xml:space="preserve">2.2. </w:t>
      </w:r>
      <w:r w:rsidR="00B41C66" w:rsidRPr="00A37618">
        <w:rPr>
          <w:rFonts w:ascii="Times New Roman" w:hAnsi="Times New Roman" w:cs="Times New Roman"/>
        </w:rPr>
        <w:t xml:space="preserve">Pirkimo objektas į dalis neskaidomas. </w:t>
      </w:r>
      <w:r w:rsidR="007554D6" w:rsidRPr="00A37618">
        <w:rPr>
          <w:rFonts w:ascii="Times New Roman" w:hAnsi="Times New Roman" w:cs="Times New Roman"/>
        </w:rPr>
        <w:t xml:space="preserve">Pirkimo apimtys, reikalavimai ir techninė specifikacija apibrėžti </w:t>
      </w:r>
      <w:r w:rsidR="007204DB" w:rsidRPr="00A37618">
        <w:rPr>
          <w:rFonts w:ascii="Times New Roman" w:hAnsi="Times New Roman" w:cs="Times New Roman"/>
        </w:rPr>
        <w:t xml:space="preserve">specialiųjų </w:t>
      </w:r>
      <w:r w:rsidR="007554D6" w:rsidRPr="00A37618">
        <w:rPr>
          <w:rFonts w:ascii="Times New Roman" w:hAnsi="Times New Roman" w:cs="Times New Roman"/>
        </w:rPr>
        <w:t xml:space="preserve">pirkimo sąlygų </w:t>
      </w:r>
      <w:r w:rsidR="00650328" w:rsidRPr="00A37618">
        <w:rPr>
          <w:rFonts w:ascii="Times New Roman" w:hAnsi="Times New Roman" w:cs="Times New Roman"/>
        </w:rPr>
        <w:t xml:space="preserve">2 </w:t>
      </w:r>
      <w:r w:rsidR="007554D6" w:rsidRPr="00A37618">
        <w:rPr>
          <w:rFonts w:ascii="Times New Roman" w:hAnsi="Times New Roman" w:cs="Times New Roman"/>
        </w:rPr>
        <w:t xml:space="preserve">priede. </w:t>
      </w:r>
    </w:p>
    <w:p w14:paraId="0CA81FB8" w14:textId="4C930C50" w:rsidR="00325243" w:rsidRPr="00A37618" w:rsidRDefault="00325243" w:rsidP="00E855BC">
      <w:pPr>
        <w:pStyle w:val="Sraopastraipa"/>
        <w:ind w:left="0" w:firstLine="567"/>
        <w:jc w:val="both"/>
        <w:rPr>
          <w:rFonts w:ascii="Times New Roman" w:hAnsi="Times New Roman" w:cs="Times New Roman"/>
        </w:rPr>
      </w:pPr>
      <w:r w:rsidRPr="00A37618">
        <w:rPr>
          <w:rFonts w:ascii="Times New Roman" w:hAnsi="Times New Roman" w:cs="Times New Roman"/>
        </w:rPr>
        <w:t>2.</w:t>
      </w:r>
      <w:r w:rsidR="00A775F2" w:rsidRPr="00A37618">
        <w:rPr>
          <w:rFonts w:ascii="Times New Roman" w:hAnsi="Times New Roman" w:cs="Times New Roman"/>
        </w:rPr>
        <w:t>3</w:t>
      </w:r>
      <w:r w:rsidRPr="00A37618">
        <w:rPr>
          <w:rFonts w:ascii="Times New Roman" w:hAnsi="Times New Roman" w:cs="Times New Roman"/>
        </w:rPr>
        <w:t>.</w:t>
      </w:r>
      <w:r w:rsidR="00E53E12" w:rsidRPr="00A37618">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7618">
        <w:rPr>
          <w:rFonts w:ascii="Times New Roman" w:hAnsi="Times New Roman" w:cs="Times New Roman"/>
        </w:rPr>
        <w:t xml:space="preserve">turi būti </w:t>
      </w:r>
      <w:r w:rsidR="00AE7624" w:rsidRPr="00A37618">
        <w:rPr>
          <w:rFonts w:ascii="Times New Roman" w:hAnsi="Times New Roman" w:cs="Times New Roman"/>
        </w:rPr>
        <w:t xml:space="preserve">laikoma, kad kiekviena tokia nuoroda yra pateikta su žodžiais „arba lygiavertis“. </w:t>
      </w:r>
    </w:p>
    <w:p w14:paraId="3031DC86" w14:textId="38F6F4BE" w:rsidR="00004521" w:rsidRPr="00A37618" w:rsidRDefault="00004521" w:rsidP="00E855BC">
      <w:pPr>
        <w:pStyle w:val="Sraopastraipa"/>
        <w:spacing w:after="0" w:line="240" w:lineRule="auto"/>
        <w:ind w:left="0" w:firstLine="567"/>
        <w:jc w:val="both"/>
        <w:rPr>
          <w:rFonts w:ascii="Times New Roman" w:hAnsi="Times New Roman" w:cs="Times New Roman"/>
        </w:rPr>
      </w:pPr>
      <w:r w:rsidRPr="00A37618">
        <w:rPr>
          <w:rFonts w:ascii="Times New Roman" w:hAnsi="Times New Roman" w:cs="Times New Roman"/>
        </w:rPr>
        <w:t>2.</w:t>
      </w:r>
      <w:r w:rsidR="00A775F2" w:rsidRPr="00A37618">
        <w:rPr>
          <w:rFonts w:ascii="Times New Roman" w:hAnsi="Times New Roman" w:cs="Times New Roman"/>
        </w:rPr>
        <w:t>4</w:t>
      </w:r>
      <w:r w:rsidRPr="00A37618">
        <w:rPr>
          <w:rFonts w:ascii="Times New Roman" w:hAnsi="Times New Roman" w:cs="Times New Roman"/>
        </w:rPr>
        <w:t>. Jeigu apibūdinant pirkimo objektą techninėje specifikacijoje nurodytas standartas</w:t>
      </w:r>
      <w:r w:rsidR="00245655" w:rsidRPr="00A37618">
        <w:rPr>
          <w:rFonts w:ascii="Times New Roman" w:hAnsi="Times New Roman" w:cs="Times New Roman"/>
        </w:rPr>
        <w:t xml:space="preserve">, </w:t>
      </w:r>
      <w:r w:rsidR="00245655" w:rsidRPr="00A37618">
        <w:rPr>
          <w:rFonts w:ascii="Times New Roman" w:hAnsi="Times New Roman" w:cs="Times New Roman"/>
          <w:color w:val="000000"/>
        </w:rPr>
        <w:t>techninis liudijimas ar bendrosios techninės specifikacijos</w:t>
      </w:r>
      <w:r w:rsidR="00046522" w:rsidRPr="00A37618">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37618">
        <w:rPr>
          <w:rFonts w:ascii="Times New Roman" w:hAnsi="Times New Roman" w:cs="Times New Roman"/>
          <w:color w:val="000000"/>
        </w:rPr>
        <w:t xml:space="preserve">, </w:t>
      </w:r>
      <w:r w:rsidR="00245655" w:rsidRPr="00A37618">
        <w:rPr>
          <w:rFonts w:ascii="Times New Roman" w:hAnsi="Times New Roman" w:cs="Times New Roman"/>
        </w:rPr>
        <w:t xml:space="preserve">turi būti laikoma, kad kiekviena tokia nuoroda yra pateikta su žodžiais „arba lygiavertis“. </w:t>
      </w:r>
    </w:p>
    <w:p w14:paraId="5734BACD" w14:textId="77777777" w:rsidR="0083071D" w:rsidRPr="00DB588D"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DB588D" w:rsidRDefault="00202323" w:rsidP="00202323">
      <w:pPr>
        <w:pStyle w:val="Antrat1"/>
        <w:spacing w:line="20" w:lineRule="atLeast"/>
        <w:contextualSpacing/>
        <w:rPr>
          <w:rFonts w:ascii="Times New Roman" w:hAnsi="Times New Roman" w:cs="Times New Roman"/>
        </w:rPr>
      </w:pPr>
      <w:bookmarkStart w:id="5" w:name="_Toc192703635"/>
      <w:r w:rsidRPr="00DB588D">
        <w:rPr>
          <w:rFonts w:ascii="Times New Roman" w:hAnsi="Times New Roman" w:cs="Times New Roman"/>
        </w:rPr>
        <w:t>3.</w:t>
      </w:r>
      <w:r w:rsidR="00D24970" w:rsidRPr="00DB588D">
        <w:rPr>
          <w:rFonts w:ascii="Times New Roman" w:hAnsi="Times New Roman" w:cs="Times New Roman"/>
        </w:rPr>
        <w:t xml:space="preserve"> </w:t>
      </w:r>
      <w:bookmarkStart w:id="6" w:name="_Ref39427921"/>
      <w:bookmarkStart w:id="7" w:name="_Ref39427927"/>
      <w:bookmarkStart w:id="8" w:name="_Ref39740354"/>
      <w:r w:rsidR="00D22226" w:rsidRPr="00DB588D">
        <w:rPr>
          <w:rFonts w:ascii="Times New Roman" w:hAnsi="Times New Roman" w:cs="Times New Roman"/>
        </w:rPr>
        <w:t>Susitikimai su tiekėjais</w:t>
      </w:r>
      <w:bookmarkEnd w:id="6"/>
      <w:bookmarkEnd w:id="7"/>
      <w:r w:rsidR="003B6924" w:rsidRPr="00DB588D">
        <w:rPr>
          <w:rFonts w:ascii="Times New Roman" w:hAnsi="Times New Roman" w:cs="Times New Roman"/>
        </w:rPr>
        <w:t xml:space="preserve"> ir objekto apžiūra</w:t>
      </w:r>
      <w:bookmarkEnd w:id="5"/>
      <w:bookmarkEnd w:id="8"/>
    </w:p>
    <w:p w14:paraId="01E1C69C" w14:textId="77777777" w:rsidR="005B4A93" w:rsidRPr="00DB588D" w:rsidRDefault="00862DB8" w:rsidP="005B4A93">
      <w:pPr>
        <w:pStyle w:val="Sraopastraipa"/>
        <w:spacing w:after="0"/>
        <w:ind w:left="0" w:firstLine="567"/>
        <w:jc w:val="both"/>
        <w:rPr>
          <w:rFonts w:ascii="Times New Roman" w:hAnsi="Times New Roman" w:cs="Times New Roman"/>
        </w:rPr>
      </w:pPr>
      <w:r w:rsidRPr="00DB588D">
        <w:rPr>
          <w:rFonts w:ascii="Times New Roman" w:hAnsi="Times New Roman" w:cs="Times New Roman"/>
          <w:iCs/>
        </w:rPr>
        <w:t>3.1.</w:t>
      </w:r>
      <w:r w:rsidRPr="00DB588D">
        <w:rPr>
          <w:rFonts w:ascii="Times New Roman" w:hAnsi="Times New Roman" w:cs="Times New Roman"/>
          <w:i/>
          <w:color w:val="FF0000"/>
        </w:rPr>
        <w:t xml:space="preserve"> </w:t>
      </w:r>
      <w:r w:rsidR="00B176FD" w:rsidRPr="00DB588D">
        <w:rPr>
          <w:rFonts w:ascii="Times New Roman" w:hAnsi="Times New Roman" w:cs="Times New Roman"/>
        </w:rPr>
        <w:t xml:space="preserve">Perkančioji organizacija nerengs susitikimo su tiekėjais dėl pirkimo </w:t>
      </w:r>
      <w:r w:rsidR="004257A5" w:rsidRPr="00DB588D">
        <w:rPr>
          <w:rFonts w:ascii="Times New Roman" w:hAnsi="Times New Roman" w:cs="Times New Roman"/>
        </w:rPr>
        <w:t>sąlyg</w:t>
      </w:r>
      <w:r w:rsidR="00B176FD" w:rsidRPr="00DB588D">
        <w:rPr>
          <w:rFonts w:ascii="Times New Roman" w:hAnsi="Times New Roman" w:cs="Times New Roman"/>
        </w:rPr>
        <w:t>ų</w:t>
      </w:r>
      <w:r w:rsidR="00946722" w:rsidRPr="00DB588D">
        <w:rPr>
          <w:rFonts w:ascii="Times New Roman" w:hAnsi="Times New Roman" w:cs="Times New Roman"/>
        </w:rPr>
        <w:t xml:space="preserve"> paaiškinimo</w:t>
      </w:r>
      <w:r w:rsidR="00B176FD" w:rsidRPr="00DB588D">
        <w:rPr>
          <w:rFonts w:ascii="Times New Roman" w:hAnsi="Times New Roman" w:cs="Times New Roman"/>
        </w:rPr>
        <w:t>.</w:t>
      </w:r>
    </w:p>
    <w:p w14:paraId="24A7FE06" w14:textId="63017611" w:rsidR="00BE0587" w:rsidRPr="00DB588D" w:rsidRDefault="005B4A93" w:rsidP="005B4A93">
      <w:pPr>
        <w:pStyle w:val="Sraopastraipa"/>
        <w:spacing w:after="0"/>
        <w:ind w:left="0" w:firstLine="567"/>
        <w:jc w:val="both"/>
        <w:rPr>
          <w:rFonts w:ascii="Times New Roman" w:hAnsi="Times New Roman" w:cs="Times New Roman"/>
        </w:rPr>
      </w:pPr>
      <w:r w:rsidRPr="00DB588D">
        <w:rPr>
          <w:rFonts w:ascii="Times New Roman" w:hAnsi="Times New Roman" w:cs="Times New Roman"/>
        </w:rPr>
        <w:t xml:space="preserve">3.2. </w:t>
      </w:r>
      <w:r w:rsidR="00BE0587" w:rsidRPr="00DB588D">
        <w:rPr>
          <w:rFonts w:ascii="Times New Roman" w:eastAsiaTheme="minorHAnsi" w:hAnsi="Times New Roman" w:cs="Times New Roman"/>
          <w:lang w:eastAsia="en-US"/>
        </w:rPr>
        <w:t>P</w:t>
      </w:r>
      <w:r w:rsidR="00BE0587" w:rsidRPr="00DB588D">
        <w:rPr>
          <w:rFonts w:ascii="Times New Roman" w:hAnsi="Times New Roman" w:cs="Times New Roman"/>
        </w:rPr>
        <w:t>erkančioji organizacija nerengs objekto apžiūros.</w:t>
      </w:r>
    </w:p>
    <w:p w14:paraId="6443D2FF" w14:textId="040A41C9" w:rsidR="00C94B9F" w:rsidRPr="00DB588D" w:rsidRDefault="00AD57B1" w:rsidP="00AD57B1">
      <w:pPr>
        <w:pStyle w:val="Antrat1"/>
        <w:spacing w:line="20" w:lineRule="atLeast"/>
        <w:contextualSpacing/>
        <w:rPr>
          <w:rFonts w:ascii="Times New Roman" w:hAnsi="Times New Roman" w:cs="Times New Roman"/>
        </w:rPr>
      </w:pPr>
      <w:bookmarkStart w:id="9" w:name="_Ref39473754"/>
      <w:bookmarkStart w:id="10" w:name="_Ref39473761"/>
      <w:bookmarkStart w:id="11" w:name="_Ref39474188"/>
      <w:bookmarkStart w:id="12" w:name="_Toc192703636"/>
      <w:r w:rsidRPr="00DB588D">
        <w:rPr>
          <w:rFonts w:ascii="Times New Roman" w:hAnsi="Times New Roman" w:cs="Times New Roman"/>
        </w:rPr>
        <w:lastRenderedPageBreak/>
        <w:t xml:space="preserve">4. </w:t>
      </w:r>
      <w:r w:rsidR="00173ACB" w:rsidRPr="00DB588D">
        <w:rPr>
          <w:rFonts w:ascii="Times New Roman" w:hAnsi="Times New Roman" w:cs="Times New Roman"/>
        </w:rPr>
        <w:t>Tiekėjų pašalinimo pagrindai</w:t>
      </w:r>
      <w:bookmarkEnd w:id="9"/>
      <w:bookmarkEnd w:id="10"/>
      <w:bookmarkEnd w:id="11"/>
      <w:r w:rsidR="00975F1F" w:rsidRPr="00DB588D">
        <w:rPr>
          <w:rFonts w:ascii="Times New Roman" w:hAnsi="Times New Roman" w:cs="Times New Roman"/>
        </w:rPr>
        <w:t xml:space="preserve"> ir kvalifikacijos reikalavimai</w:t>
      </w:r>
      <w:bookmarkEnd w:id="12"/>
    </w:p>
    <w:p w14:paraId="23B058CE" w14:textId="50751B6D" w:rsidR="002C5249" w:rsidRPr="00DB588D" w:rsidRDefault="009D2F13" w:rsidP="127DD6E8">
      <w:pPr>
        <w:pStyle w:val="Sraopastraipa"/>
        <w:spacing w:after="120" w:line="20" w:lineRule="atLeast"/>
        <w:ind w:left="0" w:firstLine="567"/>
        <w:jc w:val="both"/>
        <w:rPr>
          <w:rFonts w:ascii="Times New Roman" w:hAnsi="Times New Roman" w:cs="Times New Roman"/>
        </w:rPr>
      </w:pPr>
      <w:r w:rsidRPr="00DB588D">
        <w:rPr>
          <w:rFonts w:ascii="Times New Roman" w:hAnsi="Times New Roman" w:cs="Times New Roman"/>
        </w:rPr>
        <w:t xml:space="preserve">4.1. </w:t>
      </w:r>
      <w:r w:rsidR="002C5249" w:rsidRPr="00DB588D">
        <w:rPr>
          <w:rFonts w:ascii="Times New Roman" w:hAnsi="Times New Roman" w:cs="Times New Roman"/>
        </w:rPr>
        <w:t>Reikalavimai dėl tiekėjo ir</w:t>
      </w:r>
      <w:bookmarkStart w:id="13" w:name="_Hlk41039660"/>
      <w:r w:rsidR="00942379" w:rsidRPr="00DB588D">
        <w:rPr>
          <w:rFonts w:ascii="Times New Roman" w:hAnsi="Times New Roman" w:cs="Times New Roman"/>
        </w:rPr>
        <w:t xml:space="preserve"> </w:t>
      </w:r>
      <w:r w:rsidR="002C5249" w:rsidRPr="00DB588D">
        <w:rPr>
          <w:rFonts w:ascii="Times New Roman" w:hAnsi="Times New Roman" w:cs="Times New Roman"/>
        </w:rPr>
        <w:t>subtiekėjų</w:t>
      </w:r>
      <w:r w:rsidR="00942379" w:rsidRPr="00DB588D">
        <w:rPr>
          <w:rFonts w:ascii="Times New Roman" w:hAnsi="Times New Roman" w:cs="Times New Roman"/>
        </w:rPr>
        <w:t xml:space="preserve"> (jei taikoma)</w:t>
      </w:r>
      <w:r w:rsidR="00953F2B" w:rsidRPr="00DB588D">
        <w:rPr>
          <w:rFonts w:ascii="Times New Roman" w:hAnsi="Times New Roman" w:cs="Times New Roman"/>
        </w:rPr>
        <w:t xml:space="preserve">, </w:t>
      </w:r>
      <w:r w:rsidR="007F34C7" w:rsidRPr="00DB588D">
        <w:rPr>
          <w:rFonts w:ascii="Times New Roman" w:hAnsi="Times New Roman" w:cs="Times New Roman"/>
        </w:rPr>
        <w:t>ūkio subjektų, kurių pajėgumais tiekėjas remiasi,</w:t>
      </w:r>
      <w:r w:rsidR="002C5249" w:rsidRPr="00DB588D">
        <w:rPr>
          <w:rFonts w:ascii="Times New Roman" w:hAnsi="Times New Roman" w:cs="Times New Roman"/>
        </w:rPr>
        <w:t xml:space="preserve"> </w:t>
      </w:r>
      <w:bookmarkEnd w:id="13"/>
      <w:r w:rsidR="002C5249" w:rsidRPr="00DB588D">
        <w:rPr>
          <w:rFonts w:ascii="Times New Roman" w:hAnsi="Times New Roman" w:cs="Times New Roman"/>
        </w:rPr>
        <w:t xml:space="preserve">pašalinimo pagrindų nebuvimo bei jų nebuvimą patvirtinantys dokumentai nurodyti </w:t>
      </w:r>
      <w:r w:rsidR="006A737F" w:rsidRPr="00DB588D">
        <w:rPr>
          <w:rFonts w:ascii="Times New Roman" w:hAnsi="Times New Roman" w:cs="Times New Roman"/>
        </w:rPr>
        <w:t xml:space="preserve">specialiųjų </w:t>
      </w:r>
      <w:r w:rsidR="006A737F" w:rsidRPr="00DB588D">
        <w:rPr>
          <w:rFonts w:ascii="Times New Roman" w:eastAsia="Calibri" w:hAnsi="Times New Roman" w:cs="Times New Roman"/>
        </w:rPr>
        <w:t>p</w:t>
      </w:r>
      <w:r w:rsidR="00551FA7" w:rsidRPr="00DB588D">
        <w:rPr>
          <w:rFonts w:ascii="Times New Roman" w:eastAsia="Calibri" w:hAnsi="Times New Roman" w:cs="Times New Roman"/>
        </w:rPr>
        <w:t xml:space="preserve">irkimo </w:t>
      </w:r>
      <w:r w:rsidR="006773B6" w:rsidRPr="00DB588D">
        <w:rPr>
          <w:rFonts w:ascii="Times New Roman" w:eastAsia="Calibri" w:hAnsi="Times New Roman" w:cs="Times New Roman"/>
        </w:rPr>
        <w:t>sąlygų</w:t>
      </w:r>
      <w:r w:rsidR="005405D1" w:rsidRPr="00DB588D">
        <w:rPr>
          <w:rFonts w:ascii="Times New Roman" w:hAnsi="Times New Roman" w:cs="Times New Roman"/>
          <w:color w:val="00B050"/>
        </w:rPr>
        <w:t xml:space="preserve"> </w:t>
      </w:r>
      <w:r w:rsidR="005405D1" w:rsidRPr="00DB588D">
        <w:rPr>
          <w:rFonts w:ascii="Times New Roman" w:hAnsi="Times New Roman" w:cs="Times New Roman"/>
        </w:rPr>
        <w:t>3</w:t>
      </w:r>
      <w:r w:rsidR="00984B02" w:rsidRPr="00DB588D">
        <w:rPr>
          <w:rFonts w:ascii="Times New Roman" w:hAnsi="Times New Roman" w:cs="Times New Roman"/>
        </w:rPr>
        <w:t xml:space="preserve"> </w:t>
      </w:r>
      <w:r w:rsidR="00984B02" w:rsidRPr="00DB588D">
        <w:rPr>
          <w:rFonts w:ascii="Times New Roman" w:hAnsi="Times New Roman" w:cs="Times New Roman"/>
          <w:color w:val="00B050"/>
        </w:rPr>
        <w:t xml:space="preserve"> </w:t>
      </w:r>
      <w:r w:rsidR="006773B6" w:rsidRPr="00DB588D">
        <w:rPr>
          <w:rFonts w:ascii="Times New Roman" w:eastAsia="Calibri" w:hAnsi="Times New Roman" w:cs="Times New Roman"/>
        </w:rPr>
        <w:t>priede</w:t>
      </w:r>
      <w:r w:rsidR="002C5249" w:rsidRPr="00DB588D">
        <w:rPr>
          <w:rFonts w:ascii="Times New Roman" w:hAnsi="Times New Roman" w:cs="Times New Roman"/>
        </w:rPr>
        <w:t xml:space="preserve">. </w:t>
      </w:r>
    </w:p>
    <w:p w14:paraId="34E32D48" w14:textId="4B1DEC38" w:rsidR="007B6F6D" w:rsidRPr="00FA36F7"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FA36F7">
        <w:rPr>
          <w:rFonts w:ascii="Times New Roman" w:hAnsi="Times New Roman" w:cs="Times New Roman"/>
        </w:rPr>
        <w:t>4</w:t>
      </w:r>
      <w:r w:rsidR="00524110" w:rsidRPr="00FA36F7">
        <w:rPr>
          <w:rFonts w:ascii="Times New Roman" w:hAnsi="Times New Roman" w:cs="Times New Roman"/>
        </w:rPr>
        <w:t>.2.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r w:rsidR="00D14874" w:rsidRPr="00FA36F7">
        <w:rPr>
          <w:rFonts w:ascii="Times New Roman" w:hAnsi="Times New Roman" w:cs="Times New Roman"/>
        </w:rPr>
        <w:t>.</w:t>
      </w:r>
      <w:r w:rsidR="00A6625B" w:rsidRPr="00FA36F7">
        <w:rPr>
          <w:rFonts w:ascii="Times New Roman" w:hAnsi="Times New Roman" w:cs="Times New Roman"/>
        </w:rPr>
        <w:t xml:space="preserve"> </w:t>
      </w:r>
    </w:p>
    <w:p w14:paraId="69D62E2B" w14:textId="6728FD74" w:rsidR="00A000BE" w:rsidRPr="00DB588D" w:rsidRDefault="00D24970" w:rsidP="0037632B">
      <w:pPr>
        <w:pStyle w:val="Antrat1"/>
        <w:tabs>
          <w:tab w:val="left" w:pos="567"/>
        </w:tabs>
        <w:spacing w:after="0"/>
        <w:contextualSpacing/>
        <w:jc w:val="both"/>
        <w:rPr>
          <w:rFonts w:ascii="Times New Roman" w:hAnsi="Times New Roman" w:cs="Times New Roman"/>
        </w:rPr>
      </w:pPr>
      <w:bookmarkStart w:id="14" w:name="_Toc192703637"/>
      <w:r w:rsidRPr="00DB588D">
        <w:rPr>
          <w:rFonts w:ascii="Times New Roman" w:hAnsi="Times New Roman" w:cs="Times New Roman"/>
        </w:rPr>
        <w:t>5</w:t>
      </w:r>
      <w:r w:rsidR="001E3D5A" w:rsidRPr="00DB588D">
        <w:rPr>
          <w:rFonts w:ascii="Times New Roman" w:hAnsi="Times New Roman" w:cs="Times New Roman"/>
        </w:rPr>
        <w:t>.</w:t>
      </w:r>
      <w:r w:rsidR="00AA5847">
        <w:rPr>
          <w:rFonts w:ascii="Times New Roman" w:hAnsi="Times New Roman" w:cs="Times New Roman"/>
        </w:rPr>
        <w:t xml:space="preserve"> </w:t>
      </w:r>
      <w:r w:rsidR="009743D3" w:rsidRPr="00DB588D">
        <w:rPr>
          <w:rFonts w:ascii="Times New Roman" w:hAnsi="Times New Roman" w:cs="Times New Roman"/>
        </w:rPr>
        <w:t>Reikalavimai, susiję su nacionaliniu saugumu</w:t>
      </w:r>
      <w:bookmarkEnd w:id="14"/>
      <w:r w:rsidR="009743D3" w:rsidRPr="00DB588D">
        <w:rPr>
          <w:rFonts w:ascii="Times New Roman" w:hAnsi="Times New Roman" w:cs="Times New Roman"/>
        </w:rPr>
        <w:t xml:space="preserve"> </w:t>
      </w:r>
    </w:p>
    <w:p w14:paraId="3CC3836E" w14:textId="152B0F02" w:rsidR="003A72F9" w:rsidRPr="0030723A" w:rsidRDefault="003A72F9" w:rsidP="003A72F9">
      <w:pPr>
        <w:tabs>
          <w:tab w:val="left" w:pos="567"/>
        </w:tabs>
        <w:spacing w:after="0" w:line="240" w:lineRule="auto"/>
        <w:jc w:val="both"/>
        <w:rPr>
          <w:rFonts w:ascii="Times New Roman" w:hAnsi="Times New Roman" w:cs="Times New Roman"/>
        </w:rPr>
      </w:pPr>
      <w:bookmarkStart w:id="15" w:name="_Ref39666794"/>
      <w:bookmarkStart w:id="16" w:name="_Ref39666796"/>
      <w:r>
        <w:rPr>
          <w:rFonts w:cstheme="minorHAnsi"/>
        </w:rPr>
        <w:tab/>
      </w:r>
      <w:r w:rsidRPr="0030723A">
        <w:rPr>
          <w:rFonts w:ascii="Times New Roman" w:hAnsi="Times New Roman" w:cs="Times New Roman"/>
        </w:rPr>
        <w:t>5.1.</w:t>
      </w:r>
      <w:r w:rsidR="00F36072">
        <w:rPr>
          <w:rFonts w:ascii="Times New Roman" w:hAnsi="Times New Roman" w:cs="Times New Roman"/>
        </w:rPr>
        <w:t xml:space="preserve"> </w:t>
      </w:r>
      <w:r w:rsidRPr="0030723A">
        <w:rPr>
          <w:rFonts w:ascii="Times New Roman" w:hAnsi="Times New Roman" w:cs="Times New Roman"/>
        </w:rPr>
        <w:t>Perkančioji organizacija atmes tiekėjo pasiūlymą, jei bus tenkinama bent viena VPĮ 45 straipsnio 2</w:t>
      </w:r>
      <w:r w:rsidRPr="003D34D2">
        <w:rPr>
          <w:rFonts w:ascii="Times New Roman" w:hAnsi="Times New Roman" w:cs="Times New Roman"/>
          <w:vertAlign w:val="superscript"/>
        </w:rPr>
        <w:t>1</w:t>
      </w:r>
      <w:r w:rsidRPr="0030723A">
        <w:rPr>
          <w:rFonts w:ascii="Times New Roman" w:hAnsi="Times New Roman" w:cs="Times New Roman"/>
        </w:rPr>
        <w:t xml:space="preserve"> dalies 1-6 punktuose nurodytų sąlygų.  Tiekėjas kartu su pasiūlymu turi pateikti laisvos formos atitikties </w:t>
      </w:r>
      <w:bookmarkStart w:id="17" w:name="_Hlk192096921"/>
      <w:r w:rsidRPr="0030723A">
        <w:rPr>
          <w:rFonts w:ascii="Times New Roman" w:hAnsi="Times New Roman" w:cs="Times New Roman"/>
        </w:rPr>
        <w:t>deklaraciją dėl atitikties VPĮ 45 straipsnio</w:t>
      </w:r>
      <w:bookmarkEnd w:id="17"/>
      <w:r w:rsidRPr="0030723A">
        <w:rPr>
          <w:rFonts w:ascii="Times New Roman" w:hAnsi="Times New Roman" w:cs="Times New Roman"/>
        </w:rPr>
        <w:t xml:space="preserve"> 2</w:t>
      </w:r>
      <w:r w:rsidRPr="003D34D2">
        <w:rPr>
          <w:rFonts w:ascii="Times New Roman" w:hAnsi="Times New Roman" w:cs="Times New Roman"/>
          <w:vertAlign w:val="superscript"/>
        </w:rPr>
        <w:t>1</w:t>
      </w:r>
      <w:r w:rsidRPr="0030723A">
        <w:rPr>
          <w:rFonts w:ascii="Times New Roman" w:hAnsi="Times New Roman" w:cs="Times New Roman"/>
        </w:rPr>
        <w:t xml:space="preserve"> dalies 1, 2, 3 ir 6 punktams</w:t>
      </w:r>
      <w:r w:rsidR="0030723A" w:rsidRPr="0030723A">
        <w:rPr>
          <w:rFonts w:ascii="Times New Roman" w:hAnsi="Times New Roman" w:cs="Times New Roman"/>
        </w:rPr>
        <w:t xml:space="preserve"> (priedas Nr. </w:t>
      </w:r>
      <w:r w:rsidR="00FA36F7">
        <w:rPr>
          <w:rFonts w:ascii="Times New Roman" w:hAnsi="Times New Roman" w:cs="Times New Roman"/>
        </w:rPr>
        <w:t>8</w:t>
      </w:r>
      <w:r w:rsidR="0030723A" w:rsidRPr="0030723A">
        <w:rPr>
          <w:rFonts w:ascii="Times New Roman" w:hAnsi="Times New Roman" w:cs="Times New Roman"/>
        </w:rPr>
        <w:t>)</w:t>
      </w:r>
      <w:r w:rsidRPr="0030723A">
        <w:rPr>
          <w:rFonts w:ascii="Times New Roman" w:hAnsi="Times New Roman" w:cs="Times New Roman"/>
        </w:rPr>
        <w:t>.</w:t>
      </w:r>
    </w:p>
    <w:p w14:paraId="3395EF93" w14:textId="77777777" w:rsidR="003A72F9" w:rsidRPr="0030723A" w:rsidRDefault="003A72F9" w:rsidP="003A72F9">
      <w:pPr>
        <w:pStyle w:val="Sraopastraipa"/>
        <w:spacing w:after="0" w:line="240" w:lineRule="auto"/>
        <w:ind w:left="0" w:firstLine="567"/>
        <w:jc w:val="both"/>
        <w:rPr>
          <w:rFonts w:ascii="Times New Roman" w:hAnsi="Times New Roman" w:cs="Times New Roman"/>
        </w:rPr>
      </w:pPr>
      <w:r w:rsidRPr="0030723A">
        <w:rPr>
          <w:rFonts w:ascii="Times New Roman" w:hAnsi="Times New Roman" w:cs="Times New Roman"/>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30723A">
        <w:rPr>
          <w:rFonts w:ascii="Times New Roman" w:hAnsi="Times New Roman" w:cs="Times New Roman"/>
          <w:color w:val="000000"/>
        </w:rPr>
        <w:t>ir (ar) paaiškinimus</w:t>
      </w:r>
      <w:r w:rsidRPr="0030723A">
        <w:rPr>
          <w:rFonts w:ascii="Times New Roman" w:hAnsi="Times New Roman" w:cs="Times New Roman"/>
        </w:rPr>
        <w:t xml:space="preserve">. Tokių dokumentų </w:t>
      </w:r>
      <w:r w:rsidRPr="0030723A">
        <w:rPr>
          <w:rFonts w:ascii="Times New Roman" w:hAnsi="Times New Roman" w:cs="Times New Roman"/>
          <w:color w:val="000000"/>
        </w:rPr>
        <w:t>ir (ar) paaiškinimų</w:t>
      </w:r>
      <w:r w:rsidRPr="0030723A">
        <w:rPr>
          <w:rFonts w:ascii="Times New Roman" w:hAnsi="Times New Roman" w:cs="Times New Roman"/>
        </w:rPr>
        <w:t xml:space="preserve"> perkančioji organizacija gali prašyti bet kuriuo pirkimo procedūros metu siekdama užtikrinti tinkamą pirkimo procedūros atlikimą.</w:t>
      </w:r>
    </w:p>
    <w:p w14:paraId="4BEDE7AF" w14:textId="457E0FAE" w:rsidR="00AF62E6" w:rsidRPr="00DB588D" w:rsidRDefault="00245E8F" w:rsidP="00142AB7">
      <w:pPr>
        <w:pStyle w:val="Antrat1"/>
        <w:spacing w:line="20" w:lineRule="atLeast"/>
        <w:contextualSpacing/>
        <w:rPr>
          <w:rFonts w:ascii="Times New Roman" w:hAnsi="Times New Roman" w:cs="Times New Roman"/>
        </w:rPr>
      </w:pPr>
      <w:bookmarkStart w:id="18" w:name="_Toc192703638"/>
      <w:r w:rsidRPr="00DB588D">
        <w:rPr>
          <w:rFonts w:ascii="Times New Roman" w:hAnsi="Times New Roman" w:cs="Times New Roman"/>
        </w:rPr>
        <w:t>6</w:t>
      </w:r>
      <w:r w:rsidR="0005396D" w:rsidRPr="00DB588D">
        <w:rPr>
          <w:rFonts w:ascii="Times New Roman" w:hAnsi="Times New Roman" w:cs="Times New Roman"/>
        </w:rPr>
        <w:t xml:space="preserve">. </w:t>
      </w:r>
      <w:r w:rsidR="00220588" w:rsidRPr="00DB588D">
        <w:rPr>
          <w:rFonts w:ascii="Times New Roman" w:hAnsi="Times New Roman" w:cs="Times New Roman"/>
        </w:rPr>
        <w:t>Specialieji r</w:t>
      </w:r>
      <w:r w:rsidR="00DF58E2" w:rsidRPr="00DB588D">
        <w:rPr>
          <w:rFonts w:ascii="Times New Roman" w:hAnsi="Times New Roman" w:cs="Times New Roman"/>
        </w:rPr>
        <w:t>eikalavimai pasiūlymų rengimui ir pateikimui</w:t>
      </w:r>
      <w:bookmarkEnd w:id="15"/>
      <w:bookmarkEnd w:id="16"/>
      <w:bookmarkEnd w:id="18"/>
    </w:p>
    <w:p w14:paraId="3D47F821" w14:textId="2F93D89B" w:rsidR="00EF5623" w:rsidRPr="00DB588D" w:rsidRDefault="00192AF9" w:rsidP="0015599E">
      <w:pPr>
        <w:spacing w:after="0" w:line="20" w:lineRule="atLeast"/>
        <w:ind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6.1. </w:t>
      </w:r>
      <w:r w:rsidR="00EF5623" w:rsidRPr="00DB588D">
        <w:rPr>
          <w:rFonts w:ascii="Times New Roman" w:hAnsi="Times New Roman" w:cs="Times New Roman"/>
          <w:color w:val="000000" w:themeColor="text1"/>
        </w:rPr>
        <w:t xml:space="preserve">Tiekėjo </w:t>
      </w:r>
      <w:r w:rsidR="0058726C" w:rsidRPr="00DB588D">
        <w:rPr>
          <w:rFonts w:ascii="Times New Roman" w:hAnsi="Times New Roman" w:cs="Times New Roman"/>
          <w:color w:val="000000" w:themeColor="text1"/>
        </w:rPr>
        <w:t>p</w:t>
      </w:r>
      <w:r w:rsidR="00EF5623" w:rsidRPr="00DB588D">
        <w:rPr>
          <w:rFonts w:ascii="Times New Roman" w:hAnsi="Times New Roman" w:cs="Times New Roman"/>
          <w:color w:val="000000" w:themeColor="text1"/>
        </w:rPr>
        <w:t>asiūlymą sudaro CVP IS pateikiamų ir žemiau nurodytų dokumentų visuma</w:t>
      </w:r>
      <w:r w:rsidR="00FD53CF" w:rsidRPr="00DB588D">
        <w:rPr>
          <w:rFonts w:ascii="Times New Roman" w:hAnsi="Times New Roman" w:cs="Times New Roman"/>
          <w:color w:val="000000" w:themeColor="text1"/>
        </w:rPr>
        <w:t>:</w:t>
      </w:r>
    </w:p>
    <w:p w14:paraId="0B17BEF7" w14:textId="64D23822" w:rsidR="00FF12F1" w:rsidRPr="00DB588D" w:rsidRDefault="003F0DA7"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tiekėjo pasirašytas </w:t>
      </w:r>
      <w:r w:rsidR="005A195F"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 xml:space="preserve">asiūlymas, parengtas pagal </w:t>
      </w:r>
      <w:r w:rsidR="007C1C57" w:rsidRPr="00DB588D">
        <w:rPr>
          <w:rFonts w:ascii="Times New Roman" w:hAnsi="Times New Roman" w:cs="Times New Roman"/>
          <w:color w:val="000000" w:themeColor="text1"/>
        </w:rPr>
        <w:t>specialiųjų p</w:t>
      </w:r>
      <w:r w:rsidR="00551FA7" w:rsidRPr="00DB588D">
        <w:rPr>
          <w:rFonts w:ascii="Times New Roman" w:hAnsi="Times New Roman" w:cs="Times New Roman"/>
          <w:color w:val="000000" w:themeColor="text1"/>
        </w:rPr>
        <w:t xml:space="preserve">irkimo </w:t>
      </w:r>
      <w:r w:rsidR="00476F8C" w:rsidRPr="00DB588D">
        <w:rPr>
          <w:rFonts w:ascii="Times New Roman" w:hAnsi="Times New Roman" w:cs="Times New Roman"/>
          <w:color w:val="000000" w:themeColor="text1"/>
        </w:rPr>
        <w:t>sąlygų</w:t>
      </w:r>
      <w:r w:rsidR="00DE5F20" w:rsidRPr="00DB588D">
        <w:rPr>
          <w:rFonts w:ascii="Times New Roman" w:hAnsi="Times New Roman" w:cs="Times New Roman"/>
          <w:color w:val="000000" w:themeColor="text1"/>
        </w:rPr>
        <w:t xml:space="preserve"> </w:t>
      </w:r>
      <w:r w:rsidR="00FA36F7">
        <w:rPr>
          <w:rFonts w:ascii="Times New Roman" w:hAnsi="Times New Roman" w:cs="Times New Roman"/>
          <w:color w:val="000000" w:themeColor="text1"/>
        </w:rPr>
        <w:t>6</w:t>
      </w:r>
      <w:r w:rsidR="00FA0A6A" w:rsidRPr="00DB588D">
        <w:rPr>
          <w:rFonts w:ascii="Times New Roman" w:hAnsi="Times New Roman" w:cs="Times New Roman"/>
          <w:color w:val="000000" w:themeColor="text1"/>
        </w:rPr>
        <w:t xml:space="preserve"> </w:t>
      </w:r>
      <w:r w:rsidR="00476F8C" w:rsidRPr="00DB588D">
        <w:rPr>
          <w:rFonts w:ascii="Times New Roman" w:hAnsi="Times New Roman" w:cs="Times New Roman"/>
          <w:color w:val="000000" w:themeColor="text1"/>
        </w:rPr>
        <w:t xml:space="preserve">priede </w:t>
      </w:r>
      <w:r w:rsidRPr="00DB588D">
        <w:rPr>
          <w:rFonts w:ascii="Times New Roman" w:hAnsi="Times New Roman" w:cs="Times New Roman"/>
          <w:color w:val="000000" w:themeColor="text1"/>
        </w:rPr>
        <w:t xml:space="preserve">pateiktą </w:t>
      </w:r>
      <w:r w:rsidR="00C35C26"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asiūlymo formą.</w:t>
      </w:r>
    </w:p>
    <w:p w14:paraId="3459FD0B" w14:textId="775EBBAC" w:rsidR="009C1155" w:rsidRPr="00DB588D"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užpildytas EBVPD (specialiųjų pirkimo sąlygų </w:t>
      </w:r>
      <w:r w:rsidR="00FA36F7">
        <w:rPr>
          <w:rFonts w:ascii="Times New Roman" w:hAnsi="Times New Roman" w:cs="Times New Roman"/>
          <w:color w:val="000000" w:themeColor="text1"/>
        </w:rPr>
        <w:t>5</w:t>
      </w:r>
      <w:r w:rsidR="00FA0A6A" w:rsidRPr="00DB588D">
        <w:rPr>
          <w:rFonts w:ascii="Times New Roman" w:hAnsi="Times New Roman" w:cs="Times New Roman"/>
          <w:color w:val="000000" w:themeColor="text1"/>
        </w:rPr>
        <w:t xml:space="preserve"> </w:t>
      </w:r>
      <w:r w:rsidRPr="00DB588D">
        <w:rPr>
          <w:rFonts w:ascii="Times New Roman" w:hAnsi="Times New Roman" w:cs="Times New Roman"/>
          <w:color w:val="000000" w:themeColor="text1"/>
        </w:rPr>
        <w:t xml:space="preserve">priedas). Pasirašydamas </w:t>
      </w:r>
      <w:r w:rsidR="00C35C26"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asiūlymą, tiekėjas patvirtina ir EBVPD tikrumą;</w:t>
      </w:r>
    </w:p>
    <w:p w14:paraId="021CA68F" w14:textId="346D8E49" w:rsidR="007C1C57" w:rsidRPr="00DB588D"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jungtinės veiklos sutarties kopija (jeigu </w:t>
      </w:r>
      <w:r w:rsidR="00C35C26"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irkime dalyvauja ūkio subjektų grupė jungtinės veiklos sutarties pagrindu)</w:t>
      </w:r>
      <w:r w:rsidR="007C1C57" w:rsidRPr="00DB588D">
        <w:rPr>
          <w:rFonts w:ascii="Times New Roman" w:hAnsi="Times New Roman" w:cs="Times New Roman"/>
          <w:color w:val="000000" w:themeColor="text1"/>
        </w:rPr>
        <w:t>;</w:t>
      </w:r>
    </w:p>
    <w:p w14:paraId="50A0B33A" w14:textId="0A1B61EF" w:rsidR="006D0EC0" w:rsidRPr="00DB588D"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dokumentas, patvirtinantis, kad asmuo, kuris pasirašė </w:t>
      </w:r>
      <w:r w:rsidR="00212F68"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asiūlymą (jei jis ne tiekėjo vadovas), turėjo teisę jį pasirašyti;</w:t>
      </w:r>
    </w:p>
    <w:p w14:paraId="0997451A" w14:textId="14C5D167" w:rsidR="006D0EC0" w:rsidRPr="00DB588D"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rPr>
      </w:pPr>
      <w:r w:rsidRPr="00DB588D">
        <w:rPr>
          <w:rFonts w:ascii="Times New Roman" w:hAnsi="Times New Roman" w:cs="Times New Roman"/>
          <w:color w:val="000000" w:themeColor="text1"/>
        </w:rPr>
        <w:t>p</w:t>
      </w:r>
      <w:r w:rsidR="006D0EC0" w:rsidRPr="00DB588D">
        <w:rPr>
          <w:rFonts w:ascii="Times New Roman" w:hAnsi="Times New Roman" w:cs="Times New Roman"/>
          <w:color w:val="000000" w:themeColor="text1"/>
        </w:rPr>
        <w:t>asiūlymo galiojimą užtikrinantis dokumentas (jeigu reikalaujama);</w:t>
      </w:r>
    </w:p>
    <w:p w14:paraId="53A8B5A3" w14:textId="109B0BB3" w:rsidR="00450415" w:rsidRPr="00DB588D"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DB588D"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 jei tiekėjas pasitelkia subtiekėjus, subtiekėjo deklaracija ar kitas dokumentas, patvirtinantis jo sutikimą būti subtiekėju </w:t>
      </w:r>
      <w:r w:rsidR="00212F68"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irkime;</w:t>
      </w:r>
    </w:p>
    <w:p w14:paraId="28DE3CC9" w14:textId="538DFE94" w:rsidR="00450415" w:rsidRPr="00DB588D" w:rsidRDefault="00A749E1"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Tiekėjo </w:t>
      </w:r>
      <w:r w:rsidR="00FA36F7" w:rsidRPr="0030723A">
        <w:rPr>
          <w:rFonts w:ascii="Times New Roman" w:hAnsi="Times New Roman" w:cs="Times New Roman"/>
        </w:rPr>
        <w:t>deklaracij</w:t>
      </w:r>
      <w:r w:rsidR="00FA36F7">
        <w:rPr>
          <w:rFonts w:ascii="Times New Roman" w:hAnsi="Times New Roman" w:cs="Times New Roman"/>
        </w:rPr>
        <w:t>a</w:t>
      </w:r>
      <w:r w:rsidR="00FA36F7" w:rsidRPr="0030723A">
        <w:rPr>
          <w:rFonts w:ascii="Times New Roman" w:hAnsi="Times New Roman" w:cs="Times New Roman"/>
        </w:rPr>
        <w:t xml:space="preserve"> dėl atitikties VPĮ 45 straipsnio 2</w:t>
      </w:r>
      <w:r w:rsidR="00FA36F7" w:rsidRPr="003D34D2">
        <w:rPr>
          <w:rFonts w:ascii="Times New Roman" w:hAnsi="Times New Roman" w:cs="Times New Roman"/>
          <w:vertAlign w:val="superscript"/>
        </w:rPr>
        <w:t>1</w:t>
      </w:r>
      <w:r w:rsidR="00FA36F7" w:rsidRPr="0030723A">
        <w:rPr>
          <w:rFonts w:ascii="Times New Roman" w:hAnsi="Times New Roman" w:cs="Times New Roman"/>
        </w:rPr>
        <w:t xml:space="preserve"> dalies 1, 2, 3 ir 6 punktams (priedas Nr. </w:t>
      </w:r>
      <w:r w:rsidR="00FA36F7">
        <w:rPr>
          <w:rFonts w:ascii="Times New Roman" w:hAnsi="Times New Roman" w:cs="Times New Roman"/>
        </w:rPr>
        <w:t>8</w:t>
      </w:r>
      <w:r w:rsidR="00FA36F7" w:rsidRPr="0030723A">
        <w:rPr>
          <w:rFonts w:ascii="Times New Roman" w:hAnsi="Times New Roman" w:cs="Times New Roman"/>
        </w:rPr>
        <w:t>).</w:t>
      </w:r>
    </w:p>
    <w:p w14:paraId="479B3B42" w14:textId="16B1F619" w:rsidR="00FD03FA" w:rsidRPr="00DB588D" w:rsidRDefault="00C7179F" w:rsidP="003B4AA7">
      <w:pPr>
        <w:spacing w:after="0" w:line="240" w:lineRule="auto"/>
        <w:ind w:firstLine="696"/>
        <w:jc w:val="both"/>
        <w:rPr>
          <w:rFonts w:ascii="Times New Roman" w:hAnsi="Times New Roman" w:cs="Times New Roman"/>
          <w:color w:val="000000" w:themeColor="text1"/>
        </w:rPr>
      </w:pPr>
      <w:r w:rsidRPr="00DB588D">
        <w:rPr>
          <w:rFonts w:ascii="Times New Roman" w:hAnsi="Times New Roman" w:cs="Times New Roman"/>
          <w:color w:val="000000" w:themeColor="text1"/>
        </w:rPr>
        <w:t>6.2</w:t>
      </w:r>
      <w:r w:rsidR="00EE3480" w:rsidRPr="00DB588D">
        <w:rPr>
          <w:rFonts w:ascii="Times New Roman" w:hAnsi="Times New Roman" w:cs="Times New Roman"/>
          <w:color w:val="000000" w:themeColor="text1"/>
        </w:rPr>
        <w:t>.</w:t>
      </w:r>
      <w:r w:rsidR="00BD41D7" w:rsidRPr="00DB588D">
        <w:rPr>
          <w:rFonts w:ascii="Times New Roman" w:hAnsi="Times New Roman" w:cs="Times New Roman"/>
          <w:color w:val="000000" w:themeColor="text1"/>
        </w:rPr>
        <w:t>P</w:t>
      </w:r>
      <w:r w:rsidR="00FD03FA" w:rsidRPr="00DB588D">
        <w:rPr>
          <w:rFonts w:ascii="Times New Roman" w:hAnsi="Times New Roman" w:cs="Times New Roman"/>
          <w:color w:val="000000" w:themeColor="text1"/>
        </w:rPr>
        <w:t xml:space="preserve">asiūlymas gali būti pasirašytas </w:t>
      </w:r>
      <w:r w:rsidR="00DD138F" w:rsidRPr="00DB588D">
        <w:rPr>
          <w:rFonts w:ascii="Times New Roman" w:hAnsi="Times New Roman" w:cs="Times New Roman"/>
          <w:color w:val="000000" w:themeColor="text1"/>
        </w:rPr>
        <w:t xml:space="preserve">fiziniu parašu arba </w:t>
      </w:r>
      <w:r w:rsidR="00FD03FA" w:rsidRPr="00DB588D">
        <w:rPr>
          <w:rFonts w:ascii="Times New Roman" w:hAnsi="Times New Roman" w:cs="Times New Roman"/>
          <w:color w:val="000000" w:themeColor="text1"/>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588D" w:rsidRDefault="00C7179F" w:rsidP="0015599E">
      <w:pPr>
        <w:pStyle w:val="Sraopastraipa"/>
        <w:spacing w:after="0" w:line="240" w:lineRule="auto"/>
        <w:ind w:left="0" w:firstLine="696"/>
        <w:jc w:val="both"/>
        <w:rPr>
          <w:rFonts w:ascii="Times New Roman" w:hAnsi="Times New Roman" w:cs="Times New Roman"/>
          <w:color w:val="000000" w:themeColor="text1"/>
        </w:rPr>
      </w:pPr>
      <w:r w:rsidRPr="00DB588D">
        <w:rPr>
          <w:rFonts w:ascii="Times New Roman" w:hAnsi="Times New Roman" w:cs="Times New Roman"/>
          <w:color w:val="000000" w:themeColor="text1"/>
        </w:rPr>
        <w:t>6</w:t>
      </w:r>
      <w:r w:rsidR="00390B20" w:rsidRPr="00DB588D">
        <w:rPr>
          <w:rFonts w:ascii="Times New Roman" w:hAnsi="Times New Roman" w:cs="Times New Roman"/>
          <w:color w:val="000000" w:themeColor="text1"/>
        </w:rPr>
        <w:t>.</w:t>
      </w:r>
      <w:r w:rsidRPr="00DB588D">
        <w:rPr>
          <w:rFonts w:ascii="Times New Roman" w:hAnsi="Times New Roman" w:cs="Times New Roman"/>
          <w:color w:val="000000" w:themeColor="text1"/>
        </w:rPr>
        <w:t>2</w:t>
      </w:r>
      <w:r w:rsidR="00390B20" w:rsidRPr="00DB588D">
        <w:rPr>
          <w:rFonts w:ascii="Times New Roman" w:hAnsi="Times New Roman" w:cs="Times New Roman"/>
          <w:color w:val="000000" w:themeColor="text1"/>
        </w:rPr>
        <w:t>.</w:t>
      </w:r>
      <w:r w:rsidR="00EE3480" w:rsidRPr="00DB588D">
        <w:rPr>
          <w:rFonts w:ascii="Times New Roman" w:hAnsi="Times New Roman" w:cs="Times New Roman"/>
          <w:color w:val="000000" w:themeColor="text1"/>
        </w:rPr>
        <w:t>1</w:t>
      </w:r>
      <w:r w:rsidR="00FD03FA" w:rsidRPr="00DB588D">
        <w:rPr>
          <w:rFonts w:ascii="Times New Roman" w:hAnsi="Times New Roman" w:cs="Times New Roman"/>
          <w:color w:val="000000" w:themeColor="text1"/>
        </w:rPr>
        <w:t xml:space="preserve"> pateikiami kvalifikuotu elektroniniu parašu pasirašyti elektroninėmis priemonėmis suformuoti dokumentai;</w:t>
      </w:r>
    </w:p>
    <w:p w14:paraId="68779A90" w14:textId="77777777" w:rsidR="00787C49" w:rsidRPr="00DB588D" w:rsidRDefault="00FD03FA" w:rsidP="00787C49">
      <w:pPr>
        <w:pStyle w:val="Sraopastraipa"/>
        <w:numPr>
          <w:ilvl w:val="2"/>
          <w:numId w:val="13"/>
        </w:numPr>
        <w:tabs>
          <w:tab w:val="left" w:pos="1418"/>
        </w:tabs>
        <w:spacing w:after="0" w:line="240" w:lineRule="auto"/>
        <w:ind w:left="0" w:firstLine="851"/>
        <w:jc w:val="both"/>
        <w:rPr>
          <w:rFonts w:ascii="Times New Roman" w:hAnsi="Times New Roman" w:cs="Times New Roman"/>
          <w:color w:val="000000" w:themeColor="text1"/>
        </w:rPr>
      </w:pPr>
      <w:r w:rsidRPr="00DB588D">
        <w:rPr>
          <w:rFonts w:ascii="Times New Roman" w:hAnsi="Times New Roman" w:cs="Times New Roman"/>
          <w:color w:val="000000" w:themeColor="text1"/>
        </w:rPr>
        <w:t>skaitmeninės dokumentų kopijos (fiziniu parašu tvirtinami dokumentai turi būti pateikiami pasirašyti ir nuskenuoti).</w:t>
      </w:r>
    </w:p>
    <w:p w14:paraId="02F3A274" w14:textId="77777777" w:rsidR="0015599E" w:rsidRPr="00DB588D" w:rsidRDefault="007723C6" w:rsidP="00787C49">
      <w:pPr>
        <w:pStyle w:val="Sraopastraipa"/>
        <w:numPr>
          <w:ilvl w:val="1"/>
          <w:numId w:val="13"/>
        </w:numPr>
        <w:spacing w:line="240" w:lineRule="auto"/>
        <w:ind w:left="0" w:firstLine="710"/>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w:t>
      </w:r>
      <w:r w:rsidRPr="00DB588D">
        <w:rPr>
          <w:rFonts w:ascii="Times New Roman" w:hAnsi="Times New Roman" w:cs="Times New Roman"/>
          <w:color w:val="000000" w:themeColor="text1"/>
        </w:rPr>
        <w:lastRenderedPageBreak/>
        <w:t>organizacija reikalauja pateikti vertimą atlikusio asmens parašu ir vertimų biuro antspaudu (jei turi) patvirtintą šio dokumento vertimą.</w:t>
      </w:r>
    </w:p>
    <w:p w14:paraId="4172BF9D" w14:textId="1AA63CCF" w:rsidR="00380B99" w:rsidRPr="00DB588D" w:rsidRDefault="008D03B2" w:rsidP="00787C49">
      <w:pPr>
        <w:pStyle w:val="Sraopastraipa"/>
        <w:numPr>
          <w:ilvl w:val="1"/>
          <w:numId w:val="13"/>
        </w:numPr>
        <w:spacing w:line="240" w:lineRule="auto"/>
        <w:ind w:left="0" w:firstLine="710"/>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Bendra </w:t>
      </w:r>
      <w:r w:rsidR="00BA6AB3"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asiūlymo kaina</w:t>
      </w:r>
      <w:r w:rsidR="00D247A7" w:rsidRPr="00DB588D">
        <w:rPr>
          <w:rFonts w:ascii="Times New Roman" w:hAnsi="Times New Roman" w:cs="Times New Roman"/>
          <w:color w:val="000000" w:themeColor="text1"/>
        </w:rPr>
        <w:t xml:space="preserve"> </w:t>
      </w:r>
      <w:r w:rsidR="008D3752" w:rsidRPr="00DB588D">
        <w:rPr>
          <w:rFonts w:ascii="Times New Roman" w:hAnsi="Times New Roman" w:cs="Times New Roman"/>
          <w:color w:val="000000" w:themeColor="text1"/>
        </w:rPr>
        <w:t>(</w:t>
      </w:r>
      <w:r w:rsidR="00D247A7" w:rsidRPr="00DB588D">
        <w:rPr>
          <w:rFonts w:ascii="Times New Roman" w:hAnsi="Times New Roman" w:cs="Times New Roman"/>
          <w:color w:val="000000" w:themeColor="text1"/>
        </w:rPr>
        <w:t>sąnaudos</w:t>
      </w:r>
      <w:r w:rsidR="008D3752" w:rsidRPr="00DB588D">
        <w:rPr>
          <w:rFonts w:ascii="Times New Roman" w:hAnsi="Times New Roman" w:cs="Times New Roman"/>
          <w:color w:val="000000" w:themeColor="text1"/>
        </w:rPr>
        <w:t>)</w:t>
      </w:r>
      <w:r w:rsidR="00D247A7" w:rsidRPr="00DB588D">
        <w:rPr>
          <w:rFonts w:ascii="Times New Roman" w:hAnsi="Times New Roman" w:cs="Times New Roman"/>
          <w:color w:val="000000" w:themeColor="text1"/>
        </w:rPr>
        <w:t xml:space="preserve"> </w:t>
      </w:r>
      <w:r w:rsidR="008D3752" w:rsidRPr="00DB588D">
        <w:rPr>
          <w:rFonts w:ascii="Times New Roman" w:hAnsi="Times New Roman" w:cs="Times New Roman"/>
          <w:color w:val="000000" w:themeColor="text1"/>
        </w:rPr>
        <w:t xml:space="preserve">su PVM </w:t>
      </w:r>
      <w:r w:rsidR="000B049C" w:rsidRPr="00DB588D">
        <w:rPr>
          <w:rFonts w:ascii="Times New Roman" w:hAnsi="Times New Roman" w:cs="Times New Roman"/>
          <w:color w:val="000000" w:themeColor="text1"/>
        </w:rPr>
        <w:t xml:space="preserve"> turi būti nurodoma </w:t>
      </w:r>
      <w:r w:rsidR="00D247A7" w:rsidRPr="00DB588D">
        <w:rPr>
          <w:rFonts w:ascii="Times New Roman" w:hAnsi="Times New Roman" w:cs="Times New Roman"/>
          <w:color w:val="000000" w:themeColor="text1"/>
        </w:rPr>
        <w:t xml:space="preserve">dviejų skaičių po kablelio tikslumu. </w:t>
      </w:r>
      <w:r w:rsidR="00B75F6D" w:rsidRPr="00DB588D">
        <w:rPr>
          <w:rFonts w:ascii="Times New Roman" w:hAnsi="Times New Roman" w:cs="Times New Roman"/>
          <w:color w:val="000000" w:themeColor="text1"/>
        </w:rPr>
        <w:t>Šią kainą sudarančios kainos sudedamosios dalys ar įkainiai gali būti išreikštos neribojant skaičių po kablelio kiekio.</w:t>
      </w:r>
    </w:p>
    <w:p w14:paraId="22059CDA" w14:textId="115FFCF1" w:rsidR="003A0EC0" w:rsidRPr="00DB588D" w:rsidRDefault="003A0EC0" w:rsidP="00787C49">
      <w:pPr>
        <w:pStyle w:val="Sraopastraipa"/>
        <w:numPr>
          <w:ilvl w:val="1"/>
          <w:numId w:val="13"/>
        </w:numPr>
        <w:spacing w:line="240" w:lineRule="auto"/>
        <w:ind w:left="0" w:firstLine="710"/>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Tiekėjų </w:t>
      </w:r>
      <w:r w:rsidR="00A217B2" w:rsidRPr="00DB588D">
        <w:rPr>
          <w:rFonts w:ascii="Times New Roman" w:hAnsi="Times New Roman" w:cs="Times New Roman"/>
          <w:color w:val="000000" w:themeColor="text1"/>
        </w:rPr>
        <w:t>p</w:t>
      </w:r>
      <w:r w:rsidRPr="00DB588D">
        <w:rPr>
          <w:rFonts w:ascii="Times New Roman" w:hAnsi="Times New Roman" w:cs="Times New Roman"/>
          <w:color w:val="000000" w:themeColor="text1"/>
        </w:rPr>
        <w:t>asiūlymuose nurodytos kainos bus vertinamos ir lyginamos su visais mokesčiais, įskaitant PVM</w:t>
      </w:r>
      <w:r w:rsidR="006E3394" w:rsidRPr="00DB588D">
        <w:rPr>
          <w:rFonts w:ascii="Times New Roman" w:hAnsi="Times New Roman" w:cs="Times New Roman"/>
          <w:color w:val="000000" w:themeColor="text1"/>
        </w:rPr>
        <w:t>.</w:t>
      </w:r>
      <w:r w:rsidRPr="00DB588D">
        <w:rPr>
          <w:rFonts w:ascii="Times New Roman" w:hAnsi="Times New Roman" w:cs="Times New Roman"/>
          <w:color w:val="000000" w:themeColor="text1"/>
        </w:rPr>
        <w:t xml:space="preserve"> </w:t>
      </w:r>
    </w:p>
    <w:p w14:paraId="7A15AE0A" w14:textId="70E9AA9F" w:rsidR="00EE1C85" w:rsidRPr="00DB588D" w:rsidRDefault="00EE1C85" w:rsidP="00787C49">
      <w:pPr>
        <w:pStyle w:val="Antrat1"/>
        <w:numPr>
          <w:ilvl w:val="0"/>
          <w:numId w:val="13"/>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703639"/>
      <w:bookmarkEnd w:id="19"/>
      <w:bookmarkEnd w:id="20"/>
      <w:bookmarkEnd w:id="21"/>
      <w:bookmarkEnd w:id="22"/>
      <w:bookmarkEnd w:id="23"/>
      <w:r w:rsidRPr="00DB588D">
        <w:rPr>
          <w:rFonts w:ascii="Times New Roman" w:hAnsi="Times New Roman" w:cs="Times New Roman"/>
        </w:rPr>
        <w:t>Pasiūlymo galiojimo užtikrinimas</w:t>
      </w:r>
      <w:bookmarkEnd w:id="24"/>
      <w:bookmarkEnd w:id="25"/>
      <w:bookmarkEnd w:id="26"/>
    </w:p>
    <w:p w14:paraId="2B38CB47" w14:textId="1455A88C" w:rsidR="00B3551C" w:rsidRPr="00DB588D" w:rsidRDefault="00655F17" w:rsidP="004C76E7">
      <w:pPr>
        <w:spacing w:line="240" w:lineRule="auto"/>
        <w:ind w:firstLine="567"/>
        <w:jc w:val="both"/>
        <w:rPr>
          <w:rFonts w:ascii="Times New Roman" w:hAnsi="Times New Roman" w:cs="Times New Roman"/>
          <w:color w:val="000000" w:themeColor="text1"/>
        </w:rPr>
      </w:pPr>
      <w:r w:rsidRPr="00DB588D">
        <w:rPr>
          <w:rFonts w:ascii="Times New Roman" w:hAnsi="Times New Roman" w:cs="Times New Roman"/>
          <w:color w:val="000000" w:themeColor="text1"/>
        </w:rPr>
        <w:t xml:space="preserve">7.1.  </w:t>
      </w:r>
      <w:r w:rsidR="00B3551C" w:rsidRPr="00DB588D">
        <w:rPr>
          <w:rFonts w:ascii="Times New Roman" w:hAnsi="Times New Roman" w:cs="Times New Roman"/>
          <w:color w:val="000000" w:themeColor="text1"/>
        </w:rPr>
        <w:t xml:space="preserve">Perkančioji organizacija nereikalauja užtikrinti </w:t>
      </w:r>
      <w:r w:rsidR="00110481" w:rsidRPr="00DB588D">
        <w:rPr>
          <w:rFonts w:ascii="Times New Roman" w:hAnsi="Times New Roman" w:cs="Times New Roman"/>
          <w:color w:val="000000" w:themeColor="text1"/>
        </w:rPr>
        <w:t>p</w:t>
      </w:r>
      <w:r w:rsidR="00B3551C" w:rsidRPr="00DB588D">
        <w:rPr>
          <w:rFonts w:ascii="Times New Roman" w:hAnsi="Times New Roman" w:cs="Times New Roman"/>
          <w:color w:val="000000" w:themeColor="text1"/>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B588D" w:rsidRDefault="00040C0F" w:rsidP="00787C49">
      <w:pPr>
        <w:pStyle w:val="Antrat1"/>
        <w:numPr>
          <w:ilvl w:val="0"/>
          <w:numId w:val="13"/>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92703640"/>
      <w:bookmarkStart w:id="32" w:name="_Ref39485250"/>
      <w:bookmarkStart w:id="33" w:name="_Ref39485258"/>
      <w:r w:rsidRPr="00DB588D">
        <w:rPr>
          <w:rFonts w:ascii="Times New Roman" w:hAnsi="Times New Roman" w:cs="Times New Roman"/>
        </w:rPr>
        <w:t>Elektroninis aukcionas</w:t>
      </w:r>
      <w:bookmarkEnd w:id="27"/>
      <w:bookmarkEnd w:id="28"/>
      <w:bookmarkEnd w:id="29"/>
      <w:bookmarkEnd w:id="30"/>
      <w:bookmarkEnd w:id="31"/>
    </w:p>
    <w:p w14:paraId="0BFDB7B0" w14:textId="518AE761" w:rsidR="00040C0F" w:rsidRPr="00DB588D" w:rsidRDefault="002827E4" w:rsidP="004C76E7">
      <w:pPr>
        <w:spacing w:after="0" w:line="240" w:lineRule="auto"/>
        <w:ind w:firstLine="567"/>
        <w:rPr>
          <w:rFonts w:ascii="Times New Roman" w:hAnsi="Times New Roman" w:cs="Times New Roman"/>
        </w:rPr>
      </w:pPr>
      <w:r w:rsidRPr="00DB588D">
        <w:rPr>
          <w:rFonts w:ascii="Times New Roman" w:hAnsi="Times New Roman" w:cs="Times New Roman"/>
        </w:rPr>
        <w:t xml:space="preserve">8.1. </w:t>
      </w:r>
      <w:r w:rsidR="00040C0F" w:rsidRPr="00DB588D">
        <w:rPr>
          <w:rFonts w:ascii="Times New Roman" w:hAnsi="Times New Roman" w:cs="Times New Roman"/>
        </w:rPr>
        <w:t>Perkančioji organizacija pirkime netaikys elektroninio aukciono.</w:t>
      </w:r>
    </w:p>
    <w:p w14:paraId="14CBD3AD" w14:textId="23B8A7AF" w:rsidR="009D0DC5" w:rsidRPr="00DB588D" w:rsidRDefault="00EA001C" w:rsidP="00787C49">
      <w:pPr>
        <w:pStyle w:val="Antrat1"/>
        <w:numPr>
          <w:ilvl w:val="0"/>
          <w:numId w:val="13"/>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2703641"/>
      <w:r w:rsidRPr="00DB588D">
        <w:rPr>
          <w:rFonts w:ascii="Times New Roman" w:hAnsi="Times New Roman" w:cs="Times New Roman"/>
        </w:rPr>
        <w:t>P</w:t>
      </w:r>
      <w:r w:rsidR="00014A61" w:rsidRPr="00DB588D">
        <w:rPr>
          <w:rFonts w:ascii="Times New Roman" w:hAnsi="Times New Roman" w:cs="Times New Roman"/>
        </w:rPr>
        <w:t>asiūlymų vertinimas</w:t>
      </w:r>
      <w:bookmarkEnd w:id="32"/>
      <w:bookmarkEnd w:id="33"/>
      <w:bookmarkEnd w:id="34"/>
      <w:bookmarkEnd w:id="35"/>
      <w:bookmarkEnd w:id="36"/>
    </w:p>
    <w:p w14:paraId="75400EE3" w14:textId="0ED8435B" w:rsidR="004C76E7" w:rsidRPr="00DB588D" w:rsidRDefault="002D470F" w:rsidP="004C76E7">
      <w:pPr>
        <w:spacing w:after="0" w:line="240" w:lineRule="auto"/>
        <w:ind w:firstLine="567"/>
        <w:rPr>
          <w:rFonts w:ascii="Times New Roman" w:hAnsi="Times New Roman" w:cs="Times New Roman"/>
        </w:rPr>
      </w:pPr>
      <w:r w:rsidRPr="00DB588D">
        <w:rPr>
          <w:rFonts w:ascii="Times New Roman" w:hAnsi="Times New Roman" w:cs="Times New Roman"/>
        </w:rPr>
        <w:t>9.1</w:t>
      </w:r>
      <w:r w:rsidRPr="003F068E">
        <w:rPr>
          <w:rFonts w:ascii="Times New Roman" w:hAnsi="Times New Roman" w:cs="Times New Roman"/>
        </w:rPr>
        <w:t xml:space="preserve">. </w:t>
      </w:r>
      <w:r w:rsidR="003F068E" w:rsidRPr="003F068E">
        <w:rPr>
          <w:rFonts w:ascii="Times New Roman" w:hAnsi="Times New Roman" w:cs="Times New Roman"/>
        </w:rPr>
        <w:t>Perkančioji organizacija</w:t>
      </w:r>
      <w:r w:rsidR="003F068E" w:rsidRPr="003F068E">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3F068E" w:rsidRPr="003F068E">
        <w:rPr>
          <w:rFonts w:ascii="Times New Roman" w:eastAsia="Calibri" w:hAnsi="Times New Roman" w:cs="Times New Roman"/>
        </w:rPr>
        <w:t>7</w:t>
      </w:r>
      <w:r w:rsidR="003F068E" w:rsidRPr="003F068E">
        <w:rPr>
          <w:rFonts w:ascii="Times New Roman" w:eastAsia="Calibri" w:hAnsi="Times New Roman" w:cs="Times New Roman"/>
        </w:rPr>
        <w:t xml:space="preserve"> priede</w:t>
      </w:r>
      <w:r w:rsidR="00090235" w:rsidRPr="003F068E">
        <w:rPr>
          <w:rFonts w:ascii="Times New Roman" w:hAnsi="Times New Roman" w:cs="Times New Roman"/>
        </w:rPr>
        <w:t>.</w:t>
      </w:r>
      <w:r w:rsidR="00CE14DF" w:rsidRPr="00DB588D">
        <w:rPr>
          <w:rFonts w:ascii="Times New Roman" w:hAnsi="Times New Roman" w:cs="Times New Roman"/>
        </w:rPr>
        <w:t xml:space="preserve"> </w:t>
      </w:r>
    </w:p>
    <w:p w14:paraId="52EA3E9A" w14:textId="77777777" w:rsidR="004C76E7" w:rsidRPr="00DB588D" w:rsidRDefault="004C76E7" w:rsidP="004C76E7">
      <w:pPr>
        <w:spacing w:after="0" w:line="240" w:lineRule="auto"/>
        <w:ind w:firstLine="567"/>
        <w:rPr>
          <w:rFonts w:ascii="Times New Roman" w:hAnsi="Times New Roman" w:cs="Times New Roman"/>
        </w:rPr>
      </w:pPr>
      <w:r w:rsidRPr="00DB588D">
        <w:rPr>
          <w:rFonts w:ascii="Times New Roman" w:hAnsi="Times New Roman" w:cs="Times New Roman"/>
        </w:rPr>
        <w:t xml:space="preserve">9.2. </w:t>
      </w:r>
      <w:r w:rsidR="00D734C6" w:rsidRPr="00DB588D">
        <w:rPr>
          <w:rFonts w:ascii="Times New Roman" w:hAnsi="Times New Roman" w:cs="Times New Roman"/>
        </w:rPr>
        <w:t xml:space="preserve">Laimėjusiu </w:t>
      </w:r>
      <w:r w:rsidR="005D7D8C" w:rsidRPr="00DB588D">
        <w:rPr>
          <w:rFonts w:ascii="Times New Roman" w:hAnsi="Times New Roman" w:cs="Times New Roman"/>
        </w:rPr>
        <w:t>pasiūlymu</w:t>
      </w:r>
      <w:r w:rsidR="00D734C6" w:rsidRPr="00DB588D">
        <w:rPr>
          <w:rFonts w:ascii="Times New Roman" w:hAnsi="Times New Roman" w:cs="Times New Roman"/>
        </w:rPr>
        <w:t xml:space="preserve"> galės būti pripažintas tik 1 (vienas) </w:t>
      </w:r>
      <w:r w:rsidR="005D7D8C" w:rsidRPr="00DB588D">
        <w:rPr>
          <w:rFonts w:ascii="Times New Roman" w:hAnsi="Times New Roman" w:cs="Times New Roman"/>
        </w:rPr>
        <w:t>ekonomiškai naudingiausias pasiūlymas, esantis pasiūlymų eilės pirmojoje vietoje</w:t>
      </w:r>
      <w:r w:rsidR="00D734C6" w:rsidRPr="00DB588D">
        <w:rPr>
          <w:rFonts w:ascii="Times New Roman" w:hAnsi="Times New Roman" w:cs="Times New Roman"/>
        </w:rPr>
        <w:t xml:space="preserve">. </w:t>
      </w:r>
    </w:p>
    <w:p w14:paraId="60FEBC05" w14:textId="11E31BB0" w:rsidR="001A25FD" w:rsidRPr="00DB588D" w:rsidRDefault="004C76E7" w:rsidP="004C76E7">
      <w:pPr>
        <w:spacing w:after="0" w:line="240" w:lineRule="auto"/>
        <w:ind w:firstLine="567"/>
        <w:rPr>
          <w:rFonts w:ascii="Times New Roman" w:hAnsi="Times New Roman" w:cs="Times New Roman"/>
        </w:rPr>
      </w:pPr>
      <w:r w:rsidRPr="00DB588D">
        <w:rPr>
          <w:rFonts w:ascii="Times New Roman" w:hAnsi="Times New Roman" w:cs="Times New Roman"/>
        </w:rPr>
        <w:t xml:space="preserve">9.3. </w:t>
      </w:r>
      <w:r w:rsidR="00A9488B" w:rsidRPr="00DB588D">
        <w:rPr>
          <w:rFonts w:ascii="Times New Roman" w:hAnsi="Times New Roman" w:cs="Times New Roman"/>
        </w:rPr>
        <w:t>Perkančioji organizacija atmes tiekėjo pasiūlymą, jei</w:t>
      </w:r>
      <w:r w:rsidR="00195572" w:rsidRPr="00DB588D">
        <w:rPr>
          <w:rFonts w:ascii="Times New Roman" w:hAnsi="Times New Roman" w:cs="Times New Roman"/>
        </w:rPr>
        <w:t xml:space="preserve">gu kartu su pasiūlymu </w:t>
      </w:r>
      <w:r w:rsidR="00B2125E" w:rsidRPr="00DB588D">
        <w:rPr>
          <w:rFonts w:ascii="Times New Roman" w:hAnsi="Times New Roman" w:cs="Times New Roman"/>
        </w:rPr>
        <w:t xml:space="preserve">nebus pateikti šie </w:t>
      </w:r>
      <w:r w:rsidR="00277634" w:rsidRPr="00DB588D">
        <w:rPr>
          <w:rFonts w:ascii="Times New Roman" w:hAnsi="Times New Roman" w:cs="Times New Roman"/>
        </w:rPr>
        <w:t>p</w:t>
      </w:r>
      <w:r w:rsidR="00B2125E" w:rsidRPr="00DB588D">
        <w:rPr>
          <w:rFonts w:ascii="Times New Roman" w:hAnsi="Times New Roman" w:cs="Times New Roman"/>
        </w:rPr>
        <w:t xml:space="preserve">irkimo sąlygose reikalaujami pateikti dokumentai: </w:t>
      </w:r>
    </w:p>
    <w:p w14:paraId="00B680B8" w14:textId="63457808" w:rsidR="004C76E7" w:rsidRPr="00DB588D" w:rsidRDefault="004C76E7" w:rsidP="004C76E7">
      <w:pPr>
        <w:spacing w:after="0" w:line="240" w:lineRule="auto"/>
        <w:ind w:firstLine="567"/>
        <w:rPr>
          <w:rFonts w:ascii="Times New Roman" w:hAnsi="Times New Roman" w:cs="Times New Roman"/>
        </w:rPr>
      </w:pPr>
      <w:r w:rsidRPr="00DB588D">
        <w:rPr>
          <w:rFonts w:ascii="Times New Roman" w:hAnsi="Times New Roman" w:cs="Times New Roman"/>
        </w:rPr>
        <w:t xml:space="preserve">9.3.1. Pasiūlymo forma (Pirkimo sąlygų priedas Nr. </w:t>
      </w:r>
      <w:r w:rsidR="00FA36F7">
        <w:rPr>
          <w:rFonts w:ascii="Times New Roman" w:hAnsi="Times New Roman" w:cs="Times New Roman"/>
        </w:rPr>
        <w:t>6</w:t>
      </w:r>
      <w:r w:rsidRPr="00DB588D">
        <w:rPr>
          <w:rFonts w:ascii="Times New Roman" w:hAnsi="Times New Roman" w:cs="Times New Roman"/>
        </w:rPr>
        <w:t>).</w:t>
      </w:r>
    </w:p>
    <w:p w14:paraId="678C44CA" w14:textId="6EB53055" w:rsidR="00FE7908" w:rsidRPr="00DB588D" w:rsidRDefault="00FE7908" w:rsidP="00787C49">
      <w:pPr>
        <w:pStyle w:val="Antrat1"/>
        <w:numPr>
          <w:ilvl w:val="0"/>
          <w:numId w:val="13"/>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92703642"/>
      <w:r w:rsidRPr="00DB588D">
        <w:rPr>
          <w:rFonts w:ascii="Times New Roman" w:hAnsi="Times New Roman" w:cs="Times New Roman"/>
        </w:rPr>
        <w:t>S</w:t>
      </w:r>
      <w:r w:rsidR="00281735" w:rsidRPr="00DB588D">
        <w:rPr>
          <w:rFonts w:ascii="Times New Roman" w:hAnsi="Times New Roman" w:cs="Times New Roman"/>
        </w:rPr>
        <w:t>utarties sudarymas</w:t>
      </w:r>
      <w:bookmarkEnd w:id="37"/>
      <w:bookmarkEnd w:id="38"/>
      <w:bookmarkEnd w:id="39"/>
    </w:p>
    <w:p w14:paraId="27CAEFF7" w14:textId="4F6212C5" w:rsidR="00F57665" w:rsidRPr="009620A3" w:rsidRDefault="009620A3" w:rsidP="009620A3">
      <w:pPr>
        <w:spacing w:after="0" w:line="240" w:lineRule="auto"/>
        <w:ind w:firstLine="567"/>
        <w:jc w:val="both"/>
        <w:rPr>
          <w:rFonts w:ascii="Times New Roman" w:hAnsi="Times New Roman" w:cs="Times New Roman"/>
        </w:rPr>
      </w:pPr>
      <w:r>
        <w:rPr>
          <w:rFonts w:ascii="Times New Roman" w:hAnsi="Times New Roman" w:cs="Times New Roman"/>
        </w:rPr>
        <w:t xml:space="preserve">10.1. </w:t>
      </w:r>
      <w:r w:rsidR="00F57665" w:rsidRPr="009620A3">
        <w:rPr>
          <w:rFonts w:ascii="Times New Roman" w:hAnsi="Times New Roman" w:cs="Times New Roman"/>
        </w:rPr>
        <w:t>Ši pirkimo procedūra atliekama siekiant sudaryti sutartį</w:t>
      </w:r>
      <w:r w:rsidR="009A7D11" w:rsidRPr="009620A3">
        <w:rPr>
          <w:rFonts w:ascii="Times New Roman" w:hAnsi="Times New Roman" w:cs="Times New Roman"/>
        </w:rPr>
        <w:t xml:space="preserve"> su tiekėju, kurio pasiūlymas</w:t>
      </w:r>
      <w:r w:rsidR="007B12FF" w:rsidRPr="009620A3">
        <w:rPr>
          <w:rFonts w:ascii="Times New Roman" w:hAnsi="Times New Roman" w:cs="Times New Roman"/>
        </w:rPr>
        <w:t>, vadovaujantis</w:t>
      </w:r>
      <w:r w:rsidRPr="009620A3">
        <w:rPr>
          <w:rFonts w:ascii="Times New Roman" w:hAnsi="Times New Roman" w:cs="Times New Roman"/>
        </w:rPr>
        <w:t xml:space="preserve"> </w:t>
      </w:r>
      <w:r w:rsidR="008F4194" w:rsidRPr="009620A3">
        <w:rPr>
          <w:rFonts w:ascii="Times New Roman" w:hAnsi="Times New Roman" w:cs="Times New Roman"/>
        </w:rPr>
        <w:t>p</w:t>
      </w:r>
      <w:r w:rsidR="007B12FF" w:rsidRPr="009620A3">
        <w:rPr>
          <w:rFonts w:ascii="Times New Roman" w:hAnsi="Times New Roman" w:cs="Times New Roman"/>
        </w:rPr>
        <w:t xml:space="preserve">irkimo </w:t>
      </w:r>
      <w:r w:rsidR="00207E40" w:rsidRPr="009620A3">
        <w:rPr>
          <w:rFonts w:ascii="Times New Roman" w:hAnsi="Times New Roman" w:cs="Times New Roman"/>
        </w:rPr>
        <w:t>sąlygose</w:t>
      </w:r>
      <w:r w:rsidR="007B12FF" w:rsidRPr="009620A3">
        <w:rPr>
          <w:rFonts w:ascii="Times New Roman" w:hAnsi="Times New Roman" w:cs="Times New Roman"/>
        </w:rPr>
        <w:t xml:space="preserve"> nustatyta tvarka</w:t>
      </w:r>
      <w:r w:rsidR="0023505D" w:rsidRPr="009620A3">
        <w:rPr>
          <w:rFonts w:ascii="Times New Roman" w:hAnsi="Times New Roman" w:cs="Times New Roman"/>
        </w:rPr>
        <w:t>,</w:t>
      </w:r>
      <w:r w:rsidR="009A7D11" w:rsidRPr="009620A3">
        <w:rPr>
          <w:rFonts w:ascii="Times New Roman" w:hAnsi="Times New Roman" w:cs="Times New Roman"/>
        </w:rPr>
        <w:t xml:space="preserve"> bus pripažintas laimėjęs</w:t>
      </w:r>
      <w:r w:rsidR="00F065D6" w:rsidRPr="009620A3">
        <w:rPr>
          <w:rFonts w:ascii="Times New Roman" w:hAnsi="Times New Roman" w:cs="Times New Roman"/>
        </w:rPr>
        <w:t xml:space="preserve">. </w:t>
      </w:r>
      <w:r w:rsidR="004B2DE4" w:rsidRPr="009620A3">
        <w:rPr>
          <w:rFonts w:ascii="Times New Roman" w:hAnsi="Times New Roman" w:cs="Times New Roman"/>
        </w:rPr>
        <w:t xml:space="preserve">Sutarties sąlygos pateikiamos </w:t>
      </w:r>
      <w:r w:rsidR="007A5D9C" w:rsidRPr="009620A3">
        <w:rPr>
          <w:rFonts w:ascii="Times New Roman" w:hAnsi="Times New Roman" w:cs="Times New Roman"/>
        </w:rPr>
        <w:t>P</w:t>
      </w:r>
      <w:r w:rsidR="00551FA7" w:rsidRPr="009620A3">
        <w:rPr>
          <w:rFonts w:ascii="Times New Roman" w:hAnsi="Times New Roman" w:cs="Times New Roman"/>
        </w:rPr>
        <w:t xml:space="preserve">irkimo </w:t>
      </w:r>
      <w:r w:rsidR="00D86901" w:rsidRPr="009620A3">
        <w:rPr>
          <w:rFonts w:ascii="Times New Roman" w:hAnsi="Times New Roman" w:cs="Times New Roman"/>
        </w:rPr>
        <w:t xml:space="preserve">sąlygų </w:t>
      </w:r>
      <w:r w:rsidR="006963D8" w:rsidRPr="009620A3">
        <w:rPr>
          <w:rFonts w:ascii="Times New Roman" w:hAnsi="Times New Roman" w:cs="Times New Roman"/>
        </w:rPr>
        <w:t>9</w:t>
      </w:r>
      <w:r w:rsidR="00654448" w:rsidRPr="009620A3">
        <w:rPr>
          <w:rFonts w:ascii="Times New Roman" w:hAnsi="Times New Roman" w:cs="Times New Roman"/>
        </w:rPr>
        <w:t xml:space="preserve"> </w:t>
      </w:r>
      <w:r w:rsidR="00D86901" w:rsidRPr="009620A3">
        <w:rPr>
          <w:rFonts w:ascii="Times New Roman" w:hAnsi="Times New Roman" w:cs="Times New Roman"/>
        </w:rPr>
        <w:t>priede „Sutarties projektas“</w:t>
      </w:r>
      <w:r w:rsidR="004B2DE4" w:rsidRPr="009620A3">
        <w:rPr>
          <w:rFonts w:ascii="Times New Roman" w:hAnsi="Times New Roman" w:cs="Times New Roman"/>
        </w:rPr>
        <w:t>.</w:t>
      </w:r>
    </w:p>
    <w:bookmarkEnd w:id="0"/>
    <w:p w14:paraId="7881FCAE" w14:textId="77777777" w:rsidR="00C87AB8" w:rsidRPr="00DB588D" w:rsidRDefault="008D704D" w:rsidP="00C87AB8">
      <w:pPr>
        <w:shd w:val="clear" w:color="auto" w:fill="FFFFFF"/>
        <w:spacing w:after="0" w:line="240" w:lineRule="auto"/>
        <w:jc w:val="center"/>
        <w:rPr>
          <w:rFonts w:ascii="Times New Roman" w:eastAsia="Calibri" w:hAnsi="Times New Roman" w:cs="Times New Roman"/>
        </w:rPr>
        <w:sectPr w:rsidR="00C87AB8" w:rsidRPr="00DB588D"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B588D">
        <w:rPr>
          <w:rFonts w:ascii="Times New Roman" w:eastAsia="Calibri" w:hAnsi="Times New Roman" w:cs="Times New Roman"/>
        </w:rPr>
        <w:t>__________</w:t>
      </w:r>
    </w:p>
    <w:p w14:paraId="1DF37652" w14:textId="0A6B5A0A" w:rsidR="00774AA5" w:rsidRPr="00DB588D" w:rsidRDefault="000631F1" w:rsidP="005C1E12">
      <w:pPr>
        <w:pStyle w:val="Antrat1"/>
        <w:jc w:val="right"/>
        <w:rPr>
          <w:rFonts w:ascii="Times New Roman" w:hAnsi="Times New Roman" w:cs="Times New Roman"/>
          <w:color w:val="auto"/>
          <w:sz w:val="21"/>
          <w:szCs w:val="21"/>
        </w:rPr>
      </w:pPr>
      <w:bookmarkStart w:id="40" w:name="_Toc192703643"/>
      <w:r w:rsidRPr="00DB588D">
        <w:rPr>
          <w:rFonts w:ascii="Times New Roman" w:hAnsi="Times New Roman" w:cs="Times New Roman"/>
          <w:color w:val="auto"/>
          <w:sz w:val="21"/>
          <w:szCs w:val="21"/>
        </w:rPr>
        <w:lastRenderedPageBreak/>
        <w:t>P</w:t>
      </w:r>
      <w:r w:rsidR="008F59C5" w:rsidRPr="00DB588D">
        <w:rPr>
          <w:rFonts w:ascii="Times New Roman" w:hAnsi="Times New Roman" w:cs="Times New Roman"/>
          <w:color w:val="auto"/>
          <w:sz w:val="21"/>
          <w:szCs w:val="21"/>
        </w:rPr>
        <w:t>irkimo sąlygų 1 priedas „Terminai“</w:t>
      </w:r>
      <w:bookmarkEnd w:id="40"/>
    </w:p>
    <w:p w14:paraId="5369DEF7" w14:textId="77777777" w:rsidR="00A53BAE" w:rsidRPr="00DB588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774AA5" w:rsidRPr="00DB588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B588D" w:rsidRDefault="009F4FBE" w:rsidP="004B3551">
            <w:pPr>
              <w:jc w:val="center"/>
              <w:rPr>
                <w:rFonts w:ascii="Times New Roman" w:hAnsi="Times New Roman" w:cs="Times New Roman"/>
                <w:b/>
                <w:bCs/>
              </w:rPr>
            </w:pPr>
            <w:r w:rsidRPr="00DB588D">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B588D" w:rsidRDefault="004B3551" w:rsidP="004B3551">
            <w:pPr>
              <w:jc w:val="center"/>
              <w:rPr>
                <w:rFonts w:ascii="Times New Roman" w:hAnsi="Times New Roman" w:cs="Times New Roman"/>
                <w:b/>
                <w:bCs/>
              </w:rPr>
            </w:pPr>
            <w:r w:rsidRPr="00DB588D">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B588D" w:rsidRDefault="00774AA5" w:rsidP="004B3551">
            <w:pPr>
              <w:spacing w:after="0"/>
              <w:jc w:val="center"/>
              <w:rPr>
                <w:rFonts w:ascii="Times New Roman" w:hAnsi="Times New Roman" w:cs="Times New Roman"/>
                <w:b/>
              </w:rPr>
            </w:pPr>
            <w:r w:rsidRPr="00DB588D">
              <w:rPr>
                <w:rFonts w:ascii="Times New Roman" w:hAnsi="Times New Roman" w:cs="Times New Roman"/>
                <w:b/>
              </w:rPr>
              <w:t>DATA/DIENŲ SKAIČIUS/ LAIKAS</w:t>
            </w:r>
          </w:p>
          <w:p w14:paraId="677BC1F4" w14:textId="77777777" w:rsidR="00774AA5" w:rsidRPr="00DB588D" w:rsidRDefault="00774AA5" w:rsidP="004B3551">
            <w:pPr>
              <w:spacing w:after="0"/>
              <w:jc w:val="center"/>
              <w:rPr>
                <w:rFonts w:ascii="Times New Roman" w:hAnsi="Times New Roman" w:cs="Times New Roman"/>
              </w:rPr>
            </w:pPr>
            <w:r w:rsidRPr="00DB588D">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B588D" w:rsidRDefault="00774AA5" w:rsidP="004B3551">
            <w:pPr>
              <w:jc w:val="center"/>
              <w:rPr>
                <w:rFonts w:ascii="Times New Roman" w:hAnsi="Times New Roman" w:cs="Times New Roman"/>
                <w:b/>
              </w:rPr>
            </w:pPr>
            <w:r w:rsidRPr="00DB588D">
              <w:rPr>
                <w:rFonts w:ascii="Times New Roman" w:hAnsi="Times New Roman" w:cs="Times New Roman"/>
                <w:b/>
              </w:rPr>
              <w:t>PASTABOS</w:t>
            </w:r>
          </w:p>
        </w:tc>
      </w:tr>
      <w:tr w:rsidR="00774AA5" w:rsidRPr="00DB588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DB588D" w:rsidRDefault="00774AA5" w:rsidP="0003169B">
            <w:pPr>
              <w:keepNext/>
              <w:spacing w:after="0" w:line="240" w:lineRule="auto"/>
              <w:rPr>
                <w:rFonts w:ascii="Times New Roman" w:hAnsi="Times New Roman" w:cs="Times New Roman"/>
                <w:sz w:val="22"/>
                <w:szCs w:val="22"/>
              </w:rPr>
            </w:pPr>
            <w:r w:rsidRPr="00DB588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nurodytas </w:t>
            </w:r>
            <w:r w:rsidR="00C47599" w:rsidRPr="00DB588D">
              <w:rPr>
                <w:rFonts w:ascii="Times New Roman" w:hAnsi="Times New Roman" w:cs="Times New Roman"/>
              </w:rPr>
              <w:t>s</w:t>
            </w:r>
            <w:r w:rsidRPr="00DB588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DB588D" w:rsidRDefault="00774AA5" w:rsidP="00593F3E">
            <w:pPr>
              <w:spacing w:after="0" w:line="240" w:lineRule="auto"/>
              <w:rPr>
                <w:rFonts w:ascii="Times New Roman" w:hAnsi="Times New Roman" w:cs="Times New Roman"/>
                <w:iCs/>
              </w:rPr>
            </w:pPr>
            <w:r w:rsidRPr="00DB588D">
              <w:rPr>
                <w:rFonts w:ascii="Times New Roman" w:hAnsi="Times New Roman" w:cs="Times New Roman"/>
              </w:rPr>
              <w:t>Perkančioji organizacija turi teisę pratęsti pasiūlymų pateikimo terminą.</w:t>
            </w:r>
          </w:p>
        </w:tc>
      </w:tr>
      <w:tr w:rsidR="00774AA5" w:rsidRPr="00DB588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DB588D" w:rsidRDefault="00774AA5" w:rsidP="0003169B">
            <w:pPr>
              <w:keepNext/>
              <w:spacing w:after="0" w:line="240" w:lineRule="auto"/>
              <w:rPr>
                <w:rFonts w:ascii="Times New Roman" w:hAnsi="Times New Roman" w:cs="Times New Roman"/>
                <w:sz w:val="22"/>
                <w:szCs w:val="22"/>
              </w:rPr>
            </w:pPr>
            <w:r w:rsidRPr="00DB588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Pradedamas ne anksčiau nei </w:t>
            </w:r>
            <w:r w:rsidRPr="00DB588D">
              <w:rPr>
                <w:rFonts w:ascii="Times New Roman" w:hAnsi="Times New Roman" w:cs="Times New Roman"/>
                <w:color w:val="000000" w:themeColor="text1"/>
              </w:rPr>
              <w:t xml:space="preserve">po </w:t>
            </w:r>
            <w:r w:rsidR="006B0247" w:rsidRPr="00DB588D">
              <w:rPr>
                <w:rFonts w:ascii="Times New Roman" w:hAnsi="Times New Roman" w:cs="Times New Roman"/>
                <w:color w:val="000000" w:themeColor="text1"/>
              </w:rPr>
              <w:t>30</w:t>
            </w:r>
            <w:r w:rsidRPr="00DB588D">
              <w:rPr>
                <w:rFonts w:ascii="Times New Roman" w:hAnsi="Times New Roman" w:cs="Times New Roman"/>
                <w:color w:val="000000" w:themeColor="text1"/>
              </w:rPr>
              <w:t xml:space="preserve"> minučių</w:t>
            </w:r>
            <w:r w:rsidRPr="00DB588D">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DB588D" w:rsidRDefault="00774AA5" w:rsidP="0003169B">
            <w:pPr>
              <w:spacing w:after="0" w:line="240" w:lineRule="auto"/>
              <w:rPr>
                <w:rFonts w:ascii="Times New Roman" w:hAnsi="Times New Roman" w:cs="Times New Roman"/>
                <w:iCs/>
              </w:rPr>
            </w:pPr>
          </w:p>
        </w:tc>
      </w:tr>
      <w:tr w:rsidR="00774AA5" w:rsidRPr="00DB588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DB588D" w:rsidRDefault="006932C2" w:rsidP="006932C2">
            <w:pPr>
              <w:keepNext/>
              <w:spacing w:after="0" w:line="240" w:lineRule="auto"/>
              <w:rPr>
                <w:rFonts w:ascii="Times New Roman" w:hAnsi="Times New Roman" w:cs="Times New Roman"/>
                <w:bCs/>
              </w:rPr>
            </w:pPr>
            <w:r w:rsidRPr="00DB588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DB588D" w:rsidRDefault="00774AA5" w:rsidP="0003169B">
            <w:pPr>
              <w:keepNext/>
              <w:spacing w:after="0" w:line="240" w:lineRule="auto"/>
              <w:rPr>
                <w:rFonts w:ascii="Times New Roman" w:hAnsi="Times New Roman" w:cs="Times New Roman"/>
                <w:bCs/>
              </w:rPr>
            </w:pPr>
            <w:r w:rsidRPr="00DB588D">
              <w:rPr>
                <w:rFonts w:ascii="Times New Roman" w:hAnsi="Times New Roman" w:cs="Times New Roman"/>
              </w:rPr>
              <w:t xml:space="preserve">Prašymą paaiškinti, patikslinti pirkimo </w:t>
            </w:r>
            <w:r w:rsidR="00EF5E21" w:rsidRPr="00DB588D">
              <w:rPr>
                <w:rFonts w:ascii="Times New Roman" w:hAnsi="Times New Roman" w:cs="Times New Roman"/>
              </w:rPr>
              <w:t>sąlygas</w:t>
            </w:r>
            <w:r w:rsidRPr="00DB588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199F47AD" w:rsidR="00774AA5" w:rsidRPr="00DB588D" w:rsidRDefault="0073148E" w:rsidP="0003169B">
            <w:pPr>
              <w:spacing w:after="0" w:line="240" w:lineRule="auto"/>
              <w:rPr>
                <w:rFonts w:ascii="Times New Roman" w:hAnsi="Times New Roman" w:cs="Times New Roman"/>
              </w:rPr>
            </w:pPr>
            <w:r w:rsidRPr="00277D9B">
              <w:rPr>
                <w:rFonts w:ascii="Times New Roman" w:hAnsi="Times New Roman" w:cs="Times New Roman"/>
              </w:rPr>
              <w:t>6</w:t>
            </w:r>
            <w:r w:rsidR="005F17E7" w:rsidRPr="00277D9B">
              <w:rPr>
                <w:rFonts w:ascii="Times New Roman" w:hAnsi="Times New Roman" w:cs="Times New Roman"/>
              </w:rPr>
              <w:t xml:space="preserve"> dien</w:t>
            </w:r>
            <w:r w:rsidRPr="00277D9B">
              <w:rPr>
                <w:rFonts w:ascii="Times New Roman" w:hAnsi="Times New Roman" w:cs="Times New Roman"/>
              </w:rPr>
              <w:t>os</w:t>
            </w:r>
            <w:r w:rsidR="005F17E7" w:rsidRPr="00277D9B">
              <w:rPr>
                <w:rFonts w:ascii="Times New Roman" w:hAnsi="Times New Roman" w:cs="Times New Roman"/>
              </w:rPr>
              <w:t xml:space="preserve"> </w:t>
            </w:r>
            <w:r w:rsidR="005F17E7" w:rsidRPr="00DB588D">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6B3FEA86" w14:textId="03B64798" w:rsidR="00774AA5" w:rsidRPr="00DB588D" w:rsidRDefault="00774AA5" w:rsidP="00424668">
            <w:pPr>
              <w:spacing w:after="0" w:line="240" w:lineRule="auto"/>
              <w:rPr>
                <w:rFonts w:ascii="Times New Roman" w:hAnsi="Times New Roman" w:cs="Times New Roman"/>
                <w:iCs/>
                <w:color w:val="7030A0"/>
              </w:rPr>
            </w:pPr>
          </w:p>
        </w:tc>
      </w:tr>
      <w:tr w:rsidR="00774AA5" w:rsidRPr="00DB588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sz w:val="22"/>
                <w:szCs w:val="22"/>
              </w:rPr>
              <w:t xml:space="preserve">Perkančioji organizacija </w:t>
            </w:r>
            <w:r w:rsidR="009B3AF8" w:rsidRPr="00DB588D">
              <w:rPr>
                <w:rFonts w:ascii="Times New Roman" w:hAnsi="Times New Roman" w:cs="Times New Roman"/>
                <w:sz w:val="22"/>
                <w:szCs w:val="22"/>
              </w:rPr>
              <w:t>p</w:t>
            </w:r>
            <w:r w:rsidRPr="00DB588D">
              <w:rPr>
                <w:rFonts w:ascii="Times New Roman" w:hAnsi="Times New Roman" w:cs="Times New Roman"/>
                <w:sz w:val="22"/>
                <w:szCs w:val="22"/>
              </w:rPr>
              <w:t xml:space="preserve">irkimo </w:t>
            </w:r>
            <w:r w:rsidR="00EF5E21" w:rsidRPr="00DB588D">
              <w:rPr>
                <w:rFonts w:ascii="Times New Roman" w:hAnsi="Times New Roman" w:cs="Times New Roman"/>
                <w:sz w:val="22"/>
                <w:szCs w:val="22"/>
              </w:rPr>
              <w:t>sąlygų</w:t>
            </w:r>
            <w:r w:rsidRPr="00DB588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4550A10" w:rsidR="00774AA5" w:rsidRPr="00DB588D" w:rsidRDefault="0073148E" w:rsidP="0003169B">
            <w:pPr>
              <w:spacing w:after="0" w:line="240" w:lineRule="auto"/>
              <w:rPr>
                <w:rFonts w:ascii="Times New Roman" w:hAnsi="Times New Roman" w:cs="Times New Roman"/>
              </w:rPr>
            </w:pPr>
            <w:r>
              <w:rPr>
                <w:rFonts w:ascii="Times New Roman" w:hAnsi="Times New Roman" w:cs="Times New Roman"/>
              </w:rPr>
              <w:t>4</w:t>
            </w:r>
            <w:r w:rsidR="00CE1F13" w:rsidRPr="00DB588D">
              <w:rPr>
                <w:rFonts w:ascii="Times New Roman" w:hAnsi="Times New Roman" w:cs="Times New Roman"/>
              </w:rPr>
              <w:t xml:space="preserve"> dien</w:t>
            </w:r>
            <w:r w:rsidR="008108C8" w:rsidRPr="00DB588D">
              <w:rPr>
                <w:rFonts w:ascii="Times New Roman" w:hAnsi="Times New Roman" w:cs="Times New Roman"/>
              </w:rPr>
              <w:t>os</w:t>
            </w:r>
            <w:r w:rsidR="00CE1F13" w:rsidRPr="00DB588D">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39BD82CC" w:rsidR="00774AA5" w:rsidRPr="00DB588D" w:rsidRDefault="00774AA5" w:rsidP="00CE1F13">
            <w:pPr>
              <w:spacing w:after="0" w:line="240" w:lineRule="auto"/>
              <w:rPr>
                <w:rFonts w:ascii="Times New Roman" w:hAnsi="Times New Roman" w:cs="Times New Roman"/>
              </w:rPr>
            </w:pPr>
          </w:p>
        </w:tc>
      </w:tr>
      <w:tr w:rsidR="00774AA5" w:rsidRPr="00DB588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DB588D" w:rsidRDefault="00455131" w:rsidP="0003169B">
            <w:pPr>
              <w:spacing w:after="0" w:line="240" w:lineRule="auto"/>
              <w:rPr>
                <w:rFonts w:ascii="Times New Roman" w:hAnsi="Times New Roman" w:cs="Times New Roman"/>
                <w:sz w:val="22"/>
                <w:szCs w:val="22"/>
              </w:rPr>
            </w:pPr>
            <w:r w:rsidRPr="00DB588D">
              <w:rPr>
                <w:rFonts w:ascii="Times New Roman" w:hAnsi="Times New Roman" w:cs="Times New Roman"/>
                <w:sz w:val="22"/>
                <w:szCs w:val="22"/>
              </w:rPr>
              <w:t>O</w:t>
            </w:r>
            <w:r w:rsidR="00774AA5" w:rsidRPr="00DB588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71E7DF79" w14:textId="77777777" w:rsidR="003A296B" w:rsidRPr="00DB588D" w:rsidRDefault="003A296B" w:rsidP="003A296B">
            <w:pPr>
              <w:spacing w:after="0" w:line="240" w:lineRule="auto"/>
              <w:rPr>
                <w:rFonts w:ascii="Times New Roman" w:hAnsi="Times New Roman" w:cs="Times New Roman"/>
                <w:sz w:val="22"/>
                <w:szCs w:val="22"/>
              </w:rPr>
            </w:pPr>
            <w:bookmarkStart w:id="41" w:name="_Hlk132790402"/>
            <w:r w:rsidRPr="00DB588D">
              <w:rPr>
                <w:rFonts w:ascii="Times New Roman" w:hAnsi="Times New Roman" w:cs="Times New Roman"/>
                <w:sz w:val="22"/>
                <w:szCs w:val="22"/>
              </w:rPr>
              <w:t>NETAIKOMA</w:t>
            </w:r>
          </w:p>
          <w:bookmarkEnd w:id="41"/>
          <w:p w14:paraId="16ACE08C" w14:textId="7B511D8F" w:rsidR="00774AA5" w:rsidRPr="00DB588D" w:rsidRDefault="00774AA5" w:rsidP="0003169B">
            <w:pPr>
              <w:spacing w:after="0" w:line="240" w:lineRule="auto"/>
              <w:rPr>
                <w:rFonts w:ascii="Times New Roman" w:hAnsi="Times New Roman" w:cs="Times New Roman"/>
                <w:iCs/>
                <w:color w:val="FF0000"/>
              </w:rPr>
            </w:pPr>
          </w:p>
        </w:tc>
        <w:tc>
          <w:tcPr>
            <w:tcW w:w="2954" w:type="dxa"/>
            <w:shd w:val="clear" w:color="auto" w:fill="auto"/>
            <w:tcMar>
              <w:top w:w="0" w:type="dxa"/>
              <w:left w:w="108" w:type="dxa"/>
              <w:bottom w:w="0" w:type="dxa"/>
              <w:right w:w="108" w:type="dxa"/>
            </w:tcMar>
          </w:tcPr>
          <w:p w14:paraId="0CB425FC" w14:textId="7C2343BC" w:rsidR="00774AA5" w:rsidRPr="00DB588D" w:rsidRDefault="00774AA5" w:rsidP="0003169B">
            <w:pPr>
              <w:spacing w:after="0" w:line="240" w:lineRule="auto"/>
              <w:rPr>
                <w:rFonts w:ascii="Times New Roman" w:hAnsi="Times New Roman" w:cs="Times New Roman"/>
              </w:rPr>
            </w:pPr>
          </w:p>
        </w:tc>
      </w:tr>
      <w:tr w:rsidR="00774AA5" w:rsidRPr="00DB588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 xml:space="preserve">Perkančioji organizacija rengs susitikimus su tiekėjais dėl pirkimo </w:t>
            </w:r>
            <w:r w:rsidR="006932C2" w:rsidRPr="00DB588D">
              <w:rPr>
                <w:rFonts w:ascii="Times New Roman" w:hAnsi="Times New Roman" w:cs="Times New Roman"/>
              </w:rPr>
              <w:t>sąlygų</w:t>
            </w:r>
            <w:r w:rsidRPr="00DB588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DB588D" w:rsidRDefault="00774AA5" w:rsidP="0003169B">
            <w:pPr>
              <w:spacing w:after="0" w:line="240" w:lineRule="auto"/>
              <w:rPr>
                <w:rFonts w:ascii="Times New Roman" w:hAnsi="Times New Roman" w:cs="Times New Roman"/>
                <w:iCs/>
              </w:rPr>
            </w:pPr>
            <w:r w:rsidRPr="00DB588D">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557C4E48" w:rsidR="00774AA5" w:rsidRPr="00DB588D" w:rsidRDefault="00774AA5" w:rsidP="0003169B">
            <w:pPr>
              <w:spacing w:after="0" w:line="240" w:lineRule="auto"/>
              <w:rPr>
                <w:rFonts w:ascii="Times New Roman" w:hAnsi="Times New Roman" w:cs="Times New Roman"/>
              </w:rPr>
            </w:pPr>
          </w:p>
        </w:tc>
      </w:tr>
      <w:tr w:rsidR="00774AA5" w:rsidRPr="00DB588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DB588D" w:rsidRDefault="00774AA5" w:rsidP="0003169B">
            <w:pPr>
              <w:pStyle w:val="Body2"/>
              <w:spacing w:after="0"/>
              <w:rPr>
                <w:rFonts w:cs="Times New Roman"/>
                <w:color w:val="auto"/>
                <w:lang w:val="lt-LT"/>
              </w:rPr>
            </w:pPr>
            <w:r w:rsidRPr="00DB588D">
              <w:rPr>
                <w:rFonts w:cs="Times New Roman"/>
                <w:color w:val="auto"/>
                <w:lang w:val="lt-LT"/>
              </w:rPr>
              <w:t>NETAIKOMA</w:t>
            </w:r>
          </w:p>
          <w:p w14:paraId="2276FCB7" w14:textId="13AFA96D" w:rsidR="00774AA5" w:rsidRPr="00DB588D" w:rsidRDefault="00955067" w:rsidP="0003169B">
            <w:pPr>
              <w:spacing w:after="0" w:line="240" w:lineRule="auto"/>
              <w:rPr>
                <w:rFonts w:ascii="Times New Roman" w:hAnsi="Times New Roman" w:cs="Times New Roman"/>
                <w:iCs/>
                <w:color w:val="00B050"/>
              </w:rPr>
            </w:pPr>
            <w:r w:rsidRPr="00DB588D">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DB588D" w:rsidRDefault="00774AA5" w:rsidP="0003169B">
            <w:pPr>
              <w:spacing w:after="0" w:line="240" w:lineRule="auto"/>
              <w:rPr>
                <w:rFonts w:ascii="Times New Roman" w:hAnsi="Times New Roman" w:cs="Times New Roman"/>
              </w:rPr>
            </w:pPr>
          </w:p>
        </w:tc>
      </w:tr>
      <w:tr w:rsidR="00774AA5" w:rsidRPr="00DB588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DB588D" w:rsidRDefault="00774AA5" w:rsidP="0003169B">
            <w:pPr>
              <w:spacing w:after="0" w:line="240" w:lineRule="auto"/>
              <w:rPr>
                <w:rFonts w:ascii="Times New Roman" w:hAnsi="Times New Roman" w:cs="Times New Roman"/>
                <w:iCs/>
              </w:rPr>
            </w:pPr>
            <w:r w:rsidRPr="00DB588D">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DB588D" w:rsidRDefault="00774AA5" w:rsidP="0003169B">
            <w:pPr>
              <w:spacing w:after="0" w:line="240" w:lineRule="auto"/>
              <w:rPr>
                <w:rFonts w:ascii="Times New Roman" w:hAnsi="Times New Roman" w:cs="Times New Roman"/>
              </w:rPr>
            </w:pPr>
          </w:p>
        </w:tc>
      </w:tr>
      <w:tr w:rsidR="00774AA5" w:rsidRPr="00DB588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B588D"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iCs/>
              </w:rPr>
              <w:t xml:space="preserve">3 (tris) darbo dienas </w:t>
            </w:r>
            <w:r w:rsidRPr="00DB588D">
              <w:rPr>
                <w:rFonts w:ascii="Times New Roman" w:hAnsi="Times New Roman" w:cs="Times New Roman"/>
              </w:rPr>
              <w:t>nuo prašymo gavimo dienos</w:t>
            </w:r>
          </w:p>
          <w:p w14:paraId="4DD4DD87" w14:textId="36DF3448" w:rsidR="00774AA5" w:rsidRPr="00DB588D" w:rsidRDefault="00774AA5" w:rsidP="000316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61256F4A" w:rsidR="00774AA5" w:rsidRPr="00DB588D" w:rsidRDefault="0649C5AA" w:rsidP="127DD6E8">
            <w:pPr>
              <w:spacing w:after="0" w:line="240" w:lineRule="auto"/>
              <w:rPr>
                <w:rFonts w:ascii="Times New Roman" w:hAnsi="Times New Roman" w:cs="Times New Roman"/>
              </w:rPr>
            </w:pPr>
            <w:r w:rsidRPr="00DB588D">
              <w:rPr>
                <w:rFonts w:ascii="Times New Roman" w:hAnsi="Times New Roman" w:cs="Times New Roman"/>
              </w:rPr>
              <w:t>Netaikoma</w:t>
            </w:r>
            <w:r w:rsidR="4C0A131D" w:rsidRPr="00DB588D">
              <w:rPr>
                <w:rFonts w:ascii="Times New Roman" w:hAnsi="Times New Roman" w:cs="Times New Roman"/>
              </w:rPr>
              <w:t>,</w:t>
            </w:r>
            <w:r w:rsidRPr="00DB588D">
              <w:rPr>
                <w:rFonts w:ascii="Times New Roman" w:hAnsi="Times New Roman" w:cs="Times New Roman"/>
              </w:rPr>
              <w:t xml:space="preserve"> jei neprašoma pateikti pasiūlymo galiojimo užtikrinimą patvirtinančio dokumento</w:t>
            </w:r>
          </w:p>
        </w:tc>
      </w:tr>
      <w:tr w:rsidR="00774AA5" w:rsidRPr="00DB588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DB588D" w:rsidRDefault="00774AA5" w:rsidP="006E5188">
            <w:pPr>
              <w:spacing w:after="0" w:line="240" w:lineRule="auto"/>
              <w:jc w:val="both"/>
              <w:rPr>
                <w:rFonts w:ascii="Times New Roman" w:hAnsi="Times New Roman" w:cs="Times New Roman"/>
              </w:rPr>
            </w:pPr>
            <w:r w:rsidRPr="00DB588D">
              <w:rPr>
                <w:rFonts w:ascii="Times New Roman" w:hAnsi="Times New Roman" w:cs="Times New Roman"/>
              </w:rPr>
              <w:t>5 (penkias) darbo dienas</w:t>
            </w:r>
            <w:r w:rsidR="006E5188" w:rsidRPr="00DB588D">
              <w:rPr>
                <w:rFonts w:ascii="Times New Roman" w:hAnsi="Times New Roman" w:cs="Times New Roman"/>
              </w:rPr>
              <w:t xml:space="preserve"> nuo prašymo gavimo dienos</w:t>
            </w:r>
          </w:p>
          <w:p w14:paraId="684369EC" w14:textId="06D354C1" w:rsidR="00774AA5" w:rsidRPr="00DB588D"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008CC0F6" w:rsidR="00774AA5" w:rsidRPr="00DB588D" w:rsidRDefault="00EC77B6" w:rsidP="0003169B">
            <w:pPr>
              <w:spacing w:after="0" w:line="240" w:lineRule="auto"/>
              <w:rPr>
                <w:rFonts w:ascii="Times New Roman" w:hAnsi="Times New Roman" w:cs="Times New Roman"/>
              </w:rPr>
            </w:pPr>
            <w:r w:rsidRPr="00DB588D">
              <w:rPr>
                <w:rFonts w:ascii="Times New Roman" w:hAnsi="Times New Roman" w:cs="Times New Roman"/>
              </w:rPr>
              <w:t>Netaikoma</w:t>
            </w:r>
            <w:r w:rsidR="2BA08F6C" w:rsidRPr="00DB588D">
              <w:rPr>
                <w:rFonts w:ascii="Times New Roman" w:hAnsi="Times New Roman" w:cs="Times New Roman"/>
              </w:rPr>
              <w:t>,</w:t>
            </w:r>
            <w:r w:rsidRPr="00DB588D">
              <w:rPr>
                <w:rFonts w:ascii="Times New Roman" w:hAnsi="Times New Roman" w:cs="Times New Roman"/>
              </w:rPr>
              <w:t xml:space="preserve"> jei neprašoma pateikti pasiūlymo galiojimo užtikrinimą patvirtinančio dokumento</w:t>
            </w:r>
          </w:p>
        </w:tc>
      </w:tr>
      <w:tr w:rsidR="00774AA5" w:rsidRPr="00DB588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DB588D" w:rsidRDefault="00774AA5" w:rsidP="0003169B">
            <w:pPr>
              <w:spacing w:after="0" w:line="240" w:lineRule="auto"/>
              <w:rPr>
                <w:rFonts w:ascii="Times New Roman" w:hAnsi="Times New Roman" w:cs="Times New Roman"/>
                <w:bCs/>
              </w:rPr>
            </w:pPr>
          </w:p>
        </w:tc>
      </w:tr>
      <w:tr w:rsidR="00774AA5" w:rsidRPr="00DB588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 xml:space="preserve">Perkančioji organizacija pirkimo dalyviams praneša </w:t>
            </w:r>
            <w:r w:rsidRPr="00DB588D">
              <w:rPr>
                <w:rFonts w:ascii="Times New Roman" w:hAnsi="Times New Roman" w:cs="Times New Roman"/>
                <w:bCs/>
              </w:rPr>
              <w:lastRenderedPageBreak/>
              <w:t xml:space="preserve">apie priimtą sprendimą nustatyti laimėjusį pasiūlymą, </w:t>
            </w:r>
            <w:r w:rsidRPr="00DB588D">
              <w:rPr>
                <w:rFonts w:ascii="Times New Roman" w:hAnsi="Times New Roman" w:cs="Times New Roman"/>
              </w:rPr>
              <w:t>dėl kurio bus sudaroma</w:t>
            </w:r>
            <w:r w:rsidRPr="00DB588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DB588D" w:rsidRDefault="00CC70B1" w:rsidP="0003169B">
            <w:pPr>
              <w:spacing w:after="0" w:line="240" w:lineRule="auto"/>
              <w:rPr>
                <w:rFonts w:ascii="Times New Roman" w:hAnsi="Times New Roman" w:cs="Times New Roman"/>
                <w:bCs/>
              </w:rPr>
            </w:pPr>
            <w:r w:rsidRPr="00DB588D">
              <w:rPr>
                <w:rFonts w:ascii="Times New Roman" w:hAnsi="Times New Roman" w:cs="Times New Roman"/>
                <w:bCs/>
              </w:rPr>
              <w:lastRenderedPageBreak/>
              <w:t>3</w:t>
            </w:r>
            <w:r w:rsidR="00774AA5" w:rsidRPr="00DB588D">
              <w:rPr>
                <w:rFonts w:ascii="Times New Roman" w:hAnsi="Times New Roman" w:cs="Times New Roman"/>
                <w:bCs/>
              </w:rPr>
              <w:t xml:space="preserve"> (</w:t>
            </w:r>
            <w:r w:rsidR="00D707AB" w:rsidRPr="00DB588D">
              <w:rPr>
                <w:rFonts w:ascii="Times New Roman" w:hAnsi="Times New Roman" w:cs="Times New Roman"/>
                <w:bCs/>
              </w:rPr>
              <w:t>tris</w:t>
            </w:r>
            <w:r w:rsidR="00774AA5" w:rsidRPr="00DB588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DB588D" w:rsidRDefault="00774AA5" w:rsidP="0003169B">
            <w:pPr>
              <w:spacing w:after="0" w:line="240" w:lineRule="auto"/>
              <w:rPr>
                <w:rFonts w:ascii="Times New Roman" w:hAnsi="Times New Roman" w:cs="Times New Roman"/>
              </w:rPr>
            </w:pPr>
          </w:p>
        </w:tc>
      </w:tr>
      <w:tr w:rsidR="00774AA5" w:rsidRPr="00DB588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DB588D" w:rsidRDefault="00774AA5" w:rsidP="0003169B">
            <w:pPr>
              <w:pStyle w:val="tajtip"/>
              <w:shd w:val="clear" w:color="auto" w:fill="FFFFFF"/>
              <w:spacing w:before="0" w:beforeAutospacing="0" w:after="0" w:afterAutospacing="0"/>
              <w:ind w:firstLine="313"/>
              <w:rPr>
                <w:sz w:val="20"/>
                <w:szCs w:val="20"/>
              </w:rPr>
            </w:pPr>
          </w:p>
        </w:tc>
      </w:tr>
      <w:tr w:rsidR="00774AA5" w:rsidRPr="00DB588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DB588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536824D3" w:rsidR="006C7941" w:rsidRPr="00DB588D" w:rsidRDefault="00277D9B" w:rsidP="002F2F1D">
            <w:pPr>
              <w:spacing w:after="0" w:line="240" w:lineRule="auto"/>
              <w:rPr>
                <w:rFonts w:ascii="Times New Roman" w:hAnsi="Times New Roman" w:cs="Times New Roman"/>
              </w:rPr>
            </w:pPr>
            <w:r>
              <w:rPr>
                <w:rFonts w:ascii="Times New Roman" w:hAnsi="Times New Roman" w:cs="Times New Roman"/>
              </w:rPr>
              <w:t xml:space="preserve">5 </w:t>
            </w:r>
            <w:r w:rsidR="00774AA5" w:rsidRPr="00DB588D">
              <w:rPr>
                <w:rFonts w:ascii="Times New Roman" w:hAnsi="Times New Roman" w:cs="Times New Roman"/>
              </w:rPr>
              <w:t>(</w:t>
            </w:r>
            <w:r>
              <w:rPr>
                <w:rFonts w:ascii="Times New Roman" w:hAnsi="Times New Roman" w:cs="Times New Roman"/>
              </w:rPr>
              <w:t>penkias</w:t>
            </w:r>
            <w:r w:rsidR="00774AA5" w:rsidRPr="00DB588D">
              <w:rPr>
                <w:rFonts w:ascii="Times New Roman" w:hAnsi="Times New Roman" w:cs="Times New Roman"/>
              </w:rPr>
              <w:t xml:space="preserve">) </w:t>
            </w:r>
            <w:r w:rsidR="00C77CAE" w:rsidRPr="00DB588D">
              <w:rPr>
                <w:rFonts w:ascii="Times New Roman" w:hAnsi="Times New Roman" w:cs="Times New Roman"/>
              </w:rPr>
              <w:t>dienų</w:t>
            </w:r>
            <w:r w:rsidR="002F2F1D" w:rsidRPr="00DB588D">
              <w:rPr>
                <w:rFonts w:ascii="Times New Roman" w:hAnsi="Times New Roman" w:cs="Times New Roman"/>
              </w:rPr>
              <w:t xml:space="preserve"> </w:t>
            </w:r>
            <w:r w:rsidR="00D65C16" w:rsidRPr="00DB588D">
              <w:rPr>
                <w:rFonts w:ascii="Times New Roman" w:hAnsi="Times New Roman" w:cs="Times New Roman"/>
              </w:rPr>
              <w:t xml:space="preserve">nuo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pranešimo raštu apie jos priimtą sprendimą išsiuntimo tiekėjams dienos arba nuo paskelbimo apie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priimtus sprendimus dienos, jei VPĮ nenumato reikalavimo raštu informuoti tiekėjus apie </w:t>
            </w:r>
            <w:r w:rsidR="00D65C16" w:rsidRPr="00DB588D">
              <w:rPr>
                <w:rFonts w:ascii="Times New Roman" w:eastAsia="Arial" w:hAnsi="Times New Roman" w:cs="Times New Roman"/>
              </w:rPr>
              <w:t xml:space="preserve"> </w:t>
            </w:r>
            <w:r w:rsidR="006C7941" w:rsidRPr="00DB588D">
              <w:rPr>
                <w:rFonts w:ascii="Times New Roman" w:eastAsia="Arial" w:hAnsi="Times New Roman" w:cs="Times New Roman"/>
              </w:rPr>
              <w:t>perkančiosios organizacijos</w:t>
            </w:r>
            <w:r w:rsidR="00D65C16" w:rsidRPr="00DB588D">
              <w:rPr>
                <w:rFonts w:ascii="Times New Roman" w:hAnsi="Times New Roman" w:cs="Times New Roman"/>
              </w:rPr>
              <w:t xml:space="preserve"> priimtus sprendimus;</w:t>
            </w:r>
          </w:p>
          <w:p w14:paraId="24167C40" w14:textId="4434CEE0" w:rsidR="00774AA5" w:rsidRPr="00DB588D" w:rsidRDefault="00D65C16" w:rsidP="006C7941">
            <w:pPr>
              <w:spacing w:after="0" w:line="240" w:lineRule="auto"/>
              <w:jc w:val="both"/>
              <w:rPr>
                <w:rFonts w:ascii="Times New Roman" w:hAnsi="Times New Roman" w:cs="Times New Roman"/>
              </w:rPr>
            </w:pPr>
            <w:r w:rsidRPr="00DB588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DB588D" w:rsidRDefault="00774AA5" w:rsidP="0003169B">
            <w:pPr>
              <w:spacing w:after="0" w:line="240" w:lineRule="auto"/>
              <w:rPr>
                <w:rFonts w:ascii="Times New Roman" w:hAnsi="Times New Roman" w:cs="Times New Roman"/>
                <w:bCs/>
              </w:rPr>
            </w:pPr>
          </w:p>
        </w:tc>
      </w:tr>
      <w:tr w:rsidR="00774AA5" w:rsidRPr="00DB588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B588D"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DB588D" w:rsidRDefault="00774AA5" w:rsidP="0003169B">
            <w:pPr>
              <w:spacing w:after="0" w:line="240" w:lineRule="auto"/>
              <w:rPr>
                <w:rFonts w:ascii="Times New Roman" w:hAnsi="Times New Roman" w:cs="Times New Roman"/>
              </w:rPr>
            </w:pPr>
          </w:p>
        </w:tc>
      </w:tr>
      <w:tr w:rsidR="00774AA5" w:rsidRPr="00DB588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B588D" w:rsidRDefault="00774AA5" w:rsidP="0097765E">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DB588D" w:rsidRDefault="00774AA5" w:rsidP="0003169B">
            <w:pPr>
              <w:spacing w:after="0" w:line="240" w:lineRule="auto"/>
              <w:rPr>
                <w:rFonts w:ascii="Times New Roman" w:hAnsi="Times New Roman" w:cs="Times New Roman"/>
                <w:bCs/>
              </w:rPr>
            </w:pPr>
            <w:r w:rsidRPr="00DB588D">
              <w:rPr>
                <w:rFonts w:ascii="Times New Roman" w:hAnsi="Times New Roman" w:cs="Times New Roman"/>
              </w:rPr>
              <w:t>Jeigu perkančioji organizacija per nustatytą terminą neišnagrinėja jai pateiktos pretenzijos, tiekėjas turi teisę pateikti prašymą ar pareikšti ieškinį teismui per</w:t>
            </w:r>
            <w:r w:rsidRPr="00DB588D">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DB588D" w:rsidRDefault="00774AA5" w:rsidP="0003169B">
            <w:pPr>
              <w:spacing w:after="0" w:line="240" w:lineRule="auto"/>
              <w:rPr>
                <w:rFonts w:ascii="Times New Roman" w:hAnsi="Times New Roman" w:cs="Times New Roman"/>
              </w:rPr>
            </w:pPr>
          </w:p>
        </w:tc>
      </w:tr>
      <w:tr w:rsidR="00774AA5" w:rsidRPr="00DB588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B588D" w:rsidRDefault="00774AA5"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DB588D" w:rsidRDefault="00774AA5" w:rsidP="0003169B">
            <w:pPr>
              <w:spacing w:after="0" w:line="240" w:lineRule="auto"/>
              <w:rPr>
                <w:rFonts w:ascii="Times New Roman" w:hAnsi="Times New Roman" w:cs="Times New Roman"/>
              </w:rPr>
            </w:pPr>
            <w:r w:rsidRPr="00DB588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B0F142B" w:rsidR="00774AA5" w:rsidRPr="00DB588D" w:rsidRDefault="00277D9B" w:rsidP="002F2F1D">
            <w:pPr>
              <w:spacing w:after="0" w:line="240" w:lineRule="auto"/>
              <w:rPr>
                <w:rFonts w:ascii="Times New Roman" w:hAnsi="Times New Roman" w:cs="Times New Roman"/>
              </w:rPr>
            </w:pPr>
            <w:r>
              <w:rPr>
                <w:rFonts w:ascii="Times New Roman" w:hAnsi="Times New Roman" w:cs="Times New Roman"/>
                <w:bCs/>
              </w:rPr>
              <w:t>5</w:t>
            </w:r>
            <w:r w:rsidR="00774AA5" w:rsidRPr="00DB588D">
              <w:rPr>
                <w:rFonts w:ascii="Times New Roman" w:hAnsi="Times New Roman" w:cs="Times New Roman"/>
                <w:bCs/>
              </w:rPr>
              <w:t xml:space="preserve"> (</w:t>
            </w:r>
            <w:r>
              <w:rPr>
                <w:rFonts w:ascii="Times New Roman" w:hAnsi="Times New Roman" w:cs="Times New Roman"/>
                <w:bCs/>
              </w:rPr>
              <w:t>penkių</w:t>
            </w:r>
            <w:r w:rsidR="00774AA5" w:rsidRPr="00DB588D">
              <w:rPr>
                <w:rFonts w:ascii="Times New Roman" w:hAnsi="Times New Roman" w:cs="Times New Roman"/>
                <w:bCs/>
              </w:rPr>
              <w:t>) dienų,</w:t>
            </w:r>
            <w:r w:rsidR="00774AA5" w:rsidRPr="00DB588D">
              <w:rPr>
                <w:rFonts w:ascii="Times New Roman" w:hAnsi="Times New Roman" w:cs="Times New Roman"/>
              </w:rPr>
              <w:t xml:space="preserve"> nuo pranešimo apie sprendimą sudaryti sutartį (o jei buv</w:t>
            </w:r>
            <w:r w:rsidR="00087211" w:rsidRPr="00DB588D">
              <w:rPr>
                <w:rFonts w:ascii="Times New Roman" w:hAnsi="Times New Roman" w:cs="Times New Roman"/>
              </w:rPr>
              <w:t>o</w:t>
            </w:r>
            <w:r w:rsidR="00774AA5" w:rsidRPr="00DB588D">
              <w:rPr>
                <w:rFonts w:ascii="Times New Roman" w:hAnsi="Times New Roman" w:cs="Times New Roman"/>
              </w:rPr>
              <w:t xml:space="preserve"> gauta pretenzija – nuo pranešimo raštu apie jos priimtą sprendimą dėl pretenzijos) išsiuntimo iš perkančiosios </w:t>
            </w:r>
            <w:r w:rsidR="00774AA5" w:rsidRPr="00DB588D">
              <w:rPr>
                <w:rFonts w:ascii="Times New Roman" w:hAnsi="Times New Roman" w:cs="Times New Roman"/>
              </w:rPr>
              <w:lastRenderedPageBreak/>
              <w:t>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DB588D" w:rsidRDefault="00774AA5" w:rsidP="0003169B">
            <w:pPr>
              <w:spacing w:after="0" w:line="240" w:lineRule="auto"/>
              <w:rPr>
                <w:rFonts w:ascii="Times New Roman" w:hAnsi="Times New Roman" w:cs="Times New Roman"/>
              </w:rPr>
            </w:pPr>
          </w:p>
        </w:tc>
      </w:tr>
      <w:tr w:rsidR="00451AF7" w:rsidRPr="00DB588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DB588D" w:rsidRDefault="00F50C57" w:rsidP="0097765E">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DB588D" w:rsidRDefault="00F50C57" w:rsidP="0003169B">
            <w:pPr>
              <w:spacing w:after="0" w:line="240" w:lineRule="auto"/>
              <w:rPr>
                <w:rFonts w:ascii="Times New Roman" w:hAnsi="Times New Roman" w:cs="Times New Roman"/>
              </w:rPr>
            </w:pPr>
            <w:r w:rsidRPr="00DB588D">
              <w:rPr>
                <w:rFonts w:ascii="Times New Roman" w:hAnsi="Times New Roman" w:cs="Times New Roman"/>
              </w:rPr>
              <w:t xml:space="preserve">Jeigu </w:t>
            </w:r>
            <w:r w:rsidR="00F46E88" w:rsidRPr="00DB588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DB588D" w:rsidRDefault="000B4E01" w:rsidP="00451AF7">
            <w:pPr>
              <w:spacing w:after="0" w:line="240" w:lineRule="auto"/>
              <w:jc w:val="both"/>
              <w:rPr>
                <w:rFonts w:ascii="Times New Roman" w:hAnsi="Times New Roman" w:cs="Times New Roman"/>
                <w:i/>
                <w:iCs/>
                <w:color w:val="FF0000"/>
              </w:rPr>
            </w:pPr>
            <w:r w:rsidRPr="00DB588D">
              <w:rPr>
                <w:rFonts w:ascii="Times New Roman" w:hAnsi="Times New Roman" w:cs="Times New Roman"/>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DB588D">
              <w:rPr>
                <w:rFonts w:ascii="Times New Roman" w:hAnsi="Times New Roman" w:cs="Times New Roman"/>
                <w:i/>
                <w:iCs/>
                <w:color w:val="FF0000"/>
              </w:rPr>
              <w:t xml:space="preserve">. </w:t>
            </w:r>
          </w:p>
          <w:p w14:paraId="6191E2D5" w14:textId="6A75E553" w:rsidR="00ED5B78" w:rsidRPr="00DB588D" w:rsidRDefault="00ED5B78" w:rsidP="00451AF7">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DB588D" w:rsidRDefault="00F50C57" w:rsidP="0003169B">
            <w:pPr>
              <w:spacing w:after="0" w:line="240" w:lineRule="auto"/>
              <w:rPr>
                <w:rFonts w:ascii="Times New Roman" w:hAnsi="Times New Roman" w:cs="Times New Roman"/>
              </w:rPr>
            </w:pPr>
          </w:p>
        </w:tc>
      </w:tr>
    </w:tbl>
    <w:p w14:paraId="7300D3EE" w14:textId="187855F2" w:rsidR="008F59C5" w:rsidRPr="00DB588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B588D" w:rsidRDefault="008F59C5" w:rsidP="009F0698">
      <w:pPr>
        <w:rPr>
          <w:rFonts w:ascii="Times New Roman" w:eastAsia="Calibri" w:hAnsi="Times New Roman" w:cs="Times New Roman"/>
        </w:rPr>
      </w:pPr>
      <w:r w:rsidRPr="00DB588D">
        <w:rPr>
          <w:rFonts w:ascii="Times New Roman" w:eastAsia="Calibri" w:hAnsi="Times New Roman" w:cs="Times New Roman"/>
        </w:rPr>
        <w:br w:type="page"/>
      </w:r>
    </w:p>
    <w:p w14:paraId="01D56E47" w14:textId="69C5E54E" w:rsidR="008D704D" w:rsidRPr="00DB588D"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92703644"/>
      <w:r w:rsidRPr="00DB588D">
        <w:rPr>
          <w:rFonts w:ascii="Times New Roman" w:eastAsia="Calibri" w:hAnsi="Times New Roman" w:cs="Times New Roman"/>
          <w:color w:val="auto"/>
          <w:sz w:val="21"/>
          <w:szCs w:val="21"/>
        </w:rPr>
        <w:lastRenderedPageBreak/>
        <w:t xml:space="preserve">Pirkimo sąlygų </w:t>
      </w:r>
      <w:r w:rsidR="005F0B78" w:rsidRPr="00DB588D">
        <w:rPr>
          <w:rFonts w:ascii="Times New Roman" w:eastAsia="Calibri" w:hAnsi="Times New Roman" w:cs="Times New Roman"/>
          <w:color w:val="auto"/>
          <w:sz w:val="21"/>
          <w:szCs w:val="21"/>
        </w:rPr>
        <w:t>2</w:t>
      </w:r>
      <w:r w:rsidRPr="00DB588D">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B588D" w:rsidRDefault="00281735" w:rsidP="00281735">
      <w:pPr>
        <w:jc w:val="center"/>
        <w:rPr>
          <w:rFonts w:ascii="Times New Roman" w:hAnsi="Times New Roman" w:cs="Times New Roman"/>
          <w:b/>
          <w:bCs/>
        </w:rPr>
      </w:pPr>
    </w:p>
    <w:p w14:paraId="5213DBA9" w14:textId="046EAE1F" w:rsidR="008D704D" w:rsidRPr="00DB588D" w:rsidRDefault="00281735" w:rsidP="00BE1858">
      <w:pPr>
        <w:pStyle w:val="Paantrat"/>
        <w:jc w:val="center"/>
        <w:rPr>
          <w:rFonts w:ascii="Times New Roman" w:hAnsi="Times New Roman" w:cs="Times New Roman"/>
        </w:rPr>
      </w:pPr>
      <w:r w:rsidRPr="00DB588D">
        <w:rPr>
          <w:rFonts w:ascii="Times New Roman" w:hAnsi="Times New Roman" w:cs="Times New Roman"/>
        </w:rPr>
        <w:t>TECHNINĖ SPECIFIKACIJA</w:t>
      </w:r>
    </w:p>
    <w:p w14:paraId="645AC42D" w14:textId="70383CD9" w:rsidR="00D818F3" w:rsidRPr="00DB588D" w:rsidRDefault="00D818F3" w:rsidP="00D818F3">
      <w:pPr>
        <w:tabs>
          <w:tab w:val="left" w:pos="4067"/>
        </w:tabs>
        <w:rPr>
          <w:rFonts w:ascii="Times New Roman" w:hAnsi="Times New Roman" w:cs="Times New Roman"/>
        </w:rPr>
      </w:pPr>
      <w:r w:rsidRPr="00DB588D">
        <w:rPr>
          <w:rFonts w:ascii="Times New Roman" w:hAnsi="Times New Roman" w:cs="Times New Roman"/>
        </w:rPr>
        <w:t>Pateikiama atskiru failu prie pirkimo dokumentų.</w:t>
      </w:r>
      <w:bookmarkStart w:id="47" w:name="_Ref38285444"/>
      <w:bookmarkStart w:id="48" w:name="_Ref38291496"/>
    </w:p>
    <w:p w14:paraId="31C31B52" w14:textId="77777777" w:rsidR="00D818F3" w:rsidRPr="00DB588D" w:rsidRDefault="00D818F3" w:rsidP="00D818F3">
      <w:pPr>
        <w:pStyle w:val="Antrat2"/>
        <w:rPr>
          <w:rFonts w:ascii="Times New Roman" w:eastAsia="Calibri" w:hAnsi="Times New Roman" w:cs="Times New Roman"/>
          <w:color w:val="0070C0"/>
          <w:sz w:val="21"/>
          <w:szCs w:val="21"/>
        </w:rPr>
      </w:pPr>
    </w:p>
    <w:p w14:paraId="67914AFC" w14:textId="77777777" w:rsidR="00D818F3" w:rsidRPr="00DB588D" w:rsidRDefault="00D818F3" w:rsidP="00D818F3">
      <w:pPr>
        <w:pStyle w:val="Antrat2"/>
        <w:rPr>
          <w:rFonts w:ascii="Times New Roman" w:eastAsia="Calibri" w:hAnsi="Times New Roman" w:cs="Times New Roman"/>
          <w:color w:val="0070C0"/>
          <w:sz w:val="21"/>
          <w:szCs w:val="21"/>
        </w:rPr>
      </w:pPr>
    </w:p>
    <w:p w14:paraId="4D226C60"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0BDD5FFC"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1BDFBFC4"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4F4C3D88"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768CF700"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4B8EDA61"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77343663"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046E8055"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4BC72760"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1CD62368"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04BDA104"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41974F6A"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6024E8E6"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5549CCBA"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29A9144E"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0BBF5461"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24B0A3F9"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418EDE0D"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3580FFA2"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79DB0FE0"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7B2724C9"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51951B74"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3B3BA1FC" w14:textId="77777777" w:rsidR="00D818F3" w:rsidRPr="00DB588D" w:rsidRDefault="00D818F3" w:rsidP="008D704D">
      <w:pPr>
        <w:pStyle w:val="Antrat2"/>
        <w:ind w:left="5103"/>
        <w:rPr>
          <w:rFonts w:ascii="Times New Roman" w:eastAsia="Calibri" w:hAnsi="Times New Roman" w:cs="Times New Roman"/>
          <w:color w:val="0070C0"/>
          <w:sz w:val="21"/>
          <w:szCs w:val="21"/>
        </w:rPr>
      </w:pPr>
    </w:p>
    <w:p w14:paraId="246191D3" w14:textId="77777777" w:rsidR="00D818F3" w:rsidRDefault="00D818F3" w:rsidP="008D704D">
      <w:pPr>
        <w:pStyle w:val="Antrat2"/>
        <w:ind w:left="5103"/>
        <w:rPr>
          <w:rFonts w:ascii="Times New Roman" w:eastAsia="Calibri" w:hAnsi="Times New Roman" w:cs="Times New Roman"/>
          <w:color w:val="0070C0"/>
          <w:sz w:val="21"/>
          <w:szCs w:val="21"/>
        </w:rPr>
      </w:pPr>
    </w:p>
    <w:p w14:paraId="04806E7F" w14:textId="77777777" w:rsidR="00DB1129" w:rsidRPr="00DB1129" w:rsidRDefault="00DB1129" w:rsidP="00DB1129"/>
    <w:p w14:paraId="34E12F84" w14:textId="77777777" w:rsidR="009A46C0" w:rsidRDefault="009A46C0" w:rsidP="008F7148">
      <w:pPr>
        <w:pStyle w:val="Antrat2"/>
        <w:rPr>
          <w:rFonts w:ascii="Times New Roman" w:eastAsia="Calibri" w:hAnsi="Times New Roman" w:cs="Times New Roman"/>
          <w:color w:val="auto"/>
          <w:sz w:val="21"/>
          <w:szCs w:val="21"/>
        </w:rPr>
      </w:pPr>
    </w:p>
    <w:p w14:paraId="234BEA49" w14:textId="77777777" w:rsidR="008F7148" w:rsidRPr="008F7148" w:rsidRDefault="008F7148" w:rsidP="008F7148"/>
    <w:p w14:paraId="73F43DFB" w14:textId="31D0DDFE" w:rsidR="008D704D" w:rsidRPr="00DB588D" w:rsidRDefault="008D704D" w:rsidP="008D704D">
      <w:pPr>
        <w:pStyle w:val="Antrat2"/>
        <w:ind w:left="5103"/>
        <w:rPr>
          <w:rFonts w:ascii="Times New Roman" w:eastAsia="Calibri" w:hAnsi="Times New Roman" w:cs="Times New Roman"/>
          <w:color w:val="auto"/>
          <w:sz w:val="21"/>
          <w:szCs w:val="21"/>
        </w:rPr>
      </w:pPr>
      <w:bookmarkStart w:id="49" w:name="_Toc192703645"/>
      <w:r w:rsidRPr="00DB588D">
        <w:rPr>
          <w:rFonts w:ascii="Times New Roman" w:eastAsia="Calibri" w:hAnsi="Times New Roman" w:cs="Times New Roman"/>
          <w:color w:val="auto"/>
          <w:sz w:val="21"/>
          <w:szCs w:val="21"/>
        </w:rPr>
        <w:lastRenderedPageBreak/>
        <w:t xml:space="preserve">Pirkimo sąlygų </w:t>
      </w:r>
      <w:r w:rsidR="00F1334C" w:rsidRPr="00DB588D">
        <w:rPr>
          <w:rFonts w:ascii="Times New Roman" w:eastAsia="Calibri" w:hAnsi="Times New Roman" w:cs="Times New Roman"/>
          <w:color w:val="auto"/>
          <w:sz w:val="21"/>
          <w:szCs w:val="21"/>
        </w:rPr>
        <w:t>3</w:t>
      </w:r>
      <w:r w:rsidRPr="00DB588D">
        <w:rPr>
          <w:rFonts w:ascii="Times New Roman" w:eastAsia="Calibri" w:hAnsi="Times New Roman" w:cs="Times New Roman"/>
          <w:color w:val="auto"/>
          <w:sz w:val="21"/>
          <w:szCs w:val="21"/>
        </w:rPr>
        <w:t xml:space="preserve"> priedas „Tiekėjų pašalinimo pagrindai“</w:t>
      </w:r>
      <w:bookmarkEnd w:id="47"/>
      <w:bookmarkEnd w:id="48"/>
      <w:bookmarkEnd w:id="49"/>
    </w:p>
    <w:p w14:paraId="11D35D3F" w14:textId="77777777" w:rsidR="000E6657" w:rsidRPr="00DB588D" w:rsidRDefault="000E6657" w:rsidP="000E6657">
      <w:pPr>
        <w:jc w:val="center"/>
        <w:rPr>
          <w:rFonts w:ascii="Times New Roman" w:hAnsi="Times New Roman" w:cs="Times New Roman"/>
          <w:b/>
          <w:bCs/>
          <w:smallCaps/>
          <w:sz w:val="22"/>
          <w:szCs w:val="22"/>
        </w:rPr>
      </w:pPr>
    </w:p>
    <w:p w14:paraId="626BA16A" w14:textId="7E655DFB" w:rsidR="000E6657" w:rsidRPr="00DB588D" w:rsidRDefault="000E6657" w:rsidP="00BE1858">
      <w:pPr>
        <w:pStyle w:val="Paantrat"/>
        <w:jc w:val="center"/>
        <w:rPr>
          <w:rFonts w:ascii="Times New Roman" w:hAnsi="Times New Roman" w:cs="Times New Roman"/>
        </w:rPr>
      </w:pPr>
      <w:r w:rsidRPr="00DB588D">
        <w:rPr>
          <w:rFonts w:ascii="Times New Roman" w:hAnsi="Times New Roman" w:cs="Times New Roman"/>
        </w:rPr>
        <w:t>TIEKĖJŲ PAŠALINIMO PAGRINDAI</w:t>
      </w:r>
    </w:p>
    <w:p w14:paraId="1B30C6BF" w14:textId="3CB28EAB" w:rsidR="00C96CEC" w:rsidRPr="00DB588D" w:rsidRDefault="00684A39" w:rsidP="001D2925">
      <w:pPr>
        <w:ind w:firstLine="851"/>
        <w:rPr>
          <w:rFonts w:ascii="Times New Roman" w:hAnsi="Times New Roman" w:cs="Times New Roman"/>
          <w:i/>
          <w:iCs/>
        </w:rPr>
      </w:pPr>
      <w:r w:rsidRPr="00DB588D">
        <w:rPr>
          <w:rFonts w:ascii="Times New Roman" w:hAnsi="Times New Roman" w:cs="Times New Roman"/>
        </w:rPr>
        <w:t>Perkančioji org</w:t>
      </w:r>
      <w:r w:rsidR="003D3597" w:rsidRPr="00DB588D">
        <w:rPr>
          <w:rFonts w:ascii="Times New Roman" w:hAnsi="Times New Roman" w:cs="Times New Roman"/>
        </w:rPr>
        <w:t xml:space="preserve">anizacija </w:t>
      </w:r>
      <w:r w:rsidR="009C43B4" w:rsidRPr="00DB588D">
        <w:rPr>
          <w:rFonts w:ascii="Times New Roman" w:hAnsi="Times New Roman" w:cs="Times New Roman"/>
        </w:rPr>
        <w:t xml:space="preserve">šiame priede pateikia informaciją apie </w:t>
      </w:r>
      <w:r w:rsidR="005464B7" w:rsidRPr="00DB588D">
        <w:rPr>
          <w:rFonts w:ascii="Times New Roman" w:hAnsi="Times New Roman" w:cs="Times New Roman"/>
        </w:rPr>
        <w:t xml:space="preserve">tiekėjams taikomus pašalinimo pagrindus </w:t>
      </w:r>
      <w:r w:rsidR="00C96CEC" w:rsidRPr="00DB588D">
        <w:rPr>
          <w:rFonts w:ascii="Times New Roman" w:hAnsi="Times New Roman" w:cs="Times New Roman"/>
        </w:rPr>
        <w:t>(</w:t>
      </w:r>
      <w:r w:rsidR="00C84604" w:rsidRPr="00DB588D">
        <w:rPr>
          <w:rFonts w:ascii="Times New Roman" w:hAnsi="Times New Roman" w:cs="Times New Roman"/>
        </w:rPr>
        <w:t xml:space="preserve">žr. </w:t>
      </w:r>
      <w:hyperlink r:id="rId16" w:history="1">
        <w:r w:rsidR="00C84604" w:rsidRPr="00DB588D">
          <w:rPr>
            <w:rStyle w:val="Hipersaitas"/>
            <w:rFonts w:ascii="Times New Roman" w:hAnsi="Times New Roman" w:cs="Times New Roman"/>
          </w:rPr>
          <w:t>P</w:t>
        </w:r>
        <w:r w:rsidR="00C96CEC" w:rsidRPr="00DB588D">
          <w:rPr>
            <w:rStyle w:val="Hipersaitas"/>
            <w:rFonts w:ascii="Times New Roman" w:hAnsi="Times New Roman" w:cs="Times New Roman"/>
          </w:rPr>
          <w:t xml:space="preserve">ašalinimo </w:t>
        </w:r>
        <w:r w:rsidR="00C84604" w:rsidRPr="00DB588D">
          <w:rPr>
            <w:rStyle w:val="Hipersaitas"/>
            <w:rFonts w:ascii="Times New Roman" w:hAnsi="Times New Roman" w:cs="Times New Roman"/>
          </w:rPr>
          <w:t>pagrindų lentelę</w:t>
        </w:r>
      </w:hyperlink>
      <w:r w:rsidR="00C84604" w:rsidRPr="00DB588D">
        <w:rPr>
          <w:rFonts w:ascii="Times New Roman" w:hAnsi="Times New Roman" w:cs="Times New Roman"/>
        </w:rPr>
        <w:t>)</w:t>
      </w:r>
      <w:r w:rsidR="00C84604" w:rsidRPr="00DB588D">
        <w:rPr>
          <w:rFonts w:ascii="Times New Roman" w:hAnsi="Times New Roman" w:cs="Times New Roman"/>
          <w:i/>
          <w:iCs/>
        </w:rPr>
        <w:t>.</w:t>
      </w:r>
    </w:p>
    <w:p w14:paraId="7D745661" w14:textId="77777777" w:rsidR="00B74132" w:rsidRPr="00B74132" w:rsidRDefault="00B74132" w:rsidP="00B74132">
      <w:pPr>
        <w:pStyle w:val="Betarp"/>
        <w:numPr>
          <w:ilvl w:val="0"/>
          <w:numId w:val="23"/>
        </w:numPr>
        <w:ind w:left="0" w:firstLine="851"/>
        <w:jc w:val="both"/>
        <w:rPr>
          <w:rFonts w:ascii="Times New Roman" w:hAnsi="Times New Roman" w:cs="Times New Roman"/>
        </w:rPr>
      </w:pPr>
      <w:r w:rsidRPr="00B7413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322B05C" w14:textId="77777777" w:rsidR="00B74132" w:rsidRPr="00B74132" w:rsidRDefault="00B74132" w:rsidP="00B74132">
      <w:pPr>
        <w:pStyle w:val="Betarp"/>
        <w:numPr>
          <w:ilvl w:val="0"/>
          <w:numId w:val="23"/>
        </w:numPr>
        <w:ind w:left="0" w:firstLine="851"/>
        <w:jc w:val="both"/>
        <w:rPr>
          <w:rFonts w:ascii="Times New Roman" w:hAnsi="Times New Roman" w:cs="Times New Roman"/>
        </w:rPr>
      </w:pPr>
      <w:r w:rsidRPr="00B7413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4D4B3A2" w14:textId="77777777" w:rsidR="00B74132" w:rsidRPr="00B74132" w:rsidRDefault="00B74132" w:rsidP="00B74132">
      <w:pPr>
        <w:pStyle w:val="Betarp"/>
        <w:numPr>
          <w:ilvl w:val="0"/>
          <w:numId w:val="23"/>
        </w:numPr>
        <w:ind w:left="0" w:firstLine="851"/>
        <w:jc w:val="both"/>
        <w:rPr>
          <w:rFonts w:ascii="Times New Roman" w:eastAsia="Verdana" w:hAnsi="Times New Roman" w:cs="Times New Roman"/>
        </w:rPr>
      </w:pPr>
      <w:r w:rsidRPr="00B74132">
        <w:rPr>
          <w:rFonts w:ascii="Times New Roman" w:hAnsi="Times New Roman" w:cs="Times New Roman"/>
        </w:rPr>
        <w:t xml:space="preserve">Perkančioji organizacija tiekėją </w:t>
      </w:r>
      <w:r w:rsidRPr="00B74132">
        <w:rPr>
          <w:rFonts w:ascii="Times New Roman" w:hAnsi="Times New Roman" w:cs="Times New Roman"/>
          <w:color w:val="000000" w:themeColor="text1"/>
        </w:rPr>
        <w:t>pašalina iš pirkimo procedūros bet kuriame pirkimo procedūros etape, jeigu paaiškėja, kad dėl savo veiksmų ar neveikimo prieš pirkimo procedūrą ar jos metu jis atitinka bent vieną iš pirkimo dokumentuos</w:t>
      </w:r>
      <w:r w:rsidRPr="00B7413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EFC0B38" w14:textId="77777777" w:rsidR="00B74132" w:rsidRPr="00B74132" w:rsidRDefault="00B74132" w:rsidP="00B74132">
      <w:pPr>
        <w:pStyle w:val="Betarp"/>
        <w:numPr>
          <w:ilvl w:val="0"/>
          <w:numId w:val="23"/>
        </w:numPr>
        <w:ind w:left="0" w:firstLine="851"/>
        <w:jc w:val="both"/>
        <w:rPr>
          <w:rFonts w:ascii="Times New Roman" w:eastAsia="Verdana" w:hAnsi="Times New Roman" w:cs="Times New Roman"/>
          <w:color w:val="000000" w:themeColor="text1"/>
        </w:rPr>
      </w:pPr>
      <w:r w:rsidRPr="00B7413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647341D" w14:textId="77777777" w:rsidR="00B74132" w:rsidRPr="00B74132" w:rsidRDefault="00B74132" w:rsidP="00B74132">
      <w:pPr>
        <w:pStyle w:val="Betarp"/>
        <w:numPr>
          <w:ilvl w:val="0"/>
          <w:numId w:val="23"/>
        </w:numPr>
        <w:ind w:left="0" w:firstLine="851"/>
        <w:jc w:val="both"/>
        <w:rPr>
          <w:rFonts w:ascii="Times New Roman" w:hAnsi="Times New Roman" w:cs="Times New Roman"/>
        </w:rPr>
      </w:pPr>
      <w:r w:rsidRPr="00B7413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7413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Pr="00B74132">
          <w:rPr>
            <w:rStyle w:val="Hipersaitas"/>
            <w:rFonts w:ascii="Times New Roman" w:eastAsia="Calibri" w:hAnsi="Times New Roman" w:cs="Times New Roman"/>
          </w:rPr>
          <w:t>https://ec.europa.eu/tools/ecertis/</w:t>
        </w:r>
      </w:hyperlink>
      <w:r w:rsidRPr="00B74132">
        <w:rPr>
          <w:rFonts w:ascii="Times New Roman" w:hAnsi="Times New Roman" w:cs="Times New Roman"/>
        </w:rPr>
        <w:t xml:space="preserve">. </w:t>
      </w:r>
    </w:p>
    <w:p w14:paraId="54A73565" w14:textId="77777777" w:rsidR="00B74132" w:rsidRPr="00B74132" w:rsidRDefault="00B74132" w:rsidP="00B74132">
      <w:pPr>
        <w:pStyle w:val="Betarp"/>
        <w:numPr>
          <w:ilvl w:val="0"/>
          <w:numId w:val="23"/>
        </w:numPr>
        <w:ind w:left="0" w:firstLine="851"/>
        <w:jc w:val="both"/>
        <w:rPr>
          <w:rFonts w:ascii="Times New Roman" w:hAnsi="Times New Roman" w:cs="Times New Roman"/>
        </w:rPr>
      </w:pPr>
      <w:r w:rsidRPr="00B74132">
        <w:rPr>
          <w:rFonts w:ascii="Times New Roman" w:hAnsi="Times New Roman" w:cs="Times New Roman"/>
        </w:rPr>
        <w:t>Perkančioji organizacija nereikalauja iš tiekėjo pateikti dokumentų, patvirtinančių jo pašalinimo pagrindų nebuvimą, jeigu ji:</w:t>
      </w:r>
    </w:p>
    <w:p w14:paraId="2DB83D02" w14:textId="77777777" w:rsidR="00B74132" w:rsidRPr="00B74132" w:rsidRDefault="00B74132" w:rsidP="00B74132">
      <w:pPr>
        <w:pStyle w:val="Betarp"/>
        <w:numPr>
          <w:ilvl w:val="1"/>
          <w:numId w:val="23"/>
        </w:numPr>
        <w:ind w:left="0" w:firstLine="851"/>
        <w:jc w:val="both"/>
        <w:rPr>
          <w:rFonts w:ascii="Times New Roman" w:hAnsi="Times New Roman" w:cs="Times New Roman"/>
        </w:rPr>
      </w:pPr>
      <w:r w:rsidRPr="00B7413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093CFD" w14:textId="77777777" w:rsidR="00B74132" w:rsidRPr="00B74132" w:rsidRDefault="00B74132" w:rsidP="00B74132">
      <w:pPr>
        <w:pStyle w:val="Betarp"/>
        <w:numPr>
          <w:ilvl w:val="1"/>
          <w:numId w:val="23"/>
        </w:numPr>
        <w:ind w:left="0" w:firstLine="851"/>
        <w:jc w:val="both"/>
        <w:rPr>
          <w:rFonts w:ascii="Times New Roman" w:hAnsi="Times New Roman" w:cs="Times New Roman"/>
        </w:rPr>
      </w:pPr>
      <w:r w:rsidRPr="00B7413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D755F6C" w14:textId="77777777" w:rsidR="00B74132" w:rsidRPr="00B74132" w:rsidRDefault="00B74132" w:rsidP="00B74132">
      <w:pPr>
        <w:pStyle w:val="Betarp"/>
        <w:ind w:firstLine="851"/>
        <w:jc w:val="both"/>
        <w:rPr>
          <w:rFonts w:ascii="Times New Roman" w:hAnsi="Times New Roman" w:cs="Times New Roman"/>
        </w:rPr>
      </w:pPr>
      <w:r w:rsidRPr="00B74132">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DA7DD7" w14:textId="77777777" w:rsidR="00B74132" w:rsidRPr="00B74132" w:rsidRDefault="00B74132" w:rsidP="00B74132">
      <w:pPr>
        <w:pStyle w:val="Betarp"/>
        <w:numPr>
          <w:ilvl w:val="0"/>
          <w:numId w:val="23"/>
        </w:numPr>
        <w:ind w:left="0" w:firstLine="851"/>
        <w:jc w:val="both"/>
        <w:rPr>
          <w:rFonts w:ascii="Times New Roman" w:hAnsi="Times New Roman" w:cs="Times New Roman"/>
        </w:rPr>
      </w:pPr>
      <w:r w:rsidRPr="00B7413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1A5F26" w14:textId="77777777" w:rsidR="00B74132" w:rsidRPr="00B74132" w:rsidRDefault="00B74132" w:rsidP="00B74132">
      <w:pPr>
        <w:pStyle w:val="Betarp"/>
        <w:numPr>
          <w:ilvl w:val="1"/>
          <w:numId w:val="23"/>
        </w:numPr>
        <w:ind w:left="0" w:firstLine="851"/>
        <w:jc w:val="both"/>
        <w:rPr>
          <w:rFonts w:ascii="Times New Roman" w:hAnsi="Times New Roman" w:cs="Times New Roman"/>
        </w:rPr>
      </w:pPr>
      <w:r w:rsidRPr="00B74132">
        <w:rPr>
          <w:rFonts w:ascii="Times New Roman" w:hAnsi="Times New Roman" w:cs="Times New Roman"/>
        </w:rPr>
        <w:t>priesaikos deklaracija;</w:t>
      </w:r>
    </w:p>
    <w:p w14:paraId="5DC0F790" w14:textId="77777777" w:rsidR="00B74132" w:rsidRPr="00B74132" w:rsidRDefault="00B74132" w:rsidP="00B74132">
      <w:pPr>
        <w:ind w:firstLine="851"/>
        <w:jc w:val="both"/>
        <w:rPr>
          <w:rFonts w:ascii="Times New Roman" w:hAnsi="Times New Roman" w:cs="Times New Roman"/>
        </w:rPr>
      </w:pPr>
      <w:r w:rsidRPr="00B7413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8A55DE" w14:textId="77777777" w:rsidR="00C24C64" w:rsidRPr="00DB588D" w:rsidRDefault="00C24C64" w:rsidP="00C24C64">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558"/>
        <w:gridCol w:w="3176"/>
        <w:gridCol w:w="1465"/>
        <w:gridCol w:w="4763"/>
      </w:tblGrid>
      <w:tr w:rsidR="00C24C64" w:rsidRPr="00DB588D" w14:paraId="6DF16D8A"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0CD05B" w14:textId="77777777" w:rsidR="00C24C64" w:rsidRPr="00DB588D" w:rsidRDefault="00C24C64" w:rsidP="009F7F68">
            <w:pPr>
              <w:pStyle w:val="Betarp"/>
              <w:ind w:left="32"/>
              <w:jc w:val="center"/>
              <w:rPr>
                <w:rFonts w:ascii="Times New Roman" w:hAnsi="Times New Roman" w:cs="Times New Roman"/>
                <w:b/>
                <w:bCs/>
              </w:rPr>
            </w:pPr>
            <w:r w:rsidRPr="00DB588D">
              <w:rPr>
                <w:rFonts w:ascii="Times New Roman" w:hAnsi="Times New Roman" w:cs="Times New Roman"/>
                <w:b/>
                <w:bCs/>
              </w:rPr>
              <w:t>Eil. Nr.</w:t>
            </w: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A2216E" w14:textId="77777777" w:rsidR="00C24C64" w:rsidRPr="00DB588D" w:rsidRDefault="00C24C64" w:rsidP="009F7F68">
            <w:pPr>
              <w:pStyle w:val="Betarp"/>
              <w:jc w:val="center"/>
              <w:rPr>
                <w:rFonts w:ascii="Times New Roman" w:hAnsi="Times New Roman" w:cs="Times New Roman"/>
                <w:bCs/>
                <w:lang w:eastAsia="en-US"/>
              </w:rPr>
            </w:pPr>
            <w:r w:rsidRPr="00DB588D">
              <w:rPr>
                <w:rFonts w:ascii="Times New Roman" w:hAnsi="Times New Roman" w:cs="Times New Roman"/>
                <w:b/>
              </w:rPr>
              <w:t>Tiekėjo pašalinimo pagrindai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E941DE" w14:textId="77777777" w:rsidR="00C24C64" w:rsidRPr="00DB588D" w:rsidRDefault="00C24C64" w:rsidP="009F7F68">
            <w:pPr>
              <w:pStyle w:val="Betarp"/>
              <w:jc w:val="center"/>
              <w:rPr>
                <w:rFonts w:ascii="Times New Roman" w:eastAsia="Yu Mincho" w:hAnsi="Times New Roman" w:cs="Times New Roman"/>
                <w:b/>
                <w:bCs/>
              </w:rPr>
            </w:pPr>
            <w:r w:rsidRPr="00DB588D">
              <w:rPr>
                <w:rFonts w:ascii="Times New Roman" w:eastAsia="Yu Mincho" w:hAnsi="Times New Roman" w:cs="Times New Roman"/>
                <w:b/>
                <w:bCs/>
              </w:rPr>
              <w:t xml:space="preserve">VPĮ straipsnis,  dalis, punktas bei EBVPD formos dalis pildymui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90B15F" w14:textId="77777777" w:rsidR="00C24C64" w:rsidRPr="00DB588D" w:rsidRDefault="00C24C64" w:rsidP="009F7F68">
            <w:pPr>
              <w:pStyle w:val="Betarp"/>
              <w:jc w:val="center"/>
              <w:rPr>
                <w:rFonts w:ascii="Times New Roman" w:hAnsi="Times New Roman" w:cs="Times New Roman"/>
                <w:bCs/>
                <w:iCs/>
                <w:lang w:eastAsia="en-US"/>
              </w:rPr>
            </w:pPr>
            <w:r w:rsidRPr="00DB588D">
              <w:rPr>
                <w:rFonts w:ascii="Times New Roman" w:hAnsi="Times New Roman" w:cs="Times New Roman"/>
                <w:b/>
              </w:rPr>
              <w:t>Pašalinimo pagrindų nebuvimą įrodantys dokumentai</w:t>
            </w:r>
          </w:p>
        </w:tc>
      </w:tr>
      <w:tr w:rsidR="00C24C64" w:rsidRPr="00DB588D" w14:paraId="5646219D" w14:textId="77777777" w:rsidTr="001D292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433DA"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b/>
                <w:bCs/>
                <w:color w:val="7030A0"/>
                <w:lang w:eastAsia="en-US"/>
              </w:rPr>
              <w:t>Privalomi</w:t>
            </w:r>
            <w:r w:rsidRPr="00DB588D">
              <w:rPr>
                <w:rStyle w:val="Puslapioinaosnuoroda"/>
                <w:rFonts w:ascii="Times New Roman" w:hAnsi="Times New Roman" w:cs="Times New Roman"/>
                <w:b/>
                <w:bCs/>
                <w:color w:val="7030A0"/>
                <w:lang w:eastAsia="en-US"/>
              </w:rPr>
              <w:footnoteReference w:id="2"/>
            </w:r>
            <w:r w:rsidRPr="00DB588D">
              <w:rPr>
                <w:rFonts w:ascii="Times New Roman" w:hAnsi="Times New Roman" w:cs="Times New Roman"/>
                <w:b/>
                <w:bCs/>
                <w:color w:val="7030A0"/>
                <w:lang w:eastAsia="en-US"/>
              </w:rPr>
              <w:t xml:space="preserve"> pašalinimo pagrindai pagal VPĮ 46 straipsnio 1 – 4 dalių nuostatas</w:t>
            </w:r>
          </w:p>
        </w:tc>
      </w:tr>
      <w:tr w:rsidR="00C24C64" w:rsidRPr="00DB588D" w14:paraId="27FEA3B4"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8461B2"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4C575"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lang w:eastAsia="en-US"/>
              </w:rPr>
              <w:t>Tiekėjas arba jo atsakingas asmuo, nurodytas VPĮ 46 straipsnio 2 dalies 2 punkte, nuteistas už šią nusikalstamą veiką:</w:t>
            </w:r>
          </w:p>
          <w:p w14:paraId="4C37BA2C"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1) dalyvavimą nusikalstamame susivienijime, jo organizavimą ar vadovavimą jam;</w:t>
            </w:r>
          </w:p>
          <w:p w14:paraId="10EE0B52"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2) kyšininkavimą, prekybą poveikiu, papirkimą;</w:t>
            </w:r>
          </w:p>
          <w:p w14:paraId="173505DC"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2E7DD2"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lastRenderedPageBreak/>
              <w:t>4) nusikalstamą bankrotą;</w:t>
            </w:r>
          </w:p>
          <w:p w14:paraId="5A9DC445"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5) teroristinį ir su teroristine veikla susijusį nusikaltimą;</w:t>
            </w:r>
          </w:p>
          <w:p w14:paraId="717F62E1"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6) nusikalstamu būdu gauto turto legalizavimą;</w:t>
            </w:r>
          </w:p>
          <w:p w14:paraId="3F014D72"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7) prekybą žmonėmis, vaiko pirkimą arba pardavimą;</w:t>
            </w:r>
          </w:p>
          <w:p w14:paraId="3004E40F"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46ADDE87" w14:textId="77777777" w:rsidR="00C24C64" w:rsidRPr="00DB588D" w:rsidRDefault="00C24C64" w:rsidP="009F7F68">
            <w:pPr>
              <w:pStyle w:val="Betarp"/>
              <w:jc w:val="both"/>
              <w:rPr>
                <w:rFonts w:ascii="Times New Roman" w:hAnsi="Times New Roman" w:cs="Times New Roman"/>
                <w:b/>
                <w:bCs/>
                <w:lang w:eastAsia="en-US"/>
              </w:rPr>
            </w:pPr>
          </w:p>
          <w:p w14:paraId="173EBB09"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Laikoma, kad tiekėjas arba jo atsakingas asmuo nuteistas už aukščiau nurodytą nusikalstamą veiką, kai dėl:</w:t>
            </w:r>
          </w:p>
          <w:p w14:paraId="5C9A0183" w14:textId="77777777" w:rsidR="00C24C64" w:rsidRPr="00DB588D" w:rsidRDefault="00C24C64" w:rsidP="009F7F68">
            <w:pPr>
              <w:pStyle w:val="Betarp"/>
              <w:jc w:val="both"/>
              <w:rPr>
                <w:rFonts w:ascii="Times New Roman" w:hAnsi="Times New Roman" w:cs="Times New Roman"/>
                <w:bCs/>
                <w:lang w:eastAsia="en-US"/>
              </w:rPr>
            </w:pPr>
            <w:r w:rsidRPr="00DB588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529F8AA" w14:textId="77777777" w:rsidR="00302308" w:rsidRPr="00D02570" w:rsidRDefault="00302308" w:rsidP="00302308">
            <w:pPr>
              <w:pStyle w:val="Betarp"/>
              <w:jc w:val="both"/>
              <w:rPr>
                <w:rFonts w:ascii="Times New Roman" w:hAnsi="Times New Roman" w:cs="Times New Roman"/>
                <w:lang w:eastAsia="en-US"/>
              </w:rPr>
            </w:pPr>
            <w:r w:rsidRPr="00D02570">
              <w:rPr>
                <w:rFonts w:ascii="Times New Roman" w:hAnsi="Times New Roman" w:cs="Times New Roman"/>
                <w:lang w:eastAsia="en-US"/>
              </w:rPr>
              <w:t xml:space="preserve">2) tiekėjo, kuris yra juridinis asmuo, kita organizacija ar jos </w:t>
            </w:r>
            <w:r w:rsidRPr="00D02570">
              <w:rPr>
                <w:rFonts w:ascii="Times New Roman" w:hAnsi="Times New Roman" w:cs="Times New Roman"/>
                <w:b/>
                <w:bCs/>
                <w:lang w:eastAsia="en-US"/>
              </w:rPr>
              <w:t>struktūrinis</w:t>
            </w:r>
            <w:r w:rsidRPr="00D02570">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46126B"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 xml:space="preserve">3) tiekėjo, kuris yra juridinis asmuo, kita organizacija ar jos </w:t>
            </w:r>
            <w:r w:rsidRPr="00DB588D">
              <w:rPr>
                <w:rFonts w:ascii="Times New Roman" w:hAnsi="Times New Roman" w:cs="Times New Roman"/>
                <w:b/>
                <w:lang w:eastAsia="en-US"/>
              </w:rPr>
              <w:t>struktūrinis</w:t>
            </w:r>
            <w:r w:rsidRPr="00DB588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D7DF1" w14:textId="77777777" w:rsidR="00C24C64" w:rsidRPr="00DB588D" w:rsidRDefault="00C24C64" w:rsidP="009F7F68">
            <w:pPr>
              <w:pStyle w:val="Betarp"/>
              <w:jc w:val="both"/>
              <w:rPr>
                <w:rFonts w:ascii="Times New Roman" w:eastAsia="Yu Mincho" w:hAnsi="Times New Roman" w:cs="Times New Roman"/>
                <w:b/>
                <w:bCs/>
                <w:lang w:eastAsia="en-US"/>
              </w:rPr>
            </w:pPr>
            <w:r w:rsidRPr="00DB588D">
              <w:rPr>
                <w:rFonts w:ascii="Times New Roman" w:eastAsia="Yu Mincho" w:hAnsi="Times New Roman" w:cs="Times New Roman"/>
                <w:b/>
                <w:bCs/>
                <w:lang w:eastAsia="en-US"/>
              </w:rPr>
              <w:lastRenderedPageBreak/>
              <w:t>VPĮ 46 straipsnio 1 dalis</w:t>
            </w:r>
          </w:p>
          <w:p w14:paraId="6C15761E" w14:textId="77777777" w:rsidR="00C24C64" w:rsidRPr="00DB588D" w:rsidRDefault="00C24C64" w:rsidP="009F7F68">
            <w:pPr>
              <w:pStyle w:val="Betarp"/>
              <w:jc w:val="both"/>
              <w:rPr>
                <w:rFonts w:ascii="Times New Roman" w:eastAsia="Yu Mincho" w:hAnsi="Times New Roman" w:cs="Times New Roman"/>
                <w:lang w:eastAsia="en-US"/>
              </w:rPr>
            </w:pPr>
          </w:p>
          <w:p w14:paraId="0E614880"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lang w:eastAsia="en-US"/>
              </w:rPr>
              <w:t>EBVPD III dalies A1-A6 punktai</w:t>
            </w:r>
          </w:p>
          <w:p w14:paraId="452703AF" w14:textId="77777777" w:rsidR="00C24C64" w:rsidRPr="00DB588D" w:rsidRDefault="00C24C64" w:rsidP="009F7F68">
            <w:pPr>
              <w:pStyle w:val="Betarp"/>
              <w:jc w:val="both"/>
              <w:rPr>
                <w:rFonts w:ascii="Times New Roman" w:eastAsia="Yu Mincho" w:hAnsi="Times New Roman" w:cs="Times New Roman"/>
                <w:lang w:eastAsia="en-US"/>
              </w:rPr>
            </w:pPr>
          </w:p>
          <w:p w14:paraId="04C5185C"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lang w:eastAsia="en-US"/>
              </w:rPr>
              <w:t>EBVPD III dalies D1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4355A"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Iš Lietuvoje įsteigtų subjektų reikalaujama:</w:t>
            </w:r>
          </w:p>
          <w:p w14:paraId="0BBF6C74"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išrašo iš teismo sprendimo arba</w:t>
            </w:r>
          </w:p>
          <w:p w14:paraId="49B05ECE"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Informatikos ir ryšių departamento prie Vidaus reikalų ministerijos pažymos, arba</w:t>
            </w:r>
          </w:p>
          <w:p w14:paraId="0E31D550"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28D114B0" w14:textId="77777777" w:rsidR="00C24C64" w:rsidRPr="00DB588D" w:rsidRDefault="00C24C64" w:rsidP="009F7F68">
            <w:pPr>
              <w:pStyle w:val="Betarp"/>
              <w:jc w:val="both"/>
              <w:rPr>
                <w:rFonts w:ascii="Times New Roman" w:hAnsi="Times New Roman" w:cs="Times New Roman"/>
                <w:lang w:eastAsia="en-US"/>
              </w:rPr>
            </w:pPr>
          </w:p>
          <w:p w14:paraId="7813675F"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1B7193A3"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institucijos dokumento</w:t>
            </w:r>
            <w:r w:rsidRPr="00DB588D">
              <w:rPr>
                <w:rStyle w:val="Puslapioinaosnuoroda"/>
                <w:rFonts w:ascii="Times New Roman" w:hAnsi="Times New Roman" w:cs="Times New Roman"/>
              </w:rPr>
              <w:footnoteReference w:id="3"/>
            </w:r>
            <w:r w:rsidRPr="00DB588D">
              <w:rPr>
                <w:rFonts w:ascii="Times New Roman" w:hAnsi="Times New Roman" w:cs="Times New Roman"/>
              </w:rPr>
              <w:t>.</w:t>
            </w:r>
          </w:p>
          <w:p w14:paraId="6F398BE2" w14:textId="77777777" w:rsidR="00C24C64" w:rsidRPr="00DB588D" w:rsidRDefault="00C24C64" w:rsidP="009F7F68">
            <w:pPr>
              <w:pStyle w:val="Betarp"/>
              <w:jc w:val="both"/>
              <w:rPr>
                <w:rFonts w:ascii="Times New Roman" w:hAnsi="Times New Roman" w:cs="Times New Roman"/>
              </w:rPr>
            </w:pPr>
          </w:p>
          <w:p w14:paraId="0DB85BBC" w14:textId="77777777" w:rsidR="00C24C64" w:rsidRPr="00DB588D" w:rsidRDefault="00C24C64" w:rsidP="009F7F68">
            <w:pPr>
              <w:pStyle w:val="Betarp"/>
              <w:jc w:val="both"/>
              <w:rPr>
                <w:rFonts w:ascii="Times New Roman" w:hAnsi="Times New Roman" w:cs="Times New Roman"/>
                <w:color w:val="7030A0"/>
              </w:rPr>
            </w:pPr>
            <w:r w:rsidRPr="00DB588D">
              <w:rPr>
                <w:rFonts w:ascii="Times New Roman" w:hAnsi="Times New Roman" w:cs="Times New Roman"/>
              </w:rPr>
              <w:t xml:space="preserve">Nurodyti dokumentai turi būti išduoti ne anksčiau kaip 180 dienų iki </w:t>
            </w:r>
            <w:r w:rsidRPr="00DB588D">
              <w:rPr>
                <w:rFonts w:ascii="Times New Roman" w:eastAsia="Times New Roman" w:hAnsi="Times New Roman" w:cs="Times New Roman"/>
                <w:i/>
                <w:iCs/>
              </w:rPr>
              <w:t>tos dienos, kai tiekėjas perkančiosios organizacijos prašymu turės pateikti pašalinimo pagrindų nebuvimą patvirtinančius 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4A3EDDF" w14:textId="77777777" w:rsidR="00C24C64" w:rsidRPr="00DB588D" w:rsidRDefault="00C24C64" w:rsidP="009F7F68">
            <w:pPr>
              <w:pStyle w:val="Betarp"/>
              <w:jc w:val="both"/>
              <w:rPr>
                <w:rFonts w:ascii="Times New Roman" w:hAnsi="Times New Roman" w:cs="Times New Roman"/>
                <w:b/>
                <w:bCs/>
              </w:rPr>
            </w:pPr>
          </w:p>
          <w:p w14:paraId="4FE97527" w14:textId="77777777" w:rsidR="00C24C64" w:rsidRPr="00DB588D" w:rsidRDefault="00C24C64" w:rsidP="009F7F68">
            <w:pPr>
              <w:pStyle w:val="Betarp"/>
              <w:jc w:val="both"/>
              <w:rPr>
                <w:rFonts w:ascii="Times New Roman" w:hAnsi="Times New Roman" w:cs="Times New Roman"/>
                <w:bCs/>
              </w:rPr>
            </w:pPr>
            <w:r w:rsidRPr="00DB588D">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DB588D">
              <w:rPr>
                <w:rFonts w:ascii="Times New Roman" w:hAnsi="Times New Roman" w:cs="Times New Roman"/>
                <w:bCs/>
              </w:rPr>
              <w:lastRenderedPageBreak/>
              <w:t>EBVPD galutinis pateikimo terminas, toks dokumentas jo galiojimo laikotarpiu yra priimtinas.</w:t>
            </w:r>
          </w:p>
          <w:p w14:paraId="4A403DCC" w14:textId="77777777" w:rsidR="00C24C64" w:rsidRPr="00DB588D" w:rsidRDefault="00C24C64" w:rsidP="009F7F68">
            <w:pPr>
              <w:pStyle w:val="Betarp"/>
              <w:jc w:val="both"/>
              <w:rPr>
                <w:rFonts w:ascii="Times New Roman" w:hAnsi="Times New Roman" w:cs="Times New Roman"/>
                <w:bCs/>
              </w:rPr>
            </w:pPr>
          </w:p>
          <w:p w14:paraId="4BEF16BF" w14:textId="77777777" w:rsidR="00444AF0" w:rsidRPr="00EC70F0" w:rsidRDefault="00444AF0" w:rsidP="00444AF0">
            <w:pPr>
              <w:pStyle w:val="Betarp"/>
              <w:jc w:val="both"/>
              <w:rPr>
                <w:rFonts w:ascii="Times New Roman" w:hAnsi="Times New Roman" w:cs="Times New Roman"/>
                <w:b/>
                <w:bCs/>
                <w:i/>
                <w:iCs/>
              </w:rPr>
            </w:pPr>
            <w:r w:rsidRPr="00EC70F0">
              <w:rPr>
                <w:rFonts w:ascii="Times New Roman" w:hAnsi="Times New Roman" w:cs="Times New Roman"/>
                <w:b/>
                <w:bCs/>
                <w:i/>
                <w:iCs/>
              </w:rPr>
              <w:t>PASTABA</w:t>
            </w:r>
          </w:p>
          <w:p w14:paraId="2E487128" w14:textId="77777777" w:rsidR="00444AF0" w:rsidRPr="00EC70F0" w:rsidRDefault="00444AF0" w:rsidP="00444AF0">
            <w:pPr>
              <w:pStyle w:val="Betarp"/>
              <w:jc w:val="both"/>
              <w:rPr>
                <w:rFonts w:ascii="Times New Roman" w:hAnsi="Times New Roman" w:cs="Times New Roman"/>
              </w:rPr>
            </w:pPr>
            <w:r w:rsidRPr="00EC70F0">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1D8F92C7" w14:textId="77777777" w:rsidR="00C24C64" w:rsidRPr="00DB588D" w:rsidRDefault="00C24C64" w:rsidP="009F7F68">
            <w:pPr>
              <w:pStyle w:val="Betarp"/>
              <w:jc w:val="both"/>
              <w:rPr>
                <w:rFonts w:ascii="Times New Roman" w:hAnsi="Times New Roman" w:cs="Times New Roman"/>
                <w:b/>
                <w:bCs/>
              </w:rPr>
            </w:pPr>
          </w:p>
        </w:tc>
      </w:tr>
      <w:tr w:rsidR="00C24C64" w:rsidRPr="00DB588D" w14:paraId="4DDB7086"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AE7D6"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CE677"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Tiekėjas yra neatlikęs jam paskirtos baudžiamojo poveikio priemonės – uždraudimo juridiniam asmeniui dalyvauti viešuosiuose pirkimuose.</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24876" w14:textId="77777777" w:rsidR="00C24C64" w:rsidRPr="00DB588D" w:rsidRDefault="00C24C64" w:rsidP="009F7F68">
            <w:pPr>
              <w:pStyle w:val="Betarp"/>
              <w:jc w:val="both"/>
              <w:rPr>
                <w:rFonts w:ascii="Times New Roman" w:eastAsia="Yu Mincho" w:hAnsi="Times New Roman" w:cs="Times New Roman"/>
                <w:b/>
                <w:bCs/>
                <w:lang w:eastAsia="en-US"/>
              </w:rPr>
            </w:pPr>
            <w:r w:rsidRPr="00DB588D">
              <w:rPr>
                <w:rFonts w:ascii="Times New Roman" w:eastAsia="Yu Mincho" w:hAnsi="Times New Roman" w:cs="Times New Roman"/>
                <w:b/>
                <w:bCs/>
                <w:lang w:eastAsia="en-US"/>
              </w:rPr>
              <w:t>VPĮ 46 straipsnio 2¹ dalis</w:t>
            </w:r>
          </w:p>
          <w:p w14:paraId="6942998D" w14:textId="77777777" w:rsidR="00C24C64" w:rsidRPr="00DB588D" w:rsidRDefault="00C24C64" w:rsidP="009F7F68">
            <w:pPr>
              <w:pStyle w:val="Betarp"/>
              <w:jc w:val="both"/>
              <w:rPr>
                <w:rFonts w:ascii="Times New Roman" w:eastAsia="Yu Mincho" w:hAnsi="Times New Roman" w:cs="Times New Roman"/>
                <w:b/>
                <w:bCs/>
              </w:rPr>
            </w:pPr>
          </w:p>
          <w:p w14:paraId="3B09A963"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lang w:eastAsia="en-US"/>
              </w:rPr>
              <w:lastRenderedPageBreak/>
              <w:t>EBVPD III dalies D2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41BC5"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lastRenderedPageBreak/>
              <w:t>Iš Lietuvoje įsteigtų subjektų įrodančių dokumentų nereikalaujama. Užtenka pateikto EBVPD.</w:t>
            </w:r>
          </w:p>
          <w:p w14:paraId="249A487C" w14:textId="77777777" w:rsidR="00C24C64" w:rsidRPr="00DB588D" w:rsidRDefault="00C24C64" w:rsidP="009F7F68">
            <w:pPr>
              <w:pStyle w:val="Betarp"/>
              <w:jc w:val="both"/>
              <w:rPr>
                <w:rFonts w:ascii="Times New Roman" w:hAnsi="Times New Roman" w:cs="Times New Roman"/>
              </w:rPr>
            </w:pPr>
          </w:p>
        </w:tc>
      </w:tr>
      <w:tr w:rsidR="00C24C64" w:rsidRPr="00DB588D" w14:paraId="406600F0"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9659" w14:textId="77777777" w:rsidR="00C24C64" w:rsidRPr="00DB588D" w:rsidRDefault="00C24C64" w:rsidP="00C24C64">
            <w:pPr>
              <w:pStyle w:val="Betarp"/>
              <w:numPr>
                <w:ilvl w:val="0"/>
                <w:numId w:val="22"/>
              </w:numPr>
              <w:rPr>
                <w:rFonts w:ascii="Times New Roman" w:hAnsi="Times New Roman" w:cs="Times New Roman"/>
                <w:b/>
                <w:bCs/>
              </w:rPr>
            </w:pPr>
            <w:bookmarkStart w:id="50" w:name="_Hlk90887843"/>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CD417"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D11E4B" w14:textId="77777777" w:rsidR="00C24C64" w:rsidRPr="00DB588D" w:rsidRDefault="00C24C64" w:rsidP="009F7F68">
            <w:pPr>
              <w:pStyle w:val="Betarp"/>
              <w:jc w:val="both"/>
              <w:rPr>
                <w:rFonts w:ascii="Times New Roman" w:hAnsi="Times New Roman" w:cs="Times New Roman"/>
                <w:b/>
                <w:bCs/>
                <w:lang w:eastAsia="en-US"/>
              </w:rPr>
            </w:pPr>
          </w:p>
          <w:p w14:paraId="5E83F5F7"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Laikoma, kad tiekėjas nuteistas už aukščiau nurodytą nusikalstamą veiką, kai dėl:</w:t>
            </w:r>
          </w:p>
          <w:p w14:paraId="077FF2F4" w14:textId="77777777" w:rsidR="00C24C64" w:rsidRPr="00DB588D" w:rsidRDefault="00C24C64" w:rsidP="009F7F68">
            <w:pPr>
              <w:pStyle w:val="Betarp"/>
              <w:jc w:val="both"/>
              <w:rPr>
                <w:rFonts w:ascii="Times New Roman" w:hAnsi="Times New Roman" w:cs="Times New Roman"/>
                <w:bCs/>
                <w:lang w:eastAsia="en-US"/>
              </w:rPr>
            </w:pPr>
            <w:r w:rsidRPr="00DB588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2983589" w14:textId="77777777" w:rsidR="00C24C64" w:rsidRPr="00DB588D" w:rsidRDefault="00C24C64" w:rsidP="009F7F68">
            <w:pPr>
              <w:pStyle w:val="Betarp"/>
              <w:jc w:val="both"/>
              <w:rPr>
                <w:rFonts w:ascii="Times New Roman" w:hAnsi="Times New Roman" w:cs="Times New Roman"/>
                <w:b/>
                <w:bCs/>
                <w:lang w:eastAsia="en-US"/>
              </w:rPr>
            </w:pPr>
          </w:p>
          <w:p w14:paraId="344A99C5"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 xml:space="preserve">2) tiekėjo, kuris yra juridinis asmuo, kita organizacija ar jos </w:t>
            </w:r>
            <w:r w:rsidRPr="00DB588D">
              <w:rPr>
                <w:rFonts w:ascii="Times New Roman" w:hAnsi="Times New Roman" w:cs="Times New Roman"/>
                <w:b/>
                <w:lang w:eastAsia="en-US"/>
              </w:rPr>
              <w:t>struktūrinis</w:t>
            </w:r>
            <w:r w:rsidRPr="00DB588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CF9DB9B"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Tačiau ši nuostata netaikoma, jeigu:</w:t>
            </w:r>
          </w:p>
          <w:p w14:paraId="086A9643"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lastRenderedPageBreak/>
              <w:t>1) tiekėjas yra įsipareigojęs sumokėti mokesčius, įskaitant socialinio draudimo įmokas ir dėl to laikomas jau įvykdžiusiu šioje dalyje nurodytus įsipareigojimus;</w:t>
            </w:r>
          </w:p>
          <w:p w14:paraId="7C1350B8"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2) įsiskolinimo suma neviršija 50 Eur (penkiasdešimt eurų);</w:t>
            </w:r>
          </w:p>
          <w:p w14:paraId="0C0C8E85" w14:textId="77777777" w:rsidR="00C24C64" w:rsidRPr="00DB588D" w:rsidRDefault="00C24C64" w:rsidP="009F7F68">
            <w:pPr>
              <w:pStyle w:val="Betarp"/>
              <w:jc w:val="both"/>
              <w:rPr>
                <w:rFonts w:ascii="Times New Roman" w:hAnsi="Times New Roman" w:cs="Times New Roman"/>
                <w:b/>
                <w:bCs/>
                <w:lang w:eastAsia="en-US"/>
              </w:rPr>
            </w:pPr>
            <w:r w:rsidRPr="00DB588D">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4388A"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3 dalis</w:t>
            </w:r>
          </w:p>
          <w:p w14:paraId="7AB9F71F" w14:textId="77777777" w:rsidR="00C24C64" w:rsidRPr="00DB588D" w:rsidRDefault="00C24C64" w:rsidP="009F7F68">
            <w:pPr>
              <w:pStyle w:val="Betarp"/>
              <w:jc w:val="both"/>
              <w:rPr>
                <w:rFonts w:ascii="Times New Roman" w:eastAsia="Arial" w:hAnsi="Times New Roman" w:cs="Times New Roman"/>
              </w:rPr>
            </w:pPr>
          </w:p>
          <w:p w14:paraId="4B4A5D2B" w14:textId="77777777" w:rsidR="00C24C64" w:rsidRPr="00DB588D" w:rsidRDefault="00C24C64" w:rsidP="009F7F68">
            <w:pPr>
              <w:pStyle w:val="Betarp"/>
              <w:jc w:val="both"/>
              <w:rPr>
                <w:rFonts w:ascii="Times New Roman" w:eastAsia="Yu Mincho" w:hAnsi="Times New Roman" w:cs="Times New Roman"/>
              </w:rPr>
            </w:pPr>
            <w:r w:rsidRPr="00DB588D">
              <w:rPr>
                <w:rFonts w:ascii="Times New Roman" w:eastAsia="Arial" w:hAnsi="Times New Roman" w:cs="Times New Roman"/>
              </w:rPr>
              <w:t>EBVPD III dalies B1 ir B2 punktai</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50CAA"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Iš Lietuvoje įsteigtų subjektų reikalaujama:</w:t>
            </w:r>
          </w:p>
          <w:p w14:paraId="3423D1FD"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1) Dėl įsipareigojimų, susijusių su mokesčių mokėjimu, įvykdymo i</w:t>
            </w:r>
            <w:r w:rsidRPr="00DB588D">
              <w:rPr>
                <w:rFonts w:ascii="Times New Roman" w:hAnsi="Times New Roman" w:cs="Times New Roman"/>
                <w:lang w:eastAsia="en-US"/>
              </w:rPr>
              <w:t xml:space="preserve">š Lietuvoje įsteigtų subjektų </w:t>
            </w:r>
            <w:r w:rsidRPr="00DB588D">
              <w:rPr>
                <w:rFonts w:ascii="Times New Roman" w:hAnsi="Times New Roman" w:cs="Times New Roman"/>
              </w:rPr>
              <w:t>prašoma:</w:t>
            </w:r>
          </w:p>
          <w:p w14:paraId="5D3BB70B" w14:textId="77777777" w:rsidR="00C24C64" w:rsidRPr="00DB588D" w:rsidRDefault="00C24C64" w:rsidP="009F7F68">
            <w:pPr>
              <w:pStyle w:val="Betarp"/>
              <w:jc w:val="both"/>
              <w:rPr>
                <w:rFonts w:ascii="Times New Roman" w:hAnsi="Times New Roman" w:cs="Times New Roman"/>
                <w:b/>
                <w:bCs/>
              </w:rPr>
            </w:pPr>
          </w:p>
          <w:p w14:paraId="56E9FC8F" w14:textId="77777777" w:rsidR="00C24C64" w:rsidRPr="00DB588D" w:rsidRDefault="00C24C64" w:rsidP="00C24C64">
            <w:pPr>
              <w:pStyle w:val="Betarp"/>
              <w:numPr>
                <w:ilvl w:val="0"/>
                <w:numId w:val="20"/>
              </w:numPr>
              <w:jc w:val="both"/>
              <w:rPr>
                <w:rFonts w:ascii="Times New Roman" w:hAnsi="Times New Roman" w:cs="Times New Roman"/>
              </w:rPr>
            </w:pPr>
            <w:r w:rsidRPr="00DB588D">
              <w:rPr>
                <w:rFonts w:ascii="Times New Roman" w:hAnsi="Times New Roman" w:cs="Times New Roman"/>
              </w:rPr>
              <w:t xml:space="preserve">išrašo iš teismo sprendimo (jei toks yra) </w:t>
            </w:r>
          </w:p>
          <w:p w14:paraId="698AD270" w14:textId="77777777" w:rsidR="00C24C64" w:rsidRPr="00DB588D" w:rsidRDefault="00C24C64" w:rsidP="00C24C64">
            <w:pPr>
              <w:pStyle w:val="Betarp"/>
              <w:numPr>
                <w:ilvl w:val="0"/>
                <w:numId w:val="20"/>
              </w:numPr>
              <w:jc w:val="both"/>
              <w:rPr>
                <w:rFonts w:ascii="Times New Roman" w:hAnsi="Times New Roman" w:cs="Times New Roman"/>
              </w:rPr>
            </w:pPr>
            <w:r w:rsidRPr="00DB588D">
              <w:rPr>
                <w:rFonts w:ascii="Times New Roman" w:hAnsi="Times New Roman" w:cs="Times New Roman"/>
              </w:rPr>
              <w:t>arba Valstybinės mokesčių inspekcijos prie Lietuvos Respublikos finansų ministerijos išduoto dokumento,</w:t>
            </w:r>
          </w:p>
          <w:p w14:paraId="0DB80063" w14:textId="77777777" w:rsidR="00C24C64" w:rsidRPr="00DB588D" w:rsidRDefault="00C24C64" w:rsidP="00C24C64">
            <w:pPr>
              <w:pStyle w:val="Betarp"/>
              <w:numPr>
                <w:ilvl w:val="0"/>
                <w:numId w:val="19"/>
              </w:numPr>
              <w:jc w:val="both"/>
              <w:rPr>
                <w:rFonts w:ascii="Times New Roman" w:hAnsi="Times New Roman" w:cs="Times New Roman"/>
              </w:rPr>
            </w:pPr>
            <w:r w:rsidRPr="00DB588D">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66F38671" w14:textId="77777777" w:rsidR="00C24C64" w:rsidRPr="00DB588D" w:rsidRDefault="00C24C64" w:rsidP="009F7F68">
            <w:pPr>
              <w:pStyle w:val="Betarp"/>
              <w:jc w:val="both"/>
              <w:rPr>
                <w:rFonts w:ascii="Times New Roman" w:hAnsi="Times New Roman" w:cs="Times New Roman"/>
              </w:rPr>
            </w:pPr>
          </w:p>
          <w:p w14:paraId="27798AE6"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7CD257F7"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institucijos dokumento</w:t>
            </w:r>
            <w:r w:rsidRPr="00DB588D">
              <w:rPr>
                <w:rStyle w:val="Puslapioinaosnuoroda"/>
                <w:rFonts w:ascii="Times New Roman" w:hAnsi="Times New Roman" w:cs="Times New Roman"/>
              </w:rPr>
              <w:footnoteReference w:id="4"/>
            </w:r>
            <w:r w:rsidRPr="00DB588D">
              <w:rPr>
                <w:rFonts w:ascii="Times New Roman" w:hAnsi="Times New Roman" w:cs="Times New Roman"/>
              </w:rPr>
              <w:t>.</w:t>
            </w:r>
          </w:p>
          <w:p w14:paraId="2C85AAB3" w14:textId="77777777" w:rsidR="00C24C64" w:rsidRPr="00DB588D" w:rsidRDefault="00C24C64" w:rsidP="009F7F68">
            <w:pPr>
              <w:pStyle w:val="Betarp"/>
              <w:jc w:val="both"/>
              <w:rPr>
                <w:rFonts w:ascii="Times New Roman" w:eastAsia="Yu Mincho" w:hAnsi="Times New Roman" w:cs="Times New Roman"/>
              </w:rPr>
            </w:pPr>
          </w:p>
          <w:p w14:paraId="1EF25432" w14:textId="77777777" w:rsidR="00C24C64" w:rsidRPr="00DB588D" w:rsidRDefault="00C24C64" w:rsidP="009F7F68">
            <w:pPr>
              <w:pStyle w:val="Betarp"/>
              <w:jc w:val="both"/>
              <w:rPr>
                <w:rFonts w:ascii="Times New Roman" w:hAnsi="Times New Roman" w:cs="Times New Roman"/>
                <w:i/>
                <w:iCs/>
                <w:color w:val="000000" w:themeColor="text1"/>
              </w:rPr>
            </w:pPr>
            <w:r w:rsidRPr="00DB588D">
              <w:rPr>
                <w:rFonts w:ascii="Times New Roman" w:hAnsi="Times New Roman" w:cs="Times New Roman"/>
              </w:rPr>
              <w:t xml:space="preserve">Nurodyti dokumentai turi būti  išduoti ne anksčiau kaip 120 dienų iki </w:t>
            </w:r>
            <w:r w:rsidRPr="00DB588D">
              <w:rPr>
                <w:rFonts w:ascii="Times New Roman" w:eastAsia="Times New Roman" w:hAnsi="Times New Roman" w:cs="Times New Roman"/>
                <w:i/>
                <w:iCs/>
              </w:rPr>
              <w:t>tos dienos, kai tiekėjas perkančiosios organizacijos prašymu turės pateikti pašalinimo pagrindų nebuvimą patvirtinančius 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194BA5C" w14:textId="77777777" w:rsidR="00C24C64" w:rsidRPr="00DB588D" w:rsidRDefault="00C24C64" w:rsidP="009F7F68">
            <w:pPr>
              <w:pStyle w:val="Betarp"/>
              <w:jc w:val="both"/>
              <w:rPr>
                <w:rFonts w:ascii="Times New Roman" w:hAnsi="Times New Roman" w:cs="Times New Roman"/>
                <w:i/>
                <w:iCs/>
                <w:color w:val="7030A0"/>
              </w:rPr>
            </w:pPr>
          </w:p>
          <w:p w14:paraId="51BE3E1A"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A614DC1" w14:textId="77777777" w:rsidR="00C24C64" w:rsidRPr="00DB588D" w:rsidRDefault="00C24C64" w:rsidP="009F7F68">
            <w:pPr>
              <w:pStyle w:val="Betarp"/>
              <w:jc w:val="both"/>
              <w:rPr>
                <w:rFonts w:ascii="Times New Roman" w:hAnsi="Times New Roman" w:cs="Times New Roman"/>
                <w:b/>
                <w:bCs/>
              </w:rPr>
            </w:pPr>
          </w:p>
          <w:p w14:paraId="51F0A494"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bCs/>
              </w:rPr>
              <w:lastRenderedPageBreak/>
              <w:t>2) Dėl įsipareigojimų, susijusių su socialinio draudimo įmokų mokėjimu, įvykdymo i</w:t>
            </w:r>
            <w:r w:rsidRPr="00DB588D">
              <w:rPr>
                <w:rFonts w:ascii="Times New Roman" w:hAnsi="Times New Roman" w:cs="Times New Roman"/>
                <w:lang w:eastAsia="en-US"/>
              </w:rPr>
              <w:t xml:space="preserve">š Lietuvoje įsteigtų subjektų </w:t>
            </w:r>
            <w:r w:rsidRPr="00DB588D">
              <w:rPr>
                <w:rFonts w:ascii="Times New Roman" w:hAnsi="Times New Roman" w:cs="Times New Roman"/>
                <w:bCs/>
              </w:rPr>
              <w:t>prašoma:</w:t>
            </w:r>
          </w:p>
          <w:p w14:paraId="17E695D7" w14:textId="77777777" w:rsidR="00C24C64" w:rsidRPr="00DB588D" w:rsidRDefault="00C24C64" w:rsidP="009F7F68">
            <w:pPr>
              <w:pStyle w:val="Betarp"/>
              <w:jc w:val="both"/>
              <w:rPr>
                <w:rFonts w:ascii="Times New Roman" w:hAnsi="Times New Roman" w:cs="Times New Roman"/>
                <w:bCs/>
              </w:rPr>
            </w:pPr>
            <w:r w:rsidRPr="00DB588D">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B588D">
                <w:rPr>
                  <w:rStyle w:val="Hipersaitas"/>
                  <w:rFonts w:ascii="Times New Roman" w:hAnsi="Times New Roman" w:cs="Times New Roman"/>
                  <w:bCs/>
                  <w:u w:val="single"/>
                </w:rPr>
                <w:t>http://draudejai.sodra.lt/draudeju_viesi_duomenys/</w:t>
              </w:r>
            </w:hyperlink>
            <w:r w:rsidRPr="00DB588D">
              <w:rPr>
                <w:rFonts w:ascii="Times New Roman" w:hAnsi="Times New Roman" w:cs="Times New Roman"/>
                <w:bCs/>
              </w:rPr>
              <w:t>.</w:t>
            </w:r>
          </w:p>
          <w:p w14:paraId="040F04F1" w14:textId="77777777" w:rsidR="00C24C64" w:rsidRPr="00DB588D" w:rsidRDefault="00C24C64" w:rsidP="009F7F68">
            <w:pPr>
              <w:pStyle w:val="Betarp"/>
              <w:jc w:val="both"/>
              <w:rPr>
                <w:rFonts w:ascii="Times New Roman" w:hAnsi="Times New Roman" w:cs="Times New Roman"/>
                <w:b/>
                <w:bCs/>
              </w:rPr>
            </w:pPr>
          </w:p>
          <w:p w14:paraId="4F3D4EFE"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C3E03" w14:textId="77777777" w:rsidR="00C24C64" w:rsidRPr="00DB588D" w:rsidRDefault="00C24C64" w:rsidP="009F7F68">
            <w:pPr>
              <w:pStyle w:val="Betarp"/>
              <w:jc w:val="both"/>
              <w:rPr>
                <w:rFonts w:ascii="Times New Roman" w:hAnsi="Times New Roman" w:cs="Times New Roman"/>
                <w:b/>
                <w:bCs/>
              </w:rPr>
            </w:pPr>
          </w:p>
          <w:p w14:paraId="36B3EDD4"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B7B7DB" w14:textId="77777777" w:rsidR="00C24C64" w:rsidRPr="00DB588D" w:rsidRDefault="00C24C64" w:rsidP="009F7F68">
            <w:pPr>
              <w:pStyle w:val="Betarp"/>
              <w:jc w:val="both"/>
              <w:rPr>
                <w:rFonts w:ascii="Times New Roman" w:hAnsi="Times New Roman" w:cs="Times New Roman"/>
                <w:b/>
                <w:bCs/>
              </w:rPr>
            </w:pPr>
          </w:p>
          <w:p w14:paraId="36151E3B"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Iš ne Lietuvoje įsteigtų subjektų reikalaujama:</w:t>
            </w:r>
          </w:p>
          <w:p w14:paraId="633596D2" w14:textId="77777777" w:rsidR="00C24C64" w:rsidRPr="00DB588D" w:rsidRDefault="00C24C64" w:rsidP="00C24C64">
            <w:pPr>
              <w:pStyle w:val="Betarp"/>
              <w:numPr>
                <w:ilvl w:val="0"/>
                <w:numId w:val="21"/>
              </w:numPr>
              <w:ind w:left="314"/>
              <w:jc w:val="both"/>
              <w:rPr>
                <w:rFonts w:ascii="Times New Roman" w:hAnsi="Times New Roman" w:cs="Times New Roman"/>
                <w:b/>
                <w:bCs/>
              </w:rPr>
            </w:pPr>
            <w:r w:rsidRPr="00DB588D">
              <w:rPr>
                <w:rFonts w:ascii="Times New Roman" w:hAnsi="Times New Roman" w:cs="Times New Roman"/>
              </w:rPr>
              <w:t>atitinkamos užsienio šalies kompetentingos institucijos dokumento</w:t>
            </w:r>
            <w:r w:rsidRPr="00DB588D">
              <w:rPr>
                <w:rStyle w:val="Puslapioinaosnuoroda"/>
                <w:rFonts w:ascii="Times New Roman" w:hAnsi="Times New Roman" w:cs="Times New Roman"/>
              </w:rPr>
              <w:footnoteReference w:id="5"/>
            </w:r>
            <w:r w:rsidRPr="00DB588D">
              <w:rPr>
                <w:rFonts w:ascii="Times New Roman" w:hAnsi="Times New Roman" w:cs="Times New Roman"/>
              </w:rPr>
              <w:t>.</w:t>
            </w:r>
          </w:p>
          <w:p w14:paraId="19E7EAE1" w14:textId="77777777" w:rsidR="00C24C64" w:rsidRPr="00DB588D" w:rsidRDefault="00C24C64" w:rsidP="009F7F68">
            <w:pPr>
              <w:pStyle w:val="Betarp"/>
              <w:jc w:val="both"/>
              <w:rPr>
                <w:rFonts w:ascii="Times New Roman" w:hAnsi="Times New Roman" w:cs="Times New Roman"/>
                <w:b/>
                <w:bCs/>
              </w:rPr>
            </w:pPr>
          </w:p>
          <w:p w14:paraId="712A857D" w14:textId="77777777" w:rsidR="00C24C64" w:rsidRPr="00DB588D" w:rsidRDefault="00C24C64" w:rsidP="009F7F68">
            <w:pPr>
              <w:pStyle w:val="Betarp"/>
              <w:jc w:val="both"/>
              <w:rPr>
                <w:rFonts w:ascii="Times New Roman" w:hAnsi="Times New Roman" w:cs="Times New Roman"/>
                <w:i/>
                <w:iCs/>
                <w:color w:val="7030A0"/>
              </w:rPr>
            </w:pPr>
            <w:r w:rsidRPr="00DB588D">
              <w:rPr>
                <w:rFonts w:ascii="Times New Roman" w:hAnsi="Times New Roman" w:cs="Times New Roman"/>
              </w:rPr>
              <w:t xml:space="preserve">Nurodyti dokumentai turi būti  išduoti ne anksčiau kaip 120 dienų iki </w:t>
            </w:r>
            <w:r w:rsidRPr="00DB588D">
              <w:rPr>
                <w:rFonts w:ascii="Times New Roman" w:eastAsia="Times New Roman" w:hAnsi="Times New Roman" w:cs="Times New Roman"/>
                <w:i/>
                <w:iCs/>
              </w:rPr>
              <w:t xml:space="preserve">tos dienos, kai tiekėjas perkančiosios organizacijos prašymu turės pateikti pašalinimo pagrindų nebuvimą patvirtinančius </w:t>
            </w:r>
            <w:r w:rsidRPr="00DB588D">
              <w:rPr>
                <w:rFonts w:ascii="Times New Roman" w:eastAsia="Times New Roman" w:hAnsi="Times New Roman" w:cs="Times New Roman"/>
                <w:i/>
                <w:iCs/>
              </w:rPr>
              <w:lastRenderedPageBreak/>
              <w:t>dok</w:t>
            </w:r>
            <w:r w:rsidRPr="00DB588D">
              <w:rPr>
                <w:rFonts w:ascii="Times New Roman" w:eastAsia="Times New Roman" w:hAnsi="Times New Roman" w:cs="Times New Roman"/>
              </w:rPr>
              <w:t>umentus</w:t>
            </w:r>
            <w:r w:rsidRPr="00DB588D">
              <w:rPr>
                <w:rFonts w:ascii="Times New Roman" w:hAnsi="Times New Roman" w:cs="Times New Roman"/>
              </w:rPr>
              <w:t xml:space="preserve">. </w:t>
            </w:r>
            <w:r w:rsidRPr="00DB588D">
              <w:rPr>
                <w:rFonts w:ascii="Times New Roman" w:hAnsi="Times New Roman" w:cs="Times New Roman"/>
                <w:b/>
                <w:bCs/>
                <w:i/>
                <w:iCs/>
                <w:color w:val="000000" w:themeColor="text1"/>
              </w:rPr>
              <w:t>Pavyzdys</w:t>
            </w:r>
            <w:r w:rsidRPr="00DB588D">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074FFEC1" w14:textId="77777777" w:rsidR="00C24C64" w:rsidRPr="00DB588D" w:rsidRDefault="00C24C64" w:rsidP="009F7F68">
            <w:pPr>
              <w:pStyle w:val="Betarp"/>
              <w:jc w:val="both"/>
              <w:rPr>
                <w:rFonts w:ascii="Times New Roman" w:hAnsi="Times New Roman" w:cs="Times New Roman"/>
                <w:b/>
                <w:bCs/>
              </w:rPr>
            </w:pPr>
          </w:p>
          <w:p w14:paraId="22ECECC9" w14:textId="77777777" w:rsidR="00C24C64" w:rsidRDefault="00C24C64" w:rsidP="009F7F68">
            <w:pPr>
              <w:pStyle w:val="Betarp"/>
              <w:jc w:val="both"/>
              <w:rPr>
                <w:rFonts w:ascii="Times New Roman" w:hAnsi="Times New Roman" w:cs="Times New Roman"/>
              </w:rPr>
            </w:pPr>
            <w:r w:rsidRPr="00DB588D">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289FD1C2" w14:textId="77777777" w:rsidR="00CC5F3B" w:rsidRPr="00CC5F3B" w:rsidRDefault="00CC5F3B" w:rsidP="00CC5F3B">
            <w:pPr>
              <w:pStyle w:val="Betarp"/>
              <w:jc w:val="both"/>
              <w:rPr>
                <w:rFonts w:ascii="Times New Roman" w:hAnsi="Times New Roman" w:cs="Times New Roman"/>
                <w:b/>
                <w:bCs/>
                <w:i/>
                <w:iCs/>
              </w:rPr>
            </w:pPr>
            <w:r w:rsidRPr="00CC5F3B">
              <w:rPr>
                <w:rFonts w:ascii="Times New Roman" w:hAnsi="Times New Roman" w:cs="Times New Roman"/>
                <w:b/>
                <w:bCs/>
                <w:i/>
                <w:iCs/>
              </w:rPr>
              <w:t>PASTABA</w:t>
            </w:r>
          </w:p>
          <w:p w14:paraId="7644971C" w14:textId="270F9035" w:rsidR="00C24C64" w:rsidRPr="00CC5F3B" w:rsidRDefault="00CC5F3B" w:rsidP="009F7F68">
            <w:pPr>
              <w:pStyle w:val="Betarp"/>
              <w:jc w:val="both"/>
              <w:rPr>
                <w:rFonts w:ascii="Times New Roman" w:hAnsi="Times New Roman" w:cs="Times New Roman"/>
              </w:rPr>
            </w:pPr>
            <w:r w:rsidRPr="00CC5F3B">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bookmarkEnd w:id="50"/>
      <w:tr w:rsidR="00C24C64" w:rsidRPr="00DB588D" w14:paraId="0ADA2B95"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EC318"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CF2346"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8E6B5"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1 punktas</w:t>
            </w:r>
          </w:p>
          <w:p w14:paraId="56078305" w14:textId="77777777" w:rsidR="00C24C64" w:rsidRPr="00DB588D" w:rsidRDefault="00C24C64" w:rsidP="009F7F68">
            <w:pPr>
              <w:pStyle w:val="Betarp"/>
              <w:jc w:val="both"/>
              <w:rPr>
                <w:rFonts w:ascii="Times New Roman" w:eastAsia="Yu Mincho" w:hAnsi="Times New Roman" w:cs="Times New Roman"/>
              </w:rPr>
            </w:pPr>
          </w:p>
          <w:p w14:paraId="793A4BC7"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C10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9FFE3"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7F5A8532" w14:textId="77777777" w:rsidR="00C24C64" w:rsidRPr="00DB588D" w:rsidRDefault="00C24C64" w:rsidP="009F7F68">
            <w:pPr>
              <w:pStyle w:val="Betarp"/>
              <w:jc w:val="both"/>
              <w:rPr>
                <w:rFonts w:ascii="Times New Roman" w:hAnsi="Times New Roman" w:cs="Times New Roman"/>
                <w:bCs/>
                <w:iCs/>
                <w:lang w:eastAsia="en-US"/>
              </w:rPr>
            </w:pPr>
          </w:p>
          <w:p w14:paraId="4EB4D848" w14:textId="77777777" w:rsidR="00C24C64" w:rsidRPr="00DB588D" w:rsidRDefault="00C24C64" w:rsidP="009F7F68">
            <w:pPr>
              <w:pStyle w:val="Betarp"/>
              <w:jc w:val="both"/>
              <w:rPr>
                <w:rFonts w:ascii="Times New Roman" w:hAnsi="Times New Roman" w:cs="Times New Roman"/>
                <w:b/>
                <w:bCs/>
                <w:iCs/>
                <w:lang w:eastAsia="en-US"/>
              </w:rPr>
            </w:pPr>
          </w:p>
        </w:tc>
      </w:tr>
      <w:tr w:rsidR="00C24C64" w:rsidRPr="00DB588D" w14:paraId="65DBD1B3"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6BC68"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6D458"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 xml:space="preserve">Tiekėjas pirkimo metu pateko į interesų konflikto situaciją, kaip apibrėžta VPĮ 21 straipsnyje, ir atitinkamos padėties negalima ištaisyti. </w:t>
            </w:r>
          </w:p>
          <w:p w14:paraId="277D29D5"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9F82"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2 punktas</w:t>
            </w:r>
          </w:p>
          <w:p w14:paraId="1D85EA83" w14:textId="77777777" w:rsidR="00C24C64" w:rsidRPr="00DB588D" w:rsidRDefault="00C24C64" w:rsidP="009F7F68">
            <w:pPr>
              <w:pStyle w:val="Betarp"/>
              <w:jc w:val="both"/>
              <w:rPr>
                <w:rFonts w:ascii="Times New Roman" w:eastAsia="Yu Mincho" w:hAnsi="Times New Roman" w:cs="Times New Roman"/>
              </w:rPr>
            </w:pPr>
          </w:p>
          <w:p w14:paraId="3582647B" w14:textId="77777777" w:rsidR="00C24C64" w:rsidRPr="00DB588D" w:rsidRDefault="00C24C64" w:rsidP="009F7F68">
            <w:pPr>
              <w:pStyle w:val="Betarp"/>
              <w:jc w:val="both"/>
              <w:rPr>
                <w:rFonts w:ascii="Times New Roman" w:eastAsia="Yu Mincho" w:hAnsi="Times New Roman" w:cs="Times New Roman"/>
              </w:rPr>
            </w:pPr>
            <w:r w:rsidRPr="00DB588D">
              <w:rPr>
                <w:rFonts w:ascii="Times New Roman" w:eastAsia="Yu Mincho" w:hAnsi="Times New Roman" w:cs="Times New Roman"/>
              </w:rPr>
              <w:t>EBVPD III dalies C12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581B2"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795D80A6" w14:textId="77777777" w:rsidR="00C24C64" w:rsidRPr="00DB588D" w:rsidRDefault="00C24C64" w:rsidP="009F7F68">
            <w:pPr>
              <w:pStyle w:val="Betarp"/>
              <w:jc w:val="both"/>
              <w:rPr>
                <w:rFonts w:ascii="Times New Roman" w:hAnsi="Times New Roman" w:cs="Times New Roman"/>
                <w:bCs/>
                <w:iCs/>
                <w:lang w:eastAsia="en-US"/>
              </w:rPr>
            </w:pPr>
          </w:p>
          <w:p w14:paraId="131D4B3B" w14:textId="77777777" w:rsidR="00C24C64" w:rsidRPr="00DB588D" w:rsidRDefault="00C24C64" w:rsidP="009F7F68">
            <w:pPr>
              <w:pStyle w:val="Betarp"/>
              <w:jc w:val="both"/>
              <w:rPr>
                <w:rFonts w:ascii="Times New Roman" w:hAnsi="Times New Roman" w:cs="Times New Roman"/>
                <w:b/>
                <w:bCs/>
                <w:iCs/>
                <w:lang w:eastAsia="en-US"/>
              </w:rPr>
            </w:pPr>
          </w:p>
        </w:tc>
      </w:tr>
      <w:tr w:rsidR="00C24C64" w:rsidRPr="00DB588D" w14:paraId="1AEC86B8"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8B3DE"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91E73"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Pažeista konkurencija, kaip nustatyta VPĮ 27 straipsnio 3 ir 4 dalyse, ir atitinkamos padėties negalima ištaisyti.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CA3D"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3 punktas</w:t>
            </w:r>
          </w:p>
          <w:p w14:paraId="71F8634B" w14:textId="77777777" w:rsidR="00C24C64" w:rsidRPr="00DB588D" w:rsidRDefault="00C24C64" w:rsidP="009F7F68">
            <w:pPr>
              <w:pStyle w:val="Betarp"/>
              <w:jc w:val="both"/>
              <w:rPr>
                <w:rFonts w:ascii="Times New Roman" w:eastAsia="Yu Mincho" w:hAnsi="Times New Roman" w:cs="Times New Roman"/>
              </w:rPr>
            </w:pPr>
          </w:p>
          <w:p w14:paraId="61062BFB"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C13 punktas</w:t>
            </w:r>
            <w:r w:rsidRPr="00DB588D">
              <w:rPr>
                <w:rFonts w:ascii="Times New Roman" w:eastAsia="Yu Mincho" w:hAnsi="Times New Roman" w:cs="Times New Roman"/>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22037"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C2AA443" w14:textId="77777777" w:rsidR="00C24C64" w:rsidRPr="00DB588D" w:rsidRDefault="00C24C64" w:rsidP="009F7F68">
            <w:pPr>
              <w:pStyle w:val="Betarp"/>
              <w:jc w:val="both"/>
              <w:rPr>
                <w:rFonts w:ascii="Times New Roman" w:hAnsi="Times New Roman" w:cs="Times New Roman"/>
                <w:b/>
                <w:bCs/>
                <w:iCs/>
                <w:lang w:eastAsia="en-US"/>
              </w:rPr>
            </w:pPr>
          </w:p>
        </w:tc>
      </w:tr>
      <w:tr w:rsidR="00C24C64" w:rsidRPr="00DB588D" w14:paraId="4F02C7BE"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8F54A"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71DC8"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w:t>
            </w:r>
            <w:r w:rsidRPr="00DB588D">
              <w:rPr>
                <w:rFonts w:ascii="Times New Roman" w:hAnsi="Times New Roman" w:cs="Times New Roman"/>
              </w:rPr>
              <w:lastRenderedPageBreak/>
              <w:t xml:space="preserve">įrodyti bet kokiomis teisėtomis priemonėmis, arba tiekėjas dėl pateiktos melagingos informacijos negali pateikti patvirtinančių dokumentų, reikalaujamų pagal VPĮ 50 straipsnį. </w:t>
            </w:r>
          </w:p>
          <w:p w14:paraId="506E4BE9" w14:textId="77777777" w:rsidR="00C24C64" w:rsidRPr="00DB588D" w:rsidRDefault="00C24C64" w:rsidP="009F7F68">
            <w:pPr>
              <w:pStyle w:val="Betarp"/>
              <w:jc w:val="both"/>
              <w:rPr>
                <w:rFonts w:ascii="Times New Roman" w:hAnsi="Times New Roman" w:cs="Times New Roman"/>
                <w:bCs/>
              </w:rPr>
            </w:pPr>
            <w:r w:rsidRPr="00DB588D">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26303B6" w14:textId="77777777" w:rsidR="00C24C64" w:rsidRPr="00DB588D" w:rsidRDefault="00C24C64" w:rsidP="009F7F68">
            <w:pPr>
              <w:pStyle w:val="Betarp"/>
              <w:jc w:val="both"/>
              <w:rPr>
                <w:rFonts w:ascii="Times New Roman" w:hAnsi="Times New Roman" w:cs="Times New Roman"/>
                <w:bCs/>
              </w:rPr>
            </w:pPr>
            <w:r w:rsidRPr="00DB588D">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21D55"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4 dalies 4 punktas</w:t>
            </w:r>
          </w:p>
          <w:p w14:paraId="4F7C12E8" w14:textId="77777777" w:rsidR="00C24C64" w:rsidRPr="00DB588D" w:rsidRDefault="00C24C64" w:rsidP="009F7F68">
            <w:pPr>
              <w:pStyle w:val="Betarp"/>
              <w:jc w:val="both"/>
              <w:rPr>
                <w:rFonts w:ascii="Times New Roman" w:eastAsia="Yu Mincho" w:hAnsi="Times New Roman" w:cs="Times New Roman"/>
              </w:rPr>
            </w:pPr>
          </w:p>
          <w:p w14:paraId="65EE1DA1"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rPr>
              <w:lastRenderedPageBreak/>
              <w:t>EBVPD III dalies C15 punktas</w:t>
            </w:r>
            <w:r w:rsidRPr="00DB588D">
              <w:rPr>
                <w:rFonts w:ascii="Times New Roman" w:eastAsia="Yu Mincho" w:hAnsi="Times New Roman" w:cs="Times New Roman"/>
                <w:lang w:eastAsia="en-US"/>
              </w:rPr>
              <w:t xml:space="preserve"> </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9109"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lastRenderedPageBreak/>
              <w:t>Iš Lietuvoje įsteigtų subjektų įrodančių dokumentų nereikalaujama. Užtenka pateikto EBVPD.</w:t>
            </w:r>
          </w:p>
          <w:p w14:paraId="6D100785" w14:textId="77777777" w:rsidR="00C24C64" w:rsidRPr="00DB588D" w:rsidRDefault="00C24C64" w:rsidP="009F7F68">
            <w:pPr>
              <w:pStyle w:val="Betarp"/>
              <w:jc w:val="both"/>
              <w:rPr>
                <w:rFonts w:ascii="Times New Roman" w:hAnsi="Times New Roman" w:cs="Times New Roman"/>
                <w:bCs/>
                <w:iCs/>
                <w:lang w:eastAsia="en-US"/>
              </w:rPr>
            </w:pPr>
          </w:p>
          <w:p w14:paraId="1AFD5FE5" w14:textId="77777777" w:rsidR="00C24C64" w:rsidRPr="00DB588D" w:rsidRDefault="00C24C64" w:rsidP="009F7F68">
            <w:pPr>
              <w:pStyle w:val="Betarp"/>
              <w:jc w:val="both"/>
              <w:rPr>
                <w:rFonts w:ascii="Times New Roman" w:hAnsi="Times New Roman" w:cs="Times New Roman"/>
                <w:bCs/>
                <w:iCs/>
                <w:lang w:eastAsia="en-US"/>
              </w:rPr>
            </w:pPr>
          </w:p>
          <w:p w14:paraId="0554A14C"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w:t>
            </w:r>
            <w:r w:rsidRPr="00DB588D">
              <w:rPr>
                <w:rFonts w:ascii="Times New Roman" w:hAnsi="Times New Roman" w:cs="Times New Roman"/>
                <w:b/>
                <w:bCs/>
              </w:rPr>
              <w:lastRenderedPageBreak/>
              <w:t xml:space="preserve">pašalinimo pagrindu, be kita ko, gali būti atsižvelgiama į pagal VPĮ 52 straipsnį skelbiamą informaciją: </w:t>
            </w:r>
          </w:p>
          <w:p w14:paraId="1ABC9091" w14:textId="77777777" w:rsidR="00C24C64" w:rsidRPr="00DB588D" w:rsidRDefault="00C24C64" w:rsidP="009F7F68">
            <w:pPr>
              <w:pStyle w:val="Betarp"/>
              <w:jc w:val="both"/>
              <w:rPr>
                <w:rFonts w:ascii="Times New Roman" w:hAnsi="Times New Roman" w:cs="Times New Roman"/>
              </w:rPr>
            </w:pPr>
            <w:hyperlink r:id="rId19" w:history="1">
              <w:r w:rsidRPr="00DB588D">
                <w:rPr>
                  <w:rStyle w:val="Hipersaitas"/>
                  <w:rFonts w:ascii="Times New Roman" w:hAnsi="Times New Roman" w:cs="Times New Roman"/>
                </w:rPr>
                <w:t>https://vpt.lrv.lt/lt/nuorodos/kiti-duomenys/powerbi/melaginga-informacija-pateikusiu-tiekeju-sarasas-3/</w:t>
              </w:r>
            </w:hyperlink>
          </w:p>
        </w:tc>
      </w:tr>
      <w:tr w:rsidR="00C24C64" w:rsidRPr="00DB588D" w14:paraId="4116CEC5"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B59F49"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C9680"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B588D">
              <w:rPr>
                <w:rFonts w:ascii="Times New Roman" w:hAnsi="Times New Roman" w:cs="Times New Roman"/>
              </w:rPr>
              <w:lastRenderedPageBreak/>
              <w:t>kvalifikacijos vertinimo, laimėtojo nustatymo, ir perkančioji organizacija gali tai įrodyti bet kokiomis teisėtomis priemonėmis.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68451"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4 dalies 5 punktas</w:t>
            </w:r>
          </w:p>
          <w:p w14:paraId="0CDEECC6" w14:textId="77777777" w:rsidR="00C24C64" w:rsidRPr="00DB588D" w:rsidRDefault="00C24C64" w:rsidP="009F7F68">
            <w:pPr>
              <w:pStyle w:val="Betarp"/>
              <w:jc w:val="both"/>
              <w:rPr>
                <w:rFonts w:ascii="Times New Roman" w:eastAsia="Yu Mincho" w:hAnsi="Times New Roman" w:cs="Times New Roman"/>
              </w:rPr>
            </w:pPr>
          </w:p>
          <w:p w14:paraId="5F2E1722" w14:textId="77777777" w:rsidR="00C24C64" w:rsidRPr="00DB588D" w:rsidRDefault="00C24C64" w:rsidP="009F7F68">
            <w:pPr>
              <w:pStyle w:val="Betarp"/>
              <w:jc w:val="both"/>
              <w:rPr>
                <w:rFonts w:ascii="Times New Roman" w:eastAsia="Yu Mincho" w:hAnsi="Times New Roman" w:cs="Times New Roman"/>
              </w:rPr>
            </w:pPr>
            <w:r w:rsidRPr="00DB588D">
              <w:rPr>
                <w:rFonts w:ascii="Times New Roman" w:eastAsia="Yu Mincho" w:hAnsi="Times New Roman" w:cs="Times New Roman"/>
              </w:rPr>
              <w:t>EBVPD</w:t>
            </w:r>
            <w:r w:rsidRPr="00DB588D">
              <w:rPr>
                <w:rFonts w:ascii="Times New Roman" w:eastAsia="Arial" w:hAnsi="Times New Roman" w:cs="Times New Roman"/>
              </w:rPr>
              <w:t xml:space="preserve"> III dalies C15 punktas</w:t>
            </w:r>
          </w:p>
          <w:p w14:paraId="063A5DD4" w14:textId="77777777" w:rsidR="00C24C64" w:rsidRPr="00DB588D" w:rsidRDefault="00C24C64" w:rsidP="009F7F68">
            <w:pPr>
              <w:pStyle w:val="Betarp"/>
              <w:jc w:val="both"/>
              <w:rPr>
                <w:rFonts w:ascii="Times New Roman" w:eastAsia="Yu Mincho" w:hAnsi="Times New Roman" w:cs="Times New Roman"/>
                <w:lang w:eastAsia="en-US"/>
              </w:rPr>
            </w:pPr>
          </w:p>
          <w:p w14:paraId="082E45C4" w14:textId="77777777" w:rsidR="00C24C64" w:rsidRPr="00DB588D" w:rsidRDefault="00C24C64" w:rsidP="009F7F68">
            <w:pPr>
              <w:pStyle w:val="Betarp"/>
              <w:jc w:val="both"/>
              <w:rPr>
                <w:rFonts w:ascii="Times New Roman" w:eastAsia="Yu Mincho" w:hAnsi="Times New Roman" w:cs="Times New Roman"/>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2912"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92F9292" w14:textId="77777777" w:rsidR="00C24C64" w:rsidRPr="00DB588D" w:rsidRDefault="00C24C64" w:rsidP="009F7F68">
            <w:pPr>
              <w:pStyle w:val="Betarp"/>
              <w:jc w:val="both"/>
              <w:rPr>
                <w:rFonts w:ascii="Times New Roman" w:hAnsi="Times New Roman" w:cs="Times New Roman"/>
                <w:b/>
                <w:bCs/>
                <w:iCs/>
                <w:lang w:eastAsia="en-US"/>
              </w:rPr>
            </w:pPr>
          </w:p>
        </w:tc>
      </w:tr>
      <w:tr w:rsidR="00C24C64" w:rsidRPr="00DB588D" w14:paraId="550AB05D"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72C57" w14:textId="77777777" w:rsidR="00C24C64" w:rsidRPr="00DB588D" w:rsidRDefault="00C24C64" w:rsidP="00C24C64">
            <w:pPr>
              <w:pStyle w:val="Betarp"/>
              <w:numPr>
                <w:ilvl w:val="0"/>
                <w:numId w:val="22"/>
              </w:numPr>
              <w:rPr>
                <w:rFonts w:ascii="Times New Roman" w:hAnsi="Times New Roman" w:cs="Times New Roman"/>
                <w:b/>
                <w:bCs/>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CD819" w14:textId="77777777" w:rsidR="00C24C64" w:rsidRPr="00DB588D" w:rsidRDefault="00C24C64" w:rsidP="009F7F68">
            <w:pPr>
              <w:spacing w:after="0" w:line="240" w:lineRule="auto"/>
              <w:jc w:val="both"/>
              <w:rPr>
                <w:rFonts w:ascii="Times New Roman" w:hAnsi="Times New Roman" w:cs="Times New Roman"/>
              </w:rPr>
            </w:pPr>
            <w:r w:rsidRPr="00DB588D">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A3B36C2" w14:textId="77777777" w:rsidR="00C24C64" w:rsidRPr="00DB588D" w:rsidRDefault="00C24C64" w:rsidP="009F7F68">
            <w:pPr>
              <w:spacing w:after="0" w:line="240" w:lineRule="auto"/>
              <w:jc w:val="both"/>
              <w:rPr>
                <w:rFonts w:ascii="Times New Roman" w:hAnsi="Times New Roman" w:cs="Times New Roman"/>
              </w:rPr>
            </w:pPr>
            <w:r w:rsidRPr="00DB588D">
              <w:rPr>
                <w:rFonts w:ascii="Times New Roman" w:hAnsi="Times New Roman" w:cs="Times New Roma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B588D">
              <w:rPr>
                <w:rFonts w:ascii="Times New Roman" w:hAnsi="Times New Roman" w:cs="Times New Roman"/>
              </w:rPr>
              <w:lastRenderedPageBreak/>
              <w:t>buvo pareikalauta atlyginti žalą ar taikomos kitos panašios sankcijos.</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09E18"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lastRenderedPageBreak/>
              <w:t>VPĮ 46 straipsnio 4 dalies 6 punktas</w:t>
            </w:r>
          </w:p>
          <w:p w14:paraId="1EADF4F5" w14:textId="77777777" w:rsidR="00C24C64" w:rsidRPr="00DB588D" w:rsidRDefault="00C24C64" w:rsidP="009F7F68">
            <w:pPr>
              <w:pStyle w:val="Betarp"/>
              <w:jc w:val="both"/>
              <w:rPr>
                <w:rFonts w:ascii="Times New Roman" w:eastAsia="Yu Mincho" w:hAnsi="Times New Roman" w:cs="Times New Roman"/>
              </w:rPr>
            </w:pPr>
          </w:p>
          <w:p w14:paraId="129B26C2" w14:textId="77777777" w:rsidR="00C24C64" w:rsidRPr="00DB588D" w:rsidRDefault="00C24C64" w:rsidP="009F7F68">
            <w:pPr>
              <w:pStyle w:val="Betarp"/>
              <w:jc w:val="both"/>
              <w:rPr>
                <w:rFonts w:ascii="Times New Roman" w:eastAsia="Yu Mincho" w:hAnsi="Times New Roman" w:cs="Times New Roman"/>
              </w:rPr>
            </w:pPr>
            <w:r w:rsidRPr="00DB588D">
              <w:rPr>
                <w:rFonts w:ascii="Times New Roman" w:eastAsia="Yu Mincho" w:hAnsi="Times New Roman" w:cs="Times New Roman"/>
              </w:rPr>
              <w:t>EBVPD</w:t>
            </w:r>
            <w:r w:rsidRPr="00DB588D">
              <w:rPr>
                <w:rFonts w:ascii="Times New Roman" w:eastAsia="Arial" w:hAnsi="Times New Roman" w:cs="Times New Roman"/>
              </w:rPr>
              <w:t xml:space="preserve"> III dalies C14 punktas</w:t>
            </w:r>
          </w:p>
          <w:p w14:paraId="652AAC74" w14:textId="77777777" w:rsidR="00C24C64" w:rsidRPr="00DB588D" w:rsidRDefault="00C24C64" w:rsidP="009F7F68">
            <w:pPr>
              <w:pStyle w:val="Betarp"/>
              <w:jc w:val="both"/>
              <w:rPr>
                <w:rFonts w:ascii="Times New Roman" w:eastAsia="Yu Mincho" w:hAnsi="Times New Roman" w:cs="Times New Roman"/>
                <w:lang w:eastAsia="en-US"/>
              </w:rPr>
            </w:pPr>
          </w:p>
          <w:p w14:paraId="3126BF06" w14:textId="77777777" w:rsidR="00C24C64" w:rsidRPr="00DB588D" w:rsidRDefault="00C24C64" w:rsidP="009F7F68">
            <w:pPr>
              <w:pStyle w:val="Betarp"/>
              <w:jc w:val="both"/>
              <w:rPr>
                <w:rFonts w:ascii="Times New Roman" w:eastAsia="Yu Mincho" w:hAnsi="Times New Roman" w:cs="Times New Roman"/>
                <w:lang w:eastAsia="en-US"/>
              </w:rPr>
            </w:pP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B1DB3"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2C2F31AC" w14:textId="77777777" w:rsidR="00C24C64" w:rsidRPr="00DB588D" w:rsidRDefault="00C24C64" w:rsidP="009F7F68">
            <w:pPr>
              <w:pStyle w:val="Betarp"/>
              <w:jc w:val="both"/>
              <w:rPr>
                <w:rFonts w:ascii="Times New Roman" w:hAnsi="Times New Roman" w:cs="Times New Roman"/>
                <w:bCs/>
                <w:iCs/>
                <w:lang w:eastAsia="en-US"/>
              </w:rPr>
            </w:pPr>
          </w:p>
          <w:p w14:paraId="29915E90"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48E5944D" w14:textId="77777777" w:rsidR="00C24C64" w:rsidRPr="00DB588D" w:rsidRDefault="00C24C64" w:rsidP="009F7F68">
            <w:pPr>
              <w:pStyle w:val="Betarp"/>
              <w:jc w:val="both"/>
              <w:rPr>
                <w:rFonts w:ascii="Times New Roman" w:hAnsi="Times New Roman" w:cs="Times New Roman"/>
              </w:rPr>
            </w:pPr>
          </w:p>
          <w:p w14:paraId="2A772D95" w14:textId="77777777" w:rsidR="00C24C64" w:rsidRPr="00DB588D" w:rsidRDefault="00C24C64" w:rsidP="009F7F68">
            <w:pPr>
              <w:pStyle w:val="Betarp"/>
              <w:jc w:val="both"/>
              <w:rPr>
                <w:rFonts w:ascii="Times New Roman" w:hAnsi="Times New Roman" w:cs="Times New Roman"/>
              </w:rPr>
            </w:pPr>
            <w:hyperlink r:id="rId20" w:history="1">
              <w:r w:rsidRPr="00DB588D">
                <w:rPr>
                  <w:rStyle w:val="Hipersaitas"/>
                  <w:rFonts w:ascii="Times New Roman" w:hAnsi="Times New Roman" w:cs="Times New Roman"/>
                </w:rPr>
                <w:t>https://vpt.lrv.lt/lt/nuorodos/kiti-duomenys/powerbi/nepatikimi-tiekejai-1/</w:t>
              </w:r>
            </w:hyperlink>
          </w:p>
          <w:p w14:paraId="391C7E47" w14:textId="77777777" w:rsidR="00C24C64" w:rsidRPr="00DB588D" w:rsidRDefault="00C24C64" w:rsidP="009F7F68">
            <w:pPr>
              <w:pStyle w:val="Betarp"/>
              <w:jc w:val="both"/>
              <w:rPr>
                <w:rFonts w:ascii="Times New Roman" w:hAnsi="Times New Roman" w:cs="Times New Roman"/>
              </w:rPr>
            </w:pPr>
          </w:p>
          <w:p w14:paraId="152538C5" w14:textId="77777777" w:rsidR="00C24C64" w:rsidRPr="00DB588D" w:rsidRDefault="00C24C64" w:rsidP="009F7F68">
            <w:pPr>
              <w:pStyle w:val="Betarp"/>
              <w:jc w:val="both"/>
              <w:rPr>
                <w:rFonts w:ascii="Times New Roman" w:hAnsi="Times New Roman" w:cs="Times New Roman"/>
              </w:rPr>
            </w:pPr>
            <w:hyperlink r:id="rId21" w:history="1">
              <w:r w:rsidRPr="00DB588D">
                <w:rPr>
                  <w:rStyle w:val="Hipersaitas"/>
                  <w:rFonts w:ascii="Times New Roman" w:hAnsi="Times New Roman" w:cs="Times New Roman"/>
                </w:rPr>
                <w:t>https://vpt.lrv.lt/lt/pasalinimo-pagrindai-1/nepatikimu-koncesininku-sarasas-1/nepatikimu-koncesininku-sarasas/</w:t>
              </w:r>
            </w:hyperlink>
          </w:p>
          <w:p w14:paraId="4FFFA246" w14:textId="77777777" w:rsidR="00C24C64" w:rsidRPr="00DB588D" w:rsidRDefault="00C24C64" w:rsidP="009F7F68">
            <w:pPr>
              <w:pStyle w:val="Betarp"/>
              <w:jc w:val="both"/>
              <w:rPr>
                <w:rFonts w:ascii="Times New Roman" w:hAnsi="Times New Roman" w:cs="Times New Roman"/>
                <w:bCs/>
              </w:rPr>
            </w:pPr>
          </w:p>
          <w:p w14:paraId="1D0146ED" w14:textId="77777777" w:rsidR="00C24C64" w:rsidRPr="00DB588D" w:rsidRDefault="00C24C64" w:rsidP="009F7F68">
            <w:pPr>
              <w:pStyle w:val="Betarp"/>
              <w:jc w:val="both"/>
              <w:rPr>
                <w:rFonts w:ascii="Times New Roman" w:hAnsi="Times New Roman" w:cs="Times New Roman"/>
                <w:b/>
                <w:bCs/>
              </w:rPr>
            </w:pPr>
          </w:p>
        </w:tc>
      </w:tr>
      <w:tr w:rsidR="00C24C64" w:rsidRPr="00DB588D" w14:paraId="788D4990"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CB774" w14:textId="77777777" w:rsidR="00C24C64" w:rsidRPr="00DB588D" w:rsidRDefault="00C24C64" w:rsidP="00C24C64">
            <w:pPr>
              <w:pStyle w:val="Betarp"/>
              <w:numPr>
                <w:ilvl w:val="0"/>
                <w:numId w:val="22"/>
              </w:numPr>
              <w:rPr>
                <w:rFonts w:ascii="Times New Roman" w:hAnsi="Times New Roman" w:cs="Times New Roman"/>
              </w:rPr>
            </w:pPr>
          </w:p>
          <w:p w14:paraId="66B6A48C" w14:textId="77777777" w:rsidR="00C24C64" w:rsidRPr="00DB588D" w:rsidRDefault="00C24C64" w:rsidP="009F7F68">
            <w:pPr>
              <w:pStyle w:val="Betarp"/>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36CAC"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Tiekėjas yra padaręs rimtą profesinį pažeidimą, dėl kurio perkančioji organizacija abejoja tiekėjo sąžiningumu, kai jis</w:t>
            </w:r>
            <w:bookmarkStart w:id="51" w:name="part_030e6c6c64ba4f96a23474e439d1b80c"/>
            <w:bookmarkEnd w:id="51"/>
            <w:r w:rsidRPr="00DB588D">
              <w:rPr>
                <w:rFonts w:ascii="Times New Roman" w:hAnsi="Times New Roman" w:cs="Times New Roman"/>
              </w:rPr>
              <w:t xml:space="preserve"> yra padaręs finansinės atskaitomybės ir audito teisės aktų pažeidimą ir nuo jo padarymo dienos praėjo mažiau kaip vieni metai.</w:t>
            </w:r>
          </w:p>
          <w:p w14:paraId="54FCC5D8" w14:textId="77777777" w:rsidR="00C24C64" w:rsidRPr="00DB588D" w:rsidRDefault="00C24C64" w:rsidP="009F7F68">
            <w:pPr>
              <w:spacing w:after="0" w:line="240" w:lineRule="auto"/>
              <w:jc w:val="both"/>
              <w:rPr>
                <w:rFonts w:ascii="Times New Roman" w:hAnsi="Times New Roman" w:cs="Times New Roman"/>
                <w:b/>
              </w:rPr>
            </w:pP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ED4A0"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a papunktis</w:t>
            </w:r>
          </w:p>
          <w:p w14:paraId="056FB9D9" w14:textId="77777777" w:rsidR="00C24C64" w:rsidRPr="00DB588D" w:rsidRDefault="00C24C64" w:rsidP="009F7F68">
            <w:pPr>
              <w:pStyle w:val="Betarp"/>
              <w:jc w:val="both"/>
              <w:rPr>
                <w:rFonts w:ascii="Times New Roman" w:eastAsia="Yu Mincho" w:hAnsi="Times New Roman" w:cs="Times New Roman"/>
              </w:rPr>
            </w:pPr>
          </w:p>
          <w:p w14:paraId="2A396465" w14:textId="77777777" w:rsidR="00C24C64" w:rsidRPr="00DB588D" w:rsidRDefault="00C24C64" w:rsidP="009F7F68">
            <w:pPr>
              <w:pStyle w:val="Betarp"/>
              <w:jc w:val="both"/>
              <w:rPr>
                <w:rFonts w:ascii="Times New Roman" w:eastAsia="Yu Mincho" w:hAnsi="Times New Roman" w:cs="Times New Roman"/>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D3F21"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lang w:eastAsia="en-US"/>
              </w:rPr>
              <w:t xml:space="preserve">Iš Lietuvoje įsteigtų subjektų įrodančių dokumentų nereikalaujama. Užtenka pateikto EBVPD. </w:t>
            </w:r>
            <w:r w:rsidRPr="00DB588D">
              <w:rPr>
                <w:rFonts w:ascii="Times New Roman" w:hAnsi="Times New Roman" w:cs="Times New Roman"/>
              </w:rPr>
              <w:t>Priimant sprendimus dėl tiekėjo pašalinimo iš pirkimo procedūros šiame punkte nurodytu pašalinimo pagrindu, be kita ko, atsižvelgiama į</w:t>
            </w:r>
            <w:r w:rsidRPr="00DB588D">
              <w:rPr>
                <w:rFonts w:ascii="Times New Roman" w:hAnsi="Times New Roman" w:cs="Times New Roman"/>
                <w:b/>
                <w:bCs/>
              </w:rPr>
              <w:t xml:space="preserve"> </w:t>
            </w:r>
            <w:r w:rsidRPr="00DB588D">
              <w:rPr>
                <w:rFonts w:ascii="Times New Roman" w:hAnsi="Times New Roman" w:cs="Times New Roman"/>
              </w:rPr>
              <w:t xml:space="preserve">nacionalinėje duomenų bazėje adresu: </w:t>
            </w:r>
            <w:hyperlink r:id="rId22" w:history="1">
              <w:r w:rsidRPr="00DB588D">
                <w:rPr>
                  <w:rStyle w:val="Hipersaitas"/>
                  <w:rFonts w:ascii="Times New Roman" w:hAnsi="Times New Roman" w:cs="Times New Roman"/>
                  <w:u w:val="single"/>
                </w:rPr>
                <w:t>https://www.registrucentras.lt/jar/p/index.php</w:t>
              </w:r>
            </w:hyperlink>
          </w:p>
          <w:p w14:paraId="3AFBD71A"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paskelbtą informaciją, taip pat į šiame informaciniame pranešime pateiktą informaciją:</w:t>
            </w:r>
          </w:p>
          <w:p w14:paraId="6A77D749" w14:textId="77777777" w:rsidR="00C24C64" w:rsidRPr="00DB588D" w:rsidRDefault="00C24C64" w:rsidP="009F7F68">
            <w:pPr>
              <w:pStyle w:val="Betarp"/>
              <w:jc w:val="both"/>
              <w:rPr>
                <w:rFonts w:ascii="Times New Roman" w:hAnsi="Times New Roman" w:cs="Times New Roman"/>
              </w:rPr>
            </w:pPr>
            <w:hyperlink r:id="rId23" w:history="1">
              <w:r w:rsidRPr="00DB588D">
                <w:rPr>
                  <w:rStyle w:val="Hipersaitas"/>
                  <w:rFonts w:ascii="Times New Roman" w:hAnsi="Times New Roman" w:cs="Times New Roman"/>
                </w:rPr>
                <w:t>https://vpt.lrv.lt/lt/naujienos-3/finansiniu-ataskaitu-nepateikimas-gali-tapti-kliutimi-dalyvauti-viesuosiuose-pirkimuose/</w:t>
              </w:r>
            </w:hyperlink>
          </w:p>
          <w:p w14:paraId="128AF95E" w14:textId="77777777" w:rsidR="00C24C64" w:rsidRPr="00DB588D" w:rsidRDefault="00C24C64" w:rsidP="009F7F68">
            <w:pPr>
              <w:pStyle w:val="Betarp"/>
              <w:jc w:val="both"/>
              <w:rPr>
                <w:rFonts w:ascii="Times New Roman" w:hAnsi="Times New Roman" w:cs="Times New Roman"/>
                <w:b/>
                <w:bCs/>
                <w:iCs/>
              </w:rPr>
            </w:pPr>
          </w:p>
        </w:tc>
      </w:tr>
      <w:tr w:rsidR="00C24C64" w:rsidRPr="00DB588D" w14:paraId="5C4D611F"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BFEEA" w14:textId="77777777" w:rsidR="00C24C64" w:rsidRPr="00DB588D" w:rsidRDefault="00C24C64" w:rsidP="00C24C64">
            <w:pPr>
              <w:pStyle w:val="Betarp"/>
              <w:numPr>
                <w:ilvl w:val="0"/>
                <w:numId w:val="22"/>
              </w:numPr>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F3C8A"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 xml:space="preserve">Tiekėjas yra padaręs rimtą profesinį pažeidimą, dėl kurio perkančioji organizacija abejoja tiekėjo sąžiningumu, </w:t>
            </w:r>
            <w:r w:rsidRPr="00DB588D">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DB588D">
              <w:rPr>
                <w:rFonts w:ascii="Times New Roman" w:eastAsia="Times New Roman" w:hAnsi="Times New Roman" w:cs="Times New Roman"/>
                <w:vertAlign w:val="superscript"/>
              </w:rPr>
              <w:t>1</w:t>
            </w:r>
            <w:r w:rsidRPr="00DB588D">
              <w:rPr>
                <w:rFonts w:ascii="Times New Roman" w:eastAsia="Times New Roman" w:hAnsi="Times New Roman" w:cs="Times New Roman"/>
              </w:rPr>
              <w:t xml:space="preserve"> straipsnio 1 dalyje.</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23255"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b papunktis</w:t>
            </w:r>
          </w:p>
          <w:p w14:paraId="4B91A332" w14:textId="77777777" w:rsidR="00C24C64" w:rsidRPr="00DB588D" w:rsidRDefault="00C24C64" w:rsidP="009F7F68">
            <w:pPr>
              <w:pStyle w:val="Betarp"/>
              <w:jc w:val="both"/>
              <w:rPr>
                <w:rFonts w:ascii="Times New Roman" w:eastAsia="Yu Mincho" w:hAnsi="Times New Roman" w:cs="Times New Roman"/>
              </w:rPr>
            </w:pPr>
          </w:p>
          <w:p w14:paraId="2D2EA2F9"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EF888"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32015D96" w14:textId="77777777" w:rsidR="00C24C64" w:rsidRPr="00DB588D" w:rsidRDefault="00C24C64" w:rsidP="009F7F68">
            <w:pPr>
              <w:pStyle w:val="Betarp"/>
              <w:jc w:val="both"/>
              <w:rPr>
                <w:rFonts w:ascii="Times New Roman" w:hAnsi="Times New Roman" w:cs="Times New Roman"/>
                <w:b/>
                <w:bCs/>
                <w:iCs/>
                <w:lang w:eastAsia="en-US"/>
              </w:rPr>
            </w:pPr>
          </w:p>
          <w:p w14:paraId="797017C9" w14:textId="77777777" w:rsidR="00C24C64" w:rsidRPr="00DB588D" w:rsidRDefault="00C24C64" w:rsidP="009F7F68">
            <w:pPr>
              <w:pStyle w:val="Betarp"/>
              <w:jc w:val="both"/>
              <w:rPr>
                <w:rFonts w:ascii="Times New Roman" w:hAnsi="Times New Roman" w:cs="Times New Roman"/>
                <w:b/>
                <w:bCs/>
              </w:rPr>
            </w:pPr>
            <w:r w:rsidRPr="00DB588D">
              <w:rPr>
                <w:rFonts w:ascii="Times New Roman" w:hAnsi="Times New Roman" w:cs="Times New Roman"/>
              </w:rPr>
              <w:t>Priimant sprendimus dėl tiekėjo pašalinimo iš pirkimo procedūros šiame punkte nurodytu pašalinimo pagrindu, be kita ko, atsižvelgiama į</w:t>
            </w:r>
            <w:r w:rsidRPr="00DB588D">
              <w:rPr>
                <w:rFonts w:ascii="Times New Roman" w:hAnsi="Times New Roman" w:cs="Times New Roman"/>
                <w:b/>
                <w:bCs/>
              </w:rPr>
              <w:t xml:space="preserve"> </w:t>
            </w:r>
            <w:r w:rsidRPr="00DB588D">
              <w:rPr>
                <w:rFonts w:ascii="Times New Roman" w:hAnsi="Times New Roman" w:cs="Times New Roman"/>
              </w:rPr>
              <w:t xml:space="preserve">nacionalinėje duomenų bazėje adresu </w:t>
            </w:r>
            <w:hyperlink r:id="rId24">
              <w:r w:rsidRPr="00DB588D">
                <w:rPr>
                  <w:rStyle w:val="Hipersaitas"/>
                  <w:rFonts w:ascii="Times New Roman" w:hAnsi="Times New Roman" w:cs="Times New Roman"/>
                  <w:u w:val="single"/>
                </w:rPr>
                <w:t>https://www.vmi.lt/evmi/mokesciu-moketoju-informacija</w:t>
              </w:r>
            </w:hyperlink>
            <w:r w:rsidRPr="00DB588D">
              <w:rPr>
                <w:rFonts w:ascii="Times New Roman" w:hAnsi="Times New Roman" w:cs="Times New Roman"/>
              </w:rPr>
              <w:t xml:space="preserve"> skelbiamą informaciją.</w:t>
            </w:r>
          </w:p>
        </w:tc>
      </w:tr>
      <w:tr w:rsidR="00C24C64" w:rsidRPr="00DB588D" w14:paraId="69BFDE9F" w14:textId="77777777" w:rsidTr="00002B0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3B9B5" w14:textId="77777777" w:rsidR="00C24C64" w:rsidRPr="00DB588D" w:rsidRDefault="00C24C64" w:rsidP="00C24C64">
            <w:pPr>
              <w:pStyle w:val="Betarp"/>
              <w:numPr>
                <w:ilvl w:val="0"/>
                <w:numId w:val="22"/>
              </w:numPr>
              <w:rPr>
                <w:rFonts w:ascii="Times New Roman" w:hAnsi="Times New Roman" w:cs="Times New Roman"/>
              </w:rPr>
            </w:pPr>
          </w:p>
        </w:tc>
        <w:tc>
          <w:tcPr>
            <w:tcW w:w="15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80742" w14:textId="77777777" w:rsidR="00C24C64" w:rsidRPr="00DB588D" w:rsidRDefault="00C24C64" w:rsidP="009F7F68">
            <w:pPr>
              <w:pStyle w:val="Betarp"/>
              <w:jc w:val="both"/>
              <w:rPr>
                <w:rFonts w:ascii="Times New Roman" w:hAnsi="Times New Roman" w:cs="Times New Roman"/>
              </w:rPr>
            </w:pPr>
            <w:r w:rsidRPr="00DB588D">
              <w:rPr>
                <w:rFonts w:ascii="Times New Roman" w:hAnsi="Times New Roman" w:cs="Times New Roman"/>
              </w:rPr>
              <w:t>Tiekėjas yra padaręs rimtą profesinį pažeidimą, dėl kurio perkančioji organizacija abejoja tiekėjo sąžiningumu,</w:t>
            </w:r>
            <w:r w:rsidRPr="00DB588D">
              <w:rPr>
                <w:rFonts w:ascii="Times New Roman" w:eastAsia="Times New Roman" w:hAnsi="Times New Roman" w:cs="Times New Roman"/>
              </w:rPr>
              <w:t xml:space="preserve"> kai jis </w:t>
            </w:r>
            <w:r w:rsidRPr="00DB588D">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B32C9" w14:textId="77777777" w:rsidR="00C24C64" w:rsidRPr="00DB588D" w:rsidRDefault="00C24C64" w:rsidP="009F7F68">
            <w:pPr>
              <w:pStyle w:val="Betarp"/>
              <w:jc w:val="both"/>
              <w:rPr>
                <w:rFonts w:ascii="Times New Roman" w:eastAsia="Yu Mincho" w:hAnsi="Times New Roman" w:cs="Times New Roman"/>
                <w:b/>
                <w:bCs/>
              </w:rPr>
            </w:pPr>
            <w:r w:rsidRPr="00DB588D">
              <w:rPr>
                <w:rFonts w:ascii="Times New Roman" w:eastAsia="Yu Mincho" w:hAnsi="Times New Roman" w:cs="Times New Roman"/>
                <w:b/>
                <w:bCs/>
              </w:rPr>
              <w:t>VPĮ 46 straipsnio 4 dalies 7 punkto c papunktis</w:t>
            </w:r>
          </w:p>
          <w:p w14:paraId="36E8319F" w14:textId="77777777" w:rsidR="00C24C64" w:rsidRPr="00DB588D" w:rsidRDefault="00C24C64" w:rsidP="009F7F68">
            <w:pPr>
              <w:pStyle w:val="Betarp"/>
              <w:jc w:val="both"/>
              <w:rPr>
                <w:rFonts w:ascii="Times New Roman" w:eastAsia="Yu Mincho" w:hAnsi="Times New Roman" w:cs="Times New Roman"/>
              </w:rPr>
            </w:pPr>
          </w:p>
          <w:p w14:paraId="04C47596" w14:textId="77777777" w:rsidR="00C24C64" w:rsidRPr="00DB588D" w:rsidRDefault="00C24C64" w:rsidP="009F7F68">
            <w:pPr>
              <w:pStyle w:val="Betarp"/>
              <w:jc w:val="both"/>
              <w:rPr>
                <w:rFonts w:ascii="Times New Roman" w:eastAsia="Yu Mincho" w:hAnsi="Times New Roman" w:cs="Times New Roman"/>
                <w:lang w:eastAsia="en-US"/>
              </w:rPr>
            </w:pPr>
            <w:r w:rsidRPr="00DB588D">
              <w:rPr>
                <w:rFonts w:ascii="Times New Roman" w:eastAsia="Yu Mincho" w:hAnsi="Times New Roman" w:cs="Times New Roman"/>
              </w:rPr>
              <w:t>EBVPD III dalies C11 punktas</w:t>
            </w:r>
          </w:p>
        </w:tc>
        <w:tc>
          <w:tcPr>
            <w:tcW w:w="23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FA047" w14:textId="77777777" w:rsidR="00C24C64" w:rsidRPr="00DB588D" w:rsidRDefault="00C24C64" w:rsidP="009F7F68">
            <w:pPr>
              <w:pStyle w:val="Betarp"/>
              <w:jc w:val="both"/>
              <w:rPr>
                <w:rFonts w:ascii="Times New Roman" w:hAnsi="Times New Roman" w:cs="Times New Roman"/>
                <w:lang w:eastAsia="en-US"/>
              </w:rPr>
            </w:pPr>
            <w:r w:rsidRPr="00DB588D">
              <w:rPr>
                <w:rFonts w:ascii="Times New Roman" w:hAnsi="Times New Roman" w:cs="Times New Roman"/>
                <w:lang w:eastAsia="en-US"/>
              </w:rPr>
              <w:t>Iš Lietuvoje įsteigtų subjektų įrodančių dokumentų nereikalaujama. Užtenka pateikto EBVPD.</w:t>
            </w:r>
          </w:p>
          <w:p w14:paraId="4114CB1D" w14:textId="77777777" w:rsidR="00C24C64" w:rsidRPr="00DB588D" w:rsidRDefault="00C24C64" w:rsidP="009F7F68">
            <w:pPr>
              <w:pStyle w:val="Betarp"/>
              <w:jc w:val="both"/>
              <w:rPr>
                <w:rFonts w:ascii="Times New Roman" w:hAnsi="Times New Roman" w:cs="Times New Roman"/>
                <w:bCs/>
                <w:iCs/>
                <w:lang w:eastAsia="en-US"/>
              </w:rPr>
            </w:pPr>
          </w:p>
          <w:p w14:paraId="55C0F32C" w14:textId="77777777" w:rsidR="00C24C64" w:rsidRPr="00DB588D" w:rsidRDefault="00C24C64" w:rsidP="009F7F68">
            <w:pPr>
              <w:rPr>
                <w:rFonts w:ascii="Times New Roman" w:hAnsi="Times New Roman" w:cs="Times New Roman"/>
                <w:b/>
                <w:bCs/>
              </w:rPr>
            </w:pPr>
            <w:r w:rsidRPr="00DB588D">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663DBE71" w14:textId="77777777" w:rsidR="00C24C64" w:rsidRPr="00DB588D" w:rsidRDefault="00C24C64" w:rsidP="009F7F68">
            <w:pPr>
              <w:rPr>
                <w:rFonts w:ascii="Times New Roman" w:hAnsi="Times New Roman" w:cs="Times New Roman"/>
                <w:bCs/>
                <w:iCs/>
                <w:lang w:eastAsia="en-US"/>
              </w:rPr>
            </w:pPr>
            <w:hyperlink r:id="rId25" w:history="1">
              <w:r w:rsidRPr="00DB588D">
                <w:rPr>
                  <w:rStyle w:val="Hipersaitas"/>
                  <w:rFonts w:ascii="Times New Roman" w:hAnsi="Times New Roman" w:cs="Times New Roman"/>
                  <w:u w:val="single"/>
                </w:rPr>
                <w:t>https://kt.gov.lt/lt/atviri-duomenys/diskvalifikavimas-is-viesuju-pirkimu</w:t>
              </w:r>
            </w:hyperlink>
            <w:r w:rsidRPr="00DB588D">
              <w:rPr>
                <w:rFonts w:ascii="Times New Roman" w:hAnsi="Times New Roman" w:cs="Times New Roman"/>
              </w:rPr>
              <w:t xml:space="preserve"> skelbiamą informaciją. </w:t>
            </w:r>
          </w:p>
        </w:tc>
      </w:tr>
    </w:tbl>
    <w:p w14:paraId="02F06937" w14:textId="77777777" w:rsidR="00C24C64" w:rsidRPr="00DB588D" w:rsidRDefault="00C24C64" w:rsidP="00E81709">
      <w:pPr>
        <w:rPr>
          <w:rFonts w:ascii="Times New Roman" w:hAnsi="Times New Roman" w:cs="Times New Roman"/>
        </w:rPr>
      </w:pPr>
    </w:p>
    <w:p w14:paraId="0CCD69ED" w14:textId="7780434C" w:rsidR="00871321" w:rsidRPr="00DB588D" w:rsidRDefault="003F1531" w:rsidP="00CF7BB9">
      <w:pPr>
        <w:jc w:val="center"/>
        <w:rPr>
          <w:rFonts w:ascii="Times New Roman" w:hAnsi="Times New Roman" w:cs="Times New Roman"/>
          <w:b/>
          <w:bCs/>
          <w:smallCaps/>
          <w:sz w:val="22"/>
          <w:szCs w:val="22"/>
        </w:rPr>
      </w:pPr>
      <w:r w:rsidRPr="00DB588D">
        <w:rPr>
          <w:rFonts w:ascii="Times New Roman" w:hAnsi="Times New Roman" w:cs="Times New Roman"/>
          <w:smallCaps/>
          <w:sz w:val="22"/>
          <w:szCs w:val="22"/>
        </w:rPr>
        <w:t>__________</w:t>
      </w:r>
    </w:p>
    <w:p w14:paraId="3514924D" w14:textId="77777777" w:rsidR="00862E06" w:rsidRPr="00DB588D" w:rsidRDefault="00862E06" w:rsidP="00862E06">
      <w:pPr>
        <w:pStyle w:val="Sraopastraipa"/>
        <w:tabs>
          <w:tab w:val="left" w:pos="851"/>
        </w:tabs>
        <w:spacing w:after="0" w:line="240" w:lineRule="auto"/>
        <w:ind w:left="567"/>
        <w:jc w:val="both"/>
        <w:rPr>
          <w:rFonts w:ascii="Times New Roman" w:hAnsi="Times New Roman" w:cs="Times New Roman"/>
        </w:rPr>
      </w:pPr>
    </w:p>
    <w:p w14:paraId="7DD915CD" w14:textId="77777777" w:rsidR="00971561" w:rsidRPr="00DB588D" w:rsidRDefault="00971561" w:rsidP="008D704D">
      <w:pPr>
        <w:pStyle w:val="Antrat2"/>
        <w:ind w:left="5103"/>
        <w:rPr>
          <w:rFonts w:ascii="Times New Roman" w:eastAsia="Calibri" w:hAnsi="Times New Roman" w:cs="Times New Roman"/>
          <w:color w:val="auto"/>
          <w:sz w:val="21"/>
          <w:szCs w:val="21"/>
        </w:rPr>
      </w:pPr>
      <w:bookmarkStart w:id="52" w:name="_Ref38291379"/>
      <w:bookmarkStart w:id="53" w:name="_Ref38291394"/>
      <w:bookmarkStart w:id="54" w:name="_Ref38898251"/>
    </w:p>
    <w:p w14:paraId="3553DEB8" w14:textId="77777777" w:rsidR="00971561" w:rsidRPr="00DB588D" w:rsidRDefault="00971561" w:rsidP="008D704D">
      <w:pPr>
        <w:pStyle w:val="Antrat2"/>
        <w:ind w:left="5103"/>
        <w:rPr>
          <w:rFonts w:ascii="Times New Roman" w:eastAsia="Calibri" w:hAnsi="Times New Roman" w:cs="Times New Roman"/>
          <w:color w:val="auto"/>
          <w:sz w:val="21"/>
          <w:szCs w:val="21"/>
        </w:rPr>
      </w:pPr>
    </w:p>
    <w:p w14:paraId="74C9AD0E" w14:textId="77777777" w:rsidR="00971561" w:rsidRDefault="00971561" w:rsidP="00971561">
      <w:pPr>
        <w:rPr>
          <w:rFonts w:ascii="Times New Roman" w:hAnsi="Times New Roman" w:cs="Times New Roman"/>
        </w:rPr>
      </w:pPr>
    </w:p>
    <w:p w14:paraId="516B6A5D" w14:textId="77777777" w:rsidR="008F7148" w:rsidRDefault="008F7148" w:rsidP="00971561">
      <w:pPr>
        <w:rPr>
          <w:rFonts w:ascii="Times New Roman" w:hAnsi="Times New Roman" w:cs="Times New Roman"/>
        </w:rPr>
      </w:pPr>
    </w:p>
    <w:p w14:paraId="46B8E637" w14:textId="77777777" w:rsidR="008F7148" w:rsidRPr="00DB588D" w:rsidRDefault="008F7148" w:rsidP="00971561">
      <w:pPr>
        <w:rPr>
          <w:rFonts w:ascii="Times New Roman" w:hAnsi="Times New Roman" w:cs="Times New Roman"/>
        </w:rPr>
      </w:pPr>
    </w:p>
    <w:p w14:paraId="39678EED" w14:textId="77777777" w:rsidR="003B46A9" w:rsidRPr="00DB588D" w:rsidRDefault="003B46A9" w:rsidP="00971561">
      <w:pPr>
        <w:rPr>
          <w:rFonts w:ascii="Times New Roman" w:hAnsi="Times New Roman" w:cs="Times New Roman"/>
        </w:rPr>
      </w:pPr>
    </w:p>
    <w:p w14:paraId="15EACDA6" w14:textId="77777777" w:rsidR="00524110" w:rsidRDefault="00524110" w:rsidP="00524110">
      <w:pPr>
        <w:pStyle w:val="Antrat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26333942"/>
      <w:bookmarkStart w:id="59" w:name="_Toc192703646"/>
      <w:r w:rsidRPr="00A14FDB">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55"/>
      <w:bookmarkEnd w:id="56"/>
      <w:bookmarkEnd w:id="57"/>
      <w:bookmarkEnd w:id="58"/>
      <w:bookmarkEnd w:id="59"/>
    </w:p>
    <w:p w14:paraId="6BE00416" w14:textId="77777777" w:rsidR="00524110" w:rsidRPr="00A14FDB" w:rsidRDefault="00524110" w:rsidP="00524110"/>
    <w:p w14:paraId="0C09B555" w14:textId="77777777" w:rsidR="00524110" w:rsidRPr="00A14FDB" w:rsidRDefault="00524110" w:rsidP="00524110">
      <w:pPr>
        <w:numPr>
          <w:ilvl w:val="1"/>
          <w:numId w:val="0"/>
        </w:numPr>
        <w:spacing w:after="240" w:line="240" w:lineRule="auto"/>
        <w:jc w:val="center"/>
        <w:rPr>
          <w:rFonts w:ascii="Times New Roman" w:eastAsia="Calibri" w:hAnsi="Times New Roman" w:cs="Times New Roman"/>
          <w:b/>
          <w:bCs/>
          <w:caps/>
          <w:smallCaps/>
          <w:spacing w:val="20"/>
          <w:sz w:val="24"/>
          <w:szCs w:val="24"/>
        </w:rPr>
      </w:pPr>
      <w:r w:rsidRPr="00A14FDB">
        <w:rPr>
          <w:rFonts w:ascii="Times New Roman" w:eastAsia="Calibri" w:hAnsi="Times New Roman" w:cs="Times New Roman"/>
          <w:b/>
          <w:bCs/>
          <w:caps/>
          <w:smallCaps/>
          <w:spacing w:val="20"/>
          <w:sz w:val="24"/>
          <w:szCs w:val="24"/>
        </w:rPr>
        <w:t xml:space="preserve">TIEKĖJŲ KVALIFIKACIJOS REIKALAVIMAI IR REIKALAVIMAI LAIKYTIS </w:t>
      </w:r>
      <w:r w:rsidRPr="00A14FDB">
        <w:rPr>
          <w:rFonts w:ascii="Times New Roman" w:eastAsia="Calibri" w:hAnsi="Times New Roman" w:cs="Times New Roman"/>
          <w:b/>
          <w:bCs/>
          <w:caps/>
          <w:spacing w:val="20"/>
          <w:sz w:val="24"/>
          <w:szCs w:val="24"/>
          <w:lang w:eastAsia="en-US"/>
        </w:rPr>
        <w:t>KOKYBĖS VADYBOS SISTEMOS IR APLINKOS APSAUGOS VADYBOS SISTEMOS STANDARTŲ</w:t>
      </w:r>
    </w:p>
    <w:p w14:paraId="6B7E42BC" w14:textId="77777777" w:rsidR="00524110" w:rsidRPr="00A14FDB" w:rsidRDefault="00524110" w:rsidP="00524110">
      <w:pPr>
        <w:spacing w:after="0" w:line="240" w:lineRule="auto"/>
        <w:ind w:firstLine="567"/>
        <w:jc w:val="both"/>
        <w:rPr>
          <w:rFonts w:ascii="Times New Roman" w:eastAsia="Calibri" w:hAnsi="Times New Roman" w:cs="Times New Roman"/>
          <w:iCs/>
          <w:sz w:val="24"/>
          <w:szCs w:val="24"/>
          <w:lang w:eastAsia="en-US"/>
        </w:rPr>
      </w:pPr>
      <w:r w:rsidRPr="00A14FDB">
        <w:rPr>
          <w:rFonts w:ascii="Times New Roman" w:eastAsia="Calibri" w:hAnsi="Times New Roman" w:cs="Times New Roman"/>
          <w:iCs/>
          <w:sz w:val="24"/>
          <w:szCs w:val="24"/>
          <w:lang w:eastAsia="en-US"/>
        </w:rPr>
        <w:t xml:space="preserve">Tiekėjo kvalifikacijos reikalavimai nustatomi vadovaujantis </w:t>
      </w:r>
      <w:hyperlink r:id="rId26" w:history="1">
        <w:r w:rsidRPr="00A14FDB">
          <w:rPr>
            <w:rFonts w:ascii="Times New Roman" w:eastAsia="Calibri" w:hAnsi="Times New Roman" w:cs="Times New Roman"/>
            <w:iCs/>
            <w:sz w:val="24"/>
            <w:szCs w:val="24"/>
          </w:rPr>
          <w:t>Tiekėjo kvalifikacijos reikalavimų nustatymo metodika</w:t>
        </w:r>
      </w:hyperlink>
      <w:r w:rsidRPr="00A14FDB">
        <w:rPr>
          <w:rFonts w:ascii="Times New Roman" w:eastAsia="Calibri" w:hAnsi="Times New Roman" w:cs="Times New Roman"/>
          <w:iCs/>
          <w:sz w:val="24"/>
          <w:szCs w:val="24"/>
        </w:rPr>
        <w:t>, patvirtinta Viešųjų pirkimų tarnybos direktoriaus 2017 m. birželio 29 d. įsakymu Nr. 1S-105.</w:t>
      </w:r>
    </w:p>
    <w:p w14:paraId="65D323BA" w14:textId="77777777" w:rsidR="00524110" w:rsidRPr="00A14FDB" w:rsidRDefault="00524110" w:rsidP="00524110">
      <w:pPr>
        <w:numPr>
          <w:ilvl w:val="0"/>
          <w:numId w:val="38"/>
        </w:numPr>
        <w:spacing w:after="0" w:line="240" w:lineRule="auto"/>
        <w:contextualSpacing/>
        <w:jc w:val="both"/>
        <w:rPr>
          <w:rFonts w:ascii="Times New Roman" w:eastAsia="Calibri" w:hAnsi="Times New Roman" w:cs="Times New Roman"/>
          <w:sz w:val="24"/>
          <w:szCs w:val="24"/>
        </w:rPr>
      </w:pPr>
      <w:r w:rsidRPr="00A14FDB">
        <w:rPr>
          <w:rFonts w:ascii="Times New Roman" w:eastAsia="Calibri" w:hAnsi="Times New Roman" w:cs="Times New Roman"/>
          <w:sz w:val="24"/>
          <w:szCs w:val="24"/>
          <w:lang w:eastAsia="en-US"/>
        </w:rPr>
        <w:t>Tiekėjo kvalifikacija turi atitikti šiame priede nustatytus reikalavimus kvalifikacijai.</w:t>
      </w:r>
      <w:r w:rsidRPr="00A14FDB">
        <w:rPr>
          <w:rFonts w:ascii="Times New Roman" w:eastAsia="Calibri" w:hAnsi="Times New Roman" w:cs="Times New Roman"/>
          <w:sz w:val="24"/>
          <w:szCs w:val="24"/>
        </w:rPr>
        <w:t xml:space="preserve"> </w:t>
      </w:r>
    </w:p>
    <w:p w14:paraId="700E731B" w14:textId="77777777" w:rsidR="00524110" w:rsidRPr="00A14FDB" w:rsidRDefault="00524110" w:rsidP="00524110">
      <w:pPr>
        <w:spacing w:after="0" w:line="240" w:lineRule="auto"/>
        <w:ind w:firstLine="567"/>
        <w:jc w:val="both"/>
        <w:rPr>
          <w:rFonts w:ascii="Times New Roman" w:eastAsia="Times New Roman" w:hAnsi="Times New Roman" w:cs="Times New Roman"/>
          <w:bCs/>
          <w:sz w:val="24"/>
          <w:szCs w:val="22"/>
          <w:lang w:eastAsia="en-US"/>
        </w:rPr>
      </w:pPr>
      <w:r w:rsidRPr="00A14FDB">
        <w:rPr>
          <w:rFonts w:ascii="Times New Roman" w:eastAsia="Times New Roman" w:hAnsi="Times New Roman" w:cs="Times New Roman"/>
          <w:sz w:val="24"/>
          <w:szCs w:val="24"/>
          <w:lang w:eastAsia="en-US"/>
        </w:rPr>
        <w:t xml:space="preserve">2. Tiekėjas gali pateikti tik vieną pasiūlymą – individualiai arba kaip ūkio subjektų grupės narys. Jei tiekėjas pateikia daugiau kaip vieną pasiūlymą arba ūkio subjektų grupės narys dalyvauja teikiant kelis pasiūlymus, visi tokie pasiūlymai bus atmesti. Jei bendrą pasiūlymą teikia ūkio subjektų grupė, veikianti jungtinės veiklos sutarties pagrindu, </w:t>
      </w:r>
      <w:r w:rsidRPr="00A14FDB">
        <w:rPr>
          <w:rFonts w:ascii="Times New Roman" w:eastAsia="Times New Roman" w:hAnsi="Times New Roman" w:cs="Times New Roman"/>
          <w:bCs/>
          <w:sz w:val="24"/>
          <w:szCs w:val="24"/>
          <w:lang w:eastAsia="en-US"/>
        </w:rPr>
        <w:t>nurodytus kvalifikacijos reikalavimus,</w:t>
      </w:r>
      <w:r w:rsidRPr="00A14FDB">
        <w:rPr>
          <w:rFonts w:ascii="Times New Roman" w:eastAsia="Times New Roman" w:hAnsi="Times New Roman" w:cs="Times New Roman"/>
          <w:sz w:val="24"/>
          <w:szCs w:val="24"/>
          <w:lang w:eastAsia="en-US"/>
        </w:rPr>
        <w:t xml:space="preserve"> kokybės vadybos sistemos standartų ir aplinkos apsaugos vadybos sistemos standartų reikalavimus</w:t>
      </w:r>
      <w:r w:rsidRPr="00A14FDB">
        <w:rPr>
          <w:rFonts w:ascii="Times New Roman" w:eastAsia="Times New Roman" w:hAnsi="Times New Roman" w:cs="Times New Roman"/>
          <w:bCs/>
          <w:sz w:val="24"/>
          <w:szCs w:val="24"/>
          <w:lang w:eastAsia="en-US"/>
        </w:rPr>
        <w:t xml:space="preserve">  turi atitikti ir tai patvirtinančius dokumentus pateikti bent vienas tiekėjų grupės narys</w:t>
      </w:r>
      <w:r w:rsidRPr="00A14FDB">
        <w:rPr>
          <w:rFonts w:ascii="Times New Roman" w:eastAsia="Times New Roman" w:hAnsi="Times New Roman" w:cs="Times New Roman"/>
          <w:sz w:val="24"/>
          <w:szCs w:val="24"/>
          <w:lang w:eastAsia="en-US"/>
        </w:rPr>
        <w:t xml:space="preserve"> arba visi tiekėjų grupės nariai kartu, atitinkamai pagal tai, kurias prievoles prisiima tiekėjų grupės narys. Į CVP IS priemonėmis pateiktus klausimus atsako įgaliotas bendrą pasiūlymą pateikti tiekėjas, kuris kartu pateikia savo ir kitų tiekėjų grupės narių dokumentus, pagrindžiančius atitikimą keliamiems kvalifikacijos reikalavimams. Jei tiekėjas negali pateikti nurodytų dokumentų, nes atitinkamoje šalyje tokie dokumentai neišduodami arba toje šalyje išduodami dokumentai neapima visų keliamų klausimų, pateikiama priesaikos deklaracija.</w:t>
      </w:r>
    </w:p>
    <w:p w14:paraId="7562B928" w14:textId="77777777" w:rsidR="00524110" w:rsidRPr="00A14FDB" w:rsidRDefault="00524110" w:rsidP="00524110">
      <w:pPr>
        <w:spacing w:after="0" w:line="240" w:lineRule="auto"/>
        <w:ind w:firstLine="567"/>
        <w:contextualSpacing/>
        <w:jc w:val="both"/>
        <w:rPr>
          <w:rFonts w:ascii="Times New Roman" w:eastAsia="Times New Roman" w:hAnsi="Times New Roman" w:cs="Times New Roman"/>
          <w:b/>
          <w:bCs/>
          <w:sz w:val="24"/>
          <w:szCs w:val="22"/>
        </w:rPr>
      </w:pPr>
      <w:r w:rsidRPr="00A14FDB">
        <w:rPr>
          <w:rFonts w:ascii="Times New Roman" w:eastAsia="Times New Roman" w:hAnsi="Times New Roman" w:cs="Times New Roman"/>
          <w:sz w:val="24"/>
          <w:szCs w:val="20"/>
        </w:rPr>
        <w:t>3.</w:t>
      </w:r>
      <w:r w:rsidRPr="00A14FDB">
        <w:rPr>
          <w:rFonts w:ascii="Times New Roman" w:eastAsia="Times New Roman" w:hAnsi="Times New Roman" w:cs="Times New Roman"/>
          <w:b/>
          <w:bCs/>
          <w:sz w:val="24"/>
          <w:szCs w:val="20"/>
        </w:rPr>
        <w:t xml:space="preserve">  Jeigu tiekėjas sutarties vykdymui numato pasitelkti subtiekėją (-us) ir/ ar asmenis, kuriuos ketinama įdarbinti</w:t>
      </w:r>
      <w:r w:rsidRPr="00A14FDB">
        <w:rPr>
          <w:rFonts w:ascii="Times New Roman" w:eastAsia="Times New Roman" w:hAnsi="Times New Roman" w:cs="Times New Roman"/>
          <w:sz w:val="24"/>
          <w:szCs w:val="20"/>
        </w:rPr>
        <w:t xml:space="preserve"> (t. y. pasiūlymo pateikimo metu šie asmenys nėra tiekėjo darbuotojai), pasiūlymo pateikimo metu privaloma nurodyti (išviešinti) numatomus pasitelkti subrangovus ir/ ar </w:t>
      </w:r>
      <w:r w:rsidRPr="00A14FDB">
        <w:rPr>
          <w:rFonts w:ascii="Times New Roman" w:eastAsia="Times New Roman" w:hAnsi="Times New Roman" w:cs="Times New Roman"/>
          <w:b/>
          <w:bCs/>
          <w:sz w:val="24"/>
          <w:szCs w:val="20"/>
        </w:rPr>
        <w:t>asmenis (kvazisubtiekėjus), kuriuos ketinama įdarbinti.</w:t>
      </w:r>
    </w:p>
    <w:p w14:paraId="67663887" w14:textId="77777777" w:rsidR="00524110" w:rsidRPr="00A14FDB" w:rsidRDefault="00524110" w:rsidP="00524110">
      <w:pPr>
        <w:tabs>
          <w:tab w:val="left" w:pos="0"/>
        </w:tabs>
        <w:spacing w:after="0" w:line="240" w:lineRule="auto"/>
        <w:ind w:firstLine="567"/>
        <w:jc w:val="both"/>
        <w:rPr>
          <w:rFonts w:ascii="Times New Roman" w:eastAsia="Times New Roman" w:hAnsi="Times New Roman" w:cs="Times New Roman"/>
          <w:sz w:val="24"/>
          <w:szCs w:val="24"/>
          <w:lang w:eastAsia="en-US"/>
        </w:rPr>
      </w:pPr>
      <w:r w:rsidRPr="00A14FDB">
        <w:rPr>
          <w:rFonts w:ascii="Times New Roman" w:eastAsia="Times New Roman" w:hAnsi="Times New Roman" w:cs="Times New Roman"/>
          <w:bCs/>
          <w:sz w:val="24"/>
          <w:szCs w:val="24"/>
          <w:lang w:eastAsia="en-US"/>
        </w:rPr>
        <w:t>4.</w:t>
      </w:r>
      <w:r w:rsidRPr="00A14FDB">
        <w:rPr>
          <w:rFonts w:ascii="Times New Roman" w:eastAsia="Times New Roman" w:hAnsi="Times New Roman" w:cs="Times New Roman"/>
          <w:b/>
          <w:sz w:val="24"/>
          <w:szCs w:val="24"/>
          <w:lang w:eastAsia="en-US"/>
        </w:rPr>
        <w:t xml:space="preserve"> Reikalavimai tretiesiems asmenims (subrangovams, subteikėjams, subtiekėjams) (toliau bendrai – subrangovai):</w:t>
      </w:r>
      <w:r w:rsidRPr="00A14FDB">
        <w:rPr>
          <w:rFonts w:ascii="Times New Roman" w:eastAsia="Times New Roman" w:hAnsi="Times New Roman" w:cs="Times New Roman"/>
          <w:sz w:val="24"/>
          <w:szCs w:val="24"/>
          <w:lang w:eastAsia="en-US"/>
        </w:rPr>
        <w:t xml:space="preserve"> Jei dalį paslaugų teikimo tiekėjas numato perduoti vykdyti subtiekėjams, jis savo pasiūlyme privalo nurodyti, kokius subtiekėjus ir kokiam paslaugų kiekiui jis ketina pasitelkti. Toks nurodymas nekeičia pagrindinio tiekėjo atsakomybės dėl numatomos sudaryti pirkimo sutarties įvykdymo. Kiekvienas subtiekėjas turi patvirtinti, kad nėra pagrindo jų pašalinti iš pirkimo ir jie atitinka nustatytus kvalifikacijos reikalavimus. </w:t>
      </w:r>
    </w:p>
    <w:p w14:paraId="57937CC4" w14:textId="77777777" w:rsidR="00524110" w:rsidRPr="00A14FDB" w:rsidRDefault="00524110" w:rsidP="00524110">
      <w:pPr>
        <w:tabs>
          <w:tab w:val="left" w:pos="1560"/>
        </w:tabs>
        <w:spacing w:after="0" w:line="240" w:lineRule="auto"/>
        <w:ind w:firstLine="567"/>
        <w:jc w:val="both"/>
        <w:rPr>
          <w:rFonts w:ascii="Times New Roman" w:eastAsia="Times New Roman" w:hAnsi="Times New Roman" w:cs="Times New Roman"/>
          <w:sz w:val="24"/>
          <w:szCs w:val="22"/>
          <w:lang w:eastAsia="en-US"/>
        </w:rPr>
      </w:pPr>
      <w:r w:rsidRPr="00A14FDB">
        <w:rPr>
          <w:rFonts w:ascii="Times New Roman" w:eastAsia="Times New Roman" w:hAnsi="Times New Roman" w:cs="Times New Roman"/>
          <w:sz w:val="24"/>
          <w:szCs w:val="24"/>
          <w:lang w:eastAsia="en-US"/>
        </w:rPr>
        <w:t xml:space="preserve">5. Subtiekėjai turi atitikti ir tenkinti atitinkamą kvalifikacijos reikalavimą, nurodytą šiame priede pagal numatomų perduoti paslaugų pobūdį. </w:t>
      </w:r>
      <w:r w:rsidRPr="00A14FDB">
        <w:rPr>
          <w:rFonts w:ascii="Times New Roman" w:eastAsia="Times New Roman" w:hAnsi="Times New Roman" w:cs="Times New Roman"/>
          <w:color w:val="000000"/>
          <w:sz w:val="24"/>
          <w:szCs w:val="24"/>
          <w:lang w:eastAsia="en-US"/>
        </w:rPr>
        <w:t xml:space="preserve">Teikėjas privalo nurodyti kokią konkrečiai pirkimo paslaugų kiekį teiks subtiekėjas ir kiek procentų (%) sutarties vertės numato atlikti kitų ūkio subjektų (subtiekėjų) ištekliais. </w:t>
      </w:r>
      <w:r w:rsidRPr="00A14FDB">
        <w:rPr>
          <w:rFonts w:ascii="Times New Roman" w:eastAsia="Times New Roman" w:hAnsi="Times New Roman" w:cs="Times New Roman"/>
          <w:bCs/>
          <w:sz w:val="24"/>
          <w:szCs w:val="24"/>
          <w:lang w:eastAsia="en-US"/>
        </w:rPr>
        <w:t xml:space="preserve">Tam įrodyti tiekėjas turi pateikti </w:t>
      </w:r>
      <w:r w:rsidRPr="00A14FDB">
        <w:rPr>
          <w:rFonts w:ascii="Times New Roman" w:eastAsia="Times New Roman" w:hAnsi="Times New Roman" w:cs="Times New Roman"/>
          <w:sz w:val="24"/>
          <w:szCs w:val="24"/>
          <w:lang w:eastAsia="en-US"/>
        </w:rPr>
        <w:t xml:space="preserve">pirkimo </w:t>
      </w:r>
      <w:r w:rsidRPr="00A14FDB">
        <w:rPr>
          <w:rFonts w:ascii="Times New Roman" w:eastAsia="Times New Roman" w:hAnsi="Times New Roman" w:cs="Times New Roman"/>
          <w:bCs/>
          <w:sz w:val="24"/>
          <w:szCs w:val="24"/>
          <w:lang w:eastAsia="en-US"/>
        </w:rPr>
        <w:t>sutarčių, ketinimų protokolų ar kitų dokumentų nuorašus, kurie patvirtintų, kad tiekėjui kitų ūkio subjektų ištekliai bus prieinami per visą sutartinių įsipareigojimų vykdymo laikotarpį.</w:t>
      </w:r>
      <w:r w:rsidRPr="00A14FDB">
        <w:rPr>
          <w:rFonts w:ascii="Times New Roman" w:eastAsia="Times New Roman" w:hAnsi="Times New Roman" w:cs="Times New Roman"/>
          <w:sz w:val="24"/>
          <w:szCs w:val="24"/>
          <w:lang w:eastAsia="en-US"/>
        </w:rPr>
        <w:t xml:space="preserve"> Svarbu, kad susitarimas (pavyzdžiui, preliminarioji sutartis, ketinimų protokolas) būtų sudaryti iki tiekėjui pateikiant pasiūlymą.</w:t>
      </w:r>
    </w:p>
    <w:p w14:paraId="5026505B" w14:textId="77777777" w:rsidR="00524110" w:rsidRPr="00A14FDB" w:rsidRDefault="00524110" w:rsidP="00524110">
      <w:pPr>
        <w:tabs>
          <w:tab w:val="left" w:pos="1560"/>
        </w:tabs>
        <w:spacing w:after="0" w:line="240" w:lineRule="auto"/>
        <w:ind w:firstLine="567"/>
        <w:jc w:val="both"/>
        <w:rPr>
          <w:rFonts w:ascii="Times New Roman" w:eastAsia="Times New Roman" w:hAnsi="Times New Roman" w:cs="Times New Roman"/>
          <w:sz w:val="24"/>
          <w:szCs w:val="22"/>
        </w:rPr>
      </w:pPr>
      <w:r w:rsidRPr="00A14FDB">
        <w:rPr>
          <w:rFonts w:ascii="Times New Roman" w:eastAsia="Times New Roman" w:hAnsi="Times New Roman" w:cs="Times New Roman"/>
          <w:sz w:val="24"/>
          <w:szCs w:val="24"/>
          <w:lang w:eastAsia="en-US"/>
        </w:rPr>
        <w:t xml:space="preserve">6. Subtiekėjų kvalifikaciją patvirtinančius dokumentus privalės pateikti tiekėjas, kurio pasiūlymas bus pripažintas laimėjusiu. Pirkimo sutarties vykdymo metu subtiekėjų keitimas derinamas su perkančiąja  organizacija, kuri patikrina, ar jų kvalifikacija atitinka keliamus reikalavimus. Subtiekėjais negali būti šio konkurso Dalyviai. </w:t>
      </w:r>
      <w:r w:rsidRPr="00A14FDB">
        <w:rPr>
          <w:rFonts w:ascii="Times New Roman" w:eastAsia="Times New Roman" w:hAnsi="Times New Roman" w:cs="Times New Roman"/>
          <w:color w:val="000000"/>
          <w:sz w:val="24"/>
          <w:szCs w:val="20"/>
        </w:rPr>
        <w:t xml:space="preserve">Tiekėjas sutarties vykdymui kaip specialistą gali pasitelkti fizinį </w:t>
      </w:r>
      <w:r w:rsidRPr="00A14FDB">
        <w:rPr>
          <w:rFonts w:ascii="Times New Roman" w:eastAsia="Times New Roman" w:hAnsi="Times New Roman" w:cs="Times New Roman"/>
          <w:color w:val="000000"/>
          <w:sz w:val="24"/>
          <w:szCs w:val="20"/>
        </w:rPr>
        <w:lastRenderedPageBreak/>
        <w:t>asmenį (kvazisubtiekėją), kuris turi būti nurodomas tiekėjo pasiūlyme (specialiųjų konkurso sąlygų 6 priedas):</w:t>
      </w:r>
    </w:p>
    <w:p w14:paraId="68E59523" w14:textId="77777777" w:rsidR="00524110" w:rsidRPr="00A14FDB" w:rsidRDefault="00524110" w:rsidP="00524110">
      <w:pPr>
        <w:tabs>
          <w:tab w:val="left" w:pos="851"/>
          <w:tab w:val="left" w:pos="1276"/>
        </w:tabs>
        <w:spacing w:after="0" w:line="240" w:lineRule="auto"/>
        <w:ind w:firstLine="567"/>
        <w:jc w:val="both"/>
        <w:rPr>
          <w:rFonts w:ascii="Times New Roman" w:eastAsia="Times New Roman" w:hAnsi="Times New Roman" w:cs="Times New Roman"/>
          <w:sz w:val="24"/>
          <w:szCs w:val="22"/>
          <w:lang w:eastAsia="en-US"/>
        </w:rPr>
      </w:pPr>
      <w:r w:rsidRPr="00A14FDB">
        <w:rPr>
          <w:rFonts w:ascii="Times New Roman" w:eastAsia="Times New Roman" w:hAnsi="Times New Roman" w:cs="Times New Roman"/>
          <w:color w:val="000000"/>
          <w:sz w:val="24"/>
          <w:szCs w:val="24"/>
          <w:lang w:eastAsia="en-US"/>
        </w:rPr>
        <w:t xml:space="preserve">6.1. Jei tiekėjas tokio asmens </w:t>
      </w:r>
      <w:r w:rsidRPr="00A14FDB">
        <w:rPr>
          <w:rFonts w:ascii="Times New Roman" w:eastAsia="Times New Roman" w:hAnsi="Times New Roman" w:cs="Times New Roman"/>
          <w:b/>
          <w:color w:val="000000"/>
          <w:sz w:val="24"/>
          <w:szCs w:val="24"/>
          <w:lang w:eastAsia="en-US"/>
        </w:rPr>
        <w:t>neketina įdarbinti</w:t>
      </w:r>
      <w:r w:rsidRPr="00A14FDB">
        <w:rPr>
          <w:rFonts w:ascii="Times New Roman" w:eastAsia="Times New Roman" w:hAnsi="Times New Roman" w:cs="Times New Roman"/>
          <w:color w:val="000000"/>
          <w:sz w:val="24"/>
          <w:szCs w:val="24"/>
          <w:lang w:eastAsia="en-US"/>
        </w:rPr>
        <w:t xml:space="preserve">, tokiu atveju specialistas (fizinis asmuo) pasiūlyme nurodomas kaip tiekėjo </w:t>
      </w:r>
      <w:r w:rsidRPr="00A14FDB">
        <w:rPr>
          <w:rFonts w:ascii="Times New Roman" w:eastAsia="Times New Roman" w:hAnsi="Times New Roman" w:cs="Times New Roman"/>
          <w:b/>
          <w:color w:val="000000"/>
          <w:sz w:val="24"/>
          <w:szCs w:val="24"/>
          <w:lang w:eastAsia="en-US"/>
        </w:rPr>
        <w:t>s</w:t>
      </w:r>
      <w:r w:rsidRPr="00A14FDB">
        <w:rPr>
          <w:rFonts w:ascii="Times New Roman" w:eastAsia="Times New Roman" w:hAnsi="Times New Roman" w:cs="Times New Roman"/>
          <w:sz w:val="24"/>
          <w:szCs w:val="24"/>
          <w:lang w:eastAsia="en-US"/>
        </w:rPr>
        <w:t>ubtiekėjas</w:t>
      </w:r>
      <w:r w:rsidRPr="00A14FDB">
        <w:rPr>
          <w:rFonts w:ascii="Times New Roman" w:eastAsia="Times New Roman" w:hAnsi="Times New Roman" w:cs="Times New Roman"/>
          <w:bCs/>
          <w:color w:val="000000"/>
          <w:sz w:val="24"/>
          <w:szCs w:val="24"/>
          <w:lang w:eastAsia="en-US"/>
        </w:rPr>
        <w:t>.</w:t>
      </w:r>
      <w:r w:rsidRPr="00A14FDB">
        <w:rPr>
          <w:rFonts w:ascii="Times New Roman" w:eastAsia="Times New Roman" w:hAnsi="Times New Roman" w:cs="Times New Roman"/>
          <w:color w:val="000000"/>
          <w:sz w:val="24"/>
          <w:szCs w:val="24"/>
          <w:lang w:eastAsia="en-US"/>
        </w:rPr>
        <w:t xml:space="preserve"> Tiekėjas, pagrįsdamas atitikimą kvalifikacijos reikalavimams, pateikia Perkančiajai organizacijai informaciją apie specialisto atitikimą šiame priede nurodytiems reikalavimams pagal specialisto planuojamas vykdyti funkcijas, taip pat sutartį ar preliminariąją sutartį ar ketinimų protokolą dėl sutarties sudarymo su specialistu laimėjimo ir sutarties sudarymo atveju. Svarbu, kad susitarimas (pavyzdžiui, preliminarioji sutartis, ketinimų protokolas) būtų sudaryti </w:t>
      </w:r>
      <w:r w:rsidRPr="00A14FDB">
        <w:rPr>
          <w:rFonts w:ascii="Times New Roman" w:eastAsia="Times New Roman" w:hAnsi="Times New Roman" w:cs="Times New Roman"/>
          <w:b/>
          <w:color w:val="000000"/>
          <w:sz w:val="24"/>
          <w:szCs w:val="24"/>
          <w:lang w:eastAsia="en-US"/>
        </w:rPr>
        <w:t>iki tiekėjui pateikiant pasiūlymą.</w:t>
      </w:r>
      <w:r w:rsidRPr="00A14FDB">
        <w:rPr>
          <w:rFonts w:ascii="Times New Roman" w:eastAsia="Times New Roman" w:hAnsi="Times New Roman" w:cs="Times New Roman"/>
          <w:color w:val="000000"/>
          <w:sz w:val="24"/>
          <w:szCs w:val="24"/>
          <w:lang w:eastAsia="en-US"/>
        </w:rPr>
        <w:t xml:space="preserve"> </w:t>
      </w:r>
    </w:p>
    <w:p w14:paraId="4A975700" w14:textId="77777777" w:rsidR="00524110" w:rsidRPr="00A14FDB" w:rsidRDefault="00524110" w:rsidP="00524110">
      <w:pPr>
        <w:tabs>
          <w:tab w:val="left" w:pos="851"/>
        </w:tabs>
        <w:spacing w:after="0" w:line="240" w:lineRule="auto"/>
        <w:ind w:firstLine="567"/>
        <w:jc w:val="both"/>
        <w:rPr>
          <w:rFonts w:ascii="Times New Roman" w:eastAsia="Times New Roman" w:hAnsi="Times New Roman" w:cs="Times New Roman"/>
          <w:color w:val="2B2E2F"/>
          <w:sz w:val="24"/>
          <w:szCs w:val="24"/>
          <w:lang w:eastAsia="en-US"/>
        </w:rPr>
      </w:pPr>
      <w:r w:rsidRPr="00A14FDB">
        <w:rPr>
          <w:rFonts w:ascii="Times New Roman" w:eastAsia="Times New Roman" w:hAnsi="Times New Roman" w:cs="Times New Roman"/>
          <w:color w:val="000000"/>
          <w:sz w:val="24"/>
          <w:szCs w:val="24"/>
          <w:lang w:eastAsia="en-US"/>
        </w:rPr>
        <w:t xml:space="preserve"> 6.2. Jeigu tiekėjas pasiūlyme nurodo specialistą (fizinį asmenį), kurį laimėjimo ir sutarties sudarymo atveju </w:t>
      </w:r>
      <w:r w:rsidRPr="00A14FDB">
        <w:rPr>
          <w:rFonts w:ascii="Times New Roman" w:eastAsia="Times New Roman" w:hAnsi="Times New Roman" w:cs="Times New Roman"/>
          <w:b/>
          <w:color w:val="000000"/>
          <w:sz w:val="24"/>
          <w:szCs w:val="24"/>
          <w:lang w:eastAsia="en-US"/>
        </w:rPr>
        <w:t>ketina įdarbinti</w:t>
      </w:r>
      <w:r w:rsidRPr="00A14FDB">
        <w:rPr>
          <w:rFonts w:ascii="Times New Roman" w:eastAsia="Times New Roman" w:hAnsi="Times New Roman" w:cs="Times New Roman"/>
          <w:color w:val="000000"/>
          <w:sz w:val="24"/>
          <w:szCs w:val="24"/>
          <w:lang w:eastAsia="en-US"/>
        </w:rPr>
        <w:t xml:space="preserve">, tokiu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konkurso laimėjimo ir sutarties sudarymo atveju specialistai bus įdarbinti. </w:t>
      </w:r>
      <w:bookmarkStart w:id="60" w:name="_Hlk36824543"/>
      <w:r w:rsidRPr="00A14FDB">
        <w:rPr>
          <w:rFonts w:ascii="Times New Roman" w:eastAsia="Times New Roman" w:hAnsi="Times New Roman" w:cs="Times New Roman"/>
          <w:color w:val="000000"/>
          <w:sz w:val="24"/>
          <w:szCs w:val="24"/>
          <w:lang w:eastAsia="en-US"/>
        </w:rPr>
        <w:t>Taip pat specialistas turi būti nurodomas pasiūlyme.</w:t>
      </w:r>
      <w:r w:rsidRPr="00A14FDB">
        <w:rPr>
          <w:rFonts w:ascii="Times New Roman" w:eastAsia="Times New Roman" w:hAnsi="Times New Roman" w:cs="Times New Roman"/>
          <w:color w:val="2B2E2F"/>
          <w:sz w:val="24"/>
          <w:szCs w:val="24"/>
          <w:lang w:eastAsia="en-US"/>
        </w:rPr>
        <w:t xml:space="preserve"> </w:t>
      </w:r>
      <w:bookmarkEnd w:id="60"/>
    </w:p>
    <w:p w14:paraId="2AF17B6F" w14:textId="77777777" w:rsidR="00524110" w:rsidRPr="00A14FDB" w:rsidRDefault="00524110" w:rsidP="00524110">
      <w:pPr>
        <w:tabs>
          <w:tab w:val="left" w:pos="851"/>
        </w:tabs>
        <w:spacing w:after="0" w:line="240" w:lineRule="auto"/>
        <w:ind w:firstLine="567"/>
        <w:jc w:val="both"/>
        <w:rPr>
          <w:rFonts w:ascii="Times New Roman" w:eastAsia="Times New Roman" w:hAnsi="Times New Roman" w:cs="Times New Roman"/>
          <w:sz w:val="24"/>
          <w:szCs w:val="22"/>
        </w:rPr>
      </w:pPr>
      <w:r w:rsidRPr="00A14FDB">
        <w:rPr>
          <w:rFonts w:ascii="Times New Roman" w:eastAsia="Times New Roman" w:hAnsi="Times New Roman" w:cs="Times New Roman"/>
          <w:color w:val="2B2E2F"/>
          <w:sz w:val="24"/>
          <w:szCs w:val="24"/>
          <w:lang w:eastAsia="en-US"/>
        </w:rPr>
        <w:t xml:space="preserve">7. </w:t>
      </w:r>
      <w:r w:rsidRPr="00A14FD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0D192266" w14:textId="77777777" w:rsidR="00524110" w:rsidRPr="00A14FDB" w:rsidRDefault="00524110" w:rsidP="00524110">
      <w:pPr>
        <w:tabs>
          <w:tab w:val="left" w:pos="993"/>
          <w:tab w:val="left" w:pos="1276"/>
          <w:tab w:val="left" w:pos="1560"/>
          <w:tab w:val="left" w:pos="1843"/>
        </w:tabs>
        <w:spacing w:after="0" w:line="240" w:lineRule="auto"/>
        <w:ind w:firstLine="567"/>
        <w:contextualSpacing/>
        <w:jc w:val="both"/>
        <w:rPr>
          <w:rFonts w:ascii="Times New Roman" w:eastAsia="Times New Roman" w:hAnsi="Times New Roman" w:cs="Times New Roman"/>
          <w:sz w:val="24"/>
          <w:szCs w:val="22"/>
        </w:rPr>
      </w:pPr>
      <w:r w:rsidRPr="00A14FDB">
        <w:rPr>
          <w:rFonts w:ascii="Times New Roman" w:eastAsia="Times New Roman" w:hAnsi="Times New Roman" w:cs="Times New Roman"/>
          <w:sz w:val="24"/>
          <w:szCs w:val="20"/>
        </w:rPr>
        <w:t>8. Jeigu tiekėjo kvalifikacija dėl teisės verstis atitinkama veikla nebuvo tikrinama arba tikrinama ne visa apimtimi, tiekėjas perkančiajai organizacijai įsipareigoja, kad pirkimo sutartį vykdys tik tokią teisę turintys asmenys.</w:t>
      </w:r>
    </w:p>
    <w:p w14:paraId="539D0DA4" w14:textId="2BD2335D" w:rsidR="00524110" w:rsidRPr="00524110" w:rsidRDefault="00524110" w:rsidP="00524110">
      <w:pPr>
        <w:numPr>
          <w:ilvl w:val="0"/>
          <w:numId w:val="39"/>
        </w:numPr>
        <w:spacing w:after="0" w:line="240" w:lineRule="auto"/>
        <w:ind w:left="0" w:firstLine="567"/>
        <w:contextualSpacing/>
        <w:jc w:val="both"/>
        <w:rPr>
          <w:rFonts w:ascii="Times New Roman" w:eastAsia="Times New Roman" w:hAnsi="Times New Roman" w:cs="Times New Roman"/>
          <w:sz w:val="24"/>
          <w:szCs w:val="22"/>
        </w:rPr>
        <w:sectPr w:rsidR="00524110" w:rsidRPr="00524110" w:rsidSect="00524110">
          <w:footerReference w:type="default" r:id="rId27"/>
          <w:footerReference w:type="first" r:id="rId28"/>
          <w:pgSz w:w="12240" w:h="15840"/>
          <w:pgMar w:top="1134" w:right="567" w:bottom="1134" w:left="1701" w:header="720" w:footer="720" w:gutter="0"/>
          <w:cols w:space="720"/>
          <w:titlePg/>
          <w:docGrid w:linePitch="360"/>
        </w:sectPr>
      </w:pPr>
      <w:r w:rsidRPr="00A14FDB">
        <w:rPr>
          <w:rFonts w:ascii="Times New Roman" w:eastAsia="Times New Roman" w:hAnsi="Times New Roman" w:cs="Times New Roman"/>
          <w:sz w:val="24"/>
          <w:szCs w:val="20"/>
        </w:rPr>
        <w:t xml:space="preserve"> Tiekėjo pasiūlymas atmetamas, jeigu apie nustatytų reikalavimų atitikimą jis pateikė melagingą informaciją, kurią perkančioji organizacija gali įrodyti bet kokiomis teisėtomis priemonėmis. </w:t>
      </w:r>
      <w:r w:rsidRPr="00524110">
        <w:rPr>
          <w:rFonts w:ascii="Times New Roman" w:eastAsia="Times New Roman" w:hAnsi="Times New Roman" w:cs="Times New Roman"/>
          <w:sz w:val="24"/>
          <w:szCs w:val="20"/>
        </w:rPr>
        <w:br w:type="page"/>
      </w:r>
    </w:p>
    <w:tbl>
      <w:tblPr>
        <w:tblStyle w:val="TableGrid3"/>
        <w:tblpPr w:leftFromText="180" w:rightFromText="180" w:horzAnchor="margin" w:tblpX="-426" w:tblpY="770"/>
        <w:tblW w:w="5260" w:type="pct"/>
        <w:tblLayout w:type="fixed"/>
        <w:tblLook w:val="04A0" w:firstRow="1" w:lastRow="0" w:firstColumn="1" w:lastColumn="0" w:noHBand="0" w:noVBand="1"/>
      </w:tblPr>
      <w:tblGrid>
        <w:gridCol w:w="573"/>
        <w:gridCol w:w="3116"/>
        <w:gridCol w:w="3569"/>
        <w:gridCol w:w="3233"/>
      </w:tblGrid>
      <w:tr w:rsidR="00524110" w:rsidRPr="00A14FDB" w14:paraId="632B2ED5" w14:textId="77777777" w:rsidTr="00A3428F">
        <w:trPr>
          <w:cantSplit/>
          <w:tblHeader/>
        </w:trPr>
        <w:tc>
          <w:tcPr>
            <w:tcW w:w="5000" w:type="pct"/>
            <w:gridSpan w:val="4"/>
            <w:tcBorders>
              <w:top w:val="nil"/>
              <w:left w:val="nil"/>
              <w:bottom w:val="single" w:sz="4" w:space="0" w:color="000000"/>
              <w:right w:val="nil"/>
            </w:tcBorders>
            <w:shd w:val="clear" w:color="auto" w:fill="auto"/>
            <w:vAlign w:val="center"/>
          </w:tcPr>
          <w:p w14:paraId="4B213BB2" w14:textId="77777777" w:rsidR="00524110" w:rsidRPr="00A14FDB" w:rsidRDefault="00524110" w:rsidP="00A3428F">
            <w:pPr>
              <w:autoSpaceDE w:val="0"/>
              <w:autoSpaceDN w:val="0"/>
              <w:adjustRightInd w:val="0"/>
              <w:jc w:val="center"/>
              <w:rPr>
                <w:rFonts w:eastAsia="Calibri"/>
                <w:b/>
                <w:bCs/>
                <w:sz w:val="24"/>
                <w:szCs w:val="24"/>
              </w:rPr>
            </w:pPr>
            <w:r w:rsidRPr="00A14FDB">
              <w:rPr>
                <w:rFonts w:eastAsia="Calibri"/>
                <w:b/>
                <w:bCs/>
                <w:sz w:val="24"/>
                <w:szCs w:val="24"/>
              </w:rPr>
              <w:lastRenderedPageBreak/>
              <w:t>Tiekėjų kvalifikacijos reikalavimai</w:t>
            </w:r>
          </w:p>
          <w:p w14:paraId="54FC03D0" w14:textId="77777777" w:rsidR="00524110" w:rsidRPr="00A14FDB" w:rsidRDefault="00524110" w:rsidP="00A3428F">
            <w:pPr>
              <w:autoSpaceDE w:val="0"/>
              <w:autoSpaceDN w:val="0"/>
              <w:adjustRightInd w:val="0"/>
              <w:jc w:val="center"/>
              <w:rPr>
                <w:b/>
                <w:bCs/>
                <w:color w:val="000000"/>
                <w:sz w:val="24"/>
                <w:szCs w:val="24"/>
              </w:rPr>
            </w:pPr>
          </w:p>
        </w:tc>
      </w:tr>
      <w:tr w:rsidR="00524110" w:rsidRPr="00A14FDB" w14:paraId="7D90244C" w14:textId="77777777" w:rsidTr="00A3428F">
        <w:trPr>
          <w:cantSplit/>
          <w:tblHeader/>
        </w:trPr>
        <w:tc>
          <w:tcPr>
            <w:tcW w:w="27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AB08D47" w14:textId="77777777" w:rsidR="00524110" w:rsidRPr="00A14FDB" w:rsidRDefault="00524110" w:rsidP="00A3428F">
            <w:pPr>
              <w:spacing w:before="60" w:after="60" w:line="256" w:lineRule="auto"/>
              <w:jc w:val="center"/>
              <w:rPr>
                <w:b/>
                <w:bCs/>
                <w:sz w:val="24"/>
                <w:szCs w:val="24"/>
              </w:rPr>
            </w:pPr>
            <w:r w:rsidRPr="00A14FDB">
              <w:rPr>
                <w:rFonts w:eastAsia="Calibri"/>
                <w:b/>
                <w:bCs/>
                <w:sz w:val="24"/>
                <w:szCs w:val="24"/>
              </w:rPr>
              <w:t>Eil. Nr.</w:t>
            </w:r>
          </w:p>
        </w:tc>
        <w:tc>
          <w:tcPr>
            <w:tcW w:w="1485"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3228A5D9" w14:textId="77777777" w:rsidR="00524110" w:rsidRPr="00A14FDB" w:rsidRDefault="00524110" w:rsidP="00A3428F">
            <w:pPr>
              <w:spacing w:before="60" w:after="60" w:line="256" w:lineRule="auto"/>
              <w:jc w:val="center"/>
              <w:rPr>
                <w:rFonts w:eastAsia="Calibri"/>
                <w:b/>
                <w:bCs/>
                <w:sz w:val="24"/>
                <w:szCs w:val="24"/>
              </w:rPr>
            </w:pPr>
            <w:r w:rsidRPr="00A14FDB">
              <w:rPr>
                <w:b/>
                <w:bCs/>
                <w:color w:val="000000"/>
                <w:sz w:val="24"/>
                <w:szCs w:val="24"/>
              </w:rPr>
              <w:t>Kvalifikacijos reikalavimas</w:t>
            </w:r>
            <w:r w:rsidRPr="00A14FDB">
              <w:rPr>
                <w:b/>
                <w:bCs/>
                <w:color w:val="000000"/>
                <w:sz w:val="24"/>
                <w:szCs w:val="24"/>
                <w:vertAlign w:val="superscript"/>
              </w:rPr>
              <w:footnoteReference w:id="6"/>
            </w:r>
          </w:p>
        </w:tc>
        <w:tc>
          <w:tcPr>
            <w:tcW w:w="170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5C6F537E" w14:textId="77777777" w:rsidR="00524110" w:rsidRPr="00A14FDB" w:rsidRDefault="00524110" w:rsidP="00A3428F">
            <w:pPr>
              <w:autoSpaceDE w:val="0"/>
              <w:autoSpaceDN w:val="0"/>
              <w:adjustRightInd w:val="0"/>
              <w:jc w:val="center"/>
              <w:rPr>
                <w:b/>
                <w:bCs/>
                <w:color w:val="000000"/>
                <w:sz w:val="24"/>
                <w:szCs w:val="24"/>
              </w:rPr>
            </w:pPr>
            <w:r w:rsidRPr="00A14FDB">
              <w:rPr>
                <w:b/>
                <w:bCs/>
                <w:color w:val="000000"/>
                <w:sz w:val="24"/>
                <w:szCs w:val="24"/>
              </w:rPr>
              <w:t>Atitiktį reikalavimui įrodantys  dokumentai</w:t>
            </w:r>
          </w:p>
        </w:tc>
        <w:tc>
          <w:tcPr>
            <w:tcW w:w="1541" w:type="pct"/>
            <w:tcBorders>
              <w:top w:val="single" w:sz="4" w:space="0" w:color="000000"/>
              <w:left w:val="single" w:sz="4" w:space="0" w:color="000000"/>
              <w:bottom w:val="single" w:sz="4" w:space="0" w:color="000000"/>
              <w:right w:val="single" w:sz="4" w:space="0" w:color="000000"/>
            </w:tcBorders>
            <w:shd w:val="clear" w:color="auto" w:fill="DEEAF6"/>
          </w:tcPr>
          <w:p w14:paraId="35E2E490" w14:textId="77777777" w:rsidR="00524110" w:rsidRPr="00A14FDB" w:rsidRDefault="00524110" w:rsidP="00A3428F">
            <w:pPr>
              <w:autoSpaceDE w:val="0"/>
              <w:autoSpaceDN w:val="0"/>
              <w:adjustRightInd w:val="0"/>
              <w:jc w:val="center"/>
              <w:rPr>
                <w:b/>
                <w:bCs/>
                <w:color w:val="000000"/>
                <w:sz w:val="24"/>
                <w:szCs w:val="24"/>
              </w:rPr>
            </w:pPr>
            <w:r w:rsidRPr="00A14FDB">
              <w:rPr>
                <w:b/>
                <w:bCs/>
                <w:color w:val="000000"/>
                <w:sz w:val="24"/>
                <w:szCs w:val="24"/>
              </w:rPr>
              <w:t>Subjektas, kuris turi atitikti reikalavimą</w:t>
            </w:r>
          </w:p>
          <w:p w14:paraId="5C672F58" w14:textId="77777777" w:rsidR="00524110" w:rsidRPr="00A14FDB" w:rsidRDefault="00524110" w:rsidP="00A3428F">
            <w:pPr>
              <w:autoSpaceDE w:val="0"/>
              <w:autoSpaceDN w:val="0"/>
              <w:adjustRightInd w:val="0"/>
              <w:jc w:val="center"/>
              <w:rPr>
                <w:b/>
                <w:bCs/>
                <w:color w:val="000000"/>
                <w:sz w:val="24"/>
                <w:szCs w:val="24"/>
              </w:rPr>
            </w:pPr>
          </w:p>
        </w:tc>
      </w:tr>
      <w:tr w:rsidR="00524110" w:rsidRPr="00A14FDB" w14:paraId="1CF197AA" w14:textId="77777777" w:rsidTr="00A3428F">
        <w:tc>
          <w:tcPr>
            <w:tcW w:w="273" w:type="pct"/>
            <w:tcBorders>
              <w:top w:val="single" w:sz="4" w:space="0" w:color="000000"/>
              <w:left w:val="single" w:sz="4" w:space="0" w:color="000000"/>
              <w:bottom w:val="single" w:sz="4" w:space="0" w:color="000000"/>
              <w:right w:val="single" w:sz="4" w:space="0" w:color="000000"/>
            </w:tcBorders>
          </w:tcPr>
          <w:p w14:paraId="1DCD75F1" w14:textId="77777777" w:rsidR="00524110" w:rsidRPr="00A14FDB" w:rsidRDefault="00524110" w:rsidP="00A3428F">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6E325B9D" w14:textId="77777777" w:rsidR="00524110" w:rsidRPr="00A14FDB" w:rsidRDefault="00524110" w:rsidP="00A3428F">
            <w:pPr>
              <w:autoSpaceDE w:val="0"/>
              <w:autoSpaceDN w:val="0"/>
              <w:adjustRightInd w:val="0"/>
              <w:rPr>
                <w:b/>
                <w:bCs/>
                <w:color w:val="000000"/>
                <w:sz w:val="24"/>
                <w:szCs w:val="24"/>
              </w:rPr>
            </w:pPr>
            <w:r w:rsidRPr="00A14FDB">
              <w:rPr>
                <w:b/>
                <w:bCs/>
                <w:color w:val="000000"/>
                <w:sz w:val="24"/>
                <w:szCs w:val="24"/>
              </w:rPr>
              <w:t>Teisė verstis veikla</w:t>
            </w:r>
          </w:p>
        </w:tc>
      </w:tr>
      <w:tr w:rsidR="00524110" w:rsidRPr="00A14FDB" w14:paraId="5A6693F9" w14:textId="77777777" w:rsidTr="00A3428F">
        <w:tc>
          <w:tcPr>
            <w:tcW w:w="273" w:type="pct"/>
            <w:tcBorders>
              <w:top w:val="single" w:sz="4" w:space="0" w:color="000000"/>
              <w:left w:val="single" w:sz="4" w:space="0" w:color="000000"/>
              <w:bottom w:val="single" w:sz="4" w:space="0" w:color="000000"/>
              <w:right w:val="single" w:sz="4" w:space="0" w:color="000000"/>
            </w:tcBorders>
          </w:tcPr>
          <w:p w14:paraId="7B541185" w14:textId="77777777" w:rsidR="00524110" w:rsidRPr="00A14FDB" w:rsidRDefault="00524110" w:rsidP="00A3428F">
            <w:pPr>
              <w:spacing w:before="60" w:after="60" w:line="257" w:lineRule="auto"/>
              <w:contextualSpacing/>
              <w:jc w:val="right"/>
              <w:rPr>
                <w:rFonts w:eastAsia="Calibri"/>
                <w:sz w:val="24"/>
                <w:szCs w:val="24"/>
              </w:rPr>
            </w:pPr>
            <w:r w:rsidRPr="00A14FDB">
              <w:rPr>
                <w:rFonts w:eastAsia="Calibri"/>
                <w:sz w:val="24"/>
                <w:szCs w:val="24"/>
              </w:rPr>
              <w:t xml:space="preserve">1.1 </w:t>
            </w:r>
          </w:p>
        </w:tc>
        <w:tc>
          <w:tcPr>
            <w:tcW w:w="1485" w:type="pct"/>
            <w:tcBorders>
              <w:top w:val="single" w:sz="4" w:space="0" w:color="000000"/>
              <w:left w:val="single" w:sz="4" w:space="0" w:color="000000"/>
              <w:bottom w:val="single" w:sz="4" w:space="0" w:color="000000"/>
              <w:right w:val="single" w:sz="4" w:space="0" w:color="auto"/>
            </w:tcBorders>
          </w:tcPr>
          <w:p w14:paraId="6FC29A93" w14:textId="60E3DFB4" w:rsidR="00524110" w:rsidRPr="00A14FDB" w:rsidRDefault="00214C69" w:rsidP="00A3428F">
            <w:pPr>
              <w:autoSpaceDE w:val="0"/>
              <w:autoSpaceDN w:val="0"/>
              <w:adjustRightInd w:val="0"/>
              <w:rPr>
                <w:color w:val="000000"/>
                <w:sz w:val="24"/>
                <w:szCs w:val="24"/>
              </w:rPr>
            </w:pPr>
            <w:r>
              <w:rPr>
                <w:color w:val="000000"/>
                <w:sz w:val="24"/>
                <w:szCs w:val="24"/>
              </w:rPr>
              <w:t>Netaikoma</w:t>
            </w:r>
          </w:p>
        </w:tc>
        <w:tc>
          <w:tcPr>
            <w:tcW w:w="1701" w:type="pct"/>
            <w:tcBorders>
              <w:left w:val="single" w:sz="4" w:space="0" w:color="auto"/>
            </w:tcBorders>
          </w:tcPr>
          <w:p w14:paraId="2D226D19" w14:textId="7AEC4494" w:rsidR="00524110" w:rsidRPr="00A14FDB" w:rsidRDefault="00524110" w:rsidP="00A3428F">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2E8FB6DA" w14:textId="77777777" w:rsidR="00524110" w:rsidRPr="00A14FDB" w:rsidRDefault="00524110" w:rsidP="00A3428F">
            <w:pPr>
              <w:autoSpaceDE w:val="0"/>
              <w:autoSpaceDN w:val="0"/>
              <w:adjustRightInd w:val="0"/>
              <w:rPr>
                <w:color w:val="000000"/>
                <w:sz w:val="24"/>
                <w:szCs w:val="24"/>
              </w:rPr>
            </w:pPr>
          </w:p>
        </w:tc>
      </w:tr>
      <w:tr w:rsidR="00524110" w:rsidRPr="00A14FDB" w14:paraId="7F0D7A04" w14:textId="77777777" w:rsidTr="00A3428F">
        <w:tc>
          <w:tcPr>
            <w:tcW w:w="273" w:type="pct"/>
            <w:tcBorders>
              <w:top w:val="single" w:sz="4" w:space="0" w:color="000000"/>
              <w:left w:val="single" w:sz="4" w:space="0" w:color="000000"/>
              <w:bottom w:val="single" w:sz="4" w:space="0" w:color="000000"/>
              <w:right w:val="single" w:sz="4" w:space="0" w:color="000000"/>
            </w:tcBorders>
          </w:tcPr>
          <w:p w14:paraId="2C479BF0" w14:textId="77777777" w:rsidR="00524110" w:rsidRPr="00A14FDB" w:rsidRDefault="00524110" w:rsidP="00A3428F">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52360FEB" w14:textId="77777777" w:rsidR="00524110" w:rsidRPr="00A14FDB" w:rsidRDefault="00524110" w:rsidP="00A3428F">
            <w:pPr>
              <w:autoSpaceDE w:val="0"/>
              <w:autoSpaceDN w:val="0"/>
              <w:adjustRightInd w:val="0"/>
              <w:rPr>
                <w:b/>
                <w:bCs/>
                <w:color w:val="000000"/>
                <w:sz w:val="24"/>
                <w:szCs w:val="24"/>
              </w:rPr>
            </w:pPr>
            <w:r w:rsidRPr="00A14FDB">
              <w:rPr>
                <w:b/>
                <w:bCs/>
                <w:color w:val="000000"/>
                <w:sz w:val="24"/>
                <w:szCs w:val="24"/>
              </w:rPr>
              <w:t>Finansinis</w:t>
            </w:r>
            <w:r w:rsidRPr="00A14FDB">
              <w:rPr>
                <w:color w:val="000000"/>
                <w:sz w:val="24"/>
                <w:szCs w:val="24"/>
              </w:rPr>
              <w:t xml:space="preserve"> </w:t>
            </w:r>
            <w:r w:rsidRPr="00A14FDB">
              <w:rPr>
                <w:b/>
                <w:bCs/>
                <w:color w:val="000000"/>
                <w:sz w:val="24"/>
                <w:szCs w:val="24"/>
              </w:rPr>
              <w:t>ir ekonominis pajėgumas</w:t>
            </w:r>
          </w:p>
        </w:tc>
      </w:tr>
      <w:tr w:rsidR="00524110" w:rsidRPr="00A14FDB" w14:paraId="0CF01821" w14:textId="77777777" w:rsidTr="00A3428F">
        <w:tc>
          <w:tcPr>
            <w:tcW w:w="273" w:type="pct"/>
            <w:tcBorders>
              <w:top w:val="single" w:sz="4" w:space="0" w:color="000000"/>
              <w:left w:val="single" w:sz="4" w:space="0" w:color="000000"/>
              <w:bottom w:val="single" w:sz="4" w:space="0" w:color="000000"/>
              <w:right w:val="single" w:sz="4" w:space="0" w:color="000000"/>
            </w:tcBorders>
          </w:tcPr>
          <w:p w14:paraId="430EEEE1" w14:textId="77777777" w:rsidR="00524110" w:rsidRPr="00A14FDB" w:rsidRDefault="00524110" w:rsidP="00A3428F">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left w:val="single" w:sz="4" w:space="0" w:color="000000"/>
              <w:bottom w:val="single" w:sz="4" w:space="0" w:color="000000"/>
              <w:right w:val="single" w:sz="4" w:space="0" w:color="auto"/>
            </w:tcBorders>
          </w:tcPr>
          <w:p w14:paraId="2EEEF84B" w14:textId="77777777" w:rsidR="00524110" w:rsidRPr="00A14FDB" w:rsidRDefault="00524110" w:rsidP="00A3428F">
            <w:pPr>
              <w:autoSpaceDE w:val="0"/>
              <w:autoSpaceDN w:val="0"/>
              <w:adjustRightInd w:val="0"/>
              <w:rPr>
                <w:color w:val="000000"/>
                <w:sz w:val="24"/>
                <w:szCs w:val="24"/>
              </w:rPr>
            </w:pPr>
            <w:r w:rsidRPr="00A14FDB">
              <w:rPr>
                <w:color w:val="000000"/>
                <w:sz w:val="24"/>
                <w:szCs w:val="24"/>
              </w:rPr>
              <w:t xml:space="preserve">Netaikoma </w:t>
            </w:r>
          </w:p>
        </w:tc>
        <w:tc>
          <w:tcPr>
            <w:tcW w:w="1701" w:type="pct"/>
            <w:tcBorders>
              <w:top w:val="single" w:sz="4" w:space="0" w:color="000000"/>
              <w:left w:val="single" w:sz="4" w:space="0" w:color="auto"/>
              <w:bottom w:val="single" w:sz="4" w:space="0" w:color="000000"/>
              <w:right w:val="single" w:sz="4" w:space="0" w:color="000000"/>
            </w:tcBorders>
          </w:tcPr>
          <w:p w14:paraId="20B824D2" w14:textId="77777777" w:rsidR="00524110" w:rsidRPr="00A14FDB" w:rsidRDefault="00524110" w:rsidP="00A3428F">
            <w:pPr>
              <w:autoSpaceDE w:val="0"/>
              <w:autoSpaceDN w:val="0"/>
              <w:adjustRightInd w:val="0"/>
              <w:rPr>
                <w:color w:val="000000"/>
                <w:sz w:val="24"/>
                <w:szCs w:val="24"/>
              </w:rPr>
            </w:pPr>
          </w:p>
        </w:tc>
        <w:tc>
          <w:tcPr>
            <w:tcW w:w="1541" w:type="pct"/>
            <w:tcBorders>
              <w:top w:val="single" w:sz="4" w:space="0" w:color="000000"/>
              <w:left w:val="single" w:sz="4" w:space="0" w:color="000000"/>
              <w:bottom w:val="single" w:sz="4" w:space="0" w:color="000000"/>
              <w:right w:val="single" w:sz="4" w:space="0" w:color="000000"/>
            </w:tcBorders>
          </w:tcPr>
          <w:p w14:paraId="53696261" w14:textId="77777777" w:rsidR="00524110" w:rsidRPr="00A14FDB" w:rsidRDefault="00524110" w:rsidP="00A3428F">
            <w:pPr>
              <w:autoSpaceDE w:val="0"/>
              <w:autoSpaceDN w:val="0"/>
              <w:adjustRightInd w:val="0"/>
              <w:rPr>
                <w:color w:val="000000"/>
                <w:sz w:val="24"/>
                <w:szCs w:val="24"/>
              </w:rPr>
            </w:pPr>
          </w:p>
        </w:tc>
      </w:tr>
      <w:tr w:rsidR="00524110" w:rsidRPr="00A14FDB" w14:paraId="42ADE657" w14:textId="77777777" w:rsidTr="00A3428F">
        <w:tc>
          <w:tcPr>
            <w:tcW w:w="273" w:type="pct"/>
            <w:tcBorders>
              <w:top w:val="single" w:sz="4" w:space="0" w:color="000000"/>
              <w:left w:val="single" w:sz="4" w:space="0" w:color="000000"/>
              <w:bottom w:val="single" w:sz="4" w:space="0" w:color="000000"/>
              <w:right w:val="single" w:sz="4" w:space="0" w:color="000000"/>
            </w:tcBorders>
          </w:tcPr>
          <w:p w14:paraId="71DA6B40" w14:textId="77777777" w:rsidR="00524110" w:rsidRPr="00A14FDB" w:rsidRDefault="00524110" w:rsidP="00A3428F">
            <w:pPr>
              <w:numPr>
                <w:ilvl w:val="0"/>
                <w:numId w:val="10"/>
              </w:numPr>
              <w:spacing w:before="60" w:after="60" w:line="257" w:lineRule="auto"/>
              <w:ind w:left="357" w:hanging="357"/>
              <w:contextualSpacing/>
              <w:rPr>
                <w:rFonts w:eastAsia="Calibri"/>
                <w:sz w:val="24"/>
                <w:szCs w:val="24"/>
              </w:rPr>
            </w:pPr>
          </w:p>
        </w:tc>
        <w:tc>
          <w:tcPr>
            <w:tcW w:w="4727" w:type="pct"/>
            <w:gridSpan w:val="3"/>
            <w:tcBorders>
              <w:top w:val="single" w:sz="4" w:space="0" w:color="000000"/>
              <w:left w:val="single" w:sz="4" w:space="0" w:color="000000"/>
              <w:bottom w:val="single" w:sz="4" w:space="0" w:color="000000"/>
              <w:right w:val="single" w:sz="4" w:space="0" w:color="000000"/>
            </w:tcBorders>
          </w:tcPr>
          <w:p w14:paraId="6351581B" w14:textId="77777777" w:rsidR="00524110" w:rsidRPr="00A14FDB" w:rsidRDefault="00524110" w:rsidP="00A3428F">
            <w:pPr>
              <w:autoSpaceDE w:val="0"/>
              <w:autoSpaceDN w:val="0"/>
              <w:adjustRightInd w:val="0"/>
              <w:rPr>
                <w:b/>
                <w:bCs/>
                <w:color w:val="000000"/>
                <w:sz w:val="24"/>
                <w:szCs w:val="24"/>
              </w:rPr>
            </w:pPr>
            <w:r w:rsidRPr="00A14FDB">
              <w:rPr>
                <w:b/>
                <w:bCs/>
                <w:color w:val="000000"/>
                <w:sz w:val="24"/>
                <w:szCs w:val="24"/>
              </w:rPr>
              <w:t>Techninis ir profesinis pajėgumas</w:t>
            </w:r>
          </w:p>
        </w:tc>
      </w:tr>
      <w:tr w:rsidR="00C625A6" w:rsidRPr="00A14FDB" w14:paraId="624260E8" w14:textId="77777777" w:rsidTr="009F1BB8">
        <w:tc>
          <w:tcPr>
            <w:tcW w:w="273" w:type="pct"/>
            <w:tcBorders>
              <w:top w:val="single" w:sz="4" w:space="0" w:color="000000"/>
              <w:left w:val="single" w:sz="4" w:space="0" w:color="000000"/>
              <w:bottom w:val="single" w:sz="4" w:space="0" w:color="000000"/>
              <w:right w:val="single" w:sz="4" w:space="0" w:color="000000"/>
            </w:tcBorders>
          </w:tcPr>
          <w:p w14:paraId="246A6BFA" w14:textId="77777777" w:rsidR="00C625A6" w:rsidRPr="00A14FDB" w:rsidRDefault="00C625A6" w:rsidP="00C625A6">
            <w:pPr>
              <w:numPr>
                <w:ilvl w:val="1"/>
                <w:numId w:val="10"/>
              </w:numPr>
              <w:spacing w:before="60" w:after="60" w:line="257" w:lineRule="auto"/>
              <w:ind w:left="357" w:hanging="357"/>
              <w:contextualSpacing/>
              <w:jc w:val="right"/>
              <w:rPr>
                <w:rFonts w:eastAsia="Calibri"/>
                <w:sz w:val="24"/>
                <w:szCs w:val="24"/>
              </w:rPr>
            </w:pPr>
          </w:p>
        </w:tc>
        <w:tc>
          <w:tcPr>
            <w:tcW w:w="1485" w:type="pct"/>
            <w:tcBorders>
              <w:top w:val="single" w:sz="4" w:space="0" w:color="000000" w:themeColor="text1"/>
              <w:left w:val="single" w:sz="4" w:space="0" w:color="000000" w:themeColor="text1"/>
              <w:bottom w:val="single" w:sz="4" w:space="0" w:color="000000" w:themeColor="text1"/>
              <w:right w:val="single" w:sz="4" w:space="0" w:color="auto"/>
            </w:tcBorders>
          </w:tcPr>
          <w:p w14:paraId="20B5FE48" w14:textId="77777777" w:rsidR="00C625A6" w:rsidRDefault="00C625A6" w:rsidP="00C625A6">
            <w:pPr>
              <w:autoSpaceDE w:val="0"/>
              <w:autoSpaceDN w:val="0"/>
              <w:adjustRightInd w:val="0"/>
              <w:rPr>
                <w:sz w:val="22"/>
                <w:szCs w:val="22"/>
              </w:rPr>
            </w:pPr>
            <w:r w:rsidRPr="00425560">
              <w:rPr>
                <w:sz w:val="22"/>
                <w:szCs w:val="22"/>
              </w:rPr>
              <w:t>Tiekėjas sutarčiai vykdyti turi pasiūlyti</w:t>
            </w:r>
            <w:r>
              <w:rPr>
                <w:sz w:val="22"/>
                <w:szCs w:val="22"/>
              </w:rPr>
              <w:t xml:space="preserve"> šiuos specialistus:</w:t>
            </w:r>
          </w:p>
          <w:p w14:paraId="00E8DE03" w14:textId="77777777" w:rsidR="00C625A6" w:rsidRPr="00E71248" w:rsidRDefault="00C625A6" w:rsidP="00C625A6">
            <w:pPr>
              <w:autoSpaceDE w:val="0"/>
              <w:autoSpaceDN w:val="0"/>
              <w:adjustRightInd w:val="0"/>
              <w:rPr>
                <w:b/>
                <w:bCs/>
                <w:sz w:val="22"/>
                <w:szCs w:val="22"/>
              </w:rPr>
            </w:pPr>
            <w:r>
              <w:rPr>
                <w:sz w:val="22"/>
                <w:szCs w:val="22"/>
              </w:rPr>
              <w:t xml:space="preserve">1) </w:t>
            </w:r>
            <w:r>
              <w:t xml:space="preserve"> </w:t>
            </w:r>
            <w:r w:rsidRPr="00200CED">
              <w:rPr>
                <w:sz w:val="22"/>
                <w:szCs w:val="22"/>
              </w:rPr>
              <w:t>neypatingojo statinio projekto vadov</w:t>
            </w:r>
            <w:r>
              <w:rPr>
                <w:sz w:val="22"/>
                <w:szCs w:val="22"/>
              </w:rPr>
              <w:t xml:space="preserve">ą </w:t>
            </w:r>
            <w:r w:rsidRPr="00E71248">
              <w:rPr>
                <w:b/>
                <w:bCs/>
                <w:sz w:val="22"/>
                <w:szCs w:val="22"/>
              </w:rPr>
              <w:t xml:space="preserve">(pastato paskirties grupė – </w:t>
            </w:r>
            <w:r>
              <w:rPr>
                <w:b/>
                <w:bCs/>
                <w:sz w:val="22"/>
                <w:szCs w:val="22"/>
              </w:rPr>
              <w:t>ne</w:t>
            </w:r>
            <w:r w:rsidRPr="00E71248">
              <w:rPr>
                <w:b/>
                <w:bCs/>
                <w:sz w:val="22"/>
                <w:szCs w:val="22"/>
              </w:rPr>
              <w:t>gyvenamieji pastatai,  (pogru</w:t>
            </w:r>
            <w:r>
              <w:rPr>
                <w:b/>
                <w:bCs/>
                <w:sz w:val="22"/>
                <w:szCs w:val="22"/>
              </w:rPr>
              <w:t>p</w:t>
            </w:r>
            <w:r w:rsidRPr="00E71248">
              <w:rPr>
                <w:b/>
                <w:bCs/>
                <w:sz w:val="22"/>
                <w:szCs w:val="22"/>
              </w:rPr>
              <w:t>is -</w:t>
            </w:r>
            <w:r>
              <w:rPr>
                <w:b/>
                <w:bCs/>
                <w:sz w:val="22"/>
                <w:szCs w:val="22"/>
              </w:rPr>
              <w:t xml:space="preserve"> </w:t>
            </w:r>
            <w:r>
              <w:rPr>
                <w:b/>
                <w:bCs/>
                <w:sz w:val="22"/>
                <w:szCs w:val="22"/>
                <w:lang w:val="en-GB"/>
              </w:rPr>
              <w:t>visuomeninių</w:t>
            </w:r>
            <w:r w:rsidRPr="00E71248">
              <w:rPr>
                <w:b/>
                <w:bCs/>
                <w:sz w:val="22"/>
                <w:szCs w:val="22"/>
              </w:rPr>
              <w:t>)</w:t>
            </w:r>
            <w:r>
              <w:rPr>
                <w:b/>
                <w:bCs/>
                <w:sz w:val="22"/>
                <w:szCs w:val="22"/>
              </w:rPr>
              <w:t>;</w:t>
            </w:r>
          </w:p>
          <w:p w14:paraId="21BD1D87" w14:textId="0099C201" w:rsidR="00C625A6" w:rsidRPr="00A14FDB" w:rsidRDefault="00C625A6" w:rsidP="00C625A6">
            <w:pPr>
              <w:autoSpaceDE w:val="0"/>
              <w:autoSpaceDN w:val="0"/>
              <w:adjustRightInd w:val="0"/>
              <w:rPr>
                <w:color w:val="000000"/>
                <w:sz w:val="24"/>
                <w:szCs w:val="24"/>
              </w:rPr>
            </w:pPr>
            <w:r>
              <w:rPr>
                <w:sz w:val="22"/>
                <w:szCs w:val="22"/>
                <w:lang w:val="en-GB"/>
              </w:rPr>
              <w:t xml:space="preserve">2) </w:t>
            </w:r>
            <w:r w:rsidRPr="00200CED">
              <w:rPr>
                <w:sz w:val="22"/>
                <w:szCs w:val="22"/>
              </w:rPr>
              <w:t xml:space="preserve"> </w:t>
            </w:r>
            <w:r w:rsidRPr="007F60B6">
              <w:rPr>
                <w:sz w:val="22"/>
                <w:szCs w:val="22"/>
              </w:rPr>
              <w:t xml:space="preserve"> </w:t>
            </w:r>
            <w:r w:rsidRPr="00200CED">
              <w:rPr>
                <w:sz w:val="22"/>
                <w:szCs w:val="22"/>
              </w:rPr>
              <w:t>neypatingojo statinio projekto vykdymo priežiūros vadov</w:t>
            </w:r>
            <w:r>
              <w:rPr>
                <w:sz w:val="22"/>
                <w:szCs w:val="22"/>
              </w:rPr>
              <w:t xml:space="preserve">ą </w:t>
            </w:r>
            <w:r w:rsidRPr="00E71248">
              <w:rPr>
                <w:b/>
                <w:bCs/>
                <w:sz w:val="22"/>
                <w:szCs w:val="22"/>
              </w:rPr>
              <w:t xml:space="preserve">(pastato paskirties grupė – </w:t>
            </w:r>
            <w:r>
              <w:rPr>
                <w:b/>
                <w:bCs/>
                <w:sz w:val="22"/>
                <w:szCs w:val="22"/>
              </w:rPr>
              <w:t>ne</w:t>
            </w:r>
            <w:r w:rsidRPr="00E71248">
              <w:rPr>
                <w:b/>
                <w:bCs/>
                <w:sz w:val="22"/>
                <w:szCs w:val="22"/>
              </w:rPr>
              <w:t>gyvenamieji pastatai,  (pogru</w:t>
            </w:r>
            <w:r>
              <w:rPr>
                <w:b/>
                <w:bCs/>
                <w:sz w:val="22"/>
                <w:szCs w:val="22"/>
              </w:rPr>
              <w:t>p</w:t>
            </w:r>
            <w:r w:rsidRPr="00E71248">
              <w:rPr>
                <w:b/>
                <w:bCs/>
                <w:sz w:val="22"/>
                <w:szCs w:val="22"/>
              </w:rPr>
              <w:t>is -</w:t>
            </w:r>
            <w:r>
              <w:rPr>
                <w:b/>
                <w:bCs/>
                <w:sz w:val="22"/>
                <w:szCs w:val="22"/>
                <w:lang w:val="en-GB"/>
              </w:rPr>
              <w:t xml:space="preserve"> visuomeninių</w:t>
            </w:r>
            <w:r w:rsidRPr="00E71248">
              <w:rPr>
                <w:b/>
                <w:bCs/>
                <w:sz w:val="22"/>
                <w:szCs w:val="22"/>
              </w:rPr>
              <w:t>)</w:t>
            </w:r>
            <w:r>
              <w:rPr>
                <w:b/>
                <w:bCs/>
                <w:sz w:val="22"/>
                <w:szCs w:val="22"/>
              </w:rPr>
              <w:t>.</w:t>
            </w:r>
          </w:p>
        </w:tc>
        <w:tc>
          <w:tcPr>
            <w:tcW w:w="1701" w:type="pct"/>
            <w:tcBorders>
              <w:top w:val="single" w:sz="4" w:space="0" w:color="000000" w:themeColor="text1"/>
              <w:left w:val="single" w:sz="4" w:space="0" w:color="auto"/>
              <w:bottom w:val="single" w:sz="4" w:space="0" w:color="000000" w:themeColor="text1"/>
              <w:right w:val="single" w:sz="4" w:space="0" w:color="000000" w:themeColor="text1"/>
            </w:tcBorders>
          </w:tcPr>
          <w:p w14:paraId="25B45A96" w14:textId="77777777" w:rsidR="00C625A6" w:rsidRDefault="00C625A6" w:rsidP="00C625A6">
            <w:pPr>
              <w:autoSpaceDE w:val="0"/>
              <w:autoSpaceDN w:val="0"/>
              <w:adjustRightInd w:val="0"/>
              <w:rPr>
                <w:sz w:val="22"/>
                <w:szCs w:val="22"/>
                <w:shd w:val="clear" w:color="auto" w:fill="FFFFFF"/>
              </w:rPr>
            </w:pPr>
            <w:r w:rsidRPr="00152CD9">
              <w:rPr>
                <w:sz w:val="22"/>
                <w:szCs w:val="22"/>
                <w:shd w:val="clear" w:color="auto" w:fill="FFFFFF"/>
              </w:rPr>
              <w:t xml:space="preserve">Pateikiama: </w:t>
            </w:r>
          </w:p>
          <w:p w14:paraId="1303F0A4" w14:textId="77777777" w:rsidR="00C625A6" w:rsidRDefault="00C625A6" w:rsidP="00C625A6">
            <w:pPr>
              <w:autoSpaceDE w:val="0"/>
              <w:autoSpaceDN w:val="0"/>
              <w:adjustRightInd w:val="0"/>
              <w:rPr>
                <w:sz w:val="22"/>
                <w:szCs w:val="22"/>
                <w:shd w:val="clear" w:color="auto" w:fill="FFFFFF"/>
              </w:rPr>
            </w:pPr>
            <w:r w:rsidRPr="00152CD9">
              <w:rPr>
                <w:sz w:val="22"/>
                <w:szCs w:val="22"/>
                <w:shd w:val="clear" w:color="auto" w:fill="FFFFFF"/>
              </w:rPr>
              <w:t>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w:t>
            </w:r>
          </w:p>
          <w:p w14:paraId="19337AFE" w14:textId="77777777" w:rsidR="00C625A6" w:rsidRPr="00200CED" w:rsidRDefault="00C625A6" w:rsidP="00C625A6">
            <w:pPr>
              <w:autoSpaceDE w:val="0"/>
              <w:autoSpaceDN w:val="0"/>
              <w:adjustRightInd w:val="0"/>
              <w:rPr>
                <w:sz w:val="22"/>
                <w:szCs w:val="22"/>
                <w:shd w:val="clear" w:color="auto" w:fill="FFFFFF"/>
                <w:lang w:val="en-GB"/>
              </w:rPr>
            </w:pPr>
            <w:r>
              <w:rPr>
                <w:sz w:val="22"/>
                <w:szCs w:val="22"/>
                <w:shd w:val="clear" w:color="auto" w:fill="FFFFFF"/>
                <w:lang w:val="en-GB"/>
              </w:rPr>
              <w:t xml:space="preserve">2) </w:t>
            </w:r>
            <w:r w:rsidRPr="00200CED">
              <w:rPr>
                <w:sz w:val="22"/>
                <w:szCs w:val="22"/>
                <w:shd w:val="clear" w:color="auto" w:fill="FFFFFF"/>
                <w:lang w:val="en-GB"/>
              </w:rPr>
              <w:t>Lietuvos Respublikos</w:t>
            </w:r>
            <w:r>
              <w:rPr>
                <w:sz w:val="22"/>
                <w:szCs w:val="22"/>
                <w:shd w:val="clear" w:color="auto" w:fill="FFFFFF"/>
                <w:lang w:val="en-GB"/>
              </w:rPr>
              <w:t xml:space="preserve"> </w:t>
            </w:r>
            <w:r w:rsidRPr="00200CED">
              <w:rPr>
                <w:sz w:val="22"/>
                <w:szCs w:val="22"/>
                <w:shd w:val="clear" w:color="auto" w:fill="FFFFFF"/>
                <w:lang w:val="en-GB"/>
              </w:rPr>
              <w:t>Vyriausybės</w:t>
            </w:r>
            <w:r>
              <w:rPr>
                <w:sz w:val="22"/>
                <w:szCs w:val="22"/>
                <w:shd w:val="clear" w:color="auto" w:fill="FFFFFF"/>
                <w:lang w:val="en-GB"/>
              </w:rPr>
              <w:t xml:space="preserve"> </w:t>
            </w:r>
            <w:r w:rsidRPr="00200CED">
              <w:rPr>
                <w:sz w:val="22"/>
                <w:szCs w:val="22"/>
                <w:shd w:val="clear" w:color="auto" w:fill="FFFFFF"/>
                <w:lang w:val="en-GB"/>
              </w:rPr>
              <w:t>įgaliotos institucijos išduoti kvalifikacijos</w:t>
            </w:r>
            <w:r>
              <w:rPr>
                <w:sz w:val="22"/>
                <w:szCs w:val="22"/>
                <w:shd w:val="clear" w:color="auto" w:fill="FFFFFF"/>
                <w:lang w:val="en-GB"/>
              </w:rPr>
              <w:t xml:space="preserve"> </w:t>
            </w:r>
            <w:r w:rsidRPr="00200CED">
              <w:rPr>
                <w:sz w:val="22"/>
                <w:szCs w:val="22"/>
                <w:shd w:val="clear" w:color="auto" w:fill="FFFFFF"/>
                <w:lang w:val="en-GB"/>
              </w:rPr>
              <w:t>dokumentai ar užsienio šalies specialistams išduoti</w:t>
            </w:r>
            <w:r>
              <w:rPr>
                <w:sz w:val="22"/>
                <w:szCs w:val="22"/>
                <w:shd w:val="clear" w:color="auto" w:fill="FFFFFF"/>
                <w:lang w:val="en-GB"/>
              </w:rPr>
              <w:t xml:space="preserve"> </w:t>
            </w:r>
            <w:r w:rsidRPr="00200CED">
              <w:rPr>
                <w:sz w:val="22"/>
                <w:szCs w:val="22"/>
                <w:shd w:val="clear" w:color="auto" w:fill="FFFFFF"/>
                <w:lang w:val="en-GB"/>
              </w:rPr>
              <w:t>dokumentai, patvirtinantys</w:t>
            </w:r>
          </w:p>
          <w:p w14:paraId="67020EF7" w14:textId="77777777" w:rsidR="00C625A6" w:rsidRPr="00200CED" w:rsidRDefault="00C625A6" w:rsidP="00C625A6">
            <w:pPr>
              <w:autoSpaceDE w:val="0"/>
              <w:autoSpaceDN w:val="0"/>
              <w:adjustRightInd w:val="0"/>
              <w:rPr>
                <w:sz w:val="22"/>
                <w:szCs w:val="22"/>
                <w:shd w:val="clear" w:color="auto" w:fill="FFFFFF"/>
                <w:lang w:val="en-GB"/>
              </w:rPr>
            </w:pPr>
            <w:r w:rsidRPr="00200CED">
              <w:rPr>
                <w:sz w:val="22"/>
                <w:szCs w:val="22"/>
                <w:shd w:val="clear" w:color="auto" w:fill="FFFFFF"/>
                <w:lang w:val="en-GB"/>
              </w:rPr>
              <w:t>turimą kvalifikaciją kilmės</w:t>
            </w:r>
            <w:r>
              <w:rPr>
                <w:sz w:val="22"/>
                <w:szCs w:val="22"/>
                <w:shd w:val="clear" w:color="auto" w:fill="FFFFFF"/>
                <w:lang w:val="en-GB"/>
              </w:rPr>
              <w:t xml:space="preserve"> </w:t>
            </w:r>
            <w:r w:rsidRPr="00200CED">
              <w:rPr>
                <w:sz w:val="22"/>
                <w:szCs w:val="22"/>
                <w:shd w:val="clear" w:color="auto" w:fill="FFFFFF"/>
                <w:lang w:val="en-GB"/>
              </w:rPr>
              <w:t>šalyje ar jų kopijos</w:t>
            </w:r>
            <w:r>
              <w:rPr>
                <w:sz w:val="22"/>
                <w:szCs w:val="22"/>
                <w:shd w:val="clear" w:color="auto" w:fill="FFFFFF"/>
                <w:lang w:val="en-GB"/>
              </w:rPr>
              <w:t>.</w:t>
            </w:r>
          </w:p>
          <w:p w14:paraId="55051420" w14:textId="77777777" w:rsidR="00C625A6" w:rsidRDefault="00C625A6" w:rsidP="00C625A6">
            <w:pPr>
              <w:autoSpaceDE w:val="0"/>
              <w:autoSpaceDN w:val="0"/>
              <w:adjustRightInd w:val="0"/>
              <w:rPr>
                <w:sz w:val="22"/>
                <w:szCs w:val="22"/>
                <w:shd w:val="clear" w:color="auto" w:fill="FFFFFF"/>
              </w:rPr>
            </w:pPr>
          </w:p>
          <w:p w14:paraId="6F22975C" w14:textId="77777777" w:rsidR="00C625A6" w:rsidRPr="00A14FDB" w:rsidRDefault="00C625A6" w:rsidP="00C625A6">
            <w:pPr>
              <w:autoSpaceDE w:val="0"/>
              <w:autoSpaceDN w:val="0"/>
              <w:adjustRightInd w:val="0"/>
              <w:rPr>
                <w:color w:val="000000"/>
                <w:sz w:val="24"/>
                <w:szCs w:val="24"/>
              </w:rPr>
            </w:pPr>
          </w:p>
        </w:tc>
        <w:tc>
          <w:tcPr>
            <w:tcW w:w="15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1F17B" w14:textId="77777777" w:rsidR="00C625A6" w:rsidRPr="0039320B" w:rsidRDefault="00C625A6" w:rsidP="00C625A6">
            <w:pPr>
              <w:autoSpaceDE w:val="0"/>
              <w:autoSpaceDN w:val="0"/>
              <w:adjustRightInd w:val="0"/>
              <w:rPr>
                <w:sz w:val="22"/>
                <w:szCs w:val="22"/>
              </w:rPr>
            </w:pPr>
            <w:r w:rsidRPr="0039320B">
              <w:rPr>
                <w:sz w:val="22"/>
                <w:szCs w:val="22"/>
              </w:rPr>
              <w:t>1) J</w:t>
            </w:r>
            <w:r w:rsidRPr="007C6251">
              <w:rPr>
                <w:sz w:val="22"/>
                <w:szCs w:val="22"/>
              </w:rPr>
              <w:t>eigu pasiūlymą teikia ūkio subjektų grupė – reikalavimą turi atitikti ūkio subjektų grupės nario (-ių) specialistai, atsižvelgiant į jų prisiimamus įsipareigojimus pirkimo sutarčiai vykdyti;</w:t>
            </w:r>
          </w:p>
          <w:p w14:paraId="7CF9DE10" w14:textId="77777777" w:rsidR="00C625A6" w:rsidRPr="0039320B" w:rsidRDefault="00C625A6" w:rsidP="00C625A6">
            <w:pPr>
              <w:autoSpaceDE w:val="0"/>
              <w:autoSpaceDN w:val="0"/>
              <w:adjustRightInd w:val="0"/>
              <w:rPr>
                <w:sz w:val="22"/>
                <w:szCs w:val="22"/>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18C8F89C" w14:textId="77777777" w:rsidR="00C625A6" w:rsidRPr="0039320B" w:rsidRDefault="00C625A6" w:rsidP="00C625A6">
            <w:pPr>
              <w:autoSpaceDE w:val="0"/>
              <w:autoSpaceDN w:val="0"/>
              <w:adjustRightInd w:val="0"/>
              <w:rPr>
                <w:sz w:val="22"/>
                <w:szCs w:val="22"/>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reikalavimus, jeigu subtiekėjai (jų darbuotojai) patys vykdys tą pirkimo sutarties dalį, kuriai reikia nustatytos kvalifikacijos.</w:t>
            </w:r>
          </w:p>
          <w:p w14:paraId="1D15A407" w14:textId="77777777" w:rsidR="00C625A6" w:rsidRPr="00A14FDB" w:rsidRDefault="00C625A6" w:rsidP="00C625A6">
            <w:pPr>
              <w:autoSpaceDE w:val="0"/>
              <w:autoSpaceDN w:val="0"/>
              <w:adjustRightInd w:val="0"/>
              <w:rPr>
                <w:color w:val="000000"/>
                <w:sz w:val="24"/>
                <w:szCs w:val="24"/>
              </w:rPr>
            </w:pPr>
          </w:p>
        </w:tc>
      </w:tr>
    </w:tbl>
    <w:p w14:paraId="08780E60" w14:textId="77777777" w:rsidR="00C625A6" w:rsidRDefault="00C625A6" w:rsidP="00C625A6">
      <w:pPr>
        <w:tabs>
          <w:tab w:val="left" w:pos="720"/>
        </w:tabs>
        <w:spacing w:after="0" w:line="240" w:lineRule="auto"/>
        <w:rPr>
          <w:rFonts w:ascii="Times New Roman" w:eastAsia="Calibri" w:hAnsi="Times New Roman" w:cs="Times New Roman"/>
          <w:b/>
          <w:bCs/>
          <w:sz w:val="24"/>
          <w:szCs w:val="24"/>
          <w:lang w:eastAsia="en-US"/>
        </w:rPr>
      </w:pPr>
    </w:p>
    <w:p w14:paraId="69089B27" w14:textId="77777777" w:rsidR="00C625A6" w:rsidRDefault="00C625A6" w:rsidP="00C625A6">
      <w:pPr>
        <w:tabs>
          <w:tab w:val="left" w:pos="720"/>
        </w:tabs>
        <w:spacing w:after="0" w:line="240" w:lineRule="auto"/>
        <w:rPr>
          <w:rFonts w:ascii="Times New Roman" w:eastAsia="Calibri" w:hAnsi="Times New Roman" w:cs="Times New Roman"/>
          <w:b/>
          <w:bCs/>
          <w:sz w:val="24"/>
          <w:szCs w:val="24"/>
          <w:lang w:eastAsia="en-US"/>
        </w:rPr>
      </w:pPr>
    </w:p>
    <w:p w14:paraId="305D256A" w14:textId="77777777" w:rsidR="00C625A6" w:rsidRDefault="00C625A6" w:rsidP="00C625A6">
      <w:pPr>
        <w:tabs>
          <w:tab w:val="left" w:pos="720"/>
        </w:tabs>
        <w:spacing w:after="0" w:line="240" w:lineRule="auto"/>
        <w:rPr>
          <w:rFonts w:ascii="Times New Roman" w:eastAsia="Calibri" w:hAnsi="Times New Roman" w:cs="Times New Roman"/>
          <w:b/>
          <w:bCs/>
          <w:sz w:val="24"/>
          <w:szCs w:val="24"/>
          <w:lang w:eastAsia="en-US"/>
        </w:rPr>
      </w:pPr>
    </w:p>
    <w:p w14:paraId="0F53131D" w14:textId="77777777" w:rsidR="00C625A6" w:rsidRDefault="00C625A6" w:rsidP="00C625A6">
      <w:pPr>
        <w:tabs>
          <w:tab w:val="left" w:pos="720"/>
        </w:tabs>
        <w:spacing w:after="0" w:line="240" w:lineRule="auto"/>
        <w:rPr>
          <w:rFonts w:ascii="Times New Roman" w:eastAsia="Calibri" w:hAnsi="Times New Roman" w:cs="Times New Roman"/>
          <w:b/>
          <w:bCs/>
          <w:sz w:val="24"/>
          <w:szCs w:val="24"/>
          <w:lang w:eastAsia="en-US"/>
        </w:rPr>
      </w:pPr>
    </w:p>
    <w:p w14:paraId="026FD575" w14:textId="77777777" w:rsidR="00C625A6" w:rsidRDefault="00C625A6" w:rsidP="00C625A6">
      <w:pPr>
        <w:tabs>
          <w:tab w:val="left" w:pos="720"/>
        </w:tabs>
        <w:spacing w:after="0" w:line="240" w:lineRule="auto"/>
        <w:rPr>
          <w:rFonts w:ascii="Times New Roman" w:eastAsia="Calibri" w:hAnsi="Times New Roman" w:cs="Times New Roman"/>
          <w:b/>
          <w:bCs/>
          <w:sz w:val="24"/>
          <w:szCs w:val="24"/>
          <w:lang w:eastAsia="en-US"/>
        </w:rPr>
      </w:pPr>
    </w:p>
    <w:p w14:paraId="53FA5AFE" w14:textId="3A19BD18" w:rsidR="00524110" w:rsidRPr="00A14FDB" w:rsidRDefault="00524110" w:rsidP="00524110">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14FDB">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4681AA93" w14:textId="77777777" w:rsidR="00524110" w:rsidRPr="00A14FDB" w:rsidRDefault="00524110" w:rsidP="00524110">
      <w:pPr>
        <w:spacing w:after="0" w:line="240" w:lineRule="auto"/>
        <w:ind w:firstLine="567"/>
        <w:contextualSpacing/>
        <w:jc w:val="both"/>
        <w:rPr>
          <w:rFonts w:ascii="Times New Roman" w:eastAsia="Calibri" w:hAnsi="Times New Roman" w:cs="Times New Roman"/>
          <w:sz w:val="24"/>
          <w:szCs w:val="24"/>
          <w:lang w:eastAsia="en-US"/>
        </w:rPr>
      </w:pPr>
    </w:p>
    <w:p w14:paraId="77799D3E" w14:textId="77777777" w:rsidR="00524110" w:rsidRPr="00A14FDB" w:rsidRDefault="00524110" w:rsidP="00524110">
      <w:pPr>
        <w:spacing w:after="0" w:line="240" w:lineRule="auto"/>
        <w:ind w:firstLine="567"/>
        <w:contextualSpacing/>
        <w:jc w:val="both"/>
        <w:rPr>
          <w:rFonts w:ascii="Times New Roman" w:eastAsia="Calibri" w:hAnsi="Times New Roman" w:cs="Times New Roman"/>
          <w:sz w:val="24"/>
          <w:szCs w:val="24"/>
          <w:lang w:eastAsia="en-US"/>
        </w:rPr>
      </w:pPr>
      <w:r w:rsidRPr="00A14FDB">
        <w:rPr>
          <w:rFonts w:ascii="Times New Roman" w:eastAsia="Calibri" w:hAnsi="Times New Roman" w:cs="Times New Roman"/>
          <w:sz w:val="24"/>
          <w:szCs w:val="24"/>
          <w:lang w:eastAsia="en-US"/>
        </w:rPr>
        <w:t>Tiekėjai turi atitikti šiame priede nustatytus reikalavimus dėl k</w:t>
      </w:r>
      <w:r w:rsidRPr="00A14FDB">
        <w:rPr>
          <w:rFonts w:ascii="Times New Roman" w:eastAsia="Calibri" w:hAnsi="Times New Roman" w:cs="Times New Roman"/>
          <w:iCs/>
          <w:sz w:val="24"/>
          <w:szCs w:val="24"/>
          <w:lang w:eastAsia="en-US"/>
        </w:rPr>
        <w:t>okybės vadybos sistemos ir aplinkos apsaugos vadybos sistemos standartų</w:t>
      </w:r>
      <w:r w:rsidRPr="00A14FDB">
        <w:rPr>
          <w:rFonts w:ascii="Times New Roman" w:eastAsia="Calibri" w:hAnsi="Times New Roman" w:cs="Times New Roman"/>
          <w:sz w:val="24"/>
          <w:szCs w:val="24"/>
          <w:lang w:eastAsia="en-US"/>
        </w:rPr>
        <w:t xml:space="preserve"> laikymosi.</w:t>
      </w:r>
    </w:p>
    <w:p w14:paraId="0F925D8B" w14:textId="77777777" w:rsidR="00524110" w:rsidRPr="00A14FDB" w:rsidRDefault="00524110" w:rsidP="00524110">
      <w:pPr>
        <w:tabs>
          <w:tab w:val="left" w:pos="709"/>
        </w:tabs>
        <w:spacing w:after="0" w:line="240" w:lineRule="auto"/>
        <w:ind w:firstLine="567"/>
        <w:jc w:val="right"/>
        <w:rPr>
          <w:rFonts w:ascii="Calibri" w:eastAsia="Calibri" w:hAnsi="Calibri" w:cs="Calibr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524110" w:rsidRPr="00A14FDB" w14:paraId="5FC9CFDC" w14:textId="77777777" w:rsidTr="00A3428F">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1B6772" w14:textId="77777777" w:rsidR="00524110" w:rsidRPr="00A14FDB" w:rsidRDefault="00524110" w:rsidP="00A3428F">
            <w:pPr>
              <w:spacing w:before="60" w:after="60" w:line="256" w:lineRule="auto"/>
              <w:rPr>
                <w:b/>
                <w:bCs/>
                <w:sz w:val="24"/>
                <w:szCs w:val="24"/>
              </w:rPr>
            </w:pPr>
            <w:r w:rsidRPr="00A14FDB">
              <w:rPr>
                <w:rFonts w:eastAsia="Calibr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5C8B55" w14:textId="77777777" w:rsidR="00524110" w:rsidRPr="00A14FDB" w:rsidRDefault="00524110" w:rsidP="00A3428F">
            <w:pPr>
              <w:spacing w:before="60" w:after="60" w:line="256" w:lineRule="auto"/>
              <w:jc w:val="center"/>
              <w:rPr>
                <w:rFonts w:eastAsia="Calibri"/>
                <w:b/>
                <w:bCs/>
                <w:sz w:val="24"/>
                <w:szCs w:val="24"/>
              </w:rPr>
            </w:pPr>
            <w:r w:rsidRPr="00A14FDB">
              <w:rPr>
                <w:b/>
                <w:bCs/>
                <w:color w:val="000000"/>
                <w:sz w:val="24"/>
                <w:szCs w:val="24"/>
              </w:rPr>
              <w:t xml:space="preserve">Reikalavimas </w:t>
            </w:r>
            <w:r w:rsidRPr="00A14FDB">
              <w:rPr>
                <w:rFonts w:eastAsia="Calibri"/>
                <w:b/>
                <w:bCs/>
                <w:sz w:val="24"/>
                <w:szCs w:val="24"/>
              </w:rPr>
              <w:t>dėl k</w:t>
            </w:r>
            <w:r w:rsidRPr="00A14FDB">
              <w:rPr>
                <w:rFonts w:eastAsia="Calibri"/>
                <w:b/>
                <w:bCs/>
                <w:iCs/>
                <w:sz w:val="24"/>
                <w:szCs w:val="24"/>
              </w:rPr>
              <w:t>okybės vadybos sistemos ir) aplinkos apsaugos vadybos sistemos standartų</w:t>
            </w:r>
            <w:r w:rsidRPr="00A14FDB">
              <w:rPr>
                <w:rFonts w:eastAsia="Calibri"/>
                <w:b/>
                <w:bCs/>
                <w:sz w:val="24"/>
                <w:szCs w:val="24"/>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5A0CBA" w14:textId="77777777" w:rsidR="00524110" w:rsidRPr="00A14FDB" w:rsidRDefault="00524110" w:rsidP="00A3428F">
            <w:pPr>
              <w:autoSpaceDE w:val="0"/>
              <w:autoSpaceDN w:val="0"/>
              <w:adjustRightInd w:val="0"/>
              <w:jc w:val="center"/>
              <w:rPr>
                <w:b/>
                <w:bCs/>
                <w:color w:val="000000"/>
                <w:sz w:val="24"/>
                <w:szCs w:val="24"/>
              </w:rPr>
            </w:pPr>
            <w:r w:rsidRPr="00A14FDB">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cPr>
          <w:p w14:paraId="65A71508" w14:textId="77777777" w:rsidR="00524110" w:rsidRPr="00A14FDB" w:rsidRDefault="00524110" w:rsidP="00A3428F">
            <w:pPr>
              <w:autoSpaceDE w:val="0"/>
              <w:autoSpaceDN w:val="0"/>
              <w:adjustRightInd w:val="0"/>
              <w:jc w:val="center"/>
              <w:rPr>
                <w:b/>
                <w:bCs/>
                <w:color w:val="000000"/>
                <w:sz w:val="24"/>
                <w:szCs w:val="24"/>
              </w:rPr>
            </w:pPr>
            <w:r w:rsidRPr="00A14FDB">
              <w:rPr>
                <w:b/>
                <w:bCs/>
                <w:color w:val="000000"/>
                <w:sz w:val="24"/>
                <w:szCs w:val="24"/>
              </w:rPr>
              <w:t>Subjektas, kuris turi atitikti reikalavimą</w:t>
            </w:r>
          </w:p>
          <w:p w14:paraId="55DECF76" w14:textId="77777777" w:rsidR="00524110" w:rsidRPr="00A14FDB" w:rsidRDefault="00524110" w:rsidP="00A3428F">
            <w:pPr>
              <w:autoSpaceDE w:val="0"/>
              <w:autoSpaceDN w:val="0"/>
              <w:adjustRightInd w:val="0"/>
              <w:jc w:val="center"/>
              <w:rPr>
                <w:rFonts w:cs="Calibri"/>
                <w:b/>
                <w:bCs/>
                <w:color w:val="000000"/>
              </w:rPr>
            </w:pPr>
          </w:p>
        </w:tc>
      </w:tr>
      <w:tr w:rsidR="00524110" w:rsidRPr="00A14FDB" w14:paraId="792294AD" w14:textId="77777777" w:rsidTr="00A3428F">
        <w:tc>
          <w:tcPr>
            <w:tcW w:w="695" w:type="dxa"/>
            <w:tcBorders>
              <w:top w:val="single" w:sz="4" w:space="0" w:color="000000"/>
              <w:left w:val="single" w:sz="4" w:space="0" w:color="000000"/>
              <w:bottom w:val="single" w:sz="4" w:space="0" w:color="000000"/>
              <w:right w:val="single" w:sz="4" w:space="0" w:color="000000"/>
            </w:tcBorders>
          </w:tcPr>
          <w:p w14:paraId="5C381DA3" w14:textId="77777777" w:rsidR="00524110" w:rsidRPr="00A14FDB" w:rsidRDefault="00524110" w:rsidP="00A3428F">
            <w:pPr>
              <w:spacing w:before="60" w:after="60" w:line="256" w:lineRule="auto"/>
              <w:jc w:val="center"/>
              <w:rPr>
                <w:rFonts w:eastAsia="Calibri"/>
                <w:b/>
                <w:bCs/>
                <w:sz w:val="24"/>
                <w:szCs w:val="24"/>
              </w:rPr>
            </w:pPr>
            <w:r w:rsidRPr="00A14FDB">
              <w:rPr>
                <w:rFonts w:eastAsia="Calibr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FD5D393" w14:textId="77777777" w:rsidR="00524110" w:rsidRPr="00A14FDB" w:rsidRDefault="00524110" w:rsidP="00A3428F">
            <w:pPr>
              <w:autoSpaceDE w:val="0"/>
              <w:autoSpaceDN w:val="0"/>
              <w:adjustRightInd w:val="0"/>
              <w:rPr>
                <w:b/>
                <w:bCs/>
                <w:color w:val="000000"/>
                <w:sz w:val="24"/>
                <w:szCs w:val="24"/>
              </w:rPr>
            </w:pPr>
            <w:r w:rsidRPr="00A14FDB">
              <w:rPr>
                <w:b/>
                <w:bCs/>
                <w:color w:val="000000"/>
                <w:sz w:val="24"/>
                <w:szCs w:val="24"/>
              </w:rPr>
              <w:t>Kokybės vadybos sistemos taikymas</w:t>
            </w:r>
          </w:p>
        </w:tc>
      </w:tr>
      <w:tr w:rsidR="00524110" w:rsidRPr="00A14FDB" w14:paraId="32C22885" w14:textId="77777777" w:rsidTr="00A3428F">
        <w:tc>
          <w:tcPr>
            <w:tcW w:w="695" w:type="dxa"/>
            <w:tcBorders>
              <w:top w:val="single" w:sz="4" w:space="0" w:color="000000"/>
              <w:left w:val="single" w:sz="4" w:space="0" w:color="000000"/>
              <w:bottom w:val="single" w:sz="4" w:space="0" w:color="000000"/>
              <w:right w:val="single" w:sz="4" w:space="0" w:color="000000"/>
            </w:tcBorders>
          </w:tcPr>
          <w:p w14:paraId="3EAEAECD" w14:textId="77777777" w:rsidR="00524110" w:rsidRPr="00A14FDB" w:rsidRDefault="00524110" w:rsidP="00A3428F">
            <w:pPr>
              <w:spacing w:before="60" w:after="60" w:line="256" w:lineRule="auto"/>
              <w:jc w:val="center"/>
              <w:rPr>
                <w:rFonts w:eastAsia="Calibri"/>
                <w:sz w:val="24"/>
                <w:szCs w:val="24"/>
              </w:rPr>
            </w:pPr>
            <w:r w:rsidRPr="00A14FDB">
              <w:rPr>
                <w:rFonts w:eastAsia="Calibr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4E74D559" w14:textId="77777777" w:rsidR="00524110" w:rsidRPr="00A14FDB" w:rsidRDefault="00524110" w:rsidP="00A3428F">
            <w:pPr>
              <w:autoSpaceDE w:val="0"/>
              <w:autoSpaceDN w:val="0"/>
              <w:adjustRightInd w:val="0"/>
              <w:rPr>
                <w:color w:val="000000"/>
                <w:sz w:val="24"/>
                <w:szCs w:val="24"/>
              </w:rPr>
            </w:pPr>
            <w:r w:rsidRPr="00A14FDB">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7329A03B" w14:textId="77777777" w:rsidR="00524110" w:rsidRPr="00A14FDB" w:rsidRDefault="00524110" w:rsidP="00A3428F">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1EF4DCAA" w14:textId="77777777" w:rsidR="00524110" w:rsidRPr="00A14FDB" w:rsidRDefault="00524110" w:rsidP="00A3428F">
            <w:pPr>
              <w:autoSpaceDE w:val="0"/>
              <w:autoSpaceDN w:val="0"/>
              <w:adjustRightInd w:val="0"/>
              <w:rPr>
                <w:rFonts w:cs="Calibri"/>
                <w:color w:val="000000"/>
              </w:rPr>
            </w:pPr>
          </w:p>
        </w:tc>
      </w:tr>
      <w:tr w:rsidR="00524110" w:rsidRPr="00A14FDB" w14:paraId="34F28323" w14:textId="77777777" w:rsidTr="00A3428F">
        <w:tc>
          <w:tcPr>
            <w:tcW w:w="695" w:type="dxa"/>
            <w:tcBorders>
              <w:top w:val="single" w:sz="4" w:space="0" w:color="000000"/>
              <w:left w:val="single" w:sz="4" w:space="0" w:color="000000"/>
              <w:bottom w:val="single" w:sz="4" w:space="0" w:color="000000"/>
              <w:right w:val="single" w:sz="4" w:space="0" w:color="000000"/>
            </w:tcBorders>
          </w:tcPr>
          <w:p w14:paraId="5D994A16" w14:textId="77777777" w:rsidR="00524110" w:rsidRPr="00A14FDB" w:rsidRDefault="00524110" w:rsidP="00A3428F">
            <w:pPr>
              <w:spacing w:before="60" w:after="60" w:line="256" w:lineRule="auto"/>
              <w:jc w:val="center"/>
              <w:rPr>
                <w:rFonts w:eastAsia="Calibri"/>
                <w:b/>
                <w:bCs/>
                <w:sz w:val="24"/>
                <w:szCs w:val="24"/>
              </w:rPr>
            </w:pPr>
            <w:r w:rsidRPr="00A14FDB">
              <w:rPr>
                <w:rFonts w:eastAsia="Calibr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5CBC0AAD" w14:textId="77777777" w:rsidR="00524110" w:rsidRPr="00A14FDB" w:rsidRDefault="00524110" w:rsidP="00A3428F">
            <w:pPr>
              <w:autoSpaceDE w:val="0"/>
              <w:autoSpaceDN w:val="0"/>
              <w:adjustRightInd w:val="0"/>
              <w:rPr>
                <w:b/>
                <w:bCs/>
                <w:color w:val="000000"/>
                <w:sz w:val="24"/>
                <w:szCs w:val="24"/>
              </w:rPr>
            </w:pPr>
            <w:r w:rsidRPr="00A14FDB">
              <w:rPr>
                <w:b/>
                <w:bCs/>
                <w:color w:val="000000"/>
                <w:sz w:val="24"/>
                <w:szCs w:val="24"/>
              </w:rPr>
              <w:t>Aplinkos apsaugos vadybos sistemos taikymas</w:t>
            </w:r>
          </w:p>
        </w:tc>
      </w:tr>
      <w:tr w:rsidR="00524110" w:rsidRPr="00A14FDB" w14:paraId="134D41CA" w14:textId="77777777" w:rsidTr="00A3428F">
        <w:tc>
          <w:tcPr>
            <w:tcW w:w="695" w:type="dxa"/>
            <w:tcBorders>
              <w:top w:val="single" w:sz="4" w:space="0" w:color="000000"/>
              <w:left w:val="single" w:sz="4" w:space="0" w:color="000000"/>
              <w:bottom w:val="single" w:sz="4" w:space="0" w:color="000000"/>
              <w:right w:val="single" w:sz="4" w:space="0" w:color="000000"/>
            </w:tcBorders>
          </w:tcPr>
          <w:p w14:paraId="569DABF5" w14:textId="77777777" w:rsidR="00524110" w:rsidRPr="00A14FDB" w:rsidRDefault="00524110" w:rsidP="00A3428F">
            <w:pPr>
              <w:spacing w:before="60" w:after="60" w:line="256" w:lineRule="auto"/>
              <w:jc w:val="center"/>
              <w:rPr>
                <w:rFonts w:eastAsia="Calibri"/>
                <w:sz w:val="24"/>
                <w:szCs w:val="24"/>
              </w:rPr>
            </w:pPr>
            <w:r w:rsidRPr="00A14FDB">
              <w:rPr>
                <w:rFonts w:eastAsia="Calibr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79DAB276" w14:textId="77777777" w:rsidR="00524110" w:rsidRPr="00A14FDB" w:rsidRDefault="00524110" w:rsidP="00A3428F">
            <w:pPr>
              <w:autoSpaceDE w:val="0"/>
              <w:autoSpaceDN w:val="0"/>
              <w:adjustRightInd w:val="0"/>
              <w:jc w:val="both"/>
              <w:rPr>
                <w:color w:val="000000"/>
                <w:sz w:val="24"/>
                <w:szCs w:val="24"/>
              </w:rPr>
            </w:pPr>
            <w:r w:rsidRPr="00A14FDB">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5FD5E9D" w14:textId="77777777" w:rsidR="00524110" w:rsidRPr="00A14FDB" w:rsidRDefault="00524110" w:rsidP="00A3428F">
            <w:pPr>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4238FB6" w14:textId="77777777" w:rsidR="00524110" w:rsidRPr="00A14FDB" w:rsidRDefault="00524110" w:rsidP="00A3428F">
            <w:pPr>
              <w:autoSpaceDE w:val="0"/>
              <w:autoSpaceDN w:val="0"/>
              <w:adjustRightInd w:val="0"/>
              <w:rPr>
                <w:rFonts w:cs="Calibri"/>
                <w:color w:val="000000"/>
              </w:rPr>
            </w:pPr>
          </w:p>
        </w:tc>
      </w:tr>
    </w:tbl>
    <w:p w14:paraId="3B638BB6" w14:textId="77777777" w:rsidR="00524110" w:rsidRDefault="00524110" w:rsidP="008D704D">
      <w:pPr>
        <w:pStyle w:val="Antrat2"/>
        <w:ind w:left="5103"/>
        <w:rPr>
          <w:rFonts w:ascii="Times New Roman" w:eastAsia="Calibri" w:hAnsi="Times New Roman" w:cs="Times New Roman"/>
          <w:color w:val="auto"/>
          <w:sz w:val="21"/>
          <w:szCs w:val="21"/>
        </w:rPr>
      </w:pPr>
    </w:p>
    <w:p w14:paraId="4198E981" w14:textId="77777777" w:rsidR="00524110" w:rsidRDefault="00524110" w:rsidP="008D704D">
      <w:pPr>
        <w:pStyle w:val="Antrat2"/>
        <w:ind w:left="5103"/>
        <w:rPr>
          <w:rFonts w:ascii="Times New Roman" w:eastAsia="Calibri" w:hAnsi="Times New Roman" w:cs="Times New Roman"/>
          <w:color w:val="auto"/>
          <w:sz w:val="21"/>
          <w:szCs w:val="21"/>
        </w:rPr>
      </w:pPr>
    </w:p>
    <w:p w14:paraId="7700063C" w14:textId="77777777" w:rsidR="00524110" w:rsidRDefault="00524110" w:rsidP="008D704D">
      <w:pPr>
        <w:pStyle w:val="Antrat2"/>
        <w:ind w:left="5103"/>
        <w:rPr>
          <w:rFonts w:ascii="Times New Roman" w:eastAsia="Calibri" w:hAnsi="Times New Roman" w:cs="Times New Roman"/>
          <w:color w:val="auto"/>
          <w:sz w:val="21"/>
          <w:szCs w:val="21"/>
        </w:rPr>
      </w:pPr>
    </w:p>
    <w:p w14:paraId="21BB1E90" w14:textId="77777777" w:rsidR="00524110" w:rsidRDefault="00524110" w:rsidP="008D704D">
      <w:pPr>
        <w:pStyle w:val="Antrat2"/>
        <w:ind w:left="5103"/>
        <w:rPr>
          <w:rFonts w:ascii="Times New Roman" w:eastAsia="Calibri" w:hAnsi="Times New Roman" w:cs="Times New Roman"/>
          <w:color w:val="auto"/>
          <w:sz w:val="21"/>
          <w:szCs w:val="21"/>
        </w:rPr>
      </w:pPr>
    </w:p>
    <w:p w14:paraId="10FFC722" w14:textId="77777777" w:rsidR="00524110" w:rsidRDefault="00524110" w:rsidP="008D704D">
      <w:pPr>
        <w:pStyle w:val="Antrat2"/>
        <w:ind w:left="5103"/>
        <w:rPr>
          <w:rFonts w:ascii="Times New Roman" w:eastAsia="Calibri" w:hAnsi="Times New Roman" w:cs="Times New Roman"/>
          <w:color w:val="auto"/>
          <w:sz w:val="21"/>
          <w:szCs w:val="21"/>
        </w:rPr>
      </w:pPr>
    </w:p>
    <w:p w14:paraId="3FD38E89" w14:textId="77777777" w:rsidR="00524110" w:rsidRDefault="00524110" w:rsidP="008D704D">
      <w:pPr>
        <w:pStyle w:val="Antrat2"/>
        <w:ind w:left="5103"/>
        <w:rPr>
          <w:rFonts w:ascii="Times New Roman" w:eastAsia="Calibri" w:hAnsi="Times New Roman" w:cs="Times New Roman"/>
          <w:color w:val="auto"/>
          <w:sz w:val="21"/>
          <w:szCs w:val="21"/>
        </w:rPr>
      </w:pPr>
    </w:p>
    <w:p w14:paraId="2B52B98F" w14:textId="77777777" w:rsidR="00524110" w:rsidRDefault="00524110" w:rsidP="008D704D">
      <w:pPr>
        <w:pStyle w:val="Antrat2"/>
        <w:ind w:left="5103"/>
        <w:rPr>
          <w:rFonts w:ascii="Times New Roman" w:eastAsia="Calibri" w:hAnsi="Times New Roman" w:cs="Times New Roman"/>
          <w:color w:val="auto"/>
          <w:sz w:val="21"/>
          <w:szCs w:val="21"/>
        </w:rPr>
      </w:pPr>
    </w:p>
    <w:p w14:paraId="281EE0AC" w14:textId="77777777" w:rsidR="00524110" w:rsidRDefault="00524110" w:rsidP="008D704D">
      <w:pPr>
        <w:pStyle w:val="Antrat2"/>
        <w:ind w:left="5103"/>
        <w:rPr>
          <w:rFonts w:ascii="Times New Roman" w:eastAsia="Calibri" w:hAnsi="Times New Roman" w:cs="Times New Roman"/>
          <w:color w:val="auto"/>
          <w:sz w:val="21"/>
          <w:szCs w:val="21"/>
        </w:rPr>
      </w:pPr>
    </w:p>
    <w:p w14:paraId="1D20BD1D" w14:textId="77777777" w:rsidR="00524110" w:rsidRDefault="00524110" w:rsidP="008D704D">
      <w:pPr>
        <w:pStyle w:val="Antrat2"/>
        <w:ind w:left="5103"/>
        <w:rPr>
          <w:rFonts w:ascii="Times New Roman" w:eastAsia="Calibri" w:hAnsi="Times New Roman" w:cs="Times New Roman"/>
          <w:color w:val="auto"/>
          <w:sz w:val="21"/>
          <w:szCs w:val="21"/>
        </w:rPr>
      </w:pPr>
    </w:p>
    <w:p w14:paraId="0906FA71" w14:textId="77777777" w:rsidR="00524110" w:rsidRDefault="00524110" w:rsidP="008D704D">
      <w:pPr>
        <w:pStyle w:val="Antrat2"/>
        <w:ind w:left="5103"/>
        <w:rPr>
          <w:rFonts w:ascii="Times New Roman" w:eastAsia="Calibri" w:hAnsi="Times New Roman" w:cs="Times New Roman"/>
          <w:color w:val="auto"/>
          <w:sz w:val="21"/>
          <w:szCs w:val="21"/>
        </w:rPr>
      </w:pPr>
    </w:p>
    <w:p w14:paraId="1E001096" w14:textId="77777777" w:rsidR="00524110" w:rsidRDefault="00524110" w:rsidP="008D704D">
      <w:pPr>
        <w:pStyle w:val="Antrat2"/>
        <w:ind w:left="5103"/>
        <w:rPr>
          <w:rFonts w:ascii="Times New Roman" w:eastAsia="Calibri" w:hAnsi="Times New Roman" w:cs="Times New Roman"/>
          <w:color w:val="auto"/>
          <w:sz w:val="21"/>
          <w:szCs w:val="21"/>
        </w:rPr>
      </w:pPr>
    </w:p>
    <w:p w14:paraId="3E972A50" w14:textId="77777777" w:rsidR="00524110" w:rsidRDefault="00524110" w:rsidP="008D704D">
      <w:pPr>
        <w:pStyle w:val="Antrat2"/>
        <w:ind w:left="5103"/>
        <w:rPr>
          <w:rFonts w:ascii="Times New Roman" w:eastAsia="Calibri" w:hAnsi="Times New Roman" w:cs="Times New Roman"/>
          <w:color w:val="auto"/>
          <w:sz w:val="21"/>
          <w:szCs w:val="21"/>
        </w:rPr>
      </w:pPr>
    </w:p>
    <w:p w14:paraId="32C2F665" w14:textId="77777777" w:rsidR="00C625A6" w:rsidRDefault="00C625A6" w:rsidP="00C625A6"/>
    <w:p w14:paraId="70455200" w14:textId="77777777" w:rsidR="00C625A6" w:rsidRDefault="00C625A6" w:rsidP="00C625A6"/>
    <w:p w14:paraId="5C359C1F" w14:textId="77777777" w:rsidR="00C625A6" w:rsidRDefault="00C625A6" w:rsidP="00C625A6"/>
    <w:p w14:paraId="6B57CA46" w14:textId="77777777" w:rsidR="00C625A6" w:rsidRDefault="00C625A6" w:rsidP="00C625A6"/>
    <w:p w14:paraId="3AD597D9" w14:textId="77777777" w:rsidR="00C625A6" w:rsidRDefault="00C625A6" w:rsidP="00C625A6"/>
    <w:p w14:paraId="3EF88D5C" w14:textId="77777777" w:rsidR="00C625A6" w:rsidRPr="00C625A6" w:rsidRDefault="00C625A6" w:rsidP="00C625A6"/>
    <w:p w14:paraId="34698D18" w14:textId="77777777" w:rsidR="00524110" w:rsidRDefault="00524110" w:rsidP="008D704D">
      <w:pPr>
        <w:pStyle w:val="Antrat2"/>
        <w:ind w:left="5103"/>
        <w:rPr>
          <w:rFonts w:ascii="Times New Roman" w:eastAsia="Calibri" w:hAnsi="Times New Roman" w:cs="Times New Roman"/>
          <w:color w:val="auto"/>
          <w:sz w:val="21"/>
          <w:szCs w:val="21"/>
        </w:rPr>
      </w:pPr>
    </w:p>
    <w:p w14:paraId="6745E323" w14:textId="77777777" w:rsidR="00524110" w:rsidRPr="00524110" w:rsidRDefault="00524110" w:rsidP="00524110"/>
    <w:p w14:paraId="5D0FDE6E" w14:textId="28CF5550" w:rsidR="008D704D" w:rsidRPr="00DB588D" w:rsidRDefault="008D704D" w:rsidP="008D704D">
      <w:pPr>
        <w:pStyle w:val="Antrat2"/>
        <w:ind w:left="5103"/>
        <w:rPr>
          <w:rFonts w:ascii="Times New Roman" w:hAnsi="Times New Roman" w:cs="Times New Roman"/>
          <w:color w:val="auto"/>
          <w:sz w:val="21"/>
          <w:szCs w:val="21"/>
        </w:rPr>
      </w:pPr>
      <w:bookmarkStart w:id="61" w:name="_Toc192703647"/>
      <w:r w:rsidRPr="00DB588D">
        <w:rPr>
          <w:rFonts w:ascii="Times New Roman" w:eastAsia="Calibri" w:hAnsi="Times New Roman" w:cs="Times New Roman"/>
          <w:color w:val="auto"/>
          <w:sz w:val="21"/>
          <w:szCs w:val="21"/>
        </w:rPr>
        <w:lastRenderedPageBreak/>
        <w:t xml:space="preserve">Pirkimo sąlygų </w:t>
      </w:r>
      <w:r w:rsidR="00524110">
        <w:rPr>
          <w:rFonts w:ascii="Times New Roman" w:eastAsia="Calibri" w:hAnsi="Times New Roman" w:cs="Times New Roman"/>
          <w:color w:val="auto"/>
          <w:sz w:val="21"/>
          <w:szCs w:val="21"/>
        </w:rPr>
        <w:t>5</w:t>
      </w:r>
      <w:r w:rsidRPr="00DB588D">
        <w:rPr>
          <w:rFonts w:ascii="Times New Roman" w:eastAsia="Calibri" w:hAnsi="Times New Roman" w:cs="Times New Roman"/>
          <w:color w:val="auto"/>
          <w:sz w:val="21"/>
          <w:szCs w:val="21"/>
        </w:rPr>
        <w:t xml:space="preserve"> priedas „EBVPD“ </w:t>
      </w:r>
      <w:r w:rsidRPr="00DB588D">
        <w:rPr>
          <w:rFonts w:ascii="Times New Roman" w:hAnsi="Times New Roman" w:cs="Times New Roman"/>
          <w:color w:val="auto"/>
          <w:sz w:val="21"/>
          <w:szCs w:val="21"/>
        </w:rPr>
        <w:t>(XML formatu)</w:t>
      </w:r>
      <w:bookmarkEnd w:id="52"/>
      <w:bookmarkEnd w:id="53"/>
      <w:bookmarkEnd w:id="54"/>
      <w:bookmarkEnd w:id="61"/>
    </w:p>
    <w:p w14:paraId="1E33CF75" w14:textId="0E2F80D8" w:rsidR="002F396F" w:rsidRPr="00DB588D" w:rsidRDefault="002F396F" w:rsidP="00DE290C">
      <w:pPr>
        <w:rPr>
          <w:rFonts w:ascii="Times New Roman" w:hAnsi="Times New Roman" w:cs="Times New Roman"/>
          <w:b/>
          <w:bCs/>
          <w:smallCaps/>
          <w:sz w:val="22"/>
          <w:szCs w:val="22"/>
        </w:rPr>
      </w:pPr>
    </w:p>
    <w:p w14:paraId="4F6E9F95" w14:textId="40122A3B" w:rsidR="00B970B0" w:rsidRPr="00DB588D" w:rsidRDefault="00B970B0" w:rsidP="00BE1858">
      <w:pPr>
        <w:pStyle w:val="Paantrat"/>
        <w:jc w:val="center"/>
        <w:rPr>
          <w:rFonts w:ascii="Times New Roman" w:hAnsi="Times New Roman" w:cs="Times New Roman"/>
          <w:b/>
          <w:bCs/>
          <w:smallCaps/>
        </w:rPr>
      </w:pPr>
      <w:r w:rsidRPr="00DB588D">
        <w:rPr>
          <w:rFonts w:ascii="Times New Roman" w:hAnsi="Times New Roman" w:cs="Times New Roman"/>
        </w:rPr>
        <w:t>EUROPOS BENDRASIS VIEŠŲJŲ PIRKIMŲ DOKUMENTAS</w:t>
      </w:r>
    </w:p>
    <w:p w14:paraId="3584D74E" w14:textId="77777777" w:rsidR="002F396F" w:rsidRPr="00DB588D" w:rsidRDefault="002F396F" w:rsidP="002F396F">
      <w:pPr>
        <w:jc w:val="both"/>
        <w:rPr>
          <w:rFonts w:ascii="Times New Roman" w:hAnsi="Times New Roman" w:cs="Times New Roman"/>
          <w:sz w:val="22"/>
          <w:szCs w:val="22"/>
        </w:rPr>
      </w:pPr>
      <w:r w:rsidRPr="00DB588D">
        <w:rPr>
          <w:rFonts w:ascii="Times New Roman" w:hAnsi="Times New Roman" w:cs="Times New Roman"/>
          <w:sz w:val="22"/>
          <w:szCs w:val="22"/>
        </w:rPr>
        <w:t>„Europos bendrasis viešųjų pirkimų dokumentas (EBVPD)“ pateikiamas .xml formatu.</w:t>
      </w:r>
    </w:p>
    <w:p w14:paraId="5D197AB2" w14:textId="0EAE7A12" w:rsidR="002F396F" w:rsidRPr="00DB588D" w:rsidRDefault="00B970B0" w:rsidP="00B970B0">
      <w:pPr>
        <w:jc w:val="center"/>
        <w:rPr>
          <w:rFonts w:ascii="Times New Roman" w:hAnsi="Times New Roman" w:cs="Times New Roman"/>
          <w:smallCaps/>
          <w:sz w:val="22"/>
          <w:szCs w:val="22"/>
        </w:rPr>
      </w:pPr>
      <w:r w:rsidRPr="00DB588D">
        <w:rPr>
          <w:rFonts w:ascii="Times New Roman" w:hAnsi="Times New Roman" w:cs="Times New Roman"/>
          <w:smallCaps/>
          <w:sz w:val="22"/>
          <w:szCs w:val="22"/>
        </w:rPr>
        <w:t>__________</w:t>
      </w:r>
    </w:p>
    <w:p w14:paraId="403C297A" w14:textId="44AA8768" w:rsidR="00A4599F" w:rsidRPr="00DB588D" w:rsidRDefault="00A4599F" w:rsidP="00DE290C">
      <w:pPr>
        <w:rPr>
          <w:rFonts w:ascii="Times New Roman" w:hAnsi="Times New Roman" w:cs="Times New Roman"/>
          <w:b/>
          <w:bCs/>
          <w:smallCaps/>
          <w:sz w:val="22"/>
          <w:szCs w:val="22"/>
        </w:rPr>
      </w:pPr>
      <w:r w:rsidRPr="00DB588D">
        <w:rPr>
          <w:rFonts w:ascii="Times New Roman" w:hAnsi="Times New Roman" w:cs="Times New Roman"/>
          <w:b/>
          <w:bCs/>
          <w:smallCaps/>
          <w:sz w:val="22"/>
          <w:szCs w:val="22"/>
        </w:rPr>
        <w:br w:type="page"/>
      </w:r>
    </w:p>
    <w:p w14:paraId="44D514D3" w14:textId="700D4F89" w:rsidR="008D704D" w:rsidRPr="00DB588D" w:rsidRDefault="008D704D" w:rsidP="008D704D">
      <w:pPr>
        <w:pStyle w:val="Antrat2"/>
        <w:ind w:left="5103"/>
        <w:rPr>
          <w:rFonts w:ascii="Times New Roman" w:eastAsia="Calibri" w:hAnsi="Times New Roman" w:cs="Times New Roman"/>
          <w:color w:val="auto"/>
          <w:sz w:val="21"/>
          <w:szCs w:val="21"/>
        </w:rPr>
      </w:pPr>
      <w:bookmarkStart w:id="62" w:name="_Ref38540913"/>
      <w:bookmarkStart w:id="63" w:name="_Ref38898051"/>
      <w:bookmarkStart w:id="64" w:name="_Ref38901392"/>
      <w:bookmarkStart w:id="65" w:name="_Toc192703648"/>
      <w:r w:rsidRPr="00DB588D">
        <w:rPr>
          <w:rFonts w:ascii="Times New Roman" w:eastAsia="Calibri" w:hAnsi="Times New Roman" w:cs="Times New Roman"/>
          <w:color w:val="auto"/>
          <w:sz w:val="21"/>
          <w:szCs w:val="21"/>
        </w:rPr>
        <w:lastRenderedPageBreak/>
        <w:t xml:space="preserve">Pirkimo sąlygų </w:t>
      </w:r>
      <w:r w:rsidR="00FA36F7">
        <w:rPr>
          <w:rFonts w:ascii="Times New Roman" w:eastAsia="Calibri" w:hAnsi="Times New Roman" w:cs="Times New Roman"/>
          <w:color w:val="auto"/>
          <w:sz w:val="21"/>
          <w:szCs w:val="21"/>
        </w:rPr>
        <w:t>6</w:t>
      </w:r>
      <w:r w:rsidRPr="00DB588D">
        <w:rPr>
          <w:rFonts w:ascii="Times New Roman" w:eastAsia="Calibri" w:hAnsi="Times New Roman" w:cs="Times New Roman"/>
          <w:color w:val="auto"/>
          <w:sz w:val="21"/>
          <w:szCs w:val="21"/>
        </w:rPr>
        <w:t xml:space="preserve"> priedas „Pasiūlymo forma“</w:t>
      </w:r>
      <w:bookmarkEnd w:id="62"/>
      <w:bookmarkEnd w:id="63"/>
      <w:bookmarkEnd w:id="64"/>
      <w:bookmarkEnd w:id="65"/>
    </w:p>
    <w:p w14:paraId="2EDF208A" w14:textId="77777777" w:rsidR="00693D4F" w:rsidRPr="00DB588D" w:rsidRDefault="00693D4F" w:rsidP="00DE290C">
      <w:pPr>
        <w:rPr>
          <w:rFonts w:ascii="Times New Roman" w:hAnsi="Times New Roman" w:cs="Times New Roman"/>
          <w:color w:val="7030A0"/>
        </w:rPr>
      </w:pPr>
    </w:p>
    <w:p w14:paraId="7DDE59ED" w14:textId="46D2C0B0" w:rsidR="00D612F9" w:rsidRPr="00DB588D" w:rsidRDefault="00D612F9" w:rsidP="00D612F9">
      <w:pPr>
        <w:tabs>
          <w:tab w:val="left" w:pos="4067"/>
        </w:tabs>
        <w:rPr>
          <w:rFonts w:ascii="Times New Roman" w:hAnsi="Times New Roman" w:cs="Times New Roman"/>
        </w:rPr>
      </w:pPr>
      <w:r w:rsidRPr="00DB588D">
        <w:rPr>
          <w:rFonts w:ascii="Times New Roman" w:hAnsi="Times New Roman" w:cs="Times New Roman"/>
        </w:rPr>
        <w:t>Pateikiama atskiru failu prie pirkimo dokumentų.</w:t>
      </w:r>
    </w:p>
    <w:p w14:paraId="5A12B57E" w14:textId="412F7689" w:rsidR="00693D4F" w:rsidRPr="00DB588D" w:rsidRDefault="00693D4F" w:rsidP="00982EE8">
      <w:pPr>
        <w:jc w:val="center"/>
        <w:rPr>
          <w:rFonts w:ascii="Times New Roman" w:hAnsi="Times New Roman" w:cs="Times New Roman"/>
          <w:color w:val="7030A0"/>
        </w:rPr>
      </w:pPr>
      <w:r w:rsidRPr="00DB588D">
        <w:rPr>
          <w:rFonts w:ascii="Times New Roman" w:hAnsi="Times New Roman" w:cs="Times New Roman"/>
        </w:rPr>
        <w:t>__________</w:t>
      </w:r>
    </w:p>
    <w:p w14:paraId="544CFFE9" w14:textId="77777777" w:rsidR="00693D4F" w:rsidRPr="00DB588D" w:rsidRDefault="00693D4F">
      <w:pPr>
        <w:rPr>
          <w:rFonts w:ascii="Times New Roman" w:hAnsi="Times New Roman" w:cs="Times New Roman"/>
          <w:color w:val="7030A0"/>
        </w:rPr>
      </w:pPr>
      <w:r w:rsidRPr="00DB588D">
        <w:rPr>
          <w:rFonts w:ascii="Times New Roman" w:hAnsi="Times New Roman" w:cs="Times New Roman"/>
          <w:color w:val="7030A0"/>
        </w:rPr>
        <w:br w:type="page"/>
      </w:r>
    </w:p>
    <w:p w14:paraId="3D8CCDF3" w14:textId="2BB51C4C" w:rsidR="008D704D" w:rsidRPr="00DB588D" w:rsidRDefault="008D704D" w:rsidP="008D704D">
      <w:pPr>
        <w:pStyle w:val="Antrat2"/>
        <w:ind w:left="5103"/>
        <w:rPr>
          <w:rFonts w:ascii="Times New Roman" w:eastAsia="Calibri" w:hAnsi="Times New Roman" w:cs="Times New Roman"/>
          <w:color w:val="auto"/>
          <w:sz w:val="21"/>
          <w:szCs w:val="21"/>
        </w:rPr>
      </w:pPr>
      <w:bookmarkStart w:id="66" w:name="_Ref39484039"/>
      <w:bookmarkStart w:id="67" w:name="_Ref40278562"/>
      <w:bookmarkStart w:id="68" w:name="_Toc192703649"/>
      <w:r w:rsidRPr="00DB588D">
        <w:rPr>
          <w:rFonts w:ascii="Times New Roman" w:eastAsia="Calibri" w:hAnsi="Times New Roman" w:cs="Times New Roman"/>
          <w:color w:val="auto"/>
          <w:sz w:val="21"/>
          <w:szCs w:val="21"/>
        </w:rPr>
        <w:lastRenderedPageBreak/>
        <w:t xml:space="preserve">Pirkimo sąlygų </w:t>
      </w:r>
      <w:r w:rsidR="00FA36F7">
        <w:rPr>
          <w:rFonts w:ascii="Times New Roman" w:eastAsia="Calibri" w:hAnsi="Times New Roman" w:cs="Times New Roman"/>
          <w:color w:val="auto"/>
          <w:sz w:val="21"/>
          <w:szCs w:val="21"/>
        </w:rPr>
        <w:t>7</w:t>
      </w:r>
      <w:r w:rsidRPr="00DB588D">
        <w:rPr>
          <w:rFonts w:ascii="Times New Roman" w:eastAsia="Calibri" w:hAnsi="Times New Roman" w:cs="Times New Roman"/>
          <w:color w:val="auto"/>
          <w:sz w:val="21"/>
          <w:szCs w:val="21"/>
        </w:rPr>
        <w:t xml:space="preserve"> priedas „Pasiūlymų vertinimo kriterijai ir sąlygos“</w:t>
      </w:r>
      <w:bookmarkEnd w:id="66"/>
      <w:bookmarkEnd w:id="67"/>
      <w:bookmarkEnd w:id="68"/>
    </w:p>
    <w:p w14:paraId="13D850F8" w14:textId="77777777" w:rsidR="00AD2487" w:rsidRPr="00AD2487" w:rsidRDefault="00AD2487" w:rsidP="00A41B32">
      <w:pPr>
        <w:rPr>
          <w:rFonts w:ascii="Times New Roman" w:hAnsi="Times New Roman" w:cs="Times New Roman"/>
          <w:b/>
          <w:caps/>
          <w:color w:val="404040" w:themeColor="text1" w:themeTint="BF"/>
          <w:spacing w:val="20"/>
          <w:sz w:val="28"/>
          <w:szCs w:val="28"/>
        </w:rPr>
      </w:pPr>
    </w:p>
    <w:p w14:paraId="6CA6F6DC" w14:textId="77777777" w:rsidR="00AD2487" w:rsidRPr="00AD2487" w:rsidRDefault="00AD2487" w:rsidP="00AD2487">
      <w:pPr>
        <w:jc w:val="center"/>
        <w:rPr>
          <w:rFonts w:ascii="Times New Roman" w:hAnsi="Times New Roman" w:cs="Times New Roman"/>
          <w:bCs/>
          <w:caps/>
          <w:color w:val="404040" w:themeColor="text1" w:themeTint="BF"/>
          <w:spacing w:val="20"/>
          <w:sz w:val="28"/>
          <w:szCs w:val="28"/>
        </w:rPr>
      </w:pPr>
      <w:r w:rsidRPr="00AD2487">
        <w:rPr>
          <w:rFonts w:ascii="Times New Roman" w:hAnsi="Times New Roman" w:cs="Times New Roman"/>
          <w:caps/>
          <w:color w:val="404040" w:themeColor="text1" w:themeTint="BF"/>
          <w:spacing w:val="20"/>
          <w:sz w:val="28"/>
          <w:szCs w:val="28"/>
        </w:rPr>
        <w:t>PASIŪLYMŲ VERTINIMO KRITERIJAI ir Sąlygos</w:t>
      </w:r>
    </w:p>
    <w:p w14:paraId="72A3EC07" w14:textId="77777777" w:rsidR="0044342B" w:rsidRPr="0044342B" w:rsidRDefault="0044342B" w:rsidP="0044342B">
      <w:pPr>
        <w:pStyle w:val="Sraopastraipa"/>
        <w:numPr>
          <w:ilvl w:val="0"/>
          <w:numId w:val="40"/>
        </w:numPr>
        <w:tabs>
          <w:tab w:val="left" w:pos="567"/>
        </w:tabs>
        <w:autoSpaceDN w:val="0"/>
        <w:spacing w:after="0" w:line="240" w:lineRule="auto"/>
        <w:ind w:left="0" w:firstLine="0"/>
        <w:contextualSpacing w:val="0"/>
        <w:jc w:val="both"/>
        <w:rPr>
          <w:rFonts w:ascii="Times New Roman" w:hAnsi="Times New Roman" w:cs="Times New Roman"/>
        </w:rPr>
      </w:pPr>
      <w:r w:rsidRPr="0044342B">
        <w:rPr>
          <w:rFonts w:ascii="Times New Roman" w:hAnsi="Times New Roman" w:cs="Times New Roman"/>
        </w:rPr>
        <w:t xml:space="preserve">Perkančiosios organizacijos nustatytas kriterijus, pagal kurį bus išrinktas ekonomiškai naudingiausias pasiūlymas – </w:t>
      </w:r>
      <w:r w:rsidRPr="0044342B">
        <w:rPr>
          <w:rFonts w:ascii="Times New Roman" w:hAnsi="Times New Roman" w:cs="Times New Roman"/>
          <w:b/>
        </w:rPr>
        <w:t>kainos ir kokybės santykis</w:t>
      </w:r>
      <w:r w:rsidRPr="0044342B">
        <w:rPr>
          <w:rFonts w:ascii="Times New Roman" w:hAnsi="Times New Roman" w:cs="Times New Roman"/>
        </w:rPr>
        <w:t xml:space="preserve">. </w:t>
      </w:r>
      <w:r w:rsidRPr="0044342B">
        <w:rPr>
          <w:rFonts w:ascii="Times New Roman" w:hAnsi="Times New Roman" w:cs="Times New Roman"/>
          <w:b/>
        </w:rPr>
        <w:t>Ekonomiškai naudingiausias pasiūlymas</w:t>
      </w:r>
      <w:r w:rsidRPr="0044342B">
        <w:rPr>
          <w:rFonts w:ascii="Times New Roman" w:hAnsi="Times New Roman" w:cs="Times New Roman"/>
        </w:rPr>
        <w:t xml:space="preserve"> – tai pasiūlymas, kurio balų suma, apskaičiuota pagal toliau nustatytus pasiūlymų̨ vertinimo kriterijus ir sąlygas, yra didžiausia.</w:t>
      </w:r>
    </w:p>
    <w:p w14:paraId="15A2C9B9" w14:textId="77777777" w:rsidR="0044342B" w:rsidRPr="0044342B" w:rsidRDefault="0044342B" w:rsidP="0044342B">
      <w:pPr>
        <w:pStyle w:val="Sraopastraipa"/>
        <w:numPr>
          <w:ilvl w:val="0"/>
          <w:numId w:val="40"/>
        </w:numPr>
        <w:tabs>
          <w:tab w:val="left" w:pos="567"/>
        </w:tabs>
        <w:autoSpaceDN w:val="0"/>
        <w:spacing w:after="0" w:line="240" w:lineRule="auto"/>
        <w:ind w:left="0" w:firstLine="0"/>
        <w:contextualSpacing w:val="0"/>
        <w:jc w:val="both"/>
        <w:rPr>
          <w:rFonts w:ascii="Times New Roman" w:hAnsi="Times New Roman" w:cs="Times New Roman"/>
        </w:rPr>
      </w:pPr>
      <w:r w:rsidRPr="0044342B">
        <w:rPr>
          <w:rFonts w:ascii="Times New Roman" w:hAnsi="Times New Roman" w:cs="Times New Roman"/>
        </w:rPr>
        <w:t xml:space="preserve">Nustatomas maksimalus bendras balų skaičius – </w:t>
      </w:r>
      <w:r w:rsidRPr="0044342B">
        <w:rPr>
          <w:rFonts w:ascii="Times New Roman" w:hAnsi="Times New Roman" w:cs="Times New Roman"/>
          <w:b/>
        </w:rPr>
        <w:t>100 balų</w:t>
      </w:r>
      <w:r w:rsidRPr="0044342B">
        <w:rPr>
          <w:rFonts w:ascii="Times New Roman" w:hAnsi="Times New Roman" w:cs="Times New Roman"/>
        </w:rPr>
        <w:t>. Dalyvių pasiūlymai bus vertinami pagal šiuos vertinimo kriterijus ir jų lyginamuosius svorius:</w:t>
      </w:r>
    </w:p>
    <w:p w14:paraId="21217761" w14:textId="77777777" w:rsidR="0044342B" w:rsidRPr="0044342B" w:rsidRDefault="0044342B" w:rsidP="0044342B">
      <w:pPr>
        <w:spacing w:before="120"/>
        <w:rPr>
          <w:rFonts w:ascii="Times New Roman" w:hAnsi="Times New Roman" w:cs="Times New Roman"/>
          <w:b/>
          <w:color w:val="FF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3"/>
        <w:gridCol w:w="1856"/>
      </w:tblGrid>
      <w:tr w:rsidR="0044342B" w:rsidRPr="0044342B" w14:paraId="7E89FB6D" w14:textId="77777777" w:rsidTr="00A3428F">
        <w:tc>
          <w:tcPr>
            <w:tcW w:w="7353"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1BED8E6B" w14:textId="77777777" w:rsidR="0044342B" w:rsidRPr="0044342B" w:rsidRDefault="0044342B" w:rsidP="00A3428F">
            <w:pPr>
              <w:spacing w:before="120"/>
              <w:ind w:firstLine="567"/>
              <w:jc w:val="center"/>
              <w:rPr>
                <w:rFonts w:ascii="Times New Roman" w:hAnsi="Times New Roman" w:cs="Times New Roman"/>
                <w:b/>
                <w:bCs/>
              </w:rPr>
            </w:pPr>
            <w:r w:rsidRPr="0044342B">
              <w:rPr>
                <w:rFonts w:ascii="Times New Roman" w:hAnsi="Times New Roman" w:cs="Times New Roman"/>
                <w:b/>
                <w:bCs/>
              </w:rPr>
              <w:t>Vertinimo kriterijai</w:t>
            </w:r>
          </w:p>
        </w:tc>
        <w:tc>
          <w:tcPr>
            <w:tcW w:w="1856"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37D71F8" w14:textId="77777777" w:rsidR="0044342B" w:rsidRPr="0044342B" w:rsidRDefault="0044342B" w:rsidP="00A3428F">
            <w:pPr>
              <w:spacing w:before="120"/>
              <w:rPr>
                <w:rFonts w:ascii="Times New Roman" w:hAnsi="Times New Roman" w:cs="Times New Roman"/>
                <w:b/>
                <w:bCs/>
              </w:rPr>
            </w:pPr>
            <w:r w:rsidRPr="0044342B">
              <w:rPr>
                <w:rFonts w:ascii="Times New Roman" w:hAnsi="Times New Roman" w:cs="Times New Roman"/>
                <w:b/>
                <w:bCs/>
              </w:rPr>
              <w:t>Kriterijaus lyginamasis svoris</w:t>
            </w:r>
          </w:p>
        </w:tc>
      </w:tr>
      <w:tr w:rsidR="0044342B" w:rsidRPr="0044342B" w14:paraId="228C3DF2" w14:textId="77777777" w:rsidTr="00A3428F">
        <w:tc>
          <w:tcPr>
            <w:tcW w:w="7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F779E" w14:textId="77777777" w:rsidR="0044342B" w:rsidRPr="0044342B" w:rsidRDefault="0044342B" w:rsidP="00A3428F">
            <w:pPr>
              <w:ind w:firstLine="33"/>
              <w:rPr>
                <w:rFonts w:ascii="Times New Roman" w:hAnsi="Times New Roman" w:cs="Times New Roman"/>
              </w:rPr>
            </w:pPr>
            <w:r w:rsidRPr="0044342B">
              <w:rPr>
                <w:rFonts w:ascii="Times New Roman" w:hAnsi="Times New Roman" w:cs="Times New Roman"/>
                <w:b/>
              </w:rPr>
              <w:t>Pirmas kriterijus:</w:t>
            </w:r>
            <w:r w:rsidRPr="0044342B">
              <w:rPr>
                <w:rFonts w:ascii="Times New Roman" w:hAnsi="Times New Roman" w:cs="Times New Roman"/>
              </w:rPr>
              <w:t xml:space="preserve"> Kaina (C)</w:t>
            </w: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C94FB" w14:textId="77777777" w:rsidR="0044342B" w:rsidRPr="0044342B" w:rsidRDefault="0044342B" w:rsidP="00A3428F">
            <w:pPr>
              <w:jc w:val="center"/>
              <w:rPr>
                <w:rFonts w:ascii="Times New Roman" w:hAnsi="Times New Roman" w:cs="Times New Roman"/>
              </w:rPr>
            </w:pPr>
            <w:r w:rsidRPr="0044342B">
              <w:rPr>
                <w:rFonts w:ascii="Times New Roman" w:hAnsi="Times New Roman" w:cs="Times New Roman"/>
              </w:rPr>
              <w:t>X=80</w:t>
            </w:r>
          </w:p>
        </w:tc>
      </w:tr>
      <w:tr w:rsidR="0044342B" w:rsidRPr="0044342B" w14:paraId="79332B45" w14:textId="77777777" w:rsidTr="00A3428F">
        <w:tc>
          <w:tcPr>
            <w:tcW w:w="73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41CE" w14:textId="77777777" w:rsidR="0044342B" w:rsidRPr="0044342B" w:rsidRDefault="0044342B" w:rsidP="00A3428F">
            <w:pPr>
              <w:tabs>
                <w:tab w:val="left" w:pos="300"/>
              </w:tabs>
              <w:rPr>
                <w:rFonts w:ascii="Times New Roman" w:eastAsia="Times New Roman" w:hAnsi="Times New Roman" w:cs="Times New Roman"/>
              </w:rPr>
            </w:pPr>
            <w:r w:rsidRPr="0044342B">
              <w:rPr>
                <w:rFonts w:ascii="Times New Roman" w:hAnsi="Times New Roman" w:cs="Times New Roman"/>
                <w:b/>
                <w:color w:val="000000" w:themeColor="text1"/>
              </w:rPr>
              <w:t xml:space="preserve">Antras kriterijus: </w:t>
            </w:r>
            <w:r w:rsidRPr="0044342B">
              <w:rPr>
                <w:rFonts w:ascii="Times New Roman" w:hAnsi="Times New Roman" w:cs="Times New Roman"/>
                <w:bCs/>
                <w:color w:val="000000" w:themeColor="text1"/>
              </w:rPr>
              <w:t>P</w:t>
            </w:r>
            <w:r w:rsidRPr="0044342B">
              <w:rPr>
                <w:rFonts w:ascii="Times New Roman" w:eastAsia="Times New Roman" w:hAnsi="Times New Roman" w:cs="Times New Roman"/>
              </w:rPr>
              <w:t>rojekto vadovo patirtis (T</w:t>
            </w:r>
            <w:r w:rsidRPr="0044342B">
              <w:rPr>
                <w:rFonts w:ascii="Times New Roman" w:eastAsia="Times New Roman" w:hAnsi="Times New Roman" w:cs="Times New Roman"/>
                <w:vertAlign w:val="subscript"/>
              </w:rPr>
              <w:t>1</w:t>
            </w:r>
            <w:r w:rsidRPr="0044342B">
              <w:rPr>
                <w:rFonts w:ascii="Times New Roman" w:eastAsia="Times New Roman" w:hAnsi="Times New Roman" w:cs="Times New Roman"/>
              </w:rPr>
              <w:t>)</w:t>
            </w:r>
          </w:p>
          <w:p w14:paraId="71B67451" w14:textId="77777777" w:rsidR="0044342B" w:rsidRPr="0044342B" w:rsidRDefault="0044342B" w:rsidP="00A3428F">
            <w:pPr>
              <w:autoSpaceDE w:val="0"/>
              <w:autoSpaceDN w:val="0"/>
              <w:adjustRightInd w:val="0"/>
              <w:rPr>
                <w:rFonts w:ascii="Times New Roman" w:hAnsi="Times New Roman" w:cs="Times New Roman"/>
                <w:b/>
                <w:bCs/>
              </w:rPr>
            </w:pPr>
            <w:r w:rsidRPr="0044342B">
              <w:rPr>
                <w:rFonts w:ascii="Times New Roman" w:eastAsia="Times New Roman" w:hAnsi="Times New Roman" w:cs="Times New Roman"/>
              </w:rPr>
              <w:t xml:space="preserve">Vertinamas neypatingojo statinio projekto vadovo </w:t>
            </w:r>
            <w:r w:rsidRPr="0044342B">
              <w:rPr>
                <w:rFonts w:ascii="Times New Roman" w:hAnsi="Times New Roman" w:cs="Times New Roman"/>
                <w:b/>
                <w:bCs/>
              </w:rPr>
              <w:t xml:space="preserve">(pastato paskirties grupė – gyvenamieji pastatai, pogruois - </w:t>
            </w:r>
            <w:r w:rsidRPr="0044342B">
              <w:rPr>
                <w:rFonts w:ascii="Times New Roman" w:hAnsi="Times New Roman" w:cs="Times New Roman"/>
                <w:b/>
                <w:bCs/>
                <w:lang w:val="en-GB"/>
              </w:rPr>
              <w:t>į</w:t>
            </w:r>
            <w:r w:rsidRPr="0044342B">
              <w:rPr>
                <w:rFonts w:ascii="Times New Roman" w:hAnsi="Times New Roman" w:cs="Times New Roman"/>
                <w:b/>
                <w:bCs/>
              </w:rPr>
              <w:t xml:space="preserve">vairių socialinių grupių) </w:t>
            </w:r>
            <w:r w:rsidRPr="0044342B">
              <w:rPr>
                <w:rFonts w:ascii="Times New Roman" w:eastAsia="Times New Roman" w:hAnsi="Times New Roman" w:cs="Times New Roman"/>
              </w:rPr>
              <w:t>parengtų projektų, kuriems gautas statybą leidžiantis dokumentas, skaičius.</w:t>
            </w:r>
          </w:p>
          <w:p w14:paraId="7F994A9F" w14:textId="77777777" w:rsidR="0044342B" w:rsidRPr="0044342B" w:rsidRDefault="0044342B" w:rsidP="00A3428F">
            <w:pPr>
              <w:tabs>
                <w:tab w:val="left" w:pos="300"/>
              </w:tabs>
              <w:rPr>
                <w:rFonts w:ascii="Times New Roman" w:eastAsia="Times New Roman" w:hAnsi="Times New Roman" w:cs="Times New Roman"/>
              </w:rPr>
            </w:pPr>
            <w:r w:rsidRPr="0044342B">
              <w:rPr>
                <w:rFonts w:ascii="Times New Roman" w:eastAsia="Times New Roman" w:hAnsi="Times New Roman" w:cs="Times New Roman"/>
              </w:rPr>
              <w:t xml:space="preserve">Maksimalus vertinamas projektų skaičius – 4. Tiekėjui pasiūliusiam specialistą su didesne, nei 4 projektų patirtimi, suteikiamas maksimalus balų skaičius. </w:t>
            </w:r>
          </w:p>
          <w:p w14:paraId="36D0B810" w14:textId="77777777" w:rsidR="0044342B" w:rsidRPr="0044342B" w:rsidRDefault="0044342B" w:rsidP="00A3428F">
            <w:pPr>
              <w:tabs>
                <w:tab w:val="left" w:pos="300"/>
              </w:tabs>
              <w:rPr>
                <w:rFonts w:ascii="Times New Roman" w:eastAsia="Times New Roman" w:hAnsi="Times New Roman" w:cs="Times New Roman"/>
                <w:lang w:val="en-GB"/>
              </w:rPr>
            </w:pPr>
            <w:r w:rsidRPr="0044342B">
              <w:rPr>
                <w:rFonts w:ascii="Times New Roman" w:eastAsia="Times New Roman" w:hAnsi="Times New Roman" w:cs="Times New Roman"/>
              </w:rPr>
              <w:t xml:space="preserve">Vertinamas tas pats specialistas, kuriam keliamas kvalifikacijos reikalavimas pagal specialiųjų sąlygų </w:t>
            </w:r>
            <w:r w:rsidRPr="0044342B">
              <w:rPr>
                <w:rFonts w:ascii="Times New Roman" w:eastAsia="Times New Roman" w:hAnsi="Times New Roman" w:cs="Times New Roman"/>
                <w:lang w:val="en-GB"/>
              </w:rPr>
              <w:t>2 priedo lentelės 1) papunktį.</w:t>
            </w:r>
          </w:p>
          <w:p w14:paraId="003212DC" w14:textId="77777777" w:rsidR="0044342B" w:rsidRPr="0044342B" w:rsidRDefault="0044342B" w:rsidP="00A3428F">
            <w:pPr>
              <w:tabs>
                <w:tab w:val="left" w:pos="300"/>
              </w:tabs>
              <w:rPr>
                <w:rFonts w:ascii="Times New Roman" w:eastAsia="Times New Roman" w:hAnsi="Times New Roman" w:cs="Times New Roman"/>
                <w:lang w:val="en-GB"/>
              </w:rPr>
            </w:pPr>
            <w:r w:rsidRPr="0044342B">
              <w:rPr>
                <w:rFonts w:ascii="Times New Roman" w:hAnsi="Times New Roman" w:cs="Times New Roman"/>
                <w:b/>
                <w:color w:val="000000" w:themeColor="text1"/>
              </w:rPr>
              <w:t xml:space="preserve">Tiekėjui nepateikus 6 punkte nurodyų specialisto patirtį pagrindžiančių dokumentų už kriterijų bus skiriama 0 balų. </w:t>
            </w:r>
          </w:p>
          <w:p w14:paraId="1C0A3B9F" w14:textId="77777777" w:rsidR="0044342B" w:rsidRPr="0044342B" w:rsidRDefault="0044342B" w:rsidP="00A3428F">
            <w:pPr>
              <w:tabs>
                <w:tab w:val="left" w:pos="300"/>
              </w:tabs>
              <w:rPr>
                <w:rFonts w:ascii="Times New Roman" w:eastAsia="Times New Roman" w:hAnsi="Times New Roman" w:cs="Times New Roman"/>
                <w:lang w:val="en-GB"/>
              </w:rPr>
            </w:pPr>
          </w:p>
        </w:tc>
        <w:tc>
          <w:tcPr>
            <w:tcW w:w="1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DF0FE" w14:textId="77777777" w:rsidR="0044342B" w:rsidRPr="0044342B" w:rsidRDefault="0044342B" w:rsidP="00A3428F">
            <w:pPr>
              <w:jc w:val="center"/>
              <w:rPr>
                <w:rFonts w:ascii="Times New Roman" w:hAnsi="Times New Roman" w:cs="Times New Roman"/>
              </w:rPr>
            </w:pPr>
            <w:r w:rsidRPr="0044342B">
              <w:rPr>
                <w:rFonts w:ascii="Times New Roman" w:eastAsia="Times New Roman" w:hAnsi="Times New Roman" w:cs="Times New Roman"/>
              </w:rPr>
              <w:t>Y</w:t>
            </w:r>
            <w:r w:rsidRPr="0044342B">
              <w:rPr>
                <w:rFonts w:ascii="Times New Roman" w:eastAsia="Times New Roman" w:hAnsi="Times New Roman" w:cs="Times New Roman"/>
                <w:vertAlign w:val="subscript"/>
              </w:rPr>
              <w:t>1</w:t>
            </w:r>
            <w:r w:rsidRPr="0044342B">
              <w:rPr>
                <w:rFonts w:ascii="Times New Roman" w:hAnsi="Times New Roman" w:cs="Times New Roman"/>
              </w:rPr>
              <w:t>=20</w:t>
            </w:r>
          </w:p>
        </w:tc>
      </w:tr>
    </w:tbl>
    <w:p w14:paraId="3B0FDE98" w14:textId="77777777" w:rsidR="0044342B" w:rsidRPr="0044342B" w:rsidRDefault="0044342B" w:rsidP="0044342B">
      <w:pPr>
        <w:tabs>
          <w:tab w:val="left" w:pos="993"/>
        </w:tabs>
        <w:spacing w:before="120"/>
        <w:rPr>
          <w:rFonts w:ascii="Times New Roman" w:hAnsi="Times New Roman" w:cs="Times New Roman"/>
        </w:rPr>
      </w:pPr>
    </w:p>
    <w:p w14:paraId="6ADB2FAE" w14:textId="77777777" w:rsidR="0044342B" w:rsidRPr="0044342B" w:rsidRDefault="0044342B" w:rsidP="0044342B">
      <w:pPr>
        <w:pStyle w:val="Sraopastraipa"/>
        <w:numPr>
          <w:ilvl w:val="0"/>
          <w:numId w:val="40"/>
        </w:numPr>
        <w:tabs>
          <w:tab w:val="left" w:pos="567"/>
          <w:tab w:val="left" w:pos="993"/>
        </w:tabs>
        <w:autoSpaceDN w:val="0"/>
        <w:spacing w:before="120" w:after="0" w:line="240" w:lineRule="auto"/>
        <w:ind w:left="0" w:firstLine="0"/>
        <w:contextualSpacing w:val="0"/>
        <w:jc w:val="both"/>
        <w:rPr>
          <w:rFonts w:ascii="Times New Roman" w:hAnsi="Times New Roman" w:cs="Times New Roman"/>
        </w:rPr>
      </w:pPr>
      <w:r w:rsidRPr="0044342B">
        <w:rPr>
          <w:rFonts w:ascii="Times New Roman" w:hAnsi="Times New Roman" w:cs="Times New Roman"/>
        </w:rPr>
        <w:t xml:space="preserve">Ekonominis naudingumas </w:t>
      </w:r>
      <w:r w:rsidRPr="0044342B">
        <w:rPr>
          <w:rFonts w:ascii="Times New Roman" w:hAnsi="Times New Roman" w:cs="Times New Roman"/>
          <w:b/>
        </w:rPr>
        <w:t>(S)</w:t>
      </w:r>
      <w:r w:rsidRPr="0044342B">
        <w:rPr>
          <w:rFonts w:ascii="Times New Roman" w:hAnsi="Times New Roman" w:cs="Times New Roman"/>
        </w:rPr>
        <w:t xml:space="preserve"> apskaičiuojamas sudedant dalyvio pasiūlymo kainos (C) ir Projekto vadovo patirties kriterijaus (</w:t>
      </w:r>
      <w:r w:rsidRPr="0044342B">
        <w:rPr>
          <w:rFonts w:ascii="Times New Roman" w:eastAsia="Times New Roman" w:hAnsi="Times New Roman" w:cs="Times New Roman"/>
        </w:rPr>
        <w:t>T</w:t>
      </w:r>
      <w:r w:rsidRPr="0044342B">
        <w:rPr>
          <w:rFonts w:ascii="Times New Roman" w:eastAsia="Times New Roman" w:hAnsi="Times New Roman" w:cs="Times New Roman"/>
          <w:vertAlign w:val="subscript"/>
        </w:rPr>
        <w:t>1</w:t>
      </w:r>
      <w:r w:rsidRPr="0044342B">
        <w:rPr>
          <w:rFonts w:ascii="Times New Roman" w:hAnsi="Times New Roman" w:cs="Times New Roman"/>
        </w:rPr>
        <w:t>) ir balus:</w:t>
      </w:r>
    </w:p>
    <w:p w14:paraId="75C10478" w14:textId="77777777" w:rsidR="0044342B" w:rsidRPr="0044342B" w:rsidRDefault="0044342B" w:rsidP="0044342B">
      <w:pPr>
        <w:tabs>
          <w:tab w:val="left" w:pos="567"/>
          <w:tab w:val="left" w:pos="993"/>
        </w:tabs>
        <w:spacing w:before="120"/>
        <w:rPr>
          <w:rFonts w:ascii="Times New Roman" w:hAnsi="Times New Roman" w:cs="Times New Roman"/>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tblGrid>
      <w:tr w:rsidR="0044342B" w:rsidRPr="0044342B" w14:paraId="7C5A5771" w14:textId="77777777" w:rsidTr="00A3428F">
        <w:trPr>
          <w:trHeight w:val="726"/>
        </w:trPr>
        <w:tc>
          <w:tcPr>
            <w:tcW w:w="1055" w:type="dxa"/>
            <w:tcBorders>
              <w:top w:val="single" w:sz="4" w:space="0" w:color="auto"/>
              <w:left w:val="single" w:sz="4" w:space="0" w:color="auto"/>
              <w:bottom w:val="single" w:sz="4" w:space="0" w:color="auto"/>
              <w:right w:val="single" w:sz="4" w:space="0" w:color="auto"/>
            </w:tcBorders>
            <w:vAlign w:val="center"/>
          </w:tcPr>
          <w:p w14:paraId="08D55CEB" w14:textId="77777777" w:rsidR="0044342B" w:rsidRPr="0044342B" w:rsidRDefault="0044342B" w:rsidP="00A3428F">
            <w:pPr>
              <w:tabs>
                <w:tab w:val="left" w:pos="318"/>
              </w:tabs>
              <w:spacing w:before="120"/>
              <w:rPr>
                <w:rFonts w:ascii="Times New Roman" w:hAnsi="Times New Roman" w:cs="Times New Roman"/>
                <w:b/>
              </w:rPr>
            </w:pPr>
            <w:r w:rsidRPr="0044342B">
              <w:rPr>
                <w:rFonts w:ascii="Times New Roman" w:hAnsi="Times New Roman" w:cs="Times New Roman"/>
                <w:b/>
              </w:rPr>
              <w:t>S = C+</w:t>
            </w:r>
            <w:r w:rsidRPr="0044342B">
              <w:rPr>
                <w:rFonts w:ascii="Times New Roman" w:eastAsia="Times New Roman" w:hAnsi="Times New Roman" w:cs="Times New Roman"/>
                <w:b/>
              </w:rPr>
              <w:t xml:space="preserve"> T</w:t>
            </w:r>
            <w:r w:rsidRPr="0044342B">
              <w:rPr>
                <w:rFonts w:ascii="Times New Roman" w:eastAsia="Times New Roman" w:hAnsi="Times New Roman" w:cs="Times New Roman"/>
                <w:b/>
                <w:vertAlign w:val="subscript"/>
              </w:rPr>
              <w:t>1</w:t>
            </w:r>
          </w:p>
        </w:tc>
      </w:tr>
    </w:tbl>
    <w:p w14:paraId="30D99378" w14:textId="77777777" w:rsidR="0044342B" w:rsidRPr="0044342B" w:rsidRDefault="0044342B" w:rsidP="0044342B">
      <w:pPr>
        <w:pStyle w:val="Sraopastraipa"/>
        <w:numPr>
          <w:ilvl w:val="0"/>
          <w:numId w:val="40"/>
        </w:numPr>
        <w:tabs>
          <w:tab w:val="left" w:pos="851"/>
          <w:tab w:val="left" w:pos="993"/>
          <w:tab w:val="left" w:pos="1560"/>
        </w:tabs>
        <w:autoSpaceDN w:val="0"/>
        <w:spacing w:before="120" w:after="0" w:line="240" w:lineRule="auto"/>
        <w:ind w:left="0" w:firstLine="0"/>
        <w:contextualSpacing w:val="0"/>
        <w:jc w:val="both"/>
        <w:rPr>
          <w:rFonts w:ascii="Times New Roman" w:hAnsi="Times New Roman" w:cs="Times New Roman"/>
          <w:bCs/>
        </w:rPr>
      </w:pPr>
      <w:r w:rsidRPr="0044342B">
        <w:rPr>
          <w:rFonts w:ascii="Times New Roman" w:hAnsi="Times New Roman" w:cs="Times New Roman"/>
          <w:bCs/>
        </w:rPr>
        <w:t>Pirmas kriterijus – Kaina (C). Pasiūlymo kainos (C) balai apskaičiuojami mažiausios pasiūlytos kainos (C</w:t>
      </w:r>
      <w:r w:rsidRPr="0044342B">
        <w:rPr>
          <w:rFonts w:ascii="Times New Roman" w:hAnsi="Times New Roman" w:cs="Times New Roman"/>
          <w:bCs/>
          <w:vertAlign w:val="subscript"/>
        </w:rPr>
        <w:t>min</w:t>
      </w:r>
      <w:r w:rsidRPr="0044342B">
        <w:rPr>
          <w:rFonts w:ascii="Times New Roman" w:hAnsi="Times New Roman" w:cs="Times New Roman"/>
          <w:bCs/>
        </w:rPr>
        <w:t>) ir vertinamo pasiūlymo kainos (C</w:t>
      </w:r>
      <w:r w:rsidRPr="0044342B">
        <w:rPr>
          <w:rFonts w:ascii="Times New Roman" w:hAnsi="Times New Roman" w:cs="Times New Roman"/>
          <w:bCs/>
          <w:vertAlign w:val="subscript"/>
        </w:rPr>
        <w:t>p</w:t>
      </w:r>
      <w:r w:rsidRPr="0044342B">
        <w:rPr>
          <w:rFonts w:ascii="Times New Roman" w:hAnsi="Times New Roman" w:cs="Times New Roman"/>
          <w:bCs/>
        </w:rPr>
        <w:t>) santykį padauginant iš kainos lyginamojo svorio (X):</w:t>
      </w:r>
    </w:p>
    <w:p w14:paraId="25FB4188" w14:textId="77777777" w:rsidR="0044342B" w:rsidRPr="0044342B" w:rsidRDefault="0044342B" w:rsidP="0044342B">
      <w:pPr>
        <w:spacing w:before="120"/>
        <w:jc w:val="center"/>
        <w:rPr>
          <w:rFonts w:ascii="Times New Roman" w:hAnsi="Times New Roman" w:cs="Times New Roman"/>
        </w:rPr>
      </w:pPr>
      <w:r w:rsidRPr="0044342B">
        <w:rPr>
          <w:rFonts w:ascii="Times New Roman" w:hAnsi="Times New Roman" w:cs="Times New Roman"/>
          <w:noProof/>
        </w:rPr>
        <w:drawing>
          <wp:inline distT="0" distB="0" distL="0" distR="0" wp14:anchorId="0698365B" wp14:editId="1869F117">
            <wp:extent cx="830580" cy="457200"/>
            <wp:effectExtent l="0" t="0" r="0" b="0"/>
            <wp:docPr id="19476593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330DB734" w14:textId="77777777" w:rsidR="0044342B" w:rsidRPr="0044342B" w:rsidRDefault="0044342B" w:rsidP="0044342B">
      <w:pPr>
        <w:pStyle w:val="Sraopastraipa"/>
        <w:numPr>
          <w:ilvl w:val="0"/>
          <w:numId w:val="40"/>
        </w:numPr>
        <w:tabs>
          <w:tab w:val="left" w:pos="567"/>
        </w:tabs>
        <w:autoSpaceDN w:val="0"/>
        <w:spacing w:before="120" w:after="0" w:line="240" w:lineRule="auto"/>
        <w:ind w:left="0" w:firstLine="0"/>
        <w:contextualSpacing w:val="0"/>
        <w:jc w:val="both"/>
        <w:rPr>
          <w:rFonts w:ascii="Times New Roman" w:hAnsi="Times New Roman" w:cs="Times New Roman"/>
          <w:bCs/>
        </w:rPr>
      </w:pPr>
      <w:bookmarkStart w:id="69" w:name="_Hlk123722683"/>
      <w:r w:rsidRPr="0044342B">
        <w:rPr>
          <w:rFonts w:ascii="Times New Roman" w:hAnsi="Times New Roman" w:cs="Times New Roman"/>
          <w:bCs/>
        </w:rPr>
        <w:lastRenderedPageBreak/>
        <w:t xml:space="preserve">Antrojo (Projekto vadovo patirtis) kriterijaus </w:t>
      </w:r>
      <w:r w:rsidRPr="0044342B">
        <w:rPr>
          <w:rFonts w:ascii="Times New Roman" w:eastAsia="Times New Roman" w:hAnsi="Times New Roman" w:cs="Times New Roman"/>
          <w:color w:val="000000"/>
          <w:lang w:eastAsia="ar-SA"/>
        </w:rPr>
        <w:t>(T</w:t>
      </w:r>
      <w:r w:rsidRPr="0044342B">
        <w:rPr>
          <w:rFonts w:ascii="Times New Roman" w:eastAsia="Times New Roman" w:hAnsi="Times New Roman" w:cs="Times New Roman"/>
          <w:color w:val="000000"/>
          <w:vertAlign w:val="subscript"/>
          <w:lang w:eastAsia="ar-SA"/>
        </w:rPr>
        <w:t>1</w:t>
      </w:r>
      <w:r w:rsidRPr="0044342B">
        <w:rPr>
          <w:rFonts w:ascii="Times New Roman" w:eastAsia="Times New Roman" w:hAnsi="Times New Roman" w:cs="Times New Roman"/>
          <w:color w:val="000000"/>
          <w:lang w:eastAsia="ar-SA"/>
        </w:rPr>
        <w:t xml:space="preserve">) </w:t>
      </w:r>
      <w:r w:rsidRPr="0044342B">
        <w:rPr>
          <w:rFonts w:ascii="Times New Roman" w:hAnsi="Times New Roman" w:cs="Times New Roman"/>
          <w:bCs/>
        </w:rPr>
        <w:t xml:space="preserve">balai </w:t>
      </w:r>
      <w:r w:rsidRPr="0044342B">
        <w:rPr>
          <w:rFonts w:ascii="Times New Roman" w:eastAsia="Times New Roman" w:hAnsi="Times New Roman" w:cs="Times New Roman"/>
          <w:color w:val="000000"/>
        </w:rPr>
        <w:t>suteikiami tokia tvarka</w:t>
      </w:r>
      <w:r w:rsidRPr="0044342B">
        <w:rPr>
          <w:rFonts w:ascii="Times New Roman" w:hAnsi="Times New Roman" w:cs="Times New Roman"/>
          <w:bCs/>
        </w:rPr>
        <w:t>:</w:t>
      </w:r>
    </w:p>
    <w:p w14:paraId="303A1398" w14:textId="77777777" w:rsidR="0044342B" w:rsidRPr="0044342B" w:rsidRDefault="0044342B" w:rsidP="0044342B">
      <w:pPr>
        <w:tabs>
          <w:tab w:val="left" w:pos="567"/>
        </w:tabs>
        <w:spacing w:before="120"/>
        <w:rPr>
          <w:rFonts w:ascii="Times New Roman" w:hAnsi="Times New Roman" w:cs="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6662"/>
        <w:gridCol w:w="2596"/>
      </w:tblGrid>
      <w:tr w:rsidR="0044342B" w:rsidRPr="0044342B" w14:paraId="0DA42998"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3F0E6F8E" w14:textId="77777777" w:rsidR="0044342B" w:rsidRPr="0044342B" w:rsidRDefault="0044342B" w:rsidP="00A3428F">
            <w:pPr>
              <w:spacing w:before="120"/>
              <w:rPr>
                <w:rFonts w:ascii="Times New Roman" w:hAnsi="Times New Roman" w:cs="Times New Roman"/>
                <w:b/>
                <w:bCs/>
                <w:color w:val="000000"/>
                <w:spacing w:val="-5"/>
              </w:rPr>
            </w:pPr>
            <w:r w:rsidRPr="0044342B">
              <w:rPr>
                <w:rFonts w:ascii="Times New Roman" w:hAnsi="Times New Roman" w:cs="Times New Roman"/>
                <w:b/>
                <w:bCs/>
                <w:color w:val="000000"/>
                <w:spacing w:val="-5"/>
              </w:rPr>
              <w:t>Eil. Nr.</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A836A" w14:textId="77777777" w:rsidR="0044342B" w:rsidRPr="0044342B" w:rsidRDefault="0044342B" w:rsidP="00A3428F">
            <w:pPr>
              <w:spacing w:before="120"/>
              <w:jc w:val="center"/>
              <w:rPr>
                <w:rFonts w:ascii="Times New Roman" w:hAnsi="Times New Roman" w:cs="Times New Roman"/>
                <w:b/>
                <w:bCs/>
                <w:color w:val="000000"/>
                <w:spacing w:val="-5"/>
              </w:rPr>
            </w:pPr>
            <w:r w:rsidRPr="0044342B">
              <w:rPr>
                <w:rFonts w:ascii="Times New Roman" w:hAnsi="Times New Roman" w:cs="Times New Roman"/>
                <w:b/>
                <w:bCs/>
                <w:color w:val="000000"/>
                <w:spacing w:val="-5"/>
              </w:rPr>
              <w:t>Projektų skaičius</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03169" w14:textId="77777777" w:rsidR="0044342B" w:rsidRPr="0044342B" w:rsidRDefault="0044342B" w:rsidP="00A3428F">
            <w:pPr>
              <w:spacing w:before="120"/>
              <w:rPr>
                <w:rFonts w:ascii="Times New Roman" w:hAnsi="Times New Roman" w:cs="Times New Roman"/>
                <w:b/>
                <w:bCs/>
                <w:color w:val="000000"/>
                <w:spacing w:val="-5"/>
              </w:rPr>
            </w:pPr>
            <w:r w:rsidRPr="0044342B">
              <w:rPr>
                <w:rFonts w:ascii="Times New Roman" w:hAnsi="Times New Roman" w:cs="Times New Roman"/>
                <w:b/>
                <w:bCs/>
                <w:color w:val="000000"/>
                <w:spacing w:val="-5"/>
              </w:rPr>
              <w:t>Skiriami balai (</w:t>
            </w:r>
            <w:r w:rsidRPr="0044342B">
              <w:rPr>
                <w:rFonts w:ascii="Times New Roman" w:eastAsia="Times New Roman" w:hAnsi="Times New Roman" w:cs="Times New Roman"/>
                <w:color w:val="000000"/>
                <w:lang w:eastAsia="ar-SA"/>
              </w:rPr>
              <w:t>T</w:t>
            </w:r>
            <w:r w:rsidRPr="0044342B">
              <w:rPr>
                <w:rFonts w:ascii="Times New Roman" w:eastAsia="Times New Roman" w:hAnsi="Times New Roman" w:cs="Times New Roman"/>
                <w:color w:val="000000"/>
                <w:vertAlign w:val="subscript"/>
                <w:lang w:eastAsia="ar-SA"/>
              </w:rPr>
              <w:t>1</w:t>
            </w:r>
            <w:r w:rsidRPr="0044342B">
              <w:rPr>
                <w:rFonts w:ascii="Times New Roman" w:hAnsi="Times New Roman" w:cs="Times New Roman"/>
                <w:b/>
                <w:bCs/>
                <w:color w:val="000000"/>
                <w:spacing w:val="-5"/>
              </w:rPr>
              <w:t>)</w:t>
            </w:r>
          </w:p>
        </w:tc>
      </w:tr>
      <w:tr w:rsidR="0044342B" w:rsidRPr="0044342B" w14:paraId="0F9AF5A8"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6DDC5248" w14:textId="77777777" w:rsidR="0044342B" w:rsidRPr="0044342B" w:rsidRDefault="0044342B" w:rsidP="00A3428F">
            <w:pPr>
              <w:spacing w:before="120"/>
              <w:rPr>
                <w:rFonts w:ascii="Times New Roman" w:hAnsi="Times New Roman" w:cs="Times New Roman"/>
                <w:color w:val="000000"/>
                <w:spacing w:val="-5"/>
              </w:rPr>
            </w:pPr>
            <w:r w:rsidRPr="0044342B">
              <w:rPr>
                <w:rFonts w:ascii="Times New Roman" w:hAnsi="Times New Roman" w:cs="Times New Roman"/>
                <w:color w:val="000000"/>
                <w:spacing w:val="-5"/>
              </w:rPr>
              <w:t>1.</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D787C"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1</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40F48"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5</w:t>
            </w:r>
          </w:p>
        </w:tc>
      </w:tr>
      <w:tr w:rsidR="0044342B" w:rsidRPr="0044342B" w14:paraId="05FC4EAF"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46CEDFDC" w14:textId="77777777" w:rsidR="0044342B" w:rsidRPr="0044342B" w:rsidRDefault="0044342B" w:rsidP="00A3428F">
            <w:pPr>
              <w:spacing w:before="120"/>
              <w:rPr>
                <w:rFonts w:ascii="Times New Roman" w:hAnsi="Times New Roman" w:cs="Times New Roman"/>
                <w:color w:val="000000"/>
                <w:spacing w:val="-5"/>
              </w:rPr>
            </w:pPr>
            <w:r w:rsidRPr="0044342B">
              <w:rPr>
                <w:rFonts w:ascii="Times New Roman" w:hAnsi="Times New Roman" w:cs="Times New Roman"/>
                <w:color w:val="000000"/>
                <w:spacing w:val="-5"/>
              </w:rPr>
              <w:t>2.</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ECCBF"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2</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17C59"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10</w:t>
            </w:r>
          </w:p>
        </w:tc>
      </w:tr>
      <w:tr w:rsidR="0044342B" w:rsidRPr="0044342B" w14:paraId="26BF8F2B" w14:textId="77777777" w:rsidTr="00A3428F">
        <w:trPr>
          <w:jc w:val="center"/>
        </w:trPr>
        <w:tc>
          <w:tcPr>
            <w:tcW w:w="704" w:type="dxa"/>
            <w:tcBorders>
              <w:top w:val="single" w:sz="4" w:space="0" w:color="auto"/>
              <w:left w:val="single" w:sz="4" w:space="0" w:color="auto"/>
              <w:bottom w:val="single" w:sz="4" w:space="0" w:color="auto"/>
              <w:right w:val="single" w:sz="4" w:space="0" w:color="auto"/>
            </w:tcBorders>
          </w:tcPr>
          <w:p w14:paraId="3B6335DD" w14:textId="77777777" w:rsidR="0044342B" w:rsidRPr="0044342B" w:rsidRDefault="0044342B" w:rsidP="00A3428F">
            <w:pPr>
              <w:spacing w:before="120"/>
              <w:rPr>
                <w:rFonts w:ascii="Times New Roman" w:hAnsi="Times New Roman" w:cs="Times New Roman"/>
                <w:color w:val="000000"/>
                <w:spacing w:val="-5"/>
              </w:rPr>
            </w:pPr>
            <w:r w:rsidRPr="0044342B">
              <w:rPr>
                <w:rFonts w:ascii="Times New Roman" w:hAnsi="Times New Roman" w:cs="Times New Roman"/>
                <w:color w:val="000000"/>
                <w:spacing w:val="-5"/>
              </w:rPr>
              <w:t>3.</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63227"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3</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FE53"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15</w:t>
            </w:r>
          </w:p>
        </w:tc>
      </w:tr>
      <w:tr w:rsidR="0044342B" w:rsidRPr="0044342B" w14:paraId="5B7ECE01" w14:textId="77777777" w:rsidTr="00A3428F">
        <w:trPr>
          <w:trHeight w:val="270"/>
          <w:jc w:val="center"/>
        </w:trPr>
        <w:tc>
          <w:tcPr>
            <w:tcW w:w="704" w:type="dxa"/>
            <w:tcBorders>
              <w:top w:val="single" w:sz="4" w:space="0" w:color="auto"/>
              <w:left w:val="single" w:sz="4" w:space="0" w:color="auto"/>
              <w:bottom w:val="single" w:sz="4" w:space="0" w:color="auto"/>
              <w:right w:val="single" w:sz="4" w:space="0" w:color="auto"/>
            </w:tcBorders>
          </w:tcPr>
          <w:p w14:paraId="1DE4365F" w14:textId="77777777" w:rsidR="0044342B" w:rsidRPr="0044342B" w:rsidRDefault="0044342B" w:rsidP="00A3428F">
            <w:pPr>
              <w:spacing w:before="120"/>
              <w:rPr>
                <w:rFonts w:ascii="Times New Roman" w:hAnsi="Times New Roman" w:cs="Times New Roman"/>
                <w:color w:val="000000"/>
                <w:spacing w:val="-5"/>
              </w:rPr>
            </w:pPr>
            <w:r w:rsidRPr="0044342B">
              <w:rPr>
                <w:rFonts w:ascii="Times New Roman" w:hAnsi="Times New Roman" w:cs="Times New Roman"/>
                <w:color w:val="000000"/>
                <w:spacing w:val="-5"/>
              </w:rPr>
              <w:t>4.</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9481"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4 ir daugiau</w:t>
            </w:r>
          </w:p>
        </w:tc>
        <w:tc>
          <w:tcPr>
            <w:tcW w:w="2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C0955" w14:textId="77777777" w:rsidR="0044342B" w:rsidRPr="0044342B" w:rsidRDefault="0044342B" w:rsidP="00A3428F">
            <w:pPr>
              <w:spacing w:before="120"/>
              <w:jc w:val="center"/>
              <w:rPr>
                <w:rFonts w:ascii="Times New Roman" w:hAnsi="Times New Roman" w:cs="Times New Roman"/>
                <w:color w:val="000000"/>
                <w:spacing w:val="-5"/>
              </w:rPr>
            </w:pPr>
            <w:r w:rsidRPr="0044342B">
              <w:rPr>
                <w:rFonts w:ascii="Times New Roman" w:hAnsi="Times New Roman" w:cs="Times New Roman"/>
                <w:color w:val="000000"/>
                <w:spacing w:val="-5"/>
              </w:rPr>
              <w:t>20</w:t>
            </w:r>
          </w:p>
        </w:tc>
      </w:tr>
    </w:tbl>
    <w:p w14:paraId="2AB1EB2F" w14:textId="6BE9F36A" w:rsidR="0044342B" w:rsidRPr="0044342B" w:rsidRDefault="0044342B" w:rsidP="0044342B">
      <w:pPr>
        <w:pStyle w:val="Sraopastraipa"/>
        <w:numPr>
          <w:ilvl w:val="0"/>
          <w:numId w:val="40"/>
        </w:numPr>
        <w:tabs>
          <w:tab w:val="left" w:pos="567"/>
        </w:tabs>
        <w:autoSpaceDN w:val="0"/>
        <w:spacing w:before="120" w:after="0" w:line="240" w:lineRule="auto"/>
        <w:ind w:left="0" w:firstLine="0"/>
        <w:contextualSpacing w:val="0"/>
        <w:jc w:val="both"/>
        <w:rPr>
          <w:rFonts w:ascii="Times New Roman" w:hAnsi="Times New Roman" w:cs="Times New Roman"/>
          <w:bCs/>
          <w:color w:val="000000" w:themeColor="text1"/>
        </w:rPr>
      </w:pPr>
      <w:bookmarkStart w:id="70" w:name="_Hlk189751005"/>
      <w:bookmarkEnd w:id="69"/>
      <w:r w:rsidRPr="0044342B">
        <w:rPr>
          <w:rFonts w:ascii="Times New Roman" w:hAnsi="Times New Roman" w:cs="Times New Roman"/>
          <w:bCs/>
          <w:color w:val="000000" w:themeColor="text1"/>
        </w:rPr>
        <w:t>Antrojo (</w:t>
      </w:r>
      <w:r w:rsidRPr="0044342B">
        <w:rPr>
          <w:rFonts w:ascii="Times New Roman" w:hAnsi="Times New Roman" w:cs="Times New Roman"/>
          <w:bCs/>
        </w:rPr>
        <w:t xml:space="preserve">Projekto vadovo patirtis) kriterijaus </w:t>
      </w:r>
      <w:r w:rsidRPr="0044342B">
        <w:rPr>
          <w:rFonts w:ascii="Times New Roman" w:eastAsia="Times New Roman" w:hAnsi="Times New Roman" w:cs="Times New Roman"/>
          <w:color w:val="000000"/>
          <w:lang w:eastAsia="ar-SA"/>
        </w:rPr>
        <w:t>(T</w:t>
      </w:r>
      <w:r w:rsidRPr="0044342B">
        <w:rPr>
          <w:rFonts w:ascii="Times New Roman" w:eastAsia="Times New Roman" w:hAnsi="Times New Roman" w:cs="Times New Roman"/>
          <w:color w:val="000000"/>
          <w:vertAlign w:val="subscript"/>
          <w:lang w:eastAsia="ar-SA"/>
        </w:rPr>
        <w:t>1</w:t>
      </w:r>
      <w:r w:rsidRPr="0044342B">
        <w:rPr>
          <w:rFonts w:ascii="Times New Roman" w:eastAsia="Times New Roman" w:hAnsi="Times New Roman" w:cs="Times New Roman"/>
          <w:color w:val="000000"/>
          <w:lang w:eastAsia="ar-SA"/>
        </w:rPr>
        <w:t xml:space="preserve">) </w:t>
      </w:r>
      <w:r w:rsidRPr="0044342B">
        <w:rPr>
          <w:rFonts w:ascii="Times New Roman" w:hAnsi="Times New Roman" w:cs="Times New Roman"/>
          <w:bCs/>
          <w:color w:val="000000" w:themeColor="text1"/>
        </w:rPr>
        <w:t xml:space="preserve">vertinimui tiekėjas turi pateikti: parengtų projektų sąrašą (pagal specialiųjų pirkimo sąlygų </w:t>
      </w:r>
      <w:r w:rsidRPr="0044342B">
        <w:rPr>
          <w:rFonts w:ascii="Times New Roman" w:hAnsi="Times New Roman" w:cs="Times New Roman"/>
          <w:bCs/>
          <w:color w:val="000000" w:themeColor="text1"/>
          <w:lang w:val="en-GB"/>
        </w:rPr>
        <w:t>10 priede pateiktą lentel</w:t>
      </w:r>
      <w:r w:rsidR="00EB0981">
        <w:rPr>
          <w:rFonts w:ascii="Times New Roman" w:hAnsi="Times New Roman" w:cs="Times New Roman"/>
          <w:bCs/>
          <w:color w:val="000000" w:themeColor="text1"/>
          <w:lang w:val="en-GB"/>
        </w:rPr>
        <w:t>ę</w:t>
      </w:r>
      <w:r w:rsidRPr="0044342B">
        <w:rPr>
          <w:rFonts w:ascii="Times New Roman" w:hAnsi="Times New Roman" w:cs="Times New Roman"/>
          <w:bCs/>
          <w:color w:val="000000" w:themeColor="text1"/>
          <w:lang w:val="en-GB"/>
        </w:rPr>
        <w:t>)</w:t>
      </w:r>
      <w:r w:rsidRPr="0044342B">
        <w:rPr>
          <w:rFonts w:ascii="Times New Roman" w:hAnsi="Times New Roman" w:cs="Times New Roman"/>
          <w:bCs/>
          <w:color w:val="000000" w:themeColor="text1"/>
        </w:rPr>
        <w:t xml:space="preserve">, įsakymo dėl projekto vadovo paskyrimo vykdyti pareigas projekte kopiją ir (ar) kitus pagrindžiančius dokumentus, iš kurių būtų galima nustatyti, kad siūlomas specialistas ėjo deklaruojamas pareigas projekte, užsakovo atsiliepimą dėl tinkamai parengto projekto, statybą leidžiančio dokumento kopiją. </w:t>
      </w:r>
      <w:r w:rsidRPr="0044342B">
        <w:rPr>
          <w:rFonts w:ascii="Times New Roman" w:hAnsi="Times New Roman" w:cs="Times New Roman"/>
          <w:b/>
          <w:color w:val="000000" w:themeColor="text1"/>
        </w:rPr>
        <w:t>Tiekėjui nepateikus specialisto patirtį pagrindžiančių dokumentų už kriterijų bus skiriama 0 balų.</w:t>
      </w:r>
    </w:p>
    <w:bookmarkEnd w:id="70"/>
    <w:p w14:paraId="5C593BAC" w14:textId="3E64AF69" w:rsidR="00AD2487" w:rsidRPr="00AD2487" w:rsidRDefault="00AD2487" w:rsidP="00AD2487">
      <w:pPr>
        <w:jc w:val="center"/>
        <w:rPr>
          <w:rFonts w:ascii="Times New Roman" w:hAnsi="Times New Roman" w:cs="Times New Roman"/>
          <w:caps/>
          <w:color w:val="404040" w:themeColor="text1" w:themeTint="BF"/>
          <w:spacing w:val="20"/>
          <w:sz w:val="28"/>
          <w:szCs w:val="28"/>
        </w:rPr>
      </w:pPr>
    </w:p>
    <w:p w14:paraId="0EE920F4" w14:textId="1866CE98" w:rsidR="00A4599F" w:rsidRPr="00DB588D" w:rsidRDefault="00AD2487" w:rsidP="00AD2487">
      <w:pPr>
        <w:jc w:val="center"/>
        <w:rPr>
          <w:rFonts w:ascii="Times New Roman" w:hAnsi="Times New Roman" w:cs="Times New Roman"/>
          <w:b/>
          <w:bCs/>
          <w:smallCaps/>
          <w:sz w:val="22"/>
          <w:szCs w:val="22"/>
        </w:rPr>
      </w:pPr>
      <w:r w:rsidRPr="00DB588D">
        <w:rPr>
          <w:rFonts w:ascii="Times New Roman" w:hAnsi="Times New Roman" w:cs="Times New Roman"/>
          <w:caps/>
          <w:color w:val="404040" w:themeColor="text1" w:themeTint="BF"/>
          <w:spacing w:val="20"/>
          <w:sz w:val="28"/>
          <w:szCs w:val="28"/>
        </w:rPr>
        <w:t>__________</w:t>
      </w:r>
      <w:r w:rsidRPr="00DB588D">
        <w:rPr>
          <w:rFonts w:ascii="Times New Roman" w:hAnsi="Times New Roman" w:cs="Times New Roman"/>
          <w:b/>
          <w:bCs/>
          <w:caps/>
          <w:color w:val="404040" w:themeColor="text1" w:themeTint="BF"/>
          <w:spacing w:val="20"/>
          <w:sz w:val="28"/>
          <w:szCs w:val="28"/>
        </w:rPr>
        <w:t xml:space="preserve"> </w:t>
      </w:r>
      <w:r w:rsidR="00A4599F" w:rsidRPr="00DB588D">
        <w:rPr>
          <w:rFonts w:ascii="Times New Roman" w:hAnsi="Times New Roman" w:cs="Times New Roman"/>
          <w:b/>
          <w:bCs/>
          <w:smallCaps/>
          <w:sz w:val="22"/>
          <w:szCs w:val="22"/>
        </w:rPr>
        <w:br w:type="page"/>
      </w:r>
    </w:p>
    <w:p w14:paraId="07E397BF" w14:textId="73CE357E" w:rsidR="007545D6" w:rsidRPr="00DB588D" w:rsidRDefault="00FE3D1F" w:rsidP="00AB5541">
      <w:pPr>
        <w:pStyle w:val="Antrat2"/>
        <w:ind w:left="5103"/>
        <w:rPr>
          <w:rFonts w:ascii="Times New Roman" w:hAnsi="Times New Roman" w:cs="Times New Roman"/>
          <w:color w:val="auto"/>
          <w:sz w:val="21"/>
          <w:szCs w:val="21"/>
        </w:rPr>
      </w:pPr>
      <w:bookmarkStart w:id="71" w:name="_Toc192703650"/>
      <w:bookmarkStart w:id="72" w:name="_Ref39586171"/>
      <w:bookmarkStart w:id="73" w:name="_Ref39673580"/>
      <w:bookmarkStart w:id="74" w:name="_Ref39674283"/>
      <w:r w:rsidRPr="00DB588D">
        <w:rPr>
          <w:rFonts w:ascii="Times New Roman" w:hAnsi="Times New Roman" w:cs="Times New Roman"/>
          <w:color w:val="auto"/>
          <w:sz w:val="21"/>
          <w:szCs w:val="21"/>
        </w:rPr>
        <w:lastRenderedPageBreak/>
        <w:t xml:space="preserve">Pirkimo sąlygų </w:t>
      </w:r>
      <w:r w:rsidR="00FA36F7">
        <w:rPr>
          <w:rFonts w:ascii="Times New Roman" w:hAnsi="Times New Roman" w:cs="Times New Roman"/>
          <w:color w:val="auto"/>
          <w:sz w:val="21"/>
          <w:szCs w:val="21"/>
        </w:rPr>
        <w:t>8</w:t>
      </w:r>
      <w:r w:rsidR="007545D6" w:rsidRPr="00DB588D">
        <w:rPr>
          <w:rFonts w:ascii="Times New Roman" w:hAnsi="Times New Roman" w:cs="Times New Roman"/>
          <w:color w:val="auto"/>
          <w:sz w:val="21"/>
          <w:szCs w:val="21"/>
        </w:rPr>
        <w:t xml:space="preserve"> priedas „</w:t>
      </w:r>
      <w:r w:rsidR="005644F7" w:rsidRPr="005644F7">
        <w:rPr>
          <w:rFonts w:ascii="Times New Roman" w:hAnsi="Times New Roman" w:cs="Times New Roman"/>
          <w:color w:val="auto"/>
          <w:sz w:val="21"/>
          <w:szCs w:val="21"/>
        </w:rPr>
        <w:t>Deklaraciją dėl atitikties VPĮ 45 straipsnio punktams</w:t>
      </w:r>
      <w:r w:rsidR="00FF607F" w:rsidRPr="00DB588D">
        <w:rPr>
          <w:rFonts w:ascii="Times New Roman" w:hAnsi="Times New Roman" w:cs="Times New Roman"/>
          <w:color w:val="auto"/>
          <w:sz w:val="21"/>
          <w:szCs w:val="21"/>
        </w:rPr>
        <w:t>“</w:t>
      </w:r>
      <w:bookmarkEnd w:id="71"/>
    </w:p>
    <w:p w14:paraId="5B45E78B" w14:textId="77777777" w:rsidR="00210594" w:rsidRPr="00DB588D" w:rsidRDefault="00210594" w:rsidP="00210594">
      <w:pPr>
        <w:rPr>
          <w:rFonts w:ascii="Times New Roman" w:hAnsi="Times New Roman" w:cs="Times New Roman"/>
        </w:rPr>
      </w:pPr>
    </w:p>
    <w:p w14:paraId="0BF6670F" w14:textId="77777777" w:rsidR="002757FE" w:rsidRPr="00DB588D" w:rsidRDefault="002757FE" w:rsidP="002757FE">
      <w:pPr>
        <w:tabs>
          <w:tab w:val="left" w:pos="4067"/>
        </w:tabs>
        <w:rPr>
          <w:rFonts w:ascii="Times New Roman" w:hAnsi="Times New Roman" w:cs="Times New Roman"/>
        </w:rPr>
      </w:pPr>
      <w:r w:rsidRPr="00DB588D">
        <w:rPr>
          <w:rFonts w:ascii="Times New Roman" w:hAnsi="Times New Roman" w:cs="Times New Roman"/>
        </w:rPr>
        <w:t>Pateikiama atskiru failu prie pirkimo dokumentų.</w:t>
      </w:r>
    </w:p>
    <w:p w14:paraId="5EFC9948" w14:textId="401A5CE4" w:rsidR="004D3BE3" w:rsidRPr="00710380" w:rsidRDefault="00710380" w:rsidP="00710380">
      <w:pPr>
        <w:jc w:val="center"/>
        <w:rPr>
          <w:rFonts w:ascii="Times New Roman" w:hAnsi="Times New Roman" w:cs="Times New Roman"/>
          <w:color w:val="7030A0"/>
        </w:rPr>
      </w:pPr>
      <w:r>
        <w:rPr>
          <w:rFonts w:ascii="Times New Roman" w:hAnsi="Times New Roman" w:cs="Times New Roman"/>
          <w:sz w:val="20"/>
          <w:szCs w:val="20"/>
        </w:rPr>
        <w:t>______________</w:t>
      </w:r>
      <w:r w:rsidR="004D3BE3" w:rsidRPr="00DB588D">
        <w:rPr>
          <w:rFonts w:ascii="Times New Roman" w:hAnsi="Times New Roman" w:cs="Times New Roman"/>
          <w:sz w:val="20"/>
          <w:szCs w:val="20"/>
        </w:rPr>
        <w:br w:type="page"/>
      </w:r>
    </w:p>
    <w:p w14:paraId="5DC5C150" w14:textId="12639ED4" w:rsidR="008D704D" w:rsidRPr="00DB588D" w:rsidRDefault="00FE3D1F" w:rsidP="00AB5541">
      <w:pPr>
        <w:pStyle w:val="Antrat2"/>
        <w:ind w:left="5103"/>
        <w:rPr>
          <w:rFonts w:ascii="Times New Roman" w:hAnsi="Times New Roman" w:cs="Times New Roman"/>
          <w:color w:val="auto"/>
          <w:sz w:val="21"/>
          <w:szCs w:val="21"/>
        </w:rPr>
      </w:pPr>
      <w:bookmarkStart w:id="75" w:name="_Toc192703651"/>
      <w:r w:rsidRPr="00DB588D">
        <w:rPr>
          <w:rFonts w:ascii="Times New Roman" w:hAnsi="Times New Roman" w:cs="Times New Roman"/>
          <w:color w:val="auto"/>
          <w:sz w:val="21"/>
          <w:szCs w:val="21"/>
        </w:rPr>
        <w:lastRenderedPageBreak/>
        <w:t xml:space="preserve">Pirkimo sąlygų </w:t>
      </w:r>
      <w:r w:rsidR="0063109D" w:rsidRPr="00DB588D">
        <w:rPr>
          <w:rFonts w:ascii="Times New Roman" w:hAnsi="Times New Roman" w:cs="Times New Roman"/>
          <w:color w:val="auto"/>
          <w:sz w:val="21"/>
          <w:szCs w:val="21"/>
        </w:rPr>
        <w:t>9</w:t>
      </w:r>
      <w:r w:rsidRPr="00DB588D">
        <w:rPr>
          <w:rFonts w:ascii="Times New Roman" w:hAnsi="Times New Roman" w:cs="Times New Roman"/>
          <w:color w:val="auto"/>
          <w:sz w:val="21"/>
          <w:szCs w:val="21"/>
        </w:rPr>
        <w:t xml:space="preserve"> priedas </w:t>
      </w:r>
      <w:r w:rsidR="008D704D" w:rsidRPr="00DB588D">
        <w:rPr>
          <w:rFonts w:ascii="Times New Roman" w:hAnsi="Times New Roman" w:cs="Times New Roman"/>
          <w:color w:val="auto"/>
          <w:sz w:val="21"/>
          <w:szCs w:val="21"/>
        </w:rPr>
        <w:t>„Sutarties projektas“</w:t>
      </w:r>
      <w:bookmarkEnd w:id="72"/>
      <w:bookmarkEnd w:id="73"/>
      <w:bookmarkEnd w:id="74"/>
      <w:bookmarkEnd w:id="75"/>
    </w:p>
    <w:p w14:paraId="040FB65E" w14:textId="77777777" w:rsidR="00AE422D" w:rsidRPr="00DB588D" w:rsidRDefault="00AE422D" w:rsidP="00AB5541">
      <w:pPr>
        <w:rPr>
          <w:rFonts w:ascii="Times New Roman" w:hAnsi="Times New Roman" w:cs="Times New Roman"/>
        </w:rPr>
      </w:pPr>
    </w:p>
    <w:p w14:paraId="2D19D96F" w14:textId="2B0C434A" w:rsidR="009A46C0" w:rsidRPr="00DB588D" w:rsidRDefault="009A46C0" w:rsidP="009A46C0">
      <w:pPr>
        <w:tabs>
          <w:tab w:val="left" w:pos="4067"/>
        </w:tabs>
        <w:rPr>
          <w:rFonts w:ascii="Times New Roman" w:hAnsi="Times New Roman" w:cs="Times New Roman"/>
        </w:rPr>
      </w:pPr>
      <w:r w:rsidRPr="00DB588D">
        <w:rPr>
          <w:rFonts w:ascii="Times New Roman" w:hAnsi="Times New Roman" w:cs="Times New Roman"/>
        </w:rPr>
        <w:t>Pateikiama atskirais failais (Bendroji ir specialioji</w:t>
      </w:r>
      <w:r w:rsidR="00D612F9" w:rsidRPr="00DB588D">
        <w:rPr>
          <w:rFonts w:ascii="Times New Roman" w:hAnsi="Times New Roman" w:cs="Times New Roman"/>
        </w:rPr>
        <w:t xml:space="preserve"> dalis</w:t>
      </w:r>
      <w:r w:rsidRPr="00DB588D">
        <w:rPr>
          <w:rFonts w:ascii="Times New Roman" w:hAnsi="Times New Roman" w:cs="Times New Roman"/>
        </w:rPr>
        <w:t>) prie pirkimo dokumentų.</w:t>
      </w:r>
    </w:p>
    <w:p w14:paraId="09DB31DF" w14:textId="6856EB79" w:rsidR="00A4599F" w:rsidRDefault="00710380" w:rsidP="00710380">
      <w:pPr>
        <w:jc w:val="center"/>
        <w:rPr>
          <w:rFonts w:ascii="Times New Roman" w:hAnsi="Times New Roman" w:cs="Times New Roman"/>
          <w:b/>
          <w:bCs/>
          <w:smallCaps/>
          <w:sz w:val="22"/>
          <w:szCs w:val="22"/>
        </w:rPr>
      </w:pPr>
      <w:r>
        <w:rPr>
          <w:rFonts w:ascii="Times New Roman" w:hAnsi="Times New Roman" w:cs="Times New Roman"/>
          <w:b/>
          <w:bCs/>
          <w:smallCaps/>
          <w:sz w:val="22"/>
          <w:szCs w:val="22"/>
        </w:rPr>
        <w:t>________________</w:t>
      </w:r>
    </w:p>
    <w:p w14:paraId="7CB68EF7" w14:textId="77777777" w:rsidR="00EB0981" w:rsidRDefault="00EB0981" w:rsidP="00710380">
      <w:pPr>
        <w:jc w:val="center"/>
        <w:rPr>
          <w:rFonts w:ascii="Times New Roman" w:hAnsi="Times New Roman" w:cs="Times New Roman"/>
          <w:b/>
          <w:bCs/>
          <w:smallCaps/>
          <w:sz w:val="22"/>
          <w:szCs w:val="22"/>
        </w:rPr>
      </w:pPr>
    </w:p>
    <w:p w14:paraId="326430F6" w14:textId="77777777" w:rsidR="00EB0981" w:rsidRPr="00EB0981" w:rsidRDefault="00EB0981" w:rsidP="00EB0981">
      <w:pPr>
        <w:rPr>
          <w:rFonts w:ascii="Times New Roman" w:hAnsi="Times New Roman" w:cs="Times New Roman"/>
          <w:sz w:val="22"/>
          <w:szCs w:val="22"/>
        </w:rPr>
      </w:pPr>
    </w:p>
    <w:p w14:paraId="31181F97" w14:textId="77777777" w:rsidR="00EB0981" w:rsidRPr="00EB0981" w:rsidRDefault="00EB0981" w:rsidP="00EB0981">
      <w:pPr>
        <w:rPr>
          <w:rFonts w:ascii="Times New Roman" w:hAnsi="Times New Roman" w:cs="Times New Roman"/>
          <w:sz w:val="22"/>
          <w:szCs w:val="22"/>
        </w:rPr>
      </w:pPr>
    </w:p>
    <w:p w14:paraId="329919C6" w14:textId="77777777" w:rsidR="00EB0981" w:rsidRPr="00EB0981" w:rsidRDefault="00EB0981" w:rsidP="00EB0981">
      <w:pPr>
        <w:rPr>
          <w:rFonts w:ascii="Times New Roman" w:hAnsi="Times New Roman" w:cs="Times New Roman"/>
          <w:sz w:val="22"/>
          <w:szCs w:val="22"/>
        </w:rPr>
      </w:pPr>
    </w:p>
    <w:p w14:paraId="3157D100" w14:textId="77777777" w:rsidR="00EB0981" w:rsidRPr="00EB0981" w:rsidRDefault="00EB0981" w:rsidP="00EB0981">
      <w:pPr>
        <w:rPr>
          <w:rFonts w:ascii="Times New Roman" w:hAnsi="Times New Roman" w:cs="Times New Roman"/>
          <w:sz w:val="22"/>
          <w:szCs w:val="22"/>
        </w:rPr>
      </w:pPr>
    </w:p>
    <w:p w14:paraId="560C5D48" w14:textId="77777777" w:rsidR="00EB0981" w:rsidRPr="00EB0981" w:rsidRDefault="00EB0981" w:rsidP="00EB0981">
      <w:pPr>
        <w:rPr>
          <w:rFonts w:ascii="Times New Roman" w:hAnsi="Times New Roman" w:cs="Times New Roman"/>
          <w:sz w:val="22"/>
          <w:szCs w:val="22"/>
        </w:rPr>
      </w:pPr>
    </w:p>
    <w:p w14:paraId="09283B00" w14:textId="77777777" w:rsidR="00EB0981" w:rsidRPr="00EB0981" w:rsidRDefault="00EB0981" w:rsidP="00EB0981">
      <w:pPr>
        <w:rPr>
          <w:rFonts w:ascii="Times New Roman" w:hAnsi="Times New Roman" w:cs="Times New Roman"/>
          <w:sz w:val="22"/>
          <w:szCs w:val="22"/>
        </w:rPr>
      </w:pPr>
    </w:p>
    <w:p w14:paraId="3BE9232E" w14:textId="77777777" w:rsidR="00EB0981" w:rsidRPr="00EB0981" w:rsidRDefault="00EB0981" w:rsidP="00EB0981">
      <w:pPr>
        <w:rPr>
          <w:rFonts w:ascii="Times New Roman" w:hAnsi="Times New Roman" w:cs="Times New Roman"/>
          <w:sz w:val="22"/>
          <w:szCs w:val="22"/>
        </w:rPr>
      </w:pPr>
    </w:p>
    <w:p w14:paraId="2587F258" w14:textId="77777777" w:rsidR="00EB0981" w:rsidRPr="00EB0981" w:rsidRDefault="00EB0981" w:rsidP="00EB0981">
      <w:pPr>
        <w:rPr>
          <w:rFonts w:ascii="Times New Roman" w:hAnsi="Times New Roman" w:cs="Times New Roman"/>
          <w:sz w:val="22"/>
          <w:szCs w:val="22"/>
        </w:rPr>
      </w:pPr>
    </w:p>
    <w:p w14:paraId="32A93188" w14:textId="77777777" w:rsidR="00EB0981" w:rsidRPr="00EB0981" w:rsidRDefault="00EB0981" w:rsidP="00EB0981">
      <w:pPr>
        <w:rPr>
          <w:rFonts w:ascii="Times New Roman" w:hAnsi="Times New Roman" w:cs="Times New Roman"/>
          <w:sz w:val="22"/>
          <w:szCs w:val="22"/>
        </w:rPr>
      </w:pPr>
    </w:p>
    <w:p w14:paraId="2006D791" w14:textId="77777777" w:rsidR="00EB0981" w:rsidRPr="00EB0981" w:rsidRDefault="00EB0981" w:rsidP="00EB0981">
      <w:pPr>
        <w:rPr>
          <w:rFonts w:ascii="Times New Roman" w:hAnsi="Times New Roman" w:cs="Times New Roman"/>
          <w:sz w:val="22"/>
          <w:szCs w:val="22"/>
        </w:rPr>
      </w:pPr>
    </w:p>
    <w:p w14:paraId="30249645" w14:textId="77777777" w:rsidR="00EB0981" w:rsidRPr="00EB0981" w:rsidRDefault="00EB0981" w:rsidP="00EB0981">
      <w:pPr>
        <w:rPr>
          <w:rFonts w:ascii="Times New Roman" w:hAnsi="Times New Roman" w:cs="Times New Roman"/>
          <w:sz w:val="22"/>
          <w:szCs w:val="22"/>
        </w:rPr>
      </w:pPr>
    </w:p>
    <w:p w14:paraId="1AC6E7E4" w14:textId="77777777" w:rsidR="00EB0981" w:rsidRPr="00EB0981" w:rsidRDefault="00EB0981" w:rsidP="00EB0981">
      <w:pPr>
        <w:rPr>
          <w:rFonts w:ascii="Times New Roman" w:hAnsi="Times New Roman" w:cs="Times New Roman"/>
          <w:sz w:val="22"/>
          <w:szCs w:val="22"/>
        </w:rPr>
      </w:pPr>
    </w:p>
    <w:p w14:paraId="28E33A56" w14:textId="77777777" w:rsidR="00EB0981" w:rsidRPr="00EB0981" w:rsidRDefault="00EB0981" w:rsidP="00EB0981">
      <w:pPr>
        <w:rPr>
          <w:rFonts w:ascii="Times New Roman" w:hAnsi="Times New Roman" w:cs="Times New Roman"/>
          <w:sz w:val="22"/>
          <w:szCs w:val="22"/>
        </w:rPr>
      </w:pPr>
    </w:p>
    <w:p w14:paraId="6498CDFE" w14:textId="77777777" w:rsidR="00EB0981" w:rsidRPr="00EB0981" w:rsidRDefault="00EB0981" w:rsidP="00EB0981">
      <w:pPr>
        <w:rPr>
          <w:rFonts w:ascii="Times New Roman" w:hAnsi="Times New Roman" w:cs="Times New Roman"/>
          <w:sz w:val="22"/>
          <w:szCs w:val="22"/>
        </w:rPr>
      </w:pPr>
    </w:p>
    <w:p w14:paraId="4D47370C" w14:textId="77777777" w:rsidR="00EB0981" w:rsidRPr="00EB0981" w:rsidRDefault="00EB0981" w:rsidP="00EB0981">
      <w:pPr>
        <w:rPr>
          <w:rFonts w:ascii="Times New Roman" w:hAnsi="Times New Roman" w:cs="Times New Roman"/>
          <w:sz w:val="22"/>
          <w:szCs w:val="22"/>
        </w:rPr>
      </w:pPr>
    </w:p>
    <w:p w14:paraId="6561F544" w14:textId="77777777" w:rsidR="00EB0981" w:rsidRPr="00EB0981" w:rsidRDefault="00EB0981" w:rsidP="00EB0981">
      <w:pPr>
        <w:rPr>
          <w:rFonts w:ascii="Times New Roman" w:hAnsi="Times New Roman" w:cs="Times New Roman"/>
          <w:sz w:val="22"/>
          <w:szCs w:val="22"/>
        </w:rPr>
      </w:pPr>
    </w:p>
    <w:p w14:paraId="18D7365B" w14:textId="77777777" w:rsidR="00EB0981" w:rsidRPr="00EB0981" w:rsidRDefault="00EB0981" w:rsidP="00EB0981">
      <w:pPr>
        <w:rPr>
          <w:rFonts w:ascii="Times New Roman" w:hAnsi="Times New Roman" w:cs="Times New Roman"/>
          <w:sz w:val="22"/>
          <w:szCs w:val="22"/>
        </w:rPr>
      </w:pPr>
    </w:p>
    <w:p w14:paraId="0AE376B8" w14:textId="77777777" w:rsidR="00EB0981" w:rsidRPr="00EB0981" w:rsidRDefault="00EB0981" w:rsidP="00EB0981">
      <w:pPr>
        <w:rPr>
          <w:rFonts w:ascii="Times New Roman" w:hAnsi="Times New Roman" w:cs="Times New Roman"/>
          <w:sz w:val="22"/>
          <w:szCs w:val="22"/>
        </w:rPr>
      </w:pPr>
    </w:p>
    <w:p w14:paraId="7A2454D1" w14:textId="77777777" w:rsidR="00EB0981" w:rsidRPr="00EB0981" w:rsidRDefault="00EB0981" w:rsidP="00EB0981">
      <w:pPr>
        <w:rPr>
          <w:rFonts w:ascii="Times New Roman" w:hAnsi="Times New Roman" w:cs="Times New Roman"/>
          <w:sz w:val="22"/>
          <w:szCs w:val="22"/>
        </w:rPr>
      </w:pPr>
    </w:p>
    <w:p w14:paraId="72128B0B" w14:textId="77777777" w:rsidR="00EB0981" w:rsidRDefault="00EB0981" w:rsidP="00EB0981">
      <w:pPr>
        <w:rPr>
          <w:rFonts w:ascii="Times New Roman" w:hAnsi="Times New Roman" w:cs="Times New Roman"/>
          <w:b/>
          <w:bCs/>
          <w:smallCaps/>
          <w:sz w:val="22"/>
          <w:szCs w:val="22"/>
        </w:rPr>
      </w:pPr>
    </w:p>
    <w:p w14:paraId="11AC0DB0" w14:textId="77777777" w:rsidR="00EB0981" w:rsidRDefault="00EB0981" w:rsidP="00EB0981">
      <w:pPr>
        <w:rPr>
          <w:rFonts w:ascii="Times New Roman" w:hAnsi="Times New Roman" w:cs="Times New Roman"/>
          <w:b/>
          <w:bCs/>
          <w:smallCaps/>
          <w:sz w:val="22"/>
          <w:szCs w:val="22"/>
        </w:rPr>
      </w:pPr>
    </w:p>
    <w:p w14:paraId="61594771" w14:textId="391699A9" w:rsidR="00EB0981" w:rsidRDefault="00EB0981" w:rsidP="00EB0981">
      <w:pPr>
        <w:tabs>
          <w:tab w:val="left" w:pos="6330"/>
        </w:tabs>
        <w:rPr>
          <w:rFonts w:ascii="Times New Roman" w:hAnsi="Times New Roman" w:cs="Times New Roman"/>
          <w:sz w:val="22"/>
          <w:szCs w:val="22"/>
        </w:rPr>
      </w:pPr>
      <w:r>
        <w:rPr>
          <w:rFonts w:ascii="Times New Roman" w:hAnsi="Times New Roman" w:cs="Times New Roman"/>
          <w:sz w:val="22"/>
          <w:szCs w:val="22"/>
        </w:rPr>
        <w:tab/>
      </w:r>
    </w:p>
    <w:p w14:paraId="4A07D878" w14:textId="77777777" w:rsidR="00EB0981" w:rsidRDefault="00EB0981" w:rsidP="00EB0981">
      <w:pPr>
        <w:tabs>
          <w:tab w:val="left" w:pos="6330"/>
        </w:tabs>
        <w:rPr>
          <w:rFonts w:ascii="Times New Roman" w:hAnsi="Times New Roman" w:cs="Times New Roman"/>
          <w:sz w:val="22"/>
          <w:szCs w:val="22"/>
        </w:rPr>
      </w:pPr>
    </w:p>
    <w:p w14:paraId="5CC4A724" w14:textId="77777777" w:rsidR="0018021E" w:rsidRPr="0018021E" w:rsidRDefault="0018021E" w:rsidP="0018021E">
      <w:pPr>
        <w:spacing w:line="240" w:lineRule="auto"/>
        <w:ind w:left="7314"/>
        <w:rPr>
          <w:rFonts w:ascii="Times New Roman" w:hAnsi="Times New Roman" w:cs="Times New Roman"/>
        </w:rPr>
      </w:pPr>
      <w:r w:rsidRPr="0018021E">
        <w:rPr>
          <w:rFonts w:ascii="Times New Roman" w:hAnsi="Times New Roman" w:cs="Times New Roman"/>
        </w:rPr>
        <w:lastRenderedPageBreak/>
        <w:t xml:space="preserve">Pirkimo sąlygų </w:t>
      </w:r>
      <w:r w:rsidRPr="0018021E">
        <w:rPr>
          <w:rFonts w:ascii="Times New Roman" w:hAnsi="Times New Roman" w:cs="Times New Roman"/>
          <w:lang w:val="en-GB"/>
        </w:rPr>
        <w:t>10</w:t>
      </w:r>
      <w:r w:rsidRPr="0018021E">
        <w:rPr>
          <w:rFonts w:ascii="Times New Roman" w:hAnsi="Times New Roman" w:cs="Times New Roman"/>
        </w:rPr>
        <w:t xml:space="preserve"> priedas „Projektų vadovo vadovautų projektų sąrašas“</w:t>
      </w:r>
    </w:p>
    <w:p w14:paraId="498ACD6F" w14:textId="77777777" w:rsidR="0018021E" w:rsidRPr="0018021E" w:rsidRDefault="0018021E" w:rsidP="0018021E">
      <w:pPr>
        <w:rPr>
          <w:rFonts w:ascii="Times New Roman" w:hAnsi="Times New Roman" w:cs="Times New Roman"/>
        </w:rPr>
      </w:pPr>
      <w:bookmarkStart w:id="76" w:name="_Hlk189750767"/>
    </w:p>
    <w:p w14:paraId="6CF80ABD" w14:textId="3FD2C1C9" w:rsidR="0018021E" w:rsidRPr="0018021E" w:rsidRDefault="0018021E" w:rsidP="0018021E">
      <w:pPr>
        <w:rPr>
          <w:rFonts w:ascii="Times New Roman" w:hAnsi="Times New Roman" w:cs="Times New Roman"/>
        </w:rPr>
      </w:pPr>
      <w:r w:rsidRPr="0018021E">
        <w:rPr>
          <w:rFonts w:ascii="Times New Roman" w:hAnsi="Times New Roman" w:cs="Times New Roman"/>
        </w:rPr>
        <w:t>Projektų vadovo vadovautų projektų sąrašas</w:t>
      </w:r>
      <w:r w:rsidRPr="0018021E">
        <w:rPr>
          <w:rFonts w:ascii="Times New Roman" w:hAnsi="Times New Roman" w:cs="Times New Roman"/>
        </w:rPr>
        <w:t>:</w:t>
      </w:r>
    </w:p>
    <w:tbl>
      <w:tblPr>
        <w:tblStyle w:val="Lentelstinklelis"/>
        <w:tblW w:w="10349" w:type="dxa"/>
        <w:tblInd w:w="-289" w:type="dxa"/>
        <w:tblLayout w:type="fixed"/>
        <w:tblLook w:val="04A0" w:firstRow="1" w:lastRow="0" w:firstColumn="1" w:lastColumn="0" w:noHBand="0" w:noVBand="1"/>
      </w:tblPr>
      <w:tblGrid>
        <w:gridCol w:w="568"/>
        <w:gridCol w:w="1559"/>
        <w:gridCol w:w="1418"/>
        <w:gridCol w:w="1275"/>
        <w:gridCol w:w="1134"/>
        <w:gridCol w:w="1276"/>
        <w:gridCol w:w="1559"/>
        <w:gridCol w:w="1560"/>
      </w:tblGrid>
      <w:tr w:rsidR="0018021E" w:rsidRPr="0018021E" w14:paraId="675E13D8" w14:textId="77777777" w:rsidTr="00A3428F">
        <w:tc>
          <w:tcPr>
            <w:tcW w:w="568" w:type="dxa"/>
            <w:vAlign w:val="center"/>
          </w:tcPr>
          <w:bookmarkEnd w:id="76"/>
          <w:p w14:paraId="40112D83"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EEil. Nr.</w:t>
            </w:r>
          </w:p>
        </w:tc>
        <w:tc>
          <w:tcPr>
            <w:tcW w:w="1559" w:type="dxa"/>
            <w:vAlign w:val="center"/>
          </w:tcPr>
          <w:p w14:paraId="6E0BCF8F"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Vardas ir pavardė</w:t>
            </w:r>
          </w:p>
        </w:tc>
        <w:tc>
          <w:tcPr>
            <w:tcW w:w="1418" w:type="dxa"/>
            <w:vAlign w:val="center"/>
          </w:tcPr>
          <w:p w14:paraId="5626910A"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Kvalifikacijos dokumento Nr.</w:t>
            </w:r>
          </w:p>
        </w:tc>
        <w:tc>
          <w:tcPr>
            <w:tcW w:w="1275" w:type="dxa"/>
            <w:vAlign w:val="center"/>
          </w:tcPr>
          <w:p w14:paraId="209722A6"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Projekto pavadinimas</w:t>
            </w:r>
          </w:p>
        </w:tc>
        <w:tc>
          <w:tcPr>
            <w:tcW w:w="1134" w:type="dxa"/>
            <w:vAlign w:val="center"/>
          </w:tcPr>
          <w:p w14:paraId="6118F100"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Statinio kategorija</w:t>
            </w:r>
          </w:p>
        </w:tc>
        <w:tc>
          <w:tcPr>
            <w:tcW w:w="1276" w:type="dxa"/>
            <w:vAlign w:val="center"/>
          </w:tcPr>
          <w:p w14:paraId="14E27DC5"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Statinio grupė/pogrupis</w:t>
            </w:r>
          </w:p>
        </w:tc>
        <w:tc>
          <w:tcPr>
            <w:tcW w:w="1559" w:type="dxa"/>
            <w:vAlign w:val="center"/>
          </w:tcPr>
          <w:p w14:paraId="4FFFB034"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Suteiktų paslaugų pradžios ir pabaigos data</w:t>
            </w:r>
          </w:p>
        </w:tc>
        <w:tc>
          <w:tcPr>
            <w:tcW w:w="1560" w:type="dxa"/>
            <w:vAlign w:val="center"/>
          </w:tcPr>
          <w:p w14:paraId="1F17993A" w14:textId="77777777" w:rsidR="0018021E" w:rsidRPr="0018021E" w:rsidRDefault="0018021E" w:rsidP="00A3428F">
            <w:pPr>
              <w:jc w:val="center"/>
              <w:rPr>
                <w:rFonts w:hAnsi="Times New Roman" w:cs="Times New Roman"/>
                <w:sz w:val="21"/>
                <w:szCs w:val="21"/>
              </w:rPr>
            </w:pPr>
            <w:r w:rsidRPr="0018021E">
              <w:rPr>
                <w:rFonts w:hAnsi="Times New Roman" w:cs="Times New Roman"/>
                <w:sz w:val="21"/>
                <w:szCs w:val="21"/>
              </w:rPr>
              <w:t>Užsakovo pavadinimas</w:t>
            </w:r>
          </w:p>
        </w:tc>
      </w:tr>
      <w:tr w:rsidR="0018021E" w:rsidRPr="0018021E" w14:paraId="38960904" w14:textId="77777777" w:rsidTr="00A3428F">
        <w:tc>
          <w:tcPr>
            <w:tcW w:w="568" w:type="dxa"/>
          </w:tcPr>
          <w:p w14:paraId="1F2C3424" w14:textId="77777777" w:rsidR="0018021E" w:rsidRPr="0018021E" w:rsidRDefault="0018021E" w:rsidP="00A3428F">
            <w:pPr>
              <w:jc w:val="center"/>
              <w:rPr>
                <w:rFonts w:hAnsi="Times New Roman" w:cs="Times New Roman"/>
                <w:b/>
                <w:bCs/>
                <w:smallCaps/>
                <w:sz w:val="21"/>
                <w:szCs w:val="21"/>
              </w:rPr>
            </w:pPr>
          </w:p>
        </w:tc>
        <w:tc>
          <w:tcPr>
            <w:tcW w:w="1559" w:type="dxa"/>
          </w:tcPr>
          <w:p w14:paraId="7DD9076A" w14:textId="77777777" w:rsidR="0018021E" w:rsidRPr="0018021E" w:rsidRDefault="0018021E" w:rsidP="00A3428F">
            <w:pPr>
              <w:jc w:val="center"/>
              <w:rPr>
                <w:rFonts w:hAnsi="Times New Roman" w:cs="Times New Roman"/>
                <w:b/>
                <w:bCs/>
                <w:smallCaps/>
                <w:sz w:val="21"/>
                <w:szCs w:val="21"/>
              </w:rPr>
            </w:pPr>
          </w:p>
        </w:tc>
        <w:tc>
          <w:tcPr>
            <w:tcW w:w="1418" w:type="dxa"/>
          </w:tcPr>
          <w:p w14:paraId="09FE7282" w14:textId="77777777" w:rsidR="0018021E" w:rsidRPr="0018021E" w:rsidRDefault="0018021E" w:rsidP="00A3428F">
            <w:pPr>
              <w:jc w:val="center"/>
              <w:rPr>
                <w:rFonts w:hAnsi="Times New Roman" w:cs="Times New Roman"/>
                <w:b/>
                <w:bCs/>
                <w:smallCaps/>
                <w:sz w:val="21"/>
                <w:szCs w:val="21"/>
              </w:rPr>
            </w:pPr>
          </w:p>
        </w:tc>
        <w:tc>
          <w:tcPr>
            <w:tcW w:w="1275" w:type="dxa"/>
          </w:tcPr>
          <w:p w14:paraId="017BA897" w14:textId="77777777" w:rsidR="0018021E" w:rsidRPr="0018021E" w:rsidRDefault="0018021E" w:rsidP="00A3428F">
            <w:pPr>
              <w:jc w:val="center"/>
              <w:rPr>
                <w:rFonts w:hAnsi="Times New Roman" w:cs="Times New Roman"/>
                <w:b/>
                <w:bCs/>
                <w:smallCaps/>
                <w:sz w:val="21"/>
                <w:szCs w:val="21"/>
              </w:rPr>
            </w:pPr>
          </w:p>
        </w:tc>
        <w:tc>
          <w:tcPr>
            <w:tcW w:w="1134" w:type="dxa"/>
          </w:tcPr>
          <w:p w14:paraId="7FFF67A4" w14:textId="77777777" w:rsidR="0018021E" w:rsidRPr="0018021E" w:rsidRDefault="0018021E" w:rsidP="00A3428F">
            <w:pPr>
              <w:jc w:val="center"/>
              <w:rPr>
                <w:rFonts w:hAnsi="Times New Roman" w:cs="Times New Roman"/>
                <w:b/>
                <w:bCs/>
                <w:smallCaps/>
                <w:sz w:val="21"/>
                <w:szCs w:val="21"/>
              </w:rPr>
            </w:pPr>
          </w:p>
        </w:tc>
        <w:tc>
          <w:tcPr>
            <w:tcW w:w="1276" w:type="dxa"/>
          </w:tcPr>
          <w:p w14:paraId="04380707" w14:textId="77777777" w:rsidR="0018021E" w:rsidRPr="0018021E" w:rsidRDefault="0018021E" w:rsidP="00A3428F">
            <w:pPr>
              <w:jc w:val="center"/>
              <w:rPr>
                <w:rFonts w:hAnsi="Times New Roman" w:cs="Times New Roman"/>
                <w:b/>
                <w:bCs/>
                <w:smallCaps/>
                <w:sz w:val="21"/>
                <w:szCs w:val="21"/>
              </w:rPr>
            </w:pPr>
          </w:p>
        </w:tc>
        <w:tc>
          <w:tcPr>
            <w:tcW w:w="1559" w:type="dxa"/>
          </w:tcPr>
          <w:p w14:paraId="74724DB7" w14:textId="77777777" w:rsidR="0018021E" w:rsidRPr="0018021E" w:rsidRDefault="0018021E" w:rsidP="00A3428F">
            <w:pPr>
              <w:rPr>
                <w:rFonts w:hAnsi="Times New Roman" w:cs="Times New Roman"/>
                <w:b/>
                <w:bCs/>
                <w:smallCaps/>
                <w:sz w:val="21"/>
                <w:szCs w:val="21"/>
              </w:rPr>
            </w:pPr>
          </w:p>
        </w:tc>
        <w:tc>
          <w:tcPr>
            <w:tcW w:w="1560" w:type="dxa"/>
          </w:tcPr>
          <w:p w14:paraId="601C4BD5" w14:textId="77777777" w:rsidR="0018021E" w:rsidRPr="0018021E" w:rsidRDefault="0018021E" w:rsidP="00A3428F">
            <w:pPr>
              <w:jc w:val="center"/>
              <w:rPr>
                <w:rFonts w:hAnsi="Times New Roman" w:cs="Times New Roman"/>
                <w:b/>
                <w:bCs/>
                <w:smallCaps/>
                <w:sz w:val="21"/>
                <w:szCs w:val="21"/>
              </w:rPr>
            </w:pPr>
          </w:p>
        </w:tc>
      </w:tr>
      <w:tr w:rsidR="0018021E" w:rsidRPr="0018021E" w14:paraId="244F829A" w14:textId="77777777" w:rsidTr="00A3428F">
        <w:tc>
          <w:tcPr>
            <w:tcW w:w="568" w:type="dxa"/>
          </w:tcPr>
          <w:p w14:paraId="6EE4A1BC" w14:textId="77777777" w:rsidR="0018021E" w:rsidRPr="0018021E" w:rsidRDefault="0018021E" w:rsidP="00A3428F">
            <w:pPr>
              <w:jc w:val="center"/>
              <w:rPr>
                <w:rFonts w:hAnsi="Times New Roman" w:cs="Times New Roman"/>
                <w:b/>
                <w:bCs/>
                <w:smallCaps/>
                <w:sz w:val="21"/>
                <w:szCs w:val="21"/>
              </w:rPr>
            </w:pPr>
          </w:p>
        </w:tc>
        <w:tc>
          <w:tcPr>
            <w:tcW w:w="1559" w:type="dxa"/>
          </w:tcPr>
          <w:p w14:paraId="541DADD8" w14:textId="77777777" w:rsidR="0018021E" w:rsidRPr="0018021E" w:rsidRDefault="0018021E" w:rsidP="00A3428F">
            <w:pPr>
              <w:jc w:val="center"/>
              <w:rPr>
                <w:rFonts w:hAnsi="Times New Roman" w:cs="Times New Roman"/>
                <w:b/>
                <w:bCs/>
                <w:smallCaps/>
                <w:sz w:val="21"/>
                <w:szCs w:val="21"/>
              </w:rPr>
            </w:pPr>
          </w:p>
        </w:tc>
        <w:tc>
          <w:tcPr>
            <w:tcW w:w="1418" w:type="dxa"/>
          </w:tcPr>
          <w:p w14:paraId="11A31DC0" w14:textId="77777777" w:rsidR="0018021E" w:rsidRPr="0018021E" w:rsidRDefault="0018021E" w:rsidP="00A3428F">
            <w:pPr>
              <w:jc w:val="center"/>
              <w:rPr>
                <w:rFonts w:hAnsi="Times New Roman" w:cs="Times New Roman"/>
                <w:b/>
                <w:bCs/>
                <w:smallCaps/>
                <w:sz w:val="21"/>
                <w:szCs w:val="21"/>
              </w:rPr>
            </w:pPr>
          </w:p>
        </w:tc>
        <w:tc>
          <w:tcPr>
            <w:tcW w:w="1275" w:type="dxa"/>
          </w:tcPr>
          <w:p w14:paraId="39B8FFE7" w14:textId="77777777" w:rsidR="0018021E" w:rsidRPr="0018021E" w:rsidRDefault="0018021E" w:rsidP="00A3428F">
            <w:pPr>
              <w:jc w:val="center"/>
              <w:rPr>
                <w:rFonts w:hAnsi="Times New Roman" w:cs="Times New Roman"/>
                <w:b/>
                <w:bCs/>
                <w:smallCaps/>
                <w:sz w:val="21"/>
                <w:szCs w:val="21"/>
              </w:rPr>
            </w:pPr>
          </w:p>
        </w:tc>
        <w:tc>
          <w:tcPr>
            <w:tcW w:w="1134" w:type="dxa"/>
          </w:tcPr>
          <w:p w14:paraId="093E20C1" w14:textId="77777777" w:rsidR="0018021E" w:rsidRPr="0018021E" w:rsidRDefault="0018021E" w:rsidP="00A3428F">
            <w:pPr>
              <w:jc w:val="center"/>
              <w:rPr>
                <w:rFonts w:hAnsi="Times New Roman" w:cs="Times New Roman"/>
                <w:b/>
                <w:bCs/>
                <w:smallCaps/>
                <w:sz w:val="21"/>
                <w:szCs w:val="21"/>
              </w:rPr>
            </w:pPr>
          </w:p>
        </w:tc>
        <w:tc>
          <w:tcPr>
            <w:tcW w:w="1276" w:type="dxa"/>
          </w:tcPr>
          <w:p w14:paraId="2F7B4BCE" w14:textId="77777777" w:rsidR="0018021E" w:rsidRPr="0018021E" w:rsidRDefault="0018021E" w:rsidP="00A3428F">
            <w:pPr>
              <w:jc w:val="center"/>
              <w:rPr>
                <w:rFonts w:hAnsi="Times New Roman" w:cs="Times New Roman"/>
                <w:b/>
                <w:bCs/>
                <w:smallCaps/>
                <w:sz w:val="21"/>
                <w:szCs w:val="21"/>
              </w:rPr>
            </w:pPr>
          </w:p>
        </w:tc>
        <w:tc>
          <w:tcPr>
            <w:tcW w:w="1559" w:type="dxa"/>
          </w:tcPr>
          <w:p w14:paraId="2817E073" w14:textId="77777777" w:rsidR="0018021E" w:rsidRPr="0018021E" w:rsidRDefault="0018021E" w:rsidP="00A3428F">
            <w:pPr>
              <w:jc w:val="center"/>
              <w:rPr>
                <w:rFonts w:hAnsi="Times New Roman" w:cs="Times New Roman"/>
                <w:b/>
                <w:bCs/>
                <w:smallCaps/>
                <w:sz w:val="21"/>
                <w:szCs w:val="21"/>
              </w:rPr>
            </w:pPr>
          </w:p>
        </w:tc>
        <w:tc>
          <w:tcPr>
            <w:tcW w:w="1560" w:type="dxa"/>
          </w:tcPr>
          <w:p w14:paraId="370A619D" w14:textId="77777777" w:rsidR="0018021E" w:rsidRPr="0018021E" w:rsidRDefault="0018021E" w:rsidP="00A3428F">
            <w:pPr>
              <w:jc w:val="center"/>
              <w:rPr>
                <w:rFonts w:hAnsi="Times New Roman" w:cs="Times New Roman"/>
                <w:b/>
                <w:bCs/>
                <w:smallCaps/>
                <w:sz w:val="21"/>
                <w:szCs w:val="21"/>
              </w:rPr>
            </w:pPr>
          </w:p>
        </w:tc>
      </w:tr>
      <w:tr w:rsidR="0018021E" w:rsidRPr="0018021E" w14:paraId="42D4AE14" w14:textId="77777777" w:rsidTr="00A3428F">
        <w:tc>
          <w:tcPr>
            <w:tcW w:w="568" w:type="dxa"/>
          </w:tcPr>
          <w:p w14:paraId="19521B20" w14:textId="77777777" w:rsidR="0018021E" w:rsidRPr="0018021E" w:rsidRDefault="0018021E" w:rsidP="00A3428F">
            <w:pPr>
              <w:jc w:val="center"/>
              <w:rPr>
                <w:rFonts w:hAnsi="Times New Roman" w:cs="Times New Roman"/>
                <w:b/>
                <w:bCs/>
                <w:smallCaps/>
                <w:sz w:val="21"/>
                <w:szCs w:val="21"/>
              </w:rPr>
            </w:pPr>
          </w:p>
        </w:tc>
        <w:tc>
          <w:tcPr>
            <w:tcW w:w="1559" w:type="dxa"/>
          </w:tcPr>
          <w:p w14:paraId="7DE7518B" w14:textId="77777777" w:rsidR="0018021E" w:rsidRPr="0018021E" w:rsidRDefault="0018021E" w:rsidP="00A3428F">
            <w:pPr>
              <w:jc w:val="center"/>
              <w:rPr>
                <w:rFonts w:hAnsi="Times New Roman" w:cs="Times New Roman"/>
                <w:b/>
                <w:bCs/>
                <w:smallCaps/>
                <w:sz w:val="21"/>
                <w:szCs w:val="21"/>
              </w:rPr>
            </w:pPr>
          </w:p>
        </w:tc>
        <w:tc>
          <w:tcPr>
            <w:tcW w:w="1418" w:type="dxa"/>
          </w:tcPr>
          <w:p w14:paraId="2E30472B" w14:textId="77777777" w:rsidR="0018021E" w:rsidRPr="0018021E" w:rsidRDefault="0018021E" w:rsidP="00A3428F">
            <w:pPr>
              <w:jc w:val="center"/>
              <w:rPr>
                <w:rFonts w:hAnsi="Times New Roman" w:cs="Times New Roman"/>
                <w:b/>
                <w:bCs/>
                <w:smallCaps/>
                <w:sz w:val="21"/>
                <w:szCs w:val="21"/>
              </w:rPr>
            </w:pPr>
          </w:p>
        </w:tc>
        <w:tc>
          <w:tcPr>
            <w:tcW w:w="1275" w:type="dxa"/>
          </w:tcPr>
          <w:p w14:paraId="0D271843" w14:textId="77777777" w:rsidR="0018021E" w:rsidRPr="0018021E" w:rsidRDefault="0018021E" w:rsidP="00A3428F">
            <w:pPr>
              <w:jc w:val="center"/>
              <w:rPr>
                <w:rFonts w:hAnsi="Times New Roman" w:cs="Times New Roman"/>
                <w:b/>
                <w:bCs/>
                <w:smallCaps/>
                <w:sz w:val="21"/>
                <w:szCs w:val="21"/>
              </w:rPr>
            </w:pPr>
          </w:p>
        </w:tc>
        <w:tc>
          <w:tcPr>
            <w:tcW w:w="1134" w:type="dxa"/>
          </w:tcPr>
          <w:p w14:paraId="2FDA7B70" w14:textId="77777777" w:rsidR="0018021E" w:rsidRPr="0018021E" w:rsidRDefault="0018021E" w:rsidP="00A3428F">
            <w:pPr>
              <w:jc w:val="center"/>
              <w:rPr>
                <w:rFonts w:hAnsi="Times New Roman" w:cs="Times New Roman"/>
                <w:b/>
                <w:bCs/>
                <w:smallCaps/>
                <w:sz w:val="21"/>
                <w:szCs w:val="21"/>
              </w:rPr>
            </w:pPr>
          </w:p>
        </w:tc>
        <w:tc>
          <w:tcPr>
            <w:tcW w:w="1276" w:type="dxa"/>
          </w:tcPr>
          <w:p w14:paraId="6BBE3AE5" w14:textId="77777777" w:rsidR="0018021E" w:rsidRPr="0018021E" w:rsidRDefault="0018021E" w:rsidP="00A3428F">
            <w:pPr>
              <w:jc w:val="center"/>
              <w:rPr>
                <w:rFonts w:hAnsi="Times New Roman" w:cs="Times New Roman"/>
                <w:b/>
                <w:bCs/>
                <w:smallCaps/>
                <w:sz w:val="21"/>
                <w:szCs w:val="21"/>
              </w:rPr>
            </w:pPr>
          </w:p>
        </w:tc>
        <w:tc>
          <w:tcPr>
            <w:tcW w:w="1559" w:type="dxa"/>
          </w:tcPr>
          <w:p w14:paraId="7BE660C5" w14:textId="77777777" w:rsidR="0018021E" w:rsidRPr="0018021E" w:rsidRDefault="0018021E" w:rsidP="00A3428F">
            <w:pPr>
              <w:jc w:val="center"/>
              <w:rPr>
                <w:rFonts w:hAnsi="Times New Roman" w:cs="Times New Roman"/>
                <w:b/>
                <w:bCs/>
                <w:smallCaps/>
                <w:sz w:val="21"/>
                <w:szCs w:val="21"/>
              </w:rPr>
            </w:pPr>
          </w:p>
        </w:tc>
        <w:tc>
          <w:tcPr>
            <w:tcW w:w="1560" w:type="dxa"/>
          </w:tcPr>
          <w:p w14:paraId="501B4FE4" w14:textId="77777777" w:rsidR="0018021E" w:rsidRPr="0018021E" w:rsidRDefault="0018021E" w:rsidP="00A3428F">
            <w:pPr>
              <w:jc w:val="center"/>
              <w:rPr>
                <w:rFonts w:hAnsi="Times New Roman" w:cs="Times New Roman"/>
                <w:b/>
                <w:bCs/>
                <w:smallCaps/>
                <w:sz w:val="21"/>
                <w:szCs w:val="21"/>
              </w:rPr>
            </w:pPr>
          </w:p>
        </w:tc>
      </w:tr>
      <w:tr w:rsidR="0018021E" w:rsidRPr="0018021E" w14:paraId="3E5DE241" w14:textId="77777777" w:rsidTr="00A3428F">
        <w:tc>
          <w:tcPr>
            <w:tcW w:w="568" w:type="dxa"/>
          </w:tcPr>
          <w:p w14:paraId="7426FD58" w14:textId="77777777" w:rsidR="0018021E" w:rsidRPr="0018021E" w:rsidRDefault="0018021E" w:rsidP="00A3428F">
            <w:pPr>
              <w:jc w:val="center"/>
              <w:rPr>
                <w:rFonts w:hAnsi="Times New Roman" w:cs="Times New Roman"/>
                <w:b/>
                <w:bCs/>
                <w:smallCaps/>
                <w:sz w:val="21"/>
                <w:szCs w:val="21"/>
              </w:rPr>
            </w:pPr>
          </w:p>
        </w:tc>
        <w:tc>
          <w:tcPr>
            <w:tcW w:w="1559" w:type="dxa"/>
          </w:tcPr>
          <w:p w14:paraId="16D20F22" w14:textId="77777777" w:rsidR="0018021E" w:rsidRPr="0018021E" w:rsidRDefault="0018021E" w:rsidP="00A3428F">
            <w:pPr>
              <w:jc w:val="center"/>
              <w:rPr>
                <w:rFonts w:hAnsi="Times New Roman" w:cs="Times New Roman"/>
                <w:b/>
                <w:bCs/>
                <w:smallCaps/>
                <w:sz w:val="21"/>
                <w:szCs w:val="21"/>
              </w:rPr>
            </w:pPr>
          </w:p>
        </w:tc>
        <w:tc>
          <w:tcPr>
            <w:tcW w:w="1418" w:type="dxa"/>
          </w:tcPr>
          <w:p w14:paraId="139B5010" w14:textId="77777777" w:rsidR="0018021E" w:rsidRPr="0018021E" w:rsidRDefault="0018021E" w:rsidP="00A3428F">
            <w:pPr>
              <w:jc w:val="center"/>
              <w:rPr>
                <w:rFonts w:hAnsi="Times New Roman" w:cs="Times New Roman"/>
                <w:b/>
                <w:bCs/>
                <w:smallCaps/>
                <w:sz w:val="21"/>
                <w:szCs w:val="21"/>
              </w:rPr>
            </w:pPr>
          </w:p>
        </w:tc>
        <w:tc>
          <w:tcPr>
            <w:tcW w:w="1275" w:type="dxa"/>
          </w:tcPr>
          <w:p w14:paraId="485B3EF1" w14:textId="77777777" w:rsidR="0018021E" w:rsidRPr="0018021E" w:rsidRDefault="0018021E" w:rsidP="00A3428F">
            <w:pPr>
              <w:jc w:val="center"/>
              <w:rPr>
                <w:rFonts w:hAnsi="Times New Roman" w:cs="Times New Roman"/>
                <w:b/>
                <w:bCs/>
                <w:smallCaps/>
                <w:sz w:val="21"/>
                <w:szCs w:val="21"/>
              </w:rPr>
            </w:pPr>
          </w:p>
        </w:tc>
        <w:tc>
          <w:tcPr>
            <w:tcW w:w="1134" w:type="dxa"/>
          </w:tcPr>
          <w:p w14:paraId="6F8A882D" w14:textId="77777777" w:rsidR="0018021E" w:rsidRPr="0018021E" w:rsidRDefault="0018021E" w:rsidP="00A3428F">
            <w:pPr>
              <w:jc w:val="center"/>
              <w:rPr>
                <w:rFonts w:hAnsi="Times New Roman" w:cs="Times New Roman"/>
                <w:b/>
                <w:bCs/>
                <w:smallCaps/>
                <w:sz w:val="21"/>
                <w:szCs w:val="21"/>
              </w:rPr>
            </w:pPr>
          </w:p>
        </w:tc>
        <w:tc>
          <w:tcPr>
            <w:tcW w:w="1276" w:type="dxa"/>
          </w:tcPr>
          <w:p w14:paraId="30972461" w14:textId="77777777" w:rsidR="0018021E" w:rsidRPr="0018021E" w:rsidRDefault="0018021E" w:rsidP="00A3428F">
            <w:pPr>
              <w:jc w:val="center"/>
              <w:rPr>
                <w:rFonts w:hAnsi="Times New Roman" w:cs="Times New Roman"/>
                <w:b/>
                <w:bCs/>
                <w:smallCaps/>
                <w:sz w:val="21"/>
                <w:szCs w:val="21"/>
              </w:rPr>
            </w:pPr>
          </w:p>
        </w:tc>
        <w:tc>
          <w:tcPr>
            <w:tcW w:w="1559" w:type="dxa"/>
          </w:tcPr>
          <w:p w14:paraId="315B64CC" w14:textId="77777777" w:rsidR="0018021E" w:rsidRPr="0018021E" w:rsidRDefault="0018021E" w:rsidP="00A3428F">
            <w:pPr>
              <w:jc w:val="center"/>
              <w:rPr>
                <w:rFonts w:hAnsi="Times New Roman" w:cs="Times New Roman"/>
                <w:b/>
                <w:bCs/>
                <w:smallCaps/>
                <w:sz w:val="21"/>
                <w:szCs w:val="21"/>
              </w:rPr>
            </w:pPr>
          </w:p>
        </w:tc>
        <w:tc>
          <w:tcPr>
            <w:tcW w:w="1560" w:type="dxa"/>
          </w:tcPr>
          <w:p w14:paraId="1A36AB7F" w14:textId="77777777" w:rsidR="0018021E" w:rsidRPr="0018021E" w:rsidRDefault="0018021E" w:rsidP="00A3428F">
            <w:pPr>
              <w:jc w:val="center"/>
              <w:rPr>
                <w:rFonts w:hAnsi="Times New Roman" w:cs="Times New Roman"/>
                <w:b/>
                <w:bCs/>
                <w:smallCaps/>
                <w:sz w:val="21"/>
                <w:szCs w:val="21"/>
              </w:rPr>
            </w:pPr>
          </w:p>
        </w:tc>
      </w:tr>
      <w:tr w:rsidR="0018021E" w:rsidRPr="0018021E" w14:paraId="74D1C3D3" w14:textId="77777777" w:rsidTr="00A3428F">
        <w:tc>
          <w:tcPr>
            <w:tcW w:w="568" w:type="dxa"/>
          </w:tcPr>
          <w:p w14:paraId="32BDBD84" w14:textId="77777777" w:rsidR="0018021E" w:rsidRPr="0018021E" w:rsidRDefault="0018021E" w:rsidP="00A3428F">
            <w:pPr>
              <w:jc w:val="center"/>
              <w:rPr>
                <w:rFonts w:hAnsi="Times New Roman" w:cs="Times New Roman"/>
                <w:b/>
                <w:bCs/>
                <w:smallCaps/>
                <w:sz w:val="21"/>
                <w:szCs w:val="21"/>
              </w:rPr>
            </w:pPr>
          </w:p>
        </w:tc>
        <w:tc>
          <w:tcPr>
            <w:tcW w:w="1559" w:type="dxa"/>
          </w:tcPr>
          <w:p w14:paraId="341C4BFE" w14:textId="77777777" w:rsidR="0018021E" w:rsidRPr="0018021E" w:rsidRDefault="0018021E" w:rsidP="00A3428F">
            <w:pPr>
              <w:jc w:val="center"/>
              <w:rPr>
                <w:rFonts w:hAnsi="Times New Roman" w:cs="Times New Roman"/>
                <w:b/>
                <w:bCs/>
                <w:smallCaps/>
                <w:sz w:val="21"/>
                <w:szCs w:val="21"/>
              </w:rPr>
            </w:pPr>
          </w:p>
        </w:tc>
        <w:tc>
          <w:tcPr>
            <w:tcW w:w="1418" w:type="dxa"/>
          </w:tcPr>
          <w:p w14:paraId="3C9C1D59" w14:textId="77777777" w:rsidR="0018021E" w:rsidRPr="0018021E" w:rsidRDefault="0018021E" w:rsidP="00A3428F">
            <w:pPr>
              <w:jc w:val="center"/>
              <w:rPr>
                <w:rFonts w:hAnsi="Times New Roman" w:cs="Times New Roman"/>
                <w:b/>
                <w:bCs/>
                <w:smallCaps/>
                <w:sz w:val="21"/>
                <w:szCs w:val="21"/>
              </w:rPr>
            </w:pPr>
          </w:p>
        </w:tc>
        <w:tc>
          <w:tcPr>
            <w:tcW w:w="1275" w:type="dxa"/>
          </w:tcPr>
          <w:p w14:paraId="4C1EC383" w14:textId="77777777" w:rsidR="0018021E" w:rsidRPr="0018021E" w:rsidRDefault="0018021E" w:rsidP="00A3428F">
            <w:pPr>
              <w:jc w:val="center"/>
              <w:rPr>
                <w:rFonts w:hAnsi="Times New Roman" w:cs="Times New Roman"/>
                <w:b/>
                <w:bCs/>
                <w:smallCaps/>
                <w:sz w:val="21"/>
                <w:szCs w:val="21"/>
              </w:rPr>
            </w:pPr>
          </w:p>
        </w:tc>
        <w:tc>
          <w:tcPr>
            <w:tcW w:w="1134" w:type="dxa"/>
          </w:tcPr>
          <w:p w14:paraId="533F4CCF" w14:textId="77777777" w:rsidR="0018021E" w:rsidRPr="0018021E" w:rsidRDefault="0018021E" w:rsidP="00A3428F">
            <w:pPr>
              <w:jc w:val="center"/>
              <w:rPr>
                <w:rFonts w:hAnsi="Times New Roman" w:cs="Times New Roman"/>
                <w:b/>
                <w:bCs/>
                <w:smallCaps/>
                <w:sz w:val="21"/>
                <w:szCs w:val="21"/>
              </w:rPr>
            </w:pPr>
          </w:p>
        </w:tc>
        <w:tc>
          <w:tcPr>
            <w:tcW w:w="1276" w:type="dxa"/>
          </w:tcPr>
          <w:p w14:paraId="3E728155" w14:textId="77777777" w:rsidR="0018021E" w:rsidRPr="0018021E" w:rsidRDefault="0018021E" w:rsidP="00A3428F">
            <w:pPr>
              <w:jc w:val="center"/>
              <w:rPr>
                <w:rFonts w:hAnsi="Times New Roman" w:cs="Times New Roman"/>
                <w:b/>
                <w:bCs/>
                <w:smallCaps/>
                <w:sz w:val="21"/>
                <w:szCs w:val="21"/>
              </w:rPr>
            </w:pPr>
          </w:p>
        </w:tc>
        <w:tc>
          <w:tcPr>
            <w:tcW w:w="1559" w:type="dxa"/>
          </w:tcPr>
          <w:p w14:paraId="49D87571" w14:textId="77777777" w:rsidR="0018021E" w:rsidRPr="0018021E" w:rsidRDefault="0018021E" w:rsidP="00A3428F">
            <w:pPr>
              <w:jc w:val="center"/>
              <w:rPr>
                <w:rFonts w:hAnsi="Times New Roman" w:cs="Times New Roman"/>
                <w:b/>
                <w:bCs/>
                <w:smallCaps/>
                <w:sz w:val="21"/>
                <w:szCs w:val="21"/>
              </w:rPr>
            </w:pPr>
          </w:p>
        </w:tc>
        <w:tc>
          <w:tcPr>
            <w:tcW w:w="1560" w:type="dxa"/>
          </w:tcPr>
          <w:p w14:paraId="101E488B" w14:textId="77777777" w:rsidR="0018021E" w:rsidRPr="0018021E" w:rsidRDefault="0018021E" w:rsidP="00A3428F">
            <w:pPr>
              <w:jc w:val="center"/>
              <w:rPr>
                <w:rFonts w:hAnsi="Times New Roman" w:cs="Times New Roman"/>
                <w:b/>
                <w:bCs/>
                <w:smallCaps/>
                <w:sz w:val="21"/>
                <w:szCs w:val="21"/>
              </w:rPr>
            </w:pPr>
          </w:p>
        </w:tc>
      </w:tr>
    </w:tbl>
    <w:p w14:paraId="21E28568" w14:textId="77777777" w:rsidR="00EB0981" w:rsidRPr="00EB0981" w:rsidRDefault="00EB0981" w:rsidP="00EB0981">
      <w:pPr>
        <w:tabs>
          <w:tab w:val="left" w:pos="6330"/>
        </w:tabs>
        <w:rPr>
          <w:rFonts w:ascii="Times New Roman" w:hAnsi="Times New Roman" w:cs="Times New Roman"/>
          <w:sz w:val="22"/>
          <w:szCs w:val="22"/>
        </w:rPr>
      </w:pPr>
    </w:p>
    <w:sectPr w:rsidR="00EB0981" w:rsidRPr="00EB0981" w:rsidSect="00153FC8">
      <w:footerReference w:type="first" r:id="rId3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93FA" w14:textId="77777777" w:rsidR="0043154C" w:rsidRDefault="0043154C" w:rsidP="00D05666">
      <w:r>
        <w:separator/>
      </w:r>
    </w:p>
  </w:endnote>
  <w:endnote w:type="continuationSeparator" w:id="0">
    <w:p w14:paraId="54A54B0F" w14:textId="77777777" w:rsidR="0043154C" w:rsidRDefault="0043154C" w:rsidP="00D05666">
      <w:r>
        <w:continuationSeparator/>
      </w:r>
    </w:p>
  </w:endnote>
  <w:endnote w:type="continuationNotice" w:id="1">
    <w:p w14:paraId="212038AB" w14:textId="77777777" w:rsidR="0043154C" w:rsidRDefault="00431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64357"/>
      <w:docPartObj>
        <w:docPartGallery w:val="Page Numbers (Bottom of Page)"/>
        <w:docPartUnique/>
      </w:docPartObj>
    </w:sdtPr>
    <w:sdtContent>
      <w:p w14:paraId="16BCD11E" w14:textId="77777777" w:rsidR="00524110" w:rsidRDefault="00524110">
        <w:pPr>
          <w:pStyle w:val="Porat"/>
          <w:jc w:val="right"/>
        </w:pPr>
        <w:r>
          <w:t>7</w:t>
        </w:r>
      </w:p>
    </w:sdtContent>
  </w:sdt>
  <w:p w14:paraId="64AF2956" w14:textId="77777777" w:rsidR="00524110" w:rsidRDefault="0052411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455157"/>
      <w:docPartObj>
        <w:docPartGallery w:val="Page Numbers (Bottom of Page)"/>
        <w:docPartUnique/>
      </w:docPartObj>
    </w:sdtPr>
    <w:sdtContent>
      <w:p w14:paraId="40B312B5" w14:textId="77777777" w:rsidR="00524110" w:rsidRDefault="00524110">
        <w:pPr>
          <w:pStyle w:val="Porat"/>
          <w:jc w:val="right"/>
        </w:pPr>
        <w:r>
          <w:t>6</w:t>
        </w:r>
      </w:p>
    </w:sdtContent>
  </w:sdt>
  <w:p w14:paraId="30E18372" w14:textId="77777777" w:rsidR="00524110" w:rsidRPr="00591FD2" w:rsidRDefault="00524110" w:rsidP="00591FD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p w14:paraId="631FDCCF" w14:textId="77777777" w:rsidR="00710380" w:rsidRDefault="00710380"/>
  <w:p w14:paraId="13E8C329" w14:textId="77777777" w:rsidR="00710380" w:rsidRDefault="007103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6F3A" w14:textId="77777777" w:rsidR="0043154C" w:rsidRDefault="0043154C" w:rsidP="00D05666">
      <w:r>
        <w:separator/>
      </w:r>
    </w:p>
  </w:footnote>
  <w:footnote w:type="continuationSeparator" w:id="0">
    <w:p w14:paraId="70082CBE" w14:textId="77777777" w:rsidR="0043154C" w:rsidRDefault="0043154C" w:rsidP="00D05666">
      <w:r>
        <w:continuationSeparator/>
      </w:r>
    </w:p>
  </w:footnote>
  <w:footnote w:type="continuationNotice" w:id="1">
    <w:p w14:paraId="71961FC0" w14:textId="77777777" w:rsidR="0043154C" w:rsidRDefault="0043154C">
      <w:pPr>
        <w:spacing w:after="0" w:line="240" w:lineRule="auto"/>
      </w:pPr>
    </w:p>
  </w:footnote>
  <w:footnote w:id="2">
    <w:p w14:paraId="62BF64B0" w14:textId="77777777" w:rsidR="00C24C64" w:rsidRPr="001620D3" w:rsidRDefault="00C24C64" w:rsidP="00C24C6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86987D" w14:textId="77777777" w:rsidR="00C24C64" w:rsidRPr="001620D3" w:rsidRDefault="00C24C64" w:rsidP="00C24C6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94EA79" w14:textId="77777777" w:rsidR="00C24C64" w:rsidRPr="001620D3" w:rsidRDefault="00C24C64" w:rsidP="00C24C6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F3EF7D" w14:textId="77777777" w:rsidR="00C24C64" w:rsidRDefault="00C24C64" w:rsidP="00C24C6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37457B" w14:textId="77777777" w:rsidR="00C24C64" w:rsidRPr="001620D3" w:rsidRDefault="00C24C64" w:rsidP="00C24C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716CED" w14:textId="77777777" w:rsidR="00C24C64" w:rsidRPr="001620D3" w:rsidRDefault="00C24C64" w:rsidP="00C24C6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6CBA02" w14:textId="77777777" w:rsidR="00C24C64" w:rsidRDefault="00C24C64" w:rsidP="00C24C6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428A695" w14:textId="77777777" w:rsidR="00C24C64" w:rsidRPr="001620D3" w:rsidRDefault="00C24C64" w:rsidP="00C24C6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8B8364" w14:textId="77777777" w:rsidR="00C24C64" w:rsidRPr="001620D3" w:rsidRDefault="00C24C64" w:rsidP="00C24C64">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3C3DF7" w14:textId="77777777" w:rsidR="00C24C64" w:rsidRDefault="00C24C64" w:rsidP="00C24C64">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5E1A1DA" w14:textId="77777777" w:rsidR="00524110" w:rsidRDefault="00524110" w:rsidP="00524110">
      <w:pPr>
        <w:pStyle w:val="Puslapioinaostekstas"/>
        <w:tabs>
          <w:tab w:val="left" w:pos="9639"/>
        </w:tabs>
        <w:spacing w:after="0" w:line="240" w:lineRule="auto"/>
        <w:ind w:right="193"/>
      </w:pPr>
      <w:r>
        <w:rPr>
          <w:rStyle w:val="Puslapioinaosnuoroda"/>
        </w:rPr>
        <w:footnoteRef/>
      </w:r>
      <w:r>
        <w:t xml:space="preserve"> </w:t>
      </w:r>
      <w:r w:rsidRPr="003F6AD1">
        <w:rPr>
          <w:rFonts w:cs="Calibri"/>
          <w:sz w:val="21"/>
          <w:szCs w:val="21"/>
        </w:rPr>
        <w:t xml:space="preserve">Perkančioji organizacija, nustačiusi kvalifikacijos reikalavimus, turi pateikti informaciją kaip numatyta  </w:t>
      </w:r>
      <w:r w:rsidRPr="003F6AD1">
        <w:rPr>
          <w:rFonts w:eastAsia="Arial" w:cs="Calibri"/>
          <w:sz w:val="21"/>
          <w:szCs w:val="21"/>
        </w:rPr>
        <w:t>Tiekėjo kvalifikacijos reikalavimų nustatymo metodikos 8 punkte.</w:t>
      </w:r>
    </w:p>
    <w:p w14:paraId="0C0AD5E8" w14:textId="77777777" w:rsidR="00524110" w:rsidRDefault="00524110" w:rsidP="00524110">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644"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B0DFE"/>
    <w:multiLevelType w:val="hybridMultilevel"/>
    <w:tmpl w:val="0098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3598D"/>
    <w:multiLevelType w:val="multilevel"/>
    <w:tmpl w:val="90EA021A"/>
    <w:lvl w:ilvl="0">
      <w:start w:val="1"/>
      <w:numFmt w:val="lowerLetter"/>
      <w:lvlText w:val="%1)"/>
      <w:lvlJc w:val="left"/>
      <w:pPr>
        <w:ind w:left="728" w:hanging="368"/>
      </w:pPr>
      <w:rPr>
        <w:rFonts w:asciiTheme="minorHAnsi" w:eastAsiaTheme="minorEastAsia"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AFC7B3A"/>
    <w:multiLevelType w:val="multilevel"/>
    <w:tmpl w:val="7B747D4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3E289E"/>
    <w:multiLevelType w:val="hybridMultilevel"/>
    <w:tmpl w:val="60702AA6"/>
    <w:lvl w:ilvl="0" w:tplc="F724CB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AE2840"/>
    <w:multiLevelType w:val="hybridMultilevel"/>
    <w:tmpl w:val="C122AC2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585C21"/>
    <w:multiLevelType w:val="multilevel"/>
    <w:tmpl w:val="C2942042"/>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D93F24"/>
    <w:multiLevelType w:val="hybridMultilevel"/>
    <w:tmpl w:val="DC509FBE"/>
    <w:lvl w:ilvl="0" w:tplc="EDC419C4">
      <w:start w:val="1"/>
      <w:numFmt w:val="decimal"/>
      <w:lvlText w:val="%1)"/>
      <w:lvlJc w:val="left"/>
      <w:pPr>
        <w:ind w:left="720" w:hanging="360"/>
      </w:pPr>
    </w:lvl>
    <w:lvl w:ilvl="1" w:tplc="FE30368A">
      <w:start w:val="1"/>
      <w:numFmt w:val="lowerLetter"/>
      <w:lvlText w:val="%2."/>
      <w:lvlJc w:val="left"/>
      <w:pPr>
        <w:ind w:left="1440" w:hanging="360"/>
      </w:pPr>
    </w:lvl>
    <w:lvl w:ilvl="2" w:tplc="AA10C0C4">
      <w:start w:val="1"/>
      <w:numFmt w:val="lowerRoman"/>
      <w:lvlText w:val="%3."/>
      <w:lvlJc w:val="right"/>
      <w:pPr>
        <w:ind w:left="2160" w:hanging="180"/>
      </w:pPr>
    </w:lvl>
    <w:lvl w:ilvl="3" w:tplc="8FFC57FA">
      <w:start w:val="1"/>
      <w:numFmt w:val="decimal"/>
      <w:lvlText w:val="%4."/>
      <w:lvlJc w:val="left"/>
      <w:pPr>
        <w:ind w:left="2880" w:hanging="360"/>
      </w:pPr>
    </w:lvl>
    <w:lvl w:ilvl="4" w:tplc="6E180A48">
      <w:start w:val="1"/>
      <w:numFmt w:val="lowerLetter"/>
      <w:lvlText w:val="%5."/>
      <w:lvlJc w:val="left"/>
      <w:pPr>
        <w:ind w:left="3600" w:hanging="360"/>
      </w:pPr>
    </w:lvl>
    <w:lvl w:ilvl="5" w:tplc="E27AE2BE">
      <w:start w:val="1"/>
      <w:numFmt w:val="lowerRoman"/>
      <w:lvlText w:val="%6."/>
      <w:lvlJc w:val="right"/>
      <w:pPr>
        <w:ind w:left="4320" w:hanging="180"/>
      </w:pPr>
    </w:lvl>
    <w:lvl w:ilvl="6" w:tplc="169009CE">
      <w:start w:val="1"/>
      <w:numFmt w:val="decimal"/>
      <w:lvlText w:val="%7."/>
      <w:lvlJc w:val="left"/>
      <w:pPr>
        <w:ind w:left="5040" w:hanging="360"/>
      </w:pPr>
    </w:lvl>
    <w:lvl w:ilvl="7" w:tplc="862A7EEC">
      <w:start w:val="1"/>
      <w:numFmt w:val="lowerLetter"/>
      <w:lvlText w:val="%8."/>
      <w:lvlJc w:val="left"/>
      <w:pPr>
        <w:ind w:left="5760" w:hanging="360"/>
      </w:pPr>
    </w:lvl>
    <w:lvl w:ilvl="8" w:tplc="86FCE5DA">
      <w:start w:val="1"/>
      <w:numFmt w:val="lowerRoman"/>
      <w:lvlText w:val="%9."/>
      <w:lvlJc w:val="right"/>
      <w:pPr>
        <w:ind w:left="6480" w:hanging="180"/>
      </w:p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EC345A"/>
    <w:multiLevelType w:val="multilevel"/>
    <w:tmpl w:val="5E60167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A3024BA"/>
    <w:multiLevelType w:val="multilevel"/>
    <w:tmpl w:val="443E6210"/>
    <w:lvl w:ilvl="0">
      <w:numFmt w:val="bullet"/>
      <w:pStyle w:val="Sraassuenkleliais"/>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7F357C"/>
    <w:multiLevelType w:val="multilevel"/>
    <w:tmpl w:val="3D287C6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6B69"/>
    <w:multiLevelType w:val="multilevel"/>
    <w:tmpl w:val="B0A064DA"/>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383F8D"/>
    <w:multiLevelType w:val="multilevel"/>
    <w:tmpl w:val="D528E41A"/>
    <w:lvl w:ilvl="0">
      <w:start w:val="1"/>
      <w:numFmt w:val="lowerLetter"/>
      <w:pStyle w:val="Tvarkostekstas"/>
      <w:lvlText w:val="%1)"/>
      <w:lvlJc w:val="left"/>
      <w:pPr>
        <w:ind w:left="728" w:hanging="368"/>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6119DE"/>
    <w:multiLevelType w:val="hybridMultilevel"/>
    <w:tmpl w:val="0A001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6F1239"/>
    <w:multiLevelType w:val="multilevel"/>
    <w:tmpl w:val="467EB994"/>
    <w:lvl w:ilvl="0">
      <w:start w:val="1"/>
      <w:numFmt w:val="decimal"/>
      <w:lvlText w:val="%1."/>
      <w:lvlJc w:val="left"/>
      <w:pPr>
        <w:ind w:left="360" w:hanging="360"/>
      </w:pPr>
      <w:rPr>
        <w:rFonts w:hint="default"/>
        <w:color w:val="00B050"/>
      </w:rPr>
    </w:lvl>
    <w:lvl w:ilvl="1">
      <w:start w:val="1"/>
      <w:numFmt w:val="decimal"/>
      <w:lvlText w:val="%2."/>
      <w:lvlJc w:val="left"/>
      <w:pPr>
        <w:ind w:left="360" w:hanging="360"/>
      </w:pPr>
      <w:rPr>
        <w:rFonts w:asciiTheme="minorHAnsi" w:eastAsiaTheme="minorEastAsia" w:hAnsiTheme="minorHAnsi" w:cstheme="minorHAnsi"/>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0"/>
  </w:num>
  <w:num w:numId="2" w16cid:durableId="207184103">
    <w:abstractNumId w:val="5"/>
  </w:num>
  <w:num w:numId="3" w16cid:durableId="1528367431">
    <w:abstractNumId w:val="24"/>
  </w:num>
  <w:num w:numId="4" w16cid:durableId="1484615006">
    <w:abstractNumId w:val="30"/>
  </w:num>
  <w:num w:numId="5" w16cid:durableId="607934237">
    <w:abstractNumId w:val="20"/>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5"/>
  </w:num>
  <w:num w:numId="11" w16cid:durableId="1482305889">
    <w:abstractNumId w:val="29"/>
  </w:num>
  <w:num w:numId="12" w16cid:durableId="32313854">
    <w:abstractNumId w:val="15"/>
  </w:num>
  <w:num w:numId="13" w16cid:durableId="1318921492">
    <w:abstractNumId w:val="19"/>
  </w:num>
  <w:num w:numId="14" w16cid:durableId="1864435576">
    <w:abstractNumId w:val="33"/>
  </w:num>
  <w:num w:numId="15" w16cid:durableId="1941065713">
    <w:abstractNumId w:val="6"/>
  </w:num>
  <w:num w:numId="16" w16cid:durableId="19859238">
    <w:abstractNumId w:val="9"/>
  </w:num>
  <w:num w:numId="17" w16cid:durableId="1297491117">
    <w:abstractNumId w:val="17"/>
  </w:num>
  <w:num w:numId="18" w16cid:durableId="183370109">
    <w:abstractNumId w:val="14"/>
  </w:num>
  <w:num w:numId="19" w16cid:durableId="1516917841">
    <w:abstractNumId w:val="12"/>
  </w:num>
  <w:num w:numId="20" w16cid:durableId="2105684055">
    <w:abstractNumId w:val="28"/>
  </w:num>
  <w:num w:numId="21" w16cid:durableId="371005059">
    <w:abstractNumId w:val="23"/>
  </w:num>
  <w:num w:numId="22" w16cid:durableId="1789858266">
    <w:abstractNumId w:val="34"/>
  </w:num>
  <w:num w:numId="23" w16cid:durableId="1884630571">
    <w:abstractNumId w:val="18"/>
  </w:num>
  <w:num w:numId="24" w16cid:durableId="494614562">
    <w:abstractNumId w:val="26"/>
  </w:num>
  <w:num w:numId="25" w16cid:durableId="1473055655">
    <w:abstractNumId w:val="32"/>
  </w:num>
  <w:num w:numId="26" w16cid:durableId="510532351">
    <w:abstractNumId w:val="1"/>
  </w:num>
  <w:num w:numId="27" w16cid:durableId="866333625">
    <w:abstractNumId w:val="25"/>
  </w:num>
  <w:num w:numId="28" w16cid:durableId="529950199">
    <w:abstractNumId w:val="8"/>
  </w:num>
  <w:num w:numId="29" w16cid:durableId="1700399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6486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3554063">
    <w:abstractNumId w:val="36"/>
  </w:num>
  <w:num w:numId="32" w16cid:durableId="1534079686">
    <w:abstractNumId w:val="3"/>
  </w:num>
  <w:num w:numId="33" w16cid:durableId="1968581286">
    <w:abstractNumId w:val="21"/>
  </w:num>
  <w:num w:numId="34" w16cid:durableId="839613110">
    <w:abstractNumId w:val="31"/>
  </w:num>
  <w:num w:numId="35" w16cid:durableId="1540892558">
    <w:abstractNumId w:val="22"/>
  </w:num>
  <w:num w:numId="36" w16cid:durableId="872113787">
    <w:abstractNumId w:val="4"/>
  </w:num>
  <w:num w:numId="37" w16cid:durableId="1564563997">
    <w:abstractNumId w:val="0"/>
  </w:num>
  <w:num w:numId="38" w16cid:durableId="508058973">
    <w:abstractNumId w:val="11"/>
  </w:num>
  <w:num w:numId="39" w16cid:durableId="1029598531">
    <w:abstractNumId w:val="13"/>
  </w:num>
  <w:num w:numId="40" w16cid:durableId="1445880575">
    <w:abstractNumId w:val="39"/>
  </w:num>
  <w:num w:numId="41" w16cid:durableId="115560362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B0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78"/>
    <w:rsid w:val="00011A8D"/>
    <w:rsid w:val="00011B40"/>
    <w:rsid w:val="00012892"/>
    <w:rsid w:val="00012BE7"/>
    <w:rsid w:val="000133D6"/>
    <w:rsid w:val="00013DF0"/>
    <w:rsid w:val="00013EF1"/>
    <w:rsid w:val="00013FF6"/>
    <w:rsid w:val="00014A61"/>
    <w:rsid w:val="000150BD"/>
    <w:rsid w:val="000156ED"/>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120"/>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9B"/>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7B"/>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2DD2"/>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215"/>
    <w:rsid w:val="000C6719"/>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C3"/>
    <w:rsid w:val="0011320C"/>
    <w:rsid w:val="0011344C"/>
    <w:rsid w:val="00113B07"/>
    <w:rsid w:val="00113C79"/>
    <w:rsid w:val="00113EAE"/>
    <w:rsid w:val="00113FD3"/>
    <w:rsid w:val="00115438"/>
    <w:rsid w:val="00116A84"/>
    <w:rsid w:val="0011798C"/>
    <w:rsid w:val="00117CA0"/>
    <w:rsid w:val="00117DD0"/>
    <w:rsid w:val="00120BA7"/>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99E"/>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687"/>
    <w:rsid w:val="00176FD3"/>
    <w:rsid w:val="00177EC6"/>
    <w:rsid w:val="001801B7"/>
    <w:rsid w:val="0018021E"/>
    <w:rsid w:val="00180340"/>
    <w:rsid w:val="00180466"/>
    <w:rsid w:val="00181168"/>
    <w:rsid w:val="00181511"/>
    <w:rsid w:val="00182729"/>
    <w:rsid w:val="00182CBF"/>
    <w:rsid w:val="00182E25"/>
    <w:rsid w:val="001830A2"/>
    <w:rsid w:val="0018349F"/>
    <w:rsid w:val="00183AD9"/>
    <w:rsid w:val="00183BC8"/>
    <w:rsid w:val="00183BF1"/>
    <w:rsid w:val="001849BD"/>
    <w:rsid w:val="001853B6"/>
    <w:rsid w:val="00185454"/>
    <w:rsid w:val="00185997"/>
    <w:rsid w:val="00185BC4"/>
    <w:rsid w:val="001865A6"/>
    <w:rsid w:val="00187E52"/>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97A"/>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EC8"/>
    <w:rsid w:val="001A5289"/>
    <w:rsid w:val="001A5F8E"/>
    <w:rsid w:val="001A5FBA"/>
    <w:rsid w:val="001A67B2"/>
    <w:rsid w:val="001A6CC7"/>
    <w:rsid w:val="001A7088"/>
    <w:rsid w:val="001A710C"/>
    <w:rsid w:val="001A7678"/>
    <w:rsid w:val="001A7B3D"/>
    <w:rsid w:val="001B1895"/>
    <w:rsid w:val="001B2074"/>
    <w:rsid w:val="001B21BC"/>
    <w:rsid w:val="001B2226"/>
    <w:rsid w:val="001B3250"/>
    <w:rsid w:val="001B33A4"/>
    <w:rsid w:val="001B370C"/>
    <w:rsid w:val="001B3C7D"/>
    <w:rsid w:val="001B3F4C"/>
    <w:rsid w:val="001B4266"/>
    <w:rsid w:val="001B50F3"/>
    <w:rsid w:val="001B53D6"/>
    <w:rsid w:val="001B59DE"/>
    <w:rsid w:val="001B77FA"/>
    <w:rsid w:val="001C172F"/>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925"/>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C69"/>
    <w:rsid w:val="00214D4B"/>
    <w:rsid w:val="00215B09"/>
    <w:rsid w:val="00215FB5"/>
    <w:rsid w:val="002163DC"/>
    <w:rsid w:val="00216766"/>
    <w:rsid w:val="00216820"/>
    <w:rsid w:val="00217893"/>
    <w:rsid w:val="00220588"/>
    <w:rsid w:val="0022059F"/>
    <w:rsid w:val="00220B88"/>
    <w:rsid w:val="00220FCB"/>
    <w:rsid w:val="002211A8"/>
    <w:rsid w:val="00221235"/>
    <w:rsid w:val="00221CC0"/>
    <w:rsid w:val="0022234B"/>
    <w:rsid w:val="00223614"/>
    <w:rsid w:val="00223D79"/>
    <w:rsid w:val="002246CB"/>
    <w:rsid w:val="00224BE4"/>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F12"/>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F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7FE"/>
    <w:rsid w:val="00275B72"/>
    <w:rsid w:val="00277535"/>
    <w:rsid w:val="00277634"/>
    <w:rsid w:val="0027776A"/>
    <w:rsid w:val="002779A1"/>
    <w:rsid w:val="00277D9B"/>
    <w:rsid w:val="00280265"/>
    <w:rsid w:val="00280AF0"/>
    <w:rsid w:val="00280DA9"/>
    <w:rsid w:val="00281309"/>
    <w:rsid w:val="002816C6"/>
    <w:rsid w:val="00281735"/>
    <w:rsid w:val="002827A2"/>
    <w:rsid w:val="002827E4"/>
    <w:rsid w:val="00282C67"/>
    <w:rsid w:val="00282E1F"/>
    <w:rsid w:val="00283391"/>
    <w:rsid w:val="00283C6E"/>
    <w:rsid w:val="00283D6A"/>
    <w:rsid w:val="00284221"/>
    <w:rsid w:val="002847F1"/>
    <w:rsid w:val="00284C5F"/>
    <w:rsid w:val="00285B02"/>
    <w:rsid w:val="00285E5E"/>
    <w:rsid w:val="00287EC6"/>
    <w:rsid w:val="002900A0"/>
    <w:rsid w:val="002907D9"/>
    <w:rsid w:val="00290850"/>
    <w:rsid w:val="00290E7C"/>
    <w:rsid w:val="00290F12"/>
    <w:rsid w:val="00291DCB"/>
    <w:rsid w:val="0029216D"/>
    <w:rsid w:val="002926A1"/>
    <w:rsid w:val="00294B97"/>
    <w:rsid w:val="00294BE3"/>
    <w:rsid w:val="002955C5"/>
    <w:rsid w:val="002960E2"/>
    <w:rsid w:val="002964F3"/>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E4A"/>
    <w:rsid w:val="002C14FC"/>
    <w:rsid w:val="002C17A0"/>
    <w:rsid w:val="002C1FB6"/>
    <w:rsid w:val="002C215A"/>
    <w:rsid w:val="002C27BD"/>
    <w:rsid w:val="002C2936"/>
    <w:rsid w:val="002C2A10"/>
    <w:rsid w:val="002C2A21"/>
    <w:rsid w:val="002C2D3E"/>
    <w:rsid w:val="002C2DD1"/>
    <w:rsid w:val="002C2DD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6D5"/>
    <w:rsid w:val="002D3712"/>
    <w:rsid w:val="002D470F"/>
    <w:rsid w:val="002D48BB"/>
    <w:rsid w:val="002D51D8"/>
    <w:rsid w:val="002D54D5"/>
    <w:rsid w:val="002D5ABC"/>
    <w:rsid w:val="002D61AE"/>
    <w:rsid w:val="002D6348"/>
    <w:rsid w:val="002D6B6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F1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8"/>
    <w:rsid w:val="0030230E"/>
    <w:rsid w:val="003025DB"/>
    <w:rsid w:val="0030313E"/>
    <w:rsid w:val="00303C2A"/>
    <w:rsid w:val="00303D02"/>
    <w:rsid w:val="003049FC"/>
    <w:rsid w:val="00304E45"/>
    <w:rsid w:val="00306737"/>
    <w:rsid w:val="00306D9F"/>
    <w:rsid w:val="00306F87"/>
    <w:rsid w:val="0030723A"/>
    <w:rsid w:val="003074D1"/>
    <w:rsid w:val="00307836"/>
    <w:rsid w:val="003101E1"/>
    <w:rsid w:val="00310753"/>
    <w:rsid w:val="003107BB"/>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29B"/>
    <w:rsid w:val="0032494C"/>
    <w:rsid w:val="00325243"/>
    <w:rsid w:val="00325A84"/>
    <w:rsid w:val="00325BB7"/>
    <w:rsid w:val="00325D58"/>
    <w:rsid w:val="00325F1F"/>
    <w:rsid w:val="00326357"/>
    <w:rsid w:val="00326CB7"/>
    <w:rsid w:val="00326F19"/>
    <w:rsid w:val="00326F9E"/>
    <w:rsid w:val="003300F2"/>
    <w:rsid w:val="00330635"/>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5C"/>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A92"/>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4B3"/>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DBC"/>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96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F9"/>
    <w:rsid w:val="003B03D1"/>
    <w:rsid w:val="003B0F1F"/>
    <w:rsid w:val="003B12DE"/>
    <w:rsid w:val="003B160F"/>
    <w:rsid w:val="003B3624"/>
    <w:rsid w:val="003B3660"/>
    <w:rsid w:val="003B386F"/>
    <w:rsid w:val="003B39F9"/>
    <w:rsid w:val="003B4138"/>
    <w:rsid w:val="003B46A9"/>
    <w:rsid w:val="003B4AA7"/>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46"/>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CF"/>
    <w:rsid w:val="003D33F6"/>
    <w:rsid w:val="003D346C"/>
    <w:rsid w:val="003D34D2"/>
    <w:rsid w:val="003D3597"/>
    <w:rsid w:val="003D4196"/>
    <w:rsid w:val="003D490C"/>
    <w:rsid w:val="003D4A68"/>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3FB"/>
    <w:rsid w:val="003E2796"/>
    <w:rsid w:val="003E4314"/>
    <w:rsid w:val="003E436D"/>
    <w:rsid w:val="003E4AC7"/>
    <w:rsid w:val="003E4DB9"/>
    <w:rsid w:val="003E51C1"/>
    <w:rsid w:val="003E6626"/>
    <w:rsid w:val="003E664F"/>
    <w:rsid w:val="003E713F"/>
    <w:rsid w:val="003E7F39"/>
    <w:rsid w:val="003F068E"/>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61"/>
    <w:rsid w:val="0042788E"/>
    <w:rsid w:val="0043154C"/>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2B"/>
    <w:rsid w:val="00443DE5"/>
    <w:rsid w:val="00443FA8"/>
    <w:rsid w:val="00443FEB"/>
    <w:rsid w:val="00444241"/>
    <w:rsid w:val="00444AF0"/>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BB4"/>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4F37"/>
    <w:rsid w:val="0048587E"/>
    <w:rsid w:val="00485E23"/>
    <w:rsid w:val="0048654D"/>
    <w:rsid w:val="004867B9"/>
    <w:rsid w:val="00486B0D"/>
    <w:rsid w:val="00486DCD"/>
    <w:rsid w:val="004873D5"/>
    <w:rsid w:val="004905CE"/>
    <w:rsid w:val="004909FF"/>
    <w:rsid w:val="004923AA"/>
    <w:rsid w:val="00493E55"/>
    <w:rsid w:val="0049538A"/>
    <w:rsid w:val="00495517"/>
    <w:rsid w:val="00495F71"/>
    <w:rsid w:val="00496EFB"/>
    <w:rsid w:val="004970DA"/>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B5E"/>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6E7"/>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6D"/>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0C6"/>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1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834"/>
    <w:rsid w:val="00535763"/>
    <w:rsid w:val="005357BB"/>
    <w:rsid w:val="005377B5"/>
    <w:rsid w:val="005379E7"/>
    <w:rsid w:val="00537A4A"/>
    <w:rsid w:val="00537AB8"/>
    <w:rsid w:val="00540094"/>
    <w:rsid w:val="005404A6"/>
    <w:rsid w:val="005405D1"/>
    <w:rsid w:val="00540743"/>
    <w:rsid w:val="00540C9A"/>
    <w:rsid w:val="0054132A"/>
    <w:rsid w:val="005415E4"/>
    <w:rsid w:val="00541BC4"/>
    <w:rsid w:val="00541FD2"/>
    <w:rsid w:val="005420ED"/>
    <w:rsid w:val="00542A74"/>
    <w:rsid w:val="00543248"/>
    <w:rsid w:val="00543898"/>
    <w:rsid w:val="00543AE0"/>
    <w:rsid w:val="005448A6"/>
    <w:rsid w:val="005464B7"/>
    <w:rsid w:val="00547265"/>
    <w:rsid w:val="00547443"/>
    <w:rsid w:val="005505A6"/>
    <w:rsid w:val="005505BF"/>
    <w:rsid w:val="00551B0D"/>
    <w:rsid w:val="00551FA7"/>
    <w:rsid w:val="00553286"/>
    <w:rsid w:val="00553E2C"/>
    <w:rsid w:val="0055476C"/>
    <w:rsid w:val="00555261"/>
    <w:rsid w:val="0055710D"/>
    <w:rsid w:val="00557458"/>
    <w:rsid w:val="005605D0"/>
    <w:rsid w:val="00560AD2"/>
    <w:rsid w:val="00561265"/>
    <w:rsid w:val="005613E7"/>
    <w:rsid w:val="00561B70"/>
    <w:rsid w:val="00561DBA"/>
    <w:rsid w:val="00562B41"/>
    <w:rsid w:val="00562F0D"/>
    <w:rsid w:val="0056365F"/>
    <w:rsid w:val="0056375F"/>
    <w:rsid w:val="00563B8D"/>
    <w:rsid w:val="00563DE6"/>
    <w:rsid w:val="00563DF3"/>
    <w:rsid w:val="0056412E"/>
    <w:rsid w:val="00564379"/>
    <w:rsid w:val="0056444E"/>
    <w:rsid w:val="005644F7"/>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1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93"/>
    <w:rsid w:val="005B537C"/>
    <w:rsid w:val="005B5793"/>
    <w:rsid w:val="005B5ED5"/>
    <w:rsid w:val="005C0258"/>
    <w:rsid w:val="005C0B37"/>
    <w:rsid w:val="005C17C2"/>
    <w:rsid w:val="005C1E12"/>
    <w:rsid w:val="005C3F18"/>
    <w:rsid w:val="005C5BD5"/>
    <w:rsid w:val="005C64D1"/>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C46"/>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4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76E"/>
    <w:rsid w:val="00614A7B"/>
    <w:rsid w:val="00614FF2"/>
    <w:rsid w:val="006158E4"/>
    <w:rsid w:val="006158FB"/>
    <w:rsid w:val="00615C08"/>
    <w:rsid w:val="0061733E"/>
    <w:rsid w:val="0061741C"/>
    <w:rsid w:val="0061785B"/>
    <w:rsid w:val="00617B28"/>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09D"/>
    <w:rsid w:val="0063117E"/>
    <w:rsid w:val="0063163D"/>
    <w:rsid w:val="0063190D"/>
    <w:rsid w:val="00631E78"/>
    <w:rsid w:val="00632981"/>
    <w:rsid w:val="00632B0E"/>
    <w:rsid w:val="00632F7B"/>
    <w:rsid w:val="006330D8"/>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0328"/>
    <w:rsid w:val="0065109E"/>
    <w:rsid w:val="006512AF"/>
    <w:rsid w:val="00651301"/>
    <w:rsid w:val="0065132D"/>
    <w:rsid w:val="00651E2B"/>
    <w:rsid w:val="006524E0"/>
    <w:rsid w:val="006524E3"/>
    <w:rsid w:val="00652A2E"/>
    <w:rsid w:val="00653069"/>
    <w:rsid w:val="00653A37"/>
    <w:rsid w:val="00653C2C"/>
    <w:rsid w:val="00653C49"/>
    <w:rsid w:val="00653E7C"/>
    <w:rsid w:val="006541EB"/>
    <w:rsid w:val="00654366"/>
    <w:rsid w:val="0065442B"/>
    <w:rsid w:val="00654448"/>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861"/>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9FD"/>
    <w:rsid w:val="00692F9F"/>
    <w:rsid w:val="006932C2"/>
    <w:rsid w:val="00693481"/>
    <w:rsid w:val="006937F3"/>
    <w:rsid w:val="00693BF3"/>
    <w:rsid w:val="00693D4F"/>
    <w:rsid w:val="006942B0"/>
    <w:rsid w:val="006944F4"/>
    <w:rsid w:val="00694911"/>
    <w:rsid w:val="006963D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55"/>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94B"/>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380"/>
    <w:rsid w:val="00710F05"/>
    <w:rsid w:val="0071157E"/>
    <w:rsid w:val="007117A7"/>
    <w:rsid w:val="007128D8"/>
    <w:rsid w:val="007128DA"/>
    <w:rsid w:val="00712D41"/>
    <w:rsid w:val="0071379D"/>
    <w:rsid w:val="00713C6F"/>
    <w:rsid w:val="00714305"/>
    <w:rsid w:val="007152B7"/>
    <w:rsid w:val="007160DA"/>
    <w:rsid w:val="0071650A"/>
    <w:rsid w:val="0071679C"/>
    <w:rsid w:val="00716913"/>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0D"/>
    <w:rsid w:val="00723FC5"/>
    <w:rsid w:val="007243EB"/>
    <w:rsid w:val="007245C1"/>
    <w:rsid w:val="00724B68"/>
    <w:rsid w:val="00725292"/>
    <w:rsid w:val="00725A44"/>
    <w:rsid w:val="00725AB6"/>
    <w:rsid w:val="00725D1E"/>
    <w:rsid w:val="00726D3A"/>
    <w:rsid w:val="00726E9F"/>
    <w:rsid w:val="007270DC"/>
    <w:rsid w:val="00727CEA"/>
    <w:rsid w:val="0073148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3C6"/>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9B"/>
    <w:rsid w:val="00786D50"/>
    <w:rsid w:val="007872CB"/>
    <w:rsid w:val="007872CE"/>
    <w:rsid w:val="00787C49"/>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80C"/>
    <w:rsid w:val="007A059A"/>
    <w:rsid w:val="007A130B"/>
    <w:rsid w:val="007A15EC"/>
    <w:rsid w:val="007A1E23"/>
    <w:rsid w:val="007A2F2E"/>
    <w:rsid w:val="007A46AE"/>
    <w:rsid w:val="007A55C8"/>
    <w:rsid w:val="007A5905"/>
    <w:rsid w:val="007A5BDA"/>
    <w:rsid w:val="007A5D9C"/>
    <w:rsid w:val="007A68AD"/>
    <w:rsid w:val="007A739D"/>
    <w:rsid w:val="007A7D55"/>
    <w:rsid w:val="007A7E8A"/>
    <w:rsid w:val="007B0F0F"/>
    <w:rsid w:val="007B12FF"/>
    <w:rsid w:val="007B154F"/>
    <w:rsid w:val="007B185F"/>
    <w:rsid w:val="007B19F2"/>
    <w:rsid w:val="007B2A01"/>
    <w:rsid w:val="007B2E75"/>
    <w:rsid w:val="007B2E78"/>
    <w:rsid w:val="007B3B8D"/>
    <w:rsid w:val="007B43A1"/>
    <w:rsid w:val="007B4DFE"/>
    <w:rsid w:val="007B52AF"/>
    <w:rsid w:val="007B53FD"/>
    <w:rsid w:val="007B6219"/>
    <w:rsid w:val="007B6C87"/>
    <w:rsid w:val="007B6F6D"/>
    <w:rsid w:val="007B732B"/>
    <w:rsid w:val="007B7651"/>
    <w:rsid w:val="007B773D"/>
    <w:rsid w:val="007B7FA8"/>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E3A"/>
    <w:rsid w:val="0080079C"/>
    <w:rsid w:val="0080269D"/>
    <w:rsid w:val="008040CB"/>
    <w:rsid w:val="008043C9"/>
    <w:rsid w:val="008047A6"/>
    <w:rsid w:val="00804D0F"/>
    <w:rsid w:val="00804F45"/>
    <w:rsid w:val="008055AB"/>
    <w:rsid w:val="0080573E"/>
    <w:rsid w:val="00805C2F"/>
    <w:rsid w:val="00805D63"/>
    <w:rsid w:val="00806044"/>
    <w:rsid w:val="00806116"/>
    <w:rsid w:val="00806360"/>
    <w:rsid w:val="00807B75"/>
    <w:rsid w:val="008101C1"/>
    <w:rsid w:val="00810237"/>
    <w:rsid w:val="008108C8"/>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FB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74C"/>
    <w:rsid w:val="00850F6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58"/>
    <w:rsid w:val="00860F5E"/>
    <w:rsid w:val="00861205"/>
    <w:rsid w:val="00861C17"/>
    <w:rsid w:val="00861F49"/>
    <w:rsid w:val="0086202D"/>
    <w:rsid w:val="00862DB8"/>
    <w:rsid w:val="00862E06"/>
    <w:rsid w:val="0086303D"/>
    <w:rsid w:val="008638DF"/>
    <w:rsid w:val="00864390"/>
    <w:rsid w:val="008643DD"/>
    <w:rsid w:val="008656E1"/>
    <w:rsid w:val="008662A0"/>
    <w:rsid w:val="0086727C"/>
    <w:rsid w:val="00867806"/>
    <w:rsid w:val="008678E4"/>
    <w:rsid w:val="00867D33"/>
    <w:rsid w:val="00870F9D"/>
    <w:rsid w:val="00871321"/>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DF1"/>
    <w:rsid w:val="008B47EE"/>
    <w:rsid w:val="008B4851"/>
    <w:rsid w:val="008B5444"/>
    <w:rsid w:val="008B5670"/>
    <w:rsid w:val="008B6309"/>
    <w:rsid w:val="008B6389"/>
    <w:rsid w:val="008B6A96"/>
    <w:rsid w:val="008B6B87"/>
    <w:rsid w:val="008B6C07"/>
    <w:rsid w:val="008B7377"/>
    <w:rsid w:val="008B770A"/>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2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48"/>
    <w:rsid w:val="008F7226"/>
    <w:rsid w:val="008F78D4"/>
    <w:rsid w:val="008F7BC1"/>
    <w:rsid w:val="008F7F9A"/>
    <w:rsid w:val="009003B1"/>
    <w:rsid w:val="0090089C"/>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0"/>
    <w:rsid w:val="00934599"/>
    <w:rsid w:val="00935371"/>
    <w:rsid w:val="00935826"/>
    <w:rsid w:val="0093767A"/>
    <w:rsid w:val="009400B9"/>
    <w:rsid w:val="00940EF8"/>
    <w:rsid w:val="0094109B"/>
    <w:rsid w:val="00942030"/>
    <w:rsid w:val="00942226"/>
    <w:rsid w:val="00942379"/>
    <w:rsid w:val="009425A7"/>
    <w:rsid w:val="00942662"/>
    <w:rsid w:val="00942B80"/>
    <w:rsid w:val="00942BCA"/>
    <w:rsid w:val="00942C81"/>
    <w:rsid w:val="0094429A"/>
    <w:rsid w:val="00945089"/>
    <w:rsid w:val="00945504"/>
    <w:rsid w:val="009465A0"/>
    <w:rsid w:val="00946722"/>
    <w:rsid w:val="009479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A3"/>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561"/>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A18"/>
    <w:rsid w:val="00987DE7"/>
    <w:rsid w:val="00990052"/>
    <w:rsid w:val="00990E9B"/>
    <w:rsid w:val="00991015"/>
    <w:rsid w:val="009910A4"/>
    <w:rsid w:val="00991D5A"/>
    <w:rsid w:val="009921F1"/>
    <w:rsid w:val="0099297C"/>
    <w:rsid w:val="00993376"/>
    <w:rsid w:val="0099370A"/>
    <w:rsid w:val="00993EC5"/>
    <w:rsid w:val="009940FF"/>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6C0"/>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9B4"/>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9E1"/>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4C8"/>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9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18"/>
    <w:rsid w:val="00A41AC1"/>
    <w:rsid w:val="00A41B32"/>
    <w:rsid w:val="00A41CA4"/>
    <w:rsid w:val="00A42B33"/>
    <w:rsid w:val="00A42FE7"/>
    <w:rsid w:val="00A43047"/>
    <w:rsid w:val="00A43140"/>
    <w:rsid w:val="00A436D2"/>
    <w:rsid w:val="00A4394E"/>
    <w:rsid w:val="00A43BC1"/>
    <w:rsid w:val="00A43C02"/>
    <w:rsid w:val="00A44166"/>
    <w:rsid w:val="00A44C01"/>
    <w:rsid w:val="00A45433"/>
    <w:rsid w:val="00A4580A"/>
    <w:rsid w:val="00A45852"/>
    <w:rsid w:val="00A4599F"/>
    <w:rsid w:val="00A45B7A"/>
    <w:rsid w:val="00A4619E"/>
    <w:rsid w:val="00A466F1"/>
    <w:rsid w:val="00A478DF"/>
    <w:rsid w:val="00A47A85"/>
    <w:rsid w:val="00A47B75"/>
    <w:rsid w:val="00A507A9"/>
    <w:rsid w:val="00A510B9"/>
    <w:rsid w:val="00A51E81"/>
    <w:rsid w:val="00A52316"/>
    <w:rsid w:val="00A524F1"/>
    <w:rsid w:val="00A5253F"/>
    <w:rsid w:val="00A52B08"/>
    <w:rsid w:val="00A53041"/>
    <w:rsid w:val="00A53B8A"/>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9E1"/>
    <w:rsid w:val="00A74B22"/>
    <w:rsid w:val="00A74B37"/>
    <w:rsid w:val="00A74E3D"/>
    <w:rsid w:val="00A75114"/>
    <w:rsid w:val="00A75148"/>
    <w:rsid w:val="00A76F66"/>
    <w:rsid w:val="00A775F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76D"/>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CF0"/>
    <w:rsid w:val="00A97EDD"/>
    <w:rsid w:val="00A97EF0"/>
    <w:rsid w:val="00AA0DC1"/>
    <w:rsid w:val="00AA1198"/>
    <w:rsid w:val="00AA1A2C"/>
    <w:rsid w:val="00AA1B5C"/>
    <w:rsid w:val="00AA1D7C"/>
    <w:rsid w:val="00AA23FB"/>
    <w:rsid w:val="00AA2718"/>
    <w:rsid w:val="00AA29DF"/>
    <w:rsid w:val="00AA2A14"/>
    <w:rsid w:val="00AA362E"/>
    <w:rsid w:val="00AA4CE6"/>
    <w:rsid w:val="00AA52E1"/>
    <w:rsid w:val="00AA584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910"/>
    <w:rsid w:val="00AB5FFA"/>
    <w:rsid w:val="00AB6678"/>
    <w:rsid w:val="00AB6922"/>
    <w:rsid w:val="00AB6994"/>
    <w:rsid w:val="00AB69B0"/>
    <w:rsid w:val="00AB7367"/>
    <w:rsid w:val="00AB7576"/>
    <w:rsid w:val="00AB7730"/>
    <w:rsid w:val="00AB787C"/>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487"/>
    <w:rsid w:val="00AD352D"/>
    <w:rsid w:val="00AD3648"/>
    <w:rsid w:val="00AD3951"/>
    <w:rsid w:val="00AD3DCD"/>
    <w:rsid w:val="00AD4055"/>
    <w:rsid w:val="00AD5069"/>
    <w:rsid w:val="00AD51F7"/>
    <w:rsid w:val="00AD56F4"/>
    <w:rsid w:val="00AD57B1"/>
    <w:rsid w:val="00AD5BC5"/>
    <w:rsid w:val="00AD5DD1"/>
    <w:rsid w:val="00AD6119"/>
    <w:rsid w:val="00AD6A9B"/>
    <w:rsid w:val="00AD6D65"/>
    <w:rsid w:val="00AD79E2"/>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6D6"/>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32D"/>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6C6"/>
    <w:rsid w:val="00B23E59"/>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5B"/>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1"/>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32"/>
    <w:rsid w:val="00B741D0"/>
    <w:rsid w:val="00B7494D"/>
    <w:rsid w:val="00B7560A"/>
    <w:rsid w:val="00B75AF1"/>
    <w:rsid w:val="00B75F6D"/>
    <w:rsid w:val="00B7632D"/>
    <w:rsid w:val="00B76501"/>
    <w:rsid w:val="00B76FA2"/>
    <w:rsid w:val="00B772DE"/>
    <w:rsid w:val="00B80303"/>
    <w:rsid w:val="00B80E8A"/>
    <w:rsid w:val="00B810A1"/>
    <w:rsid w:val="00B81936"/>
    <w:rsid w:val="00B81C28"/>
    <w:rsid w:val="00B81E4A"/>
    <w:rsid w:val="00B83109"/>
    <w:rsid w:val="00B832C7"/>
    <w:rsid w:val="00B8383C"/>
    <w:rsid w:val="00B83AF3"/>
    <w:rsid w:val="00B83F42"/>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E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5CB"/>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5D5"/>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07BC"/>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64"/>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A6"/>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C5F"/>
    <w:rsid w:val="00C83FE2"/>
    <w:rsid w:val="00C840C6"/>
    <w:rsid w:val="00C84434"/>
    <w:rsid w:val="00C84604"/>
    <w:rsid w:val="00C84723"/>
    <w:rsid w:val="00C8502B"/>
    <w:rsid w:val="00C85777"/>
    <w:rsid w:val="00C85D49"/>
    <w:rsid w:val="00C86519"/>
    <w:rsid w:val="00C865A4"/>
    <w:rsid w:val="00C8691A"/>
    <w:rsid w:val="00C86F0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6F"/>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D6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F5D"/>
    <w:rsid w:val="00CC045F"/>
    <w:rsid w:val="00CC0E46"/>
    <w:rsid w:val="00CC108F"/>
    <w:rsid w:val="00CC14D7"/>
    <w:rsid w:val="00CC1BF5"/>
    <w:rsid w:val="00CC1E27"/>
    <w:rsid w:val="00CC1E49"/>
    <w:rsid w:val="00CC3078"/>
    <w:rsid w:val="00CC3925"/>
    <w:rsid w:val="00CC45EE"/>
    <w:rsid w:val="00CC4E78"/>
    <w:rsid w:val="00CC4EEC"/>
    <w:rsid w:val="00CC4F9F"/>
    <w:rsid w:val="00CC565E"/>
    <w:rsid w:val="00CC56E0"/>
    <w:rsid w:val="00CC5F3B"/>
    <w:rsid w:val="00CC620F"/>
    <w:rsid w:val="00CC70B1"/>
    <w:rsid w:val="00CC718A"/>
    <w:rsid w:val="00CC7433"/>
    <w:rsid w:val="00CC7915"/>
    <w:rsid w:val="00CC7BF3"/>
    <w:rsid w:val="00CC7C6B"/>
    <w:rsid w:val="00CD03A8"/>
    <w:rsid w:val="00CD03AD"/>
    <w:rsid w:val="00CD0A3B"/>
    <w:rsid w:val="00CD1769"/>
    <w:rsid w:val="00CD2536"/>
    <w:rsid w:val="00CD28BB"/>
    <w:rsid w:val="00CD2BA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BB9"/>
    <w:rsid w:val="00D00392"/>
    <w:rsid w:val="00D00B14"/>
    <w:rsid w:val="00D01D6B"/>
    <w:rsid w:val="00D021AA"/>
    <w:rsid w:val="00D02570"/>
    <w:rsid w:val="00D0274C"/>
    <w:rsid w:val="00D029A4"/>
    <w:rsid w:val="00D02B3D"/>
    <w:rsid w:val="00D037B0"/>
    <w:rsid w:val="00D03CCF"/>
    <w:rsid w:val="00D03F7E"/>
    <w:rsid w:val="00D04642"/>
    <w:rsid w:val="00D05014"/>
    <w:rsid w:val="00D05591"/>
    <w:rsid w:val="00D05666"/>
    <w:rsid w:val="00D06478"/>
    <w:rsid w:val="00D068C1"/>
    <w:rsid w:val="00D07AEB"/>
    <w:rsid w:val="00D10344"/>
    <w:rsid w:val="00D1062D"/>
    <w:rsid w:val="00D10723"/>
    <w:rsid w:val="00D10ED2"/>
    <w:rsid w:val="00D10FA6"/>
    <w:rsid w:val="00D11917"/>
    <w:rsid w:val="00D11E3A"/>
    <w:rsid w:val="00D134FE"/>
    <w:rsid w:val="00D137B6"/>
    <w:rsid w:val="00D1487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9A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515"/>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A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2F9"/>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8F3"/>
    <w:rsid w:val="00D820FC"/>
    <w:rsid w:val="00D83945"/>
    <w:rsid w:val="00D840DA"/>
    <w:rsid w:val="00D84542"/>
    <w:rsid w:val="00D8625D"/>
    <w:rsid w:val="00D86901"/>
    <w:rsid w:val="00D86A7B"/>
    <w:rsid w:val="00D874BE"/>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610"/>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129"/>
    <w:rsid w:val="00DB27C4"/>
    <w:rsid w:val="00DB2857"/>
    <w:rsid w:val="00DB374C"/>
    <w:rsid w:val="00DB3DC2"/>
    <w:rsid w:val="00DB48B9"/>
    <w:rsid w:val="00DB4B5C"/>
    <w:rsid w:val="00DB4CE3"/>
    <w:rsid w:val="00DB588D"/>
    <w:rsid w:val="00DB58DD"/>
    <w:rsid w:val="00DB693A"/>
    <w:rsid w:val="00DB6BB0"/>
    <w:rsid w:val="00DB6D53"/>
    <w:rsid w:val="00DB7061"/>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91A"/>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CF5"/>
    <w:rsid w:val="00E076BB"/>
    <w:rsid w:val="00E101B8"/>
    <w:rsid w:val="00E10741"/>
    <w:rsid w:val="00E110DE"/>
    <w:rsid w:val="00E113C6"/>
    <w:rsid w:val="00E1204F"/>
    <w:rsid w:val="00E121DF"/>
    <w:rsid w:val="00E123CC"/>
    <w:rsid w:val="00E12FBA"/>
    <w:rsid w:val="00E1304E"/>
    <w:rsid w:val="00E1329C"/>
    <w:rsid w:val="00E13E63"/>
    <w:rsid w:val="00E13F64"/>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0F9"/>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530"/>
    <w:rsid w:val="00E85013"/>
    <w:rsid w:val="00E851C6"/>
    <w:rsid w:val="00E855BC"/>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EEB"/>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81"/>
    <w:rsid w:val="00EB164F"/>
    <w:rsid w:val="00EB23E7"/>
    <w:rsid w:val="00EB301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11B"/>
    <w:rsid w:val="00EB79EA"/>
    <w:rsid w:val="00EB7FCE"/>
    <w:rsid w:val="00EC0799"/>
    <w:rsid w:val="00EC121F"/>
    <w:rsid w:val="00EC1554"/>
    <w:rsid w:val="00EC1B6F"/>
    <w:rsid w:val="00EC3339"/>
    <w:rsid w:val="00EC38CC"/>
    <w:rsid w:val="00EC3E8D"/>
    <w:rsid w:val="00EC42F8"/>
    <w:rsid w:val="00EC4989"/>
    <w:rsid w:val="00EC4A1B"/>
    <w:rsid w:val="00EC4CB7"/>
    <w:rsid w:val="00EC4E34"/>
    <w:rsid w:val="00EC4EBE"/>
    <w:rsid w:val="00EC5275"/>
    <w:rsid w:val="00EC70F0"/>
    <w:rsid w:val="00EC76CF"/>
    <w:rsid w:val="00EC77B6"/>
    <w:rsid w:val="00ED0C16"/>
    <w:rsid w:val="00ED0DC7"/>
    <w:rsid w:val="00ED1268"/>
    <w:rsid w:val="00ED1DC6"/>
    <w:rsid w:val="00ED209B"/>
    <w:rsid w:val="00ED2787"/>
    <w:rsid w:val="00ED2CE2"/>
    <w:rsid w:val="00ED2DE8"/>
    <w:rsid w:val="00ED315B"/>
    <w:rsid w:val="00ED33FC"/>
    <w:rsid w:val="00ED4A3A"/>
    <w:rsid w:val="00ED4B1B"/>
    <w:rsid w:val="00ED4CED"/>
    <w:rsid w:val="00ED51C8"/>
    <w:rsid w:val="00ED55DB"/>
    <w:rsid w:val="00ED5A55"/>
    <w:rsid w:val="00ED5B78"/>
    <w:rsid w:val="00ED5C67"/>
    <w:rsid w:val="00ED5EE0"/>
    <w:rsid w:val="00ED697D"/>
    <w:rsid w:val="00ED6CEC"/>
    <w:rsid w:val="00ED73B9"/>
    <w:rsid w:val="00ED77E5"/>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985"/>
    <w:rsid w:val="00EF6D75"/>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71"/>
    <w:rsid w:val="00F10EB1"/>
    <w:rsid w:val="00F11188"/>
    <w:rsid w:val="00F1174E"/>
    <w:rsid w:val="00F126A8"/>
    <w:rsid w:val="00F1291C"/>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072"/>
    <w:rsid w:val="00F36428"/>
    <w:rsid w:val="00F3656D"/>
    <w:rsid w:val="00F368F7"/>
    <w:rsid w:val="00F36AA8"/>
    <w:rsid w:val="00F37882"/>
    <w:rsid w:val="00F40BD7"/>
    <w:rsid w:val="00F40E95"/>
    <w:rsid w:val="00F41BF7"/>
    <w:rsid w:val="00F41EAA"/>
    <w:rsid w:val="00F429B7"/>
    <w:rsid w:val="00F42BEE"/>
    <w:rsid w:val="00F42CE8"/>
    <w:rsid w:val="00F431D1"/>
    <w:rsid w:val="00F431D3"/>
    <w:rsid w:val="00F4353E"/>
    <w:rsid w:val="00F43C74"/>
    <w:rsid w:val="00F43D84"/>
    <w:rsid w:val="00F44527"/>
    <w:rsid w:val="00F44F39"/>
    <w:rsid w:val="00F4541C"/>
    <w:rsid w:val="00F45ADC"/>
    <w:rsid w:val="00F45D17"/>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BB"/>
    <w:rsid w:val="00F84093"/>
    <w:rsid w:val="00F841FB"/>
    <w:rsid w:val="00F85285"/>
    <w:rsid w:val="00F85CEF"/>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6A"/>
    <w:rsid w:val="00FA0E33"/>
    <w:rsid w:val="00FA144D"/>
    <w:rsid w:val="00FA19B4"/>
    <w:rsid w:val="00FA263B"/>
    <w:rsid w:val="00FA36EB"/>
    <w:rsid w:val="00FA36F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A96"/>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ABE233A-2DDA-490C-A0DE-A8A93E34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rsid w:val="00862E06"/>
    <w:pPr>
      <w:numPr>
        <w:numId w:val="35"/>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GB"/>
    </w:rPr>
  </w:style>
  <w:style w:type="paragraph" w:customStyle="1" w:styleId="Tvarkostekstas">
    <w:name w:val="Tvarkos tekstas"/>
    <w:basedOn w:val="prastasis"/>
    <w:rsid w:val="00862E06"/>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451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6195685">
      <w:bodyDiv w:val="1"/>
      <w:marLeft w:val="0"/>
      <w:marRight w:val="0"/>
      <w:marTop w:val="0"/>
      <w:marBottom w:val="0"/>
      <w:divBdr>
        <w:top w:val="none" w:sz="0" w:space="0" w:color="auto"/>
        <w:left w:val="none" w:sz="0" w:space="0" w:color="auto"/>
        <w:bottom w:val="none" w:sz="0" w:space="0" w:color="auto"/>
        <w:right w:val="none" w:sz="0" w:space="0" w:color="auto"/>
      </w:divBdr>
    </w:div>
    <w:div w:id="44531844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386555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31276859">
      <w:bodyDiv w:val="1"/>
      <w:marLeft w:val="0"/>
      <w:marRight w:val="0"/>
      <w:marTop w:val="0"/>
      <w:marBottom w:val="0"/>
      <w:divBdr>
        <w:top w:val="none" w:sz="0" w:space="0" w:color="auto"/>
        <w:left w:val="none" w:sz="0" w:space="0" w:color="auto"/>
        <w:bottom w:val="none" w:sz="0" w:space="0" w:color="auto"/>
        <w:right w:val="none" w:sz="0" w:space="0" w:color="auto"/>
      </w:divBdr>
    </w:div>
    <w:div w:id="94295718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2464774">
      <w:bodyDiv w:val="1"/>
      <w:marLeft w:val="0"/>
      <w:marRight w:val="0"/>
      <w:marTop w:val="0"/>
      <w:marBottom w:val="0"/>
      <w:divBdr>
        <w:top w:val="none" w:sz="0" w:space="0" w:color="auto"/>
        <w:left w:val="none" w:sz="0" w:space="0" w:color="auto"/>
        <w:bottom w:val="none" w:sz="0" w:space="0" w:color="auto"/>
        <w:right w:val="none" w:sz="0" w:space="0" w:color="auto"/>
      </w:divBdr>
    </w:div>
    <w:div w:id="10683042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97451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2497785">
      <w:bodyDiv w:val="1"/>
      <w:marLeft w:val="0"/>
      <w:marRight w:val="0"/>
      <w:marTop w:val="0"/>
      <w:marBottom w:val="0"/>
      <w:divBdr>
        <w:top w:val="none" w:sz="0" w:space="0" w:color="auto"/>
        <w:left w:val="none" w:sz="0" w:space="0" w:color="auto"/>
        <w:bottom w:val="none" w:sz="0" w:space="0" w:color="auto"/>
        <w:right w:val="none" w:sz="0" w:space="0" w:color="auto"/>
      </w:divBdr>
    </w:div>
    <w:div w:id="18928877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750496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25686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28</Pages>
  <Words>7278</Words>
  <Characters>41488</Characters>
  <Application>Microsoft Office Word</Application>
  <DocSecurity>0</DocSecurity>
  <Lines>345</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Ieva Bosevičė</cp:lastModifiedBy>
  <cp:revision>158</cp:revision>
  <dcterms:created xsi:type="dcterms:W3CDTF">2024-11-28T07:07:00Z</dcterms:created>
  <dcterms:modified xsi:type="dcterms:W3CDTF">2025-03-12T19:15:00Z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