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D4F3" w14:textId="28C2D443" w:rsidR="00586C6C" w:rsidRPr="00FE0643" w:rsidRDefault="00586C6C" w:rsidP="00E05164">
      <w:pPr>
        <w:keepNext/>
        <w:keepLines/>
        <w:spacing w:before="120" w:after="0" w:line="240" w:lineRule="auto"/>
        <w:ind w:left="5103"/>
        <w:outlineLvl w:val="1"/>
        <w:rPr>
          <w:rFonts w:eastAsia="Calibri" w:cstheme="minorHAnsi"/>
          <w:sz w:val="22"/>
          <w:szCs w:val="22"/>
        </w:rPr>
      </w:pPr>
      <w:bookmarkStart w:id="0" w:name="_Ref38291223"/>
      <w:bookmarkStart w:id="1" w:name="_Ref38291334"/>
      <w:bookmarkStart w:id="2" w:name="_Ref38533412"/>
      <w:bookmarkStart w:id="3" w:name="_Toc124404959"/>
      <w:bookmarkStart w:id="4" w:name="_Hlk130461320"/>
      <w:r w:rsidRPr="00FE0643">
        <w:rPr>
          <w:rFonts w:eastAsia="Calibri" w:cstheme="minorHAnsi"/>
          <w:sz w:val="22"/>
          <w:szCs w:val="22"/>
        </w:rPr>
        <w:t>Pirkimo sąlygų 6 priedas „Pasiūlymo forma“</w:t>
      </w:r>
      <w:bookmarkEnd w:id="0"/>
      <w:bookmarkEnd w:id="1"/>
      <w:bookmarkEnd w:id="2"/>
      <w:bookmarkEnd w:id="3"/>
    </w:p>
    <w:bookmarkEnd w:id="4"/>
    <w:p w14:paraId="582CA740" w14:textId="77777777" w:rsidR="00E05164" w:rsidRPr="00FE0643" w:rsidRDefault="00E05164" w:rsidP="00E05164">
      <w:pPr>
        <w:spacing w:after="0" w:line="240" w:lineRule="auto"/>
        <w:jc w:val="center"/>
        <w:rPr>
          <w:rFonts w:eastAsia="Times New Roman" w:cstheme="minorHAnsi"/>
          <w:b/>
          <w:sz w:val="22"/>
          <w:szCs w:val="22"/>
        </w:rPr>
      </w:pPr>
    </w:p>
    <w:p w14:paraId="6A1D1F15" w14:textId="5555D080" w:rsidR="00E05164" w:rsidRPr="00FE0643" w:rsidRDefault="00E05164" w:rsidP="00E05164">
      <w:pPr>
        <w:spacing w:after="0" w:line="240" w:lineRule="auto"/>
        <w:jc w:val="center"/>
        <w:rPr>
          <w:rFonts w:eastAsia="Times New Roman" w:cstheme="minorHAnsi"/>
          <w:b/>
          <w:sz w:val="22"/>
          <w:szCs w:val="22"/>
        </w:rPr>
      </w:pPr>
      <w:r w:rsidRPr="00FE0643">
        <w:rPr>
          <w:rFonts w:eastAsia="Times New Roman" w:cstheme="minorHAnsi"/>
          <w:b/>
          <w:sz w:val="22"/>
          <w:szCs w:val="22"/>
        </w:rPr>
        <w:t>PASIŪLYMO FORMA</w:t>
      </w:r>
    </w:p>
    <w:p w14:paraId="7A3E69E1" w14:textId="77777777" w:rsidR="00E05164" w:rsidRPr="00FE0643" w:rsidRDefault="00E05164" w:rsidP="00E05164">
      <w:pPr>
        <w:spacing w:after="0" w:line="240" w:lineRule="auto"/>
        <w:jc w:val="center"/>
        <w:rPr>
          <w:rFonts w:eastAsia="Times New Roman" w:cstheme="minorHAnsi"/>
          <w:b/>
          <w:bCs/>
          <w:sz w:val="22"/>
          <w:szCs w:val="22"/>
        </w:rPr>
      </w:pPr>
    </w:p>
    <w:p w14:paraId="47233D1B" w14:textId="7CC0BD40" w:rsidR="00946F21" w:rsidRDefault="00735B2E" w:rsidP="00735B2E">
      <w:pPr>
        <w:spacing w:after="0" w:line="240" w:lineRule="auto"/>
        <w:jc w:val="center"/>
        <w:rPr>
          <w:rFonts w:eastAsia="Calibri" w:cstheme="minorHAnsi"/>
          <w:b/>
          <w:bCs/>
          <w:sz w:val="22"/>
          <w:szCs w:val="22"/>
          <w:lang w:eastAsia="en-US"/>
        </w:rPr>
      </w:pPr>
      <w:r w:rsidRPr="00735B2E">
        <w:rPr>
          <w:rFonts w:eastAsia="Calibri" w:cstheme="minorHAnsi"/>
          <w:b/>
          <w:bCs/>
          <w:sz w:val="22"/>
          <w:szCs w:val="22"/>
          <w:lang w:eastAsia="en-US"/>
        </w:rPr>
        <w:t>(PU-13348/25) Skaldos transportavimo geležinkeliu į iškrovos aikšteles paslaugos</w:t>
      </w:r>
    </w:p>
    <w:p w14:paraId="0CFF664F" w14:textId="77777777" w:rsidR="00735B2E" w:rsidRDefault="00735B2E" w:rsidP="00735B2E">
      <w:pPr>
        <w:spacing w:after="0" w:line="240" w:lineRule="auto"/>
        <w:jc w:val="center"/>
        <w:rPr>
          <w:rFonts w:eastAsia="Calibri" w:cstheme="minorHAnsi"/>
          <w:b/>
          <w:bCs/>
          <w:sz w:val="22"/>
          <w:szCs w:val="22"/>
          <w:lang w:eastAsia="en-US"/>
        </w:rPr>
      </w:pPr>
    </w:p>
    <w:p w14:paraId="0D07129A" w14:textId="1E8749B4" w:rsidR="00E05164" w:rsidRPr="00FE0643" w:rsidRDefault="00E05164" w:rsidP="00E05164">
      <w:pPr>
        <w:spacing w:after="0" w:line="240" w:lineRule="auto"/>
        <w:rPr>
          <w:rFonts w:eastAsia="Times New Roman" w:cstheme="minorHAnsi"/>
          <w:sz w:val="22"/>
          <w:szCs w:val="22"/>
          <w:u w:val="single"/>
        </w:rPr>
      </w:pPr>
      <w:r w:rsidRPr="00FE0643">
        <w:rPr>
          <w:rFonts w:eastAsia="Times New Roman" w:cstheme="minorHAnsi"/>
          <w:sz w:val="22"/>
          <w:szCs w:val="22"/>
          <w:u w:val="single"/>
        </w:rPr>
        <w:t>AB „Kelių priežiūra“</w:t>
      </w:r>
    </w:p>
    <w:p w14:paraId="63615EC2" w14:textId="77777777" w:rsidR="00E05164" w:rsidRPr="00FE0643" w:rsidRDefault="00E05164" w:rsidP="00E05164">
      <w:pPr>
        <w:spacing w:after="0" w:line="240" w:lineRule="auto"/>
        <w:rPr>
          <w:rFonts w:eastAsia="Times New Roman" w:cstheme="minorHAnsi"/>
          <w:sz w:val="22"/>
          <w:szCs w:val="22"/>
        </w:rPr>
      </w:pPr>
      <w:r w:rsidRPr="00FE0643">
        <w:rPr>
          <w:rFonts w:eastAsia="Times New Roman" w:cstheme="minorHAnsi"/>
          <w:sz w:val="22"/>
          <w:szCs w:val="22"/>
        </w:rPr>
        <w:t>(adresatas)</w:t>
      </w:r>
    </w:p>
    <w:p w14:paraId="297D16E3" w14:textId="77777777" w:rsidR="00E05164" w:rsidRPr="00FE0643" w:rsidRDefault="00E05164">
      <w:pPr>
        <w:numPr>
          <w:ilvl w:val="0"/>
          <w:numId w:val="3"/>
        </w:numPr>
        <w:spacing w:after="0" w:line="240" w:lineRule="auto"/>
        <w:jc w:val="center"/>
        <w:rPr>
          <w:rFonts w:eastAsia="Times New Roman" w:cstheme="minorHAnsi"/>
          <w:b/>
          <w:sz w:val="22"/>
          <w:szCs w:val="22"/>
        </w:rPr>
      </w:pPr>
      <w:r w:rsidRPr="00FE0643">
        <w:rPr>
          <w:rFonts w:eastAsia="Times New Roman" w:cstheme="minorHAnsi"/>
          <w:b/>
          <w:sz w:val="22"/>
          <w:szCs w:val="22"/>
        </w:rPr>
        <w:t>INFORMACIJA APIE TIEKĖJĄ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704"/>
      </w:tblGrid>
      <w:tr w:rsidR="00E05164" w:rsidRPr="00FE0643" w14:paraId="70C22B55"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3EE3D736" w14:textId="77777777" w:rsidR="00E05164" w:rsidRPr="00FE0643" w:rsidRDefault="00E05164" w:rsidP="00E05164">
            <w:pPr>
              <w:spacing w:after="0" w:line="256" w:lineRule="auto"/>
              <w:jc w:val="both"/>
              <w:rPr>
                <w:rFonts w:eastAsia="Times New Roman" w:cstheme="minorHAnsi"/>
                <w:i/>
                <w:sz w:val="22"/>
                <w:szCs w:val="22"/>
              </w:rPr>
            </w:pPr>
            <w:r w:rsidRPr="00FE0643">
              <w:rPr>
                <w:rFonts w:eastAsia="Times New Roman" w:cstheme="minorHAnsi"/>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5C3F6CD" w14:textId="77777777" w:rsidR="00E05164" w:rsidRPr="00FE0643" w:rsidRDefault="00E05164" w:rsidP="00E05164">
            <w:pPr>
              <w:spacing w:after="0" w:line="256" w:lineRule="auto"/>
              <w:jc w:val="both"/>
              <w:rPr>
                <w:rFonts w:eastAsia="Times New Roman" w:cstheme="minorHAnsi"/>
                <w:sz w:val="22"/>
                <w:szCs w:val="22"/>
              </w:rPr>
            </w:pPr>
          </w:p>
          <w:p w14:paraId="09DFFB8E"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5E18C13B"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64055749"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3BF26BA7"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3E47BDCE"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76B9CCEC"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0F7676E"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1D3E9F7F"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61494F51"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5474BB34"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58BE6616"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06798A4E"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FBB8A87"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0D1EA7A7"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1B5F3C60"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2F9BF54F"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2BDF289B"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6C125DE0"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7A83AA9"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255DBA8A"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2B259987"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C7F9400"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4FB24675"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17CA0140"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B9EA1CF"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5AF49D66"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0545E28E" w14:textId="77777777" w:rsidR="00E05164" w:rsidRPr="00FE0643" w:rsidRDefault="00E05164" w:rsidP="00E05164">
            <w:pPr>
              <w:spacing w:after="0" w:line="256" w:lineRule="auto"/>
              <w:jc w:val="both"/>
              <w:rPr>
                <w:rFonts w:eastAsia="Times New Roman" w:cstheme="minorHAnsi"/>
                <w:sz w:val="22"/>
                <w:szCs w:val="22"/>
              </w:rPr>
            </w:pPr>
            <w:bookmarkStart w:id="5" w:name="_Hlk96434504"/>
            <w:r w:rsidRPr="00FE0643">
              <w:rPr>
                <w:rFonts w:eastAsia="Times New Roman" w:cstheme="minorHAnsi"/>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65111236" w14:textId="77777777" w:rsidR="00E05164" w:rsidRPr="00FE0643" w:rsidRDefault="00E05164" w:rsidP="00E05164">
            <w:pPr>
              <w:spacing w:after="0" w:line="256" w:lineRule="auto"/>
              <w:jc w:val="both"/>
              <w:rPr>
                <w:rFonts w:eastAsia="Times New Roman" w:cstheme="minorHAnsi"/>
                <w:sz w:val="22"/>
                <w:szCs w:val="22"/>
              </w:rPr>
            </w:pPr>
          </w:p>
        </w:tc>
      </w:tr>
      <w:tr w:rsidR="00E05164" w:rsidRPr="00FE0643" w14:paraId="30DFF8E4" w14:textId="77777777" w:rsidTr="00E05164">
        <w:tc>
          <w:tcPr>
            <w:tcW w:w="4928" w:type="dxa"/>
            <w:tcBorders>
              <w:top w:val="single" w:sz="4" w:space="0" w:color="auto"/>
              <w:left w:val="single" w:sz="4" w:space="0" w:color="auto"/>
              <w:bottom w:val="single" w:sz="4" w:space="0" w:color="auto"/>
              <w:right w:val="single" w:sz="4" w:space="0" w:color="auto"/>
            </w:tcBorders>
            <w:hideMark/>
          </w:tcPr>
          <w:p w14:paraId="75472E97" w14:textId="77777777" w:rsidR="00E05164" w:rsidRPr="00FE0643" w:rsidRDefault="00E05164" w:rsidP="00E05164">
            <w:pPr>
              <w:spacing w:after="0" w:line="256" w:lineRule="auto"/>
              <w:jc w:val="both"/>
              <w:rPr>
                <w:rFonts w:eastAsia="Times New Roman" w:cstheme="minorHAnsi"/>
                <w:sz w:val="22"/>
                <w:szCs w:val="22"/>
              </w:rPr>
            </w:pPr>
            <w:r w:rsidRPr="00FE0643">
              <w:rPr>
                <w:rFonts w:eastAsia="Times New Roman" w:cstheme="minorHAnsi"/>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46D33D35" w14:textId="77777777" w:rsidR="00E05164" w:rsidRPr="00FE0643" w:rsidRDefault="00E05164" w:rsidP="00E05164">
            <w:pPr>
              <w:spacing w:after="0" w:line="256" w:lineRule="auto"/>
              <w:jc w:val="both"/>
              <w:rPr>
                <w:rFonts w:eastAsia="Times New Roman" w:cstheme="minorHAnsi"/>
                <w:sz w:val="22"/>
                <w:szCs w:val="22"/>
              </w:rPr>
            </w:pPr>
          </w:p>
        </w:tc>
      </w:tr>
      <w:bookmarkEnd w:id="5"/>
    </w:tbl>
    <w:p w14:paraId="1B5C061E" w14:textId="77777777" w:rsidR="00E05164" w:rsidRPr="00FE0643" w:rsidRDefault="00E05164" w:rsidP="00E05164">
      <w:pPr>
        <w:spacing w:after="0" w:line="240" w:lineRule="auto"/>
        <w:jc w:val="center"/>
        <w:rPr>
          <w:rFonts w:eastAsia="Times New Roman" w:cstheme="minorHAnsi"/>
          <w:sz w:val="22"/>
          <w:szCs w:val="22"/>
        </w:rPr>
      </w:pPr>
    </w:p>
    <w:p w14:paraId="346364B9"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1.1. Šiuo pasiūlymu pažymime, kad sutinkame su visomis pirkimo sąlygomis, nustatytomis:</w:t>
      </w:r>
    </w:p>
    <w:p w14:paraId="641BCD0B" w14:textId="77777777" w:rsidR="00E05164" w:rsidRPr="00FE0643" w:rsidRDefault="00E05164" w:rsidP="00E05164">
      <w:pPr>
        <w:spacing w:after="0" w:line="240" w:lineRule="auto"/>
        <w:jc w:val="both"/>
        <w:rPr>
          <w:rFonts w:eastAsia="Calibri" w:cstheme="minorHAnsi"/>
          <w:sz w:val="22"/>
          <w:szCs w:val="22"/>
        </w:rPr>
      </w:pPr>
      <w:r w:rsidRPr="00FE0643">
        <w:rPr>
          <w:rFonts w:eastAsia="Calibri" w:cstheme="minorHAnsi"/>
          <w:sz w:val="22"/>
          <w:szCs w:val="22"/>
        </w:rPr>
        <w:t>1.1.1. skelbime apie pirkimą;</w:t>
      </w:r>
    </w:p>
    <w:p w14:paraId="199615E9" w14:textId="77777777" w:rsidR="00E05164" w:rsidRPr="00FE0643" w:rsidRDefault="00E05164" w:rsidP="00E05164">
      <w:pPr>
        <w:spacing w:after="0" w:line="240" w:lineRule="auto"/>
        <w:jc w:val="both"/>
        <w:rPr>
          <w:rFonts w:eastAsia="Calibri" w:cstheme="minorHAnsi"/>
          <w:sz w:val="22"/>
          <w:szCs w:val="22"/>
        </w:rPr>
      </w:pPr>
      <w:r w:rsidRPr="00FE0643">
        <w:rPr>
          <w:rFonts w:eastAsia="Calibri" w:cstheme="minorHAnsi"/>
          <w:sz w:val="22"/>
          <w:szCs w:val="22"/>
        </w:rPr>
        <w:t>1.1.2. konkurso bendrosiose ir specialiosiose sąlygose (kartu su priedais);</w:t>
      </w:r>
    </w:p>
    <w:p w14:paraId="2DD3493D" w14:textId="77777777" w:rsidR="00E05164" w:rsidRPr="00FE0643" w:rsidRDefault="00E05164" w:rsidP="00E05164">
      <w:pPr>
        <w:spacing w:after="0" w:line="240" w:lineRule="auto"/>
        <w:jc w:val="both"/>
        <w:rPr>
          <w:rFonts w:eastAsia="Calibri" w:cstheme="minorHAnsi"/>
          <w:sz w:val="22"/>
          <w:szCs w:val="22"/>
        </w:rPr>
      </w:pPr>
      <w:r w:rsidRPr="00FE0643">
        <w:rPr>
          <w:rFonts w:eastAsia="Calibri" w:cstheme="minorHAnsi"/>
          <w:sz w:val="22"/>
          <w:szCs w:val="22"/>
        </w:rPr>
        <w:t>1.1.3. dokumentų paaiškinimuose (patikslinimuose), taip pat atsakymuose į tiekėjų klausimus (jei tokių bus);</w:t>
      </w:r>
    </w:p>
    <w:p w14:paraId="1DAD687A" w14:textId="77777777" w:rsidR="00E05164" w:rsidRPr="00FE0643" w:rsidRDefault="00E05164" w:rsidP="00E05164">
      <w:pPr>
        <w:tabs>
          <w:tab w:val="left" w:pos="567"/>
          <w:tab w:val="left" w:pos="720"/>
        </w:tabs>
        <w:spacing w:after="0" w:line="240" w:lineRule="auto"/>
        <w:jc w:val="both"/>
        <w:rPr>
          <w:rFonts w:eastAsia="Times New Roman" w:cstheme="minorHAnsi"/>
          <w:sz w:val="22"/>
          <w:szCs w:val="22"/>
        </w:rPr>
      </w:pPr>
      <w:r w:rsidRPr="00FE0643">
        <w:rPr>
          <w:rFonts w:eastAsia="Calibri" w:cstheme="minorHAnsi"/>
          <w:sz w:val="22"/>
          <w:szCs w:val="22"/>
        </w:rPr>
        <w:t>1.1.4. kituose CVP IS priemonėmis pateiktuose dokumentuose</w:t>
      </w:r>
      <w:r w:rsidRPr="00FE0643">
        <w:rPr>
          <w:rFonts w:eastAsia="Times New Roman" w:cstheme="minorHAnsi"/>
          <w:sz w:val="22"/>
          <w:szCs w:val="22"/>
        </w:rPr>
        <w:t>.</w:t>
      </w:r>
    </w:p>
    <w:p w14:paraId="208DD675"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 xml:space="preserve">1.2. </w:t>
      </w:r>
      <w:r w:rsidRPr="00FE0643">
        <w:rPr>
          <w:rFonts w:eastAsia="Times New Roman" w:cstheme="minorHAnsi"/>
          <w:spacing w:val="-4"/>
          <w:sz w:val="22"/>
          <w:szCs w:val="22"/>
        </w:rPr>
        <w:t>Pateikdamas CVP IS priemonėmis pasiūlymą, patvirtinu, kad dokumentų skaitmeninės</w:t>
      </w:r>
      <w:r w:rsidRPr="00FE0643">
        <w:rPr>
          <w:rFonts w:eastAsia="Times New Roman" w:cstheme="minorHAnsi"/>
          <w:sz w:val="22"/>
          <w:szCs w:val="22"/>
        </w:rPr>
        <w:t xml:space="preserve"> kopijos ir elektroninėmis priemonėmis pateikti duomenys yra tikri.</w:t>
      </w:r>
    </w:p>
    <w:p w14:paraId="7C68FA93"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6261E2D2"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1.4. Pasiūlymas galioja ne trumpiau nei 90 kalendorinių dienų nuo paskutinės pasiūlymo pateikimo dienos, šią dieną įskaičiuojant į pasiūlymo galiojimo laikotarpį.</w:t>
      </w:r>
    </w:p>
    <w:p w14:paraId="60477139" w14:textId="77777777" w:rsidR="00E05164"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1.5. Patvirtiname, kad visa mūsų pasiūlyme pateikta informacija yra teisinga ir kad mes nenuslėpėme jokios informacijos, kurią buvo prašoma pateikti pirkimo dokumentuose.</w:t>
      </w:r>
    </w:p>
    <w:p w14:paraId="2FCF76DE" w14:textId="77777777" w:rsidR="00E05164" w:rsidRPr="00FE0643" w:rsidRDefault="00E05164" w:rsidP="00E05164">
      <w:pPr>
        <w:tabs>
          <w:tab w:val="left" w:pos="993"/>
        </w:tabs>
        <w:spacing w:after="0" w:line="240" w:lineRule="auto"/>
        <w:jc w:val="both"/>
        <w:rPr>
          <w:rFonts w:eastAsia="Times New Roman" w:cstheme="minorHAnsi"/>
          <w:sz w:val="22"/>
          <w:szCs w:val="22"/>
        </w:rPr>
      </w:pPr>
      <w:r w:rsidRPr="00FE0643">
        <w:rPr>
          <w:rFonts w:eastAsia="Times New Roman" w:cstheme="minorHAnsi"/>
          <w:sz w:val="22"/>
          <w:szCs w:val="22"/>
        </w:rPr>
        <w:lastRenderedPageBreak/>
        <w:t xml:space="preserve">1.6. </w:t>
      </w:r>
      <w:bookmarkStart w:id="6" w:name="_Hlk117688856"/>
      <w:r w:rsidRPr="00FE0643">
        <w:rPr>
          <w:rFonts w:eastAsia="Times New Roman" w:cstheme="minorHAnsi"/>
          <w:sz w:val="22"/>
          <w:szCs w:val="22"/>
        </w:rPr>
        <w:t xml:space="preserve">Patvirtiname, kad susipažinome su perkančiosios organizacijos patvirtintu tiekėjo etikos kodeksu </w:t>
      </w:r>
      <w:hyperlink r:id="rId11" w:history="1">
        <w:r w:rsidRPr="00FE0643">
          <w:rPr>
            <w:rFonts w:eastAsia="Times New Roman" w:cstheme="minorHAnsi"/>
            <w:color w:val="000000"/>
            <w:sz w:val="22"/>
            <w:szCs w:val="22"/>
            <w:u w:val="single"/>
          </w:rPr>
          <w:t>https://keliuprieziura.lt/apie-mus/viesieji-pirkimai/456</w:t>
        </w:r>
      </w:hyperlink>
      <w:r w:rsidRPr="00FE0643">
        <w:rPr>
          <w:rFonts w:eastAsia="Times New Roman" w:cstheme="minorHAnsi"/>
          <w:sz w:val="22"/>
          <w:szCs w:val="22"/>
        </w:rPr>
        <w:t xml:space="preserve"> ir deklaruojame, kad mūsų bei mūsų pasitelkiamų subjektų vykdoma veikla atitinka taikomuose teisės aktuose ir šiame tiekėjų etikos kodekse nustatytus reikalavimus bei nuostatas.</w:t>
      </w:r>
    </w:p>
    <w:bookmarkEnd w:id="6"/>
    <w:p w14:paraId="3674A2C1" w14:textId="77777777" w:rsidR="00E05164" w:rsidRPr="00FE0643" w:rsidRDefault="00E05164" w:rsidP="00E05164">
      <w:pPr>
        <w:spacing w:after="0" w:line="240" w:lineRule="auto"/>
        <w:jc w:val="both"/>
        <w:rPr>
          <w:rFonts w:eastAsia="Times New Roman" w:cstheme="minorHAnsi"/>
          <w:sz w:val="22"/>
          <w:szCs w:val="22"/>
        </w:rPr>
      </w:pPr>
    </w:p>
    <w:p w14:paraId="667E11BB" w14:textId="77777777" w:rsidR="00E05164" w:rsidRPr="00FE0643" w:rsidRDefault="00E05164" w:rsidP="00E05164">
      <w:pPr>
        <w:spacing w:after="0" w:line="240" w:lineRule="auto"/>
        <w:jc w:val="center"/>
        <w:rPr>
          <w:rFonts w:eastAsia="Times New Roman" w:cstheme="minorHAnsi"/>
          <w:sz w:val="22"/>
          <w:szCs w:val="22"/>
        </w:rPr>
      </w:pPr>
      <w:r w:rsidRPr="00FE0643">
        <w:rPr>
          <w:rFonts w:eastAsia="Times New Roman" w:cstheme="minorHAnsi"/>
          <w:b/>
          <w:bCs/>
          <w:sz w:val="22"/>
          <w:szCs w:val="22"/>
        </w:rPr>
        <w:t xml:space="preserve">2. INFORMACIJA APIE PLANUOJAMUS PASITELKTI SUBTIEKĖJUS AR RĖMIMĄSI KITŲ ŪKIO SUBJEKTŲ PAJĖGUMAIS </w:t>
      </w:r>
    </w:p>
    <w:p w14:paraId="0D7B1132" w14:textId="77777777" w:rsidR="00E05164" w:rsidRPr="00FE0643" w:rsidRDefault="00E05164" w:rsidP="00E05164">
      <w:pPr>
        <w:spacing w:after="0" w:line="240" w:lineRule="auto"/>
        <w:jc w:val="center"/>
        <w:rPr>
          <w:rFonts w:eastAsia="Times New Roman" w:cstheme="minorHAnsi"/>
          <w:i/>
          <w:sz w:val="22"/>
          <w:szCs w:val="22"/>
        </w:rPr>
      </w:pPr>
    </w:p>
    <w:p w14:paraId="454F71F9" w14:textId="77777777" w:rsidR="00E05164" w:rsidRPr="00FE0643" w:rsidRDefault="00E05164" w:rsidP="00E05164">
      <w:pPr>
        <w:spacing w:after="0" w:line="240" w:lineRule="auto"/>
        <w:jc w:val="both"/>
        <w:rPr>
          <w:rFonts w:eastAsia="Times New Roman" w:cstheme="minorHAnsi"/>
          <w:iCs/>
          <w:sz w:val="22"/>
          <w:szCs w:val="22"/>
        </w:rPr>
      </w:pPr>
      <w:r w:rsidRPr="00FE0643">
        <w:rPr>
          <w:rFonts w:eastAsia="Times New Roman" w:cstheme="minorHAnsi"/>
          <w:iCs/>
          <w:sz w:val="22"/>
          <w:szCs w:val="22"/>
        </w:rPr>
        <w:t>2.1. Lentelėje nurodomi ūkio subjektai, kurių pajėgumais remiamasi, siekiant atitikti pirkimo dokumentuose nurodytus kvalifikacijos reikalavimus (jei taikoma):</w:t>
      </w:r>
    </w:p>
    <w:p w14:paraId="13D429E3" w14:textId="77777777" w:rsidR="00E05164" w:rsidRPr="00FE0643" w:rsidRDefault="00E05164" w:rsidP="00E05164">
      <w:pPr>
        <w:spacing w:after="0" w:line="240" w:lineRule="auto"/>
        <w:jc w:val="both"/>
        <w:rPr>
          <w:rFonts w:eastAsia="Times New Roman" w:cstheme="minorHAnsi"/>
          <w:iCs/>
          <w:sz w:val="22"/>
          <w:szCs w:val="22"/>
        </w:rPr>
      </w:pPr>
    </w:p>
    <w:tbl>
      <w:tblPr>
        <w:tblStyle w:val="Lentelstinklelis1"/>
        <w:tblW w:w="5000" w:type="pct"/>
        <w:tblInd w:w="0" w:type="dxa"/>
        <w:tblLook w:val="04A0" w:firstRow="1" w:lastRow="0" w:firstColumn="1" w:lastColumn="0" w:noHBand="0" w:noVBand="1"/>
      </w:tblPr>
      <w:tblGrid>
        <w:gridCol w:w="783"/>
        <w:gridCol w:w="2734"/>
        <w:gridCol w:w="3666"/>
        <w:gridCol w:w="2779"/>
      </w:tblGrid>
      <w:tr w:rsidR="00E05164" w:rsidRPr="00FE0643" w14:paraId="4373D305"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4D57A76E"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Eil.</w:t>
            </w:r>
          </w:p>
          <w:p w14:paraId="36BF091E"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Nr.</w:t>
            </w:r>
          </w:p>
        </w:tc>
        <w:tc>
          <w:tcPr>
            <w:tcW w:w="1372" w:type="pct"/>
            <w:tcBorders>
              <w:top w:val="single" w:sz="4" w:space="0" w:color="auto"/>
              <w:left w:val="single" w:sz="4" w:space="0" w:color="auto"/>
              <w:bottom w:val="single" w:sz="4" w:space="0" w:color="auto"/>
              <w:right w:val="single" w:sz="4" w:space="0" w:color="auto"/>
            </w:tcBorders>
            <w:hideMark/>
          </w:tcPr>
          <w:p w14:paraId="59CD9BCA"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 xml:space="preserve">Ūkio subjekto, kurio pajėgumais remiamasi (pavadinimas, juridinio asmens  kodas, adresas) ir/arba </w:t>
            </w:r>
            <w:proofErr w:type="spellStart"/>
            <w:r w:rsidRPr="00FE0643">
              <w:rPr>
                <w:rFonts w:asciiTheme="minorHAnsi" w:eastAsia="Times New Roman" w:hAnsiTheme="minorHAnsi" w:cstheme="minorHAnsi"/>
              </w:rPr>
              <w:t>kvazisubtiekėjo</w:t>
            </w:r>
            <w:proofErr w:type="spellEnd"/>
            <w:r w:rsidRPr="00FE0643">
              <w:rPr>
                <w:rFonts w:asciiTheme="minorHAnsi" w:eastAsia="Times New Roman" w:hAnsiTheme="minorHAnsi" w:cstheme="minorHAnsi"/>
              </w:rPr>
              <w:t xml:space="preserve"> vardas, pavardė</w:t>
            </w:r>
          </w:p>
        </w:tc>
        <w:tc>
          <w:tcPr>
            <w:tcW w:w="1840" w:type="pct"/>
            <w:tcBorders>
              <w:top w:val="single" w:sz="4" w:space="0" w:color="auto"/>
              <w:left w:val="single" w:sz="4" w:space="0" w:color="auto"/>
              <w:bottom w:val="single" w:sz="4" w:space="0" w:color="auto"/>
              <w:right w:val="single" w:sz="4" w:space="0" w:color="auto"/>
            </w:tcBorders>
            <w:hideMark/>
          </w:tcPr>
          <w:p w14:paraId="3FDE70B2"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 xml:space="preserve">Nuoroda į konkurso specialiųjų sąlygų punktą (kvalifikacijos reikalavimą), kuriam atitikti remiamasi ūkio subjekto ar </w:t>
            </w:r>
            <w:proofErr w:type="spellStart"/>
            <w:r w:rsidRPr="00FE0643">
              <w:rPr>
                <w:rFonts w:asciiTheme="minorHAnsi" w:eastAsia="Times New Roman" w:hAnsiTheme="minorHAnsi" w:cstheme="minorHAnsi"/>
              </w:rPr>
              <w:t>kvazisubtiekėjo</w:t>
            </w:r>
            <w:proofErr w:type="spellEnd"/>
            <w:r w:rsidRPr="00FE0643">
              <w:rPr>
                <w:rFonts w:asciiTheme="minorHAnsi" w:eastAsia="Times New Roman" w:hAnsiTheme="minorHAnsi" w:cstheme="minorHAnsi"/>
              </w:rPr>
              <w:t xml:space="preserve"> pajėgumais</w:t>
            </w:r>
          </w:p>
        </w:tc>
        <w:tc>
          <w:tcPr>
            <w:tcW w:w="1396" w:type="pct"/>
            <w:tcBorders>
              <w:top w:val="single" w:sz="4" w:space="0" w:color="auto"/>
              <w:left w:val="single" w:sz="4" w:space="0" w:color="auto"/>
              <w:bottom w:val="single" w:sz="4" w:space="0" w:color="auto"/>
              <w:right w:val="single" w:sz="4" w:space="0" w:color="auto"/>
            </w:tcBorders>
            <w:hideMark/>
          </w:tcPr>
          <w:p w14:paraId="53962E1C" w14:textId="77777777" w:rsidR="00E05164" w:rsidRPr="00FE0643" w:rsidRDefault="00E05164" w:rsidP="00E05164">
            <w:pPr>
              <w:jc w:val="center"/>
              <w:rPr>
                <w:rFonts w:asciiTheme="minorHAnsi" w:eastAsia="Times New Roman" w:hAnsiTheme="minorHAnsi" w:cstheme="minorHAnsi"/>
              </w:rPr>
            </w:pPr>
            <w:r w:rsidRPr="00FE0643">
              <w:rPr>
                <w:rFonts w:asciiTheme="minorHAnsi" w:eastAsia="Times New Roman" w:hAnsiTheme="minorHAnsi" w:cstheme="minorHAnsi"/>
              </w:rPr>
              <w:t xml:space="preserve">Sutarties dalis (apimtis eurais, dalis procentais), kuriai ketinama pasitelkti ūkio subjektą, kurio pajėgumais remiamasi ir/ar  </w:t>
            </w:r>
            <w:proofErr w:type="spellStart"/>
            <w:r w:rsidRPr="00FE0643">
              <w:rPr>
                <w:rFonts w:asciiTheme="minorHAnsi" w:eastAsia="Times New Roman" w:hAnsiTheme="minorHAnsi" w:cstheme="minorHAnsi"/>
              </w:rPr>
              <w:t>kvazisubtiekėją</w:t>
            </w:r>
            <w:proofErr w:type="spellEnd"/>
          </w:p>
        </w:tc>
      </w:tr>
      <w:tr w:rsidR="00E05164" w:rsidRPr="00FE0643" w14:paraId="25B8198C"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4D734167" w14:textId="77777777" w:rsidR="00E05164" w:rsidRPr="00FE0643" w:rsidRDefault="00E05164" w:rsidP="00E05164">
            <w:pPr>
              <w:rPr>
                <w:rFonts w:asciiTheme="minorHAnsi" w:eastAsia="Times New Roman" w:hAnsiTheme="minorHAnsi" w:cstheme="minorHAnsi"/>
              </w:rPr>
            </w:pPr>
            <w:r w:rsidRPr="00FE0643">
              <w:rPr>
                <w:rFonts w:asciiTheme="minorHAnsi" w:eastAsia="Times New Roman" w:hAnsiTheme="minorHAnsi" w:cstheme="minorHAnsi"/>
              </w:rPr>
              <w:t>1.</w:t>
            </w:r>
          </w:p>
        </w:tc>
        <w:tc>
          <w:tcPr>
            <w:tcW w:w="1372" w:type="pct"/>
            <w:tcBorders>
              <w:top w:val="single" w:sz="4" w:space="0" w:color="auto"/>
              <w:left w:val="single" w:sz="4" w:space="0" w:color="auto"/>
              <w:bottom w:val="single" w:sz="4" w:space="0" w:color="auto"/>
              <w:right w:val="single" w:sz="4" w:space="0" w:color="auto"/>
            </w:tcBorders>
          </w:tcPr>
          <w:p w14:paraId="59A0FD69" w14:textId="77777777" w:rsidR="00E05164" w:rsidRPr="00FE0643" w:rsidRDefault="00E05164" w:rsidP="00E05164">
            <w:pPr>
              <w:rPr>
                <w:rFonts w:asciiTheme="minorHAnsi" w:eastAsia="Times New Roman" w:hAnsiTheme="minorHAnsi" w:cstheme="minorHAnsi"/>
              </w:rPr>
            </w:pPr>
          </w:p>
        </w:tc>
        <w:tc>
          <w:tcPr>
            <w:tcW w:w="1840" w:type="pct"/>
            <w:tcBorders>
              <w:top w:val="single" w:sz="4" w:space="0" w:color="auto"/>
              <w:left w:val="single" w:sz="4" w:space="0" w:color="auto"/>
              <w:bottom w:val="single" w:sz="4" w:space="0" w:color="auto"/>
              <w:right w:val="single" w:sz="4" w:space="0" w:color="auto"/>
            </w:tcBorders>
          </w:tcPr>
          <w:p w14:paraId="10267BB1" w14:textId="77777777" w:rsidR="00E05164" w:rsidRPr="00FE0643" w:rsidRDefault="00E05164" w:rsidP="00E05164">
            <w:pPr>
              <w:rPr>
                <w:rFonts w:asciiTheme="minorHAnsi" w:eastAsia="Times New Roman" w:hAnsiTheme="minorHAnsi" w:cstheme="minorHAnsi"/>
              </w:rPr>
            </w:pPr>
          </w:p>
        </w:tc>
        <w:tc>
          <w:tcPr>
            <w:tcW w:w="1396" w:type="pct"/>
            <w:tcBorders>
              <w:top w:val="single" w:sz="4" w:space="0" w:color="auto"/>
              <w:left w:val="single" w:sz="4" w:space="0" w:color="auto"/>
              <w:bottom w:val="single" w:sz="4" w:space="0" w:color="auto"/>
              <w:right w:val="single" w:sz="4" w:space="0" w:color="auto"/>
            </w:tcBorders>
          </w:tcPr>
          <w:p w14:paraId="2F63E0E9" w14:textId="77777777" w:rsidR="00E05164" w:rsidRPr="00FE0643" w:rsidRDefault="00E05164" w:rsidP="00E05164">
            <w:pPr>
              <w:rPr>
                <w:rFonts w:asciiTheme="minorHAnsi" w:eastAsia="Times New Roman" w:hAnsiTheme="minorHAnsi" w:cstheme="minorHAnsi"/>
              </w:rPr>
            </w:pPr>
          </w:p>
        </w:tc>
      </w:tr>
      <w:tr w:rsidR="00E05164" w:rsidRPr="00FE0643" w14:paraId="0196A38A" w14:textId="77777777" w:rsidTr="00E05164">
        <w:tc>
          <w:tcPr>
            <w:tcW w:w="393" w:type="pct"/>
            <w:tcBorders>
              <w:top w:val="single" w:sz="4" w:space="0" w:color="auto"/>
              <w:left w:val="single" w:sz="4" w:space="0" w:color="auto"/>
              <w:bottom w:val="single" w:sz="4" w:space="0" w:color="auto"/>
              <w:right w:val="single" w:sz="4" w:space="0" w:color="auto"/>
            </w:tcBorders>
            <w:hideMark/>
          </w:tcPr>
          <w:p w14:paraId="22B8CD9A" w14:textId="77777777" w:rsidR="00E05164" w:rsidRPr="00FE0643" w:rsidRDefault="00E05164" w:rsidP="00E05164">
            <w:pPr>
              <w:rPr>
                <w:rFonts w:asciiTheme="minorHAnsi" w:eastAsia="Times New Roman" w:hAnsiTheme="minorHAnsi" w:cstheme="minorHAnsi"/>
              </w:rPr>
            </w:pPr>
            <w:r w:rsidRPr="00FE0643">
              <w:rPr>
                <w:rFonts w:asciiTheme="minorHAnsi" w:eastAsia="Times New Roman" w:hAnsiTheme="minorHAnsi" w:cstheme="minorHAnsi"/>
              </w:rPr>
              <w:t>2.</w:t>
            </w:r>
          </w:p>
        </w:tc>
        <w:tc>
          <w:tcPr>
            <w:tcW w:w="1372" w:type="pct"/>
            <w:tcBorders>
              <w:top w:val="single" w:sz="4" w:space="0" w:color="auto"/>
              <w:left w:val="single" w:sz="4" w:space="0" w:color="auto"/>
              <w:bottom w:val="single" w:sz="4" w:space="0" w:color="auto"/>
              <w:right w:val="single" w:sz="4" w:space="0" w:color="auto"/>
            </w:tcBorders>
          </w:tcPr>
          <w:p w14:paraId="26B45A33" w14:textId="77777777" w:rsidR="00E05164" w:rsidRPr="00FE0643" w:rsidRDefault="00E05164" w:rsidP="00E05164">
            <w:pPr>
              <w:rPr>
                <w:rFonts w:asciiTheme="minorHAnsi" w:eastAsia="Times New Roman" w:hAnsiTheme="minorHAnsi" w:cstheme="minorHAnsi"/>
              </w:rPr>
            </w:pPr>
          </w:p>
        </w:tc>
        <w:tc>
          <w:tcPr>
            <w:tcW w:w="1840" w:type="pct"/>
            <w:tcBorders>
              <w:top w:val="single" w:sz="4" w:space="0" w:color="auto"/>
              <w:left w:val="single" w:sz="4" w:space="0" w:color="auto"/>
              <w:bottom w:val="single" w:sz="4" w:space="0" w:color="auto"/>
              <w:right w:val="single" w:sz="4" w:space="0" w:color="auto"/>
            </w:tcBorders>
          </w:tcPr>
          <w:p w14:paraId="6FF5146A" w14:textId="77777777" w:rsidR="00E05164" w:rsidRPr="00FE0643" w:rsidRDefault="00E05164" w:rsidP="00E05164">
            <w:pPr>
              <w:rPr>
                <w:rFonts w:asciiTheme="minorHAnsi" w:eastAsia="Times New Roman" w:hAnsiTheme="minorHAnsi" w:cstheme="minorHAnsi"/>
              </w:rPr>
            </w:pPr>
          </w:p>
        </w:tc>
        <w:tc>
          <w:tcPr>
            <w:tcW w:w="1396" w:type="pct"/>
            <w:tcBorders>
              <w:top w:val="single" w:sz="4" w:space="0" w:color="auto"/>
              <w:left w:val="single" w:sz="4" w:space="0" w:color="auto"/>
              <w:bottom w:val="single" w:sz="4" w:space="0" w:color="auto"/>
              <w:right w:val="single" w:sz="4" w:space="0" w:color="auto"/>
            </w:tcBorders>
          </w:tcPr>
          <w:p w14:paraId="281D2810" w14:textId="77777777" w:rsidR="00E05164" w:rsidRPr="00FE0643" w:rsidRDefault="00E05164" w:rsidP="00E05164">
            <w:pPr>
              <w:rPr>
                <w:rFonts w:asciiTheme="minorHAnsi" w:eastAsia="Times New Roman" w:hAnsiTheme="minorHAnsi" w:cstheme="minorHAnsi"/>
              </w:rPr>
            </w:pPr>
          </w:p>
        </w:tc>
      </w:tr>
    </w:tbl>
    <w:p w14:paraId="0B0CA1AE" w14:textId="77777777" w:rsidR="00E05164" w:rsidRPr="00FE0643" w:rsidRDefault="00E05164" w:rsidP="00E05164">
      <w:pPr>
        <w:spacing w:after="0" w:line="240" w:lineRule="auto"/>
        <w:rPr>
          <w:rFonts w:eastAsia="Times New Roman" w:cstheme="minorHAnsi"/>
          <w:bCs/>
          <w:i/>
          <w:iCs/>
          <w:sz w:val="22"/>
          <w:szCs w:val="22"/>
        </w:rPr>
      </w:pPr>
      <w:proofErr w:type="spellStart"/>
      <w:r w:rsidRPr="00FE0643">
        <w:rPr>
          <w:rFonts w:eastAsia="Times New Roman" w:cstheme="minorHAnsi"/>
          <w:b/>
          <w:i/>
          <w:iCs/>
          <w:sz w:val="22"/>
          <w:szCs w:val="22"/>
        </w:rPr>
        <w:t>Kvazisubtiekėjai</w:t>
      </w:r>
      <w:proofErr w:type="spellEnd"/>
      <w:r w:rsidRPr="00FE0643">
        <w:rPr>
          <w:rFonts w:eastAsia="Times New Roman" w:cstheme="minorHAnsi"/>
          <w:b/>
          <w:i/>
          <w:iCs/>
          <w:sz w:val="22"/>
          <w:szCs w:val="22"/>
        </w:rPr>
        <w:t xml:space="preserve"> </w:t>
      </w:r>
      <w:r w:rsidRPr="00FE0643">
        <w:rPr>
          <w:rFonts w:eastAsia="Times New Roman" w:cstheme="minorHAnsi"/>
          <w:bCs/>
          <w:i/>
          <w:iCs/>
          <w:sz w:val="22"/>
          <w:szCs w:val="22"/>
        </w:rPr>
        <w:t xml:space="preserve">– fiziniai asmenys, kuriuos ketinama įdarbinti pirkimo laimėjimo atveju. </w:t>
      </w:r>
    </w:p>
    <w:p w14:paraId="7EA33AB1" w14:textId="77777777" w:rsidR="00E05164" w:rsidRPr="00FE0643" w:rsidRDefault="00E05164" w:rsidP="00E05164">
      <w:pPr>
        <w:spacing w:after="0" w:line="240" w:lineRule="auto"/>
        <w:jc w:val="both"/>
        <w:rPr>
          <w:rFonts w:eastAsia="Times New Roman" w:cstheme="minorHAnsi"/>
          <w:b/>
          <w:bCs/>
          <w:i/>
          <w:iCs/>
          <w:sz w:val="22"/>
          <w:szCs w:val="22"/>
        </w:rPr>
      </w:pPr>
      <w:r w:rsidRPr="00FE0643">
        <w:rPr>
          <w:rFonts w:eastAsia="Times New Roman" w:cstheme="minorHAnsi"/>
          <w:b/>
          <w:bCs/>
          <w:i/>
          <w:iCs/>
          <w:sz w:val="22"/>
          <w:szCs w:val="22"/>
        </w:rPr>
        <w:t>Kartu su pasiūlymu turi būti pateikti ūkio subjektų, kurių pajėgumais remiamasi, užpildyti ir pasirašyti EBVPD.</w:t>
      </w:r>
    </w:p>
    <w:p w14:paraId="570FA3A1" w14:textId="77777777" w:rsidR="00E05164" w:rsidRPr="00FE0643" w:rsidRDefault="00E05164" w:rsidP="00E05164">
      <w:pPr>
        <w:spacing w:after="0" w:line="240" w:lineRule="auto"/>
        <w:rPr>
          <w:rFonts w:eastAsia="Times New Roman" w:cstheme="minorHAnsi"/>
          <w:bCs/>
          <w:i/>
          <w:iCs/>
          <w:sz w:val="22"/>
          <w:szCs w:val="22"/>
        </w:rPr>
      </w:pPr>
      <w:r w:rsidRPr="00FE0643">
        <w:rPr>
          <w:rFonts w:eastAsia="Times New Roman" w:cstheme="minorHAnsi"/>
          <w:bCs/>
          <w:i/>
          <w:iCs/>
          <w:sz w:val="22"/>
          <w:szCs w:val="22"/>
        </w:rPr>
        <w:t>Nepildyti, jei pasiūlymą teikia ūkio subjektų grupė, veikianti pagal jungtinės veiklos sutartį.</w:t>
      </w:r>
    </w:p>
    <w:p w14:paraId="0E053B5F" w14:textId="77777777" w:rsidR="00E05164" w:rsidRPr="00FE0643" w:rsidRDefault="00E05164" w:rsidP="00E05164">
      <w:pPr>
        <w:spacing w:after="0" w:line="240" w:lineRule="auto"/>
        <w:jc w:val="both"/>
        <w:rPr>
          <w:rFonts w:eastAsia="Times New Roman" w:cstheme="minorHAnsi"/>
          <w:i/>
          <w:iCs/>
          <w:sz w:val="22"/>
          <w:szCs w:val="22"/>
        </w:rPr>
      </w:pPr>
      <w:r w:rsidRPr="00FE0643">
        <w:rPr>
          <w:rFonts w:eastAsia="Times New Roman" w:cstheme="minorHAnsi"/>
          <w:i/>
          <w:iCs/>
          <w:sz w:val="22"/>
          <w:szCs w:val="22"/>
        </w:rPr>
        <w:t>Pirkėjui paprašius, tiekėjas turės pateikti įrodymus, kad, vykdant sutartį, jam bus prieinami lentelėje nurodytų ūkio subjektų pajėgumai.</w:t>
      </w:r>
    </w:p>
    <w:p w14:paraId="79C363DB" w14:textId="77777777" w:rsidR="00E05164" w:rsidRPr="00FE0643" w:rsidRDefault="00E05164" w:rsidP="00E05164">
      <w:pPr>
        <w:spacing w:after="0" w:line="240" w:lineRule="auto"/>
        <w:jc w:val="both"/>
        <w:rPr>
          <w:rFonts w:eastAsia="Times New Roman" w:cstheme="minorHAnsi"/>
          <w:iCs/>
          <w:sz w:val="22"/>
          <w:szCs w:val="22"/>
        </w:rPr>
      </w:pPr>
    </w:p>
    <w:p w14:paraId="57DAB92D" w14:textId="77777777" w:rsidR="00E05164" w:rsidRPr="00FE0643" w:rsidRDefault="00E05164" w:rsidP="00E05164">
      <w:pPr>
        <w:spacing w:after="0" w:line="240" w:lineRule="auto"/>
        <w:jc w:val="both"/>
        <w:rPr>
          <w:rFonts w:eastAsia="Times New Roman" w:cstheme="minorHAnsi"/>
          <w:iCs/>
          <w:sz w:val="22"/>
          <w:szCs w:val="22"/>
        </w:rPr>
      </w:pPr>
      <w:r w:rsidRPr="00FE0643">
        <w:rPr>
          <w:rFonts w:eastAsia="Times New Roman" w:cstheme="minorHAnsi"/>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E05164" w:rsidRPr="00FE0643" w14:paraId="65F85424"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7CFECD7C" w14:textId="77777777" w:rsidR="00E05164" w:rsidRPr="00FE0643" w:rsidRDefault="00E05164" w:rsidP="00E05164">
            <w:pPr>
              <w:spacing w:after="0" w:line="256" w:lineRule="auto"/>
              <w:jc w:val="center"/>
              <w:rPr>
                <w:rFonts w:eastAsia="Times New Roman" w:cstheme="minorHAnsi"/>
                <w:sz w:val="22"/>
                <w:szCs w:val="22"/>
              </w:rPr>
            </w:pPr>
            <w:r w:rsidRPr="00FE0643">
              <w:rPr>
                <w:rFonts w:eastAsia="Times New Roman" w:cstheme="minorHAnsi"/>
                <w:sz w:val="22"/>
                <w:szCs w:val="22"/>
              </w:rPr>
              <w:t>Eil.</w:t>
            </w:r>
          </w:p>
          <w:p w14:paraId="561DFB97" w14:textId="77777777" w:rsidR="00E05164" w:rsidRPr="00FE0643" w:rsidRDefault="00E05164" w:rsidP="00E05164">
            <w:pPr>
              <w:spacing w:after="0" w:line="256" w:lineRule="auto"/>
              <w:jc w:val="center"/>
              <w:rPr>
                <w:rFonts w:eastAsia="Times New Roman" w:cstheme="minorHAnsi"/>
                <w:sz w:val="22"/>
                <w:szCs w:val="22"/>
              </w:rPr>
            </w:pPr>
            <w:r w:rsidRPr="00FE0643">
              <w:rPr>
                <w:rFonts w:eastAsia="Times New Roman" w:cstheme="minorHAnsi"/>
                <w:sz w:val="22"/>
                <w:szCs w:val="22"/>
              </w:rPr>
              <w:t>Nr.</w:t>
            </w:r>
          </w:p>
        </w:tc>
        <w:tc>
          <w:tcPr>
            <w:tcW w:w="2462" w:type="pct"/>
            <w:tcBorders>
              <w:top w:val="single" w:sz="4" w:space="0" w:color="auto"/>
              <w:left w:val="single" w:sz="4" w:space="0" w:color="auto"/>
              <w:bottom w:val="single" w:sz="4" w:space="0" w:color="auto"/>
              <w:right w:val="single" w:sz="4" w:space="0" w:color="auto"/>
            </w:tcBorders>
            <w:hideMark/>
          </w:tcPr>
          <w:p w14:paraId="5749BF46" w14:textId="77777777" w:rsidR="00E05164" w:rsidRPr="00FE0643" w:rsidRDefault="00E05164" w:rsidP="00E05164">
            <w:pPr>
              <w:spacing w:after="0" w:line="256" w:lineRule="auto"/>
              <w:jc w:val="center"/>
              <w:rPr>
                <w:rFonts w:eastAsia="Times New Roman" w:cstheme="minorHAnsi"/>
                <w:sz w:val="22"/>
                <w:szCs w:val="22"/>
              </w:rPr>
            </w:pPr>
            <w:r w:rsidRPr="00FE0643">
              <w:rPr>
                <w:rFonts w:eastAsia="Times New Roman" w:cstheme="minorHAnsi"/>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hideMark/>
          </w:tcPr>
          <w:p w14:paraId="433BBE17" w14:textId="77777777" w:rsidR="00E05164" w:rsidRPr="00FE0643" w:rsidRDefault="00E05164" w:rsidP="00E05164">
            <w:pPr>
              <w:spacing w:after="0" w:line="256" w:lineRule="auto"/>
              <w:jc w:val="center"/>
              <w:rPr>
                <w:rFonts w:eastAsia="Times New Roman" w:cstheme="minorHAnsi"/>
                <w:sz w:val="22"/>
                <w:szCs w:val="22"/>
              </w:rPr>
            </w:pPr>
            <w:r w:rsidRPr="00FE0643">
              <w:rPr>
                <w:rFonts w:eastAsia="Times New Roman" w:cstheme="minorHAnsi"/>
                <w:sz w:val="22"/>
                <w:szCs w:val="22"/>
              </w:rPr>
              <w:t>Subtiekėjui perduodama vykdyti  sutartinių įsipareigojimų dalis (eurais, procentais), kuriai nekeliami kvalifikacijos reikalavimai</w:t>
            </w:r>
          </w:p>
        </w:tc>
      </w:tr>
      <w:tr w:rsidR="00E05164" w:rsidRPr="00FE0643" w14:paraId="04B77E1E"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02C0D67A" w14:textId="77777777" w:rsidR="00E05164" w:rsidRPr="00FE0643" w:rsidRDefault="00E05164" w:rsidP="00E05164">
            <w:pPr>
              <w:spacing w:after="0" w:line="256" w:lineRule="auto"/>
              <w:rPr>
                <w:rFonts w:eastAsia="Times New Roman" w:cstheme="minorHAnsi"/>
                <w:sz w:val="22"/>
                <w:szCs w:val="22"/>
              </w:rPr>
            </w:pPr>
            <w:r w:rsidRPr="00FE0643">
              <w:rPr>
                <w:rFonts w:eastAsia="Times New Roman" w:cstheme="minorHAnsi"/>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F0C14A" w14:textId="77777777" w:rsidR="00E05164" w:rsidRPr="00FE0643" w:rsidRDefault="00E05164" w:rsidP="00E05164">
            <w:pPr>
              <w:spacing w:after="0" w:line="256" w:lineRule="auto"/>
              <w:rPr>
                <w:rFonts w:eastAsia="Times New Roman" w:cstheme="minorHAns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41340BDA" w14:textId="77777777" w:rsidR="00E05164" w:rsidRPr="00FE0643" w:rsidRDefault="00E05164" w:rsidP="00E05164">
            <w:pPr>
              <w:spacing w:after="0" w:line="256" w:lineRule="auto"/>
              <w:rPr>
                <w:rFonts w:eastAsia="Times New Roman" w:cstheme="minorHAnsi"/>
                <w:sz w:val="22"/>
                <w:szCs w:val="22"/>
              </w:rPr>
            </w:pPr>
          </w:p>
        </w:tc>
      </w:tr>
      <w:tr w:rsidR="00E05164" w:rsidRPr="00FE0643" w14:paraId="224442E6" w14:textId="77777777" w:rsidTr="00E05164">
        <w:tc>
          <w:tcPr>
            <w:tcW w:w="445" w:type="pct"/>
            <w:tcBorders>
              <w:top w:val="single" w:sz="4" w:space="0" w:color="auto"/>
              <w:left w:val="single" w:sz="4" w:space="0" w:color="auto"/>
              <w:bottom w:val="single" w:sz="4" w:space="0" w:color="auto"/>
              <w:right w:val="single" w:sz="4" w:space="0" w:color="auto"/>
            </w:tcBorders>
            <w:hideMark/>
          </w:tcPr>
          <w:p w14:paraId="0E6E0929" w14:textId="77777777" w:rsidR="00E05164" w:rsidRPr="00FE0643" w:rsidRDefault="00E05164" w:rsidP="00E05164">
            <w:pPr>
              <w:spacing w:after="0" w:line="256" w:lineRule="auto"/>
              <w:rPr>
                <w:rFonts w:eastAsia="Times New Roman" w:cstheme="minorHAnsi"/>
                <w:sz w:val="22"/>
                <w:szCs w:val="22"/>
              </w:rPr>
            </w:pPr>
            <w:r w:rsidRPr="00FE0643">
              <w:rPr>
                <w:rFonts w:eastAsia="Times New Roman" w:cstheme="minorHAnsi"/>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2E622F94" w14:textId="77777777" w:rsidR="00E05164" w:rsidRPr="00FE0643" w:rsidRDefault="00E05164" w:rsidP="00E05164">
            <w:pPr>
              <w:spacing w:after="0" w:line="256" w:lineRule="auto"/>
              <w:rPr>
                <w:rFonts w:eastAsia="Times New Roman" w:cstheme="minorHAnsi"/>
                <w:sz w:val="22"/>
                <w:szCs w:val="22"/>
              </w:rPr>
            </w:pPr>
          </w:p>
        </w:tc>
        <w:tc>
          <w:tcPr>
            <w:tcW w:w="2093" w:type="pct"/>
            <w:tcBorders>
              <w:top w:val="single" w:sz="4" w:space="0" w:color="auto"/>
              <w:left w:val="single" w:sz="4" w:space="0" w:color="auto"/>
              <w:bottom w:val="single" w:sz="4" w:space="0" w:color="auto"/>
              <w:right w:val="single" w:sz="4" w:space="0" w:color="auto"/>
            </w:tcBorders>
          </w:tcPr>
          <w:p w14:paraId="07C817C3" w14:textId="77777777" w:rsidR="00E05164" w:rsidRPr="00FE0643" w:rsidRDefault="00E05164" w:rsidP="00E05164">
            <w:pPr>
              <w:spacing w:after="0" w:line="256" w:lineRule="auto"/>
              <w:rPr>
                <w:rFonts w:eastAsia="Times New Roman" w:cstheme="minorHAnsi"/>
                <w:sz w:val="22"/>
                <w:szCs w:val="22"/>
              </w:rPr>
            </w:pPr>
          </w:p>
        </w:tc>
      </w:tr>
    </w:tbl>
    <w:p w14:paraId="2FC727BB" w14:textId="77777777" w:rsidR="00E05164" w:rsidRPr="00FE0643" w:rsidRDefault="00E05164" w:rsidP="00E05164">
      <w:pPr>
        <w:spacing w:after="0" w:line="240" w:lineRule="auto"/>
        <w:rPr>
          <w:rFonts w:eastAsia="Times New Roman" w:cstheme="minorHAnsi"/>
          <w:bCs/>
          <w:i/>
          <w:iCs/>
          <w:sz w:val="22"/>
          <w:szCs w:val="22"/>
        </w:rPr>
      </w:pPr>
      <w:r w:rsidRPr="00FE0643">
        <w:rPr>
          <w:rFonts w:eastAsia="Times New Roman" w:cstheme="minorHAnsi"/>
          <w:bCs/>
          <w:i/>
          <w:iCs/>
          <w:sz w:val="22"/>
          <w:szCs w:val="22"/>
        </w:rPr>
        <w:t>Nepildyti, jei pasiūlymą teikia ūkio subjektų grupė, veikianti pagal jungtinės veiklos sutartį.</w:t>
      </w:r>
    </w:p>
    <w:p w14:paraId="2A666C38" w14:textId="1C484DF3" w:rsidR="00E05164" w:rsidRPr="00FE0643" w:rsidRDefault="00E05164" w:rsidP="00E05164">
      <w:pPr>
        <w:spacing w:after="0" w:line="240" w:lineRule="auto"/>
        <w:jc w:val="both"/>
        <w:rPr>
          <w:rFonts w:eastAsia="Times New Roman" w:cstheme="minorHAnsi"/>
          <w:i/>
          <w:iCs/>
          <w:sz w:val="22"/>
          <w:szCs w:val="22"/>
        </w:rPr>
      </w:pPr>
      <w:r w:rsidRPr="00FE0643">
        <w:rPr>
          <w:rFonts w:eastAsia="Times New Roman" w:cstheme="minorHAnsi"/>
          <w:i/>
          <w:iCs/>
          <w:sz w:val="22"/>
          <w:szCs w:val="22"/>
        </w:rPr>
        <w:t>Pirkėjui paprašius, tiekėjas turės pateikti įrodymus, kad, vykdant sutartį, jam bus prieinami lentelėje nurodytų Ūkio subjektų pajėgumai.</w:t>
      </w:r>
    </w:p>
    <w:p w14:paraId="36527C0F" w14:textId="77777777" w:rsidR="00E05164" w:rsidRPr="00FE0643" w:rsidRDefault="00E05164" w:rsidP="00E05164">
      <w:pPr>
        <w:spacing w:after="0" w:line="240" w:lineRule="auto"/>
        <w:jc w:val="center"/>
        <w:rPr>
          <w:rFonts w:eastAsia="Times New Roman" w:cstheme="minorHAnsi"/>
          <w:b/>
          <w:sz w:val="22"/>
          <w:szCs w:val="22"/>
        </w:rPr>
      </w:pPr>
      <w:bookmarkStart w:id="7" w:name="_Hlk8377959"/>
      <w:bookmarkStart w:id="8" w:name="_Hlk96519690"/>
      <w:r w:rsidRPr="00FE0643">
        <w:rPr>
          <w:rFonts w:eastAsia="Times New Roman" w:cstheme="minorHAnsi"/>
          <w:b/>
          <w:sz w:val="22"/>
          <w:szCs w:val="22"/>
        </w:rPr>
        <w:t xml:space="preserve">3. PASIŪLYMO KAINA </w:t>
      </w:r>
    </w:p>
    <w:p w14:paraId="156E0B84" w14:textId="77777777" w:rsidR="00E05164" w:rsidRPr="00FE0643" w:rsidRDefault="00E05164" w:rsidP="00E05164">
      <w:pPr>
        <w:spacing w:after="0" w:line="240" w:lineRule="auto"/>
        <w:jc w:val="both"/>
        <w:rPr>
          <w:rFonts w:eastAsia="Times New Roman" w:cstheme="minorHAnsi"/>
          <w:b/>
          <w:sz w:val="22"/>
          <w:szCs w:val="22"/>
        </w:rPr>
      </w:pPr>
    </w:p>
    <w:bookmarkEnd w:id="7"/>
    <w:p w14:paraId="3D275A6B" w14:textId="79E85DFC" w:rsidR="00735B2E" w:rsidRPr="00FE0643" w:rsidRDefault="00A54D38" w:rsidP="00A54D38">
      <w:pPr>
        <w:spacing w:after="0" w:line="240" w:lineRule="auto"/>
        <w:jc w:val="both"/>
        <w:rPr>
          <w:rFonts w:eastAsia="Times New Roman" w:cstheme="minorHAnsi"/>
          <w:sz w:val="22"/>
          <w:szCs w:val="22"/>
        </w:rPr>
      </w:pPr>
      <w:r w:rsidRPr="00FE0643">
        <w:rPr>
          <w:rFonts w:eastAsia="Times New Roman" w:cstheme="minorHAnsi"/>
          <w:sz w:val="22"/>
          <w:szCs w:val="22"/>
        </w:rPr>
        <w:t xml:space="preserve">3.1. Pasiūlymo kaina nurodoma eurais užpildant </w:t>
      </w:r>
      <w:r w:rsidR="00735B2E">
        <w:rPr>
          <w:rFonts w:eastAsia="Times New Roman" w:cstheme="minorHAnsi"/>
          <w:sz w:val="22"/>
          <w:szCs w:val="22"/>
        </w:rPr>
        <w:t xml:space="preserve">žemiau </w:t>
      </w:r>
      <w:r w:rsidRPr="00FE0643">
        <w:rPr>
          <w:rFonts w:eastAsia="Times New Roman" w:cstheme="minorHAnsi"/>
          <w:sz w:val="22"/>
          <w:szCs w:val="22"/>
        </w:rPr>
        <w:t>pateikt</w:t>
      </w:r>
      <w:r w:rsidR="00735B2E">
        <w:rPr>
          <w:rFonts w:eastAsia="Times New Roman" w:cstheme="minorHAnsi"/>
          <w:sz w:val="22"/>
          <w:szCs w:val="22"/>
        </w:rPr>
        <w:t>ą</w:t>
      </w:r>
      <w:r w:rsidR="00FE0643" w:rsidRPr="00FE0643">
        <w:rPr>
          <w:rFonts w:eastAsia="Times New Roman" w:cstheme="minorHAnsi"/>
          <w:sz w:val="22"/>
          <w:szCs w:val="22"/>
        </w:rPr>
        <w:t xml:space="preserve"> </w:t>
      </w:r>
      <w:r w:rsidR="00735B2E">
        <w:rPr>
          <w:rFonts w:eastAsia="Times New Roman" w:cstheme="minorHAnsi"/>
          <w:sz w:val="22"/>
          <w:szCs w:val="22"/>
        </w:rPr>
        <w:t xml:space="preserve">lentelę. </w:t>
      </w:r>
      <w:r w:rsidR="004A3CCC" w:rsidRPr="00FE0643">
        <w:rPr>
          <w:rFonts w:eastAsia="Times New Roman" w:cstheme="minorHAnsi"/>
          <w:sz w:val="22"/>
          <w:szCs w:val="22"/>
        </w:rPr>
        <w:t xml:space="preserve"> </w:t>
      </w:r>
      <w:r w:rsidR="00735B2E" w:rsidRPr="00735B2E">
        <w:rPr>
          <w:rFonts w:eastAsia="Times New Roman" w:cstheme="minorHAnsi"/>
          <w:color w:val="ED0000"/>
          <w:sz w:val="22"/>
          <w:szCs w:val="22"/>
        </w:rPr>
        <w:t>Pildomos tos pirkimo objekto dalies eilutės, kurioms teikiamas pasiūlymas</w:t>
      </w:r>
      <w:r w:rsidR="00735B2E">
        <w:rPr>
          <w:rFonts w:eastAsia="Times New Roman" w:cstheme="minorHAnsi"/>
          <w:color w:val="ED0000"/>
          <w:sz w:val="22"/>
          <w:szCs w:val="22"/>
        </w:rPr>
        <w:t>.</w:t>
      </w:r>
    </w:p>
    <w:p w14:paraId="2E29208C" w14:textId="77777777" w:rsidR="00946F21" w:rsidRDefault="00946F21" w:rsidP="00C3508B">
      <w:pPr>
        <w:spacing w:after="0" w:line="240" w:lineRule="auto"/>
        <w:jc w:val="both"/>
        <w:rPr>
          <w:rFonts w:eastAsia="Times New Roman" w:cstheme="minorHAnsi"/>
          <w:iCs/>
          <w:sz w:val="22"/>
          <w:szCs w:val="22"/>
        </w:rPr>
      </w:pPr>
    </w:p>
    <w:tbl>
      <w:tblPr>
        <w:tblW w:w="9964" w:type="dxa"/>
        <w:tblLook w:val="04A0" w:firstRow="1" w:lastRow="0" w:firstColumn="1" w:lastColumn="0" w:noHBand="0" w:noVBand="1"/>
      </w:tblPr>
      <w:tblGrid>
        <w:gridCol w:w="960"/>
        <w:gridCol w:w="3425"/>
        <w:gridCol w:w="1275"/>
        <w:gridCol w:w="1701"/>
        <w:gridCol w:w="993"/>
        <w:gridCol w:w="1610"/>
      </w:tblGrid>
      <w:tr w:rsidR="00735B2E" w:rsidRPr="00735B2E" w14:paraId="78ED7432" w14:textId="77777777" w:rsidTr="00735B2E">
        <w:trPr>
          <w:trHeight w:val="885"/>
        </w:trPr>
        <w:tc>
          <w:tcPr>
            <w:tcW w:w="960"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hideMark/>
          </w:tcPr>
          <w:p w14:paraId="7D0ED688" w14:textId="77777777" w:rsidR="00735B2E" w:rsidRPr="00735B2E" w:rsidRDefault="00735B2E" w:rsidP="00735B2E">
            <w:pPr>
              <w:spacing w:after="0" w:line="240" w:lineRule="auto"/>
              <w:rPr>
                <w:rFonts w:ascii="Calibri" w:eastAsia="Times New Roman" w:hAnsi="Calibri" w:cs="Calibri"/>
                <w:b/>
                <w:bCs/>
                <w:color w:val="000000"/>
                <w:sz w:val="22"/>
                <w:szCs w:val="22"/>
              </w:rPr>
            </w:pPr>
            <w:r w:rsidRPr="00735B2E">
              <w:rPr>
                <w:rFonts w:ascii="Calibri" w:eastAsia="Times New Roman" w:hAnsi="Calibri" w:cs="Calibri"/>
                <w:b/>
                <w:bCs/>
                <w:color w:val="000000"/>
                <w:sz w:val="22"/>
                <w:szCs w:val="22"/>
              </w:rPr>
              <w:t>Pirkimo dalys</w:t>
            </w:r>
          </w:p>
        </w:tc>
        <w:tc>
          <w:tcPr>
            <w:tcW w:w="3425" w:type="dxa"/>
            <w:tcBorders>
              <w:top w:val="single" w:sz="8" w:space="0" w:color="auto"/>
              <w:left w:val="nil"/>
              <w:bottom w:val="single" w:sz="8" w:space="0" w:color="auto"/>
              <w:right w:val="single" w:sz="8" w:space="0" w:color="000000"/>
            </w:tcBorders>
            <w:shd w:val="clear" w:color="auto" w:fill="FFF2CC" w:themeFill="accent4" w:themeFillTint="33"/>
            <w:vAlign w:val="center"/>
            <w:hideMark/>
          </w:tcPr>
          <w:p w14:paraId="3D491BCA" w14:textId="77777777" w:rsidR="00735B2E" w:rsidRPr="00735B2E" w:rsidRDefault="00735B2E" w:rsidP="00735B2E">
            <w:pPr>
              <w:spacing w:after="0" w:line="240" w:lineRule="auto"/>
              <w:jc w:val="center"/>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Pirkimo objekto pavadinimas</w:t>
            </w:r>
          </w:p>
        </w:tc>
        <w:tc>
          <w:tcPr>
            <w:tcW w:w="1275"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38BBDBF1" w14:textId="77777777" w:rsidR="00735B2E" w:rsidRPr="00735B2E" w:rsidRDefault="00735B2E" w:rsidP="00735B2E">
            <w:pPr>
              <w:spacing w:after="0" w:line="240" w:lineRule="auto"/>
              <w:jc w:val="center"/>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Planuojama maksimali sutarties vertė suma Eur be PVM</w:t>
            </w:r>
          </w:p>
        </w:tc>
        <w:tc>
          <w:tcPr>
            <w:tcW w:w="1701"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19F171F0" w14:textId="77777777" w:rsidR="00735B2E" w:rsidRPr="00735B2E" w:rsidRDefault="00735B2E" w:rsidP="00735B2E">
            <w:pPr>
              <w:spacing w:after="0" w:line="240" w:lineRule="auto"/>
              <w:jc w:val="center"/>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transportavimo paslaugos įkainis Eur be PVM</w:t>
            </w:r>
          </w:p>
        </w:tc>
        <w:tc>
          <w:tcPr>
            <w:tcW w:w="993"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5EACBF4E" w14:textId="77777777" w:rsidR="00735B2E" w:rsidRPr="00735B2E" w:rsidRDefault="00735B2E" w:rsidP="00735B2E">
            <w:pPr>
              <w:spacing w:after="0" w:line="240" w:lineRule="auto"/>
              <w:jc w:val="center"/>
              <w:rPr>
                <w:rFonts w:ascii="Times New Roman" w:eastAsia="Times New Roman" w:hAnsi="Times New Roman" w:cs="Times New Roman"/>
                <w:b/>
                <w:bCs/>
                <w:color w:val="000000"/>
                <w:sz w:val="20"/>
                <w:szCs w:val="20"/>
              </w:rPr>
            </w:pPr>
            <w:r w:rsidRPr="00735B2E">
              <w:rPr>
                <w:rFonts w:ascii="Times New Roman" w:eastAsia="Times New Roman" w:hAnsi="Times New Roman" w:cs="Times New Roman"/>
                <w:b/>
                <w:bCs/>
                <w:color w:val="000000"/>
                <w:sz w:val="20"/>
                <w:szCs w:val="20"/>
              </w:rPr>
              <w:t>PVM 21 % Eur</w:t>
            </w:r>
          </w:p>
        </w:tc>
        <w:tc>
          <w:tcPr>
            <w:tcW w:w="1610" w:type="dxa"/>
            <w:tcBorders>
              <w:top w:val="single" w:sz="8" w:space="0" w:color="auto"/>
              <w:left w:val="nil"/>
              <w:bottom w:val="nil"/>
              <w:right w:val="single" w:sz="8" w:space="0" w:color="auto"/>
            </w:tcBorders>
            <w:shd w:val="clear" w:color="auto" w:fill="FFF2CC" w:themeFill="accent4" w:themeFillTint="33"/>
            <w:vAlign w:val="center"/>
            <w:hideMark/>
          </w:tcPr>
          <w:p w14:paraId="2433F93E" w14:textId="77777777" w:rsidR="00735B2E" w:rsidRPr="00735B2E" w:rsidRDefault="00735B2E" w:rsidP="00735B2E">
            <w:pPr>
              <w:spacing w:after="0" w:line="240" w:lineRule="auto"/>
              <w:jc w:val="center"/>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transportavimo paslaugos įkainis Eur su PVM</w:t>
            </w:r>
          </w:p>
        </w:tc>
      </w:tr>
      <w:tr w:rsidR="00735B2E" w:rsidRPr="00735B2E" w14:paraId="4DAEF0FD" w14:textId="77777777" w:rsidTr="00735B2E">
        <w:trPr>
          <w:trHeight w:val="5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8F969A"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1</w:t>
            </w:r>
          </w:p>
        </w:tc>
        <w:tc>
          <w:tcPr>
            <w:tcW w:w="3425" w:type="dxa"/>
            <w:tcBorders>
              <w:top w:val="single" w:sz="8" w:space="0" w:color="auto"/>
              <w:left w:val="nil"/>
              <w:bottom w:val="single" w:sz="4" w:space="0" w:color="auto"/>
              <w:right w:val="single" w:sz="4" w:space="0" w:color="000000"/>
            </w:tcBorders>
            <w:shd w:val="clear" w:color="auto" w:fill="auto"/>
            <w:vAlign w:val="bottom"/>
            <w:hideMark/>
          </w:tcPr>
          <w:p w14:paraId="47917646"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varymas vagonais iš Klovainiai, Pakruojo r. - Pakruojo g/s</w:t>
            </w:r>
          </w:p>
        </w:tc>
        <w:tc>
          <w:tcPr>
            <w:tcW w:w="1275" w:type="dxa"/>
            <w:tcBorders>
              <w:top w:val="nil"/>
              <w:left w:val="nil"/>
              <w:bottom w:val="single" w:sz="4" w:space="0" w:color="auto"/>
              <w:right w:val="single" w:sz="4" w:space="0" w:color="auto"/>
            </w:tcBorders>
            <w:shd w:val="clear" w:color="auto" w:fill="auto"/>
            <w:noWrap/>
            <w:vAlign w:val="center"/>
          </w:tcPr>
          <w:p w14:paraId="32733D96" w14:textId="6A9245C4"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45 625,00 €</w:t>
            </w:r>
          </w:p>
        </w:tc>
        <w:tc>
          <w:tcPr>
            <w:tcW w:w="1701" w:type="dxa"/>
            <w:tcBorders>
              <w:top w:val="nil"/>
              <w:left w:val="nil"/>
              <w:bottom w:val="single" w:sz="4" w:space="0" w:color="auto"/>
              <w:right w:val="single" w:sz="4" w:space="0" w:color="auto"/>
            </w:tcBorders>
            <w:shd w:val="clear" w:color="auto" w:fill="E7E6E6" w:themeFill="background2"/>
            <w:noWrap/>
            <w:vAlign w:val="center"/>
            <w:hideMark/>
          </w:tcPr>
          <w:p w14:paraId="0A0E7B63" w14:textId="4EE825BE"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68A03AE9" w14:textId="3AFCD4CC"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600F474" w14:textId="107C69BC"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6FCD578A" w14:textId="77777777" w:rsidTr="00735B2E">
        <w:trPr>
          <w:trHeight w:val="5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5FF480"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2</w:t>
            </w:r>
          </w:p>
        </w:tc>
        <w:tc>
          <w:tcPr>
            <w:tcW w:w="3425" w:type="dxa"/>
            <w:tcBorders>
              <w:top w:val="single" w:sz="4" w:space="0" w:color="auto"/>
              <w:left w:val="nil"/>
              <w:bottom w:val="single" w:sz="4" w:space="0" w:color="auto"/>
              <w:right w:val="single" w:sz="4" w:space="0" w:color="auto"/>
            </w:tcBorders>
            <w:shd w:val="clear" w:color="auto" w:fill="auto"/>
            <w:vAlign w:val="bottom"/>
            <w:hideMark/>
          </w:tcPr>
          <w:p w14:paraId="3B339D21"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varymas vagonais iš  Pakruojo g/s į Panerių g/s</w:t>
            </w:r>
          </w:p>
        </w:tc>
        <w:tc>
          <w:tcPr>
            <w:tcW w:w="1275" w:type="dxa"/>
            <w:tcBorders>
              <w:top w:val="nil"/>
              <w:left w:val="nil"/>
              <w:bottom w:val="single" w:sz="4" w:space="0" w:color="auto"/>
              <w:right w:val="single" w:sz="4" w:space="0" w:color="auto"/>
            </w:tcBorders>
            <w:shd w:val="clear" w:color="auto" w:fill="auto"/>
            <w:noWrap/>
            <w:vAlign w:val="center"/>
          </w:tcPr>
          <w:p w14:paraId="461FD188" w14:textId="088B5E34"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24 062,50 €</w:t>
            </w:r>
          </w:p>
        </w:tc>
        <w:tc>
          <w:tcPr>
            <w:tcW w:w="1701" w:type="dxa"/>
            <w:tcBorders>
              <w:top w:val="nil"/>
              <w:left w:val="nil"/>
              <w:bottom w:val="single" w:sz="4" w:space="0" w:color="auto"/>
              <w:right w:val="single" w:sz="4" w:space="0" w:color="auto"/>
            </w:tcBorders>
            <w:shd w:val="clear" w:color="auto" w:fill="E7E6E6" w:themeFill="background2"/>
            <w:noWrap/>
            <w:vAlign w:val="center"/>
            <w:hideMark/>
          </w:tcPr>
          <w:p w14:paraId="4DB62061" w14:textId="0FF0F9B0"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5F04F823" w14:textId="2AA784BE"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CB03AD1" w14:textId="779C4283"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0FB29DD9" w14:textId="77777777" w:rsidTr="00735B2E">
        <w:trPr>
          <w:trHeight w:val="8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A42D63"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3</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3C6E0A4E"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varymas vagonais iš  Pakruojo g/s į Kauno g/s</w:t>
            </w:r>
          </w:p>
        </w:tc>
        <w:tc>
          <w:tcPr>
            <w:tcW w:w="1275" w:type="dxa"/>
            <w:tcBorders>
              <w:top w:val="nil"/>
              <w:left w:val="nil"/>
              <w:bottom w:val="single" w:sz="4" w:space="0" w:color="auto"/>
              <w:right w:val="single" w:sz="4" w:space="0" w:color="auto"/>
            </w:tcBorders>
            <w:shd w:val="clear" w:color="auto" w:fill="auto"/>
            <w:noWrap/>
            <w:vAlign w:val="center"/>
          </w:tcPr>
          <w:p w14:paraId="648E15EB" w14:textId="65A996E1"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12 562,50 €</w:t>
            </w:r>
          </w:p>
        </w:tc>
        <w:tc>
          <w:tcPr>
            <w:tcW w:w="1701" w:type="dxa"/>
            <w:tcBorders>
              <w:top w:val="nil"/>
              <w:left w:val="nil"/>
              <w:bottom w:val="single" w:sz="4" w:space="0" w:color="auto"/>
              <w:right w:val="single" w:sz="4" w:space="0" w:color="auto"/>
            </w:tcBorders>
            <w:shd w:val="clear" w:color="auto" w:fill="E7E6E6" w:themeFill="background2"/>
            <w:noWrap/>
            <w:vAlign w:val="center"/>
            <w:hideMark/>
          </w:tcPr>
          <w:p w14:paraId="39EBD26E" w14:textId="40B0A575"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26F49BAE" w14:textId="53C85BBC"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1053443" w14:textId="48741A28"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1AC825A1" w14:textId="77777777" w:rsidTr="00735B2E">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E4773"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lastRenderedPageBreak/>
              <w:t>4</w:t>
            </w:r>
          </w:p>
        </w:tc>
        <w:tc>
          <w:tcPr>
            <w:tcW w:w="3425" w:type="dxa"/>
            <w:tcBorders>
              <w:top w:val="single" w:sz="4" w:space="0" w:color="auto"/>
              <w:left w:val="nil"/>
              <w:bottom w:val="single" w:sz="4" w:space="0" w:color="auto"/>
              <w:right w:val="single" w:sz="4" w:space="0" w:color="auto"/>
            </w:tcBorders>
            <w:shd w:val="clear" w:color="auto" w:fill="auto"/>
            <w:vAlign w:val="bottom"/>
            <w:hideMark/>
          </w:tcPr>
          <w:p w14:paraId="05E7FAC5"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varymas vagonais iš  Pakruojo g/s į Marijampolės g/s</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F8C11F0" w14:textId="360E131A"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34 562,50 €</w:t>
            </w:r>
          </w:p>
        </w:tc>
        <w:tc>
          <w:tcPr>
            <w:tcW w:w="1701" w:type="dxa"/>
            <w:tcBorders>
              <w:top w:val="single" w:sz="4" w:space="0" w:color="auto"/>
              <w:left w:val="nil"/>
              <w:bottom w:val="single" w:sz="4" w:space="0" w:color="auto"/>
              <w:right w:val="single" w:sz="4" w:space="0" w:color="auto"/>
            </w:tcBorders>
            <w:shd w:val="clear" w:color="auto" w:fill="E7E6E6" w:themeFill="background2"/>
            <w:noWrap/>
            <w:vAlign w:val="center"/>
          </w:tcPr>
          <w:p w14:paraId="2B98EAC6" w14:textId="33B86BF8"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single" w:sz="4" w:space="0" w:color="auto"/>
              <w:left w:val="nil"/>
              <w:bottom w:val="single" w:sz="4" w:space="0" w:color="auto"/>
              <w:right w:val="nil"/>
            </w:tcBorders>
            <w:shd w:val="clear" w:color="auto" w:fill="E7E6E6" w:themeFill="background2"/>
            <w:noWrap/>
            <w:vAlign w:val="center"/>
            <w:hideMark/>
          </w:tcPr>
          <w:p w14:paraId="24736574" w14:textId="675CBBE3"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A07DD77" w14:textId="6BA0F2C4"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6D376627" w14:textId="77777777" w:rsidTr="00735B2E">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584DA9"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5</w:t>
            </w:r>
          </w:p>
        </w:tc>
        <w:tc>
          <w:tcPr>
            <w:tcW w:w="3425" w:type="dxa"/>
            <w:tcBorders>
              <w:top w:val="single" w:sz="4" w:space="0" w:color="auto"/>
              <w:left w:val="nil"/>
              <w:bottom w:val="single" w:sz="4" w:space="0" w:color="auto"/>
              <w:right w:val="single" w:sz="4" w:space="0" w:color="auto"/>
            </w:tcBorders>
            <w:shd w:val="clear" w:color="auto" w:fill="auto"/>
            <w:vAlign w:val="bottom"/>
            <w:hideMark/>
          </w:tcPr>
          <w:p w14:paraId="55A7FA66"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varymas vagonais iš  Pakruojo g/s į Varėnos g/s</w:t>
            </w:r>
          </w:p>
        </w:tc>
        <w:tc>
          <w:tcPr>
            <w:tcW w:w="1275" w:type="dxa"/>
            <w:tcBorders>
              <w:top w:val="nil"/>
              <w:left w:val="nil"/>
              <w:bottom w:val="single" w:sz="4" w:space="0" w:color="auto"/>
              <w:right w:val="single" w:sz="4" w:space="0" w:color="auto"/>
            </w:tcBorders>
            <w:shd w:val="clear" w:color="auto" w:fill="auto"/>
            <w:noWrap/>
            <w:vAlign w:val="center"/>
          </w:tcPr>
          <w:p w14:paraId="283E0920" w14:textId="54FF8C5C"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28 437,50 €</w:t>
            </w:r>
          </w:p>
        </w:tc>
        <w:tc>
          <w:tcPr>
            <w:tcW w:w="1701" w:type="dxa"/>
            <w:tcBorders>
              <w:top w:val="nil"/>
              <w:left w:val="nil"/>
              <w:bottom w:val="single" w:sz="4" w:space="0" w:color="auto"/>
              <w:right w:val="single" w:sz="4" w:space="0" w:color="auto"/>
            </w:tcBorders>
            <w:shd w:val="clear" w:color="auto" w:fill="E7E6E6" w:themeFill="background2"/>
            <w:noWrap/>
            <w:vAlign w:val="center"/>
          </w:tcPr>
          <w:p w14:paraId="6EF0E3F1" w14:textId="4512E209"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2A659428" w14:textId="188E3A59"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5F182E6" w14:textId="23612699"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5DE2930A" w14:textId="77777777" w:rsidTr="00735B2E">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56D3A4"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6</w:t>
            </w:r>
          </w:p>
        </w:tc>
        <w:tc>
          <w:tcPr>
            <w:tcW w:w="3425" w:type="dxa"/>
            <w:tcBorders>
              <w:top w:val="single" w:sz="4" w:space="0" w:color="auto"/>
              <w:left w:val="nil"/>
              <w:bottom w:val="single" w:sz="4" w:space="0" w:color="auto"/>
              <w:right w:val="single" w:sz="4" w:space="0" w:color="auto"/>
            </w:tcBorders>
            <w:shd w:val="clear" w:color="auto" w:fill="auto"/>
            <w:vAlign w:val="bottom"/>
            <w:hideMark/>
          </w:tcPr>
          <w:p w14:paraId="7B01FC96"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varymas vagonais iš  Pakruojo g/s į Alytaus g/s</w:t>
            </w:r>
          </w:p>
        </w:tc>
        <w:tc>
          <w:tcPr>
            <w:tcW w:w="1275" w:type="dxa"/>
            <w:tcBorders>
              <w:top w:val="nil"/>
              <w:left w:val="nil"/>
              <w:bottom w:val="single" w:sz="4" w:space="0" w:color="auto"/>
              <w:right w:val="single" w:sz="4" w:space="0" w:color="auto"/>
            </w:tcBorders>
            <w:shd w:val="clear" w:color="auto" w:fill="auto"/>
            <w:noWrap/>
            <w:vAlign w:val="center"/>
          </w:tcPr>
          <w:p w14:paraId="164407AC" w14:textId="6AB87CF0"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17 250,00 €</w:t>
            </w:r>
          </w:p>
        </w:tc>
        <w:tc>
          <w:tcPr>
            <w:tcW w:w="1701" w:type="dxa"/>
            <w:tcBorders>
              <w:top w:val="nil"/>
              <w:left w:val="nil"/>
              <w:bottom w:val="single" w:sz="4" w:space="0" w:color="auto"/>
              <w:right w:val="single" w:sz="4" w:space="0" w:color="auto"/>
            </w:tcBorders>
            <w:shd w:val="clear" w:color="auto" w:fill="E7E6E6" w:themeFill="background2"/>
            <w:noWrap/>
            <w:vAlign w:val="center"/>
            <w:hideMark/>
          </w:tcPr>
          <w:p w14:paraId="4AE71631" w14:textId="6112933F"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1E4B454C" w14:textId="20A7C5A9"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8AE32E0" w14:textId="5F569BD7"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634BCD25" w14:textId="77777777" w:rsidTr="00735B2E">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2FD467"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7</w:t>
            </w:r>
          </w:p>
        </w:tc>
        <w:tc>
          <w:tcPr>
            <w:tcW w:w="3425" w:type="dxa"/>
            <w:tcBorders>
              <w:top w:val="single" w:sz="4" w:space="0" w:color="auto"/>
              <w:left w:val="nil"/>
              <w:bottom w:val="single" w:sz="4" w:space="0" w:color="auto"/>
              <w:right w:val="single" w:sz="4" w:space="0" w:color="auto"/>
            </w:tcBorders>
            <w:shd w:val="clear" w:color="auto" w:fill="auto"/>
            <w:vAlign w:val="bottom"/>
            <w:hideMark/>
          </w:tcPr>
          <w:p w14:paraId="3DF4513B"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varymas vagonais iš  Pakruojo g/s į Klaipėdos g/s</w:t>
            </w:r>
          </w:p>
        </w:tc>
        <w:tc>
          <w:tcPr>
            <w:tcW w:w="1275" w:type="dxa"/>
            <w:tcBorders>
              <w:top w:val="nil"/>
              <w:left w:val="nil"/>
              <w:bottom w:val="single" w:sz="4" w:space="0" w:color="auto"/>
              <w:right w:val="single" w:sz="4" w:space="0" w:color="auto"/>
            </w:tcBorders>
            <w:shd w:val="clear" w:color="auto" w:fill="auto"/>
            <w:noWrap/>
            <w:vAlign w:val="center"/>
          </w:tcPr>
          <w:p w14:paraId="60DD07CB" w14:textId="429DE305"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15 750,00 €</w:t>
            </w:r>
          </w:p>
        </w:tc>
        <w:tc>
          <w:tcPr>
            <w:tcW w:w="1701" w:type="dxa"/>
            <w:tcBorders>
              <w:top w:val="nil"/>
              <w:left w:val="nil"/>
              <w:bottom w:val="single" w:sz="4" w:space="0" w:color="auto"/>
              <w:right w:val="single" w:sz="4" w:space="0" w:color="auto"/>
            </w:tcBorders>
            <w:shd w:val="clear" w:color="auto" w:fill="E7E6E6" w:themeFill="background2"/>
            <w:noWrap/>
            <w:vAlign w:val="center"/>
            <w:hideMark/>
          </w:tcPr>
          <w:p w14:paraId="1A80DBE7" w14:textId="18A570D5"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5C80E8A2" w14:textId="1DE65A2C"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8698623" w14:textId="291E05B4"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3A7191A8" w14:textId="77777777" w:rsidTr="00735B2E">
        <w:trPr>
          <w:trHeight w:val="1050"/>
        </w:trPr>
        <w:tc>
          <w:tcPr>
            <w:tcW w:w="960"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hideMark/>
          </w:tcPr>
          <w:p w14:paraId="6E09FBE0"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Pirkimo dalys</w:t>
            </w:r>
          </w:p>
        </w:tc>
        <w:tc>
          <w:tcPr>
            <w:tcW w:w="3425" w:type="dxa"/>
            <w:tcBorders>
              <w:top w:val="single" w:sz="8" w:space="0" w:color="auto"/>
              <w:left w:val="nil"/>
              <w:bottom w:val="single" w:sz="8" w:space="0" w:color="auto"/>
              <w:right w:val="single" w:sz="8" w:space="0" w:color="000000"/>
            </w:tcBorders>
            <w:shd w:val="clear" w:color="auto" w:fill="FFF2CC" w:themeFill="accent4" w:themeFillTint="33"/>
            <w:vAlign w:val="center"/>
            <w:hideMark/>
          </w:tcPr>
          <w:p w14:paraId="1010AEBF" w14:textId="77777777" w:rsidR="00735B2E" w:rsidRPr="00735B2E" w:rsidRDefault="00735B2E" w:rsidP="00735B2E">
            <w:pPr>
              <w:spacing w:after="0" w:line="240" w:lineRule="auto"/>
              <w:jc w:val="center"/>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Pirkimo objekto pavadinimas</w:t>
            </w:r>
          </w:p>
        </w:tc>
        <w:tc>
          <w:tcPr>
            <w:tcW w:w="1275"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6B0C9E4A" w14:textId="77777777" w:rsidR="00735B2E" w:rsidRPr="00735B2E" w:rsidRDefault="00735B2E" w:rsidP="00735B2E">
            <w:pPr>
              <w:spacing w:after="0" w:line="240" w:lineRule="auto"/>
              <w:jc w:val="center"/>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Planuojama maksimali sutarties vertė suma Eur be PVM</w:t>
            </w:r>
          </w:p>
        </w:tc>
        <w:tc>
          <w:tcPr>
            <w:tcW w:w="1701"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5E2172F8" w14:textId="77777777" w:rsidR="00735B2E" w:rsidRPr="00735B2E" w:rsidRDefault="00735B2E" w:rsidP="00735B2E">
            <w:pPr>
              <w:spacing w:after="0" w:line="240" w:lineRule="auto"/>
              <w:jc w:val="center"/>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krovos/svėrimo paslaugų įkainis Eur be PVM</w:t>
            </w:r>
          </w:p>
        </w:tc>
        <w:tc>
          <w:tcPr>
            <w:tcW w:w="993"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44447820" w14:textId="77777777" w:rsidR="00735B2E" w:rsidRPr="00735B2E" w:rsidRDefault="00735B2E" w:rsidP="00735B2E">
            <w:pPr>
              <w:spacing w:after="0" w:line="240" w:lineRule="auto"/>
              <w:jc w:val="center"/>
              <w:rPr>
                <w:rFonts w:ascii="Times New Roman" w:eastAsia="Times New Roman" w:hAnsi="Times New Roman" w:cs="Times New Roman"/>
                <w:b/>
                <w:bCs/>
                <w:color w:val="000000"/>
                <w:sz w:val="20"/>
                <w:szCs w:val="20"/>
              </w:rPr>
            </w:pPr>
            <w:r w:rsidRPr="00735B2E">
              <w:rPr>
                <w:rFonts w:ascii="Times New Roman" w:eastAsia="Times New Roman" w:hAnsi="Times New Roman" w:cs="Times New Roman"/>
                <w:b/>
                <w:bCs/>
                <w:color w:val="000000"/>
                <w:sz w:val="20"/>
                <w:szCs w:val="20"/>
              </w:rPr>
              <w:t>PVM 21 % Eur</w:t>
            </w:r>
          </w:p>
        </w:tc>
        <w:tc>
          <w:tcPr>
            <w:tcW w:w="1610" w:type="dxa"/>
            <w:tcBorders>
              <w:top w:val="nil"/>
              <w:left w:val="nil"/>
              <w:bottom w:val="nil"/>
              <w:right w:val="single" w:sz="8" w:space="0" w:color="auto"/>
            </w:tcBorders>
            <w:shd w:val="clear" w:color="auto" w:fill="FFF2CC" w:themeFill="accent4" w:themeFillTint="33"/>
            <w:vAlign w:val="center"/>
            <w:hideMark/>
          </w:tcPr>
          <w:p w14:paraId="11C129E9" w14:textId="77777777" w:rsidR="00735B2E" w:rsidRPr="00735B2E" w:rsidRDefault="00735B2E" w:rsidP="00735B2E">
            <w:pPr>
              <w:spacing w:after="0" w:line="240" w:lineRule="auto"/>
              <w:jc w:val="center"/>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krovos/svėrimo paslaugų įkainis Eur su PVM</w:t>
            </w:r>
          </w:p>
        </w:tc>
      </w:tr>
      <w:tr w:rsidR="00735B2E" w:rsidRPr="00735B2E" w14:paraId="15178B09" w14:textId="77777777" w:rsidTr="00735B2E">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EDB4D8"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8</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073FA202"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krovos darbai Panerių g/s</w:t>
            </w:r>
          </w:p>
        </w:tc>
        <w:tc>
          <w:tcPr>
            <w:tcW w:w="1275" w:type="dxa"/>
            <w:tcBorders>
              <w:top w:val="nil"/>
              <w:left w:val="nil"/>
              <w:bottom w:val="single" w:sz="4" w:space="0" w:color="auto"/>
              <w:right w:val="single" w:sz="4" w:space="0" w:color="auto"/>
            </w:tcBorders>
            <w:shd w:val="clear" w:color="auto" w:fill="auto"/>
            <w:noWrap/>
            <w:vAlign w:val="center"/>
          </w:tcPr>
          <w:p w14:paraId="2F36CA8B" w14:textId="466DE30C"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18 750,00 €</w:t>
            </w:r>
          </w:p>
        </w:tc>
        <w:tc>
          <w:tcPr>
            <w:tcW w:w="170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4050997" w14:textId="7FCD9B4F"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304DD08E" w14:textId="0DCC2C80"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446A43D" w14:textId="6CD3D548"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163B558F" w14:textId="77777777" w:rsidTr="00735B2E">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3D87B3"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9</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2A8BB70B"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krovos darbai Kauno g/s</w:t>
            </w:r>
          </w:p>
        </w:tc>
        <w:tc>
          <w:tcPr>
            <w:tcW w:w="1275" w:type="dxa"/>
            <w:tcBorders>
              <w:top w:val="nil"/>
              <w:left w:val="nil"/>
              <w:bottom w:val="single" w:sz="4" w:space="0" w:color="auto"/>
              <w:right w:val="single" w:sz="4" w:space="0" w:color="auto"/>
            </w:tcBorders>
            <w:shd w:val="clear" w:color="auto" w:fill="auto"/>
            <w:noWrap/>
            <w:vAlign w:val="center"/>
          </w:tcPr>
          <w:p w14:paraId="4CF9F2BE" w14:textId="00AC15DC"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11 250,00 €</w:t>
            </w:r>
          </w:p>
        </w:tc>
        <w:tc>
          <w:tcPr>
            <w:tcW w:w="170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2BE24362" w14:textId="15AA207F"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223FD0B5" w14:textId="3AAD6CFF"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5367BE3" w14:textId="2A3B49B4"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13801F63" w14:textId="77777777" w:rsidTr="00735B2E">
        <w:trPr>
          <w:trHeight w:val="69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4E1B39"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10</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38775677"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krovos darbai Marijampolės g/s</w:t>
            </w:r>
          </w:p>
        </w:tc>
        <w:tc>
          <w:tcPr>
            <w:tcW w:w="1275" w:type="dxa"/>
            <w:tcBorders>
              <w:top w:val="nil"/>
              <w:left w:val="nil"/>
              <w:bottom w:val="single" w:sz="4" w:space="0" w:color="auto"/>
              <w:right w:val="single" w:sz="4" w:space="0" w:color="auto"/>
            </w:tcBorders>
            <w:shd w:val="clear" w:color="auto" w:fill="auto"/>
            <w:noWrap/>
            <w:vAlign w:val="center"/>
          </w:tcPr>
          <w:p w14:paraId="553CD757" w14:textId="64CF4BDF"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30 625,00 €</w:t>
            </w:r>
          </w:p>
        </w:tc>
        <w:tc>
          <w:tcPr>
            <w:tcW w:w="170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A1E02B8" w14:textId="3F875AC7"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0C5B05B8" w14:textId="46B25CB5"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AF71227" w14:textId="439B727B"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5795AEF1" w14:textId="77777777" w:rsidTr="00735B2E">
        <w:trPr>
          <w:trHeight w:val="5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40DBCD"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11</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143D2237"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krovos darbai Varėnos g/s</w:t>
            </w:r>
          </w:p>
        </w:tc>
        <w:tc>
          <w:tcPr>
            <w:tcW w:w="1275" w:type="dxa"/>
            <w:tcBorders>
              <w:top w:val="nil"/>
              <w:left w:val="nil"/>
              <w:bottom w:val="single" w:sz="4" w:space="0" w:color="auto"/>
              <w:right w:val="single" w:sz="4" w:space="0" w:color="auto"/>
            </w:tcBorders>
            <w:shd w:val="clear" w:color="auto" w:fill="auto"/>
            <w:noWrap/>
            <w:vAlign w:val="center"/>
          </w:tcPr>
          <w:p w14:paraId="08564A30" w14:textId="7F9E97A1"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21 875,00 €</w:t>
            </w:r>
          </w:p>
        </w:tc>
        <w:tc>
          <w:tcPr>
            <w:tcW w:w="170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168BB5F" w14:textId="3D83B3A6"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59E92498" w14:textId="008FAE6A"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02DC970" w14:textId="2322DA72"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217973DF" w14:textId="77777777" w:rsidTr="00735B2E">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654AEA"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12</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5CF7B40B"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krovos darbai Alytaus g/s</w:t>
            </w:r>
          </w:p>
        </w:tc>
        <w:tc>
          <w:tcPr>
            <w:tcW w:w="1275" w:type="dxa"/>
            <w:tcBorders>
              <w:top w:val="nil"/>
              <w:left w:val="nil"/>
              <w:bottom w:val="single" w:sz="4" w:space="0" w:color="auto"/>
              <w:right w:val="single" w:sz="4" w:space="0" w:color="auto"/>
            </w:tcBorders>
            <w:shd w:val="clear" w:color="auto" w:fill="auto"/>
            <w:noWrap/>
            <w:vAlign w:val="center"/>
          </w:tcPr>
          <w:p w14:paraId="25C2FD50" w14:textId="022BFD31"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13 125,00 €</w:t>
            </w:r>
          </w:p>
        </w:tc>
        <w:tc>
          <w:tcPr>
            <w:tcW w:w="170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47CAE71" w14:textId="0B231B43"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7E3D10B8" w14:textId="5CD9A222"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7B763B9" w14:textId="242DCACE"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30A8AD0B" w14:textId="77777777" w:rsidTr="00735B2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5EE650"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13</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12B65CAA"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krovos darbai Klaipėdos g/s</w:t>
            </w:r>
          </w:p>
        </w:tc>
        <w:tc>
          <w:tcPr>
            <w:tcW w:w="1275" w:type="dxa"/>
            <w:tcBorders>
              <w:top w:val="nil"/>
              <w:left w:val="nil"/>
              <w:bottom w:val="single" w:sz="4" w:space="0" w:color="auto"/>
              <w:right w:val="single" w:sz="4" w:space="0" w:color="auto"/>
            </w:tcBorders>
            <w:shd w:val="clear" w:color="auto" w:fill="auto"/>
            <w:noWrap/>
            <w:vAlign w:val="center"/>
          </w:tcPr>
          <w:p w14:paraId="790D91D0" w14:textId="6C9D0475"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13 125,00 €</w:t>
            </w:r>
          </w:p>
        </w:tc>
        <w:tc>
          <w:tcPr>
            <w:tcW w:w="170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89FD146" w14:textId="0BCA17E8"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462C35E2" w14:textId="6303D54E"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291BF592" w14:textId="251AE9C1"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4368B0FB" w14:textId="77777777" w:rsidTr="00735B2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035204"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14</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646E472E"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svėrimo paslauga Panerių g/s</w:t>
            </w:r>
          </w:p>
        </w:tc>
        <w:tc>
          <w:tcPr>
            <w:tcW w:w="1275" w:type="dxa"/>
            <w:tcBorders>
              <w:top w:val="nil"/>
              <w:left w:val="nil"/>
              <w:bottom w:val="single" w:sz="4" w:space="0" w:color="auto"/>
              <w:right w:val="single" w:sz="4" w:space="0" w:color="auto"/>
            </w:tcBorders>
            <w:shd w:val="clear" w:color="auto" w:fill="auto"/>
            <w:noWrap/>
            <w:vAlign w:val="center"/>
          </w:tcPr>
          <w:p w14:paraId="75ADA6D8" w14:textId="5EC0FD88"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2 500,00 €</w:t>
            </w:r>
          </w:p>
        </w:tc>
        <w:tc>
          <w:tcPr>
            <w:tcW w:w="170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21E6A555" w14:textId="1486517B"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286160E8" w14:textId="7FF09048"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ACF7282" w14:textId="4ADC07A0"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5680DAFF" w14:textId="77777777" w:rsidTr="00735B2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5A592A"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15</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7F1B5AC6"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svėrimo paslauga Kauno g/s</w:t>
            </w:r>
          </w:p>
        </w:tc>
        <w:tc>
          <w:tcPr>
            <w:tcW w:w="1275" w:type="dxa"/>
            <w:tcBorders>
              <w:top w:val="nil"/>
              <w:left w:val="nil"/>
              <w:bottom w:val="single" w:sz="4" w:space="0" w:color="auto"/>
              <w:right w:val="single" w:sz="4" w:space="0" w:color="auto"/>
            </w:tcBorders>
            <w:shd w:val="clear" w:color="auto" w:fill="auto"/>
            <w:noWrap/>
            <w:vAlign w:val="center"/>
          </w:tcPr>
          <w:p w14:paraId="577658D0" w14:textId="2CCB3315"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1 500,00 €</w:t>
            </w:r>
          </w:p>
        </w:tc>
        <w:tc>
          <w:tcPr>
            <w:tcW w:w="170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239F934" w14:textId="761D6D7F"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351A3155" w14:textId="61FEA250"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48E36404" w14:textId="00A5B69A"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759E3234" w14:textId="77777777" w:rsidTr="00735B2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5E57E8"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16</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465F2F01"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svėrimo paslauga Marijampolės g/s</w:t>
            </w:r>
          </w:p>
        </w:tc>
        <w:tc>
          <w:tcPr>
            <w:tcW w:w="1275" w:type="dxa"/>
            <w:tcBorders>
              <w:top w:val="nil"/>
              <w:left w:val="nil"/>
              <w:bottom w:val="single" w:sz="4" w:space="0" w:color="auto"/>
              <w:right w:val="single" w:sz="4" w:space="0" w:color="auto"/>
            </w:tcBorders>
            <w:shd w:val="clear" w:color="auto" w:fill="auto"/>
            <w:noWrap/>
            <w:vAlign w:val="center"/>
          </w:tcPr>
          <w:p w14:paraId="4C9B1D64" w14:textId="0A737CF5"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3 500,00 €</w:t>
            </w:r>
          </w:p>
        </w:tc>
        <w:tc>
          <w:tcPr>
            <w:tcW w:w="170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5C371F9" w14:textId="705AD5C2"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65F845D5" w14:textId="67C76CEF"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09BD745" w14:textId="68AB0322"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39489121" w14:textId="77777777" w:rsidTr="00735B2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F8E150"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17</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76E89925"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svėrimo paslauga Varėnos g/s</w:t>
            </w:r>
          </w:p>
        </w:tc>
        <w:tc>
          <w:tcPr>
            <w:tcW w:w="1275" w:type="dxa"/>
            <w:tcBorders>
              <w:top w:val="nil"/>
              <w:left w:val="nil"/>
              <w:bottom w:val="single" w:sz="4" w:space="0" w:color="auto"/>
              <w:right w:val="single" w:sz="4" w:space="0" w:color="auto"/>
            </w:tcBorders>
            <w:shd w:val="clear" w:color="auto" w:fill="auto"/>
            <w:noWrap/>
            <w:vAlign w:val="center"/>
          </w:tcPr>
          <w:p w14:paraId="54480D89" w14:textId="0B8D6BB2"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2 500,00 €</w:t>
            </w:r>
          </w:p>
        </w:tc>
        <w:tc>
          <w:tcPr>
            <w:tcW w:w="170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6B3C2C97" w14:textId="03A4284A"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7E87854D" w14:textId="4BAA58CD"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011E345" w14:textId="611D99F8"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721EF28D" w14:textId="77777777" w:rsidTr="00735B2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F46845"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18</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4E50EB45"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svėrimo paslauga Alytaus g/s</w:t>
            </w:r>
          </w:p>
        </w:tc>
        <w:tc>
          <w:tcPr>
            <w:tcW w:w="1275" w:type="dxa"/>
            <w:tcBorders>
              <w:top w:val="nil"/>
              <w:left w:val="nil"/>
              <w:bottom w:val="single" w:sz="4" w:space="0" w:color="auto"/>
              <w:right w:val="single" w:sz="4" w:space="0" w:color="auto"/>
            </w:tcBorders>
            <w:shd w:val="clear" w:color="auto" w:fill="auto"/>
            <w:noWrap/>
            <w:vAlign w:val="center"/>
          </w:tcPr>
          <w:p w14:paraId="115E857E" w14:textId="4B6930FA"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1 500,00 €</w:t>
            </w:r>
          </w:p>
        </w:tc>
        <w:tc>
          <w:tcPr>
            <w:tcW w:w="170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7233FAED" w14:textId="47A8B5B5"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4F2E533A" w14:textId="2E4FA8D6"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F3BBF19" w14:textId="410CE98B" w:rsidR="00735B2E" w:rsidRPr="00735B2E" w:rsidRDefault="00735B2E" w:rsidP="00735B2E">
            <w:pPr>
              <w:spacing w:after="0" w:line="240" w:lineRule="auto"/>
              <w:jc w:val="center"/>
              <w:rPr>
                <w:rFonts w:ascii="Calibri" w:eastAsia="Times New Roman" w:hAnsi="Calibri" w:cs="Calibri"/>
                <w:color w:val="000000"/>
                <w:sz w:val="22"/>
                <w:szCs w:val="22"/>
              </w:rPr>
            </w:pPr>
          </w:p>
        </w:tc>
      </w:tr>
      <w:tr w:rsidR="00735B2E" w:rsidRPr="00735B2E" w14:paraId="29F77F49" w14:textId="77777777" w:rsidTr="00735B2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4C0E93" w14:textId="77777777" w:rsidR="00735B2E" w:rsidRPr="00735B2E" w:rsidRDefault="00735B2E" w:rsidP="00735B2E">
            <w:pPr>
              <w:spacing w:after="0" w:line="240" w:lineRule="auto"/>
              <w:jc w:val="center"/>
              <w:rPr>
                <w:rFonts w:ascii="Calibri" w:eastAsia="Times New Roman" w:hAnsi="Calibri" w:cs="Calibri"/>
                <w:color w:val="000000"/>
                <w:sz w:val="22"/>
                <w:szCs w:val="22"/>
              </w:rPr>
            </w:pPr>
            <w:r w:rsidRPr="00735B2E">
              <w:rPr>
                <w:rFonts w:ascii="Calibri" w:eastAsia="Times New Roman" w:hAnsi="Calibri" w:cs="Calibri"/>
                <w:color w:val="000000"/>
                <w:sz w:val="22"/>
                <w:szCs w:val="22"/>
              </w:rPr>
              <w:t>19</w:t>
            </w:r>
          </w:p>
        </w:tc>
        <w:tc>
          <w:tcPr>
            <w:tcW w:w="3425" w:type="dxa"/>
            <w:tcBorders>
              <w:top w:val="single" w:sz="4" w:space="0" w:color="auto"/>
              <w:left w:val="nil"/>
              <w:bottom w:val="single" w:sz="4" w:space="0" w:color="auto"/>
              <w:right w:val="single" w:sz="4" w:space="0" w:color="auto"/>
            </w:tcBorders>
            <w:shd w:val="clear" w:color="auto" w:fill="auto"/>
            <w:vAlign w:val="center"/>
            <w:hideMark/>
          </w:tcPr>
          <w:p w14:paraId="08D7E0EB" w14:textId="77777777" w:rsidR="00735B2E" w:rsidRPr="00735B2E" w:rsidRDefault="00735B2E" w:rsidP="00735B2E">
            <w:pPr>
              <w:spacing w:after="0" w:line="240" w:lineRule="auto"/>
              <w:rPr>
                <w:rFonts w:ascii="Calibri" w:eastAsia="Times New Roman" w:hAnsi="Calibri" w:cs="Calibri"/>
                <w:b/>
                <w:bCs/>
                <w:color w:val="000000"/>
                <w:sz w:val="20"/>
                <w:szCs w:val="20"/>
              </w:rPr>
            </w:pPr>
            <w:r w:rsidRPr="00735B2E">
              <w:rPr>
                <w:rFonts w:ascii="Calibri" w:eastAsia="Times New Roman" w:hAnsi="Calibri" w:cs="Calibri"/>
                <w:b/>
                <w:bCs/>
                <w:color w:val="000000"/>
                <w:sz w:val="20"/>
                <w:szCs w:val="20"/>
              </w:rPr>
              <w:t>1 tonos svėrimo paslauga Klaipėdos g/s</w:t>
            </w:r>
          </w:p>
        </w:tc>
        <w:tc>
          <w:tcPr>
            <w:tcW w:w="1275" w:type="dxa"/>
            <w:tcBorders>
              <w:top w:val="nil"/>
              <w:left w:val="nil"/>
              <w:bottom w:val="single" w:sz="4" w:space="0" w:color="auto"/>
              <w:right w:val="single" w:sz="4" w:space="0" w:color="auto"/>
            </w:tcBorders>
            <w:shd w:val="clear" w:color="auto" w:fill="auto"/>
            <w:noWrap/>
            <w:vAlign w:val="center"/>
          </w:tcPr>
          <w:p w14:paraId="5CDC3DBC" w14:textId="1D88D232" w:rsidR="00735B2E" w:rsidRPr="00735B2E" w:rsidRDefault="00735B2E" w:rsidP="00735B2E">
            <w:pPr>
              <w:spacing w:after="0" w:line="240" w:lineRule="auto"/>
              <w:jc w:val="center"/>
              <w:rPr>
                <w:rFonts w:ascii="Times New Roman" w:eastAsia="Times New Roman" w:hAnsi="Times New Roman" w:cs="Times New Roman"/>
                <w:color w:val="000000"/>
                <w:sz w:val="24"/>
                <w:szCs w:val="24"/>
              </w:rPr>
            </w:pPr>
            <w:r>
              <w:rPr>
                <w:color w:val="000000"/>
              </w:rPr>
              <w:t>1 500,00 €</w:t>
            </w:r>
          </w:p>
        </w:tc>
        <w:tc>
          <w:tcPr>
            <w:tcW w:w="1701"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8392F24" w14:textId="27683E22"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993" w:type="dxa"/>
            <w:tcBorders>
              <w:top w:val="nil"/>
              <w:left w:val="nil"/>
              <w:bottom w:val="single" w:sz="4" w:space="0" w:color="auto"/>
              <w:right w:val="nil"/>
            </w:tcBorders>
            <w:shd w:val="clear" w:color="auto" w:fill="E7E6E6" w:themeFill="background2"/>
            <w:noWrap/>
            <w:vAlign w:val="center"/>
            <w:hideMark/>
          </w:tcPr>
          <w:p w14:paraId="14D22364" w14:textId="65246083" w:rsidR="00735B2E" w:rsidRPr="00735B2E" w:rsidRDefault="00735B2E" w:rsidP="00735B2E">
            <w:pPr>
              <w:spacing w:after="0" w:line="240" w:lineRule="auto"/>
              <w:jc w:val="center"/>
              <w:rPr>
                <w:rFonts w:ascii="Calibri" w:eastAsia="Times New Roman" w:hAnsi="Calibri" w:cs="Calibri"/>
                <w:color w:val="000000"/>
                <w:sz w:val="22"/>
                <w:szCs w:val="22"/>
              </w:rPr>
            </w:pPr>
          </w:p>
        </w:tc>
        <w:tc>
          <w:tcPr>
            <w:tcW w:w="1610"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5CA4665A" w14:textId="3F976A57" w:rsidR="00735B2E" w:rsidRPr="00735B2E" w:rsidRDefault="00735B2E" w:rsidP="00735B2E">
            <w:pPr>
              <w:spacing w:after="0" w:line="240" w:lineRule="auto"/>
              <w:jc w:val="center"/>
              <w:rPr>
                <w:rFonts w:ascii="Calibri" w:eastAsia="Times New Roman" w:hAnsi="Calibri" w:cs="Calibri"/>
                <w:color w:val="000000"/>
                <w:sz w:val="22"/>
                <w:szCs w:val="22"/>
              </w:rPr>
            </w:pPr>
          </w:p>
        </w:tc>
      </w:tr>
    </w:tbl>
    <w:p w14:paraId="2F78F8CE" w14:textId="77777777" w:rsidR="00735B2E" w:rsidRPr="00FE0643" w:rsidRDefault="00735B2E" w:rsidP="00C3508B">
      <w:pPr>
        <w:spacing w:after="0" w:line="240" w:lineRule="auto"/>
        <w:jc w:val="both"/>
        <w:rPr>
          <w:rFonts w:eastAsia="Times New Roman" w:cstheme="minorHAnsi"/>
          <w:iCs/>
          <w:sz w:val="22"/>
          <w:szCs w:val="22"/>
        </w:rPr>
      </w:pPr>
    </w:p>
    <w:p w14:paraId="3CF0DF25" w14:textId="39FF68EA" w:rsidR="00D27C85" w:rsidRPr="00FE0643" w:rsidRDefault="00E05164" w:rsidP="00E05164">
      <w:pPr>
        <w:spacing w:after="0" w:line="240" w:lineRule="auto"/>
        <w:jc w:val="both"/>
        <w:rPr>
          <w:rFonts w:eastAsia="Times New Roman" w:cstheme="minorHAnsi"/>
          <w:sz w:val="22"/>
          <w:szCs w:val="22"/>
        </w:rPr>
      </w:pPr>
      <w:r w:rsidRPr="00FE0643">
        <w:rPr>
          <w:rFonts w:eastAsia="Times New Roman" w:cstheme="minorHAnsi"/>
          <w:sz w:val="22"/>
          <w:szCs w:val="22"/>
        </w:rPr>
        <w:t>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bookmarkEnd w:id="8"/>
    </w:p>
    <w:p w14:paraId="3ABB1D9A" w14:textId="3695F4F5" w:rsidR="00C3508B" w:rsidRPr="00FE0643" w:rsidRDefault="00B1793C" w:rsidP="00E05164">
      <w:pPr>
        <w:spacing w:after="0" w:line="240" w:lineRule="auto"/>
        <w:jc w:val="both"/>
        <w:rPr>
          <w:rFonts w:eastAsia="Times New Roman" w:cstheme="minorHAnsi"/>
          <w:sz w:val="22"/>
          <w:szCs w:val="22"/>
        </w:rPr>
      </w:pPr>
      <w:r w:rsidRPr="00FE0643">
        <w:rPr>
          <w:rFonts w:eastAsia="Times New Roman" w:cstheme="minorHAnsi"/>
          <w:sz w:val="22"/>
          <w:szCs w:val="22"/>
        </w:rPr>
        <w:t xml:space="preserve"> </w:t>
      </w:r>
    </w:p>
    <w:p w14:paraId="6E22DC44" w14:textId="77777777" w:rsidR="00E05164" w:rsidRPr="00FE0643" w:rsidRDefault="00E05164" w:rsidP="00E05164">
      <w:pPr>
        <w:spacing w:after="0" w:line="240" w:lineRule="auto"/>
        <w:jc w:val="center"/>
        <w:rPr>
          <w:rFonts w:eastAsia="Times New Roman" w:cstheme="minorHAnsi"/>
          <w:b/>
          <w:sz w:val="22"/>
          <w:szCs w:val="22"/>
        </w:rPr>
      </w:pPr>
      <w:r w:rsidRPr="00FE0643">
        <w:rPr>
          <w:rFonts w:eastAsia="Times New Roman" w:cstheme="minorHAnsi"/>
          <w:b/>
          <w:sz w:val="22"/>
          <w:szCs w:val="22"/>
        </w:rPr>
        <w:t>4. TECHNINĖ SPECIFIKACIJA</w:t>
      </w:r>
    </w:p>
    <w:p w14:paraId="4A692021" w14:textId="77777777" w:rsidR="00E05164" w:rsidRPr="00FE0643" w:rsidRDefault="00E05164" w:rsidP="00E05164">
      <w:pPr>
        <w:spacing w:after="0" w:line="240" w:lineRule="auto"/>
        <w:jc w:val="center"/>
        <w:rPr>
          <w:rFonts w:eastAsia="Times New Roman" w:cstheme="minorHAnsi"/>
          <w:b/>
          <w:sz w:val="22"/>
          <w:szCs w:val="22"/>
        </w:rPr>
      </w:pPr>
    </w:p>
    <w:p w14:paraId="299A4E41" w14:textId="68087953" w:rsidR="00B1793C" w:rsidRDefault="00E05164" w:rsidP="00FE0643">
      <w:pPr>
        <w:tabs>
          <w:tab w:val="left" w:pos="270"/>
        </w:tabs>
        <w:suppressAutoHyphens/>
        <w:autoSpaceDE w:val="0"/>
        <w:spacing w:after="0" w:line="240" w:lineRule="auto"/>
        <w:ind w:right="-1"/>
        <w:jc w:val="both"/>
        <w:rPr>
          <w:rFonts w:eastAsia="Arial Unicode MS" w:cstheme="minorHAnsi"/>
          <w:sz w:val="22"/>
          <w:szCs w:val="22"/>
          <w:lang w:eastAsia="zh-CN"/>
        </w:rPr>
      </w:pPr>
      <w:r w:rsidRPr="00FE0643">
        <w:rPr>
          <w:rFonts w:eastAsia="Arial Unicode MS" w:cstheme="minorHAnsi"/>
          <w:bCs/>
          <w:sz w:val="22"/>
          <w:szCs w:val="22"/>
          <w:lang w:eastAsia="zh-CN"/>
        </w:rPr>
        <w:t xml:space="preserve">4.1. </w:t>
      </w:r>
      <w:r w:rsidRPr="00FE0643">
        <w:rPr>
          <w:rFonts w:eastAsia="Arial Unicode MS" w:cstheme="minorHAnsi"/>
          <w:sz w:val="22"/>
          <w:szCs w:val="22"/>
          <w:lang w:eastAsia="zh-CN"/>
        </w:rPr>
        <w:t xml:space="preserve">Teikdami šį pasiūlymą mes patvirtiname, kad mūsų siūlomos </w:t>
      </w:r>
      <w:r w:rsidR="00B51CDC" w:rsidRPr="00FE0643">
        <w:rPr>
          <w:rFonts w:eastAsia="Arial Unicode MS" w:cstheme="minorHAnsi"/>
          <w:sz w:val="22"/>
          <w:szCs w:val="22"/>
          <w:lang w:eastAsia="zh-CN"/>
        </w:rPr>
        <w:t>paslaugos</w:t>
      </w:r>
      <w:r w:rsidRPr="00FE0643">
        <w:rPr>
          <w:rFonts w:eastAsia="Arial Unicode MS" w:cstheme="minorHAnsi"/>
          <w:sz w:val="22"/>
          <w:szCs w:val="22"/>
          <w:lang w:eastAsia="zh-CN"/>
        </w:rPr>
        <w:t xml:space="preserve"> atitinka reikalavimus</w:t>
      </w:r>
      <w:r w:rsidR="00735B2E">
        <w:rPr>
          <w:rFonts w:eastAsia="Arial Unicode MS" w:cstheme="minorHAnsi"/>
          <w:sz w:val="22"/>
          <w:szCs w:val="22"/>
          <w:lang w:eastAsia="zh-CN"/>
        </w:rPr>
        <w:t>,</w:t>
      </w:r>
      <w:r w:rsidRPr="00FE0643">
        <w:rPr>
          <w:rFonts w:eastAsia="Arial Unicode MS" w:cstheme="minorHAnsi"/>
          <w:sz w:val="22"/>
          <w:szCs w:val="22"/>
          <w:lang w:eastAsia="zh-CN"/>
        </w:rPr>
        <w:t xml:space="preserve"> nurodytus </w:t>
      </w:r>
      <w:r w:rsidR="00735B2E">
        <w:rPr>
          <w:rFonts w:eastAsia="Arial Unicode MS" w:cstheme="minorHAnsi"/>
          <w:sz w:val="22"/>
          <w:szCs w:val="22"/>
          <w:lang w:eastAsia="zh-CN"/>
        </w:rPr>
        <w:t>Pirkimo</w:t>
      </w:r>
      <w:r w:rsidRPr="00FE0643">
        <w:rPr>
          <w:rFonts w:eastAsia="Arial Unicode MS" w:cstheme="minorHAnsi"/>
          <w:sz w:val="22"/>
          <w:szCs w:val="22"/>
          <w:lang w:eastAsia="zh-CN"/>
        </w:rPr>
        <w:t xml:space="preserve"> sąlygų </w:t>
      </w:r>
      <w:r w:rsidR="0092562C" w:rsidRPr="00FE0643">
        <w:rPr>
          <w:rFonts w:eastAsia="Arial Unicode MS" w:cstheme="minorHAnsi"/>
          <w:sz w:val="22"/>
          <w:szCs w:val="22"/>
          <w:lang w:eastAsia="zh-CN"/>
        </w:rPr>
        <w:t>2</w:t>
      </w:r>
      <w:r w:rsidRPr="00FE0643">
        <w:rPr>
          <w:rFonts w:eastAsia="Arial Unicode MS" w:cstheme="minorHAnsi"/>
          <w:sz w:val="22"/>
          <w:szCs w:val="22"/>
          <w:lang w:eastAsia="zh-CN"/>
        </w:rPr>
        <w:t xml:space="preserve"> priede „Techninė specifikacija“</w:t>
      </w:r>
      <w:r w:rsidR="00C73E8C" w:rsidRPr="00FE0643">
        <w:rPr>
          <w:rFonts w:eastAsia="Arial Unicode MS" w:cstheme="minorHAnsi"/>
          <w:sz w:val="22"/>
          <w:szCs w:val="22"/>
          <w:lang w:eastAsia="zh-CN"/>
        </w:rPr>
        <w:t xml:space="preserve"> </w:t>
      </w:r>
      <w:r w:rsidR="00C3292B">
        <w:rPr>
          <w:rFonts w:eastAsia="Arial Unicode MS" w:cstheme="minorHAnsi"/>
          <w:sz w:val="22"/>
          <w:szCs w:val="22"/>
          <w:lang w:eastAsia="zh-CN"/>
        </w:rPr>
        <w:t>.</w:t>
      </w:r>
    </w:p>
    <w:p w14:paraId="4F57EF82" w14:textId="77777777" w:rsidR="00DF6D19" w:rsidRPr="00FE0643" w:rsidRDefault="00DF6D19" w:rsidP="00FE0643">
      <w:pPr>
        <w:tabs>
          <w:tab w:val="left" w:pos="270"/>
        </w:tabs>
        <w:suppressAutoHyphens/>
        <w:autoSpaceDE w:val="0"/>
        <w:spacing w:after="0" w:line="240" w:lineRule="auto"/>
        <w:ind w:right="-1"/>
        <w:jc w:val="both"/>
        <w:rPr>
          <w:rFonts w:eastAsia="Arial Unicode MS" w:cstheme="minorHAnsi"/>
          <w:sz w:val="22"/>
          <w:szCs w:val="22"/>
          <w:lang w:eastAsia="zh-CN"/>
        </w:rPr>
      </w:pPr>
    </w:p>
    <w:p w14:paraId="717F745E" w14:textId="77777777" w:rsidR="00E05164" w:rsidRPr="00FE0643" w:rsidRDefault="00E05164" w:rsidP="00E05164">
      <w:pPr>
        <w:spacing w:after="0" w:line="240" w:lineRule="auto"/>
        <w:jc w:val="center"/>
        <w:rPr>
          <w:rFonts w:eastAsia="Times New Roman" w:cstheme="minorHAnsi"/>
          <w:sz w:val="22"/>
          <w:szCs w:val="22"/>
        </w:rPr>
      </w:pPr>
      <w:r w:rsidRPr="00FE0643">
        <w:rPr>
          <w:rFonts w:eastAsia="Times New Roman" w:cstheme="minorHAnsi"/>
          <w:b/>
          <w:sz w:val="22"/>
          <w:szCs w:val="22"/>
        </w:rPr>
        <w:t xml:space="preserve">5. KARTU SU PASIŪLYMU PATEIKIAMI DOKUMENTAI/INFORMACIJA </w:t>
      </w:r>
    </w:p>
    <w:p w14:paraId="41A02645" w14:textId="77777777" w:rsidR="00E05164" w:rsidRPr="00FE0643" w:rsidRDefault="00E05164" w:rsidP="00E05164">
      <w:pPr>
        <w:spacing w:after="0" w:line="240" w:lineRule="auto"/>
        <w:rPr>
          <w:rFonts w:eastAsia="Times New Roman" w:cstheme="minorHAnsi"/>
          <w:bCs/>
          <w:iCs/>
          <w:sz w:val="22"/>
          <w:szCs w:val="22"/>
        </w:rPr>
      </w:pPr>
      <w:bookmarkStart w:id="9" w:name="_Hlk9115559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401"/>
        <w:gridCol w:w="3118"/>
        <w:gridCol w:w="2696"/>
      </w:tblGrid>
      <w:tr w:rsidR="00E05164" w:rsidRPr="00FE0643" w14:paraId="084AEA46" w14:textId="77777777" w:rsidTr="00445037">
        <w:tc>
          <w:tcPr>
            <w:tcW w:w="703" w:type="dxa"/>
            <w:tcBorders>
              <w:top w:val="single" w:sz="4" w:space="0" w:color="auto"/>
              <w:left w:val="single" w:sz="4" w:space="0" w:color="auto"/>
              <w:bottom w:val="single" w:sz="4" w:space="0" w:color="auto"/>
              <w:right w:val="single" w:sz="4" w:space="0" w:color="auto"/>
            </w:tcBorders>
            <w:hideMark/>
          </w:tcPr>
          <w:bookmarkEnd w:id="9"/>
          <w:p w14:paraId="37E9031A" w14:textId="77777777" w:rsidR="00E05164" w:rsidRPr="00FE0643" w:rsidRDefault="00E05164" w:rsidP="00E05164">
            <w:pPr>
              <w:spacing w:after="0" w:line="256" w:lineRule="auto"/>
              <w:jc w:val="center"/>
              <w:rPr>
                <w:rFonts w:eastAsia="Times New Roman" w:cstheme="minorHAnsi"/>
                <w:bCs/>
                <w:sz w:val="22"/>
                <w:szCs w:val="22"/>
              </w:rPr>
            </w:pPr>
            <w:r w:rsidRPr="00FE0643">
              <w:rPr>
                <w:rFonts w:eastAsia="Times New Roman" w:cstheme="minorHAnsi"/>
                <w:bCs/>
                <w:sz w:val="22"/>
                <w:szCs w:val="22"/>
              </w:rPr>
              <w:t>Eil. Nr.</w:t>
            </w:r>
          </w:p>
        </w:tc>
        <w:tc>
          <w:tcPr>
            <w:tcW w:w="3401" w:type="dxa"/>
            <w:tcBorders>
              <w:top w:val="single" w:sz="4" w:space="0" w:color="auto"/>
              <w:left w:val="single" w:sz="4" w:space="0" w:color="auto"/>
              <w:bottom w:val="single" w:sz="4" w:space="0" w:color="auto"/>
              <w:right w:val="single" w:sz="4" w:space="0" w:color="auto"/>
            </w:tcBorders>
            <w:vAlign w:val="center"/>
            <w:hideMark/>
          </w:tcPr>
          <w:p w14:paraId="0128D4B7" w14:textId="77777777" w:rsidR="00E05164" w:rsidRPr="00FE0643" w:rsidRDefault="00E05164" w:rsidP="00E05164">
            <w:pPr>
              <w:spacing w:after="0" w:line="256" w:lineRule="auto"/>
              <w:jc w:val="center"/>
              <w:rPr>
                <w:rFonts w:eastAsia="Times New Roman" w:cstheme="minorHAnsi"/>
                <w:bCs/>
                <w:i/>
                <w:sz w:val="22"/>
                <w:szCs w:val="22"/>
              </w:rPr>
            </w:pPr>
            <w:r w:rsidRPr="00FE0643">
              <w:rPr>
                <w:rFonts w:eastAsia="Times New Roman" w:cstheme="minorHAnsi"/>
                <w:bCs/>
                <w:sz w:val="22"/>
                <w:szCs w:val="22"/>
              </w:rPr>
              <w:t>Kartu su pasiūlymu pateikiami dokumentai/informacija (</w:t>
            </w:r>
            <w:r w:rsidRPr="00FE0643">
              <w:rPr>
                <w:rFonts w:eastAsia="Times New Roman" w:cstheme="minorHAnsi"/>
                <w:bCs/>
                <w:i/>
                <w:sz w:val="22"/>
                <w:szCs w:val="22"/>
              </w:rPr>
              <w:t>pateikto dokumento pavadinimas)</w:t>
            </w:r>
            <w:r w:rsidRPr="00FE0643">
              <w:rPr>
                <w:rFonts w:eastAsia="Times New Roman" w:cstheme="minorHAnsi"/>
                <w:bCs/>
                <w:sz w:val="22"/>
                <w:szCs w:val="22"/>
              </w:rPr>
              <w:t>:</w:t>
            </w:r>
          </w:p>
        </w:tc>
        <w:tc>
          <w:tcPr>
            <w:tcW w:w="3118" w:type="dxa"/>
            <w:tcBorders>
              <w:top w:val="single" w:sz="4" w:space="0" w:color="auto"/>
              <w:left w:val="single" w:sz="4" w:space="0" w:color="auto"/>
              <w:bottom w:val="single" w:sz="4" w:space="0" w:color="auto"/>
              <w:right w:val="single" w:sz="4" w:space="0" w:color="auto"/>
            </w:tcBorders>
            <w:hideMark/>
          </w:tcPr>
          <w:p w14:paraId="167522E9" w14:textId="77777777" w:rsidR="00E05164" w:rsidRPr="00FE0643" w:rsidRDefault="00E05164" w:rsidP="00E05164">
            <w:pPr>
              <w:spacing w:after="0" w:line="256" w:lineRule="auto"/>
              <w:jc w:val="center"/>
              <w:rPr>
                <w:rFonts w:eastAsia="Times New Roman" w:cstheme="minorHAnsi"/>
                <w:bCs/>
                <w:sz w:val="22"/>
                <w:szCs w:val="22"/>
              </w:rPr>
            </w:pPr>
            <w:r w:rsidRPr="00FE0643">
              <w:rPr>
                <w:rFonts w:eastAsia="Times New Roman" w:cstheme="minorHAnsi"/>
                <w:bCs/>
                <w:sz w:val="22"/>
                <w:szCs w:val="22"/>
              </w:rPr>
              <w:t xml:space="preserve">Ar dokumentas/informacija yra konfidenciali </w:t>
            </w:r>
            <w:r w:rsidRPr="00FE0643">
              <w:rPr>
                <w:rFonts w:eastAsia="Times New Roman" w:cstheme="minorHAnsi"/>
                <w:bCs/>
                <w:i/>
                <w:iCs/>
                <w:sz w:val="22"/>
                <w:szCs w:val="22"/>
              </w:rPr>
              <w:t>(nurodyti TAIP arba Ne arba DALINAI (patikslinant kuri dokumente nurodyta informacija yra konfidenciali)</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6C9017D" w14:textId="77777777" w:rsidR="00E05164" w:rsidRPr="00FE0643" w:rsidRDefault="00E05164" w:rsidP="00E05164">
            <w:pPr>
              <w:spacing w:after="0" w:line="256" w:lineRule="auto"/>
              <w:jc w:val="center"/>
              <w:rPr>
                <w:rFonts w:eastAsia="Times New Roman" w:cstheme="minorHAnsi"/>
                <w:bCs/>
                <w:sz w:val="22"/>
                <w:szCs w:val="22"/>
              </w:rPr>
            </w:pPr>
            <w:r w:rsidRPr="00FE0643">
              <w:rPr>
                <w:rFonts w:eastAsia="Times New Roman" w:cstheme="minorHAnsi"/>
                <w:bCs/>
                <w:sz w:val="22"/>
                <w:szCs w:val="22"/>
              </w:rPr>
              <w:t>Argumentai, (pagrindimas) kodėl informacija yra konfidenciali</w:t>
            </w:r>
          </w:p>
        </w:tc>
      </w:tr>
      <w:tr w:rsidR="00E05164" w:rsidRPr="00FE0643" w14:paraId="14BD99AB" w14:textId="77777777" w:rsidTr="00445037">
        <w:tc>
          <w:tcPr>
            <w:tcW w:w="703" w:type="dxa"/>
            <w:tcBorders>
              <w:top w:val="single" w:sz="4" w:space="0" w:color="auto"/>
              <w:left w:val="single" w:sz="4" w:space="0" w:color="auto"/>
              <w:bottom w:val="single" w:sz="4" w:space="0" w:color="auto"/>
              <w:right w:val="single" w:sz="4" w:space="0" w:color="auto"/>
            </w:tcBorders>
            <w:hideMark/>
          </w:tcPr>
          <w:p w14:paraId="3D0A30B2" w14:textId="77777777" w:rsidR="00E05164" w:rsidRPr="00FE0643" w:rsidRDefault="00E05164" w:rsidP="00E05164">
            <w:pPr>
              <w:spacing w:after="0" w:line="256" w:lineRule="auto"/>
              <w:rPr>
                <w:rFonts w:eastAsia="Times New Roman" w:cstheme="minorHAnsi"/>
                <w:bCs/>
                <w:sz w:val="22"/>
                <w:szCs w:val="22"/>
              </w:rPr>
            </w:pPr>
            <w:r w:rsidRPr="00FE0643">
              <w:rPr>
                <w:rFonts w:eastAsia="Times New Roman" w:cstheme="minorHAnsi"/>
                <w:bCs/>
                <w:sz w:val="22"/>
                <w:szCs w:val="22"/>
              </w:rPr>
              <w:lastRenderedPageBreak/>
              <w:t>1.</w:t>
            </w:r>
          </w:p>
        </w:tc>
        <w:tc>
          <w:tcPr>
            <w:tcW w:w="3401" w:type="dxa"/>
            <w:tcBorders>
              <w:top w:val="single" w:sz="4" w:space="0" w:color="auto"/>
              <w:left w:val="single" w:sz="4" w:space="0" w:color="auto"/>
              <w:bottom w:val="single" w:sz="4" w:space="0" w:color="auto"/>
              <w:right w:val="single" w:sz="4" w:space="0" w:color="auto"/>
            </w:tcBorders>
            <w:vAlign w:val="center"/>
          </w:tcPr>
          <w:p w14:paraId="4AFAF3C5" w14:textId="77777777" w:rsidR="00E05164" w:rsidRPr="00FE0643" w:rsidRDefault="00E05164" w:rsidP="00E05164">
            <w:pPr>
              <w:spacing w:after="0" w:line="256" w:lineRule="auto"/>
              <w:rPr>
                <w:rFonts w:eastAsia="Times New Roman" w:cstheme="minorHAnsi"/>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866994C" w14:textId="77777777" w:rsidR="00E05164" w:rsidRPr="00FE0643" w:rsidRDefault="00E05164" w:rsidP="00E05164">
            <w:pPr>
              <w:spacing w:after="0" w:line="256" w:lineRule="auto"/>
              <w:rPr>
                <w:rFonts w:eastAsia="Times New Roman" w:cstheme="minorHAnsi"/>
                <w:bCs/>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3313AC16" w14:textId="77777777" w:rsidR="00E05164" w:rsidRPr="00FE0643" w:rsidRDefault="00E05164" w:rsidP="00E05164">
            <w:pPr>
              <w:spacing w:after="0" w:line="256" w:lineRule="auto"/>
              <w:rPr>
                <w:rFonts w:eastAsia="Times New Roman" w:cstheme="minorHAnsi"/>
                <w:bCs/>
                <w:sz w:val="22"/>
                <w:szCs w:val="22"/>
              </w:rPr>
            </w:pPr>
          </w:p>
        </w:tc>
      </w:tr>
      <w:tr w:rsidR="00E05164" w:rsidRPr="00FE0643" w14:paraId="13FEB666" w14:textId="77777777" w:rsidTr="00445037">
        <w:tc>
          <w:tcPr>
            <w:tcW w:w="703" w:type="dxa"/>
            <w:tcBorders>
              <w:top w:val="single" w:sz="4" w:space="0" w:color="auto"/>
              <w:left w:val="single" w:sz="4" w:space="0" w:color="auto"/>
              <w:bottom w:val="single" w:sz="4" w:space="0" w:color="auto"/>
              <w:right w:val="single" w:sz="4" w:space="0" w:color="auto"/>
            </w:tcBorders>
            <w:hideMark/>
          </w:tcPr>
          <w:p w14:paraId="48BCE826" w14:textId="77777777" w:rsidR="00E05164" w:rsidRPr="00FE0643" w:rsidRDefault="00E05164" w:rsidP="00E05164">
            <w:pPr>
              <w:spacing w:after="0" w:line="256" w:lineRule="auto"/>
              <w:rPr>
                <w:rFonts w:eastAsia="Times New Roman" w:cstheme="minorHAnsi"/>
                <w:bCs/>
                <w:sz w:val="22"/>
                <w:szCs w:val="22"/>
              </w:rPr>
            </w:pPr>
            <w:r w:rsidRPr="00FE0643">
              <w:rPr>
                <w:rFonts w:eastAsia="Times New Roman" w:cstheme="minorHAnsi"/>
                <w:bCs/>
                <w:sz w:val="22"/>
                <w:szCs w:val="22"/>
              </w:rPr>
              <w:t>2</w:t>
            </w:r>
          </w:p>
        </w:tc>
        <w:tc>
          <w:tcPr>
            <w:tcW w:w="3401" w:type="dxa"/>
            <w:tcBorders>
              <w:top w:val="single" w:sz="4" w:space="0" w:color="auto"/>
              <w:left w:val="single" w:sz="4" w:space="0" w:color="auto"/>
              <w:bottom w:val="single" w:sz="4" w:space="0" w:color="auto"/>
              <w:right w:val="single" w:sz="4" w:space="0" w:color="auto"/>
            </w:tcBorders>
            <w:vAlign w:val="center"/>
          </w:tcPr>
          <w:p w14:paraId="1222C808" w14:textId="77777777" w:rsidR="00E05164" w:rsidRPr="00FE0643" w:rsidRDefault="00E05164" w:rsidP="00E05164">
            <w:pPr>
              <w:spacing w:after="0" w:line="256" w:lineRule="auto"/>
              <w:rPr>
                <w:rFonts w:eastAsia="Times New Roman" w:cstheme="minorHAnsi"/>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B60A6A8" w14:textId="77777777" w:rsidR="00E05164" w:rsidRPr="00FE0643" w:rsidRDefault="00E05164" w:rsidP="00E05164">
            <w:pPr>
              <w:spacing w:after="0" w:line="256" w:lineRule="auto"/>
              <w:rPr>
                <w:rFonts w:eastAsia="Times New Roman" w:cstheme="minorHAnsi"/>
                <w:bCs/>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25E66D60" w14:textId="77777777" w:rsidR="00E05164" w:rsidRPr="00FE0643" w:rsidRDefault="00E05164" w:rsidP="00E05164">
            <w:pPr>
              <w:spacing w:after="0" w:line="256" w:lineRule="auto"/>
              <w:rPr>
                <w:rFonts w:eastAsia="Times New Roman" w:cstheme="minorHAnsi"/>
                <w:bCs/>
                <w:sz w:val="22"/>
                <w:szCs w:val="22"/>
              </w:rPr>
            </w:pPr>
          </w:p>
        </w:tc>
      </w:tr>
      <w:tr w:rsidR="00E05164" w:rsidRPr="00FE0643" w14:paraId="07A2F489" w14:textId="77777777" w:rsidTr="00445037">
        <w:trPr>
          <w:trHeight w:val="173"/>
        </w:trPr>
        <w:tc>
          <w:tcPr>
            <w:tcW w:w="703" w:type="dxa"/>
            <w:tcBorders>
              <w:top w:val="single" w:sz="4" w:space="0" w:color="auto"/>
              <w:left w:val="single" w:sz="4" w:space="0" w:color="auto"/>
              <w:bottom w:val="single" w:sz="4" w:space="0" w:color="auto"/>
              <w:right w:val="single" w:sz="4" w:space="0" w:color="auto"/>
            </w:tcBorders>
            <w:hideMark/>
          </w:tcPr>
          <w:p w14:paraId="2DA81536" w14:textId="77777777" w:rsidR="00E05164" w:rsidRPr="00FE0643" w:rsidRDefault="00E05164" w:rsidP="00E05164">
            <w:pPr>
              <w:spacing w:after="0" w:line="256" w:lineRule="auto"/>
              <w:rPr>
                <w:rFonts w:eastAsia="Times New Roman" w:cstheme="minorHAnsi"/>
                <w:bCs/>
                <w:sz w:val="22"/>
                <w:szCs w:val="22"/>
              </w:rPr>
            </w:pPr>
            <w:r w:rsidRPr="00FE0643">
              <w:rPr>
                <w:rFonts w:eastAsia="Times New Roman" w:cstheme="minorHAnsi"/>
                <w:bCs/>
                <w:sz w:val="22"/>
                <w:szCs w:val="22"/>
              </w:rPr>
              <w:t>.....</w:t>
            </w:r>
          </w:p>
        </w:tc>
        <w:tc>
          <w:tcPr>
            <w:tcW w:w="3401" w:type="dxa"/>
            <w:tcBorders>
              <w:top w:val="single" w:sz="4" w:space="0" w:color="auto"/>
              <w:left w:val="single" w:sz="4" w:space="0" w:color="auto"/>
              <w:bottom w:val="single" w:sz="4" w:space="0" w:color="auto"/>
              <w:right w:val="single" w:sz="4" w:space="0" w:color="auto"/>
            </w:tcBorders>
            <w:vAlign w:val="center"/>
          </w:tcPr>
          <w:p w14:paraId="24428E43" w14:textId="77777777" w:rsidR="00E05164" w:rsidRPr="00FE0643" w:rsidRDefault="00E05164" w:rsidP="00E05164">
            <w:pPr>
              <w:spacing w:after="0" w:line="256" w:lineRule="auto"/>
              <w:rPr>
                <w:rFonts w:eastAsia="Times New Roman" w:cstheme="minorHAnsi"/>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8586B6B" w14:textId="77777777" w:rsidR="00E05164" w:rsidRPr="00FE0643" w:rsidRDefault="00E05164" w:rsidP="00E05164">
            <w:pPr>
              <w:spacing w:after="0" w:line="256" w:lineRule="auto"/>
              <w:rPr>
                <w:rFonts w:eastAsia="Times New Roman" w:cstheme="minorHAnsi"/>
                <w:bCs/>
                <w:i/>
                <w:sz w:val="22"/>
                <w:szCs w:val="22"/>
              </w:rPr>
            </w:pPr>
          </w:p>
        </w:tc>
        <w:tc>
          <w:tcPr>
            <w:tcW w:w="2696" w:type="dxa"/>
            <w:tcBorders>
              <w:top w:val="single" w:sz="4" w:space="0" w:color="auto"/>
              <w:left w:val="single" w:sz="4" w:space="0" w:color="auto"/>
              <w:bottom w:val="single" w:sz="4" w:space="0" w:color="auto"/>
              <w:right w:val="single" w:sz="4" w:space="0" w:color="auto"/>
            </w:tcBorders>
            <w:vAlign w:val="center"/>
          </w:tcPr>
          <w:p w14:paraId="631DC1DC" w14:textId="77777777" w:rsidR="00E05164" w:rsidRPr="00FE0643" w:rsidRDefault="00E05164" w:rsidP="00E05164">
            <w:pPr>
              <w:spacing w:after="0" w:line="256" w:lineRule="auto"/>
              <w:rPr>
                <w:rFonts w:eastAsia="Times New Roman" w:cstheme="minorHAnsi"/>
                <w:bCs/>
                <w:sz w:val="22"/>
                <w:szCs w:val="22"/>
              </w:rPr>
            </w:pPr>
          </w:p>
        </w:tc>
      </w:tr>
    </w:tbl>
    <w:p w14:paraId="330D2D92" w14:textId="77777777" w:rsidR="00DF6D19" w:rsidRDefault="00DF6D19" w:rsidP="00E05164">
      <w:pPr>
        <w:spacing w:after="0" w:line="240" w:lineRule="auto"/>
        <w:jc w:val="both"/>
        <w:rPr>
          <w:rFonts w:eastAsia="Times New Roman" w:cstheme="minorHAnsi"/>
          <w:b/>
          <w:i/>
          <w:sz w:val="18"/>
          <w:szCs w:val="18"/>
        </w:rPr>
      </w:pPr>
    </w:p>
    <w:p w14:paraId="7D533A70" w14:textId="77777777" w:rsidR="00DF6D19" w:rsidRDefault="00DF6D19" w:rsidP="00E05164">
      <w:pPr>
        <w:spacing w:after="0" w:line="240" w:lineRule="auto"/>
        <w:jc w:val="both"/>
        <w:rPr>
          <w:rFonts w:eastAsia="Times New Roman" w:cstheme="minorHAnsi"/>
          <w:b/>
          <w:i/>
          <w:sz w:val="18"/>
          <w:szCs w:val="18"/>
        </w:rPr>
      </w:pPr>
    </w:p>
    <w:p w14:paraId="118BD68F" w14:textId="1B99FB87" w:rsidR="00E05164" w:rsidRPr="00FE0643" w:rsidRDefault="00E05164" w:rsidP="00E05164">
      <w:pPr>
        <w:spacing w:after="0" w:line="240" w:lineRule="auto"/>
        <w:jc w:val="both"/>
        <w:rPr>
          <w:rFonts w:eastAsia="Times New Roman" w:cstheme="minorHAnsi"/>
          <w:b/>
          <w:bCs/>
          <w:i/>
          <w:iCs/>
          <w:sz w:val="18"/>
          <w:szCs w:val="18"/>
        </w:rPr>
      </w:pPr>
      <w:r w:rsidRPr="00FE0643">
        <w:rPr>
          <w:rFonts w:eastAsia="Times New Roman" w:cstheme="minorHAnsi"/>
          <w:b/>
          <w:i/>
          <w:sz w:val="18"/>
          <w:szCs w:val="18"/>
        </w:rPr>
        <w:t>Pastaba:</w:t>
      </w:r>
      <w:r w:rsidRPr="00FE0643">
        <w:rPr>
          <w:rFonts w:eastAsia="Times New Roman" w:cstheme="minorHAnsi"/>
          <w:i/>
          <w:sz w:val="18"/>
          <w:szCs w:val="18"/>
        </w:rPr>
        <w:t xml:space="preserve"> </w:t>
      </w:r>
      <w:r w:rsidRPr="00FE0643">
        <w:rPr>
          <w:rFonts w:eastAsia="Times New Roman" w:cstheme="minorHAnsi"/>
          <w:bCs/>
          <w:i/>
          <w:sz w:val="18"/>
          <w:szCs w:val="18"/>
        </w:rPr>
        <w:t xml:space="preserve">Tiekėjas negali nurodyti, kad visas pasiūlymas yra konfidencialus. </w:t>
      </w:r>
      <w:r w:rsidRPr="00FE0643">
        <w:rPr>
          <w:rFonts w:eastAsia="Times New Roman" w:cstheme="minorHAnsi"/>
          <w:b/>
          <w:bCs/>
          <w:i/>
          <w:iCs/>
          <w:spacing w:val="2"/>
          <w:sz w:val="18"/>
          <w:szCs w:val="18"/>
          <w:shd w:val="clear" w:color="auto" w:fill="FFFFFF"/>
        </w:rPr>
        <w:t>Tiekėjo pavadinimas, kainos, įkainiai, siūlomų prekių gamintojai bei modeliai, prekių aprašymai (techninės specifikacijos) - nėra konfidenciali informacija.</w:t>
      </w:r>
    </w:p>
    <w:p w14:paraId="3CB2D490" w14:textId="31EFBDB1" w:rsidR="00E05164" w:rsidRPr="00FE0643" w:rsidRDefault="00E05164" w:rsidP="00E05164">
      <w:pPr>
        <w:spacing w:after="0" w:line="240" w:lineRule="auto"/>
        <w:jc w:val="both"/>
        <w:rPr>
          <w:rFonts w:eastAsia="Times New Roman" w:cstheme="minorHAnsi"/>
          <w:i/>
          <w:sz w:val="18"/>
          <w:szCs w:val="18"/>
        </w:rPr>
      </w:pPr>
      <w:r w:rsidRPr="00FE0643">
        <w:rPr>
          <w:rFonts w:eastAsia="Times New Roman" w:cstheme="minorHAns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3915D06" w14:textId="77777777" w:rsidR="00E05164" w:rsidRPr="00FE0643" w:rsidRDefault="00E05164" w:rsidP="00E05164">
      <w:pPr>
        <w:spacing w:after="0" w:line="240" w:lineRule="auto"/>
        <w:rPr>
          <w:rFonts w:eastAsia="Times New Roman" w:cstheme="minorHAnsi"/>
          <w:i/>
          <w:iCs/>
          <w:color w:val="0070C0"/>
          <w:spacing w:val="2"/>
          <w:sz w:val="18"/>
          <w:szCs w:val="18"/>
          <w:shd w:val="clear" w:color="auto" w:fill="FFFFFF"/>
        </w:rPr>
      </w:pPr>
      <w:r w:rsidRPr="00FE0643">
        <w:rPr>
          <w:rFonts w:eastAsia="Times New Roman" w:cstheme="minorHAnsi"/>
          <w:i/>
          <w:iCs/>
          <w:spacing w:val="2"/>
          <w:sz w:val="18"/>
          <w:szCs w:val="18"/>
          <w:shd w:val="clear" w:color="auto" w:fill="FFFFFF"/>
        </w:rPr>
        <w:t xml:space="preserve"> „</w:t>
      </w:r>
      <w:hyperlink r:id="rId12" w:history="1">
        <w:r w:rsidRPr="00FE0643">
          <w:rPr>
            <w:rFonts w:eastAsia="Times New Roman" w:cstheme="minorHAnsi"/>
            <w:i/>
            <w:iCs/>
            <w:spacing w:val="2"/>
            <w:sz w:val="18"/>
            <w:szCs w:val="18"/>
            <w:shd w:val="clear" w:color="auto" w:fill="FFFFFF"/>
          </w:rPr>
          <w:t>Konfidencialumas viešuosiuose pirkimuose</w:t>
        </w:r>
      </w:hyperlink>
      <w:r w:rsidRPr="00FE0643">
        <w:rPr>
          <w:rFonts w:eastAsia="Times New Roman" w:cstheme="minorHAnsi"/>
          <w:i/>
          <w:iCs/>
          <w:spacing w:val="2"/>
          <w:sz w:val="18"/>
          <w:szCs w:val="18"/>
          <w:shd w:val="clear" w:color="auto" w:fill="FFFFFF"/>
        </w:rPr>
        <w:t xml:space="preserve">“ </w:t>
      </w:r>
      <w:hyperlink r:id="rId13" w:history="1">
        <w:r w:rsidRPr="00FE0643">
          <w:rPr>
            <w:rFonts w:eastAsia="Times New Roman" w:cstheme="minorHAnsi"/>
            <w:i/>
            <w:iCs/>
            <w:color w:val="0070C0"/>
            <w:spacing w:val="2"/>
            <w:sz w:val="18"/>
            <w:szCs w:val="18"/>
            <w:u w:val="single"/>
            <w:shd w:val="clear" w:color="auto" w:fill="FFFFFF"/>
          </w:rPr>
          <w:t>https://vpt.lrv.lt/uploads/vpt/documents/files/mp/konfidenciali_informacija.pdf</w:t>
        </w:r>
      </w:hyperlink>
      <w:r w:rsidRPr="00FE0643">
        <w:rPr>
          <w:rFonts w:eastAsia="Times New Roman" w:cstheme="minorHAnsi"/>
          <w:i/>
          <w:iCs/>
          <w:color w:val="0070C0"/>
          <w:spacing w:val="2"/>
          <w:sz w:val="18"/>
          <w:szCs w:val="18"/>
          <w:shd w:val="clear" w:color="auto" w:fill="FFFFFF"/>
        </w:rPr>
        <w:t xml:space="preserve">  </w:t>
      </w:r>
    </w:p>
    <w:p w14:paraId="05C45199" w14:textId="77777777" w:rsidR="005C4561" w:rsidRPr="00FE0643" w:rsidRDefault="005C4561" w:rsidP="00E05164">
      <w:pPr>
        <w:spacing w:after="0" w:line="240" w:lineRule="auto"/>
        <w:rPr>
          <w:rFonts w:eastAsia="Times New Roman" w:cstheme="minorHAnsi"/>
          <w:sz w:val="22"/>
          <w:szCs w:val="22"/>
        </w:rPr>
      </w:pPr>
    </w:p>
    <w:p w14:paraId="4147952F" w14:textId="77777777" w:rsidR="00E05164" w:rsidRPr="00FE0643" w:rsidRDefault="00E05164" w:rsidP="00E05164">
      <w:pPr>
        <w:tabs>
          <w:tab w:val="left" w:pos="0"/>
          <w:tab w:val="left" w:pos="1701"/>
          <w:tab w:val="left" w:pos="2268"/>
          <w:tab w:val="left" w:pos="6379"/>
          <w:tab w:val="left" w:pos="6663"/>
          <w:tab w:val="left" w:pos="9638"/>
        </w:tabs>
        <w:spacing w:after="0" w:line="240" w:lineRule="auto"/>
        <w:rPr>
          <w:rFonts w:eastAsia="Times New Roman" w:cstheme="minorHAnsi"/>
          <w:sz w:val="22"/>
          <w:szCs w:val="22"/>
        </w:rPr>
      </w:pPr>
      <w:r w:rsidRPr="00FE0643">
        <w:rPr>
          <w:rFonts w:eastAsia="Times New Roman" w:cstheme="minorHAnsi"/>
          <w:sz w:val="22"/>
          <w:szCs w:val="22"/>
        </w:rPr>
        <w:t>____________________                               _____________                                       _____________________</w:t>
      </w:r>
    </w:p>
    <w:p w14:paraId="7232F37A" w14:textId="77777777" w:rsidR="00E05164" w:rsidRPr="00FE0643" w:rsidRDefault="00E05164" w:rsidP="00E05164">
      <w:pPr>
        <w:tabs>
          <w:tab w:val="left" w:pos="2552"/>
          <w:tab w:val="left" w:pos="7230"/>
        </w:tabs>
        <w:spacing w:after="0" w:line="240" w:lineRule="auto"/>
        <w:rPr>
          <w:rFonts w:eastAsia="Times New Roman" w:cstheme="minorHAnsi"/>
          <w:sz w:val="22"/>
          <w:szCs w:val="22"/>
        </w:rPr>
      </w:pPr>
      <w:r w:rsidRPr="00FE0643">
        <w:rPr>
          <w:rFonts w:eastAsia="Times New Roman" w:cstheme="minorHAnsi"/>
          <w:sz w:val="22"/>
          <w:szCs w:val="22"/>
        </w:rPr>
        <w:t xml:space="preserve">     (pareigos)</w:t>
      </w:r>
      <w:r w:rsidRPr="00FE0643">
        <w:rPr>
          <w:rFonts w:eastAsia="Times New Roman" w:cstheme="minorHAnsi"/>
          <w:sz w:val="22"/>
          <w:szCs w:val="22"/>
        </w:rPr>
        <w:tab/>
        <w:t xml:space="preserve">                       (parašas)</w:t>
      </w:r>
      <w:r w:rsidRPr="00FE0643">
        <w:rPr>
          <w:rFonts w:eastAsia="Times New Roman" w:cstheme="minorHAnsi"/>
          <w:sz w:val="22"/>
          <w:szCs w:val="22"/>
        </w:rPr>
        <w:tab/>
        <w:t>(vardas pavardė)</w:t>
      </w:r>
    </w:p>
    <w:p w14:paraId="27B3937F" w14:textId="77777777" w:rsidR="00E05164" w:rsidRPr="00FE0643" w:rsidRDefault="00E05164" w:rsidP="00E05164">
      <w:pPr>
        <w:spacing w:after="0" w:line="240" w:lineRule="auto"/>
        <w:rPr>
          <w:rFonts w:eastAsia="Times New Roman" w:cstheme="minorHAnsi"/>
          <w:i/>
          <w:iCs/>
          <w:sz w:val="22"/>
          <w:szCs w:val="22"/>
        </w:rPr>
      </w:pPr>
    </w:p>
    <w:p w14:paraId="2F2E3280" w14:textId="77777777" w:rsidR="00E05164" w:rsidRPr="00FE0643" w:rsidRDefault="00E05164" w:rsidP="00E05164">
      <w:pPr>
        <w:spacing w:after="0" w:line="240" w:lineRule="auto"/>
        <w:rPr>
          <w:rFonts w:eastAsia="Times New Roman" w:cstheme="minorHAnsi"/>
          <w:i/>
          <w:iCs/>
          <w:sz w:val="18"/>
          <w:szCs w:val="18"/>
        </w:rPr>
      </w:pPr>
      <w:r w:rsidRPr="00FE0643">
        <w:rPr>
          <w:rFonts w:eastAsia="Times New Roman" w:cstheme="minorHAnsi"/>
          <w:i/>
          <w:iCs/>
          <w:sz w:val="18"/>
          <w:szCs w:val="18"/>
        </w:rPr>
        <w:t>Jei pasiūlymą pasirašo Tiekėjo įgaliotas asmuo, kartu su pasiūlymu turi būti pateiktas dokumentas (įgaliojimas) suteikiantis teisę nurodytam asmeniui pasirašyti Tiekėjo vardu.</w:t>
      </w:r>
    </w:p>
    <w:p w14:paraId="1A54174B" w14:textId="77777777" w:rsidR="00E05164" w:rsidRPr="00FE0643" w:rsidRDefault="00E05164" w:rsidP="00E05164">
      <w:pPr>
        <w:spacing w:after="0" w:line="240" w:lineRule="auto"/>
        <w:rPr>
          <w:rFonts w:eastAsia="Times New Roman" w:cstheme="minorHAnsi"/>
          <w:i/>
          <w:iCs/>
          <w:sz w:val="22"/>
          <w:szCs w:val="22"/>
        </w:rPr>
      </w:pPr>
    </w:p>
    <w:sectPr w:rsidR="00E05164" w:rsidRPr="00FE0643" w:rsidSect="00DF6D19">
      <w:footerReference w:type="first" r:id="rId14"/>
      <w:pgSz w:w="12240" w:h="15840"/>
      <w:pgMar w:top="1135" w:right="567" w:bottom="709"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0ACF" w14:textId="77777777" w:rsidR="000A612B" w:rsidRDefault="000A612B" w:rsidP="00D05666">
      <w:r>
        <w:separator/>
      </w:r>
    </w:p>
  </w:endnote>
  <w:endnote w:type="continuationSeparator" w:id="0">
    <w:p w14:paraId="13397ADE" w14:textId="77777777" w:rsidR="000A612B" w:rsidRDefault="000A612B" w:rsidP="00D05666">
      <w:r>
        <w:continuationSeparator/>
      </w:r>
    </w:p>
  </w:endnote>
  <w:endnote w:type="continuationNotice" w:id="1">
    <w:p w14:paraId="5E2018C2" w14:textId="77777777" w:rsidR="000A612B" w:rsidRDefault="000A6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09FB111"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5870" w14:textId="77777777" w:rsidR="000A612B" w:rsidRDefault="000A612B" w:rsidP="00D05666">
      <w:r>
        <w:separator/>
      </w:r>
    </w:p>
  </w:footnote>
  <w:footnote w:type="continuationSeparator" w:id="0">
    <w:p w14:paraId="584EBA51" w14:textId="77777777" w:rsidR="000A612B" w:rsidRDefault="000A612B" w:rsidP="00D05666">
      <w:r>
        <w:continuationSeparator/>
      </w:r>
    </w:p>
  </w:footnote>
  <w:footnote w:type="continuationNotice" w:id="1">
    <w:p w14:paraId="65C95F21" w14:textId="77777777" w:rsidR="000A612B" w:rsidRDefault="000A61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6BD580B"/>
    <w:multiLevelType w:val="hybridMultilevel"/>
    <w:tmpl w:val="E1A2B384"/>
    <w:lvl w:ilvl="0" w:tplc="18E0952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EAC51AF"/>
    <w:multiLevelType w:val="hybridMultilevel"/>
    <w:tmpl w:val="9D2C2B76"/>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7"/>
  </w:num>
  <w:num w:numId="3" w16cid:durableId="1086611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334004">
    <w:abstractNumId w:val="3"/>
  </w:num>
  <w:num w:numId="5" w16cid:durableId="162625632">
    <w:abstractNumId w:val="2"/>
  </w:num>
  <w:num w:numId="6" w16cid:durableId="1446652854">
    <w:abstractNumId w:val="5"/>
  </w:num>
  <w:num w:numId="7" w16cid:durableId="2129084161">
    <w:abstractNumId w:val="4"/>
  </w:num>
  <w:num w:numId="8" w16cid:durableId="4810453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6A0C"/>
    <w:rsid w:val="000074A0"/>
    <w:rsid w:val="00007D23"/>
    <w:rsid w:val="00007EC9"/>
    <w:rsid w:val="0001089B"/>
    <w:rsid w:val="00010B64"/>
    <w:rsid w:val="00010EAD"/>
    <w:rsid w:val="00010FA6"/>
    <w:rsid w:val="00011712"/>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19F"/>
    <w:rsid w:val="000A2CBA"/>
    <w:rsid w:val="000A5738"/>
    <w:rsid w:val="000A5FB1"/>
    <w:rsid w:val="000A612B"/>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655"/>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54DC"/>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393"/>
    <w:rsid w:val="00135EEE"/>
    <w:rsid w:val="001365CA"/>
    <w:rsid w:val="00140D50"/>
    <w:rsid w:val="00141292"/>
    <w:rsid w:val="00141BF1"/>
    <w:rsid w:val="00142352"/>
    <w:rsid w:val="00142759"/>
    <w:rsid w:val="0014277F"/>
    <w:rsid w:val="001427AB"/>
    <w:rsid w:val="001429E3"/>
    <w:rsid w:val="00142AB7"/>
    <w:rsid w:val="0014321D"/>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BC9"/>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5BD"/>
    <w:rsid w:val="00196FAF"/>
    <w:rsid w:val="0019716B"/>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A6"/>
    <w:rsid w:val="001A6CC7"/>
    <w:rsid w:val="001A7088"/>
    <w:rsid w:val="001A7B3D"/>
    <w:rsid w:val="001B0BE5"/>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441"/>
    <w:rsid w:val="001D5752"/>
    <w:rsid w:val="001D612E"/>
    <w:rsid w:val="001D65F8"/>
    <w:rsid w:val="001D7492"/>
    <w:rsid w:val="001D7890"/>
    <w:rsid w:val="001E0107"/>
    <w:rsid w:val="001E250F"/>
    <w:rsid w:val="001E2BC5"/>
    <w:rsid w:val="001E2F96"/>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5BA9"/>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57D"/>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4724"/>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CE"/>
    <w:rsid w:val="00294B97"/>
    <w:rsid w:val="00294BE3"/>
    <w:rsid w:val="002955C5"/>
    <w:rsid w:val="002960E2"/>
    <w:rsid w:val="002970CF"/>
    <w:rsid w:val="00297490"/>
    <w:rsid w:val="002974D4"/>
    <w:rsid w:val="002A00F8"/>
    <w:rsid w:val="002A1D5F"/>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1E8"/>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29E"/>
    <w:rsid w:val="003C07A3"/>
    <w:rsid w:val="003C126F"/>
    <w:rsid w:val="003C1AB1"/>
    <w:rsid w:val="003C1BFB"/>
    <w:rsid w:val="003C2412"/>
    <w:rsid w:val="003C253D"/>
    <w:rsid w:val="003C269A"/>
    <w:rsid w:val="003C34BF"/>
    <w:rsid w:val="003C4C02"/>
    <w:rsid w:val="003C4C53"/>
    <w:rsid w:val="003C50DB"/>
    <w:rsid w:val="003C5AB4"/>
    <w:rsid w:val="003C5CA2"/>
    <w:rsid w:val="003C5F9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D76F2"/>
    <w:rsid w:val="003E0A08"/>
    <w:rsid w:val="003E0AF4"/>
    <w:rsid w:val="003E0FEA"/>
    <w:rsid w:val="003E1160"/>
    <w:rsid w:val="003E1371"/>
    <w:rsid w:val="003E1D80"/>
    <w:rsid w:val="003E23F7"/>
    <w:rsid w:val="003E2796"/>
    <w:rsid w:val="003E436D"/>
    <w:rsid w:val="003E4AC7"/>
    <w:rsid w:val="003E4DB9"/>
    <w:rsid w:val="003E51C1"/>
    <w:rsid w:val="003E6EFA"/>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F7B"/>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379"/>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37"/>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2F8A"/>
    <w:rsid w:val="0049538A"/>
    <w:rsid w:val="00495F71"/>
    <w:rsid w:val="00496EFB"/>
    <w:rsid w:val="00497851"/>
    <w:rsid w:val="00497DF3"/>
    <w:rsid w:val="004A01F5"/>
    <w:rsid w:val="004A0401"/>
    <w:rsid w:val="004A0E10"/>
    <w:rsid w:val="004A13CE"/>
    <w:rsid w:val="004A1BB5"/>
    <w:rsid w:val="004A299F"/>
    <w:rsid w:val="004A3697"/>
    <w:rsid w:val="004A3C50"/>
    <w:rsid w:val="004A3CCC"/>
    <w:rsid w:val="004A3F9F"/>
    <w:rsid w:val="004A4444"/>
    <w:rsid w:val="004A4761"/>
    <w:rsid w:val="004A48CA"/>
    <w:rsid w:val="004A4C80"/>
    <w:rsid w:val="004A51B9"/>
    <w:rsid w:val="004A7223"/>
    <w:rsid w:val="004A7485"/>
    <w:rsid w:val="004A7F0E"/>
    <w:rsid w:val="004B03DF"/>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19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A1"/>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3FBE"/>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C1"/>
    <w:rsid w:val="00584DCA"/>
    <w:rsid w:val="0058525D"/>
    <w:rsid w:val="00585C84"/>
    <w:rsid w:val="00586C6C"/>
    <w:rsid w:val="005872C9"/>
    <w:rsid w:val="00587BAC"/>
    <w:rsid w:val="00590030"/>
    <w:rsid w:val="00590232"/>
    <w:rsid w:val="00592510"/>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A14"/>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2FB7"/>
    <w:rsid w:val="005C3F18"/>
    <w:rsid w:val="005C4561"/>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9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EFE"/>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264"/>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4BF2"/>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B1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E7C"/>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A24"/>
    <w:rsid w:val="00692F9F"/>
    <w:rsid w:val="006932C2"/>
    <w:rsid w:val="00693481"/>
    <w:rsid w:val="00693BF3"/>
    <w:rsid w:val="00693D4F"/>
    <w:rsid w:val="00694911"/>
    <w:rsid w:val="00696781"/>
    <w:rsid w:val="006967C9"/>
    <w:rsid w:val="00696BCD"/>
    <w:rsid w:val="00696EED"/>
    <w:rsid w:val="006974CE"/>
    <w:rsid w:val="00697FA2"/>
    <w:rsid w:val="006A13BA"/>
    <w:rsid w:val="006A2327"/>
    <w:rsid w:val="006A2858"/>
    <w:rsid w:val="006A2889"/>
    <w:rsid w:val="006A3033"/>
    <w:rsid w:val="006A4AF7"/>
    <w:rsid w:val="006A4F84"/>
    <w:rsid w:val="006A58FD"/>
    <w:rsid w:val="006A6750"/>
    <w:rsid w:val="006A675A"/>
    <w:rsid w:val="006A7476"/>
    <w:rsid w:val="006A7D03"/>
    <w:rsid w:val="006B019A"/>
    <w:rsid w:val="006B0411"/>
    <w:rsid w:val="006B257C"/>
    <w:rsid w:val="006B30B8"/>
    <w:rsid w:val="006B35FA"/>
    <w:rsid w:val="006B3B0C"/>
    <w:rsid w:val="006B3C19"/>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55D4"/>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5CE"/>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B2E"/>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5E4"/>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4E"/>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67E3"/>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776"/>
    <w:rsid w:val="007E07D7"/>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898"/>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7F3"/>
    <w:rsid w:val="00884B13"/>
    <w:rsid w:val="00884D1B"/>
    <w:rsid w:val="008877C1"/>
    <w:rsid w:val="00887B5D"/>
    <w:rsid w:val="00890A9F"/>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21C6"/>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3294"/>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30B"/>
    <w:rsid w:val="00923A02"/>
    <w:rsid w:val="00924445"/>
    <w:rsid w:val="00925348"/>
    <w:rsid w:val="0092562C"/>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F21"/>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1C"/>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8E7"/>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87B"/>
    <w:rsid w:val="009E064A"/>
    <w:rsid w:val="009E1FFB"/>
    <w:rsid w:val="009E20B7"/>
    <w:rsid w:val="009E2403"/>
    <w:rsid w:val="009E3E43"/>
    <w:rsid w:val="009E43D5"/>
    <w:rsid w:val="009E46B6"/>
    <w:rsid w:val="009E46BC"/>
    <w:rsid w:val="009E4ADB"/>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BF5"/>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B05"/>
    <w:rsid w:val="00A43C02"/>
    <w:rsid w:val="00A44166"/>
    <w:rsid w:val="00A44C01"/>
    <w:rsid w:val="00A45433"/>
    <w:rsid w:val="00A4580A"/>
    <w:rsid w:val="00A4599F"/>
    <w:rsid w:val="00A4619E"/>
    <w:rsid w:val="00A466F1"/>
    <w:rsid w:val="00A478DF"/>
    <w:rsid w:val="00A47A85"/>
    <w:rsid w:val="00A5033C"/>
    <w:rsid w:val="00A507A9"/>
    <w:rsid w:val="00A510B9"/>
    <w:rsid w:val="00A51E81"/>
    <w:rsid w:val="00A52316"/>
    <w:rsid w:val="00A524F1"/>
    <w:rsid w:val="00A5253F"/>
    <w:rsid w:val="00A52B08"/>
    <w:rsid w:val="00A53041"/>
    <w:rsid w:val="00A53BAE"/>
    <w:rsid w:val="00A54D38"/>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6BC"/>
    <w:rsid w:val="00A76F66"/>
    <w:rsid w:val="00A77900"/>
    <w:rsid w:val="00A8071F"/>
    <w:rsid w:val="00A80C02"/>
    <w:rsid w:val="00A81620"/>
    <w:rsid w:val="00A81AA2"/>
    <w:rsid w:val="00A81FB7"/>
    <w:rsid w:val="00A82267"/>
    <w:rsid w:val="00A8284B"/>
    <w:rsid w:val="00A829C4"/>
    <w:rsid w:val="00A82A79"/>
    <w:rsid w:val="00A82BCF"/>
    <w:rsid w:val="00A82C30"/>
    <w:rsid w:val="00A83F3F"/>
    <w:rsid w:val="00A84687"/>
    <w:rsid w:val="00A8547A"/>
    <w:rsid w:val="00A865DA"/>
    <w:rsid w:val="00A872A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141"/>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93C"/>
    <w:rsid w:val="00B17DBA"/>
    <w:rsid w:val="00B203BE"/>
    <w:rsid w:val="00B2069D"/>
    <w:rsid w:val="00B210DB"/>
    <w:rsid w:val="00B2125E"/>
    <w:rsid w:val="00B21AC5"/>
    <w:rsid w:val="00B21EFA"/>
    <w:rsid w:val="00B2239D"/>
    <w:rsid w:val="00B22538"/>
    <w:rsid w:val="00B24214"/>
    <w:rsid w:val="00B2459A"/>
    <w:rsid w:val="00B24708"/>
    <w:rsid w:val="00B24D95"/>
    <w:rsid w:val="00B24F69"/>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1CDC"/>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6BB"/>
    <w:rsid w:val="00B62973"/>
    <w:rsid w:val="00B62C56"/>
    <w:rsid w:val="00B62D48"/>
    <w:rsid w:val="00B62F03"/>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2E4"/>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B19"/>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3D82"/>
    <w:rsid w:val="00BF3ED4"/>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3EA"/>
    <w:rsid w:val="00C179C4"/>
    <w:rsid w:val="00C20A77"/>
    <w:rsid w:val="00C20E68"/>
    <w:rsid w:val="00C21132"/>
    <w:rsid w:val="00C21572"/>
    <w:rsid w:val="00C21A30"/>
    <w:rsid w:val="00C22DB0"/>
    <w:rsid w:val="00C23DFD"/>
    <w:rsid w:val="00C25FC8"/>
    <w:rsid w:val="00C26588"/>
    <w:rsid w:val="00C265EA"/>
    <w:rsid w:val="00C271D1"/>
    <w:rsid w:val="00C3061F"/>
    <w:rsid w:val="00C31457"/>
    <w:rsid w:val="00C31BFE"/>
    <w:rsid w:val="00C32030"/>
    <w:rsid w:val="00C327B5"/>
    <w:rsid w:val="00C3292B"/>
    <w:rsid w:val="00C32E53"/>
    <w:rsid w:val="00C338F5"/>
    <w:rsid w:val="00C33DBC"/>
    <w:rsid w:val="00C34BAF"/>
    <w:rsid w:val="00C35066"/>
    <w:rsid w:val="00C3508B"/>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4E84"/>
    <w:rsid w:val="00C654DD"/>
    <w:rsid w:val="00C656D5"/>
    <w:rsid w:val="00C65A50"/>
    <w:rsid w:val="00C665FD"/>
    <w:rsid w:val="00C66E3C"/>
    <w:rsid w:val="00C671FD"/>
    <w:rsid w:val="00C67553"/>
    <w:rsid w:val="00C67DBA"/>
    <w:rsid w:val="00C67E20"/>
    <w:rsid w:val="00C70F76"/>
    <w:rsid w:val="00C714A2"/>
    <w:rsid w:val="00C725E4"/>
    <w:rsid w:val="00C727CF"/>
    <w:rsid w:val="00C72D44"/>
    <w:rsid w:val="00C73E8C"/>
    <w:rsid w:val="00C75E83"/>
    <w:rsid w:val="00C7706C"/>
    <w:rsid w:val="00C77938"/>
    <w:rsid w:val="00C77CAE"/>
    <w:rsid w:val="00C80574"/>
    <w:rsid w:val="00C8106D"/>
    <w:rsid w:val="00C822DC"/>
    <w:rsid w:val="00C82FB0"/>
    <w:rsid w:val="00C83859"/>
    <w:rsid w:val="00C83FE2"/>
    <w:rsid w:val="00C840C6"/>
    <w:rsid w:val="00C84434"/>
    <w:rsid w:val="00C84604"/>
    <w:rsid w:val="00C8502B"/>
    <w:rsid w:val="00C85777"/>
    <w:rsid w:val="00C86519"/>
    <w:rsid w:val="00C865A4"/>
    <w:rsid w:val="00C86D88"/>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68A8"/>
    <w:rsid w:val="00CE69A6"/>
    <w:rsid w:val="00CE7209"/>
    <w:rsid w:val="00CE75F2"/>
    <w:rsid w:val="00CE7939"/>
    <w:rsid w:val="00CE7FDF"/>
    <w:rsid w:val="00CF06D5"/>
    <w:rsid w:val="00CF06DE"/>
    <w:rsid w:val="00CF0E17"/>
    <w:rsid w:val="00CF14EB"/>
    <w:rsid w:val="00CF1C41"/>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27C85"/>
    <w:rsid w:val="00D304B1"/>
    <w:rsid w:val="00D311C5"/>
    <w:rsid w:val="00D31692"/>
    <w:rsid w:val="00D32314"/>
    <w:rsid w:val="00D324CF"/>
    <w:rsid w:val="00D325C1"/>
    <w:rsid w:val="00D331C2"/>
    <w:rsid w:val="00D33F7A"/>
    <w:rsid w:val="00D3495E"/>
    <w:rsid w:val="00D354EB"/>
    <w:rsid w:val="00D357E8"/>
    <w:rsid w:val="00D37088"/>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196"/>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5FFF"/>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38"/>
    <w:rsid w:val="00DC6E53"/>
    <w:rsid w:val="00DC7145"/>
    <w:rsid w:val="00DC71E2"/>
    <w:rsid w:val="00DC7576"/>
    <w:rsid w:val="00DC7CE8"/>
    <w:rsid w:val="00DD0085"/>
    <w:rsid w:val="00DD008C"/>
    <w:rsid w:val="00DD1114"/>
    <w:rsid w:val="00DD13C0"/>
    <w:rsid w:val="00DD1C9F"/>
    <w:rsid w:val="00DD21DA"/>
    <w:rsid w:val="00DD24D2"/>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76F"/>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6D19"/>
    <w:rsid w:val="00DF75AC"/>
    <w:rsid w:val="00DF7D38"/>
    <w:rsid w:val="00DF7FC3"/>
    <w:rsid w:val="00E0152E"/>
    <w:rsid w:val="00E01599"/>
    <w:rsid w:val="00E0179C"/>
    <w:rsid w:val="00E02773"/>
    <w:rsid w:val="00E0288C"/>
    <w:rsid w:val="00E02E87"/>
    <w:rsid w:val="00E042BB"/>
    <w:rsid w:val="00E04697"/>
    <w:rsid w:val="00E04919"/>
    <w:rsid w:val="00E05164"/>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155"/>
    <w:rsid w:val="00E43E42"/>
    <w:rsid w:val="00E43FBD"/>
    <w:rsid w:val="00E448B7"/>
    <w:rsid w:val="00E5077B"/>
    <w:rsid w:val="00E50D81"/>
    <w:rsid w:val="00E50F51"/>
    <w:rsid w:val="00E50F94"/>
    <w:rsid w:val="00E52B67"/>
    <w:rsid w:val="00E53E12"/>
    <w:rsid w:val="00E54BE2"/>
    <w:rsid w:val="00E55E1A"/>
    <w:rsid w:val="00E56BA8"/>
    <w:rsid w:val="00E574F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128"/>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1D1B"/>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2F6C"/>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45D"/>
    <w:rsid w:val="00FD1A28"/>
    <w:rsid w:val="00FD1E9A"/>
    <w:rsid w:val="00FD2A30"/>
    <w:rsid w:val="00FD34DC"/>
    <w:rsid w:val="00FD51C2"/>
    <w:rsid w:val="00FD6EE2"/>
    <w:rsid w:val="00FD6FC4"/>
    <w:rsid w:val="00FD79BE"/>
    <w:rsid w:val="00FD7C41"/>
    <w:rsid w:val="00FE0385"/>
    <w:rsid w:val="00FE0643"/>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185"/>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E0516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021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51CD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D5219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6292160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738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uploads/vpt/documents/files/mp/konfidenciali_informacija.pdf"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5173</Words>
  <Characters>2950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Ilma Liudžiuvienė</cp:lastModifiedBy>
  <cp:revision>22</cp:revision>
  <dcterms:created xsi:type="dcterms:W3CDTF">2024-05-07T14:16:00Z</dcterms:created>
  <dcterms:modified xsi:type="dcterms:W3CDTF">2025-03-13T07:05:00Z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