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tbl>
          <w:tblPr>
            <w:tblW w:w="0" w:type="auto"/>
            <w:tblInd w:w="585" w:type="dxa"/>
            <w:tblLayout w:type="fixed"/>
            <w:tblLook w:val="0000" w:firstRow="0" w:lastRow="0" w:firstColumn="0" w:lastColumn="0" w:noHBand="0" w:noVBand="0"/>
          </w:tblPr>
          <w:tblGrid>
            <w:gridCol w:w="9639"/>
          </w:tblGrid>
          <w:tr w:rsidR="004D2C9F" w:rsidRPr="00285BAB" w14:paraId="29C0CD0F" w14:textId="77777777" w:rsidTr="00F412A8">
            <w:trPr>
              <w:trHeight w:val="1065"/>
            </w:trPr>
            <w:tc>
              <w:tcPr>
                <w:tcW w:w="9639" w:type="dxa"/>
                <w:shd w:val="clear" w:color="auto" w:fill="auto"/>
              </w:tcPr>
              <w:p w14:paraId="21173433" w14:textId="77777777" w:rsidR="004D2C9F" w:rsidRPr="00285BAB" w:rsidRDefault="004D2C9F" w:rsidP="00EC0707">
                <w:pPr>
                  <w:pStyle w:val="TimesNewroman"/>
                  <w:rPr>
                    <w:rFonts w:ascii="Times New Roman" w:hAnsi="Times New Roman" w:cs="Times New Roman"/>
                  </w:rPr>
                </w:pPr>
                <w:r w:rsidRPr="00285BAB">
                  <w:rPr>
                    <w:rFonts w:ascii="Times New Roman" w:hAnsi="Times New Roman" w:cs="Times New Roman"/>
                    <w:noProof/>
                    <w:lang w:eastAsia="lt-LT"/>
                  </w:rPr>
                  <w:drawing>
                    <wp:inline distT="0" distB="0" distL="0" distR="0" wp14:anchorId="5F59053A" wp14:editId="752A7B3A">
                      <wp:extent cx="5715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solidFill>
                                <a:srgbClr val="FFFFFF">
                                  <a:alpha val="0"/>
                                </a:srgbClr>
                              </a:solidFill>
                              <a:ln>
                                <a:noFill/>
                              </a:ln>
                            </pic:spPr>
                          </pic:pic>
                        </a:graphicData>
                      </a:graphic>
                    </wp:inline>
                  </w:drawing>
                </w:r>
              </w:p>
              <w:p w14:paraId="123A47FF" w14:textId="77777777" w:rsidR="004D2C9F" w:rsidRPr="00285BAB" w:rsidRDefault="004D2C9F" w:rsidP="00EC0707">
                <w:pPr>
                  <w:pStyle w:val="TimesNewroman"/>
                  <w:rPr>
                    <w:rFonts w:ascii="Times New Roman" w:hAnsi="Times New Roman" w:cs="Times New Roman"/>
                  </w:rPr>
                </w:pPr>
              </w:p>
              <w:p w14:paraId="60E8AF57" w14:textId="77777777" w:rsidR="004D2C9F" w:rsidRPr="00285BAB" w:rsidRDefault="004D2C9F" w:rsidP="00EC0707">
                <w:pPr>
                  <w:pStyle w:val="TimesNewroman"/>
                </w:pPr>
                <w:r w:rsidRPr="00285BAB">
                  <w:rPr>
                    <w:rFonts w:ascii="Times New Roman" w:hAnsi="Times New Roman" w:cs="Times New Roman"/>
                  </w:rPr>
                  <w:t>VILKAVIŠKIO RAJONO SAVIVALDYBĖS ADMINISTRACIJA</w:t>
                </w:r>
              </w:p>
              <w:p w14:paraId="599B952A" w14:textId="77777777" w:rsidR="004D2C9F" w:rsidRPr="00285BAB" w:rsidRDefault="004D2C9F" w:rsidP="00EC0707">
                <w:pPr>
                  <w:pStyle w:val="TimesNewroman"/>
                  <w:rPr>
                    <w:rFonts w:ascii="Times New Roman" w:hAnsi="Times New Roman" w:cs="Times New Roman"/>
                  </w:rPr>
                </w:pPr>
              </w:p>
              <w:p w14:paraId="40B65010" w14:textId="768C5000" w:rsidR="004D2C9F" w:rsidRPr="00285BAB" w:rsidRDefault="004D2C9F" w:rsidP="00EC0707">
                <w:pPr>
                  <w:pStyle w:val="TimesNewroman"/>
                </w:pPr>
                <w:r w:rsidRPr="00285BAB">
                  <w:rPr>
                    <w:rFonts w:ascii="Times New Roman" w:hAnsi="Times New Roman" w:cs="Times New Roman"/>
                  </w:rPr>
                  <w:t>Biudžetinė  įstaiga, S. Nėries g. 1, 70147 Vilkaviškis, tel. (</w:t>
                </w:r>
                <w:r w:rsidR="009C3B89">
                  <w:rPr>
                    <w:rFonts w:ascii="Times New Roman" w:hAnsi="Times New Roman" w:cs="Times New Roman"/>
                  </w:rPr>
                  <w:t>0</w:t>
                </w:r>
                <w:r w:rsidRPr="00285BAB">
                  <w:rPr>
                    <w:rFonts w:ascii="Times New Roman" w:hAnsi="Times New Roman" w:cs="Times New Roman"/>
                  </w:rPr>
                  <w:t xml:space="preserve"> 342) 60 062, faks. (</w:t>
                </w:r>
                <w:r w:rsidR="009C3B89">
                  <w:rPr>
                    <w:rFonts w:ascii="Times New Roman" w:hAnsi="Times New Roman" w:cs="Times New Roman"/>
                  </w:rPr>
                  <w:t>0</w:t>
                </w:r>
                <w:r w:rsidRPr="00285BAB">
                  <w:rPr>
                    <w:rFonts w:ascii="Times New Roman" w:hAnsi="Times New Roman" w:cs="Times New Roman"/>
                  </w:rPr>
                  <w:t xml:space="preserve"> 342) 60 066,</w:t>
                </w:r>
              </w:p>
              <w:p w14:paraId="2D2A4D8E" w14:textId="77777777" w:rsidR="004D2C9F" w:rsidRPr="00285BAB" w:rsidRDefault="004D2C9F" w:rsidP="00EC0707">
                <w:pPr>
                  <w:pStyle w:val="TimesNewroman"/>
                </w:pPr>
                <w:r w:rsidRPr="00285BAB">
                  <w:rPr>
                    <w:rFonts w:ascii="Times New Roman" w:hAnsi="Times New Roman" w:cs="Times New Roman"/>
                  </w:rPr>
                  <w:t xml:space="preserve">el. p. </w:t>
                </w:r>
                <w:hyperlink r:id="rId12" w:history="1">
                  <w:r w:rsidRPr="00285BAB">
                    <w:rPr>
                      <w:rStyle w:val="Hipersaitas"/>
                      <w:rFonts w:ascii="Times New Roman" w:hAnsi="Times New Roman"/>
                    </w:rPr>
                    <w:t>savivaldybe@vilkaviskis.lt</w:t>
                  </w:r>
                </w:hyperlink>
                <w:r w:rsidRPr="00285BAB">
                  <w:rPr>
                    <w:rFonts w:ascii="Times New Roman" w:hAnsi="Times New Roman" w:cs="Times New Roman"/>
                  </w:rPr>
                  <w:t>.</w:t>
                </w:r>
              </w:p>
              <w:p w14:paraId="4AEE0EF6" w14:textId="77777777" w:rsidR="004D2C9F" w:rsidRPr="00285BAB" w:rsidRDefault="004D2C9F" w:rsidP="00EC0707">
                <w:pPr>
                  <w:pStyle w:val="TimesNewroman"/>
                </w:pPr>
                <w:r w:rsidRPr="00285BAB">
                  <w:rPr>
                    <w:rFonts w:ascii="Times New Roman" w:hAnsi="Times New Roman" w:cs="Times New Roman"/>
                  </w:rPr>
                  <w:t>Duomenys kaupiami ir saugomi Juridinių asmenų registre, kodas 188774441</w:t>
                </w:r>
              </w:p>
            </w:tc>
          </w:tr>
          <w:tr w:rsidR="004D2C9F" w:rsidRPr="00544DDF" w14:paraId="3CB3F8B5" w14:textId="77777777" w:rsidTr="00F412A8">
            <w:trPr>
              <w:cantSplit/>
            </w:trPr>
            <w:tc>
              <w:tcPr>
                <w:tcW w:w="9639" w:type="dxa"/>
                <w:tcBorders>
                  <w:bottom w:val="single" w:sz="4" w:space="0" w:color="000000"/>
                </w:tcBorders>
                <w:shd w:val="clear" w:color="auto" w:fill="auto"/>
              </w:tcPr>
              <w:p w14:paraId="64877C2F" w14:textId="77777777" w:rsidR="004D2C9F" w:rsidRPr="00544DDF" w:rsidRDefault="004D2C9F" w:rsidP="00EC0707">
                <w:pPr>
                  <w:snapToGrid w:val="0"/>
                  <w:jc w:val="center"/>
                  <w:rPr>
                    <w:rFonts w:ascii="Times New Roman" w:hAnsi="Times New Roman" w:cs="Times New Roman"/>
                  </w:rPr>
                </w:pPr>
              </w:p>
            </w:tc>
          </w:tr>
        </w:tbl>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4D2C9F" w:rsidRDefault="00D526C8" w:rsidP="007334EA">
          <w:pPr>
            <w:spacing w:after="120"/>
            <w:ind w:left="567" w:firstLine="0"/>
            <w:contextualSpacing/>
            <w:jc w:val="center"/>
            <w:rPr>
              <w:rFonts w:ascii="Times New Roman" w:hAnsi="Times New Roman" w:cs="Times New Roman"/>
              <w:b/>
              <w:sz w:val="24"/>
              <w:szCs w:val="24"/>
            </w:rPr>
          </w:pPr>
        </w:p>
        <w:p w14:paraId="423A8D0B" w14:textId="77777777" w:rsidR="00D47016" w:rsidRDefault="00C65AB7" w:rsidP="00D47016">
          <w:pPr>
            <w:spacing w:after="120" w:line="20" w:lineRule="atLeast"/>
            <w:contextualSpacing/>
            <w:jc w:val="center"/>
            <w:rPr>
              <w:rFonts w:ascii="Times New Roman" w:hAnsi="Times New Roman"/>
              <w:b/>
              <w:sz w:val="24"/>
              <w:szCs w:val="24"/>
            </w:rPr>
          </w:pPr>
          <w:r w:rsidRPr="00F704A7">
            <w:rPr>
              <w:rFonts w:ascii="Times New Roman" w:hAnsi="Times New Roman"/>
              <w:b/>
              <w:sz w:val="24"/>
              <w:szCs w:val="24"/>
            </w:rPr>
            <w:t xml:space="preserve">MAŽOS VERTĖS </w:t>
          </w:r>
          <w:r w:rsidR="00D47016">
            <w:rPr>
              <w:rFonts w:ascii="Times New Roman" w:hAnsi="Times New Roman"/>
              <w:b/>
              <w:sz w:val="24"/>
              <w:szCs w:val="24"/>
            </w:rPr>
            <w:t xml:space="preserve">VIEŠOJO PIRKIMO </w:t>
          </w:r>
        </w:p>
        <w:p w14:paraId="560546E5" w14:textId="77777777" w:rsidR="00C7033A" w:rsidRDefault="00C7033A" w:rsidP="00D47016">
          <w:pPr>
            <w:spacing w:after="120" w:line="20" w:lineRule="atLeast"/>
            <w:contextualSpacing/>
            <w:jc w:val="center"/>
            <w:rPr>
              <w:rFonts w:ascii="Times New Roman" w:hAnsi="Times New Roman"/>
              <w:b/>
              <w:sz w:val="24"/>
              <w:szCs w:val="24"/>
            </w:rPr>
          </w:pPr>
        </w:p>
        <w:p w14:paraId="0838715C" w14:textId="77777777" w:rsidR="00C7033A" w:rsidRDefault="00C7033A" w:rsidP="00C7033A">
          <w:pPr>
            <w:spacing w:after="120" w:line="20" w:lineRule="atLeast"/>
            <w:contextualSpacing/>
            <w:jc w:val="center"/>
            <w:rPr>
              <w:rFonts w:ascii="Times New Roman" w:hAnsi="Times New Roman"/>
              <w:b/>
              <w:bCs/>
              <w:sz w:val="24"/>
              <w:szCs w:val="24"/>
            </w:rPr>
          </w:pPr>
          <w:r>
            <w:rPr>
              <w:rFonts w:ascii="Times New Roman" w:hAnsi="Times New Roman"/>
              <w:b/>
              <w:sz w:val="24"/>
              <w:szCs w:val="24"/>
            </w:rPr>
            <w:t xml:space="preserve">PROJEKTO </w:t>
          </w:r>
          <w:r w:rsidR="00D47016">
            <w:rPr>
              <w:rFonts w:ascii="Times New Roman" w:hAnsi="Times New Roman"/>
              <w:b/>
              <w:sz w:val="24"/>
              <w:szCs w:val="24"/>
            </w:rPr>
            <w:t>„</w:t>
          </w:r>
          <w:r>
            <w:rPr>
              <w:rFonts w:ascii="Times New Roman" w:hAnsi="Times New Roman"/>
              <w:b/>
              <w:sz w:val="24"/>
              <w:szCs w:val="24"/>
            </w:rPr>
            <w:t>TURIZMO INFRASTRUKTŪROS PLĖTRA VILKAVIŠKIO RAJONO SAVIVALDYBĖJE</w:t>
          </w:r>
          <w:r w:rsidR="00D47016">
            <w:rPr>
              <w:rFonts w:ascii="Times New Roman" w:hAnsi="Times New Roman"/>
              <w:b/>
              <w:bCs/>
              <w:sz w:val="24"/>
              <w:szCs w:val="24"/>
            </w:rPr>
            <w:t>”</w:t>
          </w:r>
          <w:r>
            <w:rPr>
              <w:rFonts w:ascii="Times New Roman" w:hAnsi="Times New Roman"/>
              <w:b/>
              <w:bCs/>
              <w:sz w:val="24"/>
              <w:szCs w:val="24"/>
            </w:rPr>
            <w:t xml:space="preserve"> PĖŠČIŲJŲ TAKO NAUJOS STATYBOS VIŠTYČIO MSTL., </w:t>
          </w:r>
        </w:p>
        <w:p w14:paraId="7DF06963" w14:textId="490CB995" w:rsidR="00D47016" w:rsidRPr="00C7033A" w:rsidRDefault="00C7033A" w:rsidP="00C7033A">
          <w:pPr>
            <w:spacing w:after="120" w:line="20" w:lineRule="atLeast"/>
            <w:contextualSpacing/>
            <w:jc w:val="center"/>
            <w:rPr>
              <w:rFonts w:ascii="Times New Roman" w:hAnsi="Times New Roman"/>
              <w:b/>
              <w:bCs/>
              <w:sz w:val="24"/>
              <w:szCs w:val="24"/>
            </w:rPr>
          </w:pPr>
          <w:r>
            <w:rPr>
              <w:rFonts w:ascii="Times New Roman" w:hAnsi="Times New Roman"/>
              <w:b/>
              <w:bCs/>
              <w:sz w:val="24"/>
              <w:szCs w:val="24"/>
            </w:rPr>
            <w:t>VILKAVIŠKIO RAJ. SAV., RANGOS DARBŲ PIRKIMAS</w:t>
          </w:r>
          <w:r w:rsidR="00D47016">
            <w:rPr>
              <w:rFonts w:ascii="Times New Roman" w:hAnsi="Times New Roman"/>
              <w:b/>
              <w:bCs/>
              <w:sz w:val="24"/>
              <w:szCs w:val="24"/>
            </w:rPr>
            <w:t xml:space="preserve"> </w:t>
          </w:r>
          <w:r w:rsidR="00D47016">
            <w:rPr>
              <w:rFonts w:ascii="Times New Roman" w:hAnsi="Times New Roman"/>
              <w:b/>
              <w:sz w:val="24"/>
              <w:szCs w:val="24"/>
            </w:rPr>
            <w:t xml:space="preserve"> </w:t>
          </w:r>
        </w:p>
        <w:p w14:paraId="1102E88B" w14:textId="77777777" w:rsidR="00C7033A" w:rsidRPr="00C7033A" w:rsidRDefault="00C7033A" w:rsidP="00C7033A">
          <w:pPr>
            <w:spacing w:after="120" w:line="20" w:lineRule="atLeast"/>
            <w:contextualSpacing/>
            <w:jc w:val="center"/>
            <w:rPr>
              <w:rFonts w:ascii="Times New Roman" w:hAnsi="Times New Roman"/>
              <w:b/>
              <w:bCs/>
              <w:sz w:val="24"/>
              <w:szCs w:val="24"/>
            </w:rPr>
          </w:pPr>
        </w:p>
        <w:p w14:paraId="70B61B79" w14:textId="79592570" w:rsidR="00C65AB7" w:rsidRPr="00C7033A" w:rsidRDefault="00C65AB7" w:rsidP="00C7033A">
          <w:pPr>
            <w:spacing w:after="120" w:line="20" w:lineRule="atLeast"/>
            <w:contextualSpacing/>
            <w:jc w:val="center"/>
            <w:rPr>
              <w:rFonts w:ascii="Times New Roman" w:hAnsi="Times New Roman"/>
              <w:b/>
              <w:sz w:val="24"/>
              <w:szCs w:val="24"/>
            </w:rPr>
          </w:pPr>
          <w:r w:rsidRPr="00F704A7">
            <w:rPr>
              <w:rFonts w:ascii="Times New Roman" w:hAnsi="Times New Roman"/>
              <w:b/>
              <w:sz w:val="24"/>
              <w:szCs w:val="24"/>
            </w:rPr>
            <w:t xml:space="preserve">SKELBIAMOS APKLAUSOS </w:t>
          </w:r>
          <w:r w:rsidR="00D47016">
            <w:rPr>
              <w:rFonts w:ascii="Times New Roman" w:hAnsi="Times New Roman"/>
              <w:b/>
              <w:sz w:val="24"/>
              <w:szCs w:val="24"/>
            </w:rPr>
            <w:t xml:space="preserve">SPECIALIOSIOS </w:t>
          </w:r>
          <w:r w:rsidRPr="00F704A7">
            <w:rPr>
              <w:rFonts w:ascii="Times New Roman" w:hAnsi="Times New Roman"/>
              <w:b/>
              <w:sz w:val="24"/>
              <w:szCs w:val="24"/>
            </w:rPr>
            <w:t>SĄLYGOS</w:t>
          </w:r>
        </w:p>
        <w:p w14:paraId="7350010D" w14:textId="77777777" w:rsidR="00D47016" w:rsidRDefault="00D47016" w:rsidP="00D461D0">
          <w:pPr>
            <w:spacing w:after="120" w:line="240" w:lineRule="auto"/>
            <w:ind w:left="567" w:firstLine="0"/>
            <w:contextualSpacing/>
            <w:jc w:val="center"/>
            <w:rPr>
              <w:rFonts w:ascii="Times New Roman" w:hAnsi="Times New Roman" w:cs="Times New Roman"/>
              <w:b/>
              <w:bCs/>
              <w:sz w:val="24"/>
              <w:szCs w:val="24"/>
            </w:rPr>
          </w:pPr>
          <w:r w:rsidRPr="00052C83">
            <w:rPr>
              <w:rFonts w:ascii="Times New Roman" w:hAnsi="Times New Roman" w:cs="Times New Roman"/>
              <w:b/>
              <w:bCs/>
              <w:sz w:val="24"/>
              <w:szCs w:val="24"/>
            </w:rPr>
            <w:t>Versija Nr. 1</w:t>
          </w:r>
        </w:p>
        <w:p w14:paraId="014326FC" w14:textId="77777777" w:rsidR="00D47016" w:rsidRDefault="00D47016" w:rsidP="00D461D0">
          <w:pPr>
            <w:spacing w:after="120" w:line="240" w:lineRule="auto"/>
            <w:ind w:left="567" w:firstLine="0"/>
            <w:contextualSpacing/>
            <w:jc w:val="center"/>
            <w:rPr>
              <w:rFonts w:ascii="Times New Roman" w:hAnsi="Times New Roman" w:cs="Times New Roman"/>
              <w:b/>
              <w:bCs/>
              <w:sz w:val="24"/>
              <w:szCs w:val="24"/>
            </w:rPr>
          </w:pPr>
        </w:p>
        <w:p w14:paraId="63557A0D" w14:textId="77777777" w:rsidR="00D47016" w:rsidRDefault="00D47016" w:rsidP="00D461D0">
          <w:pPr>
            <w:spacing w:after="120" w:line="240" w:lineRule="auto"/>
            <w:ind w:left="567" w:firstLine="0"/>
            <w:contextualSpacing/>
            <w:jc w:val="center"/>
            <w:rPr>
              <w:rFonts w:ascii="Times New Roman" w:hAnsi="Times New Roman" w:cs="Times New Roman"/>
              <w:b/>
              <w:bCs/>
              <w:sz w:val="24"/>
              <w:szCs w:val="24"/>
            </w:rPr>
          </w:pPr>
        </w:p>
        <w:p w14:paraId="58FD632E" w14:textId="77777777" w:rsidR="00D47016" w:rsidRDefault="00D47016" w:rsidP="00D461D0">
          <w:pPr>
            <w:spacing w:after="120" w:line="240" w:lineRule="auto"/>
            <w:ind w:left="567" w:firstLine="0"/>
            <w:contextualSpacing/>
            <w:jc w:val="center"/>
            <w:rPr>
              <w:rFonts w:ascii="Times New Roman" w:hAnsi="Times New Roman" w:cs="Times New Roman"/>
              <w:b/>
              <w:bCs/>
              <w:sz w:val="24"/>
              <w:szCs w:val="24"/>
            </w:rPr>
          </w:pPr>
        </w:p>
        <w:p w14:paraId="30F58C95" w14:textId="77777777" w:rsidR="00D47016" w:rsidRDefault="00D47016" w:rsidP="00D461D0">
          <w:pPr>
            <w:spacing w:after="120" w:line="240" w:lineRule="auto"/>
            <w:ind w:left="567" w:firstLine="0"/>
            <w:contextualSpacing/>
            <w:jc w:val="center"/>
            <w:rPr>
              <w:rFonts w:ascii="Times New Roman" w:hAnsi="Times New Roman" w:cs="Times New Roman"/>
              <w:b/>
              <w:bCs/>
              <w:sz w:val="24"/>
              <w:szCs w:val="24"/>
            </w:rPr>
          </w:pPr>
        </w:p>
        <w:p w14:paraId="58F72CFE" w14:textId="77777777" w:rsidR="00D47016" w:rsidRDefault="00D47016" w:rsidP="00D461D0">
          <w:pPr>
            <w:spacing w:after="120" w:line="240" w:lineRule="auto"/>
            <w:ind w:left="567" w:firstLine="0"/>
            <w:contextualSpacing/>
            <w:jc w:val="center"/>
            <w:rPr>
              <w:rFonts w:ascii="Times New Roman" w:hAnsi="Times New Roman" w:cs="Times New Roman"/>
              <w:b/>
              <w:bCs/>
              <w:sz w:val="24"/>
              <w:szCs w:val="24"/>
            </w:rPr>
          </w:pPr>
        </w:p>
        <w:p w14:paraId="39070819" w14:textId="77777777" w:rsidR="00D47016" w:rsidRDefault="00D47016" w:rsidP="00D461D0">
          <w:pPr>
            <w:spacing w:after="120" w:line="240" w:lineRule="auto"/>
            <w:ind w:left="567" w:firstLine="0"/>
            <w:contextualSpacing/>
            <w:jc w:val="center"/>
            <w:rPr>
              <w:rFonts w:ascii="Times New Roman" w:hAnsi="Times New Roman" w:cs="Times New Roman"/>
              <w:b/>
              <w:bCs/>
              <w:sz w:val="24"/>
              <w:szCs w:val="24"/>
            </w:rPr>
          </w:pPr>
        </w:p>
        <w:p w14:paraId="565CED98" w14:textId="77777777" w:rsidR="00D47016" w:rsidRDefault="00D47016" w:rsidP="00D461D0">
          <w:pPr>
            <w:spacing w:after="120" w:line="240" w:lineRule="auto"/>
            <w:ind w:left="567" w:firstLine="0"/>
            <w:contextualSpacing/>
            <w:jc w:val="center"/>
            <w:rPr>
              <w:rFonts w:ascii="Times New Roman" w:hAnsi="Times New Roman" w:cs="Times New Roman"/>
              <w:b/>
              <w:bCs/>
              <w:sz w:val="24"/>
              <w:szCs w:val="24"/>
            </w:rPr>
          </w:pPr>
        </w:p>
        <w:p w14:paraId="009E830D" w14:textId="77777777" w:rsidR="00D47016" w:rsidRDefault="00D47016" w:rsidP="00D461D0">
          <w:pPr>
            <w:spacing w:after="120" w:line="240" w:lineRule="auto"/>
            <w:ind w:left="567" w:firstLine="0"/>
            <w:contextualSpacing/>
            <w:jc w:val="center"/>
            <w:rPr>
              <w:rFonts w:ascii="Times New Roman" w:hAnsi="Times New Roman" w:cs="Times New Roman"/>
              <w:b/>
              <w:bCs/>
              <w:sz w:val="24"/>
              <w:szCs w:val="24"/>
            </w:rPr>
          </w:pPr>
        </w:p>
        <w:p w14:paraId="5E36482E" w14:textId="77777777" w:rsidR="00D47016" w:rsidRDefault="00D47016" w:rsidP="00D461D0">
          <w:pPr>
            <w:spacing w:after="120" w:line="240" w:lineRule="auto"/>
            <w:ind w:left="567" w:firstLine="0"/>
            <w:contextualSpacing/>
            <w:jc w:val="center"/>
            <w:rPr>
              <w:rFonts w:ascii="Times New Roman" w:hAnsi="Times New Roman" w:cs="Times New Roman"/>
              <w:b/>
              <w:bCs/>
              <w:sz w:val="24"/>
              <w:szCs w:val="24"/>
            </w:rPr>
          </w:pPr>
        </w:p>
        <w:p w14:paraId="243CD5E7" w14:textId="77777777" w:rsidR="00D47016" w:rsidRDefault="00D47016" w:rsidP="00D461D0">
          <w:pPr>
            <w:spacing w:after="120" w:line="240" w:lineRule="auto"/>
            <w:ind w:left="567" w:firstLine="0"/>
            <w:contextualSpacing/>
            <w:jc w:val="center"/>
            <w:rPr>
              <w:rFonts w:ascii="Times New Roman" w:hAnsi="Times New Roman" w:cs="Times New Roman"/>
              <w:b/>
              <w:bCs/>
              <w:sz w:val="24"/>
              <w:szCs w:val="24"/>
            </w:rPr>
          </w:pPr>
        </w:p>
        <w:p w14:paraId="4E448597" w14:textId="77777777" w:rsidR="00D47016" w:rsidRDefault="00D47016" w:rsidP="00D461D0">
          <w:pPr>
            <w:spacing w:after="120" w:line="240" w:lineRule="auto"/>
            <w:ind w:left="567" w:firstLine="0"/>
            <w:contextualSpacing/>
            <w:jc w:val="center"/>
            <w:rPr>
              <w:rFonts w:ascii="Times New Roman" w:hAnsi="Times New Roman" w:cs="Times New Roman"/>
              <w:b/>
              <w:bCs/>
              <w:sz w:val="24"/>
              <w:szCs w:val="24"/>
            </w:rPr>
          </w:pPr>
        </w:p>
        <w:p w14:paraId="7F2A2895" w14:textId="77777777" w:rsidR="00D47016" w:rsidRDefault="00D47016" w:rsidP="00D461D0">
          <w:pPr>
            <w:spacing w:after="120" w:line="240" w:lineRule="auto"/>
            <w:ind w:left="567" w:firstLine="0"/>
            <w:contextualSpacing/>
            <w:jc w:val="center"/>
            <w:rPr>
              <w:rFonts w:ascii="Times New Roman" w:hAnsi="Times New Roman" w:cs="Times New Roman"/>
              <w:b/>
              <w:bCs/>
              <w:sz w:val="24"/>
              <w:szCs w:val="24"/>
            </w:rPr>
          </w:pPr>
        </w:p>
        <w:p w14:paraId="06F40497" w14:textId="77777777" w:rsidR="00D47016" w:rsidRDefault="00D47016" w:rsidP="00D461D0">
          <w:pPr>
            <w:spacing w:after="120" w:line="240" w:lineRule="auto"/>
            <w:ind w:left="567" w:firstLine="0"/>
            <w:contextualSpacing/>
            <w:jc w:val="center"/>
            <w:rPr>
              <w:rFonts w:ascii="Times New Roman" w:hAnsi="Times New Roman" w:cs="Times New Roman"/>
              <w:b/>
              <w:bCs/>
              <w:sz w:val="24"/>
              <w:szCs w:val="24"/>
            </w:rPr>
          </w:pPr>
        </w:p>
        <w:p w14:paraId="4DD857B7" w14:textId="77777777" w:rsidR="00D47016" w:rsidRDefault="00D47016" w:rsidP="00D461D0">
          <w:pPr>
            <w:spacing w:after="120" w:line="240" w:lineRule="auto"/>
            <w:ind w:left="567" w:firstLine="0"/>
            <w:contextualSpacing/>
            <w:jc w:val="center"/>
            <w:rPr>
              <w:rFonts w:ascii="Times New Roman" w:hAnsi="Times New Roman" w:cs="Times New Roman"/>
              <w:b/>
              <w:bCs/>
              <w:sz w:val="24"/>
              <w:szCs w:val="24"/>
            </w:rPr>
          </w:pPr>
        </w:p>
        <w:p w14:paraId="32F3BB70" w14:textId="77777777" w:rsidR="00D47016" w:rsidRDefault="00D47016" w:rsidP="00D461D0">
          <w:pPr>
            <w:spacing w:after="120" w:line="240" w:lineRule="auto"/>
            <w:ind w:left="567" w:firstLine="0"/>
            <w:contextualSpacing/>
            <w:jc w:val="center"/>
            <w:rPr>
              <w:rFonts w:ascii="Times New Roman" w:hAnsi="Times New Roman" w:cs="Times New Roman"/>
              <w:b/>
              <w:bCs/>
              <w:sz w:val="24"/>
              <w:szCs w:val="24"/>
            </w:rPr>
          </w:pPr>
        </w:p>
        <w:p w14:paraId="4F445D68" w14:textId="77777777" w:rsidR="00D47016" w:rsidRDefault="00D47016" w:rsidP="00D461D0">
          <w:pPr>
            <w:spacing w:after="120" w:line="240" w:lineRule="auto"/>
            <w:ind w:left="567" w:firstLine="0"/>
            <w:contextualSpacing/>
            <w:jc w:val="center"/>
            <w:rPr>
              <w:rFonts w:ascii="Times New Roman" w:hAnsi="Times New Roman" w:cs="Times New Roman"/>
              <w:b/>
              <w:bCs/>
              <w:sz w:val="24"/>
              <w:szCs w:val="24"/>
            </w:rPr>
          </w:pPr>
        </w:p>
        <w:p w14:paraId="48F21346" w14:textId="77777777" w:rsidR="00D47016" w:rsidRDefault="00D47016" w:rsidP="00D461D0">
          <w:pPr>
            <w:spacing w:after="120" w:line="240" w:lineRule="auto"/>
            <w:ind w:left="567" w:firstLine="0"/>
            <w:contextualSpacing/>
            <w:jc w:val="center"/>
            <w:rPr>
              <w:rFonts w:ascii="Times New Roman" w:hAnsi="Times New Roman" w:cs="Times New Roman"/>
              <w:b/>
              <w:bCs/>
              <w:sz w:val="24"/>
              <w:szCs w:val="24"/>
            </w:rPr>
          </w:pPr>
        </w:p>
        <w:p w14:paraId="1465B0CF" w14:textId="77777777" w:rsidR="00D47016" w:rsidRDefault="00D47016" w:rsidP="00D461D0">
          <w:pPr>
            <w:spacing w:after="120" w:line="240" w:lineRule="auto"/>
            <w:ind w:left="567" w:firstLine="0"/>
            <w:contextualSpacing/>
            <w:jc w:val="center"/>
            <w:rPr>
              <w:rFonts w:ascii="Times New Roman" w:hAnsi="Times New Roman" w:cs="Times New Roman"/>
              <w:b/>
              <w:bCs/>
              <w:sz w:val="24"/>
              <w:szCs w:val="24"/>
            </w:rPr>
          </w:pPr>
        </w:p>
        <w:p w14:paraId="623057B4" w14:textId="77777777" w:rsidR="00D47016" w:rsidRDefault="00D47016" w:rsidP="00D461D0">
          <w:pPr>
            <w:spacing w:after="120" w:line="240" w:lineRule="auto"/>
            <w:ind w:left="567" w:firstLine="0"/>
            <w:contextualSpacing/>
            <w:jc w:val="center"/>
            <w:rPr>
              <w:rFonts w:ascii="Times New Roman" w:hAnsi="Times New Roman" w:cs="Times New Roman"/>
              <w:b/>
              <w:bCs/>
              <w:sz w:val="24"/>
              <w:szCs w:val="24"/>
            </w:rPr>
          </w:pPr>
        </w:p>
        <w:p w14:paraId="13A41862" w14:textId="77777777" w:rsidR="00D47016" w:rsidRDefault="00D47016" w:rsidP="00D461D0">
          <w:pPr>
            <w:spacing w:after="120" w:line="240" w:lineRule="auto"/>
            <w:ind w:left="567" w:firstLine="0"/>
            <w:contextualSpacing/>
            <w:jc w:val="center"/>
            <w:rPr>
              <w:rFonts w:ascii="Times New Roman" w:hAnsi="Times New Roman" w:cs="Times New Roman"/>
              <w:b/>
              <w:bCs/>
              <w:sz w:val="24"/>
              <w:szCs w:val="24"/>
            </w:rPr>
          </w:pPr>
        </w:p>
        <w:p w14:paraId="0099850B" w14:textId="77777777" w:rsidR="00D47016" w:rsidRDefault="00D47016" w:rsidP="00D461D0">
          <w:pPr>
            <w:spacing w:after="120" w:line="240" w:lineRule="auto"/>
            <w:ind w:left="567" w:firstLine="0"/>
            <w:contextualSpacing/>
            <w:jc w:val="center"/>
            <w:rPr>
              <w:rFonts w:ascii="Times New Roman" w:hAnsi="Times New Roman" w:cs="Times New Roman"/>
              <w:b/>
              <w:bCs/>
              <w:sz w:val="24"/>
              <w:szCs w:val="24"/>
            </w:rPr>
          </w:pPr>
        </w:p>
        <w:p w14:paraId="10D0D692" w14:textId="77777777" w:rsidR="00D47016" w:rsidRDefault="00D47016" w:rsidP="004F2E58">
          <w:pPr>
            <w:spacing w:after="120" w:line="240" w:lineRule="auto"/>
            <w:ind w:firstLine="0"/>
            <w:contextualSpacing/>
            <w:rPr>
              <w:rFonts w:ascii="Times New Roman" w:hAnsi="Times New Roman" w:cs="Times New Roman"/>
              <w:b/>
              <w:bCs/>
              <w:sz w:val="24"/>
              <w:szCs w:val="24"/>
            </w:rPr>
          </w:pPr>
        </w:p>
        <w:sdt>
          <w:sdtPr>
            <w:rPr>
              <w:rFonts w:asciiTheme="minorHAnsi" w:eastAsiaTheme="minorEastAsia" w:hAnsiTheme="minorHAnsi" w:cstheme="minorBidi"/>
              <w:color w:val="auto"/>
              <w:sz w:val="24"/>
              <w:szCs w:val="24"/>
            </w:rPr>
            <w:id w:val="1253785632"/>
            <w:docPartObj>
              <w:docPartGallery w:val="Table of Contents"/>
              <w:docPartUnique/>
            </w:docPartObj>
          </w:sdtPr>
          <w:sdtEndPr>
            <w:rPr>
              <w:b/>
              <w:bCs/>
              <w:noProof/>
            </w:rPr>
          </w:sdtEndPr>
          <w:sdtContent>
            <w:p w14:paraId="36C456B6" w14:textId="77777777" w:rsidR="00D47016" w:rsidRPr="00D47016" w:rsidRDefault="00D47016" w:rsidP="00D47016">
              <w:pPr>
                <w:pStyle w:val="Turinioantrat"/>
                <w:tabs>
                  <w:tab w:val="left" w:pos="6555"/>
                </w:tabs>
                <w:rPr>
                  <w:rFonts w:asciiTheme="minorHAnsi" w:hAnsiTheme="minorHAnsi" w:cstheme="minorHAnsi"/>
                  <w:sz w:val="24"/>
                  <w:szCs w:val="24"/>
                </w:rPr>
              </w:pPr>
              <w:r w:rsidRPr="00D47016">
                <w:rPr>
                  <w:rFonts w:ascii="Times New Roman" w:hAnsi="Times New Roman" w:cs="Times New Roman"/>
                  <w:sz w:val="24"/>
                  <w:szCs w:val="24"/>
                </w:rPr>
                <w:t>TURINYS</w:t>
              </w:r>
              <w:r w:rsidRPr="00D47016">
                <w:rPr>
                  <w:rFonts w:asciiTheme="minorHAnsi" w:hAnsiTheme="minorHAnsi" w:cstheme="minorHAnsi"/>
                  <w:sz w:val="24"/>
                  <w:szCs w:val="24"/>
                </w:rPr>
                <w:tab/>
              </w:r>
            </w:p>
            <w:p w14:paraId="253F5C62" w14:textId="44C9545D" w:rsidR="00D47016" w:rsidRPr="00D47016" w:rsidRDefault="00D47016" w:rsidP="00D47016">
              <w:pPr>
                <w:pStyle w:val="Turinys1"/>
                <w:rPr>
                  <w:rFonts w:ascii="Times New Roman" w:hAnsi="Times New Roman" w:cs="Times New Roman"/>
                  <w:noProof/>
                  <w:sz w:val="24"/>
                  <w:szCs w:val="24"/>
                  <w:lang w:val="en-US" w:eastAsia="en-US"/>
                </w:rPr>
              </w:pPr>
              <w:r w:rsidRPr="00D47016">
                <w:rPr>
                  <w:sz w:val="24"/>
                  <w:szCs w:val="24"/>
                </w:rPr>
                <w:fldChar w:fldCharType="begin"/>
              </w:r>
              <w:r w:rsidRPr="00D47016">
                <w:rPr>
                  <w:sz w:val="24"/>
                  <w:szCs w:val="24"/>
                </w:rPr>
                <w:instrText xml:space="preserve"> TOC \o "1-3" \h \z \u </w:instrText>
              </w:r>
              <w:r w:rsidRPr="00D47016">
                <w:rPr>
                  <w:sz w:val="24"/>
                  <w:szCs w:val="24"/>
                </w:rPr>
                <w:fldChar w:fldCharType="separate"/>
              </w:r>
              <w:hyperlink w:anchor="_Toc137194947" w:history="1">
                <w:r w:rsidRPr="00D47016">
                  <w:rPr>
                    <w:rStyle w:val="Hipersaitas"/>
                    <w:rFonts w:ascii="Times New Roman" w:hAnsi="Times New Roman" w:cs="Times New Roman"/>
                    <w:noProof/>
                    <w:sz w:val="24"/>
                    <w:szCs w:val="24"/>
                  </w:rPr>
                  <w:t>1.</w:t>
                </w:r>
                <w:r w:rsidRPr="00D47016">
                  <w:rPr>
                    <w:rFonts w:ascii="Times New Roman" w:hAnsi="Times New Roman" w:cs="Times New Roman"/>
                    <w:noProof/>
                    <w:sz w:val="24"/>
                    <w:szCs w:val="24"/>
                    <w:lang w:val="en-US" w:eastAsia="en-US"/>
                  </w:rPr>
                  <w:tab/>
                </w:r>
                <w:r w:rsidRPr="00D47016">
                  <w:rPr>
                    <w:rStyle w:val="Hipersaitas"/>
                    <w:rFonts w:ascii="Times New Roman" w:hAnsi="Times New Roman" w:cs="Times New Roman"/>
                    <w:noProof/>
                    <w:sz w:val="24"/>
                    <w:szCs w:val="24"/>
                  </w:rPr>
                  <w:t>Bendra informacija</w:t>
                </w:r>
                <w:r w:rsidRPr="00D47016">
                  <w:rPr>
                    <w:rFonts w:ascii="Times New Roman" w:hAnsi="Times New Roman" w:cs="Times New Roman"/>
                    <w:noProof/>
                    <w:webHidden/>
                    <w:sz w:val="24"/>
                    <w:szCs w:val="24"/>
                  </w:rPr>
                  <w:tab/>
                </w:r>
                <w:r w:rsidRPr="00D47016">
                  <w:rPr>
                    <w:rFonts w:ascii="Times New Roman" w:hAnsi="Times New Roman" w:cs="Times New Roman"/>
                    <w:noProof/>
                    <w:webHidden/>
                    <w:sz w:val="24"/>
                    <w:szCs w:val="24"/>
                  </w:rPr>
                  <w:fldChar w:fldCharType="begin"/>
                </w:r>
                <w:r w:rsidRPr="00D47016">
                  <w:rPr>
                    <w:rFonts w:ascii="Times New Roman" w:hAnsi="Times New Roman" w:cs="Times New Roman"/>
                    <w:noProof/>
                    <w:webHidden/>
                    <w:sz w:val="24"/>
                    <w:szCs w:val="24"/>
                  </w:rPr>
                  <w:instrText xml:space="preserve"> PAGEREF _Toc137194947 \h </w:instrText>
                </w:r>
                <w:r w:rsidRPr="00D47016">
                  <w:rPr>
                    <w:rFonts w:ascii="Times New Roman" w:hAnsi="Times New Roman" w:cs="Times New Roman"/>
                    <w:noProof/>
                    <w:webHidden/>
                    <w:sz w:val="24"/>
                    <w:szCs w:val="24"/>
                  </w:rPr>
                </w:r>
                <w:r w:rsidRPr="00D47016">
                  <w:rPr>
                    <w:rFonts w:ascii="Times New Roman" w:hAnsi="Times New Roman" w:cs="Times New Roman"/>
                    <w:noProof/>
                    <w:webHidden/>
                    <w:sz w:val="24"/>
                    <w:szCs w:val="24"/>
                  </w:rPr>
                  <w:fldChar w:fldCharType="separate"/>
                </w:r>
                <w:r w:rsidRPr="00D47016">
                  <w:rPr>
                    <w:rFonts w:ascii="Times New Roman" w:hAnsi="Times New Roman" w:cs="Times New Roman"/>
                    <w:noProof/>
                    <w:webHidden/>
                    <w:sz w:val="24"/>
                    <w:szCs w:val="24"/>
                  </w:rPr>
                  <w:t>2</w:t>
                </w:r>
                <w:r w:rsidRPr="00D47016">
                  <w:rPr>
                    <w:rFonts w:ascii="Times New Roman" w:hAnsi="Times New Roman" w:cs="Times New Roman"/>
                    <w:noProof/>
                    <w:webHidden/>
                    <w:sz w:val="24"/>
                    <w:szCs w:val="24"/>
                  </w:rPr>
                  <w:fldChar w:fldCharType="end"/>
                </w:r>
              </w:hyperlink>
            </w:p>
            <w:p w14:paraId="0AC7F465" w14:textId="77777777" w:rsidR="00D47016" w:rsidRPr="00D47016" w:rsidRDefault="00D47016" w:rsidP="00D47016">
              <w:pPr>
                <w:pStyle w:val="Turinys1"/>
                <w:rPr>
                  <w:rFonts w:ascii="Times New Roman" w:hAnsi="Times New Roman" w:cs="Times New Roman"/>
                  <w:noProof/>
                  <w:sz w:val="24"/>
                  <w:szCs w:val="24"/>
                  <w:lang w:val="en-US" w:eastAsia="en-US"/>
                </w:rPr>
              </w:pPr>
              <w:hyperlink w:anchor="_Toc137194948" w:history="1">
                <w:r w:rsidRPr="00D47016">
                  <w:rPr>
                    <w:rStyle w:val="Hipersaitas"/>
                    <w:rFonts w:ascii="Times New Roman" w:eastAsia="Calibri" w:hAnsi="Times New Roman" w:cs="Times New Roman"/>
                    <w:noProof/>
                    <w:sz w:val="24"/>
                    <w:szCs w:val="24"/>
                  </w:rPr>
                  <w:t>2.</w:t>
                </w:r>
                <w:r w:rsidRPr="00D47016">
                  <w:rPr>
                    <w:rFonts w:ascii="Times New Roman" w:hAnsi="Times New Roman" w:cs="Times New Roman"/>
                    <w:noProof/>
                    <w:sz w:val="24"/>
                    <w:szCs w:val="24"/>
                    <w:lang w:val="en-US" w:eastAsia="en-US"/>
                  </w:rPr>
                  <w:tab/>
                </w:r>
                <w:r w:rsidRPr="00D47016">
                  <w:rPr>
                    <w:rStyle w:val="Hipersaitas"/>
                    <w:rFonts w:ascii="Times New Roman" w:hAnsi="Times New Roman" w:cs="Times New Roman"/>
                    <w:noProof/>
                    <w:sz w:val="24"/>
                    <w:szCs w:val="24"/>
                  </w:rPr>
                  <w:t>Pirkimo objektas</w:t>
                </w:r>
                <w:r w:rsidRPr="00D47016">
                  <w:rPr>
                    <w:rFonts w:ascii="Times New Roman" w:hAnsi="Times New Roman" w:cs="Times New Roman"/>
                    <w:noProof/>
                    <w:webHidden/>
                    <w:sz w:val="24"/>
                    <w:szCs w:val="24"/>
                  </w:rPr>
                  <w:tab/>
                </w:r>
                <w:r w:rsidRPr="00D47016">
                  <w:rPr>
                    <w:rFonts w:ascii="Times New Roman" w:hAnsi="Times New Roman" w:cs="Times New Roman"/>
                    <w:noProof/>
                    <w:webHidden/>
                    <w:sz w:val="24"/>
                    <w:szCs w:val="24"/>
                  </w:rPr>
                  <w:fldChar w:fldCharType="begin"/>
                </w:r>
                <w:r w:rsidRPr="00D47016">
                  <w:rPr>
                    <w:rFonts w:ascii="Times New Roman" w:hAnsi="Times New Roman" w:cs="Times New Roman"/>
                    <w:noProof/>
                    <w:webHidden/>
                    <w:sz w:val="24"/>
                    <w:szCs w:val="24"/>
                  </w:rPr>
                  <w:instrText xml:space="preserve"> PAGEREF _Toc137194948 \h </w:instrText>
                </w:r>
                <w:r w:rsidRPr="00D47016">
                  <w:rPr>
                    <w:rFonts w:ascii="Times New Roman" w:hAnsi="Times New Roman" w:cs="Times New Roman"/>
                    <w:noProof/>
                    <w:webHidden/>
                    <w:sz w:val="24"/>
                    <w:szCs w:val="24"/>
                  </w:rPr>
                </w:r>
                <w:r w:rsidRPr="00D47016">
                  <w:rPr>
                    <w:rFonts w:ascii="Times New Roman" w:hAnsi="Times New Roman" w:cs="Times New Roman"/>
                    <w:noProof/>
                    <w:webHidden/>
                    <w:sz w:val="24"/>
                    <w:szCs w:val="24"/>
                  </w:rPr>
                  <w:fldChar w:fldCharType="separate"/>
                </w:r>
                <w:r w:rsidRPr="00D47016">
                  <w:rPr>
                    <w:rFonts w:ascii="Times New Roman" w:hAnsi="Times New Roman" w:cs="Times New Roman"/>
                    <w:noProof/>
                    <w:webHidden/>
                    <w:sz w:val="24"/>
                    <w:szCs w:val="24"/>
                  </w:rPr>
                  <w:t>2</w:t>
                </w:r>
                <w:r w:rsidRPr="00D47016">
                  <w:rPr>
                    <w:rFonts w:ascii="Times New Roman" w:hAnsi="Times New Roman" w:cs="Times New Roman"/>
                    <w:noProof/>
                    <w:webHidden/>
                    <w:sz w:val="24"/>
                    <w:szCs w:val="24"/>
                  </w:rPr>
                  <w:fldChar w:fldCharType="end"/>
                </w:r>
              </w:hyperlink>
            </w:p>
            <w:p w14:paraId="33F78389" w14:textId="7EB08131" w:rsidR="00D47016" w:rsidRPr="00D47016" w:rsidRDefault="00D47016" w:rsidP="00D47016">
              <w:pPr>
                <w:pStyle w:val="Turinys1"/>
                <w:rPr>
                  <w:rFonts w:ascii="Times New Roman" w:hAnsi="Times New Roman" w:cs="Times New Roman"/>
                  <w:noProof/>
                  <w:sz w:val="24"/>
                  <w:szCs w:val="24"/>
                  <w:lang w:val="en-US" w:eastAsia="en-US"/>
                </w:rPr>
              </w:pPr>
              <w:hyperlink w:anchor="_Toc137194949" w:history="1">
                <w:r w:rsidRPr="00D47016">
                  <w:rPr>
                    <w:rStyle w:val="Hipersaitas"/>
                    <w:rFonts w:ascii="Times New Roman" w:eastAsia="Calibri" w:hAnsi="Times New Roman" w:cs="Times New Roman"/>
                    <w:noProof/>
                    <w:sz w:val="24"/>
                    <w:szCs w:val="24"/>
                  </w:rPr>
                  <w:t>3.</w:t>
                </w:r>
                <w:r w:rsidRPr="00D47016">
                  <w:rPr>
                    <w:rFonts w:ascii="Times New Roman" w:hAnsi="Times New Roman" w:cs="Times New Roman"/>
                    <w:noProof/>
                    <w:sz w:val="24"/>
                    <w:szCs w:val="24"/>
                    <w:lang w:val="en-US" w:eastAsia="en-US"/>
                  </w:rPr>
                  <w:tab/>
                </w:r>
                <w:r w:rsidRPr="00D47016">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D47016">
                  <w:rPr>
                    <w:rFonts w:ascii="Times New Roman" w:hAnsi="Times New Roman" w:cs="Times New Roman"/>
                    <w:noProof/>
                    <w:webHidden/>
                    <w:sz w:val="24"/>
                    <w:szCs w:val="24"/>
                  </w:rPr>
                  <w:tab/>
                </w:r>
                <w:r w:rsidR="00EA14BE">
                  <w:rPr>
                    <w:rFonts w:ascii="Times New Roman" w:hAnsi="Times New Roman" w:cs="Times New Roman"/>
                    <w:noProof/>
                    <w:webHidden/>
                    <w:sz w:val="24"/>
                    <w:szCs w:val="24"/>
                  </w:rPr>
                  <w:t>2</w:t>
                </w:r>
              </w:hyperlink>
            </w:p>
            <w:p w14:paraId="397DE521" w14:textId="7C702340" w:rsidR="00D47016" w:rsidRPr="00D47016" w:rsidRDefault="00D47016" w:rsidP="00D47016">
              <w:pPr>
                <w:pStyle w:val="Turinys1"/>
                <w:rPr>
                  <w:rFonts w:ascii="Times New Roman" w:hAnsi="Times New Roman" w:cs="Times New Roman"/>
                  <w:noProof/>
                  <w:sz w:val="24"/>
                  <w:szCs w:val="24"/>
                  <w:lang w:val="en-US" w:eastAsia="en-US"/>
                </w:rPr>
              </w:pPr>
              <w:hyperlink w:anchor="_Toc137194950" w:history="1">
                <w:r w:rsidRPr="00D47016">
                  <w:rPr>
                    <w:rStyle w:val="Hipersaitas"/>
                    <w:rFonts w:ascii="Times New Roman" w:eastAsia="Calibri" w:hAnsi="Times New Roman" w:cs="Times New Roman"/>
                    <w:noProof/>
                    <w:sz w:val="24"/>
                    <w:szCs w:val="24"/>
                  </w:rPr>
                  <w:t>4.</w:t>
                </w:r>
                <w:r w:rsidRPr="00D47016">
                  <w:rPr>
                    <w:rFonts w:ascii="Times New Roman" w:hAnsi="Times New Roman" w:cs="Times New Roman"/>
                    <w:noProof/>
                    <w:sz w:val="24"/>
                    <w:szCs w:val="24"/>
                    <w:lang w:val="en-US" w:eastAsia="en-US"/>
                  </w:rPr>
                  <w:tab/>
                </w:r>
                <w:r w:rsidRPr="00D47016">
                  <w:rPr>
                    <w:rStyle w:val="Hipersaitas"/>
                    <w:rFonts w:ascii="Times New Roman" w:hAnsi="Times New Roman" w:cs="Times New Roman"/>
                    <w:noProof/>
                    <w:sz w:val="24"/>
                    <w:szCs w:val="24"/>
                  </w:rPr>
                  <w:t>Reikalavimai, susiję su nacionaliniu saugumu</w:t>
                </w:r>
                <w:r w:rsidRPr="00D47016">
                  <w:rPr>
                    <w:rFonts w:ascii="Times New Roman" w:hAnsi="Times New Roman" w:cs="Times New Roman"/>
                    <w:noProof/>
                    <w:webHidden/>
                    <w:sz w:val="24"/>
                    <w:szCs w:val="24"/>
                  </w:rPr>
                  <w:tab/>
                </w:r>
                <w:r w:rsidR="00EA14BE">
                  <w:rPr>
                    <w:rFonts w:ascii="Times New Roman" w:hAnsi="Times New Roman" w:cs="Times New Roman"/>
                    <w:noProof/>
                    <w:webHidden/>
                    <w:sz w:val="24"/>
                    <w:szCs w:val="24"/>
                  </w:rPr>
                  <w:t>3</w:t>
                </w:r>
              </w:hyperlink>
            </w:p>
            <w:p w14:paraId="2DCBEBF8" w14:textId="649A4CC0" w:rsidR="00D47016" w:rsidRPr="00D47016" w:rsidRDefault="00D47016" w:rsidP="00D47016">
              <w:pPr>
                <w:pStyle w:val="Turinys1"/>
                <w:rPr>
                  <w:rFonts w:ascii="Times New Roman" w:hAnsi="Times New Roman" w:cs="Times New Roman"/>
                  <w:noProof/>
                  <w:sz w:val="24"/>
                  <w:szCs w:val="24"/>
                  <w:lang w:val="en-US" w:eastAsia="en-US"/>
                </w:rPr>
              </w:pPr>
              <w:hyperlink w:anchor="_Toc137194951" w:history="1">
                <w:r w:rsidRPr="00D47016">
                  <w:rPr>
                    <w:rStyle w:val="Hipersaitas"/>
                    <w:rFonts w:ascii="Times New Roman" w:eastAsia="Calibri" w:hAnsi="Times New Roman" w:cs="Times New Roman"/>
                    <w:noProof/>
                    <w:sz w:val="24"/>
                    <w:szCs w:val="24"/>
                  </w:rPr>
                  <w:t>5.</w:t>
                </w:r>
                <w:r w:rsidRPr="00D47016">
                  <w:rPr>
                    <w:rFonts w:ascii="Times New Roman" w:hAnsi="Times New Roman" w:cs="Times New Roman"/>
                    <w:noProof/>
                    <w:sz w:val="24"/>
                    <w:szCs w:val="24"/>
                    <w:lang w:val="en-US" w:eastAsia="en-US"/>
                  </w:rPr>
                  <w:tab/>
                </w:r>
                <w:r w:rsidRPr="00D47016">
                  <w:rPr>
                    <w:rStyle w:val="Hipersaitas"/>
                    <w:rFonts w:ascii="Times New Roman" w:hAnsi="Times New Roman" w:cs="Times New Roman"/>
                    <w:noProof/>
                    <w:sz w:val="24"/>
                    <w:szCs w:val="24"/>
                  </w:rPr>
                  <w:t>Specialieji reikalavimai pasiūlymų rengimui ir pateikimui</w:t>
                </w:r>
                <w:r w:rsidRPr="00D47016">
                  <w:rPr>
                    <w:rFonts w:ascii="Times New Roman" w:hAnsi="Times New Roman" w:cs="Times New Roman"/>
                    <w:noProof/>
                    <w:webHidden/>
                    <w:sz w:val="24"/>
                    <w:szCs w:val="24"/>
                  </w:rPr>
                  <w:tab/>
                </w:r>
                <w:r w:rsidR="00EA14BE">
                  <w:rPr>
                    <w:rFonts w:ascii="Times New Roman" w:hAnsi="Times New Roman" w:cs="Times New Roman"/>
                    <w:noProof/>
                    <w:webHidden/>
                    <w:sz w:val="24"/>
                    <w:szCs w:val="24"/>
                  </w:rPr>
                  <w:t>3</w:t>
                </w:r>
              </w:hyperlink>
            </w:p>
            <w:p w14:paraId="03285FCA" w14:textId="438DD0F9" w:rsidR="00D47016" w:rsidRPr="00D47016" w:rsidRDefault="00D47016" w:rsidP="00D47016">
              <w:pPr>
                <w:pStyle w:val="Turinys1"/>
                <w:rPr>
                  <w:rFonts w:ascii="Times New Roman" w:hAnsi="Times New Roman" w:cs="Times New Roman"/>
                  <w:noProof/>
                  <w:sz w:val="24"/>
                  <w:szCs w:val="24"/>
                  <w:lang w:val="en-US" w:eastAsia="en-US"/>
                </w:rPr>
              </w:pPr>
              <w:hyperlink w:anchor="_Toc137194952" w:history="1">
                <w:r w:rsidRPr="00D47016">
                  <w:rPr>
                    <w:rStyle w:val="Hipersaitas"/>
                    <w:rFonts w:ascii="Times New Roman" w:hAnsi="Times New Roman" w:cs="Times New Roman"/>
                    <w:noProof/>
                    <w:sz w:val="24"/>
                    <w:szCs w:val="24"/>
                  </w:rPr>
                  <w:t>6.    Pasiūlymo galiojimo užtikrinimas</w:t>
                </w:r>
                <w:r w:rsidRPr="00D47016">
                  <w:rPr>
                    <w:rFonts w:ascii="Times New Roman" w:hAnsi="Times New Roman" w:cs="Times New Roman"/>
                    <w:noProof/>
                    <w:webHidden/>
                    <w:sz w:val="24"/>
                    <w:szCs w:val="24"/>
                  </w:rPr>
                  <w:tab/>
                </w:r>
                <w:r w:rsidR="00EA14BE">
                  <w:rPr>
                    <w:rFonts w:ascii="Times New Roman" w:hAnsi="Times New Roman" w:cs="Times New Roman"/>
                    <w:noProof/>
                    <w:webHidden/>
                    <w:sz w:val="24"/>
                    <w:szCs w:val="24"/>
                  </w:rPr>
                  <w:t>3</w:t>
                </w:r>
              </w:hyperlink>
            </w:p>
            <w:p w14:paraId="3EEF81EE" w14:textId="08855311" w:rsidR="00D47016" w:rsidRPr="00D47016" w:rsidRDefault="00D47016" w:rsidP="00D47016">
              <w:pPr>
                <w:pStyle w:val="Turinys1"/>
                <w:rPr>
                  <w:rFonts w:ascii="Times New Roman" w:hAnsi="Times New Roman" w:cs="Times New Roman"/>
                  <w:noProof/>
                  <w:sz w:val="24"/>
                  <w:szCs w:val="24"/>
                  <w:lang w:val="en-US" w:eastAsia="en-US"/>
                </w:rPr>
              </w:pPr>
              <w:hyperlink w:anchor="_Toc137194953" w:history="1">
                <w:r w:rsidRPr="00D47016">
                  <w:rPr>
                    <w:rStyle w:val="Hipersaitas"/>
                    <w:rFonts w:ascii="Times New Roman" w:hAnsi="Times New Roman" w:cs="Times New Roman"/>
                    <w:noProof/>
                    <w:sz w:val="24"/>
                    <w:szCs w:val="24"/>
                  </w:rPr>
                  <w:t>7.</w:t>
                </w:r>
                <w:r w:rsidRPr="00D47016">
                  <w:rPr>
                    <w:rFonts w:ascii="Times New Roman" w:hAnsi="Times New Roman" w:cs="Times New Roman"/>
                    <w:noProof/>
                    <w:sz w:val="24"/>
                    <w:szCs w:val="24"/>
                    <w:lang w:val="en-US" w:eastAsia="en-US"/>
                  </w:rPr>
                  <w:tab/>
                </w:r>
                <w:r w:rsidRPr="00D47016">
                  <w:rPr>
                    <w:rStyle w:val="Hipersaitas"/>
                    <w:rFonts w:ascii="Times New Roman" w:hAnsi="Times New Roman" w:cs="Times New Roman"/>
                    <w:noProof/>
                    <w:sz w:val="24"/>
                    <w:szCs w:val="24"/>
                  </w:rPr>
                  <w:t>Pasiūlymų vertinimas</w:t>
                </w:r>
                <w:r w:rsidRPr="00D47016">
                  <w:rPr>
                    <w:rFonts w:ascii="Times New Roman" w:hAnsi="Times New Roman" w:cs="Times New Roman"/>
                    <w:noProof/>
                    <w:webHidden/>
                    <w:sz w:val="24"/>
                    <w:szCs w:val="24"/>
                  </w:rPr>
                  <w:tab/>
                </w:r>
                <w:r w:rsidR="005552D9">
                  <w:rPr>
                    <w:rFonts w:ascii="Times New Roman" w:hAnsi="Times New Roman" w:cs="Times New Roman"/>
                    <w:noProof/>
                    <w:webHidden/>
                    <w:sz w:val="24"/>
                    <w:szCs w:val="24"/>
                  </w:rPr>
                  <w:t>3</w:t>
                </w:r>
              </w:hyperlink>
            </w:p>
            <w:p w14:paraId="05584E20" w14:textId="43AC77D2" w:rsidR="00D47016" w:rsidRPr="00D47016" w:rsidRDefault="00D47016" w:rsidP="00D47016">
              <w:pPr>
                <w:pStyle w:val="Turinys1"/>
                <w:rPr>
                  <w:rFonts w:ascii="Times New Roman" w:hAnsi="Times New Roman" w:cs="Times New Roman"/>
                  <w:noProof/>
                  <w:sz w:val="24"/>
                  <w:szCs w:val="24"/>
                  <w:lang w:val="en-US" w:eastAsia="en-US"/>
                </w:rPr>
              </w:pPr>
              <w:hyperlink w:anchor="_Toc137194954" w:history="1">
                <w:r w:rsidRPr="00D47016">
                  <w:rPr>
                    <w:rStyle w:val="Hipersaitas"/>
                    <w:rFonts w:ascii="Times New Roman" w:hAnsi="Times New Roman" w:cs="Times New Roman"/>
                    <w:noProof/>
                    <w:sz w:val="24"/>
                    <w:szCs w:val="24"/>
                  </w:rPr>
                  <w:t>8.    Sutarties sudarymas</w:t>
                </w:r>
                <w:r w:rsidRPr="00D47016">
                  <w:rPr>
                    <w:rFonts w:ascii="Times New Roman" w:hAnsi="Times New Roman" w:cs="Times New Roman"/>
                    <w:noProof/>
                    <w:webHidden/>
                    <w:sz w:val="24"/>
                    <w:szCs w:val="24"/>
                  </w:rPr>
                  <w:tab/>
                </w:r>
                <w:r w:rsidR="00EA14BE">
                  <w:rPr>
                    <w:rFonts w:ascii="Times New Roman" w:hAnsi="Times New Roman" w:cs="Times New Roman"/>
                    <w:noProof/>
                    <w:webHidden/>
                    <w:sz w:val="24"/>
                    <w:szCs w:val="24"/>
                  </w:rPr>
                  <w:t>4</w:t>
                </w:r>
              </w:hyperlink>
            </w:p>
            <w:p w14:paraId="27B9D0C2" w14:textId="501A1FF3" w:rsidR="00D47016" w:rsidRPr="00D47016" w:rsidRDefault="00D47016" w:rsidP="00D47016">
              <w:pPr>
                <w:pStyle w:val="Turinys1"/>
                <w:rPr>
                  <w:noProof/>
                  <w:sz w:val="24"/>
                  <w:szCs w:val="24"/>
                  <w:lang w:val="en-US" w:eastAsia="en-US"/>
                </w:rPr>
              </w:pPr>
              <w:hyperlink w:anchor="_Toc137194955" w:history="1">
                <w:r w:rsidRPr="00D47016">
                  <w:rPr>
                    <w:rStyle w:val="Hipersaitas"/>
                    <w:rFonts w:ascii="Times New Roman" w:hAnsi="Times New Roman" w:cs="Times New Roman"/>
                    <w:noProof/>
                    <w:sz w:val="24"/>
                    <w:szCs w:val="24"/>
                  </w:rPr>
                  <w:t>9.    Kitos sąlygos</w:t>
                </w:r>
                <w:r w:rsidRPr="00D47016">
                  <w:rPr>
                    <w:rFonts w:ascii="Times New Roman" w:hAnsi="Times New Roman" w:cs="Times New Roman"/>
                    <w:noProof/>
                    <w:webHidden/>
                    <w:sz w:val="24"/>
                    <w:szCs w:val="24"/>
                  </w:rPr>
                  <w:tab/>
                </w:r>
                <w:r w:rsidR="00EA14BE">
                  <w:rPr>
                    <w:rFonts w:ascii="Times New Roman" w:hAnsi="Times New Roman" w:cs="Times New Roman"/>
                    <w:noProof/>
                    <w:webHidden/>
                    <w:sz w:val="24"/>
                    <w:szCs w:val="24"/>
                  </w:rPr>
                  <w:t>4</w:t>
                </w:r>
              </w:hyperlink>
            </w:p>
            <w:p w14:paraId="1E8A5F9F" w14:textId="77777777" w:rsidR="00D47016" w:rsidRPr="00D47016" w:rsidRDefault="00D47016" w:rsidP="00D47016">
              <w:pPr>
                <w:rPr>
                  <w:sz w:val="24"/>
                  <w:szCs w:val="24"/>
                </w:rPr>
              </w:pPr>
              <w:r w:rsidRPr="00D47016">
                <w:rPr>
                  <w:noProof/>
                  <w:sz w:val="24"/>
                  <w:szCs w:val="24"/>
                </w:rPr>
                <w:fldChar w:fldCharType="end"/>
              </w:r>
            </w:p>
          </w:sdtContent>
        </w:sdt>
        <w:p w14:paraId="3D8312A1" w14:textId="77777777" w:rsidR="00D47016" w:rsidRPr="00D47016" w:rsidRDefault="00D47016" w:rsidP="00D47016">
          <w:pPr>
            <w:spacing w:after="120"/>
            <w:ind w:left="567" w:firstLine="0"/>
            <w:contextualSpacing/>
            <w:rPr>
              <w:rFonts w:ascii="Arial" w:hAnsi="Arial" w:cs="Arial"/>
              <w:sz w:val="24"/>
              <w:szCs w:val="24"/>
            </w:rPr>
          </w:pPr>
        </w:p>
        <w:p w14:paraId="686E8958" w14:textId="77777777" w:rsidR="00D47016" w:rsidRPr="00D47016" w:rsidRDefault="00D47016" w:rsidP="00D47016">
          <w:pPr>
            <w:spacing w:after="120"/>
            <w:ind w:left="567" w:firstLine="0"/>
            <w:contextualSpacing/>
            <w:rPr>
              <w:rFonts w:ascii="Arial" w:hAnsi="Arial" w:cs="Arial"/>
              <w:sz w:val="24"/>
              <w:szCs w:val="24"/>
            </w:rPr>
          </w:pPr>
        </w:p>
        <w:p w14:paraId="2F205330" w14:textId="0D5C9BA6" w:rsidR="0051611C" w:rsidRPr="0056662F" w:rsidRDefault="005F13F0" w:rsidP="00D461D0">
          <w:pPr>
            <w:spacing w:after="120" w:line="240" w:lineRule="auto"/>
            <w:ind w:left="567" w:firstLine="0"/>
            <w:contextualSpacing/>
            <w:jc w:val="center"/>
            <w:rPr>
              <w:rFonts w:ascii="Arial" w:hAnsi="Arial" w:cs="Arial"/>
            </w:rPr>
          </w:pPr>
          <w:r w:rsidRPr="0493D5F8">
            <w:rPr>
              <w:rFonts w:ascii="Arial" w:hAnsi="Arial" w:cs="Arial"/>
            </w:rPr>
            <w:br w:type="page"/>
          </w:r>
        </w:p>
      </w:sdtContent>
    </w:sdt>
    <w:p w14:paraId="12085CDF" w14:textId="16073931" w:rsidR="00746BAF" w:rsidRPr="00D461D0" w:rsidRDefault="00C31EC9">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0" w:name="_Toc137194947"/>
      <w:bookmarkStart w:id="1" w:name="_Ref39666794"/>
      <w:bookmarkStart w:id="2" w:name="_Ref39666796"/>
      <w:bookmarkStart w:id="3" w:name="_Toc48053171"/>
      <w:r w:rsidRPr="00D461D0">
        <w:rPr>
          <w:rFonts w:ascii="Times New Roman" w:hAnsi="Times New Roman" w:cs="Times New Roman"/>
          <w:color w:val="auto"/>
          <w:sz w:val="28"/>
          <w:szCs w:val="28"/>
        </w:rPr>
        <w:lastRenderedPageBreak/>
        <w:t>Bendra informacij</w:t>
      </w:r>
      <w:r w:rsidR="00B076FD" w:rsidRPr="00D461D0">
        <w:rPr>
          <w:rFonts w:ascii="Times New Roman" w:hAnsi="Times New Roman" w:cs="Times New Roman"/>
          <w:color w:val="auto"/>
          <w:sz w:val="28"/>
          <w:szCs w:val="28"/>
        </w:rPr>
        <w:t>a</w:t>
      </w:r>
      <w:bookmarkEnd w:id="0"/>
      <w:r w:rsidR="6B81CCAC" w:rsidRPr="00D461D0">
        <w:rPr>
          <w:rFonts w:ascii="Times New Roman" w:hAnsi="Times New Roman" w:cs="Times New Roman"/>
          <w:color w:val="auto"/>
          <w:sz w:val="28"/>
          <w:szCs w:val="28"/>
        </w:rPr>
        <w:t xml:space="preserve"> </w:t>
      </w:r>
    </w:p>
    <w:p w14:paraId="698C5E70" w14:textId="490FD0EB" w:rsidR="00746BAF" w:rsidRPr="001C0AED" w:rsidRDefault="00746BAF" w:rsidP="00746BAF">
      <w:pPr>
        <w:ind w:firstLine="0"/>
        <w:rPr>
          <w:rFonts w:ascii="Times New Roman" w:hAnsi="Times New Roman" w:cs="Times New Roman"/>
          <w:sz w:val="22"/>
          <w:szCs w:val="22"/>
        </w:rPr>
      </w:pPr>
    </w:p>
    <w:p w14:paraId="050A4931" w14:textId="77777777" w:rsidR="004D2C9F" w:rsidRPr="00B6774A" w:rsidRDefault="00D722C8" w:rsidP="001C0AED">
      <w:pPr>
        <w:spacing w:line="240" w:lineRule="auto"/>
        <w:ind w:firstLine="709"/>
        <w:rPr>
          <w:rFonts w:ascii="Times New Roman" w:eastAsia="Calibri" w:hAnsi="Times New Roman" w:cs="Times New Roman"/>
          <w:sz w:val="22"/>
          <w:szCs w:val="22"/>
        </w:rPr>
      </w:pPr>
      <w:r w:rsidRPr="00B6774A">
        <w:rPr>
          <w:rFonts w:ascii="Times New Roman" w:hAnsi="Times New Roman" w:cs="Times New Roman"/>
          <w:sz w:val="22"/>
          <w:szCs w:val="22"/>
        </w:rPr>
        <w:t xml:space="preserve">1.1. </w:t>
      </w:r>
      <w:r w:rsidR="004D2C9F" w:rsidRPr="00B6774A">
        <w:rPr>
          <w:rFonts w:ascii="Times New Roman" w:hAnsi="Times New Roman" w:cs="Times New Roman"/>
          <w:sz w:val="22"/>
          <w:szCs w:val="22"/>
        </w:rPr>
        <w:t>Perkančioji organizacija – VILKAVIŠKIO RAJONO SAVIVALDYBĖS ADMINISTRACIJA (toliau – Perkančioji organizacija)</w:t>
      </w:r>
      <w:r w:rsidR="004D2C9F" w:rsidRPr="00B6774A">
        <w:rPr>
          <w:rFonts w:ascii="Times New Roman" w:eastAsia="Calibri" w:hAnsi="Times New Roman" w:cs="Times New Roman"/>
          <w:sz w:val="22"/>
          <w:szCs w:val="22"/>
        </w:rPr>
        <w:t xml:space="preserve">, juridinio asmens kodas 188774441, adresas S. Nėries g. 1, darbo laikas I-IV 08:00-12:00 ir 12:45-17:00, V 08:00-12:00 ir 12:45-15:45. </w:t>
      </w:r>
      <w:r w:rsidR="004D2C9F" w:rsidRPr="00B6774A">
        <w:rPr>
          <w:rFonts w:ascii="Times New Roman" w:eastAsiaTheme="minorHAnsi" w:hAnsi="Times New Roman" w:cs="Times New Roman"/>
          <w:sz w:val="22"/>
          <w:szCs w:val="22"/>
          <w:lang w:eastAsia="en-US"/>
        </w:rPr>
        <w:t>Perkančioji organizacija nėra PVM mokėtoja</w:t>
      </w:r>
      <w:r w:rsidR="004D2C9F" w:rsidRPr="00B6774A">
        <w:rPr>
          <w:rFonts w:ascii="Times New Roman" w:eastAsia="Calibri" w:hAnsi="Times New Roman" w:cs="Times New Roman"/>
          <w:sz w:val="22"/>
          <w:szCs w:val="22"/>
        </w:rPr>
        <w:t>.</w:t>
      </w:r>
    </w:p>
    <w:p w14:paraId="7A9E9620" w14:textId="66A24B65" w:rsidR="00FF3268" w:rsidRPr="00B6774A" w:rsidRDefault="00FE6991">
      <w:pPr>
        <w:pStyle w:val="Sraopastraipa"/>
        <w:numPr>
          <w:ilvl w:val="1"/>
          <w:numId w:val="7"/>
        </w:numPr>
        <w:spacing w:line="240" w:lineRule="auto"/>
        <w:ind w:left="0" w:firstLine="710"/>
        <w:rPr>
          <w:rFonts w:ascii="Times New Roman" w:hAnsi="Times New Roman" w:cs="Times New Roman"/>
          <w:sz w:val="22"/>
          <w:szCs w:val="22"/>
        </w:rPr>
      </w:pPr>
      <w:r w:rsidRPr="00B6774A">
        <w:rPr>
          <w:rFonts w:ascii="Times New Roman" w:hAnsi="Times New Roman" w:cs="Times New Roman"/>
          <w:sz w:val="22"/>
          <w:szCs w:val="22"/>
        </w:rPr>
        <w:t xml:space="preserve">Pirkimą atlieka ir sutartį pasirašys perkančioji organizacija. </w:t>
      </w:r>
    </w:p>
    <w:p w14:paraId="0FB61786" w14:textId="77777777" w:rsidR="00FE6991" w:rsidRPr="00B6774A" w:rsidRDefault="00FE6991" w:rsidP="00FE6991">
      <w:pPr>
        <w:pStyle w:val="Sraopastraipa"/>
        <w:numPr>
          <w:ilvl w:val="1"/>
          <w:numId w:val="7"/>
        </w:numPr>
        <w:spacing w:line="240" w:lineRule="auto"/>
        <w:ind w:left="0" w:firstLine="710"/>
        <w:rPr>
          <w:rFonts w:ascii="Times New Roman" w:hAnsi="Times New Roman" w:cs="Times New Roman"/>
          <w:sz w:val="22"/>
          <w:szCs w:val="22"/>
        </w:rPr>
      </w:pPr>
      <w:r w:rsidRPr="00B6774A">
        <w:rPr>
          <w:rFonts w:ascii="Times New Roman" w:hAnsi="Times New Roman" w:cs="Times New Roman"/>
          <w:color w:val="000000" w:themeColor="text1"/>
          <w:sz w:val="22"/>
          <w:szCs w:val="22"/>
        </w:rPr>
        <w:t>Pirkimas neatliekamas naudojantis centralizuotų pirkimų katalogu, nes tokio pirkimo objekto CPO kataloge nėra.</w:t>
      </w:r>
    </w:p>
    <w:p w14:paraId="6C21779B" w14:textId="3C8CAB16" w:rsidR="00FE6991" w:rsidRPr="00B6774A" w:rsidRDefault="00FE6991" w:rsidP="00FE6991">
      <w:pPr>
        <w:pStyle w:val="Sraopastraipa"/>
        <w:numPr>
          <w:ilvl w:val="1"/>
          <w:numId w:val="7"/>
        </w:numPr>
        <w:spacing w:line="240" w:lineRule="auto"/>
        <w:ind w:left="0" w:firstLine="710"/>
        <w:rPr>
          <w:rFonts w:ascii="Times New Roman" w:hAnsi="Times New Roman" w:cs="Times New Roman"/>
          <w:sz w:val="22"/>
          <w:szCs w:val="22"/>
        </w:rPr>
      </w:pPr>
      <w:r w:rsidRPr="00B6774A">
        <w:rPr>
          <w:rFonts w:ascii="Times New Roman" w:hAnsi="Times New Roman" w:cs="Times New Roman"/>
          <w:sz w:val="22"/>
          <w:szCs w:val="22"/>
        </w:rPr>
        <w:t>Pirkimo Komisija sudaroma.</w:t>
      </w:r>
    </w:p>
    <w:p w14:paraId="16DB9CE8" w14:textId="37ACBF7E" w:rsidR="001045C0" w:rsidRPr="00B6774A" w:rsidRDefault="004F6423" w:rsidP="001C0AED">
      <w:pPr>
        <w:spacing w:line="240" w:lineRule="auto"/>
        <w:ind w:firstLine="709"/>
        <w:rPr>
          <w:rFonts w:ascii="Times New Roman" w:hAnsi="Times New Roman" w:cs="Times New Roman"/>
          <w:color w:val="FF0000"/>
          <w:sz w:val="22"/>
          <w:szCs w:val="22"/>
        </w:rPr>
      </w:pPr>
      <w:r w:rsidRPr="00B6774A">
        <w:rPr>
          <w:rFonts w:ascii="Times New Roman" w:hAnsi="Times New Roman" w:cs="Times New Roman"/>
          <w:sz w:val="22"/>
          <w:szCs w:val="22"/>
        </w:rPr>
        <w:t>1.</w:t>
      </w:r>
      <w:r w:rsidR="00473AD6">
        <w:rPr>
          <w:rFonts w:ascii="Times New Roman" w:hAnsi="Times New Roman" w:cs="Times New Roman"/>
          <w:sz w:val="22"/>
          <w:szCs w:val="22"/>
        </w:rPr>
        <w:t>5</w:t>
      </w:r>
      <w:r w:rsidRPr="00B6774A">
        <w:rPr>
          <w:rFonts w:ascii="Times New Roman" w:hAnsi="Times New Roman" w:cs="Times New Roman"/>
          <w:sz w:val="22"/>
          <w:szCs w:val="22"/>
        </w:rPr>
        <w:t xml:space="preserve">. </w:t>
      </w:r>
      <w:r w:rsidR="00274B4F" w:rsidRPr="00B6774A">
        <w:rPr>
          <w:rFonts w:ascii="Times New Roman" w:hAnsi="Times New Roman" w:cs="Times New Roman"/>
          <w:sz w:val="22"/>
          <w:szCs w:val="22"/>
        </w:rPr>
        <w:t xml:space="preserve"> </w:t>
      </w:r>
      <w:r w:rsidR="00D459E3" w:rsidRPr="00B6774A">
        <w:rPr>
          <w:rFonts w:ascii="Times New Roman" w:hAnsi="Times New Roman" w:cs="Times New Roman"/>
          <w:sz w:val="22"/>
          <w:szCs w:val="22"/>
        </w:rPr>
        <w:t xml:space="preserve">Atliekamas žaliasis pirkimas. Pirkimas vykdomas vadovaujantis </w:t>
      </w:r>
      <w:hyperlink r:id="rId13" w:history="1">
        <w:r w:rsidR="009B66AB" w:rsidRPr="00B6774A">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B6774A">
        <w:rPr>
          <w:rFonts w:ascii="Times New Roman" w:hAnsi="Times New Roman" w:cs="Times New Roman"/>
          <w:sz w:val="22"/>
          <w:szCs w:val="22"/>
        </w:rPr>
        <w:t xml:space="preserve"> </w:t>
      </w:r>
      <w:r w:rsidR="002E4679" w:rsidRPr="00B6774A">
        <w:rPr>
          <w:rFonts w:ascii="Times New Roman" w:hAnsi="Times New Roman" w:cs="Times New Roman"/>
          <w:sz w:val="22"/>
          <w:szCs w:val="22"/>
        </w:rPr>
        <w:t>4</w:t>
      </w:r>
      <w:r w:rsidR="004D2C9F" w:rsidRPr="00B6774A">
        <w:rPr>
          <w:rFonts w:ascii="Times New Roman" w:hAnsi="Times New Roman" w:cs="Times New Roman"/>
          <w:sz w:val="22"/>
          <w:szCs w:val="22"/>
        </w:rPr>
        <w:t>.</w:t>
      </w:r>
      <w:r w:rsidR="004743D7" w:rsidRPr="00B6774A">
        <w:rPr>
          <w:rFonts w:ascii="Times New Roman" w:hAnsi="Times New Roman" w:cs="Times New Roman"/>
          <w:sz w:val="22"/>
          <w:szCs w:val="22"/>
        </w:rPr>
        <w:t>3</w:t>
      </w:r>
      <w:r w:rsidR="004D2C9F" w:rsidRPr="00B6774A">
        <w:rPr>
          <w:rFonts w:ascii="Times New Roman" w:hAnsi="Times New Roman" w:cs="Times New Roman"/>
          <w:sz w:val="22"/>
          <w:szCs w:val="22"/>
        </w:rPr>
        <w:t xml:space="preserve">. </w:t>
      </w:r>
      <w:r w:rsidR="004743D7" w:rsidRPr="00B6774A">
        <w:rPr>
          <w:rFonts w:ascii="Times New Roman" w:hAnsi="Times New Roman" w:cs="Times New Roman"/>
          <w:sz w:val="22"/>
          <w:szCs w:val="22"/>
        </w:rPr>
        <w:t>punktu</w:t>
      </w:r>
      <w:r w:rsidR="00582999" w:rsidRPr="00B6774A">
        <w:rPr>
          <w:rFonts w:ascii="Times New Roman" w:hAnsi="Times New Roman" w:cs="Times New Roman"/>
          <w:sz w:val="22"/>
          <w:szCs w:val="22"/>
        </w:rPr>
        <w:t xml:space="preserve">. </w:t>
      </w:r>
      <w:r w:rsidR="00D459E3" w:rsidRPr="00B6774A">
        <w:rPr>
          <w:rFonts w:ascii="Times New Roman" w:hAnsi="Times New Roman" w:cs="Times New Roman"/>
          <w:sz w:val="22"/>
          <w:szCs w:val="22"/>
        </w:rPr>
        <w:t xml:space="preserve">Aplinkos apaugos kriterijai nustatyti </w:t>
      </w:r>
      <w:r w:rsidR="004743D7" w:rsidRPr="00B6774A">
        <w:rPr>
          <w:rFonts w:ascii="Times New Roman" w:hAnsi="Times New Roman" w:cs="Times New Roman"/>
          <w:sz w:val="22"/>
          <w:szCs w:val="22"/>
        </w:rPr>
        <w:t>specialiosiose pirkimo sąlygose</w:t>
      </w:r>
      <w:r w:rsidR="00582999" w:rsidRPr="00B6774A">
        <w:rPr>
          <w:rFonts w:ascii="Times New Roman" w:hAnsi="Times New Roman" w:cs="Times New Roman"/>
          <w:sz w:val="22"/>
          <w:szCs w:val="22"/>
        </w:rPr>
        <w:t xml:space="preserve"> (Pirkimo sąlygų 2 priedas „Tiekėjų kvalifikacijos reikalavimai ir reikalaujami kokybės bei aplinkos apsaugos vadybos sistemų standartai“)</w:t>
      </w:r>
      <w:r w:rsidR="004743D7" w:rsidRPr="00B6774A">
        <w:rPr>
          <w:rFonts w:ascii="Times New Roman" w:hAnsi="Times New Roman" w:cs="Times New Roman"/>
          <w:sz w:val="22"/>
          <w:szCs w:val="22"/>
        </w:rPr>
        <w:t>.</w:t>
      </w:r>
      <w:r w:rsidR="004D2C9F" w:rsidRPr="00B6774A">
        <w:rPr>
          <w:rFonts w:ascii="Times New Roman" w:hAnsi="Times New Roman" w:cs="Times New Roman"/>
          <w:sz w:val="22"/>
          <w:szCs w:val="22"/>
        </w:rPr>
        <w:t xml:space="preserve"> </w:t>
      </w:r>
    </w:p>
    <w:p w14:paraId="15179C0E" w14:textId="6AC1EDD6" w:rsidR="00257685" w:rsidRPr="00B6774A" w:rsidRDefault="003D3DF5" w:rsidP="001C0AED">
      <w:pPr>
        <w:spacing w:line="240" w:lineRule="auto"/>
        <w:ind w:firstLine="709"/>
        <w:rPr>
          <w:rFonts w:ascii="Times New Roman" w:eastAsia="Arial" w:hAnsi="Times New Roman" w:cs="Times New Roman"/>
          <w:sz w:val="22"/>
          <w:szCs w:val="22"/>
        </w:rPr>
      </w:pPr>
      <w:r w:rsidRPr="00B6774A">
        <w:rPr>
          <w:rFonts w:ascii="Times New Roman" w:eastAsia="Arial" w:hAnsi="Times New Roman" w:cs="Times New Roman"/>
          <w:sz w:val="22"/>
          <w:szCs w:val="22"/>
        </w:rPr>
        <w:t>1.</w:t>
      </w:r>
      <w:r w:rsidR="00473AD6">
        <w:rPr>
          <w:rFonts w:ascii="Times New Roman" w:eastAsia="Arial" w:hAnsi="Times New Roman" w:cs="Times New Roman"/>
          <w:sz w:val="22"/>
          <w:szCs w:val="22"/>
        </w:rPr>
        <w:t>6</w:t>
      </w:r>
      <w:r w:rsidRPr="00B6774A">
        <w:rPr>
          <w:rFonts w:ascii="Times New Roman" w:eastAsia="Arial" w:hAnsi="Times New Roman" w:cs="Times New Roman"/>
          <w:sz w:val="22"/>
          <w:szCs w:val="22"/>
        </w:rPr>
        <w:t>.</w:t>
      </w:r>
      <w:r w:rsidR="00CA1A1C" w:rsidRPr="00B6774A">
        <w:rPr>
          <w:rFonts w:ascii="Times New Roman" w:eastAsia="Arial" w:hAnsi="Times New Roman" w:cs="Times New Roman"/>
          <w:sz w:val="22"/>
          <w:szCs w:val="22"/>
        </w:rPr>
        <w:t xml:space="preserve"> </w:t>
      </w:r>
      <w:r w:rsidR="00274B4F" w:rsidRPr="00B6774A">
        <w:rPr>
          <w:rFonts w:ascii="Times New Roman" w:eastAsia="Arial" w:hAnsi="Times New Roman" w:cs="Times New Roman"/>
          <w:sz w:val="22"/>
          <w:szCs w:val="22"/>
        </w:rPr>
        <w:t xml:space="preserve"> </w:t>
      </w:r>
      <w:r w:rsidR="4B7098B6" w:rsidRPr="00B6774A">
        <w:rPr>
          <w:rFonts w:ascii="Times New Roman" w:eastAsia="Arial" w:hAnsi="Times New Roman" w:cs="Times New Roman"/>
          <w:sz w:val="22"/>
          <w:szCs w:val="22"/>
        </w:rPr>
        <w:t>Bendrosios</w:t>
      </w:r>
      <w:r w:rsidR="00931CA2" w:rsidRPr="00B6774A">
        <w:rPr>
          <w:rFonts w:ascii="Times New Roman" w:eastAsia="Arial" w:hAnsi="Times New Roman" w:cs="Times New Roman"/>
          <w:sz w:val="22"/>
          <w:szCs w:val="22"/>
        </w:rPr>
        <w:t xml:space="preserve"> pirkimo</w:t>
      </w:r>
      <w:r w:rsidR="4B7098B6" w:rsidRPr="00B6774A">
        <w:rPr>
          <w:rFonts w:ascii="Times New Roman" w:eastAsia="Arial" w:hAnsi="Times New Roman" w:cs="Times New Roman"/>
          <w:sz w:val="22"/>
          <w:szCs w:val="22"/>
        </w:rPr>
        <w:t xml:space="preserve"> sąlygos yra neatskiriama ši</w:t>
      </w:r>
      <w:r w:rsidR="00931CA2" w:rsidRPr="00B6774A">
        <w:rPr>
          <w:rFonts w:ascii="Times New Roman" w:eastAsia="Arial" w:hAnsi="Times New Roman" w:cs="Times New Roman"/>
          <w:sz w:val="22"/>
          <w:szCs w:val="22"/>
        </w:rPr>
        <w:t>ų</w:t>
      </w:r>
      <w:r w:rsidR="4B7098B6" w:rsidRPr="00B6774A">
        <w:rPr>
          <w:rFonts w:ascii="Times New Roman" w:eastAsia="Arial" w:hAnsi="Times New Roman" w:cs="Times New Roman"/>
          <w:sz w:val="22"/>
          <w:szCs w:val="22"/>
        </w:rPr>
        <w:t xml:space="preserve"> pirkimo sąlygų dalis.</w:t>
      </w:r>
    </w:p>
    <w:p w14:paraId="4ED932F3" w14:textId="2CE07367" w:rsidR="00FB3C75" w:rsidRPr="00D461D0" w:rsidRDefault="00244994">
      <w:pPr>
        <w:pStyle w:val="Antrat1"/>
        <w:numPr>
          <w:ilvl w:val="0"/>
          <w:numId w:val="6"/>
        </w:numPr>
        <w:spacing w:before="720" w:after="0"/>
        <w:rPr>
          <w:rFonts w:ascii="Times New Roman" w:hAnsi="Times New Roman" w:cs="Times New Roman"/>
          <w:color w:val="auto"/>
          <w:sz w:val="28"/>
          <w:szCs w:val="28"/>
        </w:rPr>
      </w:pPr>
      <w:bookmarkStart w:id="4" w:name="_Toc137194948"/>
      <w:r w:rsidRPr="00D461D0">
        <w:rPr>
          <w:rFonts w:ascii="Times New Roman" w:hAnsi="Times New Roman" w:cs="Times New Roman"/>
          <w:color w:val="auto"/>
          <w:sz w:val="28"/>
          <w:szCs w:val="28"/>
        </w:rPr>
        <w:t>Pirkimo objektas</w:t>
      </w:r>
      <w:bookmarkEnd w:id="4"/>
    </w:p>
    <w:p w14:paraId="7D847502" w14:textId="77777777" w:rsidR="00FB3C75" w:rsidRDefault="00FB3C75" w:rsidP="00E62E95">
      <w:pPr>
        <w:spacing w:line="240" w:lineRule="auto"/>
        <w:ind w:firstLine="0"/>
      </w:pPr>
    </w:p>
    <w:p w14:paraId="088A3409" w14:textId="4D9EE380" w:rsidR="004D2C9F" w:rsidRPr="0048756D" w:rsidRDefault="004D2C9F" w:rsidP="00F42407">
      <w:pPr>
        <w:spacing w:line="240" w:lineRule="auto"/>
        <w:ind w:firstLine="757"/>
        <w:rPr>
          <w:rFonts w:ascii="Times New Roman" w:eastAsia="Calibri" w:hAnsi="Times New Roman" w:cs="Times New Roman"/>
          <w:color w:val="FF0000"/>
          <w:sz w:val="22"/>
          <w:szCs w:val="22"/>
          <w:highlight w:val="yellow"/>
        </w:rPr>
      </w:pPr>
      <w:r w:rsidRPr="00D461D0">
        <w:rPr>
          <w:rFonts w:ascii="Times New Roman" w:hAnsi="Times New Roman" w:cs="Times New Roman"/>
          <w:sz w:val="22"/>
          <w:szCs w:val="22"/>
        </w:rPr>
        <w:t>2.1</w:t>
      </w:r>
      <w:r w:rsidR="00582999">
        <w:rPr>
          <w:rFonts w:ascii="Times New Roman" w:hAnsi="Times New Roman" w:cs="Times New Roman"/>
          <w:sz w:val="22"/>
          <w:szCs w:val="22"/>
        </w:rPr>
        <w:t>.</w:t>
      </w:r>
      <w:r w:rsidRPr="00D461D0">
        <w:rPr>
          <w:rFonts w:ascii="Times New Roman" w:hAnsi="Times New Roman" w:cs="Times New Roman"/>
          <w:sz w:val="22"/>
          <w:szCs w:val="22"/>
        </w:rPr>
        <w:t xml:space="preserve"> </w:t>
      </w:r>
      <w:r w:rsidR="00651664" w:rsidRPr="00F86AAC">
        <w:rPr>
          <w:rFonts w:ascii="Times New Roman" w:hAnsi="Times New Roman" w:cs="Times New Roman"/>
          <w:sz w:val="22"/>
          <w:szCs w:val="22"/>
        </w:rPr>
        <w:t xml:space="preserve">Perkančioji organizacija </w:t>
      </w:r>
      <w:r w:rsidR="00FB3C75" w:rsidRPr="00F86AAC">
        <w:rPr>
          <w:rFonts w:ascii="Times New Roman" w:eastAsia="Calibri" w:hAnsi="Times New Roman" w:cs="Times New Roman"/>
          <w:color w:val="000000" w:themeColor="text1"/>
          <w:sz w:val="22"/>
          <w:szCs w:val="22"/>
        </w:rPr>
        <w:t>numato</w:t>
      </w:r>
      <w:r w:rsidR="00D76DD1" w:rsidRPr="00F86AAC">
        <w:rPr>
          <w:rFonts w:ascii="Times New Roman" w:eastAsia="Calibri" w:hAnsi="Times New Roman" w:cs="Times New Roman"/>
          <w:color w:val="000000" w:themeColor="text1"/>
          <w:sz w:val="22"/>
          <w:szCs w:val="22"/>
        </w:rPr>
        <w:t xml:space="preserve"> </w:t>
      </w:r>
      <w:r w:rsidR="00A43E89">
        <w:rPr>
          <w:rFonts w:ascii="Times New Roman" w:eastAsia="Calibri" w:hAnsi="Times New Roman" w:cs="Times New Roman"/>
          <w:color w:val="000000" w:themeColor="text1"/>
          <w:sz w:val="22"/>
          <w:szCs w:val="22"/>
        </w:rPr>
        <w:t>įsigyti</w:t>
      </w:r>
      <w:r w:rsidR="0092435E">
        <w:rPr>
          <w:rFonts w:ascii="Times New Roman" w:eastAsia="Calibri" w:hAnsi="Times New Roman" w:cs="Times New Roman"/>
          <w:color w:val="000000" w:themeColor="text1"/>
          <w:sz w:val="22"/>
          <w:szCs w:val="22"/>
        </w:rPr>
        <w:t xml:space="preserve"> Projekto </w:t>
      </w:r>
      <w:r w:rsidR="004C5B6D" w:rsidRPr="004C5B6D">
        <w:rPr>
          <w:rFonts w:ascii="Times New Roman" w:eastAsia="Calibri" w:hAnsi="Times New Roman" w:cs="Times New Roman"/>
          <w:sz w:val="22"/>
          <w:szCs w:val="22"/>
        </w:rPr>
        <w:t>,,Turizmo infrastruktūros plėtra Vilkaviškio rajono savivaldybėje", pėsčiųjų tako naujos statybos Vištyčio mstl., Vilkaviškio raj. sav., rangos darb</w:t>
      </w:r>
      <w:r w:rsidR="0092435E">
        <w:rPr>
          <w:rFonts w:ascii="Times New Roman" w:eastAsia="Calibri" w:hAnsi="Times New Roman" w:cs="Times New Roman"/>
          <w:sz w:val="22"/>
          <w:szCs w:val="22"/>
        </w:rPr>
        <w:t>us</w:t>
      </w:r>
      <w:r w:rsidR="00D76DD1" w:rsidRPr="00F72390">
        <w:rPr>
          <w:rFonts w:ascii="Times New Roman" w:eastAsia="Calibri" w:hAnsi="Times New Roman" w:cs="Times New Roman"/>
          <w:bCs/>
          <w:sz w:val="22"/>
          <w:szCs w:val="22"/>
        </w:rPr>
        <w:t>.</w:t>
      </w:r>
      <w:r w:rsidR="00D76DD1" w:rsidRPr="00C9748D">
        <w:rPr>
          <w:rFonts w:ascii="Times New Roman" w:eastAsia="Calibri" w:hAnsi="Times New Roman" w:cs="Times New Roman"/>
          <w:bCs/>
          <w:sz w:val="22"/>
          <w:szCs w:val="22"/>
        </w:rPr>
        <w:t xml:space="preserve"> </w:t>
      </w:r>
    </w:p>
    <w:p w14:paraId="49117D58" w14:textId="1545ED08" w:rsidR="005D280D" w:rsidRPr="00D461D0" w:rsidRDefault="002C41AA" w:rsidP="00F77A5D">
      <w:pPr>
        <w:pStyle w:val="Betarp"/>
        <w:contextualSpacing/>
        <w:rPr>
          <w:rFonts w:ascii="Times New Roman" w:hAnsi="Times New Roman" w:cs="Times New Roman"/>
          <w:sz w:val="22"/>
          <w:szCs w:val="22"/>
        </w:rPr>
      </w:pPr>
      <w:r w:rsidRPr="00D461D0">
        <w:rPr>
          <w:rFonts w:ascii="Times New Roman" w:hAnsi="Times New Roman" w:cs="Times New Roman"/>
          <w:sz w:val="22"/>
          <w:szCs w:val="22"/>
        </w:rPr>
        <w:t>2.2.</w:t>
      </w:r>
      <w:r w:rsidR="00ED1C85" w:rsidRPr="00D461D0">
        <w:rPr>
          <w:rFonts w:ascii="Times New Roman" w:hAnsi="Times New Roman" w:cs="Times New Roman"/>
          <w:sz w:val="22"/>
          <w:szCs w:val="22"/>
        </w:rPr>
        <w:t xml:space="preserve"> </w:t>
      </w:r>
      <w:r w:rsidR="00274B4F">
        <w:rPr>
          <w:rFonts w:ascii="Times New Roman" w:hAnsi="Times New Roman" w:cs="Times New Roman"/>
          <w:sz w:val="22"/>
          <w:szCs w:val="22"/>
        </w:rPr>
        <w:t xml:space="preserve">  </w:t>
      </w:r>
      <w:r w:rsidR="00FB3C75" w:rsidRPr="00D461D0">
        <w:rPr>
          <w:rFonts w:ascii="Times New Roman" w:hAnsi="Times New Roman" w:cs="Times New Roman"/>
          <w:sz w:val="22"/>
          <w:szCs w:val="22"/>
        </w:rPr>
        <w:t>Pirkimo objektas į dalis neskaidomas.</w:t>
      </w:r>
      <w:r w:rsidR="00702B7B" w:rsidRPr="00D461D0">
        <w:rPr>
          <w:rFonts w:ascii="Times New Roman" w:hAnsi="Times New Roman" w:cs="Times New Roman"/>
          <w:sz w:val="22"/>
          <w:szCs w:val="22"/>
        </w:rPr>
        <w:t xml:space="preserve"> </w:t>
      </w:r>
    </w:p>
    <w:p w14:paraId="2B9FCCA2" w14:textId="26854044" w:rsidR="003943EC" w:rsidRPr="00D461D0" w:rsidRDefault="003943EC" w:rsidP="00F77A5D">
      <w:pPr>
        <w:pStyle w:val="Sraopastraipa"/>
        <w:spacing w:line="240" w:lineRule="auto"/>
        <w:ind w:left="0" w:firstLine="709"/>
        <w:rPr>
          <w:rFonts w:ascii="Times New Roman" w:hAnsi="Times New Roman" w:cs="Times New Roman"/>
          <w:sz w:val="22"/>
          <w:szCs w:val="22"/>
        </w:rPr>
      </w:pPr>
      <w:r w:rsidRPr="00D461D0">
        <w:rPr>
          <w:rFonts w:ascii="Times New Roman" w:hAnsi="Times New Roman" w:cs="Times New Roman"/>
          <w:sz w:val="22"/>
          <w:szCs w:val="22"/>
        </w:rPr>
        <w:t>2.</w:t>
      </w:r>
      <w:r w:rsidR="001F568A" w:rsidRPr="00D461D0">
        <w:rPr>
          <w:rFonts w:ascii="Times New Roman" w:hAnsi="Times New Roman" w:cs="Times New Roman"/>
          <w:sz w:val="22"/>
          <w:szCs w:val="22"/>
        </w:rPr>
        <w:t>3</w:t>
      </w:r>
      <w:r w:rsidRPr="00D461D0">
        <w:rPr>
          <w:rFonts w:ascii="Times New Roman" w:hAnsi="Times New Roman" w:cs="Times New Roman"/>
          <w:sz w:val="22"/>
          <w:szCs w:val="22"/>
        </w:rPr>
        <w:t xml:space="preserve">. </w:t>
      </w:r>
      <w:r w:rsidR="00274B4F">
        <w:rPr>
          <w:rFonts w:ascii="Times New Roman" w:hAnsi="Times New Roman" w:cs="Times New Roman"/>
          <w:sz w:val="22"/>
          <w:szCs w:val="22"/>
        </w:rPr>
        <w:t xml:space="preserve">  </w:t>
      </w:r>
      <w:r w:rsidRPr="00D461D0">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0FF3D6E" w:rsidR="00255C04" w:rsidRPr="00D461D0" w:rsidRDefault="003943EC" w:rsidP="00F77A5D">
      <w:pPr>
        <w:pStyle w:val="Sraopastraipa"/>
        <w:spacing w:line="240" w:lineRule="auto"/>
        <w:ind w:left="0" w:firstLine="709"/>
        <w:rPr>
          <w:rFonts w:ascii="Times New Roman" w:hAnsi="Times New Roman" w:cs="Times New Roman"/>
          <w:sz w:val="22"/>
          <w:szCs w:val="22"/>
        </w:rPr>
      </w:pPr>
      <w:r w:rsidRPr="00D461D0">
        <w:rPr>
          <w:rFonts w:ascii="Times New Roman" w:hAnsi="Times New Roman" w:cs="Times New Roman"/>
          <w:sz w:val="22"/>
          <w:szCs w:val="22"/>
        </w:rPr>
        <w:t>2.</w:t>
      </w:r>
      <w:r w:rsidR="001F568A" w:rsidRPr="00D461D0">
        <w:rPr>
          <w:rFonts w:ascii="Times New Roman" w:hAnsi="Times New Roman" w:cs="Times New Roman"/>
          <w:sz w:val="22"/>
          <w:szCs w:val="22"/>
        </w:rPr>
        <w:t>4</w:t>
      </w:r>
      <w:r w:rsidRPr="00D461D0">
        <w:rPr>
          <w:rFonts w:ascii="Times New Roman" w:hAnsi="Times New Roman" w:cs="Times New Roman"/>
          <w:sz w:val="22"/>
          <w:szCs w:val="22"/>
        </w:rPr>
        <w:t xml:space="preserve">. </w:t>
      </w:r>
      <w:r w:rsidR="00274B4F">
        <w:rPr>
          <w:rFonts w:ascii="Times New Roman" w:hAnsi="Times New Roman" w:cs="Times New Roman"/>
          <w:sz w:val="22"/>
          <w:szCs w:val="22"/>
        </w:rPr>
        <w:t xml:space="preserve"> </w:t>
      </w:r>
      <w:r w:rsidRPr="00D461D0">
        <w:rPr>
          <w:rFonts w:ascii="Times New Roman" w:hAnsi="Times New Roman" w:cs="Times New Roman"/>
          <w:sz w:val="22"/>
          <w:szCs w:val="22"/>
        </w:rPr>
        <w:t xml:space="preserve">Jeigu apibūdinant pirkimo objektą techninėje specifikacijoje nurodytas standartas, </w:t>
      </w:r>
      <w:r w:rsidRPr="00D461D0">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461D0">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D461D0" w:rsidRDefault="00BF3638">
      <w:pPr>
        <w:pStyle w:val="Antrat1"/>
        <w:numPr>
          <w:ilvl w:val="0"/>
          <w:numId w:val="6"/>
        </w:numPr>
        <w:spacing w:before="720" w:after="0" w:line="300" w:lineRule="auto"/>
        <w:rPr>
          <w:rFonts w:ascii="Times New Roman" w:hAnsi="Times New Roman" w:cs="Times New Roman"/>
          <w:color w:val="auto"/>
          <w:sz w:val="28"/>
          <w:szCs w:val="28"/>
        </w:rPr>
      </w:pPr>
      <w:bookmarkStart w:id="5" w:name="_Toc137194949"/>
      <w:r w:rsidRPr="00D461D0">
        <w:rPr>
          <w:rFonts w:ascii="Times New Roman" w:hAnsi="Times New Roman" w:cs="Times New Roman"/>
          <w:color w:val="auto"/>
          <w:sz w:val="28"/>
          <w:szCs w:val="28"/>
        </w:rPr>
        <w:t>Tiekėjų pašalinimo pagrindai</w:t>
      </w:r>
      <w:r w:rsidR="00E201D8" w:rsidRPr="00D461D0">
        <w:rPr>
          <w:rFonts w:ascii="Times New Roman" w:hAnsi="Times New Roman" w:cs="Times New Roman"/>
          <w:color w:val="auto"/>
          <w:sz w:val="28"/>
          <w:szCs w:val="28"/>
        </w:rPr>
        <w:t>, kvalifikacijos reikalavimai ir reikalaujami kokybės vadybos sistemos ir (ar</w:t>
      </w:r>
      <w:r w:rsidR="00817AB9" w:rsidRPr="00D461D0">
        <w:rPr>
          <w:rFonts w:ascii="Times New Roman" w:hAnsi="Times New Roman" w:cs="Times New Roman"/>
          <w:color w:val="auto"/>
          <w:sz w:val="28"/>
          <w:szCs w:val="28"/>
        </w:rPr>
        <w:t>ba</w:t>
      </w:r>
      <w:r w:rsidR="00E201D8" w:rsidRPr="00D461D0">
        <w:rPr>
          <w:rFonts w:ascii="Times New Roman" w:hAnsi="Times New Roman" w:cs="Times New Roman"/>
          <w:color w:val="auto"/>
          <w:sz w:val="28"/>
          <w:szCs w:val="28"/>
        </w:rPr>
        <w:t xml:space="preserve">) </w:t>
      </w:r>
      <w:r w:rsidR="00817AB9" w:rsidRPr="00D461D0">
        <w:rPr>
          <w:rFonts w:ascii="Times New Roman" w:hAnsi="Times New Roman" w:cs="Times New Roman"/>
          <w:color w:val="auto"/>
          <w:sz w:val="28"/>
          <w:szCs w:val="28"/>
        </w:rPr>
        <w:t>aplinkos apsaugos vadybos sistemos standartai</w:t>
      </w:r>
      <w:bookmarkEnd w:id="5"/>
      <w:r w:rsidR="00817AB9" w:rsidRPr="00D461D0">
        <w:rPr>
          <w:rFonts w:ascii="Times New Roman" w:hAnsi="Times New Roman" w:cs="Times New Roman"/>
          <w:color w:val="auto"/>
          <w:sz w:val="28"/>
          <w:szCs w:val="28"/>
        </w:rPr>
        <w:t xml:space="preserve"> </w:t>
      </w:r>
    </w:p>
    <w:p w14:paraId="0ED6AD78" w14:textId="723DA34A" w:rsidR="00FB3C75" w:rsidRDefault="00FB3C75" w:rsidP="00E62E95">
      <w:pPr>
        <w:spacing w:line="240" w:lineRule="auto"/>
        <w:ind w:firstLine="0"/>
      </w:pPr>
    </w:p>
    <w:p w14:paraId="529685C3" w14:textId="56DA8216" w:rsidR="00551247" w:rsidRPr="00B6774A" w:rsidRDefault="005D280D" w:rsidP="00551247">
      <w:pPr>
        <w:pStyle w:val="Sraopastraipa"/>
        <w:numPr>
          <w:ilvl w:val="1"/>
          <w:numId w:val="6"/>
        </w:numPr>
        <w:spacing w:line="240" w:lineRule="auto"/>
        <w:ind w:left="0" w:firstLine="709"/>
        <w:rPr>
          <w:rFonts w:ascii="Times New Roman" w:hAnsi="Times New Roman" w:cs="Times New Roman"/>
          <w:i/>
          <w:iCs/>
          <w:sz w:val="22"/>
          <w:szCs w:val="22"/>
        </w:rPr>
      </w:pPr>
      <w:r w:rsidRPr="00B6774A">
        <w:rPr>
          <w:rFonts w:ascii="Times New Roman" w:hAnsi="Times New Roman" w:cs="Times New Roman"/>
          <w:sz w:val="22"/>
          <w:szCs w:val="22"/>
        </w:rPr>
        <w:t>Reikalavimai dėl tiekėjo ir</w:t>
      </w:r>
      <w:r w:rsidR="00F17EDA" w:rsidRPr="00B6774A">
        <w:rPr>
          <w:rFonts w:ascii="Times New Roman" w:hAnsi="Times New Roman" w:cs="Times New Roman"/>
          <w:sz w:val="22"/>
          <w:szCs w:val="22"/>
        </w:rPr>
        <w:t xml:space="preserve"> </w:t>
      </w:r>
      <w:r w:rsidRPr="00B6774A">
        <w:rPr>
          <w:rFonts w:ascii="Times New Roman" w:hAnsi="Times New Roman" w:cs="Times New Roman"/>
          <w:sz w:val="22"/>
          <w:szCs w:val="22"/>
        </w:rPr>
        <w:t>subtiekėjų</w:t>
      </w:r>
      <w:r w:rsidR="00DF6485" w:rsidRPr="00B6774A">
        <w:rPr>
          <w:rFonts w:ascii="Times New Roman" w:hAnsi="Times New Roman" w:cs="Times New Roman"/>
          <w:sz w:val="22"/>
          <w:szCs w:val="22"/>
        </w:rPr>
        <w:t xml:space="preserve"> (jeigu taikoma)</w:t>
      </w:r>
      <w:r w:rsidR="00A857C4" w:rsidRPr="00B6774A">
        <w:rPr>
          <w:rFonts w:ascii="Times New Roman" w:hAnsi="Times New Roman" w:cs="Times New Roman"/>
          <w:sz w:val="22"/>
          <w:szCs w:val="22"/>
        </w:rPr>
        <w:t xml:space="preserve">, ūkio subjektų, kurių pajėgumais </w:t>
      </w:r>
      <w:r w:rsidR="00CF1B69" w:rsidRPr="00B6774A">
        <w:rPr>
          <w:rFonts w:ascii="Times New Roman" w:hAnsi="Times New Roman" w:cs="Times New Roman"/>
          <w:sz w:val="22"/>
          <w:szCs w:val="22"/>
        </w:rPr>
        <w:t>tiekėjas remiasi,</w:t>
      </w:r>
      <w:r w:rsidR="00FB4B5E" w:rsidRPr="00B6774A">
        <w:rPr>
          <w:rFonts w:ascii="Times New Roman" w:hAnsi="Times New Roman" w:cs="Times New Roman"/>
          <w:sz w:val="22"/>
          <w:szCs w:val="22"/>
        </w:rPr>
        <w:t xml:space="preserve"> </w:t>
      </w:r>
      <w:r w:rsidRPr="00B6774A">
        <w:rPr>
          <w:rFonts w:ascii="Times New Roman" w:hAnsi="Times New Roman" w:cs="Times New Roman"/>
          <w:sz w:val="22"/>
          <w:szCs w:val="22"/>
        </w:rPr>
        <w:t>pašalinimo pagrindų nebuvimo</w:t>
      </w:r>
      <w:r w:rsidR="004A415C" w:rsidRPr="00B6774A">
        <w:rPr>
          <w:rFonts w:ascii="Times New Roman" w:hAnsi="Times New Roman" w:cs="Times New Roman"/>
          <w:sz w:val="22"/>
          <w:szCs w:val="22"/>
        </w:rPr>
        <w:t xml:space="preserve"> </w:t>
      </w:r>
      <w:r w:rsidRPr="00B6774A">
        <w:rPr>
          <w:rFonts w:ascii="Times New Roman" w:hAnsi="Times New Roman" w:cs="Times New Roman"/>
          <w:sz w:val="22"/>
          <w:szCs w:val="22"/>
        </w:rPr>
        <w:t xml:space="preserve">bei jų nebuvimą patvirtinantys dokumentai nurodyti </w:t>
      </w:r>
      <w:r w:rsidR="00CF1B69" w:rsidRPr="00B6774A">
        <w:rPr>
          <w:rFonts w:ascii="Times New Roman" w:hAnsi="Times New Roman" w:cs="Times New Roman"/>
          <w:sz w:val="22"/>
          <w:szCs w:val="22"/>
        </w:rPr>
        <w:t>s</w:t>
      </w:r>
      <w:r w:rsidR="0035091B" w:rsidRPr="00B6774A">
        <w:rPr>
          <w:rFonts w:ascii="Times New Roman" w:hAnsi="Times New Roman" w:cs="Times New Roman"/>
          <w:sz w:val="22"/>
          <w:szCs w:val="22"/>
        </w:rPr>
        <w:t>pecialiųjų p</w:t>
      </w:r>
      <w:r w:rsidRPr="00B6774A">
        <w:rPr>
          <w:rFonts w:ascii="Times New Roman" w:hAnsi="Times New Roman" w:cs="Times New Roman"/>
          <w:sz w:val="22"/>
          <w:szCs w:val="22"/>
        </w:rPr>
        <w:t xml:space="preserve">irkimo sąlygų </w:t>
      </w:r>
      <w:r w:rsidR="009A04A8" w:rsidRPr="00B6774A">
        <w:rPr>
          <w:rFonts w:ascii="Times New Roman" w:hAnsi="Times New Roman" w:cs="Times New Roman"/>
          <w:sz w:val="22"/>
          <w:szCs w:val="22"/>
        </w:rPr>
        <w:t>1</w:t>
      </w:r>
      <w:r w:rsidRPr="00B6774A">
        <w:rPr>
          <w:rFonts w:ascii="Times New Roman" w:hAnsi="Times New Roman" w:cs="Times New Roman"/>
          <w:sz w:val="22"/>
          <w:szCs w:val="22"/>
        </w:rPr>
        <w:t xml:space="preserve"> priede. </w:t>
      </w:r>
    </w:p>
    <w:p w14:paraId="694FBDAB" w14:textId="13568422" w:rsidR="009905AD" w:rsidRPr="00B6774A" w:rsidRDefault="00551247" w:rsidP="00551247">
      <w:pPr>
        <w:spacing w:line="240" w:lineRule="auto"/>
        <w:ind w:firstLine="709"/>
        <w:rPr>
          <w:rFonts w:ascii="Times New Roman" w:hAnsi="Times New Roman" w:cs="Times New Roman"/>
          <w:sz w:val="22"/>
          <w:szCs w:val="22"/>
        </w:rPr>
      </w:pPr>
      <w:r w:rsidRPr="00B6774A">
        <w:rPr>
          <w:rFonts w:ascii="Times New Roman" w:hAnsi="Times New Roman" w:cs="Times New Roman"/>
          <w:sz w:val="22"/>
          <w:szCs w:val="22"/>
        </w:rPr>
        <w:t>3.2. Tiekėjams nustatomi kvalifikacijos reikalavimai, ir (arba) reikalavimai dėl kokybės vadybos sistemos ir (arba) aplinkos apsaugos vadybos sistemos standartų laikymosi ir jų atitiktį patvirtinantys dokumentai nurodyti specialiųjų pirkimo sąlygų 2</w:t>
      </w:r>
      <w:r w:rsidRPr="00B6774A">
        <w:rPr>
          <w:rFonts w:ascii="Times New Roman" w:hAnsi="Times New Roman" w:cs="Times New Roman"/>
          <w:color w:val="00B050"/>
          <w:sz w:val="22"/>
          <w:szCs w:val="22"/>
        </w:rPr>
        <w:t xml:space="preserve"> </w:t>
      </w:r>
      <w:r w:rsidRPr="00B6774A">
        <w:rPr>
          <w:rFonts w:ascii="Times New Roman" w:hAnsi="Times New Roman" w:cs="Times New Roman"/>
          <w:sz w:val="22"/>
          <w:szCs w:val="22"/>
        </w:rPr>
        <w:t xml:space="preserve">priede. </w:t>
      </w:r>
    </w:p>
    <w:p w14:paraId="36EE600A" w14:textId="58B52435" w:rsidR="00251635" w:rsidRPr="00B6774A" w:rsidRDefault="009F7690" w:rsidP="00F77A5D">
      <w:pPr>
        <w:pStyle w:val="Sraopastraipa"/>
        <w:spacing w:line="240" w:lineRule="auto"/>
        <w:ind w:left="0"/>
        <w:rPr>
          <w:rFonts w:ascii="Times New Roman" w:hAnsi="Times New Roman" w:cs="Times New Roman"/>
          <w:sz w:val="22"/>
          <w:szCs w:val="22"/>
        </w:rPr>
      </w:pPr>
      <w:r w:rsidRPr="00B6774A">
        <w:rPr>
          <w:rFonts w:ascii="Times New Roman" w:hAnsi="Times New Roman" w:cs="Times New Roman"/>
          <w:sz w:val="22"/>
          <w:szCs w:val="22"/>
        </w:rPr>
        <w:t>3.</w:t>
      </w:r>
      <w:r w:rsidR="001B5CAB" w:rsidRPr="00B6774A">
        <w:rPr>
          <w:rFonts w:ascii="Times New Roman" w:hAnsi="Times New Roman" w:cs="Times New Roman"/>
          <w:sz w:val="22"/>
          <w:szCs w:val="22"/>
        </w:rPr>
        <w:t>3.</w:t>
      </w:r>
      <w:r w:rsidR="00645713" w:rsidRPr="00B6774A">
        <w:rPr>
          <w:rFonts w:ascii="Times New Roman" w:hAnsi="Times New Roman" w:cs="Times New Roman"/>
          <w:sz w:val="22"/>
          <w:szCs w:val="22"/>
        </w:rPr>
        <w:t xml:space="preserve"> </w:t>
      </w:r>
      <w:r w:rsidR="00245C47" w:rsidRPr="00B6774A">
        <w:rPr>
          <w:rFonts w:ascii="Times New Roman" w:eastAsia="Arial" w:hAnsi="Times New Roman" w:cs="Times New Roman"/>
          <w:sz w:val="22"/>
          <w:szCs w:val="22"/>
        </w:rPr>
        <w:t xml:space="preserve">Tiekėjas teikdamas </w:t>
      </w:r>
      <w:r w:rsidR="003477AB" w:rsidRPr="00B6774A">
        <w:rPr>
          <w:rFonts w:ascii="Times New Roman" w:eastAsia="Arial" w:hAnsi="Times New Roman" w:cs="Times New Roman"/>
          <w:sz w:val="22"/>
          <w:szCs w:val="22"/>
        </w:rPr>
        <w:t>p</w:t>
      </w:r>
      <w:r w:rsidR="00245C47" w:rsidRPr="00B6774A">
        <w:rPr>
          <w:rFonts w:ascii="Times New Roman" w:eastAsia="Arial" w:hAnsi="Times New Roman" w:cs="Times New Roman"/>
          <w:sz w:val="22"/>
          <w:szCs w:val="22"/>
        </w:rPr>
        <w:t>asiūlymą turi pateikti laisvos formos deklaraciją</w:t>
      </w:r>
      <w:r w:rsidR="00251356" w:rsidRPr="00B6774A">
        <w:rPr>
          <w:rFonts w:ascii="Times New Roman" w:eastAsia="Arial" w:hAnsi="Times New Roman" w:cs="Times New Roman"/>
          <w:sz w:val="22"/>
          <w:szCs w:val="22"/>
        </w:rPr>
        <w:t xml:space="preserve"> dėl atitikties </w:t>
      </w:r>
      <w:r w:rsidR="003477AB" w:rsidRPr="00B6774A">
        <w:rPr>
          <w:rFonts w:ascii="Times New Roman" w:eastAsia="Arial" w:hAnsi="Times New Roman" w:cs="Times New Roman"/>
          <w:sz w:val="22"/>
          <w:szCs w:val="22"/>
        </w:rPr>
        <w:t>r</w:t>
      </w:r>
      <w:r w:rsidR="00251356" w:rsidRPr="00B6774A">
        <w:rPr>
          <w:rFonts w:ascii="Times New Roman" w:eastAsia="Arial" w:hAnsi="Times New Roman" w:cs="Times New Roman"/>
          <w:sz w:val="22"/>
          <w:szCs w:val="22"/>
        </w:rPr>
        <w:t>eikalavimams</w:t>
      </w:r>
      <w:r w:rsidR="009A04A8" w:rsidRPr="00B6774A">
        <w:rPr>
          <w:rFonts w:ascii="Times New Roman" w:eastAsia="Arial" w:hAnsi="Times New Roman" w:cs="Times New Roman"/>
          <w:sz w:val="22"/>
          <w:szCs w:val="22"/>
        </w:rPr>
        <w:t xml:space="preserve"> (</w:t>
      </w:r>
      <w:r w:rsidR="00913084" w:rsidRPr="00B6774A">
        <w:rPr>
          <w:rFonts w:ascii="Times New Roman" w:eastAsia="Arial" w:hAnsi="Times New Roman" w:cs="Times New Roman"/>
          <w:sz w:val="22"/>
          <w:szCs w:val="22"/>
        </w:rPr>
        <w:t>P</w:t>
      </w:r>
      <w:r w:rsidR="009A04A8" w:rsidRPr="00B6774A">
        <w:rPr>
          <w:rFonts w:ascii="Times New Roman" w:eastAsia="Arial" w:hAnsi="Times New Roman" w:cs="Times New Roman"/>
          <w:sz w:val="22"/>
          <w:szCs w:val="22"/>
        </w:rPr>
        <w:t xml:space="preserve">irkimo sąlygų </w:t>
      </w:r>
      <w:r w:rsidR="00913084" w:rsidRPr="00B6774A">
        <w:rPr>
          <w:rFonts w:ascii="Times New Roman" w:eastAsia="Arial" w:hAnsi="Times New Roman" w:cs="Times New Roman"/>
          <w:sz w:val="22"/>
          <w:szCs w:val="22"/>
        </w:rPr>
        <w:t xml:space="preserve">3 </w:t>
      </w:r>
      <w:r w:rsidR="009A04A8" w:rsidRPr="00B6774A">
        <w:rPr>
          <w:rFonts w:ascii="Times New Roman" w:eastAsia="Arial" w:hAnsi="Times New Roman" w:cs="Times New Roman"/>
          <w:sz w:val="22"/>
          <w:szCs w:val="22"/>
        </w:rPr>
        <w:t>prieda</w:t>
      </w:r>
      <w:r w:rsidR="00913084" w:rsidRPr="00B6774A">
        <w:rPr>
          <w:rFonts w:ascii="Times New Roman" w:eastAsia="Arial" w:hAnsi="Times New Roman" w:cs="Times New Roman"/>
          <w:sz w:val="22"/>
          <w:szCs w:val="22"/>
        </w:rPr>
        <w:t>s</w:t>
      </w:r>
      <w:r w:rsidR="009A04A8" w:rsidRPr="00B6774A">
        <w:rPr>
          <w:rFonts w:ascii="Times New Roman" w:eastAsia="Arial" w:hAnsi="Times New Roman" w:cs="Times New Roman"/>
          <w:sz w:val="22"/>
          <w:szCs w:val="22"/>
        </w:rPr>
        <w:t>)</w:t>
      </w:r>
      <w:r w:rsidR="002418CE" w:rsidRPr="00B6774A">
        <w:rPr>
          <w:rFonts w:ascii="Times New Roman" w:eastAsia="Arial" w:hAnsi="Times New Roman" w:cs="Times New Roman"/>
          <w:sz w:val="22"/>
          <w:szCs w:val="22"/>
        </w:rPr>
        <w:t xml:space="preserve">. </w:t>
      </w:r>
      <w:r w:rsidR="0088336F" w:rsidRPr="00B6774A">
        <w:rPr>
          <w:rFonts w:ascii="Times New Roman" w:eastAsia="Arial" w:hAnsi="Times New Roman" w:cs="Times New Roman"/>
          <w:sz w:val="22"/>
          <w:szCs w:val="22"/>
        </w:rPr>
        <w:t>Pažymų, patvirtinančių tiekėjo pašalinimo pagrindų nebuvimą, nereikalaujama, išskyrus atvejus, kai kyla pagrįstų abejonių dėl tiekėjo patikimumo.</w:t>
      </w:r>
    </w:p>
    <w:p w14:paraId="69360CD7" w14:textId="6915587E" w:rsidR="00894FEF" w:rsidRPr="00D461D0" w:rsidRDefault="00817AB9">
      <w:pPr>
        <w:pStyle w:val="Antrat1"/>
        <w:numPr>
          <w:ilvl w:val="0"/>
          <w:numId w:val="6"/>
        </w:numPr>
        <w:spacing w:before="720" w:after="0" w:line="300" w:lineRule="auto"/>
        <w:rPr>
          <w:rFonts w:ascii="Times New Roman" w:hAnsi="Times New Roman" w:cs="Times New Roman"/>
          <w:color w:val="auto"/>
          <w:sz w:val="28"/>
          <w:szCs w:val="28"/>
        </w:rPr>
      </w:pPr>
      <w:bookmarkStart w:id="6" w:name="_Toc137194950"/>
      <w:r w:rsidRPr="00D461D0">
        <w:rPr>
          <w:rFonts w:ascii="Times New Roman" w:hAnsi="Times New Roman" w:cs="Times New Roman"/>
          <w:color w:val="auto"/>
          <w:sz w:val="28"/>
          <w:szCs w:val="28"/>
        </w:rPr>
        <w:lastRenderedPageBreak/>
        <w:t>Reikalavima</w:t>
      </w:r>
      <w:r w:rsidR="00202139" w:rsidRPr="00D461D0">
        <w:rPr>
          <w:rFonts w:ascii="Times New Roman" w:hAnsi="Times New Roman" w:cs="Times New Roman"/>
          <w:color w:val="auto"/>
          <w:sz w:val="28"/>
          <w:szCs w:val="28"/>
        </w:rPr>
        <w:t xml:space="preserve">i, </w:t>
      </w:r>
      <w:r w:rsidRPr="00D461D0">
        <w:rPr>
          <w:rFonts w:ascii="Times New Roman" w:hAnsi="Times New Roman" w:cs="Times New Roman"/>
          <w:color w:val="auto"/>
          <w:sz w:val="28"/>
          <w:szCs w:val="28"/>
        </w:rPr>
        <w:t>susiję su nacionaliniu saugumu</w:t>
      </w:r>
      <w:bookmarkEnd w:id="6"/>
      <w:r w:rsidRPr="00D461D0">
        <w:rPr>
          <w:rFonts w:ascii="Times New Roman" w:hAnsi="Times New Roman" w:cs="Times New Roman"/>
          <w:color w:val="auto"/>
          <w:sz w:val="28"/>
          <w:szCs w:val="28"/>
        </w:rPr>
        <w:t xml:space="preserve"> </w:t>
      </w:r>
    </w:p>
    <w:p w14:paraId="0A3E7F23" w14:textId="2800E67D" w:rsidR="00894FEF" w:rsidRPr="00D461D0" w:rsidRDefault="00894FEF" w:rsidP="009F7690">
      <w:pPr>
        <w:pStyle w:val="Sraopastraipa"/>
        <w:spacing w:line="20" w:lineRule="atLeast"/>
        <w:ind w:left="697" w:firstLine="0"/>
        <w:rPr>
          <w:rFonts w:ascii="Times New Roman" w:hAnsi="Times New Roman" w:cs="Times New Roman"/>
          <w:sz w:val="22"/>
          <w:szCs w:val="22"/>
        </w:rPr>
      </w:pPr>
    </w:p>
    <w:p w14:paraId="32F35041" w14:textId="5CFF0EE9" w:rsidR="000064F3" w:rsidRPr="00D461D0" w:rsidRDefault="00F84C15" w:rsidP="0056662F">
      <w:pPr>
        <w:spacing w:line="240" w:lineRule="auto"/>
        <w:ind w:firstLine="567"/>
        <w:rPr>
          <w:rFonts w:ascii="Times New Roman" w:hAnsi="Times New Roman" w:cs="Times New Roman"/>
          <w:iCs/>
          <w:sz w:val="22"/>
          <w:szCs w:val="22"/>
        </w:rPr>
      </w:pPr>
      <w:r w:rsidRPr="00D461D0">
        <w:rPr>
          <w:rFonts w:ascii="Times New Roman" w:hAnsi="Times New Roman" w:cs="Times New Roman"/>
          <w:iCs/>
          <w:sz w:val="22"/>
          <w:szCs w:val="22"/>
        </w:rPr>
        <w:t xml:space="preserve">4.1. </w:t>
      </w:r>
      <w:r w:rsidR="00D73E46">
        <w:rPr>
          <w:rFonts w:ascii="Times New Roman" w:hAnsi="Times New Roman" w:cs="Times New Roman"/>
          <w:iCs/>
          <w:sz w:val="22"/>
          <w:szCs w:val="22"/>
        </w:rPr>
        <w:t xml:space="preserve">   </w:t>
      </w:r>
      <w:r w:rsidR="0008378B" w:rsidRPr="00D461D0">
        <w:rPr>
          <w:rFonts w:ascii="Times New Roman" w:hAnsi="Times New Roman" w:cs="Times New Roman"/>
          <w:iCs/>
          <w:sz w:val="22"/>
          <w:szCs w:val="22"/>
        </w:rPr>
        <w:t>P</w:t>
      </w:r>
      <w:r w:rsidR="000B297F" w:rsidRPr="00D461D0">
        <w:rPr>
          <w:rFonts w:ascii="Times New Roman" w:hAnsi="Times New Roman" w:cs="Times New Roman"/>
          <w:iCs/>
          <w:sz w:val="22"/>
          <w:szCs w:val="22"/>
        </w:rPr>
        <w:t>erkančioji organizacija</w:t>
      </w:r>
      <w:r w:rsidR="0008378B" w:rsidRPr="00D461D0">
        <w:rPr>
          <w:rFonts w:ascii="Times New Roman" w:hAnsi="Times New Roman" w:cs="Times New Roman"/>
          <w:iCs/>
          <w:sz w:val="22"/>
          <w:szCs w:val="22"/>
        </w:rPr>
        <w:t xml:space="preserve"> atmes tiekėjo pasiūlymą, jei bus tenkinama bent viena VPĮ 45 straipsnio 2</w:t>
      </w:r>
      <w:r w:rsidR="0008378B" w:rsidRPr="00D461D0">
        <w:rPr>
          <w:rFonts w:ascii="Times New Roman" w:hAnsi="Times New Roman" w:cs="Times New Roman"/>
          <w:iCs/>
          <w:sz w:val="22"/>
          <w:szCs w:val="22"/>
          <w:vertAlign w:val="superscript"/>
        </w:rPr>
        <w:t>1</w:t>
      </w:r>
      <w:r w:rsidR="0008378B" w:rsidRPr="00D461D0">
        <w:rPr>
          <w:rFonts w:ascii="Times New Roman" w:hAnsi="Times New Roman" w:cs="Times New Roman"/>
          <w:iCs/>
          <w:sz w:val="22"/>
          <w:szCs w:val="22"/>
        </w:rPr>
        <w:t xml:space="preserve"> dalies 1-</w:t>
      </w:r>
      <w:r w:rsidR="004D4F85" w:rsidRPr="00D461D0">
        <w:rPr>
          <w:rFonts w:ascii="Times New Roman" w:hAnsi="Times New Roman" w:cs="Times New Roman"/>
          <w:iCs/>
          <w:sz w:val="22"/>
          <w:szCs w:val="22"/>
        </w:rPr>
        <w:t>6</w:t>
      </w:r>
      <w:r w:rsidR="0008378B" w:rsidRPr="00D461D0">
        <w:rPr>
          <w:rFonts w:ascii="Times New Roman" w:hAnsi="Times New Roman" w:cs="Times New Roman"/>
          <w:iCs/>
          <w:sz w:val="22"/>
          <w:szCs w:val="22"/>
        </w:rPr>
        <w:t xml:space="preserve"> punktuose nurodytų sąlygų. Tiekėjas kartu su pasiūlymu turi pateikti laisvos formos atitikties deklaraciją</w:t>
      </w:r>
      <w:r w:rsidR="00200B47" w:rsidRPr="00D461D0">
        <w:rPr>
          <w:rFonts w:ascii="Times New Roman" w:hAnsi="Times New Roman" w:cs="Times New Roman"/>
          <w:iCs/>
          <w:sz w:val="22"/>
          <w:szCs w:val="22"/>
        </w:rPr>
        <w:t xml:space="preserve"> dėl atitikties VPĮ 45 straipsnio </w:t>
      </w:r>
      <w:r w:rsidR="008D21B8" w:rsidRPr="007C286F">
        <w:rPr>
          <w:rFonts w:ascii="Times New Roman" w:hAnsi="Times New Roman" w:cs="Times New Roman"/>
          <w:iCs/>
          <w:sz w:val="22"/>
          <w:szCs w:val="22"/>
        </w:rPr>
        <w:t>(</w:t>
      </w:r>
      <w:r w:rsidR="005070F5">
        <w:rPr>
          <w:rFonts w:ascii="Times New Roman" w:hAnsi="Times New Roman" w:cs="Times New Roman"/>
          <w:iCs/>
          <w:sz w:val="22"/>
          <w:szCs w:val="22"/>
        </w:rPr>
        <w:t xml:space="preserve">Pirkimo </w:t>
      </w:r>
      <w:r w:rsidR="008D21B8" w:rsidRPr="007C286F">
        <w:rPr>
          <w:rFonts w:ascii="Times New Roman" w:hAnsi="Times New Roman" w:cs="Times New Roman"/>
          <w:iCs/>
          <w:sz w:val="22"/>
          <w:szCs w:val="22"/>
        </w:rPr>
        <w:t xml:space="preserve">sąlygų </w:t>
      </w:r>
      <w:r w:rsidR="009B2C9D">
        <w:rPr>
          <w:rFonts w:ascii="Times New Roman" w:hAnsi="Times New Roman" w:cs="Times New Roman"/>
          <w:iCs/>
          <w:sz w:val="22"/>
          <w:szCs w:val="22"/>
        </w:rPr>
        <w:t xml:space="preserve">9 </w:t>
      </w:r>
      <w:r w:rsidR="008D21B8" w:rsidRPr="007C286F">
        <w:rPr>
          <w:rFonts w:ascii="Times New Roman" w:hAnsi="Times New Roman" w:cs="Times New Roman"/>
          <w:iCs/>
          <w:sz w:val="22"/>
          <w:szCs w:val="22"/>
        </w:rPr>
        <w:t>priedas)</w:t>
      </w:r>
      <w:r w:rsidR="00200B47" w:rsidRPr="007C286F">
        <w:rPr>
          <w:rFonts w:ascii="Times New Roman" w:hAnsi="Times New Roman" w:cs="Times New Roman"/>
          <w:iCs/>
          <w:sz w:val="22"/>
          <w:szCs w:val="22"/>
        </w:rPr>
        <w:t>.</w:t>
      </w:r>
    </w:p>
    <w:p w14:paraId="1D50CF5B" w14:textId="5123FEF4" w:rsidR="0008378B" w:rsidRPr="00CA2B28" w:rsidRDefault="00D278FA" w:rsidP="00CA2B28">
      <w:pPr>
        <w:pStyle w:val="Sraopastraipa"/>
        <w:spacing w:line="240" w:lineRule="auto"/>
        <w:ind w:left="0" w:firstLine="567"/>
        <w:rPr>
          <w:rFonts w:ascii="Times New Roman" w:hAnsi="Times New Roman" w:cs="Times New Roman"/>
          <w:sz w:val="22"/>
          <w:szCs w:val="22"/>
        </w:rPr>
      </w:pPr>
      <w:r w:rsidRPr="00D461D0">
        <w:rPr>
          <w:rFonts w:ascii="Times New Roman" w:hAnsi="Times New Roman" w:cs="Times New Roman"/>
          <w:sz w:val="22"/>
          <w:szCs w:val="22"/>
        </w:rPr>
        <w:t xml:space="preserve">4.2. </w:t>
      </w:r>
      <w:r w:rsidR="00D73E46">
        <w:rPr>
          <w:rFonts w:ascii="Times New Roman" w:hAnsi="Times New Roman" w:cs="Times New Roman"/>
          <w:sz w:val="22"/>
          <w:szCs w:val="22"/>
        </w:rPr>
        <w:t xml:space="preserve"> </w:t>
      </w:r>
      <w:r w:rsidR="00C779A4" w:rsidRPr="00D461D0">
        <w:rPr>
          <w:rFonts w:ascii="Times New Roman" w:hAnsi="Times New Roman" w:cs="Times New Roman"/>
          <w:sz w:val="22"/>
          <w:szCs w:val="22"/>
        </w:rPr>
        <w:t xml:space="preserve">Perkančiajai organizacijai </w:t>
      </w:r>
      <w:r w:rsidR="0008378B" w:rsidRPr="00D461D0">
        <w:rPr>
          <w:rFonts w:ascii="Times New Roman" w:hAnsi="Times New Roman" w:cs="Times New Roman"/>
          <w:sz w:val="22"/>
          <w:szCs w:val="22"/>
        </w:rPr>
        <w:t>kilus abejonių dėl tiekėjo laisvos formos deklaracijoje nurodytos informacijos teisingumo, ji</w:t>
      </w:r>
      <w:r w:rsidR="0000615F" w:rsidRPr="00D461D0">
        <w:rPr>
          <w:rFonts w:ascii="Times New Roman" w:hAnsi="Times New Roman" w:cs="Times New Roman"/>
          <w:sz w:val="22"/>
          <w:szCs w:val="22"/>
        </w:rPr>
        <w:t>s</w:t>
      </w:r>
      <w:r w:rsidR="0008378B" w:rsidRPr="00D461D0">
        <w:rPr>
          <w:rFonts w:ascii="Times New Roman" w:hAnsi="Times New Roman" w:cs="Times New Roman"/>
          <w:sz w:val="22"/>
          <w:szCs w:val="22"/>
        </w:rPr>
        <w:t xml:space="preserve"> prašys ekonomiškai naudingiausią pasiūlymą pateikusio tiekėjo pateikti šioje deklaracijoje nurodytą informaciją patvirtinančius, VPĮ 51 straipsnio 12 dalyje nurodytus ar kitus </w:t>
      </w:r>
      <w:r w:rsidR="007057D6" w:rsidRPr="00D461D0">
        <w:rPr>
          <w:rFonts w:ascii="Times New Roman" w:hAnsi="Times New Roman" w:cs="Times New Roman"/>
          <w:sz w:val="22"/>
          <w:szCs w:val="22"/>
        </w:rPr>
        <w:t xml:space="preserve">perkančiajai organizacijai </w:t>
      </w:r>
      <w:r w:rsidR="0008378B" w:rsidRPr="00D461D0">
        <w:rPr>
          <w:rFonts w:ascii="Times New Roman" w:hAnsi="Times New Roman" w:cs="Times New Roman"/>
          <w:sz w:val="22"/>
          <w:szCs w:val="22"/>
        </w:rPr>
        <w:t>priimtinus dokumentus</w:t>
      </w:r>
      <w:r w:rsidR="00781C07" w:rsidRPr="00D461D0">
        <w:rPr>
          <w:rFonts w:ascii="Times New Roman" w:hAnsi="Times New Roman" w:cs="Times New Roman"/>
          <w:sz w:val="22"/>
          <w:szCs w:val="22"/>
        </w:rPr>
        <w:t xml:space="preserve"> </w:t>
      </w:r>
      <w:r w:rsidR="009E3A5C" w:rsidRPr="00D461D0">
        <w:rPr>
          <w:rFonts w:ascii="Times New Roman" w:hAnsi="Times New Roman" w:cs="Times New Roman"/>
          <w:color w:val="000000"/>
          <w:sz w:val="22"/>
          <w:szCs w:val="22"/>
        </w:rPr>
        <w:t>ir (ar) paaiškinimus</w:t>
      </w:r>
      <w:r w:rsidR="0008378B" w:rsidRPr="00D461D0">
        <w:rPr>
          <w:rFonts w:ascii="Times New Roman" w:hAnsi="Times New Roman" w:cs="Times New Roman"/>
          <w:sz w:val="22"/>
          <w:szCs w:val="22"/>
        </w:rPr>
        <w:t>.</w:t>
      </w:r>
      <w:r w:rsidR="00AE1A0D" w:rsidRPr="00D461D0">
        <w:rPr>
          <w:rFonts w:ascii="Times New Roman" w:hAnsi="Times New Roman" w:cs="Times New Roman"/>
          <w:sz w:val="22"/>
          <w:szCs w:val="22"/>
        </w:rPr>
        <w:t xml:space="preserve"> Tokių dokumentų </w:t>
      </w:r>
      <w:r w:rsidR="007C53E8" w:rsidRPr="00D461D0">
        <w:rPr>
          <w:rFonts w:ascii="Times New Roman" w:hAnsi="Times New Roman" w:cs="Times New Roman"/>
          <w:color w:val="000000"/>
          <w:sz w:val="22"/>
          <w:szCs w:val="22"/>
        </w:rPr>
        <w:t xml:space="preserve">ir (ar) paaiškinimų </w:t>
      </w:r>
      <w:r w:rsidR="00AE1A0D" w:rsidRPr="00D461D0">
        <w:rPr>
          <w:rFonts w:ascii="Times New Roman" w:hAnsi="Times New Roman" w:cs="Times New Roman"/>
          <w:sz w:val="22"/>
          <w:szCs w:val="22"/>
        </w:rPr>
        <w:t>perkančioji organizacija gali prašyti bet kuriuo pirkimo procedūros metu siekdama užtikrinti tinkamą pirkimo procedūros atlikimą.</w:t>
      </w:r>
    </w:p>
    <w:p w14:paraId="490591E3" w14:textId="4440F86E" w:rsidR="006D3202" w:rsidRPr="00D461D0" w:rsidRDefault="003630A0">
      <w:pPr>
        <w:pStyle w:val="Antrat1"/>
        <w:numPr>
          <w:ilvl w:val="0"/>
          <w:numId w:val="6"/>
        </w:numPr>
        <w:spacing w:before="720" w:after="0" w:line="300" w:lineRule="auto"/>
        <w:rPr>
          <w:rFonts w:ascii="Times New Roman" w:hAnsi="Times New Roman" w:cs="Times New Roman"/>
          <w:color w:val="auto"/>
          <w:sz w:val="28"/>
          <w:szCs w:val="28"/>
        </w:rPr>
      </w:pPr>
      <w:bookmarkStart w:id="7" w:name="_Toc137194951"/>
      <w:r w:rsidRPr="00D461D0">
        <w:rPr>
          <w:rFonts w:ascii="Times New Roman" w:hAnsi="Times New Roman" w:cs="Times New Roman"/>
          <w:color w:val="auto"/>
          <w:sz w:val="28"/>
          <w:szCs w:val="28"/>
        </w:rPr>
        <w:t>Specialieji reikalavimai pasiūlymų rengimui ir pateikimui</w:t>
      </w:r>
      <w:bookmarkStart w:id="8" w:name="_Toc147739116"/>
      <w:bookmarkEnd w:id="1"/>
      <w:bookmarkEnd w:id="2"/>
      <w:bookmarkEnd w:id="3"/>
      <w:bookmarkEnd w:id="7"/>
    </w:p>
    <w:p w14:paraId="5971D0C7" w14:textId="77777777" w:rsidR="00E861F5" w:rsidRPr="00D461D0" w:rsidRDefault="00E861F5" w:rsidP="00257685">
      <w:pPr>
        <w:ind w:firstLine="0"/>
        <w:rPr>
          <w:rFonts w:ascii="Times New Roman" w:hAnsi="Times New Roman" w:cs="Times New Roman"/>
          <w:b/>
          <w:bCs/>
          <w:sz w:val="22"/>
          <w:szCs w:val="22"/>
        </w:rPr>
      </w:pPr>
    </w:p>
    <w:p w14:paraId="42752441" w14:textId="5A2F23B8" w:rsidR="008B12C0" w:rsidRPr="006822C9" w:rsidRDefault="000010DA" w:rsidP="009B4FB1">
      <w:pPr>
        <w:pStyle w:val="Sraopastraipa"/>
        <w:spacing w:line="240" w:lineRule="auto"/>
        <w:ind w:left="0" w:firstLine="709"/>
        <w:rPr>
          <w:rFonts w:ascii="Times New Roman" w:hAnsi="Times New Roman" w:cs="Times New Roman"/>
          <w:color w:val="000000" w:themeColor="text1"/>
          <w:sz w:val="22"/>
          <w:szCs w:val="22"/>
        </w:rPr>
      </w:pPr>
      <w:r w:rsidRPr="00B6774A">
        <w:rPr>
          <w:rFonts w:ascii="Times New Roman" w:hAnsi="Times New Roman" w:cs="Times New Roman"/>
          <w:sz w:val="22"/>
          <w:szCs w:val="22"/>
        </w:rPr>
        <w:t>5</w:t>
      </w:r>
      <w:r w:rsidR="00CC654F" w:rsidRPr="00B6774A">
        <w:rPr>
          <w:rFonts w:ascii="Times New Roman" w:hAnsi="Times New Roman" w:cs="Times New Roman"/>
          <w:sz w:val="22"/>
          <w:szCs w:val="22"/>
        </w:rPr>
        <w:t>.</w:t>
      </w:r>
      <w:r w:rsidR="00BD2E81" w:rsidRPr="00B6774A">
        <w:rPr>
          <w:rFonts w:ascii="Times New Roman" w:hAnsi="Times New Roman" w:cs="Times New Roman"/>
          <w:sz w:val="22"/>
          <w:szCs w:val="22"/>
        </w:rPr>
        <w:t>1</w:t>
      </w:r>
      <w:r w:rsidR="00CC654F" w:rsidRPr="00B6774A">
        <w:rPr>
          <w:rFonts w:ascii="Times New Roman" w:hAnsi="Times New Roman" w:cs="Times New Roman"/>
          <w:sz w:val="22"/>
          <w:szCs w:val="22"/>
        </w:rPr>
        <w:t>.</w:t>
      </w:r>
      <w:r w:rsidR="00291C92" w:rsidRPr="00B6774A">
        <w:rPr>
          <w:rFonts w:ascii="Times New Roman" w:hAnsi="Times New Roman" w:cs="Times New Roman"/>
          <w:sz w:val="22"/>
          <w:szCs w:val="22"/>
        </w:rPr>
        <w:t xml:space="preserve"> </w:t>
      </w:r>
      <w:r w:rsidR="00D73E46" w:rsidRPr="00B6774A">
        <w:rPr>
          <w:rFonts w:ascii="Times New Roman" w:hAnsi="Times New Roman" w:cs="Times New Roman"/>
          <w:sz w:val="22"/>
          <w:szCs w:val="22"/>
        </w:rPr>
        <w:t xml:space="preserve"> </w:t>
      </w:r>
      <w:r w:rsidR="00D41416" w:rsidRPr="00B6774A">
        <w:rPr>
          <w:rFonts w:ascii="Times New Roman" w:hAnsi="Times New Roman" w:cs="Times New Roman"/>
          <w:b/>
          <w:bCs/>
          <w:sz w:val="22"/>
          <w:szCs w:val="22"/>
        </w:rPr>
        <w:t xml:space="preserve">CVP IS pasiūlymo lango </w:t>
      </w:r>
      <w:r w:rsidR="00F16BEB" w:rsidRPr="00B6774A">
        <w:rPr>
          <w:rFonts w:ascii="Times New Roman" w:hAnsi="Times New Roman" w:cs="Times New Roman"/>
          <w:b/>
          <w:bCs/>
          <w:sz w:val="22"/>
          <w:szCs w:val="22"/>
        </w:rPr>
        <w:t xml:space="preserve">eilutėje </w:t>
      </w:r>
      <w:r w:rsidR="008D277C" w:rsidRPr="00B6774A">
        <w:rPr>
          <w:rFonts w:ascii="Times New Roman" w:hAnsi="Times New Roman" w:cs="Times New Roman"/>
          <w:b/>
          <w:bCs/>
          <w:sz w:val="22"/>
          <w:szCs w:val="22"/>
        </w:rPr>
        <w:t>„Prisegti dokument</w:t>
      </w:r>
      <w:r w:rsidR="00B7716A" w:rsidRPr="00B6774A">
        <w:rPr>
          <w:rFonts w:ascii="Times New Roman" w:hAnsi="Times New Roman" w:cs="Times New Roman"/>
          <w:b/>
          <w:bCs/>
          <w:sz w:val="22"/>
          <w:szCs w:val="22"/>
        </w:rPr>
        <w:t>us</w:t>
      </w:r>
      <w:r w:rsidR="008D277C" w:rsidRPr="00B6774A">
        <w:rPr>
          <w:rFonts w:ascii="Times New Roman" w:hAnsi="Times New Roman" w:cs="Times New Roman"/>
          <w:b/>
          <w:bCs/>
          <w:sz w:val="22"/>
          <w:szCs w:val="22"/>
        </w:rPr>
        <w:t>“ pateikiama</w:t>
      </w:r>
      <w:r w:rsidR="005964CC" w:rsidRPr="00B6774A">
        <w:rPr>
          <w:rFonts w:ascii="Times New Roman" w:hAnsi="Times New Roman" w:cs="Times New Roman"/>
          <w:b/>
          <w:bCs/>
          <w:sz w:val="22"/>
          <w:szCs w:val="22"/>
        </w:rPr>
        <w:t>s</w:t>
      </w:r>
      <w:r w:rsidR="005964CC" w:rsidRPr="00B6774A">
        <w:rPr>
          <w:rFonts w:ascii="Times New Roman" w:hAnsi="Times New Roman" w:cs="Times New Roman"/>
          <w:sz w:val="22"/>
          <w:szCs w:val="22"/>
        </w:rPr>
        <w:t xml:space="preserve"> </w:t>
      </w:r>
      <w:r w:rsidR="005A5204" w:rsidRPr="00B6774A">
        <w:rPr>
          <w:rFonts w:ascii="Times New Roman" w:hAnsi="Times New Roman" w:cs="Times New Roman"/>
          <w:sz w:val="22"/>
          <w:szCs w:val="22"/>
        </w:rPr>
        <w:t xml:space="preserve">tiekėjo pasirašytas pasiūlymas, parengtas pagal </w:t>
      </w:r>
      <w:r w:rsidR="00820787" w:rsidRPr="00B6774A">
        <w:rPr>
          <w:rFonts w:ascii="Times New Roman" w:hAnsi="Times New Roman" w:cs="Times New Roman"/>
          <w:sz w:val="22"/>
          <w:szCs w:val="22"/>
        </w:rPr>
        <w:t>s</w:t>
      </w:r>
      <w:r w:rsidR="00D85943" w:rsidRPr="00B6774A">
        <w:rPr>
          <w:rFonts w:ascii="Times New Roman" w:hAnsi="Times New Roman" w:cs="Times New Roman"/>
          <w:sz w:val="22"/>
          <w:szCs w:val="22"/>
        </w:rPr>
        <w:t xml:space="preserve">pecialiųjų </w:t>
      </w:r>
      <w:r w:rsidR="005A5204" w:rsidRPr="00B6774A">
        <w:rPr>
          <w:rFonts w:ascii="Times New Roman" w:hAnsi="Times New Roman" w:cs="Times New Roman"/>
          <w:sz w:val="22"/>
          <w:szCs w:val="22"/>
        </w:rPr>
        <w:fldChar w:fldCharType="begin"/>
      </w:r>
      <w:r w:rsidR="005A5204" w:rsidRPr="00B6774A">
        <w:rPr>
          <w:rFonts w:ascii="Times New Roman" w:hAnsi="Times New Roman" w:cs="Times New Roman"/>
          <w:sz w:val="22"/>
          <w:szCs w:val="22"/>
        </w:rPr>
        <w:instrText xml:space="preserve"> REF _Ref38540913 \h  \* MERGEFORMAT </w:instrText>
      </w:r>
      <w:r w:rsidR="005A5204" w:rsidRPr="00B6774A">
        <w:rPr>
          <w:rFonts w:ascii="Times New Roman" w:hAnsi="Times New Roman" w:cs="Times New Roman"/>
          <w:sz w:val="22"/>
          <w:szCs w:val="22"/>
        </w:rPr>
      </w:r>
      <w:r w:rsidR="005A5204" w:rsidRPr="00B6774A">
        <w:rPr>
          <w:rFonts w:ascii="Times New Roman" w:hAnsi="Times New Roman" w:cs="Times New Roman"/>
          <w:sz w:val="22"/>
          <w:szCs w:val="22"/>
        </w:rPr>
        <w:fldChar w:fldCharType="separate"/>
      </w:r>
      <w:r w:rsidR="00D85943" w:rsidRPr="00B6774A">
        <w:rPr>
          <w:rFonts w:ascii="Times New Roman" w:hAnsi="Times New Roman" w:cs="Times New Roman"/>
          <w:sz w:val="22"/>
          <w:szCs w:val="22"/>
        </w:rPr>
        <w:t>p</w:t>
      </w:r>
      <w:r w:rsidR="005A5204" w:rsidRPr="00B6774A">
        <w:rPr>
          <w:rFonts w:ascii="Times New Roman" w:hAnsi="Times New Roman" w:cs="Times New Roman"/>
          <w:sz w:val="22"/>
          <w:szCs w:val="22"/>
        </w:rPr>
        <w:t>irkimo sąlygų</w:t>
      </w:r>
      <w:r w:rsidR="00D85943" w:rsidRPr="00B6774A">
        <w:rPr>
          <w:rFonts w:ascii="Times New Roman" w:hAnsi="Times New Roman" w:cs="Times New Roman"/>
          <w:sz w:val="22"/>
          <w:szCs w:val="22"/>
          <w:shd w:val="clear" w:color="auto" w:fill="FFFFFF"/>
        </w:rPr>
        <w:t xml:space="preserve"> </w:t>
      </w:r>
      <w:r w:rsidR="005A5204" w:rsidRPr="00B6774A">
        <w:rPr>
          <w:rFonts w:ascii="Times New Roman" w:hAnsi="Times New Roman" w:cs="Times New Roman"/>
          <w:sz w:val="22"/>
          <w:szCs w:val="22"/>
        </w:rPr>
        <w:fldChar w:fldCharType="end"/>
      </w:r>
      <w:r w:rsidR="00A95708" w:rsidRPr="00B6774A">
        <w:rPr>
          <w:rFonts w:ascii="Times New Roman" w:hAnsi="Times New Roman" w:cs="Times New Roman"/>
          <w:sz w:val="22"/>
          <w:szCs w:val="22"/>
        </w:rPr>
        <w:t xml:space="preserve">5 </w:t>
      </w:r>
      <w:r w:rsidR="008339CC" w:rsidRPr="00B6774A">
        <w:rPr>
          <w:rFonts w:ascii="Times New Roman" w:hAnsi="Times New Roman" w:cs="Times New Roman"/>
          <w:sz w:val="22"/>
          <w:szCs w:val="22"/>
        </w:rPr>
        <w:t xml:space="preserve">priede </w:t>
      </w:r>
      <w:r w:rsidR="005A5204" w:rsidRPr="00B6774A">
        <w:rPr>
          <w:rFonts w:ascii="Times New Roman" w:hAnsi="Times New Roman" w:cs="Times New Roman"/>
          <w:sz w:val="22"/>
          <w:szCs w:val="22"/>
        </w:rPr>
        <w:t>pateiktą pasiūlymo formą ir pasiūlymo formoje nurodyti ir kiti, tiekėjo nuomone, būtini dokumentai (jų kopijos).</w:t>
      </w:r>
      <w:r w:rsidR="00A8759D">
        <w:rPr>
          <w:rFonts w:ascii="Times New Roman" w:hAnsi="Times New Roman" w:cs="Times New Roman"/>
          <w:sz w:val="22"/>
          <w:szCs w:val="22"/>
        </w:rPr>
        <w:t xml:space="preserve"> </w:t>
      </w:r>
      <w:r w:rsidR="00A8759D" w:rsidRPr="006822C9">
        <w:rPr>
          <w:rFonts w:ascii="Times New Roman" w:hAnsi="Times New Roman" w:cs="Times New Roman"/>
          <w:color w:val="000000" w:themeColor="text1"/>
          <w:sz w:val="22"/>
          <w:szCs w:val="22"/>
        </w:rPr>
        <w:t xml:space="preserve">Kartu su pasiūlymu turi </w:t>
      </w:r>
      <w:r w:rsidR="006822C9">
        <w:rPr>
          <w:rFonts w:ascii="Times New Roman" w:hAnsi="Times New Roman" w:cs="Times New Roman"/>
          <w:color w:val="000000" w:themeColor="text1"/>
          <w:sz w:val="22"/>
          <w:szCs w:val="22"/>
        </w:rPr>
        <w:t xml:space="preserve">būti </w:t>
      </w:r>
      <w:r w:rsidR="00A8759D" w:rsidRPr="006822C9">
        <w:rPr>
          <w:rFonts w:ascii="Times New Roman" w:hAnsi="Times New Roman" w:cs="Times New Roman"/>
          <w:color w:val="000000" w:themeColor="text1"/>
          <w:sz w:val="22"/>
          <w:szCs w:val="22"/>
        </w:rPr>
        <w:t>pateiktas</w:t>
      </w:r>
      <w:r w:rsidR="00FB4D41">
        <w:rPr>
          <w:rFonts w:ascii="Times New Roman" w:hAnsi="Times New Roman" w:cs="Times New Roman"/>
          <w:color w:val="000000" w:themeColor="text1"/>
          <w:sz w:val="22"/>
          <w:szCs w:val="22"/>
        </w:rPr>
        <w:t xml:space="preserve"> </w:t>
      </w:r>
      <w:r w:rsidR="00A8759D" w:rsidRPr="006822C9">
        <w:rPr>
          <w:rFonts w:ascii="Times New Roman" w:hAnsi="Times New Roman" w:cs="Times New Roman"/>
          <w:color w:val="000000" w:themeColor="text1"/>
          <w:sz w:val="22"/>
          <w:szCs w:val="22"/>
        </w:rPr>
        <w:t xml:space="preserve"> veiklų sąrašas (Pirkimo sąlygų 10 priedas).</w:t>
      </w:r>
    </w:p>
    <w:p w14:paraId="0A3C79F0" w14:textId="4A30E19A" w:rsidR="001C1D32" w:rsidRPr="00B6774A" w:rsidRDefault="005A52E6" w:rsidP="009B4FB1">
      <w:pPr>
        <w:pStyle w:val="Sraopastraipa"/>
        <w:spacing w:line="240" w:lineRule="auto"/>
        <w:ind w:left="0"/>
        <w:rPr>
          <w:rFonts w:ascii="Times New Roman" w:hAnsi="Times New Roman" w:cs="Times New Roman"/>
          <w:sz w:val="22"/>
          <w:szCs w:val="22"/>
          <w:u w:val="single"/>
        </w:rPr>
      </w:pPr>
      <w:r w:rsidRPr="00B6774A">
        <w:rPr>
          <w:rFonts w:ascii="Times New Roman" w:eastAsia="Calibri" w:hAnsi="Times New Roman" w:cs="Times New Roman"/>
          <w:sz w:val="22"/>
          <w:szCs w:val="22"/>
        </w:rPr>
        <w:t xml:space="preserve">5.2. </w:t>
      </w:r>
      <w:r w:rsidR="00D73E46" w:rsidRPr="00B6774A">
        <w:rPr>
          <w:rFonts w:ascii="Times New Roman" w:eastAsia="Calibri" w:hAnsi="Times New Roman" w:cs="Times New Roman"/>
          <w:sz w:val="22"/>
          <w:szCs w:val="22"/>
        </w:rPr>
        <w:t xml:space="preserve"> </w:t>
      </w:r>
      <w:r w:rsidR="00AD4F1A" w:rsidRPr="00B6774A">
        <w:rPr>
          <w:rFonts w:ascii="Times New Roman" w:eastAsia="Calibri" w:hAnsi="Times New Roman" w:cs="Times New Roman"/>
          <w:sz w:val="22"/>
          <w:szCs w:val="22"/>
        </w:rPr>
        <w:t xml:space="preserve">Pasiūlymas gali būti pasirašytas </w:t>
      </w:r>
      <w:r w:rsidR="00FD5736" w:rsidRPr="00B6774A">
        <w:rPr>
          <w:rFonts w:ascii="Times New Roman" w:eastAsia="Calibri" w:hAnsi="Times New Roman" w:cs="Times New Roman"/>
          <w:sz w:val="22"/>
          <w:szCs w:val="22"/>
        </w:rPr>
        <w:t xml:space="preserve">fiziniu arba </w:t>
      </w:r>
      <w:r w:rsidR="00AD4F1A" w:rsidRPr="00B6774A">
        <w:rPr>
          <w:rFonts w:ascii="Times New Roman" w:eastAsia="Calibri" w:hAnsi="Times New Roman" w:cs="Times New Roman"/>
          <w:sz w:val="22"/>
          <w:szCs w:val="22"/>
        </w:rPr>
        <w:t xml:space="preserve">kvalifikuotu elektroniniu parašu. Jeigu </w:t>
      </w:r>
      <w:r w:rsidR="00FD5736" w:rsidRPr="00B6774A">
        <w:rPr>
          <w:rFonts w:ascii="Times New Roman" w:eastAsia="Calibri" w:hAnsi="Times New Roman" w:cs="Times New Roman"/>
          <w:sz w:val="22"/>
          <w:szCs w:val="22"/>
        </w:rPr>
        <w:t xml:space="preserve">tiekėjas </w:t>
      </w:r>
      <w:r w:rsidR="00AD4F1A" w:rsidRPr="00B6774A">
        <w:rPr>
          <w:rFonts w:ascii="Times New Roman" w:eastAsia="Calibri" w:hAnsi="Times New Roman" w:cs="Times New Roman"/>
          <w:sz w:val="22"/>
          <w:szCs w:val="22"/>
        </w:rPr>
        <w:t>dokumentus tvirtina naudodamas elektroninį, o ne fizinį parašą, elektroninis parašas turi atitikti VPĮ 22</w:t>
      </w:r>
      <w:r w:rsidR="006E2B14" w:rsidRPr="00B6774A">
        <w:rPr>
          <w:rFonts w:ascii="Times New Roman" w:eastAsia="Calibri" w:hAnsi="Times New Roman" w:cs="Times New Roman"/>
          <w:sz w:val="22"/>
          <w:szCs w:val="22"/>
        </w:rPr>
        <w:t xml:space="preserve"> </w:t>
      </w:r>
      <w:r w:rsidR="00AD4F1A" w:rsidRPr="00B6774A">
        <w:rPr>
          <w:rFonts w:ascii="Times New Roman" w:eastAsia="Calibri" w:hAnsi="Times New Roman" w:cs="Times New Roman"/>
          <w:sz w:val="22"/>
          <w:szCs w:val="22"/>
        </w:rPr>
        <w:t xml:space="preserve">straipsnio 11 dalies 2 ir 3 punktuose nustatytus reikalavimus. </w:t>
      </w:r>
      <w:r w:rsidR="7C928381" w:rsidRPr="00B6774A">
        <w:rPr>
          <w:rFonts w:ascii="Times New Roman" w:hAnsi="Times New Roman" w:cs="Times New Roman"/>
          <w:sz w:val="22"/>
          <w:szCs w:val="22"/>
        </w:rPr>
        <w:t>P</w:t>
      </w:r>
      <w:r w:rsidR="007037F7" w:rsidRPr="00B6774A">
        <w:rPr>
          <w:rFonts w:ascii="Times New Roman" w:hAnsi="Times New Roman" w:cs="Times New Roman"/>
          <w:sz w:val="22"/>
          <w:szCs w:val="22"/>
        </w:rPr>
        <w:t>erkančiajai organizacijai</w:t>
      </w:r>
      <w:r w:rsidR="00AD4F1A" w:rsidRPr="00B6774A">
        <w:rPr>
          <w:rFonts w:ascii="Times New Roman" w:hAnsi="Times New Roman" w:cs="Times New Roman"/>
          <w:sz w:val="22"/>
          <w:szCs w:val="22"/>
        </w:rPr>
        <w:t xml:space="preserve"> kilus abejonių dėl dokumentų tikrumo, ji turi teisę reikalauti pateikti dokumentų originalus.</w:t>
      </w:r>
      <w:r w:rsidR="00AD4F1A" w:rsidRPr="00B6774A">
        <w:rPr>
          <w:rFonts w:ascii="Times New Roman" w:eastAsia="Calibri" w:hAnsi="Times New Roman" w:cs="Times New Roman"/>
          <w:sz w:val="22"/>
          <w:szCs w:val="22"/>
        </w:rPr>
        <w:t xml:space="preserve"> Gali būti:</w:t>
      </w:r>
    </w:p>
    <w:p w14:paraId="2EE860FF" w14:textId="0B983AE4" w:rsidR="001C1D32" w:rsidRPr="00B6774A" w:rsidRDefault="005A52E6" w:rsidP="009B4FB1">
      <w:pPr>
        <w:spacing w:line="240" w:lineRule="auto"/>
        <w:ind w:firstLine="709"/>
        <w:rPr>
          <w:rFonts w:ascii="Times New Roman" w:hAnsi="Times New Roman" w:cs="Times New Roman"/>
          <w:sz w:val="22"/>
          <w:szCs w:val="22"/>
        </w:rPr>
      </w:pPr>
      <w:r w:rsidRPr="00B6774A">
        <w:rPr>
          <w:rFonts w:ascii="Times New Roman" w:eastAsia="Calibri" w:hAnsi="Times New Roman" w:cs="Times New Roman"/>
          <w:sz w:val="22"/>
          <w:szCs w:val="22"/>
        </w:rPr>
        <w:t>5</w:t>
      </w:r>
      <w:r w:rsidR="00713645" w:rsidRPr="00B6774A">
        <w:rPr>
          <w:rFonts w:ascii="Times New Roman" w:eastAsia="Calibri" w:hAnsi="Times New Roman" w:cs="Times New Roman"/>
          <w:sz w:val="22"/>
          <w:szCs w:val="22"/>
        </w:rPr>
        <w:t>.</w:t>
      </w:r>
      <w:r w:rsidR="00C60621" w:rsidRPr="00B6774A">
        <w:rPr>
          <w:rFonts w:ascii="Times New Roman" w:eastAsia="Calibri" w:hAnsi="Times New Roman" w:cs="Times New Roman"/>
          <w:sz w:val="22"/>
          <w:szCs w:val="22"/>
        </w:rPr>
        <w:t>2</w:t>
      </w:r>
      <w:r w:rsidR="00713645" w:rsidRPr="00B6774A">
        <w:rPr>
          <w:rFonts w:ascii="Times New Roman" w:eastAsia="Calibri" w:hAnsi="Times New Roman" w:cs="Times New Roman"/>
          <w:sz w:val="22"/>
          <w:szCs w:val="22"/>
        </w:rPr>
        <w:t xml:space="preserve">.1. </w:t>
      </w:r>
      <w:r w:rsidR="00AD4F1A" w:rsidRPr="00B6774A">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B6774A" w:rsidRDefault="00C60621" w:rsidP="009B4FB1">
      <w:pPr>
        <w:pStyle w:val="Sraopastraipa"/>
        <w:spacing w:line="240" w:lineRule="auto"/>
        <w:ind w:left="0"/>
        <w:rPr>
          <w:rFonts w:ascii="Times New Roman" w:hAnsi="Times New Roman" w:cs="Times New Roman"/>
          <w:sz w:val="22"/>
          <w:szCs w:val="22"/>
        </w:rPr>
      </w:pPr>
      <w:r w:rsidRPr="00B6774A">
        <w:rPr>
          <w:rFonts w:ascii="Times New Roman" w:eastAsia="Calibri" w:hAnsi="Times New Roman" w:cs="Times New Roman"/>
          <w:sz w:val="22"/>
          <w:szCs w:val="22"/>
        </w:rPr>
        <w:t>5</w:t>
      </w:r>
      <w:r w:rsidR="00713645" w:rsidRPr="00B6774A">
        <w:rPr>
          <w:rFonts w:ascii="Times New Roman" w:eastAsia="Calibri" w:hAnsi="Times New Roman" w:cs="Times New Roman"/>
          <w:sz w:val="22"/>
          <w:szCs w:val="22"/>
        </w:rPr>
        <w:t>.</w:t>
      </w:r>
      <w:r w:rsidRPr="00B6774A">
        <w:rPr>
          <w:rFonts w:ascii="Times New Roman" w:eastAsia="Calibri" w:hAnsi="Times New Roman" w:cs="Times New Roman"/>
          <w:sz w:val="22"/>
          <w:szCs w:val="22"/>
        </w:rPr>
        <w:t>2</w:t>
      </w:r>
      <w:r w:rsidR="00713645" w:rsidRPr="00B6774A">
        <w:rPr>
          <w:rFonts w:ascii="Times New Roman" w:eastAsia="Calibri" w:hAnsi="Times New Roman" w:cs="Times New Roman"/>
          <w:sz w:val="22"/>
          <w:szCs w:val="22"/>
        </w:rPr>
        <w:t xml:space="preserve">.2. </w:t>
      </w:r>
      <w:r w:rsidR="00AD4F1A" w:rsidRPr="00B6774A">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61F3A66C" w:rsidR="00EB0E73" w:rsidRPr="00B6774A" w:rsidRDefault="00A95708" w:rsidP="00A95708">
      <w:pPr>
        <w:pStyle w:val="Sraopastraipa"/>
        <w:spacing w:line="240" w:lineRule="auto"/>
        <w:ind w:left="0" w:firstLine="0"/>
        <w:rPr>
          <w:rFonts w:ascii="Times New Roman" w:hAnsi="Times New Roman" w:cs="Times New Roman"/>
          <w:sz w:val="22"/>
          <w:szCs w:val="22"/>
        </w:rPr>
      </w:pPr>
      <w:r w:rsidRPr="00B6774A">
        <w:rPr>
          <w:rFonts w:ascii="Times New Roman" w:eastAsia="Arial" w:hAnsi="Times New Roman" w:cs="Times New Roman"/>
          <w:sz w:val="22"/>
          <w:szCs w:val="22"/>
        </w:rPr>
        <w:t xml:space="preserve">            </w:t>
      </w:r>
      <w:r w:rsidR="00392458" w:rsidRPr="00B6774A">
        <w:rPr>
          <w:rFonts w:ascii="Times New Roman" w:eastAsia="Arial" w:hAnsi="Times New Roman" w:cs="Times New Roman"/>
          <w:sz w:val="22"/>
          <w:szCs w:val="22"/>
        </w:rPr>
        <w:t xml:space="preserve">5.3. </w:t>
      </w:r>
      <w:r w:rsidR="00D73E46" w:rsidRPr="00B6774A">
        <w:rPr>
          <w:rFonts w:ascii="Times New Roman" w:eastAsia="Arial" w:hAnsi="Times New Roman" w:cs="Times New Roman"/>
          <w:sz w:val="22"/>
          <w:szCs w:val="22"/>
        </w:rPr>
        <w:t xml:space="preserve"> </w:t>
      </w:r>
      <w:r w:rsidR="00D61DED" w:rsidRPr="00B6774A">
        <w:rPr>
          <w:rFonts w:ascii="Times New Roman" w:eastAsia="Arial" w:hAnsi="Times New Roman" w:cs="Times New Roman"/>
          <w:sz w:val="22"/>
          <w:szCs w:val="22"/>
        </w:rPr>
        <w:t>Pasiūlyma</w:t>
      </w:r>
      <w:r w:rsidR="00543400" w:rsidRPr="00B6774A">
        <w:rPr>
          <w:rFonts w:ascii="Times New Roman" w:eastAsia="Arial" w:hAnsi="Times New Roman" w:cs="Times New Roman"/>
          <w:sz w:val="22"/>
          <w:szCs w:val="22"/>
        </w:rPr>
        <w:t>s turi būti parengtas</w:t>
      </w:r>
      <w:r w:rsidR="00D61DED" w:rsidRPr="00B6774A">
        <w:rPr>
          <w:rFonts w:ascii="Times New Roman" w:eastAsia="Arial" w:hAnsi="Times New Roman" w:cs="Times New Roman"/>
          <w:sz w:val="22"/>
          <w:szCs w:val="22"/>
        </w:rPr>
        <w:t xml:space="preserve"> lietuvių arba </w:t>
      </w:r>
      <w:r w:rsidR="00543400" w:rsidRPr="00B6774A">
        <w:rPr>
          <w:rFonts w:ascii="Times New Roman" w:eastAsia="Arial" w:hAnsi="Times New Roman" w:cs="Times New Roman"/>
          <w:sz w:val="22"/>
          <w:szCs w:val="22"/>
        </w:rPr>
        <w:t xml:space="preserve">anglų </w:t>
      </w:r>
      <w:r w:rsidR="00D61DED" w:rsidRPr="00B6774A">
        <w:rPr>
          <w:rFonts w:ascii="Times New Roman" w:eastAsia="Arial" w:hAnsi="Times New Roman" w:cs="Times New Roman"/>
          <w:sz w:val="22"/>
          <w:szCs w:val="22"/>
        </w:rPr>
        <w:t xml:space="preserve">kalbomis. </w:t>
      </w:r>
      <w:r w:rsidR="000A3108" w:rsidRPr="00B6774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4EAD244" w:rsidR="0032046A" w:rsidRPr="00B6774A" w:rsidRDefault="00AB0036" w:rsidP="00F77A5D">
      <w:pPr>
        <w:pStyle w:val="Sraopastraipa"/>
        <w:spacing w:line="240" w:lineRule="auto"/>
        <w:ind w:left="0"/>
        <w:rPr>
          <w:rFonts w:ascii="Times New Roman" w:hAnsi="Times New Roman" w:cs="Times New Roman"/>
          <w:sz w:val="22"/>
          <w:szCs w:val="22"/>
        </w:rPr>
      </w:pPr>
      <w:r w:rsidRPr="00B6774A">
        <w:rPr>
          <w:rFonts w:ascii="Times New Roman" w:hAnsi="Times New Roman" w:cs="Times New Roman"/>
          <w:sz w:val="22"/>
          <w:szCs w:val="22"/>
        </w:rPr>
        <w:t xml:space="preserve">5.4. </w:t>
      </w:r>
      <w:r w:rsidR="00D73E46" w:rsidRPr="00B6774A">
        <w:rPr>
          <w:rFonts w:ascii="Times New Roman" w:hAnsi="Times New Roman" w:cs="Times New Roman"/>
          <w:sz w:val="22"/>
          <w:szCs w:val="22"/>
        </w:rPr>
        <w:t xml:space="preserve"> </w:t>
      </w:r>
      <w:r w:rsidR="0032046A" w:rsidRPr="00B6774A">
        <w:rPr>
          <w:rFonts w:ascii="Times New Roman" w:hAnsi="Times New Roman" w:cs="Times New Roman"/>
          <w:sz w:val="22"/>
          <w:szCs w:val="22"/>
        </w:rPr>
        <w:t>Pasiūlym</w:t>
      </w:r>
      <w:r w:rsidR="00990A2D" w:rsidRPr="00B6774A">
        <w:rPr>
          <w:rFonts w:ascii="Times New Roman" w:hAnsi="Times New Roman" w:cs="Times New Roman"/>
          <w:sz w:val="22"/>
          <w:szCs w:val="22"/>
        </w:rPr>
        <w:t xml:space="preserve">uose nurodytos kainos </w:t>
      </w:r>
      <w:r w:rsidR="003C09C7" w:rsidRPr="00B6774A">
        <w:rPr>
          <w:rFonts w:ascii="Times New Roman" w:hAnsi="Times New Roman" w:cs="Times New Roman"/>
          <w:sz w:val="22"/>
          <w:szCs w:val="22"/>
        </w:rPr>
        <w:t xml:space="preserve">bus vertinamos </w:t>
      </w:r>
      <w:r w:rsidR="0032046A" w:rsidRPr="00B6774A">
        <w:rPr>
          <w:rFonts w:ascii="Times New Roman" w:hAnsi="Times New Roman" w:cs="Times New Roman"/>
          <w:sz w:val="22"/>
          <w:szCs w:val="22"/>
        </w:rPr>
        <w:t>eurais</w:t>
      </w:r>
      <w:r w:rsidR="0032046A" w:rsidRPr="00B6774A">
        <w:rPr>
          <w:rFonts w:ascii="Times New Roman" w:eastAsia="Calibri" w:hAnsi="Times New Roman" w:cs="Times New Roman"/>
          <w:sz w:val="22"/>
          <w:szCs w:val="22"/>
        </w:rPr>
        <w:t>.</w:t>
      </w:r>
      <w:r w:rsidR="0032046A" w:rsidRPr="00B6774A">
        <w:rPr>
          <w:rFonts w:ascii="Times New Roman" w:hAnsi="Times New Roman" w:cs="Times New Roman"/>
          <w:sz w:val="22"/>
          <w:szCs w:val="22"/>
        </w:rPr>
        <w:t xml:space="preserve"> Jeigu </w:t>
      </w:r>
      <w:r w:rsidR="005B57A2" w:rsidRPr="00B6774A">
        <w:rPr>
          <w:rFonts w:ascii="Times New Roman" w:hAnsi="Times New Roman" w:cs="Times New Roman"/>
          <w:sz w:val="22"/>
          <w:szCs w:val="22"/>
        </w:rPr>
        <w:t>p</w:t>
      </w:r>
      <w:r w:rsidR="0032046A" w:rsidRPr="00B6774A">
        <w:rPr>
          <w:rFonts w:ascii="Times New Roman" w:hAnsi="Times New Roman" w:cs="Times New Roman"/>
          <w:sz w:val="22"/>
          <w:szCs w:val="22"/>
        </w:rPr>
        <w:t xml:space="preserve">asiūlymuose kainos nurodytos užsienio valiuta, jos </w:t>
      </w:r>
      <w:r w:rsidR="003C09C7" w:rsidRPr="00B6774A">
        <w:rPr>
          <w:rFonts w:ascii="Times New Roman" w:hAnsi="Times New Roman" w:cs="Times New Roman"/>
          <w:sz w:val="22"/>
          <w:szCs w:val="22"/>
        </w:rPr>
        <w:t>bus</w:t>
      </w:r>
      <w:r w:rsidR="0032046A" w:rsidRPr="00B6774A">
        <w:rPr>
          <w:rFonts w:ascii="Times New Roman" w:hAnsi="Times New Roman" w:cs="Times New Roman"/>
          <w:sz w:val="22"/>
          <w:szCs w:val="22"/>
        </w:rPr>
        <w:t xml:space="preserve"> perskaičiuojamos </w:t>
      </w:r>
      <w:r w:rsidR="003C09C7" w:rsidRPr="00B6774A">
        <w:rPr>
          <w:rFonts w:ascii="Times New Roman" w:hAnsi="Times New Roman" w:cs="Times New Roman"/>
          <w:sz w:val="22"/>
          <w:szCs w:val="22"/>
        </w:rPr>
        <w:t>eurais</w:t>
      </w:r>
      <w:r w:rsidR="0032046A" w:rsidRPr="00B6774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6774A">
        <w:rPr>
          <w:rFonts w:ascii="Times New Roman" w:hAnsi="Times New Roman" w:cs="Times New Roman"/>
          <w:sz w:val="22"/>
          <w:szCs w:val="22"/>
        </w:rPr>
        <w:t>.</w:t>
      </w:r>
    </w:p>
    <w:p w14:paraId="4CC36FFA" w14:textId="3197842D" w:rsidR="006A6A5B" w:rsidRPr="00B6774A" w:rsidRDefault="00AB0036" w:rsidP="00F77A5D">
      <w:pPr>
        <w:pStyle w:val="Sraopastraipa"/>
        <w:spacing w:after="160" w:line="240" w:lineRule="auto"/>
        <w:ind w:left="0" w:firstLine="710"/>
        <w:rPr>
          <w:rFonts w:ascii="Times New Roman" w:eastAsia="Arial" w:hAnsi="Times New Roman" w:cs="Times New Roman"/>
          <w:color w:val="7030A0"/>
          <w:sz w:val="22"/>
          <w:szCs w:val="22"/>
        </w:rPr>
      </w:pPr>
      <w:r w:rsidRPr="00B6774A">
        <w:rPr>
          <w:rFonts w:ascii="Times New Roman" w:eastAsia="Arial" w:hAnsi="Times New Roman" w:cs="Times New Roman"/>
          <w:sz w:val="22"/>
          <w:szCs w:val="22"/>
        </w:rPr>
        <w:t>5.5.</w:t>
      </w:r>
      <w:r w:rsidR="006A6A5B" w:rsidRPr="00B6774A">
        <w:rPr>
          <w:rFonts w:ascii="Times New Roman" w:eastAsia="Arial" w:hAnsi="Times New Roman" w:cs="Times New Roman"/>
          <w:sz w:val="22"/>
          <w:szCs w:val="22"/>
        </w:rPr>
        <w:t xml:space="preserve"> </w:t>
      </w:r>
      <w:r w:rsidR="00D73E46" w:rsidRPr="00B6774A">
        <w:rPr>
          <w:rFonts w:ascii="Times New Roman" w:eastAsia="Arial" w:hAnsi="Times New Roman" w:cs="Times New Roman"/>
          <w:sz w:val="22"/>
          <w:szCs w:val="22"/>
        </w:rPr>
        <w:t xml:space="preserve"> </w:t>
      </w:r>
      <w:r w:rsidR="006A6A5B" w:rsidRPr="00B6774A">
        <w:rPr>
          <w:rFonts w:ascii="Times New Roman" w:eastAsia="Arial" w:hAnsi="Times New Roman" w:cs="Times New Roman"/>
          <w:sz w:val="22"/>
          <w:szCs w:val="22"/>
        </w:rPr>
        <w:t xml:space="preserve">Bendra pasiūlymo kaina (sąnaudos) su PVM turi būti nurodoma dviejų </w:t>
      </w:r>
      <w:r w:rsidR="00EE7D60" w:rsidRPr="00B6774A">
        <w:rPr>
          <w:rFonts w:ascii="Times New Roman" w:eastAsia="Arial" w:hAnsi="Times New Roman" w:cs="Times New Roman"/>
          <w:sz w:val="22"/>
          <w:szCs w:val="22"/>
        </w:rPr>
        <w:t>skaitmenų</w:t>
      </w:r>
      <w:r w:rsidR="006A6A5B" w:rsidRPr="00B6774A">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B6774A">
        <w:rPr>
          <w:rFonts w:ascii="Times New Roman" w:eastAsia="Arial" w:hAnsi="Times New Roman" w:cs="Times New Roman"/>
          <w:sz w:val="22"/>
          <w:szCs w:val="22"/>
        </w:rPr>
        <w:t>i</w:t>
      </w:r>
      <w:r w:rsidR="006A6A5B" w:rsidRPr="00B6774A">
        <w:rPr>
          <w:rFonts w:ascii="Times New Roman" w:eastAsia="Arial" w:hAnsi="Times New Roman" w:cs="Times New Roman"/>
          <w:sz w:val="22"/>
          <w:szCs w:val="22"/>
        </w:rPr>
        <w:t xml:space="preserve"> neribojant </w:t>
      </w:r>
      <w:r w:rsidR="00EE7D60" w:rsidRPr="00B6774A">
        <w:rPr>
          <w:rFonts w:ascii="Times New Roman" w:eastAsia="Arial" w:hAnsi="Times New Roman" w:cs="Times New Roman"/>
          <w:sz w:val="22"/>
          <w:szCs w:val="22"/>
        </w:rPr>
        <w:t>skaitmenų</w:t>
      </w:r>
      <w:r w:rsidR="006A6A5B" w:rsidRPr="00B6774A">
        <w:rPr>
          <w:rFonts w:ascii="Times New Roman" w:eastAsia="Arial" w:hAnsi="Times New Roman" w:cs="Times New Roman"/>
          <w:sz w:val="22"/>
          <w:szCs w:val="22"/>
        </w:rPr>
        <w:t xml:space="preserve"> po kablelio kiekio. </w:t>
      </w:r>
    </w:p>
    <w:p w14:paraId="129309B3" w14:textId="733A6320" w:rsidR="009C66EF" w:rsidRDefault="009C66EF" w:rsidP="00F77A5D">
      <w:pPr>
        <w:pStyle w:val="Sraopastraipa"/>
        <w:spacing w:after="160" w:line="240" w:lineRule="auto"/>
        <w:ind w:left="710" w:firstLine="0"/>
        <w:rPr>
          <w:rFonts w:ascii="Times New Roman" w:hAnsi="Times New Roman" w:cs="Times New Roman"/>
          <w:sz w:val="22"/>
          <w:szCs w:val="22"/>
        </w:rPr>
      </w:pPr>
      <w:r w:rsidRPr="00B6774A">
        <w:rPr>
          <w:rFonts w:ascii="Times New Roman" w:eastAsia="Arial" w:hAnsi="Times New Roman" w:cs="Times New Roman"/>
          <w:sz w:val="22"/>
          <w:szCs w:val="22"/>
        </w:rPr>
        <w:t xml:space="preserve">5.6. </w:t>
      </w:r>
      <w:r w:rsidR="00D73E46" w:rsidRPr="00B6774A">
        <w:rPr>
          <w:rFonts w:ascii="Times New Roman" w:eastAsia="Arial" w:hAnsi="Times New Roman" w:cs="Times New Roman"/>
          <w:sz w:val="22"/>
          <w:szCs w:val="22"/>
        </w:rPr>
        <w:t xml:space="preserve"> </w:t>
      </w:r>
      <w:r w:rsidRPr="00B6774A">
        <w:rPr>
          <w:rFonts w:ascii="Times New Roman" w:eastAsia="Arial" w:hAnsi="Times New Roman" w:cs="Times New Roman"/>
          <w:sz w:val="22"/>
          <w:szCs w:val="22"/>
        </w:rPr>
        <w:t xml:space="preserve">Tiekėjų pasiūlymuose nurodytos kainos bus vertinamos </w:t>
      </w:r>
      <w:r w:rsidRPr="00B6774A">
        <w:rPr>
          <w:rFonts w:ascii="Times New Roman" w:hAnsi="Times New Roman" w:cs="Times New Roman"/>
          <w:sz w:val="22"/>
          <w:szCs w:val="22"/>
        </w:rPr>
        <w:t xml:space="preserve">ir lyginamos su visais mokesčiais, įskaitant PVM. </w:t>
      </w:r>
    </w:p>
    <w:p w14:paraId="3946E33E" w14:textId="65B6C219" w:rsidR="00F527B1" w:rsidRPr="00D461D0" w:rsidRDefault="00E85882" w:rsidP="009A04A8">
      <w:pPr>
        <w:pStyle w:val="Antrat1"/>
        <w:spacing w:before="720" w:after="0" w:line="300" w:lineRule="auto"/>
        <w:ind w:firstLine="0"/>
        <w:rPr>
          <w:rFonts w:ascii="Times New Roman" w:hAnsi="Times New Roman" w:cs="Times New Roman"/>
          <w:color w:val="auto"/>
          <w:sz w:val="28"/>
          <w:szCs w:val="28"/>
        </w:rPr>
      </w:pPr>
      <w:bookmarkStart w:id="9" w:name="_Toc137194952"/>
      <w:r w:rsidRPr="00D461D0">
        <w:rPr>
          <w:rFonts w:ascii="Times New Roman" w:hAnsi="Times New Roman" w:cs="Times New Roman"/>
          <w:color w:val="auto"/>
          <w:sz w:val="28"/>
          <w:szCs w:val="28"/>
        </w:rPr>
        <w:t>6</w:t>
      </w:r>
      <w:r w:rsidR="003F5D40" w:rsidRPr="00D461D0">
        <w:rPr>
          <w:rFonts w:ascii="Times New Roman" w:hAnsi="Times New Roman" w:cs="Times New Roman"/>
          <w:color w:val="auto"/>
          <w:sz w:val="28"/>
          <w:szCs w:val="28"/>
        </w:rPr>
        <w:t xml:space="preserve">. </w:t>
      </w:r>
      <w:r w:rsidR="00E62E95" w:rsidRPr="00D461D0">
        <w:rPr>
          <w:rFonts w:ascii="Times New Roman" w:hAnsi="Times New Roman" w:cs="Times New Roman"/>
          <w:color w:val="auto"/>
          <w:sz w:val="28"/>
          <w:szCs w:val="28"/>
        </w:rPr>
        <w:t>Pasiūlymo galiojimo užtikrinimas</w:t>
      </w:r>
      <w:bookmarkEnd w:id="9"/>
    </w:p>
    <w:p w14:paraId="7A210472" w14:textId="77777777" w:rsidR="003D73C2" w:rsidRPr="000261FD" w:rsidRDefault="003D73C2" w:rsidP="00C17335">
      <w:pPr>
        <w:ind w:firstLine="0"/>
        <w:rPr>
          <w:rFonts w:ascii="Arial" w:hAnsi="Arial" w:cs="Arial"/>
          <w:i/>
          <w:iCs/>
          <w:color w:val="7030A0"/>
        </w:rPr>
      </w:pPr>
    </w:p>
    <w:p w14:paraId="6B9596C1" w14:textId="40C273EC" w:rsidR="00F527B1" w:rsidRPr="00B6774A" w:rsidRDefault="003A526F" w:rsidP="00F72390">
      <w:pPr>
        <w:pStyle w:val="Sraopastraipa"/>
        <w:spacing w:line="240" w:lineRule="auto"/>
        <w:ind w:left="0" w:firstLine="709"/>
        <w:rPr>
          <w:rFonts w:ascii="Times New Roman" w:hAnsi="Times New Roman" w:cs="Times New Roman"/>
          <w:sz w:val="22"/>
          <w:szCs w:val="22"/>
        </w:rPr>
      </w:pPr>
      <w:r w:rsidRPr="00B6774A">
        <w:rPr>
          <w:rFonts w:ascii="Times New Roman" w:eastAsia="Calibri" w:hAnsi="Times New Roman" w:cs="Times New Roman"/>
          <w:sz w:val="22"/>
          <w:szCs w:val="22"/>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74E005A0" w:rsidR="00831133" w:rsidRPr="00F54FA5" w:rsidRDefault="009A04A8" w:rsidP="009A04A8">
      <w:pPr>
        <w:pStyle w:val="Antrat1"/>
        <w:spacing w:before="720" w:after="0" w:line="300" w:lineRule="auto"/>
        <w:ind w:firstLine="0"/>
        <w:rPr>
          <w:rFonts w:ascii="Times New Roman" w:hAnsi="Times New Roman" w:cs="Times New Roman"/>
          <w:color w:val="auto"/>
          <w:sz w:val="28"/>
          <w:szCs w:val="28"/>
        </w:rPr>
      </w:pPr>
      <w:bookmarkStart w:id="10" w:name="_Toc15392775"/>
      <w:bookmarkStart w:id="11" w:name="_Toc137194953"/>
      <w:r w:rsidRPr="00F54FA5">
        <w:rPr>
          <w:rFonts w:ascii="Times New Roman" w:hAnsi="Times New Roman" w:cs="Times New Roman"/>
          <w:color w:val="auto"/>
          <w:sz w:val="28"/>
          <w:szCs w:val="28"/>
        </w:rPr>
        <w:t xml:space="preserve">7. </w:t>
      </w:r>
      <w:r w:rsidR="00B52705" w:rsidRPr="00F54FA5">
        <w:rPr>
          <w:rFonts w:ascii="Times New Roman" w:hAnsi="Times New Roman" w:cs="Times New Roman"/>
          <w:color w:val="auto"/>
          <w:sz w:val="28"/>
          <w:szCs w:val="28"/>
        </w:rPr>
        <w:t>P</w:t>
      </w:r>
      <w:bookmarkEnd w:id="10"/>
      <w:r w:rsidR="00E62E95" w:rsidRPr="00F54FA5">
        <w:rPr>
          <w:rFonts w:ascii="Times New Roman" w:hAnsi="Times New Roman" w:cs="Times New Roman"/>
          <w:color w:val="auto"/>
          <w:sz w:val="28"/>
          <w:szCs w:val="28"/>
        </w:rPr>
        <w:t xml:space="preserve">asiūlymų </w:t>
      </w:r>
      <w:r w:rsidR="00A84437" w:rsidRPr="00F54FA5">
        <w:rPr>
          <w:rFonts w:ascii="Times New Roman" w:hAnsi="Times New Roman" w:cs="Times New Roman"/>
          <w:color w:val="auto"/>
          <w:sz w:val="28"/>
          <w:szCs w:val="28"/>
        </w:rPr>
        <w:t>vertinimas</w:t>
      </w:r>
      <w:bookmarkEnd w:id="11"/>
    </w:p>
    <w:p w14:paraId="627B6B93" w14:textId="77777777" w:rsidR="00E80B66" w:rsidRDefault="00E80B66" w:rsidP="00F77A5D">
      <w:pPr>
        <w:pStyle w:val="Sraopastraipa"/>
        <w:spacing w:line="240" w:lineRule="auto"/>
        <w:ind w:left="0" w:firstLine="709"/>
        <w:rPr>
          <w:rFonts w:ascii="Times New Roman" w:eastAsia="Calibri" w:hAnsi="Times New Roman" w:cs="Times New Roman"/>
          <w:sz w:val="22"/>
          <w:szCs w:val="22"/>
        </w:rPr>
      </w:pPr>
    </w:p>
    <w:p w14:paraId="2DFF0A66" w14:textId="05F9FD69" w:rsidR="00CD2CC2" w:rsidRPr="00B6774A" w:rsidRDefault="005A4255" w:rsidP="00F77A5D">
      <w:pPr>
        <w:pStyle w:val="Sraopastraipa"/>
        <w:spacing w:line="240" w:lineRule="auto"/>
        <w:ind w:left="0" w:firstLine="709"/>
        <w:rPr>
          <w:rFonts w:ascii="Times New Roman" w:eastAsia="Calibri" w:hAnsi="Times New Roman" w:cs="Times New Roman"/>
          <w:sz w:val="22"/>
          <w:szCs w:val="22"/>
        </w:rPr>
      </w:pPr>
      <w:r w:rsidRPr="00B6774A">
        <w:rPr>
          <w:rFonts w:ascii="Times New Roman" w:eastAsia="Calibri" w:hAnsi="Times New Roman" w:cs="Times New Roman"/>
          <w:sz w:val="22"/>
          <w:szCs w:val="22"/>
        </w:rPr>
        <w:t>7</w:t>
      </w:r>
      <w:r w:rsidR="0010148D" w:rsidRPr="00B6774A">
        <w:rPr>
          <w:rFonts w:ascii="Times New Roman" w:eastAsia="Calibri" w:hAnsi="Times New Roman" w:cs="Times New Roman"/>
          <w:sz w:val="22"/>
          <w:szCs w:val="22"/>
        </w:rPr>
        <w:t xml:space="preserve">.1. </w:t>
      </w:r>
      <w:r w:rsidR="00CD2CC2" w:rsidRPr="00B6774A">
        <w:rPr>
          <w:rFonts w:ascii="Times New Roman" w:eastAsia="Calibri" w:hAnsi="Times New Roman" w:cs="Times New Roman"/>
          <w:sz w:val="22"/>
          <w:szCs w:val="22"/>
        </w:rPr>
        <w:t xml:space="preserve"> </w:t>
      </w:r>
      <w:r w:rsidR="3CB1384C" w:rsidRPr="00B6774A">
        <w:rPr>
          <w:rFonts w:ascii="Times New Roman" w:hAnsi="Times New Roman" w:cs="Times New Roman"/>
          <w:sz w:val="22"/>
          <w:szCs w:val="22"/>
        </w:rPr>
        <w:t>P</w:t>
      </w:r>
      <w:r w:rsidR="000B220A" w:rsidRPr="00B6774A">
        <w:rPr>
          <w:rFonts w:ascii="Times New Roman" w:hAnsi="Times New Roman" w:cs="Times New Roman"/>
          <w:sz w:val="22"/>
          <w:szCs w:val="22"/>
        </w:rPr>
        <w:t>erkančioji organizacija</w:t>
      </w:r>
      <w:r w:rsidR="00831133" w:rsidRPr="00B6774A">
        <w:rPr>
          <w:rFonts w:ascii="Times New Roman" w:eastAsia="Calibri" w:hAnsi="Times New Roman" w:cs="Times New Roman"/>
          <w:sz w:val="22"/>
          <w:szCs w:val="22"/>
        </w:rPr>
        <w:t xml:space="preserve"> ekonomiškai naudingiausią </w:t>
      </w:r>
      <w:r w:rsidR="000B220A" w:rsidRPr="00B6774A">
        <w:rPr>
          <w:rFonts w:ascii="Times New Roman" w:eastAsia="Calibri" w:hAnsi="Times New Roman" w:cs="Times New Roman"/>
          <w:sz w:val="22"/>
          <w:szCs w:val="22"/>
        </w:rPr>
        <w:t>p</w:t>
      </w:r>
      <w:r w:rsidR="00831133" w:rsidRPr="00B6774A">
        <w:rPr>
          <w:rFonts w:ascii="Times New Roman" w:eastAsia="Calibri" w:hAnsi="Times New Roman" w:cs="Times New Roman"/>
          <w:sz w:val="22"/>
          <w:szCs w:val="22"/>
        </w:rPr>
        <w:t xml:space="preserve">asiūlymą išrenka pagal </w:t>
      </w:r>
      <w:r w:rsidR="000B220A" w:rsidRPr="00B6774A">
        <w:rPr>
          <w:rFonts w:ascii="Times New Roman" w:eastAsia="Calibri" w:hAnsi="Times New Roman" w:cs="Times New Roman"/>
          <w:sz w:val="22"/>
          <w:szCs w:val="22"/>
        </w:rPr>
        <w:t>tiekėjo p</w:t>
      </w:r>
      <w:r w:rsidR="00831133" w:rsidRPr="00B6774A">
        <w:rPr>
          <w:rFonts w:ascii="Times New Roman" w:eastAsia="Calibri" w:hAnsi="Times New Roman" w:cs="Times New Roman"/>
          <w:sz w:val="22"/>
          <w:szCs w:val="22"/>
        </w:rPr>
        <w:t>asiūlyme nurodytą kainą, kuri turi būti apskaičiuota ir nurodyta taip, kaip reikalaujama</w:t>
      </w:r>
      <w:r w:rsidR="00DE051B" w:rsidRPr="00B6774A">
        <w:rPr>
          <w:rFonts w:ascii="Times New Roman" w:eastAsia="Calibri" w:hAnsi="Times New Roman" w:cs="Times New Roman"/>
          <w:sz w:val="22"/>
          <w:szCs w:val="22"/>
        </w:rPr>
        <w:t xml:space="preserve"> </w:t>
      </w:r>
      <w:r w:rsidR="00023019" w:rsidRPr="00B6774A">
        <w:rPr>
          <w:rFonts w:ascii="Times New Roman" w:eastAsia="Calibri" w:hAnsi="Times New Roman" w:cs="Times New Roman"/>
          <w:sz w:val="22"/>
          <w:szCs w:val="22"/>
        </w:rPr>
        <w:t>specialiųjų p</w:t>
      </w:r>
      <w:r w:rsidR="00DE051B" w:rsidRPr="00B6774A">
        <w:rPr>
          <w:rFonts w:ascii="Times New Roman" w:eastAsia="Calibri" w:hAnsi="Times New Roman" w:cs="Times New Roman"/>
          <w:sz w:val="22"/>
          <w:szCs w:val="22"/>
        </w:rPr>
        <w:t xml:space="preserve">irkimo sąlygų </w:t>
      </w:r>
      <w:r w:rsidR="00D461D0" w:rsidRPr="00B6774A">
        <w:rPr>
          <w:rFonts w:ascii="Times New Roman" w:eastAsia="Calibri" w:hAnsi="Times New Roman" w:cs="Times New Roman"/>
          <w:sz w:val="22"/>
          <w:szCs w:val="22"/>
        </w:rPr>
        <w:t xml:space="preserve">5 </w:t>
      </w:r>
      <w:r w:rsidR="00DE051B" w:rsidRPr="00B6774A">
        <w:rPr>
          <w:rFonts w:ascii="Times New Roman" w:eastAsia="Calibri" w:hAnsi="Times New Roman" w:cs="Times New Roman"/>
          <w:sz w:val="22"/>
          <w:szCs w:val="22"/>
        </w:rPr>
        <w:t>priede</w:t>
      </w:r>
      <w:r w:rsidR="00831133" w:rsidRPr="00B6774A">
        <w:rPr>
          <w:rFonts w:ascii="Times New Roman" w:eastAsia="Calibri" w:hAnsi="Times New Roman" w:cs="Times New Roman"/>
          <w:sz w:val="22"/>
          <w:szCs w:val="22"/>
        </w:rPr>
        <w:t>.</w:t>
      </w:r>
    </w:p>
    <w:p w14:paraId="56F7CBA9" w14:textId="4794CA28" w:rsidR="00831133" w:rsidRPr="00B6774A" w:rsidRDefault="00831133" w:rsidP="00F77A5D">
      <w:pPr>
        <w:pStyle w:val="Sraopastraipa"/>
        <w:spacing w:line="240" w:lineRule="auto"/>
        <w:ind w:left="0"/>
        <w:rPr>
          <w:rFonts w:ascii="Times New Roman" w:hAnsi="Times New Roman" w:cs="Times New Roman"/>
          <w:sz w:val="22"/>
          <w:szCs w:val="22"/>
          <w:u w:val="single"/>
        </w:rPr>
      </w:pPr>
      <w:r w:rsidRPr="00B6774A">
        <w:rPr>
          <w:rFonts w:ascii="Times New Roman" w:eastAsia="Calibri" w:hAnsi="Times New Roman" w:cs="Times New Roman"/>
          <w:sz w:val="22"/>
          <w:szCs w:val="22"/>
        </w:rPr>
        <w:lastRenderedPageBreak/>
        <w:t xml:space="preserve">Laimėjęs </w:t>
      </w:r>
      <w:r w:rsidR="006A0559" w:rsidRPr="00B6774A">
        <w:rPr>
          <w:rFonts w:ascii="Times New Roman" w:eastAsia="Calibri" w:hAnsi="Times New Roman" w:cs="Times New Roman"/>
          <w:sz w:val="22"/>
          <w:szCs w:val="22"/>
        </w:rPr>
        <w:t>tiekėjas s</w:t>
      </w:r>
      <w:r w:rsidRPr="00B6774A">
        <w:rPr>
          <w:rFonts w:ascii="Times New Roman" w:eastAsia="Calibri" w:hAnsi="Times New Roman" w:cs="Times New Roman"/>
          <w:sz w:val="22"/>
          <w:szCs w:val="22"/>
        </w:rPr>
        <w:t xml:space="preserve">utartį turės </w:t>
      </w:r>
      <w:r w:rsidR="00152306" w:rsidRPr="00B6774A">
        <w:rPr>
          <w:rFonts w:ascii="Times New Roman" w:eastAsia="Calibri" w:hAnsi="Times New Roman" w:cs="Times New Roman"/>
          <w:sz w:val="22"/>
          <w:szCs w:val="22"/>
        </w:rPr>
        <w:t>į</w:t>
      </w:r>
      <w:r w:rsidRPr="00B6774A">
        <w:rPr>
          <w:rFonts w:ascii="Times New Roman" w:eastAsia="Calibri" w:hAnsi="Times New Roman" w:cs="Times New Roman"/>
          <w:sz w:val="22"/>
          <w:szCs w:val="22"/>
        </w:rPr>
        <w:t xml:space="preserve">vykdyti už </w:t>
      </w:r>
      <w:r w:rsidR="63F1DEFE" w:rsidRPr="00B6774A">
        <w:rPr>
          <w:rFonts w:ascii="Times New Roman" w:hAnsi="Times New Roman" w:cs="Times New Roman"/>
          <w:sz w:val="22"/>
          <w:szCs w:val="22"/>
        </w:rPr>
        <w:t xml:space="preserve"> </w:t>
      </w:r>
      <w:r w:rsidR="006A0559" w:rsidRPr="00B6774A">
        <w:rPr>
          <w:rFonts w:ascii="Times New Roman" w:hAnsi="Times New Roman" w:cs="Times New Roman"/>
          <w:sz w:val="22"/>
          <w:szCs w:val="22"/>
        </w:rPr>
        <w:t xml:space="preserve">perkančiosios organizacijos </w:t>
      </w:r>
      <w:r w:rsidRPr="00B6774A">
        <w:rPr>
          <w:rFonts w:ascii="Times New Roman" w:eastAsia="Calibri" w:hAnsi="Times New Roman" w:cs="Times New Roman"/>
          <w:sz w:val="22"/>
          <w:szCs w:val="22"/>
        </w:rPr>
        <w:t xml:space="preserve">nustatytą fiksuotą kainą. Fiksuota kaina, taip pat duomenys, kuriuos savo </w:t>
      </w:r>
      <w:r w:rsidR="00C64F87" w:rsidRPr="00B6774A">
        <w:rPr>
          <w:rFonts w:ascii="Times New Roman" w:eastAsia="Calibri" w:hAnsi="Times New Roman" w:cs="Times New Roman"/>
          <w:sz w:val="22"/>
          <w:szCs w:val="22"/>
        </w:rPr>
        <w:t>p</w:t>
      </w:r>
      <w:r w:rsidRPr="00B6774A">
        <w:rPr>
          <w:rFonts w:ascii="Times New Roman" w:eastAsia="Calibri" w:hAnsi="Times New Roman" w:cs="Times New Roman"/>
          <w:sz w:val="22"/>
          <w:szCs w:val="22"/>
        </w:rPr>
        <w:t>asiūlyme turi pateikti</w:t>
      </w:r>
      <w:r w:rsidR="00C64F87" w:rsidRPr="00B6774A">
        <w:rPr>
          <w:rFonts w:ascii="Times New Roman" w:eastAsia="Calibri" w:hAnsi="Times New Roman" w:cs="Times New Roman"/>
          <w:sz w:val="22"/>
          <w:szCs w:val="22"/>
        </w:rPr>
        <w:t xml:space="preserve"> tiekėjas</w:t>
      </w:r>
      <w:r w:rsidRPr="00B6774A">
        <w:rPr>
          <w:rFonts w:ascii="Times New Roman" w:eastAsia="Calibri" w:hAnsi="Times New Roman" w:cs="Times New Roman"/>
          <w:sz w:val="22"/>
          <w:szCs w:val="22"/>
        </w:rPr>
        <w:t>, vertinimo kriterijai ir tvarka, pagal kuri</w:t>
      </w:r>
      <w:r w:rsidR="00DD0202" w:rsidRPr="00B6774A">
        <w:rPr>
          <w:rFonts w:ascii="Times New Roman" w:eastAsia="Calibri" w:hAnsi="Times New Roman" w:cs="Times New Roman"/>
          <w:sz w:val="22"/>
          <w:szCs w:val="22"/>
        </w:rPr>
        <w:t>ą</w:t>
      </w:r>
      <w:r w:rsidRPr="00B6774A">
        <w:rPr>
          <w:rFonts w:ascii="Times New Roman" w:eastAsia="Calibri" w:hAnsi="Times New Roman" w:cs="Times New Roman"/>
          <w:sz w:val="22"/>
          <w:szCs w:val="22"/>
        </w:rPr>
        <w:t xml:space="preserve"> vertinami tiekėjo pateikti duomenys, pateikiam</w:t>
      </w:r>
      <w:r w:rsidR="00DE051B" w:rsidRPr="00B6774A">
        <w:rPr>
          <w:rFonts w:ascii="Times New Roman" w:eastAsia="Calibri" w:hAnsi="Times New Roman" w:cs="Times New Roman"/>
          <w:sz w:val="22"/>
          <w:szCs w:val="22"/>
        </w:rPr>
        <w:t xml:space="preserve">a </w:t>
      </w:r>
      <w:r w:rsidR="00C64F87" w:rsidRPr="00B6774A">
        <w:rPr>
          <w:rFonts w:ascii="Times New Roman" w:eastAsia="Calibri" w:hAnsi="Times New Roman" w:cs="Times New Roman"/>
          <w:sz w:val="22"/>
          <w:szCs w:val="22"/>
        </w:rPr>
        <w:t>specialiųjų p</w:t>
      </w:r>
      <w:r w:rsidR="00DE051B" w:rsidRPr="00B6774A">
        <w:rPr>
          <w:rFonts w:ascii="Times New Roman" w:eastAsia="Calibri" w:hAnsi="Times New Roman" w:cs="Times New Roman"/>
          <w:sz w:val="22"/>
          <w:szCs w:val="22"/>
        </w:rPr>
        <w:t xml:space="preserve">irkimo sąlygų </w:t>
      </w:r>
      <w:r w:rsidR="00D461D0" w:rsidRPr="00B6774A">
        <w:rPr>
          <w:rFonts w:ascii="Times New Roman" w:eastAsia="Calibri" w:hAnsi="Times New Roman" w:cs="Times New Roman"/>
          <w:sz w:val="22"/>
          <w:szCs w:val="22"/>
        </w:rPr>
        <w:t xml:space="preserve">6 </w:t>
      </w:r>
      <w:r w:rsidR="00C64F87" w:rsidRPr="00B6774A">
        <w:rPr>
          <w:rFonts w:ascii="Times New Roman" w:eastAsia="Calibri" w:hAnsi="Times New Roman" w:cs="Times New Roman"/>
          <w:sz w:val="22"/>
          <w:szCs w:val="22"/>
        </w:rPr>
        <w:t>priede</w:t>
      </w:r>
      <w:r w:rsidR="00DE051B" w:rsidRPr="00B6774A">
        <w:rPr>
          <w:rFonts w:ascii="Times New Roman" w:eastAsia="Calibri" w:hAnsi="Times New Roman" w:cs="Times New Roman"/>
          <w:sz w:val="22"/>
          <w:szCs w:val="22"/>
        </w:rPr>
        <w:t>.</w:t>
      </w:r>
    </w:p>
    <w:p w14:paraId="69CC295B" w14:textId="50B9F5D6" w:rsidR="009C5AA9" w:rsidRPr="00B6774A" w:rsidRDefault="00660FD8" w:rsidP="00F77A5D">
      <w:pPr>
        <w:pStyle w:val="Sraopastraipa"/>
        <w:spacing w:line="240" w:lineRule="auto"/>
        <w:ind w:left="0"/>
        <w:rPr>
          <w:rFonts w:ascii="Times New Roman" w:hAnsi="Times New Roman" w:cs="Times New Roman"/>
          <w:sz w:val="22"/>
          <w:szCs w:val="22"/>
        </w:rPr>
      </w:pPr>
      <w:r w:rsidRPr="00B6774A">
        <w:rPr>
          <w:rFonts w:ascii="Times New Roman" w:hAnsi="Times New Roman" w:cs="Times New Roman"/>
          <w:sz w:val="22"/>
          <w:szCs w:val="22"/>
        </w:rPr>
        <w:t>7</w:t>
      </w:r>
      <w:r w:rsidR="001404CC" w:rsidRPr="00B6774A">
        <w:rPr>
          <w:rFonts w:ascii="Times New Roman" w:hAnsi="Times New Roman" w:cs="Times New Roman"/>
          <w:sz w:val="22"/>
          <w:szCs w:val="22"/>
        </w:rPr>
        <w:t xml:space="preserve">.2. </w:t>
      </w:r>
      <w:r w:rsidR="00D734C6" w:rsidRPr="00B6774A">
        <w:rPr>
          <w:rFonts w:ascii="Times New Roman" w:hAnsi="Times New Roman" w:cs="Times New Roman"/>
          <w:sz w:val="22"/>
          <w:szCs w:val="22"/>
        </w:rPr>
        <w:t xml:space="preserve">Laimėjusiu </w:t>
      </w:r>
      <w:r w:rsidR="00996FBB" w:rsidRPr="00B6774A">
        <w:rPr>
          <w:rFonts w:ascii="Times New Roman" w:hAnsi="Times New Roman" w:cs="Times New Roman"/>
          <w:sz w:val="22"/>
          <w:szCs w:val="22"/>
        </w:rPr>
        <w:t>p</w:t>
      </w:r>
      <w:r w:rsidR="005D7D8C" w:rsidRPr="00B6774A">
        <w:rPr>
          <w:rFonts w:ascii="Times New Roman" w:hAnsi="Times New Roman" w:cs="Times New Roman"/>
          <w:sz w:val="22"/>
          <w:szCs w:val="22"/>
        </w:rPr>
        <w:t>asiūlymu</w:t>
      </w:r>
      <w:r w:rsidR="00D734C6" w:rsidRPr="00B6774A">
        <w:rPr>
          <w:rFonts w:ascii="Times New Roman" w:hAnsi="Times New Roman" w:cs="Times New Roman"/>
          <w:sz w:val="22"/>
          <w:szCs w:val="22"/>
        </w:rPr>
        <w:t xml:space="preserve"> galės būti pripažintas tik 1 (vienas) </w:t>
      </w:r>
      <w:r w:rsidR="005D7D8C" w:rsidRPr="00B6774A">
        <w:rPr>
          <w:rFonts w:ascii="Times New Roman" w:hAnsi="Times New Roman" w:cs="Times New Roman"/>
          <w:sz w:val="22"/>
          <w:szCs w:val="22"/>
        </w:rPr>
        <w:t xml:space="preserve">ekonomiškai naudingiausias </w:t>
      </w:r>
      <w:r w:rsidR="00A36CC9" w:rsidRPr="00B6774A">
        <w:rPr>
          <w:rFonts w:ascii="Times New Roman" w:hAnsi="Times New Roman" w:cs="Times New Roman"/>
          <w:sz w:val="22"/>
          <w:szCs w:val="22"/>
        </w:rPr>
        <w:t>p</w:t>
      </w:r>
      <w:r w:rsidR="005D7D8C" w:rsidRPr="00B6774A">
        <w:rPr>
          <w:rFonts w:ascii="Times New Roman" w:hAnsi="Times New Roman" w:cs="Times New Roman"/>
          <w:sz w:val="22"/>
          <w:szCs w:val="22"/>
        </w:rPr>
        <w:t>asiūlymas, esantis pasiūlymų eilės pirmojoje vietoje</w:t>
      </w:r>
      <w:r w:rsidR="00D734C6" w:rsidRPr="00B6774A">
        <w:rPr>
          <w:rFonts w:ascii="Times New Roman" w:hAnsi="Times New Roman" w:cs="Times New Roman"/>
          <w:sz w:val="22"/>
          <w:szCs w:val="22"/>
        </w:rPr>
        <w:t xml:space="preserve">. </w:t>
      </w:r>
    </w:p>
    <w:p w14:paraId="1C578E73" w14:textId="77777777" w:rsidR="0056662F" w:rsidRPr="00B6774A" w:rsidRDefault="00F5411E" w:rsidP="006C7DED">
      <w:pPr>
        <w:pStyle w:val="Betarp"/>
        <w:ind w:firstLine="709"/>
        <w:contextualSpacing/>
        <w:rPr>
          <w:rFonts w:ascii="Times New Roman" w:hAnsi="Times New Roman" w:cs="Times New Roman"/>
          <w:sz w:val="22"/>
          <w:szCs w:val="22"/>
        </w:rPr>
      </w:pPr>
      <w:r w:rsidRPr="00B6774A">
        <w:rPr>
          <w:rStyle w:val="cf01"/>
          <w:rFonts w:ascii="Times New Roman" w:hAnsi="Times New Roman" w:cs="Times New Roman"/>
          <w:sz w:val="22"/>
          <w:szCs w:val="22"/>
        </w:rPr>
        <w:t>7.3. P</w:t>
      </w:r>
      <w:r w:rsidR="0014359C" w:rsidRPr="00B6774A">
        <w:rPr>
          <w:rStyle w:val="cf01"/>
          <w:rFonts w:ascii="Times New Roman" w:hAnsi="Times New Roman" w:cs="Times New Roman"/>
          <w:sz w:val="22"/>
          <w:szCs w:val="22"/>
        </w:rPr>
        <w:t xml:space="preserve">erkančioji organizacija </w:t>
      </w:r>
      <w:r w:rsidRPr="00B6774A">
        <w:rPr>
          <w:rStyle w:val="cf01"/>
          <w:rFonts w:ascii="Times New Roman" w:hAnsi="Times New Roman" w:cs="Times New Roman"/>
          <w:sz w:val="22"/>
          <w:szCs w:val="22"/>
        </w:rPr>
        <w:t xml:space="preserve">atmes tiekėjo pasiūlymą, jeigu kartu su pasiūlymu nebus pateikti šie </w:t>
      </w:r>
      <w:r w:rsidR="0014359C" w:rsidRPr="00B6774A">
        <w:rPr>
          <w:rStyle w:val="cf01"/>
          <w:rFonts w:ascii="Times New Roman" w:hAnsi="Times New Roman" w:cs="Times New Roman"/>
          <w:sz w:val="22"/>
          <w:szCs w:val="22"/>
        </w:rPr>
        <w:t>p</w:t>
      </w:r>
      <w:r w:rsidRPr="00B6774A">
        <w:rPr>
          <w:rStyle w:val="cf01"/>
          <w:rFonts w:ascii="Times New Roman" w:hAnsi="Times New Roman" w:cs="Times New Roman"/>
          <w:sz w:val="22"/>
          <w:szCs w:val="22"/>
        </w:rPr>
        <w:t xml:space="preserve">irkimo sąlygose reikalaujami pateikti dokumentai: </w:t>
      </w:r>
    </w:p>
    <w:p w14:paraId="7E67ECB8" w14:textId="70C46922" w:rsidR="00EC790E" w:rsidRPr="00B6774A" w:rsidRDefault="0056662F" w:rsidP="006C7DED">
      <w:pPr>
        <w:pStyle w:val="Betarp"/>
        <w:ind w:firstLine="709"/>
        <w:contextualSpacing/>
        <w:rPr>
          <w:rFonts w:ascii="Times New Roman" w:hAnsi="Times New Roman" w:cs="Times New Roman"/>
          <w:sz w:val="22"/>
          <w:szCs w:val="22"/>
        </w:rPr>
      </w:pPr>
      <w:r w:rsidRPr="00B6774A">
        <w:rPr>
          <w:rFonts w:ascii="Times New Roman" w:hAnsi="Times New Roman" w:cs="Times New Roman"/>
          <w:sz w:val="22"/>
          <w:szCs w:val="22"/>
        </w:rPr>
        <w:t>7.3.1. Pasiūlymo forma (</w:t>
      </w:r>
      <w:r w:rsidR="009B2C9D" w:rsidRPr="00B6774A">
        <w:rPr>
          <w:rFonts w:ascii="Times New Roman" w:hAnsi="Times New Roman" w:cs="Times New Roman"/>
          <w:sz w:val="22"/>
          <w:szCs w:val="22"/>
        </w:rPr>
        <w:t>P</w:t>
      </w:r>
      <w:r w:rsidRPr="00B6774A">
        <w:rPr>
          <w:rFonts w:ascii="Times New Roman" w:hAnsi="Times New Roman" w:cs="Times New Roman"/>
          <w:sz w:val="22"/>
          <w:szCs w:val="22"/>
        </w:rPr>
        <w:t xml:space="preserve">irkimo sąlygų </w:t>
      </w:r>
      <w:r w:rsidR="009B2C9D" w:rsidRPr="00B6774A">
        <w:rPr>
          <w:rFonts w:ascii="Times New Roman" w:hAnsi="Times New Roman" w:cs="Times New Roman"/>
          <w:sz w:val="22"/>
          <w:szCs w:val="22"/>
        </w:rPr>
        <w:t xml:space="preserve">5 </w:t>
      </w:r>
      <w:r w:rsidRPr="00B6774A">
        <w:rPr>
          <w:rFonts w:ascii="Times New Roman" w:hAnsi="Times New Roman" w:cs="Times New Roman"/>
          <w:sz w:val="22"/>
          <w:szCs w:val="22"/>
        </w:rPr>
        <w:t>priedas)</w:t>
      </w:r>
      <w:r w:rsidR="00725A0D" w:rsidRPr="00B6774A">
        <w:rPr>
          <w:rFonts w:ascii="Times New Roman" w:hAnsi="Times New Roman" w:cs="Times New Roman"/>
          <w:sz w:val="22"/>
          <w:szCs w:val="22"/>
        </w:rPr>
        <w:t>;</w:t>
      </w:r>
      <w:r w:rsidR="00F5411E" w:rsidRPr="00B6774A">
        <w:rPr>
          <w:rFonts w:ascii="Times New Roman" w:hAnsi="Times New Roman" w:cs="Times New Roman"/>
          <w:sz w:val="22"/>
          <w:szCs w:val="22"/>
        </w:rPr>
        <w:t xml:space="preserve"> </w:t>
      </w:r>
    </w:p>
    <w:p w14:paraId="4CFAC41F" w14:textId="5A3D78C7" w:rsidR="00D83C57" w:rsidRPr="00D461D0" w:rsidRDefault="00D83C57" w:rsidP="004A0305">
      <w:pPr>
        <w:pStyle w:val="Antrat1"/>
        <w:tabs>
          <w:tab w:val="left" w:pos="567"/>
        </w:tabs>
        <w:spacing w:line="20" w:lineRule="atLeast"/>
        <w:ind w:firstLine="0"/>
        <w:contextualSpacing/>
        <w:rPr>
          <w:rFonts w:ascii="Times New Roman" w:hAnsi="Times New Roman" w:cs="Times New Roman"/>
          <w:color w:val="auto"/>
          <w:sz w:val="28"/>
          <w:szCs w:val="28"/>
        </w:rPr>
      </w:pPr>
      <w:bookmarkStart w:id="12" w:name="_Ref39425999"/>
      <w:bookmarkStart w:id="13" w:name="_Ref39426005"/>
      <w:bookmarkStart w:id="14" w:name="_Toc126333937"/>
      <w:bookmarkStart w:id="15" w:name="_Toc137194954"/>
      <w:r w:rsidRPr="00D461D0">
        <w:rPr>
          <w:rFonts w:ascii="Times New Roman" w:hAnsi="Times New Roman" w:cs="Times New Roman"/>
          <w:color w:val="auto"/>
          <w:sz w:val="28"/>
          <w:szCs w:val="28"/>
        </w:rPr>
        <w:t>8. Sutarties sudarymas</w:t>
      </w:r>
      <w:bookmarkEnd w:id="12"/>
      <w:bookmarkEnd w:id="13"/>
      <w:bookmarkEnd w:id="14"/>
      <w:bookmarkEnd w:id="15"/>
    </w:p>
    <w:p w14:paraId="4006AD6A" w14:textId="679A0E7F" w:rsidR="00D83C57" w:rsidRDefault="000003B6" w:rsidP="006C7DED">
      <w:pPr>
        <w:pStyle w:val="Sraopastraipa"/>
        <w:spacing w:line="240" w:lineRule="auto"/>
        <w:ind w:left="0" w:firstLine="709"/>
        <w:rPr>
          <w:rFonts w:ascii="Times New Roman" w:hAnsi="Times New Roman" w:cs="Times New Roman"/>
          <w:sz w:val="22"/>
          <w:szCs w:val="22"/>
        </w:rPr>
      </w:pPr>
      <w:r w:rsidRPr="00D461D0">
        <w:rPr>
          <w:rFonts w:ascii="Times New Roman" w:hAnsi="Times New Roman" w:cs="Times New Roman"/>
          <w:color w:val="000000" w:themeColor="text1"/>
          <w:sz w:val="22"/>
          <w:szCs w:val="22"/>
        </w:rPr>
        <w:t xml:space="preserve">8.1. </w:t>
      </w:r>
      <w:r w:rsidR="00D83C57" w:rsidRPr="00D461D0">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461D0">
        <w:rPr>
          <w:rFonts w:ascii="Times New Roman" w:hAnsi="Times New Roman" w:cs="Times New Roman"/>
          <w:color w:val="0070C0"/>
          <w:sz w:val="22"/>
          <w:szCs w:val="22"/>
        </w:rPr>
        <w:t xml:space="preserve"> </w:t>
      </w:r>
      <w:r w:rsidR="00D83C57" w:rsidRPr="00D461D0">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461D0">
        <w:rPr>
          <w:rFonts w:ascii="Times New Roman" w:hAnsi="Times New Roman" w:cs="Times New Roman"/>
          <w:sz w:val="22"/>
          <w:szCs w:val="22"/>
        </w:rPr>
        <w:t xml:space="preserve">Sutarties sąlygos </w:t>
      </w:r>
      <w:r w:rsidR="00D83C57" w:rsidRPr="00C31442">
        <w:rPr>
          <w:rFonts w:ascii="Times New Roman" w:hAnsi="Times New Roman" w:cs="Times New Roman"/>
          <w:sz w:val="22"/>
          <w:szCs w:val="22"/>
        </w:rPr>
        <w:t>pateikiamos</w:t>
      </w:r>
      <w:r w:rsidR="00F56579" w:rsidRPr="00C31442">
        <w:rPr>
          <w:rFonts w:ascii="Times New Roman" w:hAnsi="Times New Roman" w:cs="Times New Roman"/>
          <w:sz w:val="22"/>
          <w:szCs w:val="22"/>
        </w:rPr>
        <w:t xml:space="preserve"> specialiųjų pirkimo sąlygų</w:t>
      </w:r>
      <w:r w:rsidR="00D83C57" w:rsidRPr="00C31442">
        <w:rPr>
          <w:rFonts w:ascii="Times New Roman" w:hAnsi="Times New Roman" w:cs="Times New Roman"/>
          <w:sz w:val="22"/>
          <w:szCs w:val="22"/>
        </w:rPr>
        <w:t xml:space="preserve"> </w:t>
      </w:r>
      <w:r w:rsidR="00D461D0" w:rsidRPr="00C31442">
        <w:rPr>
          <w:rFonts w:ascii="Times New Roman" w:hAnsi="Times New Roman" w:cs="Times New Roman"/>
          <w:sz w:val="22"/>
          <w:szCs w:val="22"/>
        </w:rPr>
        <w:t>7 priede.</w:t>
      </w:r>
      <w:r w:rsidR="00F56579" w:rsidRPr="00C31442">
        <w:rPr>
          <w:rFonts w:ascii="Times New Roman" w:hAnsi="Times New Roman" w:cs="Times New Roman"/>
          <w:sz w:val="22"/>
          <w:szCs w:val="22"/>
        </w:rPr>
        <w:t xml:space="preserve"> </w:t>
      </w:r>
    </w:p>
    <w:p w14:paraId="6BC6D7CA" w14:textId="77777777" w:rsidR="00A95708" w:rsidRDefault="00A95708" w:rsidP="006C7DED">
      <w:pPr>
        <w:pStyle w:val="Sraopastraipa"/>
        <w:spacing w:line="240" w:lineRule="auto"/>
        <w:ind w:left="0" w:firstLine="709"/>
        <w:rPr>
          <w:rFonts w:ascii="Times New Roman" w:hAnsi="Times New Roman" w:cs="Times New Roman"/>
          <w:sz w:val="22"/>
          <w:szCs w:val="22"/>
        </w:rPr>
      </w:pPr>
    </w:p>
    <w:p w14:paraId="3AB9AED3" w14:textId="77777777" w:rsidR="00A95708" w:rsidRDefault="00A95708" w:rsidP="006C7DED">
      <w:pPr>
        <w:pStyle w:val="Sraopastraipa"/>
        <w:spacing w:line="240" w:lineRule="auto"/>
        <w:ind w:left="0" w:firstLine="709"/>
        <w:rPr>
          <w:rFonts w:ascii="Times New Roman" w:hAnsi="Times New Roman" w:cs="Times New Roman"/>
          <w:sz w:val="22"/>
          <w:szCs w:val="22"/>
        </w:rPr>
      </w:pPr>
    </w:p>
    <w:p w14:paraId="753C762A" w14:textId="544939A7" w:rsidR="00A95708" w:rsidRPr="00A95708" w:rsidRDefault="00A95708" w:rsidP="00A95708">
      <w:pPr>
        <w:pStyle w:val="Antrat1"/>
        <w:tabs>
          <w:tab w:val="left" w:pos="567"/>
        </w:tabs>
        <w:spacing w:line="20" w:lineRule="atLeast"/>
        <w:ind w:firstLine="0"/>
        <w:contextualSpacing/>
        <w:rPr>
          <w:rFonts w:ascii="Times New Roman" w:hAnsi="Times New Roman" w:cs="Times New Roman"/>
          <w:color w:val="auto"/>
          <w:sz w:val="28"/>
          <w:szCs w:val="28"/>
        </w:rPr>
      </w:pPr>
      <w:r>
        <w:rPr>
          <w:rFonts w:ascii="Times New Roman" w:hAnsi="Times New Roman" w:cs="Times New Roman"/>
          <w:color w:val="auto"/>
          <w:sz w:val="28"/>
          <w:szCs w:val="28"/>
        </w:rPr>
        <w:t>9</w:t>
      </w:r>
      <w:r w:rsidRPr="00D461D0">
        <w:rPr>
          <w:rFonts w:ascii="Times New Roman" w:hAnsi="Times New Roman" w:cs="Times New Roman"/>
          <w:color w:val="auto"/>
          <w:sz w:val="28"/>
          <w:szCs w:val="28"/>
        </w:rPr>
        <w:t xml:space="preserve">. </w:t>
      </w:r>
      <w:r>
        <w:rPr>
          <w:rFonts w:ascii="Times New Roman" w:hAnsi="Times New Roman" w:cs="Times New Roman"/>
          <w:color w:val="auto"/>
          <w:sz w:val="28"/>
          <w:szCs w:val="28"/>
        </w:rPr>
        <w:t>Kitos sąlygos</w:t>
      </w:r>
    </w:p>
    <w:p w14:paraId="058620C4" w14:textId="01EA6EBC" w:rsidR="00E63201" w:rsidRPr="00E63201" w:rsidRDefault="00A95708" w:rsidP="00E63201">
      <w:pPr>
        <w:spacing w:line="240" w:lineRule="auto"/>
        <w:rPr>
          <w:rFonts w:ascii="Times New Roman" w:hAnsi="Times New Roman" w:cs="Times New Roman"/>
          <w:color w:val="000000" w:themeColor="text1"/>
          <w:sz w:val="22"/>
          <w:szCs w:val="22"/>
        </w:rPr>
      </w:pPr>
      <w:r>
        <w:rPr>
          <w:rFonts w:ascii="Times New Roman" w:hAnsi="Times New Roman" w:cs="Times New Roman"/>
          <w:sz w:val="22"/>
          <w:szCs w:val="22"/>
        </w:rPr>
        <w:t>9</w:t>
      </w:r>
      <w:r w:rsidR="00E63201" w:rsidRPr="00E63201">
        <w:rPr>
          <w:rFonts w:ascii="Times New Roman" w:hAnsi="Times New Roman" w:cs="Times New Roman"/>
          <w:sz w:val="22"/>
          <w:szCs w:val="22"/>
        </w:rPr>
        <w:t>.</w:t>
      </w:r>
      <w:r>
        <w:rPr>
          <w:rFonts w:ascii="Times New Roman" w:hAnsi="Times New Roman" w:cs="Times New Roman"/>
          <w:sz w:val="22"/>
          <w:szCs w:val="22"/>
        </w:rPr>
        <w:t>1</w:t>
      </w:r>
      <w:r w:rsidR="00E63201" w:rsidRPr="00E63201">
        <w:rPr>
          <w:rFonts w:ascii="Times New Roman" w:hAnsi="Times New Roman" w:cs="Times New Roman"/>
          <w:sz w:val="22"/>
          <w:szCs w:val="22"/>
        </w:rPr>
        <w:t>. Pirkimo laimėtojas per 10 darbo dienų nuo Sutarties įsigaliojimo dienos turi pate</w:t>
      </w:r>
      <w:r w:rsidR="00F72390">
        <w:rPr>
          <w:rFonts w:ascii="Times New Roman" w:hAnsi="Times New Roman" w:cs="Times New Roman"/>
          <w:sz w:val="22"/>
          <w:szCs w:val="22"/>
        </w:rPr>
        <w:t>i</w:t>
      </w:r>
      <w:r w:rsidR="00E63201" w:rsidRPr="00E63201">
        <w:rPr>
          <w:rFonts w:ascii="Times New Roman" w:hAnsi="Times New Roman" w:cs="Times New Roman"/>
          <w:sz w:val="22"/>
          <w:szCs w:val="22"/>
        </w:rPr>
        <w:t>kti užpildytus darbų kiekių žiniaraščius.</w:t>
      </w:r>
      <w:r w:rsidR="00F72390">
        <w:rPr>
          <w:rFonts w:ascii="Times New Roman" w:hAnsi="Times New Roman" w:cs="Times New Roman"/>
          <w:sz w:val="22"/>
          <w:szCs w:val="22"/>
        </w:rPr>
        <w:t xml:space="preserve"> </w:t>
      </w:r>
      <w:r w:rsidR="00E63201" w:rsidRPr="00E63201">
        <w:rPr>
          <w:rFonts w:ascii="Times New Roman" w:hAnsi="Times New Roman" w:cs="Times New Roman"/>
          <w:sz w:val="22"/>
          <w:szCs w:val="22"/>
        </w:rPr>
        <w:t>Užpildyti darbų kiekių žiniaraščiai bus orientaciniai ir nebus vertinami. Darbų kiekių žiniaraščiai bus naudojami rangovo darbų pažangos eigai fiksuoti ir, jei reikės, rangos sutartyje nenumatytų bei numatytų, tačiau papildomai reikalingų ar atsisakomų nevykdytinų darbų kainos apskaičiavimui.</w:t>
      </w:r>
    </w:p>
    <w:p w14:paraId="68ED87EA" w14:textId="05A3AFFC" w:rsidR="00E63201" w:rsidRPr="00D461D0" w:rsidRDefault="00E63201" w:rsidP="006C7DED">
      <w:pPr>
        <w:pStyle w:val="Sraopastraipa"/>
        <w:spacing w:line="240" w:lineRule="auto"/>
        <w:ind w:left="0" w:firstLine="709"/>
        <w:rPr>
          <w:rFonts w:ascii="Times New Roman" w:hAnsi="Times New Roman" w:cs="Times New Roman"/>
          <w:color w:val="000000" w:themeColor="text1"/>
          <w:sz w:val="22"/>
          <w:szCs w:val="22"/>
        </w:rPr>
      </w:pP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6F0DF990" w14:textId="77777777" w:rsidR="005450B5" w:rsidRDefault="005450B5" w:rsidP="00F77A5D">
      <w:pPr>
        <w:pStyle w:val="Betarp"/>
        <w:spacing w:line="276" w:lineRule="auto"/>
        <w:contextualSpacing/>
        <w:jc w:val="left"/>
        <w:rPr>
          <w:rFonts w:ascii="Arial" w:eastAsiaTheme="minorHAnsi" w:hAnsi="Arial" w:cs="Arial"/>
        </w:rPr>
      </w:pPr>
    </w:p>
    <w:p w14:paraId="57A9002D" w14:textId="77777777" w:rsidR="005450B5" w:rsidRDefault="005450B5" w:rsidP="00F77A5D">
      <w:pPr>
        <w:pStyle w:val="Betarp"/>
        <w:spacing w:line="276" w:lineRule="auto"/>
        <w:contextualSpacing/>
        <w:jc w:val="left"/>
        <w:rPr>
          <w:rFonts w:ascii="Arial" w:eastAsiaTheme="minorHAnsi" w:hAnsi="Arial" w:cs="Arial"/>
        </w:rPr>
      </w:pPr>
    </w:p>
    <w:p w14:paraId="1D94E1E8" w14:textId="77777777" w:rsidR="005450B5" w:rsidRDefault="005450B5" w:rsidP="00F77A5D">
      <w:pPr>
        <w:pStyle w:val="Betarp"/>
        <w:spacing w:line="276" w:lineRule="auto"/>
        <w:contextualSpacing/>
        <w:jc w:val="left"/>
        <w:rPr>
          <w:rFonts w:ascii="Arial" w:eastAsiaTheme="minorHAnsi" w:hAnsi="Arial" w:cs="Arial"/>
        </w:rPr>
      </w:pPr>
    </w:p>
    <w:p w14:paraId="52BA0CEF" w14:textId="0B869E03"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Default="005450B5" w:rsidP="00112F92">
      <w:pPr>
        <w:spacing w:line="240" w:lineRule="auto"/>
        <w:ind w:left="7314" w:firstLine="0"/>
        <w:rPr>
          <w:rFonts w:ascii="Times New Roman" w:hAnsi="Times New Roman" w:cs="Times New Roman"/>
          <w:sz w:val="22"/>
          <w:szCs w:val="22"/>
        </w:rPr>
      </w:pPr>
      <w:r w:rsidRPr="009A04A8">
        <w:rPr>
          <w:rFonts w:ascii="Times New Roman" w:hAnsi="Times New Roman" w:cs="Times New Roman"/>
          <w:sz w:val="22"/>
          <w:szCs w:val="22"/>
        </w:rPr>
        <w:lastRenderedPageBreak/>
        <w:t>P</w:t>
      </w:r>
      <w:r w:rsidR="00112F92" w:rsidRPr="009A04A8">
        <w:rPr>
          <w:rFonts w:ascii="Times New Roman" w:hAnsi="Times New Roman" w:cs="Times New Roman"/>
          <w:sz w:val="22"/>
          <w:szCs w:val="22"/>
        </w:rPr>
        <w:t>irkimo sąlygų 1 priedas „Tiekėjų pašalinimo pagrindai“</w:t>
      </w:r>
    </w:p>
    <w:p w14:paraId="36CD7EB8" w14:textId="77777777" w:rsidR="001A3473" w:rsidRDefault="001A3473" w:rsidP="00112F92">
      <w:pPr>
        <w:spacing w:line="240" w:lineRule="auto"/>
        <w:ind w:left="7314" w:firstLine="0"/>
        <w:rPr>
          <w:rFonts w:ascii="Times New Roman" w:hAnsi="Times New Roman" w:cs="Times New Roman"/>
          <w:sz w:val="22"/>
          <w:szCs w:val="22"/>
        </w:rPr>
      </w:pPr>
    </w:p>
    <w:p w14:paraId="5C770721" w14:textId="77777777" w:rsidR="001A3473" w:rsidRPr="009A04A8" w:rsidRDefault="001A3473" w:rsidP="00112F92">
      <w:pPr>
        <w:spacing w:line="240" w:lineRule="auto"/>
        <w:ind w:left="7314" w:firstLine="0"/>
        <w:rPr>
          <w:rFonts w:ascii="Times New Roman" w:hAnsi="Times New Roman" w:cs="Times New Roman"/>
          <w:sz w:val="22"/>
          <w:szCs w:val="22"/>
        </w:rPr>
      </w:pPr>
    </w:p>
    <w:p w14:paraId="537E8F24" w14:textId="3159AC34" w:rsidR="00112F92" w:rsidRPr="00E13176" w:rsidRDefault="001A3473" w:rsidP="001A3473">
      <w:pPr>
        <w:keepNext/>
        <w:keepLines/>
        <w:spacing w:before="120" w:after="160" w:line="276" w:lineRule="auto"/>
        <w:ind w:left="318"/>
        <w:jc w:val="center"/>
        <w:rPr>
          <w:rFonts w:ascii="Times New Roman" w:eastAsia="Arial" w:hAnsi="Times New Roman" w:cs="Times New Roman"/>
        </w:rPr>
      </w:pPr>
      <w:r w:rsidRPr="00E13176">
        <w:rPr>
          <w:rFonts w:ascii="Times New Roman" w:eastAsia="Arial" w:hAnsi="Times New Roman" w:cs="Times New Roman"/>
        </w:rPr>
        <w:t>TIEKĖJŲ PAŠALINIMO PAGRINDAI</w:t>
      </w:r>
    </w:p>
    <w:p w14:paraId="4612512A" w14:textId="77777777" w:rsidR="001A3473" w:rsidRPr="001A3473" w:rsidRDefault="001A3473" w:rsidP="001A3473">
      <w:pPr>
        <w:pStyle w:val="Sraopastraipa"/>
        <w:ind w:firstLine="709"/>
        <w:rPr>
          <w:rFonts w:ascii="Times New Roman" w:hAnsi="Times New Roman" w:cs="Times New Roman"/>
          <w:i/>
          <w:sz w:val="22"/>
          <w:szCs w:val="22"/>
        </w:rPr>
      </w:pPr>
      <w:r w:rsidRPr="001A3473">
        <w:rPr>
          <w:rFonts w:ascii="Times New Roman" w:hAnsi="Times New Roman" w:cs="Times New Roman"/>
          <w:i/>
          <w:sz w:val="22"/>
          <w:szCs w:val="22"/>
        </w:rPr>
        <w:t xml:space="preserve">Perkančioji organizacija atmeta tiekėjo pasiūlymą, jeigu: </w:t>
      </w:r>
    </w:p>
    <w:p w14:paraId="47C07FE4" w14:textId="77777777" w:rsidR="001A3473" w:rsidRPr="001A3473" w:rsidRDefault="001A3473" w:rsidP="001A3473">
      <w:pPr>
        <w:pStyle w:val="Sraopastraipa"/>
        <w:ind w:firstLine="709"/>
        <w:rPr>
          <w:rFonts w:ascii="Times New Roman" w:hAnsi="Times New Roman" w:cs="Times New Roman"/>
          <w:b/>
          <w:bCs/>
          <w:i/>
          <w:sz w:val="22"/>
          <w:szCs w:val="22"/>
        </w:rPr>
      </w:pPr>
      <w:r w:rsidRPr="001A3473">
        <w:rPr>
          <w:rFonts w:ascii="Times New Roman" w:hAnsi="Times New Roman" w:cs="Times New Roman"/>
          <w:i/>
          <w:sz w:val="22"/>
          <w:szCs w:val="22"/>
        </w:rPr>
        <w:t xml:space="preserve">1. Tiekėjas su kitais tiekėjais yra sudaręs susitarimų, kuriais siekiama iškreipti konkurenciją atliekamame pirkime, ir perkančioji organizacija dėl to turi įtikinamų duomenų </w:t>
      </w:r>
      <w:r w:rsidRPr="001A3473">
        <w:rPr>
          <w:rFonts w:ascii="Times New Roman" w:hAnsi="Times New Roman" w:cs="Times New Roman"/>
          <w:b/>
          <w:i/>
          <w:sz w:val="22"/>
          <w:szCs w:val="22"/>
        </w:rPr>
        <w:t>(VPĮ 46 straipsnio 4 dalies 1 punktas</w:t>
      </w:r>
      <w:r w:rsidRPr="001A3473">
        <w:rPr>
          <w:rFonts w:ascii="Times New Roman" w:hAnsi="Times New Roman" w:cs="Times New Roman"/>
          <w:i/>
          <w:sz w:val="22"/>
          <w:szCs w:val="22"/>
        </w:rPr>
        <w:t>).</w:t>
      </w:r>
    </w:p>
    <w:p w14:paraId="3EF71A2E" w14:textId="77777777" w:rsidR="001A3473" w:rsidRPr="001A3473" w:rsidRDefault="001A3473" w:rsidP="001A3473">
      <w:pPr>
        <w:pStyle w:val="Sraopastraipa"/>
        <w:ind w:firstLine="709"/>
        <w:rPr>
          <w:rFonts w:ascii="Times New Roman" w:hAnsi="Times New Roman" w:cs="Times New Roman"/>
          <w:b/>
          <w:i/>
          <w:sz w:val="22"/>
          <w:szCs w:val="22"/>
        </w:rPr>
      </w:pPr>
      <w:r w:rsidRPr="001A3473">
        <w:rPr>
          <w:rFonts w:ascii="Times New Roman" w:hAnsi="Times New Roman" w:cs="Times New Roman"/>
          <w:i/>
          <w:sz w:val="22"/>
          <w:szCs w:val="22"/>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A3473">
        <w:rPr>
          <w:rFonts w:ascii="Times New Roman" w:hAnsi="Times New Roman" w:cs="Times New Roman"/>
          <w:b/>
          <w:i/>
          <w:sz w:val="22"/>
          <w:szCs w:val="22"/>
        </w:rPr>
        <w:t>(VPĮ 46 straipsnio 4 dalies 2 punktas)</w:t>
      </w:r>
      <w:r w:rsidRPr="001A3473">
        <w:rPr>
          <w:rFonts w:ascii="Times New Roman" w:hAnsi="Times New Roman" w:cs="Times New Roman"/>
          <w:i/>
          <w:sz w:val="22"/>
          <w:szCs w:val="22"/>
        </w:rPr>
        <w:t>.</w:t>
      </w:r>
    </w:p>
    <w:p w14:paraId="28B43413" w14:textId="77777777" w:rsidR="001A3473" w:rsidRPr="001A3473" w:rsidRDefault="001A3473" w:rsidP="001A3473">
      <w:pPr>
        <w:pStyle w:val="Sraopastraipa"/>
        <w:ind w:firstLine="709"/>
        <w:rPr>
          <w:rFonts w:ascii="Times New Roman" w:hAnsi="Times New Roman" w:cs="Times New Roman"/>
          <w:b/>
          <w:bCs/>
          <w:sz w:val="22"/>
          <w:szCs w:val="22"/>
        </w:rPr>
      </w:pPr>
      <w:r w:rsidRPr="001A3473">
        <w:rPr>
          <w:rFonts w:ascii="Times New Roman" w:hAnsi="Times New Roman" w:cs="Times New Roman"/>
          <w:i/>
          <w:sz w:val="22"/>
          <w:szCs w:val="22"/>
        </w:rPr>
        <w:t xml:space="preserve">3. </w:t>
      </w:r>
      <w:r w:rsidRPr="001A3473">
        <w:rPr>
          <w:rFonts w:ascii="Times New Roman" w:hAnsi="Times New Roman" w:cs="Times New Roman"/>
          <w:sz w:val="22"/>
          <w:szCs w:val="22"/>
        </w:rPr>
        <w:t xml:space="preserve">Pažeista konkurencija, kaip nustatyta VPĮ 27 straipsnio 3 ir 4 dalyse, ir atitinkamos padėties negalima ištaisyti </w:t>
      </w:r>
      <w:r w:rsidRPr="001A3473">
        <w:rPr>
          <w:rFonts w:ascii="Times New Roman" w:hAnsi="Times New Roman" w:cs="Times New Roman"/>
          <w:b/>
          <w:sz w:val="22"/>
          <w:szCs w:val="22"/>
        </w:rPr>
        <w:t>(VPĮ 46 straipsnio 4 dalies 3 punktas).</w:t>
      </w:r>
    </w:p>
    <w:p w14:paraId="243E7CD1" w14:textId="77777777" w:rsidR="001A3473" w:rsidRPr="001A3473" w:rsidRDefault="001A3473" w:rsidP="001A3473">
      <w:pPr>
        <w:pStyle w:val="Sraopastraipa"/>
        <w:ind w:firstLine="709"/>
        <w:rPr>
          <w:rFonts w:ascii="Times New Roman" w:hAnsi="Times New Roman" w:cs="Times New Roman"/>
          <w:sz w:val="22"/>
          <w:szCs w:val="22"/>
        </w:rPr>
      </w:pPr>
      <w:r w:rsidRPr="001A3473">
        <w:rPr>
          <w:rFonts w:ascii="Times New Roman" w:hAnsi="Times New Roman" w:cs="Times New Roman"/>
          <w:i/>
          <w:sz w:val="22"/>
          <w:szCs w:val="22"/>
        </w:rPr>
        <w:t xml:space="preserve">4. </w:t>
      </w:r>
      <w:r w:rsidRPr="001A347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473572" w14:textId="77777777" w:rsidR="001A3473" w:rsidRPr="001A3473" w:rsidRDefault="001A3473" w:rsidP="001A3473">
      <w:pPr>
        <w:pStyle w:val="Sraopastraipa"/>
        <w:ind w:firstLine="709"/>
        <w:rPr>
          <w:rFonts w:ascii="Times New Roman" w:hAnsi="Times New Roman" w:cs="Times New Roman"/>
          <w:b/>
          <w:sz w:val="22"/>
          <w:szCs w:val="22"/>
        </w:rPr>
      </w:pPr>
      <w:r w:rsidRPr="001A3473">
        <w:rPr>
          <w:rFonts w:ascii="Times New Roman" w:hAnsi="Times New Roman" w:cs="Times New Roman"/>
          <w:sz w:val="22"/>
          <w:szCs w:val="22"/>
        </w:rPr>
        <w:t>5.</w:t>
      </w:r>
      <w:r w:rsidRPr="001A3473">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A3473">
        <w:rPr>
          <w:rFonts w:ascii="Times New Roman" w:hAnsi="Times New Roman" w:cs="Times New Roman"/>
          <w:sz w:val="22"/>
          <w:szCs w:val="22"/>
        </w:rPr>
        <w:t>(</w:t>
      </w:r>
      <w:r w:rsidRPr="001A3473">
        <w:rPr>
          <w:rFonts w:ascii="Times New Roman" w:hAnsi="Times New Roman" w:cs="Times New Roman"/>
          <w:b/>
          <w:sz w:val="22"/>
          <w:szCs w:val="22"/>
        </w:rPr>
        <w:t>VPĮ 46 straipsnio 4 dalies 5 punktas).</w:t>
      </w:r>
    </w:p>
    <w:p w14:paraId="22DA0FE3" w14:textId="77777777" w:rsidR="001A3473" w:rsidRPr="001A3473" w:rsidRDefault="001A3473" w:rsidP="001A3473">
      <w:pPr>
        <w:pStyle w:val="Sraopastraipa"/>
        <w:ind w:firstLine="709"/>
        <w:rPr>
          <w:rFonts w:ascii="Times New Roman" w:hAnsi="Times New Roman" w:cs="Times New Roman"/>
          <w:bCs/>
          <w:iCs/>
          <w:sz w:val="22"/>
          <w:szCs w:val="22"/>
        </w:rPr>
      </w:pPr>
      <w:r w:rsidRPr="001A3473">
        <w:rPr>
          <w:rFonts w:ascii="Times New Roman" w:hAnsi="Times New Roman" w:cs="Times New Roman"/>
          <w:bCs/>
          <w:sz w:val="22"/>
          <w:szCs w:val="22"/>
        </w:rPr>
        <w:t xml:space="preserve">6. Tiekėjas yra neatlikęs jam teismo sprendimu paskirtos baudžiamojo poveikio priemonės – uždraudimo juridiniam asmeniui dalyvauti viešuosiuose pirkimuose </w:t>
      </w:r>
      <w:r w:rsidRPr="001A3473">
        <w:rPr>
          <w:rFonts w:ascii="Times New Roman" w:hAnsi="Times New Roman" w:cs="Times New Roman"/>
          <w:b/>
          <w:sz w:val="22"/>
          <w:szCs w:val="22"/>
        </w:rPr>
        <w:t>(VPĮ 46 str. 2</w:t>
      </w:r>
      <w:r w:rsidRPr="001A3473">
        <w:rPr>
          <w:rFonts w:ascii="Times New Roman" w:hAnsi="Times New Roman" w:cs="Times New Roman"/>
          <w:b/>
          <w:sz w:val="22"/>
          <w:szCs w:val="22"/>
          <w:vertAlign w:val="superscript"/>
        </w:rPr>
        <w:t>1 </w:t>
      </w:r>
      <w:r w:rsidRPr="001A3473">
        <w:rPr>
          <w:rFonts w:ascii="Times New Roman" w:hAnsi="Times New Roman" w:cs="Times New Roman"/>
          <w:b/>
          <w:sz w:val="22"/>
          <w:szCs w:val="22"/>
        </w:rPr>
        <w:t>nuostat</w:t>
      </w:r>
      <w:r w:rsidRPr="001A3473">
        <w:rPr>
          <w:rFonts w:ascii="Times New Roman" w:hAnsi="Times New Roman" w:cs="Times New Roman"/>
          <w:bCs/>
          <w:sz w:val="22"/>
          <w:szCs w:val="22"/>
        </w:rPr>
        <w:t>a)</w:t>
      </w:r>
      <w:r w:rsidRPr="001A3473">
        <w:rPr>
          <w:rFonts w:ascii="Times New Roman" w:hAnsi="Times New Roman" w:cs="Times New Roman"/>
          <w:bCs/>
          <w:iCs/>
          <w:sz w:val="22"/>
          <w:szCs w:val="22"/>
        </w:rPr>
        <w:t>. </w:t>
      </w:r>
    </w:p>
    <w:p w14:paraId="22A03728" w14:textId="77777777" w:rsidR="001A3473" w:rsidRPr="001A3473" w:rsidRDefault="001A3473" w:rsidP="001A3473">
      <w:pPr>
        <w:pStyle w:val="Sraopastraipa"/>
        <w:ind w:firstLine="709"/>
        <w:rPr>
          <w:rFonts w:ascii="Times New Roman" w:hAnsi="Times New Roman" w:cs="Times New Roman"/>
          <w:i/>
          <w:sz w:val="22"/>
          <w:szCs w:val="22"/>
        </w:rPr>
      </w:pPr>
    </w:p>
    <w:p w14:paraId="215441B7" w14:textId="77777777" w:rsidR="001A3473" w:rsidRPr="00E13176" w:rsidRDefault="001A3473" w:rsidP="001A3473">
      <w:pPr>
        <w:pStyle w:val="Sraopastraipa"/>
        <w:spacing w:line="240" w:lineRule="auto"/>
        <w:ind w:left="0" w:firstLine="709"/>
        <w:rPr>
          <w:rFonts w:ascii="Times New Roman" w:hAnsi="Times New Roman" w:cs="Times New Roman"/>
          <w:color w:val="000000" w:themeColor="text1"/>
          <w:sz w:val="22"/>
          <w:szCs w:val="22"/>
        </w:rPr>
      </w:pPr>
    </w:p>
    <w:p w14:paraId="50D3485C" w14:textId="77777777" w:rsidR="001A3473" w:rsidRPr="00E13176" w:rsidRDefault="001A3473" w:rsidP="00112F92">
      <w:pPr>
        <w:keepNext/>
        <w:keepLines/>
        <w:spacing w:before="120" w:after="160" w:line="276" w:lineRule="auto"/>
        <w:ind w:left="318"/>
        <w:jc w:val="right"/>
        <w:rPr>
          <w:rFonts w:ascii="Times New Roman" w:eastAsia="Arial" w:hAnsi="Times New Roman" w:cs="Times New Roman"/>
        </w:rPr>
      </w:pPr>
    </w:p>
    <w:p w14:paraId="125D96E0" w14:textId="77777777" w:rsidR="001A3473" w:rsidRDefault="001A3473" w:rsidP="00112F92">
      <w:pPr>
        <w:keepNext/>
        <w:keepLines/>
        <w:spacing w:before="120" w:after="160" w:line="276" w:lineRule="auto"/>
        <w:ind w:left="318"/>
        <w:jc w:val="right"/>
        <w:rPr>
          <w:rFonts w:ascii="Arial" w:eastAsia="Arial" w:hAnsi="Arial" w:cs="Arial"/>
        </w:rPr>
      </w:pPr>
    </w:p>
    <w:p w14:paraId="630756BB" w14:textId="77777777" w:rsidR="001A3473" w:rsidRDefault="001A3473" w:rsidP="00112F92">
      <w:pPr>
        <w:keepNext/>
        <w:keepLines/>
        <w:spacing w:before="120" w:after="160" w:line="276" w:lineRule="auto"/>
        <w:ind w:left="318"/>
        <w:jc w:val="right"/>
        <w:rPr>
          <w:rFonts w:ascii="Arial" w:eastAsia="Arial" w:hAnsi="Arial" w:cs="Arial"/>
        </w:rPr>
      </w:pPr>
    </w:p>
    <w:p w14:paraId="7D59272F" w14:textId="77777777" w:rsidR="001A3473" w:rsidRDefault="001A3473" w:rsidP="00112F92">
      <w:pPr>
        <w:keepNext/>
        <w:keepLines/>
        <w:spacing w:before="120" w:after="160" w:line="276" w:lineRule="auto"/>
        <w:ind w:left="318"/>
        <w:jc w:val="right"/>
        <w:rPr>
          <w:rFonts w:ascii="Arial" w:eastAsia="Arial" w:hAnsi="Arial" w:cs="Arial"/>
        </w:rPr>
      </w:pPr>
    </w:p>
    <w:p w14:paraId="5D4DD4DE" w14:textId="77777777" w:rsidR="001A3473" w:rsidRDefault="001A3473" w:rsidP="00112F92">
      <w:pPr>
        <w:keepNext/>
        <w:keepLines/>
        <w:spacing w:before="120" w:after="160" w:line="276" w:lineRule="auto"/>
        <w:ind w:left="318"/>
        <w:jc w:val="right"/>
        <w:rPr>
          <w:rFonts w:ascii="Arial" w:eastAsia="Arial" w:hAnsi="Arial" w:cs="Arial"/>
        </w:rPr>
      </w:pPr>
    </w:p>
    <w:p w14:paraId="13BACB36" w14:textId="77777777" w:rsidR="001A3473" w:rsidRDefault="001A3473" w:rsidP="00112F92">
      <w:pPr>
        <w:keepNext/>
        <w:keepLines/>
        <w:spacing w:before="120" w:after="160" w:line="276" w:lineRule="auto"/>
        <w:ind w:left="318"/>
        <w:jc w:val="right"/>
        <w:rPr>
          <w:rFonts w:ascii="Arial" w:eastAsia="Arial" w:hAnsi="Arial" w:cs="Arial"/>
        </w:rPr>
      </w:pPr>
    </w:p>
    <w:p w14:paraId="7EFB1DCF" w14:textId="77777777" w:rsidR="001A3473" w:rsidRDefault="001A3473" w:rsidP="00112F92">
      <w:pPr>
        <w:keepNext/>
        <w:keepLines/>
        <w:spacing w:before="120" w:after="160" w:line="276" w:lineRule="auto"/>
        <w:ind w:left="318"/>
        <w:jc w:val="right"/>
        <w:rPr>
          <w:rFonts w:ascii="Arial" w:eastAsia="Arial" w:hAnsi="Arial" w:cs="Arial"/>
        </w:rPr>
      </w:pPr>
    </w:p>
    <w:p w14:paraId="2423303D" w14:textId="77777777" w:rsidR="001A3473" w:rsidRDefault="001A3473" w:rsidP="00112F92">
      <w:pPr>
        <w:keepNext/>
        <w:keepLines/>
        <w:spacing w:before="120" w:after="160" w:line="276" w:lineRule="auto"/>
        <w:ind w:left="318"/>
        <w:jc w:val="right"/>
        <w:rPr>
          <w:rFonts w:ascii="Arial" w:eastAsia="Arial" w:hAnsi="Arial" w:cs="Arial"/>
        </w:rPr>
      </w:pPr>
    </w:p>
    <w:p w14:paraId="6F6F8112" w14:textId="77777777" w:rsidR="001A3473" w:rsidRPr="009A04A8" w:rsidRDefault="001A3473" w:rsidP="00112F92">
      <w:pPr>
        <w:keepNext/>
        <w:keepLines/>
        <w:spacing w:before="120" w:after="160" w:line="276" w:lineRule="auto"/>
        <w:ind w:left="318"/>
        <w:jc w:val="right"/>
        <w:rPr>
          <w:rFonts w:ascii="Arial" w:eastAsia="Arial" w:hAnsi="Arial" w:cs="Arial"/>
        </w:rPr>
      </w:pPr>
    </w:p>
    <w:p w14:paraId="22522B44" w14:textId="77777777" w:rsidR="000F43A1" w:rsidRDefault="000F43A1" w:rsidP="001A3473">
      <w:pPr>
        <w:spacing w:line="240" w:lineRule="auto"/>
        <w:ind w:left="7314" w:firstLine="0"/>
        <w:rPr>
          <w:rFonts w:cstheme="minorHAnsi"/>
        </w:rPr>
      </w:pPr>
      <w:bookmarkStart w:id="16" w:name="ketvpriedas"/>
      <w:bookmarkStart w:id="17" w:name="_Toc85439812"/>
    </w:p>
    <w:p w14:paraId="72F1B6F4" w14:textId="77777777" w:rsidR="001A3473" w:rsidRDefault="001A3473" w:rsidP="00112F92">
      <w:pPr>
        <w:spacing w:line="240" w:lineRule="auto"/>
        <w:ind w:left="7314" w:firstLine="0"/>
        <w:rPr>
          <w:rFonts w:cstheme="minorHAnsi"/>
        </w:rPr>
      </w:pPr>
    </w:p>
    <w:p w14:paraId="04352A43" w14:textId="45AA228B" w:rsidR="001A3473" w:rsidRDefault="001A3473" w:rsidP="001A3473">
      <w:pPr>
        <w:spacing w:line="240" w:lineRule="auto"/>
        <w:ind w:left="7314" w:firstLine="0"/>
        <w:rPr>
          <w:rFonts w:cstheme="minorHAnsi"/>
        </w:rPr>
      </w:pPr>
      <w:r w:rsidRPr="001A3473">
        <w:rPr>
          <w:rFonts w:cstheme="minorHAnsi"/>
        </w:rPr>
        <w:br w:type="page"/>
      </w:r>
    </w:p>
    <w:p w14:paraId="68284F46" w14:textId="77777777" w:rsidR="001A3473" w:rsidRDefault="001A3473" w:rsidP="001A3473">
      <w:pPr>
        <w:spacing w:line="240" w:lineRule="auto"/>
        <w:ind w:left="7314" w:firstLine="0"/>
        <w:rPr>
          <w:rFonts w:cstheme="minorHAnsi"/>
        </w:rPr>
      </w:pPr>
    </w:p>
    <w:p w14:paraId="607B5D8C" w14:textId="35C663DE" w:rsidR="00491A0F" w:rsidRPr="00DF3A97" w:rsidRDefault="00491A0F" w:rsidP="001A3473">
      <w:pPr>
        <w:spacing w:line="240" w:lineRule="auto"/>
        <w:ind w:left="7314" w:firstLine="0"/>
        <w:rPr>
          <w:rFonts w:ascii="Times New Roman" w:hAnsi="Times New Roman" w:cs="Times New Roman"/>
          <w:sz w:val="22"/>
          <w:szCs w:val="22"/>
        </w:rPr>
      </w:pPr>
      <w:r w:rsidRPr="00DF3A97">
        <w:rPr>
          <w:rFonts w:ascii="Times New Roman" w:hAnsi="Times New Roman" w:cs="Times New Roman"/>
          <w:sz w:val="22"/>
          <w:szCs w:val="22"/>
        </w:rPr>
        <w:t>Pirkimo sąlygų 2 priedas „Tiekėjų</w:t>
      </w:r>
      <w:r w:rsidRPr="00DF3A97">
        <w:rPr>
          <w:rFonts w:ascii="Times New Roman" w:hAnsi="Times New Roman" w:cs="Times New Roman"/>
          <w:sz w:val="22"/>
          <w:szCs w:val="22"/>
        </w:rPr>
        <w:br/>
        <w:t>kvalifikacijos reikalavimai ir</w:t>
      </w:r>
      <w:r w:rsidRPr="00DF3A97">
        <w:rPr>
          <w:rFonts w:ascii="Times New Roman" w:hAnsi="Times New Roman" w:cs="Times New Roman"/>
          <w:sz w:val="22"/>
          <w:szCs w:val="22"/>
        </w:rPr>
        <w:br/>
        <w:t>reikalaujami kokybės bei aplinkos</w:t>
      </w:r>
      <w:r w:rsidRPr="00DF3A97">
        <w:rPr>
          <w:rFonts w:ascii="Times New Roman" w:hAnsi="Times New Roman" w:cs="Times New Roman"/>
          <w:sz w:val="22"/>
          <w:szCs w:val="22"/>
        </w:rPr>
        <w:br/>
        <w:t>apsaugos vadybos sistemų standartai“</w:t>
      </w:r>
    </w:p>
    <w:p w14:paraId="368D42FA" w14:textId="77777777" w:rsidR="001A3473" w:rsidRPr="00DF3A97" w:rsidRDefault="001A3473" w:rsidP="00DF3A97">
      <w:pPr>
        <w:spacing w:line="240" w:lineRule="auto"/>
        <w:ind w:firstLine="0"/>
        <w:rPr>
          <w:rFonts w:ascii="Times New Roman" w:hAnsi="Times New Roman" w:cs="Times New Roman"/>
          <w:sz w:val="22"/>
          <w:szCs w:val="22"/>
        </w:rPr>
      </w:pPr>
    </w:p>
    <w:p w14:paraId="0A0B6744" w14:textId="77777777" w:rsidR="00491A0F" w:rsidRPr="00491A0F" w:rsidRDefault="00491A0F" w:rsidP="00491A0F">
      <w:pPr>
        <w:pStyle w:val="Sraopastraipa"/>
        <w:ind w:firstLine="709"/>
        <w:jc w:val="center"/>
        <w:rPr>
          <w:rFonts w:ascii="Times New Roman" w:hAnsi="Times New Roman" w:cs="Times New Roman"/>
          <w:bCs/>
          <w:iCs/>
          <w:sz w:val="22"/>
          <w:szCs w:val="22"/>
        </w:rPr>
      </w:pPr>
      <w:r w:rsidRPr="00491A0F">
        <w:rPr>
          <w:rFonts w:ascii="Times New Roman" w:hAnsi="Times New Roman" w:cs="Times New Roman"/>
          <w:bCs/>
          <w:iCs/>
          <w:sz w:val="22"/>
          <w:szCs w:val="22"/>
        </w:rPr>
        <w:t>TIEKĖJŲ KVALIFIKACIJOS REIKALAVIMAI IR REIKALAVIMAI LAIKYTIS KOKYBĖS</w:t>
      </w:r>
    </w:p>
    <w:p w14:paraId="27509378" w14:textId="694629C4" w:rsidR="00DF3A97" w:rsidRPr="00DF3A97" w:rsidRDefault="00491A0F" w:rsidP="00DF3A97">
      <w:pPr>
        <w:pStyle w:val="Sraopastraipa"/>
        <w:ind w:firstLine="709"/>
        <w:jc w:val="center"/>
        <w:rPr>
          <w:rFonts w:ascii="Times New Roman" w:hAnsi="Times New Roman" w:cs="Times New Roman"/>
          <w:bCs/>
          <w:iCs/>
          <w:sz w:val="22"/>
          <w:szCs w:val="22"/>
        </w:rPr>
      </w:pPr>
      <w:r w:rsidRPr="00DF3A97">
        <w:rPr>
          <w:rFonts w:ascii="Times New Roman" w:hAnsi="Times New Roman" w:cs="Times New Roman"/>
          <w:bCs/>
          <w:iCs/>
          <w:sz w:val="22"/>
          <w:szCs w:val="22"/>
        </w:rPr>
        <w:t>VADYBOS SISTEMOS IR (ARBA) APLINKOS APSAUGOS VADYBOS SISTEMOS STANDARTŲ</w:t>
      </w:r>
    </w:p>
    <w:p w14:paraId="4E580291" w14:textId="77777777" w:rsidR="00DF3A97" w:rsidRPr="00DF3A97" w:rsidRDefault="00DF3A97" w:rsidP="00DF3A97">
      <w:pPr>
        <w:pStyle w:val="Sraopastraipa"/>
        <w:ind w:firstLine="709"/>
        <w:jc w:val="center"/>
        <w:rPr>
          <w:rFonts w:ascii="Times New Roman" w:hAnsi="Times New Roman" w:cs="Times New Roman"/>
          <w:bCs/>
          <w:iCs/>
          <w:sz w:val="22"/>
          <w:szCs w:val="22"/>
        </w:rPr>
      </w:pPr>
    </w:p>
    <w:tbl>
      <w:tblPr>
        <w:tblW w:w="1051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5"/>
        <w:gridCol w:w="3129"/>
        <w:gridCol w:w="3686"/>
        <w:gridCol w:w="3140"/>
      </w:tblGrid>
      <w:tr w:rsidR="000E0073" w:rsidRPr="00DF3A97" w14:paraId="247C4CB3" w14:textId="1FB95DC0" w:rsidTr="007805C9">
        <w:trPr>
          <w:trHeight w:val="613"/>
        </w:trPr>
        <w:tc>
          <w:tcPr>
            <w:tcW w:w="555" w:type="dxa"/>
            <w:vAlign w:val="center"/>
          </w:tcPr>
          <w:p w14:paraId="59363A8F" w14:textId="77777777" w:rsidR="000E0073" w:rsidRPr="00DF3A97" w:rsidRDefault="000E0073" w:rsidP="00DD3706">
            <w:pPr>
              <w:spacing w:after="160" w:line="256" w:lineRule="auto"/>
              <w:ind w:firstLine="0"/>
              <w:rPr>
                <w:rFonts w:ascii="Times New Roman" w:eastAsia="Calibri" w:hAnsi="Times New Roman" w:cs="Times New Roman"/>
                <w:b/>
                <w:bCs/>
                <w:sz w:val="22"/>
                <w:szCs w:val="22"/>
                <w:lang w:eastAsia="en-US"/>
              </w:rPr>
            </w:pPr>
            <w:r w:rsidRPr="00DF3A97">
              <w:rPr>
                <w:rFonts w:ascii="Times New Roman" w:eastAsia="Calibri" w:hAnsi="Times New Roman" w:cs="Times New Roman"/>
                <w:b/>
                <w:bCs/>
                <w:sz w:val="22"/>
                <w:szCs w:val="22"/>
                <w:lang w:eastAsia="en-US"/>
              </w:rPr>
              <w:t>Eil. Nr.</w:t>
            </w:r>
          </w:p>
        </w:tc>
        <w:tc>
          <w:tcPr>
            <w:tcW w:w="3129" w:type="dxa"/>
            <w:shd w:val="clear" w:color="auto" w:fill="auto"/>
            <w:vAlign w:val="center"/>
          </w:tcPr>
          <w:p w14:paraId="1071633C" w14:textId="77777777" w:rsidR="000E0073" w:rsidRPr="00DF3A97" w:rsidRDefault="000E0073" w:rsidP="00DD3706">
            <w:pPr>
              <w:spacing w:after="160" w:line="240" w:lineRule="auto"/>
              <w:ind w:firstLine="106"/>
              <w:rPr>
                <w:rFonts w:ascii="Times New Roman" w:eastAsia="Calibri" w:hAnsi="Times New Roman" w:cs="Times New Roman"/>
                <w:b/>
                <w:bCs/>
                <w:sz w:val="22"/>
                <w:szCs w:val="22"/>
                <w:lang w:eastAsia="en-US"/>
              </w:rPr>
            </w:pPr>
            <w:r w:rsidRPr="00DF3A97">
              <w:rPr>
                <w:rFonts w:ascii="Times New Roman" w:eastAsia="Calibri" w:hAnsi="Times New Roman" w:cs="Times New Roman"/>
                <w:b/>
                <w:bCs/>
                <w:sz w:val="22"/>
                <w:szCs w:val="22"/>
                <w:lang w:eastAsia="en-US"/>
              </w:rPr>
              <w:t>Kvalifikacinis reikalavimas</w:t>
            </w:r>
          </w:p>
        </w:tc>
        <w:tc>
          <w:tcPr>
            <w:tcW w:w="3686" w:type="dxa"/>
            <w:shd w:val="clear" w:color="auto" w:fill="auto"/>
            <w:vAlign w:val="center"/>
          </w:tcPr>
          <w:p w14:paraId="68F89BC2" w14:textId="77777777" w:rsidR="000E0073" w:rsidRPr="00DF3A97" w:rsidRDefault="000E0073" w:rsidP="00DD3706">
            <w:pPr>
              <w:spacing w:after="160" w:line="240" w:lineRule="auto"/>
              <w:ind w:firstLine="0"/>
              <w:rPr>
                <w:rFonts w:ascii="Times New Roman" w:eastAsia="Calibri" w:hAnsi="Times New Roman" w:cs="Times New Roman"/>
                <w:b/>
                <w:bCs/>
                <w:sz w:val="22"/>
                <w:szCs w:val="22"/>
                <w:lang w:eastAsia="en-US"/>
              </w:rPr>
            </w:pPr>
            <w:r w:rsidRPr="00DF3A97">
              <w:rPr>
                <w:rFonts w:ascii="Times New Roman" w:eastAsia="Calibri" w:hAnsi="Times New Roman" w:cs="Times New Roman"/>
                <w:b/>
                <w:bCs/>
                <w:sz w:val="22"/>
                <w:szCs w:val="22"/>
                <w:lang w:eastAsia="en-US"/>
              </w:rPr>
              <w:t>Atitiktį pagrindžiantys dokumentai</w:t>
            </w:r>
          </w:p>
        </w:tc>
        <w:tc>
          <w:tcPr>
            <w:tcW w:w="3140" w:type="dxa"/>
          </w:tcPr>
          <w:p w14:paraId="254E5A21" w14:textId="540FB468" w:rsidR="000E0073" w:rsidRPr="00DF3A97" w:rsidRDefault="000E0073" w:rsidP="0034179D">
            <w:pPr>
              <w:spacing w:after="160" w:line="240" w:lineRule="auto"/>
              <w:ind w:firstLine="0"/>
              <w:jc w:val="center"/>
              <w:rPr>
                <w:rFonts w:ascii="Times New Roman" w:eastAsia="Calibri" w:hAnsi="Times New Roman" w:cs="Times New Roman"/>
                <w:b/>
                <w:bCs/>
                <w:sz w:val="22"/>
                <w:szCs w:val="22"/>
                <w:lang w:eastAsia="en-US"/>
              </w:rPr>
            </w:pPr>
            <w:r w:rsidRPr="00107129">
              <w:rPr>
                <w:rFonts w:ascii="Times New Roman" w:hAnsi="Times New Roman" w:cs="Times New Roman"/>
                <w:b/>
                <w:bCs/>
                <w:color w:val="000000"/>
                <w:sz w:val="22"/>
                <w:szCs w:val="22"/>
              </w:rPr>
              <w:t>Subjektas, kuris turi atitikti reikalavimą</w:t>
            </w:r>
          </w:p>
        </w:tc>
      </w:tr>
      <w:tr w:rsidR="000E0073" w:rsidRPr="00DF3A97" w14:paraId="5623C036" w14:textId="49E4737D" w:rsidTr="007805C9">
        <w:trPr>
          <w:trHeight w:val="613"/>
        </w:trPr>
        <w:tc>
          <w:tcPr>
            <w:tcW w:w="555" w:type="dxa"/>
          </w:tcPr>
          <w:p w14:paraId="4F974618" w14:textId="77777777" w:rsidR="000E0073" w:rsidRPr="00DF3A97" w:rsidRDefault="000E0073" w:rsidP="0004714F">
            <w:pPr>
              <w:spacing w:after="160" w:line="256" w:lineRule="auto"/>
              <w:ind w:firstLine="0"/>
              <w:jc w:val="left"/>
              <w:rPr>
                <w:rFonts w:ascii="Times New Roman" w:eastAsia="Calibri" w:hAnsi="Times New Roman" w:cs="Times New Roman"/>
                <w:sz w:val="22"/>
                <w:szCs w:val="22"/>
                <w:lang w:eastAsia="en-US"/>
              </w:rPr>
            </w:pPr>
            <w:r w:rsidRPr="00DF3A97">
              <w:rPr>
                <w:rFonts w:ascii="Times New Roman" w:eastAsia="Calibri" w:hAnsi="Times New Roman" w:cs="Times New Roman"/>
                <w:sz w:val="22"/>
                <w:szCs w:val="22"/>
                <w:lang w:eastAsia="en-US"/>
              </w:rPr>
              <w:t>1.</w:t>
            </w:r>
          </w:p>
        </w:tc>
        <w:tc>
          <w:tcPr>
            <w:tcW w:w="3129" w:type="dxa"/>
            <w:shd w:val="clear" w:color="auto" w:fill="auto"/>
          </w:tcPr>
          <w:p w14:paraId="29A78AD8" w14:textId="2C693B11" w:rsidR="007805C9" w:rsidRDefault="000E0073" w:rsidP="00E94246">
            <w:pPr>
              <w:tabs>
                <w:tab w:val="left" w:pos="567"/>
              </w:tabs>
              <w:suppressAutoHyphens/>
              <w:spacing w:after="240" w:line="240" w:lineRule="auto"/>
              <w:ind w:firstLine="0"/>
              <w:rPr>
                <w:rFonts w:ascii="Times New Roman" w:eastAsia="Calibri" w:hAnsi="Times New Roman" w:cs="Times New Roman"/>
                <w:sz w:val="22"/>
                <w:szCs w:val="22"/>
                <w:shd w:val="clear" w:color="auto" w:fill="FFFFFF"/>
                <w:lang w:eastAsia="en-US"/>
              </w:rPr>
            </w:pPr>
            <w:r w:rsidRPr="00DF3A97">
              <w:rPr>
                <w:rFonts w:ascii="Times New Roman" w:eastAsia="Calibri" w:hAnsi="Times New Roman" w:cs="Times New Roman"/>
                <w:sz w:val="22"/>
                <w:szCs w:val="22"/>
                <w:shd w:val="clear" w:color="auto" w:fill="FFFFFF"/>
                <w:lang w:eastAsia="en-US"/>
              </w:rPr>
              <w:t xml:space="preserve">Tiekėjas per paskutinius 5 metus iki pasiūlymo pateikimo termino pabaigos pagal vieną ar daugiau sutarčių yra atlikęs statybos darbų, kurių vertė yra ne mažesnė kaip 60 000,00 Eur be PVM. </w:t>
            </w:r>
          </w:p>
          <w:p w14:paraId="7D0AB7E7" w14:textId="77777777" w:rsidR="007805C9" w:rsidRDefault="000E0073" w:rsidP="007805C9">
            <w:pPr>
              <w:tabs>
                <w:tab w:val="left" w:pos="567"/>
              </w:tabs>
              <w:suppressAutoHyphens/>
              <w:spacing w:after="240" w:line="240" w:lineRule="auto"/>
              <w:ind w:firstLine="0"/>
              <w:rPr>
                <w:rFonts w:ascii="Times New Roman" w:hAnsi="Times New Roman" w:cs="Times New Roman"/>
                <w:b/>
                <w:bCs/>
                <w:i/>
                <w:iCs/>
                <w:sz w:val="22"/>
                <w:szCs w:val="22"/>
              </w:rPr>
            </w:pPr>
            <w:r w:rsidRPr="00DF3A97">
              <w:rPr>
                <w:rFonts w:ascii="Times New Roman" w:hAnsi="Times New Roman" w:cs="Times New Roman"/>
                <w:b/>
                <w:bCs/>
                <w:i/>
                <w:iCs/>
                <w:sz w:val="22"/>
                <w:szCs w:val="22"/>
              </w:rPr>
              <w:t>PASTABA</w:t>
            </w:r>
          </w:p>
          <w:p w14:paraId="7968E31A" w14:textId="2938A3AE" w:rsidR="000E0073" w:rsidRPr="007805C9" w:rsidRDefault="000E0073" w:rsidP="007805C9">
            <w:pPr>
              <w:tabs>
                <w:tab w:val="left" w:pos="567"/>
              </w:tabs>
              <w:suppressAutoHyphens/>
              <w:spacing w:after="240" w:line="240" w:lineRule="auto"/>
              <w:ind w:firstLine="0"/>
              <w:rPr>
                <w:rFonts w:ascii="Times New Roman" w:eastAsia="Calibri" w:hAnsi="Times New Roman" w:cs="Times New Roman"/>
                <w:sz w:val="22"/>
                <w:szCs w:val="22"/>
                <w:shd w:val="clear" w:color="auto" w:fill="FFFFFF"/>
                <w:lang w:eastAsia="en-US"/>
              </w:rPr>
            </w:pPr>
            <w:r w:rsidRPr="00DF3A97">
              <w:rPr>
                <w:rFonts w:ascii="Times New Roman" w:eastAsia="Calibri" w:hAnsi="Times New Roman" w:cs="Times New Roman"/>
                <w:sz w:val="22"/>
                <w:szCs w:val="22"/>
                <w:shd w:val="clear" w:color="auto" w:fill="FFFFFF"/>
                <w:lang w:eastAsia="en-US"/>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3686" w:type="dxa"/>
            <w:shd w:val="clear" w:color="auto" w:fill="auto"/>
          </w:tcPr>
          <w:p w14:paraId="6AFFAE5D" w14:textId="7CEC057A" w:rsidR="000E0073" w:rsidRPr="007805C9" w:rsidRDefault="000E0073" w:rsidP="00E94246">
            <w:pPr>
              <w:spacing w:after="240" w:line="240" w:lineRule="auto"/>
              <w:ind w:firstLine="0"/>
              <w:rPr>
                <w:rFonts w:ascii="Times New Roman" w:eastAsia="Calibri" w:hAnsi="Times New Roman" w:cs="Times New Roman"/>
                <w:sz w:val="22"/>
                <w:szCs w:val="22"/>
                <w:shd w:val="clear" w:color="auto" w:fill="FFFFFF"/>
                <w:lang w:eastAsia="en-US"/>
              </w:rPr>
            </w:pPr>
            <w:r w:rsidRPr="00DF3A97">
              <w:rPr>
                <w:rFonts w:ascii="Times New Roman" w:eastAsia="Calibri" w:hAnsi="Times New Roman" w:cs="Times New Roman"/>
                <w:sz w:val="22"/>
                <w:szCs w:val="22"/>
                <w:shd w:val="clear" w:color="auto" w:fill="FFFFFF"/>
                <w:lang w:eastAsia="en-US"/>
              </w:rPr>
              <w:t xml:space="preserve">Pateikiama: per pastaruosius 5 metus atliktų darbų sąrašas (nurodyti pirkimo objekto pavadinimą, objekto trukmę, objekto vertę, užsakovo pavadinimą) kartu su užsakovų (tiek viešųjų, tiek privačiųjų) pažymomis, kuriose nurodoma, kad svarbiausių darbų atlikimas ir galutiniai rezultatai buvo tinkami. </w:t>
            </w:r>
            <w:proofErr w:type="spellStart"/>
            <w:r w:rsidRPr="00DF3A97">
              <w:rPr>
                <w:rFonts w:ascii="Times New Roman" w:eastAsia="Calibri" w:hAnsi="Times New Roman" w:cs="Times New Roman"/>
                <w:sz w:val="22"/>
                <w:szCs w:val="22"/>
                <w:shd w:val="clear" w:color="auto" w:fill="FFFFFF"/>
                <w:lang w:val="en-US" w:eastAsia="en-US"/>
              </w:rPr>
              <w:t>Pateikiamos</w:t>
            </w:r>
            <w:proofErr w:type="spellEnd"/>
            <w:r w:rsidRPr="00DF3A97">
              <w:rPr>
                <w:rFonts w:ascii="Times New Roman" w:eastAsia="Calibri" w:hAnsi="Times New Roman" w:cs="Times New Roman"/>
                <w:sz w:val="22"/>
                <w:szCs w:val="22"/>
                <w:shd w:val="clear" w:color="auto" w:fill="FFFFFF"/>
                <w:lang w:val="en-US" w:eastAsia="en-US"/>
              </w:rPr>
              <w:t xml:space="preserve"> </w:t>
            </w:r>
            <w:proofErr w:type="spellStart"/>
            <w:r w:rsidRPr="00DF3A97">
              <w:rPr>
                <w:rFonts w:ascii="Times New Roman" w:eastAsia="Calibri" w:hAnsi="Times New Roman" w:cs="Times New Roman"/>
                <w:sz w:val="22"/>
                <w:szCs w:val="22"/>
                <w:shd w:val="clear" w:color="auto" w:fill="FFFFFF"/>
                <w:lang w:val="en-US" w:eastAsia="en-US"/>
              </w:rPr>
              <w:t>dokumentų</w:t>
            </w:r>
            <w:proofErr w:type="spellEnd"/>
            <w:r w:rsidRPr="00DF3A97">
              <w:rPr>
                <w:rFonts w:ascii="Times New Roman" w:eastAsia="Calibri" w:hAnsi="Times New Roman" w:cs="Times New Roman"/>
                <w:sz w:val="22"/>
                <w:szCs w:val="22"/>
                <w:shd w:val="clear" w:color="auto" w:fill="FFFFFF"/>
                <w:lang w:val="en-US" w:eastAsia="en-US"/>
              </w:rPr>
              <w:t xml:space="preserve"> </w:t>
            </w:r>
            <w:proofErr w:type="spellStart"/>
            <w:r w:rsidRPr="00DF3A97">
              <w:rPr>
                <w:rFonts w:ascii="Times New Roman" w:eastAsia="Calibri" w:hAnsi="Times New Roman" w:cs="Times New Roman"/>
                <w:sz w:val="22"/>
                <w:szCs w:val="22"/>
                <w:shd w:val="clear" w:color="auto" w:fill="FFFFFF"/>
                <w:lang w:val="en-US" w:eastAsia="en-US"/>
              </w:rPr>
              <w:t>skaitmeninės</w:t>
            </w:r>
            <w:proofErr w:type="spellEnd"/>
            <w:r w:rsidRPr="00DF3A97">
              <w:rPr>
                <w:rFonts w:ascii="Times New Roman" w:eastAsia="Calibri" w:hAnsi="Times New Roman" w:cs="Times New Roman"/>
                <w:sz w:val="22"/>
                <w:szCs w:val="22"/>
                <w:shd w:val="clear" w:color="auto" w:fill="FFFFFF"/>
                <w:lang w:val="en-US" w:eastAsia="en-US"/>
              </w:rPr>
              <w:t xml:space="preserve"> </w:t>
            </w:r>
            <w:proofErr w:type="spellStart"/>
            <w:r w:rsidRPr="00DF3A97">
              <w:rPr>
                <w:rFonts w:ascii="Times New Roman" w:eastAsia="Calibri" w:hAnsi="Times New Roman" w:cs="Times New Roman"/>
                <w:sz w:val="22"/>
                <w:szCs w:val="22"/>
                <w:shd w:val="clear" w:color="auto" w:fill="FFFFFF"/>
                <w:lang w:val="en-US" w:eastAsia="en-US"/>
              </w:rPr>
              <w:t>kopijos</w:t>
            </w:r>
            <w:proofErr w:type="spellEnd"/>
            <w:r w:rsidRPr="00DF3A97">
              <w:rPr>
                <w:rFonts w:ascii="Times New Roman" w:eastAsia="Calibri" w:hAnsi="Times New Roman" w:cs="Times New Roman"/>
                <w:sz w:val="22"/>
                <w:szCs w:val="22"/>
                <w:shd w:val="clear" w:color="auto" w:fill="FFFFFF"/>
                <w:lang w:val="en-US" w:eastAsia="en-US"/>
              </w:rPr>
              <w:t xml:space="preserve">. </w:t>
            </w:r>
          </w:p>
          <w:p w14:paraId="6DD109D0" w14:textId="77777777" w:rsidR="000E0073" w:rsidRDefault="000E0073" w:rsidP="0004714F">
            <w:pPr>
              <w:spacing w:after="240" w:line="240" w:lineRule="auto"/>
              <w:ind w:firstLine="747"/>
              <w:rPr>
                <w:rFonts w:ascii="Times New Roman" w:eastAsia="Calibri" w:hAnsi="Times New Roman" w:cs="Times New Roman"/>
                <w:i/>
                <w:sz w:val="22"/>
                <w:szCs w:val="22"/>
                <w:shd w:val="clear" w:color="auto" w:fill="FFFFFF"/>
                <w:lang w:val="en-US" w:eastAsia="en-US"/>
              </w:rPr>
            </w:pPr>
          </w:p>
          <w:p w14:paraId="1409C6FE" w14:textId="3864D0CF" w:rsidR="000E0073" w:rsidRPr="00DF3A97" w:rsidRDefault="000E0073" w:rsidP="0004714F">
            <w:pPr>
              <w:spacing w:after="160" w:line="240" w:lineRule="auto"/>
              <w:ind w:firstLine="0"/>
              <w:rPr>
                <w:rFonts w:ascii="Times New Roman" w:eastAsia="Calibri" w:hAnsi="Times New Roman" w:cs="Times New Roman"/>
                <w:b/>
                <w:bCs/>
                <w:sz w:val="22"/>
                <w:szCs w:val="22"/>
                <w:lang w:eastAsia="en-US"/>
              </w:rPr>
            </w:pPr>
          </w:p>
        </w:tc>
        <w:tc>
          <w:tcPr>
            <w:tcW w:w="3140" w:type="dxa"/>
          </w:tcPr>
          <w:p w14:paraId="09F7EC9C" w14:textId="77777777" w:rsidR="000E0073" w:rsidRPr="00107129" w:rsidRDefault="000E0073" w:rsidP="000E0073">
            <w:pPr>
              <w:autoSpaceDE w:val="0"/>
              <w:autoSpaceDN w:val="0"/>
              <w:adjustRightInd w:val="0"/>
              <w:spacing w:line="240" w:lineRule="auto"/>
              <w:ind w:firstLine="0"/>
              <w:rPr>
                <w:rFonts w:ascii="Times New Roman" w:hAnsi="Times New Roman" w:cs="Times New Roman"/>
                <w:sz w:val="22"/>
                <w:szCs w:val="22"/>
                <w:lang w:val="en-GB"/>
              </w:rPr>
            </w:pPr>
            <w:r w:rsidRPr="00107129">
              <w:rPr>
                <w:rFonts w:ascii="Times New Roman" w:hAnsi="Times New Roman" w:cs="Times New Roman"/>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073CD625" w14:textId="77777777" w:rsidR="000E0073" w:rsidRPr="00107129" w:rsidRDefault="000E0073" w:rsidP="000E0073">
            <w:pPr>
              <w:autoSpaceDE w:val="0"/>
              <w:autoSpaceDN w:val="0"/>
              <w:adjustRightInd w:val="0"/>
              <w:spacing w:line="240" w:lineRule="auto"/>
              <w:ind w:firstLine="0"/>
              <w:rPr>
                <w:rFonts w:ascii="Times New Roman" w:hAnsi="Times New Roman" w:cs="Times New Roman"/>
                <w:sz w:val="22"/>
                <w:szCs w:val="22"/>
                <w:lang w:val="en-GB"/>
              </w:rPr>
            </w:pPr>
            <w:r w:rsidRPr="00107129">
              <w:rPr>
                <w:rFonts w:ascii="Times New Roman" w:hAnsi="Times New Roman" w:cs="Times New Roman"/>
                <w:sz w:val="22"/>
                <w:szCs w:val="22"/>
              </w:rPr>
              <w:t>2) Tiekėjas gali remtis kitų ūkio subjektų pajėgumais tik tuo atveju, jeigu tie subjektai patys vykdys tą pirkimo sutarties dalį, kuriai reikia jų turimų pajėgumų;</w:t>
            </w:r>
          </w:p>
          <w:p w14:paraId="43F00921" w14:textId="77777777" w:rsidR="000E0073" w:rsidRPr="00107129" w:rsidRDefault="000E0073" w:rsidP="000E0073">
            <w:pPr>
              <w:autoSpaceDE w:val="0"/>
              <w:autoSpaceDN w:val="0"/>
              <w:adjustRightInd w:val="0"/>
              <w:spacing w:line="240" w:lineRule="auto"/>
              <w:ind w:firstLine="0"/>
              <w:rPr>
                <w:rFonts w:ascii="Times New Roman" w:hAnsi="Times New Roman" w:cs="Times New Roman"/>
                <w:sz w:val="22"/>
                <w:szCs w:val="22"/>
                <w:lang w:val="en-GB"/>
              </w:rPr>
            </w:pPr>
            <w:r w:rsidRPr="00107129">
              <w:rPr>
                <w:rFonts w:ascii="Times New Roman" w:hAnsi="Times New Roman" w:cs="Times New Roman"/>
                <w:sz w:val="22"/>
                <w:szCs w:val="22"/>
              </w:rPr>
              <w:t>3) Subtiekėjams šis reikalavimas nenustatomas.</w:t>
            </w:r>
          </w:p>
          <w:p w14:paraId="5C2F5188" w14:textId="77777777" w:rsidR="000E0073" w:rsidRPr="00DF3A97" w:rsidRDefault="000E0073" w:rsidP="0004714F">
            <w:pPr>
              <w:spacing w:after="240" w:line="240" w:lineRule="auto"/>
              <w:ind w:firstLine="747"/>
              <w:rPr>
                <w:rFonts w:ascii="Times New Roman" w:eastAsia="Calibri" w:hAnsi="Times New Roman" w:cs="Times New Roman"/>
                <w:sz w:val="22"/>
                <w:szCs w:val="22"/>
                <w:shd w:val="clear" w:color="auto" w:fill="FFFFFF"/>
                <w:lang w:eastAsia="en-US"/>
              </w:rPr>
            </w:pPr>
          </w:p>
        </w:tc>
      </w:tr>
      <w:tr w:rsidR="000E0073" w:rsidRPr="00DF3A97" w14:paraId="023C466B" w14:textId="1E57C76B" w:rsidTr="007805C9">
        <w:tc>
          <w:tcPr>
            <w:tcW w:w="555" w:type="dxa"/>
          </w:tcPr>
          <w:p w14:paraId="25896077" w14:textId="7BF758C1" w:rsidR="000E0073" w:rsidRPr="00DF3A97" w:rsidRDefault="000E0073" w:rsidP="0004714F">
            <w:pPr>
              <w:spacing w:after="240" w:line="256" w:lineRule="auto"/>
              <w:ind w:right="40" w:firstLine="0"/>
              <w:rPr>
                <w:rFonts w:ascii="Times New Roman" w:eastAsia="Calibri" w:hAnsi="Times New Roman" w:cs="Times New Roman"/>
                <w:color w:val="FF0000"/>
                <w:sz w:val="22"/>
                <w:szCs w:val="22"/>
                <w:lang w:eastAsia="en-US"/>
              </w:rPr>
            </w:pPr>
            <w:r>
              <w:rPr>
                <w:rFonts w:ascii="Times New Roman" w:eastAsia="Calibri" w:hAnsi="Times New Roman" w:cs="Times New Roman"/>
                <w:sz w:val="22"/>
                <w:szCs w:val="22"/>
                <w:lang w:eastAsia="en-US"/>
              </w:rPr>
              <w:t>2</w:t>
            </w:r>
            <w:r w:rsidRPr="00DF3A97">
              <w:rPr>
                <w:rFonts w:ascii="Times New Roman" w:eastAsia="Calibri" w:hAnsi="Times New Roman" w:cs="Times New Roman"/>
                <w:sz w:val="22"/>
                <w:szCs w:val="22"/>
                <w:lang w:eastAsia="en-US"/>
              </w:rPr>
              <w:t>.</w:t>
            </w:r>
          </w:p>
        </w:tc>
        <w:tc>
          <w:tcPr>
            <w:tcW w:w="3129" w:type="dxa"/>
            <w:shd w:val="clear" w:color="auto" w:fill="auto"/>
          </w:tcPr>
          <w:p w14:paraId="22468CE6" w14:textId="52181F2D" w:rsidR="000E0073" w:rsidRPr="00DF3A97" w:rsidRDefault="000E0073" w:rsidP="00E94246">
            <w:pPr>
              <w:autoSpaceDE w:val="0"/>
              <w:autoSpaceDN w:val="0"/>
              <w:adjustRightInd w:val="0"/>
              <w:spacing w:after="240" w:line="240" w:lineRule="auto"/>
              <w:ind w:firstLine="0"/>
              <w:rPr>
                <w:rFonts w:ascii="Times New Roman" w:eastAsia="Calibri" w:hAnsi="Times New Roman" w:cs="Times New Roman"/>
                <w:sz w:val="22"/>
                <w:szCs w:val="22"/>
                <w:shd w:val="clear" w:color="auto" w:fill="FFFFFF"/>
                <w:lang w:val="fi-FI" w:eastAsia="en-US"/>
              </w:rPr>
            </w:pPr>
            <w:r w:rsidRPr="00DF3A97">
              <w:rPr>
                <w:rFonts w:ascii="Times New Roman" w:eastAsia="Calibri" w:hAnsi="Times New Roman" w:cs="Times New Roman"/>
                <w:sz w:val="22"/>
                <w:szCs w:val="22"/>
                <w:shd w:val="clear" w:color="auto" w:fill="FFFFFF"/>
                <w:lang w:val="fi-FI" w:eastAsia="en-US"/>
              </w:rPr>
              <w:t xml:space="preserve">Tiekėjas sutarčiai vykdyti turi pasiūlyti: </w:t>
            </w:r>
          </w:p>
          <w:p w14:paraId="07981AF7" w14:textId="77777777" w:rsidR="000E0073" w:rsidRPr="00DF3A97" w:rsidRDefault="000E0073" w:rsidP="0004714F">
            <w:pPr>
              <w:autoSpaceDE w:val="0"/>
              <w:autoSpaceDN w:val="0"/>
              <w:adjustRightInd w:val="0"/>
              <w:spacing w:after="240" w:line="240" w:lineRule="auto"/>
              <w:ind w:firstLine="0"/>
              <w:rPr>
                <w:rFonts w:ascii="Times New Roman" w:eastAsia="Calibri" w:hAnsi="Times New Roman" w:cs="Times New Roman"/>
                <w:sz w:val="22"/>
                <w:szCs w:val="22"/>
                <w:shd w:val="clear" w:color="auto" w:fill="FFFFFF"/>
                <w:lang w:val="fi-FI" w:eastAsia="en-US"/>
              </w:rPr>
            </w:pPr>
            <w:r w:rsidRPr="00DF3A97">
              <w:rPr>
                <w:rFonts w:ascii="Times New Roman" w:eastAsia="Calibri" w:hAnsi="Times New Roman" w:cs="Times New Roman"/>
                <w:sz w:val="22"/>
                <w:szCs w:val="22"/>
                <w:shd w:val="clear" w:color="auto" w:fill="FFFFFF"/>
                <w:lang w:val="fi-FI" w:eastAsia="en-US"/>
              </w:rPr>
              <w:t>- Bent 1 statinio statybos vadovą, įgijusi LR statybos įstatymo 2 str. 1 arba 92 d. nurodytą išsilavinimą (architekto ar statybos inžinieriaus).</w:t>
            </w:r>
          </w:p>
        </w:tc>
        <w:tc>
          <w:tcPr>
            <w:tcW w:w="3686" w:type="dxa"/>
            <w:shd w:val="clear" w:color="auto" w:fill="auto"/>
          </w:tcPr>
          <w:p w14:paraId="714F2D2D" w14:textId="77777777" w:rsidR="000E0073" w:rsidRPr="00DF3A97" w:rsidRDefault="000E0073" w:rsidP="00E94246">
            <w:pPr>
              <w:autoSpaceDE w:val="0"/>
              <w:autoSpaceDN w:val="0"/>
              <w:adjustRightInd w:val="0"/>
              <w:spacing w:after="240" w:line="240" w:lineRule="auto"/>
              <w:ind w:firstLine="0"/>
              <w:rPr>
                <w:rFonts w:ascii="Times New Roman" w:eastAsia="Calibri" w:hAnsi="Times New Roman" w:cs="Times New Roman"/>
                <w:sz w:val="22"/>
                <w:szCs w:val="22"/>
                <w:shd w:val="clear" w:color="auto" w:fill="FFFFFF"/>
                <w:lang w:val="fi-FI" w:eastAsia="en-US"/>
              </w:rPr>
            </w:pPr>
            <w:r w:rsidRPr="00DF3A97">
              <w:rPr>
                <w:rFonts w:ascii="Times New Roman" w:eastAsia="Calibri" w:hAnsi="Times New Roman" w:cs="Times New Roman"/>
                <w:sz w:val="22"/>
                <w:szCs w:val="22"/>
                <w:shd w:val="clear" w:color="auto" w:fill="FFFFFF"/>
                <w:lang w:val="fi-FI" w:eastAsia="en-US"/>
              </w:rPr>
              <w:t xml:space="preserve">Pateikiama: </w:t>
            </w:r>
          </w:p>
          <w:p w14:paraId="05850113" w14:textId="77777777" w:rsidR="000E0073" w:rsidRPr="00DF3A97" w:rsidRDefault="000E0073" w:rsidP="0004714F">
            <w:pPr>
              <w:autoSpaceDE w:val="0"/>
              <w:autoSpaceDN w:val="0"/>
              <w:adjustRightInd w:val="0"/>
              <w:spacing w:after="240" w:line="240" w:lineRule="auto"/>
              <w:ind w:firstLine="0"/>
              <w:rPr>
                <w:rFonts w:ascii="Times New Roman" w:eastAsia="Calibri" w:hAnsi="Times New Roman" w:cs="Times New Roman"/>
                <w:sz w:val="22"/>
                <w:szCs w:val="22"/>
                <w:shd w:val="clear" w:color="auto" w:fill="FFFFFF"/>
                <w:lang w:val="fi-FI" w:eastAsia="en-US"/>
              </w:rPr>
            </w:pPr>
            <w:r w:rsidRPr="00DF3A97">
              <w:rPr>
                <w:rFonts w:ascii="Times New Roman" w:eastAsia="Calibri" w:hAnsi="Times New Roman" w:cs="Times New Roman"/>
                <w:sz w:val="22"/>
                <w:szCs w:val="22"/>
                <w:shd w:val="clear" w:color="auto" w:fill="FFFFFF"/>
                <w:lang w:val="fi-FI" w:eastAsia="en-US"/>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5A86F4C4" w14:textId="77777777" w:rsidR="000E0073" w:rsidRPr="00DF3A97" w:rsidRDefault="000E0073" w:rsidP="0004714F">
            <w:pPr>
              <w:autoSpaceDE w:val="0"/>
              <w:autoSpaceDN w:val="0"/>
              <w:adjustRightInd w:val="0"/>
              <w:spacing w:after="240" w:line="240" w:lineRule="auto"/>
              <w:ind w:firstLine="0"/>
              <w:rPr>
                <w:rFonts w:ascii="Times New Roman" w:eastAsia="Calibri" w:hAnsi="Times New Roman" w:cs="Times New Roman"/>
                <w:sz w:val="22"/>
                <w:szCs w:val="22"/>
                <w:shd w:val="clear" w:color="auto" w:fill="FFFFFF"/>
                <w:lang w:val="fi-FI" w:eastAsia="en-US"/>
              </w:rPr>
            </w:pPr>
            <w:r w:rsidRPr="00DF3A97">
              <w:rPr>
                <w:rFonts w:ascii="Times New Roman" w:eastAsia="Calibri" w:hAnsi="Times New Roman" w:cs="Times New Roman"/>
                <w:sz w:val="22"/>
                <w:szCs w:val="22"/>
                <w:shd w:val="clear" w:color="auto" w:fill="FFFFFF"/>
                <w:lang w:val="fi-FI" w:eastAsia="en-US"/>
              </w:rPr>
              <w:t xml:space="preserve">2) Specialistų sąraše išvardytų specialistų išsilavinimą liudijančių diplomų kopijos ar atitinkamos užsienio šalies institucijos išduotas dokumentas, Teisės pripažinimo pažyma ar kitas lygiavertis </w:t>
            </w:r>
            <w:r w:rsidRPr="00DF3A97">
              <w:rPr>
                <w:rFonts w:ascii="Times New Roman" w:eastAsia="Calibri" w:hAnsi="Times New Roman" w:cs="Times New Roman"/>
                <w:sz w:val="22"/>
                <w:szCs w:val="22"/>
                <w:shd w:val="clear" w:color="auto" w:fill="FFFFFF"/>
                <w:lang w:val="fi-FI" w:eastAsia="en-US"/>
              </w:rPr>
              <w:lastRenderedPageBreak/>
              <w:t xml:space="preserve">dokumentas, leidžiantis vykdyti sutartinius įsipareigojimus. </w:t>
            </w:r>
          </w:p>
          <w:p w14:paraId="0668EC42" w14:textId="77777777" w:rsidR="000E0073" w:rsidRPr="00DF3A97" w:rsidRDefault="000E0073" w:rsidP="0004714F">
            <w:pPr>
              <w:autoSpaceDE w:val="0"/>
              <w:autoSpaceDN w:val="0"/>
              <w:adjustRightInd w:val="0"/>
              <w:spacing w:after="240" w:line="240" w:lineRule="auto"/>
              <w:ind w:firstLine="0"/>
              <w:rPr>
                <w:rFonts w:ascii="Times New Roman" w:eastAsia="Calibri" w:hAnsi="Times New Roman" w:cs="Times New Roman"/>
                <w:sz w:val="22"/>
                <w:szCs w:val="22"/>
                <w:shd w:val="clear" w:color="auto" w:fill="FFFFFF"/>
                <w:lang w:val="fi-FI" w:eastAsia="en-US"/>
              </w:rPr>
            </w:pPr>
          </w:p>
        </w:tc>
        <w:tc>
          <w:tcPr>
            <w:tcW w:w="3140" w:type="dxa"/>
          </w:tcPr>
          <w:p w14:paraId="590DFFAA" w14:textId="77777777" w:rsidR="000E0073" w:rsidRPr="00107129" w:rsidRDefault="000E0073" w:rsidP="000E0073">
            <w:pPr>
              <w:autoSpaceDE w:val="0"/>
              <w:autoSpaceDN w:val="0"/>
              <w:adjustRightInd w:val="0"/>
              <w:spacing w:line="240" w:lineRule="auto"/>
              <w:ind w:firstLine="0"/>
              <w:rPr>
                <w:rFonts w:ascii="Times New Roman" w:hAnsi="Times New Roman" w:cs="Times New Roman"/>
                <w:sz w:val="22"/>
                <w:szCs w:val="22"/>
                <w:lang w:val="en-GB"/>
              </w:rPr>
            </w:pPr>
            <w:r w:rsidRPr="00107129">
              <w:rPr>
                <w:rFonts w:ascii="Times New Roman" w:hAnsi="Times New Roman" w:cs="Times New Roman"/>
                <w:sz w:val="22"/>
                <w:szCs w:val="22"/>
                <w:lang w:val="en-GB"/>
              </w:rPr>
              <w:lastRenderedPageBreak/>
              <w:t>1) J</w:t>
            </w:r>
            <w:proofErr w:type="spellStart"/>
            <w:r w:rsidRPr="00107129">
              <w:rPr>
                <w:rFonts w:ascii="Times New Roman" w:hAnsi="Times New Roman" w:cs="Times New Roman"/>
                <w:sz w:val="22"/>
                <w:szCs w:val="22"/>
              </w:rPr>
              <w:t>eigu</w:t>
            </w:r>
            <w:proofErr w:type="spellEnd"/>
            <w:r w:rsidRPr="00107129">
              <w:rPr>
                <w:rFonts w:ascii="Times New Roman" w:hAnsi="Times New Roman" w:cs="Times New Roman"/>
                <w:sz w:val="22"/>
                <w:szCs w:val="22"/>
              </w:rPr>
              <w:t xml:space="preserve"> pasiūlymą teikia ūkio subjektų grupė – reikalavimą turi atitikti ūkio subjektų grupės nario (-</w:t>
            </w:r>
            <w:proofErr w:type="spellStart"/>
            <w:r w:rsidRPr="00107129">
              <w:rPr>
                <w:rFonts w:ascii="Times New Roman" w:hAnsi="Times New Roman" w:cs="Times New Roman"/>
                <w:sz w:val="22"/>
                <w:szCs w:val="22"/>
              </w:rPr>
              <w:t>ių</w:t>
            </w:r>
            <w:proofErr w:type="spellEnd"/>
            <w:r w:rsidRPr="00107129">
              <w:rPr>
                <w:rFonts w:ascii="Times New Roman" w:hAnsi="Times New Roman" w:cs="Times New Roman"/>
                <w:sz w:val="22"/>
                <w:szCs w:val="22"/>
              </w:rPr>
              <w:t>) specialistai, atsižvelgiant į jų prisiimamus įsipareigojimus pirkimo sutarčiai vykdyti;</w:t>
            </w:r>
          </w:p>
          <w:p w14:paraId="091607AF" w14:textId="77777777" w:rsidR="000E0073" w:rsidRPr="00107129" w:rsidRDefault="000E0073" w:rsidP="000E0073">
            <w:pPr>
              <w:autoSpaceDE w:val="0"/>
              <w:autoSpaceDN w:val="0"/>
              <w:adjustRightInd w:val="0"/>
              <w:spacing w:line="240" w:lineRule="auto"/>
              <w:ind w:firstLine="0"/>
              <w:rPr>
                <w:rFonts w:ascii="Times New Roman" w:hAnsi="Times New Roman" w:cs="Times New Roman"/>
                <w:sz w:val="22"/>
                <w:szCs w:val="22"/>
                <w:lang w:val="en-GB"/>
              </w:rPr>
            </w:pPr>
            <w:r w:rsidRPr="00107129">
              <w:rPr>
                <w:rFonts w:ascii="Times New Roman" w:hAnsi="Times New Roman" w:cs="Times New Roman"/>
                <w:sz w:val="22"/>
                <w:szCs w:val="22"/>
              </w:rPr>
              <w:t>2) Tiekėjas gali remtis kitų ūkio subjektų pajėgumais tik tuo atveju, jeigu tie subjektai (jų darbuotojai) patys vykdys tą pirkimo sutarties dalį, kuriai reikia jų turimų pajėgumų;</w:t>
            </w:r>
          </w:p>
          <w:p w14:paraId="288A14C3" w14:textId="2D317FC5" w:rsidR="000E0073" w:rsidRPr="00DF3A97" w:rsidRDefault="000E0073" w:rsidP="007805C9">
            <w:pPr>
              <w:autoSpaceDE w:val="0"/>
              <w:autoSpaceDN w:val="0"/>
              <w:adjustRightInd w:val="0"/>
              <w:spacing w:after="240" w:line="240" w:lineRule="auto"/>
              <w:ind w:firstLine="0"/>
              <w:rPr>
                <w:rFonts w:ascii="Times New Roman" w:eastAsia="Calibri" w:hAnsi="Times New Roman" w:cs="Times New Roman"/>
                <w:sz w:val="22"/>
                <w:szCs w:val="22"/>
                <w:shd w:val="clear" w:color="auto" w:fill="FFFFFF"/>
                <w:lang w:val="fi-FI" w:eastAsia="en-US"/>
              </w:rPr>
            </w:pPr>
            <w:r w:rsidRPr="00107129">
              <w:rPr>
                <w:rFonts w:ascii="Times New Roman" w:hAnsi="Times New Roman" w:cs="Times New Roman"/>
                <w:sz w:val="22"/>
                <w:szCs w:val="22"/>
              </w:rPr>
              <w:t>3) Subtiekėjai – jei tiekėjas (jo pasitelkiami specialistai) pats atitinka nustatytą reikalavimą, tačiau ketina pasitelkti subtiekėjus (jo specialistus), subtiekėjų specialistai privalo atitikti nustatytus</w:t>
            </w:r>
            <w:r w:rsidRPr="00107129">
              <w:rPr>
                <w:rFonts w:ascii="Times New Roman" w:hAnsi="Times New Roman" w:cs="Times New Roman"/>
                <w:b/>
                <w:bCs/>
                <w:sz w:val="22"/>
                <w:szCs w:val="22"/>
              </w:rPr>
              <w:t xml:space="preserve"> </w:t>
            </w:r>
            <w:r w:rsidRPr="00107129">
              <w:rPr>
                <w:rFonts w:ascii="Times New Roman" w:hAnsi="Times New Roman" w:cs="Times New Roman"/>
                <w:sz w:val="22"/>
                <w:szCs w:val="22"/>
              </w:rPr>
              <w:t xml:space="preserve">reikalavimus, jeigu subtiekėjai (jų darbuotojai) patys vykdys tą pirkimo sutarties </w:t>
            </w:r>
            <w:r w:rsidRPr="00107129">
              <w:rPr>
                <w:rFonts w:ascii="Times New Roman" w:hAnsi="Times New Roman" w:cs="Times New Roman"/>
                <w:sz w:val="22"/>
                <w:szCs w:val="22"/>
              </w:rPr>
              <w:lastRenderedPageBreak/>
              <w:t>dalį, kuriai reikia nustatytos kvalifikacijos.</w:t>
            </w:r>
          </w:p>
        </w:tc>
      </w:tr>
    </w:tbl>
    <w:p w14:paraId="150FC5AB" w14:textId="77777777" w:rsidR="00A84C61" w:rsidRDefault="00A84C61" w:rsidP="00A84C61">
      <w:pPr>
        <w:tabs>
          <w:tab w:val="left" w:pos="567"/>
        </w:tabs>
        <w:spacing w:line="240" w:lineRule="auto"/>
        <w:ind w:firstLine="0"/>
        <w:rPr>
          <w:rFonts w:ascii="Times New Roman" w:eastAsia="Arial" w:hAnsi="Times New Roman" w:cs="Times New Roman"/>
          <w:b/>
          <w:i/>
          <w:color w:val="000000" w:themeColor="text1"/>
          <w:sz w:val="22"/>
          <w:szCs w:val="22"/>
        </w:rPr>
      </w:pPr>
      <w:r>
        <w:rPr>
          <w:rFonts w:ascii="Times New Roman" w:eastAsia="Arial" w:hAnsi="Times New Roman" w:cs="Times New Roman"/>
          <w:b/>
          <w:i/>
          <w:color w:val="000000" w:themeColor="text1"/>
          <w:sz w:val="22"/>
          <w:szCs w:val="22"/>
        </w:rPr>
        <w:lastRenderedPageBreak/>
        <w:t xml:space="preserve">     </w:t>
      </w:r>
    </w:p>
    <w:p w14:paraId="7245EA1B" w14:textId="5D557D3B" w:rsidR="00DF3A97" w:rsidRPr="00A84C61" w:rsidRDefault="00A84C61" w:rsidP="00DF3A97">
      <w:pPr>
        <w:tabs>
          <w:tab w:val="left" w:pos="567"/>
        </w:tabs>
        <w:spacing w:line="240" w:lineRule="auto"/>
        <w:ind w:firstLine="0"/>
        <w:rPr>
          <w:rFonts w:ascii="Times New Roman" w:eastAsia="Arial" w:hAnsi="Times New Roman" w:cs="Times New Roman"/>
          <w:b/>
          <w:i/>
          <w:color w:val="000000" w:themeColor="text1"/>
          <w:sz w:val="22"/>
          <w:szCs w:val="22"/>
        </w:rPr>
      </w:pPr>
      <w:r>
        <w:rPr>
          <w:rFonts w:ascii="Times New Roman" w:eastAsia="Arial" w:hAnsi="Times New Roman" w:cs="Times New Roman"/>
          <w:b/>
          <w:i/>
          <w:color w:val="000000" w:themeColor="text1"/>
          <w:sz w:val="22"/>
          <w:szCs w:val="22"/>
        </w:rPr>
        <w:t xml:space="preserve">     </w:t>
      </w:r>
      <w:r w:rsidRPr="00A84C61">
        <w:rPr>
          <w:rFonts w:ascii="Times New Roman" w:eastAsia="Arial" w:hAnsi="Times New Roman" w:cs="Times New Roman"/>
          <w:b/>
          <w:i/>
          <w:color w:val="000000" w:themeColor="text1"/>
          <w:sz w:val="22"/>
          <w:szCs w:val="22"/>
        </w:rPr>
        <w:t>Reikalaujami aplinkos apsaugos vadybos sistemos standartai:</w:t>
      </w:r>
    </w:p>
    <w:tbl>
      <w:tblPr>
        <w:tblStyle w:val="Lentelstinklelis1"/>
        <w:tblpPr w:leftFromText="180" w:rightFromText="180" w:vertAnchor="text" w:tblpX="274" w:tblpY="1"/>
        <w:tblOverlap w:val="never"/>
        <w:tblW w:w="0" w:type="auto"/>
        <w:tblLook w:val="04A0" w:firstRow="1" w:lastRow="0" w:firstColumn="1" w:lastColumn="0" w:noHBand="0" w:noVBand="1"/>
      </w:tblPr>
      <w:tblGrid>
        <w:gridCol w:w="562"/>
        <w:gridCol w:w="4820"/>
        <w:gridCol w:w="4819"/>
      </w:tblGrid>
      <w:tr w:rsidR="00DF3A97" w:rsidRPr="00DF3A97" w14:paraId="2F291CAB" w14:textId="77777777" w:rsidTr="00DD3706">
        <w:tc>
          <w:tcPr>
            <w:tcW w:w="562" w:type="dxa"/>
          </w:tcPr>
          <w:p w14:paraId="7F3301F2" w14:textId="77777777" w:rsidR="00DF3A97" w:rsidRPr="00DF3A97" w:rsidRDefault="00DF3A97" w:rsidP="00DD3706">
            <w:pPr>
              <w:jc w:val="both"/>
              <w:rPr>
                <w:rFonts w:eastAsia="Calibri"/>
                <w:b/>
                <w:sz w:val="22"/>
                <w:szCs w:val="22"/>
                <w:lang w:eastAsia="en-US"/>
              </w:rPr>
            </w:pPr>
            <w:r w:rsidRPr="00DF3A97">
              <w:rPr>
                <w:rFonts w:eastAsia="Calibri"/>
                <w:b/>
                <w:sz w:val="22"/>
                <w:szCs w:val="22"/>
                <w:lang w:eastAsia="en-US"/>
              </w:rPr>
              <w:t>Eil. Nr.</w:t>
            </w:r>
          </w:p>
        </w:tc>
        <w:tc>
          <w:tcPr>
            <w:tcW w:w="4820" w:type="dxa"/>
            <w:vAlign w:val="center"/>
          </w:tcPr>
          <w:p w14:paraId="62DE8FBB" w14:textId="77777777" w:rsidR="00DF3A97" w:rsidRPr="00DF3A97" w:rsidRDefault="00DF3A97" w:rsidP="00DD3706">
            <w:pPr>
              <w:jc w:val="both"/>
              <w:rPr>
                <w:rFonts w:eastAsia="Calibri"/>
                <w:b/>
                <w:sz w:val="22"/>
                <w:szCs w:val="22"/>
                <w:lang w:eastAsia="en-US"/>
              </w:rPr>
            </w:pPr>
            <w:r w:rsidRPr="00DF3A97">
              <w:rPr>
                <w:rFonts w:eastAsia="Calibri"/>
                <w:b/>
                <w:sz w:val="22"/>
                <w:szCs w:val="22"/>
                <w:lang w:eastAsia="en-US"/>
              </w:rPr>
              <w:t>Reikalavimai</w:t>
            </w:r>
          </w:p>
        </w:tc>
        <w:tc>
          <w:tcPr>
            <w:tcW w:w="4819" w:type="dxa"/>
            <w:vAlign w:val="center"/>
          </w:tcPr>
          <w:p w14:paraId="0F3CEBA7" w14:textId="77777777" w:rsidR="00DF3A97" w:rsidRPr="00DF3A97" w:rsidRDefault="00DF3A97" w:rsidP="00DD3706">
            <w:pPr>
              <w:jc w:val="both"/>
              <w:rPr>
                <w:rFonts w:eastAsia="Calibri"/>
                <w:b/>
                <w:sz w:val="22"/>
                <w:szCs w:val="22"/>
                <w:lang w:eastAsia="en-US"/>
              </w:rPr>
            </w:pPr>
            <w:r w:rsidRPr="00DF3A97">
              <w:rPr>
                <w:rFonts w:eastAsia="Calibri"/>
                <w:b/>
                <w:sz w:val="22"/>
                <w:szCs w:val="22"/>
                <w:lang w:eastAsia="en-US"/>
              </w:rPr>
              <w:t>Patvirtinančių dokumentų sąrašas</w:t>
            </w:r>
          </w:p>
        </w:tc>
      </w:tr>
      <w:tr w:rsidR="00DF3A97" w:rsidRPr="00DF3A97" w14:paraId="14D5B4D8" w14:textId="77777777" w:rsidTr="00DD3706">
        <w:tc>
          <w:tcPr>
            <w:tcW w:w="562" w:type="dxa"/>
          </w:tcPr>
          <w:p w14:paraId="573D8C09" w14:textId="77777777" w:rsidR="00DF3A97" w:rsidRPr="00DF3A97" w:rsidRDefault="00DF3A97" w:rsidP="00DD3706">
            <w:pPr>
              <w:jc w:val="both"/>
              <w:rPr>
                <w:rFonts w:eastAsia="Calibri"/>
                <w:sz w:val="22"/>
                <w:szCs w:val="22"/>
                <w:lang w:eastAsia="en-US"/>
              </w:rPr>
            </w:pPr>
            <w:r w:rsidRPr="00DF3A97">
              <w:rPr>
                <w:rFonts w:eastAsia="Calibri"/>
                <w:sz w:val="22"/>
                <w:szCs w:val="22"/>
                <w:lang w:eastAsia="en-US"/>
              </w:rPr>
              <w:t>1.</w:t>
            </w:r>
          </w:p>
        </w:tc>
        <w:tc>
          <w:tcPr>
            <w:tcW w:w="4820" w:type="dxa"/>
          </w:tcPr>
          <w:p w14:paraId="6F320CC9" w14:textId="77777777" w:rsidR="00DF3A97" w:rsidRPr="00DF3A97" w:rsidRDefault="00DF3A97" w:rsidP="00E94246">
            <w:pPr>
              <w:jc w:val="both"/>
              <w:rPr>
                <w:rFonts w:eastAsia="Calibri"/>
                <w:sz w:val="22"/>
                <w:szCs w:val="22"/>
                <w:shd w:val="clear" w:color="auto" w:fill="FFFFFF"/>
                <w:lang w:eastAsia="en-US"/>
              </w:rPr>
            </w:pPr>
            <w:r w:rsidRPr="00DF3A97">
              <w:rPr>
                <w:rFonts w:eastAsia="Calibri"/>
                <w:sz w:val="22"/>
                <w:szCs w:val="22"/>
                <w:shd w:val="clear" w:color="auto" w:fill="FFFFFF"/>
                <w:lang w:eastAsia="en-US"/>
              </w:rPr>
              <w:t xml:space="preserve">Tiekėjas (bent vienas iš tiekėjų grupės partnerių), statybos veikloje laikosi: </w:t>
            </w:r>
          </w:p>
          <w:p w14:paraId="6E215ADA" w14:textId="77777777" w:rsidR="00DF3A97" w:rsidRPr="00DF3A97" w:rsidRDefault="00DF3A97" w:rsidP="00DD3706">
            <w:pPr>
              <w:jc w:val="both"/>
              <w:rPr>
                <w:rFonts w:eastAsia="Calibri"/>
                <w:sz w:val="22"/>
                <w:szCs w:val="22"/>
                <w:shd w:val="clear" w:color="auto" w:fill="FFFFFF"/>
                <w:lang w:val="en-US" w:eastAsia="en-US"/>
              </w:rPr>
            </w:pPr>
            <w:r w:rsidRPr="00DF3A97">
              <w:rPr>
                <w:rFonts w:eastAsia="Calibri"/>
                <w:sz w:val="22"/>
                <w:szCs w:val="22"/>
                <w:shd w:val="clear" w:color="auto" w:fill="FFFFFF"/>
                <w:lang w:eastAsia="en-US"/>
              </w:rPr>
              <w:t xml:space="preserve">- 2009 m. lapkričio 25 d. Europos Parlamento ir Tarybos reglamentu (EB) Nr. 1221/2009 pripažįstamos Europos Sąjungos aplinkos apsaugos vadybos ir audito sistemos (angl. </w:t>
            </w:r>
            <w:r w:rsidRPr="00DF3A97">
              <w:rPr>
                <w:rFonts w:eastAsia="Calibri"/>
                <w:sz w:val="22"/>
                <w:szCs w:val="22"/>
                <w:shd w:val="clear" w:color="auto" w:fill="FFFFFF"/>
                <w:lang w:val="en-US" w:eastAsia="en-US"/>
              </w:rPr>
              <w:t>Eco-</w:t>
            </w:r>
            <w:proofErr w:type="spellStart"/>
            <w:r w:rsidRPr="00DF3A97">
              <w:rPr>
                <w:rFonts w:eastAsia="Calibri"/>
                <w:sz w:val="22"/>
                <w:szCs w:val="22"/>
                <w:shd w:val="clear" w:color="auto" w:fill="FFFFFF"/>
                <w:lang w:val="en-US" w:eastAsia="en-US"/>
              </w:rPr>
              <w:t>Managment</w:t>
            </w:r>
            <w:proofErr w:type="spellEnd"/>
            <w:r w:rsidRPr="00DF3A97">
              <w:rPr>
                <w:rFonts w:eastAsia="Calibri"/>
                <w:sz w:val="22"/>
                <w:szCs w:val="22"/>
                <w:shd w:val="clear" w:color="auto" w:fill="FFFFFF"/>
                <w:lang w:val="en-US" w:eastAsia="en-US"/>
              </w:rPr>
              <w:t xml:space="preserve"> and Audit Scheme, EMAS) </w:t>
            </w:r>
            <w:proofErr w:type="spellStart"/>
            <w:r w:rsidRPr="00DF3A97">
              <w:rPr>
                <w:rFonts w:eastAsia="Calibri"/>
                <w:sz w:val="22"/>
                <w:szCs w:val="22"/>
                <w:shd w:val="clear" w:color="auto" w:fill="FFFFFF"/>
                <w:lang w:val="en-US" w:eastAsia="en-US"/>
              </w:rPr>
              <w:t>arba</w:t>
            </w:r>
            <w:proofErr w:type="spellEnd"/>
            <w:r w:rsidRPr="00DF3A97">
              <w:rPr>
                <w:rFonts w:eastAsia="Calibri"/>
                <w:sz w:val="22"/>
                <w:szCs w:val="22"/>
                <w:shd w:val="clear" w:color="auto" w:fill="FFFFFF"/>
                <w:lang w:val="en-US" w:eastAsia="en-US"/>
              </w:rPr>
              <w:t xml:space="preserve"> </w:t>
            </w:r>
            <w:proofErr w:type="spellStart"/>
            <w:r w:rsidRPr="00DF3A97">
              <w:rPr>
                <w:rFonts w:eastAsia="Calibri"/>
                <w:sz w:val="22"/>
                <w:szCs w:val="22"/>
                <w:shd w:val="clear" w:color="auto" w:fill="FFFFFF"/>
                <w:lang w:val="en-US" w:eastAsia="en-US"/>
              </w:rPr>
              <w:t>pagal</w:t>
            </w:r>
            <w:proofErr w:type="spellEnd"/>
            <w:r w:rsidRPr="00DF3A97">
              <w:rPr>
                <w:rFonts w:eastAsia="Calibri"/>
                <w:sz w:val="22"/>
                <w:szCs w:val="22"/>
                <w:shd w:val="clear" w:color="auto" w:fill="FFFFFF"/>
                <w:lang w:val="en-US" w:eastAsia="en-US"/>
              </w:rPr>
              <w:t xml:space="preserve"> </w:t>
            </w:r>
            <w:proofErr w:type="spellStart"/>
            <w:r w:rsidRPr="00DF3A97">
              <w:rPr>
                <w:rFonts w:eastAsia="Calibri"/>
                <w:sz w:val="22"/>
                <w:szCs w:val="22"/>
                <w:shd w:val="clear" w:color="auto" w:fill="FFFFFF"/>
                <w:lang w:val="en-US" w:eastAsia="en-US"/>
              </w:rPr>
              <w:t>minėto</w:t>
            </w:r>
            <w:proofErr w:type="spellEnd"/>
            <w:r w:rsidRPr="00DF3A97">
              <w:rPr>
                <w:rFonts w:eastAsia="Calibri"/>
                <w:sz w:val="22"/>
                <w:szCs w:val="22"/>
                <w:shd w:val="clear" w:color="auto" w:fill="FFFFFF"/>
                <w:lang w:val="en-US" w:eastAsia="en-US"/>
              </w:rPr>
              <w:t xml:space="preserve"> </w:t>
            </w:r>
            <w:proofErr w:type="spellStart"/>
            <w:r w:rsidRPr="00DF3A97">
              <w:rPr>
                <w:rFonts w:eastAsia="Calibri"/>
                <w:sz w:val="22"/>
                <w:szCs w:val="22"/>
                <w:shd w:val="clear" w:color="auto" w:fill="FFFFFF"/>
                <w:lang w:val="en-US" w:eastAsia="en-US"/>
              </w:rPr>
              <w:t>reglamento</w:t>
            </w:r>
            <w:proofErr w:type="spellEnd"/>
            <w:r w:rsidRPr="00DF3A97">
              <w:rPr>
                <w:rFonts w:eastAsia="Calibri"/>
                <w:sz w:val="22"/>
                <w:szCs w:val="22"/>
                <w:shd w:val="clear" w:color="auto" w:fill="FFFFFF"/>
                <w:lang w:val="en-US" w:eastAsia="en-US"/>
              </w:rPr>
              <w:t xml:space="preserve"> 45 </w:t>
            </w:r>
            <w:proofErr w:type="spellStart"/>
            <w:r w:rsidRPr="00DF3A97">
              <w:rPr>
                <w:rFonts w:eastAsia="Calibri"/>
                <w:sz w:val="22"/>
                <w:szCs w:val="22"/>
                <w:shd w:val="clear" w:color="auto" w:fill="FFFFFF"/>
                <w:lang w:val="en-US" w:eastAsia="en-US"/>
              </w:rPr>
              <w:t>straipsnį</w:t>
            </w:r>
            <w:proofErr w:type="spellEnd"/>
            <w:r w:rsidRPr="00DF3A97">
              <w:rPr>
                <w:rFonts w:eastAsia="Calibri"/>
                <w:sz w:val="22"/>
                <w:szCs w:val="22"/>
                <w:shd w:val="clear" w:color="auto" w:fill="FFFFFF"/>
                <w:lang w:val="en-US" w:eastAsia="en-US"/>
              </w:rPr>
              <w:t xml:space="preserve"> </w:t>
            </w:r>
            <w:proofErr w:type="spellStart"/>
            <w:r w:rsidRPr="00DF3A97">
              <w:rPr>
                <w:rFonts w:eastAsia="Calibri"/>
                <w:sz w:val="22"/>
                <w:szCs w:val="22"/>
                <w:shd w:val="clear" w:color="auto" w:fill="FFFFFF"/>
                <w:lang w:val="en-US" w:eastAsia="en-US"/>
              </w:rPr>
              <w:t>pripažįstamos</w:t>
            </w:r>
            <w:proofErr w:type="spellEnd"/>
            <w:r w:rsidRPr="00DF3A97">
              <w:rPr>
                <w:rFonts w:eastAsia="Calibri"/>
                <w:sz w:val="22"/>
                <w:szCs w:val="22"/>
                <w:shd w:val="clear" w:color="auto" w:fill="FFFFFF"/>
                <w:lang w:val="en-US" w:eastAsia="en-US"/>
              </w:rPr>
              <w:t xml:space="preserve"> </w:t>
            </w:r>
            <w:proofErr w:type="spellStart"/>
            <w:r w:rsidRPr="00DF3A97">
              <w:rPr>
                <w:rFonts w:eastAsia="Calibri"/>
                <w:sz w:val="22"/>
                <w:szCs w:val="22"/>
                <w:shd w:val="clear" w:color="auto" w:fill="FFFFFF"/>
                <w:lang w:val="en-US" w:eastAsia="en-US"/>
              </w:rPr>
              <w:t>kitos</w:t>
            </w:r>
            <w:proofErr w:type="spellEnd"/>
            <w:r w:rsidRPr="00DF3A97">
              <w:rPr>
                <w:rFonts w:eastAsia="Calibri"/>
                <w:sz w:val="22"/>
                <w:szCs w:val="22"/>
                <w:shd w:val="clear" w:color="auto" w:fill="FFFFFF"/>
                <w:lang w:val="en-US" w:eastAsia="en-US"/>
              </w:rPr>
              <w:t xml:space="preserve"> </w:t>
            </w:r>
            <w:proofErr w:type="spellStart"/>
            <w:r w:rsidRPr="00DF3A97">
              <w:rPr>
                <w:rFonts w:eastAsia="Calibri"/>
                <w:sz w:val="22"/>
                <w:szCs w:val="22"/>
                <w:shd w:val="clear" w:color="auto" w:fill="FFFFFF"/>
                <w:lang w:val="en-US" w:eastAsia="en-US"/>
              </w:rPr>
              <w:t>aplinkos</w:t>
            </w:r>
            <w:proofErr w:type="spellEnd"/>
            <w:r w:rsidRPr="00DF3A97">
              <w:rPr>
                <w:rFonts w:eastAsia="Calibri"/>
                <w:sz w:val="22"/>
                <w:szCs w:val="22"/>
                <w:shd w:val="clear" w:color="auto" w:fill="FFFFFF"/>
                <w:lang w:val="en-US" w:eastAsia="en-US"/>
              </w:rPr>
              <w:t xml:space="preserve"> </w:t>
            </w:r>
            <w:proofErr w:type="spellStart"/>
            <w:r w:rsidRPr="00DF3A97">
              <w:rPr>
                <w:rFonts w:eastAsia="Calibri"/>
                <w:sz w:val="22"/>
                <w:szCs w:val="22"/>
                <w:shd w:val="clear" w:color="auto" w:fill="FFFFFF"/>
                <w:lang w:val="en-US" w:eastAsia="en-US"/>
              </w:rPr>
              <w:t>apsaugos</w:t>
            </w:r>
            <w:proofErr w:type="spellEnd"/>
            <w:r w:rsidRPr="00DF3A97">
              <w:rPr>
                <w:rFonts w:eastAsia="Calibri"/>
                <w:sz w:val="22"/>
                <w:szCs w:val="22"/>
                <w:shd w:val="clear" w:color="auto" w:fill="FFFFFF"/>
                <w:lang w:val="en-US" w:eastAsia="en-US"/>
              </w:rPr>
              <w:t xml:space="preserve"> </w:t>
            </w:r>
            <w:proofErr w:type="spellStart"/>
            <w:r w:rsidRPr="00DF3A97">
              <w:rPr>
                <w:rFonts w:eastAsia="Calibri"/>
                <w:sz w:val="22"/>
                <w:szCs w:val="22"/>
                <w:shd w:val="clear" w:color="auto" w:fill="FFFFFF"/>
                <w:lang w:val="en-US" w:eastAsia="en-US"/>
              </w:rPr>
              <w:t>vadybos</w:t>
            </w:r>
            <w:proofErr w:type="spellEnd"/>
            <w:r w:rsidRPr="00DF3A97">
              <w:rPr>
                <w:rFonts w:eastAsia="Calibri"/>
                <w:sz w:val="22"/>
                <w:szCs w:val="22"/>
                <w:shd w:val="clear" w:color="auto" w:fill="FFFFFF"/>
                <w:lang w:val="en-US" w:eastAsia="en-US"/>
              </w:rPr>
              <w:t xml:space="preserve"> </w:t>
            </w:r>
            <w:proofErr w:type="spellStart"/>
            <w:r w:rsidRPr="00DF3A97">
              <w:rPr>
                <w:rFonts w:eastAsia="Calibri"/>
                <w:sz w:val="22"/>
                <w:szCs w:val="22"/>
                <w:shd w:val="clear" w:color="auto" w:fill="FFFFFF"/>
                <w:lang w:val="en-US" w:eastAsia="en-US"/>
              </w:rPr>
              <w:t>sistemos</w:t>
            </w:r>
            <w:proofErr w:type="spellEnd"/>
            <w:r w:rsidRPr="00DF3A97">
              <w:rPr>
                <w:rFonts w:eastAsia="Calibri"/>
                <w:sz w:val="22"/>
                <w:szCs w:val="22"/>
                <w:shd w:val="clear" w:color="auto" w:fill="FFFFFF"/>
                <w:lang w:val="en-US" w:eastAsia="en-US"/>
              </w:rPr>
              <w:t xml:space="preserve"> </w:t>
            </w:r>
            <w:proofErr w:type="spellStart"/>
            <w:r w:rsidRPr="00DF3A97">
              <w:rPr>
                <w:rFonts w:eastAsia="Calibri"/>
                <w:sz w:val="22"/>
                <w:szCs w:val="22"/>
                <w:shd w:val="clear" w:color="auto" w:fill="FFFFFF"/>
                <w:lang w:val="en-US" w:eastAsia="en-US"/>
              </w:rPr>
              <w:t>reikalavimų</w:t>
            </w:r>
            <w:proofErr w:type="spellEnd"/>
            <w:r w:rsidRPr="00DF3A97">
              <w:rPr>
                <w:rFonts w:eastAsia="Calibri"/>
                <w:sz w:val="22"/>
                <w:szCs w:val="22"/>
                <w:shd w:val="clear" w:color="auto" w:fill="FFFFFF"/>
                <w:lang w:val="en-US" w:eastAsia="en-US"/>
              </w:rPr>
              <w:t xml:space="preserve">, </w:t>
            </w:r>
          </w:p>
          <w:p w14:paraId="10A74353" w14:textId="77777777" w:rsidR="00DF3A97" w:rsidRPr="00DF3A97" w:rsidRDefault="00DF3A97" w:rsidP="00DD3706">
            <w:pPr>
              <w:jc w:val="both"/>
              <w:rPr>
                <w:rFonts w:eastAsia="Calibri"/>
                <w:sz w:val="22"/>
                <w:szCs w:val="22"/>
                <w:lang w:eastAsia="en-US"/>
              </w:rPr>
            </w:pPr>
            <w:proofErr w:type="spellStart"/>
            <w:r w:rsidRPr="00DF3A97">
              <w:rPr>
                <w:rFonts w:eastAsia="Calibri"/>
                <w:sz w:val="22"/>
                <w:szCs w:val="22"/>
                <w:shd w:val="clear" w:color="auto" w:fill="FFFFFF"/>
                <w:lang w:val="en-US" w:eastAsia="en-US"/>
              </w:rPr>
              <w:t>arba</w:t>
            </w:r>
            <w:proofErr w:type="spellEnd"/>
            <w:r w:rsidRPr="00DF3A97">
              <w:rPr>
                <w:rFonts w:eastAsia="Calibri"/>
                <w:sz w:val="22"/>
                <w:szCs w:val="22"/>
                <w:shd w:val="clear" w:color="auto" w:fill="FFFFFF"/>
                <w:lang w:val="en-US" w:eastAsia="en-US"/>
              </w:rPr>
              <w:t xml:space="preserve"> - </w:t>
            </w:r>
            <w:proofErr w:type="spellStart"/>
            <w:r w:rsidRPr="00DF3A97">
              <w:rPr>
                <w:rFonts w:eastAsia="Calibri"/>
                <w:sz w:val="22"/>
                <w:szCs w:val="22"/>
                <w:shd w:val="clear" w:color="auto" w:fill="FFFFFF"/>
                <w:lang w:val="en-US" w:eastAsia="en-US"/>
              </w:rPr>
              <w:t>standarto</w:t>
            </w:r>
            <w:proofErr w:type="spellEnd"/>
            <w:r w:rsidRPr="00DF3A97">
              <w:rPr>
                <w:rFonts w:eastAsia="Calibri"/>
                <w:sz w:val="22"/>
                <w:szCs w:val="22"/>
                <w:shd w:val="clear" w:color="auto" w:fill="FFFFFF"/>
                <w:lang w:val="en-US" w:eastAsia="en-US"/>
              </w:rPr>
              <w:t xml:space="preserve"> LST EN ISO 14001:2015 (</w:t>
            </w:r>
            <w:proofErr w:type="spellStart"/>
            <w:r w:rsidRPr="00DF3A97">
              <w:rPr>
                <w:rFonts w:eastAsia="Calibri"/>
                <w:sz w:val="22"/>
                <w:szCs w:val="22"/>
                <w:shd w:val="clear" w:color="auto" w:fill="FFFFFF"/>
                <w:lang w:val="en-US" w:eastAsia="en-US"/>
              </w:rPr>
              <w:t>arba</w:t>
            </w:r>
            <w:proofErr w:type="spellEnd"/>
            <w:r w:rsidRPr="00DF3A97">
              <w:rPr>
                <w:rFonts w:eastAsia="Calibri"/>
                <w:sz w:val="22"/>
                <w:szCs w:val="22"/>
                <w:shd w:val="clear" w:color="auto" w:fill="FFFFFF"/>
                <w:lang w:val="en-US" w:eastAsia="en-US"/>
              </w:rPr>
              <w:t xml:space="preserve"> </w:t>
            </w:r>
            <w:proofErr w:type="spellStart"/>
            <w:r w:rsidRPr="00DF3A97">
              <w:rPr>
                <w:rFonts w:eastAsia="Calibri"/>
                <w:sz w:val="22"/>
                <w:szCs w:val="22"/>
                <w:shd w:val="clear" w:color="auto" w:fill="FFFFFF"/>
                <w:lang w:val="en-US" w:eastAsia="en-US"/>
              </w:rPr>
              <w:t>lygiaverčio</w:t>
            </w:r>
            <w:proofErr w:type="spellEnd"/>
            <w:r w:rsidRPr="00DF3A97">
              <w:rPr>
                <w:rFonts w:eastAsia="Calibri"/>
                <w:sz w:val="22"/>
                <w:szCs w:val="22"/>
                <w:shd w:val="clear" w:color="auto" w:fill="FFFFFF"/>
                <w:lang w:val="en-US" w:eastAsia="en-US"/>
              </w:rPr>
              <w:t xml:space="preserve"> </w:t>
            </w:r>
            <w:proofErr w:type="spellStart"/>
            <w:r w:rsidRPr="00DF3A97">
              <w:rPr>
                <w:rFonts w:eastAsia="Calibri"/>
                <w:sz w:val="22"/>
                <w:szCs w:val="22"/>
                <w:shd w:val="clear" w:color="auto" w:fill="FFFFFF"/>
                <w:lang w:val="en-US" w:eastAsia="en-US"/>
              </w:rPr>
              <w:t>standarto</w:t>
            </w:r>
            <w:proofErr w:type="spellEnd"/>
            <w:r w:rsidRPr="00DF3A97">
              <w:rPr>
                <w:rFonts w:eastAsia="Calibri"/>
                <w:sz w:val="22"/>
                <w:szCs w:val="22"/>
                <w:shd w:val="clear" w:color="auto" w:fill="FFFFFF"/>
                <w:lang w:val="en-US" w:eastAsia="en-US"/>
              </w:rPr>
              <w:t xml:space="preserve">) </w:t>
            </w:r>
            <w:proofErr w:type="spellStart"/>
            <w:r w:rsidRPr="00DF3A97">
              <w:rPr>
                <w:rFonts w:eastAsia="Calibri"/>
                <w:sz w:val="22"/>
                <w:szCs w:val="22"/>
                <w:shd w:val="clear" w:color="auto" w:fill="FFFFFF"/>
                <w:lang w:val="en-US" w:eastAsia="en-US"/>
              </w:rPr>
              <w:t>reikalavimų</w:t>
            </w:r>
            <w:proofErr w:type="spellEnd"/>
            <w:r w:rsidRPr="00DF3A97">
              <w:rPr>
                <w:rFonts w:eastAsia="Calibri"/>
                <w:sz w:val="22"/>
                <w:szCs w:val="22"/>
                <w:shd w:val="clear" w:color="auto" w:fill="FFFFFF"/>
                <w:lang w:val="en-US" w:eastAsia="en-US"/>
              </w:rPr>
              <w:t>.</w:t>
            </w:r>
          </w:p>
        </w:tc>
        <w:tc>
          <w:tcPr>
            <w:tcW w:w="4819" w:type="dxa"/>
          </w:tcPr>
          <w:p w14:paraId="2DCC9B59" w14:textId="77777777" w:rsidR="0004714F" w:rsidRDefault="0004714F" w:rsidP="00E94246">
            <w:pPr>
              <w:jc w:val="both"/>
              <w:rPr>
                <w:rFonts w:eastAsia="Calibri"/>
                <w:sz w:val="22"/>
                <w:szCs w:val="22"/>
                <w:shd w:val="clear" w:color="auto" w:fill="FFFFFF"/>
                <w:lang w:eastAsia="en-US"/>
              </w:rPr>
            </w:pPr>
            <w:r>
              <w:rPr>
                <w:rFonts w:eastAsia="Calibri"/>
                <w:sz w:val="22"/>
                <w:szCs w:val="22"/>
                <w:shd w:val="clear" w:color="auto" w:fill="FFFFFF"/>
                <w:lang w:eastAsia="en-US"/>
              </w:rPr>
              <w:t>Įrodantys dokumentai:</w:t>
            </w:r>
          </w:p>
          <w:p w14:paraId="7BCE90CE" w14:textId="56D112D7" w:rsidR="00DF3A97" w:rsidRPr="00DF3A97" w:rsidRDefault="00DF3A97" w:rsidP="00E94246">
            <w:pPr>
              <w:ind w:left="26"/>
              <w:jc w:val="both"/>
              <w:rPr>
                <w:rFonts w:eastAsia="Calibri"/>
                <w:sz w:val="22"/>
                <w:szCs w:val="22"/>
                <w:shd w:val="clear" w:color="auto" w:fill="FFFFFF"/>
                <w:lang w:eastAsia="en-US"/>
              </w:rPr>
            </w:pPr>
            <w:r w:rsidRPr="00DF3A97">
              <w:rPr>
                <w:rFonts w:eastAsia="Calibri"/>
                <w:sz w:val="22"/>
                <w:szCs w:val="22"/>
                <w:shd w:val="clear" w:color="auto" w:fill="FFFFFF"/>
                <w:lang w:eastAsia="en-US"/>
              </w:rPr>
              <w:t>Nepriklausomos sertifikavimo įstaigos išduotas sertifikatas, patvirtinantis, kad tiekėjas (bent vienas iš tiekėjų grupės partnerių) laikosi:</w:t>
            </w:r>
          </w:p>
          <w:p w14:paraId="3E961DE1" w14:textId="77777777" w:rsidR="00DF3A97" w:rsidRPr="00DF3A97" w:rsidRDefault="00DF3A97" w:rsidP="00DD3706">
            <w:pPr>
              <w:ind w:left="26" w:hanging="26"/>
              <w:jc w:val="both"/>
              <w:rPr>
                <w:rFonts w:eastAsia="Calibri"/>
                <w:sz w:val="22"/>
                <w:szCs w:val="22"/>
                <w:shd w:val="clear" w:color="auto" w:fill="FFFFFF"/>
                <w:lang w:eastAsia="en-US"/>
              </w:rPr>
            </w:pPr>
            <w:r w:rsidRPr="00DF3A97">
              <w:rPr>
                <w:rFonts w:eastAsia="Calibri"/>
                <w:sz w:val="22"/>
                <w:szCs w:val="22"/>
                <w:shd w:val="clear" w:color="auto" w:fill="FFFFFF"/>
                <w:lang w:eastAsia="en-US"/>
              </w:rPr>
              <w:t xml:space="preserve"> - 2009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 - standarto LST EN ISO 14001:2015 (arba lygiaverčio standarto) reikalavimų. </w:t>
            </w:r>
          </w:p>
          <w:p w14:paraId="20052213" w14:textId="77777777" w:rsidR="00DF3A97" w:rsidRPr="00DF3A97" w:rsidRDefault="00DF3A97" w:rsidP="00DD3706">
            <w:pPr>
              <w:ind w:left="26" w:hanging="26"/>
              <w:jc w:val="both"/>
              <w:rPr>
                <w:rFonts w:eastAsia="Calibri"/>
                <w:sz w:val="22"/>
                <w:szCs w:val="22"/>
                <w:shd w:val="clear" w:color="auto" w:fill="FFFFFF"/>
                <w:lang w:eastAsia="en-US"/>
              </w:rPr>
            </w:pPr>
            <w:r w:rsidRPr="00DF3A97">
              <w:rPr>
                <w:rFonts w:eastAsia="Calibri"/>
                <w:sz w:val="22"/>
                <w:szCs w:val="22"/>
                <w:shd w:val="clear" w:color="auto" w:fill="FFFFFF"/>
                <w:lang w:eastAsia="en-US"/>
              </w:rPr>
              <w:t xml:space="preserve">Perkančioji organizacija pripažįsta ir kitose Europos Sąjungos valstybėse – narėse įsisteigusių nepriklausomų įstaigų išduotus lygiaverčius sertifikatus. </w:t>
            </w:r>
          </w:p>
          <w:p w14:paraId="7FF8E480" w14:textId="77777777" w:rsidR="00DF3A97" w:rsidRPr="00DF3A97" w:rsidRDefault="00DF3A97" w:rsidP="00DD3706">
            <w:pPr>
              <w:ind w:left="26" w:hanging="26"/>
              <w:jc w:val="both"/>
              <w:rPr>
                <w:rFonts w:eastAsia="Calibri"/>
                <w:sz w:val="22"/>
                <w:szCs w:val="22"/>
                <w:lang w:eastAsia="en-US"/>
              </w:rPr>
            </w:pPr>
          </w:p>
          <w:p w14:paraId="0A630C26" w14:textId="77777777" w:rsidR="00DF3A97" w:rsidRPr="00DF3A97" w:rsidRDefault="00DF3A97" w:rsidP="00DD3706">
            <w:pPr>
              <w:ind w:left="26" w:hanging="26"/>
              <w:jc w:val="both"/>
              <w:rPr>
                <w:rFonts w:eastAsia="Calibri"/>
                <w:sz w:val="22"/>
                <w:szCs w:val="22"/>
                <w:lang w:eastAsia="en-US"/>
              </w:rPr>
            </w:pPr>
          </w:p>
        </w:tc>
      </w:tr>
    </w:tbl>
    <w:p w14:paraId="1C6ACC8F" w14:textId="77777777" w:rsidR="00DF3A97" w:rsidRPr="00DF3A97" w:rsidRDefault="00DF3A97" w:rsidP="00DF3A97">
      <w:pPr>
        <w:pStyle w:val="Antrat2"/>
        <w:ind w:firstLine="0"/>
        <w:jc w:val="right"/>
        <w:rPr>
          <w:rFonts w:ascii="Times New Roman" w:hAnsi="Times New Roman" w:cs="Times New Roman"/>
          <w:sz w:val="22"/>
          <w:szCs w:val="22"/>
        </w:rPr>
      </w:pPr>
      <w:bookmarkStart w:id="18" w:name="_heading=h.26in1rg" w:colFirst="0" w:colLast="0"/>
      <w:bookmarkEnd w:id="18"/>
    </w:p>
    <w:p w14:paraId="48364059" w14:textId="77777777" w:rsidR="00DF3A97" w:rsidRPr="00DF3A97" w:rsidRDefault="00DF3A97" w:rsidP="00DF3A97">
      <w:pPr>
        <w:rPr>
          <w:rFonts w:ascii="Times New Roman" w:hAnsi="Times New Roman" w:cs="Times New Roman"/>
          <w:sz w:val="22"/>
          <w:szCs w:val="22"/>
        </w:rPr>
      </w:pPr>
    </w:p>
    <w:p w14:paraId="644F6B39" w14:textId="77777777" w:rsidR="00DF3A97" w:rsidRPr="00DF3A97" w:rsidRDefault="00DF3A97" w:rsidP="00DF3A97">
      <w:pPr>
        <w:rPr>
          <w:rFonts w:ascii="Times New Roman" w:hAnsi="Times New Roman" w:cs="Times New Roman"/>
          <w:sz w:val="22"/>
          <w:szCs w:val="22"/>
        </w:rPr>
      </w:pPr>
    </w:p>
    <w:p w14:paraId="5CB0CEA3" w14:textId="77777777" w:rsidR="00DF3A97" w:rsidRPr="00DF3A97" w:rsidRDefault="00DF3A97" w:rsidP="00DF3A97">
      <w:pPr>
        <w:rPr>
          <w:rFonts w:ascii="Times New Roman" w:hAnsi="Times New Roman" w:cs="Times New Roman"/>
          <w:sz w:val="22"/>
          <w:szCs w:val="22"/>
        </w:rPr>
      </w:pPr>
    </w:p>
    <w:p w14:paraId="05F41F15" w14:textId="77777777" w:rsidR="00DF3A97" w:rsidRPr="00DF3A97" w:rsidRDefault="00DF3A97" w:rsidP="00DF3A97">
      <w:pPr>
        <w:rPr>
          <w:rFonts w:ascii="Times New Roman" w:hAnsi="Times New Roman" w:cs="Times New Roman"/>
          <w:sz w:val="22"/>
          <w:szCs w:val="22"/>
        </w:rPr>
      </w:pPr>
    </w:p>
    <w:p w14:paraId="01591045" w14:textId="77777777" w:rsidR="00DF3A97" w:rsidRPr="00DF3A97" w:rsidRDefault="00DF3A97" w:rsidP="00DF3A97">
      <w:pPr>
        <w:rPr>
          <w:rFonts w:ascii="Times New Roman" w:hAnsi="Times New Roman" w:cs="Times New Roman"/>
          <w:sz w:val="22"/>
          <w:szCs w:val="22"/>
        </w:rPr>
      </w:pPr>
    </w:p>
    <w:p w14:paraId="50D1DDEA" w14:textId="77777777" w:rsidR="00DF3A97" w:rsidRPr="00DF3A97" w:rsidRDefault="00DF3A97" w:rsidP="00DF3A97">
      <w:pPr>
        <w:rPr>
          <w:rFonts w:ascii="Times New Roman" w:hAnsi="Times New Roman" w:cs="Times New Roman"/>
          <w:sz w:val="22"/>
          <w:szCs w:val="22"/>
        </w:rPr>
      </w:pPr>
    </w:p>
    <w:p w14:paraId="1E3B325A" w14:textId="77777777" w:rsidR="00DF3A97" w:rsidRPr="00DF3A97" w:rsidRDefault="00DF3A97" w:rsidP="00DF3A97">
      <w:pPr>
        <w:rPr>
          <w:rFonts w:ascii="Times New Roman" w:hAnsi="Times New Roman" w:cs="Times New Roman"/>
          <w:sz w:val="22"/>
          <w:szCs w:val="22"/>
        </w:rPr>
      </w:pPr>
    </w:p>
    <w:p w14:paraId="60076B8E" w14:textId="77777777" w:rsidR="00DF3A97" w:rsidRPr="00DF3A97" w:rsidRDefault="00DF3A97" w:rsidP="00DF3A97">
      <w:pPr>
        <w:ind w:firstLine="0"/>
        <w:rPr>
          <w:rFonts w:ascii="Times New Roman" w:hAnsi="Times New Roman" w:cs="Times New Roman"/>
          <w:sz w:val="22"/>
          <w:szCs w:val="22"/>
        </w:rPr>
      </w:pPr>
    </w:p>
    <w:p w14:paraId="17B5FDA8" w14:textId="77777777" w:rsidR="00DF3A97" w:rsidRPr="00DF3A97" w:rsidRDefault="00DF3A97" w:rsidP="00DF3A97">
      <w:pPr>
        <w:ind w:firstLine="0"/>
        <w:rPr>
          <w:rFonts w:ascii="Times New Roman" w:hAnsi="Times New Roman" w:cs="Times New Roman"/>
          <w:sz w:val="22"/>
          <w:szCs w:val="22"/>
        </w:rPr>
      </w:pPr>
    </w:p>
    <w:p w14:paraId="3BD0CC0E" w14:textId="77777777" w:rsidR="00DF3A97" w:rsidRPr="00DF3A97" w:rsidRDefault="00DF3A97" w:rsidP="00DF3A97">
      <w:pPr>
        <w:rPr>
          <w:rFonts w:ascii="Times New Roman" w:hAnsi="Times New Roman" w:cs="Times New Roman"/>
          <w:sz w:val="22"/>
          <w:szCs w:val="22"/>
        </w:rPr>
      </w:pPr>
    </w:p>
    <w:p w14:paraId="54310D80" w14:textId="77777777" w:rsidR="00DF3A97" w:rsidRPr="00DF3A97" w:rsidRDefault="00DF3A97" w:rsidP="00DF3A97">
      <w:pPr>
        <w:rPr>
          <w:rFonts w:ascii="Times New Roman" w:hAnsi="Times New Roman" w:cs="Times New Roman"/>
          <w:sz w:val="22"/>
          <w:szCs w:val="22"/>
        </w:rPr>
      </w:pPr>
    </w:p>
    <w:p w14:paraId="260A68FD" w14:textId="77777777" w:rsidR="00DF3A97" w:rsidRPr="00DF3A97" w:rsidRDefault="00DF3A97" w:rsidP="00112F92">
      <w:pPr>
        <w:spacing w:line="240" w:lineRule="auto"/>
        <w:ind w:left="7314" w:firstLine="0"/>
        <w:rPr>
          <w:rFonts w:ascii="Times New Roman" w:hAnsi="Times New Roman" w:cs="Times New Roman"/>
          <w:sz w:val="22"/>
          <w:szCs w:val="22"/>
        </w:rPr>
      </w:pPr>
    </w:p>
    <w:p w14:paraId="048FDC94" w14:textId="77777777" w:rsidR="00491A0F" w:rsidRDefault="00491A0F" w:rsidP="00112F92">
      <w:pPr>
        <w:spacing w:line="240" w:lineRule="auto"/>
        <w:ind w:left="7314" w:firstLine="0"/>
        <w:rPr>
          <w:rFonts w:cstheme="minorHAnsi"/>
        </w:rPr>
      </w:pPr>
    </w:p>
    <w:p w14:paraId="14E05A2B" w14:textId="77777777" w:rsidR="00491A0F" w:rsidRDefault="00491A0F" w:rsidP="00112F92">
      <w:pPr>
        <w:spacing w:line="240" w:lineRule="auto"/>
        <w:ind w:left="7314" w:firstLine="0"/>
        <w:rPr>
          <w:rFonts w:cstheme="minorHAnsi"/>
        </w:rPr>
      </w:pPr>
    </w:p>
    <w:p w14:paraId="78322830" w14:textId="77777777" w:rsidR="00491A0F" w:rsidRDefault="00491A0F" w:rsidP="00112F92">
      <w:pPr>
        <w:spacing w:line="240" w:lineRule="auto"/>
        <w:ind w:left="7314" w:firstLine="0"/>
        <w:rPr>
          <w:rFonts w:cstheme="minorHAnsi"/>
        </w:rPr>
      </w:pPr>
    </w:p>
    <w:p w14:paraId="2C7FFECC" w14:textId="77777777" w:rsidR="00491A0F" w:rsidRDefault="00491A0F" w:rsidP="00112F92">
      <w:pPr>
        <w:spacing w:line="240" w:lineRule="auto"/>
        <w:ind w:left="7314" w:firstLine="0"/>
        <w:rPr>
          <w:rFonts w:cstheme="minorHAnsi"/>
        </w:rPr>
      </w:pPr>
    </w:p>
    <w:p w14:paraId="59C70C83" w14:textId="77777777" w:rsidR="00491A0F" w:rsidRDefault="00491A0F" w:rsidP="00112F92">
      <w:pPr>
        <w:spacing w:line="240" w:lineRule="auto"/>
        <w:ind w:left="7314" w:firstLine="0"/>
        <w:rPr>
          <w:rFonts w:cstheme="minorHAnsi"/>
        </w:rPr>
      </w:pPr>
    </w:p>
    <w:p w14:paraId="305B6596" w14:textId="77777777" w:rsidR="00491A0F" w:rsidRDefault="00491A0F" w:rsidP="00112F92">
      <w:pPr>
        <w:spacing w:line="240" w:lineRule="auto"/>
        <w:ind w:left="7314" w:firstLine="0"/>
        <w:rPr>
          <w:rFonts w:cstheme="minorHAnsi"/>
        </w:rPr>
      </w:pPr>
    </w:p>
    <w:p w14:paraId="58E750A3" w14:textId="77777777" w:rsidR="00491A0F" w:rsidRDefault="00491A0F" w:rsidP="00112F92">
      <w:pPr>
        <w:spacing w:line="240" w:lineRule="auto"/>
        <w:ind w:left="7314" w:firstLine="0"/>
        <w:rPr>
          <w:rFonts w:ascii="Times New Roman" w:hAnsi="Times New Roman" w:cs="Times New Roman"/>
          <w:sz w:val="22"/>
          <w:szCs w:val="22"/>
        </w:rPr>
      </w:pPr>
    </w:p>
    <w:p w14:paraId="44ABFBEE" w14:textId="77777777" w:rsidR="00491A0F" w:rsidRDefault="00491A0F" w:rsidP="00112F92">
      <w:pPr>
        <w:spacing w:line="240" w:lineRule="auto"/>
        <w:ind w:left="7314" w:firstLine="0"/>
        <w:rPr>
          <w:rFonts w:ascii="Times New Roman" w:hAnsi="Times New Roman" w:cs="Times New Roman"/>
          <w:sz w:val="22"/>
          <w:szCs w:val="22"/>
        </w:rPr>
      </w:pPr>
    </w:p>
    <w:p w14:paraId="328FDBDA" w14:textId="77777777" w:rsidR="00491A0F" w:rsidRDefault="00491A0F" w:rsidP="00F558F0">
      <w:pPr>
        <w:spacing w:line="240" w:lineRule="auto"/>
        <w:ind w:firstLine="0"/>
        <w:rPr>
          <w:rFonts w:ascii="Times New Roman" w:hAnsi="Times New Roman" w:cs="Times New Roman"/>
          <w:sz w:val="22"/>
          <w:szCs w:val="22"/>
        </w:rPr>
      </w:pPr>
    </w:p>
    <w:p w14:paraId="39BAB997" w14:textId="77777777" w:rsidR="00491A0F" w:rsidRDefault="00491A0F" w:rsidP="00A84C61">
      <w:pPr>
        <w:spacing w:line="240" w:lineRule="auto"/>
        <w:ind w:firstLine="0"/>
        <w:rPr>
          <w:rFonts w:ascii="Times New Roman" w:hAnsi="Times New Roman" w:cs="Times New Roman"/>
          <w:sz w:val="22"/>
          <w:szCs w:val="22"/>
        </w:rPr>
      </w:pPr>
    </w:p>
    <w:p w14:paraId="6147A0F2" w14:textId="21EDC567" w:rsidR="00112F92" w:rsidRPr="00D461D0" w:rsidRDefault="00112F92" w:rsidP="00112F92">
      <w:pPr>
        <w:spacing w:line="240" w:lineRule="auto"/>
        <w:ind w:left="7314" w:firstLine="0"/>
        <w:rPr>
          <w:rFonts w:ascii="Times New Roman" w:hAnsi="Times New Roman" w:cs="Times New Roman"/>
          <w:sz w:val="22"/>
          <w:szCs w:val="22"/>
        </w:rPr>
      </w:pPr>
      <w:r w:rsidRPr="00D461D0">
        <w:rPr>
          <w:rFonts w:ascii="Times New Roman" w:hAnsi="Times New Roman" w:cs="Times New Roman"/>
          <w:sz w:val="22"/>
          <w:szCs w:val="22"/>
        </w:rPr>
        <w:t>Pirkimo sąlygų 3 priedas „</w:t>
      </w:r>
      <w:r w:rsidR="000F43A1" w:rsidRPr="00D461D0">
        <w:rPr>
          <w:rFonts w:ascii="Times New Roman" w:hAnsi="Times New Roman" w:cs="Times New Roman"/>
          <w:sz w:val="22"/>
          <w:szCs w:val="22"/>
        </w:rPr>
        <w:t>Deklaracija</w:t>
      </w:r>
      <w:r w:rsidRPr="00D461D0">
        <w:rPr>
          <w:rFonts w:ascii="Times New Roman" w:hAnsi="Times New Roman" w:cs="Times New Roman"/>
          <w:sz w:val="22"/>
          <w:szCs w:val="22"/>
        </w:rPr>
        <w:t>“</w:t>
      </w:r>
    </w:p>
    <w:bookmarkEnd w:id="16"/>
    <w:bookmarkEnd w:id="17"/>
    <w:p w14:paraId="2EE8AAE6" w14:textId="77777777" w:rsidR="00112F92" w:rsidRPr="000F43A1" w:rsidRDefault="00112F92" w:rsidP="00112F92">
      <w:pPr>
        <w:rPr>
          <w:bCs/>
        </w:rPr>
      </w:pPr>
    </w:p>
    <w:p w14:paraId="67492A25" w14:textId="77777777" w:rsidR="001A3473" w:rsidRDefault="001A3473" w:rsidP="000F43A1">
      <w:pPr>
        <w:rPr>
          <w:rFonts w:ascii="Times New Roman" w:hAnsi="Times New Roman" w:cs="Times New Roman"/>
          <w:bCs/>
        </w:rPr>
      </w:pPr>
    </w:p>
    <w:p w14:paraId="0A65430A" w14:textId="6D761D26" w:rsidR="000F43A1" w:rsidRPr="000F43A1" w:rsidRDefault="000F43A1" w:rsidP="000F43A1">
      <w:pPr>
        <w:rPr>
          <w:rFonts w:ascii="Times New Roman" w:hAnsi="Times New Roman" w:cs="Times New Roman"/>
          <w:bCs/>
        </w:rPr>
      </w:pPr>
      <w:r w:rsidRPr="000F43A1">
        <w:rPr>
          <w:rFonts w:ascii="Times New Roman" w:hAnsi="Times New Roman" w:cs="Times New Roman"/>
          <w:bCs/>
        </w:rPr>
        <w:t xml:space="preserve">Deklaracija </w:t>
      </w:r>
      <w:r w:rsidRPr="00D461D0">
        <w:rPr>
          <w:rFonts w:ascii="Times New Roman" w:hAnsi="Times New Roman" w:cs="Times New Roman"/>
          <w:bCs/>
          <w:sz w:val="22"/>
          <w:szCs w:val="22"/>
        </w:rPr>
        <w:t>pateikiama</w:t>
      </w:r>
      <w:r w:rsidRPr="000F43A1">
        <w:rPr>
          <w:rFonts w:ascii="Times New Roman" w:hAnsi="Times New Roman" w:cs="Times New Roman"/>
          <w:bCs/>
        </w:rPr>
        <w:t xml:space="preserve"> papildomai prie pirkimo dokumentų.</w:t>
      </w:r>
    </w:p>
    <w:p w14:paraId="231299BB" w14:textId="5035DED3" w:rsidR="003D35C4" w:rsidRDefault="00112F92" w:rsidP="00C70E3A">
      <w:pPr>
        <w:jc w:val="right"/>
        <w:rPr>
          <w:rFonts w:ascii="Arial" w:eastAsia="Arial" w:hAnsi="Arial" w:cs="Arial"/>
          <w:b/>
          <w:smallCaps/>
        </w:rPr>
      </w:pPr>
      <w:r>
        <w:br w:type="page"/>
      </w:r>
      <w:bookmarkStart w:id="19" w:name="_Ref38539939"/>
      <w:bookmarkStart w:id="20" w:name="_Ref38541068"/>
      <w:bookmarkStart w:id="21" w:name="_Ref38885053"/>
      <w:bookmarkStart w:id="22" w:name="_Ref38899023"/>
      <w:bookmarkStart w:id="23" w:name="_Toc48053185"/>
      <w:bookmarkStart w:id="24" w:name="_Toc85706891"/>
      <w:bookmarkStart w:id="25"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D461D0" w:rsidRDefault="00DE051B" w:rsidP="00105DAD">
      <w:pPr>
        <w:spacing w:line="240" w:lineRule="auto"/>
        <w:ind w:left="7314" w:firstLine="0"/>
        <w:rPr>
          <w:rFonts w:ascii="Times New Roman" w:hAnsi="Times New Roman" w:cs="Times New Roman"/>
          <w:sz w:val="22"/>
          <w:szCs w:val="22"/>
        </w:rPr>
      </w:pPr>
      <w:r w:rsidRPr="00D461D0">
        <w:rPr>
          <w:rFonts w:ascii="Times New Roman" w:hAnsi="Times New Roman" w:cs="Times New Roman"/>
          <w:sz w:val="22"/>
          <w:szCs w:val="22"/>
        </w:rPr>
        <w:t>P</w:t>
      </w:r>
      <w:r w:rsidR="00CB5907" w:rsidRPr="00D461D0">
        <w:rPr>
          <w:rFonts w:ascii="Times New Roman" w:hAnsi="Times New Roman" w:cs="Times New Roman"/>
          <w:sz w:val="22"/>
          <w:szCs w:val="22"/>
        </w:rPr>
        <w:t xml:space="preserve">irkimo sąlygų </w:t>
      </w:r>
      <w:r w:rsidR="0012726D" w:rsidRPr="00D461D0">
        <w:rPr>
          <w:rFonts w:ascii="Times New Roman" w:hAnsi="Times New Roman" w:cs="Times New Roman"/>
          <w:sz w:val="22"/>
          <w:szCs w:val="22"/>
        </w:rPr>
        <w:t>4</w:t>
      </w:r>
      <w:r w:rsidR="00CB5907" w:rsidRPr="00D461D0">
        <w:rPr>
          <w:rFonts w:ascii="Times New Roman" w:hAnsi="Times New Roman" w:cs="Times New Roman"/>
          <w:sz w:val="22"/>
          <w:szCs w:val="22"/>
        </w:rPr>
        <w:t xml:space="preserve"> priedas</w:t>
      </w:r>
      <w:r w:rsidR="00105DAD" w:rsidRPr="00D461D0">
        <w:rPr>
          <w:rFonts w:ascii="Times New Roman" w:hAnsi="Times New Roman" w:cs="Times New Roman"/>
          <w:sz w:val="22"/>
          <w:szCs w:val="22"/>
        </w:rPr>
        <w:t xml:space="preserve"> </w:t>
      </w:r>
      <w:r w:rsidR="00CB5907" w:rsidRPr="00D461D0">
        <w:rPr>
          <w:rFonts w:ascii="Times New Roman" w:hAnsi="Times New Roman" w:cs="Times New Roman"/>
          <w:sz w:val="22"/>
          <w:szCs w:val="22"/>
        </w:rPr>
        <w:t>„Techninė specifikacija“</w:t>
      </w:r>
      <w:bookmarkEnd w:id="19"/>
      <w:bookmarkEnd w:id="20"/>
      <w:bookmarkEnd w:id="21"/>
      <w:bookmarkEnd w:id="22"/>
      <w:bookmarkEnd w:id="23"/>
      <w:bookmarkEnd w:id="24"/>
    </w:p>
    <w:bookmarkEnd w:id="25"/>
    <w:p w14:paraId="54603AFA" w14:textId="77777777" w:rsidR="003C15AE" w:rsidRDefault="003C15AE" w:rsidP="00DC230B">
      <w:pPr>
        <w:spacing w:line="240" w:lineRule="auto"/>
        <w:jc w:val="center"/>
        <w:rPr>
          <w:rFonts w:ascii="Times New Roman" w:hAnsi="Times New Roman" w:cs="Times New Roman"/>
          <w:sz w:val="24"/>
          <w:szCs w:val="24"/>
        </w:rPr>
      </w:pPr>
    </w:p>
    <w:p w14:paraId="503F4648" w14:textId="77777777" w:rsidR="00D461D0" w:rsidRPr="00D461D0" w:rsidRDefault="00D461D0" w:rsidP="00DC230B">
      <w:pPr>
        <w:spacing w:line="240" w:lineRule="auto"/>
        <w:jc w:val="center"/>
        <w:rPr>
          <w:rFonts w:ascii="Times New Roman" w:hAnsi="Times New Roman" w:cs="Times New Roman"/>
          <w:sz w:val="22"/>
          <w:szCs w:val="22"/>
        </w:rPr>
      </w:pPr>
    </w:p>
    <w:p w14:paraId="295818C6" w14:textId="77777777" w:rsidR="003C15AE" w:rsidRPr="00D461D0" w:rsidRDefault="003C15AE" w:rsidP="003C15AE">
      <w:pPr>
        <w:spacing w:line="240" w:lineRule="auto"/>
        <w:ind w:right="-1"/>
        <w:rPr>
          <w:rFonts w:ascii="Times New Roman" w:hAnsi="Times New Roman" w:cs="Times New Roman"/>
          <w:bCs/>
          <w:sz w:val="22"/>
          <w:szCs w:val="22"/>
        </w:rPr>
      </w:pPr>
      <w:r w:rsidRPr="00D461D0">
        <w:rPr>
          <w:rFonts w:ascii="Times New Roman" w:hAnsi="Times New Roman" w:cs="Times New Roman"/>
          <w:bCs/>
          <w:sz w:val="22"/>
          <w:szCs w:val="22"/>
        </w:rPr>
        <w:t>Techninė specifikacija pateikiama papildomai prie pirkimo dokumentų atskiroje byloje.</w:t>
      </w:r>
    </w:p>
    <w:p w14:paraId="1A155BCC" w14:textId="77777777" w:rsidR="007154B7" w:rsidRPr="00D461D0" w:rsidRDefault="007154B7" w:rsidP="007154B7">
      <w:pPr>
        <w:rPr>
          <w:rFonts w:ascii="Times New Roman" w:hAnsi="Times New Roman" w:cs="Times New Roman"/>
          <w:color w:val="7030A0"/>
          <w:sz w:val="22"/>
          <w:szCs w:val="22"/>
        </w:rPr>
      </w:pPr>
      <w:r w:rsidRPr="00D461D0">
        <w:rPr>
          <w:rFonts w:ascii="Times New Roman" w:hAnsi="Times New Roman" w:cs="Times New Roman"/>
          <w:color w:val="7030A0"/>
          <w:sz w:val="22"/>
          <w:szCs w:val="22"/>
        </w:rPr>
        <w:t> </w:t>
      </w:r>
    </w:p>
    <w:p w14:paraId="6160E563" w14:textId="515A8F08" w:rsidR="00CB5907" w:rsidRPr="00D461D0" w:rsidRDefault="00CB5907" w:rsidP="00CB5907">
      <w:pPr>
        <w:tabs>
          <w:tab w:val="left" w:pos="810"/>
          <w:tab w:val="left" w:pos="990"/>
        </w:tabs>
        <w:rPr>
          <w:rFonts w:ascii="Times New Roman" w:eastAsia="Calibri" w:hAnsi="Times New Roman" w:cs="Times New Roman"/>
          <w:color w:val="7030A0"/>
          <w:sz w:val="22"/>
          <w:szCs w:val="22"/>
        </w:rPr>
      </w:pPr>
    </w:p>
    <w:p w14:paraId="6D050637" w14:textId="77777777" w:rsidR="00CB5907" w:rsidRPr="00D461D0" w:rsidRDefault="00CB5907" w:rsidP="00CB5907">
      <w:pPr>
        <w:rPr>
          <w:rFonts w:ascii="Times New Roman" w:hAnsi="Times New Roman" w:cs="Times New Roman"/>
          <w:b/>
          <w:bCs/>
          <w:smallCaps/>
          <w:sz w:val="22"/>
          <w:szCs w:val="22"/>
        </w:rPr>
      </w:pPr>
      <w:r w:rsidRPr="00D461D0">
        <w:rPr>
          <w:rFonts w:ascii="Times New Roman" w:hAnsi="Times New Roman" w:cs="Times New Roman"/>
          <w:b/>
          <w:bCs/>
          <w:smallCaps/>
          <w:sz w:val="22"/>
          <w:szCs w:val="22"/>
        </w:rPr>
        <w:br w:type="page"/>
      </w:r>
    </w:p>
    <w:p w14:paraId="12DA495F" w14:textId="77777777" w:rsidR="00506996" w:rsidRPr="00D461D0" w:rsidRDefault="00506996" w:rsidP="00506996">
      <w:pPr>
        <w:spacing w:line="240" w:lineRule="auto"/>
        <w:ind w:left="7314" w:firstLine="0"/>
        <w:rPr>
          <w:rFonts w:ascii="Times New Roman" w:hAnsi="Times New Roman" w:cs="Times New Roman"/>
          <w:sz w:val="22"/>
          <w:szCs w:val="22"/>
        </w:rPr>
      </w:pPr>
      <w:bookmarkStart w:id="26" w:name="_Pirkimo_sąlygų_2"/>
      <w:bookmarkStart w:id="27" w:name="_Hlk86825377"/>
      <w:bookmarkStart w:id="28" w:name="_Ref38540913"/>
      <w:bookmarkStart w:id="29" w:name="_Ref38898051"/>
      <w:bookmarkStart w:id="30" w:name="_Ref38901392"/>
      <w:bookmarkStart w:id="31" w:name="_Toc48053189"/>
      <w:bookmarkStart w:id="32" w:name="_Toc85706892"/>
      <w:bookmarkEnd w:id="26"/>
      <w:r w:rsidRPr="00D461D0">
        <w:rPr>
          <w:rFonts w:ascii="Times New Roman" w:hAnsi="Times New Roman" w:cs="Times New Roman"/>
          <w:sz w:val="22"/>
          <w:szCs w:val="22"/>
        </w:rPr>
        <w:lastRenderedPageBreak/>
        <w:t xml:space="preserve">Pirkimo sąlygų </w:t>
      </w:r>
      <w:r w:rsidR="0012726D" w:rsidRPr="00D461D0">
        <w:rPr>
          <w:rFonts w:ascii="Times New Roman" w:hAnsi="Times New Roman" w:cs="Times New Roman"/>
          <w:sz w:val="22"/>
          <w:szCs w:val="22"/>
        </w:rPr>
        <w:t>5</w:t>
      </w:r>
      <w:r w:rsidRPr="00D461D0">
        <w:rPr>
          <w:rFonts w:ascii="Times New Roman" w:hAnsi="Times New Roman" w:cs="Times New Roman"/>
          <w:sz w:val="22"/>
          <w:szCs w:val="22"/>
        </w:rPr>
        <w:t xml:space="preserve"> priedas „Pasiūlymo forma“</w:t>
      </w:r>
    </w:p>
    <w:bookmarkEnd w:id="27"/>
    <w:bookmarkEnd w:id="28"/>
    <w:bookmarkEnd w:id="29"/>
    <w:bookmarkEnd w:id="30"/>
    <w:bookmarkEnd w:id="31"/>
    <w:bookmarkEnd w:id="32"/>
    <w:p w14:paraId="02BDD29E" w14:textId="77777777" w:rsidR="00CB5907" w:rsidRPr="00D461D0" w:rsidRDefault="00CB5907" w:rsidP="00CB5907">
      <w:pPr>
        <w:rPr>
          <w:rFonts w:ascii="Times New Roman" w:hAnsi="Times New Roman" w:cs="Times New Roman"/>
          <w:b/>
          <w:bCs/>
          <w:smallCaps/>
          <w:sz w:val="22"/>
          <w:szCs w:val="22"/>
        </w:rPr>
      </w:pPr>
    </w:p>
    <w:p w14:paraId="111D9F4F" w14:textId="77777777" w:rsidR="008D21B8" w:rsidRPr="00D461D0" w:rsidRDefault="008D21B8" w:rsidP="008D21B8">
      <w:pPr>
        <w:rPr>
          <w:rFonts w:ascii="Times New Roman" w:hAnsi="Times New Roman" w:cs="Times New Roman"/>
          <w:bCs/>
          <w:sz w:val="22"/>
          <w:szCs w:val="22"/>
        </w:rPr>
      </w:pPr>
      <w:r w:rsidRPr="00D461D0">
        <w:rPr>
          <w:rFonts w:ascii="Times New Roman" w:hAnsi="Times New Roman" w:cs="Times New Roman"/>
          <w:bCs/>
          <w:sz w:val="22"/>
          <w:szCs w:val="22"/>
        </w:rPr>
        <w:t>Pasiūlymo forma pateikiama papildomai prie pirkimo dokumentų atskiroje byloje.</w:t>
      </w:r>
    </w:p>
    <w:p w14:paraId="1E8A1B49" w14:textId="77777777" w:rsidR="00A52BA0" w:rsidRPr="00D461D0" w:rsidRDefault="00A52BA0" w:rsidP="00E77D75">
      <w:pPr>
        <w:spacing w:line="240" w:lineRule="auto"/>
        <w:jc w:val="left"/>
        <w:rPr>
          <w:rFonts w:ascii="Times New Roman" w:eastAsia="Calibri" w:hAnsi="Times New Roman" w:cs="Times New Roman"/>
          <w:b/>
          <w:bCs/>
          <w:color w:val="7030A0"/>
          <w:sz w:val="22"/>
          <w:szCs w:val="22"/>
        </w:rPr>
      </w:pPr>
    </w:p>
    <w:p w14:paraId="1BABFDEB" w14:textId="77777777" w:rsidR="00CB5907" w:rsidRPr="00D461D0" w:rsidRDefault="00CB5907" w:rsidP="00506996">
      <w:pPr>
        <w:pStyle w:val="Betarp"/>
        <w:spacing w:line="300" w:lineRule="auto"/>
        <w:ind w:firstLine="0"/>
        <w:contextualSpacing/>
        <w:rPr>
          <w:rFonts w:ascii="Times New Roman" w:eastAsiaTheme="minorHAnsi" w:hAnsi="Times New Roman" w:cs="Times New Roman"/>
          <w:bCs/>
          <w:iCs/>
          <w:sz w:val="22"/>
          <w:szCs w:val="22"/>
        </w:rPr>
      </w:pPr>
      <w:bookmarkStart w:id="33" w:name="_Pirkimo_sąlygų_3"/>
      <w:bookmarkEnd w:id="33"/>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5707BE58" w14:textId="6CEC0126" w:rsidR="007D6542" w:rsidRPr="00D461D0" w:rsidRDefault="007D6542" w:rsidP="007D6542">
      <w:pPr>
        <w:spacing w:line="240" w:lineRule="auto"/>
        <w:ind w:left="7314" w:firstLine="0"/>
        <w:rPr>
          <w:rFonts w:ascii="Times New Roman" w:hAnsi="Times New Roman" w:cs="Times New Roman"/>
          <w:sz w:val="22"/>
          <w:szCs w:val="22"/>
        </w:rPr>
      </w:pPr>
      <w:r w:rsidRPr="00D461D0">
        <w:rPr>
          <w:rFonts w:ascii="Times New Roman" w:hAnsi="Times New Roman" w:cs="Times New Roman"/>
          <w:sz w:val="22"/>
          <w:szCs w:val="22"/>
        </w:rPr>
        <w:t xml:space="preserve">Pirkimo sąlygų </w:t>
      </w:r>
      <w:r w:rsidR="0012726D" w:rsidRPr="00D461D0">
        <w:rPr>
          <w:rFonts w:ascii="Times New Roman" w:hAnsi="Times New Roman" w:cs="Times New Roman"/>
          <w:sz w:val="22"/>
          <w:szCs w:val="22"/>
        </w:rPr>
        <w:t>6</w:t>
      </w:r>
      <w:r w:rsidRPr="00D461D0">
        <w:rPr>
          <w:rFonts w:ascii="Times New Roman" w:hAnsi="Times New Roman" w:cs="Times New Roman"/>
          <w:sz w:val="22"/>
          <w:szCs w:val="22"/>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D461D0" w:rsidRDefault="00A54EAE" w:rsidP="00A54EAE">
      <w:pPr>
        <w:pStyle w:val="Paantrat"/>
        <w:jc w:val="center"/>
        <w:rPr>
          <w:rFonts w:ascii="Times New Roman" w:hAnsi="Times New Roman" w:cs="Times New Roman"/>
          <w:bCs/>
          <w:smallCaps/>
          <w:color w:val="auto"/>
          <w:sz w:val="24"/>
          <w:szCs w:val="24"/>
        </w:rPr>
      </w:pPr>
      <w:r w:rsidRPr="00D461D0">
        <w:rPr>
          <w:rFonts w:ascii="Times New Roman" w:hAnsi="Times New Roman" w:cs="Times New Roman"/>
          <w:color w:val="auto"/>
          <w:sz w:val="24"/>
          <w:szCs w:val="24"/>
        </w:rPr>
        <w:t>PASIŪLYMŲ VERTINIMO KRITERIJAI ir Sąlygos</w:t>
      </w:r>
    </w:p>
    <w:p w14:paraId="1592D59D" w14:textId="77777777" w:rsidR="003C15AE" w:rsidRPr="00C8201A" w:rsidRDefault="003C15AE" w:rsidP="003C15AE">
      <w:pPr>
        <w:rPr>
          <w:rFonts w:ascii="Times New Roman" w:hAnsi="Times New Roman" w:cs="Times New Roman"/>
          <w:color w:val="7030A0"/>
          <w:sz w:val="22"/>
          <w:szCs w:val="22"/>
        </w:rPr>
      </w:pPr>
      <w:r w:rsidRPr="0087481B">
        <w:rPr>
          <w:rFonts w:ascii="Times New Roman" w:hAnsi="Times New Roman" w:cs="Times New Roman"/>
          <w:sz w:val="22"/>
          <w:szCs w:val="22"/>
        </w:rPr>
        <w:t>Perkančioji organizacija ekonomiškai naudingiausią pasiūlymą išrenka pagal kain</w:t>
      </w:r>
      <w:r>
        <w:rPr>
          <w:rFonts w:ascii="Times New Roman" w:hAnsi="Times New Roman" w:cs="Times New Roman"/>
          <w:sz w:val="22"/>
          <w:szCs w:val="22"/>
        </w:rPr>
        <w:t>ą.</w:t>
      </w:r>
      <w:r w:rsidRPr="0087481B">
        <w:rPr>
          <w:rFonts w:ascii="Times New Roman" w:hAnsi="Times New Roman" w:cs="Times New Roman"/>
          <w:sz w:val="22"/>
          <w:szCs w:val="22"/>
        </w:rPr>
        <w:t xml:space="preserve"> Ekonomiškai naudingiausiu pasiūlymu laikomas mažiausios kainos pasiūlymas.</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D461D0" w:rsidRDefault="00506996" w:rsidP="00506996">
      <w:pPr>
        <w:spacing w:line="240" w:lineRule="auto"/>
        <w:ind w:left="7314" w:firstLine="0"/>
        <w:rPr>
          <w:rFonts w:ascii="Times New Roman" w:hAnsi="Times New Roman" w:cs="Times New Roman"/>
          <w:sz w:val="22"/>
          <w:szCs w:val="22"/>
        </w:rPr>
      </w:pPr>
      <w:r w:rsidRPr="00D461D0">
        <w:rPr>
          <w:rFonts w:ascii="Times New Roman" w:hAnsi="Times New Roman" w:cs="Times New Roman"/>
          <w:sz w:val="22"/>
          <w:szCs w:val="22"/>
        </w:rPr>
        <w:t xml:space="preserve">Pirkimo sąlygų </w:t>
      </w:r>
      <w:r w:rsidR="0012726D" w:rsidRPr="00D461D0">
        <w:rPr>
          <w:rFonts w:ascii="Times New Roman" w:hAnsi="Times New Roman" w:cs="Times New Roman"/>
          <w:sz w:val="22"/>
          <w:szCs w:val="22"/>
        </w:rPr>
        <w:t>7</w:t>
      </w:r>
      <w:r w:rsidRPr="00D461D0">
        <w:rPr>
          <w:rFonts w:ascii="Times New Roman" w:hAnsi="Times New Roman" w:cs="Times New Roman"/>
          <w:sz w:val="22"/>
          <w:szCs w:val="22"/>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2CC88AAB" w14:textId="77777777" w:rsidR="003C15AE" w:rsidRDefault="003C15AE" w:rsidP="003C15AE">
      <w:pPr>
        <w:rPr>
          <w:rFonts w:ascii="Times New Roman" w:hAnsi="Times New Roman" w:cs="Times New Roman"/>
          <w:bCs/>
          <w:sz w:val="22"/>
          <w:szCs w:val="22"/>
        </w:rPr>
      </w:pPr>
      <w:r>
        <w:rPr>
          <w:rFonts w:ascii="Times New Roman" w:hAnsi="Times New Roman" w:cs="Times New Roman"/>
          <w:bCs/>
          <w:sz w:val="22"/>
          <w:szCs w:val="22"/>
        </w:rPr>
        <w:t>Sutarties projektas</w:t>
      </w:r>
      <w:r w:rsidRPr="0087481B">
        <w:rPr>
          <w:rFonts w:ascii="Times New Roman" w:hAnsi="Times New Roman" w:cs="Times New Roman"/>
          <w:bCs/>
          <w:sz w:val="22"/>
          <w:szCs w:val="22"/>
        </w:rPr>
        <w:t xml:space="preserve"> pateikiam</w:t>
      </w:r>
      <w:r>
        <w:rPr>
          <w:rFonts w:ascii="Times New Roman" w:hAnsi="Times New Roman" w:cs="Times New Roman"/>
          <w:bCs/>
          <w:sz w:val="22"/>
          <w:szCs w:val="22"/>
        </w:rPr>
        <w:t>as</w:t>
      </w:r>
      <w:r w:rsidRPr="0087481B">
        <w:rPr>
          <w:rFonts w:ascii="Times New Roman" w:hAnsi="Times New Roman" w:cs="Times New Roman"/>
          <w:bCs/>
          <w:sz w:val="22"/>
          <w:szCs w:val="22"/>
        </w:rPr>
        <w:t xml:space="preserve"> papildomai prie pirkimo dokumentų</w:t>
      </w:r>
      <w:r>
        <w:rPr>
          <w:rFonts w:ascii="Times New Roman" w:hAnsi="Times New Roman" w:cs="Times New Roman"/>
          <w:bCs/>
          <w:sz w:val="22"/>
          <w:szCs w:val="22"/>
        </w:rPr>
        <w:t>.</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D461D0" w:rsidRDefault="005110A6" w:rsidP="005110A6">
      <w:pPr>
        <w:ind w:firstLine="7371"/>
        <w:rPr>
          <w:rFonts w:ascii="Times New Roman" w:eastAsiaTheme="minorHAnsi" w:hAnsi="Times New Roman" w:cs="Times New Roman"/>
          <w:bCs/>
          <w:iCs/>
          <w:sz w:val="22"/>
          <w:szCs w:val="22"/>
        </w:rPr>
      </w:pPr>
      <w:r w:rsidRPr="00D461D0">
        <w:rPr>
          <w:rFonts w:ascii="Times New Roman" w:hAnsi="Times New Roman" w:cs="Times New Roman"/>
          <w:sz w:val="22"/>
          <w:szCs w:val="22"/>
        </w:rPr>
        <w:t xml:space="preserve">Pirkimo sąlygų </w:t>
      </w:r>
      <w:r w:rsidR="0012726D" w:rsidRPr="00D461D0">
        <w:rPr>
          <w:rFonts w:ascii="Times New Roman" w:hAnsi="Times New Roman" w:cs="Times New Roman"/>
          <w:sz w:val="22"/>
          <w:szCs w:val="22"/>
        </w:rPr>
        <w:t>8</w:t>
      </w:r>
      <w:r w:rsidRPr="00D461D0">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461D0" w14:paraId="555CDB78" w14:textId="77777777" w:rsidTr="00360A21">
        <w:trPr>
          <w:trHeight w:val="20"/>
        </w:trPr>
        <w:tc>
          <w:tcPr>
            <w:tcW w:w="600" w:type="dxa"/>
          </w:tcPr>
          <w:p w14:paraId="5159A1ED" w14:textId="77777777" w:rsidR="009B4090" w:rsidRPr="00D461D0" w:rsidRDefault="009B4090" w:rsidP="003C138F">
            <w:pPr>
              <w:ind w:firstLine="0"/>
              <w:rPr>
                <w:sz w:val="21"/>
                <w:szCs w:val="21"/>
              </w:rPr>
            </w:pPr>
            <w:r w:rsidRPr="00D461D0">
              <w:rPr>
                <w:sz w:val="21"/>
                <w:szCs w:val="21"/>
              </w:rPr>
              <w:t>Eil.</w:t>
            </w:r>
          </w:p>
          <w:p w14:paraId="76A5D3AA" w14:textId="77777777" w:rsidR="009B4090" w:rsidRPr="00D461D0" w:rsidRDefault="009B4090" w:rsidP="003C138F">
            <w:pPr>
              <w:ind w:firstLine="0"/>
              <w:rPr>
                <w:sz w:val="21"/>
                <w:szCs w:val="21"/>
              </w:rPr>
            </w:pPr>
            <w:r w:rsidRPr="00D461D0">
              <w:rPr>
                <w:sz w:val="21"/>
                <w:szCs w:val="21"/>
              </w:rPr>
              <w:t>Nr.</w:t>
            </w:r>
          </w:p>
        </w:tc>
        <w:tc>
          <w:tcPr>
            <w:tcW w:w="2660" w:type="dxa"/>
          </w:tcPr>
          <w:p w14:paraId="52B62767" w14:textId="77777777" w:rsidR="009B4090" w:rsidRPr="00D461D0" w:rsidRDefault="009B4090" w:rsidP="003C138F">
            <w:pPr>
              <w:ind w:firstLine="0"/>
              <w:rPr>
                <w:sz w:val="21"/>
                <w:szCs w:val="21"/>
              </w:rPr>
            </w:pPr>
            <w:r w:rsidRPr="00D461D0">
              <w:rPr>
                <w:b/>
                <w:sz w:val="21"/>
                <w:szCs w:val="21"/>
              </w:rPr>
              <w:t xml:space="preserve">VEIKSMAS </w:t>
            </w:r>
          </w:p>
        </w:tc>
        <w:tc>
          <w:tcPr>
            <w:tcW w:w="3685" w:type="dxa"/>
            <w:hideMark/>
          </w:tcPr>
          <w:p w14:paraId="311283FE" w14:textId="77777777" w:rsidR="009B4090" w:rsidRPr="00D461D0" w:rsidRDefault="009B4090" w:rsidP="003C138F">
            <w:pPr>
              <w:ind w:firstLine="34"/>
              <w:rPr>
                <w:b/>
                <w:sz w:val="21"/>
                <w:szCs w:val="21"/>
              </w:rPr>
            </w:pPr>
            <w:r w:rsidRPr="00D461D0">
              <w:rPr>
                <w:b/>
                <w:sz w:val="21"/>
                <w:szCs w:val="21"/>
              </w:rPr>
              <w:t>DATA/DIENŲ SKAIČIUS/ LAIKAS</w:t>
            </w:r>
          </w:p>
          <w:p w14:paraId="2E5E7E7E" w14:textId="77777777" w:rsidR="009B4090" w:rsidRPr="00D461D0" w:rsidRDefault="009B4090" w:rsidP="003C138F">
            <w:pPr>
              <w:ind w:firstLine="34"/>
              <w:rPr>
                <w:sz w:val="21"/>
                <w:szCs w:val="21"/>
              </w:rPr>
            </w:pPr>
            <w:r w:rsidRPr="00D461D0">
              <w:rPr>
                <w:sz w:val="21"/>
                <w:szCs w:val="21"/>
              </w:rPr>
              <w:t>(Lietuvos laiku)</w:t>
            </w:r>
          </w:p>
        </w:tc>
        <w:tc>
          <w:tcPr>
            <w:tcW w:w="3424" w:type="dxa"/>
            <w:hideMark/>
          </w:tcPr>
          <w:p w14:paraId="7A276BBB" w14:textId="77777777" w:rsidR="009B4090" w:rsidRPr="00D461D0" w:rsidRDefault="009B4090" w:rsidP="003C138F">
            <w:pPr>
              <w:ind w:firstLine="34"/>
              <w:rPr>
                <w:b/>
                <w:sz w:val="21"/>
                <w:szCs w:val="21"/>
              </w:rPr>
            </w:pPr>
            <w:r w:rsidRPr="00D461D0">
              <w:rPr>
                <w:b/>
                <w:sz w:val="21"/>
                <w:szCs w:val="21"/>
              </w:rPr>
              <w:t>PASTABOS</w:t>
            </w:r>
          </w:p>
        </w:tc>
      </w:tr>
      <w:tr w:rsidR="009B4090" w:rsidRPr="00D461D0" w14:paraId="71291966" w14:textId="77777777" w:rsidTr="00360A21">
        <w:trPr>
          <w:trHeight w:val="20"/>
        </w:trPr>
        <w:tc>
          <w:tcPr>
            <w:tcW w:w="600" w:type="dxa"/>
          </w:tcPr>
          <w:p w14:paraId="36FA22B3" w14:textId="1DC35BF6" w:rsidR="009B4090" w:rsidRPr="00D461D0" w:rsidRDefault="00517008" w:rsidP="003C138F">
            <w:pPr>
              <w:ind w:firstLine="0"/>
              <w:rPr>
                <w:bCs/>
                <w:sz w:val="21"/>
                <w:szCs w:val="21"/>
              </w:rPr>
            </w:pPr>
            <w:r w:rsidRPr="00D461D0">
              <w:rPr>
                <w:bCs/>
                <w:sz w:val="21"/>
                <w:szCs w:val="21"/>
              </w:rPr>
              <w:t>1</w:t>
            </w:r>
            <w:r w:rsidR="00DC230B" w:rsidRPr="00D461D0">
              <w:rPr>
                <w:bCs/>
                <w:sz w:val="21"/>
                <w:szCs w:val="21"/>
              </w:rPr>
              <w:t>.</w:t>
            </w:r>
          </w:p>
        </w:tc>
        <w:tc>
          <w:tcPr>
            <w:tcW w:w="2660" w:type="dxa"/>
          </w:tcPr>
          <w:p w14:paraId="3511EE24" w14:textId="0C005E1E" w:rsidR="009B4090" w:rsidRPr="00D461D0" w:rsidRDefault="0070455D" w:rsidP="003C138F">
            <w:pPr>
              <w:ind w:firstLine="0"/>
              <w:rPr>
                <w:bCs/>
                <w:sz w:val="21"/>
                <w:szCs w:val="21"/>
              </w:rPr>
            </w:pPr>
            <w:r w:rsidRPr="00D461D0">
              <w:rPr>
                <w:bCs/>
                <w:sz w:val="21"/>
                <w:szCs w:val="21"/>
              </w:rPr>
              <w:t>P</w:t>
            </w:r>
            <w:r w:rsidR="009B4090" w:rsidRPr="00D461D0">
              <w:rPr>
                <w:bCs/>
                <w:sz w:val="21"/>
                <w:szCs w:val="21"/>
              </w:rPr>
              <w:t>asiūlymų pateikimo terminas</w:t>
            </w:r>
          </w:p>
        </w:tc>
        <w:tc>
          <w:tcPr>
            <w:tcW w:w="3685" w:type="dxa"/>
          </w:tcPr>
          <w:p w14:paraId="0BE9AF00" w14:textId="267557D8" w:rsidR="009B4090" w:rsidRPr="00D461D0" w:rsidRDefault="009B4090" w:rsidP="003C138F">
            <w:pPr>
              <w:ind w:firstLine="34"/>
              <w:rPr>
                <w:sz w:val="21"/>
                <w:szCs w:val="21"/>
              </w:rPr>
            </w:pPr>
            <w:r w:rsidRPr="00D461D0">
              <w:rPr>
                <w:sz w:val="21"/>
                <w:szCs w:val="21"/>
              </w:rPr>
              <w:t xml:space="preserve">Bus nurodytas </w:t>
            </w:r>
            <w:r w:rsidR="004F1A11" w:rsidRPr="00D461D0">
              <w:rPr>
                <w:sz w:val="21"/>
                <w:szCs w:val="21"/>
              </w:rPr>
              <w:t>s</w:t>
            </w:r>
            <w:r w:rsidR="001A1301" w:rsidRPr="00D461D0">
              <w:rPr>
                <w:sz w:val="21"/>
                <w:szCs w:val="21"/>
              </w:rPr>
              <w:t xml:space="preserve">kelbime apie pirkimą. </w:t>
            </w:r>
          </w:p>
        </w:tc>
        <w:tc>
          <w:tcPr>
            <w:tcW w:w="3424" w:type="dxa"/>
          </w:tcPr>
          <w:p w14:paraId="231B5F89" w14:textId="6454E8EE" w:rsidR="00115BB9" w:rsidRPr="00D461D0" w:rsidRDefault="00115BB9" w:rsidP="003C138F">
            <w:pPr>
              <w:ind w:firstLine="0"/>
              <w:rPr>
                <w:sz w:val="21"/>
                <w:szCs w:val="21"/>
              </w:rPr>
            </w:pPr>
            <w:r w:rsidRPr="00D461D0">
              <w:rPr>
                <w:sz w:val="21"/>
                <w:szCs w:val="21"/>
              </w:rPr>
              <w:t>P</w:t>
            </w:r>
            <w:r w:rsidR="004F1A11" w:rsidRPr="00D461D0">
              <w:rPr>
                <w:sz w:val="21"/>
                <w:szCs w:val="21"/>
              </w:rPr>
              <w:t>erkančioji organizacija</w:t>
            </w:r>
            <w:r w:rsidRPr="00D461D0">
              <w:rPr>
                <w:sz w:val="21"/>
                <w:szCs w:val="21"/>
              </w:rPr>
              <w:t xml:space="preserve"> turi teisę pratęsti pasiūlymų pateikimo terminą.</w:t>
            </w:r>
          </w:p>
          <w:p w14:paraId="44399C2C" w14:textId="17368F12" w:rsidR="009B4090" w:rsidRPr="00D461D0" w:rsidRDefault="009B4090" w:rsidP="003C138F">
            <w:pPr>
              <w:ind w:firstLine="34"/>
              <w:rPr>
                <w:color w:val="7030A0"/>
                <w:sz w:val="21"/>
                <w:szCs w:val="21"/>
              </w:rPr>
            </w:pPr>
          </w:p>
        </w:tc>
      </w:tr>
      <w:tr w:rsidR="009B4090" w:rsidRPr="00D461D0" w14:paraId="71C31B48" w14:textId="77777777" w:rsidTr="00360A21">
        <w:trPr>
          <w:trHeight w:val="20"/>
        </w:trPr>
        <w:tc>
          <w:tcPr>
            <w:tcW w:w="600" w:type="dxa"/>
          </w:tcPr>
          <w:p w14:paraId="50C060F4" w14:textId="636324E9" w:rsidR="009B4090" w:rsidRPr="00D461D0" w:rsidRDefault="00517008" w:rsidP="003C138F">
            <w:pPr>
              <w:ind w:firstLine="0"/>
              <w:rPr>
                <w:bCs/>
                <w:sz w:val="21"/>
                <w:szCs w:val="21"/>
              </w:rPr>
            </w:pPr>
            <w:r w:rsidRPr="00D461D0">
              <w:rPr>
                <w:bCs/>
                <w:sz w:val="21"/>
                <w:szCs w:val="21"/>
              </w:rPr>
              <w:t>2</w:t>
            </w:r>
            <w:r w:rsidR="00DC230B" w:rsidRPr="00D461D0">
              <w:rPr>
                <w:bCs/>
                <w:sz w:val="21"/>
                <w:szCs w:val="21"/>
              </w:rPr>
              <w:t>.</w:t>
            </w:r>
          </w:p>
        </w:tc>
        <w:tc>
          <w:tcPr>
            <w:tcW w:w="2660" w:type="dxa"/>
          </w:tcPr>
          <w:p w14:paraId="7F545710" w14:textId="36BE22A0" w:rsidR="009B4090" w:rsidRPr="00D461D0" w:rsidRDefault="004B219C" w:rsidP="003C138F">
            <w:pPr>
              <w:ind w:firstLine="0"/>
              <w:rPr>
                <w:bCs/>
                <w:sz w:val="21"/>
                <w:szCs w:val="21"/>
              </w:rPr>
            </w:pPr>
            <w:r w:rsidRPr="00D461D0">
              <w:rPr>
                <w:sz w:val="21"/>
                <w:szCs w:val="21"/>
              </w:rPr>
              <w:t xml:space="preserve">Pasiūlymą </w:t>
            </w:r>
            <w:r w:rsidR="009B4090" w:rsidRPr="00D461D0">
              <w:rPr>
                <w:sz w:val="21"/>
                <w:szCs w:val="21"/>
              </w:rPr>
              <w:t>patikslinti pirkimo dokumentus</w:t>
            </w:r>
            <w:r w:rsidR="00BE5267" w:rsidRPr="00D461D0">
              <w:rPr>
                <w:sz w:val="21"/>
                <w:szCs w:val="21"/>
              </w:rPr>
              <w:t xml:space="preserve"> arba</w:t>
            </w:r>
            <w:r w:rsidR="00665B16" w:rsidRPr="00D461D0">
              <w:rPr>
                <w:sz w:val="21"/>
                <w:szCs w:val="21"/>
              </w:rPr>
              <w:t xml:space="preserve"> </w:t>
            </w:r>
            <w:r w:rsidR="00BE7123" w:rsidRPr="00D461D0">
              <w:rPr>
                <w:sz w:val="21"/>
                <w:szCs w:val="21"/>
              </w:rPr>
              <w:t xml:space="preserve">prašymus </w:t>
            </w:r>
            <w:r w:rsidR="00BE5267" w:rsidRPr="00D461D0">
              <w:rPr>
                <w:sz w:val="21"/>
                <w:szCs w:val="21"/>
              </w:rPr>
              <w:t xml:space="preserve">dėl pirkimo dokumentų </w:t>
            </w:r>
            <w:r w:rsidR="00BE7123" w:rsidRPr="00D461D0">
              <w:rPr>
                <w:sz w:val="21"/>
                <w:szCs w:val="21"/>
              </w:rPr>
              <w:t xml:space="preserve">paaiškinimų </w:t>
            </w:r>
            <w:r w:rsidR="004F1A11" w:rsidRPr="00D461D0">
              <w:rPr>
                <w:sz w:val="21"/>
                <w:szCs w:val="21"/>
              </w:rPr>
              <w:t xml:space="preserve">tiekėjas </w:t>
            </w:r>
            <w:r w:rsidR="009B4090" w:rsidRPr="00D461D0">
              <w:rPr>
                <w:sz w:val="21"/>
                <w:szCs w:val="21"/>
              </w:rPr>
              <w:t>turi pateikti ne vėliau kaip:</w:t>
            </w:r>
          </w:p>
        </w:tc>
        <w:tc>
          <w:tcPr>
            <w:tcW w:w="3685" w:type="dxa"/>
          </w:tcPr>
          <w:p w14:paraId="619D0CA1" w14:textId="1F405E69" w:rsidR="00440809" w:rsidRPr="00D461D0" w:rsidRDefault="004E6952" w:rsidP="003C138F">
            <w:pPr>
              <w:ind w:firstLine="0"/>
              <w:rPr>
                <w:sz w:val="21"/>
                <w:szCs w:val="21"/>
              </w:rPr>
            </w:pPr>
            <w:r w:rsidRPr="00D461D0">
              <w:rPr>
                <w:sz w:val="21"/>
                <w:szCs w:val="21"/>
              </w:rPr>
              <w:t>L</w:t>
            </w:r>
            <w:r w:rsidR="00440809" w:rsidRPr="00D461D0">
              <w:rPr>
                <w:sz w:val="21"/>
                <w:szCs w:val="21"/>
              </w:rPr>
              <w:t xml:space="preserve">ikus </w:t>
            </w:r>
            <w:r w:rsidR="00440809" w:rsidRPr="00D461D0">
              <w:rPr>
                <w:b/>
                <w:sz w:val="21"/>
                <w:szCs w:val="21"/>
              </w:rPr>
              <w:t>2 darbo dienoms</w:t>
            </w:r>
            <w:r w:rsidR="00440809" w:rsidRPr="00D461D0">
              <w:rPr>
                <w:sz w:val="21"/>
                <w:szCs w:val="21"/>
              </w:rPr>
              <w:t xml:space="preserve"> iki pasiūlymų pateikimo termino pabaigos.</w:t>
            </w:r>
          </w:p>
        </w:tc>
        <w:tc>
          <w:tcPr>
            <w:tcW w:w="3424" w:type="dxa"/>
          </w:tcPr>
          <w:p w14:paraId="6BD1F7E9" w14:textId="6BF87FFC" w:rsidR="009B4090" w:rsidRPr="00D461D0" w:rsidRDefault="009B4090" w:rsidP="003C138F">
            <w:pPr>
              <w:ind w:firstLine="34"/>
              <w:rPr>
                <w:color w:val="7030A0"/>
                <w:sz w:val="21"/>
                <w:szCs w:val="21"/>
              </w:rPr>
            </w:pPr>
          </w:p>
          <w:p w14:paraId="521F3B49" w14:textId="77777777" w:rsidR="00B831AF" w:rsidRPr="00D461D0" w:rsidRDefault="00B831AF" w:rsidP="003C138F">
            <w:pPr>
              <w:ind w:firstLine="34"/>
              <w:rPr>
                <w:color w:val="7030A0"/>
                <w:sz w:val="21"/>
                <w:szCs w:val="21"/>
              </w:rPr>
            </w:pPr>
          </w:p>
          <w:p w14:paraId="7E071BD1" w14:textId="59BF4D55" w:rsidR="00B831AF" w:rsidRPr="00D461D0" w:rsidRDefault="00B831AF" w:rsidP="003C138F">
            <w:pPr>
              <w:ind w:firstLine="34"/>
              <w:rPr>
                <w:color w:val="7030A0"/>
                <w:sz w:val="21"/>
                <w:szCs w:val="21"/>
              </w:rPr>
            </w:pPr>
          </w:p>
        </w:tc>
      </w:tr>
      <w:tr w:rsidR="009B4090" w:rsidRPr="00D461D0" w14:paraId="7760B2FE" w14:textId="77777777" w:rsidTr="00360A21">
        <w:trPr>
          <w:trHeight w:val="20"/>
        </w:trPr>
        <w:tc>
          <w:tcPr>
            <w:tcW w:w="600" w:type="dxa"/>
          </w:tcPr>
          <w:p w14:paraId="64FA8AD2" w14:textId="45B79B91" w:rsidR="009B4090" w:rsidRPr="00D461D0" w:rsidRDefault="00517008" w:rsidP="003C138F">
            <w:pPr>
              <w:ind w:firstLine="0"/>
              <w:rPr>
                <w:bCs/>
                <w:sz w:val="21"/>
                <w:szCs w:val="21"/>
              </w:rPr>
            </w:pPr>
            <w:r w:rsidRPr="00D461D0">
              <w:rPr>
                <w:bCs/>
                <w:sz w:val="21"/>
                <w:szCs w:val="21"/>
              </w:rPr>
              <w:t>3</w:t>
            </w:r>
            <w:r w:rsidR="00DC230B" w:rsidRPr="00D461D0">
              <w:rPr>
                <w:bCs/>
                <w:sz w:val="21"/>
                <w:szCs w:val="21"/>
              </w:rPr>
              <w:t>.</w:t>
            </w:r>
          </w:p>
        </w:tc>
        <w:tc>
          <w:tcPr>
            <w:tcW w:w="2660" w:type="dxa"/>
          </w:tcPr>
          <w:p w14:paraId="7AAC8941" w14:textId="2FDA5814" w:rsidR="009B4090" w:rsidRPr="00D461D0" w:rsidRDefault="004F1A11" w:rsidP="003C138F">
            <w:pPr>
              <w:ind w:firstLine="0"/>
              <w:rPr>
                <w:sz w:val="21"/>
                <w:szCs w:val="21"/>
              </w:rPr>
            </w:pPr>
            <w:r w:rsidRPr="00D461D0">
              <w:rPr>
                <w:rFonts w:eastAsia="Arial"/>
                <w:sz w:val="21"/>
                <w:szCs w:val="21"/>
              </w:rPr>
              <w:t xml:space="preserve">Perkančioji organizacija </w:t>
            </w:r>
            <w:r w:rsidRPr="00D461D0">
              <w:rPr>
                <w:sz w:val="21"/>
                <w:szCs w:val="21"/>
              </w:rPr>
              <w:t>p</w:t>
            </w:r>
            <w:r w:rsidR="009B4090" w:rsidRPr="00D461D0">
              <w:rPr>
                <w:sz w:val="21"/>
                <w:szCs w:val="21"/>
              </w:rPr>
              <w:t xml:space="preserve">irkimo dokumentų paaiškinimą, patikslinimą pateikia visiems </w:t>
            </w:r>
            <w:r w:rsidRPr="00D461D0">
              <w:rPr>
                <w:sz w:val="21"/>
                <w:szCs w:val="21"/>
              </w:rPr>
              <w:t>dalyviams</w:t>
            </w:r>
            <w:r w:rsidR="004E6952" w:rsidRPr="00D461D0">
              <w:rPr>
                <w:sz w:val="21"/>
                <w:szCs w:val="21"/>
              </w:rPr>
              <w:t>:</w:t>
            </w:r>
          </w:p>
        </w:tc>
        <w:tc>
          <w:tcPr>
            <w:tcW w:w="3685" w:type="dxa"/>
          </w:tcPr>
          <w:p w14:paraId="481A8331" w14:textId="0FB50278" w:rsidR="0054231A" w:rsidRPr="00D461D0" w:rsidRDefault="004D59EA" w:rsidP="003C138F">
            <w:pPr>
              <w:ind w:firstLine="0"/>
              <w:rPr>
                <w:sz w:val="21"/>
                <w:szCs w:val="21"/>
              </w:rPr>
            </w:pPr>
            <w:r w:rsidRPr="00D461D0">
              <w:rPr>
                <w:bCs/>
                <w:sz w:val="21"/>
                <w:szCs w:val="21"/>
              </w:rPr>
              <w:t>Likus ne mažiau kaip</w:t>
            </w:r>
            <w:r w:rsidRPr="00D461D0">
              <w:rPr>
                <w:b/>
                <w:sz w:val="21"/>
                <w:szCs w:val="21"/>
              </w:rPr>
              <w:t xml:space="preserve"> </w:t>
            </w:r>
            <w:r w:rsidR="0054231A" w:rsidRPr="00D461D0">
              <w:rPr>
                <w:b/>
                <w:sz w:val="21"/>
                <w:szCs w:val="21"/>
              </w:rPr>
              <w:t>1 darbo dienai</w:t>
            </w:r>
            <w:r w:rsidR="0054231A" w:rsidRPr="00D461D0">
              <w:rPr>
                <w:sz w:val="21"/>
                <w:szCs w:val="21"/>
              </w:rPr>
              <w:t xml:space="preserve"> iki pasiūlymų pateikimo termino pabaigos.</w:t>
            </w:r>
          </w:p>
        </w:tc>
        <w:tc>
          <w:tcPr>
            <w:tcW w:w="3424" w:type="dxa"/>
          </w:tcPr>
          <w:p w14:paraId="6BE0B5D2" w14:textId="0764BC27" w:rsidR="00A90821" w:rsidRPr="00D461D0" w:rsidRDefault="00A90821" w:rsidP="003C138F">
            <w:pPr>
              <w:ind w:firstLine="0"/>
              <w:rPr>
                <w:color w:val="7030A0"/>
                <w:sz w:val="21"/>
                <w:szCs w:val="21"/>
              </w:rPr>
            </w:pPr>
            <w:r w:rsidRPr="00D461D0">
              <w:rPr>
                <w:color w:val="000000"/>
                <w:sz w:val="21"/>
                <w:szCs w:val="21"/>
              </w:rPr>
              <w:t xml:space="preserve">Jei paaiškinimai ar patikslinimai teikiami </w:t>
            </w:r>
            <w:r w:rsidR="004F1A11" w:rsidRPr="00D461D0">
              <w:rPr>
                <w:color w:val="000000"/>
                <w:sz w:val="21"/>
                <w:szCs w:val="21"/>
              </w:rPr>
              <w:t xml:space="preserve">perkančiosios organizacijos </w:t>
            </w:r>
            <w:r w:rsidRPr="00D461D0">
              <w:rPr>
                <w:color w:val="000000"/>
                <w:sz w:val="21"/>
                <w:szCs w:val="21"/>
              </w:rPr>
              <w:t>iniciatyva</w:t>
            </w:r>
            <w:r w:rsidR="00214E99" w:rsidRPr="00D461D0">
              <w:rPr>
                <w:color w:val="000000"/>
                <w:sz w:val="21"/>
                <w:szCs w:val="21"/>
              </w:rPr>
              <w:t>,</w:t>
            </w:r>
            <w:r w:rsidR="005033DA" w:rsidRPr="00D461D0">
              <w:rPr>
                <w:color w:val="000000"/>
                <w:sz w:val="21"/>
                <w:szCs w:val="21"/>
              </w:rPr>
              <w:t xml:space="preserve"> jų pateikimo</w:t>
            </w:r>
            <w:r w:rsidR="00214E99" w:rsidRPr="00D461D0">
              <w:rPr>
                <w:color w:val="000000"/>
                <w:sz w:val="21"/>
                <w:szCs w:val="21"/>
              </w:rPr>
              <w:t xml:space="preserve"> terminas nesikeičia. </w:t>
            </w:r>
          </w:p>
          <w:p w14:paraId="754F1EE2" w14:textId="6B064B80" w:rsidR="001E4D4B" w:rsidRPr="00D461D0" w:rsidRDefault="001E4D4B" w:rsidP="003C138F">
            <w:pPr>
              <w:ind w:firstLine="34"/>
              <w:rPr>
                <w:color w:val="7030A0"/>
                <w:sz w:val="21"/>
                <w:szCs w:val="21"/>
              </w:rPr>
            </w:pPr>
          </w:p>
        </w:tc>
      </w:tr>
      <w:tr w:rsidR="009B4090" w:rsidRPr="00D461D0" w14:paraId="791A4922" w14:textId="77777777" w:rsidTr="00732CB6">
        <w:trPr>
          <w:trHeight w:val="1055"/>
        </w:trPr>
        <w:tc>
          <w:tcPr>
            <w:tcW w:w="600" w:type="dxa"/>
          </w:tcPr>
          <w:p w14:paraId="461822DB" w14:textId="137D17A7" w:rsidR="009B4090" w:rsidRPr="00D461D0" w:rsidRDefault="00517008" w:rsidP="003C138F">
            <w:pPr>
              <w:ind w:firstLine="0"/>
              <w:rPr>
                <w:bCs/>
                <w:sz w:val="21"/>
                <w:szCs w:val="21"/>
              </w:rPr>
            </w:pPr>
            <w:r w:rsidRPr="00D461D0">
              <w:rPr>
                <w:bCs/>
                <w:sz w:val="21"/>
                <w:szCs w:val="21"/>
              </w:rPr>
              <w:t>4</w:t>
            </w:r>
            <w:r w:rsidR="00DC230B" w:rsidRPr="00D461D0">
              <w:rPr>
                <w:bCs/>
                <w:sz w:val="21"/>
                <w:szCs w:val="21"/>
              </w:rPr>
              <w:t>.</w:t>
            </w:r>
          </w:p>
        </w:tc>
        <w:tc>
          <w:tcPr>
            <w:tcW w:w="2660" w:type="dxa"/>
            <w:hideMark/>
          </w:tcPr>
          <w:p w14:paraId="26FE1223" w14:textId="379DC869" w:rsidR="009B4090" w:rsidRPr="00D461D0" w:rsidRDefault="009B4090" w:rsidP="003C138F">
            <w:pPr>
              <w:ind w:firstLine="0"/>
              <w:rPr>
                <w:sz w:val="21"/>
                <w:szCs w:val="21"/>
              </w:rPr>
            </w:pPr>
            <w:r w:rsidRPr="00D461D0">
              <w:rPr>
                <w:sz w:val="21"/>
                <w:szCs w:val="21"/>
              </w:rPr>
              <w:t xml:space="preserve">Pradinis susipažinimas su CVP IS priemonėmis gautais </w:t>
            </w:r>
            <w:r w:rsidR="004F1A11" w:rsidRPr="00D461D0">
              <w:rPr>
                <w:sz w:val="21"/>
                <w:szCs w:val="21"/>
              </w:rPr>
              <w:t>p</w:t>
            </w:r>
            <w:r w:rsidRPr="00D461D0">
              <w:rPr>
                <w:sz w:val="21"/>
                <w:szCs w:val="21"/>
              </w:rPr>
              <w:t>asiūlymais</w:t>
            </w:r>
          </w:p>
        </w:tc>
        <w:tc>
          <w:tcPr>
            <w:tcW w:w="3685" w:type="dxa"/>
            <w:hideMark/>
          </w:tcPr>
          <w:p w14:paraId="7C0A95BD" w14:textId="77F40CC8" w:rsidR="009B4090" w:rsidRPr="00D461D0" w:rsidRDefault="009B4090" w:rsidP="003C138F">
            <w:pPr>
              <w:ind w:firstLine="34"/>
              <w:rPr>
                <w:sz w:val="21"/>
                <w:szCs w:val="21"/>
              </w:rPr>
            </w:pPr>
            <w:r w:rsidRPr="00D461D0">
              <w:rPr>
                <w:sz w:val="21"/>
                <w:szCs w:val="21"/>
              </w:rPr>
              <w:t xml:space="preserve">Pradedamas ne anksčiau nei po </w:t>
            </w:r>
            <w:r w:rsidR="00D54B2A" w:rsidRPr="00CA661F">
              <w:rPr>
                <w:sz w:val="21"/>
                <w:szCs w:val="21"/>
              </w:rPr>
              <w:t>30</w:t>
            </w:r>
            <w:r w:rsidRPr="00D461D0">
              <w:rPr>
                <w:sz w:val="21"/>
                <w:szCs w:val="21"/>
              </w:rPr>
              <w:t xml:space="preserve"> minučių po </w:t>
            </w:r>
            <w:r w:rsidR="00D73763" w:rsidRPr="00D461D0">
              <w:rPr>
                <w:sz w:val="21"/>
                <w:szCs w:val="21"/>
              </w:rPr>
              <w:t xml:space="preserve">galutinių </w:t>
            </w:r>
            <w:r w:rsidRPr="00D461D0">
              <w:rPr>
                <w:sz w:val="21"/>
                <w:szCs w:val="21"/>
              </w:rPr>
              <w:t>pasiūlymų pateikimo termino pabaigos</w:t>
            </w:r>
          </w:p>
        </w:tc>
        <w:tc>
          <w:tcPr>
            <w:tcW w:w="3424" w:type="dxa"/>
            <w:hideMark/>
          </w:tcPr>
          <w:p w14:paraId="3D1F695F" w14:textId="77777777" w:rsidR="009B4090" w:rsidRPr="00D461D0" w:rsidRDefault="009B4090" w:rsidP="003C138F">
            <w:pPr>
              <w:ind w:firstLine="34"/>
              <w:rPr>
                <w:iCs/>
                <w:sz w:val="21"/>
                <w:szCs w:val="21"/>
              </w:rPr>
            </w:pPr>
          </w:p>
        </w:tc>
      </w:tr>
      <w:tr w:rsidR="009B4090" w:rsidRPr="00D461D0" w14:paraId="0138F2AB" w14:textId="77777777" w:rsidTr="00360A21">
        <w:trPr>
          <w:trHeight w:val="20"/>
        </w:trPr>
        <w:tc>
          <w:tcPr>
            <w:tcW w:w="600" w:type="dxa"/>
          </w:tcPr>
          <w:p w14:paraId="0074A593" w14:textId="589DB96D" w:rsidR="009B4090" w:rsidRPr="00D461D0" w:rsidRDefault="00517008" w:rsidP="003C138F">
            <w:pPr>
              <w:ind w:firstLine="0"/>
              <w:rPr>
                <w:bCs/>
                <w:sz w:val="21"/>
                <w:szCs w:val="21"/>
              </w:rPr>
            </w:pPr>
            <w:r w:rsidRPr="00D461D0">
              <w:rPr>
                <w:bCs/>
                <w:sz w:val="21"/>
                <w:szCs w:val="21"/>
              </w:rPr>
              <w:t>5</w:t>
            </w:r>
            <w:r w:rsidR="00DC230B" w:rsidRPr="00D461D0">
              <w:rPr>
                <w:bCs/>
                <w:sz w:val="21"/>
                <w:szCs w:val="21"/>
              </w:rPr>
              <w:t>.</w:t>
            </w:r>
          </w:p>
        </w:tc>
        <w:tc>
          <w:tcPr>
            <w:tcW w:w="2660" w:type="dxa"/>
          </w:tcPr>
          <w:p w14:paraId="1600B493" w14:textId="77777777" w:rsidR="009B4090" w:rsidRPr="00D461D0" w:rsidRDefault="009B4090" w:rsidP="003C138F">
            <w:pPr>
              <w:ind w:firstLine="0"/>
              <w:rPr>
                <w:sz w:val="21"/>
                <w:szCs w:val="21"/>
              </w:rPr>
            </w:pPr>
            <w:r w:rsidRPr="00D461D0">
              <w:rPr>
                <w:bCs/>
                <w:sz w:val="21"/>
                <w:szCs w:val="21"/>
              </w:rPr>
              <w:t>Pasiūlymo galiojimo ir pasiūlymo galiojimo užtikrinimo (jei taikoma) terminas ne trumpesnis kaip</w:t>
            </w:r>
          </w:p>
        </w:tc>
        <w:tc>
          <w:tcPr>
            <w:tcW w:w="3685" w:type="dxa"/>
          </w:tcPr>
          <w:p w14:paraId="341C1969" w14:textId="3E5A107D" w:rsidR="009B4090" w:rsidRPr="00D461D0" w:rsidRDefault="009B4090" w:rsidP="003C138F">
            <w:pPr>
              <w:ind w:firstLine="34"/>
              <w:rPr>
                <w:sz w:val="21"/>
                <w:szCs w:val="21"/>
              </w:rPr>
            </w:pPr>
            <w:r w:rsidRPr="00D461D0">
              <w:rPr>
                <w:sz w:val="21"/>
                <w:szCs w:val="21"/>
              </w:rPr>
              <w:t>90</w:t>
            </w:r>
            <w:r w:rsidR="002169D6">
              <w:rPr>
                <w:sz w:val="21"/>
                <w:szCs w:val="21"/>
              </w:rPr>
              <w:t xml:space="preserve"> </w:t>
            </w:r>
            <w:r w:rsidRPr="00D461D0">
              <w:rPr>
                <w:sz w:val="21"/>
                <w:szCs w:val="21"/>
              </w:rPr>
              <w:t>(devyniasdešimt) dienų nuo pasiūlymų pateikimo galutinio termino pabaigos</w:t>
            </w:r>
            <w:r w:rsidR="2F96E0D3" w:rsidRPr="00D461D0">
              <w:rPr>
                <w:sz w:val="21"/>
                <w:szCs w:val="21"/>
              </w:rPr>
              <w:t xml:space="preserve">. </w:t>
            </w:r>
          </w:p>
        </w:tc>
        <w:tc>
          <w:tcPr>
            <w:tcW w:w="3424" w:type="dxa"/>
          </w:tcPr>
          <w:p w14:paraId="3507A45A" w14:textId="77777777" w:rsidR="009B4090" w:rsidRPr="00D461D0" w:rsidRDefault="009B4090" w:rsidP="003C138F">
            <w:pPr>
              <w:ind w:firstLine="34"/>
              <w:rPr>
                <w:sz w:val="21"/>
                <w:szCs w:val="21"/>
              </w:rPr>
            </w:pPr>
          </w:p>
        </w:tc>
      </w:tr>
      <w:tr w:rsidR="009B4090" w:rsidRPr="00D461D0" w14:paraId="343ACB13" w14:textId="77777777" w:rsidTr="00360A21">
        <w:trPr>
          <w:trHeight w:val="20"/>
        </w:trPr>
        <w:tc>
          <w:tcPr>
            <w:tcW w:w="600" w:type="dxa"/>
          </w:tcPr>
          <w:p w14:paraId="00C23D6A" w14:textId="4249A354" w:rsidR="009B4090" w:rsidRPr="00D461D0" w:rsidRDefault="00517008" w:rsidP="003C138F">
            <w:pPr>
              <w:ind w:firstLine="0"/>
              <w:rPr>
                <w:bCs/>
                <w:sz w:val="21"/>
                <w:szCs w:val="21"/>
              </w:rPr>
            </w:pPr>
            <w:r w:rsidRPr="00D461D0">
              <w:rPr>
                <w:bCs/>
                <w:sz w:val="21"/>
                <w:szCs w:val="21"/>
              </w:rPr>
              <w:t>6</w:t>
            </w:r>
            <w:r w:rsidR="00DC230B" w:rsidRPr="00D461D0">
              <w:rPr>
                <w:bCs/>
                <w:sz w:val="21"/>
                <w:szCs w:val="21"/>
              </w:rPr>
              <w:t>.</w:t>
            </w:r>
          </w:p>
        </w:tc>
        <w:tc>
          <w:tcPr>
            <w:tcW w:w="2660" w:type="dxa"/>
          </w:tcPr>
          <w:p w14:paraId="36BAB894" w14:textId="7CDA103F" w:rsidR="009B4090" w:rsidRPr="00D461D0" w:rsidRDefault="5AD43D29" w:rsidP="003C138F">
            <w:pPr>
              <w:ind w:firstLine="0"/>
              <w:rPr>
                <w:sz w:val="21"/>
                <w:szCs w:val="21"/>
              </w:rPr>
            </w:pPr>
            <w:r w:rsidRPr="00D461D0">
              <w:rPr>
                <w:rFonts w:eastAsia="Arial"/>
                <w:sz w:val="21"/>
                <w:szCs w:val="21"/>
              </w:rPr>
              <w:t>P</w:t>
            </w:r>
            <w:r w:rsidR="004F1A11" w:rsidRPr="00D461D0">
              <w:rPr>
                <w:rFonts w:eastAsia="Arial"/>
                <w:sz w:val="21"/>
                <w:szCs w:val="21"/>
              </w:rPr>
              <w:t>erkančioji organizacija</w:t>
            </w:r>
            <w:r w:rsidR="009B4090" w:rsidRPr="00D461D0">
              <w:rPr>
                <w:sz w:val="21"/>
                <w:szCs w:val="21"/>
              </w:rPr>
              <w:t xml:space="preserve"> atsako</w:t>
            </w:r>
            <w:r w:rsidR="00063554" w:rsidRPr="00D461D0">
              <w:rPr>
                <w:sz w:val="21"/>
                <w:szCs w:val="21"/>
              </w:rPr>
              <w:t xml:space="preserve"> </w:t>
            </w:r>
            <w:r w:rsidR="004F1A11" w:rsidRPr="00D461D0">
              <w:rPr>
                <w:sz w:val="21"/>
                <w:szCs w:val="21"/>
              </w:rPr>
              <w:t>d</w:t>
            </w:r>
            <w:r w:rsidR="00063554" w:rsidRPr="00D461D0">
              <w:rPr>
                <w:sz w:val="21"/>
                <w:szCs w:val="21"/>
              </w:rPr>
              <w:t>alyviui</w:t>
            </w:r>
            <w:r w:rsidR="009B4090" w:rsidRPr="00D461D0">
              <w:rPr>
                <w:sz w:val="21"/>
                <w:szCs w:val="21"/>
              </w:rPr>
              <w:t>, ar ji</w:t>
            </w:r>
            <w:r w:rsidR="000A1B88" w:rsidRPr="00D461D0">
              <w:rPr>
                <w:sz w:val="21"/>
                <w:szCs w:val="21"/>
              </w:rPr>
              <w:t>s</w:t>
            </w:r>
            <w:r w:rsidR="009B4090" w:rsidRPr="00D461D0">
              <w:rPr>
                <w:sz w:val="21"/>
                <w:szCs w:val="21"/>
              </w:rPr>
              <w:t xml:space="preserve"> sutinka priimti </w:t>
            </w:r>
            <w:r w:rsidR="004F1A11" w:rsidRPr="00D461D0">
              <w:rPr>
                <w:sz w:val="21"/>
                <w:szCs w:val="21"/>
              </w:rPr>
              <w:t>d</w:t>
            </w:r>
            <w:r w:rsidR="00063554" w:rsidRPr="00D461D0">
              <w:rPr>
                <w:sz w:val="21"/>
                <w:szCs w:val="21"/>
              </w:rPr>
              <w:t xml:space="preserve">alyvio </w:t>
            </w:r>
            <w:r w:rsidR="009B4090" w:rsidRPr="00D461D0">
              <w:rPr>
                <w:sz w:val="21"/>
                <w:szCs w:val="21"/>
              </w:rPr>
              <w:t>siūlomą pasiūlymo galiojimo užtikrinimą patvirtinantį dokumentą ne vėliau kaip per</w:t>
            </w:r>
          </w:p>
        </w:tc>
        <w:tc>
          <w:tcPr>
            <w:tcW w:w="3685" w:type="dxa"/>
          </w:tcPr>
          <w:p w14:paraId="3447E1C7" w14:textId="77777777" w:rsidR="009B4090" w:rsidRPr="00D461D0" w:rsidRDefault="009B4090" w:rsidP="003C138F">
            <w:pPr>
              <w:ind w:firstLine="34"/>
              <w:rPr>
                <w:sz w:val="21"/>
                <w:szCs w:val="21"/>
              </w:rPr>
            </w:pPr>
            <w:r w:rsidRPr="00D461D0">
              <w:rPr>
                <w:iCs/>
                <w:sz w:val="21"/>
                <w:szCs w:val="21"/>
              </w:rPr>
              <w:t xml:space="preserve">3 (tris) darbo dienas </w:t>
            </w:r>
            <w:r w:rsidRPr="00D461D0">
              <w:rPr>
                <w:sz w:val="21"/>
                <w:szCs w:val="21"/>
              </w:rPr>
              <w:t>nuo prašymo gavimo dienos</w:t>
            </w:r>
          </w:p>
          <w:p w14:paraId="44AD543A" w14:textId="77777777" w:rsidR="009B4090" w:rsidRPr="00D461D0" w:rsidRDefault="009B4090" w:rsidP="003C138F">
            <w:pPr>
              <w:ind w:firstLine="34"/>
              <w:rPr>
                <w:sz w:val="21"/>
                <w:szCs w:val="21"/>
              </w:rPr>
            </w:pPr>
          </w:p>
        </w:tc>
        <w:tc>
          <w:tcPr>
            <w:tcW w:w="3424" w:type="dxa"/>
          </w:tcPr>
          <w:p w14:paraId="4885131B" w14:textId="5C5E8814" w:rsidR="009B4090" w:rsidRPr="00D461D0" w:rsidRDefault="003C15AE" w:rsidP="003C138F">
            <w:pPr>
              <w:ind w:firstLine="34"/>
              <w:rPr>
                <w:sz w:val="21"/>
                <w:szCs w:val="21"/>
              </w:rPr>
            </w:pPr>
            <w:r w:rsidRPr="00D461D0">
              <w:rPr>
                <w:sz w:val="21"/>
                <w:szCs w:val="21"/>
              </w:rPr>
              <w:t>NETAIKOMA</w:t>
            </w:r>
          </w:p>
        </w:tc>
      </w:tr>
      <w:tr w:rsidR="009B4090" w:rsidRPr="00D461D0" w14:paraId="0D67E0F5" w14:textId="77777777" w:rsidTr="00360A21">
        <w:trPr>
          <w:trHeight w:val="20"/>
        </w:trPr>
        <w:tc>
          <w:tcPr>
            <w:tcW w:w="600" w:type="dxa"/>
          </w:tcPr>
          <w:p w14:paraId="4E8D70B1" w14:textId="2C2E5DC3" w:rsidR="009B4090" w:rsidRPr="00D461D0" w:rsidRDefault="00517008" w:rsidP="003C138F">
            <w:pPr>
              <w:ind w:firstLine="0"/>
              <w:rPr>
                <w:bCs/>
                <w:sz w:val="21"/>
                <w:szCs w:val="21"/>
              </w:rPr>
            </w:pPr>
            <w:r w:rsidRPr="00D461D0">
              <w:rPr>
                <w:bCs/>
                <w:sz w:val="21"/>
                <w:szCs w:val="21"/>
              </w:rPr>
              <w:t>7</w:t>
            </w:r>
            <w:r w:rsidR="00DC230B" w:rsidRPr="00D461D0">
              <w:rPr>
                <w:bCs/>
                <w:sz w:val="21"/>
                <w:szCs w:val="21"/>
              </w:rPr>
              <w:t>.</w:t>
            </w:r>
          </w:p>
        </w:tc>
        <w:tc>
          <w:tcPr>
            <w:tcW w:w="2660" w:type="dxa"/>
          </w:tcPr>
          <w:p w14:paraId="23291982" w14:textId="3BB92477" w:rsidR="009B4090" w:rsidRPr="00D461D0" w:rsidRDefault="009B4090" w:rsidP="003C138F">
            <w:pPr>
              <w:ind w:firstLine="0"/>
              <w:rPr>
                <w:sz w:val="21"/>
                <w:szCs w:val="21"/>
              </w:rPr>
            </w:pPr>
            <w:r w:rsidRPr="00D461D0">
              <w:rPr>
                <w:sz w:val="21"/>
                <w:szCs w:val="21"/>
              </w:rPr>
              <w:t xml:space="preserve">Pasiūlymo galiojimo užtikrinimas pirkimo </w:t>
            </w:r>
            <w:r w:rsidR="004F1A11" w:rsidRPr="00D461D0">
              <w:rPr>
                <w:sz w:val="21"/>
                <w:szCs w:val="21"/>
              </w:rPr>
              <w:t>d</w:t>
            </w:r>
            <w:r w:rsidRPr="00D461D0">
              <w:rPr>
                <w:sz w:val="21"/>
                <w:szCs w:val="21"/>
              </w:rPr>
              <w:t>alyviui grąžinamas (arba atsisakoma teisių į jį) per</w:t>
            </w:r>
          </w:p>
        </w:tc>
        <w:tc>
          <w:tcPr>
            <w:tcW w:w="3685" w:type="dxa"/>
          </w:tcPr>
          <w:p w14:paraId="7AC45695" w14:textId="3B7E1878" w:rsidR="009B4090" w:rsidRPr="00D461D0" w:rsidRDefault="009B4090" w:rsidP="003C138F">
            <w:pPr>
              <w:ind w:firstLine="34"/>
              <w:rPr>
                <w:sz w:val="21"/>
                <w:szCs w:val="21"/>
              </w:rPr>
            </w:pPr>
            <w:r w:rsidRPr="00D461D0">
              <w:rPr>
                <w:iCs/>
                <w:sz w:val="21"/>
                <w:szCs w:val="21"/>
              </w:rPr>
              <w:t xml:space="preserve">5 (penkias) darbo dienas </w:t>
            </w:r>
            <w:r w:rsidRPr="00D461D0">
              <w:rPr>
                <w:sz w:val="21"/>
                <w:szCs w:val="21"/>
              </w:rPr>
              <w:t>nuo prašymo gavimo dienos</w:t>
            </w:r>
          </w:p>
          <w:p w14:paraId="593A8179" w14:textId="77777777" w:rsidR="009B4090" w:rsidRPr="00D461D0" w:rsidRDefault="009B4090" w:rsidP="003C138F">
            <w:pPr>
              <w:ind w:firstLine="34"/>
              <w:rPr>
                <w:sz w:val="21"/>
                <w:szCs w:val="21"/>
              </w:rPr>
            </w:pPr>
          </w:p>
        </w:tc>
        <w:tc>
          <w:tcPr>
            <w:tcW w:w="3424" w:type="dxa"/>
          </w:tcPr>
          <w:p w14:paraId="3485D5CD" w14:textId="6678756F" w:rsidR="009B4090" w:rsidRPr="00D461D0" w:rsidRDefault="003C15AE" w:rsidP="003C138F">
            <w:pPr>
              <w:ind w:firstLine="34"/>
              <w:rPr>
                <w:sz w:val="21"/>
                <w:szCs w:val="21"/>
              </w:rPr>
            </w:pPr>
            <w:r w:rsidRPr="00D461D0">
              <w:rPr>
                <w:sz w:val="21"/>
                <w:szCs w:val="21"/>
              </w:rPr>
              <w:t>NETAIKOMA</w:t>
            </w:r>
          </w:p>
        </w:tc>
      </w:tr>
      <w:tr w:rsidR="009B4090" w:rsidRPr="00D461D0" w14:paraId="03C8EE25" w14:textId="77777777" w:rsidTr="00360A21">
        <w:trPr>
          <w:trHeight w:val="20"/>
        </w:trPr>
        <w:tc>
          <w:tcPr>
            <w:tcW w:w="600" w:type="dxa"/>
          </w:tcPr>
          <w:p w14:paraId="652DD56B" w14:textId="64F98F94" w:rsidR="009B4090" w:rsidRPr="00D461D0" w:rsidRDefault="00517008" w:rsidP="003C138F">
            <w:pPr>
              <w:ind w:firstLine="0"/>
              <w:rPr>
                <w:bCs/>
                <w:sz w:val="21"/>
                <w:szCs w:val="21"/>
              </w:rPr>
            </w:pPr>
            <w:r w:rsidRPr="00D461D0">
              <w:rPr>
                <w:bCs/>
                <w:sz w:val="21"/>
                <w:szCs w:val="21"/>
              </w:rPr>
              <w:t>8</w:t>
            </w:r>
            <w:r w:rsidR="00DC230B" w:rsidRPr="00D461D0">
              <w:rPr>
                <w:bCs/>
                <w:sz w:val="21"/>
                <w:szCs w:val="21"/>
              </w:rPr>
              <w:t>.</w:t>
            </w:r>
          </w:p>
        </w:tc>
        <w:tc>
          <w:tcPr>
            <w:tcW w:w="2660" w:type="dxa"/>
          </w:tcPr>
          <w:p w14:paraId="2A614F7A" w14:textId="3C2DF842" w:rsidR="009B4090" w:rsidRPr="00D461D0" w:rsidRDefault="77AB3985" w:rsidP="003C138F">
            <w:pPr>
              <w:ind w:firstLine="0"/>
              <w:rPr>
                <w:sz w:val="21"/>
                <w:szCs w:val="21"/>
              </w:rPr>
            </w:pPr>
            <w:r w:rsidRPr="00D461D0">
              <w:rPr>
                <w:rFonts w:eastAsia="Arial"/>
                <w:sz w:val="21"/>
                <w:szCs w:val="21"/>
              </w:rPr>
              <w:t>P</w:t>
            </w:r>
            <w:r w:rsidR="004F1A11" w:rsidRPr="00D461D0">
              <w:rPr>
                <w:rFonts w:eastAsia="Arial"/>
                <w:sz w:val="21"/>
                <w:szCs w:val="21"/>
              </w:rPr>
              <w:t>erkančioji organizacija</w:t>
            </w:r>
            <w:r w:rsidR="009B4090" w:rsidRPr="00D461D0">
              <w:rPr>
                <w:sz w:val="21"/>
                <w:szCs w:val="21"/>
              </w:rPr>
              <w:t xml:space="preserve"> informuoja</w:t>
            </w:r>
            <w:r w:rsidR="00063554" w:rsidRPr="00D461D0">
              <w:rPr>
                <w:sz w:val="21"/>
                <w:szCs w:val="21"/>
              </w:rPr>
              <w:t xml:space="preserve"> </w:t>
            </w:r>
            <w:r w:rsidR="004F1A11" w:rsidRPr="00D461D0">
              <w:rPr>
                <w:sz w:val="21"/>
                <w:szCs w:val="21"/>
              </w:rPr>
              <w:t>d</w:t>
            </w:r>
            <w:r w:rsidR="009B4090" w:rsidRPr="00D461D0">
              <w:rPr>
                <w:sz w:val="21"/>
                <w:szCs w:val="21"/>
              </w:rPr>
              <w:t>alyvius apie EBVPD vertinimo rezultatus</w:t>
            </w:r>
            <w:r w:rsidR="0090570A" w:rsidRPr="00D461D0">
              <w:rPr>
                <w:sz w:val="21"/>
                <w:szCs w:val="21"/>
              </w:rPr>
              <w:t>, jeigu taikoma,</w:t>
            </w:r>
            <w:r w:rsidR="009B4090" w:rsidRPr="00D461D0">
              <w:rPr>
                <w:sz w:val="21"/>
                <w:szCs w:val="21"/>
              </w:rPr>
              <w:t xml:space="preserve"> ne vėliau kaip per</w:t>
            </w:r>
          </w:p>
        </w:tc>
        <w:tc>
          <w:tcPr>
            <w:tcW w:w="3685" w:type="dxa"/>
          </w:tcPr>
          <w:p w14:paraId="7232BA7B" w14:textId="77777777" w:rsidR="009B4090" w:rsidRPr="00D461D0" w:rsidRDefault="009B4090" w:rsidP="003C138F">
            <w:pPr>
              <w:ind w:firstLine="34"/>
              <w:rPr>
                <w:sz w:val="21"/>
                <w:szCs w:val="21"/>
              </w:rPr>
            </w:pPr>
            <w:r w:rsidRPr="00D461D0">
              <w:rPr>
                <w:bCs/>
                <w:sz w:val="21"/>
                <w:szCs w:val="21"/>
              </w:rPr>
              <w:t>3 (tris) darbo dienas nuo sprendimo priėmimo dienos</w:t>
            </w:r>
          </w:p>
        </w:tc>
        <w:tc>
          <w:tcPr>
            <w:tcW w:w="3424" w:type="dxa"/>
          </w:tcPr>
          <w:p w14:paraId="1F29059C" w14:textId="77777777" w:rsidR="009B4090" w:rsidRPr="00D461D0" w:rsidRDefault="009B4090" w:rsidP="003C138F">
            <w:pPr>
              <w:ind w:firstLine="34"/>
              <w:rPr>
                <w:sz w:val="21"/>
                <w:szCs w:val="21"/>
              </w:rPr>
            </w:pPr>
          </w:p>
        </w:tc>
      </w:tr>
      <w:tr w:rsidR="009B4090" w:rsidRPr="00D461D0" w14:paraId="3C635DF5" w14:textId="77777777" w:rsidTr="00360A21">
        <w:trPr>
          <w:trHeight w:val="20"/>
        </w:trPr>
        <w:tc>
          <w:tcPr>
            <w:tcW w:w="600" w:type="dxa"/>
          </w:tcPr>
          <w:p w14:paraId="4E64A4F5" w14:textId="6F05E658" w:rsidR="009B4090" w:rsidRPr="00D461D0" w:rsidRDefault="00517008" w:rsidP="003C138F">
            <w:pPr>
              <w:ind w:firstLine="0"/>
              <w:rPr>
                <w:bCs/>
                <w:sz w:val="21"/>
                <w:szCs w:val="21"/>
              </w:rPr>
            </w:pPr>
            <w:r w:rsidRPr="00D461D0">
              <w:rPr>
                <w:bCs/>
                <w:sz w:val="21"/>
                <w:szCs w:val="21"/>
              </w:rPr>
              <w:t>9</w:t>
            </w:r>
            <w:r w:rsidR="00DC230B" w:rsidRPr="00D461D0">
              <w:rPr>
                <w:bCs/>
                <w:sz w:val="21"/>
                <w:szCs w:val="21"/>
              </w:rPr>
              <w:t>.</w:t>
            </w:r>
          </w:p>
        </w:tc>
        <w:tc>
          <w:tcPr>
            <w:tcW w:w="2660" w:type="dxa"/>
            <w:hideMark/>
          </w:tcPr>
          <w:p w14:paraId="06192898" w14:textId="7CB436E6" w:rsidR="009B4090" w:rsidRPr="00D461D0" w:rsidRDefault="001C3A07" w:rsidP="003C138F">
            <w:pPr>
              <w:ind w:firstLine="0"/>
              <w:rPr>
                <w:sz w:val="21"/>
                <w:szCs w:val="21"/>
              </w:rPr>
            </w:pPr>
            <w:r w:rsidRPr="00D461D0">
              <w:rPr>
                <w:rFonts w:eastAsia="Arial"/>
                <w:sz w:val="21"/>
                <w:szCs w:val="21"/>
              </w:rPr>
              <w:t>P</w:t>
            </w:r>
            <w:r w:rsidR="004F1A11" w:rsidRPr="00D461D0">
              <w:rPr>
                <w:rFonts w:eastAsia="Arial"/>
                <w:sz w:val="21"/>
                <w:szCs w:val="21"/>
              </w:rPr>
              <w:t>erkančioji organizacija</w:t>
            </w:r>
            <w:r w:rsidR="009B4090" w:rsidRPr="00D461D0">
              <w:rPr>
                <w:sz w:val="21"/>
                <w:szCs w:val="21"/>
              </w:rPr>
              <w:t xml:space="preserve"> </w:t>
            </w:r>
            <w:r w:rsidR="004F1A11" w:rsidRPr="00D461D0">
              <w:rPr>
                <w:sz w:val="21"/>
                <w:szCs w:val="21"/>
              </w:rPr>
              <w:t>d</w:t>
            </w:r>
            <w:r w:rsidR="009B4090" w:rsidRPr="00D461D0">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D461D0" w:rsidRDefault="00DE23CA" w:rsidP="003C138F">
            <w:pPr>
              <w:ind w:firstLine="34"/>
              <w:rPr>
                <w:bCs/>
                <w:sz w:val="21"/>
                <w:szCs w:val="21"/>
              </w:rPr>
            </w:pPr>
            <w:r w:rsidRPr="00D461D0">
              <w:rPr>
                <w:bCs/>
                <w:sz w:val="21"/>
                <w:szCs w:val="21"/>
              </w:rPr>
              <w:t>3</w:t>
            </w:r>
            <w:r w:rsidR="003C180D" w:rsidRPr="00D461D0">
              <w:rPr>
                <w:bCs/>
                <w:sz w:val="21"/>
                <w:szCs w:val="21"/>
              </w:rPr>
              <w:t xml:space="preserve"> </w:t>
            </w:r>
            <w:r w:rsidR="009B4090" w:rsidRPr="00D461D0">
              <w:rPr>
                <w:bCs/>
                <w:sz w:val="21"/>
                <w:szCs w:val="21"/>
              </w:rPr>
              <w:t>(</w:t>
            </w:r>
            <w:r w:rsidRPr="00D461D0">
              <w:rPr>
                <w:bCs/>
                <w:sz w:val="21"/>
                <w:szCs w:val="21"/>
              </w:rPr>
              <w:t>tris</w:t>
            </w:r>
            <w:r w:rsidR="009B4090" w:rsidRPr="00D461D0">
              <w:rPr>
                <w:bCs/>
                <w:sz w:val="21"/>
                <w:szCs w:val="21"/>
              </w:rPr>
              <w:t>) darbo dienas nuo sprendimo priėmimo dienos</w:t>
            </w:r>
          </w:p>
        </w:tc>
        <w:tc>
          <w:tcPr>
            <w:tcW w:w="3424" w:type="dxa"/>
            <w:hideMark/>
          </w:tcPr>
          <w:p w14:paraId="6EAEA100" w14:textId="77777777" w:rsidR="009B4090" w:rsidRPr="00D461D0" w:rsidRDefault="009B4090" w:rsidP="003C138F">
            <w:pPr>
              <w:ind w:firstLine="34"/>
              <w:rPr>
                <w:sz w:val="21"/>
                <w:szCs w:val="21"/>
              </w:rPr>
            </w:pPr>
          </w:p>
        </w:tc>
      </w:tr>
      <w:tr w:rsidR="009B4090" w:rsidRPr="00D461D0" w14:paraId="10DD85A1" w14:textId="77777777" w:rsidTr="00360A21">
        <w:trPr>
          <w:trHeight w:val="20"/>
        </w:trPr>
        <w:tc>
          <w:tcPr>
            <w:tcW w:w="600" w:type="dxa"/>
          </w:tcPr>
          <w:p w14:paraId="78FFD3F0" w14:textId="36927D49" w:rsidR="009B4090" w:rsidRPr="00D461D0" w:rsidRDefault="009B4090" w:rsidP="003C138F">
            <w:pPr>
              <w:ind w:firstLine="0"/>
              <w:rPr>
                <w:bCs/>
                <w:sz w:val="21"/>
                <w:szCs w:val="21"/>
              </w:rPr>
            </w:pPr>
            <w:r w:rsidRPr="00D461D0">
              <w:rPr>
                <w:bCs/>
                <w:sz w:val="21"/>
                <w:szCs w:val="21"/>
              </w:rPr>
              <w:t>1</w:t>
            </w:r>
            <w:r w:rsidR="0090570A" w:rsidRPr="00D461D0">
              <w:rPr>
                <w:bCs/>
                <w:sz w:val="21"/>
                <w:szCs w:val="21"/>
              </w:rPr>
              <w:t>0</w:t>
            </w:r>
            <w:r w:rsidR="00DC230B" w:rsidRPr="00D461D0">
              <w:rPr>
                <w:bCs/>
                <w:sz w:val="21"/>
                <w:szCs w:val="21"/>
              </w:rPr>
              <w:t>.</w:t>
            </w:r>
          </w:p>
        </w:tc>
        <w:tc>
          <w:tcPr>
            <w:tcW w:w="2660" w:type="dxa"/>
            <w:hideMark/>
          </w:tcPr>
          <w:p w14:paraId="09729B52" w14:textId="2D7B14D7" w:rsidR="009B4090" w:rsidRPr="00D461D0" w:rsidRDefault="0090570A" w:rsidP="003C138F">
            <w:pPr>
              <w:ind w:firstLine="0"/>
              <w:rPr>
                <w:color w:val="000000"/>
                <w:sz w:val="21"/>
                <w:szCs w:val="21"/>
                <w:shd w:val="clear" w:color="auto" w:fill="FFFFFF"/>
              </w:rPr>
            </w:pPr>
            <w:r w:rsidRPr="00D461D0">
              <w:rPr>
                <w:color w:val="000000"/>
                <w:sz w:val="21"/>
                <w:szCs w:val="21"/>
                <w:shd w:val="clear" w:color="auto" w:fill="FFFFFF"/>
              </w:rPr>
              <w:t>Dalyvis</w:t>
            </w:r>
            <w:r w:rsidR="009B4090" w:rsidRPr="00D461D0">
              <w:rPr>
                <w:color w:val="000000"/>
                <w:sz w:val="21"/>
                <w:szCs w:val="21"/>
                <w:shd w:val="clear" w:color="auto" w:fill="FFFFFF"/>
              </w:rPr>
              <w:t xml:space="preserve"> turi teisę pateikti pretenziją </w:t>
            </w:r>
            <w:r w:rsidR="00B315BC" w:rsidRPr="00D461D0">
              <w:rPr>
                <w:rFonts w:eastAsia="Arial"/>
                <w:sz w:val="21"/>
                <w:szCs w:val="21"/>
              </w:rPr>
              <w:t xml:space="preserve">perkančiajai organizacijai </w:t>
            </w:r>
            <w:r w:rsidR="009B4090" w:rsidRPr="00D461D0">
              <w:rPr>
                <w:sz w:val="21"/>
                <w:szCs w:val="21"/>
                <w:shd w:val="clear" w:color="auto" w:fill="FFFFFF"/>
              </w:rPr>
              <w:t xml:space="preserve">pateikti prašymą ar </w:t>
            </w:r>
            <w:r w:rsidR="009B4090" w:rsidRPr="00D461D0">
              <w:rPr>
                <w:color w:val="000000"/>
                <w:sz w:val="21"/>
                <w:szCs w:val="21"/>
                <w:shd w:val="clear" w:color="auto" w:fill="FFFFFF"/>
              </w:rPr>
              <w:t xml:space="preserve">pareikšti ieškinį teismui </w:t>
            </w:r>
            <w:r w:rsidR="009B4090" w:rsidRPr="00D461D0">
              <w:rPr>
                <w:sz w:val="21"/>
                <w:szCs w:val="21"/>
              </w:rPr>
              <w:t>ne vėliau kaip per</w:t>
            </w:r>
          </w:p>
        </w:tc>
        <w:tc>
          <w:tcPr>
            <w:tcW w:w="3685" w:type="dxa"/>
            <w:hideMark/>
          </w:tcPr>
          <w:p w14:paraId="49F7FC9D" w14:textId="62157DC6" w:rsidR="009B4090" w:rsidRPr="00D461D0" w:rsidRDefault="009B4090" w:rsidP="003C138F">
            <w:pPr>
              <w:ind w:firstLine="34"/>
              <w:rPr>
                <w:sz w:val="21"/>
                <w:szCs w:val="21"/>
              </w:rPr>
            </w:pPr>
            <w:r w:rsidRPr="00D461D0">
              <w:rPr>
                <w:sz w:val="21"/>
                <w:szCs w:val="21"/>
              </w:rPr>
              <w:t>5 (</w:t>
            </w:r>
            <w:r w:rsidR="00AB4E5F" w:rsidRPr="00D461D0">
              <w:rPr>
                <w:sz w:val="21"/>
                <w:szCs w:val="21"/>
              </w:rPr>
              <w:t>penki</w:t>
            </w:r>
            <w:r w:rsidR="001F1A18" w:rsidRPr="00D461D0">
              <w:rPr>
                <w:sz w:val="21"/>
                <w:szCs w:val="21"/>
              </w:rPr>
              <w:t>a</w:t>
            </w:r>
            <w:r w:rsidR="00AB4E5F" w:rsidRPr="00D461D0">
              <w:rPr>
                <w:sz w:val="21"/>
                <w:szCs w:val="21"/>
              </w:rPr>
              <w:t>s</w:t>
            </w:r>
            <w:r w:rsidRPr="00D461D0">
              <w:rPr>
                <w:sz w:val="21"/>
                <w:szCs w:val="21"/>
              </w:rPr>
              <w:t xml:space="preserve">) </w:t>
            </w:r>
            <w:r w:rsidR="001F1A18" w:rsidRPr="00D461D0">
              <w:rPr>
                <w:sz w:val="21"/>
                <w:szCs w:val="21"/>
              </w:rPr>
              <w:t xml:space="preserve">darbo </w:t>
            </w:r>
            <w:r w:rsidRPr="00D461D0">
              <w:rPr>
                <w:sz w:val="21"/>
                <w:szCs w:val="21"/>
              </w:rPr>
              <w:t>dien</w:t>
            </w:r>
            <w:r w:rsidR="00382455" w:rsidRPr="00D461D0">
              <w:rPr>
                <w:sz w:val="21"/>
                <w:szCs w:val="21"/>
              </w:rPr>
              <w:t>as</w:t>
            </w:r>
          </w:p>
          <w:p w14:paraId="49A2FF28" w14:textId="77777777" w:rsidR="009B4090" w:rsidRPr="00D461D0" w:rsidRDefault="009B4090" w:rsidP="003C138F">
            <w:pPr>
              <w:ind w:firstLine="34"/>
              <w:rPr>
                <w:sz w:val="21"/>
                <w:szCs w:val="21"/>
              </w:rPr>
            </w:pPr>
          </w:p>
          <w:p w14:paraId="0D237F7F" w14:textId="65DB454F" w:rsidR="009B4090" w:rsidRPr="00D461D0" w:rsidRDefault="009B4090" w:rsidP="003C138F">
            <w:pPr>
              <w:ind w:firstLine="34"/>
              <w:rPr>
                <w:sz w:val="21"/>
                <w:szCs w:val="21"/>
              </w:rPr>
            </w:pPr>
            <w:r w:rsidRPr="00D461D0">
              <w:rPr>
                <w:sz w:val="21"/>
                <w:szCs w:val="21"/>
              </w:rPr>
              <w:t xml:space="preserve">nuo </w:t>
            </w:r>
            <w:r w:rsidR="00B315BC" w:rsidRPr="00D461D0">
              <w:rPr>
                <w:rFonts w:eastAsia="Arial"/>
                <w:sz w:val="21"/>
                <w:szCs w:val="21"/>
              </w:rPr>
              <w:t xml:space="preserve">perkančiosios organizacijos </w:t>
            </w:r>
            <w:r w:rsidRPr="00D461D0">
              <w:rPr>
                <w:sz w:val="21"/>
                <w:szCs w:val="21"/>
              </w:rPr>
              <w:t xml:space="preserve">pranešimo raštu apie jos priimtą sprendimą išsiuntimo tiekėjams dienos </w:t>
            </w:r>
            <w:r w:rsidRPr="00D461D0">
              <w:rPr>
                <w:sz w:val="21"/>
                <w:szCs w:val="21"/>
              </w:rPr>
              <w:lastRenderedPageBreak/>
              <w:t xml:space="preserve">arba nuo paskelbimo apie </w:t>
            </w:r>
            <w:r w:rsidR="6FD78633" w:rsidRPr="00D461D0">
              <w:rPr>
                <w:rFonts w:eastAsia="Arial"/>
                <w:sz w:val="21"/>
                <w:szCs w:val="21"/>
              </w:rPr>
              <w:t xml:space="preserve"> </w:t>
            </w:r>
            <w:r w:rsidR="00B315BC" w:rsidRPr="00D461D0">
              <w:rPr>
                <w:rFonts w:eastAsia="Arial"/>
                <w:sz w:val="21"/>
                <w:szCs w:val="21"/>
              </w:rPr>
              <w:t xml:space="preserve">perkančiosios organizacijos </w:t>
            </w:r>
            <w:r w:rsidRPr="00D461D0">
              <w:rPr>
                <w:sz w:val="21"/>
                <w:szCs w:val="21"/>
              </w:rPr>
              <w:t xml:space="preserve">priimtus sprendimus dienos, jei VPĮ nenumato reikalavimo raštu informuoti tiekėjus apie </w:t>
            </w:r>
            <w:r w:rsidR="4283AFE5" w:rsidRPr="00D461D0">
              <w:rPr>
                <w:rFonts w:eastAsia="Arial"/>
                <w:sz w:val="21"/>
                <w:szCs w:val="21"/>
              </w:rPr>
              <w:t xml:space="preserve"> </w:t>
            </w:r>
            <w:r w:rsidR="00B315BC" w:rsidRPr="00D461D0">
              <w:rPr>
                <w:rFonts w:eastAsia="Arial"/>
                <w:sz w:val="21"/>
                <w:szCs w:val="21"/>
              </w:rPr>
              <w:t>perkančiosios or</w:t>
            </w:r>
            <w:r w:rsidR="006178F4" w:rsidRPr="00D461D0">
              <w:rPr>
                <w:rFonts w:eastAsia="Arial"/>
                <w:sz w:val="21"/>
                <w:szCs w:val="21"/>
              </w:rPr>
              <w:t xml:space="preserve">ganizacijos </w:t>
            </w:r>
            <w:r w:rsidRPr="00D461D0">
              <w:rPr>
                <w:sz w:val="21"/>
                <w:szCs w:val="21"/>
              </w:rPr>
              <w:t>priimtus sprendimus;</w:t>
            </w:r>
          </w:p>
          <w:p w14:paraId="55916AA6" w14:textId="77777777" w:rsidR="00EB1C0F" w:rsidRPr="00D461D0" w:rsidRDefault="00EB1C0F" w:rsidP="003C138F">
            <w:pPr>
              <w:ind w:firstLine="34"/>
              <w:rPr>
                <w:sz w:val="21"/>
                <w:szCs w:val="21"/>
              </w:rPr>
            </w:pPr>
          </w:p>
          <w:p w14:paraId="25DED613" w14:textId="77777777" w:rsidR="009B4090" w:rsidRPr="00D461D0" w:rsidRDefault="009B4090" w:rsidP="003C138F">
            <w:pPr>
              <w:ind w:firstLine="34"/>
              <w:rPr>
                <w:sz w:val="21"/>
                <w:szCs w:val="21"/>
              </w:rPr>
            </w:pPr>
            <w:r w:rsidRPr="00D461D0">
              <w:rPr>
                <w:sz w:val="21"/>
                <w:szCs w:val="21"/>
              </w:rPr>
              <w:t xml:space="preserve">15 (penkiolika) dienų nuo pranešimo išsiuntimo tiekėjams dienos, jeigu šis pranešimas nebuvo siunčiamas elektroninėmis priemonėmis. </w:t>
            </w:r>
          </w:p>
          <w:p w14:paraId="70C74D73" w14:textId="77777777" w:rsidR="009B4090" w:rsidRPr="00D461D0" w:rsidRDefault="009B4090" w:rsidP="003C138F">
            <w:pPr>
              <w:ind w:firstLine="34"/>
              <w:rPr>
                <w:sz w:val="21"/>
                <w:szCs w:val="21"/>
              </w:rPr>
            </w:pPr>
          </w:p>
        </w:tc>
        <w:tc>
          <w:tcPr>
            <w:tcW w:w="3424" w:type="dxa"/>
            <w:hideMark/>
          </w:tcPr>
          <w:p w14:paraId="28F3179C" w14:textId="77777777" w:rsidR="009B4090" w:rsidRPr="00D461D0" w:rsidRDefault="009B4090" w:rsidP="003C138F">
            <w:pPr>
              <w:ind w:firstLine="34"/>
              <w:rPr>
                <w:bCs/>
                <w:color w:val="7030A0"/>
                <w:sz w:val="21"/>
                <w:szCs w:val="21"/>
              </w:rPr>
            </w:pPr>
          </w:p>
        </w:tc>
      </w:tr>
      <w:tr w:rsidR="009B4090" w:rsidRPr="00D461D0" w14:paraId="21A62B32" w14:textId="77777777" w:rsidTr="00360A21">
        <w:trPr>
          <w:trHeight w:val="20"/>
        </w:trPr>
        <w:tc>
          <w:tcPr>
            <w:tcW w:w="600" w:type="dxa"/>
          </w:tcPr>
          <w:p w14:paraId="1D5C2FAE" w14:textId="7B232924" w:rsidR="009B4090" w:rsidRPr="00D461D0" w:rsidRDefault="009B4090" w:rsidP="003C138F">
            <w:pPr>
              <w:ind w:firstLine="0"/>
              <w:rPr>
                <w:sz w:val="21"/>
                <w:szCs w:val="21"/>
              </w:rPr>
            </w:pPr>
            <w:r w:rsidRPr="00D461D0">
              <w:rPr>
                <w:sz w:val="21"/>
                <w:szCs w:val="21"/>
              </w:rPr>
              <w:t>1</w:t>
            </w:r>
            <w:r w:rsidR="0012726D" w:rsidRPr="00D461D0">
              <w:rPr>
                <w:sz w:val="21"/>
                <w:szCs w:val="21"/>
              </w:rPr>
              <w:t>1</w:t>
            </w:r>
            <w:r w:rsidR="00DC230B" w:rsidRPr="00D461D0">
              <w:rPr>
                <w:sz w:val="21"/>
                <w:szCs w:val="21"/>
              </w:rPr>
              <w:t>.</w:t>
            </w:r>
          </w:p>
        </w:tc>
        <w:tc>
          <w:tcPr>
            <w:tcW w:w="2660" w:type="dxa"/>
            <w:hideMark/>
          </w:tcPr>
          <w:p w14:paraId="749DF6E8" w14:textId="172D84B1" w:rsidR="009B4090" w:rsidRPr="00D461D0" w:rsidRDefault="26E058E0" w:rsidP="003C138F">
            <w:pPr>
              <w:ind w:firstLine="0"/>
              <w:rPr>
                <w:sz w:val="21"/>
                <w:szCs w:val="21"/>
              </w:rPr>
            </w:pPr>
            <w:r w:rsidRPr="00D461D0">
              <w:rPr>
                <w:rFonts w:eastAsia="Arial"/>
                <w:color w:val="0078D4"/>
                <w:sz w:val="21"/>
                <w:szCs w:val="21"/>
              </w:rPr>
              <w:t xml:space="preserve"> </w:t>
            </w:r>
            <w:r w:rsidR="006178F4" w:rsidRPr="00D461D0">
              <w:rPr>
                <w:rFonts w:eastAsia="Arial"/>
                <w:sz w:val="21"/>
                <w:szCs w:val="21"/>
              </w:rPr>
              <w:t xml:space="preserve">Perkančioji organizacija </w:t>
            </w:r>
            <w:r w:rsidR="009B4090" w:rsidRPr="00D461D0">
              <w:rPr>
                <w:sz w:val="21"/>
                <w:szCs w:val="21"/>
              </w:rPr>
              <w:t xml:space="preserve">privalo išnagrinėti </w:t>
            </w:r>
            <w:r w:rsidR="006178F4" w:rsidRPr="00D461D0">
              <w:rPr>
                <w:sz w:val="21"/>
                <w:szCs w:val="21"/>
              </w:rPr>
              <w:t>d</w:t>
            </w:r>
            <w:r w:rsidR="0090570A" w:rsidRPr="00D461D0">
              <w:rPr>
                <w:sz w:val="21"/>
                <w:szCs w:val="21"/>
              </w:rPr>
              <w:t>alyvio</w:t>
            </w:r>
            <w:r w:rsidR="009B4090" w:rsidRPr="00D461D0">
              <w:rPr>
                <w:sz w:val="21"/>
                <w:szCs w:val="21"/>
              </w:rPr>
              <w:t xml:space="preserve"> pretenziją</w:t>
            </w:r>
            <w:r w:rsidR="0090570A" w:rsidRPr="00D461D0">
              <w:rPr>
                <w:sz w:val="21"/>
                <w:szCs w:val="21"/>
              </w:rPr>
              <w:t>,</w:t>
            </w:r>
            <w:r w:rsidR="009B4090" w:rsidRPr="00D461D0">
              <w:rPr>
                <w:sz w:val="21"/>
                <w:szCs w:val="21"/>
              </w:rPr>
              <w:t xml:space="preserve"> priimti motyvuotą sprendimą ir apie jį, taip pat apie anksčiau praneštų pirkimo procedūros terminų pasikeitimą raštu pranešti pretenziją pateikusiam </w:t>
            </w:r>
            <w:r w:rsidR="006178F4" w:rsidRPr="00D461D0">
              <w:rPr>
                <w:sz w:val="21"/>
                <w:szCs w:val="21"/>
              </w:rPr>
              <w:t>d</w:t>
            </w:r>
            <w:r w:rsidR="0090570A" w:rsidRPr="00D461D0">
              <w:rPr>
                <w:sz w:val="21"/>
                <w:szCs w:val="21"/>
              </w:rPr>
              <w:t xml:space="preserve">alyviui </w:t>
            </w:r>
            <w:r w:rsidR="009B4090" w:rsidRPr="00D461D0">
              <w:rPr>
                <w:sz w:val="21"/>
                <w:szCs w:val="21"/>
              </w:rPr>
              <w:t>ir suinteresuotiems</w:t>
            </w:r>
            <w:r w:rsidR="0012726D" w:rsidRPr="00D461D0">
              <w:rPr>
                <w:sz w:val="21"/>
                <w:szCs w:val="21"/>
              </w:rPr>
              <w:t xml:space="preserve"> </w:t>
            </w:r>
            <w:r w:rsidR="006178F4" w:rsidRPr="00D461D0">
              <w:rPr>
                <w:sz w:val="21"/>
                <w:szCs w:val="21"/>
              </w:rPr>
              <w:t>d</w:t>
            </w:r>
            <w:r w:rsidR="009B4090" w:rsidRPr="00D461D0">
              <w:rPr>
                <w:sz w:val="21"/>
                <w:szCs w:val="21"/>
              </w:rPr>
              <w:t>alyviams ne vėliau kaip per</w:t>
            </w:r>
          </w:p>
        </w:tc>
        <w:tc>
          <w:tcPr>
            <w:tcW w:w="3685" w:type="dxa"/>
            <w:hideMark/>
          </w:tcPr>
          <w:p w14:paraId="6B16142C" w14:textId="77777777" w:rsidR="009B4090" w:rsidRPr="00D461D0" w:rsidRDefault="009B4090" w:rsidP="003C138F">
            <w:pPr>
              <w:ind w:firstLine="34"/>
              <w:rPr>
                <w:sz w:val="21"/>
                <w:szCs w:val="21"/>
              </w:rPr>
            </w:pPr>
            <w:r w:rsidRPr="00D461D0">
              <w:rPr>
                <w:sz w:val="21"/>
                <w:szCs w:val="21"/>
              </w:rPr>
              <w:t>6 (šešias) darbo dienas nuo pretenzijos gavimo dienos</w:t>
            </w:r>
          </w:p>
        </w:tc>
        <w:tc>
          <w:tcPr>
            <w:tcW w:w="3424" w:type="dxa"/>
            <w:hideMark/>
          </w:tcPr>
          <w:p w14:paraId="4910B96B" w14:textId="77777777" w:rsidR="009B4090" w:rsidRPr="00D461D0" w:rsidRDefault="009B4090" w:rsidP="003C138F">
            <w:pPr>
              <w:ind w:firstLine="34"/>
              <w:rPr>
                <w:sz w:val="21"/>
                <w:szCs w:val="21"/>
              </w:rPr>
            </w:pPr>
          </w:p>
        </w:tc>
      </w:tr>
      <w:tr w:rsidR="009B4090" w:rsidRPr="00D461D0" w14:paraId="475FEE10" w14:textId="77777777" w:rsidTr="00360A21">
        <w:trPr>
          <w:trHeight w:val="20"/>
        </w:trPr>
        <w:tc>
          <w:tcPr>
            <w:tcW w:w="600" w:type="dxa"/>
          </w:tcPr>
          <w:p w14:paraId="7ED3D129" w14:textId="586E9721" w:rsidR="009B4090" w:rsidRPr="00D461D0" w:rsidRDefault="009B4090" w:rsidP="003C138F">
            <w:pPr>
              <w:ind w:firstLine="0"/>
              <w:rPr>
                <w:bCs/>
                <w:sz w:val="21"/>
                <w:szCs w:val="21"/>
              </w:rPr>
            </w:pPr>
            <w:r w:rsidRPr="00D461D0">
              <w:rPr>
                <w:bCs/>
                <w:sz w:val="21"/>
                <w:szCs w:val="21"/>
              </w:rPr>
              <w:t>1</w:t>
            </w:r>
            <w:r w:rsidR="0012726D" w:rsidRPr="00D461D0">
              <w:rPr>
                <w:bCs/>
                <w:sz w:val="21"/>
                <w:szCs w:val="21"/>
              </w:rPr>
              <w:t>2</w:t>
            </w:r>
            <w:r w:rsidR="00DC230B" w:rsidRPr="00D461D0">
              <w:rPr>
                <w:bCs/>
                <w:sz w:val="21"/>
                <w:szCs w:val="21"/>
              </w:rPr>
              <w:t>.</w:t>
            </w:r>
          </w:p>
        </w:tc>
        <w:tc>
          <w:tcPr>
            <w:tcW w:w="2660" w:type="dxa"/>
            <w:hideMark/>
          </w:tcPr>
          <w:p w14:paraId="1F0C1459" w14:textId="3D2C269F" w:rsidR="009B4090" w:rsidRPr="00D461D0" w:rsidRDefault="009B4090" w:rsidP="003C138F">
            <w:pPr>
              <w:ind w:firstLine="0"/>
              <w:rPr>
                <w:sz w:val="21"/>
                <w:szCs w:val="21"/>
              </w:rPr>
            </w:pPr>
            <w:r w:rsidRPr="00D461D0">
              <w:rPr>
                <w:sz w:val="21"/>
                <w:szCs w:val="21"/>
              </w:rPr>
              <w:t xml:space="preserve">Jeigu </w:t>
            </w:r>
            <w:r w:rsidR="268D360D" w:rsidRPr="00D461D0">
              <w:rPr>
                <w:rFonts w:eastAsia="Arial"/>
                <w:sz w:val="21"/>
                <w:szCs w:val="21"/>
              </w:rPr>
              <w:t xml:space="preserve"> </w:t>
            </w:r>
            <w:r w:rsidR="006178F4" w:rsidRPr="00D461D0">
              <w:rPr>
                <w:rFonts w:eastAsia="Arial"/>
                <w:sz w:val="21"/>
                <w:szCs w:val="21"/>
              </w:rPr>
              <w:t xml:space="preserve">perkančioji organizacija </w:t>
            </w:r>
            <w:r w:rsidRPr="00D461D0">
              <w:rPr>
                <w:sz w:val="21"/>
                <w:szCs w:val="21"/>
              </w:rPr>
              <w:t xml:space="preserve">per nustatytą terminą neišnagrinėja jai pateiktos pretenzijos, </w:t>
            </w:r>
            <w:r w:rsidR="006178F4" w:rsidRPr="00D461D0">
              <w:rPr>
                <w:sz w:val="21"/>
                <w:szCs w:val="21"/>
              </w:rPr>
              <w:t>d</w:t>
            </w:r>
            <w:r w:rsidR="0012726D" w:rsidRPr="00D461D0">
              <w:rPr>
                <w:sz w:val="21"/>
                <w:szCs w:val="21"/>
              </w:rPr>
              <w:t>alyvis</w:t>
            </w:r>
            <w:r w:rsidRPr="00D461D0">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D461D0" w:rsidRDefault="009B4090" w:rsidP="003C138F">
            <w:pPr>
              <w:ind w:firstLine="34"/>
              <w:rPr>
                <w:sz w:val="21"/>
                <w:szCs w:val="21"/>
                <w:highlight w:val="yellow"/>
              </w:rPr>
            </w:pPr>
            <w:r w:rsidRPr="00D461D0">
              <w:rPr>
                <w:sz w:val="21"/>
                <w:szCs w:val="21"/>
              </w:rPr>
              <w:t xml:space="preserve">per 15 (penkiolika) dienų nuo dienos, kurią </w:t>
            </w:r>
            <w:r w:rsidR="006178F4" w:rsidRPr="00D461D0">
              <w:rPr>
                <w:rFonts w:eastAsia="Arial"/>
                <w:sz w:val="21"/>
                <w:szCs w:val="21"/>
              </w:rPr>
              <w:t xml:space="preserve">perkančioji organizacija </w:t>
            </w:r>
            <w:r w:rsidRPr="00D461D0">
              <w:rPr>
                <w:sz w:val="21"/>
                <w:szCs w:val="21"/>
              </w:rPr>
              <w:t xml:space="preserve">turėjo raštu pranešti apie priimtą sprendimą </w:t>
            </w:r>
          </w:p>
        </w:tc>
        <w:tc>
          <w:tcPr>
            <w:tcW w:w="3424" w:type="dxa"/>
            <w:hideMark/>
          </w:tcPr>
          <w:p w14:paraId="09958019" w14:textId="77777777" w:rsidR="009B4090" w:rsidRPr="00D461D0" w:rsidRDefault="009B4090" w:rsidP="003C138F">
            <w:pPr>
              <w:ind w:firstLine="34"/>
              <w:rPr>
                <w:sz w:val="21"/>
                <w:szCs w:val="21"/>
              </w:rPr>
            </w:pPr>
          </w:p>
        </w:tc>
      </w:tr>
      <w:bookmarkEnd w:id="8"/>
    </w:tbl>
    <w:p w14:paraId="367E8661" w14:textId="77777777" w:rsidR="009B4090" w:rsidRDefault="009B4090" w:rsidP="003C138F">
      <w:pPr>
        <w:spacing w:line="240" w:lineRule="auto"/>
        <w:rPr>
          <w:rFonts w:ascii="Arial" w:hAnsi="Arial" w:cs="Arial"/>
        </w:rPr>
      </w:pPr>
    </w:p>
    <w:p w14:paraId="3A7CD201" w14:textId="77777777" w:rsidR="00AB593B" w:rsidRDefault="00AB593B" w:rsidP="003C138F">
      <w:pPr>
        <w:spacing w:line="240" w:lineRule="auto"/>
        <w:rPr>
          <w:rFonts w:ascii="Arial" w:hAnsi="Arial" w:cs="Arial"/>
        </w:rPr>
      </w:pPr>
    </w:p>
    <w:p w14:paraId="1C125300" w14:textId="77777777" w:rsidR="00AB593B" w:rsidRDefault="00AB593B" w:rsidP="003C138F">
      <w:pPr>
        <w:spacing w:line="240" w:lineRule="auto"/>
        <w:rPr>
          <w:rFonts w:ascii="Arial" w:hAnsi="Arial" w:cs="Arial"/>
        </w:rPr>
      </w:pPr>
    </w:p>
    <w:p w14:paraId="4FBECE94" w14:textId="77777777" w:rsidR="00AB593B" w:rsidRDefault="00AB593B" w:rsidP="003C138F">
      <w:pPr>
        <w:spacing w:line="240" w:lineRule="auto"/>
        <w:rPr>
          <w:rFonts w:ascii="Arial" w:hAnsi="Arial" w:cs="Arial"/>
        </w:rPr>
      </w:pPr>
    </w:p>
    <w:p w14:paraId="57968BED" w14:textId="77777777" w:rsidR="00AB593B" w:rsidRDefault="00AB593B" w:rsidP="003C138F">
      <w:pPr>
        <w:spacing w:line="240" w:lineRule="auto"/>
        <w:rPr>
          <w:rFonts w:ascii="Arial" w:hAnsi="Arial" w:cs="Arial"/>
        </w:rPr>
      </w:pPr>
    </w:p>
    <w:p w14:paraId="4B1495D2" w14:textId="77777777" w:rsidR="00AB593B" w:rsidRDefault="00AB593B" w:rsidP="003C138F">
      <w:pPr>
        <w:spacing w:line="240" w:lineRule="auto"/>
        <w:rPr>
          <w:rFonts w:ascii="Arial" w:hAnsi="Arial" w:cs="Arial"/>
        </w:rPr>
      </w:pPr>
    </w:p>
    <w:p w14:paraId="5FB23CF3" w14:textId="77777777" w:rsidR="00AB593B" w:rsidRDefault="00AB593B" w:rsidP="003C138F">
      <w:pPr>
        <w:spacing w:line="240" w:lineRule="auto"/>
        <w:rPr>
          <w:rFonts w:ascii="Arial" w:hAnsi="Arial" w:cs="Arial"/>
        </w:rPr>
      </w:pPr>
    </w:p>
    <w:p w14:paraId="4CC178BD" w14:textId="77777777" w:rsidR="00AB593B" w:rsidRDefault="00AB593B" w:rsidP="003C138F">
      <w:pPr>
        <w:spacing w:line="240" w:lineRule="auto"/>
        <w:rPr>
          <w:rFonts w:ascii="Arial" w:hAnsi="Arial" w:cs="Arial"/>
        </w:rPr>
      </w:pPr>
    </w:p>
    <w:p w14:paraId="368C7AA4" w14:textId="77777777" w:rsidR="00AB593B" w:rsidRDefault="00AB593B" w:rsidP="003C138F">
      <w:pPr>
        <w:spacing w:line="240" w:lineRule="auto"/>
        <w:rPr>
          <w:rFonts w:ascii="Arial" w:hAnsi="Arial" w:cs="Arial"/>
        </w:rPr>
      </w:pPr>
    </w:p>
    <w:p w14:paraId="129267F7" w14:textId="77777777" w:rsidR="00AB593B" w:rsidRDefault="00AB593B" w:rsidP="003C138F">
      <w:pPr>
        <w:spacing w:line="240" w:lineRule="auto"/>
        <w:rPr>
          <w:rFonts w:ascii="Arial" w:hAnsi="Arial" w:cs="Arial"/>
        </w:rPr>
      </w:pPr>
    </w:p>
    <w:p w14:paraId="6293CE2E" w14:textId="77777777" w:rsidR="00AB593B" w:rsidRDefault="00AB593B" w:rsidP="003C138F">
      <w:pPr>
        <w:spacing w:line="240" w:lineRule="auto"/>
        <w:rPr>
          <w:rFonts w:ascii="Arial" w:hAnsi="Arial" w:cs="Arial"/>
        </w:rPr>
      </w:pPr>
    </w:p>
    <w:p w14:paraId="1AE905C1" w14:textId="77777777" w:rsidR="00AB593B" w:rsidRDefault="00AB593B" w:rsidP="003C138F">
      <w:pPr>
        <w:spacing w:line="240" w:lineRule="auto"/>
        <w:rPr>
          <w:rFonts w:ascii="Arial" w:hAnsi="Arial" w:cs="Arial"/>
        </w:rPr>
      </w:pPr>
    </w:p>
    <w:p w14:paraId="0C795769" w14:textId="77777777" w:rsidR="00AB593B" w:rsidRDefault="00AB593B" w:rsidP="003C138F">
      <w:pPr>
        <w:spacing w:line="240" w:lineRule="auto"/>
        <w:rPr>
          <w:rFonts w:ascii="Arial" w:hAnsi="Arial" w:cs="Arial"/>
        </w:rPr>
      </w:pPr>
    </w:p>
    <w:p w14:paraId="750357FC" w14:textId="77777777" w:rsidR="00AB593B" w:rsidRDefault="00AB593B" w:rsidP="003C138F">
      <w:pPr>
        <w:spacing w:line="240" w:lineRule="auto"/>
        <w:rPr>
          <w:rFonts w:ascii="Arial" w:hAnsi="Arial" w:cs="Arial"/>
        </w:rPr>
      </w:pPr>
    </w:p>
    <w:p w14:paraId="43E58ED4" w14:textId="77777777" w:rsidR="00AB593B" w:rsidRDefault="00AB593B" w:rsidP="003C138F">
      <w:pPr>
        <w:spacing w:line="240" w:lineRule="auto"/>
        <w:rPr>
          <w:rFonts w:ascii="Arial" w:hAnsi="Arial" w:cs="Arial"/>
        </w:rPr>
      </w:pPr>
    </w:p>
    <w:p w14:paraId="6307ACA2" w14:textId="77777777" w:rsidR="00D461D0" w:rsidRDefault="00D461D0" w:rsidP="003C138F">
      <w:pPr>
        <w:spacing w:line="240" w:lineRule="auto"/>
        <w:rPr>
          <w:rFonts w:ascii="Arial" w:hAnsi="Arial" w:cs="Arial"/>
        </w:rPr>
      </w:pPr>
    </w:p>
    <w:p w14:paraId="57B13D6E" w14:textId="77777777" w:rsidR="00D461D0" w:rsidRDefault="00D461D0" w:rsidP="003C138F">
      <w:pPr>
        <w:spacing w:line="240" w:lineRule="auto"/>
        <w:rPr>
          <w:rFonts w:ascii="Arial" w:hAnsi="Arial" w:cs="Arial"/>
        </w:rPr>
      </w:pPr>
    </w:p>
    <w:p w14:paraId="098EAE86" w14:textId="77777777" w:rsidR="00D461D0" w:rsidRDefault="00D461D0" w:rsidP="003C138F">
      <w:pPr>
        <w:spacing w:line="240" w:lineRule="auto"/>
        <w:rPr>
          <w:rFonts w:ascii="Arial" w:hAnsi="Arial" w:cs="Arial"/>
        </w:rPr>
      </w:pPr>
    </w:p>
    <w:p w14:paraId="52688412" w14:textId="77777777" w:rsidR="00AB593B" w:rsidRDefault="00AB593B" w:rsidP="003C138F">
      <w:pPr>
        <w:spacing w:line="240" w:lineRule="auto"/>
        <w:rPr>
          <w:rFonts w:ascii="Arial" w:hAnsi="Arial" w:cs="Arial"/>
        </w:rPr>
      </w:pPr>
    </w:p>
    <w:p w14:paraId="17B97EAA" w14:textId="77777777" w:rsidR="00AB593B" w:rsidRDefault="00AB593B" w:rsidP="003C138F">
      <w:pPr>
        <w:spacing w:line="240" w:lineRule="auto"/>
        <w:rPr>
          <w:rFonts w:ascii="Arial" w:hAnsi="Arial" w:cs="Arial"/>
        </w:rPr>
      </w:pPr>
    </w:p>
    <w:p w14:paraId="37E46F9E" w14:textId="77777777" w:rsidR="00AB593B" w:rsidRDefault="00AB593B" w:rsidP="003C138F">
      <w:pPr>
        <w:spacing w:line="240" w:lineRule="auto"/>
        <w:rPr>
          <w:rFonts w:ascii="Arial" w:hAnsi="Arial" w:cs="Arial"/>
        </w:rPr>
      </w:pPr>
    </w:p>
    <w:p w14:paraId="0793212B" w14:textId="77777777" w:rsidR="002169D6" w:rsidRDefault="002169D6" w:rsidP="003C138F">
      <w:pPr>
        <w:spacing w:line="240" w:lineRule="auto"/>
        <w:rPr>
          <w:rFonts w:ascii="Arial" w:hAnsi="Arial" w:cs="Arial"/>
        </w:rPr>
      </w:pPr>
    </w:p>
    <w:p w14:paraId="38A57685" w14:textId="77777777" w:rsidR="00AB593B" w:rsidRDefault="00AB593B" w:rsidP="003C138F">
      <w:pPr>
        <w:spacing w:line="240" w:lineRule="auto"/>
        <w:rPr>
          <w:rFonts w:ascii="Arial" w:hAnsi="Arial" w:cs="Arial"/>
        </w:rPr>
      </w:pPr>
    </w:p>
    <w:p w14:paraId="3BEEE1F4" w14:textId="7D7E5252" w:rsidR="00AB593B" w:rsidRPr="00332E44" w:rsidRDefault="00AB593B" w:rsidP="00AB593B">
      <w:pPr>
        <w:pStyle w:val="Antrat2"/>
        <w:ind w:left="5103"/>
        <w:rPr>
          <w:rFonts w:ascii="Times New Roman" w:hAnsi="Times New Roman" w:cs="Times New Roman"/>
          <w:color w:val="auto"/>
          <w:sz w:val="22"/>
          <w:szCs w:val="22"/>
        </w:rPr>
      </w:pPr>
      <w:bookmarkStart w:id="34" w:name="_Toc132961714"/>
      <w:r w:rsidRPr="00332E44">
        <w:rPr>
          <w:rFonts w:ascii="Times New Roman" w:hAnsi="Times New Roman" w:cs="Times New Roman"/>
          <w:color w:val="auto"/>
          <w:sz w:val="22"/>
          <w:szCs w:val="22"/>
        </w:rPr>
        <w:lastRenderedPageBreak/>
        <w:t xml:space="preserve">Pirkimo sąlygų </w:t>
      </w:r>
      <w:r w:rsidR="00D461D0">
        <w:rPr>
          <w:rFonts w:ascii="Times New Roman" w:hAnsi="Times New Roman" w:cs="Times New Roman"/>
          <w:color w:val="auto"/>
          <w:sz w:val="22"/>
          <w:szCs w:val="22"/>
        </w:rPr>
        <w:t>9</w:t>
      </w:r>
      <w:r w:rsidRPr="00332E44">
        <w:rPr>
          <w:rFonts w:ascii="Times New Roman" w:hAnsi="Times New Roman" w:cs="Times New Roman"/>
          <w:color w:val="auto"/>
          <w:sz w:val="22"/>
          <w:szCs w:val="22"/>
        </w:rPr>
        <w:t xml:space="preserve"> priedas „</w:t>
      </w:r>
      <w:r w:rsidRPr="003E1256">
        <w:rPr>
          <w:rFonts w:ascii="Times New Roman" w:hAnsi="Times New Roman" w:cs="Times New Roman"/>
          <w:color w:val="auto"/>
          <w:sz w:val="22"/>
          <w:szCs w:val="22"/>
        </w:rPr>
        <w:t>VPĮ 45 str. 2¹ d. reikalavimų atitikties deklaracija</w:t>
      </w:r>
      <w:r w:rsidRPr="00332E44">
        <w:rPr>
          <w:rFonts w:ascii="Times New Roman" w:hAnsi="Times New Roman" w:cs="Times New Roman"/>
          <w:color w:val="auto"/>
          <w:sz w:val="22"/>
          <w:szCs w:val="22"/>
        </w:rPr>
        <w:t>“</w:t>
      </w:r>
      <w:bookmarkEnd w:id="34"/>
    </w:p>
    <w:p w14:paraId="565F102D" w14:textId="77777777" w:rsidR="00AB593B" w:rsidRPr="00332E44" w:rsidRDefault="00AB593B" w:rsidP="00AB593B">
      <w:pPr>
        <w:rPr>
          <w:rFonts w:ascii="Times New Roman" w:hAnsi="Times New Roman" w:cs="Times New Roman"/>
        </w:rPr>
      </w:pPr>
    </w:p>
    <w:p w14:paraId="17FC7394" w14:textId="171D49A2" w:rsidR="00AB593B" w:rsidRPr="00070264" w:rsidRDefault="00AB593B" w:rsidP="00AB593B">
      <w:pPr>
        <w:pStyle w:val="Antrat2"/>
        <w:rPr>
          <w:rFonts w:ascii="Times New Roman" w:hAnsi="Times New Roman" w:cs="Times New Roman"/>
          <w:color w:val="auto"/>
          <w:sz w:val="22"/>
          <w:szCs w:val="22"/>
        </w:rPr>
      </w:pPr>
      <w:r>
        <w:rPr>
          <w:rFonts w:ascii="Times New Roman" w:hAnsi="Times New Roman" w:cs="Times New Roman"/>
          <w:bCs/>
          <w:color w:val="auto"/>
          <w:sz w:val="22"/>
          <w:szCs w:val="22"/>
        </w:rPr>
        <w:t>Deklaracija</w:t>
      </w:r>
      <w:r w:rsidRPr="00070264">
        <w:rPr>
          <w:rFonts w:ascii="Times New Roman" w:hAnsi="Times New Roman" w:cs="Times New Roman"/>
          <w:bCs/>
          <w:color w:val="auto"/>
          <w:sz w:val="22"/>
          <w:szCs w:val="22"/>
        </w:rPr>
        <w:t xml:space="preserve"> pateikiama papildomai prie pirkimo dokumentų</w:t>
      </w:r>
      <w:r w:rsidR="004F0CCC">
        <w:rPr>
          <w:rFonts w:ascii="Times New Roman" w:hAnsi="Times New Roman" w:cs="Times New Roman"/>
          <w:bCs/>
          <w:color w:val="auto"/>
          <w:sz w:val="22"/>
          <w:szCs w:val="22"/>
        </w:rPr>
        <w:t>.</w:t>
      </w:r>
    </w:p>
    <w:p w14:paraId="7E5D0D97" w14:textId="77777777" w:rsidR="00AB593B" w:rsidRDefault="00AB593B" w:rsidP="003C138F">
      <w:pPr>
        <w:spacing w:line="240" w:lineRule="auto"/>
        <w:rPr>
          <w:rFonts w:ascii="Arial" w:hAnsi="Arial" w:cs="Arial"/>
        </w:rPr>
      </w:pPr>
    </w:p>
    <w:p w14:paraId="0B5BBA58" w14:textId="77777777" w:rsidR="00725A0D" w:rsidRDefault="00725A0D" w:rsidP="003C138F">
      <w:pPr>
        <w:spacing w:line="240" w:lineRule="auto"/>
        <w:rPr>
          <w:rFonts w:ascii="Arial" w:hAnsi="Arial" w:cs="Arial"/>
        </w:rPr>
      </w:pPr>
    </w:p>
    <w:p w14:paraId="3312F928" w14:textId="77777777" w:rsidR="00725A0D" w:rsidRDefault="00725A0D" w:rsidP="003C138F">
      <w:pPr>
        <w:spacing w:line="240" w:lineRule="auto"/>
        <w:rPr>
          <w:rFonts w:ascii="Arial" w:hAnsi="Arial" w:cs="Arial"/>
        </w:rPr>
      </w:pPr>
    </w:p>
    <w:p w14:paraId="20B53C10" w14:textId="77777777" w:rsidR="00725A0D" w:rsidRDefault="00725A0D" w:rsidP="003C138F">
      <w:pPr>
        <w:spacing w:line="240" w:lineRule="auto"/>
        <w:rPr>
          <w:rFonts w:ascii="Arial" w:hAnsi="Arial" w:cs="Arial"/>
        </w:rPr>
      </w:pPr>
    </w:p>
    <w:p w14:paraId="7131E7E4" w14:textId="77777777" w:rsidR="00725A0D" w:rsidRDefault="00725A0D" w:rsidP="003C138F">
      <w:pPr>
        <w:spacing w:line="240" w:lineRule="auto"/>
        <w:rPr>
          <w:rFonts w:ascii="Arial" w:hAnsi="Arial" w:cs="Arial"/>
        </w:rPr>
      </w:pPr>
    </w:p>
    <w:p w14:paraId="0ACAD3FC" w14:textId="77777777" w:rsidR="00725A0D" w:rsidRDefault="00725A0D" w:rsidP="003C138F">
      <w:pPr>
        <w:spacing w:line="240" w:lineRule="auto"/>
        <w:rPr>
          <w:rFonts w:ascii="Arial" w:hAnsi="Arial" w:cs="Arial"/>
        </w:rPr>
      </w:pPr>
    </w:p>
    <w:p w14:paraId="2152587B" w14:textId="77777777" w:rsidR="00725A0D" w:rsidRDefault="00725A0D" w:rsidP="003C138F">
      <w:pPr>
        <w:spacing w:line="240" w:lineRule="auto"/>
        <w:rPr>
          <w:rFonts w:ascii="Arial" w:hAnsi="Arial" w:cs="Arial"/>
        </w:rPr>
      </w:pPr>
    </w:p>
    <w:p w14:paraId="30BA0C51" w14:textId="77777777" w:rsidR="00725A0D" w:rsidRDefault="00725A0D" w:rsidP="003C138F">
      <w:pPr>
        <w:spacing w:line="240" w:lineRule="auto"/>
        <w:rPr>
          <w:rFonts w:ascii="Arial" w:hAnsi="Arial" w:cs="Arial"/>
        </w:rPr>
      </w:pPr>
    </w:p>
    <w:p w14:paraId="3A439064" w14:textId="77777777" w:rsidR="00725A0D" w:rsidRDefault="00725A0D" w:rsidP="003C138F">
      <w:pPr>
        <w:spacing w:line="240" w:lineRule="auto"/>
        <w:rPr>
          <w:rFonts w:ascii="Arial" w:hAnsi="Arial" w:cs="Arial"/>
        </w:rPr>
      </w:pPr>
    </w:p>
    <w:p w14:paraId="276404E1" w14:textId="77777777" w:rsidR="00725A0D" w:rsidRDefault="00725A0D" w:rsidP="003C138F">
      <w:pPr>
        <w:spacing w:line="240" w:lineRule="auto"/>
        <w:rPr>
          <w:rFonts w:ascii="Arial" w:hAnsi="Arial" w:cs="Arial"/>
        </w:rPr>
      </w:pPr>
    </w:p>
    <w:p w14:paraId="2331A5E8" w14:textId="77777777" w:rsidR="00725A0D" w:rsidRDefault="00725A0D" w:rsidP="003C138F">
      <w:pPr>
        <w:spacing w:line="240" w:lineRule="auto"/>
        <w:rPr>
          <w:rFonts w:ascii="Arial" w:hAnsi="Arial" w:cs="Arial"/>
        </w:rPr>
      </w:pPr>
    </w:p>
    <w:p w14:paraId="6F94F5D4" w14:textId="77777777" w:rsidR="00725A0D" w:rsidRDefault="00725A0D" w:rsidP="003C138F">
      <w:pPr>
        <w:spacing w:line="240" w:lineRule="auto"/>
        <w:rPr>
          <w:rFonts w:ascii="Arial" w:hAnsi="Arial" w:cs="Arial"/>
        </w:rPr>
      </w:pPr>
    </w:p>
    <w:p w14:paraId="7EAE6C9F" w14:textId="77777777" w:rsidR="00725A0D" w:rsidRDefault="00725A0D" w:rsidP="003C138F">
      <w:pPr>
        <w:spacing w:line="240" w:lineRule="auto"/>
        <w:rPr>
          <w:rFonts w:ascii="Arial" w:hAnsi="Arial" w:cs="Arial"/>
        </w:rPr>
      </w:pPr>
    </w:p>
    <w:p w14:paraId="41119734" w14:textId="77777777" w:rsidR="00725A0D" w:rsidRDefault="00725A0D" w:rsidP="003C138F">
      <w:pPr>
        <w:spacing w:line="240" w:lineRule="auto"/>
        <w:rPr>
          <w:rFonts w:ascii="Arial" w:hAnsi="Arial" w:cs="Arial"/>
        </w:rPr>
      </w:pPr>
    </w:p>
    <w:p w14:paraId="3C932E65" w14:textId="77777777" w:rsidR="00725A0D" w:rsidRDefault="00725A0D" w:rsidP="003C138F">
      <w:pPr>
        <w:spacing w:line="240" w:lineRule="auto"/>
        <w:rPr>
          <w:rFonts w:ascii="Arial" w:hAnsi="Arial" w:cs="Arial"/>
        </w:rPr>
      </w:pPr>
    </w:p>
    <w:p w14:paraId="22E8E33B" w14:textId="77777777" w:rsidR="00725A0D" w:rsidRDefault="00725A0D" w:rsidP="003C138F">
      <w:pPr>
        <w:spacing w:line="240" w:lineRule="auto"/>
        <w:rPr>
          <w:rFonts w:ascii="Arial" w:hAnsi="Arial" w:cs="Arial"/>
        </w:rPr>
      </w:pPr>
    </w:p>
    <w:p w14:paraId="5DD86C4F" w14:textId="77777777" w:rsidR="00725A0D" w:rsidRDefault="00725A0D" w:rsidP="003C138F">
      <w:pPr>
        <w:spacing w:line="240" w:lineRule="auto"/>
        <w:rPr>
          <w:rFonts w:ascii="Arial" w:hAnsi="Arial" w:cs="Arial"/>
        </w:rPr>
      </w:pPr>
    </w:p>
    <w:p w14:paraId="2B5D53B7" w14:textId="77777777" w:rsidR="00725A0D" w:rsidRDefault="00725A0D" w:rsidP="003C138F">
      <w:pPr>
        <w:spacing w:line="240" w:lineRule="auto"/>
        <w:rPr>
          <w:rFonts w:ascii="Arial" w:hAnsi="Arial" w:cs="Arial"/>
        </w:rPr>
      </w:pPr>
    </w:p>
    <w:p w14:paraId="50DFC927" w14:textId="77777777" w:rsidR="00725A0D" w:rsidRDefault="00725A0D" w:rsidP="003C138F">
      <w:pPr>
        <w:spacing w:line="240" w:lineRule="auto"/>
        <w:rPr>
          <w:rFonts w:ascii="Arial" w:hAnsi="Arial" w:cs="Arial"/>
        </w:rPr>
      </w:pPr>
    </w:p>
    <w:p w14:paraId="66604DC2" w14:textId="77777777" w:rsidR="00725A0D" w:rsidRDefault="00725A0D" w:rsidP="003C138F">
      <w:pPr>
        <w:spacing w:line="240" w:lineRule="auto"/>
        <w:rPr>
          <w:rFonts w:ascii="Arial" w:hAnsi="Arial" w:cs="Arial"/>
        </w:rPr>
      </w:pPr>
    </w:p>
    <w:p w14:paraId="21A890E4" w14:textId="77777777" w:rsidR="00725A0D" w:rsidRDefault="00725A0D" w:rsidP="003C138F">
      <w:pPr>
        <w:spacing w:line="240" w:lineRule="auto"/>
        <w:rPr>
          <w:rFonts w:ascii="Arial" w:hAnsi="Arial" w:cs="Arial"/>
        </w:rPr>
      </w:pPr>
    </w:p>
    <w:p w14:paraId="41DE5F70" w14:textId="77777777" w:rsidR="00725A0D" w:rsidRDefault="00725A0D" w:rsidP="003C138F">
      <w:pPr>
        <w:spacing w:line="240" w:lineRule="auto"/>
        <w:rPr>
          <w:rFonts w:ascii="Arial" w:hAnsi="Arial" w:cs="Arial"/>
        </w:rPr>
      </w:pPr>
    </w:p>
    <w:p w14:paraId="1D3F99A7" w14:textId="77777777" w:rsidR="00725A0D" w:rsidRDefault="00725A0D" w:rsidP="003C138F">
      <w:pPr>
        <w:spacing w:line="240" w:lineRule="auto"/>
        <w:rPr>
          <w:rFonts w:ascii="Arial" w:hAnsi="Arial" w:cs="Arial"/>
        </w:rPr>
      </w:pPr>
    </w:p>
    <w:p w14:paraId="2460C371" w14:textId="77777777" w:rsidR="00725A0D" w:rsidRDefault="00725A0D" w:rsidP="003C138F">
      <w:pPr>
        <w:spacing w:line="240" w:lineRule="auto"/>
        <w:rPr>
          <w:rFonts w:ascii="Arial" w:hAnsi="Arial" w:cs="Arial"/>
        </w:rPr>
      </w:pPr>
    </w:p>
    <w:p w14:paraId="5A876331" w14:textId="77777777" w:rsidR="00725A0D" w:rsidRDefault="00725A0D" w:rsidP="003C138F">
      <w:pPr>
        <w:spacing w:line="240" w:lineRule="auto"/>
        <w:rPr>
          <w:rFonts w:ascii="Arial" w:hAnsi="Arial" w:cs="Arial"/>
        </w:rPr>
      </w:pPr>
    </w:p>
    <w:p w14:paraId="59CE0317" w14:textId="77777777" w:rsidR="00725A0D" w:rsidRDefault="00725A0D" w:rsidP="003C138F">
      <w:pPr>
        <w:spacing w:line="240" w:lineRule="auto"/>
        <w:rPr>
          <w:rFonts w:ascii="Arial" w:hAnsi="Arial" w:cs="Arial"/>
        </w:rPr>
      </w:pPr>
    </w:p>
    <w:p w14:paraId="331148E8" w14:textId="77777777" w:rsidR="00725A0D" w:rsidRDefault="00725A0D" w:rsidP="003C138F">
      <w:pPr>
        <w:spacing w:line="240" w:lineRule="auto"/>
        <w:rPr>
          <w:rFonts w:ascii="Arial" w:hAnsi="Arial" w:cs="Arial"/>
        </w:rPr>
      </w:pPr>
    </w:p>
    <w:p w14:paraId="1DDC3856" w14:textId="77777777" w:rsidR="00725A0D" w:rsidRDefault="00725A0D" w:rsidP="003C138F">
      <w:pPr>
        <w:spacing w:line="240" w:lineRule="auto"/>
        <w:rPr>
          <w:rFonts w:ascii="Arial" w:hAnsi="Arial" w:cs="Arial"/>
        </w:rPr>
      </w:pPr>
    </w:p>
    <w:p w14:paraId="0F8D53CB" w14:textId="77777777" w:rsidR="00725A0D" w:rsidRDefault="00725A0D" w:rsidP="003C138F">
      <w:pPr>
        <w:spacing w:line="240" w:lineRule="auto"/>
        <w:rPr>
          <w:rFonts w:ascii="Arial" w:hAnsi="Arial" w:cs="Arial"/>
        </w:rPr>
      </w:pPr>
    </w:p>
    <w:p w14:paraId="5BE6EFBD" w14:textId="77777777" w:rsidR="00725A0D" w:rsidRDefault="00725A0D" w:rsidP="003C138F">
      <w:pPr>
        <w:spacing w:line="240" w:lineRule="auto"/>
        <w:rPr>
          <w:rFonts w:ascii="Arial" w:hAnsi="Arial" w:cs="Arial"/>
        </w:rPr>
      </w:pPr>
    </w:p>
    <w:p w14:paraId="0C92AC7D" w14:textId="77777777" w:rsidR="00725A0D" w:rsidRDefault="00725A0D" w:rsidP="003C138F">
      <w:pPr>
        <w:spacing w:line="240" w:lineRule="auto"/>
        <w:rPr>
          <w:rFonts w:ascii="Arial" w:hAnsi="Arial" w:cs="Arial"/>
        </w:rPr>
      </w:pPr>
    </w:p>
    <w:p w14:paraId="1A7AAA81" w14:textId="77777777" w:rsidR="00725A0D" w:rsidRDefault="00725A0D" w:rsidP="003C138F">
      <w:pPr>
        <w:spacing w:line="240" w:lineRule="auto"/>
        <w:rPr>
          <w:rFonts w:ascii="Arial" w:hAnsi="Arial" w:cs="Arial"/>
        </w:rPr>
      </w:pPr>
    </w:p>
    <w:p w14:paraId="6822AD3D" w14:textId="77777777" w:rsidR="00725A0D" w:rsidRDefault="00725A0D" w:rsidP="003C138F">
      <w:pPr>
        <w:spacing w:line="240" w:lineRule="auto"/>
        <w:rPr>
          <w:rFonts w:ascii="Arial" w:hAnsi="Arial" w:cs="Arial"/>
        </w:rPr>
      </w:pPr>
    </w:p>
    <w:p w14:paraId="298DC02F" w14:textId="77777777" w:rsidR="00725A0D" w:rsidRDefault="00725A0D" w:rsidP="003C138F">
      <w:pPr>
        <w:spacing w:line="240" w:lineRule="auto"/>
        <w:rPr>
          <w:rFonts w:ascii="Arial" w:hAnsi="Arial" w:cs="Arial"/>
        </w:rPr>
      </w:pPr>
    </w:p>
    <w:p w14:paraId="6C813459" w14:textId="77777777" w:rsidR="00725A0D" w:rsidRDefault="00725A0D" w:rsidP="003C138F">
      <w:pPr>
        <w:spacing w:line="240" w:lineRule="auto"/>
        <w:rPr>
          <w:rFonts w:ascii="Arial" w:hAnsi="Arial" w:cs="Arial"/>
        </w:rPr>
      </w:pPr>
    </w:p>
    <w:p w14:paraId="3D9CE7E5" w14:textId="77777777" w:rsidR="00725A0D" w:rsidRDefault="00725A0D" w:rsidP="003C138F">
      <w:pPr>
        <w:spacing w:line="240" w:lineRule="auto"/>
        <w:rPr>
          <w:rFonts w:ascii="Arial" w:hAnsi="Arial" w:cs="Arial"/>
        </w:rPr>
      </w:pPr>
    </w:p>
    <w:p w14:paraId="0C3D97D9" w14:textId="77777777" w:rsidR="00725A0D" w:rsidRDefault="00725A0D" w:rsidP="003C138F">
      <w:pPr>
        <w:spacing w:line="240" w:lineRule="auto"/>
        <w:rPr>
          <w:rFonts w:ascii="Arial" w:hAnsi="Arial" w:cs="Arial"/>
        </w:rPr>
      </w:pPr>
    </w:p>
    <w:p w14:paraId="6F16EA95" w14:textId="77777777" w:rsidR="00725A0D" w:rsidRDefault="00725A0D" w:rsidP="003C138F">
      <w:pPr>
        <w:spacing w:line="240" w:lineRule="auto"/>
        <w:rPr>
          <w:rFonts w:ascii="Arial" w:hAnsi="Arial" w:cs="Arial"/>
        </w:rPr>
      </w:pPr>
    </w:p>
    <w:p w14:paraId="6F3AEBCB" w14:textId="77777777" w:rsidR="00725A0D" w:rsidRDefault="00725A0D" w:rsidP="003C138F">
      <w:pPr>
        <w:spacing w:line="240" w:lineRule="auto"/>
        <w:rPr>
          <w:rFonts w:ascii="Arial" w:hAnsi="Arial" w:cs="Arial"/>
        </w:rPr>
      </w:pPr>
    </w:p>
    <w:p w14:paraId="134D589D" w14:textId="77777777" w:rsidR="00725A0D" w:rsidRDefault="00725A0D" w:rsidP="003C138F">
      <w:pPr>
        <w:spacing w:line="240" w:lineRule="auto"/>
        <w:rPr>
          <w:rFonts w:ascii="Arial" w:hAnsi="Arial" w:cs="Arial"/>
        </w:rPr>
      </w:pPr>
    </w:p>
    <w:p w14:paraId="43BCA48F" w14:textId="77777777" w:rsidR="00725A0D" w:rsidRDefault="00725A0D" w:rsidP="003C138F">
      <w:pPr>
        <w:spacing w:line="240" w:lineRule="auto"/>
        <w:rPr>
          <w:rFonts w:ascii="Arial" w:hAnsi="Arial" w:cs="Arial"/>
        </w:rPr>
      </w:pPr>
    </w:p>
    <w:p w14:paraId="600E66E3" w14:textId="77777777" w:rsidR="00725A0D" w:rsidRDefault="00725A0D" w:rsidP="003C138F">
      <w:pPr>
        <w:spacing w:line="240" w:lineRule="auto"/>
        <w:rPr>
          <w:rFonts w:ascii="Arial" w:hAnsi="Arial" w:cs="Arial"/>
        </w:rPr>
      </w:pPr>
    </w:p>
    <w:p w14:paraId="1741D76A" w14:textId="77777777" w:rsidR="00725A0D" w:rsidRDefault="00725A0D" w:rsidP="003C138F">
      <w:pPr>
        <w:spacing w:line="240" w:lineRule="auto"/>
        <w:rPr>
          <w:rFonts w:ascii="Arial" w:hAnsi="Arial" w:cs="Arial"/>
        </w:rPr>
      </w:pPr>
    </w:p>
    <w:p w14:paraId="7D0DC376" w14:textId="77777777" w:rsidR="00725A0D" w:rsidRDefault="00725A0D" w:rsidP="003C138F">
      <w:pPr>
        <w:spacing w:line="240" w:lineRule="auto"/>
        <w:rPr>
          <w:rFonts w:ascii="Arial" w:hAnsi="Arial" w:cs="Arial"/>
        </w:rPr>
      </w:pPr>
    </w:p>
    <w:p w14:paraId="58AC5598" w14:textId="77777777" w:rsidR="00725A0D" w:rsidRDefault="00725A0D" w:rsidP="003C138F">
      <w:pPr>
        <w:spacing w:line="240" w:lineRule="auto"/>
        <w:rPr>
          <w:rFonts w:ascii="Arial" w:hAnsi="Arial" w:cs="Arial"/>
        </w:rPr>
      </w:pPr>
    </w:p>
    <w:p w14:paraId="062CE8AB" w14:textId="77777777" w:rsidR="00725A0D" w:rsidRDefault="00725A0D" w:rsidP="003C138F">
      <w:pPr>
        <w:spacing w:line="240" w:lineRule="auto"/>
        <w:rPr>
          <w:rFonts w:ascii="Arial" w:hAnsi="Arial" w:cs="Arial"/>
        </w:rPr>
      </w:pPr>
    </w:p>
    <w:p w14:paraId="409E71BF" w14:textId="77777777" w:rsidR="00725A0D" w:rsidRDefault="00725A0D" w:rsidP="003C138F">
      <w:pPr>
        <w:spacing w:line="240" w:lineRule="auto"/>
        <w:rPr>
          <w:rFonts w:ascii="Arial" w:hAnsi="Arial" w:cs="Arial"/>
        </w:rPr>
      </w:pPr>
    </w:p>
    <w:p w14:paraId="254C581E" w14:textId="77777777" w:rsidR="00725A0D" w:rsidRDefault="00725A0D" w:rsidP="003C138F">
      <w:pPr>
        <w:spacing w:line="240" w:lineRule="auto"/>
        <w:rPr>
          <w:rFonts w:ascii="Arial" w:hAnsi="Arial" w:cs="Arial"/>
        </w:rPr>
      </w:pPr>
    </w:p>
    <w:p w14:paraId="4C534F2D" w14:textId="77777777" w:rsidR="00725A0D" w:rsidRDefault="00725A0D" w:rsidP="003C138F">
      <w:pPr>
        <w:spacing w:line="240" w:lineRule="auto"/>
        <w:rPr>
          <w:rFonts w:ascii="Arial" w:hAnsi="Arial" w:cs="Arial"/>
        </w:rPr>
      </w:pPr>
    </w:p>
    <w:p w14:paraId="38BACAE7" w14:textId="77777777" w:rsidR="00725A0D" w:rsidRDefault="00725A0D" w:rsidP="003C138F">
      <w:pPr>
        <w:spacing w:line="240" w:lineRule="auto"/>
        <w:rPr>
          <w:rFonts w:ascii="Arial" w:hAnsi="Arial" w:cs="Arial"/>
        </w:rPr>
      </w:pPr>
    </w:p>
    <w:p w14:paraId="308BE5C0" w14:textId="3BA11040" w:rsidR="00725A0D" w:rsidRDefault="00725A0D" w:rsidP="00725A0D">
      <w:pPr>
        <w:spacing w:line="240" w:lineRule="auto"/>
        <w:jc w:val="right"/>
        <w:rPr>
          <w:rFonts w:ascii="Times New Roman" w:hAnsi="Times New Roman" w:cs="Times New Roman"/>
          <w:sz w:val="22"/>
          <w:szCs w:val="22"/>
        </w:rPr>
      </w:pPr>
      <w:r w:rsidRPr="00332E44">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10</w:t>
      </w:r>
      <w:r w:rsidRPr="00332E44">
        <w:rPr>
          <w:rFonts w:ascii="Times New Roman" w:hAnsi="Times New Roman" w:cs="Times New Roman"/>
          <w:sz w:val="22"/>
          <w:szCs w:val="22"/>
        </w:rPr>
        <w:t xml:space="preserve"> priedas</w:t>
      </w:r>
      <w:r>
        <w:rPr>
          <w:rFonts w:ascii="Times New Roman" w:hAnsi="Times New Roman" w:cs="Times New Roman"/>
          <w:sz w:val="22"/>
          <w:szCs w:val="22"/>
        </w:rPr>
        <w:t xml:space="preserve"> „Veiklų sąrašas“</w:t>
      </w:r>
    </w:p>
    <w:p w14:paraId="4AF9F58A" w14:textId="77777777" w:rsidR="004F0CCC" w:rsidRDefault="004F0CCC" w:rsidP="00725A0D">
      <w:pPr>
        <w:spacing w:line="240" w:lineRule="auto"/>
        <w:jc w:val="right"/>
        <w:rPr>
          <w:rFonts w:ascii="Times New Roman" w:hAnsi="Times New Roman" w:cs="Times New Roman"/>
          <w:sz w:val="22"/>
          <w:szCs w:val="22"/>
        </w:rPr>
      </w:pPr>
    </w:p>
    <w:p w14:paraId="0EEEE551" w14:textId="576D4C84" w:rsidR="004F0CCC" w:rsidRPr="00070264" w:rsidRDefault="004F0CCC" w:rsidP="004F0CCC">
      <w:pPr>
        <w:pStyle w:val="Antrat2"/>
        <w:rPr>
          <w:rFonts w:ascii="Times New Roman" w:hAnsi="Times New Roman" w:cs="Times New Roman"/>
          <w:color w:val="auto"/>
          <w:sz w:val="22"/>
          <w:szCs w:val="22"/>
        </w:rPr>
      </w:pPr>
      <w:r>
        <w:rPr>
          <w:rFonts w:ascii="Times New Roman" w:hAnsi="Times New Roman" w:cs="Times New Roman"/>
          <w:bCs/>
          <w:color w:val="auto"/>
          <w:sz w:val="22"/>
          <w:szCs w:val="22"/>
        </w:rPr>
        <w:t xml:space="preserve">Veiklų sąrašas </w:t>
      </w:r>
      <w:r w:rsidRPr="00070264">
        <w:rPr>
          <w:rFonts w:ascii="Times New Roman" w:hAnsi="Times New Roman" w:cs="Times New Roman"/>
          <w:bCs/>
          <w:color w:val="auto"/>
          <w:sz w:val="22"/>
          <w:szCs w:val="22"/>
        </w:rPr>
        <w:t>pateikiama</w:t>
      </w:r>
      <w:r>
        <w:rPr>
          <w:rFonts w:ascii="Times New Roman" w:hAnsi="Times New Roman" w:cs="Times New Roman"/>
          <w:bCs/>
          <w:color w:val="auto"/>
          <w:sz w:val="22"/>
          <w:szCs w:val="22"/>
        </w:rPr>
        <w:t>s</w:t>
      </w:r>
      <w:r w:rsidRPr="00070264">
        <w:rPr>
          <w:rFonts w:ascii="Times New Roman" w:hAnsi="Times New Roman" w:cs="Times New Roman"/>
          <w:bCs/>
          <w:color w:val="auto"/>
          <w:sz w:val="22"/>
          <w:szCs w:val="22"/>
        </w:rPr>
        <w:t xml:space="preserve"> papildomai prie pirkimo dokumentų</w:t>
      </w:r>
      <w:r>
        <w:rPr>
          <w:rFonts w:ascii="Times New Roman" w:hAnsi="Times New Roman" w:cs="Times New Roman"/>
          <w:bCs/>
          <w:color w:val="auto"/>
          <w:sz w:val="22"/>
          <w:szCs w:val="22"/>
        </w:rPr>
        <w:t>.</w:t>
      </w:r>
    </w:p>
    <w:p w14:paraId="235BAC54" w14:textId="77777777" w:rsidR="004F0CCC" w:rsidRPr="005F167C" w:rsidRDefault="004F0CCC" w:rsidP="00725A0D">
      <w:pPr>
        <w:spacing w:line="240" w:lineRule="auto"/>
        <w:jc w:val="right"/>
        <w:rPr>
          <w:rFonts w:ascii="Arial" w:hAnsi="Arial" w:cs="Arial"/>
        </w:rPr>
      </w:pPr>
    </w:p>
    <w:sectPr w:rsidR="004F0CCC" w:rsidRPr="005F167C"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7A24" w14:textId="77777777" w:rsidR="00A80E4A" w:rsidRDefault="00A80E4A" w:rsidP="00D05666">
      <w:r>
        <w:separator/>
      </w:r>
    </w:p>
  </w:endnote>
  <w:endnote w:type="continuationSeparator" w:id="0">
    <w:p w14:paraId="3A7BC2CD" w14:textId="77777777" w:rsidR="00A80E4A" w:rsidRDefault="00A80E4A" w:rsidP="00D05666">
      <w:r>
        <w:continuationSeparator/>
      </w:r>
    </w:p>
  </w:endnote>
  <w:endnote w:type="continuationNotice" w:id="1">
    <w:p w14:paraId="76354ACE" w14:textId="77777777" w:rsidR="00A80E4A" w:rsidRDefault="00A80E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3089" w14:textId="77777777" w:rsidR="00A80E4A" w:rsidRDefault="00A80E4A" w:rsidP="00D05666">
      <w:r>
        <w:separator/>
      </w:r>
    </w:p>
  </w:footnote>
  <w:footnote w:type="continuationSeparator" w:id="0">
    <w:p w14:paraId="0D865448" w14:textId="77777777" w:rsidR="00A80E4A" w:rsidRDefault="00A80E4A" w:rsidP="00D05666">
      <w:r>
        <w:continuationSeparator/>
      </w:r>
    </w:p>
  </w:footnote>
  <w:footnote w:type="continuationNotice" w:id="1">
    <w:p w14:paraId="66F6872B" w14:textId="77777777" w:rsidR="00A80E4A" w:rsidRDefault="00A80E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760E5B48"/>
    <w:lvl w:ilvl="0" w:tplc="3B2C5A0E">
      <w:start w:val="1"/>
      <w:numFmt w:val="lowerLetter"/>
      <w:lvlText w:val="%1)"/>
      <w:lvlJc w:val="left"/>
      <w:pPr>
        <w:ind w:left="360" w:hanging="360"/>
      </w:pPr>
      <w:rPr>
        <w:rFonts w:hint="default"/>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EB34BCD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02EA152E"/>
    <w:lvl w:ilvl="0" w:tplc="EEFE097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A547691"/>
    <w:multiLevelType w:val="hybridMultilevel"/>
    <w:tmpl w:val="E45E93B2"/>
    <w:lvl w:ilvl="0" w:tplc="8A38F66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20A3259"/>
    <w:multiLevelType w:val="multilevel"/>
    <w:tmpl w:val="3050DDC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4"/>
  </w:num>
  <w:num w:numId="4" w16cid:durableId="219707255">
    <w:abstractNumId w:val="13"/>
  </w:num>
  <w:num w:numId="5" w16cid:durableId="1652252092">
    <w:abstractNumId w:val="2"/>
  </w:num>
  <w:num w:numId="6" w16cid:durableId="817724215">
    <w:abstractNumId w:val="5"/>
  </w:num>
  <w:num w:numId="7" w16cid:durableId="1476410157">
    <w:abstractNumId w:val="12"/>
  </w:num>
  <w:num w:numId="8" w16cid:durableId="662123677">
    <w:abstractNumId w:val="11"/>
  </w:num>
  <w:num w:numId="9" w16cid:durableId="1641308043">
    <w:abstractNumId w:val="6"/>
  </w:num>
  <w:num w:numId="10" w16cid:durableId="1477143106">
    <w:abstractNumId w:val="7"/>
  </w:num>
  <w:num w:numId="11" w16cid:durableId="158543294">
    <w:abstractNumId w:val="10"/>
  </w:num>
  <w:num w:numId="12" w16cid:durableId="13459557">
    <w:abstractNumId w:val="0"/>
  </w:num>
  <w:num w:numId="13" w16cid:durableId="881021000">
    <w:abstractNumId w:val="3"/>
  </w:num>
  <w:num w:numId="14" w16cid:durableId="28169581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43"/>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93A"/>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4E36"/>
    <w:rsid w:val="000455B9"/>
    <w:rsid w:val="000456F7"/>
    <w:rsid w:val="000464E8"/>
    <w:rsid w:val="000466D2"/>
    <w:rsid w:val="0004714F"/>
    <w:rsid w:val="00047F6B"/>
    <w:rsid w:val="00047F87"/>
    <w:rsid w:val="00050C31"/>
    <w:rsid w:val="0005148B"/>
    <w:rsid w:val="00051E9D"/>
    <w:rsid w:val="00052365"/>
    <w:rsid w:val="0005295E"/>
    <w:rsid w:val="00052C8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48E"/>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EAA"/>
    <w:rsid w:val="00080F53"/>
    <w:rsid w:val="0008241E"/>
    <w:rsid w:val="00082EA1"/>
    <w:rsid w:val="00082F6A"/>
    <w:rsid w:val="0008378B"/>
    <w:rsid w:val="00084742"/>
    <w:rsid w:val="00085478"/>
    <w:rsid w:val="000855FF"/>
    <w:rsid w:val="00085609"/>
    <w:rsid w:val="000859C8"/>
    <w:rsid w:val="0008617B"/>
    <w:rsid w:val="00086A87"/>
    <w:rsid w:val="00086D57"/>
    <w:rsid w:val="0008752E"/>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306"/>
    <w:rsid w:val="000B0BE3"/>
    <w:rsid w:val="000B0CED"/>
    <w:rsid w:val="000B1279"/>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073"/>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262"/>
    <w:rsid w:val="000F1287"/>
    <w:rsid w:val="000F1809"/>
    <w:rsid w:val="000F1C8C"/>
    <w:rsid w:val="000F2282"/>
    <w:rsid w:val="000F28A5"/>
    <w:rsid w:val="000F32EB"/>
    <w:rsid w:val="000F43A1"/>
    <w:rsid w:val="000F46E5"/>
    <w:rsid w:val="000F4AA3"/>
    <w:rsid w:val="000F513D"/>
    <w:rsid w:val="000F6C4C"/>
    <w:rsid w:val="000F6EDF"/>
    <w:rsid w:val="000F7102"/>
    <w:rsid w:val="00100B38"/>
    <w:rsid w:val="001010F7"/>
    <w:rsid w:val="00101313"/>
    <w:rsid w:val="0010148D"/>
    <w:rsid w:val="00101C48"/>
    <w:rsid w:val="0010270D"/>
    <w:rsid w:val="00103049"/>
    <w:rsid w:val="00103CEC"/>
    <w:rsid w:val="00103F4C"/>
    <w:rsid w:val="001045C0"/>
    <w:rsid w:val="001048BA"/>
    <w:rsid w:val="00105DAD"/>
    <w:rsid w:val="0010725A"/>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245"/>
    <w:rsid w:val="00116B9B"/>
    <w:rsid w:val="0011798C"/>
    <w:rsid w:val="00117D8E"/>
    <w:rsid w:val="001207D3"/>
    <w:rsid w:val="00120F58"/>
    <w:rsid w:val="00121982"/>
    <w:rsid w:val="0012262D"/>
    <w:rsid w:val="0012267C"/>
    <w:rsid w:val="00122E1C"/>
    <w:rsid w:val="00123597"/>
    <w:rsid w:val="00123C99"/>
    <w:rsid w:val="00123CC1"/>
    <w:rsid w:val="00124338"/>
    <w:rsid w:val="00124345"/>
    <w:rsid w:val="001244DF"/>
    <w:rsid w:val="00124FB1"/>
    <w:rsid w:val="00125082"/>
    <w:rsid w:val="001250AF"/>
    <w:rsid w:val="001256F0"/>
    <w:rsid w:val="00125D4A"/>
    <w:rsid w:val="00125FD2"/>
    <w:rsid w:val="0012726D"/>
    <w:rsid w:val="001275FB"/>
    <w:rsid w:val="0013010B"/>
    <w:rsid w:val="0013140B"/>
    <w:rsid w:val="001329A7"/>
    <w:rsid w:val="0013353A"/>
    <w:rsid w:val="00133C40"/>
    <w:rsid w:val="00134825"/>
    <w:rsid w:val="0013485E"/>
    <w:rsid w:val="001351A4"/>
    <w:rsid w:val="00135EEE"/>
    <w:rsid w:val="001365CA"/>
    <w:rsid w:val="0013703C"/>
    <w:rsid w:val="00137F9F"/>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0F2"/>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473"/>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AE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0D"/>
    <w:rsid w:val="001D4D41"/>
    <w:rsid w:val="001D567F"/>
    <w:rsid w:val="001D5DDC"/>
    <w:rsid w:val="001D65F8"/>
    <w:rsid w:val="001D7492"/>
    <w:rsid w:val="001E0107"/>
    <w:rsid w:val="001E03FB"/>
    <w:rsid w:val="001E23A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499"/>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DE7"/>
    <w:rsid w:val="002135C6"/>
    <w:rsid w:val="002140C5"/>
    <w:rsid w:val="002148E7"/>
    <w:rsid w:val="00214A30"/>
    <w:rsid w:val="00214D4B"/>
    <w:rsid w:val="00214E2F"/>
    <w:rsid w:val="00214E99"/>
    <w:rsid w:val="002155DD"/>
    <w:rsid w:val="002163DC"/>
    <w:rsid w:val="002169D6"/>
    <w:rsid w:val="0021709B"/>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9B1"/>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2A80"/>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1C68"/>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4F"/>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4C9"/>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4F6"/>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AE0"/>
    <w:rsid w:val="00331ED1"/>
    <w:rsid w:val="003321B2"/>
    <w:rsid w:val="0033276B"/>
    <w:rsid w:val="003328D9"/>
    <w:rsid w:val="00333B13"/>
    <w:rsid w:val="00333BFA"/>
    <w:rsid w:val="00334EB8"/>
    <w:rsid w:val="0033575F"/>
    <w:rsid w:val="00335A01"/>
    <w:rsid w:val="00335DA5"/>
    <w:rsid w:val="00336B1D"/>
    <w:rsid w:val="003406FD"/>
    <w:rsid w:val="00340882"/>
    <w:rsid w:val="00340F7A"/>
    <w:rsid w:val="0034179D"/>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403"/>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26F"/>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5AE"/>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C0E"/>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1DFF"/>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7CE"/>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5F7B"/>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85F"/>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DED"/>
    <w:rsid w:val="004658BF"/>
    <w:rsid w:val="00467515"/>
    <w:rsid w:val="00467B1D"/>
    <w:rsid w:val="00471043"/>
    <w:rsid w:val="004713B5"/>
    <w:rsid w:val="00472F7A"/>
    <w:rsid w:val="00472F8C"/>
    <w:rsid w:val="004730BE"/>
    <w:rsid w:val="00473AD6"/>
    <w:rsid w:val="004743D7"/>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56D"/>
    <w:rsid w:val="004906FC"/>
    <w:rsid w:val="00491A0F"/>
    <w:rsid w:val="00492862"/>
    <w:rsid w:val="00492A8A"/>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F61"/>
    <w:rsid w:val="004A3C50"/>
    <w:rsid w:val="004A3F9F"/>
    <w:rsid w:val="004A415C"/>
    <w:rsid w:val="004A4444"/>
    <w:rsid w:val="004A4761"/>
    <w:rsid w:val="004A48CA"/>
    <w:rsid w:val="004A4C80"/>
    <w:rsid w:val="004A51B9"/>
    <w:rsid w:val="004A5A9A"/>
    <w:rsid w:val="004A6248"/>
    <w:rsid w:val="004A7485"/>
    <w:rsid w:val="004A7F0E"/>
    <w:rsid w:val="004B0070"/>
    <w:rsid w:val="004B01D9"/>
    <w:rsid w:val="004B0A85"/>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2F"/>
    <w:rsid w:val="004C34F4"/>
    <w:rsid w:val="004C3894"/>
    <w:rsid w:val="004C40E5"/>
    <w:rsid w:val="004C42C8"/>
    <w:rsid w:val="004C4413"/>
    <w:rsid w:val="004C5B6D"/>
    <w:rsid w:val="004C7892"/>
    <w:rsid w:val="004C7DC4"/>
    <w:rsid w:val="004C7E0B"/>
    <w:rsid w:val="004C7E53"/>
    <w:rsid w:val="004D017C"/>
    <w:rsid w:val="004D0866"/>
    <w:rsid w:val="004D1010"/>
    <w:rsid w:val="004D1673"/>
    <w:rsid w:val="004D248A"/>
    <w:rsid w:val="004D2C9F"/>
    <w:rsid w:val="004D2FB8"/>
    <w:rsid w:val="004D385D"/>
    <w:rsid w:val="004D4150"/>
    <w:rsid w:val="004D459D"/>
    <w:rsid w:val="004D49FC"/>
    <w:rsid w:val="004D4F85"/>
    <w:rsid w:val="004D59EA"/>
    <w:rsid w:val="004D7B52"/>
    <w:rsid w:val="004D7DFA"/>
    <w:rsid w:val="004E0061"/>
    <w:rsid w:val="004E00CC"/>
    <w:rsid w:val="004E05A2"/>
    <w:rsid w:val="004E07B2"/>
    <w:rsid w:val="004E0D09"/>
    <w:rsid w:val="004E13EA"/>
    <w:rsid w:val="004E1FB0"/>
    <w:rsid w:val="004E2171"/>
    <w:rsid w:val="004E2550"/>
    <w:rsid w:val="004E3391"/>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0CCC"/>
    <w:rsid w:val="004F1A11"/>
    <w:rsid w:val="004F1C97"/>
    <w:rsid w:val="004F1E4F"/>
    <w:rsid w:val="004F2E58"/>
    <w:rsid w:val="004F30E1"/>
    <w:rsid w:val="004F33F0"/>
    <w:rsid w:val="004F38EB"/>
    <w:rsid w:val="004F57E9"/>
    <w:rsid w:val="004F6423"/>
    <w:rsid w:val="004F6DFE"/>
    <w:rsid w:val="004F6FEF"/>
    <w:rsid w:val="004F7943"/>
    <w:rsid w:val="00500279"/>
    <w:rsid w:val="005002B8"/>
    <w:rsid w:val="00500818"/>
    <w:rsid w:val="00500E4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B53"/>
    <w:rsid w:val="005070CC"/>
    <w:rsid w:val="005070F4"/>
    <w:rsid w:val="005070F5"/>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247"/>
    <w:rsid w:val="00551B0D"/>
    <w:rsid w:val="00553286"/>
    <w:rsid w:val="00553E2C"/>
    <w:rsid w:val="0055476C"/>
    <w:rsid w:val="005552D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62F"/>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1D7E"/>
    <w:rsid w:val="00582999"/>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EA1"/>
    <w:rsid w:val="005A360C"/>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6FE"/>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838"/>
    <w:rsid w:val="00606CBD"/>
    <w:rsid w:val="00607C46"/>
    <w:rsid w:val="00612434"/>
    <w:rsid w:val="00612488"/>
    <w:rsid w:val="00612CE6"/>
    <w:rsid w:val="00612EDD"/>
    <w:rsid w:val="00614A7B"/>
    <w:rsid w:val="0061536C"/>
    <w:rsid w:val="006158E4"/>
    <w:rsid w:val="006158FB"/>
    <w:rsid w:val="00615C08"/>
    <w:rsid w:val="0061652C"/>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713"/>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991"/>
    <w:rsid w:val="00667BD8"/>
    <w:rsid w:val="00670373"/>
    <w:rsid w:val="00670606"/>
    <w:rsid w:val="00671B2B"/>
    <w:rsid w:val="00671D4E"/>
    <w:rsid w:val="00671DB5"/>
    <w:rsid w:val="00671E8F"/>
    <w:rsid w:val="006727BF"/>
    <w:rsid w:val="0067281B"/>
    <w:rsid w:val="00672D9C"/>
    <w:rsid w:val="00673538"/>
    <w:rsid w:val="0067515E"/>
    <w:rsid w:val="00677B00"/>
    <w:rsid w:val="00677F40"/>
    <w:rsid w:val="00680281"/>
    <w:rsid w:val="00680C65"/>
    <w:rsid w:val="00681CDE"/>
    <w:rsid w:val="006822C9"/>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79B"/>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208"/>
    <w:rsid w:val="006E533D"/>
    <w:rsid w:val="006E6528"/>
    <w:rsid w:val="006E6883"/>
    <w:rsid w:val="006E75C7"/>
    <w:rsid w:val="006E7679"/>
    <w:rsid w:val="006F1F4B"/>
    <w:rsid w:val="006F2F71"/>
    <w:rsid w:val="006F4533"/>
    <w:rsid w:val="006F486C"/>
    <w:rsid w:val="006F631C"/>
    <w:rsid w:val="006F6DAA"/>
    <w:rsid w:val="006F7115"/>
    <w:rsid w:val="006F7332"/>
    <w:rsid w:val="006F73A9"/>
    <w:rsid w:val="00700146"/>
    <w:rsid w:val="0070156C"/>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C42"/>
    <w:rsid w:val="00714305"/>
    <w:rsid w:val="00715222"/>
    <w:rsid w:val="0071539A"/>
    <w:rsid w:val="007154B7"/>
    <w:rsid w:val="007160DA"/>
    <w:rsid w:val="0071650A"/>
    <w:rsid w:val="00716F5E"/>
    <w:rsid w:val="00717339"/>
    <w:rsid w:val="00717909"/>
    <w:rsid w:val="00717D94"/>
    <w:rsid w:val="00720086"/>
    <w:rsid w:val="00720E2A"/>
    <w:rsid w:val="0072163C"/>
    <w:rsid w:val="0072168C"/>
    <w:rsid w:val="00721A8D"/>
    <w:rsid w:val="00721C5B"/>
    <w:rsid w:val="00721E06"/>
    <w:rsid w:val="00722B34"/>
    <w:rsid w:val="00723C3F"/>
    <w:rsid w:val="007243EB"/>
    <w:rsid w:val="00724719"/>
    <w:rsid w:val="00724B68"/>
    <w:rsid w:val="00725A0D"/>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D2C"/>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9BC"/>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492"/>
    <w:rsid w:val="007566CB"/>
    <w:rsid w:val="00757947"/>
    <w:rsid w:val="00757968"/>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0366"/>
    <w:rsid w:val="007805C9"/>
    <w:rsid w:val="007818FF"/>
    <w:rsid w:val="00781C07"/>
    <w:rsid w:val="00782BF8"/>
    <w:rsid w:val="007834AA"/>
    <w:rsid w:val="00783536"/>
    <w:rsid w:val="00783C19"/>
    <w:rsid w:val="00784678"/>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1F5A"/>
    <w:rsid w:val="007B2A01"/>
    <w:rsid w:val="007B2E75"/>
    <w:rsid w:val="007B39E1"/>
    <w:rsid w:val="007B4DFE"/>
    <w:rsid w:val="007B6219"/>
    <w:rsid w:val="007B6AEC"/>
    <w:rsid w:val="007C0612"/>
    <w:rsid w:val="007C0697"/>
    <w:rsid w:val="007C1FE3"/>
    <w:rsid w:val="007C286F"/>
    <w:rsid w:val="007C2D5D"/>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CCF"/>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4E0"/>
    <w:rsid w:val="00826804"/>
    <w:rsid w:val="0082692A"/>
    <w:rsid w:val="00826A7E"/>
    <w:rsid w:val="008272CE"/>
    <w:rsid w:val="0082733A"/>
    <w:rsid w:val="00827897"/>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6F3"/>
    <w:rsid w:val="00845AD5"/>
    <w:rsid w:val="00846788"/>
    <w:rsid w:val="008475C6"/>
    <w:rsid w:val="00850742"/>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194"/>
    <w:rsid w:val="00884AFC"/>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F7B"/>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1B8"/>
    <w:rsid w:val="008D277C"/>
    <w:rsid w:val="008D2D3D"/>
    <w:rsid w:val="008D3AE8"/>
    <w:rsid w:val="008D6F67"/>
    <w:rsid w:val="008D704D"/>
    <w:rsid w:val="008D7A4D"/>
    <w:rsid w:val="008E2035"/>
    <w:rsid w:val="008E3081"/>
    <w:rsid w:val="008E31B9"/>
    <w:rsid w:val="008E4A3C"/>
    <w:rsid w:val="008E50AC"/>
    <w:rsid w:val="008E6563"/>
    <w:rsid w:val="008E656A"/>
    <w:rsid w:val="008E6D07"/>
    <w:rsid w:val="008E7623"/>
    <w:rsid w:val="008E76B7"/>
    <w:rsid w:val="008E798B"/>
    <w:rsid w:val="008E7D27"/>
    <w:rsid w:val="008E7D87"/>
    <w:rsid w:val="008E7DB3"/>
    <w:rsid w:val="008F02EA"/>
    <w:rsid w:val="008F040F"/>
    <w:rsid w:val="008F08A3"/>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029"/>
    <w:rsid w:val="009122A7"/>
    <w:rsid w:val="00912795"/>
    <w:rsid w:val="00913084"/>
    <w:rsid w:val="00913EE3"/>
    <w:rsid w:val="00914D3F"/>
    <w:rsid w:val="0091557F"/>
    <w:rsid w:val="00915EBC"/>
    <w:rsid w:val="0091615C"/>
    <w:rsid w:val="00916432"/>
    <w:rsid w:val="00916CA4"/>
    <w:rsid w:val="00916DDB"/>
    <w:rsid w:val="00917759"/>
    <w:rsid w:val="00917931"/>
    <w:rsid w:val="0091DCB7"/>
    <w:rsid w:val="0092026D"/>
    <w:rsid w:val="00920619"/>
    <w:rsid w:val="009207CE"/>
    <w:rsid w:val="00920A13"/>
    <w:rsid w:val="00920DF2"/>
    <w:rsid w:val="00923A02"/>
    <w:rsid w:val="0092435E"/>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4EFF"/>
    <w:rsid w:val="00935371"/>
    <w:rsid w:val="00937444"/>
    <w:rsid w:val="0093767A"/>
    <w:rsid w:val="00941625"/>
    <w:rsid w:val="0094210F"/>
    <w:rsid w:val="009425A7"/>
    <w:rsid w:val="00942B80"/>
    <w:rsid w:val="00942BCA"/>
    <w:rsid w:val="009438E2"/>
    <w:rsid w:val="00946722"/>
    <w:rsid w:val="0094708F"/>
    <w:rsid w:val="0094714C"/>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F8A"/>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AF"/>
    <w:rsid w:val="00987609"/>
    <w:rsid w:val="00987DE7"/>
    <w:rsid w:val="009905AD"/>
    <w:rsid w:val="00990A2D"/>
    <w:rsid w:val="009910A4"/>
    <w:rsid w:val="0099179F"/>
    <w:rsid w:val="00991DE6"/>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4A8"/>
    <w:rsid w:val="009A0886"/>
    <w:rsid w:val="009A180D"/>
    <w:rsid w:val="009A2A2B"/>
    <w:rsid w:val="009A2E1A"/>
    <w:rsid w:val="009A2F47"/>
    <w:rsid w:val="009A3C05"/>
    <w:rsid w:val="009A3DB2"/>
    <w:rsid w:val="009A43BF"/>
    <w:rsid w:val="009A45E9"/>
    <w:rsid w:val="009A6B2F"/>
    <w:rsid w:val="009A6B3A"/>
    <w:rsid w:val="009A7D11"/>
    <w:rsid w:val="009B2C9D"/>
    <w:rsid w:val="009B3266"/>
    <w:rsid w:val="009B338B"/>
    <w:rsid w:val="009B38B3"/>
    <w:rsid w:val="009B3F3E"/>
    <w:rsid w:val="009B3FDD"/>
    <w:rsid w:val="009B4090"/>
    <w:rsid w:val="009B4D66"/>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89"/>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B05"/>
    <w:rsid w:val="009E17F6"/>
    <w:rsid w:val="009E1FFB"/>
    <w:rsid w:val="009E20B7"/>
    <w:rsid w:val="009E2403"/>
    <w:rsid w:val="009E2820"/>
    <w:rsid w:val="009E3A5C"/>
    <w:rsid w:val="009E3D03"/>
    <w:rsid w:val="009E43D5"/>
    <w:rsid w:val="009E46BC"/>
    <w:rsid w:val="009E4CDE"/>
    <w:rsid w:val="009F29B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A90"/>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4EA"/>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E89"/>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0E4A"/>
    <w:rsid w:val="00A81851"/>
    <w:rsid w:val="00A81AA2"/>
    <w:rsid w:val="00A81FB7"/>
    <w:rsid w:val="00A829C4"/>
    <w:rsid w:val="00A83F3F"/>
    <w:rsid w:val="00A84437"/>
    <w:rsid w:val="00A84786"/>
    <w:rsid w:val="00A84C61"/>
    <w:rsid w:val="00A85128"/>
    <w:rsid w:val="00A857C4"/>
    <w:rsid w:val="00A865DA"/>
    <w:rsid w:val="00A8759D"/>
    <w:rsid w:val="00A90309"/>
    <w:rsid w:val="00A90821"/>
    <w:rsid w:val="00A90C03"/>
    <w:rsid w:val="00A91483"/>
    <w:rsid w:val="00A92611"/>
    <w:rsid w:val="00A92DDF"/>
    <w:rsid w:val="00A934E0"/>
    <w:rsid w:val="00A93B88"/>
    <w:rsid w:val="00A94866"/>
    <w:rsid w:val="00A95620"/>
    <w:rsid w:val="00A95708"/>
    <w:rsid w:val="00A96630"/>
    <w:rsid w:val="00A96F29"/>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93B"/>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CF5"/>
    <w:rsid w:val="00AD5DD1"/>
    <w:rsid w:val="00AD7D83"/>
    <w:rsid w:val="00AE0354"/>
    <w:rsid w:val="00AE1244"/>
    <w:rsid w:val="00AE1A0D"/>
    <w:rsid w:val="00AE1C5F"/>
    <w:rsid w:val="00AE2AEF"/>
    <w:rsid w:val="00AE2B70"/>
    <w:rsid w:val="00AE2FC6"/>
    <w:rsid w:val="00AE3439"/>
    <w:rsid w:val="00AE34E5"/>
    <w:rsid w:val="00AE422D"/>
    <w:rsid w:val="00AE4661"/>
    <w:rsid w:val="00AE5294"/>
    <w:rsid w:val="00AE55E5"/>
    <w:rsid w:val="00AE60D1"/>
    <w:rsid w:val="00AE7102"/>
    <w:rsid w:val="00AF0AB7"/>
    <w:rsid w:val="00AF0E0B"/>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FC7"/>
    <w:rsid w:val="00B06374"/>
    <w:rsid w:val="00B07651"/>
    <w:rsid w:val="00B07665"/>
    <w:rsid w:val="00B076FD"/>
    <w:rsid w:val="00B07D65"/>
    <w:rsid w:val="00B1096B"/>
    <w:rsid w:val="00B1123C"/>
    <w:rsid w:val="00B1192A"/>
    <w:rsid w:val="00B11A91"/>
    <w:rsid w:val="00B12045"/>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6774A"/>
    <w:rsid w:val="00B71259"/>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66D"/>
    <w:rsid w:val="00B8671F"/>
    <w:rsid w:val="00B87FE9"/>
    <w:rsid w:val="00B90255"/>
    <w:rsid w:val="00B9060D"/>
    <w:rsid w:val="00B912E5"/>
    <w:rsid w:val="00B9137D"/>
    <w:rsid w:val="00B917A8"/>
    <w:rsid w:val="00B91F34"/>
    <w:rsid w:val="00B91FB8"/>
    <w:rsid w:val="00B9241A"/>
    <w:rsid w:val="00B937E7"/>
    <w:rsid w:val="00B93A46"/>
    <w:rsid w:val="00B946B2"/>
    <w:rsid w:val="00B95A24"/>
    <w:rsid w:val="00B95D1B"/>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827"/>
    <w:rsid w:val="00BD3846"/>
    <w:rsid w:val="00BD3D5D"/>
    <w:rsid w:val="00BE13D5"/>
    <w:rsid w:val="00BE1520"/>
    <w:rsid w:val="00BE1858"/>
    <w:rsid w:val="00BE19B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601"/>
    <w:rsid w:val="00C02B55"/>
    <w:rsid w:val="00C04FFE"/>
    <w:rsid w:val="00C06A41"/>
    <w:rsid w:val="00C06CA3"/>
    <w:rsid w:val="00C075EF"/>
    <w:rsid w:val="00C07985"/>
    <w:rsid w:val="00C07B07"/>
    <w:rsid w:val="00C07FA5"/>
    <w:rsid w:val="00C11375"/>
    <w:rsid w:val="00C114E1"/>
    <w:rsid w:val="00C11848"/>
    <w:rsid w:val="00C11B4C"/>
    <w:rsid w:val="00C11DD1"/>
    <w:rsid w:val="00C12150"/>
    <w:rsid w:val="00C122CF"/>
    <w:rsid w:val="00C12649"/>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4C9"/>
    <w:rsid w:val="00C23DFD"/>
    <w:rsid w:val="00C25060"/>
    <w:rsid w:val="00C25FC8"/>
    <w:rsid w:val="00C26588"/>
    <w:rsid w:val="00C265EA"/>
    <w:rsid w:val="00C275A1"/>
    <w:rsid w:val="00C3061F"/>
    <w:rsid w:val="00C30BBB"/>
    <w:rsid w:val="00C31442"/>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4B4"/>
    <w:rsid w:val="00C44E96"/>
    <w:rsid w:val="00C458E8"/>
    <w:rsid w:val="00C468E9"/>
    <w:rsid w:val="00C476D8"/>
    <w:rsid w:val="00C47CE7"/>
    <w:rsid w:val="00C515B6"/>
    <w:rsid w:val="00C51CF2"/>
    <w:rsid w:val="00C52086"/>
    <w:rsid w:val="00C544C8"/>
    <w:rsid w:val="00C5496B"/>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AB7"/>
    <w:rsid w:val="00C66548"/>
    <w:rsid w:val="00C665FD"/>
    <w:rsid w:val="00C66E3C"/>
    <w:rsid w:val="00C671FD"/>
    <w:rsid w:val="00C67553"/>
    <w:rsid w:val="00C67DBA"/>
    <w:rsid w:val="00C67E20"/>
    <w:rsid w:val="00C7033A"/>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48D"/>
    <w:rsid w:val="00CA02E5"/>
    <w:rsid w:val="00CA0CC5"/>
    <w:rsid w:val="00CA0E4B"/>
    <w:rsid w:val="00CA1A1C"/>
    <w:rsid w:val="00CA1C92"/>
    <w:rsid w:val="00CA23C1"/>
    <w:rsid w:val="00CA2B04"/>
    <w:rsid w:val="00CA2B28"/>
    <w:rsid w:val="00CA347D"/>
    <w:rsid w:val="00CA3A0F"/>
    <w:rsid w:val="00CA3A72"/>
    <w:rsid w:val="00CA3FAE"/>
    <w:rsid w:val="00CA47CB"/>
    <w:rsid w:val="00CA5166"/>
    <w:rsid w:val="00CA6329"/>
    <w:rsid w:val="00CA65C6"/>
    <w:rsid w:val="00CA661F"/>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295"/>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26"/>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9E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09D7"/>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1D0"/>
    <w:rsid w:val="00D4630D"/>
    <w:rsid w:val="00D4699A"/>
    <w:rsid w:val="00D47016"/>
    <w:rsid w:val="00D4785E"/>
    <w:rsid w:val="00D5020B"/>
    <w:rsid w:val="00D50C54"/>
    <w:rsid w:val="00D526C8"/>
    <w:rsid w:val="00D53766"/>
    <w:rsid w:val="00D53BF4"/>
    <w:rsid w:val="00D54149"/>
    <w:rsid w:val="00D5456D"/>
    <w:rsid w:val="00D54B2A"/>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3E46"/>
    <w:rsid w:val="00D74236"/>
    <w:rsid w:val="00D75062"/>
    <w:rsid w:val="00D75609"/>
    <w:rsid w:val="00D76DD1"/>
    <w:rsid w:val="00D77C78"/>
    <w:rsid w:val="00D80CDF"/>
    <w:rsid w:val="00D8178E"/>
    <w:rsid w:val="00D81B18"/>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7E7"/>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A97"/>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ED9"/>
    <w:rsid w:val="00E0152E"/>
    <w:rsid w:val="00E01599"/>
    <w:rsid w:val="00E02035"/>
    <w:rsid w:val="00E02425"/>
    <w:rsid w:val="00E0288C"/>
    <w:rsid w:val="00E03B45"/>
    <w:rsid w:val="00E0425D"/>
    <w:rsid w:val="00E04919"/>
    <w:rsid w:val="00E0493C"/>
    <w:rsid w:val="00E04EDE"/>
    <w:rsid w:val="00E05E2D"/>
    <w:rsid w:val="00E076BB"/>
    <w:rsid w:val="00E078A0"/>
    <w:rsid w:val="00E10068"/>
    <w:rsid w:val="00E10741"/>
    <w:rsid w:val="00E110DE"/>
    <w:rsid w:val="00E11EE6"/>
    <w:rsid w:val="00E1204F"/>
    <w:rsid w:val="00E121DF"/>
    <w:rsid w:val="00E12502"/>
    <w:rsid w:val="00E13176"/>
    <w:rsid w:val="00E1329C"/>
    <w:rsid w:val="00E13E63"/>
    <w:rsid w:val="00E146F6"/>
    <w:rsid w:val="00E14A86"/>
    <w:rsid w:val="00E15479"/>
    <w:rsid w:val="00E15DC1"/>
    <w:rsid w:val="00E16072"/>
    <w:rsid w:val="00E160F5"/>
    <w:rsid w:val="00E201D8"/>
    <w:rsid w:val="00E21768"/>
    <w:rsid w:val="00E217CA"/>
    <w:rsid w:val="00E2216E"/>
    <w:rsid w:val="00E2272C"/>
    <w:rsid w:val="00E237C1"/>
    <w:rsid w:val="00E24B5E"/>
    <w:rsid w:val="00E250DF"/>
    <w:rsid w:val="00E2520F"/>
    <w:rsid w:val="00E2534F"/>
    <w:rsid w:val="00E25A55"/>
    <w:rsid w:val="00E25CFD"/>
    <w:rsid w:val="00E25D98"/>
    <w:rsid w:val="00E2633A"/>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CFB"/>
    <w:rsid w:val="00E504FF"/>
    <w:rsid w:val="00E508D6"/>
    <w:rsid w:val="00E50D81"/>
    <w:rsid w:val="00E50F51"/>
    <w:rsid w:val="00E50F94"/>
    <w:rsid w:val="00E51974"/>
    <w:rsid w:val="00E524E7"/>
    <w:rsid w:val="00E52B67"/>
    <w:rsid w:val="00E54BE2"/>
    <w:rsid w:val="00E55E1A"/>
    <w:rsid w:val="00E55E31"/>
    <w:rsid w:val="00E56BA8"/>
    <w:rsid w:val="00E57BC3"/>
    <w:rsid w:val="00E6008D"/>
    <w:rsid w:val="00E6084D"/>
    <w:rsid w:val="00E60B06"/>
    <w:rsid w:val="00E611E3"/>
    <w:rsid w:val="00E615AD"/>
    <w:rsid w:val="00E61D90"/>
    <w:rsid w:val="00E62DFF"/>
    <w:rsid w:val="00E62E95"/>
    <w:rsid w:val="00E63201"/>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B66"/>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B62"/>
    <w:rsid w:val="00E90D60"/>
    <w:rsid w:val="00E91223"/>
    <w:rsid w:val="00E915FB"/>
    <w:rsid w:val="00E9219A"/>
    <w:rsid w:val="00E93148"/>
    <w:rsid w:val="00E934C8"/>
    <w:rsid w:val="00E93534"/>
    <w:rsid w:val="00E94246"/>
    <w:rsid w:val="00E9431B"/>
    <w:rsid w:val="00E9470E"/>
    <w:rsid w:val="00E94E29"/>
    <w:rsid w:val="00E96E22"/>
    <w:rsid w:val="00E97C7F"/>
    <w:rsid w:val="00EA001C"/>
    <w:rsid w:val="00EA0CD1"/>
    <w:rsid w:val="00EA100E"/>
    <w:rsid w:val="00EA141A"/>
    <w:rsid w:val="00EA14BE"/>
    <w:rsid w:val="00EA1C23"/>
    <w:rsid w:val="00EA2280"/>
    <w:rsid w:val="00EA256A"/>
    <w:rsid w:val="00EA2B27"/>
    <w:rsid w:val="00EA36C4"/>
    <w:rsid w:val="00EA4970"/>
    <w:rsid w:val="00EA4DE2"/>
    <w:rsid w:val="00EA6573"/>
    <w:rsid w:val="00EA6E8F"/>
    <w:rsid w:val="00EA7A9E"/>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281"/>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91A"/>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2A8"/>
    <w:rsid w:val="00F41BF7"/>
    <w:rsid w:val="00F42098"/>
    <w:rsid w:val="00F42407"/>
    <w:rsid w:val="00F429B7"/>
    <w:rsid w:val="00F42CE8"/>
    <w:rsid w:val="00F42EC8"/>
    <w:rsid w:val="00F431D1"/>
    <w:rsid w:val="00F431D3"/>
    <w:rsid w:val="00F43C74"/>
    <w:rsid w:val="00F44527"/>
    <w:rsid w:val="00F44F39"/>
    <w:rsid w:val="00F4504E"/>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4FA5"/>
    <w:rsid w:val="00F55531"/>
    <w:rsid w:val="00F558F0"/>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390"/>
    <w:rsid w:val="00F724EC"/>
    <w:rsid w:val="00F72559"/>
    <w:rsid w:val="00F72F1B"/>
    <w:rsid w:val="00F732E6"/>
    <w:rsid w:val="00F73403"/>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AAC"/>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78"/>
    <w:rsid w:val="00FB4B5E"/>
    <w:rsid w:val="00FB4C99"/>
    <w:rsid w:val="00FB4D41"/>
    <w:rsid w:val="00FB5D95"/>
    <w:rsid w:val="00FB5EF4"/>
    <w:rsid w:val="00FB66D2"/>
    <w:rsid w:val="00FB6905"/>
    <w:rsid w:val="00FB69D5"/>
    <w:rsid w:val="00FB7BCA"/>
    <w:rsid w:val="00FC1126"/>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92E"/>
    <w:rsid w:val="00FE0385"/>
    <w:rsid w:val="00FE1B67"/>
    <w:rsid w:val="00FE2478"/>
    <w:rsid w:val="00FE252E"/>
    <w:rsid w:val="00FE3D1F"/>
    <w:rsid w:val="00FE3D7C"/>
    <w:rsid w:val="00FE4654"/>
    <w:rsid w:val="00FE46B4"/>
    <w:rsid w:val="00FE4885"/>
    <w:rsid w:val="00FE5036"/>
    <w:rsid w:val="00FE5735"/>
    <w:rsid w:val="00FE6991"/>
    <w:rsid w:val="00FE6998"/>
    <w:rsid w:val="00FE6B95"/>
    <w:rsid w:val="00FE7908"/>
    <w:rsid w:val="00FF0550"/>
    <w:rsid w:val="00FF0594"/>
    <w:rsid w:val="00FF05F7"/>
    <w:rsid w:val="00FF116E"/>
    <w:rsid w:val="00FF203A"/>
    <w:rsid w:val="00FF3268"/>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imesNewroman">
    <w:name w:val="Times New roman"/>
    <w:basedOn w:val="prastasis"/>
    <w:rsid w:val="004D2C9F"/>
    <w:pPr>
      <w:suppressAutoHyphens/>
      <w:spacing w:line="240" w:lineRule="auto"/>
      <w:ind w:firstLine="0"/>
      <w:jc w:val="center"/>
    </w:pPr>
    <w:rPr>
      <w:rFonts w:ascii="Tahoma" w:eastAsia="Times New Roman" w:hAnsi="Tahoma" w:cs="Tahoma"/>
      <w:color w:val="000000"/>
      <w:sz w:val="24"/>
      <w:szCs w:val="24"/>
      <w:lang w:eastAsia="zh-CN"/>
    </w:rPr>
  </w:style>
  <w:style w:type="paragraph" w:customStyle="1" w:styleId="p1">
    <w:name w:val="p1"/>
    <w:basedOn w:val="prastasis"/>
    <w:rsid w:val="00331AE0"/>
    <w:pPr>
      <w:spacing w:line="240" w:lineRule="auto"/>
      <w:ind w:firstLine="0"/>
      <w:jc w:val="left"/>
    </w:pPr>
    <w:rPr>
      <w:rFonts w:ascii="Verdana" w:eastAsiaTheme="minorHAnsi" w:hAnsi="Verdana" w:cs="Times New Roman"/>
      <w:sz w:val="17"/>
      <w:szCs w:val="17"/>
      <w:lang w:val="en-US" w:eastAsia="en-US"/>
    </w:rPr>
  </w:style>
  <w:style w:type="table" w:customStyle="1" w:styleId="Lentelstinklelis1">
    <w:name w:val="Lentelės tinklelis1"/>
    <w:basedOn w:val="prastojilentel"/>
    <w:next w:val="Lentelstinklelis"/>
    <w:rsid w:val="00492A8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1094402">
      <w:bodyDiv w:val="1"/>
      <w:marLeft w:val="0"/>
      <w:marRight w:val="0"/>
      <w:marTop w:val="0"/>
      <w:marBottom w:val="0"/>
      <w:divBdr>
        <w:top w:val="none" w:sz="0" w:space="0" w:color="auto"/>
        <w:left w:val="none" w:sz="0" w:space="0" w:color="auto"/>
        <w:bottom w:val="none" w:sz="0" w:space="0" w:color="auto"/>
        <w:right w:val="none" w:sz="0" w:space="0" w:color="auto"/>
      </w:divBdr>
    </w:div>
    <w:div w:id="20082446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945143">
      <w:bodyDiv w:val="1"/>
      <w:marLeft w:val="0"/>
      <w:marRight w:val="0"/>
      <w:marTop w:val="0"/>
      <w:marBottom w:val="0"/>
      <w:divBdr>
        <w:top w:val="none" w:sz="0" w:space="0" w:color="auto"/>
        <w:left w:val="none" w:sz="0" w:space="0" w:color="auto"/>
        <w:bottom w:val="none" w:sz="0" w:space="0" w:color="auto"/>
        <w:right w:val="none" w:sz="0" w:space="0" w:color="auto"/>
      </w:divBdr>
    </w:div>
    <w:div w:id="296765118">
      <w:bodyDiv w:val="1"/>
      <w:marLeft w:val="0"/>
      <w:marRight w:val="0"/>
      <w:marTop w:val="0"/>
      <w:marBottom w:val="0"/>
      <w:divBdr>
        <w:top w:val="none" w:sz="0" w:space="0" w:color="auto"/>
        <w:left w:val="none" w:sz="0" w:space="0" w:color="auto"/>
        <w:bottom w:val="none" w:sz="0" w:space="0" w:color="auto"/>
        <w:right w:val="none" w:sz="0" w:space="0" w:color="auto"/>
      </w:divBdr>
      <w:divsChild>
        <w:div w:id="547187364">
          <w:marLeft w:val="-225"/>
          <w:marRight w:val="-225"/>
          <w:marTop w:val="0"/>
          <w:marBottom w:val="15"/>
          <w:divBdr>
            <w:top w:val="none" w:sz="0" w:space="0" w:color="auto"/>
            <w:left w:val="none" w:sz="0" w:space="0" w:color="auto"/>
            <w:bottom w:val="none" w:sz="0" w:space="0" w:color="auto"/>
            <w:right w:val="none" w:sz="0" w:space="0" w:color="auto"/>
          </w:divBdr>
          <w:divsChild>
            <w:div w:id="1355810734">
              <w:marLeft w:val="0"/>
              <w:marRight w:val="0"/>
              <w:marTop w:val="0"/>
              <w:marBottom w:val="0"/>
              <w:divBdr>
                <w:top w:val="none" w:sz="0" w:space="0" w:color="auto"/>
                <w:left w:val="none" w:sz="0" w:space="0" w:color="auto"/>
                <w:bottom w:val="none" w:sz="0" w:space="0" w:color="auto"/>
                <w:right w:val="none" w:sz="0" w:space="0" w:color="auto"/>
              </w:divBdr>
            </w:div>
          </w:divsChild>
        </w:div>
        <w:div w:id="901334605">
          <w:marLeft w:val="-225"/>
          <w:marRight w:val="-225"/>
          <w:marTop w:val="0"/>
          <w:marBottom w:val="15"/>
          <w:divBdr>
            <w:top w:val="none" w:sz="0" w:space="0" w:color="auto"/>
            <w:left w:val="none" w:sz="0" w:space="0" w:color="auto"/>
            <w:bottom w:val="none" w:sz="0" w:space="0" w:color="auto"/>
            <w:right w:val="none" w:sz="0" w:space="0" w:color="auto"/>
          </w:divBdr>
          <w:divsChild>
            <w:div w:id="9405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0501607">
      <w:bodyDiv w:val="1"/>
      <w:marLeft w:val="0"/>
      <w:marRight w:val="0"/>
      <w:marTop w:val="0"/>
      <w:marBottom w:val="0"/>
      <w:divBdr>
        <w:top w:val="none" w:sz="0" w:space="0" w:color="auto"/>
        <w:left w:val="none" w:sz="0" w:space="0" w:color="auto"/>
        <w:bottom w:val="none" w:sz="0" w:space="0" w:color="auto"/>
        <w:right w:val="none" w:sz="0" w:space="0" w:color="auto"/>
      </w:divBdr>
      <w:divsChild>
        <w:div w:id="325941839">
          <w:marLeft w:val="0"/>
          <w:marRight w:val="0"/>
          <w:marTop w:val="0"/>
          <w:marBottom w:val="0"/>
          <w:divBdr>
            <w:top w:val="none" w:sz="0" w:space="0" w:color="auto"/>
            <w:left w:val="none" w:sz="0" w:space="0" w:color="auto"/>
            <w:bottom w:val="none" w:sz="0" w:space="0" w:color="auto"/>
            <w:right w:val="none" w:sz="0" w:space="0" w:color="auto"/>
          </w:divBdr>
          <w:divsChild>
            <w:div w:id="1117455944">
              <w:marLeft w:val="0"/>
              <w:marRight w:val="0"/>
              <w:marTop w:val="0"/>
              <w:marBottom w:val="0"/>
              <w:divBdr>
                <w:top w:val="none" w:sz="0" w:space="0" w:color="auto"/>
                <w:left w:val="none" w:sz="0" w:space="0" w:color="auto"/>
                <w:bottom w:val="none" w:sz="0" w:space="0" w:color="auto"/>
                <w:right w:val="none" w:sz="0" w:space="0" w:color="auto"/>
              </w:divBdr>
            </w:div>
          </w:divsChild>
        </w:div>
        <w:div w:id="1507206017">
          <w:marLeft w:val="0"/>
          <w:marRight w:val="0"/>
          <w:marTop w:val="0"/>
          <w:marBottom w:val="0"/>
          <w:divBdr>
            <w:top w:val="none" w:sz="0" w:space="0" w:color="auto"/>
            <w:left w:val="none" w:sz="0" w:space="0" w:color="auto"/>
            <w:bottom w:val="none" w:sz="0" w:space="0" w:color="auto"/>
            <w:right w:val="none" w:sz="0" w:space="0" w:color="auto"/>
          </w:divBdr>
          <w:divsChild>
            <w:div w:id="15534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211143">
      <w:bodyDiv w:val="1"/>
      <w:marLeft w:val="0"/>
      <w:marRight w:val="0"/>
      <w:marTop w:val="0"/>
      <w:marBottom w:val="0"/>
      <w:divBdr>
        <w:top w:val="none" w:sz="0" w:space="0" w:color="auto"/>
        <w:left w:val="none" w:sz="0" w:space="0" w:color="auto"/>
        <w:bottom w:val="none" w:sz="0" w:space="0" w:color="auto"/>
        <w:right w:val="none" w:sz="0" w:space="0" w:color="auto"/>
      </w:divBdr>
      <w:divsChild>
        <w:div w:id="1880969359">
          <w:marLeft w:val="-225"/>
          <w:marRight w:val="-225"/>
          <w:marTop w:val="0"/>
          <w:marBottom w:val="15"/>
          <w:divBdr>
            <w:top w:val="none" w:sz="0" w:space="0" w:color="auto"/>
            <w:left w:val="none" w:sz="0" w:space="0" w:color="auto"/>
            <w:bottom w:val="none" w:sz="0" w:space="0" w:color="auto"/>
            <w:right w:val="none" w:sz="0" w:space="0" w:color="auto"/>
          </w:divBdr>
          <w:divsChild>
            <w:div w:id="1127701236">
              <w:marLeft w:val="0"/>
              <w:marRight w:val="0"/>
              <w:marTop w:val="0"/>
              <w:marBottom w:val="0"/>
              <w:divBdr>
                <w:top w:val="none" w:sz="0" w:space="0" w:color="auto"/>
                <w:left w:val="none" w:sz="0" w:space="0" w:color="auto"/>
                <w:bottom w:val="none" w:sz="0" w:space="0" w:color="auto"/>
                <w:right w:val="none" w:sz="0" w:space="0" w:color="auto"/>
              </w:divBdr>
            </w:div>
          </w:divsChild>
        </w:div>
        <w:div w:id="141965593">
          <w:marLeft w:val="-225"/>
          <w:marRight w:val="-225"/>
          <w:marTop w:val="0"/>
          <w:marBottom w:val="15"/>
          <w:divBdr>
            <w:top w:val="none" w:sz="0" w:space="0" w:color="auto"/>
            <w:left w:val="none" w:sz="0" w:space="0" w:color="auto"/>
            <w:bottom w:val="none" w:sz="0" w:space="0" w:color="auto"/>
            <w:right w:val="none" w:sz="0" w:space="0" w:color="auto"/>
          </w:divBdr>
          <w:divsChild>
            <w:div w:id="77051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9404863">
      <w:bodyDiv w:val="1"/>
      <w:marLeft w:val="0"/>
      <w:marRight w:val="0"/>
      <w:marTop w:val="0"/>
      <w:marBottom w:val="0"/>
      <w:divBdr>
        <w:top w:val="none" w:sz="0" w:space="0" w:color="auto"/>
        <w:left w:val="none" w:sz="0" w:space="0" w:color="auto"/>
        <w:bottom w:val="none" w:sz="0" w:space="0" w:color="auto"/>
        <w:right w:val="none" w:sz="0" w:space="0" w:color="auto"/>
      </w:divBdr>
      <w:divsChild>
        <w:div w:id="1029339188">
          <w:marLeft w:val="0"/>
          <w:marRight w:val="0"/>
          <w:marTop w:val="0"/>
          <w:marBottom w:val="0"/>
          <w:divBdr>
            <w:top w:val="none" w:sz="0" w:space="0" w:color="auto"/>
            <w:left w:val="none" w:sz="0" w:space="0" w:color="auto"/>
            <w:bottom w:val="none" w:sz="0" w:space="0" w:color="auto"/>
            <w:right w:val="none" w:sz="0" w:space="0" w:color="auto"/>
          </w:divBdr>
          <w:divsChild>
            <w:div w:id="1338076046">
              <w:marLeft w:val="0"/>
              <w:marRight w:val="0"/>
              <w:marTop w:val="0"/>
              <w:marBottom w:val="0"/>
              <w:divBdr>
                <w:top w:val="none" w:sz="0" w:space="0" w:color="auto"/>
                <w:left w:val="none" w:sz="0" w:space="0" w:color="auto"/>
                <w:bottom w:val="none" w:sz="0" w:space="0" w:color="auto"/>
                <w:right w:val="none" w:sz="0" w:space="0" w:color="auto"/>
              </w:divBdr>
            </w:div>
          </w:divsChild>
        </w:div>
        <w:div w:id="424083710">
          <w:marLeft w:val="0"/>
          <w:marRight w:val="0"/>
          <w:marTop w:val="0"/>
          <w:marBottom w:val="0"/>
          <w:divBdr>
            <w:top w:val="none" w:sz="0" w:space="0" w:color="auto"/>
            <w:left w:val="none" w:sz="0" w:space="0" w:color="auto"/>
            <w:bottom w:val="none" w:sz="0" w:space="0" w:color="auto"/>
            <w:right w:val="none" w:sz="0" w:space="0" w:color="auto"/>
          </w:divBdr>
          <w:divsChild>
            <w:div w:id="47056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9630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2562">
      <w:bodyDiv w:val="1"/>
      <w:marLeft w:val="0"/>
      <w:marRight w:val="0"/>
      <w:marTop w:val="0"/>
      <w:marBottom w:val="0"/>
      <w:divBdr>
        <w:top w:val="none" w:sz="0" w:space="0" w:color="auto"/>
        <w:left w:val="none" w:sz="0" w:space="0" w:color="auto"/>
        <w:bottom w:val="none" w:sz="0" w:space="0" w:color="auto"/>
        <w:right w:val="none" w:sz="0" w:space="0" w:color="auto"/>
      </w:divBdr>
      <w:divsChild>
        <w:div w:id="468403568">
          <w:marLeft w:val="0"/>
          <w:marRight w:val="0"/>
          <w:marTop w:val="0"/>
          <w:marBottom w:val="0"/>
          <w:divBdr>
            <w:top w:val="none" w:sz="0" w:space="0" w:color="auto"/>
            <w:left w:val="none" w:sz="0" w:space="0" w:color="auto"/>
            <w:bottom w:val="none" w:sz="0" w:space="0" w:color="auto"/>
            <w:right w:val="none" w:sz="0" w:space="0" w:color="auto"/>
          </w:divBdr>
          <w:divsChild>
            <w:div w:id="1414626650">
              <w:marLeft w:val="0"/>
              <w:marRight w:val="0"/>
              <w:marTop w:val="0"/>
              <w:marBottom w:val="0"/>
              <w:divBdr>
                <w:top w:val="none" w:sz="0" w:space="0" w:color="auto"/>
                <w:left w:val="none" w:sz="0" w:space="0" w:color="auto"/>
                <w:bottom w:val="none" w:sz="0" w:space="0" w:color="auto"/>
                <w:right w:val="none" w:sz="0" w:space="0" w:color="auto"/>
              </w:divBdr>
            </w:div>
          </w:divsChild>
        </w:div>
        <w:div w:id="1821538153">
          <w:marLeft w:val="0"/>
          <w:marRight w:val="0"/>
          <w:marTop w:val="0"/>
          <w:marBottom w:val="0"/>
          <w:divBdr>
            <w:top w:val="none" w:sz="0" w:space="0" w:color="auto"/>
            <w:left w:val="none" w:sz="0" w:space="0" w:color="auto"/>
            <w:bottom w:val="none" w:sz="0" w:space="0" w:color="auto"/>
            <w:right w:val="none" w:sz="0" w:space="0" w:color="auto"/>
          </w:divBdr>
          <w:divsChild>
            <w:div w:id="3246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036469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80722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5570483">
      <w:bodyDiv w:val="1"/>
      <w:marLeft w:val="0"/>
      <w:marRight w:val="0"/>
      <w:marTop w:val="0"/>
      <w:marBottom w:val="0"/>
      <w:divBdr>
        <w:top w:val="none" w:sz="0" w:space="0" w:color="auto"/>
        <w:left w:val="none" w:sz="0" w:space="0" w:color="auto"/>
        <w:bottom w:val="none" w:sz="0" w:space="0" w:color="auto"/>
        <w:right w:val="none" w:sz="0" w:space="0" w:color="auto"/>
      </w:divBdr>
      <w:divsChild>
        <w:div w:id="2024014365">
          <w:marLeft w:val="-225"/>
          <w:marRight w:val="-225"/>
          <w:marTop w:val="0"/>
          <w:marBottom w:val="15"/>
          <w:divBdr>
            <w:top w:val="none" w:sz="0" w:space="0" w:color="auto"/>
            <w:left w:val="none" w:sz="0" w:space="0" w:color="auto"/>
            <w:bottom w:val="none" w:sz="0" w:space="0" w:color="auto"/>
            <w:right w:val="none" w:sz="0" w:space="0" w:color="auto"/>
          </w:divBdr>
          <w:divsChild>
            <w:div w:id="1958827758">
              <w:marLeft w:val="0"/>
              <w:marRight w:val="0"/>
              <w:marTop w:val="0"/>
              <w:marBottom w:val="0"/>
              <w:divBdr>
                <w:top w:val="none" w:sz="0" w:space="0" w:color="auto"/>
                <w:left w:val="none" w:sz="0" w:space="0" w:color="auto"/>
                <w:bottom w:val="none" w:sz="0" w:space="0" w:color="auto"/>
                <w:right w:val="none" w:sz="0" w:space="0" w:color="auto"/>
              </w:divBdr>
            </w:div>
          </w:divsChild>
        </w:div>
        <w:div w:id="581186649">
          <w:marLeft w:val="-225"/>
          <w:marRight w:val="-225"/>
          <w:marTop w:val="0"/>
          <w:marBottom w:val="15"/>
          <w:divBdr>
            <w:top w:val="none" w:sz="0" w:space="0" w:color="auto"/>
            <w:left w:val="none" w:sz="0" w:space="0" w:color="auto"/>
            <w:bottom w:val="none" w:sz="0" w:space="0" w:color="auto"/>
            <w:right w:val="none" w:sz="0" w:space="0" w:color="auto"/>
          </w:divBdr>
          <w:divsChild>
            <w:div w:id="3668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4074649">
      <w:bodyDiv w:val="1"/>
      <w:marLeft w:val="0"/>
      <w:marRight w:val="0"/>
      <w:marTop w:val="0"/>
      <w:marBottom w:val="0"/>
      <w:divBdr>
        <w:top w:val="none" w:sz="0" w:space="0" w:color="auto"/>
        <w:left w:val="none" w:sz="0" w:space="0" w:color="auto"/>
        <w:bottom w:val="none" w:sz="0" w:space="0" w:color="auto"/>
        <w:right w:val="none" w:sz="0" w:space="0" w:color="auto"/>
      </w:divBdr>
      <w:divsChild>
        <w:div w:id="416286851">
          <w:marLeft w:val="0"/>
          <w:marRight w:val="0"/>
          <w:marTop w:val="0"/>
          <w:marBottom w:val="0"/>
          <w:divBdr>
            <w:top w:val="none" w:sz="0" w:space="0" w:color="auto"/>
            <w:left w:val="none" w:sz="0" w:space="0" w:color="auto"/>
            <w:bottom w:val="none" w:sz="0" w:space="0" w:color="auto"/>
            <w:right w:val="none" w:sz="0" w:space="0" w:color="auto"/>
          </w:divBdr>
          <w:divsChild>
            <w:div w:id="416945130">
              <w:marLeft w:val="0"/>
              <w:marRight w:val="0"/>
              <w:marTop w:val="0"/>
              <w:marBottom w:val="0"/>
              <w:divBdr>
                <w:top w:val="none" w:sz="0" w:space="0" w:color="auto"/>
                <w:left w:val="none" w:sz="0" w:space="0" w:color="auto"/>
                <w:bottom w:val="none" w:sz="0" w:space="0" w:color="auto"/>
                <w:right w:val="none" w:sz="0" w:space="0" w:color="auto"/>
              </w:divBdr>
            </w:div>
          </w:divsChild>
        </w:div>
        <w:div w:id="496120841">
          <w:marLeft w:val="0"/>
          <w:marRight w:val="0"/>
          <w:marTop w:val="0"/>
          <w:marBottom w:val="0"/>
          <w:divBdr>
            <w:top w:val="none" w:sz="0" w:space="0" w:color="auto"/>
            <w:left w:val="none" w:sz="0" w:space="0" w:color="auto"/>
            <w:bottom w:val="none" w:sz="0" w:space="0" w:color="auto"/>
            <w:right w:val="none" w:sz="0" w:space="0" w:color="auto"/>
          </w:divBdr>
          <w:divsChild>
            <w:div w:id="22950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62664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4331994">
      <w:bodyDiv w:val="1"/>
      <w:marLeft w:val="0"/>
      <w:marRight w:val="0"/>
      <w:marTop w:val="0"/>
      <w:marBottom w:val="0"/>
      <w:divBdr>
        <w:top w:val="none" w:sz="0" w:space="0" w:color="auto"/>
        <w:left w:val="none" w:sz="0" w:space="0" w:color="auto"/>
        <w:bottom w:val="none" w:sz="0" w:space="0" w:color="auto"/>
        <w:right w:val="none" w:sz="0" w:space="0" w:color="auto"/>
      </w:divBdr>
      <w:divsChild>
        <w:div w:id="403067434">
          <w:marLeft w:val="0"/>
          <w:marRight w:val="0"/>
          <w:marTop w:val="0"/>
          <w:marBottom w:val="0"/>
          <w:divBdr>
            <w:top w:val="none" w:sz="0" w:space="0" w:color="auto"/>
            <w:left w:val="none" w:sz="0" w:space="0" w:color="auto"/>
            <w:bottom w:val="none" w:sz="0" w:space="0" w:color="auto"/>
            <w:right w:val="none" w:sz="0" w:space="0" w:color="auto"/>
          </w:divBdr>
          <w:divsChild>
            <w:div w:id="512764087">
              <w:marLeft w:val="0"/>
              <w:marRight w:val="0"/>
              <w:marTop w:val="0"/>
              <w:marBottom w:val="0"/>
              <w:divBdr>
                <w:top w:val="none" w:sz="0" w:space="0" w:color="auto"/>
                <w:left w:val="none" w:sz="0" w:space="0" w:color="auto"/>
                <w:bottom w:val="none" w:sz="0" w:space="0" w:color="auto"/>
                <w:right w:val="none" w:sz="0" w:space="0" w:color="auto"/>
              </w:divBdr>
            </w:div>
          </w:divsChild>
        </w:div>
        <w:div w:id="1165971611">
          <w:marLeft w:val="0"/>
          <w:marRight w:val="0"/>
          <w:marTop w:val="0"/>
          <w:marBottom w:val="0"/>
          <w:divBdr>
            <w:top w:val="none" w:sz="0" w:space="0" w:color="auto"/>
            <w:left w:val="none" w:sz="0" w:space="0" w:color="auto"/>
            <w:bottom w:val="none" w:sz="0" w:space="0" w:color="auto"/>
            <w:right w:val="none" w:sz="0" w:space="0" w:color="auto"/>
          </w:divBdr>
          <w:divsChild>
            <w:div w:id="6832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0274430">
      <w:bodyDiv w:val="1"/>
      <w:marLeft w:val="0"/>
      <w:marRight w:val="0"/>
      <w:marTop w:val="0"/>
      <w:marBottom w:val="0"/>
      <w:divBdr>
        <w:top w:val="none" w:sz="0" w:space="0" w:color="auto"/>
        <w:left w:val="none" w:sz="0" w:space="0" w:color="auto"/>
        <w:bottom w:val="none" w:sz="0" w:space="0" w:color="auto"/>
        <w:right w:val="none" w:sz="0" w:space="0" w:color="auto"/>
      </w:divBdr>
      <w:divsChild>
        <w:div w:id="2051371906">
          <w:marLeft w:val="0"/>
          <w:marRight w:val="0"/>
          <w:marTop w:val="0"/>
          <w:marBottom w:val="0"/>
          <w:divBdr>
            <w:top w:val="none" w:sz="0" w:space="0" w:color="auto"/>
            <w:left w:val="none" w:sz="0" w:space="0" w:color="auto"/>
            <w:bottom w:val="none" w:sz="0" w:space="0" w:color="auto"/>
            <w:right w:val="none" w:sz="0" w:space="0" w:color="auto"/>
          </w:divBdr>
          <w:divsChild>
            <w:div w:id="663317695">
              <w:marLeft w:val="0"/>
              <w:marRight w:val="0"/>
              <w:marTop w:val="0"/>
              <w:marBottom w:val="0"/>
              <w:divBdr>
                <w:top w:val="none" w:sz="0" w:space="0" w:color="auto"/>
                <w:left w:val="none" w:sz="0" w:space="0" w:color="auto"/>
                <w:bottom w:val="none" w:sz="0" w:space="0" w:color="auto"/>
                <w:right w:val="none" w:sz="0" w:space="0" w:color="auto"/>
              </w:divBdr>
            </w:div>
          </w:divsChild>
        </w:div>
        <w:div w:id="84037904">
          <w:marLeft w:val="0"/>
          <w:marRight w:val="0"/>
          <w:marTop w:val="0"/>
          <w:marBottom w:val="0"/>
          <w:divBdr>
            <w:top w:val="none" w:sz="0" w:space="0" w:color="auto"/>
            <w:left w:val="none" w:sz="0" w:space="0" w:color="auto"/>
            <w:bottom w:val="none" w:sz="0" w:space="0" w:color="auto"/>
            <w:right w:val="none" w:sz="0" w:space="0" w:color="auto"/>
          </w:divBdr>
          <w:divsChild>
            <w:div w:id="18254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1039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201348">
      <w:bodyDiv w:val="1"/>
      <w:marLeft w:val="0"/>
      <w:marRight w:val="0"/>
      <w:marTop w:val="0"/>
      <w:marBottom w:val="0"/>
      <w:divBdr>
        <w:top w:val="none" w:sz="0" w:space="0" w:color="auto"/>
        <w:left w:val="none" w:sz="0" w:space="0" w:color="auto"/>
        <w:bottom w:val="none" w:sz="0" w:space="0" w:color="auto"/>
        <w:right w:val="none" w:sz="0" w:space="0" w:color="auto"/>
      </w:divBdr>
      <w:divsChild>
        <w:div w:id="445126757">
          <w:marLeft w:val="-225"/>
          <w:marRight w:val="-225"/>
          <w:marTop w:val="0"/>
          <w:marBottom w:val="15"/>
          <w:divBdr>
            <w:top w:val="none" w:sz="0" w:space="0" w:color="auto"/>
            <w:left w:val="none" w:sz="0" w:space="0" w:color="auto"/>
            <w:bottom w:val="none" w:sz="0" w:space="0" w:color="auto"/>
            <w:right w:val="none" w:sz="0" w:space="0" w:color="auto"/>
          </w:divBdr>
          <w:divsChild>
            <w:div w:id="844714023">
              <w:marLeft w:val="0"/>
              <w:marRight w:val="0"/>
              <w:marTop w:val="0"/>
              <w:marBottom w:val="0"/>
              <w:divBdr>
                <w:top w:val="none" w:sz="0" w:space="0" w:color="auto"/>
                <w:left w:val="none" w:sz="0" w:space="0" w:color="auto"/>
                <w:bottom w:val="none" w:sz="0" w:space="0" w:color="auto"/>
                <w:right w:val="none" w:sz="0" w:space="0" w:color="auto"/>
              </w:divBdr>
            </w:div>
          </w:divsChild>
        </w:div>
        <w:div w:id="330572732">
          <w:marLeft w:val="-225"/>
          <w:marRight w:val="-225"/>
          <w:marTop w:val="0"/>
          <w:marBottom w:val="15"/>
          <w:divBdr>
            <w:top w:val="none" w:sz="0" w:space="0" w:color="auto"/>
            <w:left w:val="none" w:sz="0" w:space="0" w:color="auto"/>
            <w:bottom w:val="none" w:sz="0" w:space="0" w:color="auto"/>
            <w:right w:val="none" w:sz="0" w:space="0" w:color="auto"/>
          </w:divBdr>
          <w:divsChild>
            <w:div w:id="17249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vilkav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17</Pages>
  <Words>13111</Words>
  <Characters>7474</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20544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cp:lastModifiedBy>
  <cp:revision>27</cp:revision>
  <cp:lastPrinted>2021-11-03T05:49:00Z</cp:lastPrinted>
  <dcterms:created xsi:type="dcterms:W3CDTF">2025-03-14T08:46:00Z</dcterms:created>
  <dcterms:modified xsi:type="dcterms:W3CDTF">2025-03-19T07:19:00Z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