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D7C6A" w14:textId="77777777" w:rsidR="00316410" w:rsidRPr="00C56477" w:rsidRDefault="00316410" w:rsidP="004C0D76">
      <w:pPr>
        <w:jc w:val="right"/>
        <w:rPr>
          <w:i/>
          <w:sz w:val="22"/>
          <w:szCs w:val="22"/>
        </w:rPr>
      </w:pPr>
    </w:p>
    <w:p w14:paraId="719AA760" w14:textId="77777777" w:rsidR="00316410" w:rsidRPr="00C56477" w:rsidRDefault="00316410" w:rsidP="004C0D76">
      <w:pPr>
        <w:jc w:val="right"/>
        <w:rPr>
          <w:i/>
          <w:sz w:val="22"/>
          <w:szCs w:val="22"/>
        </w:rPr>
      </w:pPr>
    </w:p>
    <w:p w14:paraId="25CE4D4A" w14:textId="77777777" w:rsidR="004F2444" w:rsidRDefault="004F2444" w:rsidP="004F2444">
      <w:pPr>
        <w:rPr>
          <w:color w:val="FF0000"/>
        </w:rPr>
      </w:pPr>
    </w:p>
    <w:p w14:paraId="6FC181B9" w14:textId="5747EE3C" w:rsidR="004F2444" w:rsidRPr="003D38C6" w:rsidRDefault="004F2444" w:rsidP="004F2444">
      <w:pPr>
        <w:keepNext/>
        <w:keepLines/>
        <w:pBdr>
          <w:bottom w:val="single" w:sz="4" w:space="2" w:color="ED7D31" w:themeColor="accent2"/>
        </w:pBdr>
        <w:spacing w:before="360" w:after="120"/>
        <w:jc w:val="right"/>
        <w:outlineLvl w:val="0"/>
        <w:rPr>
          <w:rFonts w:asciiTheme="minorHAnsi" w:eastAsiaTheme="majorEastAsia" w:hAnsiTheme="minorHAnsi" w:cstheme="minorHAnsi"/>
          <w:sz w:val="22"/>
          <w:szCs w:val="22"/>
        </w:rPr>
      </w:pPr>
      <w:bookmarkStart w:id="0" w:name="_Toc124404956"/>
      <w:r w:rsidRPr="003D38C6">
        <w:rPr>
          <w:rFonts w:asciiTheme="minorHAnsi" w:eastAsiaTheme="majorEastAsia" w:hAnsiTheme="minorHAnsi" w:cstheme="minorHAnsi"/>
          <w:sz w:val="22"/>
          <w:szCs w:val="22"/>
        </w:rPr>
        <w:t>Pirkimo sąlygų 2 priedas „Techninė specifikacija“</w:t>
      </w:r>
      <w:bookmarkEnd w:id="0"/>
    </w:p>
    <w:p w14:paraId="7CA69002" w14:textId="77777777" w:rsidR="00980FEC" w:rsidRPr="00980FEC" w:rsidRDefault="00980FEC" w:rsidP="00980FEC">
      <w:pPr>
        <w:jc w:val="right"/>
        <w:rPr>
          <w:i/>
          <w:sz w:val="22"/>
          <w:szCs w:val="22"/>
        </w:rPr>
      </w:pPr>
    </w:p>
    <w:p w14:paraId="1CEF93DD" w14:textId="77777777" w:rsidR="00980FEC" w:rsidRPr="00E14FA0" w:rsidRDefault="00980FEC" w:rsidP="00980FEC">
      <w:pPr>
        <w:tabs>
          <w:tab w:val="left" w:pos="8137"/>
        </w:tabs>
        <w:spacing w:before="60" w:after="60"/>
        <w:jc w:val="center"/>
        <w:rPr>
          <w:b/>
          <w:bCs/>
          <w:sz w:val="22"/>
          <w:szCs w:val="22"/>
        </w:rPr>
      </w:pPr>
      <w:r w:rsidRPr="00E14FA0">
        <w:rPr>
          <w:b/>
          <w:bCs/>
          <w:sz w:val="22"/>
          <w:szCs w:val="22"/>
        </w:rPr>
        <w:t>TECHNINĖ SPECIFIKACIJA</w:t>
      </w:r>
    </w:p>
    <w:p w14:paraId="3F6531F0" w14:textId="6683D6D7" w:rsidR="0051617B" w:rsidRPr="00E14FA0" w:rsidRDefault="00D878A9" w:rsidP="00E14FA0">
      <w:pPr>
        <w:pStyle w:val="Sraopastraipa"/>
        <w:tabs>
          <w:tab w:val="left" w:pos="284"/>
        </w:tabs>
        <w:spacing w:before="60" w:after="60"/>
        <w:ind w:left="0"/>
        <w:jc w:val="center"/>
        <w:rPr>
          <w:b/>
          <w:bCs/>
          <w:sz w:val="22"/>
          <w:szCs w:val="22"/>
        </w:rPr>
      </w:pPr>
      <w:bookmarkStart w:id="1" w:name="_Hlk162958126"/>
      <w:proofErr w:type="spellStart"/>
      <w:r>
        <w:rPr>
          <w:b/>
          <w:bCs/>
          <w:sz w:val="22"/>
          <w:szCs w:val="22"/>
        </w:rPr>
        <w:t>R</w:t>
      </w:r>
      <w:r w:rsidR="004E2294">
        <w:rPr>
          <w:b/>
          <w:bCs/>
          <w:sz w:val="22"/>
          <w:szCs w:val="22"/>
        </w:rPr>
        <w:t>ototiltai</w:t>
      </w:r>
      <w:proofErr w:type="spellEnd"/>
      <w:r>
        <w:rPr>
          <w:b/>
          <w:bCs/>
          <w:sz w:val="22"/>
          <w:szCs w:val="22"/>
        </w:rPr>
        <w:t xml:space="preserve"> ekskavatoriams</w:t>
      </w:r>
      <w:r w:rsidR="00E14FA0" w:rsidRPr="00E14FA0">
        <w:rPr>
          <w:b/>
          <w:bCs/>
          <w:sz w:val="22"/>
          <w:szCs w:val="22"/>
        </w:rPr>
        <w:t xml:space="preserve"> su montavimo darbais </w:t>
      </w:r>
    </w:p>
    <w:bookmarkEnd w:id="1"/>
    <w:p w14:paraId="2839A6B8" w14:textId="77777777" w:rsidR="0051617B" w:rsidRPr="00E14FA0" w:rsidRDefault="0051617B" w:rsidP="0051617B">
      <w:pPr>
        <w:tabs>
          <w:tab w:val="left" w:pos="284"/>
        </w:tabs>
        <w:ind w:right="-1"/>
        <w:contextualSpacing/>
        <w:jc w:val="both"/>
        <w:rPr>
          <w:rFonts w:eastAsia="Calibri"/>
          <w:b/>
          <w:bCs/>
          <w:sz w:val="22"/>
          <w:szCs w:val="22"/>
        </w:rPr>
      </w:pPr>
    </w:p>
    <w:p w14:paraId="46BDB537" w14:textId="77777777" w:rsidR="0051617B" w:rsidRPr="00E14FA0" w:rsidRDefault="0051617B" w:rsidP="0051617B">
      <w:pPr>
        <w:numPr>
          <w:ilvl w:val="0"/>
          <w:numId w:val="2"/>
        </w:numPr>
        <w:pBdr>
          <w:top w:val="single" w:sz="8" w:space="1" w:color="auto"/>
          <w:bottom w:val="single" w:sz="8" w:space="1" w:color="auto"/>
        </w:pBdr>
        <w:tabs>
          <w:tab w:val="left" w:pos="284"/>
        </w:tabs>
        <w:suppressAutoHyphens/>
        <w:ind w:left="0" w:right="-1" w:firstLine="0"/>
        <w:contextualSpacing/>
        <w:jc w:val="both"/>
        <w:rPr>
          <w:rFonts w:eastAsia="Calibri"/>
          <w:b/>
          <w:sz w:val="22"/>
          <w:szCs w:val="22"/>
        </w:rPr>
      </w:pPr>
      <w:r w:rsidRPr="00E14FA0">
        <w:rPr>
          <w:rFonts w:eastAsia="Calibri"/>
          <w:b/>
          <w:sz w:val="22"/>
          <w:szCs w:val="22"/>
        </w:rPr>
        <w:t>SĄVOKOS IR SUTRUMPINIMAI</w:t>
      </w:r>
    </w:p>
    <w:p w14:paraId="76DDC6AF" w14:textId="77777777" w:rsidR="0051617B" w:rsidRPr="00E14FA0" w:rsidRDefault="0051617B" w:rsidP="0051617B">
      <w:pPr>
        <w:numPr>
          <w:ilvl w:val="1"/>
          <w:numId w:val="3"/>
        </w:numPr>
        <w:tabs>
          <w:tab w:val="left" w:pos="567"/>
        </w:tabs>
        <w:suppressAutoHyphens/>
        <w:ind w:left="0" w:right="-1" w:firstLine="0"/>
        <w:contextualSpacing/>
        <w:jc w:val="both"/>
        <w:rPr>
          <w:rFonts w:eastAsia="Calibri"/>
          <w:sz w:val="22"/>
          <w:szCs w:val="22"/>
        </w:rPr>
      </w:pPr>
      <w:r w:rsidRPr="00E14FA0">
        <w:rPr>
          <w:rFonts w:eastAsia="Calibri"/>
          <w:b/>
          <w:sz w:val="22"/>
          <w:szCs w:val="22"/>
        </w:rPr>
        <w:t>Pirkėjas</w:t>
      </w:r>
      <w:r w:rsidRPr="00E14FA0">
        <w:rPr>
          <w:rFonts w:eastAsia="Calibri"/>
          <w:b/>
          <w:i/>
          <w:sz w:val="22"/>
          <w:szCs w:val="22"/>
        </w:rPr>
        <w:t xml:space="preserve"> </w:t>
      </w:r>
      <w:r w:rsidRPr="00E14FA0">
        <w:rPr>
          <w:rFonts w:eastAsia="Calibri"/>
          <w:sz w:val="22"/>
          <w:szCs w:val="22"/>
        </w:rPr>
        <w:t>– AB</w:t>
      </w:r>
      <w:r w:rsidRPr="00E14FA0">
        <w:rPr>
          <w:rFonts w:eastAsia="Calibri"/>
          <w:color w:val="FF0000"/>
          <w:sz w:val="22"/>
          <w:szCs w:val="22"/>
        </w:rPr>
        <w:t xml:space="preserve"> </w:t>
      </w:r>
      <w:r w:rsidRPr="00E14FA0">
        <w:rPr>
          <w:rFonts w:eastAsia="Calibri"/>
          <w:sz w:val="22"/>
          <w:szCs w:val="22"/>
        </w:rPr>
        <w:t>„Kelių priežiūra“.</w:t>
      </w:r>
    </w:p>
    <w:p w14:paraId="351C2142" w14:textId="52C916BE" w:rsidR="0051617B" w:rsidRPr="00E14FA0" w:rsidRDefault="005D0E15" w:rsidP="0051617B">
      <w:pPr>
        <w:numPr>
          <w:ilvl w:val="1"/>
          <w:numId w:val="3"/>
        </w:numPr>
        <w:tabs>
          <w:tab w:val="left" w:pos="567"/>
        </w:tabs>
        <w:suppressAutoHyphens/>
        <w:ind w:left="0" w:right="-1" w:firstLine="0"/>
        <w:contextualSpacing/>
        <w:jc w:val="both"/>
        <w:rPr>
          <w:rFonts w:eastAsia="Calibri"/>
          <w:sz w:val="22"/>
          <w:szCs w:val="22"/>
        </w:rPr>
      </w:pPr>
      <w:r>
        <w:rPr>
          <w:rFonts w:eastAsia="Calibri"/>
          <w:b/>
          <w:bCs/>
          <w:sz w:val="22"/>
          <w:szCs w:val="22"/>
        </w:rPr>
        <w:t>Tiekėjas</w:t>
      </w:r>
      <w:r w:rsidR="0051617B" w:rsidRPr="00E14FA0">
        <w:rPr>
          <w:rFonts w:eastAsia="Calibri"/>
          <w:bCs/>
          <w:sz w:val="22"/>
          <w:szCs w:val="22"/>
        </w:rPr>
        <w:t xml:space="preserve"> – ūkio subjektas – fizinis asmuo, privatusis juridinis asmuo, viešasis juridinis asmuo, kitos organizacijos ir jų padaliniai ar tokių asmenų</w:t>
      </w:r>
      <w:r w:rsidR="0051617B" w:rsidRPr="00E14FA0">
        <w:rPr>
          <w:rFonts w:eastAsia="Calibri"/>
          <w:sz w:val="22"/>
          <w:szCs w:val="22"/>
        </w:rPr>
        <w:t xml:space="preserve"> grupė, su kuriuo Pirkėjas sudaro Sutartį.</w:t>
      </w:r>
    </w:p>
    <w:p w14:paraId="1334BA38" w14:textId="0BC3A6B8" w:rsidR="0051617B" w:rsidRPr="00E14FA0" w:rsidRDefault="0051617B" w:rsidP="0051617B">
      <w:pPr>
        <w:numPr>
          <w:ilvl w:val="1"/>
          <w:numId w:val="3"/>
        </w:numPr>
        <w:tabs>
          <w:tab w:val="left" w:pos="567"/>
        </w:tabs>
        <w:suppressAutoHyphens/>
        <w:ind w:left="0" w:right="-1" w:firstLine="0"/>
        <w:contextualSpacing/>
        <w:jc w:val="both"/>
        <w:rPr>
          <w:rFonts w:eastAsia="Calibri"/>
          <w:sz w:val="22"/>
          <w:szCs w:val="22"/>
        </w:rPr>
      </w:pPr>
      <w:r w:rsidRPr="00E14FA0">
        <w:rPr>
          <w:rFonts w:eastAsia="Calibri"/>
          <w:b/>
          <w:sz w:val="22"/>
          <w:szCs w:val="22"/>
        </w:rPr>
        <w:t>Sutartis</w:t>
      </w:r>
      <w:r w:rsidRPr="00E14FA0">
        <w:rPr>
          <w:rFonts w:eastAsia="Calibri"/>
          <w:sz w:val="22"/>
          <w:szCs w:val="22"/>
        </w:rPr>
        <w:t xml:space="preserve"> – Sutartis, sudaroma tarp </w:t>
      </w:r>
      <w:r w:rsidR="005D0E15">
        <w:rPr>
          <w:rFonts w:eastAsia="Calibri"/>
          <w:b/>
          <w:bCs/>
          <w:sz w:val="22"/>
          <w:szCs w:val="22"/>
        </w:rPr>
        <w:t>Tiekėjo</w:t>
      </w:r>
      <w:r w:rsidRPr="00E14FA0">
        <w:rPr>
          <w:rFonts w:eastAsia="Calibri"/>
          <w:b/>
          <w:bCs/>
          <w:i/>
          <w:sz w:val="22"/>
          <w:szCs w:val="22"/>
        </w:rPr>
        <w:t xml:space="preserve"> </w:t>
      </w:r>
      <w:r w:rsidRPr="00E14FA0">
        <w:rPr>
          <w:rFonts w:eastAsia="Calibri"/>
          <w:sz w:val="22"/>
          <w:szCs w:val="22"/>
        </w:rPr>
        <w:t xml:space="preserve">ir </w:t>
      </w:r>
      <w:r w:rsidRPr="00E14FA0">
        <w:rPr>
          <w:rFonts w:eastAsia="Calibri"/>
          <w:b/>
          <w:sz w:val="22"/>
          <w:szCs w:val="22"/>
        </w:rPr>
        <w:t>Pirkėjo</w:t>
      </w:r>
      <w:r w:rsidRPr="00E14FA0">
        <w:rPr>
          <w:rFonts w:eastAsia="Calibri"/>
          <w:b/>
          <w:i/>
          <w:sz w:val="22"/>
          <w:szCs w:val="22"/>
        </w:rPr>
        <w:t xml:space="preserve"> </w:t>
      </w:r>
      <w:r w:rsidRPr="00E14FA0">
        <w:rPr>
          <w:rFonts w:eastAsia="Calibri"/>
          <w:sz w:val="22"/>
          <w:szCs w:val="22"/>
        </w:rPr>
        <w:t>dėl Pirkimo objekto.</w:t>
      </w:r>
    </w:p>
    <w:p w14:paraId="68D8B6A1" w14:textId="01838429" w:rsidR="0051617B" w:rsidRPr="00E14FA0" w:rsidRDefault="0051617B" w:rsidP="0051617B">
      <w:pPr>
        <w:numPr>
          <w:ilvl w:val="1"/>
          <w:numId w:val="3"/>
        </w:numPr>
        <w:tabs>
          <w:tab w:val="left" w:pos="567"/>
        </w:tabs>
        <w:suppressAutoHyphens/>
        <w:ind w:left="0" w:right="-1" w:firstLine="0"/>
        <w:contextualSpacing/>
        <w:jc w:val="both"/>
        <w:rPr>
          <w:rFonts w:eastAsia="Calibri"/>
          <w:b/>
          <w:bCs/>
          <w:i/>
          <w:iCs/>
          <w:sz w:val="22"/>
          <w:szCs w:val="22"/>
        </w:rPr>
      </w:pPr>
      <w:r w:rsidRPr="00E14FA0">
        <w:rPr>
          <w:rFonts w:eastAsia="Calibri"/>
          <w:b/>
          <w:sz w:val="22"/>
          <w:szCs w:val="22"/>
        </w:rPr>
        <w:t xml:space="preserve">Pirkimo objektas: </w:t>
      </w:r>
      <w:r w:rsidRPr="00E14FA0">
        <w:rPr>
          <w:rFonts w:eastAsia="Calibri"/>
          <w:bCs/>
          <w:sz w:val="22"/>
          <w:szCs w:val="22"/>
        </w:rPr>
        <w:t>Prekės</w:t>
      </w:r>
      <w:r w:rsidR="00413B8F" w:rsidRPr="00E14FA0">
        <w:rPr>
          <w:rFonts w:eastAsia="Calibri"/>
          <w:bCs/>
          <w:sz w:val="22"/>
          <w:szCs w:val="22"/>
        </w:rPr>
        <w:t>.</w:t>
      </w:r>
    </w:p>
    <w:p w14:paraId="5CE338D8" w14:textId="77777777" w:rsidR="0051617B" w:rsidRPr="00E14FA0" w:rsidRDefault="0051617B" w:rsidP="0051617B">
      <w:pPr>
        <w:numPr>
          <w:ilvl w:val="0"/>
          <w:numId w:val="2"/>
        </w:numPr>
        <w:pBdr>
          <w:top w:val="single" w:sz="8" w:space="1" w:color="auto"/>
          <w:bottom w:val="single" w:sz="8" w:space="1" w:color="auto"/>
        </w:pBdr>
        <w:tabs>
          <w:tab w:val="left" w:pos="284"/>
        </w:tabs>
        <w:suppressAutoHyphens/>
        <w:ind w:left="0" w:right="-1" w:firstLine="0"/>
        <w:contextualSpacing/>
        <w:jc w:val="both"/>
        <w:rPr>
          <w:rFonts w:eastAsia="Calibri"/>
          <w:b/>
          <w:sz w:val="22"/>
          <w:szCs w:val="22"/>
        </w:rPr>
      </w:pPr>
      <w:r w:rsidRPr="00E14FA0">
        <w:rPr>
          <w:rFonts w:eastAsia="Calibri"/>
          <w:b/>
          <w:sz w:val="22"/>
          <w:szCs w:val="22"/>
        </w:rPr>
        <w:t>PIRKIMO OBJEKTAS</w:t>
      </w:r>
    </w:p>
    <w:p w14:paraId="1408A810" w14:textId="77777777" w:rsidR="0051617B" w:rsidRPr="00E14FA0" w:rsidRDefault="0051617B" w:rsidP="0051617B">
      <w:pPr>
        <w:numPr>
          <w:ilvl w:val="1"/>
          <w:numId w:val="20"/>
        </w:numPr>
        <w:tabs>
          <w:tab w:val="left" w:pos="426"/>
        </w:tabs>
        <w:suppressAutoHyphens/>
        <w:ind w:left="0" w:right="-1" w:firstLine="0"/>
        <w:contextualSpacing/>
        <w:jc w:val="both"/>
        <w:rPr>
          <w:rFonts w:eastAsia="Calibri"/>
          <w:sz w:val="22"/>
          <w:szCs w:val="22"/>
        </w:rPr>
      </w:pPr>
      <w:r w:rsidRPr="00E14FA0">
        <w:rPr>
          <w:rFonts w:eastAsia="Calibri"/>
          <w:sz w:val="22"/>
          <w:szCs w:val="22"/>
        </w:rPr>
        <w:t xml:space="preserve"> Pirkimo objektas į</w:t>
      </w:r>
      <w:r w:rsidRPr="00E14FA0">
        <w:rPr>
          <w:rFonts w:eastAsia="Calibri"/>
          <w:b/>
          <w:bCs/>
          <w:sz w:val="22"/>
          <w:szCs w:val="22"/>
        </w:rPr>
        <w:t xml:space="preserve"> </w:t>
      </w:r>
      <w:r w:rsidRPr="00E14FA0">
        <w:rPr>
          <w:rFonts w:eastAsia="Calibri"/>
          <w:sz w:val="22"/>
          <w:szCs w:val="22"/>
        </w:rPr>
        <w:t>pirkimo dalis neskaidomas.</w:t>
      </w:r>
    </w:p>
    <w:p w14:paraId="0610839E" w14:textId="7E168D0B" w:rsidR="00E14FA0" w:rsidRPr="00085DA5" w:rsidRDefault="0051617B" w:rsidP="00FB27F8">
      <w:pPr>
        <w:pBdr>
          <w:top w:val="single" w:sz="8" w:space="0" w:color="auto"/>
          <w:bottom w:val="single" w:sz="8" w:space="1" w:color="auto"/>
        </w:pBdr>
        <w:tabs>
          <w:tab w:val="left" w:pos="426"/>
        </w:tabs>
        <w:suppressAutoHyphens/>
        <w:ind w:left="360" w:right="-1"/>
        <w:contextualSpacing/>
        <w:jc w:val="both"/>
        <w:rPr>
          <w:sz w:val="22"/>
          <w:szCs w:val="22"/>
        </w:rPr>
      </w:pPr>
      <w:r w:rsidRPr="00085DA5">
        <w:rPr>
          <w:rFonts w:eastAsia="Calibri"/>
          <w:sz w:val="22"/>
          <w:szCs w:val="22"/>
        </w:rPr>
        <w:t xml:space="preserve">Pirkimo objekto apimtys: </w:t>
      </w:r>
      <w:bookmarkStart w:id="2" w:name="_Hlk162967146"/>
      <w:proofErr w:type="spellStart"/>
      <w:r w:rsidR="004E2294" w:rsidRPr="00085DA5">
        <w:rPr>
          <w:sz w:val="22"/>
          <w:szCs w:val="22"/>
        </w:rPr>
        <w:t>rototiltai</w:t>
      </w:r>
      <w:proofErr w:type="spellEnd"/>
      <w:r w:rsidR="003A64E5" w:rsidRPr="00085DA5">
        <w:rPr>
          <w:sz w:val="22"/>
          <w:szCs w:val="22"/>
        </w:rPr>
        <w:t xml:space="preserve"> </w:t>
      </w:r>
      <w:r w:rsidR="00D878A9" w:rsidRPr="00085DA5">
        <w:rPr>
          <w:sz w:val="22"/>
          <w:szCs w:val="22"/>
        </w:rPr>
        <w:t>ekskavatoriams nuo 14 t iki 1</w:t>
      </w:r>
      <w:r w:rsidR="00504A36">
        <w:rPr>
          <w:sz w:val="22"/>
          <w:szCs w:val="22"/>
        </w:rPr>
        <w:t>9</w:t>
      </w:r>
      <w:r w:rsidR="00D878A9" w:rsidRPr="00085DA5">
        <w:rPr>
          <w:sz w:val="22"/>
          <w:szCs w:val="22"/>
        </w:rPr>
        <w:t xml:space="preserve"> t  </w:t>
      </w:r>
      <w:r w:rsidR="003A64E5" w:rsidRPr="00085DA5">
        <w:rPr>
          <w:sz w:val="22"/>
          <w:szCs w:val="22"/>
        </w:rPr>
        <w:t xml:space="preserve">su montavimo darbais </w:t>
      </w:r>
      <w:bookmarkEnd w:id="2"/>
      <w:r w:rsidR="003A64E5" w:rsidRPr="00085DA5">
        <w:rPr>
          <w:sz w:val="22"/>
          <w:szCs w:val="22"/>
        </w:rPr>
        <w:t xml:space="preserve">– </w:t>
      </w:r>
      <w:r w:rsidR="00A27D91">
        <w:rPr>
          <w:sz w:val="22"/>
          <w:szCs w:val="22"/>
        </w:rPr>
        <w:t>2</w:t>
      </w:r>
      <w:r w:rsidR="003A64E5" w:rsidRPr="00085DA5">
        <w:rPr>
          <w:sz w:val="22"/>
          <w:szCs w:val="22"/>
        </w:rPr>
        <w:t xml:space="preserve"> vnt.</w:t>
      </w:r>
    </w:p>
    <w:p w14:paraId="45FD395E" w14:textId="0004CE8F" w:rsidR="00962D82" w:rsidRPr="00085DA5" w:rsidRDefault="00962D82" w:rsidP="00FB27F8">
      <w:pPr>
        <w:pBdr>
          <w:top w:val="single" w:sz="8" w:space="0" w:color="auto"/>
          <w:bottom w:val="single" w:sz="8" w:space="1" w:color="auto"/>
        </w:pBdr>
        <w:tabs>
          <w:tab w:val="left" w:pos="426"/>
        </w:tabs>
        <w:suppressAutoHyphens/>
        <w:ind w:left="360" w:right="-1"/>
        <w:contextualSpacing/>
        <w:jc w:val="both"/>
        <w:rPr>
          <w:sz w:val="22"/>
          <w:szCs w:val="22"/>
        </w:rPr>
      </w:pPr>
      <w:proofErr w:type="spellStart"/>
      <w:r w:rsidRPr="00085DA5">
        <w:rPr>
          <w:sz w:val="22"/>
          <w:szCs w:val="22"/>
        </w:rPr>
        <w:t>Rototiltai</w:t>
      </w:r>
      <w:proofErr w:type="spellEnd"/>
      <w:r w:rsidRPr="00085DA5">
        <w:rPr>
          <w:sz w:val="22"/>
          <w:szCs w:val="22"/>
        </w:rPr>
        <w:t xml:space="preserve"> montuojami ant ekskavatorių:</w:t>
      </w:r>
    </w:p>
    <w:p w14:paraId="486A6C19" w14:textId="6BC623FB" w:rsidR="00962D82" w:rsidRPr="00A27D91" w:rsidRDefault="00747A50" w:rsidP="00962D82">
      <w:pPr>
        <w:pStyle w:val="Sraopastraipa"/>
        <w:numPr>
          <w:ilvl w:val="0"/>
          <w:numId w:val="32"/>
        </w:numPr>
        <w:pBdr>
          <w:top w:val="single" w:sz="8" w:space="0" w:color="auto"/>
          <w:bottom w:val="single" w:sz="8" w:space="1" w:color="auto"/>
        </w:pBdr>
        <w:tabs>
          <w:tab w:val="left" w:pos="426"/>
        </w:tabs>
        <w:suppressAutoHyphens/>
        <w:ind w:right="-1"/>
        <w:jc w:val="both"/>
        <w:rPr>
          <w:rFonts w:eastAsia="Calibri"/>
          <w:bCs/>
          <w:sz w:val="22"/>
          <w:szCs w:val="22"/>
        </w:rPr>
      </w:pPr>
      <w:proofErr w:type="spellStart"/>
      <w:r w:rsidRPr="00A27D91">
        <w:rPr>
          <w:rFonts w:eastAsia="Calibri"/>
          <w:bCs/>
          <w:sz w:val="22"/>
          <w:szCs w:val="22"/>
        </w:rPr>
        <w:t>Doosan</w:t>
      </w:r>
      <w:proofErr w:type="spellEnd"/>
      <w:r w:rsidRPr="00A27D91">
        <w:rPr>
          <w:rFonts w:eastAsia="Calibri"/>
          <w:bCs/>
          <w:sz w:val="22"/>
          <w:szCs w:val="22"/>
        </w:rPr>
        <w:t xml:space="preserve"> DX</w:t>
      </w:r>
      <w:r w:rsidR="00A27D91" w:rsidRPr="00A27D91">
        <w:rPr>
          <w:rFonts w:eastAsia="Calibri"/>
          <w:bCs/>
          <w:sz w:val="22"/>
          <w:szCs w:val="22"/>
        </w:rPr>
        <w:t>210</w:t>
      </w:r>
      <w:r w:rsidRPr="00A27D91">
        <w:rPr>
          <w:rFonts w:eastAsia="Calibri"/>
          <w:bCs/>
          <w:sz w:val="22"/>
          <w:szCs w:val="22"/>
        </w:rPr>
        <w:t xml:space="preserve">W, pagaminimo metai 2007 m., identifikavimo numeris – </w:t>
      </w:r>
      <w:r w:rsidR="00C0718E">
        <w:rPr>
          <w:rFonts w:eastAsia="Calibri"/>
          <w:bCs/>
          <w:sz w:val="22"/>
          <w:szCs w:val="22"/>
        </w:rPr>
        <w:t>5000479715</w:t>
      </w:r>
      <w:r w:rsidRPr="00A27D91">
        <w:rPr>
          <w:rFonts w:eastAsia="Calibri"/>
          <w:bCs/>
          <w:sz w:val="22"/>
          <w:szCs w:val="22"/>
        </w:rPr>
        <w:t xml:space="preserve">, </w:t>
      </w:r>
      <w:r w:rsidR="004668AB">
        <w:rPr>
          <w:rFonts w:eastAsia="Calibri"/>
          <w:bCs/>
          <w:sz w:val="22"/>
          <w:szCs w:val="22"/>
        </w:rPr>
        <w:t>v</w:t>
      </w:r>
      <w:r w:rsidRPr="00A27D91">
        <w:rPr>
          <w:rFonts w:eastAsia="Calibri"/>
          <w:bCs/>
          <w:sz w:val="22"/>
          <w:szCs w:val="22"/>
        </w:rPr>
        <w:t xml:space="preserve">ieta – </w:t>
      </w:r>
      <w:r w:rsidR="00A27D91" w:rsidRPr="00A27D91">
        <w:rPr>
          <w:rFonts w:eastAsia="Calibri"/>
          <w:bCs/>
          <w:sz w:val="22"/>
          <w:szCs w:val="22"/>
        </w:rPr>
        <w:t>Stoties g. 11a, Plungė, LT-90115</w:t>
      </w:r>
      <w:r w:rsidRPr="00A27D91">
        <w:rPr>
          <w:rFonts w:eastAsia="Calibri"/>
          <w:bCs/>
          <w:sz w:val="22"/>
          <w:szCs w:val="22"/>
        </w:rPr>
        <w:t xml:space="preserve"> tel. Nr. +370</w:t>
      </w:r>
      <w:r w:rsidR="00A27D91">
        <w:rPr>
          <w:rFonts w:eastAsia="Calibri"/>
          <w:bCs/>
          <w:sz w:val="22"/>
          <w:szCs w:val="22"/>
        </w:rPr>
        <w:t> </w:t>
      </w:r>
      <w:r w:rsidRPr="00A27D91">
        <w:rPr>
          <w:rFonts w:eastAsia="Calibri"/>
          <w:bCs/>
          <w:sz w:val="22"/>
          <w:szCs w:val="22"/>
        </w:rPr>
        <w:t>6</w:t>
      </w:r>
      <w:r w:rsidR="00A27D91">
        <w:rPr>
          <w:rFonts w:eastAsia="Calibri"/>
          <w:bCs/>
          <w:sz w:val="22"/>
          <w:szCs w:val="22"/>
        </w:rPr>
        <w:t>94 72667</w:t>
      </w:r>
      <w:r w:rsidR="00950C4A" w:rsidRPr="00A27D91">
        <w:rPr>
          <w:rFonts w:eastAsia="Calibri"/>
          <w:bCs/>
          <w:sz w:val="22"/>
          <w:szCs w:val="22"/>
        </w:rPr>
        <w:t>;</w:t>
      </w:r>
    </w:p>
    <w:p w14:paraId="4C6BB2C9" w14:textId="1177AD28" w:rsidR="00962D82" w:rsidRPr="00504A36" w:rsidRDefault="00504A36" w:rsidP="00962D82">
      <w:pPr>
        <w:pStyle w:val="Sraopastraipa"/>
        <w:numPr>
          <w:ilvl w:val="0"/>
          <w:numId w:val="32"/>
        </w:numPr>
        <w:pBdr>
          <w:top w:val="single" w:sz="8" w:space="0" w:color="auto"/>
          <w:bottom w:val="single" w:sz="8" w:space="1" w:color="auto"/>
        </w:pBdr>
        <w:tabs>
          <w:tab w:val="left" w:pos="426"/>
        </w:tabs>
        <w:suppressAutoHyphens/>
        <w:ind w:right="-1"/>
        <w:jc w:val="both"/>
        <w:rPr>
          <w:rFonts w:eastAsia="Calibri"/>
          <w:bCs/>
          <w:sz w:val="22"/>
          <w:szCs w:val="22"/>
        </w:rPr>
      </w:pPr>
      <w:proofErr w:type="spellStart"/>
      <w:r w:rsidRPr="00504A36">
        <w:rPr>
          <w:rFonts w:eastAsia="Calibri"/>
          <w:bCs/>
          <w:sz w:val="22"/>
          <w:szCs w:val="22"/>
        </w:rPr>
        <w:t>Takeuchi</w:t>
      </w:r>
      <w:proofErr w:type="spellEnd"/>
      <w:r>
        <w:rPr>
          <w:rFonts w:eastAsia="Calibri"/>
          <w:bCs/>
          <w:sz w:val="22"/>
          <w:szCs w:val="22"/>
        </w:rPr>
        <w:t xml:space="preserve"> </w:t>
      </w:r>
      <w:r w:rsidRPr="00504A36">
        <w:rPr>
          <w:rFonts w:eastAsia="Calibri"/>
          <w:bCs/>
          <w:sz w:val="22"/>
          <w:szCs w:val="22"/>
        </w:rPr>
        <w:t>TB 1160</w:t>
      </w:r>
      <w:r w:rsidR="00962D82" w:rsidRPr="00504A36">
        <w:rPr>
          <w:rFonts w:eastAsia="Calibri"/>
          <w:bCs/>
          <w:sz w:val="22"/>
          <w:szCs w:val="22"/>
        </w:rPr>
        <w:t>, pagaminimo metai 20</w:t>
      </w:r>
      <w:r w:rsidRPr="00504A36">
        <w:rPr>
          <w:rFonts w:eastAsia="Calibri"/>
          <w:bCs/>
          <w:sz w:val="22"/>
          <w:szCs w:val="22"/>
        </w:rPr>
        <w:t>1</w:t>
      </w:r>
      <w:r w:rsidR="00962D82" w:rsidRPr="00504A36">
        <w:rPr>
          <w:rFonts w:eastAsia="Calibri"/>
          <w:bCs/>
          <w:sz w:val="22"/>
          <w:szCs w:val="22"/>
        </w:rPr>
        <w:t>5 m, indentifikavimo numeris –</w:t>
      </w:r>
      <w:r w:rsidR="00962D82" w:rsidRPr="00504A36">
        <w:t xml:space="preserve"> </w:t>
      </w:r>
      <w:r w:rsidRPr="00504A36">
        <w:rPr>
          <w:rFonts w:eastAsia="Calibri"/>
          <w:bCs/>
          <w:sz w:val="22"/>
          <w:szCs w:val="22"/>
        </w:rPr>
        <w:t>514500046</w:t>
      </w:r>
      <w:r w:rsidR="004668AB">
        <w:rPr>
          <w:rFonts w:eastAsia="Calibri"/>
          <w:bCs/>
          <w:sz w:val="22"/>
          <w:szCs w:val="22"/>
        </w:rPr>
        <w:t>,</w:t>
      </w:r>
      <w:r w:rsidR="00071885" w:rsidRPr="00504A36">
        <w:rPr>
          <w:rFonts w:eastAsia="Calibri"/>
          <w:bCs/>
          <w:sz w:val="22"/>
          <w:szCs w:val="22"/>
        </w:rPr>
        <w:t xml:space="preserve"> </w:t>
      </w:r>
      <w:r w:rsidR="004668AB">
        <w:rPr>
          <w:rFonts w:eastAsia="Calibri"/>
          <w:bCs/>
          <w:sz w:val="22"/>
          <w:szCs w:val="22"/>
        </w:rPr>
        <w:t>v</w:t>
      </w:r>
      <w:r w:rsidR="00071885" w:rsidRPr="00504A36">
        <w:rPr>
          <w:rFonts w:eastAsia="Calibri"/>
          <w:bCs/>
          <w:sz w:val="22"/>
          <w:szCs w:val="22"/>
        </w:rPr>
        <w:t xml:space="preserve">ieta – </w:t>
      </w:r>
      <w:r w:rsidR="00A27D91" w:rsidRPr="00504A36">
        <w:rPr>
          <w:rFonts w:eastAsia="Calibri"/>
          <w:bCs/>
          <w:sz w:val="22"/>
          <w:szCs w:val="22"/>
        </w:rPr>
        <w:t>Santaikos g. 27, Alytus, LT-62123</w:t>
      </w:r>
      <w:r w:rsidR="00E90CC4" w:rsidRPr="00504A36">
        <w:rPr>
          <w:rFonts w:eastAsia="Calibri"/>
          <w:bCs/>
          <w:sz w:val="22"/>
          <w:szCs w:val="22"/>
        </w:rPr>
        <w:t>,</w:t>
      </w:r>
      <w:r w:rsidR="00F61267" w:rsidRPr="00504A36">
        <w:rPr>
          <w:rFonts w:eastAsia="Calibri"/>
          <w:bCs/>
          <w:sz w:val="22"/>
          <w:szCs w:val="22"/>
        </w:rPr>
        <w:t xml:space="preserve"> tel. Nr. </w:t>
      </w:r>
      <w:r w:rsidR="00E90CC4" w:rsidRPr="00504A36">
        <w:rPr>
          <w:rFonts w:eastAsia="Calibri"/>
          <w:bCs/>
          <w:sz w:val="22"/>
          <w:szCs w:val="22"/>
        </w:rPr>
        <w:t>+370</w:t>
      </w:r>
      <w:r w:rsidR="00A27D91" w:rsidRPr="00504A36">
        <w:rPr>
          <w:rFonts w:eastAsia="Calibri"/>
          <w:bCs/>
          <w:sz w:val="22"/>
          <w:szCs w:val="22"/>
        </w:rPr>
        <w:t> </w:t>
      </w:r>
      <w:r w:rsidR="00E90CC4" w:rsidRPr="00504A36">
        <w:rPr>
          <w:rFonts w:eastAsia="Calibri"/>
          <w:bCs/>
          <w:sz w:val="22"/>
          <w:szCs w:val="22"/>
        </w:rPr>
        <w:t>6</w:t>
      </w:r>
      <w:r w:rsidR="00A27D91" w:rsidRPr="00504A36">
        <w:rPr>
          <w:rFonts w:eastAsia="Calibri"/>
          <w:bCs/>
          <w:sz w:val="22"/>
          <w:szCs w:val="22"/>
        </w:rPr>
        <w:t>20 68225</w:t>
      </w:r>
      <w:r w:rsidR="002E61D4">
        <w:rPr>
          <w:rFonts w:eastAsia="Calibri"/>
          <w:bCs/>
          <w:sz w:val="22"/>
          <w:szCs w:val="22"/>
        </w:rPr>
        <w:t>.</w:t>
      </w:r>
    </w:p>
    <w:p w14:paraId="263A4D3E" w14:textId="6BE9DEAD" w:rsidR="0051617B" w:rsidRPr="00085DA5" w:rsidRDefault="0051617B" w:rsidP="00FB27F8">
      <w:pPr>
        <w:numPr>
          <w:ilvl w:val="0"/>
          <w:numId w:val="20"/>
        </w:numPr>
        <w:pBdr>
          <w:top w:val="single" w:sz="8" w:space="0" w:color="auto"/>
          <w:bottom w:val="single" w:sz="8" w:space="1" w:color="auto"/>
        </w:pBdr>
        <w:tabs>
          <w:tab w:val="left" w:pos="426"/>
        </w:tabs>
        <w:suppressAutoHyphens/>
        <w:ind w:left="0" w:right="-1" w:firstLine="0"/>
        <w:contextualSpacing/>
        <w:jc w:val="both"/>
        <w:rPr>
          <w:rFonts w:eastAsia="Calibri"/>
          <w:b/>
          <w:sz w:val="22"/>
          <w:szCs w:val="22"/>
        </w:rPr>
      </w:pPr>
      <w:r w:rsidRPr="00085DA5">
        <w:rPr>
          <w:rFonts w:eastAsia="Calibri"/>
          <w:b/>
          <w:sz w:val="22"/>
          <w:szCs w:val="22"/>
        </w:rPr>
        <w:t>REIKALAVIMAI PIRKIMO OBJEKTUI</w:t>
      </w:r>
    </w:p>
    <w:p w14:paraId="25B2156C" w14:textId="343D1ABB" w:rsidR="0051617B" w:rsidRPr="00085DA5" w:rsidRDefault="0051617B" w:rsidP="00187BF6">
      <w:pPr>
        <w:pStyle w:val="Sraopastraipa"/>
        <w:numPr>
          <w:ilvl w:val="1"/>
          <w:numId w:val="26"/>
        </w:numPr>
        <w:shd w:val="clear" w:color="auto" w:fill="FFFFFF" w:themeFill="background1"/>
        <w:tabs>
          <w:tab w:val="left" w:pos="540"/>
          <w:tab w:val="left" w:pos="810"/>
        </w:tabs>
        <w:ind w:left="357" w:hanging="357"/>
        <w:contextualSpacing w:val="0"/>
        <w:jc w:val="both"/>
        <w:rPr>
          <w:sz w:val="22"/>
          <w:szCs w:val="22"/>
        </w:rPr>
      </w:pPr>
      <w:r w:rsidRPr="00085DA5">
        <w:rPr>
          <w:sz w:val="22"/>
          <w:szCs w:val="22"/>
        </w:rPr>
        <w:t>Prekė</w:t>
      </w:r>
      <w:r w:rsidR="00F61267" w:rsidRPr="00085DA5">
        <w:rPr>
          <w:sz w:val="22"/>
          <w:szCs w:val="22"/>
        </w:rPr>
        <w:t>s</w:t>
      </w:r>
      <w:r w:rsidRPr="00085DA5">
        <w:rPr>
          <w:sz w:val="22"/>
          <w:szCs w:val="22"/>
        </w:rPr>
        <w:t xml:space="preserve"> turi atitikti šios Techninės specifikacijos 1 priede nustatytus reikalavimus. </w:t>
      </w:r>
    </w:p>
    <w:p w14:paraId="3BEC982B" w14:textId="77777777" w:rsidR="0051617B" w:rsidRPr="00085DA5" w:rsidRDefault="0051617B" w:rsidP="00187BF6">
      <w:pPr>
        <w:pStyle w:val="Sraopastraipa"/>
        <w:numPr>
          <w:ilvl w:val="1"/>
          <w:numId w:val="26"/>
        </w:numPr>
        <w:shd w:val="clear" w:color="auto" w:fill="FFFFFF" w:themeFill="background1"/>
        <w:tabs>
          <w:tab w:val="left" w:pos="540"/>
          <w:tab w:val="left" w:pos="810"/>
        </w:tabs>
        <w:ind w:left="357" w:hanging="357"/>
        <w:contextualSpacing w:val="0"/>
        <w:jc w:val="both"/>
        <w:rPr>
          <w:sz w:val="22"/>
          <w:szCs w:val="22"/>
        </w:rPr>
      </w:pPr>
      <w:r w:rsidRPr="00085DA5">
        <w:rPr>
          <w:sz w:val="22"/>
          <w:szCs w:val="22"/>
        </w:rPr>
        <w:t>Papildomi</w:t>
      </w:r>
      <w:r w:rsidRPr="00085DA5">
        <w:rPr>
          <w:rFonts w:eastAsia="Calibri"/>
          <w:sz w:val="22"/>
          <w:szCs w:val="22"/>
        </w:rPr>
        <w:t xml:space="preserve"> reikalavimai:</w:t>
      </w:r>
    </w:p>
    <w:p w14:paraId="7E966B7B" w14:textId="4114A307" w:rsidR="0051617B" w:rsidRPr="00085DA5" w:rsidRDefault="0051617B" w:rsidP="00187BF6">
      <w:pPr>
        <w:pStyle w:val="Sraopastraipa"/>
        <w:numPr>
          <w:ilvl w:val="2"/>
          <w:numId w:val="27"/>
        </w:numPr>
        <w:shd w:val="clear" w:color="auto" w:fill="FFFFFF" w:themeFill="background1"/>
        <w:tabs>
          <w:tab w:val="left" w:pos="540"/>
          <w:tab w:val="left" w:pos="810"/>
        </w:tabs>
        <w:ind w:left="357" w:hanging="357"/>
        <w:contextualSpacing w:val="0"/>
        <w:jc w:val="both"/>
        <w:rPr>
          <w:sz w:val="22"/>
          <w:szCs w:val="22"/>
        </w:rPr>
      </w:pPr>
      <w:r w:rsidRPr="00085DA5">
        <w:rPr>
          <w:sz w:val="22"/>
          <w:szCs w:val="22"/>
        </w:rPr>
        <w:t>Dokumentacija. Kartu su Prek</w:t>
      </w:r>
      <w:r w:rsidR="00F61267" w:rsidRPr="00085DA5">
        <w:rPr>
          <w:sz w:val="22"/>
          <w:szCs w:val="22"/>
        </w:rPr>
        <w:t>ėmis</w:t>
      </w:r>
      <w:r w:rsidRPr="00085DA5">
        <w:rPr>
          <w:sz w:val="22"/>
          <w:szCs w:val="22"/>
        </w:rPr>
        <w:t xml:space="preserve"> turi būti pateikiama: </w:t>
      </w:r>
      <w:bookmarkStart w:id="3" w:name="_Hlk90928672"/>
      <w:r w:rsidRPr="00085DA5">
        <w:rPr>
          <w:rFonts w:eastAsia="Calibri"/>
          <w:sz w:val="22"/>
          <w:szCs w:val="22"/>
          <w:lang w:eastAsia="zh-CN"/>
        </w:rPr>
        <w:t>eksploatacijos ir darbų saugos instrukcijos lietuvių kalba, atsarginių dalių katalogai,</w:t>
      </w:r>
      <w:r w:rsidRPr="00085DA5">
        <w:rPr>
          <w:sz w:val="22"/>
          <w:szCs w:val="22"/>
        </w:rPr>
        <w:t xml:space="preserve"> EB atitikties deklaracija</w:t>
      </w:r>
      <w:bookmarkStart w:id="4" w:name="_Hlk106367182"/>
      <w:bookmarkEnd w:id="3"/>
      <w:r w:rsidRPr="00085DA5">
        <w:rPr>
          <w:sz w:val="22"/>
          <w:szCs w:val="22"/>
        </w:rPr>
        <w:t>.</w:t>
      </w:r>
    </w:p>
    <w:p w14:paraId="6BA640EC" w14:textId="64FCC100" w:rsidR="0051617B" w:rsidRPr="00085DA5" w:rsidRDefault="0051617B" w:rsidP="00187BF6">
      <w:pPr>
        <w:pStyle w:val="Sraopastraipa"/>
        <w:numPr>
          <w:ilvl w:val="2"/>
          <w:numId w:val="27"/>
        </w:numPr>
        <w:shd w:val="clear" w:color="auto" w:fill="FFFFFF" w:themeFill="background1"/>
        <w:tabs>
          <w:tab w:val="left" w:pos="540"/>
          <w:tab w:val="left" w:pos="810"/>
        </w:tabs>
        <w:ind w:left="357" w:hanging="357"/>
        <w:contextualSpacing w:val="0"/>
        <w:jc w:val="both"/>
        <w:rPr>
          <w:strike/>
          <w:sz w:val="22"/>
          <w:szCs w:val="22"/>
        </w:rPr>
      </w:pPr>
      <w:r w:rsidRPr="00085DA5">
        <w:rPr>
          <w:sz w:val="22"/>
          <w:szCs w:val="22"/>
        </w:rPr>
        <w:t>Prek</w:t>
      </w:r>
      <w:r w:rsidR="00F61267" w:rsidRPr="00085DA5">
        <w:rPr>
          <w:sz w:val="22"/>
          <w:szCs w:val="22"/>
        </w:rPr>
        <w:t>ėms</w:t>
      </w:r>
      <w:r w:rsidRPr="00085DA5">
        <w:rPr>
          <w:sz w:val="22"/>
          <w:szCs w:val="22"/>
        </w:rPr>
        <w:t xml:space="preserve"> turi būti suteikiama ne mažiau kaip </w:t>
      </w:r>
      <w:r w:rsidR="00E14FA0" w:rsidRPr="00085DA5">
        <w:rPr>
          <w:sz w:val="22"/>
          <w:szCs w:val="22"/>
        </w:rPr>
        <w:t>12</w:t>
      </w:r>
      <w:r w:rsidRPr="00085DA5">
        <w:rPr>
          <w:sz w:val="22"/>
          <w:szCs w:val="22"/>
        </w:rPr>
        <w:t xml:space="preserve"> mėnesių garantija su mobiliu </w:t>
      </w:r>
      <w:r w:rsidR="00790E3F" w:rsidRPr="00085DA5">
        <w:rPr>
          <w:sz w:val="22"/>
          <w:szCs w:val="22"/>
        </w:rPr>
        <w:t>remontu</w:t>
      </w:r>
      <w:r w:rsidRPr="00085DA5">
        <w:rPr>
          <w:sz w:val="22"/>
          <w:szCs w:val="22"/>
        </w:rPr>
        <w:t xml:space="preserve"> Pirkėjo bazėse. Tiekėjas Pirkėjo bazėse turi suteikti </w:t>
      </w:r>
      <w:r w:rsidR="00F61267" w:rsidRPr="00085DA5">
        <w:rPr>
          <w:sz w:val="22"/>
          <w:szCs w:val="22"/>
        </w:rPr>
        <w:t xml:space="preserve">Prekių </w:t>
      </w:r>
      <w:r w:rsidRPr="00085DA5">
        <w:rPr>
          <w:sz w:val="22"/>
          <w:szCs w:val="22"/>
        </w:rPr>
        <w:t>remontą garantiniu laikotarpiu</w:t>
      </w:r>
      <w:bookmarkEnd w:id="4"/>
      <w:r w:rsidR="00724A3C" w:rsidRPr="00085DA5">
        <w:rPr>
          <w:sz w:val="22"/>
          <w:szCs w:val="22"/>
        </w:rPr>
        <w:t>.</w:t>
      </w:r>
    </w:p>
    <w:p w14:paraId="62BA57D4" w14:textId="690EAA48" w:rsidR="00071885" w:rsidRPr="00085DA5" w:rsidRDefault="00071885" w:rsidP="00187BF6">
      <w:pPr>
        <w:pStyle w:val="Sraopastraipa"/>
        <w:numPr>
          <w:ilvl w:val="1"/>
          <w:numId w:val="27"/>
        </w:numPr>
        <w:shd w:val="clear" w:color="auto" w:fill="FFFFFF" w:themeFill="background1"/>
        <w:tabs>
          <w:tab w:val="left" w:pos="540"/>
          <w:tab w:val="left" w:pos="810"/>
        </w:tabs>
        <w:ind w:left="357" w:hanging="357"/>
        <w:contextualSpacing w:val="0"/>
        <w:jc w:val="both"/>
        <w:rPr>
          <w:sz w:val="22"/>
          <w:szCs w:val="22"/>
        </w:rPr>
      </w:pPr>
      <w:r w:rsidRPr="00085DA5">
        <w:rPr>
          <w:sz w:val="22"/>
          <w:szCs w:val="22"/>
        </w:rPr>
        <w:t>Tiekėjui, prieš pateikiant pasiūlymą, rekomenduojama savo atsakomybe, kaštais bei rizika atvykti nurodytu (-</w:t>
      </w:r>
      <w:proofErr w:type="spellStart"/>
      <w:r w:rsidRPr="00085DA5">
        <w:rPr>
          <w:sz w:val="22"/>
          <w:szCs w:val="22"/>
        </w:rPr>
        <w:t>ais</w:t>
      </w:r>
      <w:proofErr w:type="spellEnd"/>
      <w:r w:rsidRPr="00085DA5">
        <w:rPr>
          <w:sz w:val="22"/>
          <w:szCs w:val="22"/>
        </w:rPr>
        <w:t>) adresu (-</w:t>
      </w:r>
      <w:proofErr w:type="spellStart"/>
      <w:r w:rsidRPr="00085DA5">
        <w:rPr>
          <w:sz w:val="22"/>
          <w:szCs w:val="22"/>
        </w:rPr>
        <w:t>ais</w:t>
      </w:r>
      <w:proofErr w:type="spellEnd"/>
      <w:r w:rsidRPr="00085DA5">
        <w:rPr>
          <w:sz w:val="22"/>
          <w:szCs w:val="22"/>
        </w:rPr>
        <w:t xml:space="preserve">) apžiūrėti Pirkėjo ekskavatorius su tikslu nustatyti pasiūlymo kainą, įvertinti Tiekėjo siūlomų Prekių suderinamumą su Pirkėjo ekskavatoriais, bei Prekių atitikimą Techninės specifikacijos 1 priede nustatytiems reikalavimams. </w:t>
      </w:r>
    </w:p>
    <w:p w14:paraId="28B57BD6" w14:textId="77777777" w:rsidR="0051617B" w:rsidRPr="00085DA5" w:rsidRDefault="0051617B" w:rsidP="0051617B">
      <w:pPr>
        <w:pBdr>
          <w:bottom w:val="single" w:sz="4" w:space="1" w:color="auto"/>
        </w:pBdr>
        <w:tabs>
          <w:tab w:val="left" w:pos="630"/>
          <w:tab w:val="left" w:pos="810"/>
        </w:tabs>
        <w:suppressAutoHyphens/>
        <w:ind w:right="-1"/>
        <w:jc w:val="both"/>
        <w:textAlignment w:val="baseline"/>
        <w:rPr>
          <w:rFonts w:eastAsia="Calibri"/>
          <w:b/>
          <w:sz w:val="22"/>
          <w:szCs w:val="22"/>
        </w:rPr>
      </w:pPr>
      <w:r w:rsidRPr="00A27D91">
        <w:rPr>
          <w:rFonts w:eastAsia="Calibri"/>
          <w:b/>
          <w:sz w:val="22"/>
          <w:szCs w:val="22"/>
          <w:lang w:val="pt-BR"/>
        </w:rPr>
        <w:t>4.</w:t>
      </w:r>
      <w:r w:rsidRPr="00085DA5">
        <w:rPr>
          <w:rFonts w:eastAsia="Calibri"/>
          <w:b/>
          <w:sz w:val="22"/>
          <w:szCs w:val="22"/>
        </w:rPr>
        <w:t xml:space="preserve"> SUTARTINIŲ ĮSIPAREIGOJIMŲ VYKDYMO TVARKA IR TERMINAI</w:t>
      </w:r>
    </w:p>
    <w:p w14:paraId="555C999B" w14:textId="6E8B149C" w:rsidR="0051617B" w:rsidRPr="00085DA5" w:rsidRDefault="0051617B" w:rsidP="0051617B">
      <w:pPr>
        <w:pStyle w:val="Sraopastraipa"/>
        <w:numPr>
          <w:ilvl w:val="1"/>
          <w:numId w:val="28"/>
        </w:numPr>
        <w:tabs>
          <w:tab w:val="left" w:pos="567"/>
        </w:tabs>
        <w:ind w:right="-1"/>
        <w:jc w:val="both"/>
        <w:rPr>
          <w:b/>
          <w:bCs/>
          <w:i/>
          <w:sz w:val="22"/>
          <w:szCs w:val="22"/>
          <w:shd w:val="clear" w:color="auto" w:fill="D9D9D9"/>
        </w:rPr>
      </w:pPr>
      <w:bookmarkStart w:id="5" w:name="_Hlk106367330"/>
      <w:r w:rsidRPr="00085DA5">
        <w:rPr>
          <w:sz w:val="22"/>
          <w:szCs w:val="22"/>
        </w:rPr>
        <w:t xml:space="preserve"> Prekė</w:t>
      </w:r>
      <w:r w:rsidR="00F61267" w:rsidRPr="00085DA5">
        <w:rPr>
          <w:sz w:val="22"/>
          <w:szCs w:val="22"/>
        </w:rPr>
        <w:t>s</w:t>
      </w:r>
      <w:r w:rsidRPr="00085DA5">
        <w:rPr>
          <w:sz w:val="22"/>
          <w:szCs w:val="22"/>
        </w:rPr>
        <w:t xml:space="preserve"> turi būti p</w:t>
      </w:r>
      <w:r w:rsidR="002665D0" w:rsidRPr="00085DA5">
        <w:rPr>
          <w:sz w:val="22"/>
          <w:szCs w:val="22"/>
          <w:lang w:val="lt-LT"/>
        </w:rPr>
        <w:t>ristatyt</w:t>
      </w:r>
      <w:proofErr w:type="spellStart"/>
      <w:r w:rsidR="00F61267" w:rsidRPr="00085DA5">
        <w:rPr>
          <w:sz w:val="22"/>
          <w:szCs w:val="22"/>
        </w:rPr>
        <w:t>os</w:t>
      </w:r>
      <w:proofErr w:type="spellEnd"/>
      <w:r w:rsidRPr="00085DA5">
        <w:rPr>
          <w:sz w:val="22"/>
          <w:szCs w:val="22"/>
        </w:rPr>
        <w:t xml:space="preserve"> </w:t>
      </w:r>
      <w:r w:rsidR="009E1EB8" w:rsidRPr="00A27D91">
        <w:rPr>
          <w:sz w:val="22"/>
          <w:szCs w:val="22"/>
        </w:rPr>
        <w:t>ir sumontuotos</w:t>
      </w:r>
      <w:r w:rsidR="009E1EB8">
        <w:rPr>
          <w:sz w:val="22"/>
          <w:szCs w:val="22"/>
        </w:rPr>
        <w:t xml:space="preserve"> </w:t>
      </w:r>
      <w:r w:rsidRPr="00085DA5">
        <w:rPr>
          <w:sz w:val="22"/>
          <w:szCs w:val="22"/>
        </w:rPr>
        <w:t xml:space="preserve">ne vėliau kaip per </w:t>
      </w:r>
      <w:r w:rsidR="00261A95" w:rsidRPr="00085DA5">
        <w:rPr>
          <w:b/>
          <w:bCs/>
          <w:sz w:val="22"/>
          <w:szCs w:val="22"/>
        </w:rPr>
        <w:t>120</w:t>
      </w:r>
      <w:r w:rsidRPr="00085DA5">
        <w:rPr>
          <w:b/>
          <w:bCs/>
          <w:sz w:val="22"/>
          <w:szCs w:val="22"/>
        </w:rPr>
        <w:t xml:space="preserve"> </w:t>
      </w:r>
      <w:r w:rsidRPr="00085DA5">
        <w:rPr>
          <w:sz w:val="22"/>
          <w:szCs w:val="22"/>
        </w:rPr>
        <w:t xml:space="preserve">kalendorinių dienų </w:t>
      </w:r>
      <w:r w:rsidR="00BC4ED7" w:rsidRPr="00085DA5">
        <w:rPr>
          <w:sz w:val="22"/>
          <w:szCs w:val="22"/>
          <w:lang w:val="lt-LT"/>
        </w:rPr>
        <w:t>nuo</w:t>
      </w:r>
      <w:r w:rsidRPr="00085DA5">
        <w:rPr>
          <w:sz w:val="22"/>
          <w:szCs w:val="22"/>
        </w:rPr>
        <w:t xml:space="preserve"> Sutarties įsigaliojimo dienos. </w:t>
      </w:r>
      <w:bookmarkEnd w:id="5"/>
    </w:p>
    <w:p w14:paraId="5C7DB97B" w14:textId="014F6268" w:rsidR="0051617B" w:rsidRPr="00085DA5" w:rsidRDefault="0051617B" w:rsidP="0051617B">
      <w:pPr>
        <w:pStyle w:val="Sraopastraipa"/>
        <w:numPr>
          <w:ilvl w:val="1"/>
          <w:numId w:val="28"/>
        </w:numPr>
        <w:pBdr>
          <w:top w:val="none" w:sz="0" w:space="0" w:color="000000"/>
          <w:left w:val="none" w:sz="0" w:space="0" w:color="000000"/>
          <w:bottom w:val="none" w:sz="0" w:space="0" w:color="000000"/>
          <w:right w:val="none" w:sz="0" w:space="0" w:color="000000"/>
        </w:pBdr>
        <w:tabs>
          <w:tab w:val="left" w:pos="540"/>
          <w:tab w:val="left" w:pos="810"/>
        </w:tabs>
        <w:ind w:right="-1"/>
        <w:jc w:val="both"/>
        <w:rPr>
          <w:sz w:val="22"/>
          <w:szCs w:val="22"/>
        </w:rPr>
      </w:pPr>
      <w:r w:rsidRPr="00085DA5">
        <w:rPr>
          <w:sz w:val="22"/>
          <w:szCs w:val="22"/>
        </w:rPr>
        <w:t xml:space="preserve"> </w:t>
      </w:r>
      <w:r w:rsidR="00E14FA0" w:rsidRPr="00085DA5">
        <w:rPr>
          <w:sz w:val="22"/>
          <w:szCs w:val="22"/>
        </w:rPr>
        <w:t>Prek</w:t>
      </w:r>
      <w:r w:rsidR="00F61267" w:rsidRPr="00085DA5">
        <w:rPr>
          <w:sz w:val="22"/>
          <w:szCs w:val="22"/>
        </w:rPr>
        <w:t>ių</w:t>
      </w:r>
      <w:r w:rsidR="00E14FA0" w:rsidRPr="00085DA5">
        <w:rPr>
          <w:sz w:val="22"/>
          <w:szCs w:val="22"/>
        </w:rPr>
        <w:t xml:space="preserve"> montavimo darbai atliekami Tiekėjo bazėje.</w:t>
      </w:r>
    </w:p>
    <w:p w14:paraId="462A97F9" w14:textId="4CEA0B6E" w:rsidR="002665D0" w:rsidRPr="00085DA5" w:rsidRDefault="0051617B" w:rsidP="00BC4ED7">
      <w:pPr>
        <w:pStyle w:val="Sraopastraipa"/>
        <w:numPr>
          <w:ilvl w:val="1"/>
          <w:numId w:val="28"/>
        </w:numPr>
        <w:tabs>
          <w:tab w:val="left" w:pos="567"/>
        </w:tabs>
        <w:ind w:right="-1"/>
        <w:jc w:val="both"/>
        <w:rPr>
          <w:sz w:val="22"/>
          <w:szCs w:val="22"/>
        </w:rPr>
      </w:pPr>
      <w:r w:rsidRPr="00085DA5">
        <w:rPr>
          <w:sz w:val="22"/>
          <w:szCs w:val="22"/>
        </w:rPr>
        <w:t xml:space="preserve"> </w:t>
      </w:r>
      <w:r w:rsidR="00BC4ED7" w:rsidRPr="00085DA5">
        <w:rPr>
          <w:sz w:val="22"/>
          <w:szCs w:val="22"/>
        </w:rPr>
        <w:t>Su</w:t>
      </w:r>
      <w:r w:rsidR="00BC4ED7" w:rsidRPr="00085DA5">
        <w:rPr>
          <w:sz w:val="22"/>
          <w:szCs w:val="22"/>
          <w:lang w:val="lt-LT"/>
        </w:rPr>
        <w:t xml:space="preserve"> </w:t>
      </w:r>
      <w:r w:rsidR="00BC4ED7" w:rsidRPr="00085DA5">
        <w:rPr>
          <w:sz w:val="22"/>
          <w:szCs w:val="22"/>
        </w:rPr>
        <w:t>Prek</w:t>
      </w:r>
      <w:r w:rsidR="00F61267" w:rsidRPr="00085DA5">
        <w:rPr>
          <w:sz w:val="22"/>
          <w:szCs w:val="22"/>
          <w:lang w:val="lt-LT"/>
        </w:rPr>
        <w:t>ėmis</w:t>
      </w:r>
      <w:r w:rsidR="00BC4ED7" w:rsidRPr="00085DA5">
        <w:rPr>
          <w:sz w:val="22"/>
          <w:szCs w:val="22"/>
          <w:lang w:val="lt-LT"/>
        </w:rPr>
        <w:t xml:space="preserve"> </w:t>
      </w:r>
      <w:r w:rsidR="00BC4ED7" w:rsidRPr="00085DA5">
        <w:rPr>
          <w:sz w:val="22"/>
          <w:szCs w:val="22"/>
        </w:rPr>
        <w:t>pateikiamas Prek</w:t>
      </w:r>
      <w:r w:rsidR="00F61267" w:rsidRPr="00085DA5">
        <w:rPr>
          <w:sz w:val="22"/>
          <w:szCs w:val="22"/>
          <w:lang w:val="lt-LT"/>
        </w:rPr>
        <w:t>ių</w:t>
      </w:r>
      <w:r w:rsidR="00BC4ED7" w:rsidRPr="00085DA5">
        <w:rPr>
          <w:sz w:val="22"/>
          <w:szCs w:val="22"/>
        </w:rPr>
        <w:t xml:space="preserve"> perdavimo - priėmimo aktas/krovinio pristatymo važtaraštis arba kitas Prek</w:t>
      </w:r>
      <w:r w:rsidR="00F61267" w:rsidRPr="00085DA5">
        <w:rPr>
          <w:sz w:val="22"/>
          <w:szCs w:val="22"/>
          <w:lang w:val="lt-LT"/>
        </w:rPr>
        <w:t>ių</w:t>
      </w:r>
      <w:r w:rsidR="00BC4ED7" w:rsidRPr="00085DA5">
        <w:rPr>
          <w:sz w:val="22"/>
          <w:szCs w:val="22"/>
        </w:rPr>
        <w:t xml:space="preserve"> perdavimo-priėmimo faktą patvirtinantis dokumentas</w:t>
      </w:r>
      <w:r w:rsidR="00BC4ED7" w:rsidRPr="00085DA5">
        <w:rPr>
          <w:sz w:val="22"/>
          <w:szCs w:val="22"/>
          <w:lang w:val="lt-LT"/>
        </w:rPr>
        <w:t xml:space="preserve">. </w:t>
      </w:r>
    </w:p>
    <w:p w14:paraId="62EDB7C1" w14:textId="5E51152B" w:rsidR="00DB7157" w:rsidRPr="002E61D4" w:rsidRDefault="0051617B" w:rsidP="00DB7157">
      <w:pPr>
        <w:pStyle w:val="Sraopastraipa"/>
        <w:numPr>
          <w:ilvl w:val="1"/>
          <w:numId w:val="28"/>
        </w:numPr>
        <w:tabs>
          <w:tab w:val="left" w:pos="567"/>
        </w:tabs>
        <w:ind w:right="-1"/>
        <w:jc w:val="both"/>
        <w:rPr>
          <w:sz w:val="20"/>
          <w:szCs w:val="20"/>
        </w:rPr>
      </w:pPr>
      <w:r w:rsidRPr="002E61D4">
        <w:rPr>
          <w:b/>
          <w:bCs/>
          <w:color w:val="00B050"/>
          <w:sz w:val="20"/>
          <w:szCs w:val="20"/>
        </w:rPr>
        <w:t xml:space="preserve"> </w:t>
      </w:r>
      <w:r w:rsidR="00DB7157" w:rsidRPr="002E61D4">
        <w:rPr>
          <w:color w:val="00B050"/>
          <w:sz w:val="22"/>
          <w:szCs w:val="22"/>
        </w:rPr>
        <w:t>Pirkėjas siekia jog jo ir Tiekėjo veiksmai darytų kuo mažesnį poveikį aplinkai, todėl:</w:t>
      </w:r>
    </w:p>
    <w:p w14:paraId="54AF4A3E" w14:textId="77777777" w:rsidR="00DB7157" w:rsidRPr="002E61D4" w:rsidRDefault="00DB7157" w:rsidP="00DB7157">
      <w:pPr>
        <w:pStyle w:val="Sraopastraipa"/>
        <w:numPr>
          <w:ilvl w:val="2"/>
          <w:numId w:val="28"/>
        </w:numPr>
        <w:tabs>
          <w:tab w:val="left" w:pos="567"/>
        </w:tabs>
        <w:ind w:right="-1"/>
        <w:jc w:val="both"/>
        <w:rPr>
          <w:sz w:val="20"/>
          <w:szCs w:val="20"/>
        </w:rPr>
      </w:pPr>
      <w:r w:rsidRPr="002E61D4">
        <w:rPr>
          <w:color w:val="00B050"/>
          <w:sz w:val="22"/>
          <w:szCs w:val="22"/>
        </w:rPr>
        <w:t>Viešojo pirkimo ir sutarties vykdymo metu bendravimas tarp Tiekėjo ir Pirkėjo bus vykdomas tik elektroninėmis   priemonėmis (CVP IS priemonėmis, telefonu, elektroniniu paštu, ar kt.);</w:t>
      </w:r>
    </w:p>
    <w:p w14:paraId="63C01246" w14:textId="77777777" w:rsidR="00DB7157" w:rsidRPr="002E61D4" w:rsidRDefault="00DB7157" w:rsidP="00DB7157">
      <w:pPr>
        <w:pStyle w:val="Sraopastraipa"/>
        <w:numPr>
          <w:ilvl w:val="2"/>
          <w:numId w:val="28"/>
        </w:numPr>
        <w:tabs>
          <w:tab w:val="left" w:pos="567"/>
        </w:tabs>
        <w:ind w:right="-1"/>
        <w:jc w:val="both"/>
        <w:rPr>
          <w:sz w:val="20"/>
          <w:szCs w:val="20"/>
        </w:rPr>
      </w:pPr>
      <w:r w:rsidRPr="002E61D4">
        <w:rPr>
          <w:color w:val="00B050"/>
          <w:sz w:val="22"/>
          <w:szCs w:val="22"/>
        </w:rPr>
        <w:t>Visa dokumentacija susijusi su Sutarties vykdymu teikiama Pirkėjui ir Tiekėjui elektorinėmis priemonėmis (elektoriniu paštu ar kt.);</w:t>
      </w:r>
    </w:p>
    <w:p w14:paraId="5A89FAE5" w14:textId="77777777" w:rsidR="00DB7157" w:rsidRPr="002E61D4" w:rsidRDefault="00DB7157" w:rsidP="00DB7157">
      <w:pPr>
        <w:pStyle w:val="Sraopastraipa"/>
        <w:numPr>
          <w:ilvl w:val="2"/>
          <w:numId w:val="28"/>
        </w:numPr>
        <w:tabs>
          <w:tab w:val="left" w:pos="567"/>
        </w:tabs>
        <w:ind w:right="-1"/>
        <w:jc w:val="both"/>
        <w:rPr>
          <w:sz w:val="20"/>
          <w:szCs w:val="20"/>
        </w:rPr>
      </w:pPr>
      <w:r w:rsidRPr="002E61D4">
        <w:rPr>
          <w:color w:val="00B050"/>
          <w:sz w:val="22"/>
          <w:szCs w:val="22"/>
        </w:rPr>
        <w:t>Sutartis bus pasirašoma tik elektroninėmis priemonėmis (elektroniniu parašu);</w:t>
      </w:r>
    </w:p>
    <w:p w14:paraId="7A6AF981" w14:textId="77777777" w:rsidR="00DB7157" w:rsidRPr="002E61D4" w:rsidRDefault="00DB7157" w:rsidP="00DB7157">
      <w:pPr>
        <w:pStyle w:val="Sraopastraipa"/>
        <w:numPr>
          <w:ilvl w:val="2"/>
          <w:numId w:val="28"/>
        </w:numPr>
        <w:tabs>
          <w:tab w:val="left" w:pos="567"/>
        </w:tabs>
        <w:ind w:right="-1"/>
        <w:jc w:val="both"/>
        <w:rPr>
          <w:sz w:val="20"/>
          <w:szCs w:val="20"/>
        </w:rPr>
      </w:pPr>
      <w:r w:rsidRPr="002E61D4">
        <w:rPr>
          <w:color w:val="00B050"/>
          <w:sz w:val="22"/>
          <w:szCs w:val="22"/>
        </w:rPr>
        <w:t>Tiekėjas įsipareigoja mažinti popieriaus sunaudojimą, atsisakyti nebūtino dokumentų kopijavimo ir spausdinimo, jeigu bus naudojamos kanceliarinės prekės, jos turi būti pagamintos iš perdirbtų žaliavų arba tinkamos perdirbimui.</w:t>
      </w:r>
    </w:p>
    <w:p w14:paraId="74F2D3A7" w14:textId="2BFBBB0A" w:rsidR="00DB7157" w:rsidRPr="002E61D4" w:rsidRDefault="00DB7157" w:rsidP="00DB7157">
      <w:pPr>
        <w:pStyle w:val="Sraopastraipa"/>
        <w:numPr>
          <w:ilvl w:val="2"/>
          <w:numId w:val="28"/>
        </w:numPr>
        <w:tabs>
          <w:tab w:val="left" w:pos="567"/>
        </w:tabs>
        <w:ind w:right="-1"/>
        <w:jc w:val="both"/>
        <w:rPr>
          <w:sz w:val="20"/>
          <w:szCs w:val="20"/>
        </w:rPr>
      </w:pPr>
      <w:bookmarkStart w:id="6" w:name="_Hlk127867960"/>
      <w:r w:rsidRPr="002E61D4">
        <w:rPr>
          <w:color w:val="00B050"/>
          <w:sz w:val="22"/>
          <w:szCs w:val="22"/>
        </w:rPr>
        <w:t xml:space="preserve">Jei įsigyjamos Prekės turi būti tiekiamos ar perduodamos antrinėje pakuotėje, jos turi atitikti pakuotėms nustatytus minimalius aplinkos apsaugos kriterijus, nebent tai prieštarauja higienos normoms: </w:t>
      </w:r>
      <w:bookmarkStart w:id="7" w:name="_Hlk123735984"/>
      <w:r w:rsidRPr="002E61D4">
        <w:rPr>
          <w:color w:val="00B050"/>
          <w:sz w:val="22"/>
          <w:szCs w:val="22"/>
        </w:rPr>
        <w:t>p</w:t>
      </w:r>
      <w:r w:rsidRPr="002E61D4">
        <w:rPr>
          <w:color w:val="00B050"/>
          <w:sz w:val="22"/>
          <w:szCs w:val="22"/>
          <w:lang w:eastAsia="lt-LT"/>
        </w:rPr>
        <w:t>akuotės</w:t>
      </w:r>
      <w:r w:rsidRPr="002E61D4">
        <w:rPr>
          <w:b/>
          <w:bCs/>
          <w:color w:val="00B050"/>
          <w:sz w:val="22"/>
          <w:szCs w:val="22"/>
          <w:lang w:eastAsia="lt-LT"/>
        </w:rPr>
        <w:t xml:space="preserve"> </w:t>
      </w:r>
      <w:r w:rsidRPr="002E61D4">
        <w:rPr>
          <w:color w:val="00B050"/>
          <w:sz w:val="22"/>
          <w:szCs w:val="22"/>
          <w:lang w:eastAsia="lt-LT"/>
        </w:rPr>
        <w:t>turi būti laikytinos perdirbamosiomis pakuotėmis pagal Lietuvos Respublikos mokesčio už aplinkos teršimą įstatymo nuostatas</w:t>
      </w:r>
      <w:bookmarkEnd w:id="6"/>
      <w:bookmarkEnd w:id="7"/>
      <w:r w:rsidRPr="002E61D4">
        <w:rPr>
          <w:color w:val="00B050"/>
          <w:sz w:val="22"/>
          <w:szCs w:val="22"/>
          <w:lang w:eastAsia="lt-LT"/>
        </w:rPr>
        <w:t>.</w:t>
      </w:r>
    </w:p>
    <w:p w14:paraId="22AEAF5F" w14:textId="77777777" w:rsidR="00DB7157" w:rsidRPr="002E61D4" w:rsidRDefault="00DB7157" w:rsidP="00DB7157">
      <w:pPr>
        <w:pStyle w:val="Sraopastraipa"/>
        <w:numPr>
          <w:ilvl w:val="2"/>
          <w:numId w:val="28"/>
        </w:numPr>
        <w:tabs>
          <w:tab w:val="left" w:pos="567"/>
        </w:tabs>
        <w:ind w:right="-1"/>
        <w:jc w:val="both"/>
        <w:rPr>
          <w:sz w:val="20"/>
          <w:szCs w:val="20"/>
        </w:rPr>
      </w:pPr>
      <w:r w:rsidRPr="002E61D4">
        <w:rPr>
          <w:color w:val="00B050"/>
          <w:sz w:val="22"/>
          <w:szCs w:val="22"/>
        </w:rPr>
        <w:t>Jei įsigyjamos Prekės su pristatymu, Tiekėjas turi siekti, kad tiekiant Prekes būtų sunaudojama mažiau gamtos išteklių ir taip būtų laikomasi Lietuvos Respublikos aplinkos ministro Įsakymo 4.4.1 punkte nustatyto aplinkos apsaugos principo, t. y.: siekti, kad būtų pasirenkamas optimalus maršrutas pristatant Prekes į Pirkėjo nurodytą pristatymo vietą.</w:t>
      </w:r>
    </w:p>
    <w:p w14:paraId="539229A2" w14:textId="77777777" w:rsidR="0051617B" w:rsidRPr="00E14FA0" w:rsidRDefault="0051617B" w:rsidP="0051617B">
      <w:pPr>
        <w:tabs>
          <w:tab w:val="left" w:pos="567"/>
        </w:tabs>
        <w:jc w:val="both"/>
        <w:rPr>
          <w:sz w:val="22"/>
          <w:szCs w:val="22"/>
        </w:rPr>
      </w:pPr>
    </w:p>
    <w:p w14:paraId="29540B16" w14:textId="77777777" w:rsidR="0051617B" w:rsidRPr="00E14FA0" w:rsidRDefault="0051617B" w:rsidP="0051617B">
      <w:pPr>
        <w:numPr>
          <w:ilvl w:val="0"/>
          <w:numId w:val="28"/>
        </w:numPr>
        <w:pBdr>
          <w:top w:val="single" w:sz="8" w:space="1" w:color="auto"/>
          <w:bottom w:val="single" w:sz="8" w:space="1" w:color="auto"/>
        </w:pBdr>
        <w:tabs>
          <w:tab w:val="left" w:pos="284"/>
        </w:tabs>
        <w:suppressAutoHyphens/>
        <w:ind w:left="0" w:right="-1" w:firstLine="0"/>
        <w:contextualSpacing/>
        <w:jc w:val="both"/>
        <w:rPr>
          <w:rFonts w:eastAsia="Calibri"/>
          <w:b/>
          <w:sz w:val="22"/>
          <w:szCs w:val="22"/>
        </w:rPr>
      </w:pPr>
      <w:r w:rsidRPr="00E14FA0">
        <w:rPr>
          <w:rFonts w:eastAsia="Calibri"/>
          <w:b/>
          <w:sz w:val="22"/>
          <w:szCs w:val="22"/>
        </w:rPr>
        <w:t>PRIEDAI</w:t>
      </w:r>
    </w:p>
    <w:p w14:paraId="0ECEB8ED" w14:textId="77777777" w:rsidR="00DE4A91" w:rsidRDefault="00DE4A91" w:rsidP="00DE4A91">
      <w:pPr>
        <w:spacing w:before="60" w:after="60"/>
        <w:rPr>
          <w:i/>
          <w:sz w:val="22"/>
          <w:szCs w:val="22"/>
        </w:rPr>
      </w:pPr>
      <w:r w:rsidRPr="00E14FA0">
        <w:rPr>
          <w:i/>
          <w:sz w:val="22"/>
          <w:szCs w:val="22"/>
        </w:rPr>
        <w:t>Priedas  Nr.1 – Privalomi techniniai reikalavimai</w:t>
      </w:r>
    </w:p>
    <w:p w14:paraId="31D846E3" w14:textId="1ADCBF91" w:rsidR="00CC44AC" w:rsidRPr="00E14FA0" w:rsidRDefault="00CC44AC" w:rsidP="00DE4A91">
      <w:pPr>
        <w:spacing w:before="60" w:after="60"/>
        <w:rPr>
          <w:i/>
          <w:sz w:val="22"/>
          <w:szCs w:val="22"/>
        </w:rPr>
      </w:pPr>
    </w:p>
    <w:p w14:paraId="08DD79FA" w14:textId="77777777" w:rsidR="0051617B" w:rsidRPr="00E14FA0" w:rsidRDefault="0051617B" w:rsidP="0051617B">
      <w:pPr>
        <w:spacing w:before="60" w:after="60"/>
        <w:jc w:val="center"/>
        <w:rPr>
          <w:i/>
          <w:sz w:val="22"/>
          <w:szCs w:val="22"/>
        </w:rPr>
      </w:pPr>
      <w:r w:rsidRPr="00E14FA0">
        <w:rPr>
          <w:i/>
          <w:sz w:val="22"/>
          <w:szCs w:val="22"/>
        </w:rPr>
        <w:t>__________</w:t>
      </w:r>
    </w:p>
    <w:p w14:paraId="339D2EA8" w14:textId="2E34467D" w:rsidR="002E61D4" w:rsidRDefault="0051617B" w:rsidP="0051617B">
      <w:pPr>
        <w:pStyle w:val="Sraopastraipa"/>
        <w:ind w:left="0"/>
        <w:jc w:val="center"/>
        <w:rPr>
          <w:i/>
          <w:iCs/>
          <w:sz w:val="22"/>
          <w:szCs w:val="22"/>
        </w:rPr>
      </w:pPr>
      <w:r w:rsidRPr="00E14FA0">
        <w:rPr>
          <w:b/>
          <w:bCs/>
          <w:color w:val="000000"/>
          <w:sz w:val="22"/>
          <w:szCs w:val="22"/>
          <w:highlight w:val="lightGray"/>
        </w:rPr>
        <w:t>Pastaba:</w:t>
      </w:r>
      <w:r w:rsidRPr="00E14FA0">
        <w:rPr>
          <w:b/>
          <w:bCs/>
          <w:color w:val="000000"/>
          <w:sz w:val="22"/>
          <w:szCs w:val="22"/>
        </w:rPr>
        <w:t xml:space="preserve"> Visos pirkimo dokumente esančios nuorodos į standartą, techninį liudijimą ar bendrąsias technines specifikacijas reiškia, kad pirkėjas priima ir kitus dalyvių lygiaverčių prekių įrodymus.</w:t>
      </w:r>
      <w:r w:rsidRPr="00E14FA0">
        <w:rPr>
          <w:i/>
          <w:iCs/>
          <w:sz w:val="22"/>
          <w:szCs w:val="22"/>
        </w:rPr>
        <w:t xml:space="preserve"> Lygiavertiškumo įrodymas yra tiekėjo pareiga</w:t>
      </w:r>
      <w:r w:rsidR="002E61D4">
        <w:rPr>
          <w:i/>
          <w:iCs/>
          <w:sz w:val="22"/>
          <w:szCs w:val="22"/>
        </w:rPr>
        <w:br w:type="page"/>
      </w:r>
    </w:p>
    <w:p w14:paraId="7BFEF0D7" w14:textId="534E252D" w:rsidR="0051617B" w:rsidRPr="00C56477" w:rsidRDefault="0051617B" w:rsidP="00C7418E">
      <w:pPr>
        <w:ind w:left="2382" w:firstLine="1191"/>
        <w:jc w:val="right"/>
        <w:rPr>
          <w:i/>
          <w:sz w:val="22"/>
          <w:szCs w:val="22"/>
        </w:rPr>
      </w:pPr>
    </w:p>
    <w:p w14:paraId="10AB678B" w14:textId="5206EECF" w:rsidR="00204563" w:rsidRPr="00303E33" w:rsidRDefault="00C7418E" w:rsidP="00C7418E">
      <w:pPr>
        <w:tabs>
          <w:tab w:val="left" w:pos="567"/>
        </w:tabs>
        <w:spacing w:before="60" w:after="60"/>
        <w:jc w:val="right"/>
        <w:rPr>
          <w:rFonts w:eastAsia="Calibri"/>
          <w:sz w:val="22"/>
          <w:szCs w:val="22"/>
        </w:rPr>
      </w:pPr>
      <w:r>
        <w:rPr>
          <w:rFonts w:eastAsia="Calibri"/>
          <w:sz w:val="22"/>
          <w:szCs w:val="22"/>
        </w:rPr>
        <w:t>Priedas Nr. 1</w:t>
      </w:r>
    </w:p>
    <w:p w14:paraId="6BFD2D3F" w14:textId="77777777" w:rsidR="00303E33" w:rsidRPr="00303E33" w:rsidRDefault="00303E33" w:rsidP="00AB489A">
      <w:pPr>
        <w:suppressAutoHyphens/>
        <w:ind w:right="-1"/>
        <w:jc w:val="center"/>
        <w:rPr>
          <w:b/>
          <w:bCs/>
          <w:sz w:val="22"/>
          <w:szCs w:val="22"/>
          <w:lang w:eastAsia="ar-SA"/>
        </w:rPr>
      </w:pPr>
    </w:p>
    <w:p w14:paraId="25B9C4EF" w14:textId="77777777" w:rsidR="00BB2005" w:rsidRPr="00303E33" w:rsidRDefault="00BB2005" w:rsidP="00BB2005">
      <w:pPr>
        <w:shd w:val="clear" w:color="auto" w:fill="FFFFFF"/>
        <w:ind w:right="95" w:firstLine="709"/>
        <w:jc w:val="both"/>
        <w:textAlignment w:val="baseline"/>
        <w:rPr>
          <w:b/>
          <w:bCs/>
          <w:sz w:val="22"/>
          <w:szCs w:val="22"/>
          <w:u w:val="single"/>
        </w:rPr>
      </w:pPr>
      <w:r w:rsidRPr="00303E33">
        <w:rPr>
          <w:b/>
          <w:bCs/>
          <w:sz w:val="22"/>
          <w:szCs w:val="22"/>
          <w:u w:val="single"/>
        </w:rPr>
        <w:t>Turi būti pateikiama:</w:t>
      </w:r>
    </w:p>
    <w:p w14:paraId="62C4CD0E" w14:textId="77777777" w:rsidR="00BB2005" w:rsidRPr="00303E33" w:rsidRDefault="00BB2005" w:rsidP="00BB2005">
      <w:pPr>
        <w:shd w:val="clear" w:color="auto" w:fill="FFFFFF"/>
        <w:ind w:right="95" w:firstLine="709"/>
        <w:jc w:val="both"/>
        <w:textAlignment w:val="baseline"/>
        <w:rPr>
          <w:color w:val="212121"/>
          <w:sz w:val="22"/>
          <w:szCs w:val="22"/>
        </w:rPr>
      </w:pPr>
      <w:r w:rsidRPr="00303E33">
        <w:rPr>
          <w:b/>
          <w:bCs/>
          <w:color w:val="212121"/>
          <w:sz w:val="22"/>
          <w:szCs w:val="22"/>
        </w:rPr>
        <w:t>Prekės/Įrangos gamintojo</w:t>
      </w:r>
      <w:r w:rsidRPr="00303E33">
        <w:rPr>
          <w:color w:val="212121"/>
          <w:sz w:val="22"/>
          <w:szCs w:val="22"/>
        </w:rPr>
        <w:t xml:space="preserve"> techninė dokumentacija (katalogai, brošiūros) ir/ar </w:t>
      </w:r>
      <w:r w:rsidRPr="00303E33">
        <w:rPr>
          <w:b/>
          <w:bCs/>
          <w:color w:val="212121"/>
          <w:sz w:val="22"/>
          <w:szCs w:val="22"/>
        </w:rPr>
        <w:t>Prekės/Įrangos</w:t>
      </w:r>
      <w:r w:rsidRPr="00303E33">
        <w:rPr>
          <w:color w:val="212121"/>
          <w:sz w:val="22"/>
          <w:szCs w:val="22"/>
        </w:rPr>
        <w:t xml:space="preserve"> </w:t>
      </w:r>
      <w:r w:rsidRPr="00303E33">
        <w:rPr>
          <w:b/>
          <w:bCs/>
          <w:color w:val="212121"/>
          <w:sz w:val="22"/>
          <w:szCs w:val="22"/>
        </w:rPr>
        <w:t>gamintojo</w:t>
      </w:r>
      <w:r w:rsidRPr="00303E33">
        <w:rPr>
          <w:color w:val="212121"/>
          <w:sz w:val="22"/>
          <w:szCs w:val="22"/>
        </w:rPr>
        <w:t xml:space="preserve"> deklaracijos (jei gamintojo techninėje dokumentacijoje neišsamiai atsispindi siūlomos Prekės/Įrangos atitikimas techninės specifikacijos reikalavimams) ir kiti techninėje specifikacijoje nurodyti dokumentai ar kiti lygiaverčiai dokumentai, įrodantys </w:t>
      </w:r>
      <w:bookmarkStart w:id="8" w:name="x__Hlk33085802"/>
      <w:r w:rsidRPr="00303E33">
        <w:rPr>
          <w:color w:val="212121"/>
          <w:sz w:val="22"/>
          <w:szCs w:val="22"/>
        </w:rPr>
        <w:t>siūlomos Prekės/Įrangos atitikimą techniniams reikalavimams</w:t>
      </w:r>
      <w:bookmarkEnd w:id="8"/>
      <w:r w:rsidRPr="00303E33">
        <w:rPr>
          <w:color w:val="212121"/>
          <w:sz w:val="22"/>
          <w:szCs w:val="22"/>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090AC546" w14:textId="77777777" w:rsidR="00BB2005" w:rsidRPr="00303E33" w:rsidRDefault="00BB2005" w:rsidP="00BB2005">
      <w:pPr>
        <w:keepNext/>
        <w:keepLines/>
        <w:ind w:firstLine="709"/>
        <w:jc w:val="both"/>
        <w:outlineLvl w:val="1"/>
        <w:rPr>
          <w:rFonts w:eastAsia="Calibri"/>
          <w:sz w:val="22"/>
          <w:szCs w:val="22"/>
        </w:rPr>
      </w:pPr>
      <w:bookmarkStart w:id="9" w:name="_Hlk66272394"/>
      <w:r w:rsidRPr="00303E33">
        <w:rPr>
          <w:rFonts w:eastAsia="Calibri"/>
          <w:sz w:val="22"/>
          <w:szCs w:val="22"/>
        </w:rPr>
        <w:t xml:space="preserve">Dokumentai (Prekės/Įrangos gamintojo techninė dokumentacija (katalogai, brošiūros) ir/ar Prekės/Įrangos gamintojo deklaracijos ar kiti lygiaverčiai dokumentai, įrodantys siūlomos Prekės/Įrangos atitikimą techninėms charakteristikoms) gali būti pateikti </w:t>
      </w:r>
      <w:r w:rsidRPr="00303E33">
        <w:rPr>
          <w:rFonts w:eastAsia="Calibri"/>
          <w:b/>
          <w:bCs/>
          <w:sz w:val="22"/>
          <w:szCs w:val="22"/>
        </w:rPr>
        <w:t>lietuvių ir/arba anglų  kalba</w:t>
      </w:r>
      <w:r w:rsidRPr="00303E33">
        <w:rPr>
          <w:rFonts w:eastAsia="Calibri"/>
          <w:sz w:val="22"/>
          <w:szCs w:val="22"/>
        </w:rPr>
        <w:t xml:space="preserve">. Vertinant Tiekėjų pasiūlymus ir perkančiajai organizacijai paprašius, Tiekėjai privalės pateikti nurodytus dokumentus ar jų dalis, išverstus </w:t>
      </w:r>
      <w:r w:rsidRPr="00303E33">
        <w:rPr>
          <w:rFonts w:eastAsia="Calibri"/>
          <w:b/>
          <w:bCs/>
          <w:sz w:val="22"/>
          <w:szCs w:val="22"/>
        </w:rPr>
        <w:t>į lietuvių kalbą</w:t>
      </w:r>
      <w:r w:rsidRPr="00303E33">
        <w:rPr>
          <w:rFonts w:eastAsia="Calibri"/>
          <w:sz w:val="22"/>
          <w:szCs w:val="22"/>
        </w:rPr>
        <w:t xml:space="preserve"> bei vertimo patvirtinimą.</w:t>
      </w:r>
    </w:p>
    <w:bookmarkEnd w:id="9"/>
    <w:p w14:paraId="7D3EC9D8" w14:textId="77777777" w:rsidR="00BB2005" w:rsidRPr="00303E33" w:rsidRDefault="00BB2005" w:rsidP="00BB2005">
      <w:pPr>
        <w:tabs>
          <w:tab w:val="left" w:pos="1296"/>
        </w:tabs>
        <w:spacing w:line="256" w:lineRule="auto"/>
        <w:ind w:firstLine="709"/>
        <w:jc w:val="both"/>
        <w:rPr>
          <w:sz w:val="22"/>
          <w:szCs w:val="22"/>
        </w:rPr>
      </w:pPr>
    </w:p>
    <w:p w14:paraId="17E42059" w14:textId="4D98742B" w:rsidR="00BB2005" w:rsidRDefault="00BB2005" w:rsidP="00BB2005">
      <w:pPr>
        <w:jc w:val="both"/>
        <w:rPr>
          <w:sz w:val="22"/>
          <w:szCs w:val="22"/>
        </w:rPr>
      </w:pPr>
      <w:r w:rsidRPr="00303E33">
        <w:rPr>
          <w:sz w:val="22"/>
          <w:szCs w:val="22"/>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69F8C5DB" w14:textId="77777777" w:rsidR="00892040" w:rsidRDefault="00892040" w:rsidP="00BB2005">
      <w:pPr>
        <w:jc w:val="both"/>
        <w:rPr>
          <w:sz w:val="22"/>
          <w:szCs w:val="22"/>
        </w:rPr>
      </w:pPr>
    </w:p>
    <w:p w14:paraId="1B90DE74" w14:textId="77777777" w:rsidR="00892040" w:rsidRDefault="00892040" w:rsidP="00BB2005">
      <w:pPr>
        <w:jc w:val="both"/>
        <w:rPr>
          <w:sz w:val="22"/>
          <w:szCs w:val="22"/>
        </w:rPr>
      </w:pPr>
    </w:p>
    <w:p w14:paraId="5817C6D9" w14:textId="77777777" w:rsidR="00892040" w:rsidRDefault="00892040" w:rsidP="00892040">
      <w:pPr>
        <w:suppressAutoHyphens/>
        <w:ind w:right="-1"/>
        <w:jc w:val="center"/>
        <w:rPr>
          <w:b/>
          <w:bCs/>
          <w:sz w:val="22"/>
          <w:szCs w:val="22"/>
          <w:lang w:eastAsia="ar-SA"/>
        </w:rPr>
      </w:pPr>
      <w:r w:rsidRPr="00303E33">
        <w:rPr>
          <w:b/>
          <w:bCs/>
          <w:sz w:val="22"/>
          <w:szCs w:val="22"/>
          <w:lang w:eastAsia="ar-SA"/>
        </w:rPr>
        <w:t>TECHNINIAI REIKALAVIMAI</w:t>
      </w:r>
    </w:p>
    <w:p w14:paraId="61C28172" w14:textId="77777777" w:rsidR="00892040" w:rsidRDefault="00892040" w:rsidP="00BB2005">
      <w:pPr>
        <w:jc w:val="both"/>
        <w:rPr>
          <w:sz w:val="22"/>
          <w:szCs w:val="22"/>
        </w:rPr>
      </w:pPr>
    </w:p>
    <w:p w14:paraId="557A320C" w14:textId="77777777" w:rsidR="00647894" w:rsidRPr="00E14FA0" w:rsidRDefault="00647894" w:rsidP="00647894">
      <w:pPr>
        <w:pStyle w:val="Sraopastraipa"/>
        <w:tabs>
          <w:tab w:val="left" w:pos="284"/>
        </w:tabs>
        <w:spacing w:before="60" w:after="60"/>
        <w:ind w:left="0"/>
        <w:jc w:val="center"/>
        <w:rPr>
          <w:b/>
          <w:bCs/>
          <w:sz w:val="22"/>
          <w:szCs w:val="22"/>
        </w:rPr>
      </w:pPr>
      <w:proofErr w:type="spellStart"/>
      <w:r>
        <w:rPr>
          <w:b/>
          <w:bCs/>
          <w:sz w:val="22"/>
          <w:szCs w:val="22"/>
        </w:rPr>
        <w:t>Rototiltai</w:t>
      </w:r>
      <w:proofErr w:type="spellEnd"/>
      <w:r>
        <w:rPr>
          <w:b/>
          <w:bCs/>
          <w:sz w:val="22"/>
          <w:szCs w:val="22"/>
        </w:rPr>
        <w:t xml:space="preserve"> ekskavatoriams</w:t>
      </w:r>
      <w:r w:rsidRPr="00E14FA0">
        <w:rPr>
          <w:b/>
          <w:bCs/>
          <w:sz w:val="22"/>
          <w:szCs w:val="22"/>
        </w:rPr>
        <w:t xml:space="preserve"> su montavimo darbais </w:t>
      </w:r>
    </w:p>
    <w:p w14:paraId="48703627" w14:textId="77777777" w:rsidR="00224738" w:rsidRPr="00892040" w:rsidRDefault="00224738" w:rsidP="00224738">
      <w:pPr>
        <w:jc w:val="center"/>
        <w:rPr>
          <w:b/>
          <w:bCs/>
          <w:sz w:val="22"/>
          <w:szCs w:val="22"/>
        </w:rPr>
      </w:pPr>
    </w:p>
    <w:tbl>
      <w:tblPr>
        <w:tblpPr w:leftFromText="180" w:rightFromText="180" w:vertAnchor="text"/>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3"/>
        <w:gridCol w:w="2300"/>
        <w:gridCol w:w="4086"/>
        <w:gridCol w:w="2447"/>
      </w:tblGrid>
      <w:tr w:rsidR="003268A2" w:rsidRPr="008175CF" w14:paraId="576031FC" w14:textId="77777777" w:rsidTr="009A6FFB">
        <w:tc>
          <w:tcPr>
            <w:tcW w:w="533" w:type="dxa"/>
            <w:tcMar>
              <w:top w:w="0" w:type="dxa"/>
              <w:left w:w="10" w:type="dxa"/>
              <w:bottom w:w="0" w:type="dxa"/>
              <w:right w:w="10" w:type="dxa"/>
            </w:tcMar>
            <w:vAlign w:val="center"/>
            <w:hideMark/>
          </w:tcPr>
          <w:p w14:paraId="56602C12" w14:textId="77777777" w:rsidR="008175CF" w:rsidRPr="008175CF" w:rsidRDefault="008175CF" w:rsidP="009A6FFB">
            <w:pPr>
              <w:jc w:val="center"/>
              <w:rPr>
                <w:rFonts w:eastAsia="Calibri"/>
                <w:sz w:val="22"/>
                <w:szCs w:val="22"/>
                <w:lang w:eastAsia="ar-SA"/>
              </w:rPr>
            </w:pPr>
            <w:bookmarkStart w:id="10" w:name="_Hlk41399606"/>
            <w:r w:rsidRPr="008175CF">
              <w:rPr>
                <w:rFonts w:eastAsia="Calibri"/>
                <w:sz w:val="22"/>
                <w:szCs w:val="22"/>
              </w:rPr>
              <w:t>Eil. Nr.</w:t>
            </w:r>
          </w:p>
        </w:tc>
        <w:tc>
          <w:tcPr>
            <w:tcW w:w="2300" w:type="dxa"/>
            <w:tcMar>
              <w:top w:w="0" w:type="dxa"/>
              <w:left w:w="10" w:type="dxa"/>
              <w:bottom w:w="0" w:type="dxa"/>
              <w:right w:w="10" w:type="dxa"/>
            </w:tcMar>
          </w:tcPr>
          <w:p w14:paraId="42879CE9" w14:textId="77777777" w:rsidR="008175CF" w:rsidRPr="008175CF" w:rsidRDefault="008175CF" w:rsidP="009A6FFB">
            <w:pPr>
              <w:jc w:val="center"/>
              <w:rPr>
                <w:rFonts w:eastAsia="Calibri"/>
                <w:sz w:val="22"/>
                <w:szCs w:val="22"/>
              </w:rPr>
            </w:pPr>
          </w:p>
          <w:p w14:paraId="679B5F79" w14:textId="77777777" w:rsidR="008175CF" w:rsidRPr="008175CF" w:rsidRDefault="008175CF" w:rsidP="009A6FFB">
            <w:pPr>
              <w:jc w:val="center"/>
              <w:rPr>
                <w:rFonts w:eastAsia="Calibri"/>
                <w:sz w:val="22"/>
                <w:szCs w:val="22"/>
              </w:rPr>
            </w:pPr>
          </w:p>
          <w:p w14:paraId="4EAA9413" w14:textId="77777777" w:rsidR="008175CF" w:rsidRPr="008175CF" w:rsidRDefault="008175CF" w:rsidP="009A6FFB">
            <w:pPr>
              <w:jc w:val="center"/>
              <w:rPr>
                <w:rFonts w:eastAsia="Calibri"/>
                <w:sz w:val="22"/>
                <w:szCs w:val="22"/>
              </w:rPr>
            </w:pPr>
          </w:p>
          <w:p w14:paraId="00FF850F" w14:textId="77777777" w:rsidR="008175CF" w:rsidRPr="008175CF" w:rsidRDefault="008175CF" w:rsidP="009A6FFB">
            <w:pPr>
              <w:jc w:val="center"/>
              <w:rPr>
                <w:rFonts w:eastAsia="Calibri"/>
                <w:sz w:val="22"/>
                <w:szCs w:val="22"/>
              </w:rPr>
            </w:pPr>
          </w:p>
          <w:p w14:paraId="65A02FFE" w14:textId="77777777" w:rsidR="008175CF" w:rsidRPr="008175CF" w:rsidRDefault="008175CF" w:rsidP="009A6FFB">
            <w:pPr>
              <w:jc w:val="center"/>
              <w:rPr>
                <w:rFonts w:eastAsia="Calibri"/>
                <w:sz w:val="22"/>
                <w:szCs w:val="22"/>
              </w:rPr>
            </w:pPr>
          </w:p>
          <w:p w14:paraId="4D5E0F2C" w14:textId="77777777" w:rsidR="008175CF" w:rsidRPr="008175CF" w:rsidRDefault="008175CF" w:rsidP="009A6FFB">
            <w:pPr>
              <w:jc w:val="center"/>
              <w:rPr>
                <w:rFonts w:eastAsia="Calibri"/>
                <w:sz w:val="22"/>
                <w:szCs w:val="22"/>
                <w:lang w:eastAsia="ar-SA"/>
              </w:rPr>
            </w:pPr>
            <w:r w:rsidRPr="008175CF">
              <w:rPr>
                <w:rFonts w:eastAsia="Calibri"/>
                <w:sz w:val="22"/>
                <w:szCs w:val="22"/>
              </w:rPr>
              <w:t>Charakteristikų pavadinimas</w:t>
            </w:r>
          </w:p>
        </w:tc>
        <w:tc>
          <w:tcPr>
            <w:tcW w:w="4086" w:type="dxa"/>
            <w:tcMar>
              <w:top w:w="0" w:type="dxa"/>
              <w:left w:w="10" w:type="dxa"/>
              <w:bottom w:w="0" w:type="dxa"/>
              <w:right w:w="10" w:type="dxa"/>
            </w:tcMar>
            <w:vAlign w:val="center"/>
            <w:hideMark/>
          </w:tcPr>
          <w:p w14:paraId="2C78DF81" w14:textId="77777777" w:rsidR="008175CF" w:rsidRPr="008175CF" w:rsidRDefault="008175CF" w:rsidP="009A6FFB">
            <w:pPr>
              <w:jc w:val="center"/>
              <w:rPr>
                <w:rFonts w:eastAsia="Calibri"/>
                <w:sz w:val="22"/>
                <w:szCs w:val="22"/>
              </w:rPr>
            </w:pPr>
            <w:r w:rsidRPr="008175CF">
              <w:rPr>
                <w:rFonts w:eastAsia="Calibri"/>
                <w:sz w:val="22"/>
                <w:szCs w:val="22"/>
              </w:rPr>
              <w:t>Pirkėjo reikalaujamos charakteristikos</w:t>
            </w:r>
          </w:p>
        </w:tc>
        <w:tc>
          <w:tcPr>
            <w:tcW w:w="2447" w:type="dxa"/>
            <w:tcMar>
              <w:top w:w="0" w:type="dxa"/>
              <w:left w:w="10" w:type="dxa"/>
              <w:bottom w:w="0" w:type="dxa"/>
              <w:right w:w="10" w:type="dxa"/>
            </w:tcMar>
            <w:vAlign w:val="center"/>
          </w:tcPr>
          <w:p w14:paraId="34232D82" w14:textId="217B8D7F" w:rsidR="008175CF" w:rsidRPr="008175CF" w:rsidRDefault="008175CF" w:rsidP="009A6FFB">
            <w:pPr>
              <w:jc w:val="center"/>
              <w:textAlignment w:val="baseline"/>
              <w:rPr>
                <w:rFonts w:eastAsia="Calibri"/>
                <w:sz w:val="22"/>
                <w:szCs w:val="22"/>
                <w:lang w:eastAsia="ar-SA"/>
              </w:rPr>
            </w:pPr>
            <w:r w:rsidRPr="008175CF">
              <w:rPr>
                <w:rFonts w:eastAsia="Calibri"/>
                <w:sz w:val="22"/>
                <w:szCs w:val="22"/>
                <w:lang w:eastAsia="ar-SA"/>
              </w:rPr>
              <w:t>Atitikimas reikalavimams:</w:t>
            </w:r>
            <w:r w:rsidRPr="008175CF">
              <w:rPr>
                <w:rFonts w:eastAsia="Calibri"/>
                <w:b/>
                <w:bCs/>
                <w:sz w:val="22"/>
                <w:szCs w:val="22"/>
                <w:lang w:eastAsia="ar-SA"/>
              </w:rPr>
              <w:t xml:space="preserve"> </w:t>
            </w:r>
            <w:r w:rsidRPr="008175CF">
              <w:rPr>
                <w:rFonts w:eastAsia="Calibri"/>
                <w:sz w:val="22"/>
                <w:szCs w:val="22"/>
                <w:lang w:eastAsia="ar-SA"/>
              </w:rPr>
              <w:t>nurodoma</w:t>
            </w:r>
          </w:p>
          <w:p w14:paraId="44959F4E" w14:textId="77777777" w:rsidR="008175CF" w:rsidRPr="008175CF" w:rsidRDefault="008175CF" w:rsidP="009A6FFB">
            <w:pPr>
              <w:jc w:val="center"/>
              <w:textAlignment w:val="baseline"/>
              <w:rPr>
                <w:rFonts w:eastAsia="Calibri"/>
                <w:i/>
                <w:iCs/>
                <w:sz w:val="22"/>
                <w:szCs w:val="22"/>
                <w:lang w:eastAsia="ar-SA"/>
              </w:rPr>
            </w:pPr>
            <w:r w:rsidRPr="008175CF">
              <w:rPr>
                <w:rFonts w:eastAsia="Calibri"/>
                <w:b/>
                <w:bCs/>
                <w:i/>
                <w:iCs/>
                <w:sz w:val="22"/>
                <w:szCs w:val="22"/>
                <w:lang w:eastAsia="ar-SA"/>
              </w:rPr>
              <w:t xml:space="preserve">Taip </w:t>
            </w:r>
            <w:r w:rsidRPr="008175CF">
              <w:rPr>
                <w:rFonts w:eastAsia="Calibri"/>
                <w:i/>
                <w:iCs/>
                <w:sz w:val="22"/>
                <w:szCs w:val="22"/>
                <w:lang w:eastAsia="ar-SA"/>
              </w:rPr>
              <w:t xml:space="preserve">arba </w:t>
            </w:r>
            <w:r w:rsidRPr="008175CF">
              <w:rPr>
                <w:rFonts w:eastAsia="Calibri"/>
                <w:b/>
                <w:bCs/>
                <w:i/>
                <w:iCs/>
                <w:sz w:val="22"/>
                <w:szCs w:val="22"/>
                <w:lang w:eastAsia="ar-SA"/>
              </w:rPr>
              <w:t>Ne</w:t>
            </w:r>
            <w:r w:rsidRPr="008175CF">
              <w:rPr>
                <w:rFonts w:eastAsia="Calibri"/>
                <w:i/>
                <w:iCs/>
                <w:sz w:val="22"/>
                <w:szCs w:val="22"/>
                <w:lang w:eastAsia="ar-SA"/>
              </w:rPr>
              <w:t>.</w:t>
            </w:r>
          </w:p>
          <w:p w14:paraId="3B0D4D53" w14:textId="30E2A5C7" w:rsidR="008175CF" w:rsidRPr="008175CF" w:rsidRDefault="008175CF" w:rsidP="009A6FFB">
            <w:pPr>
              <w:jc w:val="center"/>
              <w:rPr>
                <w:rFonts w:eastAsia="Calibri"/>
                <w:i/>
                <w:iCs/>
                <w:sz w:val="22"/>
                <w:szCs w:val="22"/>
                <w:lang w:eastAsia="ar-SA"/>
              </w:rPr>
            </w:pPr>
            <w:r w:rsidRPr="008175CF">
              <w:rPr>
                <w:rFonts w:eastAsia="Calibri"/>
                <w:i/>
                <w:iCs/>
                <w:sz w:val="22"/>
                <w:szCs w:val="22"/>
                <w:lang w:eastAsia="ar-SA"/>
              </w:rPr>
              <w:t xml:space="preserve">Punktuose, kur to reikalaujama: </w:t>
            </w:r>
            <w:r w:rsidR="005D0E15">
              <w:rPr>
                <w:rFonts w:eastAsia="Calibri"/>
                <w:i/>
                <w:iCs/>
                <w:sz w:val="22"/>
                <w:szCs w:val="22"/>
                <w:lang w:eastAsia="ar-SA"/>
              </w:rPr>
              <w:t>Tiekėjo</w:t>
            </w:r>
            <w:r w:rsidRPr="008175CF">
              <w:rPr>
                <w:rFonts w:eastAsia="Calibri"/>
                <w:i/>
                <w:iCs/>
                <w:sz w:val="22"/>
                <w:szCs w:val="22"/>
                <w:lang w:eastAsia="ar-SA"/>
              </w:rPr>
              <w:t xml:space="preserve"> įrašomos tikslios reikšmės ir/ar tikslios nuorodos, patvirtinančios parametrus.</w:t>
            </w:r>
          </w:p>
          <w:p w14:paraId="085C48C4" w14:textId="77777777" w:rsidR="008175CF" w:rsidRPr="008175CF" w:rsidRDefault="008175CF" w:rsidP="009A6FFB">
            <w:pPr>
              <w:jc w:val="center"/>
              <w:rPr>
                <w:rFonts w:eastAsia="Calibri"/>
                <w:sz w:val="22"/>
                <w:szCs w:val="22"/>
                <w:lang w:eastAsia="ar-SA"/>
              </w:rPr>
            </w:pPr>
          </w:p>
        </w:tc>
      </w:tr>
      <w:tr w:rsidR="008175CF" w:rsidRPr="008175CF" w14:paraId="3FBBF97A" w14:textId="77777777" w:rsidTr="009A6FFB">
        <w:tc>
          <w:tcPr>
            <w:tcW w:w="533" w:type="dxa"/>
            <w:tcMar>
              <w:top w:w="0" w:type="dxa"/>
              <w:left w:w="10" w:type="dxa"/>
              <w:bottom w:w="0" w:type="dxa"/>
              <w:right w:w="10" w:type="dxa"/>
            </w:tcMar>
          </w:tcPr>
          <w:p w14:paraId="206A85E3" w14:textId="77777777" w:rsidR="008175CF" w:rsidRPr="00A27D91" w:rsidRDefault="008175CF" w:rsidP="008175CF">
            <w:pPr>
              <w:jc w:val="center"/>
              <w:rPr>
                <w:rFonts w:eastAsia="Calibri"/>
                <w:sz w:val="22"/>
                <w:szCs w:val="22"/>
                <w:lang w:eastAsia="ar-SA"/>
              </w:rPr>
            </w:pPr>
          </w:p>
        </w:tc>
        <w:tc>
          <w:tcPr>
            <w:tcW w:w="8833" w:type="dxa"/>
            <w:gridSpan w:val="3"/>
            <w:tcMar>
              <w:top w:w="0" w:type="dxa"/>
              <w:left w:w="10" w:type="dxa"/>
              <w:bottom w:w="0" w:type="dxa"/>
              <w:right w:w="10" w:type="dxa"/>
            </w:tcMar>
            <w:hideMark/>
          </w:tcPr>
          <w:p w14:paraId="319F1A2D" w14:textId="65AAA1BB" w:rsidR="008175CF" w:rsidRPr="008175CF" w:rsidRDefault="008175CF" w:rsidP="008175CF">
            <w:pPr>
              <w:snapToGrid w:val="0"/>
              <w:rPr>
                <w:rFonts w:eastAsia="Calibri"/>
                <w:b/>
                <w:bCs/>
                <w:sz w:val="22"/>
                <w:szCs w:val="22"/>
                <w:lang w:eastAsia="ar-SA"/>
              </w:rPr>
            </w:pPr>
            <w:r w:rsidRPr="008175CF">
              <w:rPr>
                <w:rFonts w:eastAsia="Calibri"/>
                <w:b/>
                <w:bCs/>
                <w:sz w:val="22"/>
                <w:szCs w:val="22"/>
                <w:lang w:eastAsia="ar-SA"/>
              </w:rPr>
              <w:t>BENDRI REIKALAVIMAI</w:t>
            </w:r>
            <w:r>
              <w:rPr>
                <w:rFonts w:eastAsia="Calibri"/>
                <w:b/>
                <w:bCs/>
                <w:sz w:val="22"/>
                <w:szCs w:val="22"/>
                <w:lang w:eastAsia="ar-SA"/>
              </w:rPr>
              <w:t xml:space="preserve"> </w:t>
            </w:r>
            <w:r w:rsidRPr="00892040">
              <w:rPr>
                <w:b/>
                <w:bCs/>
                <w:sz w:val="22"/>
                <w:szCs w:val="22"/>
              </w:rPr>
              <w:t xml:space="preserve"> </w:t>
            </w:r>
          </w:p>
        </w:tc>
      </w:tr>
      <w:tr w:rsidR="003268A2" w:rsidRPr="008175CF" w14:paraId="4DA98B32" w14:textId="77777777" w:rsidTr="009A6FFB">
        <w:tc>
          <w:tcPr>
            <w:tcW w:w="533" w:type="dxa"/>
            <w:tcMar>
              <w:top w:w="0" w:type="dxa"/>
              <w:left w:w="10" w:type="dxa"/>
              <w:bottom w:w="0" w:type="dxa"/>
              <w:right w:w="10" w:type="dxa"/>
            </w:tcMar>
          </w:tcPr>
          <w:p w14:paraId="295EA1F3" w14:textId="77777777" w:rsidR="008175CF" w:rsidRPr="008175CF" w:rsidRDefault="008175CF" w:rsidP="008175CF">
            <w:pPr>
              <w:jc w:val="center"/>
              <w:rPr>
                <w:rFonts w:eastAsia="Calibri"/>
                <w:sz w:val="22"/>
                <w:szCs w:val="22"/>
                <w:lang w:val="en-US" w:eastAsia="ar-SA"/>
              </w:rPr>
            </w:pPr>
            <w:r w:rsidRPr="008175CF">
              <w:rPr>
                <w:rFonts w:eastAsia="Calibri"/>
                <w:sz w:val="22"/>
                <w:szCs w:val="22"/>
                <w:lang w:val="en-US" w:eastAsia="ar-SA"/>
              </w:rPr>
              <w:t>1</w:t>
            </w:r>
          </w:p>
        </w:tc>
        <w:tc>
          <w:tcPr>
            <w:tcW w:w="2300" w:type="dxa"/>
            <w:tcMar>
              <w:top w:w="0" w:type="dxa"/>
              <w:left w:w="10" w:type="dxa"/>
              <w:bottom w:w="0" w:type="dxa"/>
              <w:right w:w="10" w:type="dxa"/>
            </w:tcMar>
          </w:tcPr>
          <w:p w14:paraId="2E77BEF2" w14:textId="0035A1E9" w:rsidR="008175CF" w:rsidRPr="008175CF" w:rsidRDefault="009A6FFB" w:rsidP="008175CF">
            <w:pPr>
              <w:jc w:val="both"/>
              <w:rPr>
                <w:rFonts w:eastAsia="Calibri"/>
                <w:sz w:val="22"/>
                <w:szCs w:val="22"/>
                <w:lang w:eastAsia="ar-SA"/>
              </w:rPr>
            </w:pPr>
            <w:proofErr w:type="spellStart"/>
            <w:r>
              <w:rPr>
                <w:rFonts w:eastAsia="Calibri"/>
                <w:sz w:val="22"/>
                <w:szCs w:val="22"/>
                <w:lang w:eastAsia="ar-SA"/>
              </w:rPr>
              <w:t>Rototiltai</w:t>
            </w:r>
            <w:proofErr w:type="spellEnd"/>
            <w:r>
              <w:rPr>
                <w:rFonts w:eastAsia="Calibri"/>
                <w:sz w:val="22"/>
                <w:szCs w:val="22"/>
                <w:lang w:eastAsia="ar-SA"/>
              </w:rPr>
              <w:t xml:space="preserve"> </w:t>
            </w:r>
          </w:p>
        </w:tc>
        <w:tc>
          <w:tcPr>
            <w:tcW w:w="4086" w:type="dxa"/>
            <w:tcMar>
              <w:top w:w="0" w:type="dxa"/>
              <w:left w:w="10" w:type="dxa"/>
              <w:bottom w:w="0" w:type="dxa"/>
              <w:right w:w="10" w:type="dxa"/>
            </w:tcMar>
          </w:tcPr>
          <w:p w14:paraId="719E9011" w14:textId="3CCD6ECE" w:rsidR="009A6FFB" w:rsidRDefault="009A6FFB" w:rsidP="008175CF">
            <w:pPr>
              <w:jc w:val="both"/>
              <w:rPr>
                <w:rFonts w:eastAsia="Calibri"/>
                <w:sz w:val="22"/>
                <w:szCs w:val="22"/>
                <w:lang w:eastAsia="ar-SA"/>
              </w:rPr>
            </w:pPr>
            <w:r>
              <w:rPr>
                <w:rFonts w:eastAsia="Calibri"/>
                <w:sz w:val="22"/>
                <w:szCs w:val="22"/>
                <w:lang w:eastAsia="ar-SA"/>
              </w:rPr>
              <w:t xml:space="preserve"> </w:t>
            </w:r>
            <w:r w:rsidR="002B0356">
              <w:rPr>
                <w:rFonts w:eastAsia="Calibri"/>
                <w:sz w:val="22"/>
                <w:szCs w:val="22"/>
                <w:lang w:eastAsia="ar-SA"/>
              </w:rPr>
              <w:t>2</w:t>
            </w:r>
            <w:r>
              <w:rPr>
                <w:rFonts w:eastAsia="Calibri"/>
                <w:sz w:val="22"/>
                <w:szCs w:val="22"/>
                <w:lang w:eastAsia="ar-SA"/>
              </w:rPr>
              <w:t xml:space="preserve"> vnt. </w:t>
            </w:r>
          </w:p>
          <w:p w14:paraId="75443361" w14:textId="72BCDECA" w:rsidR="009A6FFB" w:rsidRDefault="002B0356" w:rsidP="009A6FFB">
            <w:pPr>
              <w:jc w:val="both"/>
            </w:pPr>
            <w:r>
              <w:rPr>
                <w:rFonts w:eastAsia="Calibri"/>
                <w:sz w:val="22"/>
                <w:szCs w:val="22"/>
                <w:lang w:eastAsia="ar-SA"/>
              </w:rPr>
              <w:t>E</w:t>
            </w:r>
            <w:r w:rsidR="009A6FFB">
              <w:rPr>
                <w:rFonts w:eastAsia="Calibri"/>
                <w:sz w:val="22"/>
                <w:szCs w:val="22"/>
                <w:lang w:eastAsia="ar-SA"/>
              </w:rPr>
              <w:t>kskavatoriams</w:t>
            </w:r>
            <w:r w:rsidR="009A6FFB">
              <w:t>:</w:t>
            </w:r>
          </w:p>
          <w:p w14:paraId="0B88B2F9" w14:textId="1E3C9B2E" w:rsidR="009A6FFB" w:rsidRPr="009A6FFB" w:rsidRDefault="009A6FFB" w:rsidP="009A6FFB">
            <w:pPr>
              <w:jc w:val="both"/>
              <w:rPr>
                <w:rFonts w:eastAsia="Calibri"/>
                <w:sz w:val="22"/>
                <w:szCs w:val="22"/>
                <w:lang w:eastAsia="ar-SA"/>
              </w:rPr>
            </w:pPr>
            <w:r>
              <w:rPr>
                <w:rFonts w:eastAsia="Calibri"/>
                <w:sz w:val="22"/>
                <w:szCs w:val="22"/>
                <w:lang w:eastAsia="ar-SA"/>
              </w:rPr>
              <w:t xml:space="preserve">1) </w:t>
            </w:r>
            <w:proofErr w:type="spellStart"/>
            <w:r w:rsidR="001A74E9" w:rsidRPr="00A27D91">
              <w:rPr>
                <w:rFonts w:eastAsia="Calibri"/>
                <w:sz w:val="22"/>
                <w:szCs w:val="22"/>
                <w:lang w:eastAsia="ar-SA"/>
              </w:rPr>
              <w:t>Doosan</w:t>
            </w:r>
            <w:proofErr w:type="spellEnd"/>
            <w:r w:rsidR="001A74E9" w:rsidRPr="00A27D91">
              <w:rPr>
                <w:rFonts w:eastAsia="Calibri"/>
                <w:sz w:val="22"/>
                <w:szCs w:val="22"/>
                <w:lang w:eastAsia="ar-SA"/>
              </w:rPr>
              <w:t xml:space="preserve"> DX</w:t>
            </w:r>
            <w:r w:rsidR="00A27D91" w:rsidRPr="00A27D91">
              <w:rPr>
                <w:rFonts w:eastAsia="Calibri"/>
                <w:sz w:val="22"/>
                <w:szCs w:val="22"/>
                <w:lang w:eastAsia="ar-SA"/>
              </w:rPr>
              <w:t>210</w:t>
            </w:r>
            <w:r w:rsidR="001A74E9" w:rsidRPr="00A27D91">
              <w:rPr>
                <w:rFonts w:eastAsia="Calibri"/>
                <w:sz w:val="22"/>
                <w:szCs w:val="22"/>
                <w:lang w:eastAsia="ar-SA"/>
              </w:rPr>
              <w:t>W</w:t>
            </w:r>
          </w:p>
          <w:p w14:paraId="1646BE6B" w14:textId="29972DCB" w:rsidR="009A6FFB" w:rsidRPr="009A6FFB" w:rsidRDefault="009A6FFB" w:rsidP="009A6FFB">
            <w:pPr>
              <w:jc w:val="both"/>
              <w:rPr>
                <w:rFonts w:eastAsia="Calibri"/>
                <w:sz w:val="22"/>
                <w:szCs w:val="22"/>
                <w:lang w:eastAsia="ar-SA"/>
              </w:rPr>
            </w:pPr>
            <w:r>
              <w:rPr>
                <w:rFonts w:eastAsia="Calibri"/>
                <w:sz w:val="22"/>
                <w:szCs w:val="22"/>
                <w:lang w:eastAsia="ar-SA"/>
              </w:rPr>
              <w:t xml:space="preserve">2) </w:t>
            </w:r>
            <w:proofErr w:type="spellStart"/>
            <w:r w:rsidR="00600082" w:rsidRPr="00600082">
              <w:rPr>
                <w:rFonts w:eastAsia="Calibri"/>
                <w:sz w:val="22"/>
                <w:szCs w:val="22"/>
                <w:lang w:eastAsia="ar-SA"/>
              </w:rPr>
              <w:t>Takeuchi</w:t>
            </w:r>
            <w:proofErr w:type="spellEnd"/>
            <w:r w:rsidR="00600082" w:rsidRPr="00600082">
              <w:rPr>
                <w:rFonts w:eastAsia="Calibri"/>
                <w:sz w:val="22"/>
                <w:szCs w:val="22"/>
                <w:lang w:eastAsia="ar-SA"/>
              </w:rPr>
              <w:tab/>
              <w:t>TB 1160</w:t>
            </w:r>
          </w:p>
          <w:p w14:paraId="68D65499" w14:textId="2CB5E4EC" w:rsidR="008175CF" w:rsidRPr="008175CF" w:rsidRDefault="008175CF" w:rsidP="009A6FFB">
            <w:pPr>
              <w:jc w:val="both"/>
              <w:rPr>
                <w:rFonts w:eastAsia="Calibri"/>
                <w:sz w:val="22"/>
                <w:szCs w:val="22"/>
                <w:lang w:eastAsia="ar-SA"/>
              </w:rPr>
            </w:pPr>
          </w:p>
        </w:tc>
        <w:tc>
          <w:tcPr>
            <w:tcW w:w="2447" w:type="dxa"/>
            <w:tcMar>
              <w:top w:w="0" w:type="dxa"/>
              <w:left w:w="10" w:type="dxa"/>
              <w:bottom w:w="0" w:type="dxa"/>
              <w:right w:w="10" w:type="dxa"/>
            </w:tcMar>
          </w:tcPr>
          <w:p w14:paraId="4E94E6EB" w14:textId="77777777" w:rsidR="009A6FFB" w:rsidRPr="008175CF" w:rsidRDefault="009A6FFB" w:rsidP="009A6FFB">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37E34E99" w14:textId="77777777" w:rsidR="009A6FFB" w:rsidRDefault="009A6FFB" w:rsidP="009A6FFB">
            <w:pPr>
              <w:snapToGrid w:val="0"/>
              <w:rPr>
                <w:rFonts w:eastAsia="Calibri"/>
                <w:i/>
                <w:iCs/>
                <w:sz w:val="22"/>
                <w:szCs w:val="22"/>
              </w:rPr>
            </w:pPr>
          </w:p>
          <w:p w14:paraId="5EA3573D" w14:textId="7BDBD2FE" w:rsidR="009A6FFB" w:rsidRDefault="0028498C" w:rsidP="009A6FFB">
            <w:pPr>
              <w:snapToGrid w:val="0"/>
              <w:rPr>
                <w:rFonts w:eastAsia="Calibri"/>
                <w:i/>
                <w:iCs/>
                <w:sz w:val="22"/>
                <w:szCs w:val="22"/>
              </w:rPr>
            </w:pPr>
            <w:r>
              <w:rPr>
                <w:rFonts w:eastAsia="Calibri"/>
                <w:i/>
                <w:iCs/>
                <w:sz w:val="22"/>
                <w:szCs w:val="22"/>
              </w:rPr>
              <w:t xml:space="preserve">Nurodyti </w:t>
            </w:r>
            <w:r w:rsidR="00DD1BE4">
              <w:rPr>
                <w:rFonts w:eastAsia="Calibri"/>
                <w:i/>
                <w:iCs/>
                <w:sz w:val="22"/>
                <w:szCs w:val="22"/>
              </w:rPr>
              <w:t xml:space="preserve"> kiekvienos prekės </w:t>
            </w:r>
            <w:r w:rsidR="0066688B" w:rsidRPr="00085DA5">
              <w:rPr>
                <w:rFonts w:eastAsia="Calibri"/>
                <w:i/>
                <w:iCs/>
                <w:sz w:val="22"/>
                <w:szCs w:val="22"/>
              </w:rPr>
              <w:t>m</w:t>
            </w:r>
            <w:r w:rsidR="009A6FFB" w:rsidRPr="00085DA5">
              <w:rPr>
                <w:rFonts w:eastAsia="Calibri"/>
                <w:i/>
                <w:iCs/>
                <w:sz w:val="22"/>
                <w:szCs w:val="22"/>
              </w:rPr>
              <w:t>ark</w:t>
            </w:r>
            <w:r w:rsidRPr="00085DA5">
              <w:rPr>
                <w:rFonts w:eastAsia="Calibri"/>
                <w:i/>
                <w:iCs/>
                <w:sz w:val="22"/>
                <w:szCs w:val="22"/>
              </w:rPr>
              <w:t>ę</w:t>
            </w:r>
            <w:r w:rsidR="009A6FFB" w:rsidRPr="00085DA5">
              <w:rPr>
                <w:rFonts w:eastAsia="Calibri"/>
                <w:i/>
                <w:iCs/>
                <w:sz w:val="22"/>
                <w:szCs w:val="22"/>
              </w:rPr>
              <w:t xml:space="preserve">, </w:t>
            </w:r>
            <w:r w:rsidR="009A6FFB" w:rsidRPr="008175CF">
              <w:rPr>
                <w:rFonts w:eastAsia="Calibri"/>
                <w:i/>
                <w:iCs/>
                <w:sz w:val="22"/>
                <w:szCs w:val="22"/>
              </w:rPr>
              <w:t>model</w:t>
            </w:r>
            <w:r>
              <w:rPr>
                <w:rFonts w:eastAsia="Calibri"/>
                <w:i/>
                <w:iCs/>
                <w:sz w:val="22"/>
                <w:szCs w:val="22"/>
              </w:rPr>
              <w:t xml:space="preserve">į </w:t>
            </w:r>
            <w:r w:rsidR="0066688B">
              <w:rPr>
                <w:rFonts w:eastAsia="Calibri"/>
                <w:i/>
                <w:iCs/>
                <w:sz w:val="22"/>
                <w:szCs w:val="22"/>
              </w:rPr>
              <w:t>eilės tvarka</w:t>
            </w:r>
            <w:r w:rsidR="009A6FFB">
              <w:rPr>
                <w:rFonts w:eastAsia="Calibri"/>
                <w:i/>
                <w:iCs/>
                <w:sz w:val="22"/>
                <w:szCs w:val="22"/>
              </w:rPr>
              <w:t xml:space="preserve">: </w:t>
            </w:r>
          </w:p>
          <w:p w14:paraId="4F0F467C" w14:textId="295CDABA" w:rsidR="009A6FFB" w:rsidRDefault="009A6FFB" w:rsidP="009A6FFB">
            <w:pPr>
              <w:snapToGrid w:val="0"/>
              <w:rPr>
                <w:rFonts w:eastAsia="Calibri"/>
                <w:i/>
                <w:iCs/>
                <w:sz w:val="22"/>
                <w:szCs w:val="22"/>
              </w:rPr>
            </w:pPr>
            <w:r>
              <w:rPr>
                <w:rFonts w:eastAsia="Calibri"/>
                <w:i/>
                <w:iCs/>
                <w:sz w:val="22"/>
                <w:szCs w:val="22"/>
              </w:rPr>
              <w:t>1)___________</w:t>
            </w:r>
          </w:p>
          <w:p w14:paraId="0305A84A" w14:textId="31836C5B" w:rsidR="009A6FFB" w:rsidRDefault="009A6FFB" w:rsidP="009A6FFB">
            <w:pPr>
              <w:snapToGrid w:val="0"/>
              <w:rPr>
                <w:rFonts w:eastAsia="Calibri"/>
                <w:i/>
                <w:iCs/>
                <w:sz w:val="22"/>
                <w:szCs w:val="22"/>
              </w:rPr>
            </w:pPr>
            <w:r>
              <w:rPr>
                <w:rFonts w:eastAsia="Calibri"/>
                <w:i/>
                <w:iCs/>
                <w:sz w:val="22"/>
                <w:szCs w:val="22"/>
              </w:rPr>
              <w:t>2)___________</w:t>
            </w:r>
          </w:p>
          <w:p w14:paraId="521A5D48" w14:textId="60F76EA3" w:rsidR="009A6FFB" w:rsidRPr="009A6FFB" w:rsidRDefault="009A6FFB" w:rsidP="009A6FFB">
            <w:pPr>
              <w:snapToGrid w:val="0"/>
              <w:rPr>
                <w:rFonts w:eastAsia="Calibri"/>
                <w:i/>
                <w:iCs/>
                <w:sz w:val="22"/>
                <w:szCs w:val="22"/>
              </w:rPr>
            </w:pPr>
          </w:p>
          <w:p w14:paraId="00DA317F" w14:textId="77777777" w:rsidR="009A6FFB" w:rsidRPr="008175CF" w:rsidRDefault="009A6FFB" w:rsidP="008175CF">
            <w:pPr>
              <w:snapToGrid w:val="0"/>
              <w:rPr>
                <w:rFonts w:eastAsia="Calibri"/>
                <w:sz w:val="22"/>
                <w:szCs w:val="22"/>
                <w:lang w:eastAsia="ar-SA"/>
              </w:rPr>
            </w:pPr>
          </w:p>
        </w:tc>
      </w:tr>
      <w:tr w:rsidR="003268A2" w:rsidRPr="008175CF" w14:paraId="08FBF633" w14:textId="77777777" w:rsidTr="009A6FFB">
        <w:tc>
          <w:tcPr>
            <w:tcW w:w="533" w:type="dxa"/>
            <w:tcMar>
              <w:top w:w="0" w:type="dxa"/>
              <w:left w:w="10" w:type="dxa"/>
              <w:bottom w:w="0" w:type="dxa"/>
              <w:right w:w="10" w:type="dxa"/>
            </w:tcMar>
          </w:tcPr>
          <w:p w14:paraId="1F65CCA8" w14:textId="711DDF80" w:rsidR="009A6FFB" w:rsidRPr="008175CF" w:rsidRDefault="009A6FFB" w:rsidP="009A6FFB">
            <w:pPr>
              <w:jc w:val="center"/>
              <w:rPr>
                <w:rFonts w:eastAsia="Calibri"/>
                <w:sz w:val="22"/>
                <w:szCs w:val="22"/>
                <w:lang w:val="en-US" w:eastAsia="ar-SA"/>
              </w:rPr>
            </w:pPr>
            <w:r>
              <w:rPr>
                <w:rFonts w:eastAsia="Calibri"/>
                <w:sz w:val="22"/>
                <w:szCs w:val="22"/>
                <w:lang w:val="en-US" w:eastAsia="ar-SA"/>
              </w:rPr>
              <w:t>2</w:t>
            </w:r>
          </w:p>
        </w:tc>
        <w:tc>
          <w:tcPr>
            <w:tcW w:w="2300" w:type="dxa"/>
            <w:tcMar>
              <w:top w:w="0" w:type="dxa"/>
              <w:left w:w="10" w:type="dxa"/>
              <w:bottom w:w="0" w:type="dxa"/>
              <w:right w:w="10" w:type="dxa"/>
            </w:tcMar>
          </w:tcPr>
          <w:p w14:paraId="1F691E87" w14:textId="3C0F4A31" w:rsidR="009A6FFB" w:rsidRPr="008175CF" w:rsidRDefault="009A6FFB" w:rsidP="009A6FFB">
            <w:pPr>
              <w:jc w:val="both"/>
              <w:rPr>
                <w:rFonts w:eastAsia="Calibri"/>
                <w:sz w:val="22"/>
                <w:szCs w:val="22"/>
                <w:lang w:eastAsia="ar-SA"/>
              </w:rPr>
            </w:pPr>
            <w:r w:rsidRPr="008175CF">
              <w:rPr>
                <w:rFonts w:eastAsia="Calibri"/>
                <w:sz w:val="22"/>
                <w:szCs w:val="22"/>
                <w:lang w:eastAsia="ar-SA"/>
              </w:rPr>
              <w:t>Paskirtis</w:t>
            </w:r>
          </w:p>
        </w:tc>
        <w:tc>
          <w:tcPr>
            <w:tcW w:w="4086" w:type="dxa"/>
            <w:tcMar>
              <w:top w:w="0" w:type="dxa"/>
              <w:left w:w="10" w:type="dxa"/>
              <w:bottom w:w="0" w:type="dxa"/>
              <w:right w:w="10" w:type="dxa"/>
            </w:tcMar>
          </w:tcPr>
          <w:p w14:paraId="35B23692" w14:textId="4BE028FC" w:rsidR="009A6FFB" w:rsidRPr="008175CF" w:rsidRDefault="009A6FFB" w:rsidP="009A6FFB">
            <w:pPr>
              <w:jc w:val="both"/>
              <w:rPr>
                <w:rFonts w:eastAsia="Calibri"/>
                <w:sz w:val="22"/>
                <w:szCs w:val="22"/>
                <w:lang w:eastAsia="ar-SA"/>
              </w:rPr>
            </w:pPr>
            <w:proofErr w:type="spellStart"/>
            <w:r>
              <w:rPr>
                <w:rFonts w:eastAsia="Calibri"/>
                <w:sz w:val="22"/>
                <w:szCs w:val="22"/>
                <w:lang w:eastAsia="ar-SA"/>
              </w:rPr>
              <w:t>Rototilto</w:t>
            </w:r>
            <w:proofErr w:type="spellEnd"/>
            <w:r>
              <w:rPr>
                <w:rFonts w:eastAsia="Calibri"/>
                <w:sz w:val="22"/>
                <w:szCs w:val="22"/>
                <w:lang w:eastAsia="ar-SA"/>
              </w:rPr>
              <w:t xml:space="preserve"> paskirtis – padidinti ekskavatoriaus efektyvumą, suteikiant kaušui papildomus laisvės</w:t>
            </w:r>
            <w:r w:rsidR="00DD1BE4">
              <w:rPr>
                <w:rFonts w:eastAsia="Calibri"/>
                <w:sz w:val="22"/>
                <w:szCs w:val="22"/>
                <w:lang w:eastAsia="ar-SA"/>
              </w:rPr>
              <w:t xml:space="preserve"> </w:t>
            </w:r>
            <w:r>
              <w:rPr>
                <w:rFonts w:eastAsia="Calibri"/>
                <w:sz w:val="22"/>
                <w:szCs w:val="22"/>
                <w:lang w:eastAsia="ar-SA"/>
              </w:rPr>
              <w:t xml:space="preserve">judėjimo laipsnius: </w:t>
            </w:r>
            <w:r w:rsidRPr="001B12A2">
              <w:rPr>
                <w:rFonts w:eastAsia="Calibri"/>
                <w:sz w:val="22"/>
                <w:szCs w:val="22"/>
                <w:lang w:eastAsia="ar-SA"/>
              </w:rPr>
              <w:t>ekskavatoriaus kauš</w:t>
            </w:r>
            <w:r>
              <w:rPr>
                <w:rFonts w:eastAsia="Calibri"/>
                <w:sz w:val="22"/>
                <w:szCs w:val="22"/>
                <w:lang w:eastAsia="ar-SA"/>
              </w:rPr>
              <w:t>o</w:t>
            </w:r>
            <w:r w:rsidRPr="001B12A2">
              <w:rPr>
                <w:rFonts w:eastAsia="Calibri"/>
                <w:sz w:val="22"/>
                <w:szCs w:val="22"/>
                <w:lang w:eastAsia="ar-SA"/>
              </w:rPr>
              <w:t xml:space="preserve"> </w:t>
            </w:r>
            <w:r>
              <w:rPr>
                <w:rFonts w:eastAsia="Calibri"/>
                <w:sz w:val="22"/>
                <w:szCs w:val="22"/>
                <w:lang w:eastAsia="ar-SA"/>
              </w:rPr>
              <w:t xml:space="preserve">apsukimas </w:t>
            </w:r>
            <w:r w:rsidRPr="001B12A2">
              <w:rPr>
                <w:rFonts w:eastAsia="Calibri"/>
                <w:sz w:val="22"/>
                <w:szCs w:val="22"/>
                <w:lang w:eastAsia="ar-SA"/>
              </w:rPr>
              <w:t>360 laipsnių kampu</w:t>
            </w:r>
            <w:r>
              <w:rPr>
                <w:rFonts w:eastAsia="Calibri"/>
                <w:sz w:val="22"/>
                <w:szCs w:val="22"/>
                <w:lang w:eastAsia="ar-SA"/>
              </w:rPr>
              <w:t xml:space="preserve"> </w:t>
            </w:r>
            <w:r w:rsidRPr="001B12A2">
              <w:rPr>
                <w:rFonts w:eastAsia="Calibri"/>
                <w:sz w:val="22"/>
                <w:szCs w:val="22"/>
                <w:lang w:eastAsia="ar-SA"/>
              </w:rPr>
              <w:t xml:space="preserve"> </w:t>
            </w:r>
            <w:r>
              <w:rPr>
                <w:rFonts w:eastAsia="Calibri"/>
                <w:sz w:val="22"/>
                <w:szCs w:val="22"/>
                <w:lang w:eastAsia="ar-SA"/>
              </w:rPr>
              <w:t>ir pakreipimas</w:t>
            </w:r>
            <w:r w:rsidRPr="001B12A2">
              <w:rPr>
                <w:rFonts w:eastAsia="Calibri"/>
                <w:sz w:val="22"/>
                <w:szCs w:val="22"/>
                <w:lang w:eastAsia="ar-SA"/>
              </w:rPr>
              <w:t xml:space="preserve"> +/- </w:t>
            </w:r>
            <w:r>
              <w:rPr>
                <w:rFonts w:eastAsia="Calibri"/>
                <w:sz w:val="22"/>
                <w:szCs w:val="22"/>
                <w:lang w:eastAsia="ar-SA"/>
              </w:rPr>
              <w:t xml:space="preserve">35 </w:t>
            </w:r>
            <w:r w:rsidR="0025051F">
              <w:rPr>
                <w:rFonts w:eastAsia="Calibri"/>
                <w:sz w:val="22"/>
                <w:szCs w:val="22"/>
                <w:lang w:eastAsia="ar-SA"/>
              </w:rPr>
              <w:t>--</w:t>
            </w:r>
            <w:r>
              <w:rPr>
                <w:rFonts w:eastAsia="Calibri"/>
                <w:sz w:val="22"/>
                <w:szCs w:val="22"/>
                <w:lang w:eastAsia="ar-SA"/>
              </w:rPr>
              <w:t xml:space="preserve"> 45 </w:t>
            </w:r>
            <w:r w:rsidRPr="001B12A2">
              <w:rPr>
                <w:rFonts w:eastAsia="Calibri"/>
                <w:sz w:val="22"/>
                <w:szCs w:val="22"/>
                <w:lang w:eastAsia="ar-SA"/>
              </w:rPr>
              <w:t>laipsnių kampu</w:t>
            </w:r>
            <w:r>
              <w:rPr>
                <w:rFonts w:eastAsia="Calibri"/>
                <w:sz w:val="22"/>
                <w:szCs w:val="22"/>
                <w:lang w:eastAsia="ar-SA"/>
              </w:rPr>
              <w:t>.</w:t>
            </w:r>
          </w:p>
          <w:p w14:paraId="1EC4DE30" w14:textId="77777777" w:rsidR="009A6FFB" w:rsidRDefault="009A6FFB" w:rsidP="009A6FFB">
            <w:pPr>
              <w:jc w:val="both"/>
              <w:rPr>
                <w:rFonts w:eastAsia="Calibri"/>
                <w:sz w:val="22"/>
                <w:szCs w:val="22"/>
                <w:lang w:eastAsia="ar-SA"/>
              </w:rPr>
            </w:pPr>
          </w:p>
        </w:tc>
        <w:tc>
          <w:tcPr>
            <w:tcW w:w="2447" w:type="dxa"/>
            <w:tcMar>
              <w:top w:w="0" w:type="dxa"/>
              <w:left w:w="10" w:type="dxa"/>
              <w:bottom w:w="0" w:type="dxa"/>
              <w:right w:w="10" w:type="dxa"/>
            </w:tcMar>
          </w:tcPr>
          <w:p w14:paraId="10E45C8E" w14:textId="77777777" w:rsidR="009A6FFB" w:rsidRPr="008175CF" w:rsidRDefault="009A6FFB" w:rsidP="009A6FFB">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018C934F" w14:textId="77777777" w:rsidR="009A6FFB" w:rsidRPr="008175CF" w:rsidRDefault="009A6FFB" w:rsidP="009A6FFB">
            <w:pPr>
              <w:snapToGrid w:val="0"/>
              <w:rPr>
                <w:rFonts w:eastAsia="Calibri"/>
                <w:sz w:val="22"/>
                <w:szCs w:val="22"/>
              </w:rPr>
            </w:pPr>
          </w:p>
        </w:tc>
      </w:tr>
      <w:tr w:rsidR="00A20AA8" w:rsidRPr="008175CF" w14:paraId="39ECD87C" w14:textId="77777777" w:rsidTr="00DF1716">
        <w:tc>
          <w:tcPr>
            <w:tcW w:w="533" w:type="dxa"/>
            <w:tcMar>
              <w:top w:w="0" w:type="dxa"/>
              <w:left w:w="10" w:type="dxa"/>
              <w:bottom w:w="0" w:type="dxa"/>
              <w:right w:w="10" w:type="dxa"/>
            </w:tcMar>
          </w:tcPr>
          <w:p w14:paraId="35724032" w14:textId="12C25515" w:rsidR="00A20AA8" w:rsidRDefault="00A20AA8" w:rsidP="00A20AA8">
            <w:pPr>
              <w:jc w:val="center"/>
              <w:rPr>
                <w:rFonts w:eastAsia="Calibri"/>
                <w:sz w:val="22"/>
                <w:szCs w:val="22"/>
                <w:lang w:val="en-US" w:eastAsia="ar-SA"/>
              </w:rPr>
            </w:pPr>
            <w:r>
              <w:rPr>
                <w:rFonts w:eastAsia="Calibri"/>
                <w:sz w:val="22"/>
                <w:szCs w:val="22"/>
                <w:lang w:val="en-US" w:eastAsia="ar-SA"/>
              </w:rPr>
              <w:t>3</w:t>
            </w:r>
          </w:p>
        </w:tc>
        <w:tc>
          <w:tcPr>
            <w:tcW w:w="2300" w:type="dxa"/>
            <w:tcBorders>
              <w:right w:val="single" w:sz="4" w:space="0" w:color="000000"/>
            </w:tcBorders>
            <w:tcMar>
              <w:top w:w="0" w:type="dxa"/>
              <w:left w:w="10" w:type="dxa"/>
              <w:bottom w:w="0" w:type="dxa"/>
              <w:right w:w="10" w:type="dxa"/>
            </w:tcMar>
          </w:tcPr>
          <w:p w14:paraId="7B158B1D" w14:textId="5D7DE4F4" w:rsidR="00A20AA8" w:rsidRPr="00C956AB" w:rsidRDefault="00A20AA8" w:rsidP="00A20AA8">
            <w:pPr>
              <w:jc w:val="both"/>
              <w:rPr>
                <w:rFonts w:eastAsia="Calibri"/>
                <w:sz w:val="22"/>
                <w:szCs w:val="22"/>
              </w:rPr>
            </w:pPr>
            <w:r w:rsidRPr="00C956AB">
              <w:rPr>
                <w:rFonts w:eastAsiaTheme="minorHAnsi"/>
                <w:sz w:val="22"/>
                <w:szCs w:val="22"/>
                <w:lang w:eastAsia="en-US"/>
              </w:rPr>
              <w:t>Darbuotojų apmokymas</w:t>
            </w:r>
          </w:p>
        </w:tc>
        <w:tc>
          <w:tcPr>
            <w:tcW w:w="4086" w:type="dxa"/>
            <w:tcBorders>
              <w:top w:val="single" w:sz="4" w:space="0" w:color="000000"/>
              <w:left w:val="single" w:sz="4" w:space="0" w:color="000000"/>
              <w:bottom w:val="single" w:sz="4" w:space="0" w:color="auto"/>
            </w:tcBorders>
            <w:shd w:val="clear" w:color="auto" w:fill="auto"/>
            <w:tcMar>
              <w:top w:w="0" w:type="dxa"/>
              <w:left w:w="10" w:type="dxa"/>
              <w:bottom w:w="0" w:type="dxa"/>
              <w:right w:w="10" w:type="dxa"/>
            </w:tcMar>
          </w:tcPr>
          <w:p w14:paraId="0486C648" w14:textId="41C559E7" w:rsidR="00A20AA8" w:rsidRPr="00A20AA8" w:rsidRDefault="00A20AA8" w:rsidP="00A20AA8">
            <w:pPr>
              <w:ind w:right="56"/>
              <w:jc w:val="both"/>
              <w:rPr>
                <w:rFonts w:eastAsia="Courier New"/>
                <w:sz w:val="22"/>
                <w:szCs w:val="22"/>
                <w:lang w:bidi="lt-LT"/>
              </w:rPr>
            </w:pPr>
            <w:r w:rsidRPr="00C956AB">
              <w:rPr>
                <w:rFonts w:eastAsiaTheme="minorHAnsi"/>
                <w:sz w:val="22"/>
                <w:szCs w:val="22"/>
                <w:lang w:eastAsia="en-US"/>
              </w:rPr>
              <w:t>Prekių pristatymo metu Tiekėjas privalo atlikti mokymus</w:t>
            </w:r>
            <w:r>
              <w:rPr>
                <w:rFonts w:eastAsiaTheme="minorHAnsi"/>
                <w:sz w:val="22"/>
                <w:szCs w:val="22"/>
                <w:lang w:eastAsia="en-US"/>
              </w:rPr>
              <w:t xml:space="preserve"> naudotis sumontuotu įrenginiu</w:t>
            </w:r>
            <w:r w:rsidRPr="00C956AB">
              <w:rPr>
                <w:rFonts w:eastAsiaTheme="minorHAnsi"/>
                <w:sz w:val="22"/>
                <w:szCs w:val="22"/>
                <w:lang w:eastAsia="en-US"/>
              </w:rPr>
              <w:t>, kurių kaina turi būti įskaičiuota į pasiūlymo kainą:</w:t>
            </w:r>
            <w:r w:rsidRPr="00C956AB">
              <w:rPr>
                <w:rFonts w:eastAsia="Courier New"/>
                <w:color w:val="000000"/>
                <w:sz w:val="22"/>
                <w:szCs w:val="22"/>
                <w:lang w:bidi="lt-LT"/>
              </w:rPr>
              <w:t xml:space="preserve"> -eksploatacijos mokymus, užtikrinančius Prekės teisingą eksploatavimą, </w:t>
            </w:r>
            <w:r w:rsidRPr="00C956AB">
              <w:rPr>
                <w:rFonts w:eastAsia="Courier New"/>
                <w:color w:val="000000"/>
                <w:sz w:val="22"/>
                <w:szCs w:val="22"/>
                <w:lang w:bidi="lt-LT"/>
              </w:rPr>
              <w:lastRenderedPageBreak/>
              <w:t>-techninius mokymus, užtikrinančius Prekės teisingą priežiūrą, paaiškinančius gedimų priežastis ir gedimų prevenciją.</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1A613851" w14:textId="77777777" w:rsidR="00A20AA8" w:rsidRPr="008175CF" w:rsidRDefault="00A20AA8" w:rsidP="00A20AA8">
            <w:pPr>
              <w:rPr>
                <w:rFonts w:eastAsia="Calibri"/>
                <w:i/>
                <w:iCs/>
                <w:sz w:val="22"/>
                <w:szCs w:val="22"/>
              </w:rPr>
            </w:pPr>
            <w:r w:rsidRPr="008175CF">
              <w:rPr>
                <w:rFonts w:eastAsia="Calibri"/>
                <w:sz w:val="22"/>
                <w:szCs w:val="22"/>
              </w:rPr>
              <w:lastRenderedPageBreak/>
              <w:t xml:space="preserve">Taip/Ne </w:t>
            </w:r>
            <w:r w:rsidRPr="008175CF">
              <w:rPr>
                <w:rFonts w:eastAsia="Calibri"/>
                <w:i/>
                <w:iCs/>
                <w:sz w:val="22"/>
                <w:szCs w:val="22"/>
              </w:rPr>
              <w:t xml:space="preserve">(nereikalingą išbraukti) </w:t>
            </w:r>
          </w:p>
          <w:p w14:paraId="41717D9D" w14:textId="0F131749" w:rsidR="00A20AA8" w:rsidRPr="00A20AA8" w:rsidRDefault="00A20AA8" w:rsidP="00A20AA8">
            <w:pPr>
              <w:rPr>
                <w:rFonts w:eastAsia="Courier New"/>
                <w:i/>
                <w:iCs/>
                <w:color w:val="000000"/>
                <w:sz w:val="22"/>
                <w:szCs w:val="22"/>
                <w:lang w:bidi="lt-LT"/>
              </w:rPr>
            </w:pPr>
          </w:p>
        </w:tc>
      </w:tr>
      <w:tr w:rsidR="00A20AA8" w:rsidRPr="008175CF" w14:paraId="2EF715D0" w14:textId="77777777" w:rsidTr="00DF1716">
        <w:tc>
          <w:tcPr>
            <w:tcW w:w="533" w:type="dxa"/>
            <w:tcMar>
              <w:top w:w="0" w:type="dxa"/>
              <w:left w:w="10" w:type="dxa"/>
              <w:bottom w:w="0" w:type="dxa"/>
              <w:right w:w="10" w:type="dxa"/>
            </w:tcMar>
          </w:tcPr>
          <w:p w14:paraId="1E34EB66" w14:textId="6B526D77" w:rsidR="00A20AA8" w:rsidRDefault="00A20AA8" w:rsidP="00A20AA8">
            <w:pPr>
              <w:jc w:val="center"/>
              <w:rPr>
                <w:rFonts w:eastAsia="Calibri"/>
                <w:sz w:val="22"/>
                <w:szCs w:val="22"/>
                <w:lang w:val="en-US" w:eastAsia="ar-SA"/>
              </w:rPr>
            </w:pPr>
            <w:r>
              <w:rPr>
                <w:rFonts w:eastAsia="Calibri"/>
                <w:sz w:val="22"/>
                <w:szCs w:val="22"/>
                <w:lang w:val="en-US" w:eastAsia="ar-SA"/>
              </w:rPr>
              <w:t>4</w:t>
            </w:r>
          </w:p>
        </w:tc>
        <w:tc>
          <w:tcPr>
            <w:tcW w:w="2300" w:type="dxa"/>
            <w:tcBorders>
              <w:right w:val="single" w:sz="4" w:space="0" w:color="000000"/>
            </w:tcBorders>
            <w:tcMar>
              <w:top w:w="0" w:type="dxa"/>
              <w:left w:w="10" w:type="dxa"/>
              <w:bottom w:w="0" w:type="dxa"/>
              <w:right w:w="10" w:type="dxa"/>
            </w:tcMar>
          </w:tcPr>
          <w:p w14:paraId="6F37736E" w14:textId="44BCE441" w:rsidR="00A20AA8" w:rsidRPr="00C956AB" w:rsidRDefault="00A20AA8" w:rsidP="00A20AA8">
            <w:pPr>
              <w:jc w:val="both"/>
              <w:rPr>
                <w:rFonts w:eastAsiaTheme="minorHAnsi"/>
                <w:sz w:val="22"/>
                <w:szCs w:val="22"/>
                <w:lang w:eastAsia="en-US"/>
              </w:rPr>
            </w:pPr>
            <w:r w:rsidRPr="00C956AB">
              <w:rPr>
                <w:rFonts w:eastAsiaTheme="minorHAnsi"/>
                <w:sz w:val="22"/>
                <w:szCs w:val="22"/>
                <w:lang w:eastAsia="en-US"/>
              </w:rPr>
              <w:t>Papildoma patikra</w:t>
            </w:r>
          </w:p>
        </w:tc>
        <w:tc>
          <w:tcPr>
            <w:tcW w:w="4086" w:type="dxa"/>
            <w:tcBorders>
              <w:top w:val="single" w:sz="4" w:space="0" w:color="000000"/>
              <w:left w:val="single" w:sz="4" w:space="0" w:color="000000"/>
              <w:bottom w:val="single" w:sz="4" w:space="0" w:color="auto"/>
            </w:tcBorders>
            <w:shd w:val="clear" w:color="auto" w:fill="auto"/>
            <w:tcMar>
              <w:top w:w="0" w:type="dxa"/>
              <w:left w:w="10" w:type="dxa"/>
              <w:bottom w:w="0" w:type="dxa"/>
              <w:right w:w="10" w:type="dxa"/>
            </w:tcMar>
          </w:tcPr>
          <w:p w14:paraId="3D5438D3" w14:textId="1D8D6BD4" w:rsidR="00A20AA8" w:rsidRPr="00C956AB" w:rsidRDefault="00A20AA8" w:rsidP="00A20AA8">
            <w:pPr>
              <w:ind w:right="56"/>
              <w:jc w:val="both"/>
              <w:rPr>
                <w:rFonts w:eastAsiaTheme="minorHAnsi"/>
                <w:sz w:val="22"/>
                <w:szCs w:val="22"/>
                <w:lang w:eastAsia="en-US"/>
              </w:rPr>
            </w:pPr>
            <w:r w:rsidRPr="00C956AB">
              <w:rPr>
                <w:rFonts w:eastAsiaTheme="minorHAnsi"/>
                <w:sz w:val="22"/>
                <w:szCs w:val="22"/>
                <w:lang w:eastAsia="en-US"/>
              </w:rPr>
              <w:t>Prieš pasibaigiant prekės garantiniam laikotarpiui</w:t>
            </w:r>
            <w:r>
              <w:rPr>
                <w:rFonts w:eastAsiaTheme="minorHAnsi"/>
                <w:sz w:val="22"/>
                <w:szCs w:val="22"/>
                <w:lang w:eastAsia="en-US"/>
              </w:rPr>
              <w:t xml:space="preserve">, </w:t>
            </w:r>
            <w:r w:rsidRPr="00C956AB">
              <w:rPr>
                <w:rFonts w:eastAsiaTheme="minorHAnsi"/>
                <w:sz w:val="22"/>
                <w:szCs w:val="22"/>
                <w:lang w:eastAsia="en-US"/>
              </w:rPr>
              <w:t>Pardavėjas atlieka prekės išsamų techninio stovio patikrinimą, savo sąskaita ir po patikrinimo pašalina techninio stovio neatitikimus ar prekės gedimus, kuriems taikoma garantija.</w:t>
            </w:r>
          </w:p>
        </w:tc>
        <w:tc>
          <w:tcPr>
            <w:tcW w:w="24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14:paraId="25A69FF1" w14:textId="77777777" w:rsidR="00A20AA8" w:rsidRPr="008175CF" w:rsidRDefault="00A20AA8" w:rsidP="00A20AA8">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6314C5DA" w14:textId="76009D7E" w:rsidR="00A20AA8" w:rsidRDefault="00A20AA8" w:rsidP="00A20AA8">
            <w:pPr>
              <w:rPr>
                <w:rFonts w:eastAsiaTheme="minorHAnsi"/>
                <w:b/>
                <w:i/>
                <w:iCs/>
                <w:sz w:val="22"/>
                <w:szCs w:val="22"/>
                <w:lang w:eastAsia="en-US"/>
              </w:rPr>
            </w:pPr>
          </w:p>
        </w:tc>
      </w:tr>
      <w:tr w:rsidR="003268A2" w:rsidRPr="008175CF" w14:paraId="39397654" w14:textId="77777777" w:rsidTr="009A6FFB">
        <w:tc>
          <w:tcPr>
            <w:tcW w:w="533" w:type="dxa"/>
            <w:tcMar>
              <w:top w:w="0" w:type="dxa"/>
              <w:left w:w="10" w:type="dxa"/>
              <w:bottom w:w="0" w:type="dxa"/>
              <w:right w:w="10" w:type="dxa"/>
            </w:tcMar>
          </w:tcPr>
          <w:p w14:paraId="4D3951BE" w14:textId="789B5B74" w:rsidR="009A6FFB" w:rsidRPr="008175CF" w:rsidRDefault="00A20AA8" w:rsidP="009A6FFB">
            <w:pPr>
              <w:jc w:val="center"/>
              <w:rPr>
                <w:rFonts w:eastAsia="Calibri"/>
                <w:sz w:val="22"/>
                <w:szCs w:val="22"/>
                <w:lang w:eastAsia="ar-SA"/>
              </w:rPr>
            </w:pPr>
            <w:r>
              <w:rPr>
                <w:rFonts w:eastAsia="Calibri"/>
                <w:sz w:val="22"/>
                <w:szCs w:val="22"/>
                <w:lang w:eastAsia="ar-SA"/>
              </w:rPr>
              <w:t>5</w:t>
            </w:r>
          </w:p>
        </w:tc>
        <w:tc>
          <w:tcPr>
            <w:tcW w:w="2300" w:type="dxa"/>
            <w:tcMar>
              <w:top w:w="0" w:type="dxa"/>
              <w:left w:w="10" w:type="dxa"/>
              <w:bottom w:w="0" w:type="dxa"/>
              <w:right w:w="10" w:type="dxa"/>
            </w:tcMar>
          </w:tcPr>
          <w:p w14:paraId="6B9A9BB4" w14:textId="77777777" w:rsidR="009A6FFB" w:rsidRDefault="009A6FFB" w:rsidP="009A6FFB">
            <w:pPr>
              <w:jc w:val="both"/>
              <w:rPr>
                <w:spacing w:val="-2"/>
                <w:sz w:val="22"/>
                <w:szCs w:val="22"/>
                <w:lang w:eastAsia="ar-SA"/>
              </w:rPr>
            </w:pPr>
            <w:proofErr w:type="spellStart"/>
            <w:r>
              <w:rPr>
                <w:spacing w:val="-2"/>
                <w:sz w:val="22"/>
                <w:szCs w:val="22"/>
                <w:lang w:eastAsia="ar-SA"/>
              </w:rPr>
              <w:t>Rototilto</w:t>
            </w:r>
            <w:proofErr w:type="spellEnd"/>
            <w:r w:rsidRPr="00AF6383">
              <w:rPr>
                <w:spacing w:val="-2"/>
                <w:sz w:val="22"/>
                <w:szCs w:val="22"/>
                <w:lang w:eastAsia="ar-SA"/>
              </w:rPr>
              <w:t xml:space="preserve"> hidraulinės /elektrinės sistemos pritaikymas ir sumontavimas</w:t>
            </w:r>
            <w:r>
              <w:rPr>
                <w:spacing w:val="-2"/>
                <w:sz w:val="22"/>
                <w:szCs w:val="22"/>
                <w:lang w:eastAsia="ar-SA"/>
              </w:rPr>
              <w:t>.</w:t>
            </w:r>
          </w:p>
          <w:p w14:paraId="08E654CA" w14:textId="56443363" w:rsidR="009A6FFB" w:rsidRPr="00AF6383" w:rsidRDefault="009A6FFB" w:rsidP="009A6FFB">
            <w:pPr>
              <w:suppressAutoHyphens/>
              <w:jc w:val="both"/>
              <w:rPr>
                <w:rFonts w:eastAsia="Calibri"/>
                <w:color w:val="000000"/>
                <w:sz w:val="22"/>
                <w:szCs w:val="22"/>
              </w:rPr>
            </w:pPr>
          </w:p>
          <w:p w14:paraId="2B01B54D" w14:textId="582D9003" w:rsidR="009A6FFB" w:rsidRPr="008175CF" w:rsidRDefault="009A6FFB" w:rsidP="009A6FFB">
            <w:pPr>
              <w:jc w:val="both"/>
              <w:rPr>
                <w:rFonts w:eastAsia="Calibri"/>
                <w:sz w:val="22"/>
                <w:szCs w:val="22"/>
                <w:lang w:eastAsia="ar-SA"/>
              </w:rPr>
            </w:pPr>
          </w:p>
        </w:tc>
        <w:tc>
          <w:tcPr>
            <w:tcW w:w="4086" w:type="dxa"/>
            <w:tcMar>
              <w:top w:w="0" w:type="dxa"/>
              <w:left w:w="10" w:type="dxa"/>
              <w:bottom w:w="0" w:type="dxa"/>
              <w:right w:w="10" w:type="dxa"/>
            </w:tcMar>
          </w:tcPr>
          <w:p w14:paraId="6EB23EC1" w14:textId="77777777" w:rsidR="009A6FFB" w:rsidRDefault="009A6FFB" w:rsidP="009A6FFB">
            <w:pPr>
              <w:suppressAutoHyphens/>
              <w:jc w:val="both"/>
              <w:rPr>
                <w:rFonts w:eastAsia="Calibri"/>
                <w:color w:val="000000"/>
                <w:sz w:val="22"/>
                <w:szCs w:val="22"/>
              </w:rPr>
            </w:pPr>
            <w:proofErr w:type="spellStart"/>
            <w:r>
              <w:rPr>
                <w:bCs/>
                <w:sz w:val="22"/>
                <w:szCs w:val="22"/>
                <w:lang w:eastAsia="en-US"/>
              </w:rPr>
              <w:t>Rototiltai</w:t>
            </w:r>
            <w:proofErr w:type="spellEnd"/>
            <w:r w:rsidRPr="00AF6383">
              <w:rPr>
                <w:bCs/>
                <w:sz w:val="22"/>
                <w:szCs w:val="22"/>
                <w:lang w:eastAsia="en-US"/>
              </w:rPr>
              <w:t xml:space="preserve"> ir jų valdymas (hidraulinis, elektrinis) pritaikomi ir sumontuojami ant </w:t>
            </w:r>
            <w:r>
              <w:rPr>
                <w:bCs/>
                <w:sz w:val="22"/>
                <w:szCs w:val="22"/>
                <w:lang w:eastAsia="en-US"/>
              </w:rPr>
              <w:t>nurodytų ekskavatorių (TS punktas Nr. 2.1)</w:t>
            </w:r>
            <w:r w:rsidRPr="00AF6383">
              <w:rPr>
                <w:rFonts w:eastAsia="Calibri"/>
                <w:color w:val="000000"/>
                <w:sz w:val="22"/>
                <w:szCs w:val="22"/>
              </w:rPr>
              <w:t>, pardavėjo kaštais ir darbų apimtimis. Turi būti patikrinta hidraulinė/ elektrinė sistema ir jeigu reikalinga rekonstruota.</w:t>
            </w:r>
          </w:p>
          <w:p w14:paraId="2F8D375A" w14:textId="77777777" w:rsidR="0028498C" w:rsidRDefault="0028498C" w:rsidP="009A6FFB">
            <w:pPr>
              <w:suppressAutoHyphens/>
              <w:jc w:val="both"/>
              <w:rPr>
                <w:rFonts w:eastAsia="Calibri"/>
                <w:color w:val="000000"/>
                <w:sz w:val="22"/>
                <w:szCs w:val="22"/>
              </w:rPr>
            </w:pPr>
          </w:p>
          <w:p w14:paraId="7DBDDD41" w14:textId="1DCC19AD" w:rsidR="0028498C" w:rsidRDefault="0028498C" w:rsidP="0028498C">
            <w:pPr>
              <w:suppressAutoHyphens/>
              <w:jc w:val="both"/>
              <w:rPr>
                <w:rFonts w:eastAsia="Calibri"/>
                <w:color w:val="000000"/>
                <w:sz w:val="22"/>
                <w:szCs w:val="22"/>
              </w:rPr>
            </w:pPr>
            <w:r>
              <w:rPr>
                <w:rFonts w:eastAsia="Calibri"/>
                <w:color w:val="000000"/>
                <w:sz w:val="22"/>
                <w:szCs w:val="22"/>
              </w:rPr>
              <w:t>Patikslinimas:  Esami ekskavatoriai turi po dvi laisvas hidraulines linijas.</w:t>
            </w:r>
          </w:p>
          <w:p w14:paraId="7B950530" w14:textId="10FC416D" w:rsidR="009A6FFB" w:rsidRPr="008175CF" w:rsidRDefault="009A6FFB" w:rsidP="009A6FFB">
            <w:pPr>
              <w:suppressAutoHyphens/>
              <w:jc w:val="both"/>
              <w:rPr>
                <w:rFonts w:eastAsia="Calibri"/>
                <w:sz w:val="22"/>
                <w:szCs w:val="22"/>
                <w:lang w:eastAsia="ar-SA"/>
              </w:rPr>
            </w:pPr>
          </w:p>
        </w:tc>
        <w:tc>
          <w:tcPr>
            <w:tcW w:w="2447" w:type="dxa"/>
            <w:tcMar>
              <w:top w:w="0" w:type="dxa"/>
              <w:left w:w="10" w:type="dxa"/>
              <w:bottom w:w="0" w:type="dxa"/>
              <w:right w:w="10" w:type="dxa"/>
            </w:tcMar>
          </w:tcPr>
          <w:p w14:paraId="52AF5C6D" w14:textId="77777777" w:rsidR="009A6FFB" w:rsidRPr="008175CF" w:rsidRDefault="009A6FFB" w:rsidP="009A6FFB">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1EF507D0" w14:textId="77777777" w:rsidR="009A6FFB" w:rsidRPr="008175CF" w:rsidRDefault="009A6FFB" w:rsidP="009A6FFB">
            <w:pPr>
              <w:rPr>
                <w:rFonts w:eastAsia="Calibri"/>
                <w:sz w:val="22"/>
                <w:szCs w:val="22"/>
              </w:rPr>
            </w:pPr>
          </w:p>
        </w:tc>
      </w:tr>
      <w:tr w:rsidR="003268A2" w:rsidRPr="008175CF" w14:paraId="2913DE0E" w14:textId="77777777" w:rsidTr="009A6FFB">
        <w:tc>
          <w:tcPr>
            <w:tcW w:w="533" w:type="dxa"/>
            <w:tcMar>
              <w:top w:w="0" w:type="dxa"/>
              <w:left w:w="10" w:type="dxa"/>
              <w:bottom w:w="0" w:type="dxa"/>
              <w:right w:w="10" w:type="dxa"/>
            </w:tcMar>
          </w:tcPr>
          <w:p w14:paraId="7C4DD53F" w14:textId="3DEAD08C" w:rsidR="009A6FFB" w:rsidRPr="008175CF" w:rsidRDefault="00A20AA8" w:rsidP="009A6FFB">
            <w:pPr>
              <w:jc w:val="center"/>
              <w:rPr>
                <w:rFonts w:eastAsia="Calibri"/>
                <w:sz w:val="22"/>
                <w:szCs w:val="22"/>
                <w:lang w:eastAsia="ar-SA"/>
              </w:rPr>
            </w:pPr>
            <w:r>
              <w:rPr>
                <w:rFonts w:eastAsia="Calibri"/>
                <w:sz w:val="22"/>
                <w:szCs w:val="22"/>
                <w:lang w:eastAsia="ar-SA"/>
              </w:rPr>
              <w:t>6</w:t>
            </w:r>
          </w:p>
        </w:tc>
        <w:tc>
          <w:tcPr>
            <w:tcW w:w="2300" w:type="dxa"/>
            <w:tcMar>
              <w:top w:w="0" w:type="dxa"/>
              <w:left w:w="10" w:type="dxa"/>
              <w:bottom w:w="0" w:type="dxa"/>
              <w:right w:w="10" w:type="dxa"/>
            </w:tcMar>
            <w:hideMark/>
          </w:tcPr>
          <w:p w14:paraId="50FAD696" w14:textId="77777777" w:rsidR="009A6FFB" w:rsidRPr="008175CF" w:rsidRDefault="009A6FFB" w:rsidP="009A6FFB">
            <w:pPr>
              <w:jc w:val="both"/>
              <w:rPr>
                <w:rFonts w:eastAsia="Calibri"/>
                <w:sz w:val="22"/>
                <w:szCs w:val="22"/>
                <w:lang w:eastAsia="ar-SA"/>
              </w:rPr>
            </w:pPr>
            <w:r w:rsidRPr="00044158">
              <w:rPr>
                <w:rFonts w:eastAsia="Calibri"/>
                <w:sz w:val="22"/>
                <w:szCs w:val="22"/>
                <w:lang w:eastAsia="ar-SA"/>
              </w:rPr>
              <w:t>Pagaminimo metai</w:t>
            </w:r>
          </w:p>
        </w:tc>
        <w:tc>
          <w:tcPr>
            <w:tcW w:w="4086" w:type="dxa"/>
            <w:tcMar>
              <w:top w:w="0" w:type="dxa"/>
              <w:left w:w="10" w:type="dxa"/>
              <w:bottom w:w="0" w:type="dxa"/>
              <w:right w:w="10" w:type="dxa"/>
            </w:tcMar>
            <w:hideMark/>
          </w:tcPr>
          <w:p w14:paraId="563378F7" w14:textId="447DAAE0" w:rsidR="00A20AA8" w:rsidRPr="00A20AA8" w:rsidRDefault="00A20AA8" w:rsidP="00A20AA8">
            <w:pPr>
              <w:ind w:right="56"/>
              <w:jc w:val="both"/>
              <w:rPr>
                <w:sz w:val="22"/>
                <w:szCs w:val="22"/>
              </w:rPr>
            </w:pPr>
            <w:r w:rsidRPr="00A20AA8">
              <w:rPr>
                <w:rFonts w:eastAsia="Courier New"/>
                <w:sz w:val="22"/>
                <w:szCs w:val="22"/>
                <w:lang w:bidi="lt-LT"/>
              </w:rPr>
              <w:t>Siūlom</w:t>
            </w:r>
            <w:r>
              <w:rPr>
                <w:rFonts w:eastAsia="Courier New"/>
                <w:sz w:val="22"/>
                <w:szCs w:val="22"/>
                <w:lang w:bidi="lt-LT"/>
              </w:rPr>
              <w:t>os</w:t>
            </w:r>
            <w:r w:rsidRPr="00A20AA8">
              <w:rPr>
                <w:rFonts w:eastAsia="Courier New"/>
                <w:sz w:val="22"/>
                <w:szCs w:val="22"/>
                <w:lang w:bidi="lt-LT"/>
              </w:rPr>
              <w:t xml:space="preserve"> </w:t>
            </w:r>
            <w:r>
              <w:rPr>
                <w:rFonts w:eastAsia="Courier New"/>
                <w:sz w:val="22"/>
                <w:szCs w:val="22"/>
                <w:lang w:bidi="lt-LT"/>
              </w:rPr>
              <w:t>Prekės</w:t>
            </w:r>
            <w:r w:rsidRPr="00A20AA8">
              <w:rPr>
                <w:rFonts w:eastAsia="Courier New"/>
                <w:sz w:val="22"/>
                <w:szCs w:val="22"/>
                <w:lang w:bidi="lt-LT"/>
              </w:rPr>
              <w:t xml:space="preserve"> turi būti nenaudot</w:t>
            </w:r>
            <w:r>
              <w:rPr>
                <w:rFonts w:eastAsia="Courier New"/>
                <w:sz w:val="22"/>
                <w:szCs w:val="22"/>
                <w:lang w:bidi="lt-LT"/>
              </w:rPr>
              <w:t>os</w:t>
            </w:r>
            <w:r w:rsidRPr="00A20AA8">
              <w:rPr>
                <w:rFonts w:eastAsia="Courier New"/>
                <w:sz w:val="22"/>
                <w:szCs w:val="22"/>
                <w:lang w:bidi="lt-LT"/>
              </w:rPr>
              <w:t xml:space="preserve">, </w:t>
            </w:r>
            <w:r w:rsidRPr="00044158">
              <w:rPr>
                <w:rFonts w:eastAsia="Courier New"/>
                <w:sz w:val="22"/>
                <w:szCs w:val="22"/>
                <w:lang w:bidi="lt-LT"/>
              </w:rPr>
              <w:t xml:space="preserve">anksčiau neeksploatuotos, </w:t>
            </w:r>
            <w:r w:rsidRPr="00044158">
              <w:rPr>
                <w:sz w:val="22"/>
                <w:szCs w:val="22"/>
              </w:rPr>
              <w:t>ne senesnės kaip 2025 m. gamybos, atitinkančios gamyklos gamintojos technines sąlygas ir komplektaciją, turi būti pažymėtos CE ženklu.</w:t>
            </w:r>
          </w:p>
          <w:p w14:paraId="42070658" w14:textId="192D89D7" w:rsidR="009A6FFB" w:rsidRPr="008175CF" w:rsidRDefault="00A20AA8" w:rsidP="00A20AA8">
            <w:pPr>
              <w:jc w:val="both"/>
              <w:rPr>
                <w:rFonts w:eastAsia="Calibri"/>
                <w:sz w:val="22"/>
                <w:szCs w:val="22"/>
                <w:lang w:eastAsia="ar-SA"/>
              </w:rPr>
            </w:pPr>
            <w:r w:rsidRPr="00A20AA8">
              <w:rPr>
                <w:sz w:val="22"/>
                <w:szCs w:val="22"/>
              </w:rPr>
              <w:t xml:space="preserve"> </w:t>
            </w:r>
            <w:r w:rsidRPr="00A20AA8">
              <w:rPr>
                <w:rFonts w:eastAsia="Courier New"/>
                <w:b/>
                <w:bCs/>
                <w:sz w:val="22"/>
                <w:szCs w:val="22"/>
                <w:lang w:bidi="lt-LT"/>
              </w:rPr>
              <w:t>Su Prek</w:t>
            </w:r>
            <w:r>
              <w:rPr>
                <w:rFonts w:eastAsia="Courier New"/>
                <w:b/>
                <w:bCs/>
                <w:sz w:val="22"/>
                <w:szCs w:val="22"/>
                <w:lang w:bidi="lt-LT"/>
              </w:rPr>
              <w:t>ėmis</w:t>
            </w:r>
            <w:r w:rsidRPr="00A20AA8">
              <w:rPr>
                <w:rFonts w:eastAsia="Courier New"/>
                <w:b/>
                <w:bCs/>
                <w:sz w:val="22"/>
                <w:szCs w:val="22"/>
                <w:lang w:bidi="lt-LT"/>
              </w:rPr>
              <w:t xml:space="preserve"> pateikiama gaminio EB atitikties deklaracij</w:t>
            </w:r>
            <w:r>
              <w:rPr>
                <w:rFonts w:eastAsia="Courier New"/>
                <w:b/>
                <w:bCs/>
                <w:sz w:val="22"/>
                <w:szCs w:val="22"/>
                <w:lang w:bidi="lt-LT"/>
              </w:rPr>
              <w:t>os</w:t>
            </w:r>
            <w:r w:rsidRPr="00A20AA8">
              <w:rPr>
                <w:rFonts w:eastAsia="Courier New"/>
                <w:b/>
                <w:bCs/>
                <w:sz w:val="22"/>
                <w:szCs w:val="22"/>
                <w:lang w:bidi="lt-LT"/>
              </w:rPr>
              <w:t xml:space="preserve"> su vertiniu į lietuvių kalb</w:t>
            </w:r>
            <w:r>
              <w:rPr>
                <w:rFonts w:eastAsia="Courier New"/>
                <w:b/>
                <w:bCs/>
                <w:sz w:val="22"/>
                <w:szCs w:val="22"/>
                <w:lang w:bidi="lt-LT"/>
              </w:rPr>
              <w:t>ą</w:t>
            </w:r>
          </w:p>
        </w:tc>
        <w:tc>
          <w:tcPr>
            <w:tcW w:w="2447" w:type="dxa"/>
            <w:tcMar>
              <w:top w:w="0" w:type="dxa"/>
              <w:left w:w="10" w:type="dxa"/>
              <w:bottom w:w="0" w:type="dxa"/>
              <w:right w:w="10" w:type="dxa"/>
            </w:tcMar>
          </w:tcPr>
          <w:p w14:paraId="4FCD0B52" w14:textId="77777777" w:rsidR="0066688B" w:rsidRDefault="009A6FFB" w:rsidP="009A6FFB">
            <w:pPr>
              <w:rPr>
                <w:rFonts w:eastAsia="Calibri"/>
                <w:i/>
                <w:iCs/>
                <w:sz w:val="22"/>
                <w:szCs w:val="22"/>
              </w:rPr>
            </w:pPr>
            <w:r w:rsidRPr="008175CF">
              <w:rPr>
                <w:rFonts w:eastAsia="Calibri"/>
                <w:sz w:val="22"/>
                <w:szCs w:val="22"/>
              </w:rPr>
              <w:t xml:space="preserve">Taip/Ne </w:t>
            </w:r>
            <w:r w:rsidRPr="008175CF">
              <w:rPr>
                <w:rFonts w:eastAsia="Calibri"/>
                <w:i/>
                <w:iCs/>
                <w:sz w:val="22"/>
                <w:szCs w:val="22"/>
              </w:rPr>
              <w:t>(nereikalingą išbraukti)</w:t>
            </w:r>
          </w:p>
          <w:p w14:paraId="228B2D3F" w14:textId="354C6BB7" w:rsidR="009A6FFB" w:rsidRPr="008175CF" w:rsidRDefault="009A6FFB" w:rsidP="009A6FFB">
            <w:pPr>
              <w:rPr>
                <w:rFonts w:eastAsia="Calibri"/>
                <w:i/>
                <w:iCs/>
                <w:sz w:val="22"/>
                <w:szCs w:val="22"/>
              </w:rPr>
            </w:pPr>
            <w:r w:rsidRPr="008175CF">
              <w:rPr>
                <w:rFonts w:eastAsia="Calibri"/>
                <w:i/>
                <w:iCs/>
                <w:sz w:val="22"/>
                <w:szCs w:val="22"/>
              </w:rPr>
              <w:t xml:space="preserve"> </w:t>
            </w:r>
          </w:p>
          <w:p w14:paraId="62D73D90" w14:textId="3F384026" w:rsidR="009A6FFB" w:rsidRDefault="0066688B" w:rsidP="009A6FFB">
            <w:pPr>
              <w:snapToGrid w:val="0"/>
              <w:rPr>
                <w:rFonts w:eastAsia="Calibri"/>
                <w:i/>
                <w:iCs/>
                <w:sz w:val="22"/>
                <w:szCs w:val="22"/>
              </w:rPr>
            </w:pPr>
            <w:r>
              <w:rPr>
                <w:rFonts w:eastAsia="Calibri"/>
                <w:i/>
                <w:iCs/>
                <w:sz w:val="22"/>
                <w:szCs w:val="22"/>
              </w:rPr>
              <w:t xml:space="preserve">Nurodyti kiekvienos prekės  </w:t>
            </w:r>
            <w:r w:rsidRPr="00085DA5">
              <w:rPr>
                <w:rFonts w:eastAsia="Calibri"/>
                <w:i/>
                <w:iCs/>
                <w:sz w:val="22"/>
                <w:szCs w:val="22"/>
              </w:rPr>
              <w:t>markę, modelį</w:t>
            </w:r>
            <w:r>
              <w:rPr>
                <w:rFonts w:eastAsia="Calibri"/>
                <w:i/>
                <w:iCs/>
                <w:sz w:val="22"/>
                <w:szCs w:val="22"/>
              </w:rPr>
              <w:t>, p</w:t>
            </w:r>
            <w:r w:rsidR="009A6FFB" w:rsidRPr="008175CF">
              <w:rPr>
                <w:rFonts w:eastAsia="Calibri"/>
                <w:i/>
                <w:iCs/>
                <w:sz w:val="22"/>
                <w:szCs w:val="22"/>
              </w:rPr>
              <w:t>agaminimo met</w:t>
            </w:r>
            <w:r>
              <w:rPr>
                <w:rFonts w:eastAsia="Calibri"/>
                <w:i/>
                <w:iCs/>
                <w:sz w:val="22"/>
                <w:szCs w:val="22"/>
              </w:rPr>
              <w:t>us</w:t>
            </w:r>
            <w:r w:rsidR="009A6FFB" w:rsidRPr="009A6FFB">
              <w:rPr>
                <w:rFonts w:eastAsia="Calibri"/>
                <w:i/>
                <w:iCs/>
                <w:sz w:val="22"/>
                <w:szCs w:val="22"/>
              </w:rPr>
              <w:t xml:space="preserve">: </w:t>
            </w:r>
          </w:p>
          <w:p w14:paraId="21026D57" w14:textId="77777777" w:rsidR="009A6FFB" w:rsidRDefault="009A6FFB" w:rsidP="009A6FFB">
            <w:pPr>
              <w:snapToGrid w:val="0"/>
              <w:rPr>
                <w:rFonts w:eastAsia="Calibri"/>
                <w:i/>
                <w:iCs/>
                <w:sz w:val="22"/>
                <w:szCs w:val="22"/>
              </w:rPr>
            </w:pPr>
            <w:r>
              <w:rPr>
                <w:rFonts w:eastAsia="Calibri"/>
                <w:i/>
                <w:iCs/>
                <w:sz w:val="22"/>
                <w:szCs w:val="22"/>
              </w:rPr>
              <w:t>1)___________</w:t>
            </w:r>
          </w:p>
          <w:p w14:paraId="752963DD" w14:textId="77777777" w:rsidR="009A6FFB" w:rsidRDefault="009A6FFB" w:rsidP="009A6FFB">
            <w:pPr>
              <w:snapToGrid w:val="0"/>
              <w:rPr>
                <w:rFonts w:eastAsia="Calibri"/>
                <w:i/>
                <w:iCs/>
                <w:sz w:val="22"/>
                <w:szCs w:val="22"/>
              </w:rPr>
            </w:pPr>
            <w:r>
              <w:rPr>
                <w:rFonts w:eastAsia="Calibri"/>
                <w:i/>
                <w:iCs/>
                <w:sz w:val="22"/>
                <w:szCs w:val="22"/>
              </w:rPr>
              <w:t>2)___________</w:t>
            </w:r>
          </w:p>
          <w:p w14:paraId="4FE91D81" w14:textId="48029A81" w:rsidR="009A6FFB" w:rsidRPr="009A6FFB" w:rsidRDefault="009A6FFB" w:rsidP="009A6FFB">
            <w:pPr>
              <w:snapToGrid w:val="0"/>
              <w:rPr>
                <w:rFonts w:eastAsia="Calibri"/>
                <w:i/>
                <w:iCs/>
                <w:sz w:val="22"/>
                <w:szCs w:val="22"/>
              </w:rPr>
            </w:pPr>
          </w:p>
          <w:p w14:paraId="2EFFDED2" w14:textId="657FA33D" w:rsidR="009A6FFB" w:rsidRPr="008175CF" w:rsidRDefault="009A6FFB" w:rsidP="009A6FFB">
            <w:pPr>
              <w:snapToGrid w:val="0"/>
              <w:rPr>
                <w:rFonts w:eastAsia="Calibri"/>
                <w:sz w:val="22"/>
                <w:szCs w:val="22"/>
                <w:lang w:eastAsia="ar-SA"/>
              </w:rPr>
            </w:pPr>
          </w:p>
        </w:tc>
      </w:tr>
      <w:tr w:rsidR="003268A2" w:rsidRPr="008175CF" w14:paraId="509D2DEB" w14:textId="77777777" w:rsidTr="009A6FFB">
        <w:tc>
          <w:tcPr>
            <w:tcW w:w="533" w:type="dxa"/>
            <w:tcMar>
              <w:top w:w="0" w:type="dxa"/>
              <w:left w:w="10" w:type="dxa"/>
              <w:bottom w:w="0" w:type="dxa"/>
              <w:right w:w="10" w:type="dxa"/>
            </w:tcMar>
          </w:tcPr>
          <w:p w14:paraId="7A3A88AA" w14:textId="2156210D" w:rsidR="009A6FFB" w:rsidRPr="008175CF" w:rsidRDefault="00A20AA8" w:rsidP="009A6FFB">
            <w:pPr>
              <w:jc w:val="center"/>
              <w:rPr>
                <w:rFonts w:eastAsia="Calibri"/>
                <w:sz w:val="22"/>
                <w:szCs w:val="22"/>
                <w:lang w:eastAsia="ar-SA"/>
              </w:rPr>
            </w:pPr>
            <w:r>
              <w:rPr>
                <w:rFonts w:eastAsia="Calibri"/>
                <w:sz w:val="22"/>
                <w:szCs w:val="22"/>
                <w:lang w:eastAsia="ar-SA"/>
              </w:rPr>
              <w:t>7</w:t>
            </w:r>
          </w:p>
        </w:tc>
        <w:tc>
          <w:tcPr>
            <w:tcW w:w="2300" w:type="dxa"/>
            <w:tcMar>
              <w:top w:w="0" w:type="dxa"/>
              <w:left w:w="10" w:type="dxa"/>
              <w:bottom w:w="0" w:type="dxa"/>
              <w:right w:w="10" w:type="dxa"/>
            </w:tcMar>
          </w:tcPr>
          <w:p w14:paraId="3299C9D6" w14:textId="2D1B50EB" w:rsidR="009A6FFB" w:rsidRPr="008175CF" w:rsidRDefault="009A6FFB" w:rsidP="009A6FFB">
            <w:pPr>
              <w:rPr>
                <w:rFonts w:eastAsia="Calibri"/>
                <w:sz w:val="22"/>
                <w:szCs w:val="22"/>
                <w:lang w:eastAsia="ar-SA"/>
              </w:rPr>
            </w:pPr>
            <w:proofErr w:type="spellStart"/>
            <w:r>
              <w:rPr>
                <w:rFonts w:eastAsia="Calibri"/>
                <w:sz w:val="22"/>
                <w:szCs w:val="22"/>
                <w:lang w:eastAsia="ar-SA"/>
              </w:rPr>
              <w:t>Rototilto</w:t>
            </w:r>
            <w:proofErr w:type="spellEnd"/>
            <w:r>
              <w:rPr>
                <w:rFonts w:eastAsia="Calibri"/>
                <w:sz w:val="22"/>
                <w:szCs w:val="22"/>
                <w:lang w:eastAsia="ar-SA"/>
              </w:rPr>
              <w:t xml:space="preserve"> pakreipimo kampas</w:t>
            </w:r>
          </w:p>
        </w:tc>
        <w:tc>
          <w:tcPr>
            <w:tcW w:w="4086" w:type="dxa"/>
            <w:tcMar>
              <w:top w:w="0" w:type="dxa"/>
              <w:left w:w="10" w:type="dxa"/>
              <w:bottom w:w="0" w:type="dxa"/>
              <w:right w:w="10" w:type="dxa"/>
            </w:tcMar>
          </w:tcPr>
          <w:p w14:paraId="5C754419" w14:textId="71482ED2" w:rsidR="009A6FFB" w:rsidRPr="008175CF" w:rsidRDefault="009A6FFB" w:rsidP="009A6FFB">
            <w:pPr>
              <w:jc w:val="both"/>
              <w:rPr>
                <w:rFonts w:eastAsia="Calibri"/>
                <w:sz w:val="22"/>
                <w:szCs w:val="22"/>
                <w:lang w:eastAsia="ar-SA"/>
              </w:rPr>
            </w:pPr>
            <w:r>
              <w:rPr>
                <w:rFonts w:eastAsia="Calibri"/>
                <w:sz w:val="22"/>
                <w:szCs w:val="22"/>
                <w:lang w:eastAsia="ar-SA"/>
              </w:rPr>
              <w:t xml:space="preserve"> Ne mažiau </w:t>
            </w:r>
            <w:r w:rsidR="00015A64" w:rsidRPr="00015A64">
              <w:rPr>
                <w:rFonts w:eastAsia="Calibri"/>
                <w:sz w:val="22"/>
                <w:szCs w:val="22"/>
                <w:lang w:eastAsia="ar-SA"/>
              </w:rPr>
              <w:t xml:space="preserve">+/- 35 -- 45 laipsnių kampu </w:t>
            </w:r>
            <w:r>
              <w:rPr>
                <w:rFonts w:eastAsia="Calibri"/>
                <w:sz w:val="22"/>
                <w:szCs w:val="22"/>
                <w:lang w:eastAsia="ar-SA"/>
              </w:rPr>
              <w:t>(į abi puses)</w:t>
            </w:r>
          </w:p>
        </w:tc>
        <w:tc>
          <w:tcPr>
            <w:tcW w:w="2447" w:type="dxa"/>
            <w:tcMar>
              <w:top w:w="0" w:type="dxa"/>
              <w:left w:w="10" w:type="dxa"/>
              <w:bottom w:w="0" w:type="dxa"/>
              <w:right w:w="10" w:type="dxa"/>
            </w:tcMar>
          </w:tcPr>
          <w:p w14:paraId="7528C62E" w14:textId="19F49A09" w:rsidR="004525EE" w:rsidRDefault="009A6FFB" w:rsidP="004525EE">
            <w:pPr>
              <w:snapToGrid w:val="0"/>
              <w:rPr>
                <w:rFonts w:eastAsia="Calibri"/>
                <w:sz w:val="22"/>
                <w:szCs w:val="22"/>
              </w:rPr>
            </w:pPr>
            <w:r w:rsidRPr="008175CF">
              <w:rPr>
                <w:rFonts w:eastAsia="Calibri"/>
                <w:sz w:val="22"/>
                <w:szCs w:val="22"/>
              </w:rPr>
              <w:t xml:space="preserve">Siūlomas parametras </w:t>
            </w:r>
            <w:r w:rsidR="004525EE">
              <w:rPr>
                <w:rFonts w:eastAsia="Calibri"/>
                <w:sz w:val="22"/>
                <w:szCs w:val="22"/>
              </w:rPr>
              <w:t>–</w:t>
            </w:r>
            <w:r w:rsidR="004525EE" w:rsidRPr="004525EE">
              <w:rPr>
                <w:rFonts w:eastAsia="Calibri"/>
                <w:i/>
                <w:iCs/>
                <w:sz w:val="22"/>
                <w:szCs w:val="22"/>
              </w:rPr>
              <w:t>nurodyti</w:t>
            </w:r>
            <w:r w:rsidRPr="008175CF">
              <w:rPr>
                <w:rFonts w:eastAsia="Calibri"/>
                <w:sz w:val="22"/>
                <w:szCs w:val="22"/>
              </w:rPr>
              <w:t xml:space="preserve"> </w:t>
            </w:r>
            <w:r w:rsidR="0066688B">
              <w:t xml:space="preserve"> </w:t>
            </w:r>
            <w:r w:rsidR="0066688B" w:rsidRPr="0066688B">
              <w:rPr>
                <w:rFonts w:eastAsia="Calibri"/>
                <w:i/>
                <w:iCs/>
                <w:sz w:val="22"/>
                <w:szCs w:val="22"/>
              </w:rPr>
              <w:t xml:space="preserve">kiekvienos prekės </w:t>
            </w:r>
            <w:r w:rsidR="0066688B" w:rsidRPr="0066688B">
              <w:rPr>
                <w:i/>
                <w:iCs/>
              </w:rPr>
              <w:t xml:space="preserve"> </w:t>
            </w:r>
            <w:r w:rsidR="0066688B" w:rsidRPr="00085DA5">
              <w:rPr>
                <w:rFonts w:eastAsia="Calibri"/>
                <w:i/>
                <w:iCs/>
                <w:sz w:val="22"/>
                <w:szCs w:val="22"/>
              </w:rPr>
              <w:t xml:space="preserve">markę, modelį </w:t>
            </w:r>
            <w:r w:rsidR="0066688B" w:rsidRPr="0066688B">
              <w:rPr>
                <w:rFonts w:eastAsia="Calibri"/>
                <w:i/>
                <w:iCs/>
                <w:sz w:val="22"/>
                <w:szCs w:val="22"/>
              </w:rPr>
              <w:t>pakreipimo kampą</w:t>
            </w:r>
          </w:p>
          <w:p w14:paraId="492D65BF" w14:textId="406B7308" w:rsidR="004525EE" w:rsidRDefault="004525EE" w:rsidP="004525EE">
            <w:pPr>
              <w:snapToGrid w:val="0"/>
              <w:rPr>
                <w:rFonts w:eastAsia="Calibri"/>
                <w:i/>
                <w:iCs/>
                <w:sz w:val="22"/>
                <w:szCs w:val="22"/>
              </w:rPr>
            </w:pPr>
            <w:r>
              <w:rPr>
                <w:rFonts w:eastAsia="Calibri"/>
                <w:i/>
                <w:iCs/>
                <w:sz w:val="22"/>
                <w:szCs w:val="22"/>
              </w:rPr>
              <w:t>1)___________</w:t>
            </w:r>
          </w:p>
          <w:p w14:paraId="6DA53490" w14:textId="77777777" w:rsidR="004525EE" w:rsidRDefault="004525EE" w:rsidP="004525EE">
            <w:pPr>
              <w:snapToGrid w:val="0"/>
              <w:rPr>
                <w:rFonts w:eastAsia="Calibri"/>
                <w:i/>
                <w:iCs/>
                <w:sz w:val="22"/>
                <w:szCs w:val="22"/>
              </w:rPr>
            </w:pPr>
            <w:r>
              <w:rPr>
                <w:rFonts w:eastAsia="Calibri"/>
                <w:i/>
                <w:iCs/>
                <w:sz w:val="22"/>
                <w:szCs w:val="22"/>
              </w:rPr>
              <w:t>2)___________</w:t>
            </w:r>
          </w:p>
          <w:p w14:paraId="75DE72E4" w14:textId="2366D4E0" w:rsidR="004525EE" w:rsidRPr="009A6FFB" w:rsidRDefault="004525EE" w:rsidP="004525EE">
            <w:pPr>
              <w:snapToGrid w:val="0"/>
              <w:rPr>
                <w:rFonts w:eastAsia="Calibri"/>
                <w:i/>
                <w:iCs/>
                <w:sz w:val="22"/>
                <w:szCs w:val="22"/>
              </w:rPr>
            </w:pPr>
          </w:p>
          <w:p w14:paraId="2D667096" w14:textId="77777777" w:rsidR="004525EE" w:rsidRDefault="004525EE" w:rsidP="009A6FFB">
            <w:pPr>
              <w:snapToGrid w:val="0"/>
              <w:rPr>
                <w:rFonts w:eastAsia="Calibri"/>
                <w:sz w:val="22"/>
                <w:szCs w:val="22"/>
              </w:rPr>
            </w:pPr>
          </w:p>
          <w:p w14:paraId="19C25E02" w14:textId="46B84A93" w:rsidR="009A6FFB" w:rsidRPr="008175CF" w:rsidRDefault="009A6FFB" w:rsidP="009A6FFB">
            <w:pPr>
              <w:snapToGrid w:val="0"/>
              <w:rPr>
                <w:rFonts w:eastAsia="Calibri"/>
                <w:sz w:val="22"/>
                <w:szCs w:val="22"/>
                <w:lang w:eastAsia="ar-SA"/>
              </w:rPr>
            </w:pPr>
            <w:r w:rsidRPr="008175CF">
              <w:rPr>
                <w:rFonts w:eastAsia="Calibri"/>
                <w:sz w:val="22"/>
                <w:szCs w:val="22"/>
              </w:rPr>
              <w:t>Pateikto dokumento pavadinimas ________ ir psl. Nr. ______</w:t>
            </w:r>
          </w:p>
        </w:tc>
      </w:tr>
      <w:tr w:rsidR="003268A2" w:rsidRPr="008175CF" w14:paraId="33636EA9" w14:textId="77777777" w:rsidTr="009A6FFB">
        <w:tc>
          <w:tcPr>
            <w:tcW w:w="533" w:type="dxa"/>
            <w:tcMar>
              <w:top w:w="0" w:type="dxa"/>
              <w:left w:w="10" w:type="dxa"/>
              <w:bottom w:w="0" w:type="dxa"/>
              <w:right w:w="10" w:type="dxa"/>
            </w:tcMar>
          </w:tcPr>
          <w:p w14:paraId="38F77D3E" w14:textId="00F30B94" w:rsidR="009A6FFB" w:rsidRPr="008175CF" w:rsidRDefault="00A20AA8" w:rsidP="009A6FFB">
            <w:pPr>
              <w:jc w:val="center"/>
              <w:rPr>
                <w:rFonts w:eastAsia="Calibri"/>
                <w:sz w:val="22"/>
                <w:szCs w:val="22"/>
                <w:lang w:eastAsia="ar-SA"/>
              </w:rPr>
            </w:pPr>
            <w:r>
              <w:rPr>
                <w:rFonts w:eastAsia="Calibri"/>
                <w:sz w:val="22"/>
                <w:szCs w:val="22"/>
                <w:lang w:eastAsia="ar-SA"/>
              </w:rPr>
              <w:t>8</w:t>
            </w:r>
          </w:p>
        </w:tc>
        <w:tc>
          <w:tcPr>
            <w:tcW w:w="2300" w:type="dxa"/>
            <w:tcMar>
              <w:top w:w="0" w:type="dxa"/>
              <w:left w:w="10" w:type="dxa"/>
              <w:bottom w:w="0" w:type="dxa"/>
              <w:right w:w="10" w:type="dxa"/>
            </w:tcMar>
          </w:tcPr>
          <w:p w14:paraId="098C8A72" w14:textId="3F0F742B" w:rsidR="009A6FFB" w:rsidRPr="008175CF" w:rsidRDefault="009A6FFB" w:rsidP="009A6FFB">
            <w:pPr>
              <w:rPr>
                <w:rFonts w:eastAsia="Calibri"/>
                <w:sz w:val="22"/>
                <w:szCs w:val="22"/>
                <w:lang w:eastAsia="ar-SA"/>
              </w:rPr>
            </w:pPr>
            <w:proofErr w:type="spellStart"/>
            <w:r>
              <w:rPr>
                <w:rFonts w:eastAsia="Calibri"/>
                <w:sz w:val="22"/>
                <w:szCs w:val="22"/>
                <w:lang w:eastAsia="ar-SA"/>
              </w:rPr>
              <w:t>Rototilto</w:t>
            </w:r>
            <w:proofErr w:type="spellEnd"/>
            <w:r>
              <w:rPr>
                <w:rFonts w:eastAsia="Calibri"/>
                <w:sz w:val="22"/>
                <w:szCs w:val="22"/>
                <w:lang w:eastAsia="ar-SA"/>
              </w:rPr>
              <w:t xml:space="preserve"> apsukimas</w:t>
            </w:r>
          </w:p>
        </w:tc>
        <w:tc>
          <w:tcPr>
            <w:tcW w:w="4086" w:type="dxa"/>
            <w:tcMar>
              <w:top w:w="0" w:type="dxa"/>
              <w:left w:w="10" w:type="dxa"/>
              <w:bottom w:w="0" w:type="dxa"/>
              <w:right w:w="10" w:type="dxa"/>
            </w:tcMar>
          </w:tcPr>
          <w:p w14:paraId="6FA7DF80" w14:textId="6551AA70" w:rsidR="009A6FFB" w:rsidRPr="004773B4" w:rsidRDefault="009A6FFB" w:rsidP="009A6FFB">
            <w:pPr>
              <w:rPr>
                <w:rFonts w:eastAsia="Calibri"/>
                <w:sz w:val="22"/>
                <w:szCs w:val="22"/>
                <w:lang w:eastAsia="ar-SA"/>
              </w:rPr>
            </w:pPr>
            <w:r w:rsidRPr="008175CF">
              <w:rPr>
                <w:rFonts w:eastAsia="Calibri"/>
                <w:sz w:val="22"/>
                <w:szCs w:val="22"/>
                <w:lang w:eastAsia="ar-SA"/>
              </w:rPr>
              <w:t xml:space="preserve"> </w:t>
            </w:r>
            <w:r>
              <w:t xml:space="preserve"> </w:t>
            </w:r>
            <w:r w:rsidR="0043134B">
              <w:t>A</w:t>
            </w:r>
            <w:r w:rsidRPr="004773B4">
              <w:rPr>
                <w:rFonts w:eastAsia="Calibri"/>
                <w:sz w:val="22"/>
                <w:szCs w:val="22"/>
                <w:lang w:eastAsia="ar-SA"/>
              </w:rPr>
              <w:t xml:space="preserve">pie ašį </w:t>
            </w:r>
            <w:r>
              <w:rPr>
                <w:rFonts w:eastAsia="Calibri"/>
                <w:sz w:val="22"/>
                <w:szCs w:val="22"/>
                <w:lang w:eastAsia="ar-SA"/>
              </w:rPr>
              <w:t xml:space="preserve">apsukimas 360 </w:t>
            </w:r>
            <w:r w:rsidRPr="004773B4">
              <w:rPr>
                <w:rFonts w:eastAsia="Calibri"/>
                <w:sz w:val="22"/>
                <w:szCs w:val="22"/>
                <w:vertAlign w:val="superscript"/>
                <w:lang w:eastAsia="ar-SA"/>
              </w:rPr>
              <w:t>o</w:t>
            </w:r>
            <w:r>
              <w:rPr>
                <w:rFonts w:eastAsia="Calibri"/>
                <w:sz w:val="22"/>
                <w:szCs w:val="22"/>
                <w:vertAlign w:val="superscript"/>
                <w:lang w:eastAsia="ar-SA"/>
              </w:rPr>
              <w:t xml:space="preserve"> </w:t>
            </w:r>
            <w:r>
              <w:rPr>
                <w:rFonts w:eastAsia="Calibri"/>
                <w:sz w:val="22"/>
                <w:szCs w:val="22"/>
                <w:lang w:eastAsia="ar-SA"/>
              </w:rPr>
              <w:t xml:space="preserve">kampu </w:t>
            </w:r>
          </w:p>
        </w:tc>
        <w:tc>
          <w:tcPr>
            <w:tcW w:w="2447" w:type="dxa"/>
            <w:tcMar>
              <w:top w:w="0" w:type="dxa"/>
              <w:left w:w="10" w:type="dxa"/>
              <w:bottom w:w="0" w:type="dxa"/>
              <w:right w:w="10" w:type="dxa"/>
            </w:tcMar>
          </w:tcPr>
          <w:p w14:paraId="7EE9CF46" w14:textId="6719F440" w:rsidR="004525EE" w:rsidRDefault="0066688B" w:rsidP="009A6FFB">
            <w:pPr>
              <w:snapToGrid w:val="0"/>
              <w:rPr>
                <w:rFonts w:eastAsia="Calibri"/>
                <w:sz w:val="22"/>
                <w:szCs w:val="22"/>
              </w:rPr>
            </w:pPr>
            <w:r w:rsidRPr="00CC238C">
              <w:rPr>
                <w:rFonts w:eastAsia="Calibri"/>
                <w:sz w:val="22"/>
                <w:szCs w:val="22"/>
              </w:rPr>
              <w:t xml:space="preserve">Taip/Ne (nereikalingą išbraukti) </w:t>
            </w:r>
          </w:p>
          <w:p w14:paraId="43614EFA" w14:textId="77777777" w:rsidR="0066688B" w:rsidRDefault="0066688B" w:rsidP="009A6FFB">
            <w:pPr>
              <w:snapToGrid w:val="0"/>
              <w:rPr>
                <w:rFonts w:eastAsia="Calibri"/>
                <w:sz w:val="22"/>
                <w:szCs w:val="22"/>
              </w:rPr>
            </w:pPr>
          </w:p>
          <w:p w14:paraId="16361229" w14:textId="2711B29C" w:rsidR="009A6FFB" w:rsidRPr="008175CF" w:rsidRDefault="009A6FFB" w:rsidP="009A6FFB">
            <w:pPr>
              <w:snapToGrid w:val="0"/>
              <w:rPr>
                <w:rFonts w:eastAsia="Calibri"/>
                <w:sz w:val="22"/>
                <w:szCs w:val="22"/>
                <w:lang w:eastAsia="ar-SA"/>
              </w:rPr>
            </w:pPr>
            <w:r w:rsidRPr="008175CF">
              <w:rPr>
                <w:rFonts w:eastAsia="Calibri"/>
                <w:sz w:val="22"/>
                <w:szCs w:val="22"/>
              </w:rPr>
              <w:t>Pateikto dokumento pavadinimas ________ ir psl. Nr. ______</w:t>
            </w:r>
          </w:p>
        </w:tc>
      </w:tr>
      <w:tr w:rsidR="003268A2" w:rsidRPr="008175CF" w14:paraId="13041CD5" w14:textId="77777777" w:rsidTr="009A6FFB">
        <w:tc>
          <w:tcPr>
            <w:tcW w:w="533" w:type="dxa"/>
            <w:tcMar>
              <w:top w:w="0" w:type="dxa"/>
              <w:left w:w="10" w:type="dxa"/>
              <w:bottom w:w="0" w:type="dxa"/>
              <w:right w:w="10" w:type="dxa"/>
            </w:tcMar>
          </w:tcPr>
          <w:p w14:paraId="53CF8A20" w14:textId="0770C6B1" w:rsidR="009A6FFB" w:rsidRPr="008175CF" w:rsidRDefault="00A20AA8" w:rsidP="009A6FFB">
            <w:pPr>
              <w:jc w:val="center"/>
              <w:rPr>
                <w:rFonts w:eastAsia="Calibri"/>
                <w:sz w:val="22"/>
                <w:szCs w:val="22"/>
                <w:lang w:eastAsia="ar-SA"/>
              </w:rPr>
            </w:pPr>
            <w:r>
              <w:rPr>
                <w:rFonts w:eastAsia="Calibri"/>
                <w:sz w:val="22"/>
                <w:szCs w:val="22"/>
                <w:lang w:eastAsia="ar-SA"/>
              </w:rPr>
              <w:t>9</w:t>
            </w:r>
          </w:p>
        </w:tc>
        <w:tc>
          <w:tcPr>
            <w:tcW w:w="2300" w:type="dxa"/>
            <w:tcMar>
              <w:top w:w="0" w:type="dxa"/>
              <w:left w:w="10" w:type="dxa"/>
              <w:bottom w:w="0" w:type="dxa"/>
              <w:right w:w="10" w:type="dxa"/>
            </w:tcMar>
            <w:hideMark/>
          </w:tcPr>
          <w:p w14:paraId="5BF2BCE6" w14:textId="53EDB33E" w:rsidR="009A6FFB" w:rsidRPr="008175CF" w:rsidRDefault="009A6FFB" w:rsidP="009A6FFB">
            <w:pPr>
              <w:jc w:val="both"/>
              <w:rPr>
                <w:rFonts w:eastAsia="Calibri"/>
                <w:sz w:val="22"/>
                <w:szCs w:val="22"/>
                <w:lang w:eastAsia="ar-SA"/>
              </w:rPr>
            </w:pPr>
            <w:proofErr w:type="spellStart"/>
            <w:r>
              <w:rPr>
                <w:rFonts w:eastAsia="Calibri"/>
                <w:sz w:val="22"/>
                <w:szCs w:val="22"/>
                <w:lang w:eastAsia="ar-SA"/>
              </w:rPr>
              <w:t>Rototilto</w:t>
            </w:r>
            <w:proofErr w:type="spellEnd"/>
            <w:r>
              <w:rPr>
                <w:rFonts w:eastAsia="Calibri"/>
                <w:sz w:val="22"/>
                <w:szCs w:val="22"/>
                <w:lang w:eastAsia="ar-SA"/>
              </w:rPr>
              <w:t xml:space="preserve"> kasimo jėga</w:t>
            </w:r>
          </w:p>
        </w:tc>
        <w:tc>
          <w:tcPr>
            <w:tcW w:w="4086" w:type="dxa"/>
            <w:tcMar>
              <w:top w:w="0" w:type="dxa"/>
              <w:left w:w="10" w:type="dxa"/>
              <w:bottom w:w="0" w:type="dxa"/>
              <w:right w:w="10" w:type="dxa"/>
            </w:tcMar>
            <w:hideMark/>
          </w:tcPr>
          <w:p w14:paraId="0A45A424" w14:textId="12AFC216" w:rsidR="009A6FFB" w:rsidRPr="008175CF" w:rsidRDefault="009A6FFB" w:rsidP="009A6FFB">
            <w:pPr>
              <w:jc w:val="both"/>
              <w:rPr>
                <w:rFonts w:eastAsia="Calibri"/>
                <w:sz w:val="22"/>
                <w:szCs w:val="22"/>
                <w:lang w:eastAsia="ar-SA"/>
              </w:rPr>
            </w:pPr>
            <w:r>
              <w:rPr>
                <w:rFonts w:eastAsia="Calibri"/>
                <w:sz w:val="22"/>
                <w:szCs w:val="22"/>
                <w:lang w:eastAsia="ar-SA"/>
              </w:rPr>
              <w:t xml:space="preserve">Ne mažiau 140 </w:t>
            </w:r>
            <w:proofErr w:type="spellStart"/>
            <w:r>
              <w:rPr>
                <w:rFonts w:eastAsia="Calibri"/>
                <w:sz w:val="22"/>
                <w:szCs w:val="22"/>
                <w:lang w:eastAsia="ar-SA"/>
              </w:rPr>
              <w:t>kN</w:t>
            </w:r>
            <w:proofErr w:type="spellEnd"/>
            <w:r w:rsidRPr="008175CF">
              <w:rPr>
                <w:rFonts w:eastAsia="Calibri"/>
                <w:sz w:val="22"/>
                <w:szCs w:val="22"/>
                <w:lang w:eastAsia="ar-SA"/>
              </w:rPr>
              <w:t xml:space="preserve"> </w:t>
            </w:r>
          </w:p>
        </w:tc>
        <w:tc>
          <w:tcPr>
            <w:tcW w:w="2447" w:type="dxa"/>
            <w:tcMar>
              <w:top w:w="0" w:type="dxa"/>
              <w:left w:w="10" w:type="dxa"/>
              <w:bottom w:w="0" w:type="dxa"/>
              <w:right w:w="10" w:type="dxa"/>
            </w:tcMar>
          </w:tcPr>
          <w:p w14:paraId="5A178876" w14:textId="3DC06BC7" w:rsidR="0066688B" w:rsidRDefault="009A6FFB" w:rsidP="0066688B">
            <w:pPr>
              <w:snapToGrid w:val="0"/>
              <w:rPr>
                <w:rFonts w:eastAsia="Calibri"/>
                <w:sz w:val="22"/>
                <w:szCs w:val="22"/>
              </w:rPr>
            </w:pPr>
            <w:r w:rsidRPr="008175CF">
              <w:rPr>
                <w:rFonts w:eastAsia="Calibri"/>
                <w:sz w:val="22"/>
                <w:szCs w:val="22"/>
              </w:rPr>
              <w:t xml:space="preserve">Siūlomas parametras </w:t>
            </w:r>
            <w:r w:rsidR="004525EE" w:rsidRPr="008175CF">
              <w:rPr>
                <w:rFonts w:eastAsia="Calibri"/>
                <w:sz w:val="22"/>
                <w:szCs w:val="22"/>
              </w:rPr>
              <w:t xml:space="preserve"> </w:t>
            </w:r>
            <w:r w:rsidR="004525EE">
              <w:rPr>
                <w:rFonts w:eastAsia="Calibri"/>
                <w:sz w:val="22"/>
                <w:szCs w:val="22"/>
              </w:rPr>
              <w:t>–</w:t>
            </w:r>
            <w:r w:rsidR="0066688B" w:rsidRPr="004525EE">
              <w:rPr>
                <w:rFonts w:eastAsia="Calibri"/>
                <w:i/>
                <w:iCs/>
                <w:sz w:val="22"/>
                <w:szCs w:val="22"/>
              </w:rPr>
              <w:t>nurodyti</w:t>
            </w:r>
            <w:r w:rsidR="0066688B" w:rsidRPr="008175CF">
              <w:rPr>
                <w:rFonts w:eastAsia="Calibri"/>
                <w:sz w:val="22"/>
                <w:szCs w:val="22"/>
              </w:rPr>
              <w:t xml:space="preserve"> </w:t>
            </w:r>
            <w:r w:rsidR="0066688B">
              <w:t xml:space="preserve"> </w:t>
            </w:r>
            <w:r w:rsidR="0066688B" w:rsidRPr="0066688B">
              <w:rPr>
                <w:rFonts w:eastAsia="Calibri"/>
                <w:i/>
                <w:iCs/>
                <w:sz w:val="22"/>
                <w:szCs w:val="22"/>
              </w:rPr>
              <w:t xml:space="preserve">kiekvienos prekės </w:t>
            </w:r>
            <w:r w:rsidR="0066688B" w:rsidRPr="0066688B">
              <w:rPr>
                <w:i/>
                <w:iCs/>
              </w:rPr>
              <w:t xml:space="preserve"> </w:t>
            </w:r>
            <w:r w:rsidR="0066688B" w:rsidRPr="00085DA5">
              <w:rPr>
                <w:rFonts w:eastAsia="Calibri"/>
                <w:i/>
                <w:iCs/>
                <w:sz w:val="22"/>
                <w:szCs w:val="22"/>
              </w:rPr>
              <w:t>markę, modelį</w:t>
            </w:r>
            <w:r w:rsidR="0066688B">
              <w:rPr>
                <w:rFonts w:eastAsia="Calibri"/>
                <w:i/>
                <w:iCs/>
                <w:sz w:val="22"/>
                <w:szCs w:val="22"/>
              </w:rPr>
              <w:t>, kasimo jėgą</w:t>
            </w:r>
          </w:p>
          <w:p w14:paraId="6EF44AA0" w14:textId="48D068E2" w:rsidR="004525EE" w:rsidRDefault="004525EE" w:rsidP="004525EE">
            <w:pPr>
              <w:snapToGrid w:val="0"/>
              <w:rPr>
                <w:rFonts w:eastAsia="Calibri"/>
                <w:i/>
                <w:iCs/>
                <w:sz w:val="22"/>
                <w:szCs w:val="22"/>
              </w:rPr>
            </w:pPr>
            <w:r>
              <w:rPr>
                <w:rFonts w:eastAsia="Calibri"/>
                <w:i/>
                <w:iCs/>
                <w:sz w:val="22"/>
                <w:szCs w:val="22"/>
              </w:rPr>
              <w:t>1)___________</w:t>
            </w:r>
            <w:proofErr w:type="spellStart"/>
            <w:r>
              <w:rPr>
                <w:rFonts w:eastAsia="Calibri"/>
                <w:i/>
                <w:iCs/>
                <w:sz w:val="22"/>
                <w:szCs w:val="22"/>
              </w:rPr>
              <w:t>kN</w:t>
            </w:r>
            <w:proofErr w:type="spellEnd"/>
          </w:p>
          <w:p w14:paraId="1EA7C738" w14:textId="01E609D3" w:rsidR="004525EE" w:rsidRPr="009A6FFB" w:rsidRDefault="004525EE" w:rsidP="004525EE">
            <w:pPr>
              <w:snapToGrid w:val="0"/>
              <w:rPr>
                <w:rFonts w:eastAsia="Calibri"/>
                <w:i/>
                <w:iCs/>
                <w:sz w:val="22"/>
                <w:szCs w:val="22"/>
              </w:rPr>
            </w:pPr>
            <w:r>
              <w:rPr>
                <w:rFonts w:eastAsia="Calibri"/>
                <w:i/>
                <w:iCs/>
                <w:sz w:val="22"/>
                <w:szCs w:val="22"/>
              </w:rPr>
              <w:t>2)___________</w:t>
            </w:r>
            <w:proofErr w:type="spellStart"/>
            <w:r>
              <w:rPr>
                <w:rFonts w:eastAsia="Calibri"/>
                <w:i/>
                <w:iCs/>
                <w:sz w:val="22"/>
                <w:szCs w:val="22"/>
              </w:rPr>
              <w:t>kN</w:t>
            </w:r>
            <w:proofErr w:type="spellEnd"/>
          </w:p>
          <w:p w14:paraId="717891BE" w14:textId="4484154F" w:rsidR="009A6FFB" w:rsidRDefault="009A6FFB" w:rsidP="009A6FFB">
            <w:pPr>
              <w:snapToGrid w:val="0"/>
              <w:rPr>
                <w:rFonts w:eastAsia="Calibri"/>
                <w:sz w:val="22"/>
                <w:szCs w:val="22"/>
              </w:rPr>
            </w:pPr>
          </w:p>
          <w:p w14:paraId="31292884" w14:textId="6CFDCFE7" w:rsidR="009A6FFB" w:rsidRPr="008175CF" w:rsidRDefault="009A6FFB" w:rsidP="009A6FFB">
            <w:pPr>
              <w:snapToGrid w:val="0"/>
              <w:rPr>
                <w:rFonts w:eastAsia="Calibri"/>
                <w:sz w:val="22"/>
                <w:szCs w:val="22"/>
                <w:lang w:eastAsia="ar-SA"/>
              </w:rPr>
            </w:pPr>
            <w:r w:rsidRPr="008175CF">
              <w:rPr>
                <w:rFonts w:eastAsia="Calibri"/>
                <w:sz w:val="22"/>
                <w:szCs w:val="22"/>
              </w:rPr>
              <w:t>Pateikto dokumento pavadinimas ________ ir psl. Nr. ______</w:t>
            </w:r>
            <w:r w:rsidRPr="008175CF">
              <w:rPr>
                <w:rFonts w:eastAsia="Calibri"/>
                <w:sz w:val="22"/>
                <w:szCs w:val="22"/>
                <w:lang w:eastAsia="ar-SA"/>
              </w:rPr>
              <w:t xml:space="preserve"> </w:t>
            </w:r>
          </w:p>
        </w:tc>
      </w:tr>
      <w:tr w:rsidR="003268A2" w:rsidRPr="008175CF" w14:paraId="24E79C64" w14:textId="77777777" w:rsidTr="009A6FFB">
        <w:tc>
          <w:tcPr>
            <w:tcW w:w="533" w:type="dxa"/>
            <w:tcMar>
              <w:top w:w="0" w:type="dxa"/>
              <w:left w:w="10" w:type="dxa"/>
              <w:bottom w:w="0" w:type="dxa"/>
              <w:right w:w="10" w:type="dxa"/>
            </w:tcMar>
          </w:tcPr>
          <w:p w14:paraId="1FD2D8CB" w14:textId="5E0E7FE0" w:rsidR="009A6FFB" w:rsidRPr="008175CF" w:rsidRDefault="00A20AA8" w:rsidP="009A6FFB">
            <w:pPr>
              <w:jc w:val="center"/>
              <w:rPr>
                <w:rFonts w:eastAsia="Calibri"/>
                <w:sz w:val="22"/>
                <w:szCs w:val="22"/>
                <w:lang w:eastAsia="ar-SA"/>
              </w:rPr>
            </w:pPr>
            <w:r>
              <w:rPr>
                <w:rFonts w:eastAsia="Calibri"/>
                <w:sz w:val="22"/>
                <w:szCs w:val="22"/>
                <w:lang w:eastAsia="ar-SA"/>
              </w:rPr>
              <w:t>10</w:t>
            </w:r>
          </w:p>
        </w:tc>
        <w:tc>
          <w:tcPr>
            <w:tcW w:w="2300" w:type="dxa"/>
            <w:tcMar>
              <w:top w:w="0" w:type="dxa"/>
              <w:left w:w="10" w:type="dxa"/>
              <w:bottom w:w="0" w:type="dxa"/>
              <w:right w:w="10" w:type="dxa"/>
            </w:tcMar>
          </w:tcPr>
          <w:p w14:paraId="76D3AD2C" w14:textId="2C72B689" w:rsidR="009A6FFB" w:rsidRPr="008175CF" w:rsidRDefault="009A6FFB" w:rsidP="009A6FFB">
            <w:pPr>
              <w:jc w:val="both"/>
              <w:rPr>
                <w:rFonts w:eastAsia="Calibri"/>
                <w:sz w:val="22"/>
                <w:szCs w:val="22"/>
                <w:lang w:eastAsia="ar-SA"/>
              </w:rPr>
            </w:pPr>
            <w:proofErr w:type="spellStart"/>
            <w:r>
              <w:rPr>
                <w:rFonts w:eastAsia="Calibri"/>
                <w:sz w:val="22"/>
                <w:szCs w:val="22"/>
                <w:lang w:eastAsia="ar-SA"/>
              </w:rPr>
              <w:t>Rototilto</w:t>
            </w:r>
            <w:proofErr w:type="spellEnd"/>
            <w:r>
              <w:rPr>
                <w:rFonts w:eastAsia="Calibri"/>
                <w:sz w:val="22"/>
                <w:szCs w:val="22"/>
                <w:lang w:eastAsia="ar-SA"/>
              </w:rPr>
              <w:t xml:space="preserve"> svoris</w:t>
            </w:r>
          </w:p>
        </w:tc>
        <w:tc>
          <w:tcPr>
            <w:tcW w:w="4086" w:type="dxa"/>
            <w:tcMar>
              <w:top w:w="0" w:type="dxa"/>
              <w:left w:w="10" w:type="dxa"/>
              <w:bottom w:w="0" w:type="dxa"/>
              <w:right w:w="10" w:type="dxa"/>
            </w:tcMar>
          </w:tcPr>
          <w:p w14:paraId="31A7717D" w14:textId="1809E3D7" w:rsidR="009A6FFB" w:rsidRPr="008175CF" w:rsidRDefault="009A6FFB" w:rsidP="009A6FFB">
            <w:pPr>
              <w:jc w:val="both"/>
              <w:rPr>
                <w:rFonts w:eastAsia="Calibri"/>
                <w:sz w:val="22"/>
                <w:szCs w:val="22"/>
                <w:lang w:eastAsia="ar-SA"/>
              </w:rPr>
            </w:pPr>
            <w:r>
              <w:rPr>
                <w:rFonts w:eastAsia="Calibri"/>
                <w:sz w:val="22"/>
                <w:szCs w:val="22"/>
                <w:lang w:eastAsia="ar-SA"/>
              </w:rPr>
              <w:t>Nuo 400 kg iki 550 kg</w:t>
            </w:r>
          </w:p>
        </w:tc>
        <w:tc>
          <w:tcPr>
            <w:tcW w:w="2447" w:type="dxa"/>
            <w:tcMar>
              <w:top w:w="0" w:type="dxa"/>
              <w:left w:w="10" w:type="dxa"/>
              <w:bottom w:w="0" w:type="dxa"/>
              <w:right w:w="10" w:type="dxa"/>
            </w:tcMar>
          </w:tcPr>
          <w:p w14:paraId="39C08462" w14:textId="7F15C73A" w:rsidR="009C24BE" w:rsidRDefault="009A6FFB" w:rsidP="009C24BE">
            <w:pPr>
              <w:snapToGrid w:val="0"/>
              <w:rPr>
                <w:rFonts w:eastAsia="Calibri"/>
                <w:sz w:val="22"/>
                <w:szCs w:val="22"/>
              </w:rPr>
            </w:pPr>
            <w:r w:rsidRPr="008175CF">
              <w:rPr>
                <w:rFonts w:eastAsia="Calibri"/>
                <w:sz w:val="22"/>
                <w:szCs w:val="22"/>
              </w:rPr>
              <w:t xml:space="preserve">Siūlomas parametras </w:t>
            </w:r>
            <w:r w:rsidR="009C24BE" w:rsidRPr="008175CF">
              <w:rPr>
                <w:rFonts w:eastAsia="Calibri"/>
                <w:sz w:val="22"/>
                <w:szCs w:val="22"/>
              </w:rPr>
              <w:t xml:space="preserve"> </w:t>
            </w:r>
            <w:r w:rsidR="009C24BE">
              <w:rPr>
                <w:rFonts w:eastAsia="Calibri"/>
                <w:sz w:val="22"/>
                <w:szCs w:val="22"/>
              </w:rPr>
              <w:t>–</w:t>
            </w:r>
            <w:r w:rsidR="009C24BE" w:rsidRPr="004525EE">
              <w:rPr>
                <w:rFonts w:eastAsia="Calibri"/>
                <w:i/>
                <w:iCs/>
                <w:sz w:val="22"/>
                <w:szCs w:val="22"/>
              </w:rPr>
              <w:t>nurodyti</w:t>
            </w:r>
            <w:r w:rsidR="009C24BE">
              <w:rPr>
                <w:rFonts w:eastAsia="Calibri"/>
                <w:i/>
                <w:iCs/>
                <w:sz w:val="22"/>
                <w:szCs w:val="22"/>
              </w:rPr>
              <w:t>:</w:t>
            </w:r>
            <w:r w:rsidR="0066688B">
              <w:t xml:space="preserve"> </w:t>
            </w:r>
            <w:r w:rsidR="0066688B" w:rsidRPr="0066688B">
              <w:rPr>
                <w:rFonts w:eastAsia="Calibri"/>
                <w:i/>
                <w:iCs/>
                <w:sz w:val="22"/>
                <w:szCs w:val="22"/>
              </w:rPr>
              <w:t xml:space="preserve">nurodyti  </w:t>
            </w:r>
            <w:r w:rsidR="0066688B" w:rsidRPr="00085DA5">
              <w:rPr>
                <w:rFonts w:eastAsia="Calibri"/>
                <w:i/>
                <w:iCs/>
                <w:sz w:val="22"/>
                <w:szCs w:val="22"/>
              </w:rPr>
              <w:t>kiekvienos prekės  markę, modelį, svorį</w:t>
            </w:r>
          </w:p>
          <w:p w14:paraId="29A3860F" w14:textId="2D789A38" w:rsidR="009C24BE" w:rsidRDefault="009C24BE" w:rsidP="009C24BE">
            <w:pPr>
              <w:snapToGrid w:val="0"/>
              <w:rPr>
                <w:rFonts w:eastAsia="Calibri"/>
                <w:i/>
                <w:iCs/>
                <w:sz w:val="22"/>
                <w:szCs w:val="22"/>
              </w:rPr>
            </w:pPr>
            <w:r>
              <w:rPr>
                <w:rFonts w:eastAsia="Calibri"/>
                <w:i/>
                <w:iCs/>
                <w:sz w:val="22"/>
                <w:szCs w:val="22"/>
              </w:rPr>
              <w:t>1)___________kg</w:t>
            </w:r>
          </w:p>
          <w:p w14:paraId="015ABADB" w14:textId="222F3235" w:rsidR="009C24BE" w:rsidRDefault="009C24BE" w:rsidP="009C24BE">
            <w:pPr>
              <w:snapToGrid w:val="0"/>
              <w:rPr>
                <w:rFonts w:eastAsia="Calibri"/>
                <w:i/>
                <w:iCs/>
                <w:sz w:val="22"/>
                <w:szCs w:val="22"/>
              </w:rPr>
            </w:pPr>
            <w:r>
              <w:rPr>
                <w:rFonts w:eastAsia="Calibri"/>
                <w:i/>
                <w:iCs/>
                <w:sz w:val="22"/>
                <w:szCs w:val="22"/>
              </w:rPr>
              <w:t>2)___________kg</w:t>
            </w:r>
          </w:p>
          <w:p w14:paraId="37C8743C" w14:textId="77777777" w:rsidR="009C24BE" w:rsidRDefault="009C24BE" w:rsidP="009A6FFB">
            <w:pPr>
              <w:snapToGrid w:val="0"/>
              <w:rPr>
                <w:rFonts w:eastAsia="Calibri"/>
                <w:sz w:val="22"/>
                <w:szCs w:val="22"/>
              </w:rPr>
            </w:pPr>
          </w:p>
          <w:p w14:paraId="0CC96300" w14:textId="601DCAD3" w:rsidR="009A6FFB" w:rsidRPr="008175CF" w:rsidRDefault="009A6FFB" w:rsidP="009A6FFB">
            <w:pPr>
              <w:snapToGrid w:val="0"/>
              <w:rPr>
                <w:rFonts w:eastAsia="Calibri"/>
                <w:sz w:val="22"/>
                <w:szCs w:val="22"/>
                <w:lang w:eastAsia="ar-SA"/>
              </w:rPr>
            </w:pPr>
            <w:r w:rsidRPr="008175CF">
              <w:rPr>
                <w:rFonts w:eastAsia="Calibri"/>
                <w:sz w:val="22"/>
                <w:szCs w:val="22"/>
              </w:rPr>
              <w:t>Pateikto dokumento pavadinimas ________ ir psl. Nr. ______</w:t>
            </w:r>
            <w:r w:rsidRPr="008175CF">
              <w:rPr>
                <w:rFonts w:eastAsia="Calibri"/>
                <w:sz w:val="22"/>
                <w:szCs w:val="22"/>
                <w:lang w:eastAsia="ar-SA"/>
              </w:rPr>
              <w:t xml:space="preserve"> </w:t>
            </w:r>
          </w:p>
        </w:tc>
      </w:tr>
      <w:tr w:rsidR="003268A2" w:rsidRPr="008175CF" w14:paraId="671AB11F" w14:textId="77777777" w:rsidTr="00F61267">
        <w:trPr>
          <w:trHeight w:val="1652"/>
        </w:trPr>
        <w:tc>
          <w:tcPr>
            <w:tcW w:w="533" w:type="dxa"/>
            <w:tcMar>
              <w:top w:w="0" w:type="dxa"/>
              <w:left w:w="10" w:type="dxa"/>
              <w:bottom w:w="0" w:type="dxa"/>
              <w:right w:w="10" w:type="dxa"/>
            </w:tcMar>
          </w:tcPr>
          <w:p w14:paraId="6467744E" w14:textId="1A8DEBD9" w:rsidR="009A6FFB" w:rsidRPr="008175CF" w:rsidRDefault="00A20AA8" w:rsidP="009A6FFB">
            <w:pPr>
              <w:jc w:val="center"/>
              <w:rPr>
                <w:rFonts w:eastAsia="Calibri"/>
                <w:sz w:val="22"/>
                <w:szCs w:val="22"/>
                <w:lang w:eastAsia="ar-SA"/>
              </w:rPr>
            </w:pPr>
            <w:r>
              <w:rPr>
                <w:rFonts w:eastAsia="Calibri"/>
                <w:sz w:val="22"/>
                <w:szCs w:val="22"/>
                <w:lang w:eastAsia="ar-SA"/>
              </w:rPr>
              <w:lastRenderedPageBreak/>
              <w:t>11</w:t>
            </w:r>
          </w:p>
        </w:tc>
        <w:tc>
          <w:tcPr>
            <w:tcW w:w="2300" w:type="dxa"/>
            <w:tcMar>
              <w:top w:w="0" w:type="dxa"/>
              <w:left w:w="10" w:type="dxa"/>
              <w:bottom w:w="0" w:type="dxa"/>
              <w:right w:w="10" w:type="dxa"/>
            </w:tcMar>
          </w:tcPr>
          <w:p w14:paraId="6AC3F457" w14:textId="77777777" w:rsidR="009A6FFB" w:rsidRDefault="009A6FFB" w:rsidP="009A6FFB">
            <w:pPr>
              <w:jc w:val="both"/>
              <w:rPr>
                <w:rFonts w:eastAsia="Calibri"/>
                <w:sz w:val="22"/>
                <w:szCs w:val="22"/>
                <w:lang w:eastAsia="ar-SA"/>
              </w:rPr>
            </w:pPr>
            <w:r>
              <w:rPr>
                <w:rFonts w:eastAsia="Calibri"/>
                <w:sz w:val="22"/>
                <w:szCs w:val="22"/>
                <w:lang w:eastAsia="ar-SA"/>
              </w:rPr>
              <w:t>Greito prikabinimo jungtis</w:t>
            </w:r>
          </w:p>
          <w:p w14:paraId="6FE5B537" w14:textId="0167F44C" w:rsidR="009A6FFB" w:rsidRPr="008175CF" w:rsidRDefault="009A6FFB" w:rsidP="009A6FFB">
            <w:pPr>
              <w:jc w:val="both"/>
              <w:rPr>
                <w:rFonts w:eastAsia="Calibri"/>
                <w:sz w:val="22"/>
                <w:szCs w:val="22"/>
                <w:lang w:eastAsia="ar-SA"/>
              </w:rPr>
            </w:pPr>
          </w:p>
        </w:tc>
        <w:tc>
          <w:tcPr>
            <w:tcW w:w="4086" w:type="dxa"/>
            <w:tcMar>
              <w:top w:w="0" w:type="dxa"/>
              <w:left w:w="10" w:type="dxa"/>
              <w:bottom w:w="0" w:type="dxa"/>
              <w:right w:w="10" w:type="dxa"/>
            </w:tcMar>
          </w:tcPr>
          <w:p w14:paraId="763FCC7B" w14:textId="77777777" w:rsidR="00CC238C" w:rsidRDefault="009A6FFB" w:rsidP="009A6FFB">
            <w:pPr>
              <w:jc w:val="both"/>
              <w:rPr>
                <w:rFonts w:eastAsia="Calibri"/>
                <w:sz w:val="22"/>
                <w:szCs w:val="22"/>
                <w:lang w:eastAsia="ar-SA"/>
              </w:rPr>
            </w:pPr>
            <w:r>
              <w:rPr>
                <w:rFonts w:eastAsia="Calibri"/>
                <w:sz w:val="22"/>
                <w:szCs w:val="22"/>
                <w:lang w:eastAsia="ar-SA"/>
              </w:rPr>
              <w:t>Privalo būti greito prikabinimo jungtis, užtikrinanti įrankių (</w:t>
            </w:r>
            <w:proofErr w:type="spellStart"/>
            <w:r>
              <w:rPr>
                <w:rFonts w:eastAsia="Calibri"/>
                <w:sz w:val="22"/>
                <w:szCs w:val="22"/>
                <w:lang w:eastAsia="ar-SA"/>
              </w:rPr>
              <w:t>piedų</w:t>
            </w:r>
            <w:proofErr w:type="spellEnd"/>
            <w:r>
              <w:rPr>
                <w:rFonts w:eastAsia="Calibri"/>
                <w:sz w:val="22"/>
                <w:szCs w:val="22"/>
                <w:lang w:eastAsia="ar-SA"/>
              </w:rPr>
              <w:t xml:space="preserve">) sujungimą su </w:t>
            </w:r>
            <w:proofErr w:type="spellStart"/>
            <w:r>
              <w:rPr>
                <w:rFonts w:eastAsia="Calibri"/>
                <w:sz w:val="22"/>
                <w:szCs w:val="22"/>
                <w:lang w:eastAsia="ar-SA"/>
              </w:rPr>
              <w:t>rototiltu</w:t>
            </w:r>
            <w:proofErr w:type="spellEnd"/>
            <w:r>
              <w:rPr>
                <w:rFonts w:eastAsia="Calibri"/>
                <w:sz w:val="22"/>
                <w:szCs w:val="22"/>
                <w:lang w:eastAsia="ar-SA"/>
              </w:rPr>
              <w:t>, operatoriui neišlipat iš kabinos.</w:t>
            </w:r>
          </w:p>
          <w:p w14:paraId="396A0886" w14:textId="77777777" w:rsidR="0066688B" w:rsidRDefault="0066688B" w:rsidP="009A6FFB">
            <w:pPr>
              <w:jc w:val="both"/>
              <w:rPr>
                <w:rFonts w:eastAsia="Calibri"/>
                <w:sz w:val="22"/>
                <w:szCs w:val="22"/>
                <w:lang w:eastAsia="ar-SA"/>
              </w:rPr>
            </w:pPr>
          </w:p>
          <w:p w14:paraId="5A65F9DD" w14:textId="130EB1C9" w:rsidR="009A6FFB" w:rsidRPr="008175CF" w:rsidRDefault="00CC238C" w:rsidP="009A6FFB">
            <w:pPr>
              <w:jc w:val="both"/>
              <w:rPr>
                <w:rFonts w:eastAsia="Calibri"/>
                <w:sz w:val="22"/>
                <w:szCs w:val="22"/>
                <w:lang w:eastAsia="ar-SA"/>
              </w:rPr>
            </w:pPr>
            <w:r>
              <w:rPr>
                <w:sz w:val="22"/>
                <w:szCs w:val="22"/>
              </w:rPr>
              <w:t xml:space="preserve">Patikslinimas: </w:t>
            </w:r>
            <w:r w:rsidRPr="00187BF6">
              <w:rPr>
                <w:sz w:val="22"/>
                <w:szCs w:val="22"/>
              </w:rPr>
              <w:t>Ekskavatoriai be greitosios jungties. Kaušai sujungti su strėle per pirštus.</w:t>
            </w:r>
          </w:p>
        </w:tc>
        <w:tc>
          <w:tcPr>
            <w:tcW w:w="2447" w:type="dxa"/>
            <w:tcMar>
              <w:top w:w="0" w:type="dxa"/>
              <w:left w:w="10" w:type="dxa"/>
              <w:bottom w:w="0" w:type="dxa"/>
              <w:right w:w="10" w:type="dxa"/>
            </w:tcMar>
          </w:tcPr>
          <w:p w14:paraId="3C4E463C" w14:textId="77777777" w:rsidR="009A6FFB" w:rsidRPr="008175CF" w:rsidRDefault="009A6FFB" w:rsidP="009A6FFB">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56D93D8A" w14:textId="4E767EFA" w:rsidR="009A6FFB" w:rsidRPr="008175CF" w:rsidRDefault="009A6FFB" w:rsidP="009A6FFB">
            <w:pPr>
              <w:snapToGrid w:val="0"/>
              <w:rPr>
                <w:rFonts w:eastAsia="Calibri"/>
                <w:sz w:val="22"/>
                <w:szCs w:val="22"/>
              </w:rPr>
            </w:pPr>
          </w:p>
        </w:tc>
      </w:tr>
      <w:tr w:rsidR="003268A2" w:rsidRPr="008175CF" w14:paraId="16742020" w14:textId="77777777" w:rsidTr="009A6FFB">
        <w:tc>
          <w:tcPr>
            <w:tcW w:w="533" w:type="dxa"/>
            <w:tcMar>
              <w:top w:w="0" w:type="dxa"/>
              <w:left w:w="10" w:type="dxa"/>
              <w:bottom w:w="0" w:type="dxa"/>
              <w:right w:w="10" w:type="dxa"/>
            </w:tcMar>
          </w:tcPr>
          <w:p w14:paraId="0609D1E0" w14:textId="266FFD33" w:rsidR="009A6FFB" w:rsidRPr="008175CF" w:rsidRDefault="00A20AA8" w:rsidP="009A6FFB">
            <w:pPr>
              <w:jc w:val="center"/>
              <w:rPr>
                <w:rFonts w:eastAsia="Calibri"/>
                <w:sz w:val="22"/>
                <w:szCs w:val="22"/>
                <w:lang w:eastAsia="ar-SA"/>
              </w:rPr>
            </w:pPr>
            <w:r>
              <w:rPr>
                <w:rFonts w:eastAsia="Calibri"/>
                <w:sz w:val="22"/>
                <w:szCs w:val="22"/>
                <w:lang w:eastAsia="ar-SA"/>
              </w:rPr>
              <w:t>12</w:t>
            </w:r>
          </w:p>
        </w:tc>
        <w:tc>
          <w:tcPr>
            <w:tcW w:w="2300" w:type="dxa"/>
            <w:tcMar>
              <w:top w:w="0" w:type="dxa"/>
              <w:left w:w="10" w:type="dxa"/>
              <w:bottom w:w="0" w:type="dxa"/>
              <w:right w:w="10" w:type="dxa"/>
            </w:tcMar>
          </w:tcPr>
          <w:p w14:paraId="41C52929" w14:textId="30EF8F02" w:rsidR="009A6FFB" w:rsidRPr="008175CF" w:rsidRDefault="009A6FFB" w:rsidP="009A6FFB">
            <w:pPr>
              <w:jc w:val="both"/>
              <w:rPr>
                <w:rFonts w:eastAsia="Calibri"/>
                <w:sz w:val="22"/>
                <w:szCs w:val="22"/>
                <w:lang w:eastAsia="ar-SA"/>
              </w:rPr>
            </w:pPr>
            <w:proofErr w:type="spellStart"/>
            <w:r>
              <w:rPr>
                <w:rFonts w:eastAsia="Calibri"/>
                <w:sz w:val="22"/>
                <w:szCs w:val="22"/>
                <w:lang w:eastAsia="ar-SA"/>
              </w:rPr>
              <w:t>Rototilto</w:t>
            </w:r>
            <w:proofErr w:type="spellEnd"/>
            <w:r>
              <w:rPr>
                <w:rFonts w:eastAsia="Calibri"/>
                <w:sz w:val="22"/>
                <w:szCs w:val="22"/>
                <w:lang w:eastAsia="ar-SA"/>
              </w:rPr>
              <w:t xml:space="preserve"> valdymas</w:t>
            </w:r>
          </w:p>
        </w:tc>
        <w:tc>
          <w:tcPr>
            <w:tcW w:w="4086" w:type="dxa"/>
            <w:tcMar>
              <w:top w:w="0" w:type="dxa"/>
              <w:left w:w="10" w:type="dxa"/>
              <w:bottom w:w="0" w:type="dxa"/>
              <w:right w:w="10" w:type="dxa"/>
            </w:tcMar>
          </w:tcPr>
          <w:p w14:paraId="2973D47D" w14:textId="58A25F85" w:rsidR="009A6FFB" w:rsidRPr="008175CF" w:rsidRDefault="009A6FFB" w:rsidP="009A6FFB">
            <w:pPr>
              <w:jc w:val="both"/>
              <w:rPr>
                <w:rFonts w:eastAsia="Calibri"/>
                <w:sz w:val="22"/>
                <w:szCs w:val="22"/>
                <w:lang w:eastAsia="ar-SA"/>
              </w:rPr>
            </w:pPr>
            <w:r>
              <w:rPr>
                <w:rFonts w:eastAsia="Calibri"/>
                <w:sz w:val="22"/>
                <w:szCs w:val="22"/>
                <w:lang w:eastAsia="ar-SA"/>
              </w:rPr>
              <w:t xml:space="preserve"> </w:t>
            </w:r>
            <w:r>
              <w:t xml:space="preserve"> </w:t>
            </w:r>
            <w:r w:rsidRPr="006E018B">
              <w:rPr>
                <w:rFonts w:eastAsia="Calibri"/>
                <w:sz w:val="22"/>
                <w:szCs w:val="22"/>
                <w:lang w:eastAsia="ar-SA"/>
              </w:rPr>
              <w:t>Vairalazde (</w:t>
            </w:r>
            <w:proofErr w:type="spellStart"/>
            <w:r w:rsidRPr="006E018B">
              <w:rPr>
                <w:rFonts w:eastAsia="Calibri"/>
                <w:sz w:val="22"/>
                <w:szCs w:val="22"/>
                <w:lang w:eastAsia="ar-SA"/>
              </w:rPr>
              <w:t>joystic</w:t>
            </w:r>
            <w:proofErr w:type="spellEnd"/>
            <w:r w:rsidRPr="006E018B">
              <w:rPr>
                <w:rFonts w:eastAsia="Calibri"/>
                <w:sz w:val="22"/>
                <w:szCs w:val="22"/>
                <w:lang w:eastAsia="ar-SA"/>
              </w:rPr>
              <w:t xml:space="preserve"> tipo), elektrinis – </w:t>
            </w:r>
            <w:proofErr w:type="spellStart"/>
            <w:r w:rsidRPr="006E018B">
              <w:rPr>
                <w:rFonts w:eastAsia="Calibri"/>
                <w:sz w:val="22"/>
                <w:szCs w:val="22"/>
                <w:lang w:eastAsia="ar-SA"/>
              </w:rPr>
              <w:t>hidroproporcinis</w:t>
            </w:r>
            <w:proofErr w:type="spellEnd"/>
          </w:p>
        </w:tc>
        <w:tc>
          <w:tcPr>
            <w:tcW w:w="2447" w:type="dxa"/>
            <w:tcMar>
              <w:top w:w="0" w:type="dxa"/>
              <w:left w:w="10" w:type="dxa"/>
              <w:bottom w:w="0" w:type="dxa"/>
              <w:right w:w="10" w:type="dxa"/>
            </w:tcMar>
          </w:tcPr>
          <w:p w14:paraId="21E92D23" w14:textId="77777777" w:rsidR="009A6FFB" w:rsidRPr="008175CF" w:rsidRDefault="009A6FFB" w:rsidP="009A6FFB">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6122FDEC" w14:textId="77777777" w:rsidR="009A6FFB" w:rsidRPr="008175CF" w:rsidRDefault="009A6FFB" w:rsidP="009A6FFB">
            <w:pPr>
              <w:snapToGrid w:val="0"/>
              <w:rPr>
                <w:rFonts w:eastAsia="Calibri"/>
                <w:sz w:val="22"/>
                <w:szCs w:val="22"/>
                <w:lang w:eastAsia="ar-SA"/>
              </w:rPr>
            </w:pPr>
          </w:p>
        </w:tc>
      </w:tr>
      <w:tr w:rsidR="003268A2" w:rsidRPr="008175CF" w14:paraId="14E34983" w14:textId="77777777" w:rsidTr="009A6FFB">
        <w:tc>
          <w:tcPr>
            <w:tcW w:w="533" w:type="dxa"/>
            <w:tcMar>
              <w:top w:w="0" w:type="dxa"/>
              <w:left w:w="10" w:type="dxa"/>
              <w:bottom w:w="0" w:type="dxa"/>
              <w:right w:w="10" w:type="dxa"/>
            </w:tcMar>
          </w:tcPr>
          <w:p w14:paraId="0B4B1BA9" w14:textId="1DAD901C" w:rsidR="009A6FFB" w:rsidRDefault="00A20AA8" w:rsidP="009A6FFB">
            <w:pPr>
              <w:jc w:val="center"/>
              <w:rPr>
                <w:rFonts w:eastAsia="Calibri"/>
                <w:sz w:val="22"/>
                <w:szCs w:val="22"/>
                <w:lang w:eastAsia="ar-SA"/>
              </w:rPr>
            </w:pPr>
            <w:r>
              <w:rPr>
                <w:rFonts w:eastAsia="Calibri"/>
                <w:sz w:val="22"/>
                <w:szCs w:val="22"/>
                <w:lang w:eastAsia="ar-SA"/>
              </w:rPr>
              <w:t>13</w:t>
            </w:r>
          </w:p>
        </w:tc>
        <w:tc>
          <w:tcPr>
            <w:tcW w:w="2300" w:type="dxa"/>
            <w:tcMar>
              <w:top w:w="0" w:type="dxa"/>
              <w:left w:w="10" w:type="dxa"/>
              <w:bottom w:w="0" w:type="dxa"/>
              <w:right w:w="10" w:type="dxa"/>
            </w:tcMar>
          </w:tcPr>
          <w:p w14:paraId="5B70E4DB" w14:textId="7B05924E" w:rsidR="009A6FFB" w:rsidRDefault="009A6FFB" w:rsidP="009A6FFB">
            <w:pPr>
              <w:jc w:val="both"/>
              <w:rPr>
                <w:rFonts w:eastAsia="Calibri"/>
                <w:sz w:val="22"/>
                <w:szCs w:val="22"/>
                <w:lang w:eastAsia="ar-SA"/>
              </w:rPr>
            </w:pPr>
            <w:r w:rsidRPr="00C8685B">
              <w:rPr>
                <w:rFonts w:eastAsia="Calibri"/>
                <w:sz w:val="22"/>
                <w:szCs w:val="22"/>
                <w:lang w:eastAsia="ar-SA"/>
              </w:rPr>
              <w:t>Esamos įrangos pritaikymas</w:t>
            </w:r>
          </w:p>
        </w:tc>
        <w:tc>
          <w:tcPr>
            <w:tcW w:w="4086" w:type="dxa"/>
            <w:tcMar>
              <w:top w:w="0" w:type="dxa"/>
              <w:left w:w="10" w:type="dxa"/>
              <w:bottom w:w="0" w:type="dxa"/>
              <w:right w:w="10" w:type="dxa"/>
            </w:tcMar>
          </w:tcPr>
          <w:p w14:paraId="150883D2" w14:textId="080409B9" w:rsidR="009A6FFB" w:rsidRDefault="00C8685B" w:rsidP="00C8685B">
            <w:pPr>
              <w:jc w:val="both"/>
              <w:rPr>
                <w:rFonts w:eastAsia="Calibri"/>
                <w:sz w:val="22"/>
                <w:szCs w:val="22"/>
                <w:lang w:eastAsia="ar-SA"/>
              </w:rPr>
            </w:pPr>
            <w:r>
              <w:rPr>
                <w:rFonts w:eastAsia="Calibri"/>
                <w:sz w:val="22"/>
                <w:szCs w:val="22"/>
                <w:lang w:eastAsia="ar-SA"/>
              </w:rPr>
              <w:t xml:space="preserve">Esami kaušai: kasimo ir </w:t>
            </w:r>
            <w:proofErr w:type="spellStart"/>
            <w:r>
              <w:rPr>
                <w:rFonts w:eastAsia="Calibri"/>
                <w:sz w:val="22"/>
                <w:szCs w:val="22"/>
                <w:lang w:eastAsia="ar-SA"/>
              </w:rPr>
              <w:t>planiravimo</w:t>
            </w:r>
            <w:proofErr w:type="spellEnd"/>
            <w:r>
              <w:rPr>
                <w:rFonts w:eastAsia="Calibri"/>
                <w:sz w:val="22"/>
                <w:szCs w:val="22"/>
                <w:lang w:eastAsia="ar-SA"/>
              </w:rPr>
              <w:t xml:space="preserve">, turi būti pritaikyti sujungimui su </w:t>
            </w:r>
            <w:proofErr w:type="spellStart"/>
            <w:r>
              <w:rPr>
                <w:rFonts w:eastAsia="Calibri"/>
                <w:sz w:val="22"/>
                <w:szCs w:val="22"/>
                <w:lang w:eastAsia="ar-SA"/>
              </w:rPr>
              <w:t>rototiltu</w:t>
            </w:r>
            <w:proofErr w:type="spellEnd"/>
            <w:r>
              <w:rPr>
                <w:rFonts w:eastAsia="Calibri"/>
                <w:sz w:val="22"/>
                <w:szCs w:val="22"/>
                <w:lang w:eastAsia="ar-SA"/>
              </w:rPr>
              <w:t>.</w:t>
            </w:r>
          </w:p>
        </w:tc>
        <w:tc>
          <w:tcPr>
            <w:tcW w:w="2447" w:type="dxa"/>
            <w:tcMar>
              <w:top w:w="0" w:type="dxa"/>
              <w:left w:w="10" w:type="dxa"/>
              <w:bottom w:w="0" w:type="dxa"/>
              <w:right w:w="10" w:type="dxa"/>
            </w:tcMar>
          </w:tcPr>
          <w:p w14:paraId="09755A2E" w14:textId="77777777" w:rsidR="009A6FFB" w:rsidRPr="008175CF" w:rsidRDefault="009A6FFB" w:rsidP="009A6FFB">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02B5D61A" w14:textId="77777777" w:rsidR="009A6FFB" w:rsidRPr="008175CF" w:rsidRDefault="009A6FFB" w:rsidP="009A6FFB">
            <w:pPr>
              <w:snapToGrid w:val="0"/>
              <w:rPr>
                <w:rFonts w:eastAsia="Calibri"/>
                <w:sz w:val="22"/>
                <w:szCs w:val="22"/>
                <w:lang w:eastAsia="ar-SA"/>
              </w:rPr>
            </w:pPr>
          </w:p>
        </w:tc>
      </w:tr>
      <w:tr w:rsidR="003268A2" w:rsidRPr="008175CF" w14:paraId="6A3F4F49" w14:textId="77777777" w:rsidTr="009A6FFB">
        <w:tc>
          <w:tcPr>
            <w:tcW w:w="533" w:type="dxa"/>
            <w:tcMar>
              <w:top w:w="0" w:type="dxa"/>
              <w:left w:w="10" w:type="dxa"/>
              <w:bottom w:w="0" w:type="dxa"/>
              <w:right w:w="10" w:type="dxa"/>
            </w:tcMar>
          </w:tcPr>
          <w:p w14:paraId="586365C0" w14:textId="65A9BB5A" w:rsidR="003268A2" w:rsidRDefault="00A20AA8" w:rsidP="009A6FFB">
            <w:pPr>
              <w:jc w:val="center"/>
              <w:rPr>
                <w:rFonts w:eastAsia="Calibri"/>
                <w:sz w:val="22"/>
                <w:szCs w:val="22"/>
                <w:lang w:eastAsia="ar-SA"/>
              </w:rPr>
            </w:pPr>
            <w:r>
              <w:rPr>
                <w:rFonts w:eastAsia="Calibri"/>
                <w:sz w:val="22"/>
                <w:szCs w:val="22"/>
                <w:lang w:eastAsia="ar-SA"/>
              </w:rPr>
              <w:t>14</w:t>
            </w:r>
          </w:p>
        </w:tc>
        <w:tc>
          <w:tcPr>
            <w:tcW w:w="2300" w:type="dxa"/>
            <w:tcMar>
              <w:top w:w="0" w:type="dxa"/>
              <w:left w:w="10" w:type="dxa"/>
              <w:bottom w:w="0" w:type="dxa"/>
              <w:right w:w="10" w:type="dxa"/>
            </w:tcMar>
          </w:tcPr>
          <w:p w14:paraId="78436B8F" w14:textId="0F5206E2" w:rsidR="003268A2" w:rsidRDefault="003268A2" w:rsidP="009A6FFB">
            <w:pPr>
              <w:jc w:val="both"/>
              <w:rPr>
                <w:rFonts w:eastAsia="Calibri"/>
                <w:sz w:val="22"/>
                <w:szCs w:val="22"/>
                <w:lang w:eastAsia="ar-SA"/>
              </w:rPr>
            </w:pPr>
            <w:r>
              <w:rPr>
                <w:rFonts w:eastAsia="Calibri"/>
                <w:sz w:val="22"/>
                <w:szCs w:val="22"/>
                <w:lang w:eastAsia="ar-SA"/>
              </w:rPr>
              <w:t>Griebtuvas</w:t>
            </w:r>
          </w:p>
        </w:tc>
        <w:tc>
          <w:tcPr>
            <w:tcW w:w="4086" w:type="dxa"/>
            <w:tcMar>
              <w:top w:w="0" w:type="dxa"/>
              <w:left w:w="10" w:type="dxa"/>
              <w:bottom w:w="0" w:type="dxa"/>
              <w:right w:w="10" w:type="dxa"/>
            </w:tcMar>
          </w:tcPr>
          <w:p w14:paraId="6A7905A5" w14:textId="7BBA3FA8" w:rsidR="003268A2" w:rsidRDefault="00EA0125" w:rsidP="009A6FFB">
            <w:pPr>
              <w:jc w:val="both"/>
              <w:rPr>
                <w:rFonts w:eastAsia="Calibri"/>
                <w:sz w:val="22"/>
                <w:szCs w:val="22"/>
                <w:lang w:eastAsia="ar-SA"/>
              </w:rPr>
            </w:pPr>
            <w:r w:rsidRPr="0047728B">
              <w:rPr>
                <w:rFonts w:eastAsia="Calibri"/>
                <w:sz w:val="22"/>
                <w:szCs w:val="22"/>
                <w:lang w:eastAsia="ar-SA"/>
              </w:rPr>
              <w:t xml:space="preserve">Kiekvienas </w:t>
            </w:r>
            <w:proofErr w:type="spellStart"/>
            <w:r>
              <w:rPr>
                <w:rFonts w:eastAsia="Calibri"/>
                <w:sz w:val="22"/>
                <w:szCs w:val="22"/>
                <w:lang w:eastAsia="ar-SA"/>
              </w:rPr>
              <w:t>r</w:t>
            </w:r>
            <w:r w:rsidR="003268A2">
              <w:rPr>
                <w:rFonts w:eastAsia="Calibri"/>
                <w:sz w:val="22"/>
                <w:szCs w:val="22"/>
                <w:lang w:eastAsia="ar-SA"/>
              </w:rPr>
              <w:t>ototiltas</w:t>
            </w:r>
            <w:proofErr w:type="spellEnd"/>
            <w:r w:rsidR="003268A2">
              <w:rPr>
                <w:rFonts w:eastAsia="Calibri"/>
                <w:sz w:val="22"/>
                <w:szCs w:val="22"/>
                <w:lang w:eastAsia="ar-SA"/>
              </w:rPr>
              <w:t xml:space="preserve"> privalo turėti suėmimo žnyples – griebtuvą.</w:t>
            </w:r>
          </w:p>
          <w:p w14:paraId="4D8253F8" w14:textId="32E13313" w:rsidR="003268A2" w:rsidRDefault="003268A2" w:rsidP="009A6FFB">
            <w:pPr>
              <w:jc w:val="both"/>
              <w:rPr>
                <w:rFonts w:eastAsia="Calibri"/>
                <w:sz w:val="22"/>
                <w:szCs w:val="22"/>
                <w:lang w:eastAsia="ar-SA"/>
              </w:rPr>
            </w:pPr>
          </w:p>
        </w:tc>
        <w:tc>
          <w:tcPr>
            <w:tcW w:w="2447" w:type="dxa"/>
            <w:tcMar>
              <w:top w:w="0" w:type="dxa"/>
              <w:left w:w="10" w:type="dxa"/>
              <w:bottom w:w="0" w:type="dxa"/>
              <w:right w:w="10" w:type="dxa"/>
            </w:tcMar>
          </w:tcPr>
          <w:p w14:paraId="1C15D293" w14:textId="77777777" w:rsidR="003268A2" w:rsidRPr="008175CF" w:rsidRDefault="003268A2" w:rsidP="003268A2">
            <w:pPr>
              <w:rPr>
                <w:rFonts w:eastAsia="Calibri"/>
                <w:i/>
                <w:iCs/>
                <w:sz w:val="22"/>
                <w:szCs w:val="22"/>
              </w:rPr>
            </w:pPr>
            <w:r w:rsidRPr="008175CF">
              <w:rPr>
                <w:rFonts w:eastAsia="Calibri"/>
                <w:sz w:val="22"/>
                <w:szCs w:val="22"/>
              </w:rPr>
              <w:t xml:space="preserve">Taip/Ne </w:t>
            </w:r>
            <w:r w:rsidRPr="008175CF">
              <w:rPr>
                <w:rFonts w:eastAsia="Calibri"/>
                <w:i/>
                <w:iCs/>
                <w:sz w:val="22"/>
                <w:szCs w:val="22"/>
              </w:rPr>
              <w:t xml:space="preserve">(nereikalingą išbraukti) </w:t>
            </w:r>
          </w:p>
          <w:p w14:paraId="1BDC3739" w14:textId="77777777" w:rsidR="003268A2" w:rsidRPr="008175CF" w:rsidRDefault="003268A2" w:rsidP="009A6FFB">
            <w:pPr>
              <w:rPr>
                <w:rFonts w:eastAsia="Calibri"/>
                <w:sz w:val="22"/>
                <w:szCs w:val="22"/>
              </w:rPr>
            </w:pPr>
          </w:p>
        </w:tc>
      </w:tr>
      <w:bookmarkEnd w:id="10"/>
    </w:tbl>
    <w:p w14:paraId="3A0C80E9" w14:textId="77777777" w:rsidR="00892040" w:rsidRDefault="00892040" w:rsidP="00BB2005">
      <w:pPr>
        <w:jc w:val="both"/>
        <w:rPr>
          <w:sz w:val="22"/>
          <w:szCs w:val="22"/>
        </w:rPr>
      </w:pPr>
    </w:p>
    <w:p w14:paraId="498E4220" w14:textId="77777777" w:rsidR="00CC44AC" w:rsidRPr="00303E33" w:rsidRDefault="00CC44AC" w:rsidP="00CC44AC">
      <w:pPr>
        <w:ind w:left="7146" w:right="-1414" w:firstLine="1191"/>
        <w:rPr>
          <w:sz w:val="22"/>
          <w:szCs w:val="22"/>
          <w:lang w:eastAsia="en-US"/>
        </w:rPr>
      </w:pPr>
    </w:p>
    <w:sectPr w:rsidR="00CC44AC" w:rsidRPr="00303E33" w:rsidSect="00A854B5">
      <w:headerReference w:type="even" r:id="rId8"/>
      <w:headerReference w:type="default" r:id="rId9"/>
      <w:footerReference w:type="even" r:id="rId10"/>
      <w:footerReference w:type="default" r:id="rId11"/>
      <w:pgSz w:w="11906" w:h="16838"/>
      <w:pgMar w:top="142" w:right="567" w:bottom="567" w:left="1701" w:header="284" w:footer="445"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7992" w14:textId="77777777" w:rsidR="00092A3E" w:rsidRDefault="00092A3E">
      <w:r>
        <w:separator/>
      </w:r>
    </w:p>
  </w:endnote>
  <w:endnote w:type="continuationSeparator" w:id="0">
    <w:p w14:paraId="0B4BA43B" w14:textId="77777777" w:rsidR="00092A3E" w:rsidRDefault="0009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C298" w14:textId="77777777" w:rsidR="00572686" w:rsidRDefault="00E8081C">
    <w:pPr>
      <w:pStyle w:val="Porat"/>
      <w:framePr w:wrap="around" w:vAnchor="text" w:hAnchor="margin" w:xAlign="right" w:y="1"/>
      <w:rPr>
        <w:rStyle w:val="Puslapionumeris"/>
      </w:rPr>
    </w:pPr>
    <w:r>
      <w:rPr>
        <w:rStyle w:val="Puslapionumeris"/>
      </w:rPr>
      <w:fldChar w:fldCharType="begin"/>
    </w:r>
    <w:r w:rsidR="00572686">
      <w:rPr>
        <w:rStyle w:val="Puslapionumeris"/>
      </w:rPr>
      <w:instrText xml:space="preserve">PAGE  </w:instrText>
    </w:r>
    <w:r>
      <w:rPr>
        <w:rStyle w:val="Puslapionumeris"/>
      </w:rPr>
      <w:fldChar w:fldCharType="end"/>
    </w:r>
  </w:p>
  <w:p w14:paraId="74331CEE" w14:textId="77777777" w:rsidR="00572686" w:rsidRDefault="0057268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035FF" w14:textId="77777777" w:rsidR="00572686" w:rsidRDefault="0057268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0BCA" w14:textId="77777777" w:rsidR="00092A3E" w:rsidRDefault="00092A3E">
      <w:r>
        <w:separator/>
      </w:r>
    </w:p>
  </w:footnote>
  <w:footnote w:type="continuationSeparator" w:id="0">
    <w:p w14:paraId="6B160327" w14:textId="77777777" w:rsidR="00092A3E" w:rsidRDefault="0009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B5E89" w14:textId="77777777" w:rsidR="00572686" w:rsidRDefault="00E8081C">
    <w:pPr>
      <w:pStyle w:val="Antrats"/>
      <w:framePr w:wrap="around" w:vAnchor="text" w:hAnchor="margin" w:xAlign="center" w:y="1"/>
      <w:rPr>
        <w:rStyle w:val="Puslapionumeris"/>
      </w:rPr>
    </w:pPr>
    <w:r>
      <w:rPr>
        <w:rStyle w:val="Puslapionumeris"/>
      </w:rPr>
      <w:fldChar w:fldCharType="begin"/>
    </w:r>
    <w:r w:rsidR="00572686">
      <w:rPr>
        <w:rStyle w:val="Puslapionumeris"/>
      </w:rPr>
      <w:instrText xml:space="preserve">PAGE  </w:instrText>
    </w:r>
    <w:r>
      <w:rPr>
        <w:rStyle w:val="Puslapionumeris"/>
      </w:rPr>
      <w:fldChar w:fldCharType="end"/>
    </w:r>
  </w:p>
  <w:p w14:paraId="66D67373" w14:textId="77777777" w:rsidR="00572686" w:rsidRDefault="005726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EDC5" w14:textId="77777777" w:rsidR="00572686" w:rsidRDefault="00E8081C">
    <w:pPr>
      <w:pStyle w:val="Antrats"/>
      <w:framePr w:wrap="around" w:vAnchor="text" w:hAnchor="margin" w:xAlign="center" w:y="1"/>
      <w:rPr>
        <w:rStyle w:val="Puslapionumeris"/>
      </w:rPr>
    </w:pPr>
    <w:r>
      <w:rPr>
        <w:rStyle w:val="Puslapionumeris"/>
      </w:rPr>
      <w:fldChar w:fldCharType="begin"/>
    </w:r>
    <w:r w:rsidR="00572686">
      <w:rPr>
        <w:rStyle w:val="Puslapionumeris"/>
      </w:rPr>
      <w:instrText xml:space="preserve">PAGE  </w:instrText>
    </w:r>
    <w:r>
      <w:rPr>
        <w:rStyle w:val="Puslapionumeris"/>
      </w:rPr>
      <w:fldChar w:fldCharType="separate"/>
    </w:r>
    <w:r w:rsidR="00311C65">
      <w:rPr>
        <w:rStyle w:val="Puslapionumeris"/>
        <w:noProof/>
      </w:rPr>
      <w:t>3</w:t>
    </w:r>
    <w:r>
      <w:rPr>
        <w:rStyle w:val="Puslapionumeris"/>
      </w:rPr>
      <w:fldChar w:fldCharType="end"/>
    </w:r>
  </w:p>
  <w:p w14:paraId="10B37B1B" w14:textId="77777777" w:rsidR="00572686" w:rsidRDefault="0057268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1C0E"/>
    <w:multiLevelType w:val="hybridMultilevel"/>
    <w:tmpl w:val="998AC6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1D623FD"/>
    <w:multiLevelType w:val="hybridMultilevel"/>
    <w:tmpl w:val="CEC047B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DB7081"/>
    <w:multiLevelType w:val="multilevel"/>
    <w:tmpl w:val="E5A6D3E2"/>
    <w:lvl w:ilvl="0">
      <w:start w:val="4"/>
      <w:numFmt w:val="decimal"/>
      <w:lvlText w:val="%1."/>
      <w:lvlJc w:val="left"/>
      <w:pPr>
        <w:ind w:left="360" w:hanging="360"/>
      </w:pPr>
      <w:rPr>
        <w:rFonts w:hint="default"/>
        <w:i w:val="0"/>
        <w:iCs/>
        <w:color w:val="auto"/>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4A57E7"/>
    <w:multiLevelType w:val="multilevel"/>
    <w:tmpl w:val="1D56CF6E"/>
    <w:lvl w:ilvl="0">
      <w:start w:val="4"/>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 w15:restartNumberingAfterBreak="0">
    <w:nsid w:val="1C8C632D"/>
    <w:multiLevelType w:val="hybridMultilevel"/>
    <w:tmpl w:val="B9CEB61E"/>
    <w:lvl w:ilvl="0" w:tplc="0427000F">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DB841DC"/>
    <w:multiLevelType w:val="hybridMultilevel"/>
    <w:tmpl w:val="0456C0CC"/>
    <w:lvl w:ilvl="0" w:tplc="18E0952A">
      <w:start w:val="10"/>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D73A91"/>
    <w:multiLevelType w:val="multilevel"/>
    <w:tmpl w:val="FB50D48E"/>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3D97E44"/>
    <w:multiLevelType w:val="multilevel"/>
    <w:tmpl w:val="CFA21830"/>
    <w:lvl w:ilvl="0">
      <w:start w:val="3"/>
      <w:numFmt w:val="decimal"/>
      <w:lvlText w:val="%1."/>
      <w:lvlJc w:val="left"/>
      <w:pPr>
        <w:ind w:left="510" w:hanging="510"/>
      </w:pPr>
      <w:rPr>
        <w:rFonts w:eastAsia="Calibri" w:hint="default"/>
      </w:rPr>
    </w:lvl>
    <w:lvl w:ilvl="1">
      <w:start w:val="2"/>
      <w:numFmt w:val="decimal"/>
      <w:lvlText w:val="%1.%2."/>
      <w:lvlJc w:val="left"/>
      <w:pPr>
        <w:ind w:left="690" w:hanging="510"/>
      </w:pPr>
      <w:rPr>
        <w:rFonts w:eastAsia="Calibri" w:hint="default"/>
        <w:b/>
        <w:bCs/>
      </w:rPr>
    </w:lvl>
    <w:lvl w:ilvl="2">
      <w:start w:val="1"/>
      <w:numFmt w:val="decimal"/>
      <w:lvlText w:val="%1.%2.%3."/>
      <w:lvlJc w:val="left"/>
      <w:pPr>
        <w:ind w:left="1080" w:hanging="720"/>
      </w:pPr>
      <w:rPr>
        <w:rFonts w:eastAsia="Calibri" w:hint="default"/>
        <w:b/>
        <w:bCs/>
        <w:strike w:val="0"/>
        <w:sz w:val="22"/>
        <w:szCs w:val="22"/>
      </w:rPr>
    </w:lvl>
    <w:lvl w:ilvl="3">
      <w:start w:val="1"/>
      <w:numFmt w:val="decimal"/>
      <w:lvlText w:val="%1.%2.%3.%4."/>
      <w:lvlJc w:val="left"/>
      <w:pPr>
        <w:ind w:left="1260" w:hanging="720"/>
      </w:pPr>
      <w:rPr>
        <w:rFonts w:eastAsia="Calibri" w:hint="default"/>
      </w:rPr>
    </w:lvl>
    <w:lvl w:ilvl="4">
      <w:start w:val="1"/>
      <w:numFmt w:val="decimal"/>
      <w:lvlText w:val="%1.%2.%3.%4.%5."/>
      <w:lvlJc w:val="left"/>
      <w:pPr>
        <w:ind w:left="1800" w:hanging="1080"/>
      </w:pPr>
      <w:rPr>
        <w:rFonts w:eastAsia="Calibri" w:hint="default"/>
      </w:rPr>
    </w:lvl>
    <w:lvl w:ilvl="5">
      <w:start w:val="1"/>
      <w:numFmt w:val="decimal"/>
      <w:lvlText w:val="%1.%2.%3.%4.%5.%6."/>
      <w:lvlJc w:val="left"/>
      <w:pPr>
        <w:ind w:left="1980" w:hanging="1080"/>
      </w:pPr>
      <w:rPr>
        <w:rFonts w:eastAsia="Calibri" w:hint="default"/>
      </w:rPr>
    </w:lvl>
    <w:lvl w:ilvl="6">
      <w:start w:val="1"/>
      <w:numFmt w:val="decimal"/>
      <w:lvlText w:val="%1.%2.%3.%4.%5.%6.%7."/>
      <w:lvlJc w:val="left"/>
      <w:pPr>
        <w:ind w:left="2520" w:hanging="1440"/>
      </w:pPr>
      <w:rPr>
        <w:rFonts w:eastAsia="Calibri" w:hint="default"/>
      </w:rPr>
    </w:lvl>
    <w:lvl w:ilvl="7">
      <w:start w:val="1"/>
      <w:numFmt w:val="decimal"/>
      <w:lvlText w:val="%1.%2.%3.%4.%5.%6.%7.%8."/>
      <w:lvlJc w:val="left"/>
      <w:pPr>
        <w:ind w:left="2700" w:hanging="1440"/>
      </w:pPr>
      <w:rPr>
        <w:rFonts w:eastAsia="Calibri" w:hint="default"/>
      </w:rPr>
    </w:lvl>
    <w:lvl w:ilvl="8">
      <w:start w:val="1"/>
      <w:numFmt w:val="decimal"/>
      <w:lvlText w:val="%1.%2.%3.%4.%5.%6.%7.%8.%9."/>
      <w:lvlJc w:val="left"/>
      <w:pPr>
        <w:ind w:left="3240" w:hanging="1800"/>
      </w:pPr>
      <w:rPr>
        <w:rFonts w:eastAsia="Calibri" w:hint="default"/>
      </w:rPr>
    </w:lvl>
  </w:abstractNum>
  <w:abstractNum w:abstractNumId="8" w15:restartNumberingAfterBreak="0">
    <w:nsid w:val="27E70502"/>
    <w:multiLevelType w:val="hybridMultilevel"/>
    <w:tmpl w:val="98E86332"/>
    <w:lvl w:ilvl="0" w:tplc="3A0684B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A776524"/>
    <w:multiLevelType w:val="hybridMultilevel"/>
    <w:tmpl w:val="016285A4"/>
    <w:lvl w:ilvl="0" w:tplc="0E74D0C0">
      <w:start w:val="1"/>
      <w:numFmt w:val="lowerRoman"/>
      <w:lvlText w:val="%1&gt;"/>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B872823"/>
    <w:multiLevelType w:val="hybridMultilevel"/>
    <w:tmpl w:val="F190DDE6"/>
    <w:lvl w:ilvl="0" w:tplc="9CBC68F4">
      <w:start w:val="1"/>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3A1D25C9"/>
    <w:multiLevelType w:val="hybridMultilevel"/>
    <w:tmpl w:val="3D9857DA"/>
    <w:lvl w:ilvl="0" w:tplc="3042DC2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D313937"/>
    <w:multiLevelType w:val="multilevel"/>
    <w:tmpl w:val="DF1000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0147C85"/>
    <w:multiLevelType w:val="multilevel"/>
    <w:tmpl w:val="A7F04D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50D389F"/>
    <w:multiLevelType w:val="multilevel"/>
    <w:tmpl w:val="F1FAB2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BE191A"/>
    <w:multiLevelType w:val="multilevel"/>
    <w:tmpl w:val="441E7E42"/>
    <w:lvl w:ilvl="0">
      <w:start w:val="4"/>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bCs/>
        <w:i w:val="0"/>
        <w:sz w:val="22"/>
        <w:szCs w:val="22"/>
      </w:rPr>
    </w:lvl>
    <w:lvl w:ilvl="2">
      <w:start w:val="1"/>
      <w:numFmt w:val="decimal"/>
      <w:lvlText w:val="%1.%2.%3."/>
      <w:lvlJc w:val="left"/>
      <w:pPr>
        <w:ind w:left="720" w:hanging="720"/>
      </w:pPr>
      <w:rPr>
        <w:rFonts w:hint="default"/>
        <w:b/>
        <w:bCs/>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9" w15:restartNumberingAfterBreak="0">
    <w:nsid w:val="4BBF3207"/>
    <w:multiLevelType w:val="hybridMultilevel"/>
    <w:tmpl w:val="0F0A4888"/>
    <w:lvl w:ilvl="0" w:tplc="AA3C628C">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CB75C38"/>
    <w:multiLevelType w:val="hybridMultilevel"/>
    <w:tmpl w:val="6EAAC9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EF55625"/>
    <w:multiLevelType w:val="hybridMultilevel"/>
    <w:tmpl w:val="34F0243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4D9567E"/>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5EE53738"/>
    <w:multiLevelType w:val="hybridMultilevel"/>
    <w:tmpl w:val="8F923ED2"/>
    <w:lvl w:ilvl="0" w:tplc="75C0BDE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23010D0"/>
    <w:multiLevelType w:val="multilevel"/>
    <w:tmpl w:val="42AAEAC8"/>
    <w:lvl w:ilvl="0">
      <w:start w:val="2"/>
      <w:numFmt w:val="decimal"/>
      <w:lvlText w:val="%1"/>
      <w:lvlJc w:val="left"/>
      <w:pPr>
        <w:ind w:left="480" w:hanging="480"/>
      </w:pPr>
      <w:rPr>
        <w:rFonts w:hint="default"/>
      </w:rPr>
    </w:lvl>
    <w:lvl w:ilvl="1">
      <w:start w:val="1"/>
      <w:numFmt w:val="decimal"/>
      <w:lvlText w:val="%1.%2"/>
      <w:lvlJc w:val="left"/>
      <w:pPr>
        <w:ind w:left="1020" w:hanging="48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25" w15:restartNumberingAfterBreak="0">
    <w:nsid w:val="637D78F5"/>
    <w:multiLevelType w:val="multilevel"/>
    <w:tmpl w:val="457C141E"/>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38F2BA0"/>
    <w:multiLevelType w:val="multilevel"/>
    <w:tmpl w:val="A4DC1602"/>
    <w:lvl w:ilvl="0">
      <w:start w:val="2"/>
      <w:numFmt w:val="decimal"/>
      <w:lvlText w:val="%1."/>
      <w:lvlJc w:val="left"/>
      <w:pPr>
        <w:ind w:left="360" w:hanging="360"/>
      </w:pPr>
      <w:rPr>
        <w:rFonts w:eastAsia="Calibri" w:cs="Times New Roman" w:hint="default"/>
        <w:i w:val="0"/>
        <w:color w:val="auto"/>
        <w:sz w:val="22"/>
        <w:szCs w:val="22"/>
      </w:rPr>
    </w:lvl>
    <w:lvl w:ilvl="1">
      <w:start w:val="1"/>
      <w:numFmt w:val="decimal"/>
      <w:lvlText w:val="%1.%2."/>
      <w:lvlJc w:val="left"/>
      <w:pPr>
        <w:ind w:left="501" w:hanging="360"/>
      </w:pPr>
      <w:rPr>
        <w:rFonts w:eastAsia="Calibri" w:cs="Times New Roman" w:hint="default"/>
        <w:b/>
        <w:bCs w:val="0"/>
        <w:i w:val="0"/>
        <w:color w:val="auto"/>
        <w:sz w:val="22"/>
        <w:szCs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27" w15:restartNumberingAfterBreak="0">
    <w:nsid w:val="65A35DBC"/>
    <w:multiLevelType w:val="hybridMultilevel"/>
    <w:tmpl w:val="1EBA110A"/>
    <w:lvl w:ilvl="0" w:tplc="935EF86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6505CC1"/>
    <w:multiLevelType w:val="hybridMultilevel"/>
    <w:tmpl w:val="402C50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D8A1310"/>
    <w:multiLevelType w:val="multilevel"/>
    <w:tmpl w:val="475C09AE"/>
    <w:lvl w:ilvl="0">
      <w:start w:val="1"/>
      <w:numFmt w:val="decimal"/>
      <w:lvlText w:val="%1."/>
      <w:lvlJc w:val="left"/>
      <w:pPr>
        <w:ind w:left="720" w:hanging="360"/>
      </w:p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DDF2347"/>
    <w:multiLevelType w:val="hybridMultilevel"/>
    <w:tmpl w:val="8C80ACA8"/>
    <w:lvl w:ilvl="0" w:tplc="89B0B5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208150386">
    <w:abstractNumId w:val="2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376625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5288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512840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6758926">
    <w:abstractNumId w:val="5"/>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4784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157749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26594347">
    <w:abstractNumId w:val="14"/>
  </w:num>
  <w:num w:numId="9" w16cid:durableId="1490563074">
    <w:abstractNumId w:val="28"/>
  </w:num>
  <w:num w:numId="10" w16cid:durableId="1921257876">
    <w:abstractNumId w:val="25"/>
  </w:num>
  <w:num w:numId="11" w16cid:durableId="47799281">
    <w:abstractNumId w:val="23"/>
  </w:num>
  <w:num w:numId="12" w16cid:durableId="83309680">
    <w:abstractNumId w:val="27"/>
  </w:num>
  <w:num w:numId="13" w16cid:durableId="2026009797">
    <w:abstractNumId w:val="22"/>
  </w:num>
  <w:num w:numId="14" w16cid:durableId="31539169">
    <w:abstractNumId w:val="9"/>
  </w:num>
  <w:num w:numId="15" w16cid:durableId="1774132927">
    <w:abstractNumId w:val="8"/>
  </w:num>
  <w:num w:numId="16" w16cid:durableId="1036931409">
    <w:abstractNumId w:val="4"/>
  </w:num>
  <w:num w:numId="17" w16cid:durableId="1206332268">
    <w:abstractNumId w:val="32"/>
  </w:num>
  <w:num w:numId="18" w16cid:durableId="114370726">
    <w:abstractNumId w:val="24"/>
  </w:num>
  <w:num w:numId="19" w16cid:durableId="843398755">
    <w:abstractNumId w:val="3"/>
  </w:num>
  <w:num w:numId="20" w16cid:durableId="729117032">
    <w:abstractNumId w:val="26"/>
  </w:num>
  <w:num w:numId="21" w16cid:durableId="1853184827">
    <w:abstractNumId w:val="16"/>
  </w:num>
  <w:num w:numId="22" w16cid:durableId="969945616">
    <w:abstractNumId w:val="2"/>
  </w:num>
  <w:num w:numId="23" w16cid:durableId="1562521425">
    <w:abstractNumId w:val="17"/>
  </w:num>
  <w:num w:numId="24" w16cid:durableId="16466167">
    <w:abstractNumId w:val="21"/>
  </w:num>
  <w:num w:numId="25" w16cid:durableId="16083224">
    <w:abstractNumId w:val="0"/>
  </w:num>
  <w:num w:numId="26" w16cid:durableId="2123380802">
    <w:abstractNumId w:val="6"/>
  </w:num>
  <w:num w:numId="27" w16cid:durableId="128018526">
    <w:abstractNumId w:val="7"/>
  </w:num>
  <w:num w:numId="28" w16cid:durableId="694889810">
    <w:abstractNumId w:val="18"/>
  </w:num>
  <w:num w:numId="29" w16cid:durableId="1706100460">
    <w:abstractNumId w:val="12"/>
  </w:num>
  <w:num w:numId="30" w16cid:durableId="742993835">
    <w:abstractNumId w:val="11"/>
  </w:num>
  <w:num w:numId="31" w16cid:durableId="322852449">
    <w:abstractNumId w:val="31"/>
  </w:num>
  <w:num w:numId="32" w16cid:durableId="1121264383">
    <w:abstractNumId w:val="19"/>
  </w:num>
  <w:num w:numId="33" w16cid:durableId="677318751">
    <w:abstractNumId w:val="10"/>
  </w:num>
  <w:num w:numId="34" w16cid:durableId="1358316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91"/>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231"/>
    <w:rsid w:val="0000225C"/>
    <w:rsid w:val="00002FB6"/>
    <w:rsid w:val="00005212"/>
    <w:rsid w:val="00012F56"/>
    <w:rsid w:val="00015A64"/>
    <w:rsid w:val="00022276"/>
    <w:rsid w:val="00023FC2"/>
    <w:rsid w:val="00032BE0"/>
    <w:rsid w:val="00032FF7"/>
    <w:rsid w:val="00035541"/>
    <w:rsid w:val="00044096"/>
    <w:rsid w:val="00044158"/>
    <w:rsid w:val="0004685F"/>
    <w:rsid w:val="00046C14"/>
    <w:rsid w:val="000525E6"/>
    <w:rsid w:val="00054E68"/>
    <w:rsid w:val="00061AA8"/>
    <w:rsid w:val="000650D8"/>
    <w:rsid w:val="000704A0"/>
    <w:rsid w:val="00071885"/>
    <w:rsid w:val="000740E3"/>
    <w:rsid w:val="00085CAD"/>
    <w:rsid w:val="00085DA5"/>
    <w:rsid w:val="000863C5"/>
    <w:rsid w:val="00091A7A"/>
    <w:rsid w:val="00091D7B"/>
    <w:rsid w:val="00092A3E"/>
    <w:rsid w:val="00092EF2"/>
    <w:rsid w:val="000940D4"/>
    <w:rsid w:val="00097354"/>
    <w:rsid w:val="000A0DF1"/>
    <w:rsid w:val="000A18CC"/>
    <w:rsid w:val="000A1D92"/>
    <w:rsid w:val="000A4376"/>
    <w:rsid w:val="000A50F8"/>
    <w:rsid w:val="000B0F24"/>
    <w:rsid w:val="000C1195"/>
    <w:rsid w:val="000C351E"/>
    <w:rsid w:val="000C424F"/>
    <w:rsid w:val="000C50AC"/>
    <w:rsid w:val="000D3E1A"/>
    <w:rsid w:val="000D408C"/>
    <w:rsid w:val="000E0BD5"/>
    <w:rsid w:val="000E1D53"/>
    <w:rsid w:val="000E2B6D"/>
    <w:rsid w:val="000E4378"/>
    <w:rsid w:val="000E4444"/>
    <w:rsid w:val="000E71C3"/>
    <w:rsid w:val="000F2376"/>
    <w:rsid w:val="000F27DB"/>
    <w:rsid w:val="000F2FE3"/>
    <w:rsid w:val="000F34BB"/>
    <w:rsid w:val="000F40E7"/>
    <w:rsid w:val="000F53DC"/>
    <w:rsid w:val="000F6AC7"/>
    <w:rsid w:val="0010147C"/>
    <w:rsid w:val="00102648"/>
    <w:rsid w:val="001033D3"/>
    <w:rsid w:val="00104022"/>
    <w:rsid w:val="00104BA3"/>
    <w:rsid w:val="00111AEB"/>
    <w:rsid w:val="00112BCF"/>
    <w:rsid w:val="00116155"/>
    <w:rsid w:val="001164B4"/>
    <w:rsid w:val="001239E9"/>
    <w:rsid w:val="00123B93"/>
    <w:rsid w:val="0013049E"/>
    <w:rsid w:val="0013114A"/>
    <w:rsid w:val="0013648F"/>
    <w:rsid w:val="0014234B"/>
    <w:rsid w:val="0014311C"/>
    <w:rsid w:val="0014526C"/>
    <w:rsid w:val="0014581A"/>
    <w:rsid w:val="00145DCB"/>
    <w:rsid w:val="0014769E"/>
    <w:rsid w:val="00154B9A"/>
    <w:rsid w:val="001558C8"/>
    <w:rsid w:val="00156ACF"/>
    <w:rsid w:val="0016160E"/>
    <w:rsid w:val="00161C47"/>
    <w:rsid w:val="00164E51"/>
    <w:rsid w:val="00167A81"/>
    <w:rsid w:val="00172A9F"/>
    <w:rsid w:val="001735BB"/>
    <w:rsid w:val="001747B9"/>
    <w:rsid w:val="00175E58"/>
    <w:rsid w:val="0018398B"/>
    <w:rsid w:val="0018425D"/>
    <w:rsid w:val="00186429"/>
    <w:rsid w:val="00186984"/>
    <w:rsid w:val="00187BF6"/>
    <w:rsid w:val="00187C22"/>
    <w:rsid w:val="00191693"/>
    <w:rsid w:val="00195854"/>
    <w:rsid w:val="001A0341"/>
    <w:rsid w:val="001A081E"/>
    <w:rsid w:val="001A2626"/>
    <w:rsid w:val="001A3DF3"/>
    <w:rsid w:val="001A52D4"/>
    <w:rsid w:val="001A74E9"/>
    <w:rsid w:val="001B12A2"/>
    <w:rsid w:val="001C1ECE"/>
    <w:rsid w:val="001C57FE"/>
    <w:rsid w:val="001C7F63"/>
    <w:rsid w:val="001D22A6"/>
    <w:rsid w:val="001D2F23"/>
    <w:rsid w:val="001D3041"/>
    <w:rsid w:val="001D37E0"/>
    <w:rsid w:val="001D4AEB"/>
    <w:rsid w:val="001E1FF6"/>
    <w:rsid w:val="001E3EC1"/>
    <w:rsid w:val="001E54BD"/>
    <w:rsid w:val="001E5BE6"/>
    <w:rsid w:val="001E5E49"/>
    <w:rsid w:val="001E6D4D"/>
    <w:rsid w:val="001E6FFF"/>
    <w:rsid w:val="001F12D4"/>
    <w:rsid w:val="001F1517"/>
    <w:rsid w:val="001F232F"/>
    <w:rsid w:val="001F3801"/>
    <w:rsid w:val="001F3D52"/>
    <w:rsid w:val="001F507E"/>
    <w:rsid w:val="001F5DF3"/>
    <w:rsid w:val="001F60F3"/>
    <w:rsid w:val="001F784D"/>
    <w:rsid w:val="00201396"/>
    <w:rsid w:val="00203B63"/>
    <w:rsid w:val="00204563"/>
    <w:rsid w:val="00205B32"/>
    <w:rsid w:val="002113F3"/>
    <w:rsid w:val="002114DC"/>
    <w:rsid w:val="00211B79"/>
    <w:rsid w:val="00213513"/>
    <w:rsid w:val="002151EA"/>
    <w:rsid w:val="00215E49"/>
    <w:rsid w:val="00216AA0"/>
    <w:rsid w:val="00220102"/>
    <w:rsid w:val="00223931"/>
    <w:rsid w:val="00224738"/>
    <w:rsid w:val="002276BE"/>
    <w:rsid w:val="00230489"/>
    <w:rsid w:val="002313A9"/>
    <w:rsid w:val="00234E30"/>
    <w:rsid w:val="002367E6"/>
    <w:rsid w:val="00245018"/>
    <w:rsid w:val="0025051F"/>
    <w:rsid w:val="002533D4"/>
    <w:rsid w:val="00257E88"/>
    <w:rsid w:val="002608D1"/>
    <w:rsid w:val="00261A95"/>
    <w:rsid w:val="00261B94"/>
    <w:rsid w:val="00262859"/>
    <w:rsid w:val="002631C1"/>
    <w:rsid w:val="0026362A"/>
    <w:rsid w:val="0026645D"/>
    <w:rsid w:val="002665D0"/>
    <w:rsid w:val="00270997"/>
    <w:rsid w:val="00273EBD"/>
    <w:rsid w:val="00275CD1"/>
    <w:rsid w:val="0028041A"/>
    <w:rsid w:val="00281CD2"/>
    <w:rsid w:val="00283C4B"/>
    <w:rsid w:val="0028498C"/>
    <w:rsid w:val="00286B37"/>
    <w:rsid w:val="00287BD7"/>
    <w:rsid w:val="00290664"/>
    <w:rsid w:val="00296C31"/>
    <w:rsid w:val="00296FAA"/>
    <w:rsid w:val="002A23F6"/>
    <w:rsid w:val="002A31A5"/>
    <w:rsid w:val="002A5FFA"/>
    <w:rsid w:val="002B0356"/>
    <w:rsid w:val="002B197D"/>
    <w:rsid w:val="002B560E"/>
    <w:rsid w:val="002B64CC"/>
    <w:rsid w:val="002C0645"/>
    <w:rsid w:val="002C317B"/>
    <w:rsid w:val="002C5BC3"/>
    <w:rsid w:val="002C798B"/>
    <w:rsid w:val="002D0304"/>
    <w:rsid w:val="002D079B"/>
    <w:rsid w:val="002D3059"/>
    <w:rsid w:val="002D35D0"/>
    <w:rsid w:val="002D4817"/>
    <w:rsid w:val="002D5360"/>
    <w:rsid w:val="002D63FA"/>
    <w:rsid w:val="002E0F7B"/>
    <w:rsid w:val="002E61D4"/>
    <w:rsid w:val="002F0A9C"/>
    <w:rsid w:val="002F725F"/>
    <w:rsid w:val="00303E33"/>
    <w:rsid w:val="00306004"/>
    <w:rsid w:val="00311C65"/>
    <w:rsid w:val="00312824"/>
    <w:rsid w:val="00316410"/>
    <w:rsid w:val="00316F58"/>
    <w:rsid w:val="00325026"/>
    <w:rsid w:val="00325A9F"/>
    <w:rsid w:val="003268A2"/>
    <w:rsid w:val="00326C2C"/>
    <w:rsid w:val="00333F6F"/>
    <w:rsid w:val="00336E3C"/>
    <w:rsid w:val="00337B64"/>
    <w:rsid w:val="00337D40"/>
    <w:rsid w:val="0034746E"/>
    <w:rsid w:val="00356812"/>
    <w:rsid w:val="00361963"/>
    <w:rsid w:val="00367F18"/>
    <w:rsid w:val="00370239"/>
    <w:rsid w:val="003763E1"/>
    <w:rsid w:val="00382127"/>
    <w:rsid w:val="00382736"/>
    <w:rsid w:val="00384347"/>
    <w:rsid w:val="00387179"/>
    <w:rsid w:val="0039456F"/>
    <w:rsid w:val="003A3FDF"/>
    <w:rsid w:val="003A4175"/>
    <w:rsid w:val="003A64E5"/>
    <w:rsid w:val="003A7561"/>
    <w:rsid w:val="003B30CE"/>
    <w:rsid w:val="003B5B9F"/>
    <w:rsid w:val="003C03B4"/>
    <w:rsid w:val="003C1AE6"/>
    <w:rsid w:val="003D013C"/>
    <w:rsid w:val="003D0674"/>
    <w:rsid w:val="003D38C6"/>
    <w:rsid w:val="003D43EC"/>
    <w:rsid w:val="003E11D4"/>
    <w:rsid w:val="003E161E"/>
    <w:rsid w:val="003E20AC"/>
    <w:rsid w:val="003E369F"/>
    <w:rsid w:val="003E7753"/>
    <w:rsid w:val="003F3365"/>
    <w:rsid w:val="003F3A34"/>
    <w:rsid w:val="003F3FFE"/>
    <w:rsid w:val="003F6FDD"/>
    <w:rsid w:val="004021AA"/>
    <w:rsid w:val="004049BD"/>
    <w:rsid w:val="00405F82"/>
    <w:rsid w:val="00406360"/>
    <w:rsid w:val="004111A5"/>
    <w:rsid w:val="00413B8F"/>
    <w:rsid w:val="00413D32"/>
    <w:rsid w:val="00420BF5"/>
    <w:rsid w:val="004220DE"/>
    <w:rsid w:val="00422DA8"/>
    <w:rsid w:val="00422E58"/>
    <w:rsid w:val="00426289"/>
    <w:rsid w:val="00427DD6"/>
    <w:rsid w:val="0043134B"/>
    <w:rsid w:val="0043253A"/>
    <w:rsid w:val="00433C52"/>
    <w:rsid w:val="00433D03"/>
    <w:rsid w:val="00440509"/>
    <w:rsid w:val="0044143C"/>
    <w:rsid w:val="00441A28"/>
    <w:rsid w:val="00442190"/>
    <w:rsid w:val="00442A4B"/>
    <w:rsid w:val="004435A5"/>
    <w:rsid w:val="004500C8"/>
    <w:rsid w:val="004507BE"/>
    <w:rsid w:val="00451D2B"/>
    <w:rsid w:val="004525EE"/>
    <w:rsid w:val="004609EC"/>
    <w:rsid w:val="00465E4B"/>
    <w:rsid w:val="004668AB"/>
    <w:rsid w:val="00467382"/>
    <w:rsid w:val="004727D9"/>
    <w:rsid w:val="0047728B"/>
    <w:rsid w:val="004773B4"/>
    <w:rsid w:val="0048024B"/>
    <w:rsid w:val="00480383"/>
    <w:rsid w:val="00480F17"/>
    <w:rsid w:val="0048307D"/>
    <w:rsid w:val="00485222"/>
    <w:rsid w:val="0048616F"/>
    <w:rsid w:val="00486F5A"/>
    <w:rsid w:val="00496452"/>
    <w:rsid w:val="00496AD5"/>
    <w:rsid w:val="00496FA5"/>
    <w:rsid w:val="004977EB"/>
    <w:rsid w:val="00497D55"/>
    <w:rsid w:val="004B08FD"/>
    <w:rsid w:val="004B3F63"/>
    <w:rsid w:val="004C0D76"/>
    <w:rsid w:val="004C0FA4"/>
    <w:rsid w:val="004C1A89"/>
    <w:rsid w:val="004C519E"/>
    <w:rsid w:val="004C7FC7"/>
    <w:rsid w:val="004D1893"/>
    <w:rsid w:val="004D43E4"/>
    <w:rsid w:val="004D4B2E"/>
    <w:rsid w:val="004D5FC4"/>
    <w:rsid w:val="004E030F"/>
    <w:rsid w:val="004E0374"/>
    <w:rsid w:val="004E1945"/>
    <w:rsid w:val="004E2294"/>
    <w:rsid w:val="004E330B"/>
    <w:rsid w:val="004F0546"/>
    <w:rsid w:val="004F148E"/>
    <w:rsid w:val="004F2444"/>
    <w:rsid w:val="004F5883"/>
    <w:rsid w:val="004F64AF"/>
    <w:rsid w:val="00501938"/>
    <w:rsid w:val="00504A36"/>
    <w:rsid w:val="00510C82"/>
    <w:rsid w:val="005152E6"/>
    <w:rsid w:val="0051617B"/>
    <w:rsid w:val="0052329F"/>
    <w:rsid w:val="00523BFB"/>
    <w:rsid w:val="00525021"/>
    <w:rsid w:val="00526FB0"/>
    <w:rsid w:val="005330AA"/>
    <w:rsid w:val="00533DA6"/>
    <w:rsid w:val="005340CB"/>
    <w:rsid w:val="00534A63"/>
    <w:rsid w:val="00540DA6"/>
    <w:rsid w:val="00547AB4"/>
    <w:rsid w:val="00547C83"/>
    <w:rsid w:val="0055445A"/>
    <w:rsid w:val="00555410"/>
    <w:rsid w:val="005616AF"/>
    <w:rsid w:val="0056175F"/>
    <w:rsid w:val="00561A9E"/>
    <w:rsid w:val="00561AF2"/>
    <w:rsid w:val="00563928"/>
    <w:rsid w:val="00564213"/>
    <w:rsid w:val="00572686"/>
    <w:rsid w:val="00575D83"/>
    <w:rsid w:val="00576100"/>
    <w:rsid w:val="00576669"/>
    <w:rsid w:val="00580614"/>
    <w:rsid w:val="00587CAA"/>
    <w:rsid w:val="0059736F"/>
    <w:rsid w:val="0059773C"/>
    <w:rsid w:val="005A2F7B"/>
    <w:rsid w:val="005A3501"/>
    <w:rsid w:val="005A67FB"/>
    <w:rsid w:val="005A772D"/>
    <w:rsid w:val="005B0349"/>
    <w:rsid w:val="005B1CC5"/>
    <w:rsid w:val="005B2007"/>
    <w:rsid w:val="005B2038"/>
    <w:rsid w:val="005B3C20"/>
    <w:rsid w:val="005B63D2"/>
    <w:rsid w:val="005B7D70"/>
    <w:rsid w:val="005C02ED"/>
    <w:rsid w:val="005C30DB"/>
    <w:rsid w:val="005C45D5"/>
    <w:rsid w:val="005C4BC6"/>
    <w:rsid w:val="005D0E15"/>
    <w:rsid w:val="005D4FB0"/>
    <w:rsid w:val="005D5ADF"/>
    <w:rsid w:val="005E0395"/>
    <w:rsid w:val="005E05EB"/>
    <w:rsid w:val="005E6B3A"/>
    <w:rsid w:val="005E6D5C"/>
    <w:rsid w:val="005F0981"/>
    <w:rsid w:val="005F3D94"/>
    <w:rsid w:val="00600082"/>
    <w:rsid w:val="006044BD"/>
    <w:rsid w:val="00605E4C"/>
    <w:rsid w:val="00606439"/>
    <w:rsid w:val="00607F95"/>
    <w:rsid w:val="00611777"/>
    <w:rsid w:val="00611788"/>
    <w:rsid w:val="00612A45"/>
    <w:rsid w:val="006206CB"/>
    <w:rsid w:val="00622549"/>
    <w:rsid w:val="00622A00"/>
    <w:rsid w:val="00624F48"/>
    <w:rsid w:val="0063015C"/>
    <w:rsid w:val="00633F79"/>
    <w:rsid w:val="0063444B"/>
    <w:rsid w:val="00637D7D"/>
    <w:rsid w:val="00637E78"/>
    <w:rsid w:val="00640F29"/>
    <w:rsid w:val="00641CB9"/>
    <w:rsid w:val="006432C2"/>
    <w:rsid w:val="0064373A"/>
    <w:rsid w:val="006461CB"/>
    <w:rsid w:val="00647894"/>
    <w:rsid w:val="00662DCF"/>
    <w:rsid w:val="0066688B"/>
    <w:rsid w:val="00666FA3"/>
    <w:rsid w:val="006704BB"/>
    <w:rsid w:val="0067068F"/>
    <w:rsid w:val="006841B0"/>
    <w:rsid w:val="006862AE"/>
    <w:rsid w:val="00686475"/>
    <w:rsid w:val="0068795A"/>
    <w:rsid w:val="00687B88"/>
    <w:rsid w:val="00694AD6"/>
    <w:rsid w:val="006954F4"/>
    <w:rsid w:val="006A2CF0"/>
    <w:rsid w:val="006A3F76"/>
    <w:rsid w:val="006A49FD"/>
    <w:rsid w:val="006A5052"/>
    <w:rsid w:val="006A6CED"/>
    <w:rsid w:val="006B01DD"/>
    <w:rsid w:val="006B0945"/>
    <w:rsid w:val="006B0E60"/>
    <w:rsid w:val="006B4CB1"/>
    <w:rsid w:val="006B52EC"/>
    <w:rsid w:val="006C3298"/>
    <w:rsid w:val="006D07FB"/>
    <w:rsid w:val="006D0AA6"/>
    <w:rsid w:val="006D53F0"/>
    <w:rsid w:val="006D5C48"/>
    <w:rsid w:val="006E018B"/>
    <w:rsid w:val="006E0907"/>
    <w:rsid w:val="006E1A99"/>
    <w:rsid w:val="006E3A75"/>
    <w:rsid w:val="006E40D9"/>
    <w:rsid w:val="006E4F03"/>
    <w:rsid w:val="006E520C"/>
    <w:rsid w:val="006F719A"/>
    <w:rsid w:val="00703E3F"/>
    <w:rsid w:val="007060A8"/>
    <w:rsid w:val="00706EEB"/>
    <w:rsid w:val="00707231"/>
    <w:rsid w:val="00711279"/>
    <w:rsid w:val="00712131"/>
    <w:rsid w:val="00714959"/>
    <w:rsid w:val="007235CC"/>
    <w:rsid w:val="00724A3C"/>
    <w:rsid w:val="00726C81"/>
    <w:rsid w:val="007301CD"/>
    <w:rsid w:val="00731DB3"/>
    <w:rsid w:val="007328D0"/>
    <w:rsid w:val="0073447F"/>
    <w:rsid w:val="00736854"/>
    <w:rsid w:val="00737478"/>
    <w:rsid w:val="007401D3"/>
    <w:rsid w:val="00740C75"/>
    <w:rsid w:val="00741265"/>
    <w:rsid w:val="0074487F"/>
    <w:rsid w:val="007455BC"/>
    <w:rsid w:val="00747A50"/>
    <w:rsid w:val="007509BC"/>
    <w:rsid w:val="00750A9C"/>
    <w:rsid w:val="00751626"/>
    <w:rsid w:val="00761544"/>
    <w:rsid w:val="00763F7E"/>
    <w:rsid w:val="00764FAF"/>
    <w:rsid w:val="007679C9"/>
    <w:rsid w:val="007700B9"/>
    <w:rsid w:val="00770461"/>
    <w:rsid w:val="00773678"/>
    <w:rsid w:val="007746B0"/>
    <w:rsid w:val="00781857"/>
    <w:rsid w:val="00790E3F"/>
    <w:rsid w:val="00791A52"/>
    <w:rsid w:val="007A11A5"/>
    <w:rsid w:val="007A7F16"/>
    <w:rsid w:val="007B1779"/>
    <w:rsid w:val="007B3BCB"/>
    <w:rsid w:val="007B74FA"/>
    <w:rsid w:val="007B7CE7"/>
    <w:rsid w:val="007C0415"/>
    <w:rsid w:val="007C3BDA"/>
    <w:rsid w:val="007C651D"/>
    <w:rsid w:val="007C6DBA"/>
    <w:rsid w:val="007C70FF"/>
    <w:rsid w:val="007D2B49"/>
    <w:rsid w:val="007D5EC9"/>
    <w:rsid w:val="007D7C40"/>
    <w:rsid w:val="007E346E"/>
    <w:rsid w:val="007E53F9"/>
    <w:rsid w:val="007E5894"/>
    <w:rsid w:val="007F1BEB"/>
    <w:rsid w:val="007F2E9E"/>
    <w:rsid w:val="007F6C8C"/>
    <w:rsid w:val="007F71BF"/>
    <w:rsid w:val="007F7789"/>
    <w:rsid w:val="00801399"/>
    <w:rsid w:val="00803628"/>
    <w:rsid w:val="00803D37"/>
    <w:rsid w:val="008167EF"/>
    <w:rsid w:val="008175CF"/>
    <w:rsid w:val="00820113"/>
    <w:rsid w:val="00824E5E"/>
    <w:rsid w:val="00826EFC"/>
    <w:rsid w:val="00827037"/>
    <w:rsid w:val="008300B2"/>
    <w:rsid w:val="008308E3"/>
    <w:rsid w:val="00834179"/>
    <w:rsid w:val="008343BE"/>
    <w:rsid w:val="008344D0"/>
    <w:rsid w:val="00834AF0"/>
    <w:rsid w:val="0083543E"/>
    <w:rsid w:val="008429D3"/>
    <w:rsid w:val="00842E39"/>
    <w:rsid w:val="008434DF"/>
    <w:rsid w:val="0085418C"/>
    <w:rsid w:val="00854231"/>
    <w:rsid w:val="00854C86"/>
    <w:rsid w:val="00856485"/>
    <w:rsid w:val="0085658A"/>
    <w:rsid w:val="00856617"/>
    <w:rsid w:val="00865C4F"/>
    <w:rsid w:val="00866367"/>
    <w:rsid w:val="0087557F"/>
    <w:rsid w:val="0087563D"/>
    <w:rsid w:val="00881665"/>
    <w:rsid w:val="008861D4"/>
    <w:rsid w:val="00887852"/>
    <w:rsid w:val="00890EA7"/>
    <w:rsid w:val="00891768"/>
    <w:rsid w:val="00891E63"/>
    <w:rsid w:val="00892040"/>
    <w:rsid w:val="00893DC7"/>
    <w:rsid w:val="00895157"/>
    <w:rsid w:val="0089752F"/>
    <w:rsid w:val="008A11F2"/>
    <w:rsid w:val="008A4DC2"/>
    <w:rsid w:val="008B0F3D"/>
    <w:rsid w:val="008B16C7"/>
    <w:rsid w:val="008B4940"/>
    <w:rsid w:val="008B4ADE"/>
    <w:rsid w:val="008B5708"/>
    <w:rsid w:val="008C2F23"/>
    <w:rsid w:val="008C39E2"/>
    <w:rsid w:val="008C68D1"/>
    <w:rsid w:val="008C6C5A"/>
    <w:rsid w:val="008C7B97"/>
    <w:rsid w:val="008D0D29"/>
    <w:rsid w:val="008D76B8"/>
    <w:rsid w:val="008E2C59"/>
    <w:rsid w:val="008E5FDE"/>
    <w:rsid w:val="008E7D4D"/>
    <w:rsid w:val="008F2A88"/>
    <w:rsid w:val="008F2C94"/>
    <w:rsid w:val="008F52B0"/>
    <w:rsid w:val="008F7A43"/>
    <w:rsid w:val="00901A08"/>
    <w:rsid w:val="00902A07"/>
    <w:rsid w:val="00905BA5"/>
    <w:rsid w:val="00906478"/>
    <w:rsid w:val="0090714D"/>
    <w:rsid w:val="009102B1"/>
    <w:rsid w:val="00911949"/>
    <w:rsid w:val="00912FFB"/>
    <w:rsid w:val="009177A6"/>
    <w:rsid w:val="009178CA"/>
    <w:rsid w:val="00920CC5"/>
    <w:rsid w:val="009220EE"/>
    <w:rsid w:val="009237C9"/>
    <w:rsid w:val="00927249"/>
    <w:rsid w:val="00930042"/>
    <w:rsid w:val="009346E9"/>
    <w:rsid w:val="00935235"/>
    <w:rsid w:val="00940B33"/>
    <w:rsid w:val="009439A4"/>
    <w:rsid w:val="0094433B"/>
    <w:rsid w:val="009452C0"/>
    <w:rsid w:val="0094678B"/>
    <w:rsid w:val="00946EC9"/>
    <w:rsid w:val="00950C4A"/>
    <w:rsid w:val="00952EE8"/>
    <w:rsid w:val="00957BF6"/>
    <w:rsid w:val="00961BEC"/>
    <w:rsid w:val="00962D82"/>
    <w:rsid w:val="00965E2E"/>
    <w:rsid w:val="00970F84"/>
    <w:rsid w:val="0097253B"/>
    <w:rsid w:val="009725E9"/>
    <w:rsid w:val="00975E9B"/>
    <w:rsid w:val="00980738"/>
    <w:rsid w:val="00980879"/>
    <w:rsid w:val="00980FEC"/>
    <w:rsid w:val="00981678"/>
    <w:rsid w:val="00981B95"/>
    <w:rsid w:val="00984E0D"/>
    <w:rsid w:val="00992294"/>
    <w:rsid w:val="00993E7E"/>
    <w:rsid w:val="00994F76"/>
    <w:rsid w:val="00995FA4"/>
    <w:rsid w:val="009973BC"/>
    <w:rsid w:val="009A076A"/>
    <w:rsid w:val="009A3FED"/>
    <w:rsid w:val="009A6FFB"/>
    <w:rsid w:val="009B1915"/>
    <w:rsid w:val="009C24BE"/>
    <w:rsid w:val="009C51F8"/>
    <w:rsid w:val="009C55E0"/>
    <w:rsid w:val="009C6860"/>
    <w:rsid w:val="009C699A"/>
    <w:rsid w:val="009C7FF9"/>
    <w:rsid w:val="009C7FFA"/>
    <w:rsid w:val="009D0610"/>
    <w:rsid w:val="009D146E"/>
    <w:rsid w:val="009D359E"/>
    <w:rsid w:val="009E0DF6"/>
    <w:rsid w:val="009E1EB8"/>
    <w:rsid w:val="009E3D2A"/>
    <w:rsid w:val="009E4D8E"/>
    <w:rsid w:val="009E6D88"/>
    <w:rsid w:val="009F0806"/>
    <w:rsid w:val="009F5083"/>
    <w:rsid w:val="009F77C8"/>
    <w:rsid w:val="00A044EB"/>
    <w:rsid w:val="00A129A7"/>
    <w:rsid w:val="00A14850"/>
    <w:rsid w:val="00A14F33"/>
    <w:rsid w:val="00A20AA8"/>
    <w:rsid w:val="00A2202D"/>
    <w:rsid w:val="00A257C3"/>
    <w:rsid w:val="00A275BD"/>
    <w:rsid w:val="00A27D91"/>
    <w:rsid w:val="00A30CF2"/>
    <w:rsid w:val="00A31C12"/>
    <w:rsid w:val="00A35189"/>
    <w:rsid w:val="00A368D6"/>
    <w:rsid w:val="00A41004"/>
    <w:rsid w:val="00A44E4E"/>
    <w:rsid w:val="00A44F1D"/>
    <w:rsid w:val="00A47CA5"/>
    <w:rsid w:val="00A53001"/>
    <w:rsid w:val="00A55C0D"/>
    <w:rsid w:val="00A56043"/>
    <w:rsid w:val="00A5646B"/>
    <w:rsid w:val="00A5693A"/>
    <w:rsid w:val="00A61599"/>
    <w:rsid w:val="00A622BB"/>
    <w:rsid w:val="00A62534"/>
    <w:rsid w:val="00A6469C"/>
    <w:rsid w:val="00A6474A"/>
    <w:rsid w:val="00A72228"/>
    <w:rsid w:val="00A726C6"/>
    <w:rsid w:val="00A72D6D"/>
    <w:rsid w:val="00A72FB3"/>
    <w:rsid w:val="00A77110"/>
    <w:rsid w:val="00A8067F"/>
    <w:rsid w:val="00A81110"/>
    <w:rsid w:val="00A82BA4"/>
    <w:rsid w:val="00A841B4"/>
    <w:rsid w:val="00A84380"/>
    <w:rsid w:val="00A854B5"/>
    <w:rsid w:val="00A9079D"/>
    <w:rsid w:val="00A91658"/>
    <w:rsid w:val="00A94006"/>
    <w:rsid w:val="00A95BE6"/>
    <w:rsid w:val="00A970FC"/>
    <w:rsid w:val="00AA0C7E"/>
    <w:rsid w:val="00AA1387"/>
    <w:rsid w:val="00AA26D4"/>
    <w:rsid w:val="00AB1C6A"/>
    <w:rsid w:val="00AB3405"/>
    <w:rsid w:val="00AB410F"/>
    <w:rsid w:val="00AB489A"/>
    <w:rsid w:val="00AC1136"/>
    <w:rsid w:val="00AD4C1D"/>
    <w:rsid w:val="00AD71FD"/>
    <w:rsid w:val="00AE6800"/>
    <w:rsid w:val="00AE7661"/>
    <w:rsid w:val="00AF416E"/>
    <w:rsid w:val="00AF4252"/>
    <w:rsid w:val="00AF6383"/>
    <w:rsid w:val="00B01553"/>
    <w:rsid w:val="00B02754"/>
    <w:rsid w:val="00B1242F"/>
    <w:rsid w:val="00B1637C"/>
    <w:rsid w:val="00B1739F"/>
    <w:rsid w:val="00B224F0"/>
    <w:rsid w:val="00B232AD"/>
    <w:rsid w:val="00B24D23"/>
    <w:rsid w:val="00B26979"/>
    <w:rsid w:val="00B27355"/>
    <w:rsid w:val="00B30C98"/>
    <w:rsid w:val="00B33AFA"/>
    <w:rsid w:val="00B373F0"/>
    <w:rsid w:val="00B400F1"/>
    <w:rsid w:val="00B400F9"/>
    <w:rsid w:val="00B40B24"/>
    <w:rsid w:val="00B41A80"/>
    <w:rsid w:val="00B435EC"/>
    <w:rsid w:val="00B514AE"/>
    <w:rsid w:val="00B52647"/>
    <w:rsid w:val="00B532DA"/>
    <w:rsid w:val="00B630CA"/>
    <w:rsid w:val="00B71D27"/>
    <w:rsid w:val="00B81ACF"/>
    <w:rsid w:val="00B83416"/>
    <w:rsid w:val="00B84E1B"/>
    <w:rsid w:val="00B85D89"/>
    <w:rsid w:val="00B87242"/>
    <w:rsid w:val="00B931F4"/>
    <w:rsid w:val="00B95055"/>
    <w:rsid w:val="00B97581"/>
    <w:rsid w:val="00BA0ED8"/>
    <w:rsid w:val="00BA42EA"/>
    <w:rsid w:val="00BB2005"/>
    <w:rsid w:val="00BB6792"/>
    <w:rsid w:val="00BB6EC4"/>
    <w:rsid w:val="00BB7903"/>
    <w:rsid w:val="00BC3E50"/>
    <w:rsid w:val="00BC4ED7"/>
    <w:rsid w:val="00BC5C2C"/>
    <w:rsid w:val="00BD255D"/>
    <w:rsid w:val="00BD37FE"/>
    <w:rsid w:val="00BD459A"/>
    <w:rsid w:val="00BE01D9"/>
    <w:rsid w:val="00BE41C3"/>
    <w:rsid w:val="00BF00B2"/>
    <w:rsid w:val="00BF104E"/>
    <w:rsid w:val="00BF17E6"/>
    <w:rsid w:val="00BF180F"/>
    <w:rsid w:val="00BF547F"/>
    <w:rsid w:val="00BF5688"/>
    <w:rsid w:val="00BF70C2"/>
    <w:rsid w:val="00BF7D5A"/>
    <w:rsid w:val="00C00302"/>
    <w:rsid w:val="00C0485E"/>
    <w:rsid w:val="00C0718E"/>
    <w:rsid w:val="00C07B39"/>
    <w:rsid w:val="00C148DB"/>
    <w:rsid w:val="00C15718"/>
    <w:rsid w:val="00C165DA"/>
    <w:rsid w:val="00C20D24"/>
    <w:rsid w:val="00C23953"/>
    <w:rsid w:val="00C24279"/>
    <w:rsid w:val="00C24AF8"/>
    <w:rsid w:val="00C30C71"/>
    <w:rsid w:val="00C31770"/>
    <w:rsid w:val="00C31A57"/>
    <w:rsid w:val="00C363B2"/>
    <w:rsid w:val="00C4077D"/>
    <w:rsid w:val="00C42527"/>
    <w:rsid w:val="00C46F6A"/>
    <w:rsid w:val="00C471D7"/>
    <w:rsid w:val="00C50B9D"/>
    <w:rsid w:val="00C51B98"/>
    <w:rsid w:val="00C534B9"/>
    <w:rsid w:val="00C56477"/>
    <w:rsid w:val="00C61711"/>
    <w:rsid w:val="00C63A65"/>
    <w:rsid w:val="00C71E05"/>
    <w:rsid w:val="00C729A1"/>
    <w:rsid w:val="00C72C41"/>
    <w:rsid w:val="00C7418E"/>
    <w:rsid w:val="00C7628B"/>
    <w:rsid w:val="00C82EF3"/>
    <w:rsid w:val="00C85059"/>
    <w:rsid w:val="00C8685B"/>
    <w:rsid w:val="00C90737"/>
    <w:rsid w:val="00C91C99"/>
    <w:rsid w:val="00C925F9"/>
    <w:rsid w:val="00C9616D"/>
    <w:rsid w:val="00CA19C0"/>
    <w:rsid w:val="00CA1C07"/>
    <w:rsid w:val="00CA36E4"/>
    <w:rsid w:val="00CA49F9"/>
    <w:rsid w:val="00CA79EC"/>
    <w:rsid w:val="00CB3F11"/>
    <w:rsid w:val="00CB49B3"/>
    <w:rsid w:val="00CC238C"/>
    <w:rsid w:val="00CC3479"/>
    <w:rsid w:val="00CC41FD"/>
    <w:rsid w:val="00CC44AC"/>
    <w:rsid w:val="00CC4E81"/>
    <w:rsid w:val="00CC6835"/>
    <w:rsid w:val="00CD3553"/>
    <w:rsid w:val="00CD3F2E"/>
    <w:rsid w:val="00CD76E6"/>
    <w:rsid w:val="00CE3660"/>
    <w:rsid w:val="00CF7D2D"/>
    <w:rsid w:val="00D002B4"/>
    <w:rsid w:val="00D0037C"/>
    <w:rsid w:val="00D02A1D"/>
    <w:rsid w:val="00D065C0"/>
    <w:rsid w:val="00D06F11"/>
    <w:rsid w:val="00D13409"/>
    <w:rsid w:val="00D148A4"/>
    <w:rsid w:val="00D16A31"/>
    <w:rsid w:val="00D16DCF"/>
    <w:rsid w:val="00D20031"/>
    <w:rsid w:val="00D204A9"/>
    <w:rsid w:val="00D244A3"/>
    <w:rsid w:val="00D246EC"/>
    <w:rsid w:val="00D268AB"/>
    <w:rsid w:val="00D271F4"/>
    <w:rsid w:val="00D27457"/>
    <w:rsid w:val="00D34E1F"/>
    <w:rsid w:val="00D370C0"/>
    <w:rsid w:val="00D40820"/>
    <w:rsid w:val="00D41633"/>
    <w:rsid w:val="00D427E8"/>
    <w:rsid w:val="00D45490"/>
    <w:rsid w:val="00D45935"/>
    <w:rsid w:val="00D50ED9"/>
    <w:rsid w:val="00D51AB7"/>
    <w:rsid w:val="00D550D7"/>
    <w:rsid w:val="00D55D5F"/>
    <w:rsid w:val="00D56ECB"/>
    <w:rsid w:val="00D579E7"/>
    <w:rsid w:val="00D634DA"/>
    <w:rsid w:val="00D63F9B"/>
    <w:rsid w:val="00D7066F"/>
    <w:rsid w:val="00D70797"/>
    <w:rsid w:val="00D721A9"/>
    <w:rsid w:val="00D737F2"/>
    <w:rsid w:val="00D82E58"/>
    <w:rsid w:val="00D83096"/>
    <w:rsid w:val="00D83BEA"/>
    <w:rsid w:val="00D849B7"/>
    <w:rsid w:val="00D8765D"/>
    <w:rsid w:val="00D878A9"/>
    <w:rsid w:val="00D90F9C"/>
    <w:rsid w:val="00D9214D"/>
    <w:rsid w:val="00D955DE"/>
    <w:rsid w:val="00D97491"/>
    <w:rsid w:val="00D97CA4"/>
    <w:rsid w:val="00DA75D8"/>
    <w:rsid w:val="00DB1BFC"/>
    <w:rsid w:val="00DB31E0"/>
    <w:rsid w:val="00DB7157"/>
    <w:rsid w:val="00DB748D"/>
    <w:rsid w:val="00DC0054"/>
    <w:rsid w:val="00DC1680"/>
    <w:rsid w:val="00DC1B3C"/>
    <w:rsid w:val="00DD025C"/>
    <w:rsid w:val="00DD16F8"/>
    <w:rsid w:val="00DD1BE4"/>
    <w:rsid w:val="00DD29A4"/>
    <w:rsid w:val="00DD2C44"/>
    <w:rsid w:val="00DD30A7"/>
    <w:rsid w:val="00DD66F0"/>
    <w:rsid w:val="00DD71F8"/>
    <w:rsid w:val="00DE4A91"/>
    <w:rsid w:val="00DF0F2D"/>
    <w:rsid w:val="00DF35EF"/>
    <w:rsid w:val="00DF7096"/>
    <w:rsid w:val="00DF76EC"/>
    <w:rsid w:val="00DF78E2"/>
    <w:rsid w:val="00DF7A4B"/>
    <w:rsid w:val="00DF7B04"/>
    <w:rsid w:val="00E07874"/>
    <w:rsid w:val="00E07B04"/>
    <w:rsid w:val="00E14FA0"/>
    <w:rsid w:val="00E1799F"/>
    <w:rsid w:val="00E212CB"/>
    <w:rsid w:val="00E2487C"/>
    <w:rsid w:val="00E25327"/>
    <w:rsid w:val="00E26D9D"/>
    <w:rsid w:val="00E33A74"/>
    <w:rsid w:val="00E37D7E"/>
    <w:rsid w:val="00E43357"/>
    <w:rsid w:val="00E43A79"/>
    <w:rsid w:val="00E4603C"/>
    <w:rsid w:val="00E52089"/>
    <w:rsid w:val="00E53652"/>
    <w:rsid w:val="00E568ED"/>
    <w:rsid w:val="00E635CC"/>
    <w:rsid w:val="00E63C94"/>
    <w:rsid w:val="00E65680"/>
    <w:rsid w:val="00E67594"/>
    <w:rsid w:val="00E74C84"/>
    <w:rsid w:val="00E77533"/>
    <w:rsid w:val="00E77D41"/>
    <w:rsid w:val="00E77EC6"/>
    <w:rsid w:val="00E8081C"/>
    <w:rsid w:val="00E8192D"/>
    <w:rsid w:val="00E901D9"/>
    <w:rsid w:val="00E90980"/>
    <w:rsid w:val="00E90CC4"/>
    <w:rsid w:val="00E92835"/>
    <w:rsid w:val="00E95D90"/>
    <w:rsid w:val="00E97F39"/>
    <w:rsid w:val="00EA0125"/>
    <w:rsid w:val="00EA16B0"/>
    <w:rsid w:val="00EB79B5"/>
    <w:rsid w:val="00EC1EEA"/>
    <w:rsid w:val="00EC3EAE"/>
    <w:rsid w:val="00EC5F88"/>
    <w:rsid w:val="00EC627D"/>
    <w:rsid w:val="00EC690E"/>
    <w:rsid w:val="00ED1607"/>
    <w:rsid w:val="00ED3105"/>
    <w:rsid w:val="00EE02B2"/>
    <w:rsid w:val="00EE68F2"/>
    <w:rsid w:val="00EE71FE"/>
    <w:rsid w:val="00EE7767"/>
    <w:rsid w:val="00EF1163"/>
    <w:rsid w:val="00EF155D"/>
    <w:rsid w:val="00EF4472"/>
    <w:rsid w:val="00EF5E1A"/>
    <w:rsid w:val="00EF6214"/>
    <w:rsid w:val="00F010B8"/>
    <w:rsid w:val="00F02E5A"/>
    <w:rsid w:val="00F065A4"/>
    <w:rsid w:val="00F12C4A"/>
    <w:rsid w:val="00F13A0E"/>
    <w:rsid w:val="00F13CDA"/>
    <w:rsid w:val="00F21562"/>
    <w:rsid w:val="00F235C8"/>
    <w:rsid w:val="00F25C49"/>
    <w:rsid w:val="00F26DA3"/>
    <w:rsid w:val="00F3077E"/>
    <w:rsid w:val="00F30BC7"/>
    <w:rsid w:val="00F32482"/>
    <w:rsid w:val="00F3747D"/>
    <w:rsid w:val="00F37B88"/>
    <w:rsid w:val="00F400A5"/>
    <w:rsid w:val="00F41E54"/>
    <w:rsid w:val="00F43C86"/>
    <w:rsid w:val="00F504B8"/>
    <w:rsid w:val="00F55C36"/>
    <w:rsid w:val="00F565E5"/>
    <w:rsid w:val="00F60178"/>
    <w:rsid w:val="00F61267"/>
    <w:rsid w:val="00F618D8"/>
    <w:rsid w:val="00F700BF"/>
    <w:rsid w:val="00F71790"/>
    <w:rsid w:val="00F74CBF"/>
    <w:rsid w:val="00F74E84"/>
    <w:rsid w:val="00F756ED"/>
    <w:rsid w:val="00F81067"/>
    <w:rsid w:val="00F82EEE"/>
    <w:rsid w:val="00F838C6"/>
    <w:rsid w:val="00F83AE6"/>
    <w:rsid w:val="00F8656D"/>
    <w:rsid w:val="00F95BBB"/>
    <w:rsid w:val="00FA0077"/>
    <w:rsid w:val="00FA0EEB"/>
    <w:rsid w:val="00FA1514"/>
    <w:rsid w:val="00FA32C0"/>
    <w:rsid w:val="00FA4F09"/>
    <w:rsid w:val="00FA569B"/>
    <w:rsid w:val="00FB054F"/>
    <w:rsid w:val="00FB27F8"/>
    <w:rsid w:val="00FB539A"/>
    <w:rsid w:val="00FB7C90"/>
    <w:rsid w:val="00FC0B26"/>
    <w:rsid w:val="00FC383B"/>
    <w:rsid w:val="00FC5346"/>
    <w:rsid w:val="00FD03AD"/>
    <w:rsid w:val="00FD1311"/>
    <w:rsid w:val="00FD6E6D"/>
    <w:rsid w:val="00FE3B6F"/>
    <w:rsid w:val="00FE5454"/>
    <w:rsid w:val="00FE5E7E"/>
    <w:rsid w:val="00FE6E22"/>
    <w:rsid w:val="00FE7084"/>
    <w:rsid w:val="00FF0653"/>
    <w:rsid w:val="00FF0ADA"/>
    <w:rsid w:val="00FF72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93F77F2"/>
  <w15:chartTrackingRefBased/>
  <w15:docId w15:val="{6AD030A8-59E1-4E1C-A5A8-EA5B2623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F5DF3"/>
    <w:rPr>
      <w:sz w:val="24"/>
      <w:szCs w:val="24"/>
    </w:rPr>
  </w:style>
  <w:style w:type="paragraph" w:styleId="Antrat1">
    <w:name w:val="heading 1"/>
    <w:basedOn w:val="prastasis"/>
    <w:next w:val="prastasis"/>
    <w:link w:val="Antrat1Diagrama"/>
    <w:qFormat/>
    <w:rsid w:val="00D634DA"/>
    <w:pPr>
      <w:keepNext/>
      <w:spacing w:before="240" w:after="60"/>
      <w:outlineLvl w:val="0"/>
    </w:pPr>
    <w:rPr>
      <w:rFonts w:ascii="Arial" w:hAnsi="Arial"/>
      <w:b/>
      <w:bCs/>
      <w:kern w:val="32"/>
      <w:sz w:val="32"/>
      <w:szCs w:val="32"/>
      <w:lang w:val="en-GB" w:eastAsia="en-US"/>
    </w:rPr>
  </w:style>
  <w:style w:type="paragraph" w:styleId="Antrat2">
    <w:name w:val="heading 2"/>
    <w:basedOn w:val="prastasis"/>
    <w:next w:val="prastasis"/>
    <w:link w:val="Antrat2Diagrama"/>
    <w:qFormat/>
    <w:rsid w:val="00D634DA"/>
    <w:pPr>
      <w:keepNext/>
      <w:spacing w:before="240" w:after="60"/>
      <w:outlineLvl w:val="1"/>
    </w:pPr>
    <w:rPr>
      <w:rFonts w:ascii="Arial" w:hAnsi="Arial"/>
      <w:b/>
      <w:bCs/>
      <w:i/>
      <w:iCs/>
      <w:sz w:val="28"/>
      <w:szCs w:val="28"/>
      <w:lang w:val="en-GB" w:eastAsia="en-US"/>
    </w:rPr>
  </w:style>
  <w:style w:type="paragraph" w:styleId="Antrat3">
    <w:name w:val="heading 3"/>
    <w:basedOn w:val="prastasis"/>
    <w:link w:val="Antrat3Diagrama"/>
    <w:qFormat/>
    <w:rsid w:val="00D634DA"/>
    <w:pPr>
      <w:pBdr>
        <w:bottom w:val="single" w:sz="6" w:space="2" w:color="D4D4D4"/>
      </w:pBdr>
      <w:spacing w:after="75"/>
      <w:outlineLvl w:val="2"/>
    </w:pPr>
    <w:rPr>
      <w:b/>
      <w:bCs/>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340CB"/>
    <w:pPr>
      <w:tabs>
        <w:tab w:val="center" w:pos="4153"/>
        <w:tab w:val="right" w:pos="8306"/>
      </w:tabs>
    </w:pPr>
    <w:rPr>
      <w:lang w:val="x-none" w:eastAsia="x-none"/>
    </w:rPr>
  </w:style>
  <w:style w:type="paragraph" w:styleId="Porat">
    <w:name w:val="footer"/>
    <w:basedOn w:val="prastasis"/>
    <w:link w:val="PoratDiagrama"/>
    <w:uiPriority w:val="99"/>
    <w:rsid w:val="005340CB"/>
    <w:pPr>
      <w:tabs>
        <w:tab w:val="center" w:pos="4153"/>
        <w:tab w:val="right" w:pos="8306"/>
      </w:tabs>
    </w:pPr>
    <w:rPr>
      <w:lang w:val="x-none" w:eastAsia="x-none"/>
    </w:rPr>
  </w:style>
  <w:style w:type="table" w:styleId="Lentelstinklelis">
    <w:name w:val="Table Grid"/>
    <w:basedOn w:val="prastojilentel"/>
    <w:rsid w:val="00981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2113F3"/>
    <w:rPr>
      <w:rFonts w:ascii="Tahoma" w:hAnsi="Tahoma"/>
      <w:sz w:val="16"/>
      <w:szCs w:val="16"/>
      <w:lang w:val="x-none" w:eastAsia="x-none"/>
    </w:rPr>
  </w:style>
  <w:style w:type="character" w:customStyle="1" w:styleId="DebesliotekstasDiagrama">
    <w:name w:val="Debesėlio tekstas Diagrama"/>
    <w:link w:val="Debesliotekstas"/>
    <w:rsid w:val="002113F3"/>
    <w:rPr>
      <w:rFonts w:ascii="Tahoma" w:hAnsi="Tahoma" w:cs="Tahoma"/>
      <w:sz w:val="16"/>
      <w:szCs w:val="16"/>
    </w:rPr>
  </w:style>
  <w:style w:type="character" w:styleId="Grietas">
    <w:name w:val="Strong"/>
    <w:qFormat/>
    <w:rsid w:val="00B630CA"/>
    <w:rPr>
      <w:b/>
      <w:bCs/>
    </w:rPr>
  </w:style>
  <w:style w:type="paragraph" w:styleId="Pagrindinistekstas">
    <w:name w:val="Body Text"/>
    <w:basedOn w:val="prastasis"/>
    <w:link w:val="PagrindinistekstasDiagrama"/>
    <w:rsid w:val="001D22A6"/>
    <w:pPr>
      <w:jc w:val="both"/>
    </w:pPr>
    <w:rPr>
      <w:szCs w:val="20"/>
      <w:lang w:val="x-none" w:eastAsia="en-US"/>
    </w:rPr>
  </w:style>
  <w:style w:type="character" w:customStyle="1" w:styleId="PagrindinistekstasDiagrama">
    <w:name w:val="Pagrindinis tekstas Diagrama"/>
    <w:link w:val="Pagrindinistekstas"/>
    <w:rsid w:val="001D22A6"/>
    <w:rPr>
      <w:sz w:val="24"/>
      <w:lang w:eastAsia="en-US"/>
    </w:rPr>
  </w:style>
  <w:style w:type="paragraph" w:customStyle="1" w:styleId="CentrBold">
    <w:name w:val="CentrBold"/>
    <w:rsid w:val="00116155"/>
    <w:pPr>
      <w:snapToGrid w:val="0"/>
      <w:jc w:val="center"/>
    </w:pPr>
    <w:rPr>
      <w:rFonts w:ascii="TimesLT" w:hAnsi="TimesLT"/>
      <w:b/>
      <w:caps/>
      <w:lang w:val="en-US"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w:basedOn w:val="prastasis"/>
    <w:link w:val="SraopastraipaDiagrama"/>
    <w:uiPriority w:val="34"/>
    <w:qFormat/>
    <w:rsid w:val="00FD03AD"/>
    <w:pPr>
      <w:ind w:left="720"/>
      <w:contextualSpacing/>
    </w:pPr>
    <w:rPr>
      <w:lang w:val="x-none" w:eastAsia="x-none"/>
    </w:rPr>
  </w:style>
  <w:style w:type="paragraph" w:styleId="Pagrindiniotekstotrauka">
    <w:name w:val="Body Text Indent"/>
    <w:basedOn w:val="prastasis"/>
    <w:link w:val="PagrindiniotekstotraukaDiagrama"/>
    <w:rsid w:val="007C70FF"/>
    <w:pPr>
      <w:spacing w:after="120"/>
      <w:ind w:left="283"/>
    </w:pPr>
    <w:rPr>
      <w:lang w:val="x-none" w:eastAsia="x-none"/>
    </w:rPr>
  </w:style>
  <w:style w:type="character" w:customStyle="1" w:styleId="PagrindiniotekstotraukaDiagrama">
    <w:name w:val="Pagrindinio teksto įtrauka Diagrama"/>
    <w:link w:val="Pagrindiniotekstotrauka"/>
    <w:rsid w:val="007C70FF"/>
    <w:rPr>
      <w:sz w:val="24"/>
      <w:szCs w:val="24"/>
    </w:rPr>
  </w:style>
  <w:style w:type="paragraph" w:customStyle="1" w:styleId="BodyText1">
    <w:name w:val="Body Text1"/>
    <w:rsid w:val="007C70FF"/>
    <w:pPr>
      <w:autoSpaceDE w:val="0"/>
      <w:autoSpaceDN w:val="0"/>
      <w:adjustRightInd w:val="0"/>
      <w:ind w:firstLine="312"/>
      <w:jc w:val="both"/>
    </w:pPr>
    <w:rPr>
      <w:rFonts w:ascii="TimesLT" w:hAnsi="TimesLT"/>
      <w:lang w:val="en-US" w:eastAsia="en-US"/>
    </w:rPr>
  </w:style>
  <w:style w:type="character" w:styleId="Puslapionumeris">
    <w:name w:val="page number"/>
    <w:basedOn w:val="Numatytasispastraiposriftas"/>
    <w:rsid w:val="007C70FF"/>
  </w:style>
  <w:style w:type="character" w:styleId="Komentaronuoroda">
    <w:name w:val="annotation reference"/>
    <w:uiPriority w:val="99"/>
    <w:rsid w:val="007C70FF"/>
    <w:rPr>
      <w:sz w:val="16"/>
      <w:szCs w:val="16"/>
    </w:rPr>
  </w:style>
  <w:style w:type="paragraph" w:customStyle="1" w:styleId="Straipsniopavadinimas">
    <w:name w:val="Straipsnio pavadinimas"/>
    <w:basedOn w:val="prastasis"/>
    <w:rsid w:val="007C70FF"/>
    <w:pPr>
      <w:ind w:firstLine="720"/>
      <w:jc w:val="both"/>
    </w:pPr>
    <w:rPr>
      <w:b/>
      <w:sz w:val="22"/>
      <w:szCs w:val="20"/>
      <w:lang w:eastAsia="en-US"/>
    </w:rPr>
  </w:style>
  <w:style w:type="paragraph" w:styleId="Komentarotekstas">
    <w:name w:val="annotation text"/>
    <w:basedOn w:val="prastasis"/>
    <w:link w:val="KomentarotekstasDiagrama"/>
    <w:uiPriority w:val="99"/>
    <w:rsid w:val="009725E9"/>
    <w:rPr>
      <w:sz w:val="20"/>
      <w:szCs w:val="20"/>
    </w:rPr>
  </w:style>
  <w:style w:type="character" w:customStyle="1" w:styleId="KomentarotekstasDiagrama">
    <w:name w:val="Komentaro tekstas Diagrama"/>
    <w:basedOn w:val="Numatytasispastraiposriftas"/>
    <w:link w:val="Komentarotekstas"/>
    <w:uiPriority w:val="99"/>
    <w:rsid w:val="009725E9"/>
  </w:style>
  <w:style w:type="paragraph" w:styleId="Komentarotema">
    <w:name w:val="annotation subject"/>
    <w:basedOn w:val="Komentarotekstas"/>
    <w:next w:val="Komentarotekstas"/>
    <w:link w:val="KomentarotemaDiagrama"/>
    <w:rsid w:val="009725E9"/>
    <w:rPr>
      <w:b/>
      <w:bCs/>
      <w:lang w:val="x-none" w:eastAsia="x-none"/>
    </w:rPr>
  </w:style>
  <w:style w:type="character" w:customStyle="1" w:styleId="KomentarotemaDiagrama">
    <w:name w:val="Komentaro tema Diagrama"/>
    <w:link w:val="Komentarotema"/>
    <w:rsid w:val="009725E9"/>
    <w:rPr>
      <w:b/>
      <w:bCs/>
    </w:rPr>
  </w:style>
  <w:style w:type="paragraph" w:customStyle="1" w:styleId="MMTitle">
    <w:name w:val="MM Title"/>
    <w:basedOn w:val="Pavadinimas"/>
    <w:rsid w:val="00B97581"/>
    <w:pPr>
      <w:pBdr>
        <w:bottom w:val="none" w:sz="0" w:space="0" w:color="auto"/>
      </w:pBdr>
      <w:spacing w:before="240" w:after="60"/>
      <w:contextualSpacing w:val="0"/>
      <w:jc w:val="center"/>
      <w:outlineLvl w:val="0"/>
    </w:pPr>
    <w:rPr>
      <w:rFonts w:ascii="Arial" w:eastAsia="Calibri" w:hAnsi="Arial" w:cs="Arial"/>
      <w:b/>
      <w:bCs/>
      <w:color w:val="auto"/>
      <w:spacing w:val="0"/>
      <w:sz w:val="32"/>
      <w:szCs w:val="32"/>
      <w:lang w:val="en-US" w:eastAsia="en-US"/>
    </w:rPr>
  </w:style>
  <w:style w:type="paragraph" w:styleId="Pavadinimas">
    <w:name w:val="Title"/>
    <w:basedOn w:val="prastasis"/>
    <w:next w:val="prastasis"/>
    <w:link w:val="PavadinimasDiagrama"/>
    <w:qFormat/>
    <w:rsid w:val="00B97581"/>
    <w:pPr>
      <w:pBdr>
        <w:bottom w:val="single" w:sz="8" w:space="4" w:color="4472C4"/>
      </w:pBdr>
      <w:spacing w:after="300"/>
      <w:contextualSpacing/>
    </w:pPr>
    <w:rPr>
      <w:rFonts w:ascii="Cambria" w:hAnsi="Cambria"/>
      <w:color w:val="323E4F"/>
      <w:spacing w:val="5"/>
      <w:kern w:val="28"/>
      <w:sz w:val="52"/>
      <w:szCs w:val="52"/>
      <w:lang w:val="x-none" w:eastAsia="x-none"/>
    </w:rPr>
  </w:style>
  <w:style w:type="character" w:customStyle="1" w:styleId="PavadinimasDiagrama">
    <w:name w:val="Pavadinimas Diagrama"/>
    <w:link w:val="Pavadinimas"/>
    <w:rsid w:val="00B97581"/>
    <w:rPr>
      <w:rFonts w:ascii="Cambria" w:eastAsia="Times New Roman" w:hAnsi="Cambria" w:cs="Times New Roman"/>
      <w:color w:val="323E4F"/>
      <w:spacing w:val="5"/>
      <w:kern w:val="28"/>
      <w:sz w:val="52"/>
      <w:szCs w:val="52"/>
    </w:rPr>
  </w:style>
  <w:style w:type="paragraph" w:styleId="Pataisymai">
    <w:name w:val="Revision"/>
    <w:hidden/>
    <w:uiPriority w:val="99"/>
    <w:semiHidden/>
    <w:rsid w:val="00A5646B"/>
    <w:rPr>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9B1915"/>
    <w:rPr>
      <w:sz w:val="24"/>
      <w:szCs w:val="24"/>
    </w:rPr>
  </w:style>
  <w:style w:type="character" w:customStyle="1" w:styleId="Laukeliai">
    <w:name w:val="Laukeliai"/>
    <w:uiPriority w:val="1"/>
    <w:rsid w:val="009B1915"/>
    <w:rPr>
      <w:rFonts w:ascii="Arial" w:hAnsi="Arial"/>
      <w:sz w:val="20"/>
    </w:rPr>
  </w:style>
  <w:style w:type="character" w:customStyle="1" w:styleId="PoratDiagrama">
    <w:name w:val="Poraštė Diagrama"/>
    <w:link w:val="Porat"/>
    <w:uiPriority w:val="99"/>
    <w:rsid w:val="009B1915"/>
    <w:rPr>
      <w:sz w:val="24"/>
      <w:szCs w:val="24"/>
    </w:rPr>
  </w:style>
  <w:style w:type="paragraph" w:styleId="Betarp">
    <w:name w:val="No Spacing"/>
    <w:qFormat/>
    <w:rsid w:val="009B1915"/>
    <w:rPr>
      <w:rFonts w:ascii="Calibri" w:eastAsia="Calibri" w:hAnsi="Calibri"/>
      <w:sz w:val="22"/>
      <w:szCs w:val="22"/>
      <w:lang w:eastAsia="en-US"/>
    </w:rPr>
  </w:style>
  <w:style w:type="character" w:styleId="Puslapioinaosnuoroda">
    <w:name w:val="footnote reference"/>
    <w:rsid w:val="009B1915"/>
    <w:rPr>
      <w:vertAlign w:val="superscript"/>
    </w:rPr>
  </w:style>
  <w:style w:type="character" w:customStyle="1" w:styleId="content-with-icon">
    <w:name w:val="content-with-icon"/>
    <w:basedOn w:val="Numatytasispastraiposriftas"/>
    <w:rsid w:val="00D737F2"/>
  </w:style>
  <w:style w:type="character" w:styleId="Hipersaitas">
    <w:name w:val="Hyperlink"/>
    <w:unhideWhenUsed/>
    <w:rsid w:val="00D737F2"/>
    <w:rPr>
      <w:color w:val="0000FF"/>
      <w:u w:val="single"/>
    </w:rPr>
  </w:style>
  <w:style w:type="character" w:customStyle="1" w:styleId="Antrat1Diagrama">
    <w:name w:val="Antraštė 1 Diagrama"/>
    <w:link w:val="Antrat1"/>
    <w:rsid w:val="00D634DA"/>
    <w:rPr>
      <w:rFonts w:ascii="Arial" w:hAnsi="Arial" w:cs="Arial"/>
      <w:b/>
      <w:bCs/>
      <w:kern w:val="32"/>
      <w:sz w:val="32"/>
      <w:szCs w:val="32"/>
      <w:lang w:val="en-GB" w:eastAsia="en-US"/>
    </w:rPr>
  </w:style>
  <w:style w:type="character" w:customStyle="1" w:styleId="Antrat2Diagrama">
    <w:name w:val="Antraštė 2 Diagrama"/>
    <w:link w:val="Antrat2"/>
    <w:rsid w:val="00D634DA"/>
    <w:rPr>
      <w:rFonts w:ascii="Arial" w:hAnsi="Arial" w:cs="Arial"/>
      <w:b/>
      <w:bCs/>
      <w:i/>
      <w:iCs/>
      <w:sz w:val="28"/>
      <w:szCs w:val="28"/>
      <w:lang w:val="en-GB" w:eastAsia="en-US"/>
    </w:rPr>
  </w:style>
  <w:style w:type="character" w:customStyle="1" w:styleId="Antrat3Diagrama">
    <w:name w:val="Antraštė 3 Diagrama"/>
    <w:link w:val="Antrat3"/>
    <w:rsid w:val="00D634DA"/>
    <w:rPr>
      <w:b/>
      <w:bCs/>
    </w:rPr>
  </w:style>
  <w:style w:type="paragraph" w:styleId="Antrat">
    <w:name w:val="caption"/>
    <w:basedOn w:val="prastasis"/>
    <w:next w:val="prastasis"/>
    <w:qFormat/>
    <w:rsid w:val="00D634DA"/>
    <w:pPr>
      <w:jc w:val="center"/>
    </w:pPr>
    <w:rPr>
      <w:b/>
      <w:sz w:val="28"/>
      <w:szCs w:val="20"/>
      <w:lang w:eastAsia="en-US"/>
    </w:rPr>
  </w:style>
  <w:style w:type="paragraph" w:styleId="Pagrindiniotekstotrauka2">
    <w:name w:val="Body Text Indent 2"/>
    <w:basedOn w:val="prastasis"/>
    <w:link w:val="Pagrindiniotekstotrauka2Diagrama"/>
    <w:rsid w:val="00D634DA"/>
    <w:pPr>
      <w:spacing w:after="120" w:line="480" w:lineRule="auto"/>
      <w:ind w:left="283"/>
    </w:pPr>
    <w:rPr>
      <w:szCs w:val="20"/>
      <w:lang w:val="en-GB" w:eastAsia="en-US"/>
    </w:rPr>
  </w:style>
  <w:style w:type="character" w:customStyle="1" w:styleId="Pagrindiniotekstotrauka2Diagrama">
    <w:name w:val="Pagrindinio teksto įtrauka 2 Diagrama"/>
    <w:link w:val="Pagrindiniotekstotrauka2"/>
    <w:rsid w:val="00D634DA"/>
    <w:rPr>
      <w:sz w:val="24"/>
      <w:lang w:val="en-GB" w:eastAsia="en-US"/>
    </w:rPr>
  </w:style>
  <w:style w:type="character" w:customStyle="1" w:styleId="fbconnectbuttontext11">
    <w:name w:val="fbconnectbutton_text11"/>
    <w:basedOn w:val="Numatytasispastraiposriftas"/>
    <w:rsid w:val="00D634DA"/>
  </w:style>
  <w:style w:type="character" w:customStyle="1" w:styleId="in-widget">
    <w:name w:val="in-widget"/>
    <w:basedOn w:val="Numatytasispastraiposriftas"/>
    <w:rsid w:val="00D634DA"/>
  </w:style>
  <w:style w:type="character" w:customStyle="1" w:styleId="in-right">
    <w:name w:val="in-right"/>
    <w:basedOn w:val="Numatytasispastraiposriftas"/>
    <w:rsid w:val="00D634DA"/>
  </w:style>
  <w:style w:type="paragraph" w:styleId="Z-Formospradia">
    <w:name w:val="HTML Top of Form"/>
    <w:basedOn w:val="prastasis"/>
    <w:next w:val="prastasis"/>
    <w:link w:val="Z-FormospradiaDiagrama"/>
    <w:hidden/>
    <w:rsid w:val="00D634DA"/>
    <w:pPr>
      <w:pBdr>
        <w:bottom w:val="single" w:sz="6" w:space="1" w:color="auto"/>
      </w:pBdr>
      <w:jc w:val="center"/>
    </w:pPr>
    <w:rPr>
      <w:rFonts w:ascii="Arial" w:hAnsi="Arial"/>
      <w:vanish/>
      <w:sz w:val="16"/>
      <w:szCs w:val="16"/>
      <w:lang w:val="x-none" w:eastAsia="x-none"/>
    </w:rPr>
  </w:style>
  <w:style w:type="character" w:customStyle="1" w:styleId="Z-FormospradiaDiagrama">
    <w:name w:val="Z-Formos pradžia Diagrama"/>
    <w:link w:val="Z-Formospradia"/>
    <w:rsid w:val="00D634DA"/>
    <w:rPr>
      <w:rFonts w:ascii="Arial" w:hAnsi="Arial" w:cs="Arial"/>
      <w:vanish/>
      <w:sz w:val="16"/>
      <w:szCs w:val="16"/>
    </w:rPr>
  </w:style>
  <w:style w:type="paragraph" w:styleId="Z-Formospabaiga">
    <w:name w:val="HTML Bottom of Form"/>
    <w:basedOn w:val="prastasis"/>
    <w:next w:val="prastasis"/>
    <w:link w:val="Z-FormospabaigaDiagrama"/>
    <w:hidden/>
    <w:rsid w:val="00D634DA"/>
    <w:pPr>
      <w:pBdr>
        <w:top w:val="single" w:sz="6" w:space="1" w:color="auto"/>
      </w:pBdr>
      <w:jc w:val="center"/>
    </w:pPr>
    <w:rPr>
      <w:rFonts w:ascii="Arial" w:hAnsi="Arial"/>
      <w:vanish/>
      <w:sz w:val="16"/>
      <w:szCs w:val="16"/>
      <w:lang w:val="x-none" w:eastAsia="x-none"/>
    </w:rPr>
  </w:style>
  <w:style w:type="character" w:customStyle="1" w:styleId="Z-FormospabaigaDiagrama">
    <w:name w:val="Z-Formos pabaiga Diagrama"/>
    <w:link w:val="Z-Formospabaiga"/>
    <w:rsid w:val="00D634DA"/>
    <w:rPr>
      <w:rFonts w:ascii="Arial" w:hAnsi="Arial" w:cs="Arial"/>
      <w:vanish/>
      <w:sz w:val="16"/>
      <w:szCs w:val="16"/>
    </w:rPr>
  </w:style>
  <w:style w:type="character" w:customStyle="1" w:styleId="req">
    <w:name w:val="req"/>
    <w:basedOn w:val="Numatytasispastraiposriftas"/>
    <w:rsid w:val="00D634DA"/>
  </w:style>
  <w:style w:type="paragraph" w:styleId="Pagrindinistekstas2">
    <w:name w:val="Body Text 2"/>
    <w:basedOn w:val="prastasis"/>
    <w:link w:val="Pagrindinistekstas2Diagrama"/>
    <w:rsid w:val="00D634DA"/>
    <w:pPr>
      <w:spacing w:after="120" w:line="480" w:lineRule="auto"/>
    </w:pPr>
    <w:rPr>
      <w:lang w:val="x-none" w:eastAsia="en-US"/>
    </w:rPr>
  </w:style>
  <w:style w:type="character" w:customStyle="1" w:styleId="Pagrindinistekstas2Diagrama">
    <w:name w:val="Pagrindinis tekstas 2 Diagrama"/>
    <w:link w:val="Pagrindinistekstas2"/>
    <w:rsid w:val="00D634DA"/>
    <w:rPr>
      <w:sz w:val="24"/>
      <w:szCs w:val="24"/>
      <w:lang w:eastAsia="en-US"/>
    </w:rPr>
  </w:style>
  <w:style w:type="paragraph" w:styleId="prastasiniatinklio">
    <w:name w:val="Normal (Web)"/>
    <w:basedOn w:val="prastasis"/>
    <w:rsid w:val="00D634DA"/>
    <w:pPr>
      <w:spacing w:before="100" w:beforeAutospacing="1" w:after="100" w:afterAutospacing="1"/>
    </w:pPr>
  </w:style>
  <w:style w:type="paragraph" w:customStyle="1" w:styleId="Preformatted">
    <w:name w:val="Preformatted"/>
    <w:basedOn w:val="prastasis"/>
    <w:rsid w:val="00D634D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rsid w:val="00D634DA"/>
    <w:rPr>
      <w:sz w:val="24"/>
      <w:szCs w:val="24"/>
    </w:rPr>
  </w:style>
  <w:style w:type="paragraph" w:customStyle="1" w:styleId="Default">
    <w:name w:val="Default"/>
    <w:rsid w:val="00D634DA"/>
    <w:pPr>
      <w:autoSpaceDE w:val="0"/>
      <w:autoSpaceDN w:val="0"/>
      <w:adjustRightInd w:val="0"/>
    </w:pPr>
    <w:rPr>
      <w:color w:val="000000"/>
      <w:sz w:val="24"/>
      <w:szCs w:val="24"/>
      <w:lang w:val="en-US" w:eastAsia="en-US"/>
    </w:rPr>
  </w:style>
  <w:style w:type="character" w:customStyle="1" w:styleId="hps">
    <w:name w:val="hps"/>
    <w:basedOn w:val="Numatytasispastraiposriftas"/>
    <w:rsid w:val="00D634DA"/>
  </w:style>
  <w:style w:type="paragraph" w:customStyle="1" w:styleId="tekstasivadas">
    <w:name w:val="tekstasivadas"/>
    <w:basedOn w:val="prastasis"/>
    <w:rsid w:val="00D634DA"/>
    <w:pPr>
      <w:spacing w:before="100" w:beforeAutospacing="1" w:after="100" w:afterAutospacing="1"/>
    </w:pPr>
    <w:rPr>
      <w:rFonts w:ascii="Verdana" w:hAnsi="Verdana"/>
      <w:color w:val="550000"/>
      <w:sz w:val="18"/>
      <w:szCs w:val="18"/>
    </w:rPr>
  </w:style>
  <w:style w:type="paragraph" w:customStyle="1" w:styleId="tekstas">
    <w:name w:val="tekstas"/>
    <w:basedOn w:val="prastasis"/>
    <w:rsid w:val="00D634DA"/>
    <w:pPr>
      <w:spacing w:before="100" w:beforeAutospacing="1" w:after="100" w:afterAutospacing="1"/>
    </w:pPr>
    <w:rPr>
      <w:rFonts w:ascii="Verdana" w:hAnsi="Verdana"/>
      <w:color w:val="330000"/>
      <w:sz w:val="18"/>
      <w:szCs w:val="18"/>
    </w:rPr>
  </w:style>
  <w:style w:type="character" w:customStyle="1" w:styleId="pastraipa1">
    <w:name w:val="pastraipa1"/>
    <w:rsid w:val="00D634DA"/>
    <w:rPr>
      <w:rFonts w:ascii="Verdana" w:hAnsi="Verdana" w:hint="default"/>
      <w:b/>
      <w:bCs/>
      <w:strike w:val="0"/>
      <w:dstrike w:val="0"/>
      <w:color w:val="330000"/>
      <w:sz w:val="18"/>
      <w:szCs w:val="18"/>
      <w:u w:val="none"/>
      <w:effect w:val="none"/>
    </w:rPr>
  </w:style>
  <w:style w:type="character" w:customStyle="1" w:styleId="mini">
    <w:name w:val="mini"/>
    <w:rsid w:val="00D634DA"/>
    <w:rPr>
      <w:rFonts w:ascii="Trebuchet MS" w:hAnsi="Trebuchet MS" w:hint="default"/>
      <w:b w:val="0"/>
      <w:bCs w:val="0"/>
      <w:color w:val="666666"/>
      <w:sz w:val="15"/>
      <w:szCs w:val="15"/>
    </w:rPr>
  </w:style>
  <w:style w:type="character" w:customStyle="1" w:styleId="small">
    <w:name w:val="small"/>
    <w:rsid w:val="00D634DA"/>
    <w:rPr>
      <w:rFonts w:cs="Times New Roman"/>
    </w:rPr>
  </w:style>
  <w:style w:type="paragraph" w:customStyle="1" w:styleId="TableParagraph">
    <w:name w:val="Table Paragraph"/>
    <w:basedOn w:val="prastasis"/>
    <w:uiPriority w:val="1"/>
    <w:qFormat/>
    <w:rsid w:val="005F0981"/>
    <w:pPr>
      <w:widowControl w:val="0"/>
    </w:pPr>
    <w:rPr>
      <w:rFonts w:ascii="Calibri" w:eastAsia="Calibri" w:hAnsi="Calibri"/>
      <w:sz w:val="22"/>
      <w:szCs w:val="22"/>
      <w:lang w:val="en-US" w:eastAsia="en-US"/>
    </w:rPr>
  </w:style>
  <w:style w:type="character" w:styleId="Neapdorotaspaminjimas">
    <w:name w:val="Unresolved Mention"/>
    <w:uiPriority w:val="99"/>
    <w:semiHidden/>
    <w:unhideWhenUsed/>
    <w:rsid w:val="005152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941">
      <w:bodyDiv w:val="1"/>
      <w:marLeft w:val="0"/>
      <w:marRight w:val="0"/>
      <w:marTop w:val="0"/>
      <w:marBottom w:val="0"/>
      <w:divBdr>
        <w:top w:val="none" w:sz="0" w:space="0" w:color="auto"/>
        <w:left w:val="none" w:sz="0" w:space="0" w:color="auto"/>
        <w:bottom w:val="none" w:sz="0" w:space="0" w:color="auto"/>
        <w:right w:val="none" w:sz="0" w:space="0" w:color="auto"/>
      </w:divBdr>
    </w:div>
    <w:div w:id="61371417">
      <w:bodyDiv w:val="1"/>
      <w:marLeft w:val="0"/>
      <w:marRight w:val="0"/>
      <w:marTop w:val="0"/>
      <w:marBottom w:val="0"/>
      <w:divBdr>
        <w:top w:val="none" w:sz="0" w:space="0" w:color="auto"/>
        <w:left w:val="none" w:sz="0" w:space="0" w:color="auto"/>
        <w:bottom w:val="none" w:sz="0" w:space="0" w:color="auto"/>
        <w:right w:val="none" w:sz="0" w:space="0" w:color="auto"/>
      </w:divBdr>
    </w:div>
    <w:div w:id="350256797">
      <w:bodyDiv w:val="1"/>
      <w:marLeft w:val="0"/>
      <w:marRight w:val="0"/>
      <w:marTop w:val="0"/>
      <w:marBottom w:val="0"/>
      <w:divBdr>
        <w:top w:val="none" w:sz="0" w:space="0" w:color="auto"/>
        <w:left w:val="none" w:sz="0" w:space="0" w:color="auto"/>
        <w:bottom w:val="none" w:sz="0" w:space="0" w:color="auto"/>
        <w:right w:val="none" w:sz="0" w:space="0" w:color="auto"/>
      </w:divBdr>
    </w:div>
    <w:div w:id="606155704">
      <w:bodyDiv w:val="1"/>
      <w:marLeft w:val="0"/>
      <w:marRight w:val="0"/>
      <w:marTop w:val="0"/>
      <w:marBottom w:val="0"/>
      <w:divBdr>
        <w:top w:val="none" w:sz="0" w:space="0" w:color="auto"/>
        <w:left w:val="none" w:sz="0" w:space="0" w:color="auto"/>
        <w:bottom w:val="none" w:sz="0" w:space="0" w:color="auto"/>
        <w:right w:val="none" w:sz="0" w:space="0" w:color="auto"/>
      </w:divBdr>
    </w:div>
    <w:div w:id="607932816">
      <w:bodyDiv w:val="1"/>
      <w:marLeft w:val="0"/>
      <w:marRight w:val="0"/>
      <w:marTop w:val="0"/>
      <w:marBottom w:val="0"/>
      <w:divBdr>
        <w:top w:val="none" w:sz="0" w:space="0" w:color="auto"/>
        <w:left w:val="none" w:sz="0" w:space="0" w:color="auto"/>
        <w:bottom w:val="none" w:sz="0" w:space="0" w:color="auto"/>
        <w:right w:val="none" w:sz="0" w:space="0" w:color="auto"/>
      </w:divBdr>
    </w:div>
    <w:div w:id="616762548">
      <w:bodyDiv w:val="1"/>
      <w:marLeft w:val="0"/>
      <w:marRight w:val="0"/>
      <w:marTop w:val="0"/>
      <w:marBottom w:val="0"/>
      <w:divBdr>
        <w:top w:val="none" w:sz="0" w:space="0" w:color="auto"/>
        <w:left w:val="none" w:sz="0" w:space="0" w:color="auto"/>
        <w:bottom w:val="none" w:sz="0" w:space="0" w:color="auto"/>
        <w:right w:val="none" w:sz="0" w:space="0" w:color="auto"/>
      </w:divBdr>
    </w:div>
    <w:div w:id="634602620">
      <w:bodyDiv w:val="1"/>
      <w:marLeft w:val="0"/>
      <w:marRight w:val="0"/>
      <w:marTop w:val="0"/>
      <w:marBottom w:val="0"/>
      <w:divBdr>
        <w:top w:val="none" w:sz="0" w:space="0" w:color="auto"/>
        <w:left w:val="none" w:sz="0" w:space="0" w:color="auto"/>
        <w:bottom w:val="none" w:sz="0" w:space="0" w:color="auto"/>
        <w:right w:val="none" w:sz="0" w:space="0" w:color="auto"/>
      </w:divBdr>
    </w:div>
    <w:div w:id="957688860">
      <w:bodyDiv w:val="1"/>
      <w:marLeft w:val="0"/>
      <w:marRight w:val="0"/>
      <w:marTop w:val="0"/>
      <w:marBottom w:val="0"/>
      <w:divBdr>
        <w:top w:val="none" w:sz="0" w:space="0" w:color="auto"/>
        <w:left w:val="none" w:sz="0" w:space="0" w:color="auto"/>
        <w:bottom w:val="none" w:sz="0" w:space="0" w:color="auto"/>
        <w:right w:val="none" w:sz="0" w:space="0" w:color="auto"/>
      </w:divBdr>
    </w:div>
    <w:div w:id="1457597829">
      <w:bodyDiv w:val="1"/>
      <w:marLeft w:val="0"/>
      <w:marRight w:val="0"/>
      <w:marTop w:val="0"/>
      <w:marBottom w:val="0"/>
      <w:divBdr>
        <w:top w:val="none" w:sz="0" w:space="0" w:color="auto"/>
        <w:left w:val="none" w:sz="0" w:space="0" w:color="auto"/>
        <w:bottom w:val="none" w:sz="0" w:space="0" w:color="auto"/>
        <w:right w:val="none" w:sz="0" w:space="0" w:color="auto"/>
      </w:divBdr>
    </w:div>
    <w:div w:id="1761488104">
      <w:bodyDiv w:val="1"/>
      <w:marLeft w:val="225"/>
      <w:marRight w:val="225"/>
      <w:marTop w:val="0"/>
      <w:marBottom w:val="0"/>
      <w:divBdr>
        <w:top w:val="none" w:sz="0" w:space="0" w:color="auto"/>
        <w:left w:val="none" w:sz="0" w:space="0" w:color="auto"/>
        <w:bottom w:val="none" w:sz="0" w:space="0" w:color="auto"/>
        <w:right w:val="none" w:sz="0" w:space="0" w:color="auto"/>
      </w:divBdr>
      <w:divsChild>
        <w:div w:id="692918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F6B60-7979-49C6-85A6-10EC4A5D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TotalTime>
  <Pages>5</Pages>
  <Words>6021</Words>
  <Characters>3433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TARPTAUTINIS VILNIAUS ORO UOSTAS</vt:lpstr>
    </vt:vector>
  </TitlesOfParts>
  <Company/>
  <LinksUpToDate>false</LinksUpToDate>
  <CharactersWithSpaces>9436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Kaučikas</dc:creator>
  <cp:keywords/>
  <cp:lastModifiedBy>Tomas Guzelis</cp:lastModifiedBy>
  <cp:revision>31</cp:revision>
  <cp:lastPrinted>2019-03-12T08:05:00Z</cp:lastPrinted>
  <dcterms:created xsi:type="dcterms:W3CDTF">2024-08-19T06:08:00Z</dcterms:created>
  <dcterms:modified xsi:type="dcterms:W3CDTF">2025-03-17T12:07:00Z</dcterms:modified>
</cp:coreProperties>
</file>