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E257E6" w:rsidRDefault="006273DE" w:rsidP="00735495">
      <w:pPr>
        <w:spacing w:after="0" w:line="240" w:lineRule="auto"/>
        <w:ind w:left="6480"/>
        <w:rPr>
          <w:rFonts w:ascii="Times New Roman" w:eastAsia="Times New Roman" w:hAnsi="Times New Roman" w:cs="Times New Roman"/>
          <w:kern w:val="0"/>
          <w:sz w:val="24"/>
          <w:szCs w:val="24"/>
          <w:lang w:eastAsia="lt-LT"/>
          <w14:ligatures w14:val="none"/>
        </w:rPr>
      </w:pPr>
      <w:r w:rsidRPr="00E257E6">
        <w:rPr>
          <w:rFonts w:ascii="Times New Roman" w:eastAsia="Times New Roman" w:hAnsi="Times New Roman" w:cs="Times New Roman"/>
          <w:kern w:val="0"/>
          <w:sz w:val="24"/>
          <w:szCs w:val="24"/>
          <w:lang w:eastAsia="lt-LT"/>
          <w14:ligatures w14:val="none"/>
        </w:rPr>
        <w:t>PATVIRTINTA</w:t>
      </w:r>
    </w:p>
    <w:p w14:paraId="04CFEF4F" w14:textId="77777777" w:rsidR="006273DE" w:rsidRPr="00E257E6" w:rsidRDefault="006273DE" w:rsidP="00735495">
      <w:pPr>
        <w:spacing w:after="0" w:line="240" w:lineRule="auto"/>
        <w:ind w:left="6480"/>
        <w:rPr>
          <w:rFonts w:ascii="Times New Roman" w:eastAsia="Times New Roman" w:hAnsi="Times New Roman" w:cs="Times New Roman"/>
          <w:kern w:val="0"/>
          <w:sz w:val="24"/>
          <w:szCs w:val="24"/>
          <w:lang w:eastAsia="lt-LT"/>
          <w14:ligatures w14:val="none"/>
        </w:rPr>
      </w:pPr>
      <w:r w:rsidRPr="00E257E6">
        <w:rPr>
          <w:rFonts w:ascii="Times New Roman" w:eastAsia="Times New Roman" w:hAnsi="Times New Roman" w:cs="Times New Roman"/>
          <w:kern w:val="0"/>
          <w:sz w:val="24"/>
          <w:szCs w:val="24"/>
          <w:lang w:eastAsia="lt-LT"/>
          <w14:ligatures w14:val="none"/>
        </w:rPr>
        <w:t xml:space="preserve">Viešųjų pirkimų komisijos </w:t>
      </w:r>
    </w:p>
    <w:p w14:paraId="381C6EDC" w14:textId="03642B93" w:rsidR="006273DE" w:rsidRPr="00E257E6" w:rsidRDefault="006273DE" w:rsidP="00735495">
      <w:pPr>
        <w:spacing w:after="0" w:line="240" w:lineRule="auto"/>
        <w:ind w:left="6480"/>
        <w:jc w:val="both"/>
        <w:rPr>
          <w:rFonts w:ascii="Times New Roman" w:eastAsia="Times New Roman" w:hAnsi="Times New Roman" w:cs="Times New Roman"/>
          <w:kern w:val="0"/>
          <w:sz w:val="24"/>
          <w:szCs w:val="24"/>
          <w:lang w:eastAsia="lt-LT"/>
          <w14:ligatures w14:val="none"/>
        </w:rPr>
      </w:pPr>
      <w:r w:rsidRPr="00E257E6">
        <w:rPr>
          <w:rFonts w:ascii="Times New Roman" w:eastAsia="Times New Roman" w:hAnsi="Times New Roman" w:cs="Times New Roman"/>
          <w:kern w:val="0"/>
          <w:sz w:val="24"/>
          <w:szCs w:val="24"/>
          <w:lang w:eastAsia="lt-LT"/>
          <w14:ligatures w14:val="none"/>
        </w:rPr>
        <w:t>202</w:t>
      </w:r>
      <w:r w:rsidR="00057A41" w:rsidRPr="00E257E6">
        <w:rPr>
          <w:rFonts w:ascii="Times New Roman" w:eastAsia="Times New Roman" w:hAnsi="Times New Roman" w:cs="Times New Roman"/>
          <w:kern w:val="0"/>
          <w:sz w:val="24"/>
          <w:szCs w:val="24"/>
          <w:lang w:eastAsia="lt-LT"/>
          <w14:ligatures w14:val="none"/>
        </w:rPr>
        <w:t>5</w:t>
      </w:r>
      <w:r w:rsidRPr="00E257E6">
        <w:rPr>
          <w:rFonts w:ascii="Times New Roman" w:eastAsia="Times New Roman" w:hAnsi="Times New Roman" w:cs="Times New Roman"/>
          <w:kern w:val="0"/>
          <w:sz w:val="24"/>
          <w:szCs w:val="24"/>
          <w:lang w:eastAsia="lt-LT"/>
          <w14:ligatures w14:val="none"/>
        </w:rPr>
        <w:t>-</w:t>
      </w:r>
      <w:r w:rsidR="00E257E6" w:rsidRPr="00E257E6">
        <w:rPr>
          <w:rFonts w:ascii="Times New Roman" w:eastAsia="Times New Roman" w:hAnsi="Times New Roman" w:cs="Times New Roman"/>
          <w:kern w:val="0"/>
          <w:sz w:val="24"/>
          <w:szCs w:val="24"/>
          <w:lang w:eastAsia="lt-LT"/>
          <w14:ligatures w14:val="none"/>
        </w:rPr>
        <w:t>03</w:t>
      </w:r>
      <w:r w:rsidR="000D63ED" w:rsidRPr="00E257E6">
        <w:rPr>
          <w:rFonts w:ascii="Times New Roman" w:eastAsia="Times New Roman" w:hAnsi="Times New Roman" w:cs="Times New Roman"/>
          <w:kern w:val="0"/>
          <w:sz w:val="24"/>
          <w:szCs w:val="24"/>
          <w:lang w:eastAsia="lt-LT"/>
          <w14:ligatures w14:val="none"/>
        </w:rPr>
        <w:t>-</w:t>
      </w:r>
      <w:r w:rsidR="00E257E6" w:rsidRPr="00E257E6">
        <w:rPr>
          <w:rFonts w:ascii="Times New Roman" w:eastAsia="Times New Roman" w:hAnsi="Times New Roman" w:cs="Times New Roman"/>
          <w:kern w:val="0"/>
          <w:sz w:val="24"/>
          <w:szCs w:val="24"/>
          <w:lang w:eastAsia="lt-LT"/>
          <w14:ligatures w14:val="none"/>
        </w:rPr>
        <w:t>18</w:t>
      </w:r>
      <w:r w:rsidR="00037CD2" w:rsidRPr="00E257E6">
        <w:rPr>
          <w:rFonts w:ascii="Times New Roman" w:eastAsia="Times New Roman" w:hAnsi="Times New Roman" w:cs="Times New Roman"/>
          <w:kern w:val="0"/>
          <w:sz w:val="24"/>
          <w:szCs w:val="24"/>
          <w:lang w:eastAsia="lt-LT"/>
          <w14:ligatures w14:val="none"/>
        </w:rPr>
        <w:t xml:space="preserve"> </w:t>
      </w:r>
      <w:r w:rsidR="00412D63" w:rsidRPr="00E257E6">
        <w:rPr>
          <w:rFonts w:ascii="Times New Roman" w:eastAsia="Times New Roman" w:hAnsi="Times New Roman" w:cs="Times New Roman"/>
          <w:kern w:val="0"/>
          <w:sz w:val="24"/>
          <w:szCs w:val="24"/>
          <w:lang w:eastAsia="lt-LT"/>
          <w14:ligatures w14:val="none"/>
        </w:rPr>
        <w:t>sprendimu</w:t>
      </w:r>
    </w:p>
    <w:p w14:paraId="35D5BA80" w14:textId="45A5BE1C" w:rsidR="006273DE" w:rsidRPr="00426A44" w:rsidRDefault="00412D63" w:rsidP="00735495">
      <w:pPr>
        <w:spacing w:after="0" w:line="240" w:lineRule="auto"/>
        <w:ind w:left="6480"/>
        <w:jc w:val="both"/>
        <w:rPr>
          <w:rFonts w:ascii="Times New Roman" w:eastAsia="Times New Roman" w:hAnsi="Times New Roman" w:cs="Times New Roman"/>
          <w:kern w:val="0"/>
          <w:sz w:val="24"/>
          <w:szCs w:val="24"/>
          <w:lang w:eastAsia="lt-LT"/>
          <w14:ligatures w14:val="none"/>
        </w:rPr>
      </w:pPr>
      <w:r w:rsidRPr="00E257E6">
        <w:rPr>
          <w:rFonts w:ascii="Times New Roman" w:eastAsia="Times New Roman" w:hAnsi="Times New Roman" w:cs="Times New Roman"/>
          <w:kern w:val="0"/>
          <w:sz w:val="24"/>
          <w:szCs w:val="24"/>
          <w:lang w:eastAsia="lt-LT"/>
          <w14:ligatures w14:val="none"/>
        </w:rPr>
        <w:t>(</w:t>
      </w:r>
      <w:r w:rsidR="002D47AD" w:rsidRPr="00E257E6">
        <w:rPr>
          <w:rFonts w:ascii="Times New Roman" w:eastAsia="Times New Roman" w:hAnsi="Times New Roman" w:cs="Times New Roman"/>
          <w:kern w:val="0"/>
          <w:sz w:val="24"/>
          <w:szCs w:val="24"/>
          <w:lang w:eastAsia="lt-LT"/>
          <w14:ligatures w14:val="none"/>
        </w:rPr>
        <w:t>p</w:t>
      </w:r>
      <w:r w:rsidR="006273DE" w:rsidRPr="00E257E6">
        <w:rPr>
          <w:rFonts w:ascii="Times New Roman" w:eastAsia="Times New Roman" w:hAnsi="Times New Roman" w:cs="Times New Roman"/>
          <w:kern w:val="0"/>
          <w:sz w:val="24"/>
          <w:szCs w:val="24"/>
          <w:lang w:eastAsia="lt-LT"/>
          <w14:ligatures w14:val="none"/>
        </w:rPr>
        <w:t>rotokol</w:t>
      </w:r>
      <w:r w:rsidRPr="00E257E6">
        <w:rPr>
          <w:rFonts w:ascii="Times New Roman" w:eastAsia="Times New Roman" w:hAnsi="Times New Roman" w:cs="Times New Roman"/>
          <w:kern w:val="0"/>
          <w:sz w:val="24"/>
          <w:szCs w:val="24"/>
          <w:lang w:eastAsia="lt-LT"/>
          <w14:ligatures w14:val="none"/>
        </w:rPr>
        <w:t>o</w:t>
      </w:r>
      <w:r w:rsidR="006273DE" w:rsidRPr="00E257E6">
        <w:rPr>
          <w:rFonts w:ascii="Times New Roman" w:eastAsia="Times New Roman" w:hAnsi="Times New Roman" w:cs="Times New Roman"/>
          <w:kern w:val="0"/>
          <w:sz w:val="24"/>
          <w:szCs w:val="24"/>
          <w:lang w:eastAsia="lt-LT"/>
          <w14:ligatures w14:val="none"/>
        </w:rPr>
        <w:t xml:space="preserve"> Nr.</w:t>
      </w:r>
      <w:r w:rsidR="00037CD2" w:rsidRPr="00E257E6">
        <w:rPr>
          <w:rFonts w:ascii="Times New Roman" w:eastAsia="Times New Roman" w:hAnsi="Times New Roman" w:cs="Times New Roman"/>
          <w:kern w:val="0"/>
          <w:sz w:val="24"/>
          <w:szCs w:val="24"/>
          <w:lang w:eastAsia="lt-LT"/>
          <w14:ligatures w14:val="none"/>
        </w:rPr>
        <w:t xml:space="preserve"> </w:t>
      </w:r>
      <w:r w:rsidR="00E257E6" w:rsidRPr="00E257E6">
        <w:rPr>
          <w:rFonts w:ascii="Times New Roman" w:eastAsia="Times New Roman" w:hAnsi="Times New Roman" w:cs="Times New Roman"/>
          <w:kern w:val="0"/>
          <w:sz w:val="24"/>
          <w:szCs w:val="24"/>
          <w:lang w:eastAsia="lt-LT"/>
          <w14:ligatures w14:val="none"/>
        </w:rPr>
        <w:t>3347</w:t>
      </w:r>
      <w:r w:rsidR="000D63ED" w:rsidRPr="00E257E6">
        <w:rPr>
          <w:rFonts w:ascii="Times New Roman" w:eastAsia="Times New Roman" w:hAnsi="Times New Roman" w:cs="Times New Roman"/>
          <w:kern w:val="0"/>
          <w:sz w:val="24"/>
          <w:szCs w:val="24"/>
          <w:lang w:eastAsia="lt-LT"/>
          <w14:ligatures w14:val="none"/>
        </w:rPr>
        <w:t>)</w:t>
      </w:r>
    </w:p>
    <w:p w14:paraId="63608C67" w14:textId="77777777" w:rsidR="006273DE" w:rsidRPr="00426A44" w:rsidRDefault="006273DE" w:rsidP="00735495">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6175E5" w:rsidRDefault="006273DE" w:rsidP="00735495">
      <w:pPr>
        <w:spacing w:after="0" w:line="240" w:lineRule="auto"/>
        <w:jc w:val="center"/>
        <w:rPr>
          <w:rFonts w:ascii="Times New Roman" w:eastAsia="Times New Roman" w:hAnsi="Times New Roman" w:cs="Times New Roman"/>
          <w:b/>
          <w:bCs/>
          <w:kern w:val="0"/>
          <w:sz w:val="24"/>
          <w:szCs w:val="24"/>
          <w14:ligatures w14:val="none"/>
        </w:rPr>
      </w:pPr>
      <w:r w:rsidRPr="006175E5">
        <w:rPr>
          <w:rFonts w:ascii="Times New Roman" w:eastAsia="Times New Roman" w:hAnsi="Times New Roman" w:cs="Times New Roman"/>
          <w:b/>
          <w:bCs/>
          <w:kern w:val="0"/>
          <w:sz w:val="24"/>
          <w:szCs w:val="24"/>
          <w14:ligatures w14:val="none"/>
        </w:rPr>
        <w:t>ŠIAULIŲ APSKAITOS CENTRO</w:t>
      </w:r>
    </w:p>
    <w:p w14:paraId="59B1828B" w14:textId="26F00008" w:rsidR="00E61B3F" w:rsidRPr="006175E5" w:rsidRDefault="006273DE" w:rsidP="00735495">
      <w:pPr>
        <w:spacing w:after="0" w:line="240" w:lineRule="auto"/>
        <w:jc w:val="center"/>
        <w:rPr>
          <w:rFonts w:ascii="Times New Roman" w:eastAsia="Calibri" w:hAnsi="Times New Roman" w:cs="Times New Roman"/>
          <w:b/>
          <w:kern w:val="0"/>
          <w:sz w:val="24"/>
          <w:szCs w:val="24"/>
          <w14:ligatures w14:val="none"/>
        </w:rPr>
      </w:pPr>
      <w:r w:rsidRPr="006175E5">
        <w:rPr>
          <w:rFonts w:ascii="Times New Roman" w:eastAsia="Calibri" w:hAnsi="Times New Roman" w:cs="Times New Roman"/>
          <w:b/>
          <w:kern w:val="0"/>
          <w:sz w:val="24"/>
          <w:szCs w:val="24"/>
          <w14:ligatures w14:val="none"/>
        </w:rPr>
        <w:t>ATVIRO (</w:t>
      </w:r>
      <w:r w:rsidR="00D93D11" w:rsidRPr="006175E5">
        <w:rPr>
          <w:rFonts w:ascii="Times New Roman" w:eastAsia="Calibri" w:hAnsi="Times New Roman" w:cs="Times New Roman"/>
          <w:b/>
          <w:kern w:val="0"/>
          <w:sz w:val="24"/>
          <w:szCs w:val="24"/>
          <w14:ligatures w14:val="none"/>
        </w:rPr>
        <w:t>SUPAPRASTINTO</w:t>
      </w:r>
      <w:r w:rsidRPr="006175E5">
        <w:rPr>
          <w:rFonts w:ascii="Times New Roman" w:eastAsia="Calibri" w:hAnsi="Times New Roman" w:cs="Times New Roman"/>
          <w:b/>
          <w:kern w:val="0"/>
          <w:sz w:val="24"/>
          <w:szCs w:val="24"/>
          <w14:ligatures w14:val="none"/>
        </w:rPr>
        <w:t xml:space="preserve">) </w:t>
      </w:r>
      <w:r w:rsidR="00D93D11" w:rsidRPr="006175E5">
        <w:rPr>
          <w:rFonts w:ascii="Times New Roman" w:eastAsia="Calibri" w:hAnsi="Times New Roman" w:cs="Times New Roman"/>
          <w:b/>
          <w:kern w:val="0"/>
          <w:sz w:val="24"/>
          <w:szCs w:val="24"/>
          <w14:ligatures w14:val="none"/>
        </w:rPr>
        <w:t>PIRKIMO</w:t>
      </w:r>
      <w:r w:rsidRPr="006175E5">
        <w:rPr>
          <w:rFonts w:ascii="Times New Roman" w:eastAsia="Calibri" w:hAnsi="Times New Roman" w:cs="Times New Roman"/>
          <w:b/>
          <w:kern w:val="0"/>
          <w:sz w:val="24"/>
          <w:szCs w:val="24"/>
          <w14:ligatures w14:val="none"/>
        </w:rPr>
        <w:t xml:space="preserve"> SĄLYGOS</w:t>
      </w:r>
    </w:p>
    <w:p w14:paraId="006F82E9" w14:textId="77777777" w:rsidR="00720FAA" w:rsidRPr="006175E5" w:rsidRDefault="00720FAA" w:rsidP="00720FAA">
      <w:pPr>
        <w:pStyle w:val="Body2"/>
        <w:tabs>
          <w:tab w:val="left" w:pos="2268"/>
        </w:tabs>
        <w:spacing w:after="0" w:line="276" w:lineRule="auto"/>
        <w:jc w:val="center"/>
        <w:rPr>
          <w:rFonts w:eastAsia="Times New Roman" w:cs="Times New Roman"/>
          <w:b/>
          <w:bCs/>
          <w:color w:val="auto"/>
          <w:sz w:val="24"/>
          <w:szCs w:val="24"/>
          <w:lang w:val="lt-LT"/>
        </w:rPr>
      </w:pPr>
      <w:r w:rsidRPr="006175E5">
        <w:rPr>
          <w:rFonts w:eastAsia="Times New Roman" w:cs="Times New Roman"/>
          <w:b/>
          <w:bCs/>
          <w:color w:val="auto"/>
          <w:sz w:val="24"/>
          <w:szCs w:val="24"/>
          <w:lang w:val="lt-LT"/>
        </w:rPr>
        <w:t xml:space="preserve">ADMINISTRACINĖS PASKIRTIES PASTATO VIDAUS (FRESKŲ SALĖ) </w:t>
      </w:r>
    </w:p>
    <w:p w14:paraId="50FDE6E1" w14:textId="77777777" w:rsidR="00720FAA" w:rsidRPr="00F648F7" w:rsidRDefault="00720FAA" w:rsidP="00720FAA">
      <w:pPr>
        <w:pStyle w:val="Body2"/>
        <w:tabs>
          <w:tab w:val="left" w:pos="2268"/>
        </w:tabs>
        <w:spacing w:after="0" w:line="276" w:lineRule="auto"/>
        <w:jc w:val="center"/>
        <w:rPr>
          <w:rFonts w:eastAsia="Times New Roman" w:cs="Times New Roman"/>
          <w:b/>
          <w:bCs/>
          <w:color w:val="auto"/>
          <w:sz w:val="24"/>
          <w:szCs w:val="24"/>
          <w:lang w:val="lt-LT"/>
        </w:rPr>
      </w:pPr>
      <w:r w:rsidRPr="006175E5">
        <w:rPr>
          <w:rFonts w:eastAsia="Times New Roman" w:cs="Times New Roman"/>
          <w:b/>
          <w:bCs/>
          <w:color w:val="auto"/>
          <w:sz w:val="24"/>
          <w:szCs w:val="24"/>
          <w:lang w:val="lt-LT"/>
        </w:rPr>
        <w:t>VASARIO 16-OSIOS G. 62, ŠIAULIAI, PAPRASTOJO REMONTO DARBAI</w:t>
      </w:r>
      <w:r w:rsidRPr="00BF01F7">
        <w:rPr>
          <w:rFonts w:eastAsia="Times New Roman" w:cs="Times New Roman"/>
          <w:b/>
          <w:bCs/>
          <w:color w:val="auto"/>
          <w:sz w:val="24"/>
          <w:szCs w:val="24"/>
          <w:lang w:val="lt-LT"/>
        </w:rPr>
        <w:t> </w:t>
      </w:r>
    </w:p>
    <w:p w14:paraId="567277EC" w14:textId="77777777" w:rsidR="00720FAA" w:rsidRPr="00426A44" w:rsidRDefault="00720FAA" w:rsidP="00735495">
      <w:pPr>
        <w:spacing w:after="0" w:line="240" w:lineRule="auto"/>
        <w:jc w:val="center"/>
        <w:rPr>
          <w:rFonts w:ascii="Times New Roman" w:hAnsi="Times New Roman" w:cs="Times New Roman"/>
          <w:b/>
          <w:bCs/>
          <w:kern w:val="0"/>
          <w:sz w:val="24"/>
          <w:szCs w:val="24"/>
        </w:rPr>
      </w:pPr>
    </w:p>
    <w:p w14:paraId="6FCD6287" w14:textId="77777777" w:rsidR="00E61B3F" w:rsidRPr="00426A44" w:rsidRDefault="00E61B3F" w:rsidP="00735495">
      <w:pPr>
        <w:spacing w:after="0" w:line="240" w:lineRule="auto"/>
        <w:jc w:val="center"/>
        <w:rPr>
          <w:rFonts w:ascii="Times New Roman" w:hAnsi="Times New Roman" w:cs="Times New Roman"/>
          <w:b/>
          <w:bCs/>
          <w:kern w:val="0"/>
          <w:sz w:val="24"/>
          <w:szCs w:val="24"/>
        </w:rPr>
      </w:pPr>
    </w:p>
    <w:p w14:paraId="619A0BD8" w14:textId="3A1739BA" w:rsidR="006273DE" w:rsidRPr="00426A44" w:rsidRDefault="006273DE" w:rsidP="00735495">
      <w:pPr>
        <w:spacing w:after="0" w:line="240" w:lineRule="auto"/>
        <w:jc w:val="center"/>
        <w:rPr>
          <w:rFonts w:ascii="Times New Roman" w:eastAsia="Calibri" w:hAnsi="Times New Roman" w:cs="Times New Roman"/>
          <w:b/>
          <w:kern w:val="0"/>
          <w:sz w:val="24"/>
          <w:szCs w:val="24"/>
          <w14:ligatures w14:val="none"/>
        </w:rPr>
      </w:pPr>
      <w:r w:rsidRPr="00426A44">
        <w:rPr>
          <w:rFonts w:ascii="Times New Roman" w:eastAsia="Calibri" w:hAnsi="Times New Roman" w:cs="Times New Roman"/>
          <w:b/>
          <w:kern w:val="0"/>
          <w:sz w:val="24"/>
          <w:szCs w:val="24"/>
          <w14:ligatures w14:val="none"/>
        </w:rPr>
        <w:t>TURINYS</w:t>
      </w:r>
    </w:p>
    <w:p w14:paraId="6DC546E4" w14:textId="77777777" w:rsidR="006273DE" w:rsidRPr="00426A44" w:rsidRDefault="006273DE" w:rsidP="00735495">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BENDROSIOS NUOSTATOS</w:t>
      </w:r>
    </w:p>
    <w:p w14:paraId="07A95650"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OBJEKTAS</w:t>
      </w:r>
    </w:p>
    <w:p w14:paraId="0660F210"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hAnsi="Times New Roman" w:cs="Times New Roman"/>
          <w:color w:val="000000"/>
          <w:kern w:val="0"/>
          <w:sz w:val="24"/>
          <w:szCs w:val="24"/>
        </w:rPr>
        <w:t xml:space="preserve">TIEKĖJŲ PAŠALINIMO PAGRINDAI IR REIKALAUJAMA KVALIFIKACIJA </w:t>
      </w:r>
    </w:p>
    <w:p w14:paraId="5F0DF178" w14:textId="5FD92216" w:rsidR="00EE2852" w:rsidRPr="00426A44" w:rsidRDefault="00EE2852"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R</w:t>
      </w:r>
      <w:r w:rsidR="000337B1" w:rsidRPr="00426A44">
        <w:rPr>
          <w:rFonts w:ascii="Times New Roman" w:eastAsia="Times New Roman" w:hAnsi="Times New Roman" w:cs="Times New Roman"/>
          <w:kern w:val="0"/>
          <w:sz w:val="24"/>
          <w:szCs w:val="24"/>
          <w14:ligatures w14:val="none"/>
        </w:rPr>
        <w:t>Ė</w:t>
      </w:r>
      <w:r w:rsidRPr="00426A44">
        <w:rPr>
          <w:rFonts w:ascii="Times New Roman" w:eastAsia="Times New Roman" w:hAnsi="Times New Roman" w:cs="Times New Roman"/>
          <w:kern w:val="0"/>
          <w:sz w:val="24"/>
          <w:szCs w:val="24"/>
          <w14:ligatures w14:val="none"/>
        </w:rPr>
        <w:t xml:space="preserve">MIMASIS ŪKIO SUBJEKTŲ PAJĖGUMAIS </w:t>
      </w:r>
    </w:p>
    <w:p w14:paraId="4958C913" w14:textId="442F20E6" w:rsidR="00504BAF" w:rsidRPr="00426A44" w:rsidRDefault="00504BAF"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SUBTIEKĖJŲ PASITELKIMAS</w:t>
      </w:r>
    </w:p>
    <w:p w14:paraId="3E4801E1" w14:textId="735DC5A5" w:rsidR="00504BAF" w:rsidRPr="00426A44" w:rsidRDefault="00504BAF"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TIEKĖJŲ GRUPĖS DALYVAVIMAS</w:t>
      </w:r>
    </w:p>
    <w:p w14:paraId="51EF2A16" w14:textId="6F0C63AD"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ŠIFRAVIMAS</w:t>
      </w:r>
    </w:p>
    <w:p w14:paraId="13381DB5"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GALIOJIMO UŽTIKRINIMAS</w:t>
      </w:r>
    </w:p>
    <w:p w14:paraId="6AD86B5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PAVYZDŽIŲ PATEIKIMAS</w:t>
      </w:r>
    </w:p>
    <w:p w14:paraId="0B9BBAFC"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NAGRINĖJIMAS</w:t>
      </w:r>
    </w:p>
    <w:p w14:paraId="4FDD488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hAnsi="Times New Roman" w:cs="Times New Roman"/>
          <w:color w:val="000000"/>
          <w:kern w:val="0"/>
          <w:sz w:val="24"/>
          <w:szCs w:val="24"/>
        </w:rPr>
        <w:t>ELEKTRONINIS AUKCIONAS</w:t>
      </w:r>
    </w:p>
    <w:p w14:paraId="77353677"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ATMETIMO PRIEŽASTYS</w:t>
      </w:r>
    </w:p>
    <w:p w14:paraId="4F776CF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VERTINIMAS IR PALYGINIMAS</w:t>
      </w:r>
    </w:p>
    <w:p w14:paraId="339D0632"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color w:val="000000"/>
          <w:kern w:val="0"/>
          <w:sz w:val="24"/>
          <w:szCs w:val="24"/>
          <w14:ligatures w14:val="none"/>
        </w:rPr>
      </w:pPr>
      <w:r w:rsidRPr="00426A44">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PRETENZIJŲ IR SKUNDŲ NAGRINĖJIMAS</w:t>
      </w:r>
    </w:p>
    <w:p w14:paraId="60D1AD38"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BAIGIAMOSIOS NUOSTATOS</w:t>
      </w:r>
    </w:p>
    <w:p w14:paraId="0E6102E0" w14:textId="77777777" w:rsidR="006273DE" w:rsidRPr="00426A44" w:rsidRDefault="006273DE" w:rsidP="00735495">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426A44" w:rsidRDefault="006273DE" w:rsidP="00735495">
      <w:pPr>
        <w:tabs>
          <w:tab w:val="left" w:pos="426"/>
          <w:tab w:val="left" w:pos="1276"/>
        </w:tabs>
        <w:spacing w:after="0" w:line="240" w:lineRule="auto"/>
        <w:ind w:firstLine="426"/>
        <w:jc w:val="both"/>
        <w:rPr>
          <w:rFonts w:ascii="Times New Roman" w:eastAsia="Times New Roman" w:hAnsi="Times New Roman" w:cs="Times New Roman"/>
          <w:kern w:val="0"/>
          <w:sz w:val="24"/>
          <w:szCs w:val="24"/>
          <w14:ligatures w14:val="none"/>
        </w:rPr>
      </w:pPr>
      <w:bookmarkStart w:id="0" w:name="_Hlk184716433"/>
      <w:r w:rsidRPr="00426A44">
        <w:rPr>
          <w:rFonts w:ascii="Times New Roman" w:eastAsia="Times New Roman" w:hAnsi="Times New Roman" w:cs="Times New Roman"/>
          <w:kern w:val="0"/>
          <w:sz w:val="24"/>
          <w:szCs w:val="24"/>
          <w14:ligatures w14:val="none"/>
        </w:rPr>
        <w:t>Priedai:</w:t>
      </w:r>
    </w:p>
    <w:p w14:paraId="7F2323A2" w14:textId="4AD5D361" w:rsidR="00542935" w:rsidRPr="00426A44"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hAnsi="Times New Roman" w:cs="Times New Roman"/>
          <w:color w:val="000000"/>
          <w:kern w:val="0"/>
          <w:sz w:val="24"/>
          <w:szCs w:val="24"/>
        </w:rPr>
        <w:t>T</w:t>
      </w:r>
      <w:r w:rsidRPr="00426A44">
        <w:rPr>
          <w:rFonts w:ascii="Times New Roman" w:eastAsia="Arial Unicode MS" w:hAnsi="Times New Roman" w:cs="Times New Roman"/>
          <w:color w:val="000000"/>
          <w:kern w:val="0"/>
          <w:sz w:val="24"/>
          <w:szCs w:val="24"/>
          <w:bdr w:val="nil"/>
          <w14:ligatures w14:val="none"/>
        </w:rPr>
        <w:t xml:space="preserve">echninė </w:t>
      </w:r>
      <w:r w:rsidR="00057A41" w:rsidRPr="00426A44">
        <w:rPr>
          <w:rFonts w:ascii="Times New Roman" w:eastAsia="Arial Unicode MS" w:hAnsi="Times New Roman" w:cs="Times New Roman"/>
          <w:color w:val="000000"/>
          <w:kern w:val="0"/>
          <w:sz w:val="24"/>
          <w:szCs w:val="24"/>
          <w:bdr w:val="nil"/>
          <w14:ligatures w14:val="none"/>
        </w:rPr>
        <w:t>specifikacija</w:t>
      </w:r>
      <w:r w:rsidRPr="00426A44">
        <w:rPr>
          <w:rFonts w:ascii="Times New Roman" w:eastAsia="Arial Unicode MS" w:hAnsi="Times New Roman" w:cs="Times New Roman"/>
          <w:color w:val="000000"/>
          <w:kern w:val="0"/>
          <w:sz w:val="24"/>
          <w:szCs w:val="24"/>
          <w:bdr w:val="nil"/>
          <w14:ligatures w14:val="none"/>
        </w:rPr>
        <w:t>;</w:t>
      </w:r>
    </w:p>
    <w:p w14:paraId="637C673E" w14:textId="684E7839" w:rsidR="008F7645" w:rsidRPr="00426A44" w:rsidRDefault="008F7645" w:rsidP="003C08D2">
      <w:pPr>
        <w:pStyle w:val="Sraopastraipa"/>
        <w:numPr>
          <w:ilvl w:val="1"/>
          <w:numId w:val="9"/>
        </w:numPr>
        <w:pBdr>
          <w:top w:val="nil"/>
          <w:left w:val="nil"/>
          <w:bottom w:val="nil"/>
          <w:right w:val="nil"/>
          <w:between w:val="nil"/>
          <w:bar w:val="nil"/>
        </w:pBdr>
        <w:tabs>
          <w:tab w:val="left" w:pos="1560"/>
        </w:tabs>
        <w:suppressAutoHyphens/>
        <w:spacing w:after="0" w:line="240" w:lineRule="auto"/>
        <w:ind w:left="426" w:firstLine="708"/>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Kultūros paveldo departamento išrašas;</w:t>
      </w:r>
    </w:p>
    <w:p w14:paraId="7E29738A" w14:textId="24605C62" w:rsidR="008F7645" w:rsidRPr="00426A44" w:rsidRDefault="008F7645" w:rsidP="003C08D2">
      <w:pPr>
        <w:pStyle w:val="Sraopastraipa"/>
        <w:numPr>
          <w:ilvl w:val="1"/>
          <w:numId w:val="9"/>
        </w:numPr>
        <w:pBdr>
          <w:top w:val="nil"/>
          <w:left w:val="nil"/>
          <w:bottom w:val="nil"/>
          <w:right w:val="nil"/>
          <w:between w:val="nil"/>
          <w:bar w:val="nil"/>
        </w:pBdr>
        <w:tabs>
          <w:tab w:val="left" w:pos="1560"/>
        </w:tabs>
        <w:suppressAutoHyphens/>
        <w:spacing w:after="0" w:line="240" w:lineRule="auto"/>
        <w:ind w:left="426" w:firstLine="708"/>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Interjero projektas;</w:t>
      </w:r>
    </w:p>
    <w:p w14:paraId="6206E005" w14:textId="123B9D79" w:rsidR="00542935" w:rsidRPr="00426A44"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Pasiūlymo forma;</w:t>
      </w:r>
    </w:p>
    <w:p w14:paraId="1FC05D21" w14:textId="1414E46E" w:rsidR="00542935"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Viešojo pirkimo sutarties projektas;</w:t>
      </w:r>
    </w:p>
    <w:p w14:paraId="19DCB91D" w14:textId="72B7FB0A" w:rsidR="00580A6A" w:rsidRPr="00580A6A" w:rsidRDefault="00580A6A" w:rsidP="00580A6A">
      <w:pPr>
        <w:pStyle w:val="Sraopastraipa"/>
        <w:numPr>
          <w:ilvl w:val="1"/>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Calibri" w:hAnsi="Times New Roman" w:cs="Times New Roman"/>
          <w:color w:val="000000" w:themeColor="text1"/>
          <w:kern w:val="0"/>
          <w:sz w:val="24"/>
          <w:szCs w:val="24"/>
          <w14:ligatures w14:val="none"/>
        </w:rPr>
        <w:t>Veiklų sąrašas</w:t>
      </w:r>
    </w:p>
    <w:p w14:paraId="676F3D9A" w14:textId="19B25BFE" w:rsidR="00542935" w:rsidRPr="00426A44"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Times New Roman" w:hAnsi="Times New Roman" w:cs="Times New Roman"/>
          <w:sz w:val="24"/>
          <w:szCs w:val="24"/>
        </w:rPr>
        <w:t>Europos bendrasis viešųjų pirkimų dokumentas (</w:t>
      </w:r>
      <w:r w:rsidRPr="00426A44">
        <w:rPr>
          <w:rFonts w:ascii="Times New Roman" w:eastAsia="Arial Unicode MS" w:hAnsi="Times New Roman" w:cs="Times New Roman"/>
          <w:color w:val="000000"/>
          <w:kern w:val="0"/>
          <w:sz w:val="24"/>
          <w:szCs w:val="24"/>
          <w:bdr w:val="nil"/>
          <w14:ligatures w14:val="none"/>
        </w:rPr>
        <w:t>EBVPD)</w:t>
      </w:r>
      <w:r w:rsidR="00A3200D" w:rsidRPr="00426A44">
        <w:rPr>
          <w:rFonts w:ascii="Times New Roman" w:eastAsia="Arial Unicode MS" w:hAnsi="Times New Roman" w:cs="Times New Roman"/>
          <w:color w:val="000000"/>
          <w:kern w:val="0"/>
          <w:sz w:val="24"/>
          <w:szCs w:val="24"/>
          <w:bdr w:val="nil"/>
          <w14:ligatures w14:val="none"/>
        </w:rPr>
        <w:t>;</w:t>
      </w:r>
    </w:p>
    <w:p w14:paraId="274A46A7" w14:textId="48278A6E" w:rsidR="00A3200D" w:rsidRPr="00426A44" w:rsidRDefault="00542935" w:rsidP="00340669">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Pašalinimo pagrindai;</w:t>
      </w:r>
    </w:p>
    <w:p w14:paraId="67853E8C" w14:textId="77777777" w:rsidR="00A3200D" w:rsidRPr="00426A44" w:rsidRDefault="00A3200D" w:rsidP="00A3200D">
      <w:pPr>
        <w:numPr>
          <w:ilvl w:val="0"/>
          <w:numId w:val="9"/>
        </w:numPr>
        <w:spacing w:after="0" w:line="240" w:lineRule="auto"/>
        <w:jc w:val="both"/>
        <w:rPr>
          <w:rFonts w:ascii="Times New Roman" w:eastAsia="Calibri" w:hAnsi="Times New Roman" w:cs="Times New Roman"/>
          <w:color w:val="000000" w:themeColor="text1"/>
          <w:kern w:val="0"/>
          <w:sz w:val="24"/>
          <w:szCs w:val="24"/>
          <w14:ligatures w14:val="none"/>
        </w:rPr>
      </w:pPr>
      <w:r w:rsidRPr="00426A44">
        <w:rPr>
          <w:rFonts w:ascii="Times New Roman" w:hAnsi="Times New Roman" w:cs="Times New Roman"/>
          <w:color w:val="000000" w:themeColor="text1"/>
          <w:kern w:val="0"/>
          <w:sz w:val="24"/>
          <w:szCs w:val="24"/>
        </w:rPr>
        <w:t>Kvalifikacijos ir kiti reikalavimai tiekėjui</w:t>
      </w:r>
      <w:r w:rsidRPr="00426A44">
        <w:rPr>
          <w:rFonts w:ascii="Times New Roman" w:eastAsia="Calibri" w:hAnsi="Times New Roman" w:cs="Times New Roman"/>
          <w:color w:val="000000" w:themeColor="text1"/>
          <w:kern w:val="0"/>
          <w:sz w:val="24"/>
          <w:szCs w:val="24"/>
          <w14:ligatures w14:val="none"/>
        </w:rPr>
        <w:t>;</w:t>
      </w:r>
    </w:p>
    <w:p w14:paraId="2D127826" w14:textId="3B344150" w:rsidR="003F44B6" w:rsidRPr="00426A44" w:rsidRDefault="00A3200D" w:rsidP="003C08D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kern w:val="0"/>
          <w:sz w:val="24"/>
          <w:szCs w:val="24"/>
          <w14:ligatures w14:val="none"/>
        </w:rPr>
      </w:pPr>
      <w:r w:rsidRPr="00426A44">
        <w:rPr>
          <w:rFonts w:ascii="Times New Roman" w:eastAsia="Calibri" w:hAnsi="Times New Roman" w:cs="Times New Roman"/>
          <w:color w:val="000000" w:themeColor="text1"/>
          <w:kern w:val="0"/>
          <w:sz w:val="24"/>
          <w:szCs w:val="24"/>
          <w14:ligatures w14:val="none"/>
        </w:rPr>
        <w:t>Atliktų darbų sąrašas;</w:t>
      </w:r>
    </w:p>
    <w:p w14:paraId="13012ECC" w14:textId="313C12D3" w:rsidR="000D63ED" w:rsidRPr="00580A6A" w:rsidRDefault="00C86A2E" w:rsidP="00580A6A">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kern w:val="0"/>
          <w:sz w:val="24"/>
          <w:szCs w:val="24"/>
          <w14:ligatures w14:val="none"/>
        </w:rPr>
      </w:pPr>
      <w:r w:rsidRPr="00426A44">
        <w:rPr>
          <w:rFonts w:ascii="Times New Roman" w:eastAsia="Calibri" w:hAnsi="Times New Roman" w:cs="Times New Roman"/>
          <w:color w:val="000000" w:themeColor="text1"/>
          <w:kern w:val="0"/>
          <w:sz w:val="24"/>
          <w:szCs w:val="24"/>
          <w14:ligatures w14:val="none"/>
        </w:rPr>
        <w:t>Specialistų sąrašas;</w:t>
      </w:r>
    </w:p>
    <w:p w14:paraId="371BDC88" w14:textId="2FF67B9F" w:rsidR="00542935" w:rsidRPr="00426A44" w:rsidRDefault="00542935" w:rsidP="00340669">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14:ligatures w14:val="none"/>
        </w:rPr>
      </w:pPr>
      <w:r w:rsidRPr="00426A44">
        <w:rPr>
          <w:rFonts w:ascii="Times New Roman" w:eastAsia="Arial Unicode MS" w:hAnsi="Times New Roman" w:cs="Times New Roman"/>
          <w:kern w:val="0"/>
          <w:sz w:val="24"/>
          <w:szCs w:val="24"/>
          <w:bdr w:val="nil"/>
          <w14:ligatures w14:val="none"/>
        </w:rPr>
        <w:t>Informavim</w:t>
      </w:r>
      <w:r w:rsidR="00AD2CDC" w:rsidRPr="00426A44">
        <w:rPr>
          <w:rFonts w:ascii="Times New Roman" w:eastAsia="Arial Unicode MS" w:hAnsi="Times New Roman" w:cs="Times New Roman"/>
          <w:kern w:val="0"/>
          <w:sz w:val="24"/>
          <w:szCs w:val="24"/>
          <w:bdr w:val="nil"/>
          <w14:ligatures w14:val="none"/>
        </w:rPr>
        <w:t>o pranešimas</w:t>
      </w:r>
      <w:r w:rsidRPr="00426A44">
        <w:rPr>
          <w:rFonts w:ascii="Times New Roman" w:eastAsia="Arial Unicode MS" w:hAnsi="Times New Roman" w:cs="Times New Roman"/>
          <w:kern w:val="0"/>
          <w:sz w:val="24"/>
          <w:szCs w:val="24"/>
          <w:bdr w:val="nil"/>
          <w14:ligatures w14:val="none"/>
        </w:rPr>
        <w:t xml:space="preserve"> apie asmens duomenų tvarkymą</w:t>
      </w:r>
      <w:r w:rsidRPr="00426A44">
        <w:rPr>
          <w:rFonts w:ascii="Times New Roman" w:eastAsia="Arial Unicode MS" w:hAnsi="Times New Roman" w:cs="Times New Roman"/>
          <w:color w:val="000000"/>
          <w:kern w:val="0"/>
          <w:sz w:val="24"/>
          <w:szCs w:val="24"/>
          <w:bdr w:val="nil"/>
          <w14:ligatures w14:val="none"/>
        </w:rPr>
        <w:t>.</w:t>
      </w:r>
      <w:r w:rsidRPr="00426A44">
        <w:rPr>
          <w:rFonts w:ascii="Times New Roman" w:eastAsia="Arial Unicode MS" w:hAnsi="Times New Roman" w:cs="Times New Roman"/>
          <w:kern w:val="0"/>
          <w:sz w:val="24"/>
          <w:szCs w:val="24"/>
          <w:bdr w:val="nil"/>
          <w14:ligatures w14:val="none"/>
        </w:rPr>
        <w:t xml:space="preserve"> </w:t>
      </w:r>
    </w:p>
    <w:p w14:paraId="42E8273F" w14:textId="77777777" w:rsidR="00542935" w:rsidRPr="00426A44" w:rsidRDefault="00542935" w:rsidP="00735495">
      <w:pPr>
        <w:spacing w:after="0" w:line="240" w:lineRule="auto"/>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br w:type="page"/>
      </w:r>
    </w:p>
    <w:bookmarkEnd w:id="0"/>
    <w:p w14:paraId="588A1B3B" w14:textId="209959A7" w:rsidR="006273DE" w:rsidRPr="00426A44" w:rsidRDefault="006273DE" w:rsidP="00D449A3">
      <w:pPr>
        <w:pStyle w:val="Sraopastraipa"/>
        <w:numPr>
          <w:ilvl w:val="0"/>
          <w:numId w:val="11"/>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lastRenderedPageBreak/>
        <w:t>BENDROSIOS NUOSTATOS</w:t>
      </w:r>
    </w:p>
    <w:p w14:paraId="454389DD"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B0CBE8C" w14:textId="66D29235" w:rsidR="006273DE" w:rsidRPr="00426A44" w:rsidRDefault="00EE2852" w:rsidP="00EE2852">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w:t>
      </w:r>
      <w:r w:rsidR="00A3200D" w:rsidRPr="00426A44">
        <w:rPr>
          <w:rFonts w:ascii="Times New Roman" w:hAnsi="Times New Roman" w:cs="Times New Roman"/>
          <w:color w:val="000000"/>
          <w:sz w:val="24"/>
          <w:szCs w:val="24"/>
        </w:rPr>
        <w:t xml:space="preserve"> </w:t>
      </w:r>
      <w:r w:rsidR="00A3200D" w:rsidRPr="00426A44">
        <w:rPr>
          <w:rFonts w:ascii="Times New Roman" w:eastAsia="Calibri" w:hAnsi="Times New Roman" w:cs="Times New Roman"/>
          <w:sz w:val="24"/>
          <w:szCs w:val="24"/>
        </w:rPr>
        <w:t xml:space="preserve">Šiaulių miesto savivaldybės administracija, juridinio asmens kodas 188771865, adresas Vasario 16-osios g. 62, Šiauliai </w:t>
      </w:r>
      <w:r w:rsidRPr="00426A44">
        <w:rPr>
          <w:rFonts w:ascii="Times New Roman" w:hAnsi="Times New Roman" w:cs="Times New Roman"/>
          <w:color w:val="000000"/>
          <w:kern w:val="0"/>
          <w:sz w:val="24"/>
          <w:szCs w:val="24"/>
        </w:rPr>
        <w:t xml:space="preserve">(toliau - perkančioji organizacija), vykdydama šį viešąjį pirkimą numato įsigyti pirkimo sąlygų </w:t>
      </w:r>
      <w:r w:rsidR="00426A44">
        <w:rPr>
          <w:rFonts w:ascii="Times New Roman" w:hAnsi="Times New Roman" w:cs="Times New Roman"/>
          <w:color w:val="000000"/>
          <w:kern w:val="0"/>
          <w:sz w:val="24"/>
          <w:szCs w:val="24"/>
        </w:rPr>
        <w:t>techninėje specifikacijoje</w:t>
      </w:r>
      <w:r w:rsidRPr="00426A44">
        <w:rPr>
          <w:rFonts w:ascii="Times New Roman" w:hAnsi="Times New Roman" w:cs="Times New Roman"/>
          <w:color w:val="000000"/>
          <w:kern w:val="0"/>
          <w:sz w:val="24"/>
          <w:szCs w:val="24"/>
        </w:rPr>
        <w:t xml:space="preserve"> nurodyt</w:t>
      </w:r>
      <w:r w:rsidR="00426A44">
        <w:rPr>
          <w:rFonts w:ascii="Times New Roman" w:hAnsi="Times New Roman" w:cs="Times New Roman"/>
          <w:color w:val="000000"/>
          <w:kern w:val="0"/>
          <w:sz w:val="24"/>
          <w:szCs w:val="24"/>
        </w:rPr>
        <w:t>ą</w:t>
      </w:r>
      <w:r w:rsidRPr="00426A44">
        <w:rPr>
          <w:rFonts w:ascii="Times New Roman" w:hAnsi="Times New Roman" w:cs="Times New Roman"/>
          <w:color w:val="000000"/>
          <w:kern w:val="0"/>
          <w:sz w:val="24"/>
          <w:szCs w:val="24"/>
        </w:rPr>
        <w:t xml:space="preserve"> pirkimo objekt</w:t>
      </w:r>
      <w:r w:rsidR="00426A44">
        <w:rPr>
          <w:rFonts w:ascii="Times New Roman" w:hAnsi="Times New Roman" w:cs="Times New Roman"/>
          <w:color w:val="000000"/>
          <w:kern w:val="0"/>
          <w:sz w:val="24"/>
          <w:szCs w:val="24"/>
        </w:rPr>
        <w:t>ą</w:t>
      </w:r>
      <w:r w:rsidRPr="00426A44">
        <w:rPr>
          <w:rFonts w:ascii="Times New Roman" w:hAnsi="Times New Roman" w:cs="Times New Roman"/>
          <w:color w:val="000000"/>
          <w:kern w:val="0"/>
          <w:sz w:val="24"/>
          <w:szCs w:val="24"/>
        </w:rPr>
        <w:t>.</w:t>
      </w:r>
    </w:p>
    <w:p w14:paraId="42F6E3D7" w14:textId="2C531A20" w:rsidR="006273DE"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Pr="00426A44">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Pr="00426A44">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49FB" w:rsidRPr="00426A44">
        <w:rPr>
          <w:rFonts w:ascii="Times New Roman" w:hAnsi="Times New Roman" w:cs="Times New Roman"/>
          <w:color w:val="000000"/>
          <w:kern w:val="0"/>
          <w:sz w:val="24"/>
          <w:szCs w:val="24"/>
        </w:rPr>
        <w:t>.</w:t>
      </w:r>
    </w:p>
    <w:p w14:paraId="148F86ED" w14:textId="44775152" w:rsidR="006273DE"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noProof/>
          <w:color w:val="000000"/>
          <w:kern w:val="0"/>
          <w:sz w:val="24"/>
          <w:szCs w:val="24"/>
        </w:rPr>
      </w:pPr>
      <w:r w:rsidRPr="00426A44">
        <w:rPr>
          <w:rFonts w:ascii="Times New Roman" w:hAnsi="Times New Roman" w:cs="Times New Roman"/>
          <w:color w:val="000000"/>
          <w:kern w:val="0"/>
          <w:sz w:val="24"/>
          <w:szCs w:val="24"/>
        </w:rPr>
        <w:t xml:space="preserve">Šis viešasis pirkimas atliekamas vadovaujantis Lietuvos Respublikos viešųjų pirkimų įstatymu, Lietuvos </w:t>
      </w:r>
      <w:r w:rsidRPr="00426A44">
        <w:rPr>
          <w:rFonts w:ascii="Times New Roman" w:hAnsi="Times New Roman" w:cs="Times New Roman"/>
          <w:noProof/>
          <w:color w:val="000000"/>
          <w:kern w:val="0"/>
          <w:sz w:val="24"/>
          <w:szCs w:val="24"/>
        </w:rPr>
        <w:t xml:space="preserve">Respublikos civiliniu kodeksu, kitais viešuosius pirkimus reglamentuojančiais teisės aktais bei šiomis pirkimo sąlygomis. Vartojamos sąvokos, apibrėžtos Viešųjų pirkimų įstatyme. </w:t>
      </w:r>
    </w:p>
    <w:p w14:paraId="6137E113" w14:textId="63CBEE6B" w:rsidR="006273DE"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noProof/>
          <w:color w:val="000000"/>
          <w:kern w:val="0"/>
          <w:sz w:val="24"/>
          <w:szCs w:val="24"/>
        </w:rPr>
      </w:pPr>
      <w:r w:rsidRPr="00426A44">
        <w:rPr>
          <w:rFonts w:ascii="Times New Roman" w:hAnsi="Times New Roman" w:cs="Times New Roman"/>
          <w:noProof/>
          <w:color w:val="000000"/>
          <w:kern w:val="0"/>
          <w:sz w:val="24"/>
          <w:szCs w:val="24"/>
        </w:rPr>
        <w:t>Išankstinis skelbimas apie pirkimą nebuvo skelbtas.</w:t>
      </w:r>
      <w:r w:rsidRPr="00426A44">
        <w:rPr>
          <w:rFonts w:ascii="Times New Roman" w:hAnsi="Times New Roman" w:cs="Times New Roman"/>
          <w:noProof/>
          <w:color w:val="000000"/>
          <w:kern w:val="0"/>
          <w:sz w:val="24"/>
          <w:szCs w:val="24"/>
        </w:rPr>
        <w:tab/>
      </w:r>
    </w:p>
    <w:p w14:paraId="781CFEA5" w14:textId="38939205" w:rsidR="00A729AA" w:rsidRPr="00426A44" w:rsidRDefault="00A729AA"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dokumentus sudaro:</w:t>
      </w:r>
    </w:p>
    <w:p w14:paraId="0B6206AB" w14:textId="1CAF38B0"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skelbimas;</w:t>
      </w:r>
    </w:p>
    <w:p w14:paraId="4AA67203" w14:textId="25149954"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sąlygos;</w:t>
      </w:r>
    </w:p>
    <w:p w14:paraId="6E70B727" w14:textId="1CB53F1E"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dokumentų paaiškinimai (patikslinimai), taip pat atsakymai į tiekėjų klausimus (jeigu bus);</w:t>
      </w:r>
    </w:p>
    <w:p w14:paraId="752F39BE" w14:textId="0583C008"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visa kita perkančiosios organizacijos CVP IS priemonėmis pateikta informacija.</w:t>
      </w:r>
    </w:p>
    <w:p w14:paraId="3692DD6B" w14:textId="2DB50E54" w:rsidR="00F13E3C" w:rsidRPr="00426A44" w:rsidRDefault="00F13E3C"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7DDD6AF4" w:rsidR="00952E9F"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spacing w:val="-2"/>
          <w:kern w:val="0"/>
          <w:sz w:val="24"/>
          <w:szCs w:val="24"/>
        </w:rPr>
      </w:pPr>
      <w:r w:rsidRPr="00426A44">
        <w:rPr>
          <w:rFonts w:ascii="Times New Roman" w:hAnsi="Times New Roman" w:cs="Times New Roman"/>
          <w:color w:val="000000"/>
          <w:spacing w:val="-2"/>
          <w:kern w:val="0"/>
          <w:sz w:val="24"/>
          <w:szCs w:val="24"/>
        </w:rPr>
        <w:t xml:space="preserve">Šis </w:t>
      </w:r>
      <w:r w:rsidR="00D93D11" w:rsidRPr="00426A44">
        <w:rPr>
          <w:rFonts w:ascii="Times New Roman" w:hAnsi="Times New Roman" w:cs="Times New Roman"/>
          <w:color w:val="000000"/>
          <w:spacing w:val="-2"/>
          <w:kern w:val="0"/>
          <w:sz w:val="24"/>
          <w:szCs w:val="24"/>
        </w:rPr>
        <w:t>supaprastintas</w:t>
      </w:r>
      <w:r w:rsidRPr="00426A44">
        <w:rPr>
          <w:rFonts w:ascii="Times New Roman" w:hAnsi="Times New Roman" w:cs="Times New Roman"/>
          <w:color w:val="000000"/>
          <w:spacing w:val="-2"/>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51C70" w:rsidRPr="00426A44">
        <w:rPr>
          <w:rFonts w:ascii="Times New Roman" w:hAnsi="Times New Roman" w:cs="Times New Roman"/>
          <w:color w:val="000000"/>
          <w:spacing w:val="-2"/>
          <w:kern w:val="0"/>
          <w:sz w:val="24"/>
          <w:szCs w:val="24"/>
        </w:rPr>
        <w:t xml:space="preserve"> </w:t>
      </w:r>
      <w:hyperlink r:id="rId8" w:history="1">
        <w:r w:rsidR="00C51C70" w:rsidRPr="00426A44">
          <w:rPr>
            <w:rStyle w:val="Hipersaitas"/>
            <w:rFonts w:ascii="Times New Roman" w:hAnsi="Times New Roman" w:cs="Times New Roman"/>
            <w:color w:val="4472C4" w:themeColor="accent1"/>
            <w:spacing w:val="-2"/>
            <w:kern w:val="0"/>
            <w:sz w:val="24"/>
            <w:szCs w:val="24"/>
          </w:rPr>
          <w:t>https://viesiejipirkimai.lt</w:t>
        </w:r>
      </w:hyperlink>
      <w:r w:rsidRPr="00426A44">
        <w:rPr>
          <w:rFonts w:ascii="Times New Roman" w:hAnsi="Times New Roman" w:cs="Times New Roman"/>
          <w:color w:val="000000"/>
          <w:spacing w:val="-2"/>
          <w:kern w:val="0"/>
          <w:sz w:val="24"/>
          <w:szCs w:val="24"/>
        </w:rPr>
        <w:t>. Pirkimas atliekamas laikantis lygiateisiškumo, nediskriminavimo, abipusio pripažinimo, proporcingumo ir skaidrumo principų bei konfidencialumo ir nešališkumo reikalavimų.</w:t>
      </w:r>
      <w:bookmarkStart w:id="1" w:name="_Hlk157087827"/>
    </w:p>
    <w:p w14:paraId="7120BEB4" w14:textId="4C2C02F2" w:rsidR="00952E9F" w:rsidRPr="00426A44" w:rsidRDefault="00952E9F"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4472C4" w:themeColor="accent1"/>
          <w:sz w:val="24"/>
          <w:szCs w:val="24"/>
          <w:u w:val="single"/>
        </w:rPr>
      </w:pPr>
      <w:r w:rsidRPr="00426A44">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426A44">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426A44">
        <w:rPr>
          <w:rFonts w:ascii="Times New Roman" w:eastAsia="Calibri" w:hAnsi="Times New Roman" w:cs="Times New Roman"/>
          <w:kern w:val="0"/>
          <w:sz w:val="24"/>
          <w:szCs w:val="24"/>
          <w:lang w:eastAsia="lt-LT"/>
          <w14:ligatures w14:val="none"/>
        </w:rPr>
        <w:t xml:space="preserve">“ </w:t>
      </w:r>
      <w:r w:rsidR="00422CB0" w:rsidRPr="00426A44">
        <w:rPr>
          <w:rFonts w:ascii="Times New Roman" w:eastAsia="Calibri" w:hAnsi="Times New Roman" w:cs="Times New Roman"/>
          <w:kern w:val="0"/>
          <w:sz w:val="24"/>
          <w:szCs w:val="24"/>
          <w:lang w:eastAsia="lt-LT"/>
          <w14:ligatures w14:val="none"/>
        </w:rPr>
        <w:t>4.</w:t>
      </w:r>
      <w:r w:rsidR="004A49FB" w:rsidRPr="00426A44">
        <w:rPr>
          <w:rFonts w:ascii="Times New Roman" w:eastAsia="Calibri" w:hAnsi="Times New Roman" w:cs="Times New Roman"/>
          <w:kern w:val="0"/>
          <w:sz w:val="24"/>
          <w:szCs w:val="24"/>
          <w:lang w:eastAsia="lt-LT"/>
          <w14:ligatures w14:val="none"/>
        </w:rPr>
        <w:t>1.</w:t>
      </w:r>
      <w:r w:rsidR="00D26163" w:rsidRPr="00426A44">
        <w:rPr>
          <w:rFonts w:ascii="Times New Roman" w:eastAsia="Calibri" w:hAnsi="Times New Roman" w:cs="Times New Roman"/>
          <w:kern w:val="0"/>
          <w:sz w:val="24"/>
          <w:szCs w:val="24"/>
          <w:lang w:eastAsia="lt-LT"/>
          <w14:ligatures w14:val="none"/>
        </w:rPr>
        <w:t xml:space="preserve"> </w:t>
      </w:r>
      <w:r w:rsidRPr="00426A44">
        <w:rPr>
          <w:rFonts w:ascii="Times New Roman" w:eastAsia="Calibri" w:hAnsi="Times New Roman" w:cs="Times New Roman"/>
          <w:kern w:val="0"/>
          <w:sz w:val="24"/>
          <w:szCs w:val="24"/>
          <w:lang w:eastAsia="lt-LT"/>
          <w14:ligatures w14:val="none"/>
        </w:rPr>
        <w:t>p. Aplinkos apaugos kriterijai nustatyti</w:t>
      </w:r>
      <w:r w:rsidR="00626C36" w:rsidRPr="00426A44">
        <w:rPr>
          <w:rFonts w:ascii="Times New Roman" w:eastAsia="Calibri" w:hAnsi="Times New Roman" w:cs="Times New Roman"/>
          <w:color w:val="0070C0"/>
          <w:kern w:val="0"/>
          <w:sz w:val="24"/>
          <w:szCs w:val="24"/>
          <w:u w:val="single"/>
          <w:lang w:eastAsia="lt-LT"/>
          <w14:ligatures w14:val="none"/>
        </w:rPr>
        <w:t xml:space="preserve"> </w:t>
      </w:r>
      <w:r w:rsidR="0090343F" w:rsidRPr="00426A44">
        <w:rPr>
          <w:rFonts w:ascii="Times New Roman" w:eastAsia="Calibri" w:hAnsi="Times New Roman" w:cs="Times New Roman"/>
          <w:color w:val="4472C4" w:themeColor="accent1"/>
          <w:kern w:val="0"/>
          <w:sz w:val="24"/>
          <w:szCs w:val="24"/>
          <w:u w:val="single"/>
          <w:lang w:eastAsia="lt-LT"/>
          <w14:ligatures w14:val="none"/>
        </w:rPr>
        <w:t xml:space="preserve">1 priede „Techninė specifikacija“ ir </w:t>
      </w:r>
      <w:r w:rsidR="00626C36" w:rsidRPr="00426A44">
        <w:rPr>
          <w:rFonts w:ascii="Times New Roman" w:eastAsia="Calibri" w:hAnsi="Times New Roman" w:cs="Times New Roman"/>
          <w:color w:val="4472C4" w:themeColor="accent1"/>
          <w:kern w:val="0"/>
          <w:sz w:val="24"/>
          <w:szCs w:val="24"/>
          <w:u w:val="single"/>
          <w:lang w:eastAsia="lt-LT"/>
          <w14:ligatures w14:val="none"/>
        </w:rPr>
        <w:t>6</w:t>
      </w:r>
      <w:r w:rsidR="00103125" w:rsidRPr="00426A44">
        <w:rPr>
          <w:rFonts w:ascii="Times New Roman" w:eastAsia="Calibri" w:hAnsi="Times New Roman" w:cs="Times New Roman"/>
          <w:color w:val="4472C4" w:themeColor="accent1"/>
          <w:kern w:val="0"/>
          <w:sz w:val="24"/>
          <w:szCs w:val="24"/>
          <w:u w:val="single"/>
          <w:lang w:eastAsia="lt-LT"/>
          <w14:ligatures w14:val="none"/>
        </w:rPr>
        <w:t xml:space="preserve"> priede „</w:t>
      </w:r>
      <w:r w:rsidR="00A3200D" w:rsidRPr="00426A44">
        <w:rPr>
          <w:rFonts w:ascii="Times New Roman" w:hAnsi="Times New Roman" w:cs="Times New Roman"/>
          <w:color w:val="4472C4" w:themeColor="accent1"/>
          <w:kern w:val="0"/>
          <w:sz w:val="24"/>
          <w:szCs w:val="24"/>
          <w:u w:val="single"/>
        </w:rPr>
        <w:t>Kvalifikacijos ir kiti reikalavimai tiekėjui</w:t>
      </w:r>
      <w:r w:rsidR="00103125" w:rsidRPr="00426A44">
        <w:rPr>
          <w:rFonts w:ascii="Times New Roman" w:eastAsia="Calibri" w:hAnsi="Times New Roman" w:cs="Times New Roman"/>
          <w:color w:val="4472C4" w:themeColor="accent1"/>
          <w:kern w:val="0"/>
          <w:sz w:val="24"/>
          <w:szCs w:val="24"/>
          <w:u w:val="single"/>
          <w:lang w:eastAsia="lt-LT"/>
          <w14:ligatures w14:val="none"/>
        </w:rPr>
        <w:t>“.</w:t>
      </w:r>
    </w:p>
    <w:p w14:paraId="655FB0A6" w14:textId="624A6157" w:rsidR="00952E9F" w:rsidRPr="00426A44" w:rsidRDefault="00952E9F" w:rsidP="00D449A3">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kern w:val="0"/>
          <w:sz w:val="24"/>
          <w:szCs w:val="24"/>
          <w:lang w:eastAsia="lt-LT"/>
          <w14:ligatures w14:val="none"/>
        </w:rPr>
      </w:pPr>
      <w:r w:rsidRPr="00426A44">
        <w:rPr>
          <w:rFonts w:ascii="Times New Roman" w:hAnsi="Times New Roman" w:cs="Times New Roman"/>
          <w:sz w:val="24"/>
          <w:szCs w:val="24"/>
        </w:rPr>
        <w:t xml:space="preserve">Pirkime  perkančioji organizacija nenumato skelbti pranešimo dėl savanoriško </w:t>
      </w:r>
      <w:proofErr w:type="spellStart"/>
      <w:r w:rsidRPr="00426A44">
        <w:rPr>
          <w:rFonts w:ascii="Times New Roman" w:hAnsi="Times New Roman" w:cs="Times New Roman"/>
          <w:i/>
          <w:iCs/>
          <w:sz w:val="24"/>
          <w:szCs w:val="24"/>
        </w:rPr>
        <w:t>ex</w:t>
      </w:r>
      <w:proofErr w:type="spellEnd"/>
      <w:r w:rsidRPr="00426A44">
        <w:rPr>
          <w:rFonts w:ascii="Times New Roman" w:hAnsi="Times New Roman" w:cs="Times New Roman"/>
          <w:i/>
          <w:iCs/>
          <w:sz w:val="24"/>
          <w:szCs w:val="24"/>
        </w:rPr>
        <w:t xml:space="preserve"> ante</w:t>
      </w:r>
      <w:r w:rsidRPr="00426A44">
        <w:rPr>
          <w:rFonts w:ascii="Times New Roman" w:hAnsi="Times New Roman" w:cs="Times New Roman"/>
          <w:sz w:val="24"/>
          <w:szCs w:val="24"/>
        </w:rPr>
        <w:t xml:space="preserve"> skaidrumo.</w:t>
      </w:r>
    </w:p>
    <w:bookmarkEnd w:id="1"/>
    <w:p w14:paraId="6BAA9FE3" w14:textId="59AC94EE" w:rsidR="00303B07" w:rsidRPr="00426A44" w:rsidRDefault="00303B07"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Tiesioginį ryšį su tiekėjais įgaliotas palaikyti perkančiosios organizacijos atstovas </w:t>
      </w:r>
      <w:r w:rsidR="00057A41" w:rsidRPr="00426A44">
        <w:rPr>
          <w:rFonts w:ascii="Times New Roman" w:hAnsi="Times New Roman" w:cs="Times New Roman"/>
          <w:color w:val="000000"/>
          <w:sz w:val="24"/>
          <w:szCs w:val="24"/>
        </w:rPr>
        <w:t xml:space="preserve">Simona </w:t>
      </w:r>
      <w:proofErr w:type="spellStart"/>
      <w:r w:rsidR="00057A41" w:rsidRPr="00426A44">
        <w:rPr>
          <w:rFonts w:ascii="Times New Roman" w:hAnsi="Times New Roman" w:cs="Times New Roman"/>
          <w:color w:val="000000"/>
          <w:sz w:val="24"/>
          <w:szCs w:val="24"/>
        </w:rPr>
        <w:t>Nauronytė</w:t>
      </w:r>
      <w:proofErr w:type="spellEnd"/>
      <w:r w:rsidRPr="00426A44">
        <w:rPr>
          <w:rFonts w:ascii="Times New Roman" w:hAnsi="Times New Roman" w:cs="Times New Roman"/>
          <w:color w:val="000000"/>
          <w:sz w:val="24"/>
          <w:szCs w:val="24"/>
        </w:rPr>
        <w:t>, tel. +370 </w:t>
      </w:r>
      <w:r w:rsidR="00F3475D" w:rsidRPr="00426A44">
        <w:rPr>
          <w:rFonts w:ascii="Times New Roman" w:hAnsi="Times New Roman" w:cs="Times New Roman"/>
          <w:color w:val="000000"/>
          <w:sz w:val="24"/>
          <w:szCs w:val="24"/>
        </w:rPr>
        <w:t>6774</w:t>
      </w:r>
      <w:r w:rsidRPr="00426A44">
        <w:rPr>
          <w:rFonts w:ascii="Times New Roman" w:hAnsi="Times New Roman" w:cs="Times New Roman"/>
          <w:color w:val="000000"/>
          <w:sz w:val="24"/>
          <w:szCs w:val="24"/>
        </w:rPr>
        <w:t>4</w:t>
      </w:r>
      <w:r w:rsidR="00F3475D" w:rsidRPr="00426A44">
        <w:rPr>
          <w:rFonts w:ascii="Times New Roman" w:hAnsi="Times New Roman" w:cs="Times New Roman"/>
          <w:color w:val="000000"/>
          <w:sz w:val="24"/>
          <w:szCs w:val="24"/>
        </w:rPr>
        <w:t>539</w:t>
      </w:r>
      <w:r w:rsidRPr="00426A44">
        <w:rPr>
          <w:rFonts w:ascii="Times New Roman" w:hAnsi="Times New Roman" w:cs="Times New Roman"/>
          <w:color w:val="000000"/>
          <w:sz w:val="24"/>
          <w:szCs w:val="24"/>
        </w:rPr>
        <w:t xml:space="preserve">, el. p. </w:t>
      </w:r>
      <w:hyperlink r:id="rId10" w:history="1">
        <w:r w:rsidR="00F3475D" w:rsidRPr="00426A44">
          <w:rPr>
            <w:rStyle w:val="Hipersaitas"/>
            <w:rFonts w:ascii="Times New Roman" w:hAnsi="Times New Roman" w:cs="Times New Roman"/>
            <w:color w:val="4472C4" w:themeColor="accent1"/>
            <w:sz w:val="24"/>
            <w:szCs w:val="24"/>
          </w:rPr>
          <w:t>simona.nauronyte@sac.lt</w:t>
        </w:r>
      </w:hyperlink>
      <w:r w:rsidRPr="00426A44">
        <w:rPr>
          <w:rFonts w:ascii="Times New Roman" w:hAnsi="Times New Roman" w:cs="Times New Roman"/>
          <w:color w:val="000000"/>
          <w:sz w:val="24"/>
          <w:szCs w:val="24"/>
        </w:rPr>
        <w:t>, veiklos adresas Vilniaus g. 88, Šiauliai.</w:t>
      </w:r>
    </w:p>
    <w:p w14:paraId="57A588B9" w14:textId="495C0EA5" w:rsidR="00D26163" w:rsidRPr="00426A44" w:rsidRDefault="006273DE" w:rsidP="00EE2852">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426A44">
        <w:rPr>
          <w:rFonts w:ascii="Times New Roman" w:hAnsi="Times New Roman" w:cs="Times New Roman"/>
          <w:noProof/>
          <w:color w:val="000000"/>
          <w:kern w:val="0"/>
          <w:sz w:val="24"/>
          <w:szCs w:val="24"/>
        </w:rPr>
        <w:tab/>
      </w:r>
      <w:r w:rsidRPr="00426A44">
        <w:rPr>
          <w:rFonts w:ascii="Times New Roman" w:hAnsi="Times New Roman" w:cs="Times New Roman"/>
          <w:noProof/>
          <w:color w:val="000000"/>
          <w:kern w:val="0"/>
          <w:sz w:val="24"/>
          <w:szCs w:val="24"/>
        </w:rPr>
        <w:tab/>
      </w:r>
    </w:p>
    <w:p w14:paraId="4FA5C3B5" w14:textId="1DCEB852" w:rsidR="006273DE" w:rsidRPr="00426A44" w:rsidRDefault="006273DE" w:rsidP="00D449A3">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PIRKIMO OBJEKTAS</w:t>
      </w:r>
    </w:p>
    <w:p w14:paraId="2551DA56" w14:textId="77777777" w:rsidR="006273DE" w:rsidRPr="00EA61AF"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031D814" w14:textId="3C0A013E" w:rsidR="006273DE" w:rsidRPr="00EA61AF" w:rsidRDefault="006273DE" w:rsidP="00EA61AF">
      <w:pPr>
        <w:pStyle w:val="Body2"/>
        <w:numPr>
          <w:ilvl w:val="1"/>
          <w:numId w:val="8"/>
        </w:numPr>
        <w:tabs>
          <w:tab w:val="left" w:pos="1134"/>
          <w:tab w:val="left" w:pos="2268"/>
        </w:tabs>
        <w:spacing w:after="0" w:line="276" w:lineRule="auto"/>
        <w:ind w:left="0" w:firstLine="709"/>
        <w:rPr>
          <w:rFonts w:eastAsia="Times New Roman" w:cs="Times New Roman"/>
          <w:b/>
          <w:bCs/>
          <w:color w:val="auto"/>
          <w:sz w:val="24"/>
          <w:szCs w:val="24"/>
          <w:lang w:val="lt-LT"/>
        </w:rPr>
      </w:pPr>
      <w:r w:rsidRPr="00EA61AF">
        <w:rPr>
          <w:rFonts w:cs="Times New Roman"/>
          <w:sz w:val="24"/>
          <w:szCs w:val="24"/>
          <w:lang w:val="lt-LT"/>
        </w:rPr>
        <w:t>Pirkimo objektas</w:t>
      </w:r>
      <w:r w:rsidR="00EC2F33" w:rsidRPr="00EA61AF">
        <w:rPr>
          <w:rFonts w:cs="Times New Roman"/>
          <w:sz w:val="24"/>
          <w:szCs w:val="24"/>
          <w:lang w:val="lt-LT"/>
        </w:rPr>
        <w:t xml:space="preserve"> </w:t>
      </w:r>
      <w:r w:rsidR="00F3475D" w:rsidRPr="00EA61AF">
        <w:rPr>
          <w:rFonts w:cs="Times New Roman"/>
          <w:sz w:val="24"/>
          <w:szCs w:val="24"/>
          <w:lang w:val="lt-LT"/>
        </w:rPr>
        <w:t>–</w:t>
      </w:r>
      <w:r w:rsidR="00EC2F33" w:rsidRPr="00EA61AF">
        <w:rPr>
          <w:rFonts w:cs="Times New Roman"/>
          <w:sz w:val="24"/>
          <w:szCs w:val="24"/>
          <w:lang w:val="lt-LT"/>
        </w:rPr>
        <w:t xml:space="preserve"> </w:t>
      </w:r>
      <w:r w:rsidR="00EA61AF" w:rsidRPr="00EA61AF">
        <w:rPr>
          <w:rFonts w:eastAsia="Times New Roman" w:cs="Times New Roman"/>
          <w:b/>
          <w:bCs/>
          <w:color w:val="auto"/>
          <w:sz w:val="24"/>
          <w:szCs w:val="24"/>
          <w:lang w:val="lt-LT"/>
        </w:rPr>
        <w:t xml:space="preserve">Administracinės paskirties pastato vidaus (Freskų salė) </w:t>
      </w:r>
      <w:r w:rsidR="00EA61AF" w:rsidRPr="00EA61AF">
        <w:rPr>
          <w:rFonts w:eastAsia="Times New Roman" w:cs="Times New Roman"/>
          <w:b/>
          <w:bCs/>
          <w:sz w:val="24"/>
          <w:szCs w:val="24"/>
          <w:lang w:val="lt-LT"/>
        </w:rPr>
        <w:t>Vasario 16-osios g. 62, Šiauliai, paprastojo remonto darbai.</w:t>
      </w:r>
    </w:p>
    <w:p w14:paraId="7074411D" w14:textId="5E1792D7" w:rsidR="00A3200D" w:rsidRPr="00426A44" w:rsidRDefault="00A3200D" w:rsidP="00A3200D">
      <w:pPr>
        <w:pStyle w:val="Sraopastraipa"/>
        <w:numPr>
          <w:ilvl w:val="2"/>
          <w:numId w:val="8"/>
        </w:numPr>
        <w:tabs>
          <w:tab w:val="left" w:pos="709"/>
        </w:tabs>
        <w:autoSpaceDE w:val="0"/>
        <w:autoSpaceDN w:val="0"/>
        <w:adjustRightInd w:val="0"/>
        <w:spacing w:after="0" w:line="240" w:lineRule="auto"/>
        <w:ind w:left="0" w:firstLine="709"/>
        <w:jc w:val="both"/>
        <w:rPr>
          <w:rFonts w:ascii="Times New Roman" w:hAnsi="Times New Roman" w:cs="Times New Roman"/>
          <w:b/>
          <w:bCs/>
          <w:color w:val="000000"/>
          <w:kern w:val="0"/>
          <w:sz w:val="24"/>
          <w:szCs w:val="24"/>
        </w:rPr>
      </w:pPr>
      <w:r w:rsidRPr="00426A44">
        <w:rPr>
          <w:rFonts w:ascii="Times New Roman" w:eastAsia="Times New Roman" w:hAnsi="Times New Roman" w:cs="Times New Roman"/>
          <w:sz w:val="24"/>
          <w:szCs w:val="24"/>
        </w:rPr>
        <w:t xml:space="preserve">Maksimali perkančiajai organizacijai priimtina pasiūlymo kaina – </w:t>
      </w:r>
      <w:r w:rsidRPr="00426A44">
        <w:rPr>
          <w:rFonts w:ascii="Times New Roman" w:eastAsia="Times New Roman" w:hAnsi="Times New Roman" w:cs="Times New Roman"/>
          <w:b/>
          <w:bCs/>
          <w:sz w:val="24"/>
          <w:szCs w:val="24"/>
        </w:rPr>
        <w:t xml:space="preserve">104 965,29  </w:t>
      </w:r>
      <w:r w:rsidRPr="00426A44">
        <w:rPr>
          <w:rFonts w:ascii="Times New Roman" w:eastAsia="Times New Roman" w:hAnsi="Times New Roman" w:cs="Times New Roman"/>
          <w:sz w:val="24"/>
          <w:szCs w:val="24"/>
        </w:rPr>
        <w:t>Eur (be PVM).</w:t>
      </w:r>
    </w:p>
    <w:p w14:paraId="5D9A92F0" w14:textId="1893B2F8" w:rsidR="00D449A3" w:rsidRPr="00426A44" w:rsidRDefault="00A3200D" w:rsidP="00A3200D">
      <w:pPr>
        <w:pStyle w:val="Sraopastraipa"/>
        <w:numPr>
          <w:ilvl w:val="1"/>
          <w:numId w:val="8"/>
        </w:numPr>
        <w:tabs>
          <w:tab w:val="left" w:pos="709"/>
        </w:tabs>
        <w:autoSpaceDE w:val="0"/>
        <w:autoSpaceDN w:val="0"/>
        <w:adjustRightInd w:val="0"/>
        <w:spacing w:after="0" w:line="240" w:lineRule="auto"/>
        <w:ind w:left="0" w:firstLine="709"/>
        <w:jc w:val="both"/>
        <w:rPr>
          <w:rFonts w:ascii="Times New Roman" w:hAnsi="Times New Roman" w:cs="Times New Roman"/>
          <w:spacing w:val="-4"/>
          <w:sz w:val="24"/>
          <w:szCs w:val="24"/>
        </w:rPr>
      </w:pPr>
      <w:r w:rsidRPr="00426A44">
        <w:rPr>
          <w:rFonts w:ascii="Times New Roman" w:hAnsi="Times New Roman" w:cs="Times New Roman"/>
          <w:sz w:val="24"/>
          <w:szCs w:val="24"/>
        </w:rPr>
        <w:t>Pirkimo objektas į dalis neskirstomas, pasiūlymas turi būti teikiamas visai darbų apimčiai.</w:t>
      </w:r>
      <w:r w:rsidR="004A49FB" w:rsidRPr="00426A44">
        <w:rPr>
          <w:rFonts w:ascii="Times New Roman" w:hAnsi="Times New Roman" w:cs="Times New Roman"/>
          <w:color w:val="000000"/>
          <w:kern w:val="0"/>
          <w:sz w:val="24"/>
          <w:szCs w:val="24"/>
        </w:rPr>
        <w:tab/>
      </w:r>
    </w:p>
    <w:p w14:paraId="571C7DF5" w14:textId="3BFD8C89" w:rsidR="00D449A3" w:rsidRPr="00426A44" w:rsidRDefault="00D449A3"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Pirkimo objektas apibūdintas ir reikalavimai jam nurodyti </w:t>
      </w:r>
      <w:r w:rsidR="0090343F" w:rsidRPr="00426A44">
        <w:rPr>
          <w:rFonts w:ascii="Times New Roman" w:hAnsi="Times New Roman" w:cs="Times New Roman"/>
          <w:color w:val="4472C4" w:themeColor="accent1"/>
          <w:kern w:val="0"/>
          <w:sz w:val="24"/>
          <w:szCs w:val="24"/>
          <w:u w:val="single"/>
        </w:rPr>
        <w:t>1 priede „T</w:t>
      </w:r>
      <w:r w:rsidRPr="00426A44">
        <w:rPr>
          <w:rFonts w:ascii="Times New Roman" w:hAnsi="Times New Roman" w:cs="Times New Roman"/>
          <w:color w:val="4472C4" w:themeColor="accent1"/>
          <w:kern w:val="0"/>
          <w:sz w:val="24"/>
          <w:szCs w:val="24"/>
          <w:u w:val="single"/>
        </w:rPr>
        <w:t>echninė specifikacij</w:t>
      </w:r>
      <w:r w:rsidR="0090343F" w:rsidRPr="00426A44">
        <w:rPr>
          <w:rFonts w:ascii="Times New Roman" w:hAnsi="Times New Roman" w:cs="Times New Roman"/>
          <w:color w:val="4472C4" w:themeColor="accent1"/>
          <w:kern w:val="0"/>
          <w:sz w:val="24"/>
          <w:szCs w:val="24"/>
          <w:u w:val="single"/>
        </w:rPr>
        <w:t>a</w:t>
      </w:r>
      <w:r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 xml:space="preserve">ir </w:t>
      </w:r>
      <w:r w:rsidR="0090343F" w:rsidRPr="00426A44">
        <w:rPr>
          <w:rFonts w:ascii="Times New Roman" w:hAnsi="Times New Roman" w:cs="Times New Roman"/>
          <w:color w:val="4472C4" w:themeColor="accent1"/>
          <w:kern w:val="0"/>
          <w:sz w:val="24"/>
          <w:szCs w:val="24"/>
          <w:u w:val="single"/>
        </w:rPr>
        <w:t>3 priede „V</w:t>
      </w:r>
      <w:r w:rsidRPr="00426A44">
        <w:rPr>
          <w:rFonts w:ascii="Times New Roman" w:hAnsi="Times New Roman" w:cs="Times New Roman"/>
          <w:color w:val="4472C4" w:themeColor="accent1"/>
          <w:kern w:val="0"/>
          <w:sz w:val="24"/>
          <w:szCs w:val="24"/>
          <w:u w:val="single"/>
        </w:rPr>
        <w:t>iešojo pirkimo sutarties projekt</w:t>
      </w:r>
      <w:r w:rsidR="0090343F" w:rsidRPr="00426A44">
        <w:rPr>
          <w:rFonts w:ascii="Times New Roman" w:hAnsi="Times New Roman" w:cs="Times New Roman"/>
          <w:color w:val="4472C4" w:themeColor="accent1"/>
          <w:kern w:val="0"/>
          <w:sz w:val="24"/>
          <w:szCs w:val="24"/>
          <w:u w:val="single"/>
        </w:rPr>
        <w:t>as“</w:t>
      </w:r>
      <w:r w:rsidRPr="00426A44">
        <w:rPr>
          <w:rFonts w:ascii="Times New Roman" w:hAnsi="Times New Roman" w:cs="Times New Roman"/>
          <w:color w:val="000000"/>
          <w:kern w:val="0"/>
          <w:sz w:val="24"/>
          <w:szCs w:val="24"/>
          <w:u w:val="single"/>
        </w:rPr>
        <w:t>.</w:t>
      </w:r>
      <w:r w:rsidRPr="00426A44">
        <w:rPr>
          <w:rFonts w:ascii="Times New Roman" w:hAnsi="Times New Roman" w:cs="Times New Roman"/>
          <w:color w:val="000000"/>
          <w:kern w:val="0"/>
          <w:sz w:val="24"/>
          <w:szCs w:val="24"/>
        </w:rPr>
        <w:t xml:space="preserve"> </w:t>
      </w:r>
    </w:p>
    <w:p w14:paraId="3F1E0992" w14:textId="7DE557A0" w:rsidR="004A49FB" w:rsidRPr="00426A44" w:rsidRDefault="004A49FB"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Pasiūlymas turi būti pateiktas visai siūlomos pirkimo sąlygų techninėje </w:t>
      </w:r>
      <w:r w:rsidR="00F3475D" w:rsidRPr="00426A44">
        <w:rPr>
          <w:rFonts w:ascii="Times New Roman" w:hAnsi="Times New Roman" w:cs="Times New Roman"/>
          <w:color w:val="000000"/>
          <w:kern w:val="0"/>
          <w:sz w:val="24"/>
          <w:szCs w:val="24"/>
        </w:rPr>
        <w:t>specifikacijoj</w:t>
      </w:r>
      <w:r w:rsidR="00EF73BD" w:rsidRPr="00426A44">
        <w:rPr>
          <w:rFonts w:ascii="Times New Roman" w:hAnsi="Times New Roman" w:cs="Times New Roman"/>
          <w:color w:val="000000"/>
          <w:kern w:val="0"/>
          <w:sz w:val="24"/>
          <w:szCs w:val="24"/>
        </w:rPr>
        <w:t>e</w:t>
      </w:r>
      <w:r w:rsidRPr="00426A44">
        <w:rPr>
          <w:rFonts w:ascii="Times New Roman" w:hAnsi="Times New Roman" w:cs="Times New Roman"/>
          <w:color w:val="000000"/>
          <w:kern w:val="0"/>
          <w:sz w:val="24"/>
          <w:szCs w:val="24"/>
        </w:rPr>
        <w:t xml:space="preserve"> nurodytai apimčiai, neskaidant jos smulkiau.</w:t>
      </w:r>
      <w:r w:rsidRPr="00426A44">
        <w:rPr>
          <w:rFonts w:ascii="Times New Roman" w:hAnsi="Times New Roman" w:cs="Times New Roman"/>
          <w:color w:val="000000"/>
          <w:kern w:val="0"/>
          <w:sz w:val="24"/>
          <w:szCs w:val="24"/>
        </w:rPr>
        <w:tab/>
      </w:r>
    </w:p>
    <w:p w14:paraId="76EDEC45" w14:textId="5DA89C94" w:rsidR="00D449A3" w:rsidRPr="00426A44" w:rsidRDefault="00D449A3" w:rsidP="00D449A3">
      <w:pPr>
        <w:pStyle w:val="Sraopastraipa"/>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426A44">
        <w:rPr>
          <w:rFonts w:ascii="Times New Roman" w:eastAsia="Times New Roman" w:hAnsi="Times New Roman" w:cs="Times New Roman"/>
          <w:bCs/>
          <w:kern w:val="28"/>
          <w:sz w:val="24"/>
          <w:szCs w:val="24"/>
          <w:lang w:eastAsia="lt-LT"/>
        </w:rPr>
        <w:lastRenderedPageBreak/>
        <w:t>Tiekėjas atsako už rūpestingą visų pirkimo dokumentų išnagrinėjimą, už patikimos informacijos apie visas sąlygas bei įsipareigojimus, galinčius turėti įtakos pasiūlymo sumai ar pobūdžiui arba prekių tiekimui, gavimą.</w:t>
      </w:r>
    </w:p>
    <w:p w14:paraId="25A7EC4F" w14:textId="3B578075" w:rsidR="00C7375A" w:rsidRPr="00426A44" w:rsidRDefault="00C7375A" w:rsidP="00D449A3">
      <w:pPr>
        <w:pStyle w:val="Sraopastraipa"/>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426A44">
        <w:rPr>
          <w:rFonts w:ascii="Times New Roman" w:eastAsia="Times New Roman" w:hAnsi="Times New Roman" w:cs="Times New Roman"/>
          <w:bCs/>
          <w:kern w:val="28"/>
          <w:sz w:val="24"/>
          <w:szCs w:val="24"/>
          <w:lang w:eastAsia="lt-LT"/>
        </w:rPr>
        <w:t xml:space="preserve">Jeigu apibūdinant pirkimo objektą </w:t>
      </w:r>
      <w:r w:rsidR="000613BD" w:rsidRPr="00426A44">
        <w:rPr>
          <w:rFonts w:ascii="Times New Roman" w:hAnsi="Times New Roman" w:cs="Times New Roman"/>
          <w:sz w:val="24"/>
          <w:szCs w:val="24"/>
        </w:rPr>
        <w:t xml:space="preserve">techninėje </w:t>
      </w:r>
      <w:r w:rsidR="00D449A3" w:rsidRPr="00426A44">
        <w:rPr>
          <w:rFonts w:ascii="Times New Roman" w:hAnsi="Times New Roman" w:cs="Times New Roman"/>
          <w:sz w:val="24"/>
          <w:szCs w:val="24"/>
        </w:rPr>
        <w:t>specifikacijoj</w:t>
      </w:r>
      <w:r w:rsidR="00EF73BD" w:rsidRPr="00426A44">
        <w:rPr>
          <w:rFonts w:ascii="Times New Roman" w:hAnsi="Times New Roman" w:cs="Times New Roman"/>
          <w:sz w:val="24"/>
          <w:szCs w:val="24"/>
        </w:rPr>
        <w:t>e</w:t>
      </w:r>
      <w:r w:rsidR="00F13E3C" w:rsidRPr="00426A44">
        <w:rPr>
          <w:rFonts w:ascii="Times New Roman" w:hAnsi="Times New Roman" w:cs="Times New Roman"/>
          <w:sz w:val="24"/>
          <w:szCs w:val="24"/>
        </w:rPr>
        <w:t xml:space="preserve"> ir kituose pirkimo dokumentuose</w:t>
      </w:r>
      <w:r w:rsidR="000613BD" w:rsidRPr="00426A44">
        <w:rPr>
          <w:rFonts w:ascii="Times New Roman" w:hAnsi="Times New Roman" w:cs="Times New Roman"/>
          <w:sz w:val="24"/>
          <w:szCs w:val="24"/>
        </w:rPr>
        <w:t xml:space="preserve"> </w:t>
      </w:r>
      <w:r w:rsidRPr="00426A4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A729AA" w:rsidRPr="00426A44">
        <w:rPr>
          <w:rFonts w:ascii="Times New Roman" w:eastAsia="Times New Roman" w:hAnsi="Times New Roman" w:cs="Times New Roman"/>
          <w:bCs/>
          <w:kern w:val="28"/>
          <w:sz w:val="24"/>
          <w:szCs w:val="24"/>
          <w:lang w:eastAsia="lt-LT"/>
        </w:rPr>
        <w:t xml:space="preserve">protokolai, sertifikatai </w:t>
      </w:r>
      <w:r w:rsidRPr="00426A4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362169D7" w14:textId="68ADF29A" w:rsidR="00C7375A" w:rsidRPr="00426A44" w:rsidRDefault="00C7375A"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sz w:val="24"/>
          <w:szCs w:val="24"/>
        </w:rPr>
        <w:t xml:space="preserve">Jeigu apibūdinant pirkimo objektą </w:t>
      </w:r>
      <w:r w:rsidR="000613BD" w:rsidRPr="00426A44">
        <w:rPr>
          <w:rFonts w:ascii="Times New Roman" w:hAnsi="Times New Roman" w:cs="Times New Roman"/>
          <w:sz w:val="24"/>
          <w:szCs w:val="24"/>
        </w:rPr>
        <w:t xml:space="preserve">techninėje </w:t>
      </w:r>
      <w:r w:rsidR="00426A44">
        <w:rPr>
          <w:rFonts w:ascii="Times New Roman" w:hAnsi="Times New Roman" w:cs="Times New Roman"/>
          <w:sz w:val="24"/>
          <w:szCs w:val="24"/>
        </w:rPr>
        <w:t>specifikacijoj</w:t>
      </w:r>
      <w:r w:rsidR="00EF73BD" w:rsidRPr="00426A44">
        <w:rPr>
          <w:rFonts w:ascii="Times New Roman" w:hAnsi="Times New Roman" w:cs="Times New Roman"/>
          <w:sz w:val="24"/>
          <w:szCs w:val="24"/>
        </w:rPr>
        <w:t>e</w:t>
      </w:r>
      <w:r w:rsidRPr="00426A44">
        <w:rPr>
          <w:rFonts w:ascii="Times New Roman" w:hAnsi="Times New Roman" w:cs="Times New Roman"/>
          <w:sz w:val="24"/>
          <w:szCs w:val="24"/>
        </w:rPr>
        <w:t xml:space="preserve"> nurodytas standartas, </w:t>
      </w:r>
      <w:r w:rsidRPr="00426A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6A44">
        <w:rPr>
          <w:rFonts w:ascii="Times New Roman" w:hAnsi="Times New Roman" w:cs="Times New Roman"/>
          <w:sz w:val="24"/>
          <w:szCs w:val="24"/>
        </w:rPr>
        <w:t>turi būti laikoma, kad kiekviena tokia nuoroda yra pateikta su žodžiais „arba lygiavertis“.</w:t>
      </w:r>
    </w:p>
    <w:p w14:paraId="4C5104F8" w14:textId="304381EB" w:rsidR="000A1C0B"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Tiekėjo įsipareigojimų įvykdymo vieta </w:t>
      </w:r>
      <w:r w:rsidR="002D47AD"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 xml:space="preserve"> </w:t>
      </w:r>
      <w:r w:rsidR="00D66556" w:rsidRPr="00426A44">
        <w:rPr>
          <w:rFonts w:ascii="Times New Roman" w:hAnsi="Times New Roman" w:cs="Times New Roman"/>
          <w:color w:val="000000"/>
          <w:kern w:val="0"/>
          <w:sz w:val="24"/>
          <w:szCs w:val="24"/>
        </w:rPr>
        <w:t>Vasario 16-osios g. 62</w:t>
      </w:r>
      <w:r w:rsidR="00D449A3" w:rsidRPr="00426A44">
        <w:rPr>
          <w:rFonts w:ascii="Times New Roman" w:hAnsi="Times New Roman" w:cs="Times New Roman"/>
          <w:color w:val="000000"/>
          <w:kern w:val="0"/>
          <w:sz w:val="24"/>
          <w:szCs w:val="24"/>
        </w:rPr>
        <w:t xml:space="preserve">, </w:t>
      </w:r>
      <w:r w:rsidR="003F4A90" w:rsidRPr="00426A44">
        <w:rPr>
          <w:rFonts w:ascii="Times New Roman" w:hAnsi="Times New Roman" w:cs="Times New Roman"/>
          <w:color w:val="000000"/>
          <w:kern w:val="0"/>
          <w:sz w:val="24"/>
          <w:szCs w:val="24"/>
        </w:rPr>
        <w:t>Šiauli</w:t>
      </w:r>
      <w:r w:rsidR="00D449A3" w:rsidRPr="00426A44">
        <w:rPr>
          <w:rFonts w:ascii="Times New Roman" w:hAnsi="Times New Roman" w:cs="Times New Roman"/>
          <w:color w:val="000000"/>
          <w:kern w:val="0"/>
          <w:sz w:val="24"/>
          <w:szCs w:val="24"/>
        </w:rPr>
        <w:t>ai</w:t>
      </w:r>
      <w:r w:rsidR="003F4A90" w:rsidRPr="00426A44">
        <w:rPr>
          <w:rFonts w:ascii="Times New Roman" w:hAnsi="Times New Roman" w:cs="Times New Roman"/>
          <w:color w:val="000000"/>
          <w:kern w:val="0"/>
          <w:sz w:val="24"/>
          <w:szCs w:val="24"/>
        </w:rPr>
        <w:t>.</w:t>
      </w:r>
    </w:p>
    <w:p w14:paraId="696A8B27" w14:textId="2C8E07D4" w:rsidR="000A1C0B" w:rsidRPr="00426A44" w:rsidRDefault="00385679"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Pirkimas neatliekamas CPO priemonėmis, nes </w:t>
      </w:r>
      <w:r w:rsidR="00D66556" w:rsidRPr="00426A44">
        <w:rPr>
          <w:rFonts w:ascii="Times New Roman" w:hAnsi="Times New Roman" w:cs="Times New Roman"/>
          <w:color w:val="000000"/>
          <w:kern w:val="0"/>
          <w:sz w:val="24"/>
          <w:szCs w:val="24"/>
        </w:rPr>
        <w:t>perkamo objekto CPO nėra</w:t>
      </w:r>
      <w:r w:rsidRPr="00426A44">
        <w:rPr>
          <w:rFonts w:ascii="Times New Roman" w:hAnsi="Times New Roman" w:cs="Times New Roman"/>
          <w:color w:val="000000"/>
          <w:kern w:val="0"/>
          <w:sz w:val="24"/>
          <w:szCs w:val="24"/>
        </w:rPr>
        <w:t>.</w:t>
      </w:r>
    </w:p>
    <w:p w14:paraId="136357FC" w14:textId="77777777" w:rsidR="00C059A2" w:rsidRPr="00426A44" w:rsidRDefault="00C059A2"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41AD09B3" w:rsidR="006273DE" w:rsidRPr="00426A44" w:rsidRDefault="006273DE" w:rsidP="00D449A3">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TIEKĖJŲ PAŠALINIMO PAGRINDAI IR REIKALAUJAMA KVALIFIKACIJA</w:t>
      </w:r>
    </w:p>
    <w:p w14:paraId="5804C987" w14:textId="77777777" w:rsidR="00D449A3" w:rsidRPr="00426A44" w:rsidRDefault="00D449A3" w:rsidP="00D449A3">
      <w:pPr>
        <w:pStyle w:val="Sraopastraipa"/>
        <w:autoSpaceDE w:val="0"/>
        <w:autoSpaceDN w:val="0"/>
        <w:adjustRightInd w:val="0"/>
        <w:spacing w:after="0" w:line="240" w:lineRule="auto"/>
        <w:ind w:left="465"/>
        <w:rPr>
          <w:rFonts w:ascii="Times New Roman" w:hAnsi="Times New Roman" w:cs="Times New Roman"/>
          <w:color w:val="000000"/>
          <w:kern w:val="0"/>
          <w:sz w:val="24"/>
          <w:szCs w:val="24"/>
        </w:rPr>
      </w:pPr>
    </w:p>
    <w:p w14:paraId="660D3F4F" w14:textId="461F2BEB" w:rsidR="009407B3" w:rsidRPr="00426A44" w:rsidRDefault="009407B3" w:rsidP="009407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tikrins tiekėjo ir ūkio subjektų, kurių pajėgumais remiasi tiekėjas siekdamas pagrįsti atitikimą kvalifikaciniams reikalavimams, pašalinimo pagrindų, kurie nurodyti pirkimo dokumentų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000000"/>
          <w:kern w:val="0"/>
          <w:sz w:val="24"/>
          <w:szCs w:val="24"/>
        </w:rPr>
        <w:t>“ nebuvimą. Tiekėjas ir subtiekėjai, kurių pajėgumais rem</w:t>
      </w:r>
      <w:r w:rsidRPr="00426A44">
        <w:rPr>
          <w:rFonts w:ascii="Times New Roman" w:hAnsi="Times New Roman" w:cs="Times New Roman"/>
          <w:kern w:val="0"/>
          <w:sz w:val="24"/>
          <w:szCs w:val="24"/>
        </w:rPr>
        <w:t xml:space="preserve">iasi tiekėjas pagrįsdamas atitikimą pirkimo sąlygose nurodytiems kvalifikaciniams reikalavimams, </w:t>
      </w:r>
      <w:r w:rsidRPr="00426A44">
        <w:rPr>
          <w:rFonts w:ascii="Times New Roman" w:hAnsi="Times New Roman" w:cs="Times New Roman"/>
          <w:color w:val="000000"/>
          <w:kern w:val="0"/>
          <w:sz w:val="24"/>
          <w:szCs w:val="24"/>
        </w:rPr>
        <w:t xml:space="preserve">kartu su pasiūlymu turi pateikti užpildytą pirkimo </w:t>
      </w:r>
      <w:r w:rsidRPr="00426A44">
        <w:rPr>
          <w:rFonts w:ascii="Times New Roman" w:hAnsi="Times New Roman" w:cs="Times New Roman"/>
          <w:color w:val="4472C4" w:themeColor="accent1"/>
          <w:kern w:val="0"/>
          <w:sz w:val="24"/>
          <w:szCs w:val="24"/>
          <w:u w:val="single"/>
        </w:rPr>
        <w:t>sąlygų 4 priedą „Europos bendrasis viešųjų pirkimų dokumentas (EBVPD)“</w:t>
      </w:r>
      <w:r w:rsidRPr="00426A44">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426A44">
          <w:rPr>
            <w:rStyle w:val="Hipersaitas"/>
            <w:rFonts w:ascii="Times New Roman" w:hAnsi="Times New Roman" w:cs="Times New Roman"/>
            <w:color w:val="4472C4" w:themeColor="accent1"/>
            <w:kern w:val="0"/>
            <w:sz w:val="24"/>
            <w:szCs w:val="24"/>
          </w:rPr>
          <w:t>https://ebvpd.eviesiejipirkimai.lt/espd-web/</w:t>
        </w:r>
      </w:hyperlink>
      <w:r w:rsidRPr="00426A44">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426A44">
        <w:rPr>
          <w:rFonts w:ascii="Times New Roman" w:hAnsi="Times New Roman" w:cs="Times New Roman"/>
          <w:color w:val="000000"/>
          <w:kern w:val="0"/>
          <w:sz w:val="24"/>
          <w:szCs w:val="24"/>
        </w:rPr>
        <w:tab/>
      </w:r>
    </w:p>
    <w:p w14:paraId="2542B063" w14:textId="33E08070"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A759505" w14:textId="68C58FB4"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426A44">
        <w:rPr>
          <w:rFonts w:ascii="Times New Roman" w:hAnsi="Times New Roman" w:cs="Times New Roman"/>
          <w:color w:val="000000"/>
          <w:kern w:val="0"/>
          <w:sz w:val="24"/>
          <w:szCs w:val="24"/>
        </w:rPr>
        <w:tab/>
      </w:r>
    </w:p>
    <w:p w14:paraId="5BE28621" w14:textId="0C97AB7B"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netikrina subtiekėjų ar ūkio subjektų, kurių pajėgumais tiekėjas nesiremia, pašalinimo pagrindų.</w:t>
      </w:r>
      <w:r w:rsidRPr="00426A44">
        <w:rPr>
          <w:rFonts w:ascii="Times New Roman" w:hAnsi="Times New Roman" w:cs="Times New Roman"/>
          <w:color w:val="000000"/>
          <w:kern w:val="0"/>
          <w:sz w:val="24"/>
          <w:szCs w:val="24"/>
        </w:rPr>
        <w:tab/>
      </w:r>
    </w:p>
    <w:p w14:paraId="1C408B5D" w14:textId="63BA690C"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2" w:name="_Hlk157687431"/>
      <w:r w:rsidRPr="00426A44">
        <w:rPr>
          <w:rFonts w:ascii="Times New Roman" w:hAnsi="Times New Roman" w:cs="Times New Roman"/>
          <w:color w:val="000000"/>
          <w:kern w:val="0"/>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nustatytų tiekėjo pašalinimo pagrindų.</w:t>
      </w:r>
    </w:p>
    <w:p w14:paraId="732F2D6C" w14:textId="26474923"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pašalina tiekėją iš pirkimo procedūros pagal VPĮ 46 straipsnio 4 ir 6 dalyse nurodytus ir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73EE82BD" w14:textId="6D0EF2B8"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 xml:space="preserve">Perkančioji organizacija taip pat patikrina, ar dėl ūkio subjektų, kurių pajėgumais ketina remtis tiekėjas, nėra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xml:space="preserve">“ nustatytų pašalinimo pagrindų. Jeigu dėl ūkio subjekto yra bent vienas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Šio punkto nuostatos taikomos ir subtiekėjams, jeigu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xml:space="preserve">“ nustatyta, kad pašalinimo pagrindai taikomi ir jiems. </w:t>
      </w:r>
    </w:p>
    <w:p w14:paraId="201A8C44" w14:textId="0D522662"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 </w:t>
      </w:r>
      <w:bookmarkEnd w:id="2"/>
    </w:p>
    <w:p w14:paraId="3583CD11" w14:textId="4CF95819"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Jei tiekėjas negali pateikti kurių nors pašalinimo pagrindų nebuvimą pagrindžiančių dokumentų reikalaujamų pirkimo sąlygų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426A44">
        <w:rPr>
          <w:rFonts w:ascii="Times New Roman" w:hAnsi="Times New Roman" w:cs="Times New Roman"/>
          <w:color w:val="000000"/>
          <w:kern w:val="0"/>
          <w:sz w:val="24"/>
          <w:szCs w:val="24"/>
        </w:rPr>
        <w:tab/>
      </w:r>
    </w:p>
    <w:p w14:paraId="1C5EE024" w14:textId="2EC86D46"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Pasiūlymų vertinimo metu perkančioji organizacija turi teisę reikalauti, kad tiekėjas pateiktų legalizuotus </w:t>
      </w:r>
      <w:proofErr w:type="spellStart"/>
      <w:r w:rsidRPr="00426A44">
        <w:rPr>
          <w:rFonts w:ascii="Times New Roman" w:hAnsi="Times New Roman" w:cs="Times New Roman"/>
          <w:color w:val="000000"/>
          <w:kern w:val="0"/>
          <w:sz w:val="24"/>
          <w:szCs w:val="24"/>
        </w:rPr>
        <w:t>Apostille</w:t>
      </w:r>
      <w:proofErr w:type="spellEnd"/>
      <w:r w:rsidRPr="00426A44">
        <w:rPr>
          <w:rFonts w:ascii="Times New Roman" w:hAnsi="Times New Roman" w:cs="Times New Roman"/>
          <w:color w:val="000000"/>
          <w:kern w:val="0"/>
          <w:sz w:val="24"/>
          <w:szCs w:val="24"/>
        </w:rPr>
        <w:t xml:space="preserve"> pirkimo sąlygų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426A44">
        <w:rPr>
          <w:rFonts w:ascii="Times New Roman" w:hAnsi="Times New Roman" w:cs="Times New Roman"/>
          <w:color w:val="000000"/>
          <w:kern w:val="0"/>
          <w:sz w:val="24"/>
          <w:szCs w:val="24"/>
        </w:rPr>
        <w:t>Apostille</w:t>
      </w:r>
      <w:proofErr w:type="spellEnd"/>
      <w:r w:rsidRPr="00426A44">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6A44">
        <w:rPr>
          <w:rFonts w:ascii="Times New Roman" w:hAnsi="Times New Roman" w:cs="Times New Roman"/>
          <w:color w:val="000000"/>
          <w:kern w:val="0"/>
          <w:sz w:val="24"/>
          <w:szCs w:val="24"/>
        </w:rPr>
        <w:t>Apostille</w:t>
      </w:r>
      <w:proofErr w:type="spellEnd"/>
      <w:r w:rsidRPr="00426A44">
        <w:rPr>
          <w:rFonts w:ascii="Times New Roman" w:hAnsi="Times New Roman" w:cs="Times New Roman"/>
          <w:color w:val="000000"/>
          <w:kern w:val="0"/>
          <w:sz w:val="24"/>
          <w:szCs w:val="24"/>
        </w:rPr>
        <w:t>).</w:t>
      </w:r>
    </w:p>
    <w:p w14:paraId="7EC98C2E" w14:textId="7595DDF3" w:rsidR="009407B3" w:rsidRPr="00426A44" w:rsidRDefault="009407B3" w:rsidP="009407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Tiekėjas, dalyvaujantis pirkime, turi atitikti pirkimo sąlygų </w:t>
      </w:r>
      <w:r w:rsidRPr="00426A44">
        <w:rPr>
          <w:rFonts w:ascii="Times New Roman" w:hAnsi="Times New Roman" w:cs="Times New Roman"/>
          <w:color w:val="4472C4" w:themeColor="accent1"/>
          <w:kern w:val="0"/>
          <w:sz w:val="24"/>
          <w:szCs w:val="24"/>
          <w:u w:val="single"/>
        </w:rPr>
        <w:t>6 priede „Kvalifikacijos ir kiti reikalavimai tiekėjui“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nurodytus kvalifikacinius reikalavimus ir, jeigu taikytina</w:t>
      </w:r>
      <w:r w:rsidRPr="00426A44">
        <w:rPr>
          <w:rFonts w:ascii="Times New Roman" w:hAnsi="Times New Roman" w:cs="Times New Roman"/>
          <w:kern w:val="0"/>
          <w:sz w:val="24"/>
          <w:szCs w:val="24"/>
        </w:rPr>
        <w:t>, laikytis kokybės vadybos sistemos ir (arba) aplinkos apsaugos vadybos sistemos standartų</w:t>
      </w:r>
      <w:r w:rsidRPr="00426A44">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Pr="00426A44">
        <w:rPr>
          <w:rFonts w:ascii="Times New Roman" w:hAnsi="Times New Roman" w:cs="Times New Roman"/>
          <w:color w:val="4472C4" w:themeColor="accent1"/>
          <w:kern w:val="0"/>
          <w:sz w:val="24"/>
          <w:szCs w:val="24"/>
          <w:u w:val="single"/>
        </w:rPr>
        <w:t>6 priede „Kvalifikacijos ir kiti reikalavimai tiekėjui“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nurodytus kvalifikaciją pagrindžiančius dokumentus, laikantis šių reikalavimų:</w:t>
      </w:r>
      <w:r w:rsidRPr="00426A44">
        <w:rPr>
          <w:rFonts w:ascii="Times New Roman" w:hAnsi="Times New Roman" w:cs="Times New Roman"/>
          <w:color w:val="000000"/>
          <w:kern w:val="0"/>
          <w:sz w:val="24"/>
          <w:szCs w:val="24"/>
        </w:rPr>
        <w:tab/>
      </w:r>
    </w:p>
    <w:p w14:paraId="1513CF61" w14:textId="7BC715FC"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426A44">
        <w:rPr>
          <w:rFonts w:ascii="Times New Roman" w:hAnsi="Times New Roman" w:cs="Times New Roman"/>
          <w:color w:val="000000"/>
          <w:kern w:val="0"/>
          <w:sz w:val="24"/>
          <w:szCs w:val="24"/>
        </w:rPr>
        <w:tab/>
      </w:r>
    </w:p>
    <w:p w14:paraId="340769B9" w14:textId="603F301C"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426A44">
        <w:rPr>
          <w:rFonts w:ascii="Times New Roman" w:hAnsi="Times New Roman" w:cs="Times New Roman"/>
          <w:color w:val="000000"/>
          <w:kern w:val="0"/>
          <w:sz w:val="24"/>
          <w:szCs w:val="24"/>
        </w:rPr>
        <w:tab/>
      </w:r>
    </w:p>
    <w:p w14:paraId="1B6F9B80" w14:textId="7A9779A4"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bet kuriuo pirkimo procedūros metu gali paprašyti dalyvių pateikti visus ar dalį dokumentų, patvirtinančių jų pašalinimo pagrindų nebuvimą, atitiktį </w:t>
      </w:r>
      <w:r w:rsidRPr="00426A44">
        <w:rPr>
          <w:rFonts w:ascii="Times New Roman" w:hAnsi="Times New Roman" w:cs="Times New Roman"/>
          <w:color w:val="000000"/>
          <w:kern w:val="0"/>
          <w:sz w:val="24"/>
          <w:szCs w:val="24"/>
        </w:rPr>
        <w:lastRenderedPageBreak/>
        <w:t>kvalifikacijos reikalavimams ir, jeigu taikytina, kokybės vadybos sistemos ir (arba) aplinkos apsaugos vadybos sistemos standartams, jeigu tai būtina siekiant užtikrinti tinkamą pirkimo procedūros atlikimą.</w:t>
      </w:r>
      <w:r w:rsidRPr="00426A44">
        <w:rPr>
          <w:rFonts w:ascii="Times New Roman" w:hAnsi="Times New Roman" w:cs="Times New Roman"/>
          <w:color w:val="000000"/>
          <w:kern w:val="0"/>
          <w:sz w:val="24"/>
          <w:szCs w:val="24"/>
        </w:rPr>
        <w:tab/>
      </w:r>
    </w:p>
    <w:p w14:paraId="23AD474E" w14:textId="295BBB6E" w:rsidR="009407B3" w:rsidRPr="00426A44" w:rsidRDefault="009407B3" w:rsidP="009407B3">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Tokiu atveju laikoma, kad tiekėjas pats turi atitinkamą kvalifikaciją, nepriklausomai nuo to kokiais pagrindais (nuosavybės, nuomos ar kitais) naudojasi ar naudosis sutarties vykdymo metu atitinkamas priemones.</w:t>
      </w:r>
    </w:p>
    <w:p w14:paraId="499551F4" w14:textId="5AEC39C0" w:rsidR="009407B3" w:rsidRPr="00426A44" w:rsidRDefault="009407B3" w:rsidP="009407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426A44">
        <w:rPr>
          <w:rFonts w:ascii="Times New Roman" w:hAnsi="Times New Roman" w:cs="Times New Roman"/>
          <w:b/>
          <w:bCs/>
          <w:color w:val="000000"/>
          <w:kern w:val="0"/>
          <w:sz w:val="24"/>
          <w:szCs w:val="24"/>
        </w:rPr>
        <w:tab/>
      </w:r>
    </w:p>
    <w:p w14:paraId="0075D696" w14:textId="4BB88720" w:rsidR="009407B3" w:rsidRPr="00426A44" w:rsidRDefault="009407B3" w:rsidP="009407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Tiekėjas, remdamasis subtiekėjų, pajėgumais, privalo juos nurodyti pasiūlyme ir pateikti dokumentus, patvirtinančius jo sutikimą būti subtiekėju pirkime. Savo pasiūlyme tiekėjas turi nurodyti, kokiai pirkimo sutarties daliai ir kokius subtiekėjus, jeigu jie yra žinomi, jis ketina pasitelkti. Jei tiekėjas nesiremia subtiekėjų pajėgumais, kad atitiktų kvalifikacijos reikalavimus ar kitus reikalavimus tiekėjui, subtiekėjai privalo būti išviešinti prieš sudarant pirkimo sutartį (jei jie yra žinomi), kaip nurodyta prie pirkimo sąlygų pridėtame pirkimo sutarties projekte. Tiekėjas, teikdamas pasiūlymą privalo išviešinti </w:t>
      </w:r>
      <w:proofErr w:type="spellStart"/>
      <w:r w:rsidRPr="00426A44">
        <w:rPr>
          <w:rFonts w:ascii="Times New Roman" w:hAnsi="Times New Roman" w:cs="Times New Roman"/>
          <w:color w:val="000000"/>
          <w:kern w:val="0"/>
          <w:sz w:val="24"/>
          <w:szCs w:val="24"/>
        </w:rPr>
        <w:t>kvazisubtiekėjus</w:t>
      </w:r>
      <w:proofErr w:type="spellEnd"/>
      <w:r w:rsidRPr="00426A44">
        <w:rPr>
          <w:rFonts w:ascii="Times New Roman" w:hAnsi="Times New Roman" w:cs="Times New Roman"/>
          <w:color w:val="000000"/>
          <w:kern w:val="0"/>
          <w:sz w:val="24"/>
          <w:szCs w:val="24"/>
        </w:rPr>
        <w:t xml:space="preserve"> (t. y. asmenis, kuriuos planuoja įdarbinti), jei jų pajėgumais remiamasi dėl atitikties kvalifikacijos reikalavimams.</w:t>
      </w:r>
    </w:p>
    <w:p w14:paraId="43B5DCE8" w14:textId="2BDE2A53" w:rsidR="009407B3" w:rsidRPr="00426A44" w:rsidRDefault="009407B3" w:rsidP="009407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21FE9E66" w:rsidR="00F25482" w:rsidRPr="00426A44" w:rsidRDefault="00F25482" w:rsidP="00D449A3">
      <w:pPr>
        <w:autoSpaceDE w:val="0"/>
        <w:autoSpaceDN w:val="0"/>
        <w:adjustRightInd w:val="0"/>
        <w:spacing w:after="0" w:line="240" w:lineRule="auto"/>
        <w:rPr>
          <w:rFonts w:ascii="Times New Roman" w:hAnsi="Times New Roman" w:cs="Times New Roman"/>
          <w:color w:val="000000"/>
          <w:kern w:val="0"/>
          <w:sz w:val="24"/>
          <w:szCs w:val="24"/>
        </w:rPr>
      </w:pPr>
    </w:p>
    <w:p w14:paraId="3DD801DE" w14:textId="60A46950" w:rsidR="006273DE" w:rsidRPr="00426A44" w:rsidRDefault="00990771" w:rsidP="00ED216A">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R</w:t>
      </w:r>
      <w:r w:rsidR="00A0035D" w:rsidRPr="00426A44">
        <w:rPr>
          <w:rFonts w:ascii="Times New Roman" w:hAnsi="Times New Roman" w:cs="Times New Roman"/>
          <w:b/>
          <w:bCs/>
          <w:color w:val="000000"/>
          <w:kern w:val="0"/>
          <w:sz w:val="24"/>
          <w:szCs w:val="24"/>
        </w:rPr>
        <w:t>Ė</w:t>
      </w:r>
      <w:r w:rsidRPr="00426A44">
        <w:rPr>
          <w:rFonts w:ascii="Times New Roman" w:hAnsi="Times New Roman" w:cs="Times New Roman"/>
          <w:b/>
          <w:bCs/>
          <w:color w:val="000000"/>
          <w:kern w:val="0"/>
          <w:sz w:val="24"/>
          <w:szCs w:val="24"/>
        </w:rPr>
        <w:t xml:space="preserve">MIMASIS </w:t>
      </w:r>
      <w:r w:rsidR="006273DE" w:rsidRPr="00426A44">
        <w:rPr>
          <w:rFonts w:ascii="Times New Roman" w:hAnsi="Times New Roman" w:cs="Times New Roman"/>
          <w:b/>
          <w:bCs/>
          <w:color w:val="000000"/>
          <w:kern w:val="0"/>
          <w:sz w:val="24"/>
          <w:szCs w:val="24"/>
        </w:rPr>
        <w:t xml:space="preserve">ŪKIO SUBJEKTŲ </w:t>
      </w:r>
      <w:r w:rsidRPr="00426A44">
        <w:rPr>
          <w:rFonts w:ascii="Times New Roman" w:hAnsi="Times New Roman" w:cs="Times New Roman"/>
          <w:b/>
          <w:bCs/>
          <w:color w:val="000000"/>
          <w:kern w:val="0"/>
          <w:sz w:val="24"/>
          <w:szCs w:val="24"/>
        </w:rPr>
        <w:t xml:space="preserve">PAJĖGUMAIS </w:t>
      </w:r>
    </w:p>
    <w:p w14:paraId="22CC7FB0"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4965F3E" w14:textId="262230DC" w:rsidR="00F13E3C" w:rsidRPr="00426A44" w:rsidRDefault="00F13E3C"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gali remtis kitų ūkio subjektų pajėgumais pagal VPĮ 49 straipsnį, kad atitiktų pirkimo sąlyg</w:t>
      </w:r>
      <w:r w:rsidR="00E628C4" w:rsidRPr="00426A44">
        <w:rPr>
          <w:rFonts w:ascii="Times New Roman" w:hAnsi="Times New Roman" w:cs="Times New Roman"/>
          <w:color w:val="000000"/>
          <w:kern w:val="0"/>
          <w:sz w:val="24"/>
          <w:szCs w:val="24"/>
        </w:rPr>
        <w:t>ose</w:t>
      </w:r>
      <w:r w:rsidR="008E5E55"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26A44">
        <w:rPr>
          <w:rFonts w:ascii="Times New Roman" w:hAnsi="Times New Roman" w:cs="Times New Roman"/>
          <w:color w:val="000000"/>
          <w:kern w:val="0"/>
          <w:sz w:val="24"/>
          <w:szCs w:val="24"/>
        </w:rPr>
        <w:t>kvazisubtiekėjai</w:t>
      </w:r>
      <w:proofErr w:type="spellEnd"/>
      <w:r w:rsidRPr="00426A44">
        <w:rPr>
          <w:rFonts w:ascii="Times New Roman" w:hAnsi="Times New Roman" w:cs="Times New Roman"/>
          <w:color w:val="000000"/>
          <w:kern w:val="0"/>
          <w:sz w:val="24"/>
          <w:szCs w:val="24"/>
        </w:rPr>
        <w:t>).</w:t>
      </w:r>
    </w:p>
    <w:p w14:paraId="77D0AACE" w14:textId="185DB41A" w:rsidR="00F13E3C" w:rsidRPr="00426A44" w:rsidRDefault="00F13E3C"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w:t>
      </w:r>
      <w:r w:rsidR="00E628C4" w:rsidRPr="00426A44">
        <w:rPr>
          <w:rFonts w:ascii="Times New Roman" w:hAnsi="Times New Roman" w:cs="Times New Roman"/>
          <w:color w:val="000000"/>
          <w:kern w:val="0"/>
          <w:sz w:val="24"/>
          <w:szCs w:val="24"/>
        </w:rPr>
        <w:t>ose</w:t>
      </w:r>
      <w:r w:rsidR="008E5E55"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B35A683" w14:textId="50BBFCFA" w:rsidR="00F13E3C" w:rsidRPr="00426A44" w:rsidRDefault="00F13E3C"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Skirtingi tiekėjai gali remtis tų pačių ūkio subjektų pajėgumais, tačiau tai negali sąlygoti draudžiamų susitarimų.</w:t>
      </w:r>
    </w:p>
    <w:p w14:paraId="7441A4DC" w14:textId="48594C9C" w:rsidR="00F13E3C" w:rsidRPr="00426A44" w:rsidRDefault="00F13E3C"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Tiekėjų grupė gali remtis grupės dalyvių arba kitų ūkio subjektų pajėgumais, laikantis šiame skyriuje nustatytų sąlygų.</w:t>
      </w:r>
    </w:p>
    <w:p w14:paraId="155E91BF" w14:textId="71933BDF" w:rsidR="00F13E3C" w:rsidRPr="00426A44" w:rsidRDefault="00F13E3C"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E9D2AB7" w14:textId="41C1BD3D" w:rsidR="006273DE"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6D7DD70" w14:textId="5663D287" w:rsidR="001F61EB"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4B099AF" w14:textId="2D422F79" w:rsidR="00533353" w:rsidRPr="00426A44" w:rsidRDefault="00533353" w:rsidP="00ED216A">
      <w:pPr>
        <w:pStyle w:val="Sraopastraipa"/>
        <w:numPr>
          <w:ilvl w:val="0"/>
          <w:numId w:val="8"/>
        </w:numPr>
        <w:autoSpaceDE w:val="0"/>
        <w:autoSpaceDN w:val="0"/>
        <w:adjustRightInd w:val="0"/>
        <w:spacing w:after="0" w:line="240" w:lineRule="auto"/>
        <w:jc w:val="center"/>
        <w:rPr>
          <w:rFonts w:ascii="Times New Roman" w:hAnsi="Times New Roman" w:cs="Times New Roman"/>
          <w:b/>
          <w:bCs/>
          <w:color w:val="000000"/>
          <w:kern w:val="0"/>
          <w:sz w:val="24"/>
          <w:szCs w:val="24"/>
        </w:rPr>
      </w:pPr>
      <w:bookmarkStart w:id="3" w:name="_Hlk181912918"/>
      <w:r w:rsidRPr="00426A44">
        <w:rPr>
          <w:rFonts w:ascii="Times New Roman" w:hAnsi="Times New Roman" w:cs="Times New Roman"/>
          <w:b/>
          <w:bCs/>
          <w:color w:val="000000"/>
          <w:kern w:val="0"/>
          <w:sz w:val="24"/>
          <w:szCs w:val="24"/>
        </w:rPr>
        <w:t>SUBTIEKĖJŲ PASITELKIMAS</w:t>
      </w:r>
      <w:bookmarkEnd w:id="3"/>
    </w:p>
    <w:p w14:paraId="460494EF"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38D25DCE" w14:textId="5D87AA27"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Tiekėjas savo pasiūlyme privalo nurodyti, kokiai sutarties daliai ir kokius subtiekėjus, jeigu jie pasiūlymo teikimo metu yra žinomi, jis ketina pasitelkti. </w:t>
      </w:r>
    </w:p>
    <w:p w14:paraId="79657E86" w14:textId="13F6F8BD"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Skirtingi tiekėjai gali pasitelkti tuos pačius subtiekėjus, tačiau tai negali sąlygoti draudžiamų susitarimų.</w:t>
      </w:r>
    </w:p>
    <w:p w14:paraId="45B3E0F3" w14:textId="4BAF1FEF"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C9B74D" w14:textId="7368B368"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netikrina subtiekėjų, pašalinimo pagrindų. </w:t>
      </w:r>
    </w:p>
    <w:p w14:paraId="7589C376"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411C7270" w14:textId="649F2E47" w:rsidR="00533353" w:rsidRPr="00426A44" w:rsidRDefault="00533353" w:rsidP="00ED216A">
      <w:pPr>
        <w:pStyle w:val="Sraopastraipa"/>
        <w:numPr>
          <w:ilvl w:val="0"/>
          <w:numId w:val="8"/>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TIEKĖJŲ GRUPĖS DALYVAVIMAS</w:t>
      </w:r>
    </w:p>
    <w:p w14:paraId="7B5F142A"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9959B87" w14:textId="5996363A"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4B7C3EB8" w14:textId="57EA3E94" w:rsidR="00533353" w:rsidRPr="00426A44" w:rsidRDefault="00533353" w:rsidP="00ED216A">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tiekėjų grupės sudėtis ir kiekvieno tiekėjų grupės dalyvio įsipareigojimai vykdant numatomą su perkančiąja organizacija sudaryti sutartį;</w:t>
      </w:r>
    </w:p>
    <w:p w14:paraId="787EE6EA" w14:textId="6B5B02F5" w:rsidR="00533353" w:rsidRPr="00426A44" w:rsidRDefault="00533353" w:rsidP="00ED216A">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solidari, kiekvieno tiekėjų grupės dalyvio atskirai ir visų kartu, atsakomybė už įsipareigojimų ir prievolių perkančiajai organizacijai nevykdymą (nepriklausomai nuo jų įnašo pagal jungtinės veiklos sutartį);</w:t>
      </w:r>
    </w:p>
    <w:p w14:paraId="376DA98D" w14:textId="1FFDC81A" w:rsidR="00533353" w:rsidRPr="00426A44" w:rsidRDefault="00533353" w:rsidP="00ED216A">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50E5A85" w14:textId="01BFA66F"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12B3610F" w14:textId="16BE3B43"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7A4503D2" w14:textId="77777777" w:rsidR="00533353" w:rsidRPr="00426A44" w:rsidRDefault="00533353" w:rsidP="00ED216A">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7C2FF051" w14:textId="2B91FFCA"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RENGIMAS, PATEIKIMAS, KEITIMAS</w:t>
      </w:r>
    </w:p>
    <w:p w14:paraId="5623571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24D0534A" w14:textId="554E81F5"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 xml:space="preserve">Tiekėjas gali pateikti tik </w:t>
      </w:r>
      <w:r w:rsidR="00542935" w:rsidRPr="00426A44">
        <w:rPr>
          <w:rFonts w:ascii="Times New Roman" w:hAnsi="Times New Roman" w:cs="Times New Roman"/>
          <w:b/>
          <w:bCs/>
          <w:color w:val="000000"/>
          <w:kern w:val="0"/>
          <w:sz w:val="24"/>
          <w:szCs w:val="24"/>
        </w:rPr>
        <w:t xml:space="preserve">po </w:t>
      </w:r>
      <w:r w:rsidRPr="00426A44">
        <w:rPr>
          <w:rFonts w:ascii="Times New Roman" w:hAnsi="Times New Roman" w:cs="Times New Roman"/>
          <w:b/>
          <w:bCs/>
          <w:color w:val="000000"/>
          <w:kern w:val="0"/>
          <w:sz w:val="24"/>
          <w:szCs w:val="24"/>
        </w:rPr>
        <w:t>vieną pasiūlymą.</w:t>
      </w:r>
      <w:r w:rsidRPr="00426A44">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426A44">
        <w:rPr>
          <w:rFonts w:ascii="Times New Roman" w:hAnsi="Times New Roman" w:cs="Times New Roman"/>
          <w:color w:val="000000"/>
          <w:kern w:val="0"/>
          <w:sz w:val="24"/>
          <w:szCs w:val="24"/>
        </w:rPr>
        <w:tab/>
      </w:r>
    </w:p>
    <w:p w14:paraId="6717FA20" w14:textId="3E9AFA6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negali pateikti alternatyvių pasiūlymų. Tiekėjui pateikus alternatyvų pasiūlymą, jo pasiūlymas ir alternatyvus pasiūlymas (alternatyvūs pasiūlymai) bus atmesti.</w:t>
      </w:r>
    </w:p>
    <w:p w14:paraId="1DE378F7" w14:textId="781AFF54"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w:t>
      </w:r>
      <w:r w:rsidRPr="00426A44">
        <w:rPr>
          <w:rFonts w:ascii="Times New Roman" w:hAnsi="Times New Roman" w:cs="Times New Roman"/>
          <w:color w:val="000000"/>
          <w:spacing w:val="-2"/>
          <w:kern w:val="0"/>
          <w:sz w:val="24"/>
          <w:szCs w:val="24"/>
        </w:rPr>
        <w:t xml:space="preserve">tiekėjui (kurjeriui) ar grąžinami registruotu laišku ir nebus priimami ir vertinami. Pasiūlymus gali teikti tik CVP IS registruoti tiekėjai (nemokama registracija adresu </w:t>
      </w:r>
      <w:hyperlink r:id="rId12" w:history="1">
        <w:r w:rsidR="00C51C70" w:rsidRPr="00426A44">
          <w:rPr>
            <w:rStyle w:val="Hipersaitas"/>
            <w:rFonts w:ascii="Times New Roman" w:hAnsi="Times New Roman" w:cs="Times New Roman"/>
            <w:color w:val="4472C4" w:themeColor="accent1"/>
            <w:spacing w:val="-2"/>
            <w:kern w:val="0"/>
            <w:sz w:val="24"/>
            <w:szCs w:val="24"/>
          </w:rPr>
          <w:t>https://viesiejipirkimai.lt</w:t>
        </w:r>
      </w:hyperlink>
      <w:r w:rsidRPr="00426A44">
        <w:rPr>
          <w:rFonts w:ascii="Times New Roman" w:hAnsi="Times New Roman" w:cs="Times New Roman"/>
          <w:color w:val="000000"/>
          <w:spacing w:val="-2"/>
          <w:kern w:val="0"/>
          <w:sz w:val="24"/>
          <w:szCs w:val="24"/>
        </w:rPr>
        <w:t>).</w:t>
      </w:r>
      <w:r w:rsidRPr="00426A44">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426A44">
        <w:rPr>
          <w:rFonts w:ascii="Times New Roman" w:hAnsi="Times New Roman" w:cs="Times New Roman"/>
          <w:color w:val="000000"/>
          <w:kern w:val="0"/>
          <w:sz w:val="24"/>
          <w:szCs w:val="24"/>
        </w:rPr>
        <w:t>pdf</w:t>
      </w:r>
      <w:proofErr w:type="spellEnd"/>
      <w:r w:rsidRPr="00426A44">
        <w:rPr>
          <w:rFonts w:ascii="Times New Roman" w:hAnsi="Times New Roman" w:cs="Times New Roman"/>
          <w:color w:val="000000"/>
          <w:kern w:val="0"/>
          <w:sz w:val="24"/>
          <w:szCs w:val="24"/>
        </w:rPr>
        <w:t xml:space="preserve">, jpg, </w:t>
      </w:r>
      <w:proofErr w:type="spellStart"/>
      <w:r w:rsidRPr="00426A44">
        <w:rPr>
          <w:rFonts w:ascii="Times New Roman" w:hAnsi="Times New Roman" w:cs="Times New Roman"/>
          <w:color w:val="000000"/>
          <w:kern w:val="0"/>
          <w:sz w:val="24"/>
          <w:szCs w:val="24"/>
        </w:rPr>
        <w:t>xlsx</w:t>
      </w:r>
      <w:proofErr w:type="spellEnd"/>
      <w:r w:rsidRPr="00426A44">
        <w:rPr>
          <w:rFonts w:ascii="Times New Roman" w:hAnsi="Times New Roman" w:cs="Times New Roman"/>
          <w:color w:val="000000"/>
          <w:kern w:val="0"/>
          <w:sz w:val="24"/>
          <w:szCs w:val="24"/>
        </w:rPr>
        <w:t xml:space="preserve">, </w:t>
      </w:r>
      <w:proofErr w:type="spellStart"/>
      <w:r w:rsidRPr="00426A44">
        <w:rPr>
          <w:rFonts w:ascii="Times New Roman" w:hAnsi="Times New Roman" w:cs="Times New Roman"/>
          <w:color w:val="000000"/>
          <w:kern w:val="0"/>
          <w:sz w:val="24"/>
          <w:szCs w:val="24"/>
        </w:rPr>
        <w:t>docx</w:t>
      </w:r>
      <w:proofErr w:type="spellEnd"/>
      <w:r w:rsidRPr="00426A44">
        <w:rPr>
          <w:rFonts w:ascii="Times New Roman" w:hAnsi="Times New Roman" w:cs="Times New Roman"/>
          <w:color w:val="000000"/>
          <w:kern w:val="0"/>
          <w:sz w:val="24"/>
          <w:szCs w:val="24"/>
        </w:rPr>
        <w:t xml:space="preserve"> ir kt.).</w:t>
      </w:r>
      <w:r w:rsidRPr="00426A44">
        <w:rPr>
          <w:rFonts w:ascii="Times New Roman" w:hAnsi="Times New Roman" w:cs="Times New Roman"/>
          <w:color w:val="000000"/>
          <w:kern w:val="0"/>
          <w:sz w:val="24"/>
          <w:szCs w:val="24"/>
        </w:rPr>
        <w:tab/>
      </w:r>
    </w:p>
    <w:p w14:paraId="3AA45F51" w14:textId="449447E4"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Pasiūlymas turi būti pateiktas iki skelbime nurodyto pasiūlymų pateikimo termino pabaigos, o jeigu skelbime nurodytas pasiūlymų pateikimo terminas buvo pratęstas – iki pratęsto termino pabaigos.</w:t>
      </w:r>
    </w:p>
    <w:p w14:paraId="4EE97A1F" w14:textId="5EE419A3"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Pateikdamas pasiūlymą, tiekėjas sutinka su šiais pirkimo dokumentais ir patvirtina, kad jo pasiūlyme pateikta informacija yra teisinga ir apima viską, ko reikia tinkamam pirkimo sutarties įvykdymui.</w:t>
      </w:r>
      <w:r w:rsidRPr="00426A44">
        <w:rPr>
          <w:rFonts w:ascii="Times New Roman" w:hAnsi="Times New Roman" w:cs="Times New Roman"/>
          <w:color w:val="000000"/>
          <w:kern w:val="0"/>
          <w:sz w:val="24"/>
          <w:szCs w:val="24"/>
        </w:rPr>
        <w:tab/>
      </w:r>
    </w:p>
    <w:p w14:paraId="6DFECCFA" w14:textId="3D98EE9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426A44">
        <w:rPr>
          <w:rFonts w:ascii="Times New Roman" w:hAnsi="Times New Roman" w:cs="Times New Roman"/>
          <w:color w:val="000000"/>
          <w:kern w:val="0"/>
          <w:sz w:val="24"/>
          <w:szCs w:val="24"/>
        </w:rPr>
        <w:tab/>
      </w:r>
    </w:p>
    <w:p w14:paraId="630A8B3A" w14:textId="3D2F5B4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 xml:space="preserve">Pasiūlymas turi galioti ne trumpiau </w:t>
      </w:r>
      <w:r w:rsidR="00137FDE" w:rsidRPr="00426A44">
        <w:rPr>
          <w:rFonts w:ascii="Times New Roman" w:hAnsi="Times New Roman" w:cs="Times New Roman"/>
          <w:b/>
          <w:bCs/>
          <w:color w:val="000000"/>
          <w:kern w:val="0"/>
          <w:sz w:val="24"/>
          <w:szCs w:val="24"/>
        </w:rPr>
        <w:t>kaip 3 mėnesius</w:t>
      </w:r>
      <w:r w:rsidRPr="00426A44">
        <w:rPr>
          <w:rFonts w:ascii="Times New Roman" w:hAnsi="Times New Roman" w:cs="Times New Roman"/>
          <w:b/>
          <w:bCs/>
          <w:color w:val="000000"/>
          <w:kern w:val="0"/>
          <w:sz w:val="24"/>
          <w:szCs w:val="24"/>
        </w:rPr>
        <w:t xml:space="preserve"> nuo </w:t>
      </w:r>
      <w:r w:rsidR="00C7375A" w:rsidRPr="00426A44">
        <w:rPr>
          <w:rFonts w:ascii="Times New Roman" w:hAnsi="Times New Roman" w:cs="Times New Roman"/>
          <w:b/>
          <w:bCs/>
          <w:color w:val="000000"/>
          <w:kern w:val="0"/>
          <w:sz w:val="24"/>
          <w:szCs w:val="24"/>
        </w:rPr>
        <w:t>pirkimo</w:t>
      </w:r>
      <w:r w:rsidRPr="00426A44">
        <w:rPr>
          <w:rFonts w:ascii="Times New Roman" w:hAnsi="Times New Roman" w:cs="Times New Roman"/>
          <w:b/>
          <w:bCs/>
          <w:color w:val="000000"/>
          <w:kern w:val="0"/>
          <w:sz w:val="24"/>
          <w:szCs w:val="24"/>
        </w:rPr>
        <w:t xml:space="preserve"> pasiūlymų pateikimo termino pabaigos.</w:t>
      </w:r>
      <w:r w:rsidRPr="00426A44">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426A44">
        <w:rPr>
          <w:rFonts w:ascii="Times New Roman" w:hAnsi="Times New Roman" w:cs="Times New Roman"/>
          <w:color w:val="000000"/>
          <w:kern w:val="0"/>
          <w:sz w:val="24"/>
          <w:szCs w:val="24"/>
        </w:rPr>
        <w:tab/>
      </w:r>
    </w:p>
    <w:p w14:paraId="268C2C61" w14:textId="42A90747"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426A44">
        <w:rPr>
          <w:rFonts w:ascii="Times New Roman" w:hAnsi="Times New Roman" w:cs="Times New Roman"/>
          <w:color w:val="000000"/>
          <w:kern w:val="0"/>
          <w:sz w:val="24"/>
          <w:szCs w:val="24"/>
        </w:rPr>
        <w:tab/>
      </w:r>
    </w:p>
    <w:p w14:paraId="6A8F45D3" w14:textId="47A7F8F6"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4" w:name="_Hlk182493257"/>
      <w:r w:rsidRPr="00426A44">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533353" w:rsidRPr="00426A44">
        <w:rPr>
          <w:rFonts w:ascii="Times New Roman" w:hAnsi="Times New Roman" w:cs="Times New Roman"/>
          <w:color w:val="000000"/>
          <w:kern w:val="0"/>
          <w:sz w:val="24"/>
          <w:szCs w:val="24"/>
        </w:rPr>
        <w:t xml:space="preserve"> ir patikslinant skelbimą.</w:t>
      </w:r>
      <w:bookmarkEnd w:id="4"/>
    </w:p>
    <w:p w14:paraId="15769F86" w14:textId="2956AF07" w:rsidR="006273DE" w:rsidRPr="00426A44" w:rsidRDefault="00014E8B"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Pasiūlymas turi būti pateikiamas CVP IS priemonėmis, kurį turi sudaryti užpildyta </w:t>
      </w:r>
      <w:r w:rsidRPr="00426A44">
        <w:rPr>
          <w:rFonts w:ascii="Times New Roman" w:hAnsi="Times New Roman" w:cs="Times New Roman"/>
          <w:color w:val="4472C4" w:themeColor="accent1"/>
          <w:kern w:val="0"/>
          <w:sz w:val="24"/>
          <w:szCs w:val="24"/>
          <w:u w:val="single"/>
        </w:rPr>
        <w:t>pasiūlymo forma</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 xml:space="preserve">parengta pagal pirkimo sąlygų </w:t>
      </w:r>
      <w:r w:rsidRPr="00426A44">
        <w:rPr>
          <w:rFonts w:ascii="Times New Roman" w:hAnsi="Times New Roman" w:cs="Times New Roman"/>
          <w:color w:val="4472C4" w:themeColor="accent1"/>
          <w:kern w:val="0"/>
          <w:sz w:val="24"/>
          <w:szCs w:val="24"/>
          <w:u w:val="single"/>
        </w:rPr>
        <w:t>2</w:t>
      </w:r>
      <w:r w:rsidR="00395F90"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4472C4" w:themeColor="accent1"/>
          <w:kern w:val="0"/>
          <w:sz w:val="24"/>
          <w:szCs w:val="24"/>
          <w:u w:val="single"/>
        </w:rPr>
        <w:t>pried</w:t>
      </w:r>
      <w:r w:rsidR="00395F90" w:rsidRPr="00426A44">
        <w:rPr>
          <w:rFonts w:ascii="Times New Roman" w:hAnsi="Times New Roman" w:cs="Times New Roman"/>
          <w:color w:val="4472C4" w:themeColor="accent1"/>
          <w:kern w:val="0"/>
          <w:sz w:val="24"/>
          <w:szCs w:val="24"/>
          <w:u w:val="single"/>
        </w:rPr>
        <w:t>ą</w:t>
      </w:r>
      <w:r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ir šie pasiūlymo priedai</w:t>
      </w:r>
      <w:r w:rsidR="006273DE" w:rsidRPr="00426A44">
        <w:rPr>
          <w:rFonts w:ascii="Times New Roman" w:hAnsi="Times New Roman" w:cs="Times New Roman"/>
          <w:color w:val="000000"/>
          <w:kern w:val="0"/>
          <w:sz w:val="24"/>
          <w:szCs w:val="24"/>
        </w:rPr>
        <w:t>:</w:t>
      </w:r>
      <w:r w:rsidR="006273DE" w:rsidRPr="00426A44">
        <w:rPr>
          <w:rFonts w:ascii="Times New Roman" w:hAnsi="Times New Roman" w:cs="Times New Roman"/>
          <w:color w:val="000000"/>
          <w:kern w:val="0"/>
          <w:sz w:val="24"/>
          <w:szCs w:val="24"/>
        </w:rPr>
        <w:tab/>
      </w:r>
    </w:p>
    <w:p w14:paraId="02D2926D" w14:textId="39DCBC4C" w:rsidR="006273DE" w:rsidRPr="00426A44" w:rsidRDefault="006273DE"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Jungtinės veiklos sutarties kopija (jeigu pasiūlymą teikia ūkio subjektų grupė).</w:t>
      </w:r>
    </w:p>
    <w:p w14:paraId="634822A8" w14:textId="5D346114" w:rsidR="006273DE" w:rsidRPr="00426A44" w:rsidRDefault="006273DE"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Įgaliojimas pateikti pasiūlymą (jeigu pasiūlymą pateikia ne tiekėjo vadovas).</w:t>
      </w:r>
      <w:r w:rsidRPr="00426A44">
        <w:rPr>
          <w:rFonts w:ascii="Times New Roman" w:hAnsi="Times New Roman" w:cs="Times New Roman"/>
          <w:color w:val="000000"/>
          <w:kern w:val="0"/>
          <w:sz w:val="24"/>
          <w:szCs w:val="24"/>
        </w:rPr>
        <w:tab/>
      </w:r>
    </w:p>
    <w:p w14:paraId="41578D7C" w14:textId="77777777" w:rsidR="000F3BBD" w:rsidRPr="00426A44" w:rsidRDefault="006273DE" w:rsidP="000F3BBD">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Užpildytas </w:t>
      </w:r>
      <w:r w:rsidRPr="00426A44">
        <w:rPr>
          <w:rFonts w:ascii="Times New Roman" w:hAnsi="Times New Roman" w:cs="Times New Roman"/>
          <w:color w:val="4472C4" w:themeColor="accent1"/>
          <w:kern w:val="0"/>
          <w:sz w:val="24"/>
          <w:szCs w:val="24"/>
          <w:u w:val="single"/>
        </w:rPr>
        <w:t>Europos bendrasis viešųjų pirkimų dokumentas (EBVPD)</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 xml:space="preserve">parengtas pagal pirkimo sąlygų </w:t>
      </w:r>
      <w:r w:rsidR="00395F90" w:rsidRPr="00426A44">
        <w:rPr>
          <w:rFonts w:ascii="Times New Roman" w:hAnsi="Times New Roman" w:cs="Times New Roman"/>
          <w:color w:val="4472C4" w:themeColor="accent1"/>
          <w:kern w:val="0"/>
          <w:sz w:val="24"/>
          <w:szCs w:val="24"/>
          <w:u w:val="single"/>
        </w:rPr>
        <w:t>5</w:t>
      </w:r>
      <w:r w:rsidR="00526D58"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4472C4" w:themeColor="accent1"/>
          <w:kern w:val="0"/>
          <w:sz w:val="24"/>
          <w:szCs w:val="24"/>
          <w:u w:val="single"/>
        </w:rPr>
        <w:t>priedą</w:t>
      </w:r>
      <w:r w:rsidR="00395F90" w:rsidRPr="00426A44">
        <w:rPr>
          <w:rFonts w:ascii="Times New Roman" w:hAnsi="Times New Roman" w:cs="Times New Roman"/>
          <w:kern w:val="0"/>
          <w:sz w:val="24"/>
          <w:szCs w:val="24"/>
        </w:rPr>
        <w:t>.</w:t>
      </w:r>
    </w:p>
    <w:p w14:paraId="6B6C8A10" w14:textId="77777777" w:rsidR="000F3BBD" w:rsidRPr="00426A44" w:rsidRDefault="000F3BBD" w:rsidP="000F3BBD">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Pasiūlymo galiojimą užtikrinantys dokumentai:</w:t>
      </w:r>
    </w:p>
    <w:p w14:paraId="16BE8BB5" w14:textId="77777777" w:rsidR="000F3BBD" w:rsidRPr="00426A44" w:rsidRDefault="000F3BBD" w:rsidP="000F3BBD">
      <w:pPr>
        <w:pStyle w:val="Sraopastraipa"/>
        <w:numPr>
          <w:ilvl w:val="3"/>
          <w:numId w:val="8"/>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užstato į perkančiosios organizacijos sąskaitą pavedimo kopija;</w:t>
      </w:r>
    </w:p>
    <w:p w14:paraId="30F62C99" w14:textId="77777777" w:rsidR="000F3BBD" w:rsidRPr="00426A44" w:rsidRDefault="000F3BBD" w:rsidP="000F3BBD">
      <w:pPr>
        <w:pStyle w:val="Sraopastraipa"/>
        <w:numPr>
          <w:ilvl w:val="3"/>
          <w:numId w:val="8"/>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pasiūlymo laidavimo draudimo raštas kartu su laidavimo draudimo liudijimu/polisu ir draudimo apmokėjimą įrodančiu dokumentu;</w:t>
      </w:r>
    </w:p>
    <w:p w14:paraId="00B9E242" w14:textId="77777777" w:rsidR="000F3BBD" w:rsidRPr="00426A44" w:rsidRDefault="000F3BBD" w:rsidP="000F3BBD">
      <w:pPr>
        <w:pStyle w:val="Sraopastraipa"/>
        <w:numPr>
          <w:ilvl w:val="3"/>
          <w:numId w:val="8"/>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banko garantijos raštas;</w:t>
      </w:r>
    </w:p>
    <w:p w14:paraId="616676AD" w14:textId="13A6CAAC" w:rsidR="006273DE" w:rsidRPr="00426A44" w:rsidRDefault="000F3BBD" w:rsidP="000F3BBD">
      <w:pPr>
        <w:pStyle w:val="Sraopastraipa"/>
        <w:numPr>
          <w:ilvl w:val="3"/>
          <w:numId w:val="8"/>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 xml:space="preserve">kredito įstaigos garantijos raštas.  </w:t>
      </w:r>
      <w:r w:rsidR="006273DE" w:rsidRPr="00426A44">
        <w:rPr>
          <w:rFonts w:ascii="Times New Roman" w:hAnsi="Times New Roman" w:cs="Times New Roman"/>
          <w:color w:val="000000"/>
          <w:kern w:val="0"/>
          <w:sz w:val="24"/>
          <w:szCs w:val="24"/>
        </w:rPr>
        <w:tab/>
      </w:r>
    </w:p>
    <w:p w14:paraId="5A13B713" w14:textId="4AA6D3FE" w:rsidR="00533353" w:rsidRPr="00426A44" w:rsidRDefault="00533353"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5" w:name="_Hlk182299383"/>
      <w:r w:rsidRPr="00426A44">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5"/>
    </w:p>
    <w:p w14:paraId="144A56DC" w14:textId="0C9E579C" w:rsidR="00E41B41" w:rsidRPr="00426A44" w:rsidRDefault="00533353"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02D87F66" w14:textId="5B352F1D" w:rsidR="006273DE" w:rsidRPr="00426A44" w:rsidRDefault="006273DE" w:rsidP="00EE3E2C">
      <w:pPr>
        <w:pStyle w:val="Sraopastraipa"/>
        <w:numPr>
          <w:ilvl w:val="1"/>
          <w:numId w:val="8"/>
        </w:numPr>
        <w:tabs>
          <w:tab w:val="left" w:pos="709"/>
          <w:tab w:val="left" w:pos="851"/>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pasiūlymą sudaro CVP IS priemonėmis pateiktos informacijos ir dokumentų visuma.</w:t>
      </w:r>
      <w:r w:rsidRPr="00426A44">
        <w:rPr>
          <w:rFonts w:ascii="Times New Roman" w:hAnsi="Times New Roman" w:cs="Times New Roman"/>
          <w:color w:val="000000"/>
          <w:kern w:val="0"/>
          <w:sz w:val="24"/>
          <w:szCs w:val="24"/>
        </w:rPr>
        <w:tab/>
      </w:r>
    </w:p>
    <w:p w14:paraId="1B07F36C" w14:textId="0F17AD59" w:rsidR="006273DE" w:rsidRPr="00426A44" w:rsidRDefault="00ED0084" w:rsidP="00EE3E2C">
      <w:pPr>
        <w:pStyle w:val="Sraopastraipa"/>
        <w:numPr>
          <w:ilvl w:val="1"/>
          <w:numId w:val="8"/>
        </w:numPr>
        <w:autoSpaceDE w:val="0"/>
        <w:autoSpaceDN w:val="0"/>
        <w:spacing w:after="0" w:line="240" w:lineRule="auto"/>
        <w:ind w:left="0" w:firstLine="709"/>
        <w:jc w:val="both"/>
        <w:rPr>
          <w:rFonts w:ascii="Times New Roman" w:eastAsia="Calibri" w:hAnsi="Times New Roman" w:cs="Times New Roman"/>
          <w:color w:val="000000"/>
          <w:kern w:val="0"/>
          <w:sz w:val="24"/>
          <w:szCs w:val="24"/>
        </w:rPr>
      </w:pPr>
      <w:bookmarkStart w:id="6" w:name="_Hlk157669390"/>
      <w:bookmarkStart w:id="7" w:name="_Hlk164078646"/>
      <w:r w:rsidRPr="00426A44">
        <w:rPr>
          <w:rFonts w:ascii="Times New Roman" w:hAnsi="Times New Roman" w:cs="Times New Roman"/>
          <w:b/>
          <w:bCs/>
          <w:color w:val="000000"/>
          <w:kern w:val="0"/>
          <w:sz w:val="24"/>
          <w:szCs w:val="24"/>
        </w:rPr>
        <w:t>Pasiūlymas turi būti pasirašytas fiziniu arba kvalifikuotu elektroniniu parašu</w:t>
      </w:r>
      <w:r w:rsidRPr="00426A44">
        <w:rPr>
          <w:rFonts w:ascii="Times New Roman" w:hAnsi="Times New Roman" w:cs="Times New Roman"/>
          <w:color w:val="000000"/>
          <w:kern w:val="0"/>
          <w:sz w:val="24"/>
          <w:szCs w:val="24"/>
        </w:rPr>
        <w:t xml:space="preserve">. Jeigu tiekėjas dokumentus tvirtina naudodamas </w:t>
      </w:r>
      <w:r w:rsidR="003F4A90" w:rsidRPr="00426A44">
        <w:rPr>
          <w:rFonts w:ascii="Times New Roman" w:hAnsi="Times New Roman" w:cs="Times New Roman"/>
          <w:color w:val="000000"/>
          <w:kern w:val="0"/>
          <w:sz w:val="24"/>
          <w:szCs w:val="24"/>
        </w:rPr>
        <w:t xml:space="preserve">kvalifikuotą </w:t>
      </w:r>
      <w:r w:rsidRPr="00426A44">
        <w:rPr>
          <w:rFonts w:ascii="Times New Roman" w:hAnsi="Times New Roman" w:cs="Times New Roman"/>
          <w:color w:val="000000"/>
          <w:kern w:val="0"/>
          <w:sz w:val="24"/>
          <w:szCs w:val="24"/>
        </w:rPr>
        <w:t xml:space="preserve">elektroninį, o ne fizinį parašą, elektroninis parašas turi atitikti VPĮ 22 straipsnio 11 dalies 2 ir 3 punktuose nustatytus reikalavimus. </w:t>
      </w:r>
      <w:bookmarkEnd w:id="6"/>
      <w:r w:rsidRPr="00426A44">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7"/>
    </w:p>
    <w:p w14:paraId="3F76F7A4" w14:textId="78ED210E" w:rsidR="007C07C1"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6A44">
        <w:rPr>
          <w:rFonts w:ascii="Times New Roman" w:hAnsi="Times New Roman" w:cs="Times New Roman"/>
          <w:b/>
          <w:bCs/>
          <w:color w:val="000000"/>
          <w:kern w:val="0"/>
          <w:sz w:val="24"/>
          <w:szCs w:val="24"/>
        </w:rPr>
        <w:t>Tiekėjas pasiūlymo formoje turi aiškiai nurodyti, kuri pasiūlymo informacija yra konfidenciali</w:t>
      </w:r>
      <w:r w:rsidRPr="00426A44">
        <w:rPr>
          <w:rFonts w:ascii="Times New Roman" w:hAnsi="Times New Roman" w:cs="Times New Roman"/>
          <w:color w:val="000000"/>
          <w:kern w:val="0"/>
          <w:sz w:val="24"/>
          <w:szCs w:val="24"/>
        </w:rPr>
        <w:t>, vadovaujantis VPĮ 20 straipsniu</w:t>
      </w:r>
      <w:r w:rsidR="00137FDE" w:rsidRPr="00426A44">
        <w:rPr>
          <w:rFonts w:ascii="Times New Roman" w:hAnsi="Times New Roman" w:cs="Times New Roman"/>
          <w:color w:val="000000"/>
          <w:kern w:val="0"/>
          <w:sz w:val="24"/>
          <w:szCs w:val="24"/>
        </w:rPr>
        <w:t xml:space="preserve">. </w:t>
      </w:r>
      <w:r w:rsidR="007C07C1" w:rsidRPr="00426A4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7C07C1" w:rsidRPr="00426A44">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9A0AFE" w:rsidRPr="00426A44">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EE3E2C" w:rsidRPr="00426A44">
        <w:rPr>
          <w:rFonts w:ascii="Times New Roman" w:hAnsi="Times New Roman" w:cs="Times New Roman"/>
          <w:color w:val="000000"/>
          <w:kern w:val="0"/>
          <w:sz w:val="24"/>
          <w:szCs w:val="24"/>
        </w:rPr>
        <w:t>.</w:t>
      </w:r>
      <w:r w:rsidR="009A0AFE" w:rsidRPr="00426A44">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9A0AFE" w:rsidRPr="00426A44">
        <w:rPr>
          <w:rFonts w:ascii="Times New Roman" w:hAnsi="Times New Roman" w:cs="Times New Roman"/>
          <w:b/>
          <w:bCs/>
          <w:iCs/>
          <w:sz w:val="24"/>
          <w:szCs w:val="24"/>
        </w:rPr>
        <w:t xml:space="preserve">Informacija, kurią viešai skelbti įpareigoja Lietuvos Respublikos įstatymai, </w:t>
      </w:r>
      <w:r w:rsidR="009A0AFE" w:rsidRPr="00426A44">
        <w:rPr>
          <w:rFonts w:ascii="Times New Roman" w:hAnsi="Times New Roman" w:cs="Times New Roman"/>
          <w:b/>
          <w:bCs/>
          <w:iCs/>
          <w:sz w:val="24"/>
          <w:szCs w:val="24"/>
        </w:rPr>
        <w:lastRenderedPageBreak/>
        <w:t>negali būti tiekėjo nurodoma kaip konfidenciali, todėl tiekėjui nurodžius tokią informaciją kaip konfidencialią, perkančioji organizacija turi teisę ją skelbti.</w:t>
      </w:r>
    </w:p>
    <w:p w14:paraId="6DF9BB82" w14:textId="4E9F7499" w:rsidR="006273DE" w:rsidRPr="00426A44" w:rsidRDefault="00813630" w:rsidP="00EE3E2C">
      <w:pPr>
        <w:pStyle w:val="Sraopastraipa"/>
        <w:numPr>
          <w:ilvl w:val="1"/>
          <w:numId w:val="8"/>
        </w:numPr>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kern w:val="0"/>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20CBDE" w14:textId="2E14704F" w:rsidR="00137F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1BD35C6" w14:textId="0250D5A5" w:rsidR="00F44555"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38D2B68" w14:textId="30A53D64"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ŠIFRAVIMAS</w:t>
      </w:r>
    </w:p>
    <w:p w14:paraId="49C70DDF"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746BFCB9" w14:textId="790F4489"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teikiamas pasiūlymas gali būti užšifruojamas. Tiekėjas, nusprendęs pateikti užšifruotą pasiūlymą, turi:</w:t>
      </w:r>
      <w:r w:rsidRPr="00426A44">
        <w:rPr>
          <w:rFonts w:ascii="Times New Roman" w:hAnsi="Times New Roman" w:cs="Times New Roman"/>
          <w:color w:val="000000"/>
          <w:kern w:val="0"/>
          <w:sz w:val="24"/>
          <w:szCs w:val="24"/>
        </w:rPr>
        <w:tab/>
      </w:r>
    </w:p>
    <w:p w14:paraId="6DCB47CE" w14:textId="61CCEC51" w:rsidR="006273DE" w:rsidRPr="00426A44" w:rsidRDefault="006273DE" w:rsidP="00EE3E2C">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421BB6" w:rsidRPr="00426A44">
          <w:rPr>
            <w:rFonts w:ascii="Times New Roman" w:hAnsi="Times New Roman" w:cs="Times New Roman"/>
            <w:color w:val="4472C4" w:themeColor="accent1"/>
            <w:sz w:val="24"/>
            <w:szCs w:val="24"/>
            <w:u w:val="single"/>
          </w:rPr>
          <w:t>Šifravimo priemonių aprašas - Viešųjų pirkimų tarnyba (</w:t>
        </w:r>
        <w:proofErr w:type="spellStart"/>
        <w:r w:rsidR="00421BB6" w:rsidRPr="00426A44">
          <w:rPr>
            <w:rFonts w:ascii="Times New Roman" w:hAnsi="Times New Roman" w:cs="Times New Roman"/>
            <w:color w:val="4472C4" w:themeColor="accent1"/>
            <w:sz w:val="24"/>
            <w:szCs w:val="24"/>
            <w:u w:val="single"/>
          </w:rPr>
          <w:t>lrv.lt</w:t>
        </w:r>
        <w:proofErr w:type="spellEnd"/>
        <w:r w:rsidR="00421BB6" w:rsidRPr="00426A44">
          <w:rPr>
            <w:rFonts w:ascii="Times New Roman" w:hAnsi="Times New Roman" w:cs="Times New Roman"/>
            <w:color w:val="4472C4" w:themeColor="accent1"/>
            <w:sz w:val="24"/>
            <w:szCs w:val="24"/>
            <w:u w:val="single"/>
          </w:rPr>
          <w:t>)</w:t>
        </w:r>
      </w:hyperlink>
      <w:r w:rsidR="00421BB6" w:rsidRPr="00426A44">
        <w:rPr>
          <w:rFonts w:ascii="Times New Roman" w:hAnsi="Times New Roman" w:cs="Times New Roman"/>
          <w:color w:val="000000"/>
          <w:sz w:val="24"/>
          <w:szCs w:val="24"/>
        </w:rPr>
        <w:t>.</w:t>
      </w:r>
      <w:r w:rsidRPr="00426A44">
        <w:rPr>
          <w:rFonts w:ascii="Times New Roman" w:hAnsi="Times New Roman" w:cs="Times New Roman"/>
          <w:color w:val="000000"/>
          <w:kern w:val="0"/>
          <w:sz w:val="24"/>
          <w:szCs w:val="24"/>
        </w:rPr>
        <w:tab/>
      </w:r>
    </w:p>
    <w:p w14:paraId="2A8E9AC1" w14:textId="5D684E60" w:rsidR="006273DE" w:rsidRPr="00426A44" w:rsidRDefault="006273DE" w:rsidP="00EE3E2C">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426A44">
        <w:rPr>
          <w:rFonts w:ascii="Times New Roman" w:hAnsi="Times New Roman" w:cs="Times New Roman"/>
          <w:color w:val="000000"/>
          <w:kern w:val="0"/>
          <w:sz w:val="24"/>
          <w:szCs w:val="24"/>
        </w:rPr>
        <w:tab/>
      </w:r>
    </w:p>
    <w:p w14:paraId="7EB12B61" w14:textId="2D082436" w:rsidR="00312D28"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426A44">
        <w:rPr>
          <w:rFonts w:ascii="Times New Roman" w:hAnsi="Times New Roman" w:cs="Times New Roman"/>
          <w:color w:val="000000"/>
          <w:kern w:val="0"/>
          <w:sz w:val="24"/>
          <w:szCs w:val="24"/>
        </w:rPr>
        <w:tab/>
      </w:r>
    </w:p>
    <w:p w14:paraId="0B82DE53" w14:textId="344EECF9"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GALIOJIMO UŽTIKRINIMAS</w:t>
      </w:r>
    </w:p>
    <w:p w14:paraId="3697D7CA"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22DC550" w14:textId="370AE7C4" w:rsidR="00395F90" w:rsidRPr="00426A44" w:rsidRDefault="00395F90" w:rsidP="00395F90">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color w:val="000000" w:themeColor="text1"/>
          <w:kern w:val="0"/>
          <w:sz w:val="24"/>
          <w:szCs w:val="24"/>
        </w:rPr>
        <w:t>Tiekėjo pateikiamo pasiūlymo galiojimas turi būti užtikrintas:</w:t>
      </w:r>
      <w:r w:rsidRPr="00426A44">
        <w:rPr>
          <w:rFonts w:ascii="Times New Roman" w:hAnsi="Times New Roman" w:cs="Times New Roman"/>
          <w:color w:val="000000" w:themeColor="text1"/>
          <w:kern w:val="0"/>
          <w:sz w:val="24"/>
          <w:szCs w:val="24"/>
        </w:rPr>
        <w:tab/>
      </w:r>
    </w:p>
    <w:p w14:paraId="20F74A3B" w14:textId="5030ECE6" w:rsidR="00395F90" w:rsidRPr="00426A44" w:rsidRDefault="00395F90" w:rsidP="00395F90">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color w:val="000000" w:themeColor="text1"/>
          <w:kern w:val="0"/>
          <w:sz w:val="24"/>
          <w:szCs w:val="24"/>
        </w:rPr>
        <w:t xml:space="preserve">Pasiūlymo galiojimo užtikrinimo suma – </w:t>
      </w:r>
      <w:r w:rsidRPr="00426A44">
        <w:rPr>
          <w:rFonts w:ascii="Times New Roman" w:hAnsi="Times New Roman" w:cs="Times New Roman"/>
          <w:b/>
          <w:bCs/>
          <w:color w:val="000000" w:themeColor="text1"/>
          <w:kern w:val="0"/>
          <w:sz w:val="24"/>
          <w:szCs w:val="24"/>
        </w:rPr>
        <w:t xml:space="preserve"> 1 270,00 Eur.</w:t>
      </w:r>
      <w:r w:rsidRPr="00426A44">
        <w:rPr>
          <w:rFonts w:ascii="Times New Roman" w:hAnsi="Times New Roman" w:cs="Times New Roman"/>
          <w:color w:val="000000" w:themeColor="text1"/>
          <w:kern w:val="0"/>
          <w:sz w:val="24"/>
          <w:szCs w:val="24"/>
        </w:rPr>
        <w:tab/>
      </w:r>
    </w:p>
    <w:p w14:paraId="718F08FD" w14:textId="77777777" w:rsidR="00395F90" w:rsidRPr="00426A44" w:rsidRDefault="00395F90" w:rsidP="00395F90">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color w:val="000000" w:themeColor="text1"/>
          <w:kern w:val="0"/>
          <w:sz w:val="24"/>
          <w:szCs w:val="24"/>
        </w:rPr>
        <w:t xml:space="preserve">Pasiūlymo galiojimo užtikrinimui pateikiamas Lietuvos Respublikoje ar užsienyje registruoto banko išduoto banko garantijos raštas, kredito įstaigos garantija, ar draudimo bendrovės laidavimo raštas atitinkantys šiame skyriuje nurodytus </w:t>
      </w:r>
      <w:r w:rsidRPr="00426A44">
        <w:rPr>
          <w:rFonts w:ascii="Times New Roman" w:hAnsi="Times New Roman" w:cs="Times New Roman"/>
          <w:kern w:val="0"/>
          <w:sz w:val="24"/>
          <w:szCs w:val="24"/>
        </w:rPr>
        <w:t>reikalavimus</w:t>
      </w:r>
      <w:r w:rsidRPr="00426A44">
        <w:rPr>
          <w:rStyle w:val="Puslapioinaosnuoroda"/>
          <w:rFonts w:ascii="Times New Roman" w:hAnsi="Times New Roman" w:cs="Times New Roman"/>
          <w:kern w:val="0"/>
          <w:sz w:val="24"/>
          <w:szCs w:val="24"/>
        </w:rPr>
        <w:footnoteReference w:id="1"/>
      </w:r>
      <w:r w:rsidRPr="00426A44">
        <w:rPr>
          <w:rFonts w:ascii="Times New Roman" w:hAnsi="Times New Roman" w:cs="Times New Roman"/>
          <w:kern w:val="0"/>
          <w:sz w:val="24"/>
          <w:szCs w:val="24"/>
        </w:rPr>
        <w:t>.</w:t>
      </w:r>
      <w:r w:rsidRPr="00426A44">
        <w:rPr>
          <w:rFonts w:ascii="Times New Roman" w:hAnsi="Times New Roman" w:cs="Times New Roman"/>
          <w:color w:val="000000" w:themeColor="text1"/>
          <w:kern w:val="0"/>
          <w:sz w:val="24"/>
          <w:szCs w:val="24"/>
        </w:rPr>
        <w:tab/>
      </w:r>
    </w:p>
    <w:p w14:paraId="140F6470" w14:textId="77777777" w:rsidR="00395F90" w:rsidRPr="00426A44" w:rsidRDefault="00395F90" w:rsidP="00395F90">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426A44">
        <w:rPr>
          <w:rFonts w:ascii="Times New Roman" w:hAnsi="Times New Roman" w:cs="Times New Roman"/>
          <w:color w:val="000000" w:themeColor="text1"/>
          <w:kern w:val="0"/>
          <w:sz w:val="24"/>
          <w:szCs w:val="24"/>
        </w:rPr>
        <w:t>.</w:t>
      </w:r>
      <w:r w:rsidRPr="00426A44">
        <w:rPr>
          <w:rFonts w:ascii="Times New Roman" w:hAnsi="Times New Roman" w:cs="Times New Roman"/>
          <w:color w:val="000000" w:themeColor="text1"/>
          <w:kern w:val="0"/>
          <w:sz w:val="24"/>
          <w:szCs w:val="24"/>
        </w:rPr>
        <w:tab/>
      </w:r>
    </w:p>
    <w:p w14:paraId="2221ACBA" w14:textId="2FD4E319" w:rsidR="00395F90" w:rsidRPr="00426A44" w:rsidRDefault="00395F90" w:rsidP="00395F90">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color w:val="000000" w:themeColor="text1"/>
          <w:kern w:val="0"/>
          <w:sz w:val="24"/>
          <w:szCs w:val="24"/>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w:t>
      </w:r>
      <w:r w:rsidR="00020B1B" w:rsidRPr="00426A44">
        <w:rPr>
          <w:rFonts w:ascii="Times New Roman" w:hAnsi="Times New Roman" w:cs="Times New Roman"/>
          <w:color w:val="000000" w:themeColor="text1"/>
          <w:kern w:val="0"/>
          <w:sz w:val="24"/>
          <w:szCs w:val="24"/>
        </w:rPr>
        <w:t>.</w:t>
      </w:r>
      <w:r w:rsidRPr="00426A44">
        <w:rPr>
          <w:rFonts w:ascii="Times New Roman" w:hAnsi="Times New Roman" w:cs="Times New Roman"/>
          <w:color w:val="000000" w:themeColor="text1"/>
          <w:kern w:val="0"/>
          <w:sz w:val="24"/>
          <w:szCs w:val="24"/>
        </w:rPr>
        <w:t xml:space="preserve"> Tokiu atveju perkančioji organizacija privalo duoti tiekėjui atsakymą ne vėliau kaip per 3 darbo dienas nuo prašymo gavimo dienos. Šis </w:t>
      </w:r>
      <w:r w:rsidRPr="00426A44">
        <w:rPr>
          <w:rFonts w:ascii="Times New Roman" w:hAnsi="Times New Roman" w:cs="Times New Roman"/>
          <w:color w:val="000000" w:themeColor="text1"/>
          <w:kern w:val="0"/>
          <w:sz w:val="24"/>
          <w:szCs w:val="24"/>
        </w:rPr>
        <w:lastRenderedPageBreak/>
        <w:t>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426A44">
        <w:rPr>
          <w:rFonts w:ascii="Times New Roman" w:hAnsi="Times New Roman" w:cs="Times New Roman"/>
          <w:color w:val="000000" w:themeColor="text1"/>
          <w:kern w:val="0"/>
          <w:sz w:val="24"/>
          <w:szCs w:val="24"/>
        </w:rPr>
        <w:tab/>
      </w:r>
    </w:p>
    <w:p w14:paraId="68B50330" w14:textId="77777777" w:rsidR="00E53DFB" w:rsidRPr="00426A44" w:rsidRDefault="00395F90" w:rsidP="00E53DFB">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color w:val="000000" w:themeColor="text1"/>
          <w:kern w:val="0"/>
          <w:sz w:val="24"/>
          <w:szCs w:val="24"/>
        </w:rPr>
        <w:t>Pasiūlymo galiojimo užtikrinimas turi būti išduotas perkančiajai organizacijai kaip vienas pasiūlymo galiojimo užtikrinimas visai reikalaujamai sumai.</w:t>
      </w:r>
      <w:r w:rsidRPr="00426A44">
        <w:rPr>
          <w:rFonts w:ascii="Times New Roman" w:hAnsi="Times New Roman" w:cs="Times New Roman"/>
          <w:color w:val="000000" w:themeColor="text1"/>
          <w:kern w:val="0"/>
          <w:sz w:val="24"/>
          <w:szCs w:val="24"/>
        </w:rPr>
        <w:tab/>
      </w:r>
    </w:p>
    <w:p w14:paraId="165B8C1F" w14:textId="748D3847" w:rsidR="0093549E" w:rsidRPr="00426A44" w:rsidRDefault="0093549E" w:rsidP="00E53DFB">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426A44">
        <w:rPr>
          <w:rFonts w:ascii="Times New Roman" w:hAnsi="Times New Roman" w:cs="Times New Roman"/>
          <w:b/>
          <w:bCs/>
          <w:color w:val="000000" w:themeColor="text1"/>
          <w:kern w:val="0"/>
          <w:sz w:val="24"/>
          <w:szCs w:val="24"/>
        </w:rPr>
        <w:t>Pasiūlymo galiojimo užtikrinime turi būti numatyta</w:t>
      </w:r>
      <w:r w:rsidRPr="00426A44">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426A44">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426A44">
        <w:rPr>
          <w:rFonts w:ascii="Times New Roman" w:hAnsi="Times New Roman" w:cs="Times New Roman"/>
          <w:color w:val="000000"/>
          <w:kern w:val="0"/>
          <w:sz w:val="24"/>
          <w:szCs w:val="24"/>
        </w:rPr>
        <w:t>užtikrintojui</w:t>
      </w:r>
      <w:proofErr w:type="spellEnd"/>
      <w:r w:rsidRPr="00426A44">
        <w:rPr>
          <w:rFonts w:ascii="Times New Roman" w:hAnsi="Times New Roman" w:cs="Times New Roman"/>
          <w:color w:val="000000"/>
          <w:kern w:val="0"/>
          <w:sz w:val="24"/>
          <w:szCs w:val="24"/>
        </w:rPr>
        <w:t xml:space="preserve"> apie šių sąlygų nesilaikymą: </w:t>
      </w:r>
    </w:p>
    <w:p w14:paraId="281898F4" w14:textId="77777777" w:rsidR="00E53DFB" w:rsidRPr="00426A44" w:rsidRDefault="0093549E" w:rsidP="00E53DFB">
      <w:pPr>
        <w:pStyle w:val="Sraopastraipa"/>
        <w:numPr>
          <w:ilvl w:val="3"/>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jeigu pasiūlymo galiojimo laikotarpiu tiekėjas atsiima savo pasiūlymą; </w:t>
      </w:r>
    </w:p>
    <w:p w14:paraId="4CBDA142" w14:textId="77777777" w:rsidR="00E53DFB" w:rsidRPr="00426A44" w:rsidRDefault="0093549E" w:rsidP="00E53DFB">
      <w:pPr>
        <w:pStyle w:val="Sraopastraipa"/>
        <w:numPr>
          <w:ilvl w:val="3"/>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eastAsia="Times New Roman" w:hAnsi="Times New Roman" w:cs="Times New Roman"/>
          <w:kern w:val="0"/>
          <w:sz w:val="24"/>
          <w:szCs w:val="24"/>
          <w14:ligatures w14:val="none"/>
        </w:rPr>
        <w:t>jeigu tiekėjas iki perkančiosios organizacijos nurodyto termino pabaigos nepateikia prašomos informacijos dėl pateikto pasiūlymo patikslinimo, papildymo arba paaiškinimo, neįprastai mažos kainos pagrindimo ar aritmetinių klaidų ištaisymo</w:t>
      </w:r>
      <w:r w:rsidRPr="00426A44">
        <w:rPr>
          <w:rFonts w:ascii="Times New Roman" w:hAnsi="Times New Roman" w:cs="Times New Roman"/>
          <w:color w:val="000000"/>
          <w:kern w:val="0"/>
          <w:sz w:val="24"/>
          <w:szCs w:val="24"/>
          <w14:ligatures w14:val="none"/>
        </w:rPr>
        <w:t xml:space="preserve">; </w:t>
      </w:r>
    </w:p>
    <w:p w14:paraId="2CE2E507" w14:textId="77777777" w:rsidR="00E53DFB" w:rsidRPr="00426A44" w:rsidRDefault="0093549E" w:rsidP="00E53DFB">
      <w:pPr>
        <w:pStyle w:val="Sraopastraipa"/>
        <w:numPr>
          <w:ilvl w:val="3"/>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jeigu tiekėją pripažinus pirkimo laimėtoju, tiekėjas iki perkančiosios organizacijos nurodyto laiko neatvyksta sudaryti pirkimo sutarties; </w:t>
      </w:r>
    </w:p>
    <w:p w14:paraId="5DA5EA00" w14:textId="77777777" w:rsidR="00E53DFB" w:rsidRPr="00426A44" w:rsidRDefault="0093549E" w:rsidP="00E53DFB">
      <w:pPr>
        <w:pStyle w:val="Sraopastraipa"/>
        <w:numPr>
          <w:ilvl w:val="3"/>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tiekėją pripažinus pirkimo laimėtoju tiekėjas nepateikia pirkimo dokumentuose nustatyto sutarties įvykdymo užtikrinimo (jei reikalaujamas) arba neįvykdo kitų pirkimo sutartyje nustatytų jos įsigaliojimo sąlygų.</w:t>
      </w:r>
    </w:p>
    <w:p w14:paraId="0A8F834B" w14:textId="77777777" w:rsidR="00E53DFB" w:rsidRPr="00426A44" w:rsidRDefault="0093549E" w:rsidP="00E53DFB">
      <w:pPr>
        <w:pStyle w:val="Sraopastraipa"/>
        <w:numPr>
          <w:ilvl w:val="2"/>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Pasiūlymo galiojimo užtikrinime turi būti numatyta, kad </w:t>
      </w:r>
      <w:proofErr w:type="spellStart"/>
      <w:r w:rsidRPr="00426A44">
        <w:rPr>
          <w:rFonts w:ascii="Times New Roman" w:hAnsi="Times New Roman" w:cs="Times New Roman"/>
          <w:color w:val="000000"/>
          <w:kern w:val="0"/>
          <w:sz w:val="24"/>
          <w:szCs w:val="24"/>
        </w:rPr>
        <w:t>užtikrintojas</w:t>
      </w:r>
      <w:proofErr w:type="spellEnd"/>
      <w:r w:rsidRPr="00426A44">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426A44">
        <w:rPr>
          <w:rFonts w:ascii="Times New Roman" w:hAnsi="Times New Roman" w:cs="Times New Roman"/>
          <w:color w:val="000000"/>
          <w:kern w:val="0"/>
          <w:sz w:val="24"/>
          <w:szCs w:val="24"/>
        </w:rPr>
        <w:t>užtikrintojui</w:t>
      </w:r>
      <w:proofErr w:type="spellEnd"/>
      <w:r w:rsidRPr="00426A44">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426A44">
        <w:rPr>
          <w:rFonts w:ascii="Times New Roman" w:hAnsi="Times New Roman" w:cs="Times New Roman"/>
          <w:color w:val="000000"/>
          <w:kern w:val="0"/>
          <w:sz w:val="24"/>
          <w:szCs w:val="24"/>
        </w:rPr>
        <w:tab/>
      </w:r>
    </w:p>
    <w:p w14:paraId="641F2CE2" w14:textId="77777777" w:rsidR="00E53DFB" w:rsidRPr="00426A44" w:rsidRDefault="0093549E" w:rsidP="00E53DFB">
      <w:pPr>
        <w:pStyle w:val="Sraopastraipa"/>
        <w:numPr>
          <w:ilvl w:val="2"/>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Pasiūlymo galiojimo užtikrinimo trukmė turi būti tokia pat kaip ir pasiūlymo galiojimo trukmė.</w:t>
      </w:r>
      <w:r w:rsidRPr="00426A44">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426A44">
        <w:rPr>
          <w:rFonts w:ascii="Times New Roman" w:hAnsi="Times New Roman" w:cs="Times New Roman"/>
          <w:color w:val="000000"/>
          <w:kern w:val="0"/>
          <w:sz w:val="24"/>
          <w:szCs w:val="24"/>
        </w:rPr>
        <w:tab/>
      </w:r>
    </w:p>
    <w:p w14:paraId="61449CEB" w14:textId="77777777" w:rsidR="00E53DFB" w:rsidRPr="00426A44" w:rsidRDefault="0093549E" w:rsidP="00E53DFB">
      <w:pPr>
        <w:pStyle w:val="Sraopastraipa"/>
        <w:numPr>
          <w:ilvl w:val="2"/>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Pr="00426A44">
        <w:rPr>
          <w:rFonts w:ascii="Times New Roman" w:hAnsi="Times New Roman" w:cs="Times New Roman"/>
          <w:color w:val="0070C0"/>
          <w:kern w:val="0"/>
          <w:sz w:val="24"/>
          <w:szCs w:val="24"/>
          <w:u w:val="single"/>
        </w:rPr>
        <w:t>6 priede „Kvalifikacijos ir kiti reikalavimai tiekėjui“</w:t>
      </w:r>
      <w:r w:rsidRPr="00426A44">
        <w:rPr>
          <w:rFonts w:ascii="Times New Roman" w:hAnsi="Times New Roman" w:cs="Times New Roman"/>
          <w:color w:val="0070C0"/>
          <w:kern w:val="0"/>
          <w:sz w:val="24"/>
          <w:szCs w:val="24"/>
        </w:rPr>
        <w:t xml:space="preserve"> </w:t>
      </w:r>
      <w:r w:rsidRPr="00426A44">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52DBA499" w14:textId="7F364D68" w:rsidR="0093549E" w:rsidRPr="00426A44" w:rsidRDefault="0093549E" w:rsidP="00E53DFB">
      <w:pPr>
        <w:pStyle w:val="Sraopastraipa"/>
        <w:numPr>
          <w:ilvl w:val="2"/>
          <w:numId w:val="8"/>
        </w:numPr>
        <w:tabs>
          <w:tab w:val="left" w:pos="1134"/>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 </w:t>
      </w:r>
    </w:p>
    <w:p w14:paraId="5C2248E9" w14:textId="1B8B901E" w:rsidR="00395F90" w:rsidRPr="00426A44" w:rsidRDefault="0093549E" w:rsidP="00E53DF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26A44">
        <w:rPr>
          <w:rFonts w:ascii="Times New Roman" w:hAnsi="Times New Roman" w:cs="Times New Roman"/>
          <w:color w:val="000000"/>
          <w:kern w:val="0"/>
          <w:sz w:val="24"/>
          <w:szCs w:val="24"/>
        </w:rPr>
        <w:t xml:space="preserve">9.1.11. </w:t>
      </w:r>
      <w:r w:rsidR="00395F90" w:rsidRPr="00426A44">
        <w:rPr>
          <w:rFonts w:ascii="Times New Roman" w:hAnsi="Times New Roman" w:cs="Times New Roman"/>
          <w:color w:val="000000"/>
          <w:kern w:val="0"/>
          <w:sz w:val="24"/>
          <w:szCs w:val="24"/>
        </w:rPr>
        <w:t xml:space="preserve">Vietoje 9.1.2 punkte </w:t>
      </w:r>
      <w:r w:rsidR="00395F90" w:rsidRPr="00426A44">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00395F90" w:rsidRPr="00426A44">
        <w:rPr>
          <w:rFonts w:ascii="Times New Roman" w:eastAsia="Arial Unicode MS" w:hAnsi="Times New Roman" w:cs="Times New Roman"/>
          <w:b/>
          <w:bCs/>
          <w:color w:val="000000"/>
          <w:kern w:val="0"/>
          <w:sz w:val="24"/>
          <w:szCs w:val="24"/>
          <w:bdr w:val="nil"/>
          <w14:ligatures w14:val="none"/>
        </w:rPr>
        <w:t>Šiaulių apskaitos centro</w:t>
      </w:r>
      <w:r w:rsidR="00395F90" w:rsidRPr="00426A44">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00395F90" w:rsidRPr="00426A44">
        <w:rPr>
          <w:rFonts w:ascii="Times New Roman" w:eastAsia="Arial Unicode MS" w:hAnsi="Times New Roman" w:cs="Times New Roman"/>
          <w:b/>
          <w:bCs/>
          <w:color w:val="000000"/>
          <w:kern w:val="0"/>
          <w:sz w:val="24"/>
          <w:szCs w:val="24"/>
          <w:bdr w:val="nil"/>
          <w14:ligatures w14:val="none"/>
        </w:rPr>
        <w:t xml:space="preserve">Bankinio pavedimo paskirtyje turi būti nurodytas pirkimo pavadinimas. </w:t>
      </w:r>
      <w:r w:rsidR="00395F90" w:rsidRPr="00426A44">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00395F90" w:rsidRPr="00426A44">
        <w:rPr>
          <w:rFonts w:ascii="Times New Roman" w:eastAsia="Arial Unicode MS" w:hAnsi="Times New Roman" w:cs="Times New Roman"/>
          <w:color w:val="000000"/>
          <w:kern w:val="0"/>
          <w:sz w:val="24"/>
          <w:szCs w:val="24"/>
          <w:bdr w:val="nil"/>
          <w:lang w:val="en-US"/>
          <w14:ligatures w14:val="none"/>
        </w:rPr>
        <w:t>.</w:t>
      </w:r>
    </w:p>
    <w:p w14:paraId="4E37336B" w14:textId="77777777" w:rsidR="00EE3E2C" w:rsidRPr="00426A44" w:rsidRDefault="00EE3E2C" w:rsidP="00EE3E2C">
      <w:pPr>
        <w:pStyle w:val="Sraopastraipa"/>
        <w:autoSpaceDE w:val="0"/>
        <w:autoSpaceDN w:val="0"/>
        <w:adjustRightInd w:val="0"/>
        <w:spacing w:after="0" w:line="240" w:lineRule="auto"/>
        <w:ind w:left="1440"/>
        <w:jc w:val="both"/>
        <w:rPr>
          <w:rFonts w:ascii="Times New Roman" w:hAnsi="Times New Roman" w:cs="Times New Roman"/>
          <w:color w:val="000000"/>
          <w:kern w:val="0"/>
          <w:sz w:val="24"/>
          <w:szCs w:val="24"/>
        </w:rPr>
      </w:pPr>
    </w:p>
    <w:p w14:paraId="5CCE6BA0" w14:textId="241E964C" w:rsidR="006273DE" w:rsidRPr="00426A44" w:rsidRDefault="00C7375A" w:rsidP="00EE3E2C">
      <w:pPr>
        <w:pStyle w:val="Sraopastraipa"/>
        <w:numPr>
          <w:ilvl w:val="0"/>
          <w:numId w:val="8"/>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PAVYZDŽIŲ PATEIKIMAS</w:t>
      </w:r>
    </w:p>
    <w:p w14:paraId="7603AE2A"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68BF3A4" w14:textId="3A1F9E6C" w:rsidR="00F44555" w:rsidRPr="00426A44" w:rsidRDefault="006273DE" w:rsidP="00EE3E2C">
      <w:pPr>
        <w:pStyle w:val="Sraopastraipa"/>
        <w:numPr>
          <w:ilvl w:val="1"/>
          <w:numId w:val="8"/>
        </w:numPr>
        <w:autoSpaceDE w:val="0"/>
        <w:autoSpaceDN w:val="0"/>
        <w:adjustRightInd w:val="0"/>
        <w:spacing w:after="0" w:line="240" w:lineRule="auto"/>
        <w:ind w:left="0" w:firstLine="709"/>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Siūlomo pirkimo objekto pavyzdžiai nereikalaujami.</w:t>
      </w:r>
      <w:r w:rsidRPr="00426A44">
        <w:rPr>
          <w:rFonts w:ascii="Times New Roman" w:hAnsi="Times New Roman" w:cs="Times New Roman"/>
          <w:color w:val="000000"/>
          <w:kern w:val="0"/>
          <w:sz w:val="24"/>
          <w:szCs w:val="24"/>
        </w:rPr>
        <w:tab/>
      </w:r>
    </w:p>
    <w:p w14:paraId="7494BC69" w14:textId="77777777" w:rsidR="001F61EB" w:rsidRPr="00426A44" w:rsidRDefault="001F61EB" w:rsidP="001F61EB">
      <w:pPr>
        <w:autoSpaceDE w:val="0"/>
        <w:autoSpaceDN w:val="0"/>
        <w:adjustRightInd w:val="0"/>
        <w:spacing w:after="0" w:line="240" w:lineRule="auto"/>
        <w:rPr>
          <w:rFonts w:ascii="Times New Roman" w:hAnsi="Times New Roman" w:cs="Times New Roman"/>
          <w:color w:val="000000"/>
          <w:kern w:val="0"/>
          <w:sz w:val="24"/>
          <w:szCs w:val="24"/>
        </w:rPr>
      </w:pPr>
    </w:p>
    <w:p w14:paraId="4A976530" w14:textId="7C795B7E"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PIRKIMO DOKUMENTŲ PAAIŠKINIMAS IR PATIKSLINIMAS</w:t>
      </w:r>
    </w:p>
    <w:p w14:paraId="2D11C785"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E1FF988" w14:textId="30707402"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Pr="00426A44">
        <w:rPr>
          <w:rFonts w:ascii="Times New Roman" w:hAnsi="Times New Roman" w:cs="Times New Roman"/>
          <w:color w:val="000000"/>
          <w:kern w:val="0"/>
          <w:sz w:val="24"/>
          <w:szCs w:val="24"/>
        </w:rPr>
        <w:tab/>
      </w:r>
    </w:p>
    <w:p w14:paraId="4BB4A36F" w14:textId="11A549E6"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 xml:space="preserve">Perkančioji organizacija atsako tik CVP IS susirašinėjimo priemonėmis į kiekvieną tiekėjo rašytinį prašymą dėl pirkimo dokumentų, jei prašymas yra pateiktas likus ne mažiau kaip </w:t>
      </w:r>
      <w:r w:rsidR="0084508E" w:rsidRPr="00426A44">
        <w:rPr>
          <w:rFonts w:ascii="Times New Roman" w:hAnsi="Times New Roman" w:cs="Times New Roman"/>
          <w:color w:val="000000"/>
          <w:kern w:val="0"/>
          <w:sz w:val="24"/>
          <w:szCs w:val="24"/>
        </w:rPr>
        <w:t>6</w:t>
      </w:r>
      <w:r w:rsidRPr="00426A44">
        <w:rPr>
          <w:rFonts w:ascii="Times New Roman" w:hAnsi="Times New Roman" w:cs="Times New Roman"/>
          <w:color w:val="000000"/>
          <w:kern w:val="0"/>
          <w:sz w:val="24"/>
          <w:szCs w:val="24"/>
        </w:rPr>
        <w:t xml:space="preserve"> dienų iki pasiūlymų pateikimo termino pabaigos.</w:t>
      </w:r>
      <w:r w:rsidRPr="00426A44">
        <w:rPr>
          <w:rFonts w:ascii="Times New Roman" w:hAnsi="Times New Roman" w:cs="Times New Roman"/>
          <w:color w:val="000000"/>
          <w:kern w:val="0"/>
          <w:sz w:val="24"/>
          <w:szCs w:val="24"/>
        </w:rPr>
        <w:tab/>
      </w:r>
    </w:p>
    <w:p w14:paraId="6BEEA8AC" w14:textId="4266A994"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Tiekėjo prašymu, (pateiktu tik CVP IS susirašinėjimo priemonėmis) papildomi pirkimo dokumentai (paaiškinimai ar pataisymai) pateikiami CVP IS priemonėmis ne vėliau kaip likus </w:t>
      </w:r>
      <w:r w:rsidR="0084508E" w:rsidRPr="00426A44">
        <w:rPr>
          <w:rFonts w:ascii="Times New Roman" w:hAnsi="Times New Roman" w:cs="Times New Roman"/>
          <w:color w:val="000000"/>
          <w:kern w:val="0"/>
          <w:sz w:val="24"/>
          <w:szCs w:val="24"/>
        </w:rPr>
        <w:t>4</w:t>
      </w:r>
      <w:r w:rsidRPr="00426A44">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426A44">
        <w:rPr>
          <w:rFonts w:ascii="Times New Roman" w:hAnsi="Times New Roman" w:cs="Times New Roman"/>
          <w:color w:val="000000"/>
          <w:kern w:val="0"/>
          <w:sz w:val="24"/>
          <w:szCs w:val="24"/>
        </w:rPr>
        <w:tab/>
      </w:r>
    </w:p>
    <w:p w14:paraId="3DC9B609" w14:textId="159050F3"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26A44">
        <w:rPr>
          <w:rFonts w:ascii="Times New Roman" w:hAnsi="Times New Roman" w:cs="Times New Roman"/>
          <w:color w:val="000000"/>
          <w:kern w:val="0"/>
          <w:sz w:val="24"/>
          <w:szCs w:val="24"/>
        </w:rPr>
        <w:tab/>
      </w:r>
    </w:p>
    <w:p w14:paraId="7E59524E" w14:textId="29A9C966"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Nesibaigus pirkimo pasiūlymų pateikimo terminui, perkančioji organizacija savo iniciatyva gali paaiškinti (pataisyti) pirkimo dokumentus pranešant prie pirkimo prisijungusiems tiekėjams ir paskelbiant CVP IS priemonėmis. </w:t>
      </w:r>
    </w:p>
    <w:p w14:paraId="43B76EC6" w14:textId="2B2675C4" w:rsidR="006273DE" w:rsidRPr="00426A44" w:rsidRDefault="0063111C"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69799D56" w14:textId="1FF4698E" w:rsidR="0063111C" w:rsidRPr="00426A44" w:rsidRDefault="0063111C"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dėl kokių nors priežasčių papildoma su pirkimo dokumentais susijusi informacija būtų pateikiama likus mažiau kaip 4 dienoms iki pasiūlymų pateikimo termino pabaigos, nors šios informacijos buvo paprašyta laiku;  </w:t>
      </w:r>
    </w:p>
    <w:p w14:paraId="7995EC37" w14:textId="5E6C0DCF" w:rsidR="0063111C" w:rsidRPr="00426A44" w:rsidRDefault="0063111C"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buvo padaryta reikšmingų pirkimo dokumentų pakeitimų.</w:t>
      </w:r>
    </w:p>
    <w:p w14:paraId="450237D4" w14:textId="72CEFB45" w:rsidR="0063111C" w:rsidRPr="00426A44" w:rsidRDefault="0063111C"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 perkančioji organizacija paaiškinimų ar patikslinimų nepateikia iki 11.3 p</w:t>
      </w:r>
      <w:r w:rsidR="009F6CB7" w:rsidRPr="00426A44">
        <w:rPr>
          <w:rFonts w:ascii="Times New Roman" w:hAnsi="Times New Roman" w:cs="Times New Roman"/>
          <w:color w:val="000000"/>
          <w:kern w:val="0"/>
          <w:sz w:val="24"/>
          <w:szCs w:val="24"/>
        </w:rPr>
        <w:t>unkte</w:t>
      </w:r>
      <w:r w:rsidRPr="00426A44">
        <w:rPr>
          <w:rFonts w:ascii="Times New Roman" w:hAnsi="Times New Roman" w:cs="Times New Roman"/>
          <w:color w:val="000000"/>
          <w:kern w:val="0"/>
          <w:sz w:val="24"/>
          <w:szCs w:val="24"/>
        </w:rPr>
        <w:t xml:space="preserve"> nurodyto termino (tiekėjui laiku pateikus prašymą paaiškinti, patikslinti), pasiūlymų pateikimo terminas yra nukeliamas ne trumpesniam laikui nei tiek, kiek vėluojama juos pateikti.</w:t>
      </w:r>
    </w:p>
    <w:p w14:paraId="78BCB242" w14:textId="4B68C591" w:rsidR="0063111C" w:rsidRPr="00426A44" w:rsidRDefault="0063111C"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pratęsdama pasiūlymų pateikimo terminą 11.6 p</w:t>
      </w:r>
      <w:r w:rsidR="009F6CB7" w:rsidRPr="00426A44">
        <w:rPr>
          <w:rFonts w:ascii="Times New Roman" w:hAnsi="Times New Roman" w:cs="Times New Roman"/>
          <w:color w:val="000000"/>
          <w:kern w:val="0"/>
          <w:sz w:val="24"/>
          <w:szCs w:val="24"/>
        </w:rPr>
        <w:t>unkte</w:t>
      </w:r>
      <w:r w:rsidRPr="00426A44">
        <w:rPr>
          <w:rFonts w:ascii="Times New Roman" w:hAnsi="Times New Roman" w:cs="Times New Roman"/>
          <w:color w:val="000000"/>
          <w:kern w:val="0"/>
          <w:sz w:val="24"/>
          <w:szCs w:val="24"/>
        </w:rPr>
        <w:t xml:space="preserv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F218642" w14:textId="4A7C4E6F"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Bet kokia informacija, konkurso sąlygų paaiškinimai, pranešimai ar kitas perkančiosios organizacijos ir tiekėjo susirašinėjimas yra vykdomas tik CVP IS susirašinėjimo priemonėmis.</w:t>
      </w:r>
      <w:r w:rsidRPr="00426A44">
        <w:rPr>
          <w:rFonts w:ascii="Times New Roman" w:hAnsi="Times New Roman" w:cs="Times New Roman"/>
          <w:color w:val="000000"/>
          <w:kern w:val="0"/>
          <w:sz w:val="24"/>
          <w:szCs w:val="24"/>
        </w:rPr>
        <w:tab/>
      </w:r>
    </w:p>
    <w:p w14:paraId="1102398A" w14:textId="77777777" w:rsidR="009F6CB7" w:rsidRPr="00426A44" w:rsidRDefault="006273DE" w:rsidP="009F6CB7">
      <w:pPr>
        <w:pStyle w:val="Sraopastraipa"/>
        <w:numPr>
          <w:ilvl w:val="1"/>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nerengs susitikimų su tiekėjais dėl pirkimo dokumentų paaiškinimo.</w:t>
      </w:r>
      <w:r w:rsidRPr="00426A44">
        <w:rPr>
          <w:rFonts w:ascii="Times New Roman" w:hAnsi="Times New Roman" w:cs="Times New Roman"/>
          <w:color w:val="000000"/>
          <w:kern w:val="0"/>
          <w:sz w:val="24"/>
          <w:szCs w:val="24"/>
        </w:rPr>
        <w:tab/>
      </w:r>
    </w:p>
    <w:p w14:paraId="785CD9B0" w14:textId="77777777" w:rsidR="00FB4F2B" w:rsidRPr="00426A44" w:rsidRDefault="009F6CB7" w:rsidP="00FB4F2B">
      <w:pPr>
        <w:pStyle w:val="Sraopastraipa"/>
        <w:numPr>
          <w:ilvl w:val="1"/>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Perkančioji organizacija suteiks galimybę apžiūrėti pirkimo objektą</w:t>
      </w:r>
      <w:r w:rsidRPr="00426A44">
        <w:rPr>
          <w:rFonts w:ascii="Times New Roman" w:hAnsi="Times New Roman" w:cs="Times New Roman"/>
          <w:color w:val="000000"/>
          <w:kern w:val="0"/>
          <w:sz w:val="24"/>
          <w:szCs w:val="24"/>
        </w:rPr>
        <w:t>,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37A72AA7" w14:textId="679CA674" w:rsidR="006273DE" w:rsidRPr="00426A44" w:rsidRDefault="00FB4F2B" w:rsidP="000D63ED">
      <w:pPr>
        <w:pStyle w:val="Sraopastraipa"/>
        <w:numPr>
          <w:ilvl w:val="2"/>
          <w:numId w:val="8"/>
        </w:numPr>
        <w:tabs>
          <w:tab w:val="left" w:pos="851"/>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Tiekėjai, norintys apžiūrėti pirkimo objektą, turės suderinti iš anksto laiką su Aušra </w:t>
      </w:r>
      <w:proofErr w:type="spellStart"/>
      <w:r w:rsidRPr="00426A44">
        <w:rPr>
          <w:rFonts w:ascii="Times New Roman" w:hAnsi="Times New Roman" w:cs="Times New Roman"/>
          <w:color w:val="000000"/>
          <w:kern w:val="0"/>
          <w:sz w:val="24"/>
          <w:szCs w:val="24"/>
        </w:rPr>
        <w:t>Kontrimiene</w:t>
      </w:r>
      <w:proofErr w:type="spellEnd"/>
      <w:r w:rsidRPr="00426A44">
        <w:rPr>
          <w:rFonts w:ascii="Times New Roman" w:hAnsi="Times New Roman" w:cs="Times New Roman"/>
          <w:color w:val="000000"/>
          <w:kern w:val="0"/>
          <w:sz w:val="24"/>
          <w:szCs w:val="24"/>
        </w:rPr>
        <w:t xml:space="preserve">, tel. Nr. +370 41 509 539, el. p. </w:t>
      </w:r>
      <w:hyperlink r:id="rId14" w:history="1">
        <w:r w:rsidR="003C5FF5" w:rsidRPr="00426A44">
          <w:rPr>
            <w:rStyle w:val="Hipersaitas"/>
            <w:rFonts w:ascii="Times New Roman" w:hAnsi="Times New Roman" w:cs="Times New Roman"/>
            <w:kern w:val="0"/>
            <w:sz w:val="24"/>
            <w:szCs w:val="24"/>
          </w:rPr>
          <w:t>ausra.kontrimiene@siauliai.lt</w:t>
        </w:r>
      </w:hyperlink>
      <w:r w:rsidR="009F6CB7" w:rsidRPr="00426A44">
        <w:rPr>
          <w:rFonts w:ascii="Times New Roman" w:hAnsi="Times New Roman" w:cs="Times New Roman"/>
          <w:color w:val="000000"/>
          <w:kern w:val="0"/>
          <w:sz w:val="24"/>
          <w:szCs w:val="24"/>
        </w:rPr>
        <w:tab/>
      </w:r>
      <w:r w:rsidR="006273DE" w:rsidRPr="00426A44">
        <w:rPr>
          <w:rFonts w:ascii="Times New Roman" w:hAnsi="Times New Roman" w:cs="Times New Roman"/>
          <w:color w:val="000000"/>
          <w:kern w:val="0"/>
          <w:sz w:val="24"/>
          <w:szCs w:val="24"/>
        </w:rPr>
        <w:tab/>
      </w:r>
      <w:r w:rsidR="006273DE" w:rsidRPr="00426A44">
        <w:rPr>
          <w:rFonts w:ascii="Times New Roman" w:hAnsi="Times New Roman" w:cs="Times New Roman"/>
          <w:color w:val="000000"/>
          <w:kern w:val="0"/>
          <w:sz w:val="24"/>
          <w:szCs w:val="24"/>
        </w:rPr>
        <w:tab/>
      </w:r>
    </w:p>
    <w:p w14:paraId="231C18D8" w14:textId="58D55D5B"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SUSIPAŽINIMAS SU GAUTAIS PASIŪLYMAIS</w:t>
      </w:r>
    </w:p>
    <w:p w14:paraId="07F1D796"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3E8430C" w14:textId="11BB3093"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Pirminis susipažinimas su CVP IS priemonėmis pateiktais tiekėjų pasiūlymais vyks </w:t>
      </w:r>
      <w:r w:rsidR="00C51C70" w:rsidRPr="00426A44">
        <w:rPr>
          <w:rFonts w:ascii="Times New Roman" w:hAnsi="Times New Roman" w:cs="Times New Roman"/>
          <w:color w:val="000000"/>
          <w:kern w:val="0"/>
          <w:sz w:val="24"/>
          <w:szCs w:val="24"/>
        </w:rPr>
        <w:t>30</w:t>
      </w:r>
      <w:r w:rsidRPr="00426A44">
        <w:rPr>
          <w:rFonts w:ascii="Times New Roman" w:hAnsi="Times New Roman" w:cs="Times New Roman"/>
          <w:color w:val="000000"/>
          <w:kern w:val="0"/>
          <w:sz w:val="24"/>
          <w:szCs w:val="24"/>
        </w:rPr>
        <w:t xml:space="preserve"> min. po CVP IS nurodytos pasiūlymų pateikimo termino pabaigos.</w:t>
      </w:r>
      <w:r w:rsidRPr="00426A44">
        <w:rPr>
          <w:rFonts w:ascii="Times New Roman" w:hAnsi="Times New Roman" w:cs="Times New Roman"/>
          <w:color w:val="000000"/>
          <w:kern w:val="0"/>
          <w:sz w:val="24"/>
          <w:szCs w:val="24"/>
        </w:rPr>
        <w:tab/>
      </w:r>
    </w:p>
    <w:p w14:paraId="60610DFB" w14:textId="04502687"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426A44">
        <w:rPr>
          <w:rFonts w:ascii="Times New Roman" w:hAnsi="Times New Roman" w:cs="Times New Roman"/>
          <w:color w:val="000000"/>
          <w:kern w:val="0"/>
          <w:sz w:val="24"/>
          <w:szCs w:val="24"/>
        </w:rPr>
        <w:tab/>
      </w:r>
    </w:p>
    <w:p w14:paraId="0662423C"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0293A86E" w14:textId="719D60FB"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8" w:name="_Hlk171339948"/>
      <w:r w:rsidRPr="00426A44">
        <w:rPr>
          <w:rFonts w:ascii="Times New Roman" w:hAnsi="Times New Roman" w:cs="Times New Roman"/>
          <w:b/>
          <w:bCs/>
          <w:color w:val="000000"/>
          <w:kern w:val="0"/>
          <w:sz w:val="24"/>
          <w:szCs w:val="24"/>
        </w:rPr>
        <w:t>PASIŪLYMŲ NAGRINĖJIMAS</w:t>
      </w:r>
    </w:p>
    <w:p w14:paraId="75B1330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E1A0A45" w14:textId="79F5749E" w:rsidR="00E130ED" w:rsidRPr="00426A44" w:rsidRDefault="0042257B" w:rsidP="00B16D79">
      <w:pPr>
        <w:pStyle w:val="Sraopastraipa"/>
        <w:numPr>
          <w:ilvl w:val="1"/>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00E130ED" w:rsidRPr="00426A44">
        <w:rPr>
          <w:rFonts w:ascii="Times New Roman" w:hAnsi="Times New Roman" w:cs="Times New Roman"/>
          <w:color w:val="000000"/>
          <w:kern w:val="0"/>
          <w:sz w:val="24"/>
          <w:szCs w:val="24"/>
        </w:rPr>
        <w:tab/>
      </w:r>
    </w:p>
    <w:p w14:paraId="556F6C79" w14:textId="16113F72" w:rsidR="00510164" w:rsidRPr="00426A44" w:rsidRDefault="00510164"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sz w:val="24"/>
          <w:szCs w:val="24"/>
        </w:rPr>
        <w:lastRenderedPageBreak/>
        <w:t>tikrina ar nebuvo pasiūlytos per didelės, perkančiajai organizacijai nepriimtinos kainos. Laikoma, kad pasiūlyta kaina yra per didelė ir nepriimtina, jeigu ji viršija perkančiosios organizacijos pirkimui skirtas lėšas, nurodytas šių pirkimo sąlygų 2.</w:t>
      </w:r>
      <w:r w:rsidR="00053D2F" w:rsidRPr="00426A44">
        <w:rPr>
          <w:rFonts w:ascii="Times New Roman" w:hAnsi="Times New Roman" w:cs="Times New Roman"/>
          <w:color w:val="000000"/>
          <w:sz w:val="24"/>
          <w:szCs w:val="24"/>
        </w:rPr>
        <w:t>1</w:t>
      </w:r>
      <w:r w:rsidRPr="00426A44">
        <w:rPr>
          <w:rFonts w:ascii="Times New Roman" w:hAnsi="Times New Roman" w:cs="Times New Roman"/>
          <w:color w:val="000000"/>
          <w:sz w:val="24"/>
          <w:szCs w:val="24"/>
        </w:rPr>
        <w:t>.1. punkte.</w:t>
      </w:r>
    </w:p>
    <w:p w14:paraId="30B337F4" w14:textId="10D8A03E" w:rsidR="00E130ED" w:rsidRPr="00426A44" w:rsidRDefault="00E130ED"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kern w:val="0"/>
          <w:sz w:val="24"/>
          <w:szCs w:val="24"/>
        </w:rPr>
        <w:t xml:space="preserve">tikrina ar pasiūlymas pateiktas tinkamai,  ar </w:t>
      </w:r>
      <w:r w:rsidRPr="00426A44">
        <w:rPr>
          <w:rFonts w:ascii="Times New Roman" w:hAnsi="Times New Roman" w:cs="Times New Roman"/>
          <w:color w:val="000000"/>
          <w:kern w:val="0"/>
          <w:sz w:val="24"/>
          <w:szCs w:val="24"/>
        </w:rPr>
        <w:t>kartu su pasiūlymu pateikti visi privalomi dokumentai;</w:t>
      </w:r>
      <w:r w:rsidRPr="00426A44">
        <w:rPr>
          <w:rFonts w:ascii="Times New Roman" w:hAnsi="Times New Roman" w:cs="Times New Roman"/>
          <w:color w:val="000000"/>
          <w:kern w:val="0"/>
          <w:sz w:val="24"/>
          <w:szCs w:val="24"/>
        </w:rPr>
        <w:tab/>
      </w:r>
    </w:p>
    <w:p w14:paraId="6868F40A" w14:textId="3E0F3767" w:rsidR="0042257B" w:rsidRPr="00426A44" w:rsidRDefault="00CD328E"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įvertina EBVPD pateiktą informaciją ir ne vėliau kaip per 3 darbo dienas raštu praneša apie šio patikrinimo rezultatus;</w:t>
      </w:r>
      <w:r w:rsidRPr="00426A44">
        <w:rPr>
          <w:rFonts w:ascii="Times New Roman" w:hAnsi="Times New Roman" w:cs="Times New Roman"/>
          <w:color w:val="000000"/>
          <w:kern w:val="0"/>
          <w:sz w:val="24"/>
          <w:szCs w:val="24"/>
        </w:rPr>
        <w:tab/>
      </w:r>
    </w:p>
    <w:p w14:paraId="187C7A60" w14:textId="64A8A547" w:rsidR="00CD328E"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nustato, ar tiekėjo siūlomas pirkimo objektas atitinka pirkimo dokumentuose nustatytus reikalavimus;</w:t>
      </w:r>
    </w:p>
    <w:p w14:paraId="6442F255" w14:textId="56839EFC" w:rsidR="00E130ED"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tikrina, ar tiekėjo pasiūlyme nėra nurodytos kainos apskaičiavimo klaidų;</w:t>
      </w:r>
    </w:p>
    <w:p w14:paraId="77578F53" w14:textId="11D13B65" w:rsidR="00E130ED"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tikrina ar nebuvo pasiūlyta neįprastai maža kaina ir</w:t>
      </w:r>
      <w:r w:rsidR="00ED0084"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ar tiekėjas pirkimo komisijos prašymu pateikė raštišką tinkamą kainos pagrįstumo įrodymą;</w:t>
      </w:r>
    </w:p>
    <w:p w14:paraId="2EFCA164" w14:textId="68AB0244" w:rsidR="00EE0779" w:rsidRPr="00426A44" w:rsidRDefault="00EE077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galimo laimėtojo prašo pateikti pirkimo sąlygų </w:t>
      </w:r>
      <w:r w:rsidRPr="00426A44">
        <w:rPr>
          <w:rFonts w:ascii="Times New Roman" w:hAnsi="Times New Roman" w:cs="Times New Roman"/>
          <w:color w:val="4472C4" w:themeColor="accent1"/>
          <w:kern w:val="0"/>
          <w:sz w:val="24"/>
          <w:szCs w:val="24"/>
          <w:u w:val="single"/>
        </w:rPr>
        <w:t>6 priede „Kvalifikacijos ir kiti reikalavimai tiekėjui“</w:t>
      </w:r>
      <w:r w:rsidRPr="00426A44">
        <w:rPr>
          <w:rFonts w:ascii="Times New Roman" w:hAnsi="Times New Roman" w:cs="Times New Roman"/>
          <w:color w:val="000000"/>
          <w:kern w:val="0"/>
          <w:sz w:val="24"/>
          <w:szCs w:val="24"/>
        </w:rPr>
        <w:t xml:space="preserve"> nurodytus dokumentus patvirtinančius tiekėjo kvalifikaciją (jei taikoma). Gavusi dokumentus, Komisija patikrina ar galimas laimėtojas atitinka pirkimo sąlygų </w:t>
      </w:r>
      <w:r w:rsidRPr="00426A44">
        <w:rPr>
          <w:rFonts w:ascii="Times New Roman" w:hAnsi="Times New Roman" w:cs="Times New Roman"/>
          <w:color w:val="4472C4" w:themeColor="accent1"/>
          <w:kern w:val="0"/>
          <w:sz w:val="24"/>
          <w:szCs w:val="24"/>
          <w:u w:val="single"/>
        </w:rPr>
        <w:t>6 priede „Kvalifikacijos ir kiti reikalavimai tiekėjui“</w:t>
      </w:r>
      <w:r w:rsidRPr="00426A44">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 Perkančioji organizacija, siekdama įsitikinti pirkimo sąlygų </w:t>
      </w:r>
      <w:r w:rsidRPr="00426A44">
        <w:rPr>
          <w:rFonts w:ascii="Times New Roman" w:hAnsi="Times New Roman" w:cs="Times New Roman"/>
          <w:color w:val="4472C4" w:themeColor="accent1"/>
          <w:kern w:val="0"/>
          <w:sz w:val="24"/>
          <w:szCs w:val="24"/>
          <w:u w:val="single"/>
        </w:rPr>
        <w:t xml:space="preserve">5 priede „Pašalinimo pagrindai“ </w:t>
      </w:r>
      <w:r w:rsidRPr="00426A4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p>
    <w:p w14:paraId="507B35BD" w14:textId="57CB5805" w:rsidR="000613BD"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sudaro pasiūlymų eilę ir nustato pirkimo laimėtoją;</w:t>
      </w:r>
      <w:r w:rsidRPr="00426A44">
        <w:rPr>
          <w:rFonts w:ascii="Times New Roman" w:hAnsi="Times New Roman" w:cs="Times New Roman"/>
          <w:color w:val="000000"/>
          <w:kern w:val="0"/>
          <w:sz w:val="24"/>
          <w:szCs w:val="24"/>
        </w:rPr>
        <w:tab/>
      </w:r>
    </w:p>
    <w:p w14:paraId="252530BB" w14:textId="2DE9603E" w:rsidR="00B459E9"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tiekėją, kurio pasiūlymas pripažintas laimėjusiu, kviečia sudaryti pirkimo sutartį.</w:t>
      </w:r>
      <w:bookmarkEnd w:id="8"/>
    </w:p>
    <w:p w14:paraId="686CF032" w14:textId="365395FE"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0709FB1C"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74D136A6" w14:textId="4034D8B0"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426A44">
        <w:rPr>
          <w:rFonts w:ascii="Times New Roman" w:hAnsi="Times New Roman" w:cs="Times New Roman"/>
          <w:color w:val="000000"/>
          <w:kern w:val="0"/>
          <w:sz w:val="24"/>
          <w:szCs w:val="24"/>
        </w:rPr>
        <w:tab/>
      </w:r>
    </w:p>
    <w:p w14:paraId="192A6FAD" w14:textId="1E1F1FD6"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426A44">
        <w:rPr>
          <w:rFonts w:ascii="Times New Roman" w:hAnsi="Times New Roman" w:cs="Times New Roman"/>
          <w:color w:val="000000"/>
          <w:kern w:val="0"/>
          <w:sz w:val="24"/>
          <w:szCs w:val="24"/>
        </w:rPr>
        <w:tab/>
      </w:r>
    </w:p>
    <w:p w14:paraId="0C0AEC95" w14:textId="500A729B"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26A44">
        <w:rPr>
          <w:rFonts w:ascii="Times New Roman" w:hAnsi="Times New Roman" w:cs="Times New Roman"/>
          <w:color w:val="000000"/>
          <w:kern w:val="0"/>
          <w:sz w:val="24"/>
          <w:szCs w:val="24"/>
        </w:rPr>
        <w:tab/>
      </w:r>
    </w:p>
    <w:p w14:paraId="15986F47" w14:textId="581F608B"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w:t>
      </w:r>
      <w:r w:rsidRPr="00426A44">
        <w:rPr>
          <w:rFonts w:ascii="Times New Roman" w:hAnsi="Times New Roman" w:cs="Times New Roman"/>
          <w:color w:val="000000"/>
          <w:kern w:val="0"/>
          <w:sz w:val="24"/>
          <w:szCs w:val="24"/>
        </w:rPr>
        <w:lastRenderedPageBreak/>
        <w:t>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6EA9AC8" w14:textId="3539DDBC" w:rsidR="006273DE" w:rsidRPr="00426A44" w:rsidRDefault="006273DE" w:rsidP="00B16D7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A9FC640" w14:textId="72ED7E57"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9" w:name="_Hlk182302655"/>
      <w:r w:rsidRPr="00426A44">
        <w:rPr>
          <w:rFonts w:ascii="Times New Roman" w:hAnsi="Times New Roman" w:cs="Times New Roman"/>
          <w:b/>
          <w:bCs/>
          <w:color w:val="000000"/>
          <w:kern w:val="0"/>
          <w:sz w:val="24"/>
          <w:szCs w:val="24"/>
        </w:rPr>
        <w:t>ELEKTRONINIS AUKCIONAS</w:t>
      </w:r>
    </w:p>
    <w:p w14:paraId="0E856A42" w14:textId="3AEDC0FD" w:rsidR="006273DE"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p>
    <w:p w14:paraId="389D7EB1" w14:textId="66C0EF92" w:rsidR="000D0889"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Elektroninis aukcionas nebus rengiamas.</w:t>
      </w:r>
      <w:r w:rsidRPr="00426A44">
        <w:rPr>
          <w:rFonts w:ascii="Times New Roman" w:hAnsi="Times New Roman" w:cs="Times New Roman"/>
          <w:color w:val="000000"/>
          <w:kern w:val="0"/>
          <w:sz w:val="24"/>
          <w:szCs w:val="24"/>
        </w:rPr>
        <w:tab/>
      </w:r>
    </w:p>
    <w:bookmarkEnd w:id="9"/>
    <w:p w14:paraId="7438CF42" w14:textId="77777777" w:rsidR="00620507" w:rsidRPr="00426A44" w:rsidRDefault="0062050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7E4D2A4" w14:textId="111245DC"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ATMETIMO PRIEŽASTYS</w:t>
      </w:r>
    </w:p>
    <w:p w14:paraId="3071BD4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99FB2FC" w14:textId="40EE04D6" w:rsidR="00E130ED" w:rsidRPr="00426A44" w:rsidRDefault="00E130ED" w:rsidP="00B16D79">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komisija atmeta pasiūlymą, jeigu:</w:t>
      </w:r>
      <w:r w:rsidRPr="00426A44">
        <w:rPr>
          <w:rFonts w:ascii="Times New Roman" w:hAnsi="Times New Roman" w:cs="Times New Roman"/>
          <w:color w:val="000000"/>
          <w:kern w:val="0"/>
          <w:sz w:val="24"/>
          <w:szCs w:val="24"/>
        </w:rPr>
        <w:tab/>
      </w:r>
    </w:p>
    <w:p w14:paraId="2EA26CDA" w14:textId="47CBA83A"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pasiūlymą ar jo dalį pateikė ne CVP IS priemonėmis;</w:t>
      </w:r>
    </w:p>
    <w:p w14:paraId="2836B1FA" w14:textId="7B853B48"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kern w:val="0"/>
          <w:sz w:val="24"/>
          <w:szCs w:val="24"/>
        </w:rPr>
      </w:pPr>
      <w:bookmarkStart w:id="10" w:name="_Hlk162440306"/>
      <w:r w:rsidRPr="00426A44">
        <w:rPr>
          <w:rFonts w:ascii="Times New Roman" w:hAnsi="Times New Roman" w:cs="Times New Roman"/>
          <w:sz w:val="24"/>
          <w:szCs w:val="24"/>
        </w:rPr>
        <w:t>tiekėjas iki susipažinimo su pasiūlymais pradžios nepateikė pasiūlymo iššifravimo slaptažodžio;</w:t>
      </w:r>
      <w:r w:rsidRPr="00426A44">
        <w:rPr>
          <w:rFonts w:ascii="Times New Roman" w:hAnsi="Times New Roman" w:cs="Times New Roman"/>
          <w:kern w:val="0"/>
          <w:sz w:val="24"/>
          <w:szCs w:val="24"/>
        </w:rPr>
        <w:tab/>
      </w:r>
      <w:bookmarkEnd w:id="10"/>
    </w:p>
    <w:p w14:paraId="26B987B3" w14:textId="77777777" w:rsidR="00977E84" w:rsidRPr="00426A44" w:rsidRDefault="00977E84"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pasiūlymą pateikęs tiekėjas turi būti pašalinamas iš pirkimo procedūros pagal pirkimo sąlygų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nustatytus reikalavimus arba perkančiosios organizacijos prašymu nepateikė ar nepatikslino pateiktų netikslių ar neišsamių duomenų apie pašalinimo pagrindų nebuvimą CVP IS priemonėmis;</w:t>
      </w:r>
      <w:r w:rsidRPr="00426A44">
        <w:rPr>
          <w:rFonts w:ascii="Times New Roman" w:hAnsi="Times New Roman" w:cs="Times New Roman"/>
          <w:color w:val="000000"/>
          <w:kern w:val="0"/>
          <w:sz w:val="24"/>
          <w:szCs w:val="24"/>
        </w:rPr>
        <w:tab/>
      </w:r>
    </w:p>
    <w:p w14:paraId="277A730C" w14:textId="70707EB3" w:rsidR="00977E84" w:rsidRPr="00426A44" w:rsidRDefault="00977E84"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pasiūlymą pateikęs tiekėjas neatitinka pirkimo sąlygų </w:t>
      </w:r>
      <w:r w:rsidRPr="00426A44">
        <w:rPr>
          <w:rFonts w:ascii="Times New Roman" w:hAnsi="Times New Roman" w:cs="Times New Roman"/>
          <w:color w:val="4472C4" w:themeColor="accent1"/>
          <w:kern w:val="0"/>
          <w:sz w:val="24"/>
          <w:szCs w:val="24"/>
          <w:u w:val="single"/>
        </w:rPr>
        <w:t>6 priede „Kvalifikacijos ir kiti reikalavimai tiekėjui“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p>
    <w:p w14:paraId="558E1005" w14:textId="5D7C1AF8"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neatitinka pirkimo dokumentuose nustatytų reikalavimų;</w:t>
      </w:r>
    </w:p>
    <w:p w14:paraId="46096CF4" w14:textId="35C67181"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pasiūlyta kaina yra per didelė ir nepriimtina</w:t>
      </w:r>
      <w:r w:rsidR="00F25482" w:rsidRPr="00426A44">
        <w:rPr>
          <w:rFonts w:ascii="Times New Roman" w:hAnsi="Times New Roman" w:cs="Times New Roman"/>
          <w:color w:val="000000"/>
          <w:kern w:val="0"/>
          <w:sz w:val="24"/>
          <w:szCs w:val="24"/>
        </w:rPr>
        <w:t>. Šiuo atveju jo pasiūlymas atmetamas kaip neatitinkantis pirkimo dokumentuose nustatytų reikalavimų;</w:t>
      </w:r>
      <w:r w:rsidRPr="00426A44">
        <w:rPr>
          <w:rFonts w:ascii="Times New Roman" w:hAnsi="Times New Roman" w:cs="Times New Roman"/>
          <w:color w:val="000000"/>
          <w:kern w:val="0"/>
          <w:sz w:val="24"/>
          <w:szCs w:val="24"/>
        </w:rPr>
        <w:tab/>
      </w:r>
    </w:p>
    <w:p w14:paraId="72A59E03" w14:textId="6DE8EFB8"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dalyvis per perkančiosios organizacijos nurodytą terminą neištaiso aritmetinių klaidų ir (ar) nepaaiškina pasiūlymo. Šiuo atveju jo pasiūlymas atmetamas kaip neatitinkantis pirkimo dokumentuose nustatytų reikalavimų;</w:t>
      </w:r>
      <w:r w:rsidRPr="00426A44">
        <w:rPr>
          <w:rFonts w:ascii="Times New Roman" w:hAnsi="Times New Roman" w:cs="Times New Roman"/>
          <w:color w:val="000000"/>
          <w:kern w:val="0"/>
          <w:sz w:val="24"/>
          <w:szCs w:val="24"/>
        </w:rPr>
        <w:tab/>
      </w:r>
    </w:p>
    <w:p w14:paraId="4ABDB7A0" w14:textId="4793764E" w:rsidR="0099463E"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2FD47A0F" w14:textId="5AF24001"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055B5E2E" w14:textId="6928BF84"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D38BE30" w14:textId="50FB50FD"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apie nustatytų reikalavimų atitikimą, yra pateikęs melagingą informaciją, kurią perkančioji organizacija gali įrodyti bet kokiomis teisėtomis priemonėmis;</w:t>
      </w:r>
      <w:r w:rsidRPr="00426A44">
        <w:rPr>
          <w:rFonts w:ascii="Times New Roman" w:hAnsi="Times New Roman" w:cs="Times New Roman"/>
          <w:color w:val="000000"/>
          <w:kern w:val="0"/>
          <w:sz w:val="24"/>
          <w:szCs w:val="24"/>
        </w:rPr>
        <w:tab/>
      </w:r>
    </w:p>
    <w:p w14:paraId="24E5091C" w14:textId="4703C396"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pateikia daugiau kaip vieną pasiūlymą arba ūkio subjektų grupės narys dalyvauja teikiant kelis pasiūlymus;</w:t>
      </w:r>
    </w:p>
    <w:p w14:paraId="019B5091" w14:textId="749CF002"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26A44">
        <w:rPr>
          <w:rFonts w:ascii="Times New Roman" w:hAnsi="Times New Roman" w:cs="Times New Roman"/>
          <w:sz w:val="24"/>
          <w:szCs w:val="24"/>
        </w:rPr>
        <w:t xml:space="preserve"> </w:t>
      </w:r>
      <w:r w:rsidRPr="00426A44">
        <w:rPr>
          <w:rFonts w:ascii="Times New Roman" w:hAnsi="Times New Roman" w:cs="Times New Roman"/>
          <w:color w:val="000000"/>
          <w:kern w:val="0"/>
          <w:sz w:val="24"/>
          <w:szCs w:val="24"/>
        </w:rPr>
        <w:t>Pasiūlymai tikslinami, papildomi arba paaiškinami vadovaujantis Viešųjų pirkimų tarnybos nustatytomis taisyklėmis.</w:t>
      </w:r>
    </w:p>
    <w:p w14:paraId="3E6E728A" w14:textId="7113BEE2"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kern w:val="0"/>
          <w:sz w:val="24"/>
          <w:szCs w:val="24"/>
        </w:rPr>
        <w:t xml:space="preserve">tiekėjas </w:t>
      </w:r>
      <w:r w:rsidRPr="00426A44">
        <w:rPr>
          <w:rFonts w:ascii="Times New Roman" w:hAnsi="Times New Roman" w:cs="Times New Roman"/>
          <w:sz w:val="24"/>
          <w:szCs w:val="24"/>
        </w:rPr>
        <w:t xml:space="preserve">per perkančiosios organizacijos nustatytą terminą nepatikslino, nepapildė, nepaaiškino savo pasiūlymo. </w:t>
      </w:r>
      <w:r w:rsidRPr="00426A44">
        <w:rPr>
          <w:rFonts w:ascii="Times New Roman" w:hAnsi="Times New Roman" w:cs="Times New Roman"/>
          <w:color w:val="000000"/>
          <w:kern w:val="0"/>
          <w:sz w:val="24"/>
          <w:szCs w:val="24"/>
        </w:rPr>
        <w:t>Šiuo atveju jo pasiūlymas atmetamas kaip neatitinkantis pirkimo dokumentuose nustatytų reikalavimų;</w:t>
      </w:r>
    </w:p>
    <w:p w14:paraId="2E2CE3E3" w14:textId="4C1F4A22"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lastRenderedPageBreak/>
        <w:t xml:space="preserve">tiekėjas per perkančiosios organizacijos nustatytą terminą patikslino, papildė, paaiškino pasiūlymą ir tai lėmė esminį jo pasiūlymo pakeitimą. </w:t>
      </w:r>
      <w:r w:rsidRPr="00426A44">
        <w:rPr>
          <w:rFonts w:ascii="Times New Roman" w:hAnsi="Times New Roman" w:cs="Times New Roman"/>
          <w:color w:val="000000"/>
          <w:kern w:val="0"/>
          <w:sz w:val="24"/>
          <w:szCs w:val="24"/>
        </w:rPr>
        <w:t>Šiuo atveju jo pasiūlymas atmetamas kaip neatitinkantis pirkimo dokumentuose nustatytų reikalavimų</w:t>
      </w:r>
      <w:r w:rsidR="00580A6A">
        <w:rPr>
          <w:rFonts w:ascii="Times New Roman" w:hAnsi="Times New Roman" w:cs="Times New Roman"/>
          <w:color w:val="000000"/>
          <w:kern w:val="0"/>
          <w:sz w:val="24"/>
          <w:szCs w:val="24"/>
        </w:rPr>
        <w:t>.</w:t>
      </w:r>
    </w:p>
    <w:p w14:paraId="0B2F52E9" w14:textId="39678E49" w:rsidR="0099463E" w:rsidRPr="00426A44" w:rsidRDefault="0099463E" w:rsidP="00B16D79">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Apie pasiūlymo atmetimą ir tokio atmetimo priežastis tiekėjas informuojamas raštu CVP IS priemonėmis.</w:t>
      </w:r>
      <w:r w:rsidRPr="00426A44">
        <w:rPr>
          <w:rFonts w:ascii="Times New Roman" w:hAnsi="Times New Roman" w:cs="Times New Roman"/>
          <w:color w:val="000000"/>
          <w:kern w:val="0"/>
          <w:sz w:val="24"/>
          <w:szCs w:val="24"/>
        </w:rPr>
        <w:tab/>
      </w:r>
    </w:p>
    <w:p w14:paraId="318C6726" w14:textId="57468C59" w:rsidR="0099463E" w:rsidRPr="00426A44" w:rsidRDefault="0099463E" w:rsidP="00B16D79">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9992272" w14:textId="7749E9EA"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02CB6295" w14:textId="46EE3B41" w:rsidR="006273DE" w:rsidRPr="00426A44" w:rsidRDefault="006273DE" w:rsidP="002E2295">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VERTINIMAS IR PALYGINIMAS</w:t>
      </w:r>
    </w:p>
    <w:p w14:paraId="4F91A8A6"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7D6ECBF7" w14:textId="2B962E9A" w:rsidR="00B459E9" w:rsidRPr="00426A44" w:rsidRDefault="00B459E9"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w:t>
      </w:r>
      <w:r w:rsidR="00C5408C"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 xml:space="preserve">ekonomiškai naudingiausią pasiūlymą išrenka pagal kainą. </w:t>
      </w:r>
      <w:r w:rsidRPr="00426A44">
        <w:rPr>
          <w:rFonts w:ascii="Times New Roman" w:hAnsi="Times New Roman" w:cs="Times New Roman"/>
          <w:b/>
          <w:bCs/>
          <w:color w:val="000000"/>
          <w:kern w:val="0"/>
          <w:sz w:val="24"/>
          <w:szCs w:val="24"/>
        </w:rPr>
        <w:t>Ekonomiškai naudingiausiu pasiūlymu laikomas mažiausios kainos pasiūlymas.</w:t>
      </w:r>
      <w:r w:rsidRPr="00426A44">
        <w:rPr>
          <w:rFonts w:ascii="Times New Roman" w:hAnsi="Times New Roman" w:cs="Times New Roman"/>
          <w:color w:val="000000"/>
          <w:kern w:val="0"/>
          <w:sz w:val="24"/>
          <w:szCs w:val="24"/>
        </w:rPr>
        <w:tab/>
      </w:r>
    </w:p>
    <w:p w14:paraId="6AFBD74C" w14:textId="19AB330B" w:rsidR="006273DE" w:rsidRPr="00426A44" w:rsidRDefault="0099463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1" w:name="_Hlk182493507"/>
      <w:r w:rsidRPr="00426A44">
        <w:rPr>
          <w:rFonts w:ascii="Times New Roman" w:hAnsi="Times New Roman" w:cs="Times New Roman"/>
          <w:color w:val="000000"/>
          <w:kern w:val="0"/>
          <w:sz w:val="24"/>
          <w:szCs w:val="24"/>
        </w:rPr>
        <w:t xml:space="preserve">Pasiūlyme kaina nurodoma eurais. </w:t>
      </w:r>
      <w:bookmarkEnd w:id="11"/>
      <w:r w:rsidR="006273DE" w:rsidRPr="00426A44">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73DE" w:rsidRPr="00426A44">
        <w:rPr>
          <w:rFonts w:ascii="Times New Roman" w:hAnsi="Times New Roman" w:cs="Times New Roman"/>
          <w:color w:val="000000"/>
          <w:kern w:val="0"/>
          <w:sz w:val="24"/>
          <w:szCs w:val="24"/>
        </w:rPr>
        <w:tab/>
      </w:r>
    </w:p>
    <w:p w14:paraId="5A7F66FC" w14:textId="6C18781B"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426A44">
        <w:rPr>
          <w:rFonts w:ascii="Times New Roman" w:hAnsi="Times New Roman" w:cs="Times New Roman"/>
          <w:color w:val="000000"/>
          <w:kern w:val="0"/>
          <w:sz w:val="24"/>
          <w:szCs w:val="24"/>
        </w:rPr>
        <w:tab/>
      </w:r>
    </w:p>
    <w:p w14:paraId="649EAC6F"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64A04D4" w14:textId="0F401849" w:rsidR="006273DE" w:rsidRPr="00426A44" w:rsidRDefault="006273DE" w:rsidP="002E2295">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EILĖ IR LAIMĖTOJO NUSTATYMAS</w:t>
      </w:r>
    </w:p>
    <w:p w14:paraId="50A7FF1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7F14F5F" w14:textId="541E88FD"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26A44">
        <w:rPr>
          <w:rFonts w:ascii="Times New Roman" w:hAnsi="Times New Roman" w:cs="Times New Roman"/>
          <w:color w:val="000000"/>
          <w:kern w:val="0"/>
          <w:sz w:val="24"/>
          <w:szCs w:val="24"/>
        </w:rPr>
        <w:tab/>
      </w:r>
    </w:p>
    <w:p w14:paraId="5F7ED6B0" w14:textId="35F625B3"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p>
    <w:p w14:paraId="1FFEFC59" w14:textId="73A2332B"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423B714" w14:textId="3740CCE3"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8C30A9" w:rsidRPr="00426A44">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426A44">
        <w:rPr>
          <w:rFonts w:ascii="Times New Roman" w:hAnsi="Times New Roman" w:cs="Times New Roman"/>
          <w:color w:val="000000"/>
          <w:kern w:val="0"/>
          <w:sz w:val="24"/>
          <w:szCs w:val="24"/>
        </w:rPr>
        <w:t>Jei bus nuspręsta nesudaryti pirkimo sutarties, minėtame pranešime nurodomos tokio sprendimo priežastys.</w:t>
      </w:r>
    </w:p>
    <w:p w14:paraId="39333E73" w14:textId="02766688"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2" w:name="_Hlk182493571"/>
      <w:r w:rsidRPr="00426A44">
        <w:rPr>
          <w:rFonts w:ascii="Times New Roman" w:hAnsi="Times New Roman" w:cs="Times New Roman"/>
          <w:b/>
          <w:bCs/>
          <w:color w:val="000000"/>
          <w:kern w:val="0"/>
          <w:sz w:val="24"/>
          <w:szCs w:val="24"/>
        </w:rPr>
        <w:t>Pirkimo sutartis negali būti sudaryta, kol nepasibaigė pirkimo sutarties sudarymo atidėjimo terminas</w:t>
      </w:r>
      <w:r w:rsidRPr="00426A44">
        <w:rPr>
          <w:rFonts w:ascii="Times New Roman" w:hAnsi="Times New Roman" w:cs="Times New Roman"/>
          <w:color w:val="000000"/>
          <w:kern w:val="0"/>
          <w:sz w:val="24"/>
          <w:szCs w:val="24"/>
        </w:rPr>
        <w:t xml:space="preserve">, t. y. ne anksčiau kaip po </w:t>
      </w:r>
      <w:r w:rsidR="00A84FA2" w:rsidRPr="00426A44">
        <w:rPr>
          <w:rFonts w:ascii="Times New Roman" w:hAnsi="Times New Roman" w:cs="Times New Roman"/>
          <w:color w:val="000000"/>
          <w:kern w:val="0"/>
          <w:sz w:val="24"/>
          <w:szCs w:val="24"/>
        </w:rPr>
        <w:t>5 darbo</w:t>
      </w:r>
      <w:r w:rsidRPr="00426A44">
        <w:rPr>
          <w:rFonts w:ascii="Times New Roman" w:hAnsi="Times New Roman" w:cs="Times New Roman"/>
          <w:color w:val="000000"/>
          <w:kern w:val="0"/>
          <w:sz w:val="24"/>
          <w:szCs w:val="24"/>
        </w:rPr>
        <w:t xml:space="preserve"> dienų nuo pranešimo apie sprendimą </w:t>
      </w:r>
      <w:r w:rsidR="008C30A9" w:rsidRPr="00426A44">
        <w:rPr>
          <w:rFonts w:ascii="Times New Roman" w:hAnsi="Times New Roman" w:cs="Times New Roman"/>
          <w:color w:val="000000"/>
          <w:kern w:val="0"/>
          <w:sz w:val="24"/>
          <w:szCs w:val="24"/>
        </w:rPr>
        <w:t>nustatyti laimėjusį pirkimo pasiūlymą</w:t>
      </w:r>
      <w:r w:rsidRPr="00426A44">
        <w:rPr>
          <w:rFonts w:ascii="Times New Roman" w:hAnsi="Times New Roman" w:cs="Times New Roman"/>
          <w:color w:val="000000"/>
          <w:kern w:val="0"/>
          <w:sz w:val="24"/>
          <w:szCs w:val="24"/>
        </w:rPr>
        <w:t xml:space="preserve"> išsiuntimo dalyviams dienos, išskyrus atvejus, kai vienintelis dalyvis yra tas, su kuriuo sudaroma pirkimo sutartis. </w:t>
      </w:r>
      <w:bookmarkEnd w:id="12"/>
      <w:r w:rsidRPr="00426A44">
        <w:rPr>
          <w:rFonts w:ascii="Times New Roman" w:hAnsi="Times New Roman" w:cs="Times New Roman"/>
          <w:color w:val="000000"/>
          <w:kern w:val="0"/>
          <w:sz w:val="24"/>
          <w:szCs w:val="24"/>
        </w:rPr>
        <w:tab/>
      </w:r>
    </w:p>
    <w:p w14:paraId="7DEFA6DA" w14:textId="07CCC719"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w:t>
      </w:r>
      <w:r w:rsidRPr="00426A44">
        <w:rPr>
          <w:rFonts w:ascii="Times New Roman" w:hAnsi="Times New Roman" w:cs="Times New Roman"/>
          <w:color w:val="000000"/>
          <w:kern w:val="0"/>
          <w:sz w:val="24"/>
          <w:szCs w:val="24"/>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3" w:name="_Hlk182303965"/>
      <w:r w:rsidRPr="00426A44">
        <w:rPr>
          <w:rFonts w:ascii="Times New Roman" w:hAnsi="Times New Roman" w:cs="Times New Roman"/>
          <w:color w:val="000000"/>
          <w:kern w:val="0"/>
          <w:sz w:val="24"/>
          <w:szCs w:val="24"/>
        </w:rPr>
        <w:t>Perkančioji organizacija laimėjusį pasiūlymą suinteresuotiems dalyviams gali pateikti teikdama 1</w:t>
      </w:r>
      <w:r w:rsidR="008C30A9" w:rsidRPr="00426A44">
        <w:rPr>
          <w:rFonts w:ascii="Times New Roman" w:hAnsi="Times New Roman" w:cs="Times New Roman"/>
          <w:color w:val="000000"/>
          <w:kern w:val="0"/>
          <w:sz w:val="24"/>
          <w:szCs w:val="24"/>
        </w:rPr>
        <w:t>7</w:t>
      </w:r>
      <w:r w:rsidRPr="00426A44">
        <w:rPr>
          <w:rFonts w:ascii="Times New Roman" w:hAnsi="Times New Roman" w:cs="Times New Roman"/>
          <w:color w:val="000000"/>
          <w:kern w:val="0"/>
          <w:sz w:val="24"/>
          <w:szCs w:val="24"/>
        </w:rPr>
        <w:t>.4 punkte nurodytą informaciją.</w:t>
      </w:r>
      <w:bookmarkEnd w:id="13"/>
    </w:p>
    <w:p w14:paraId="354D5D9B" w14:textId="2B757D6D" w:rsidR="00B459E9" w:rsidRPr="00426A44" w:rsidRDefault="00B459E9"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426A44">
        <w:rPr>
          <w:rFonts w:ascii="Times New Roman" w:hAnsi="Times New Roman" w:cs="Times New Roman"/>
          <w:color w:val="000000"/>
          <w:kern w:val="0"/>
          <w:sz w:val="24"/>
          <w:szCs w:val="24"/>
        </w:rPr>
        <w:tab/>
      </w:r>
    </w:p>
    <w:p w14:paraId="6AFD6D87" w14:textId="19538CCD"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75FB42E" w14:textId="138F7465" w:rsidR="006273DE" w:rsidRPr="00426A44" w:rsidRDefault="006273DE" w:rsidP="00A41065">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PRETENZIJŲ IR SKUNDŲ NAGRINĖJIMAS</w:t>
      </w:r>
    </w:p>
    <w:p w14:paraId="4D8FFDFC"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280F8C02" w14:textId="6E843938"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norėdamas iki pirkimo sutarties sudarymo teisme ginčyti perkančiosios organizacijos sprendimus ar veiksmus, pirmiausia raštu (elektroninėmis priemonėmis) turi pateikti pretenziją perkančiajai organizacijai.</w:t>
      </w:r>
      <w:r w:rsidRPr="00426A44">
        <w:rPr>
          <w:rFonts w:ascii="Times New Roman" w:hAnsi="Times New Roman" w:cs="Times New Roman"/>
          <w:color w:val="000000"/>
          <w:kern w:val="0"/>
          <w:sz w:val="24"/>
          <w:szCs w:val="24"/>
        </w:rPr>
        <w:tab/>
      </w:r>
    </w:p>
    <w:p w14:paraId="777AEBEF" w14:textId="7CFFC6C9"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426A44">
        <w:rPr>
          <w:rFonts w:ascii="Times New Roman" w:hAnsi="Times New Roman" w:cs="Times New Roman"/>
          <w:color w:val="000000"/>
          <w:kern w:val="0"/>
          <w:sz w:val="24"/>
          <w:szCs w:val="24"/>
        </w:rPr>
        <w:tab/>
      </w:r>
    </w:p>
    <w:p w14:paraId="3C620A4F" w14:textId="48379985" w:rsidR="0084508E" w:rsidRPr="00426A44" w:rsidRDefault="0084508E" w:rsidP="00A41065">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14:ligatures w14:val="none"/>
        </w:rPr>
      </w:pPr>
      <w:r w:rsidRPr="00426A44">
        <w:rPr>
          <w:rFonts w:ascii="Times New Roman" w:hAnsi="Times New Roman" w:cs="Times New Roman"/>
          <w:color w:val="000000"/>
          <w:kern w:val="0"/>
          <w:sz w:val="24"/>
          <w:szCs w:val="24"/>
          <w14:ligatures w14:val="none"/>
        </w:rPr>
        <w:t>per 5 darbo dienas nuo perkančiosios organizacijos pranešimo raštu apie jos priimtą sprendimą išsiuntimo tiekėjams dienos</w:t>
      </w:r>
      <w:r w:rsidR="008C30A9" w:rsidRPr="00426A44">
        <w:rPr>
          <w:rFonts w:ascii="Times New Roman" w:hAnsi="Times New Roman" w:cs="Times New Roman"/>
          <w:color w:val="000000"/>
          <w:kern w:val="0"/>
          <w:sz w:val="24"/>
          <w:szCs w:val="24"/>
          <w14:ligatures w14:val="none"/>
        </w:rPr>
        <w:t xml:space="preserve">, </w:t>
      </w:r>
      <w:r w:rsidR="008C30A9" w:rsidRPr="00426A44">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E6CB2BE" w14:textId="74524897" w:rsidR="006273DE" w:rsidRPr="00426A44" w:rsidRDefault="0084508E" w:rsidP="00A41065">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14:ligatures w14:val="none"/>
        </w:rPr>
        <w:t>per 5 darbo dienas nuo paskelbimo apie perkančiosios organizacijos priimtą sprendimą dienos, jeigu VPĮ nėra reikalavimo raštu informuoti tiekėjus apie perkančiosios organizacijos priimtus sprendimus.</w:t>
      </w:r>
      <w:r w:rsidR="006273DE" w:rsidRPr="00426A44">
        <w:rPr>
          <w:rFonts w:ascii="Times New Roman" w:hAnsi="Times New Roman" w:cs="Times New Roman"/>
          <w:color w:val="000000"/>
          <w:kern w:val="0"/>
          <w:sz w:val="24"/>
          <w:szCs w:val="24"/>
        </w:rPr>
        <w:tab/>
      </w:r>
    </w:p>
    <w:p w14:paraId="4B11F332" w14:textId="6BA628E0"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privalo nagrinėti tik tas tiekėjų pretenzijas, kurios gautos iki pirkimo sutarties ar preliminariosios sutarties sudarymo dienos ir pateiktos laikantis 1</w:t>
      </w:r>
      <w:r w:rsidR="008C30A9" w:rsidRPr="00426A44">
        <w:rPr>
          <w:rFonts w:ascii="Times New Roman" w:hAnsi="Times New Roman" w:cs="Times New Roman"/>
          <w:color w:val="000000"/>
          <w:kern w:val="0"/>
          <w:sz w:val="24"/>
          <w:szCs w:val="24"/>
        </w:rPr>
        <w:t>8</w:t>
      </w:r>
      <w:r w:rsidRPr="00426A44">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426A44">
        <w:rPr>
          <w:rFonts w:ascii="Times New Roman" w:hAnsi="Times New Roman" w:cs="Times New Roman"/>
          <w:color w:val="000000"/>
          <w:kern w:val="0"/>
          <w:sz w:val="24"/>
          <w:szCs w:val="24"/>
        </w:rPr>
        <w:tab/>
      </w:r>
    </w:p>
    <w:p w14:paraId="0AABACA5" w14:textId="094CE271" w:rsidR="006273DE" w:rsidRPr="00426A44" w:rsidRDefault="0084508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sz w:val="24"/>
          <w:szCs w:val="24"/>
        </w:rPr>
        <w:t>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6273DE" w:rsidRPr="00426A44">
        <w:rPr>
          <w:rFonts w:ascii="Times New Roman" w:hAnsi="Times New Roman" w:cs="Times New Roman"/>
          <w:color w:val="000000"/>
          <w:kern w:val="0"/>
          <w:sz w:val="24"/>
          <w:szCs w:val="24"/>
        </w:rPr>
        <w:tab/>
      </w:r>
    </w:p>
    <w:p w14:paraId="770AE37F" w14:textId="3DF0EE49"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426A44">
        <w:rPr>
          <w:rFonts w:ascii="Times New Roman" w:hAnsi="Times New Roman" w:cs="Times New Roman"/>
          <w:color w:val="000000"/>
          <w:kern w:val="0"/>
          <w:sz w:val="24"/>
          <w:szCs w:val="24"/>
        </w:rPr>
        <w:tab/>
      </w:r>
    </w:p>
    <w:p w14:paraId="77C669C2" w14:textId="7AAB493F"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426A44">
        <w:rPr>
          <w:rFonts w:ascii="Times New Roman" w:hAnsi="Times New Roman" w:cs="Times New Roman"/>
          <w:color w:val="000000"/>
          <w:kern w:val="0"/>
          <w:sz w:val="24"/>
          <w:szCs w:val="24"/>
        </w:rPr>
        <w:tab/>
      </w:r>
    </w:p>
    <w:p w14:paraId="11D4239A" w14:textId="24F610FE"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turi teisę pareikšti ieškinį dėl pirkimo sutarties ar preliminariosios sutarties pripažinimo negaliojančia per 6 mėnesius nuo pirkimo sutarties sudarymo dienos.</w:t>
      </w:r>
      <w:r w:rsidRPr="00426A44">
        <w:rPr>
          <w:rFonts w:ascii="Times New Roman" w:hAnsi="Times New Roman" w:cs="Times New Roman"/>
          <w:color w:val="000000"/>
          <w:kern w:val="0"/>
          <w:sz w:val="24"/>
          <w:szCs w:val="24"/>
        </w:rPr>
        <w:tab/>
      </w:r>
    </w:p>
    <w:p w14:paraId="1266829F" w14:textId="2045FEF4" w:rsidR="006273DE" w:rsidRPr="00426A44" w:rsidRDefault="000613BD"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w:t>
      </w:r>
      <w:r w:rsidRPr="00426A44">
        <w:rPr>
          <w:rFonts w:ascii="Times New Roman" w:hAnsi="Times New Roman" w:cs="Times New Roman"/>
          <w:color w:val="000000"/>
          <w:kern w:val="0"/>
          <w:sz w:val="24"/>
          <w:szCs w:val="24"/>
        </w:rPr>
        <w:lastRenderedPageBreak/>
        <w:t>pirkimo sutartyje nustatytą esminę pirkimo sutarties sąlygą vykdė su dideliais arba nuolatiniais trūkumais ir dėl to perkančioji organizacija pritaikė sutartyje nustatytą sankciją.</w:t>
      </w:r>
      <w:r w:rsidRPr="00426A44">
        <w:rPr>
          <w:rFonts w:ascii="Times New Roman" w:hAnsi="Times New Roman" w:cs="Times New Roman"/>
          <w:color w:val="000000"/>
          <w:kern w:val="0"/>
          <w:sz w:val="24"/>
          <w:szCs w:val="24"/>
        </w:rPr>
        <w:tab/>
      </w:r>
      <w:r w:rsidR="006273DE" w:rsidRPr="00426A44">
        <w:rPr>
          <w:rFonts w:ascii="Times New Roman" w:hAnsi="Times New Roman" w:cs="Times New Roman"/>
          <w:color w:val="000000"/>
          <w:kern w:val="0"/>
          <w:sz w:val="24"/>
          <w:szCs w:val="24"/>
        </w:rPr>
        <w:tab/>
      </w:r>
    </w:p>
    <w:p w14:paraId="01ADBFAB" w14:textId="5D4019B0" w:rsidR="006273DE"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pateikęs prašymą ar pareiškęs ieškinį teismui, privalo ne vėliau kaip per 3 darbo dienas pateikti perkančiajai organizacijai prašymo ar ieškinio kopiją su gavimo teisme įrodymais.</w:t>
      </w:r>
    </w:p>
    <w:p w14:paraId="019EB58D" w14:textId="6F33B9EF" w:rsidR="006273DE"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426A44">
        <w:rPr>
          <w:rFonts w:ascii="Times New Roman" w:hAnsi="Times New Roman" w:cs="Times New Roman"/>
          <w:color w:val="000000"/>
          <w:kern w:val="0"/>
          <w:sz w:val="24"/>
          <w:szCs w:val="24"/>
        </w:rPr>
        <w:tab/>
      </w:r>
    </w:p>
    <w:p w14:paraId="40A79F11" w14:textId="68FDE292" w:rsidR="006273DE" w:rsidRPr="00426A44" w:rsidRDefault="006273DE" w:rsidP="00A41065">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motyvuotą teismo nutartį, kuria atsisakoma priimti ieškinį;</w:t>
      </w:r>
      <w:r w:rsidRPr="00426A44">
        <w:rPr>
          <w:rFonts w:ascii="Times New Roman" w:hAnsi="Times New Roman" w:cs="Times New Roman"/>
          <w:color w:val="000000"/>
          <w:kern w:val="0"/>
          <w:sz w:val="24"/>
          <w:szCs w:val="24"/>
        </w:rPr>
        <w:tab/>
      </w:r>
    </w:p>
    <w:p w14:paraId="798E2C87" w14:textId="66B06D60" w:rsidR="006273DE" w:rsidRPr="00426A44" w:rsidRDefault="006273DE" w:rsidP="00A41065">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motyvuotą teismo nutartį dėl tiekėjo prašymo taikyti laikinąsias apsaugos priemones atmetimo, kai šis prašymas teisme buvo gautas iki ieškinio pareiškimo;</w:t>
      </w:r>
      <w:r w:rsidRPr="00426A44">
        <w:rPr>
          <w:rFonts w:ascii="Times New Roman" w:hAnsi="Times New Roman" w:cs="Times New Roman"/>
          <w:color w:val="000000"/>
          <w:kern w:val="0"/>
          <w:sz w:val="24"/>
          <w:szCs w:val="24"/>
        </w:rPr>
        <w:tab/>
      </w:r>
    </w:p>
    <w:p w14:paraId="5E4F3093" w14:textId="55225B92" w:rsidR="006273DE" w:rsidRPr="00426A44" w:rsidRDefault="006273DE" w:rsidP="00A41065">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teismo rezoliuciją priimti ieškinį netaikant laikinųjų apsaugos priemonių.</w:t>
      </w:r>
    </w:p>
    <w:p w14:paraId="1F076939" w14:textId="7D64BB4A" w:rsidR="006273DE"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426A44">
        <w:rPr>
          <w:rFonts w:ascii="Times New Roman" w:hAnsi="Times New Roman" w:cs="Times New Roman"/>
          <w:color w:val="000000"/>
          <w:kern w:val="0"/>
          <w:sz w:val="24"/>
          <w:szCs w:val="24"/>
        </w:rPr>
        <w:tab/>
      </w:r>
    </w:p>
    <w:p w14:paraId="0FF21E9A" w14:textId="60A6C8DC" w:rsidR="00A41760"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sužinojusi apie teismo sprendimą dėl tiekėjo prašymo ar ieškinio, ne vėliau kaip per 3 darbo dienas raštu informuoja suinteresuotus kandidatus ir suinteresuotus dalyvius apie teismo priimtus sprendimus.</w:t>
      </w:r>
      <w:r w:rsidRPr="00426A44">
        <w:rPr>
          <w:rFonts w:ascii="Times New Roman" w:hAnsi="Times New Roman" w:cs="Times New Roman"/>
          <w:color w:val="000000"/>
          <w:kern w:val="0"/>
          <w:sz w:val="24"/>
          <w:szCs w:val="24"/>
        </w:rPr>
        <w:tab/>
      </w:r>
    </w:p>
    <w:p w14:paraId="0F5F933C" w14:textId="77777777" w:rsidR="00B63A95" w:rsidRPr="00426A44" w:rsidRDefault="00B63A95" w:rsidP="001F61EB">
      <w:pPr>
        <w:autoSpaceDE w:val="0"/>
        <w:autoSpaceDN w:val="0"/>
        <w:adjustRightInd w:val="0"/>
        <w:spacing w:after="0" w:line="240" w:lineRule="auto"/>
        <w:rPr>
          <w:rFonts w:ascii="Times New Roman" w:hAnsi="Times New Roman" w:cs="Times New Roman"/>
          <w:color w:val="000000"/>
          <w:kern w:val="0"/>
          <w:sz w:val="24"/>
          <w:szCs w:val="24"/>
        </w:rPr>
      </w:pPr>
    </w:p>
    <w:p w14:paraId="2D17AD59" w14:textId="68DC499B" w:rsidR="006273DE"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r w:rsidRPr="00426A44">
        <w:rPr>
          <w:rFonts w:ascii="Times New Roman" w:hAnsi="Times New Roman" w:cs="Times New Roman"/>
          <w:b/>
          <w:bCs/>
          <w:color w:val="000000"/>
          <w:kern w:val="0"/>
          <w:sz w:val="24"/>
          <w:szCs w:val="24"/>
        </w:rPr>
        <w:t>1</w:t>
      </w:r>
      <w:r w:rsidR="008C30A9" w:rsidRPr="00426A44">
        <w:rPr>
          <w:rFonts w:ascii="Times New Roman" w:hAnsi="Times New Roman" w:cs="Times New Roman"/>
          <w:b/>
          <w:bCs/>
          <w:color w:val="000000"/>
          <w:kern w:val="0"/>
          <w:sz w:val="24"/>
          <w:szCs w:val="24"/>
        </w:rPr>
        <w:t>9</w:t>
      </w:r>
      <w:r w:rsidRPr="00426A44">
        <w:rPr>
          <w:rFonts w:ascii="Times New Roman" w:hAnsi="Times New Roman" w:cs="Times New Roman"/>
          <w:b/>
          <w:bCs/>
          <w:color w:val="000000"/>
          <w:kern w:val="0"/>
          <w:sz w:val="24"/>
          <w:szCs w:val="24"/>
        </w:rPr>
        <w:t>. PIRKIMO SUTARTIES PASIRAŠYMAS IR SĄLYGOS</w:t>
      </w:r>
    </w:p>
    <w:p w14:paraId="00620547" w14:textId="77777777"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B713561" w14:textId="40E60E21"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1</w:t>
      </w:r>
      <w:r w:rsidR="008C30A9" w:rsidRPr="00426A44">
        <w:rPr>
          <w:rFonts w:ascii="Times New Roman" w:hAnsi="Times New Roman" w:cs="Times New Roman"/>
          <w:color w:val="000000"/>
          <w:kern w:val="0"/>
          <w:sz w:val="24"/>
          <w:szCs w:val="24"/>
        </w:rPr>
        <w:t>9</w:t>
      </w:r>
      <w:r w:rsidRPr="00426A44">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426A44">
        <w:rPr>
          <w:rFonts w:ascii="Times New Roman" w:hAnsi="Times New Roman" w:cs="Times New Roman"/>
          <w:color w:val="000000"/>
          <w:kern w:val="0"/>
          <w:sz w:val="24"/>
          <w:szCs w:val="24"/>
        </w:rPr>
        <w:tab/>
      </w:r>
    </w:p>
    <w:p w14:paraId="5119BA1B" w14:textId="47B3AFA6"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1</w:t>
      </w:r>
      <w:r w:rsidR="008C30A9" w:rsidRPr="00426A44">
        <w:rPr>
          <w:rFonts w:ascii="Times New Roman" w:hAnsi="Times New Roman" w:cs="Times New Roman"/>
          <w:color w:val="000000"/>
          <w:kern w:val="0"/>
          <w:sz w:val="24"/>
          <w:szCs w:val="24"/>
        </w:rPr>
        <w:t>9</w:t>
      </w:r>
      <w:r w:rsidRPr="00426A44">
        <w:rPr>
          <w:rFonts w:ascii="Times New Roman" w:hAnsi="Times New Roman" w:cs="Times New Roman"/>
          <w:color w:val="000000"/>
          <w:kern w:val="0"/>
          <w:sz w:val="24"/>
          <w:szCs w:val="24"/>
        </w:rPr>
        <w:t xml:space="preserve">.2. Pirkimo sutarties sąlygos pateikiamos pirkimo sąlygų </w:t>
      </w:r>
      <w:r w:rsidR="009F6CB7" w:rsidRPr="00426A44">
        <w:rPr>
          <w:rFonts w:ascii="Times New Roman" w:eastAsia="Calibri" w:hAnsi="Times New Roman" w:cs="Times New Roman"/>
          <w:color w:val="4472C4" w:themeColor="accent1"/>
          <w:kern w:val="0"/>
          <w:sz w:val="24"/>
          <w:szCs w:val="24"/>
          <w:u w:val="single"/>
          <w:lang w:eastAsia="lt-LT"/>
          <w14:ligatures w14:val="none"/>
        </w:rPr>
        <w:t>3</w:t>
      </w:r>
      <w:r w:rsidR="00626C36" w:rsidRPr="00426A44">
        <w:rPr>
          <w:rFonts w:ascii="Times New Roman" w:eastAsia="Calibri" w:hAnsi="Times New Roman" w:cs="Times New Roman"/>
          <w:color w:val="4472C4" w:themeColor="accent1"/>
          <w:kern w:val="0"/>
          <w:sz w:val="24"/>
          <w:szCs w:val="24"/>
          <w:u w:val="single"/>
          <w:lang w:eastAsia="lt-LT"/>
          <w14:ligatures w14:val="none"/>
        </w:rPr>
        <w:t xml:space="preserve"> priede „Viešojo pirkimo sutarties projektas“</w:t>
      </w:r>
      <w:r w:rsidRPr="00426A44">
        <w:rPr>
          <w:rFonts w:ascii="Times New Roman" w:hAnsi="Times New Roman" w:cs="Times New Roman"/>
          <w:color w:val="4472C4" w:themeColor="accent1"/>
          <w:kern w:val="0"/>
          <w:sz w:val="24"/>
          <w:szCs w:val="24"/>
        </w:rPr>
        <w:t>.</w:t>
      </w:r>
      <w:r w:rsidRPr="00426A44">
        <w:rPr>
          <w:rFonts w:ascii="Times New Roman" w:hAnsi="Times New Roman" w:cs="Times New Roman"/>
          <w:color w:val="000000"/>
          <w:kern w:val="0"/>
          <w:sz w:val="24"/>
          <w:szCs w:val="24"/>
        </w:rPr>
        <w:tab/>
      </w:r>
    </w:p>
    <w:p w14:paraId="63058D4D" w14:textId="1A2A8DB4"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1</w:t>
      </w:r>
      <w:r w:rsidR="008C30A9" w:rsidRPr="00426A44">
        <w:rPr>
          <w:rFonts w:ascii="Times New Roman" w:hAnsi="Times New Roman" w:cs="Times New Roman"/>
          <w:color w:val="000000"/>
          <w:kern w:val="0"/>
          <w:sz w:val="24"/>
          <w:szCs w:val="24"/>
        </w:rPr>
        <w:t>9</w:t>
      </w:r>
      <w:r w:rsidRPr="00426A44">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426A44">
        <w:rPr>
          <w:rFonts w:ascii="Times New Roman" w:hAnsi="Times New Roman" w:cs="Times New Roman"/>
          <w:color w:val="000000"/>
          <w:kern w:val="0"/>
          <w:sz w:val="24"/>
          <w:szCs w:val="24"/>
        </w:rPr>
        <w:t>Sąskaitų administravimo bendrąja informacine sistema SABIS</w:t>
      </w:r>
      <w:r w:rsidRPr="00426A44">
        <w:rPr>
          <w:rFonts w:ascii="Times New Roman" w:hAnsi="Times New Roman" w:cs="Times New Roman"/>
          <w:color w:val="000000"/>
          <w:kern w:val="0"/>
          <w:sz w:val="24"/>
          <w:szCs w:val="24"/>
        </w:rPr>
        <w:t xml:space="preserve">. Prisijungti prie elektroninės paslaugos </w:t>
      </w:r>
      <w:r w:rsidR="00B459E9" w:rsidRPr="00426A44">
        <w:rPr>
          <w:rFonts w:ascii="Times New Roman" w:hAnsi="Times New Roman" w:cs="Times New Roman"/>
          <w:color w:val="000000"/>
          <w:kern w:val="0"/>
          <w:sz w:val="24"/>
          <w:szCs w:val="24"/>
        </w:rPr>
        <w:t>SABIS</w:t>
      </w:r>
      <w:r w:rsidRPr="00426A44">
        <w:rPr>
          <w:rFonts w:ascii="Times New Roman" w:hAnsi="Times New Roman" w:cs="Times New Roman"/>
          <w:color w:val="000000"/>
          <w:kern w:val="0"/>
          <w:sz w:val="24"/>
          <w:szCs w:val="24"/>
        </w:rPr>
        <w:t xml:space="preserve"> galima interneto adresu </w:t>
      </w:r>
      <w:hyperlink r:id="rId15" w:history="1">
        <w:r w:rsidR="00B459E9" w:rsidRPr="00426A44">
          <w:rPr>
            <w:rStyle w:val="Hipersaitas"/>
            <w:rFonts w:ascii="Times New Roman" w:hAnsi="Times New Roman" w:cs="Times New Roman"/>
            <w:color w:val="4472C4" w:themeColor="accent1"/>
            <w:sz w:val="24"/>
            <w:szCs w:val="24"/>
          </w:rPr>
          <w:t>https://sabis.nbfc.lt/</w:t>
        </w:r>
      </w:hyperlink>
      <w:r w:rsidR="00B459E9" w:rsidRPr="00426A44">
        <w:rPr>
          <w:rFonts w:ascii="Times New Roman" w:hAnsi="Times New Roman" w:cs="Times New Roman"/>
          <w:sz w:val="24"/>
          <w:szCs w:val="24"/>
        </w:rPr>
        <w:t xml:space="preserve"> </w:t>
      </w:r>
      <w:r w:rsidRPr="00426A44">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426A44">
        <w:rPr>
          <w:rFonts w:ascii="Times New Roman" w:hAnsi="Times New Roman" w:cs="Times New Roman"/>
          <w:color w:val="000000"/>
          <w:kern w:val="0"/>
          <w:sz w:val="24"/>
          <w:szCs w:val="24"/>
        </w:rPr>
        <w:tab/>
      </w:r>
    </w:p>
    <w:p w14:paraId="1B44AEA1" w14:textId="122189DA"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p>
    <w:p w14:paraId="4F8C2C01" w14:textId="79C7F268" w:rsidR="006273DE" w:rsidRPr="00426A44" w:rsidRDefault="008C30A9" w:rsidP="001F61EB">
      <w:pPr>
        <w:spacing w:after="0" w:line="240" w:lineRule="auto"/>
        <w:ind w:right="-1"/>
        <w:jc w:val="center"/>
        <w:rPr>
          <w:rFonts w:ascii="Times New Roman" w:eastAsia="Times New Roman" w:hAnsi="Times New Roman" w:cs="Times New Roman"/>
          <w:b/>
          <w:bCs/>
          <w:kern w:val="0"/>
          <w:sz w:val="24"/>
          <w:szCs w:val="24"/>
          <w14:ligatures w14:val="none"/>
        </w:rPr>
      </w:pPr>
      <w:r w:rsidRPr="00426A44">
        <w:rPr>
          <w:rFonts w:ascii="Times New Roman" w:hAnsi="Times New Roman" w:cs="Times New Roman"/>
          <w:b/>
          <w:bCs/>
          <w:color w:val="000000"/>
          <w:kern w:val="0"/>
          <w:sz w:val="24"/>
          <w:szCs w:val="24"/>
        </w:rPr>
        <w:t>20</w:t>
      </w:r>
      <w:r w:rsidR="006273DE" w:rsidRPr="00426A44">
        <w:rPr>
          <w:rFonts w:ascii="Times New Roman" w:hAnsi="Times New Roman" w:cs="Times New Roman"/>
          <w:b/>
          <w:bCs/>
          <w:color w:val="000000"/>
          <w:kern w:val="0"/>
          <w:sz w:val="24"/>
          <w:szCs w:val="24"/>
        </w:rPr>
        <w:t xml:space="preserve">. </w:t>
      </w:r>
      <w:r w:rsidR="006273DE" w:rsidRPr="00426A44">
        <w:rPr>
          <w:rFonts w:ascii="Times New Roman" w:eastAsia="Times New Roman" w:hAnsi="Times New Roman" w:cs="Times New Roman"/>
          <w:b/>
          <w:bCs/>
          <w:kern w:val="0"/>
          <w:sz w:val="24"/>
          <w:szCs w:val="24"/>
          <w14:ligatures w14:val="none"/>
        </w:rPr>
        <w:t>BAIGIAMOSIOS NUOSTATOS</w:t>
      </w:r>
    </w:p>
    <w:p w14:paraId="4F80FB01" w14:textId="77777777" w:rsidR="006273DE" w:rsidRPr="00426A44" w:rsidRDefault="006273DE" w:rsidP="001F61EB">
      <w:pPr>
        <w:spacing w:after="0" w:line="240" w:lineRule="auto"/>
        <w:ind w:right="-1"/>
        <w:jc w:val="both"/>
        <w:rPr>
          <w:rFonts w:ascii="Times New Roman" w:eastAsia="Times New Roman" w:hAnsi="Times New Roman" w:cs="Times New Roman"/>
          <w:kern w:val="0"/>
          <w:sz w:val="24"/>
          <w:szCs w:val="24"/>
          <w14:ligatures w14:val="none"/>
        </w:rPr>
      </w:pPr>
    </w:p>
    <w:p w14:paraId="20E7BF37" w14:textId="58D68711" w:rsidR="00421BB6" w:rsidRPr="00426A44"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9F6AC8" w14:textId="38191F62" w:rsidR="00421BB6" w:rsidRPr="00426A44"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7FD077A2" w14:textId="2543C860" w:rsidR="00421BB6" w:rsidRPr="00426A44" w:rsidRDefault="00421BB6" w:rsidP="001F61EB">
      <w:pPr>
        <w:pStyle w:val="Sraopastraipa"/>
        <w:numPr>
          <w:ilvl w:val="1"/>
          <w:numId w:val="7"/>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 xml:space="preserve">Pirkimo procedūros, kurios neapibrėžtos šiose </w:t>
      </w:r>
      <w:r w:rsidRPr="00426A44">
        <w:rPr>
          <w:rFonts w:ascii="Times New Roman" w:eastAsia="Arial Unicode MS" w:hAnsi="Times New Roman" w:cs="Times New Roman"/>
          <w:sz w:val="24"/>
          <w:szCs w:val="24"/>
          <w:bdr w:val="nil"/>
          <w:lang w:eastAsia="lt-LT"/>
        </w:rPr>
        <w:t xml:space="preserve">pirkimo </w:t>
      </w:r>
      <w:r w:rsidRPr="00426A44">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B841D3E" w14:textId="73618B0D" w:rsidR="006768FB"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______________________________</w:t>
      </w:r>
    </w:p>
    <w:sectPr w:rsidR="006768FB" w:rsidRPr="00426A44" w:rsidSect="00735495">
      <w:footerReference w:type="default" r:id="rId16"/>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9073" w14:textId="77777777" w:rsidR="00D26D8E" w:rsidRDefault="00D26D8E" w:rsidP="006273DE">
      <w:pPr>
        <w:spacing w:after="0" w:line="240" w:lineRule="auto"/>
      </w:pPr>
      <w:r>
        <w:separator/>
      </w:r>
    </w:p>
  </w:endnote>
  <w:endnote w:type="continuationSeparator" w:id="0">
    <w:p w14:paraId="11A1E681" w14:textId="77777777" w:rsidR="00D26D8E" w:rsidRDefault="00D26D8E" w:rsidP="0062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Default="00ED0084" w:rsidP="00ED0084">
        <w:pPr>
          <w:pStyle w:val="Porat"/>
          <w:jc w:val="right"/>
        </w:pPr>
        <w:r w:rsidRPr="0027469B">
          <w:rPr>
            <w:rFonts w:ascii="Times New Roman" w:hAnsi="Times New Roman" w:cs="Times New Roman"/>
          </w:rPr>
          <w:fldChar w:fldCharType="begin"/>
        </w:r>
        <w:r w:rsidRPr="0027469B">
          <w:rPr>
            <w:rFonts w:ascii="Times New Roman" w:hAnsi="Times New Roman" w:cs="Times New Roman"/>
          </w:rPr>
          <w:instrText>PAGE   \* MERGEFORMAT</w:instrText>
        </w:r>
        <w:r w:rsidRPr="0027469B">
          <w:rPr>
            <w:rFonts w:ascii="Times New Roman" w:hAnsi="Times New Roman" w:cs="Times New Roman"/>
          </w:rPr>
          <w:fldChar w:fldCharType="separate"/>
        </w:r>
        <w:r w:rsidRPr="0027469B">
          <w:rPr>
            <w:rFonts w:ascii="Times New Roman" w:hAnsi="Times New Roman" w:cs="Times New Roman"/>
          </w:rPr>
          <w:t>2</w:t>
        </w:r>
        <w:r w:rsidRPr="0027469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8352" w14:textId="77777777" w:rsidR="00D26D8E" w:rsidRDefault="00D26D8E" w:rsidP="006273DE">
      <w:pPr>
        <w:spacing w:after="0" w:line="240" w:lineRule="auto"/>
      </w:pPr>
      <w:r>
        <w:separator/>
      </w:r>
    </w:p>
  </w:footnote>
  <w:footnote w:type="continuationSeparator" w:id="0">
    <w:p w14:paraId="3430BF3F" w14:textId="77777777" w:rsidR="00D26D8E" w:rsidRDefault="00D26D8E" w:rsidP="006273DE">
      <w:pPr>
        <w:spacing w:after="0" w:line="240" w:lineRule="auto"/>
      </w:pPr>
      <w:r>
        <w:continuationSeparator/>
      </w:r>
    </w:p>
  </w:footnote>
  <w:footnote w:id="1">
    <w:p w14:paraId="2A53FEC5" w14:textId="77777777" w:rsidR="00395F90" w:rsidRPr="00B77260" w:rsidRDefault="00395F90" w:rsidP="00395F90">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w:t>
      </w:r>
      <w:r>
        <w:rPr>
          <w:rFonts w:ascii="Times New Roman" w:eastAsia="Calibri" w:hAnsi="Times New Roman" w:cs="Times New Roman"/>
          <w14:ligatures w14:val="none"/>
        </w:rPr>
        <w:t xml:space="preserve"> rašto</w:t>
      </w:r>
      <w:r w:rsidRPr="00C21DA9">
        <w:rPr>
          <w:rFonts w:ascii="Times New Roman" w:eastAsia="Calibri" w:hAnsi="Times New Roman" w:cs="Times New Roman"/>
          <w14:ligatures w14:val="none"/>
        </w:rPr>
        <w:t xml:space="preserve"> 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 xml:space="preserve">miesto savivaldybės administracija </w:t>
      </w:r>
      <w:r w:rsidRPr="00C21DA9">
        <w:rPr>
          <w:rFonts w:ascii="Times New Roman" w:hAnsi="Times New Roman" w:cs="Times New Roman"/>
          <w:color w:val="000000" w:themeColor="text1"/>
        </w:rPr>
        <w:t xml:space="preserve">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1E94825E"/>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sz w:val="24"/>
        <w:szCs w:val="24"/>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30290C"/>
    <w:multiLevelType w:val="hybridMultilevel"/>
    <w:tmpl w:val="B3AE8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CD05F8"/>
    <w:multiLevelType w:val="hybridMultilevel"/>
    <w:tmpl w:val="A19C4872"/>
    <w:lvl w:ilvl="0" w:tplc="17FC70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6"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E8082B"/>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430716"/>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690E1B92"/>
    <w:multiLevelType w:val="multilevel"/>
    <w:tmpl w:val="DC66B3BE"/>
    <w:lvl w:ilvl="0">
      <w:start w:val="1"/>
      <w:numFmt w:val="decimal"/>
      <w:lvlText w:val="%1."/>
      <w:lvlJc w:val="left"/>
      <w:pPr>
        <w:ind w:left="465" w:hanging="465"/>
      </w:pPr>
      <w:rPr>
        <w:rFonts w:hint="default"/>
      </w:rPr>
    </w:lvl>
    <w:lvl w:ilvl="1">
      <w:start w:val="1"/>
      <w:numFmt w:val="decimal"/>
      <w:lvlText w:val="%1.%2."/>
      <w:lvlJc w:val="left"/>
      <w:pPr>
        <w:ind w:left="2010" w:hanging="720"/>
      </w:pPr>
      <w:rPr>
        <w:rFonts w:hint="default"/>
        <w:color w:val="auto"/>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AB53366"/>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5"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4"/>
  </w:num>
  <w:num w:numId="2" w16cid:durableId="1858738420">
    <w:abstractNumId w:val="9"/>
  </w:num>
  <w:num w:numId="3" w16cid:durableId="589389334">
    <w:abstractNumId w:val="6"/>
  </w:num>
  <w:num w:numId="4" w16cid:durableId="1820345508">
    <w:abstractNumId w:val="13"/>
  </w:num>
  <w:num w:numId="5" w16cid:durableId="1941065713">
    <w:abstractNumId w:val="1"/>
  </w:num>
  <w:num w:numId="6" w16cid:durableId="12269543">
    <w:abstractNumId w:val="12"/>
  </w:num>
  <w:num w:numId="7" w16cid:durableId="1563757168">
    <w:abstractNumId w:val="15"/>
  </w:num>
  <w:num w:numId="8" w16cid:durableId="266547781">
    <w:abstractNumId w:val="0"/>
  </w:num>
  <w:num w:numId="9" w16cid:durableId="1068304573">
    <w:abstractNumId w:val="10"/>
  </w:num>
  <w:num w:numId="10" w16cid:durableId="462624728">
    <w:abstractNumId w:val="11"/>
  </w:num>
  <w:num w:numId="11" w16cid:durableId="2071224409">
    <w:abstractNumId w:val="3"/>
  </w:num>
  <w:num w:numId="12" w16cid:durableId="1680429635">
    <w:abstractNumId w:val="2"/>
  </w:num>
  <w:num w:numId="13" w16cid:durableId="655304401">
    <w:abstractNumId w:val="7"/>
  </w:num>
  <w:num w:numId="14" w16cid:durableId="1656227431">
    <w:abstractNumId w:val="5"/>
  </w:num>
  <w:num w:numId="15" w16cid:durableId="1716736808">
    <w:abstractNumId w:val="14"/>
  </w:num>
  <w:num w:numId="16" w16cid:durableId="26227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4E8B"/>
    <w:rsid w:val="00016661"/>
    <w:rsid w:val="00020B1B"/>
    <w:rsid w:val="000328DA"/>
    <w:rsid w:val="000337B1"/>
    <w:rsid w:val="00037CD2"/>
    <w:rsid w:val="0005120E"/>
    <w:rsid w:val="00053D2F"/>
    <w:rsid w:val="00057A41"/>
    <w:rsid w:val="000613BD"/>
    <w:rsid w:val="00064A8B"/>
    <w:rsid w:val="00080874"/>
    <w:rsid w:val="000851AE"/>
    <w:rsid w:val="000A1C0B"/>
    <w:rsid w:val="000A2571"/>
    <w:rsid w:val="000A40AF"/>
    <w:rsid w:val="000A50E5"/>
    <w:rsid w:val="000B1ED9"/>
    <w:rsid w:val="000C0E28"/>
    <w:rsid w:val="000D0889"/>
    <w:rsid w:val="000D4D6C"/>
    <w:rsid w:val="000D63ED"/>
    <w:rsid w:val="000D7696"/>
    <w:rsid w:val="000E0260"/>
    <w:rsid w:val="000F38D5"/>
    <w:rsid w:val="000F3BBD"/>
    <w:rsid w:val="00100842"/>
    <w:rsid w:val="00103125"/>
    <w:rsid w:val="00133EC8"/>
    <w:rsid w:val="00137FDE"/>
    <w:rsid w:val="00152FF8"/>
    <w:rsid w:val="00174BA3"/>
    <w:rsid w:val="00194012"/>
    <w:rsid w:val="001A3068"/>
    <w:rsid w:val="001B0CDA"/>
    <w:rsid w:val="001B3F17"/>
    <w:rsid w:val="001C0842"/>
    <w:rsid w:val="001C2357"/>
    <w:rsid w:val="001C6D53"/>
    <w:rsid w:val="001C753E"/>
    <w:rsid w:val="001D465C"/>
    <w:rsid w:val="001E7FC5"/>
    <w:rsid w:val="001F61EB"/>
    <w:rsid w:val="002047A8"/>
    <w:rsid w:val="002165D2"/>
    <w:rsid w:val="0023610B"/>
    <w:rsid w:val="002422D3"/>
    <w:rsid w:val="0026499C"/>
    <w:rsid w:val="0026549E"/>
    <w:rsid w:val="0027469B"/>
    <w:rsid w:val="00275ECD"/>
    <w:rsid w:val="002A4568"/>
    <w:rsid w:val="002B49BF"/>
    <w:rsid w:val="002D09AD"/>
    <w:rsid w:val="002D10DF"/>
    <w:rsid w:val="002D47AD"/>
    <w:rsid w:val="002E2295"/>
    <w:rsid w:val="002E5419"/>
    <w:rsid w:val="002E7583"/>
    <w:rsid w:val="002F3602"/>
    <w:rsid w:val="00303B07"/>
    <w:rsid w:val="00312D28"/>
    <w:rsid w:val="00323B0B"/>
    <w:rsid w:val="0034196B"/>
    <w:rsid w:val="003502A9"/>
    <w:rsid w:val="00350AF6"/>
    <w:rsid w:val="00350D3B"/>
    <w:rsid w:val="00352ABF"/>
    <w:rsid w:val="0036527C"/>
    <w:rsid w:val="0037585C"/>
    <w:rsid w:val="0037773C"/>
    <w:rsid w:val="00382AF5"/>
    <w:rsid w:val="00385679"/>
    <w:rsid w:val="00392E2A"/>
    <w:rsid w:val="00393A95"/>
    <w:rsid w:val="00395F90"/>
    <w:rsid w:val="003A33D2"/>
    <w:rsid w:val="003A6B90"/>
    <w:rsid w:val="003C08D2"/>
    <w:rsid w:val="003C1EBC"/>
    <w:rsid w:val="003C452F"/>
    <w:rsid w:val="003C5FF5"/>
    <w:rsid w:val="003D4745"/>
    <w:rsid w:val="003E2A9A"/>
    <w:rsid w:val="003F44B6"/>
    <w:rsid w:val="003F4A90"/>
    <w:rsid w:val="003F5A7A"/>
    <w:rsid w:val="0040293A"/>
    <w:rsid w:val="00403C37"/>
    <w:rsid w:val="00411FC5"/>
    <w:rsid w:val="00412D63"/>
    <w:rsid w:val="0041660F"/>
    <w:rsid w:val="00416A14"/>
    <w:rsid w:val="00420891"/>
    <w:rsid w:val="00421BB6"/>
    <w:rsid w:val="0042257B"/>
    <w:rsid w:val="00422CB0"/>
    <w:rsid w:val="00426A44"/>
    <w:rsid w:val="00434482"/>
    <w:rsid w:val="00437601"/>
    <w:rsid w:val="004404FE"/>
    <w:rsid w:val="00450FA2"/>
    <w:rsid w:val="004526EB"/>
    <w:rsid w:val="00461927"/>
    <w:rsid w:val="00462896"/>
    <w:rsid w:val="0047339D"/>
    <w:rsid w:val="00482793"/>
    <w:rsid w:val="004859FE"/>
    <w:rsid w:val="004A49FB"/>
    <w:rsid w:val="004B0C28"/>
    <w:rsid w:val="004B4229"/>
    <w:rsid w:val="004C7BA2"/>
    <w:rsid w:val="004D6A73"/>
    <w:rsid w:val="004E4824"/>
    <w:rsid w:val="004F6B94"/>
    <w:rsid w:val="00504BAF"/>
    <w:rsid w:val="00510164"/>
    <w:rsid w:val="005256EF"/>
    <w:rsid w:val="00526D58"/>
    <w:rsid w:val="00533353"/>
    <w:rsid w:val="00536C61"/>
    <w:rsid w:val="00537BD1"/>
    <w:rsid w:val="00542935"/>
    <w:rsid w:val="00544E40"/>
    <w:rsid w:val="00545072"/>
    <w:rsid w:val="00546EDA"/>
    <w:rsid w:val="00571033"/>
    <w:rsid w:val="00580889"/>
    <w:rsid w:val="00580A6A"/>
    <w:rsid w:val="00584D0A"/>
    <w:rsid w:val="005A0997"/>
    <w:rsid w:val="005E46A4"/>
    <w:rsid w:val="005E4A03"/>
    <w:rsid w:val="005E6A90"/>
    <w:rsid w:val="005F4D84"/>
    <w:rsid w:val="006175E5"/>
    <w:rsid w:val="00620507"/>
    <w:rsid w:val="00626C36"/>
    <w:rsid w:val="006273DE"/>
    <w:rsid w:val="00627B46"/>
    <w:rsid w:val="0063111C"/>
    <w:rsid w:val="00646C4B"/>
    <w:rsid w:val="0065572F"/>
    <w:rsid w:val="006666BB"/>
    <w:rsid w:val="006768FB"/>
    <w:rsid w:val="00682FCE"/>
    <w:rsid w:val="006A28DB"/>
    <w:rsid w:val="006B490C"/>
    <w:rsid w:val="006C008B"/>
    <w:rsid w:val="006C575E"/>
    <w:rsid w:val="006F0B4C"/>
    <w:rsid w:val="006F1575"/>
    <w:rsid w:val="006F4409"/>
    <w:rsid w:val="00706B4E"/>
    <w:rsid w:val="00710B9C"/>
    <w:rsid w:val="007202A7"/>
    <w:rsid w:val="00720FAA"/>
    <w:rsid w:val="0073452F"/>
    <w:rsid w:val="00735495"/>
    <w:rsid w:val="0074040C"/>
    <w:rsid w:val="00753574"/>
    <w:rsid w:val="007631DD"/>
    <w:rsid w:val="00776F41"/>
    <w:rsid w:val="00781045"/>
    <w:rsid w:val="0079275C"/>
    <w:rsid w:val="00795268"/>
    <w:rsid w:val="00797EA5"/>
    <w:rsid w:val="007C07C1"/>
    <w:rsid w:val="007C5B15"/>
    <w:rsid w:val="007D34C4"/>
    <w:rsid w:val="007F279D"/>
    <w:rsid w:val="007F7D82"/>
    <w:rsid w:val="00804ACA"/>
    <w:rsid w:val="00811F9B"/>
    <w:rsid w:val="00812671"/>
    <w:rsid w:val="00813630"/>
    <w:rsid w:val="008148AC"/>
    <w:rsid w:val="00837736"/>
    <w:rsid w:val="0084508E"/>
    <w:rsid w:val="00856013"/>
    <w:rsid w:val="00857BB8"/>
    <w:rsid w:val="008658DF"/>
    <w:rsid w:val="00866DF4"/>
    <w:rsid w:val="0089241C"/>
    <w:rsid w:val="008970A1"/>
    <w:rsid w:val="008A6677"/>
    <w:rsid w:val="008A7BD7"/>
    <w:rsid w:val="008B4C4E"/>
    <w:rsid w:val="008B56FC"/>
    <w:rsid w:val="008C30A9"/>
    <w:rsid w:val="008C3D99"/>
    <w:rsid w:val="008E5E55"/>
    <w:rsid w:val="008F0791"/>
    <w:rsid w:val="008F6D5A"/>
    <w:rsid w:val="008F7645"/>
    <w:rsid w:val="0090343F"/>
    <w:rsid w:val="00916ECA"/>
    <w:rsid w:val="00924B5D"/>
    <w:rsid w:val="00924C34"/>
    <w:rsid w:val="00925BB4"/>
    <w:rsid w:val="0093549E"/>
    <w:rsid w:val="00940716"/>
    <w:rsid w:val="009407B3"/>
    <w:rsid w:val="00952E9F"/>
    <w:rsid w:val="00977E84"/>
    <w:rsid w:val="009825C5"/>
    <w:rsid w:val="009903C5"/>
    <w:rsid w:val="00990771"/>
    <w:rsid w:val="00991E49"/>
    <w:rsid w:val="009929FB"/>
    <w:rsid w:val="0099463E"/>
    <w:rsid w:val="00996CE1"/>
    <w:rsid w:val="009A0AFE"/>
    <w:rsid w:val="009A2417"/>
    <w:rsid w:val="009B00F0"/>
    <w:rsid w:val="009B4A07"/>
    <w:rsid w:val="009D3223"/>
    <w:rsid w:val="009D4D2E"/>
    <w:rsid w:val="009E042A"/>
    <w:rsid w:val="009E5171"/>
    <w:rsid w:val="009F4241"/>
    <w:rsid w:val="009F6CB7"/>
    <w:rsid w:val="00A0035D"/>
    <w:rsid w:val="00A03BB0"/>
    <w:rsid w:val="00A1190F"/>
    <w:rsid w:val="00A12793"/>
    <w:rsid w:val="00A12E10"/>
    <w:rsid w:val="00A20F02"/>
    <w:rsid w:val="00A3200D"/>
    <w:rsid w:val="00A41065"/>
    <w:rsid w:val="00A41760"/>
    <w:rsid w:val="00A41CA0"/>
    <w:rsid w:val="00A5245C"/>
    <w:rsid w:val="00A64C0B"/>
    <w:rsid w:val="00A729AA"/>
    <w:rsid w:val="00A84FA2"/>
    <w:rsid w:val="00A86DF6"/>
    <w:rsid w:val="00A9704A"/>
    <w:rsid w:val="00AA3A11"/>
    <w:rsid w:val="00AC2201"/>
    <w:rsid w:val="00AD0C9E"/>
    <w:rsid w:val="00AD2CDC"/>
    <w:rsid w:val="00AE0FBE"/>
    <w:rsid w:val="00AE1C7F"/>
    <w:rsid w:val="00AE5FB6"/>
    <w:rsid w:val="00B16D79"/>
    <w:rsid w:val="00B25893"/>
    <w:rsid w:val="00B25FA3"/>
    <w:rsid w:val="00B40D0F"/>
    <w:rsid w:val="00B421E7"/>
    <w:rsid w:val="00B459E9"/>
    <w:rsid w:val="00B619E4"/>
    <w:rsid w:val="00B63A95"/>
    <w:rsid w:val="00B70D1C"/>
    <w:rsid w:val="00B74D4B"/>
    <w:rsid w:val="00B823B8"/>
    <w:rsid w:val="00BA3F34"/>
    <w:rsid w:val="00BB796F"/>
    <w:rsid w:val="00BC066A"/>
    <w:rsid w:val="00BC1B04"/>
    <w:rsid w:val="00BC28C4"/>
    <w:rsid w:val="00C059A2"/>
    <w:rsid w:val="00C06129"/>
    <w:rsid w:val="00C14B78"/>
    <w:rsid w:val="00C15BA9"/>
    <w:rsid w:val="00C20DAE"/>
    <w:rsid w:val="00C2640D"/>
    <w:rsid w:val="00C32DA6"/>
    <w:rsid w:val="00C51C70"/>
    <w:rsid w:val="00C5408C"/>
    <w:rsid w:val="00C60DDE"/>
    <w:rsid w:val="00C6195E"/>
    <w:rsid w:val="00C62DEC"/>
    <w:rsid w:val="00C64C40"/>
    <w:rsid w:val="00C7375A"/>
    <w:rsid w:val="00C851B9"/>
    <w:rsid w:val="00C85F2D"/>
    <w:rsid w:val="00C86A2E"/>
    <w:rsid w:val="00C9735C"/>
    <w:rsid w:val="00CA010A"/>
    <w:rsid w:val="00CC6E71"/>
    <w:rsid w:val="00CD328E"/>
    <w:rsid w:val="00CD7554"/>
    <w:rsid w:val="00CE04BC"/>
    <w:rsid w:val="00D2110B"/>
    <w:rsid w:val="00D214D8"/>
    <w:rsid w:val="00D25B9D"/>
    <w:rsid w:val="00D26163"/>
    <w:rsid w:val="00D26D8E"/>
    <w:rsid w:val="00D27DB9"/>
    <w:rsid w:val="00D449A3"/>
    <w:rsid w:val="00D53B92"/>
    <w:rsid w:val="00D55A63"/>
    <w:rsid w:val="00D611FF"/>
    <w:rsid w:val="00D66556"/>
    <w:rsid w:val="00D71B79"/>
    <w:rsid w:val="00D90B23"/>
    <w:rsid w:val="00D90F20"/>
    <w:rsid w:val="00D91266"/>
    <w:rsid w:val="00D93D11"/>
    <w:rsid w:val="00DA0768"/>
    <w:rsid w:val="00DC58A8"/>
    <w:rsid w:val="00DE6F63"/>
    <w:rsid w:val="00E03AA3"/>
    <w:rsid w:val="00E06343"/>
    <w:rsid w:val="00E130ED"/>
    <w:rsid w:val="00E20D86"/>
    <w:rsid w:val="00E257E6"/>
    <w:rsid w:val="00E40450"/>
    <w:rsid w:val="00E41B41"/>
    <w:rsid w:val="00E43DF1"/>
    <w:rsid w:val="00E53DFB"/>
    <w:rsid w:val="00E557CA"/>
    <w:rsid w:val="00E61B3F"/>
    <w:rsid w:val="00E628C4"/>
    <w:rsid w:val="00E62D50"/>
    <w:rsid w:val="00E6680D"/>
    <w:rsid w:val="00E77989"/>
    <w:rsid w:val="00E8184D"/>
    <w:rsid w:val="00E82479"/>
    <w:rsid w:val="00E86BCF"/>
    <w:rsid w:val="00E93586"/>
    <w:rsid w:val="00E95988"/>
    <w:rsid w:val="00EA06D8"/>
    <w:rsid w:val="00EA61AF"/>
    <w:rsid w:val="00EA6D21"/>
    <w:rsid w:val="00EB4A98"/>
    <w:rsid w:val="00EB6B01"/>
    <w:rsid w:val="00EB7BF9"/>
    <w:rsid w:val="00EC216C"/>
    <w:rsid w:val="00EC2F33"/>
    <w:rsid w:val="00ED0084"/>
    <w:rsid w:val="00ED0A11"/>
    <w:rsid w:val="00ED216A"/>
    <w:rsid w:val="00ED6DF4"/>
    <w:rsid w:val="00EE0779"/>
    <w:rsid w:val="00EE2852"/>
    <w:rsid w:val="00EE2CC2"/>
    <w:rsid w:val="00EE3E2C"/>
    <w:rsid w:val="00EE672C"/>
    <w:rsid w:val="00EF73BD"/>
    <w:rsid w:val="00F13E3C"/>
    <w:rsid w:val="00F14951"/>
    <w:rsid w:val="00F21356"/>
    <w:rsid w:val="00F25482"/>
    <w:rsid w:val="00F331EA"/>
    <w:rsid w:val="00F3475D"/>
    <w:rsid w:val="00F44555"/>
    <w:rsid w:val="00F47554"/>
    <w:rsid w:val="00F520A1"/>
    <w:rsid w:val="00F67182"/>
    <w:rsid w:val="00F8549C"/>
    <w:rsid w:val="00F91A42"/>
    <w:rsid w:val="00F92E7E"/>
    <w:rsid w:val="00F9674E"/>
    <w:rsid w:val="00FA119D"/>
    <w:rsid w:val="00FB4F2B"/>
    <w:rsid w:val="00FC4522"/>
    <w:rsid w:val="00FC4ED7"/>
    <w:rsid w:val="00FE5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BodyA">
    <w:name w:val="Body A"/>
    <w:rsid w:val="006F440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720FA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943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82569957">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1008752797">
      <w:bodyDiv w:val="1"/>
      <w:marLeft w:val="0"/>
      <w:marRight w:val="0"/>
      <w:marTop w:val="0"/>
      <w:marBottom w:val="0"/>
      <w:divBdr>
        <w:top w:val="none" w:sz="0" w:space="0" w:color="auto"/>
        <w:left w:val="none" w:sz="0" w:space="0" w:color="auto"/>
        <w:bottom w:val="none" w:sz="0" w:space="0" w:color="auto"/>
        <w:right w:val="none" w:sz="0" w:space="0" w:color="auto"/>
      </w:divBdr>
    </w:div>
    <w:div w:id="1009479736">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81817271">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632784925">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21026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mailto:simona.nauronyte@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ausra.kontrim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36955</Words>
  <Characters>21065</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11</cp:revision>
  <dcterms:created xsi:type="dcterms:W3CDTF">2025-02-06T09:22:00Z</dcterms:created>
  <dcterms:modified xsi:type="dcterms:W3CDTF">2025-03-18T06:42:00Z</dcterms:modified>
</cp:coreProperties>
</file>