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3450" w14:textId="5AA15999" w:rsidR="000C4443" w:rsidRPr="00B276FA" w:rsidRDefault="000C4443" w:rsidP="000C444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76FA">
        <w:rPr>
          <w:rFonts w:ascii="Times New Roman" w:eastAsia="Calibri" w:hAnsi="Times New Roman" w:cs="Times New Roman"/>
          <w:sz w:val="24"/>
          <w:szCs w:val="24"/>
        </w:rPr>
        <w:t>Pirkimo sąlygų 1 priedas</w:t>
      </w:r>
    </w:p>
    <w:p w14:paraId="748BB298" w14:textId="77777777" w:rsidR="000C4443" w:rsidRPr="00B276FA" w:rsidRDefault="000C4443" w:rsidP="000C444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755B93" w14:textId="402BE5CD" w:rsidR="000C4443" w:rsidRPr="00B276FA" w:rsidRDefault="000C4443" w:rsidP="000C44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76FA">
        <w:rPr>
          <w:rFonts w:ascii="Times New Roman" w:eastAsia="Calibri" w:hAnsi="Times New Roman" w:cs="Times New Roman"/>
          <w:b/>
          <w:bCs/>
          <w:sz w:val="24"/>
          <w:szCs w:val="24"/>
        </w:rPr>
        <w:t>TERMINAI</w:t>
      </w:r>
    </w:p>
    <w:p w14:paraId="4DDBB602" w14:textId="77777777" w:rsidR="000C4443" w:rsidRPr="00B276FA" w:rsidRDefault="000C4443" w:rsidP="000C444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2471"/>
        <w:gridCol w:w="3488"/>
        <w:gridCol w:w="2829"/>
      </w:tblGrid>
      <w:tr w:rsidR="000C4443" w:rsidRPr="00B276FA" w14:paraId="01E41F54" w14:textId="77777777" w:rsidTr="004A2106">
        <w:trPr>
          <w:trHeight w:val="20"/>
        </w:trPr>
        <w:tc>
          <w:tcPr>
            <w:tcW w:w="73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D356" w14:textId="77777777" w:rsidR="000C4443" w:rsidRPr="00B276FA" w:rsidRDefault="000C4443" w:rsidP="00D450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3F427637" w14:textId="77777777" w:rsidR="000C4443" w:rsidRPr="00B276FA" w:rsidRDefault="000C4443" w:rsidP="00D450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7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EC13" w14:textId="77777777" w:rsidR="000C4443" w:rsidRPr="00B276FA" w:rsidRDefault="000C4443" w:rsidP="00D450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48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9BC6" w14:textId="77777777" w:rsidR="000C4443" w:rsidRPr="00B276FA" w:rsidRDefault="000C4443" w:rsidP="00D450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7662D2F8" w14:textId="77777777" w:rsidR="000C4443" w:rsidRPr="00B276FA" w:rsidRDefault="000C4443" w:rsidP="00D450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82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5E58" w14:textId="77777777" w:rsidR="000C4443" w:rsidRPr="00B276FA" w:rsidRDefault="000C4443" w:rsidP="00D45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0C4443" w:rsidRPr="00B276FA" w14:paraId="44F9B8CF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8653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E975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0D09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02D1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Perkančioji organizacija turi teisę pratęsti pasiūlymų pateikimo terminą.</w:t>
            </w:r>
          </w:p>
        </w:tc>
      </w:tr>
      <w:tr w:rsidR="000C4443" w:rsidRPr="00B276FA" w14:paraId="7CFCCB97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AF79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795E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DEC5" w14:textId="39AA5753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po </w:t>
            </w:r>
            <w:r w:rsidR="00C71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 minučių po pasiūlymų pateikimo termino pabaigos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FA50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C4443" w:rsidRPr="00B276FA" w14:paraId="14D6B73A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5BDE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F86F" w14:textId="77777777" w:rsidR="000C4443" w:rsidRPr="00B276FA" w:rsidRDefault="000C4443" w:rsidP="00D4507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C1A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6 dienų iki pasiūlymų pateikimo termino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B293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</w:rPr>
            </w:pPr>
          </w:p>
        </w:tc>
      </w:tr>
      <w:tr w:rsidR="000C4443" w:rsidRPr="00B276FA" w14:paraId="281D7E39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EF6F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341E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Perkančioji organizacija pirkimo sąlygų paaiškinimą, patikslinimą pateikia visiems tiekėjams ne vėliau kaip: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E9D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4 dienos iki pasiūlymų pateikimo termino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6453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3812F0E6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21C8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BDA9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EB9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C89C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29EC0A65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746E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87BD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Perkančioji organizacija rengs susitikimus su tiekėjais dėl pirkimo sąlygų paaiškinimo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271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777E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2534D682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9490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4A47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6A33" w14:textId="77777777" w:rsidR="000C4443" w:rsidRPr="00B276FA" w:rsidRDefault="000C4443" w:rsidP="00D4507B">
            <w:pPr>
              <w:pStyle w:val="Body2"/>
              <w:spacing w:after="0" w:line="276" w:lineRule="auto"/>
              <w:rPr>
                <w:rFonts w:cs="Times New Roman"/>
                <w:color w:val="auto"/>
                <w:sz w:val="24"/>
                <w:szCs w:val="24"/>
                <w:lang w:val="lt-LT" w:eastAsia="lt-LT"/>
              </w:rPr>
            </w:pPr>
            <w:r w:rsidRPr="00B276FA">
              <w:rPr>
                <w:rFonts w:cs="Times New Roman"/>
                <w:color w:val="auto"/>
                <w:sz w:val="24"/>
                <w:szCs w:val="24"/>
                <w:lang w:val="lt-LT" w:eastAsia="lt-LT"/>
              </w:rPr>
              <w:t>NETAIKOMA</w:t>
            </w:r>
          </w:p>
          <w:p w14:paraId="7A2FE949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8FA8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1D341A82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EEB9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393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7553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59F4">
              <w:rPr>
                <w:rFonts w:ascii="Times New Roman" w:hAnsi="Times New Roman" w:cs="Times New Roman"/>
                <w:iCs/>
                <w:sz w:val="24"/>
                <w:szCs w:val="24"/>
              </w:rPr>
              <w:t>60 (šešiasdešimt) dienų</w:t>
            </w:r>
            <w:r w:rsidRPr="00B276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nuo pasiūlymų pateikimo galutinio termino pabaigos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D07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209E7038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A652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815E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A414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5E31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33FAEC4C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D5E7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CA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Pasiūlymo galiojimo užtikrinimas pirkimo dalyviui grąžinamas </w:t>
            </w:r>
            <w:r w:rsidRPr="00B27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(arba atsisakoma teisių į jį)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3E5A" w14:textId="77777777" w:rsidR="000C4443" w:rsidRPr="00B276FA" w:rsidRDefault="000C4443" w:rsidP="00D45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NETAIKOMA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D891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43EB1983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ED3C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F788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 informuoja pirkimo dalyvius apie EBVPD vertinimo rezultatus ne vėliau kaip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E2FC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E1CC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4443" w:rsidRPr="00B276FA" w14:paraId="36037B3E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9E97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E530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Perkančioji organizacija pirkimo dalyviams praneša apie priimtą sprendimą nustatyti laimėjusį pasiūlymą, 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693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3412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69EF001C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D829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02D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organizacija, pirkimo dalyviui raštu paprašius, jam pateikia VPĮ 58 straipsnio 2 dalyje nustatytą informaciją ne vėliau kaip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2E6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1178" w14:textId="77777777" w:rsidR="000C4443" w:rsidRPr="00B276FA" w:rsidRDefault="000C4443" w:rsidP="00D4507B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0C4443" w:rsidRPr="00B276FA" w14:paraId="33E5B0E5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1202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966B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Tiekėjas turi teisę pateikti pretenziją perkančiajai organizacijai, pateikti prašymą ar pareikšti ieškinį teismui </w:t>
            </w: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497B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5 (penkias) darbo dienas </w:t>
            </w:r>
          </w:p>
          <w:p w14:paraId="6655DFE1" w14:textId="77777777" w:rsidR="000C4443" w:rsidRPr="00B276FA" w:rsidRDefault="000C4443" w:rsidP="00D45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B276FA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Pr="00B276FA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Pr="00B276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perkančiosios organizacijos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077A9FAC" w14:textId="77777777" w:rsidR="000C4443" w:rsidRPr="00B276FA" w:rsidRDefault="000C4443" w:rsidP="00D45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304D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4443" w:rsidRPr="00B276FA" w14:paraId="2DE8022B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2081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AA24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privalo išnagrinėti tiekėjo pretenziją priimti motyvuotą sprendimą ir apie jį, taip pat apie anksčiau praneštų pirkimo procedūros terminų pasikeitimą raštu pranešti pretenziją pateikusiam tiekėjui ir 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suinteresuotiems pirkimo dalyviams ne vėliau kaip per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E02D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E18F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65FD9649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EF95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F74E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Jeigu perkančioji organizacija per nustatytą terminą neišnagrinėja jai pateiktos pretenzijos, tiekėjas turi teisę pateikti prašymą ar pareikšti ieškinį teismui per</w:t>
            </w: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2C72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per 15 (penkiolika) dienų nuo dienos, kurią perkančioji organizacija turėjo raštu pranešti apie priimtą sprendimą pretenziją pateikusiam tiekėjui,   suinteresuotiems pirkimo dalyviams.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0BB2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43" w:rsidRPr="00B276FA" w14:paraId="55E4ABD7" w14:textId="77777777" w:rsidTr="004A2106">
        <w:trPr>
          <w:trHeight w:val="20"/>
        </w:trPr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5AA4" w14:textId="77777777" w:rsidR="000C4443" w:rsidRPr="00B276FA" w:rsidRDefault="000C4443" w:rsidP="000C44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238A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6E" w14:textId="77777777" w:rsidR="000C4443" w:rsidRPr="00B276FA" w:rsidRDefault="000C4443" w:rsidP="00D45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6FA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B276FA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buvau gauta pretenzija – nuo pranešimo raštu apie jos priimtą sprendimą dėl pretenzijos) išsiuntimo iš 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F6DF" w14:textId="77777777" w:rsidR="000C4443" w:rsidRPr="00B276FA" w:rsidRDefault="000C4443" w:rsidP="00D45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743D4" w14:textId="7C03AC1E" w:rsidR="00880726" w:rsidRPr="00B276FA" w:rsidRDefault="000C4443" w:rsidP="004A2106">
      <w:pPr>
        <w:tabs>
          <w:tab w:val="left" w:pos="2977"/>
        </w:tabs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276FA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sectPr w:rsidR="00880726" w:rsidRPr="00B276FA" w:rsidSect="000C44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43"/>
    <w:rsid w:val="000C4443"/>
    <w:rsid w:val="003D5AE4"/>
    <w:rsid w:val="004828DF"/>
    <w:rsid w:val="004A2106"/>
    <w:rsid w:val="005A59F4"/>
    <w:rsid w:val="00880726"/>
    <w:rsid w:val="00B276FA"/>
    <w:rsid w:val="00C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3D77"/>
  <w15:chartTrackingRefBased/>
  <w15:docId w15:val="{2F414C8B-BC77-45BD-93D3-A8693AE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444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444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443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C4443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4443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jtip">
    <w:name w:val="tajtip"/>
    <w:basedOn w:val="prastasis"/>
    <w:rsid w:val="000C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0C44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ataisymai">
    <w:name w:val="Revision"/>
    <w:hidden/>
    <w:uiPriority w:val="99"/>
    <w:semiHidden/>
    <w:rsid w:val="00C7158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2363</Words>
  <Characters>1348</Characters>
  <Application>Microsoft Office Word</Application>
  <DocSecurity>0</DocSecurity>
  <Lines>11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Indrelienė</dc:creator>
  <cp:keywords/>
  <dc:description/>
  <cp:lastModifiedBy>Laima Indrelienė</cp:lastModifiedBy>
  <cp:revision>5</cp:revision>
  <dcterms:created xsi:type="dcterms:W3CDTF">2024-09-11T12:28:00Z</dcterms:created>
  <dcterms:modified xsi:type="dcterms:W3CDTF">2025-02-25T07:36:00Z</dcterms:modified>
</cp:coreProperties>
</file>