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Look w:val="04A0" w:firstRow="1" w:lastRow="0" w:firstColumn="1" w:lastColumn="0" w:noHBand="0" w:noVBand="1"/>
      </w:tblPr>
      <w:tblGrid>
        <w:gridCol w:w="9628"/>
      </w:tblGrid>
      <w:tr w:rsidR="002C1403" w:rsidRPr="00CB31FB" w14:paraId="332511FC" w14:textId="77777777" w:rsidTr="00E810EC">
        <w:trPr>
          <w:trHeight w:val="416"/>
        </w:trPr>
        <w:tc>
          <w:tcPr>
            <w:tcW w:w="9628" w:type="dxa"/>
            <w:shd w:val="clear" w:color="auto" w:fill="7AA9C7"/>
            <w:vAlign w:val="center"/>
          </w:tcPr>
          <w:p w14:paraId="6FB5F92C" w14:textId="6C5234B4" w:rsidR="002C1403" w:rsidRPr="00541B79" w:rsidRDefault="000F6511" w:rsidP="002C1403">
            <w:pPr>
              <w:jc w:val="left"/>
              <w:rPr>
                <w:rFonts w:asciiTheme="minorHAnsi" w:hAnsiTheme="minorHAnsi" w:cstheme="minorHAnsi"/>
                <w:b/>
                <w:caps/>
                <w:color w:val="FFFFFF" w:themeColor="background1"/>
                <w:szCs w:val="24"/>
              </w:rPr>
            </w:pPr>
            <w:bookmarkStart w:id="0" w:name="_Hlk80274242"/>
            <w:r w:rsidRPr="00541B79">
              <w:rPr>
                <w:rFonts w:asciiTheme="minorHAnsi" w:hAnsiTheme="minorHAnsi" w:cstheme="minorHAnsi"/>
                <w:b/>
                <w:caps/>
                <w:color w:val="FFFFFF" w:themeColor="background1"/>
                <w:szCs w:val="24"/>
              </w:rPr>
              <w:t>1</w:t>
            </w:r>
            <w:r w:rsidR="002C1403" w:rsidRPr="00541B79">
              <w:rPr>
                <w:rFonts w:asciiTheme="minorHAnsi" w:hAnsiTheme="minorHAnsi" w:cstheme="minorHAnsi"/>
                <w:b/>
                <w:caps/>
                <w:color w:val="FFFFFF" w:themeColor="background1"/>
                <w:szCs w:val="24"/>
              </w:rPr>
              <w:t xml:space="preserve">. </w:t>
            </w:r>
            <w:r w:rsidR="00FC1AE2" w:rsidRPr="00541B79">
              <w:rPr>
                <w:rFonts w:asciiTheme="minorHAnsi" w:hAnsiTheme="minorHAnsi" w:cstheme="minorHAnsi"/>
                <w:b/>
                <w:caps/>
                <w:color w:val="FFFFFF" w:themeColor="background1"/>
                <w:szCs w:val="24"/>
              </w:rPr>
              <w:t>SĄVOKOS iR sutrumpinimai</w:t>
            </w:r>
          </w:p>
        </w:tc>
      </w:tr>
    </w:tbl>
    <w:bookmarkEnd w:id="0"/>
    <w:p w14:paraId="543791C8" w14:textId="4CC0C7D1" w:rsidR="00F7537F" w:rsidRPr="006525FD" w:rsidRDefault="00C52D18" w:rsidP="002C1403">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F94711" w:rsidRPr="006525FD">
        <w:rPr>
          <w:rFonts w:asciiTheme="minorHAnsi" w:hAnsiTheme="minorHAnsi" w:cstheme="minorHAnsi"/>
          <w:i w:val="0"/>
          <w:iCs w:val="0"/>
          <w:sz w:val="24"/>
          <w:szCs w:val="24"/>
        </w:rPr>
        <w:t>1.</w:t>
      </w:r>
      <w:r w:rsidR="00A36ECE" w:rsidRPr="006525FD">
        <w:rPr>
          <w:rFonts w:asciiTheme="minorHAnsi" w:hAnsiTheme="minorHAnsi" w:cstheme="minorHAnsi"/>
          <w:i w:val="0"/>
          <w:iCs w:val="0"/>
          <w:sz w:val="24"/>
          <w:szCs w:val="24"/>
        </w:rPr>
        <w:t xml:space="preserve"> </w:t>
      </w:r>
      <w:r w:rsidR="009769C9" w:rsidRPr="006525FD">
        <w:rPr>
          <w:rFonts w:asciiTheme="minorHAnsi" w:hAnsiTheme="minorHAnsi" w:cstheme="minorHAnsi"/>
          <w:b/>
          <w:bCs/>
          <w:i w:val="0"/>
          <w:iCs w:val="0"/>
          <w:sz w:val="24"/>
          <w:szCs w:val="24"/>
        </w:rPr>
        <w:t>Pirkėjas, Užsakovas</w:t>
      </w:r>
      <w:r w:rsidR="009769C9" w:rsidRPr="006525FD">
        <w:rPr>
          <w:rFonts w:asciiTheme="minorHAnsi" w:hAnsiTheme="minorHAnsi" w:cstheme="minorHAnsi"/>
          <w:i w:val="0"/>
          <w:iCs w:val="0"/>
          <w:sz w:val="24"/>
          <w:szCs w:val="24"/>
        </w:rPr>
        <w:t xml:space="preserve"> – Lietuvos Respublikos socialinės apsaugos ir </w:t>
      </w:r>
      <w:r w:rsidR="000C2DD8" w:rsidRPr="006525FD">
        <w:rPr>
          <w:rFonts w:asciiTheme="minorHAnsi" w:hAnsiTheme="minorHAnsi" w:cstheme="minorHAnsi"/>
          <w:i w:val="0"/>
          <w:iCs w:val="0"/>
          <w:sz w:val="24"/>
          <w:szCs w:val="24"/>
        </w:rPr>
        <w:t>darbo ministerija</w:t>
      </w:r>
      <w:r w:rsidR="001A6DA1" w:rsidRPr="006525FD">
        <w:rPr>
          <w:rFonts w:asciiTheme="minorHAnsi" w:hAnsiTheme="minorHAnsi" w:cstheme="minorHAnsi"/>
          <w:i w:val="0"/>
          <w:iCs w:val="0"/>
          <w:sz w:val="24"/>
          <w:szCs w:val="24"/>
        </w:rPr>
        <w:t xml:space="preserve"> (toliau – </w:t>
      </w:r>
      <w:r w:rsidR="001A6DA1" w:rsidRPr="006525FD">
        <w:rPr>
          <w:rFonts w:asciiTheme="minorHAnsi" w:hAnsiTheme="minorHAnsi" w:cstheme="minorHAnsi"/>
          <w:b/>
          <w:bCs/>
          <w:i w:val="0"/>
          <w:iCs w:val="0"/>
          <w:sz w:val="24"/>
          <w:szCs w:val="24"/>
        </w:rPr>
        <w:t>SADM</w:t>
      </w:r>
      <w:r w:rsidR="00C902F2">
        <w:rPr>
          <w:rFonts w:asciiTheme="minorHAnsi" w:hAnsiTheme="minorHAnsi" w:cstheme="minorHAnsi"/>
          <w:b/>
          <w:bCs/>
          <w:i w:val="0"/>
          <w:iCs w:val="0"/>
          <w:sz w:val="24"/>
          <w:szCs w:val="24"/>
        </w:rPr>
        <w:t>, PO</w:t>
      </w:r>
      <w:r w:rsidR="001A6DA1" w:rsidRPr="006525FD">
        <w:rPr>
          <w:rFonts w:asciiTheme="minorHAnsi" w:hAnsiTheme="minorHAnsi" w:cstheme="minorHAnsi"/>
          <w:i w:val="0"/>
          <w:iCs w:val="0"/>
          <w:sz w:val="24"/>
          <w:szCs w:val="24"/>
        </w:rPr>
        <w:t>)</w:t>
      </w:r>
      <w:r w:rsidR="000C2DD8" w:rsidRPr="006525FD">
        <w:rPr>
          <w:rFonts w:asciiTheme="minorHAnsi" w:hAnsiTheme="minorHAnsi" w:cstheme="minorHAnsi"/>
          <w:i w:val="0"/>
          <w:iCs w:val="0"/>
          <w:sz w:val="24"/>
          <w:szCs w:val="24"/>
        </w:rPr>
        <w:t>.</w:t>
      </w:r>
    </w:p>
    <w:p w14:paraId="22586534" w14:textId="3899B271" w:rsidR="002C1403" w:rsidRPr="00462075" w:rsidRDefault="00C52D18" w:rsidP="003E4D48">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84153E" w:rsidRPr="006525FD">
        <w:rPr>
          <w:rFonts w:asciiTheme="minorHAnsi" w:hAnsiTheme="minorHAnsi" w:cstheme="minorHAnsi"/>
          <w:i w:val="0"/>
          <w:iCs w:val="0"/>
          <w:sz w:val="24"/>
          <w:szCs w:val="24"/>
        </w:rPr>
        <w:t xml:space="preserve">2. </w:t>
      </w:r>
      <w:r w:rsidR="0084153E" w:rsidRPr="006525FD">
        <w:rPr>
          <w:rFonts w:asciiTheme="minorHAnsi" w:hAnsiTheme="minorHAnsi" w:cstheme="minorHAnsi"/>
          <w:b/>
          <w:bCs/>
          <w:i w:val="0"/>
          <w:iCs w:val="0"/>
          <w:sz w:val="24"/>
          <w:szCs w:val="24"/>
        </w:rPr>
        <w:t>Pardavėjas, Tiekėjas</w:t>
      </w:r>
      <w:r w:rsidR="00623045" w:rsidRPr="006525FD">
        <w:rPr>
          <w:rFonts w:asciiTheme="minorHAnsi" w:hAnsiTheme="minorHAnsi" w:cstheme="minorHAnsi"/>
          <w:i w:val="0"/>
          <w:iCs w:val="0"/>
          <w:sz w:val="24"/>
          <w:szCs w:val="24"/>
        </w:rPr>
        <w:t xml:space="preserve"> – ūkio subjektas (fizinis asmuo, privatusis juridinis asmuo, viešasis juridinis asmuo, kitos organizacijos ir jų padaliniai ar tokių asmenų grupė, įskaitant laikinas ūkio subjektų </w:t>
      </w:r>
      <w:r w:rsidR="00623045" w:rsidRPr="00462075">
        <w:rPr>
          <w:rFonts w:asciiTheme="minorHAnsi" w:hAnsiTheme="minorHAnsi" w:cstheme="minorHAnsi"/>
          <w:i w:val="0"/>
          <w:iCs w:val="0"/>
          <w:sz w:val="24"/>
          <w:szCs w:val="24"/>
        </w:rPr>
        <w:t>asociacijas, kurie rinkoje siūlo pirkimo objektui atlikti darbus, tiekti prekes ar teikti paslaugas).</w:t>
      </w:r>
    </w:p>
    <w:p w14:paraId="1F245DC5" w14:textId="21A3626C" w:rsidR="001B51BA" w:rsidRPr="00462075" w:rsidRDefault="001B51BA" w:rsidP="003E4D48">
      <w:pPr>
        <w:pStyle w:val="Bodytext20"/>
        <w:ind w:right="55" w:firstLine="0"/>
        <w:jc w:val="both"/>
        <w:rPr>
          <w:rFonts w:asciiTheme="minorHAnsi" w:hAnsiTheme="minorHAnsi" w:cstheme="minorHAnsi"/>
          <w:i w:val="0"/>
          <w:iCs w:val="0"/>
          <w:sz w:val="24"/>
          <w:szCs w:val="24"/>
        </w:rPr>
      </w:pPr>
      <w:r w:rsidRPr="00462075">
        <w:rPr>
          <w:rFonts w:asciiTheme="minorHAnsi" w:hAnsiTheme="minorHAnsi" w:cstheme="minorHAnsi"/>
          <w:i w:val="0"/>
          <w:iCs w:val="0"/>
          <w:sz w:val="24"/>
          <w:szCs w:val="24"/>
        </w:rPr>
        <w:t xml:space="preserve">1.3. </w:t>
      </w:r>
      <w:r w:rsidRPr="00462075">
        <w:rPr>
          <w:rFonts w:asciiTheme="minorHAnsi" w:hAnsiTheme="minorHAnsi" w:cstheme="minorHAnsi"/>
          <w:b/>
          <w:bCs/>
          <w:i w:val="0"/>
          <w:iCs w:val="0"/>
          <w:sz w:val="24"/>
          <w:szCs w:val="24"/>
        </w:rPr>
        <w:t>PO</w:t>
      </w:r>
      <w:r w:rsidRPr="00462075">
        <w:rPr>
          <w:rFonts w:asciiTheme="minorHAnsi" w:hAnsiTheme="minorHAnsi" w:cstheme="minorHAnsi"/>
          <w:i w:val="0"/>
          <w:iCs w:val="0"/>
          <w:sz w:val="24"/>
          <w:szCs w:val="24"/>
        </w:rPr>
        <w:t xml:space="preserve"> - </w:t>
      </w:r>
      <w:r w:rsidR="00FB3A8C" w:rsidRPr="00462075">
        <w:rPr>
          <w:rFonts w:asciiTheme="minorHAnsi" w:hAnsiTheme="minorHAnsi" w:cstheme="minorHAnsi"/>
          <w:i w:val="0"/>
          <w:iCs w:val="0"/>
          <w:sz w:val="24"/>
          <w:szCs w:val="24"/>
        </w:rPr>
        <w:t>Perkančioji organizacija.</w:t>
      </w:r>
    </w:p>
    <w:p w14:paraId="7C8210FA" w14:textId="1449B9B8" w:rsidR="003E4D48" w:rsidRPr="006525FD" w:rsidRDefault="00C52D18" w:rsidP="009C3EAA">
      <w:pPr>
        <w:pStyle w:val="Bodytext20"/>
        <w:ind w:right="55" w:firstLine="0"/>
        <w:jc w:val="both"/>
        <w:rPr>
          <w:rFonts w:asciiTheme="minorHAnsi" w:hAnsiTheme="minorHAnsi" w:cstheme="minorHAnsi"/>
          <w:i w:val="0"/>
          <w:iCs w:val="0"/>
          <w:sz w:val="24"/>
          <w:szCs w:val="24"/>
        </w:rPr>
      </w:pPr>
      <w:r w:rsidRPr="00462075">
        <w:rPr>
          <w:rFonts w:asciiTheme="minorHAnsi" w:hAnsiTheme="minorHAnsi" w:cstheme="minorHAnsi"/>
          <w:i w:val="0"/>
          <w:iCs w:val="0"/>
          <w:sz w:val="24"/>
          <w:szCs w:val="24"/>
        </w:rPr>
        <w:t>1.</w:t>
      </w:r>
      <w:r w:rsidR="00FB3A8C" w:rsidRPr="00462075">
        <w:rPr>
          <w:rFonts w:asciiTheme="minorHAnsi" w:hAnsiTheme="minorHAnsi" w:cstheme="minorHAnsi"/>
          <w:i w:val="0"/>
          <w:iCs w:val="0"/>
          <w:sz w:val="24"/>
          <w:szCs w:val="24"/>
        </w:rPr>
        <w:t>4</w:t>
      </w:r>
      <w:r w:rsidR="003E4D48" w:rsidRPr="00462075">
        <w:rPr>
          <w:rFonts w:asciiTheme="minorHAnsi" w:hAnsiTheme="minorHAnsi" w:cstheme="minorHAnsi"/>
          <w:i w:val="0"/>
          <w:iCs w:val="0"/>
          <w:sz w:val="24"/>
          <w:szCs w:val="24"/>
        </w:rPr>
        <w:t xml:space="preserve">. </w:t>
      </w:r>
      <w:r w:rsidR="003E4D48" w:rsidRPr="00462075">
        <w:rPr>
          <w:rFonts w:asciiTheme="minorHAnsi" w:hAnsiTheme="minorHAnsi" w:cstheme="minorHAnsi"/>
          <w:b/>
          <w:bCs/>
          <w:i w:val="0"/>
          <w:iCs w:val="0"/>
          <w:sz w:val="24"/>
          <w:szCs w:val="24"/>
        </w:rPr>
        <w:t>Sutartis</w:t>
      </w:r>
      <w:r w:rsidR="003E4D48" w:rsidRPr="00462075">
        <w:rPr>
          <w:rFonts w:asciiTheme="minorHAnsi" w:hAnsiTheme="minorHAnsi" w:cstheme="minorHAnsi"/>
          <w:i w:val="0"/>
          <w:iCs w:val="0"/>
          <w:sz w:val="24"/>
          <w:szCs w:val="24"/>
        </w:rPr>
        <w:t xml:space="preserve"> </w:t>
      </w:r>
      <w:r w:rsidR="009C3EAA" w:rsidRPr="00462075">
        <w:rPr>
          <w:rFonts w:asciiTheme="minorHAnsi" w:hAnsiTheme="minorHAnsi" w:cstheme="minorHAnsi"/>
          <w:i w:val="0"/>
          <w:iCs w:val="0"/>
          <w:sz w:val="24"/>
          <w:szCs w:val="24"/>
        </w:rPr>
        <w:t>–</w:t>
      </w:r>
      <w:r w:rsidR="003E4D48" w:rsidRPr="00462075">
        <w:rPr>
          <w:rFonts w:asciiTheme="minorHAnsi" w:hAnsiTheme="minorHAnsi" w:cstheme="minorHAnsi"/>
          <w:i w:val="0"/>
          <w:iCs w:val="0"/>
          <w:sz w:val="24"/>
          <w:szCs w:val="24"/>
        </w:rPr>
        <w:t xml:space="preserve"> </w:t>
      </w:r>
      <w:r w:rsidR="009C3EAA" w:rsidRPr="00462075">
        <w:rPr>
          <w:rFonts w:asciiTheme="minorHAnsi" w:hAnsiTheme="minorHAnsi" w:cstheme="minorHAnsi"/>
          <w:i w:val="0"/>
          <w:iCs w:val="0"/>
          <w:sz w:val="24"/>
          <w:szCs w:val="24"/>
        </w:rPr>
        <w:t>Perkančiosios organizacijos</w:t>
      </w:r>
      <w:r w:rsidR="009C3EAA" w:rsidRPr="006525FD">
        <w:rPr>
          <w:rFonts w:asciiTheme="minorHAnsi" w:hAnsiTheme="minorHAnsi" w:cstheme="minorHAnsi"/>
          <w:i w:val="0"/>
          <w:iCs w:val="0"/>
          <w:sz w:val="24"/>
          <w:szCs w:val="24"/>
        </w:rPr>
        <w:t xml:space="preserve"> sudaroma sutartis su Tiekėju</w:t>
      </w:r>
      <w:r w:rsidR="0042262A">
        <w:rPr>
          <w:rFonts w:asciiTheme="minorHAnsi" w:hAnsiTheme="minorHAnsi" w:cstheme="minorHAnsi"/>
          <w:i w:val="0"/>
          <w:iCs w:val="0"/>
          <w:sz w:val="24"/>
          <w:szCs w:val="24"/>
        </w:rPr>
        <w:t>,</w:t>
      </w:r>
      <w:r w:rsidR="009C3EAA" w:rsidRPr="006525FD">
        <w:rPr>
          <w:rFonts w:asciiTheme="minorHAnsi" w:hAnsiTheme="minorHAnsi" w:cstheme="minorHAnsi"/>
          <w:i w:val="0"/>
          <w:iCs w:val="0"/>
          <w:sz w:val="24"/>
          <w:szCs w:val="24"/>
        </w:rPr>
        <w:t xml:space="preserve"> kuris bus pripažintas laimėjusiu dėl Pirkimo objekto.</w:t>
      </w:r>
    </w:p>
    <w:p w14:paraId="503BEFD0" w14:textId="551FEFC3" w:rsidR="00073B80" w:rsidRPr="006525FD" w:rsidRDefault="00073B80" w:rsidP="009C3EAA">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FB3A8C" w:rsidRPr="006525FD">
        <w:rPr>
          <w:rFonts w:asciiTheme="minorHAnsi" w:hAnsiTheme="minorHAnsi" w:cstheme="minorHAnsi"/>
          <w:i w:val="0"/>
          <w:iCs w:val="0"/>
          <w:sz w:val="24"/>
          <w:szCs w:val="24"/>
        </w:rPr>
        <w:t>5</w:t>
      </w:r>
      <w:r w:rsidRPr="006525FD">
        <w:rPr>
          <w:rFonts w:asciiTheme="minorHAnsi" w:hAnsiTheme="minorHAnsi" w:cstheme="minorHAnsi"/>
          <w:i w:val="0"/>
          <w:iCs w:val="0"/>
          <w:sz w:val="24"/>
          <w:szCs w:val="24"/>
        </w:rPr>
        <w:t xml:space="preserve">. </w:t>
      </w:r>
      <w:r w:rsidRPr="006525FD">
        <w:rPr>
          <w:rFonts w:asciiTheme="minorHAnsi" w:hAnsiTheme="minorHAnsi" w:cstheme="minorHAnsi"/>
          <w:b/>
          <w:bCs/>
          <w:i w:val="0"/>
          <w:iCs w:val="0"/>
          <w:sz w:val="24"/>
          <w:szCs w:val="24"/>
        </w:rPr>
        <w:t xml:space="preserve">Darbo valandos </w:t>
      </w:r>
      <w:r w:rsidRPr="006525FD">
        <w:rPr>
          <w:rFonts w:asciiTheme="minorHAnsi" w:hAnsiTheme="minorHAnsi" w:cstheme="minorHAnsi"/>
          <w:i w:val="0"/>
          <w:iCs w:val="0"/>
          <w:sz w:val="24"/>
          <w:szCs w:val="24"/>
        </w:rPr>
        <w:t xml:space="preserve">- </w:t>
      </w:r>
      <w:r w:rsidR="0042262A">
        <w:rPr>
          <w:rFonts w:asciiTheme="minorHAnsi" w:hAnsiTheme="minorHAnsi" w:cstheme="minorHAnsi"/>
          <w:i w:val="0"/>
          <w:iCs w:val="0"/>
          <w:sz w:val="24"/>
          <w:szCs w:val="24"/>
        </w:rPr>
        <w:t>n</w:t>
      </w:r>
      <w:r w:rsidRPr="006525FD">
        <w:rPr>
          <w:rFonts w:asciiTheme="minorHAnsi" w:hAnsiTheme="minorHAnsi" w:cstheme="minorHAnsi"/>
          <w:i w:val="0"/>
          <w:iCs w:val="0"/>
          <w:sz w:val="24"/>
          <w:szCs w:val="24"/>
        </w:rPr>
        <w:t>uo 08:00 iki 17:00 Darbo dienomis Lietuvos Respublikoje.</w:t>
      </w:r>
    </w:p>
    <w:p w14:paraId="0164A1F3" w14:textId="74E5BBC2" w:rsidR="00073B80" w:rsidRPr="006525FD" w:rsidRDefault="00073B80" w:rsidP="007B0BF2">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FB3A8C" w:rsidRPr="006525FD">
        <w:rPr>
          <w:rFonts w:asciiTheme="minorHAnsi" w:hAnsiTheme="minorHAnsi" w:cstheme="minorHAnsi"/>
          <w:i w:val="0"/>
          <w:iCs w:val="0"/>
          <w:sz w:val="24"/>
          <w:szCs w:val="24"/>
        </w:rPr>
        <w:t>6</w:t>
      </w:r>
      <w:r w:rsidRPr="006525FD">
        <w:rPr>
          <w:rFonts w:asciiTheme="minorHAnsi" w:hAnsiTheme="minorHAnsi" w:cstheme="minorHAnsi"/>
          <w:i w:val="0"/>
          <w:iCs w:val="0"/>
          <w:sz w:val="24"/>
          <w:szCs w:val="24"/>
        </w:rPr>
        <w:t xml:space="preserve">. </w:t>
      </w:r>
      <w:r w:rsidR="00D64172" w:rsidRPr="006525FD">
        <w:rPr>
          <w:rFonts w:asciiTheme="minorHAnsi" w:hAnsiTheme="minorHAnsi" w:cstheme="minorHAnsi"/>
          <w:b/>
          <w:bCs/>
          <w:i w:val="0"/>
          <w:iCs w:val="0"/>
          <w:sz w:val="24"/>
          <w:szCs w:val="24"/>
        </w:rPr>
        <w:t>Darbo diena</w:t>
      </w:r>
      <w:r w:rsidR="00D64172" w:rsidRPr="006525FD">
        <w:rPr>
          <w:rFonts w:asciiTheme="minorHAnsi" w:hAnsiTheme="minorHAnsi" w:cstheme="minorHAnsi"/>
          <w:i w:val="0"/>
          <w:iCs w:val="0"/>
          <w:sz w:val="24"/>
          <w:szCs w:val="24"/>
        </w:rPr>
        <w:t xml:space="preserve"> - </w:t>
      </w:r>
      <w:r w:rsidR="0042262A">
        <w:rPr>
          <w:rFonts w:asciiTheme="minorHAnsi" w:hAnsiTheme="minorHAnsi" w:cstheme="minorHAnsi"/>
          <w:i w:val="0"/>
          <w:iCs w:val="0"/>
          <w:sz w:val="24"/>
          <w:szCs w:val="24"/>
        </w:rPr>
        <w:t>b</w:t>
      </w:r>
      <w:r w:rsidR="00D64172" w:rsidRPr="006525FD">
        <w:rPr>
          <w:rFonts w:asciiTheme="minorHAnsi" w:hAnsiTheme="minorHAnsi" w:cstheme="minorHAnsi"/>
          <w:i w:val="0"/>
          <w:iCs w:val="0"/>
          <w:sz w:val="24"/>
          <w:szCs w:val="24"/>
        </w:rPr>
        <w:t>et kuri diena, išskyrus šeštadienius, sekmadienius ir Lietuvos Respublikos švenčių dienas.</w:t>
      </w:r>
    </w:p>
    <w:p w14:paraId="3C61D8C3" w14:textId="278F8E58" w:rsidR="00412E4B" w:rsidRPr="006525FD" w:rsidRDefault="00412E4B" w:rsidP="009C3EAA">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FB3A8C" w:rsidRPr="006525FD">
        <w:rPr>
          <w:rFonts w:asciiTheme="minorHAnsi" w:hAnsiTheme="minorHAnsi" w:cstheme="minorHAnsi"/>
          <w:i w:val="0"/>
          <w:iCs w:val="0"/>
          <w:sz w:val="24"/>
          <w:szCs w:val="24"/>
        </w:rPr>
        <w:t>7</w:t>
      </w:r>
      <w:r w:rsidRPr="006525FD">
        <w:rPr>
          <w:rFonts w:asciiTheme="minorHAnsi" w:hAnsiTheme="minorHAnsi" w:cstheme="minorHAnsi"/>
          <w:i w:val="0"/>
          <w:iCs w:val="0"/>
          <w:sz w:val="24"/>
          <w:szCs w:val="24"/>
        </w:rPr>
        <w:t>.</w:t>
      </w:r>
      <w:r w:rsidR="00281801" w:rsidRPr="006525FD">
        <w:rPr>
          <w:rFonts w:asciiTheme="minorHAnsi" w:hAnsiTheme="minorHAnsi" w:cstheme="minorHAnsi"/>
          <w:i w:val="0"/>
          <w:iCs w:val="0"/>
          <w:sz w:val="24"/>
          <w:szCs w:val="24"/>
        </w:rPr>
        <w:t xml:space="preserve"> </w:t>
      </w:r>
      <w:r w:rsidR="003F3D22" w:rsidRPr="006525FD">
        <w:rPr>
          <w:rFonts w:asciiTheme="minorHAnsi" w:hAnsiTheme="minorHAnsi" w:cstheme="minorHAnsi"/>
          <w:b/>
          <w:bCs/>
          <w:i w:val="0"/>
          <w:iCs w:val="0"/>
          <w:sz w:val="24"/>
          <w:szCs w:val="24"/>
        </w:rPr>
        <w:t>VPVIS</w:t>
      </w:r>
      <w:r w:rsidR="003F3D22" w:rsidRPr="006525FD">
        <w:rPr>
          <w:rFonts w:asciiTheme="minorHAnsi" w:hAnsiTheme="minorHAnsi" w:cstheme="minorHAnsi"/>
          <w:i w:val="0"/>
          <w:iCs w:val="0"/>
          <w:sz w:val="24"/>
          <w:szCs w:val="24"/>
        </w:rPr>
        <w:t xml:space="preserve"> - Viešųjų pirkimų valdymo informacinė sistema.</w:t>
      </w:r>
    </w:p>
    <w:p w14:paraId="78D95CBC" w14:textId="7C850370" w:rsidR="00E47DBB" w:rsidRPr="006525FD" w:rsidRDefault="00D32688" w:rsidP="009C3EAA">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FB3A8C" w:rsidRPr="006525FD">
        <w:rPr>
          <w:rFonts w:asciiTheme="minorHAnsi" w:hAnsiTheme="minorHAnsi" w:cstheme="minorHAnsi"/>
          <w:i w:val="0"/>
          <w:iCs w:val="0"/>
          <w:sz w:val="24"/>
          <w:szCs w:val="24"/>
        </w:rPr>
        <w:t>8</w:t>
      </w:r>
      <w:r w:rsidRPr="006525FD">
        <w:rPr>
          <w:rFonts w:asciiTheme="minorHAnsi" w:hAnsiTheme="minorHAnsi" w:cstheme="minorHAnsi"/>
          <w:i w:val="0"/>
          <w:iCs w:val="0"/>
          <w:sz w:val="24"/>
          <w:szCs w:val="24"/>
        </w:rPr>
        <w:t xml:space="preserve">. </w:t>
      </w:r>
      <w:r w:rsidR="00E47DBB" w:rsidRPr="006525FD">
        <w:rPr>
          <w:rFonts w:asciiTheme="minorHAnsi" w:hAnsiTheme="minorHAnsi" w:cstheme="minorHAnsi"/>
          <w:b/>
          <w:bCs/>
          <w:i w:val="0"/>
          <w:iCs w:val="0"/>
          <w:sz w:val="24"/>
          <w:szCs w:val="24"/>
        </w:rPr>
        <w:t>DBSIS</w:t>
      </w:r>
      <w:r w:rsidR="00E47DBB" w:rsidRPr="006525FD">
        <w:rPr>
          <w:rFonts w:asciiTheme="minorHAnsi" w:hAnsiTheme="minorHAnsi" w:cstheme="minorHAnsi"/>
          <w:i w:val="0"/>
          <w:iCs w:val="0"/>
          <w:sz w:val="24"/>
          <w:szCs w:val="24"/>
        </w:rPr>
        <w:t xml:space="preserve"> - </w:t>
      </w:r>
      <w:r w:rsidR="00CD1233" w:rsidRPr="006525FD">
        <w:rPr>
          <w:rFonts w:asciiTheme="minorHAnsi" w:hAnsiTheme="minorHAnsi" w:cstheme="minorHAnsi"/>
          <w:i w:val="0"/>
          <w:iCs w:val="0"/>
          <w:sz w:val="24"/>
          <w:szCs w:val="24"/>
        </w:rPr>
        <w:t>Dokumentų valdymo sistema.</w:t>
      </w:r>
    </w:p>
    <w:p w14:paraId="277491AE" w14:textId="276B2062" w:rsidR="00D32688" w:rsidRPr="006525FD" w:rsidRDefault="00E47DBB" w:rsidP="009C3EAA">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FB3A8C" w:rsidRPr="006525FD">
        <w:rPr>
          <w:rFonts w:asciiTheme="minorHAnsi" w:hAnsiTheme="minorHAnsi" w:cstheme="minorHAnsi"/>
          <w:i w:val="0"/>
          <w:iCs w:val="0"/>
          <w:sz w:val="24"/>
          <w:szCs w:val="24"/>
        </w:rPr>
        <w:t>9</w:t>
      </w:r>
      <w:r w:rsidRPr="006525FD">
        <w:rPr>
          <w:rFonts w:asciiTheme="minorHAnsi" w:hAnsiTheme="minorHAnsi" w:cstheme="minorHAnsi"/>
          <w:i w:val="0"/>
          <w:iCs w:val="0"/>
          <w:sz w:val="24"/>
          <w:szCs w:val="24"/>
        </w:rPr>
        <w:t xml:space="preserve">. </w:t>
      </w:r>
      <w:r w:rsidR="00D32688" w:rsidRPr="006525FD">
        <w:rPr>
          <w:rFonts w:asciiTheme="minorHAnsi" w:hAnsiTheme="minorHAnsi" w:cstheme="minorHAnsi"/>
          <w:b/>
          <w:bCs/>
          <w:i w:val="0"/>
          <w:iCs w:val="0"/>
          <w:sz w:val="24"/>
          <w:szCs w:val="24"/>
        </w:rPr>
        <w:t>PP</w:t>
      </w:r>
      <w:r w:rsidR="00D32688" w:rsidRPr="006525FD">
        <w:rPr>
          <w:rFonts w:asciiTheme="minorHAnsi" w:hAnsiTheme="minorHAnsi" w:cstheme="minorHAnsi"/>
          <w:i w:val="0"/>
          <w:iCs w:val="0"/>
          <w:sz w:val="24"/>
          <w:szCs w:val="24"/>
        </w:rPr>
        <w:t xml:space="preserve"> – Pirkimų planas.</w:t>
      </w:r>
    </w:p>
    <w:p w14:paraId="66351CD4" w14:textId="094D441D" w:rsidR="00AE35F4" w:rsidRPr="006525FD" w:rsidRDefault="00AE35F4" w:rsidP="003A556E">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FB3A8C" w:rsidRPr="006525FD">
        <w:rPr>
          <w:rFonts w:asciiTheme="minorHAnsi" w:hAnsiTheme="minorHAnsi" w:cstheme="minorHAnsi"/>
          <w:i w:val="0"/>
          <w:iCs w:val="0"/>
          <w:sz w:val="24"/>
          <w:szCs w:val="24"/>
        </w:rPr>
        <w:t>10</w:t>
      </w:r>
      <w:r w:rsidRPr="006525FD">
        <w:rPr>
          <w:rFonts w:asciiTheme="minorHAnsi" w:hAnsiTheme="minorHAnsi" w:cstheme="minorHAnsi"/>
          <w:i w:val="0"/>
          <w:iCs w:val="0"/>
          <w:sz w:val="24"/>
          <w:szCs w:val="24"/>
        </w:rPr>
        <w:t xml:space="preserve">. </w:t>
      </w:r>
      <w:r w:rsidR="003A556E" w:rsidRPr="006525FD">
        <w:rPr>
          <w:rFonts w:asciiTheme="minorHAnsi" w:hAnsiTheme="minorHAnsi" w:cstheme="minorHAnsi"/>
          <w:b/>
          <w:bCs/>
          <w:i w:val="0"/>
          <w:iCs w:val="0"/>
          <w:sz w:val="24"/>
          <w:szCs w:val="24"/>
        </w:rPr>
        <w:t>Planinė prastova</w:t>
      </w:r>
      <w:r w:rsidR="003A556E" w:rsidRPr="006525FD">
        <w:rPr>
          <w:rFonts w:asciiTheme="minorHAnsi" w:hAnsiTheme="minorHAnsi" w:cstheme="minorHAnsi"/>
          <w:i w:val="0"/>
          <w:iCs w:val="0"/>
          <w:sz w:val="24"/>
          <w:szCs w:val="24"/>
        </w:rPr>
        <w:t xml:space="preserve"> – iš anksto su Pirkėju sutartas laikas VPVIS priežiūros darbams atlikti, kurio metu </w:t>
      </w:r>
      <w:r w:rsidR="009D0291" w:rsidRPr="006525FD">
        <w:rPr>
          <w:rFonts w:asciiTheme="minorHAnsi" w:hAnsiTheme="minorHAnsi" w:cstheme="minorHAnsi"/>
          <w:i w:val="0"/>
          <w:iCs w:val="0"/>
          <w:sz w:val="24"/>
          <w:szCs w:val="24"/>
        </w:rPr>
        <w:t>VPVIS</w:t>
      </w:r>
      <w:r w:rsidR="003A556E" w:rsidRPr="006525FD">
        <w:rPr>
          <w:rFonts w:asciiTheme="minorHAnsi" w:hAnsiTheme="minorHAnsi" w:cstheme="minorHAnsi"/>
          <w:i w:val="0"/>
          <w:iCs w:val="0"/>
          <w:sz w:val="24"/>
          <w:szCs w:val="24"/>
        </w:rPr>
        <w:t xml:space="preserve"> neveikia ar veikia su sutrikimais.</w:t>
      </w:r>
    </w:p>
    <w:p w14:paraId="027C094C" w14:textId="053290C3" w:rsidR="00D11C64" w:rsidRPr="006525FD" w:rsidRDefault="00D11C64" w:rsidP="007B0BF2">
      <w:pPr>
        <w:pStyle w:val="Bodytext20"/>
        <w:ind w:right="55" w:firstLine="0"/>
        <w:jc w:val="both"/>
        <w:rPr>
          <w:rFonts w:asciiTheme="minorHAnsi" w:hAnsiTheme="minorHAnsi" w:cstheme="minorHAnsi"/>
          <w:i w:val="0"/>
          <w:iCs w:val="0"/>
          <w:sz w:val="24"/>
          <w:szCs w:val="24"/>
        </w:rPr>
      </w:pPr>
      <w:r w:rsidRPr="006525FD">
        <w:rPr>
          <w:rFonts w:asciiTheme="minorHAnsi" w:hAnsiTheme="minorHAnsi" w:cstheme="minorHAnsi"/>
          <w:i w:val="0"/>
          <w:iCs w:val="0"/>
          <w:sz w:val="24"/>
          <w:szCs w:val="24"/>
        </w:rPr>
        <w:t>1.</w:t>
      </w:r>
      <w:r w:rsidR="00952D68" w:rsidRPr="006525FD">
        <w:rPr>
          <w:rFonts w:asciiTheme="minorHAnsi" w:hAnsiTheme="minorHAnsi" w:cstheme="minorHAnsi"/>
          <w:i w:val="0"/>
          <w:iCs w:val="0"/>
          <w:sz w:val="24"/>
          <w:szCs w:val="24"/>
        </w:rPr>
        <w:t>1</w:t>
      </w:r>
      <w:r w:rsidR="00FB3A8C" w:rsidRPr="006525FD">
        <w:rPr>
          <w:rFonts w:asciiTheme="minorHAnsi" w:hAnsiTheme="minorHAnsi" w:cstheme="minorHAnsi"/>
          <w:i w:val="0"/>
          <w:iCs w:val="0"/>
          <w:sz w:val="24"/>
          <w:szCs w:val="24"/>
        </w:rPr>
        <w:t>1</w:t>
      </w:r>
      <w:r w:rsidRPr="006525FD">
        <w:rPr>
          <w:rFonts w:asciiTheme="minorHAnsi" w:hAnsiTheme="minorHAnsi" w:cstheme="minorHAnsi"/>
          <w:i w:val="0"/>
          <w:iCs w:val="0"/>
          <w:sz w:val="24"/>
          <w:szCs w:val="24"/>
        </w:rPr>
        <w:t xml:space="preserve">. </w:t>
      </w:r>
      <w:r w:rsidRPr="006525FD">
        <w:rPr>
          <w:rFonts w:asciiTheme="minorHAnsi" w:hAnsiTheme="minorHAnsi" w:cstheme="minorHAnsi"/>
          <w:b/>
          <w:bCs/>
          <w:i w:val="0"/>
          <w:iCs w:val="0"/>
          <w:sz w:val="24"/>
          <w:szCs w:val="24"/>
        </w:rPr>
        <w:t xml:space="preserve">Incidentas </w:t>
      </w:r>
      <w:r w:rsidRPr="006525FD">
        <w:rPr>
          <w:rFonts w:asciiTheme="minorHAnsi" w:hAnsiTheme="minorHAnsi" w:cstheme="minorHAnsi"/>
          <w:i w:val="0"/>
          <w:iCs w:val="0"/>
          <w:sz w:val="24"/>
          <w:szCs w:val="24"/>
        </w:rPr>
        <w:t xml:space="preserve">– Neplaninis </w:t>
      </w:r>
      <w:r w:rsidR="00DE6EEF" w:rsidRPr="006525FD">
        <w:rPr>
          <w:rFonts w:asciiTheme="minorHAnsi" w:hAnsiTheme="minorHAnsi" w:cstheme="minorHAnsi"/>
          <w:i w:val="0"/>
          <w:iCs w:val="0"/>
          <w:sz w:val="24"/>
          <w:szCs w:val="24"/>
        </w:rPr>
        <w:t>VPVIS</w:t>
      </w:r>
      <w:r w:rsidRPr="006525FD">
        <w:rPr>
          <w:rFonts w:asciiTheme="minorHAnsi" w:hAnsiTheme="minorHAnsi" w:cstheme="minorHAnsi"/>
          <w:i w:val="0"/>
          <w:iCs w:val="0"/>
          <w:sz w:val="24"/>
          <w:szCs w:val="24"/>
        </w:rPr>
        <w:t xml:space="preserve"> sustojimas ar sutrikimas, kai neveikia funkcionalumai numatyti reikalavimuose.</w:t>
      </w:r>
    </w:p>
    <w:p w14:paraId="4875C046" w14:textId="77777777" w:rsidR="00FC1AE2" w:rsidRPr="00CB31FB" w:rsidRDefault="00FC1AE2" w:rsidP="002C1403">
      <w:pPr>
        <w:pStyle w:val="Bodytext20"/>
        <w:shd w:val="clear" w:color="auto" w:fill="auto"/>
        <w:tabs>
          <w:tab w:val="left" w:pos="0"/>
        </w:tabs>
        <w:spacing w:line="240" w:lineRule="auto"/>
        <w:ind w:right="55" w:firstLine="0"/>
        <w:jc w:val="both"/>
        <w:rPr>
          <w:rFonts w:asciiTheme="minorHAnsi" w:hAnsiTheme="minorHAnsi" w:cstheme="minorHAnsi"/>
          <w:i w:val="0"/>
          <w:iCs w:val="0"/>
          <w:sz w:val="20"/>
          <w:szCs w:val="20"/>
        </w:rPr>
      </w:pPr>
    </w:p>
    <w:tbl>
      <w:tblPr>
        <w:tblStyle w:val="Lentelstinklelis"/>
        <w:tblW w:w="0" w:type="auto"/>
        <w:tblLook w:val="04A0" w:firstRow="1" w:lastRow="0" w:firstColumn="1" w:lastColumn="0" w:noHBand="0" w:noVBand="1"/>
      </w:tblPr>
      <w:tblGrid>
        <w:gridCol w:w="9628"/>
      </w:tblGrid>
      <w:tr w:rsidR="00FC1AE2" w:rsidRPr="00CB31FB" w14:paraId="6988C6EA" w14:textId="77777777" w:rsidTr="00BD56C7">
        <w:trPr>
          <w:trHeight w:val="416"/>
        </w:trPr>
        <w:tc>
          <w:tcPr>
            <w:tcW w:w="9628" w:type="dxa"/>
            <w:shd w:val="clear" w:color="auto" w:fill="7AA9C7"/>
            <w:vAlign w:val="center"/>
          </w:tcPr>
          <w:p w14:paraId="5B125662" w14:textId="013307DA" w:rsidR="00FC1AE2" w:rsidRPr="00541B79" w:rsidRDefault="00ED5EA3" w:rsidP="00BD56C7">
            <w:pPr>
              <w:jc w:val="left"/>
              <w:rPr>
                <w:rFonts w:asciiTheme="minorHAnsi" w:hAnsiTheme="minorHAnsi" w:cstheme="minorHAnsi"/>
                <w:b/>
                <w:caps/>
                <w:color w:val="FFFFFF" w:themeColor="background1"/>
                <w:szCs w:val="24"/>
              </w:rPr>
            </w:pPr>
            <w:r w:rsidRPr="00541B79">
              <w:rPr>
                <w:rFonts w:asciiTheme="minorHAnsi" w:hAnsiTheme="minorHAnsi" w:cstheme="minorHAnsi"/>
                <w:b/>
                <w:caps/>
                <w:color w:val="FFFFFF" w:themeColor="background1"/>
                <w:szCs w:val="24"/>
              </w:rPr>
              <w:t>2</w:t>
            </w:r>
            <w:r w:rsidR="00FC1AE2" w:rsidRPr="00541B79">
              <w:rPr>
                <w:rFonts w:asciiTheme="minorHAnsi" w:hAnsiTheme="minorHAnsi" w:cstheme="minorHAnsi"/>
                <w:b/>
                <w:caps/>
                <w:color w:val="FFFFFF" w:themeColor="background1"/>
                <w:szCs w:val="24"/>
              </w:rPr>
              <w:t>. PIRKIMO OBJEKTAS</w:t>
            </w:r>
          </w:p>
        </w:tc>
      </w:tr>
    </w:tbl>
    <w:p w14:paraId="2A72313F" w14:textId="457DAC63" w:rsidR="00E70F83" w:rsidRPr="00FF38BC" w:rsidRDefault="00C52D18" w:rsidP="00FC1AE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2.</w:t>
      </w:r>
      <w:r w:rsidR="00FC1AE2" w:rsidRPr="00FF38BC">
        <w:rPr>
          <w:rFonts w:asciiTheme="minorHAnsi" w:hAnsiTheme="minorHAnsi" w:cstheme="minorHAnsi"/>
          <w:i w:val="0"/>
          <w:iCs w:val="0"/>
          <w:sz w:val="24"/>
          <w:szCs w:val="24"/>
        </w:rPr>
        <w:t>1.</w:t>
      </w:r>
      <w:r w:rsidR="003262A9" w:rsidRPr="00FF38BC">
        <w:rPr>
          <w:rFonts w:asciiTheme="minorHAnsi" w:hAnsiTheme="minorHAnsi" w:cstheme="minorHAnsi"/>
          <w:i w:val="0"/>
          <w:iCs w:val="0"/>
          <w:sz w:val="24"/>
          <w:szCs w:val="24"/>
        </w:rPr>
        <w:t xml:space="preserve"> Pirkimo objektas yra</w:t>
      </w:r>
      <w:r w:rsidR="005A162C" w:rsidRPr="00FF38BC">
        <w:rPr>
          <w:rFonts w:asciiTheme="minorHAnsi" w:hAnsiTheme="minorHAnsi" w:cstheme="minorHAnsi"/>
          <w:i w:val="0"/>
          <w:iCs w:val="0"/>
          <w:sz w:val="24"/>
          <w:szCs w:val="24"/>
        </w:rPr>
        <w:t>:</w:t>
      </w:r>
    </w:p>
    <w:p w14:paraId="13FD3567" w14:textId="17E2BCA0" w:rsidR="00260AC1" w:rsidRPr="00462075" w:rsidRDefault="00AB4CCD" w:rsidP="00FC1AE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2.1.</w:t>
      </w:r>
      <w:r w:rsidR="00815012">
        <w:rPr>
          <w:rFonts w:asciiTheme="minorHAnsi" w:hAnsiTheme="minorHAnsi" w:cstheme="minorHAnsi"/>
          <w:i w:val="0"/>
          <w:iCs w:val="0"/>
          <w:sz w:val="24"/>
          <w:szCs w:val="24"/>
        </w:rPr>
        <w:t>1</w:t>
      </w:r>
      <w:r w:rsidRPr="00FF38BC">
        <w:rPr>
          <w:rFonts w:asciiTheme="minorHAnsi" w:hAnsiTheme="minorHAnsi" w:cstheme="minorHAnsi"/>
          <w:i w:val="0"/>
          <w:iCs w:val="0"/>
          <w:sz w:val="24"/>
          <w:szCs w:val="24"/>
        </w:rPr>
        <w:t xml:space="preserve">. </w:t>
      </w:r>
      <w:r w:rsidR="00BC66C9" w:rsidRPr="00A23643">
        <w:rPr>
          <w:rFonts w:asciiTheme="minorHAnsi" w:hAnsiTheme="minorHAnsi" w:cstheme="minorHAnsi"/>
          <w:i w:val="0"/>
          <w:iCs w:val="0"/>
          <w:sz w:val="24"/>
          <w:szCs w:val="24"/>
        </w:rPr>
        <w:t>VPVIS</w:t>
      </w:r>
      <w:r w:rsidR="00255B65" w:rsidRPr="00A23643">
        <w:rPr>
          <w:rFonts w:asciiTheme="minorHAnsi" w:hAnsiTheme="minorHAnsi" w:cstheme="minorHAnsi"/>
          <w:i w:val="0"/>
          <w:iCs w:val="0"/>
          <w:sz w:val="24"/>
          <w:szCs w:val="24"/>
        </w:rPr>
        <w:t xml:space="preserve"> licencijos</w:t>
      </w:r>
      <w:r w:rsidR="00BC66C9" w:rsidRPr="00A23643">
        <w:rPr>
          <w:rFonts w:asciiTheme="minorHAnsi" w:hAnsiTheme="minorHAnsi" w:cstheme="minorHAnsi"/>
          <w:i w:val="0"/>
          <w:iCs w:val="0"/>
          <w:sz w:val="24"/>
          <w:szCs w:val="24"/>
        </w:rPr>
        <w:t xml:space="preserve"> su įdiegimu</w:t>
      </w:r>
      <w:r w:rsidR="00B66008" w:rsidRPr="00A23643">
        <w:rPr>
          <w:rFonts w:asciiTheme="minorHAnsi" w:hAnsiTheme="minorHAnsi" w:cstheme="minorHAnsi"/>
          <w:i w:val="0"/>
          <w:iCs w:val="0"/>
          <w:sz w:val="24"/>
          <w:szCs w:val="24"/>
        </w:rPr>
        <w:t xml:space="preserve"> ir palaikymo paslaugomis</w:t>
      </w:r>
      <w:r w:rsidR="00BC66C9" w:rsidRPr="00A23643">
        <w:rPr>
          <w:rFonts w:asciiTheme="minorHAnsi" w:hAnsiTheme="minorHAnsi" w:cstheme="minorHAnsi"/>
          <w:i w:val="0"/>
          <w:iCs w:val="0"/>
          <w:sz w:val="24"/>
          <w:szCs w:val="24"/>
        </w:rPr>
        <w:t xml:space="preserve"> neribotam </w:t>
      </w:r>
      <w:r w:rsidR="00462075" w:rsidRPr="00462075">
        <w:rPr>
          <w:rFonts w:asciiTheme="minorHAnsi" w:hAnsiTheme="minorHAnsi" w:cstheme="minorHAnsi"/>
          <w:i w:val="0"/>
          <w:iCs w:val="0"/>
          <w:sz w:val="24"/>
          <w:szCs w:val="24"/>
        </w:rPr>
        <w:t>SADM ir SADM pavaldžių socialinės globos įstaigų</w:t>
      </w:r>
      <w:r w:rsidR="00462075">
        <w:rPr>
          <w:rFonts w:asciiTheme="minorHAnsi" w:hAnsiTheme="minorHAnsi" w:cstheme="minorHAnsi"/>
          <w:i w:val="0"/>
          <w:iCs w:val="0"/>
          <w:sz w:val="24"/>
          <w:szCs w:val="24"/>
        </w:rPr>
        <w:t xml:space="preserve"> (toliau – vartotojai</w:t>
      </w:r>
      <w:r w:rsidR="00462075" w:rsidRPr="00462075">
        <w:rPr>
          <w:rFonts w:asciiTheme="minorHAnsi" w:hAnsiTheme="minorHAnsi" w:cstheme="minorHAnsi"/>
          <w:i w:val="0"/>
          <w:iCs w:val="0"/>
          <w:sz w:val="24"/>
          <w:szCs w:val="24"/>
        </w:rPr>
        <w:t>)</w:t>
      </w:r>
      <w:r w:rsidR="00BC66C9" w:rsidRPr="003D66F2">
        <w:rPr>
          <w:rFonts w:asciiTheme="minorHAnsi" w:hAnsiTheme="minorHAnsi" w:cstheme="minorHAnsi"/>
          <w:i w:val="0"/>
          <w:iCs w:val="0"/>
          <w:sz w:val="24"/>
          <w:szCs w:val="24"/>
        </w:rPr>
        <w:t xml:space="preserve"> naudotojų skaičiui esant ne mažiau, kaip </w:t>
      </w:r>
      <w:r w:rsidR="00906992" w:rsidRPr="003D66F2">
        <w:rPr>
          <w:rFonts w:asciiTheme="minorHAnsi" w:hAnsiTheme="minorHAnsi" w:cstheme="minorHAnsi"/>
          <w:i w:val="0"/>
          <w:iCs w:val="0"/>
          <w:sz w:val="24"/>
          <w:szCs w:val="24"/>
        </w:rPr>
        <w:t>3</w:t>
      </w:r>
      <w:r w:rsidR="00C00332" w:rsidRPr="003D66F2">
        <w:rPr>
          <w:rFonts w:asciiTheme="minorHAnsi" w:hAnsiTheme="minorHAnsi" w:cstheme="minorHAnsi"/>
          <w:i w:val="0"/>
          <w:iCs w:val="0"/>
          <w:sz w:val="24"/>
          <w:szCs w:val="24"/>
        </w:rPr>
        <w:t>0</w:t>
      </w:r>
      <w:r w:rsidR="00BC66C9" w:rsidRPr="003D66F2">
        <w:rPr>
          <w:rFonts w:asciiTheme="minorHAnsi" w:hAnsiTheme="minorHAnsi" w:cstheme="minorHAnsi"/>
          <w:i w:val="0"/>
          <w:iCs w:val="0"/>
          <w:sz w:val="24"/>
          <w:szCs w:val="24"/>
        </w:rPr>
        <w:t xml:space="preserve"> </w:t>
      </w:r>
      <w:r w:rsidR="00462075" w:rsidRPr="003D66F2">
        <w:rPr>
          <w:rFonts w:asciiTheme="minorHAnsi" w:hAnsiTheme="minorHAnsi" w:cstheme="minorHAnsi"/>
          <w:i w:val="0"/>
          <w:iCs w:val="0"/>
          <w:sz w:val="24"/>
          <w:szCs w:val="24"/>
        </w:rPr>
        <w:t xml:space="preserve">vartotojų </w:t>
      </w:r>
      <w:r w:rsidR="00BC66C9" w:rsidRPr="003D66F2">
        <w:rPr>
          <w:rFonts w:asciiTheme="minorHAnsi" w:hAnsiTheme="minorHAnsi" w:cstheme="minorHAnsi"/>
          <w:i w:val="0"/>
          <w:iCs w:val="0"/>
          <w:sz w:val="24"/>
          <w:szCs w:val="24"/>
        </w:rPr>
        <w:t xml:space="preserve">ir </w:t>
      </w:r>
      <w:r w:rsidR="002409FE" w:rsidRPr="003D66F2">
        <w:rPr>
          <w:rFonts w:asciiTheme="minorHAnsi" w:hAnsiTheme="minorHAnsi" w:cstheme="minorHAnsi"/>
          <w:i w:val="0"/>
          <w:iCs w:val="0"/>
          <w:sz w:val="24"/>
          <w:szCs w:val="24"/>
        </w:rPr>
        <w:t>9</w:t>
      </w:r>
      <w:r w:rsidR="00BC66C9" w:rsidRPr="003D66F2">
        <w:rPr>
          <w:rFonts w:asciiTheme="minorHAnsi" w:hAnsiTheme="minorHAnsi" w:cstheme="minorHAnsi"/>
          <w:i w:val="0"/>
          <w:iCs w:val="0"/>
          <w:sz w:val="24"/>
          <w:szCs w:val="24"/>
        </w:rPr>
        <w:t>0</w:t>
      </w:r>
      <w:r w:rsidR="00BC66C9" w:rsidRPr="003D66F2">
        <w:rPr>
          <w:rFonts w:asciiTheme="minorHAnsi" w:hAnsiTheme="minorHAnsi" w:cstheme="minorHAnsi"/>
          <w:i w:val="0"/>
          <w:iCs w:val="0"/>
          <w:color w:val="FF0000"/>
          <w:sz w:val="24"/>
          <w:szCs w:val="24"/>
        </w:rPr>
        <w:t xml:space="preserve"> </w:t>
      </w:r>
      <w:r w:rsidR="00BC66C9" w:rsidRPr="003D66F2">
        <w:rPr>
          <w:rFonts w:asciiTheme="minorHAnsi" w:hAnsiTheme="minorHAnsi" w:cstheme="minorHAnsi"/>
          <w:i w:val="0"/>
          <w:iCs w:val="0"/>
          <w:sz w:val="24"/>
          <w:szCs w:val="24"/>
        </w:rPr>
        <w:t>registruotų naudotojų</w:t>
      </w:r>
      <w:r w:rsidR="00CA707F" w:rsidRPr="00462075">
        <w:rPr>
          <w:rFonts w:asciiTheme="minorHAnsi" w:hAnsiTheme="minorHAnsi" w:cstheme="minorHAnsi"/>
          <w:i w:val="0"/>
          <w:iCs w:val="0"/>
          <w:sz w:val="24"/>
          <w:szCs w:val="24"/>
        </w:rPr>
        <w:t xml:space="preserve"> (</w:t>
      </w:r>
      <w:r w:rsidR="001B085C" w:rsidRPr="00462075">
        <w:rPr>
          <w:rFonts w:asciiTheme="minorHAnsi" w:hAnsiTheme="minorHAnsi" w:cstheme="minorHAnsi"/>
          <w:i w:val="0"/>
          <w:iCs w:val="0"/>
          <w:sz w:val="24"/>
          <w:szCs w:val="24"/>
        </w:rPr>
        <w:t xml:space="preserve">užsakoma pagal poreikį, nurodytas preliminarus kiekis </w:t>
      </w:r>
      <w:r w:rsidR="00CA707F" w:rsidRPr="00462075">
        <w:rPr>
          <w:rFonts w:asciiTheme="minorHAnsi" w:hAnsiTheme="minorHAnsi" w:cstheme="minorHAnsi"/>
          <w:i w:val="0"/>
          <w:iCs w:val="0"/>
          <w:sz w:val="24"/>
          <w:szCs w:val="24"/>
        </w:rPr>
        <w:t>36 mėnesi</w:t>
      </w:r>
      <w:r w:rsidR="001B085C" w:rsidRPr="00462075">
        <w:rPr>
          <w:rFonts w:asciiTheme="minorHAnsi" w:hAnsiTheme="minorHAnsi" w:cstheme="minorHAnsi"/>
          <w:i w:val="0"/>
          <w:iCs w:val="0"/>
          <w:sz w:val="24"/>
          <w:szCs w:val="24"/>
        </w:rPr>
        <w:t>ų sutarties lai</w:t>
      </w:r>
      <w:r w:rsidR="00836974" w:rsidRPr="00462075">
        <w:rPr>
          <w:rFonts w:asciiTheme="minorHAnsi" w:hAnsiTheme="minorHAnsi" w:cstheme="minorHAnsi"/>
          <w:i w:val="0"/>
          <w:iCs w:val="0"/>
          <w:sz w:val="24"/>
          <w:szCs w:val="24"/>
        </w:rPr>
        <w:t>kotarpiui</w:t>
      </w:r>
      <w:r w:rsidR="00CA707F" w:rsidRPr="00462075">
        <w:rPr>
          <w:rFonts w:asciiTheme="minorHAnsi" w:hAnsiTheme="minorHAnsi" w:cstheme="minorHAnsi"/>
          <w:i w:val="0"/>
          <w:iCs w:val="0"/>
          <w:sz w:val="24"/>
          <w:szCs w:val="24"/>
        </w:rPr>
        <w:t>)</w:t>
      </w:r>
      <w:r w:rsidR="00BC66C9" w:rsidRPr="00462075">
        <w:rPr>
          <w:rFonts w:asciiTheme="minorHAnsi" w:hAnsiTheme="minorHAnsi" w:cstheme="minorHAnsi"/>
          <w:i w:val="0"/>
          <w:iCs w:val="0"/>
          <w:sz w:val="24"/>
          <w:szCs w:val="24"/>
        </w:rPr>
        <w:t xml:space="preserve">, iš kurių vienu metu dirbančių ne mažiau kaip </w:t>
      </w:r>
      <w:r w:rsidR="002D6C58" w:rsidRPr="00462075">
        <w:rPr>
          <w:rFonts w:asciiTheme="minorHAnsi" w:hAnsiTheme="minorHAnsi" w:cstheme="minorHAnsi"/>
          <w:i w:val="0"/>
          <w:iCs w:val="0"/>
          <w:sz w:val="24"/>
          <w:szCs w:val="24"/>
        </w:rPr>
        <w:t>8</w:t>
      </w:r>
      <w:r w:rsidR="00BC66C9" w:rsidRPr="00462075">
        <w:rPr>
          <w:rFonts w:asciiTheme="minorHAnsi" w:hAnsiTheme="minorHAnsi" w:cstheme="minorHAnsi"/>
          <w:i w:val="0"/>
          <w:iCs w:val="0"/>
          <w:sz w:val="24"/>
          <w:szCs w:val="24"/>
        </w:rPr>
        <w:t>0 naudotojų</w:t>
      </w:r>
      <w:r w:rsidR="00D85AD6" w:rsidRPr="00462075">
        <w:rPr>
          <w:rFonts w:asciiTheme="minorHAnsi" w:hAnsiTheme="minorHAnsi" w:cstheme="minorHAnsi"/>
          <w:i w:val="0"/>
          <w:iCs w:val="0"/>
          <w:sz w:val="24"/>
          <w:szCs w:val="24"/>
        </w:rPr>
        <w:t>.</w:t>
      </w:r>
      <w:r w:rsidR="00BC66C9" w:rsidRPr="00462075">
        <w:rPr>
          <w:rFonts w:asciiTheme="minorHAnsi" w:hAnsiTheme="minorHAnsi" w:cstheme="minorHAnsi"/>
          <w:i w:val="0"/>
          <w:iCs w:val="0"/>
          <w:sz w:val="24"/>
          <w:szCs w:val="24"/>
        </w:rPr>
        <w:t xml:space="preserve"> </w:t>
      </w:r>
      <w:r w:rsidR="00D85AD6" w:rsidRPr="00462075">
        <w:rPr>
          <w:rFonts w:asciiTheme="minorHAnsi" w:hAnsiTheme="minorHAnsi" w:cstheme="minorHAnsi"/>
          <w:i w:val="0"/>
          <w:iCs w:val="0"/>
          <w:sz w:val="24"/>
          <w:szCs w:val="24"/>
        </w:rPr>
        <w:t>J</w:t>
      </w:r>
      <w:r w:rsidR="00BC66C9" w:rsidRPr="00462075">
        <w:rPr>
          <w:rFonts w:asciiTheme="minorHAnsi" w:hAnsiTheme="minorHAnsi" w:cstheme="minorHAnsi"/>
          <w:i w:val="0"/>
          <w:iCs w:val="0"/>
          <w:sz w:val="24"/>
          <w:szCs w:val="24"/>
        </w:rPr>
        <w:t xml:space="preserve">eigu </w:t>
      </w:r>
      <w:r w:rsidR="00DB0403" w:rsidRPr="003D66F2">
        <w:rPr>
          <w:rFonts w:asciiTheme="minorHAnsi" w:hAnsiTheme="minorHAnsi" w:cstheme="minorHAnsi"/>
          <w:i w:val="0"/>
          <w:iCs w:val="0"/>
          <w:sz w:val="24"/>
          <w:szCs w:val="24"/>
        </w:rPr>
        <w:t>3</w:t>
      </w:r>
      <w:r w:rsidR="00A7508A" w:rsidRPr="003D66F2">
        <w:rPr>
          <w:rFonts w:asciiTheme="minorHAnsi" w:hAnsiTheme="minorHAnsi" w:cstheme="minorHAnsi"/>
          <w:i w:val="0"/>
          <w:iCs w:val="0"/>
          <w:sz w:val="24"/>
          <w:szCs w:val="24"/>
        </w:rPr>
        <w:t>0</w:t>
      </w:r>
      <w:r w:rsidR="00BC66C9" w:rsidRPr="003D66F2">
        <w:rPr>
          <w:rFonts w:asciiTheme="minorHAnsi" w:hAnsiTheme="minorHAnsi" w:cstheme="minorHAnsi"/>
          <w:i w:val="0"/>
          <w:iCs w:val="0"/>
          <w:sz w:val="24"/>
          <w:szCs w:val="24"/>
        </w:rPr>
        <w:t xml:space="preserve"> </w:t>
      </w:r>
      <w:r w:rsidR="00BC66C9" w:rsidRPr="00462075">
        <w:rPr>
          <w:rFonts w:asciiTheme="minorHAnsi" w:hAnsiTheme="minorHAnsi" w:cstheme="minorHAnsi"/>
          <w:i w:val="0"/>
          <w:iCs w:val="0"/>
          <w:sz w:val="24"/>
          <w:szCs w:val="24"/>
        </w:rPr>
        <w:t xml:space="preserve"> vartotojų nesinaudoja sistema, šiomis vietomis turi galėti naudotis kiti naudotojai (kartu turi būti pateiktos visos licencijos (jeigu tokios yra reikalingos) užtikrinančios perkamos informacinės sistemos veiklą esant nurodytam vartotoj</w:t>
      </w:r>
      <w:r w:rsidR="00BC66C9" w:rsidRPr="00462075">
        <w:rPr>
          <w:rFonts w:ascii="Calibri" w:hAnsi="Calibri" w:cs="Calibri"/>
          <w:i w:val="0"/>
          <w:iCs w:val="0"/>
          <w:sz w:val="24"/>
          <w:szCs w:val="24"/>
        </w:rPr>
        <w:t>ų</w:t>
      </w:r>
      <w:r w:rsidR="00BC66C9" w:rsidRPr="00462075">
        <w:rPr>
          <w:rFonts w:asciiTheme="minorHAnsi" w:hAnsiTheme="minorHAnsi" w:cstheme="minorHAnsi"/>
          <w:i w:val="0"/>
          <w:iCs w:val="0"/>
          <w:sz w:val="24"/>
          <w:szCs w:val="24"/>
        </w:rPr>
        <w:t xml:space="preserve"> skai</w:t>
      </w:r>
      <w:r w:rsidR="00BC66C9" w:rsidRPr="00462075">
        <w:rPr>
          <w:rFonts w:ascii="Calibri" w:hAnsi="Calibri" w:cs="Calibri"/>
          <w:i w:val="0"/>
          <w:iCs w:val="0"/>
          <w:sz w:val="24"/>
          <w:szCs w:val="24"/>
        </w:rPr>
        <w:t>č</w:t>
      </w:r>
      <w:r w:rsidR="00BC66C9" w:rsidRPr="00462075">
        <w:rPr>
          <w:rFonts w:asciiTheme="minorHAnsi" w:hAnsiTheme="minorHAnsi" w:cstheme="minorHAnsi"/>
          <w:i w:val="0"/>
          <w:iCs w:val="0"/>
          <w:sz w:val="24"/>
          <w:szCs w:val="24"/>
        </w:rPr>
        <w:t>iui).</w:t>
      </w:r>
    </w:p>
    <w:p w14:paraId="537344B2" w14:textId="538470ED" w:rsidR="00DA6CDC" w:rsidRPr="00FF38BC" w:rsidRDefault="002328C8" w:rsidP="00FC1AE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462075">
        <w:rPr>
          <w:rFonts w:asciiTheme="minorHAnsi" w:hAnsiTheme="minorHAnsi" w:cstheme="minorHAnsi"/>
          <w:i w:val="0"/>
          <w:iCs w:val="0"/>
          <w:sz w:val="24"/>
          <w:szCs w:val="24"/>
        </w:rPr>
        <w:t>2.1.</w:t>
      </w:r>
      <w:r w:rsidR="00815012" w:rsidRPr="00462075">
        <w:rPr>
          <w:rFonts w:asciiTheme="minorHAnsi" w:hAnsiTheme="minorHAnsi" w:cstheme="minorHAnsi"/>
          <w:i w:val="0"/>
          <w:iCs w:val="0"/>
          <w:sz w:val="24"/>
          <w:szCs w:val="24"/>
        </w:rPr>
        <w:t>2</w:t>
      </w:r>
      <w:r w:rsidRPr="00462075">
        <w:rPr>
          <w:rFonts w:asciiTheme="minorHAnsi" w:hAnsiTheme="minorHAnsi" w:cstheme="minorHAnsi"/>
          <w:i w:val="0"/>
          <w:iCs w:val="0"/>
          <w:sz w:val="24"/>
          <w:szCs w:val="24"/>
        </w:rPr>
        <w:t xml:space="preserve">. </w:t>
      </w:r>
      <w:r w:rsidR="000565EF" w:rsidRPr="00462075">
        <w:rPr>
          <w:rFonts w:asciiTheme="minorHAnsi" w:hAnsiTheme="minorHAnsi" w:cstheme="minorHAnsi"/>
          <w:i w:val="0"/>
          <w:iCs w:val="0"/>
          <w:sz w:val="24"/>
          <w:szCs w:val="24"/>
        </w:rPr>
        <w:t xml:space="preserve">Preliminarus vystymo paslaugų valandų kiekis – </w:t>
      </w:r>
      <w:r w:rsidR="009632F5" w:rsidRPr="00462075">
        <w:rPr>
          <w:rFonts w:asciiTheme="minorHAnsi" w:hAnsiTheme="minorHAnsi" w:cstheme="minorHAnsi"/>
          <w:i w:val="0"/>
          <w:iCs w:val="0"/>
          <w:sz w:val="24"/>
          <w:szCs w:val="24"/>
        </w:rPr>
        <w:t>50</w:t>
      </w:r>
      <w:r w:rsidR="000565EF" w:rsidRPr="00FF38BC">
        <w:rPr>
          <w:rFonts w:asciiTheme="minorHAnsi" w:hAnsiTheme="minorHAnsi" w:cstheme="minorHAnsi"/>
          <w:i w:val="0"/>
          <w:iCs w:val="0"/>
          <w:sz w:val="24"/>
          <w:szCs w:val="24"/>
        </w:rPr>
        <w:t xml:space="preserve"> valand</w:t>
      </w:r>
      <w:r w:rsidR="009632F5">
        <w:rPr>
          <w:rFonts w:asciiTheme="minorHAnsi" w:hAnsiTheme="minorHAnsi" w:cstheme="minorHAnsi"/>
          <w:i w:val="0"/>
          <w:iCs w:val="0"/>
          <w:sz w:val="24"/>
          <w:szCs w:val="24"/>
        </w:rPr>
        <w:t>ų</w:t>
      </w:r>
      <w:r w:rsidR="000565EF" w:rsidRPr="00FF38BC">
        <w:rPr>
          <w:rFonts w:asciiTheme="minorHAnsi" w:hAnsiTheme="minorHAnsi" w:cstheme="minorHAnsi"/>
          <w:i w:val="0"/>
          <w:iCs w:val="0"/>
          <w:sz w:val="24"/>
          <w:szCs w:val="24"/>
        </w:rPr>
        <w:t xml:space="preserve"> sutarties laikotarpiui (36 mėnesiams). Pirkėjas neįsipareigoja nupirkti viso valandų kiekio arba esant poreikiui gali užsakyti didesnį valandų kiekį</w:t>
      </w:r>
      <w:r w:rsidR="004C1083" w:rsidRPr="00FF38BC">
        <w:rPr>
          <w:rFonts w:asciiTheme="minorHAnsi" w:hAnsiTheme="minorHAnsi" w:cstheme="minorHAnsi"/>
          <w:i w:val="0"/>
          <w:iCs w:val="0"/>
          <w:sz w:val="24"/>
          <w:szCs w:val="24"/>
        </w:rPr>
        <w:t>;</w:t>
      </w:r>
    </w:p>
    <w:p w14:paraId="1540B7C1" w14:textId="6A1EE975" w:rsidR="004C1083" w:rsidRPr="00FF38BC" w:rsidRDefault="004C1083" w:rsidP="00FC1AE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2.1.</w:t>
      </w:r>
      <w:r w:rsidR="00815012">
        <w:rPr>
          <w:rFonts w:asciiTheme="minorHAnsi" w:hAnsiTheme="minorHAnsi" w:cstheme="minorHAnsi"/>
          <w:i w:val="0"/>
          <w:iCs w:val="0"/>
          <w:sz w:val="24"/>
          <w:szCs w:val="24"/>
        </w:rPr>
        <w:t>3</w:t>
      </w:r>
      <w:r w:rsidRPr="00FF38BC">
        <w:rPr>
          <w:rFonts w:asciiTheme="minorHAnsi" w:hAnsiTheme="minorHAnsi" w:cstheme="minorHAnsi"/>
          <w:i w:val="0"/>
          <w:iCs w:val="0"/>
          <w:sz w:val="24"/>
          <w:szCs w:val="24"/>
        </w:rPr>
        <w:t xml:space="preserve">. Preliminarus mokymų sistemos vartotojams valandų kiekis – </w:t>
      </w:r>
      <w:r w:rsidR="00552D46" w:rsidRPr="00C04E76">
        <w:rPr>
          <w:rFonts w:asciiTheme="minorHAnsi" w:hAnsiTheme="minorHAnsi" w:cstheme="minorHAnsi"/>
          <w:i w:val="0"/>
          <w:iCs w:val="0"/>
          <w:sz w:val="24"/>
          <w:szCs w:val="24"/>
        </w:rPr>
        <w:t>2</w:t>
      </w:r>
      <w:r w:rsidRPr="00C04E76">
        <w:rPr>
          <w:rFonts w:asciiTheme="minorHAnsi" w:hAnsiTheme="minorHAnsi" w:cstheme="minorHAnsi"/>
          <w:i w:val="0"/>
          <w:iCs w:val="0"/>
          <w:sz w:val="24"/>
          <w:szCs w:val="24"/>
        </w:rPr>
        <w:t>0</w:t>
      </w:r>
      <w:r w:rsidRPr="00FF38BC">
        <w:rPr>
          <w:rFonts w:asciiTheme="minorHAnsi" w:hAnsiTheme="minorHAnsi" w:cstheme="minorHAnsi"/>
          <w:i w:val="0"/>
          <w:iCs w:val="0"/>
          <w:sz w:val="24"/>
          <w:szCs w:val="24"/>
        </w:rPr>
        <w:t xml:space="preserve"> valandų sutarties laikotarpiui (36 mėnesiams). Pirkėjas neįsipareigoja nupirkti viso valandų kiekio arba esant poreikiui gali užsakyti didesnį valandų kiekį</w:t>
      </w:r>
      <w:r w:rsidR="003D66DD" w:rsidRPr="00FF38BC">
        <w:rPr>
          <w:rFonts w:asciiTheme="minorHAnsi" w:hAnsiTheme="minorHAnsi" w:cstheme="minorHAnsi"/>
          <w:i w:val="0"/>
          <w:iCs w:val="0"/>
          <w:sz w:val="24"/>
          <w:szCs w:val="24"/>
        </w:rPr>
        <w:t>.</w:t>
      </w:r>
    </w:p>
    <w:p w14:paraId="0BB0FEC4" w14:textId="706B0EA7" w:rsidR="00FF768A" w:rsidRPr="00FF38BC" w:rsidRDefault="00FF768A" w:rsidP="00FC1AE2">
      <w:pPr>
        <w:pStyle w:val="Bodytext20"/>
        <w:shd w:val="clear" w:color="auto" w:fill="auto"/>
        <w:tabs>
          <w:tab w:val="left" w:pos="0"/>
        </w:tabs>
        <w:spacing w:line="240" w:lineRule="auto"/>
        <w:ind w:right="55" w:firstLine="0"/>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2.</w:t>
      </w:r>
      <w:r w:rsidR="003637DA" w:rsidRPr="00FF38BC">
        <w:rPr>
          <w:rFonts w:asciiTheme="minorHAnsi" w:hAnsiTheme="minorHAnsi" w:cstheme="minorHAnsi"/>
          <w:i w:val="0"/>
          <w:iCs w:val="0"/>
          <w:sz w:val="24"/>
          <w:szCs w:val="24"/>
        </w:rPr>
        <w:t>1.</w:t>
      </w:r>
      <w:r w:rsidR="00815012">
        <w:rPr>
          <w:rFonts w:asciiTheme="minorHAnsi" w:hAnsiTheme="minorHAnsi" w:cstheme="minorHAnsi"/>
          <w:i w:val="0"/>
          <w:iCs w:val="0"/>
          <w:sz w:val="24"/>
          <w:szCs w:val="24"/>
        </w:rPr>
        <w:t>4</w:t>
      </w:r>
      <w:r w:rsidRPr="00FF38BC">
        <w:rPr>
          <w:rFonts w:asciiTheme="minorHAnsi" w:hAnsiTheme="minorHAnsi" w:cstheme="minorHAnsi"/>
          <w:i w:val="0"/>
          <w:iCs w:val="0"/>
          <w:sz w:val="24"/>
          <w:szCs w:val="24"/>
        </w:rPr>
        <w:t xml:space="preserve">. </w:t>
      </w:r>
      <w:r w:rsidR="00CB6C34" w:rsidRPr="00FF38BC">
        <w:rPr>
          <w:rFonts w:asciiTheme="minorHAnsi" w:hAnsiTheme="minorHAnsi" w:cstheme="minorHAnsi"/>
          <w:i w:val="0"/>
          <w:iCs w:val="0"/>
          <w:sz w:val="24"/>
          <w:szCs w:val="24"/>
        </w:rPr>
        <w:t>Integracija su dokumentų valdymo sistema DBSIS</w:t>
      </w:r>
      <w:r w:rsidR="0019435A">
        <w:rPr>
          <w:rFonts w:asciiTheme="minorHAnsi" w:hAnsiTheme="minorHAnsi" w:cstheme="minorHAnsi"/>
          <w:i w:val="0"/>
          <w:iCs w:val="0"/>
          <w:sz w:val="24"/>
          <w:szCs w:val="24"/>
        </w:rPr>
        <w:t xml:space="preserve"> </w:t>
      </w:r>
      <w:r w:rsidR="004B0D50">
        <w:rPr>
          <w:rFonts w:asciiTheme="minorHAnsi" w:hAnsiTheme="minorHAnsi" w:cstheme="minorHAnsi"/>
          <w:i w:val="0"/>
          <w:iCs w:val="0"/>
          <w:color w:val="FF0000"/>
          <w:sz w:val="24"/>
          <w:szCs w:val="24"/>
        </w:rPr>
        <w:t>(</w:t>
      </w:r>
      <w:r w:rsidR="0019435A" w:rsidRPr="00C17E10">
        <w:rPr>
          <w:rFonts w:asciiTheme="minorHAnsi" w:hAnsiTheme="minorHAnsi" w:cstheme="minorHAnsi"/>
          <w:i w:val="0"/>
          <w:iCs w:val="0"/>
          <w:color w:val="FF0000"/>
          <w:sz w:val="24"/>
          <w:szCs w:val="24"/>
        </w:rPr>
        <w:t xml:space="preserve">atliekama tik </w:t>
      </w:r>
      <w:r w:rsidR="004727BD" w:rsidRPr="00C17E10">
        <w:rPr>
          <w:rFonts w:asciiTheme="minorHAnsi" w:hAnsiTheme="minorHAnsi" w:cstheme="minorHAnsi"/>
          <w:i w:val="0"/>
          <w:iCs w:val="0"/>
          <w:color w:val="FF0000"/>
          <w:sz w:val="24"/>
          <w:szCs w:val="24"/>
        </w:rPr>
        <w:t>SADM)</w:t>
      </w:r>
      <w:r w:rsidR="00C902F2">
        <w:rPr>
          <w:rFonts w:asciiTheme="minorHAnsi" w:hAnsiTheme="minorHAnsi" w:cstheme="minorHAnsi"/>
          <w:i w:val="0"/>
          <w:iCs w:val="0"/>
          <w:color w:val="FF0000"/>
          <w:sz w:val="24"/>
          <w:szCs w:val="24"/>
        </w:rPr>
        <w:t>.</w:t>
      </w:r>
      <w:r w:rsidR="001B6E3D">
        <w:rPr>
          <w:rFonts w:asciiTheme="minorHAnsi" w:hAnsiTheme="minorHAnsi" w:cstheme="minorHAnsi"/>
          <w:i w:val="0"/>
          <w:iCs w:val="0"/>
          <w:color w:val="FF0000"/>
          <w:sz w:val="24"/>
          <w:szCs w:val="24"/>
        </w:rPr>
        <w:t xml:space="preserve"> </w:t>
      </w:r>
      <w:r w:rsidR="00AF64F0" w:rsidRPr="00AF64F0">
        <w:rPr>
          <w:rFonts w:asciiTheme="minorHAnsi" w:hAnsiTheme="minorHAnsi" w:cstheme="minorHAnsi"/>
          <w:i w:val="0"/>
          <w:iCs w:val="0"/>
          <w:color w:val="FF0000"/>
          <w:sz w:val="24"/>
          <w:szCs w:val="24"/>
        </w:rPr>
        <w:t xml:space="preserve">DBSIS API dokumentacija, būtina </w:t>
      </w:r>
      <w:r w:rsidR="00F842A1">
        <w:rPr>
          <w:rFonts w:asciiTheme="minorHAnsi" w:hAnsiTheme="minorHAnsi" w:cstheme="minorHAnsi"/>
          <w:i w:val="0"/>
          <w:iCs w:val="0"/>
          <w:color w:val="FF0000"/>
          <w:sz w:val="24"/>
          <w:szCs w:val="24"/>
        </w:rPr>
        <w:t>tiekėjams</w:t>
      </w:r>
      <w:r w:rsidR="00AF64F0" w:rsidRPr="00AF64F0">
        <w:rPr>
          <w:rFonts w:asciiTheme="minorHAnsi" w:hAnsiTheme="minorHAnsi" w:cstheme="minorHAnsi"/>
          <w:i w:val="0"/>
          <w:iCs w:val="0"/>
          <w:color w:val="FF0000"/>
          <w:sz w:val="24"/>
          <w:szCs w:val="24"/>
        </w:rPr>
        <w:t xml:space="preserve"> pasiūlymų rengimui, bus </w:t>
      </w:r>
      <w:r w:rsidR="003510AE">
        <w:rPr>
          <w:rFonts w:asciiTheme="minorHAnsi" w:hAnsiTheme="minorHAnsi" w:cstheme="minorHAnsi"/>
          <w:i w:val="0"/>
          <w:iCs w:val="0"/>
          <w:color w:val="FF0000"/>
          <w:sz w:val="24"/>
          <w:szCs w:val="24"/>
        </w:rPr>
        <w:t>pa</w:t>
      </w:r>
      <w:r w:rsidR="00AF64F0" w:rsidRPr="00AF64F0">
        <w:rPr>
          <w:rFonts w:asciiTheme="minorHAnsi" w:hAnsiTheme="minorHAnsi" w:cstheme="minorHAnsi"/>
          <w:i w:val="0"/>
          <w:iCs w:val="0"/>
          <w:color w:val="FF0000"/>
          <w:sz w:val="24"/>
          <w:szCs w:val="24"/>
        </w:rPr>
        <w:t xml:space="preserve">teikiama </w:t>
      </w:r>
      <w:r w:rsidR="003510AE">
        <w:rPr>
          <w:rFonts w:asciiTheme="minorHAnsi" w:hAnsiTheme="minorHAnsi" w:cstheme="minorHAnsi"/>
          <w:i w:val="0"/>
          <w:iCs w:val="0"/>
          <w:color w:val="FF0000"/>
          <w:sz w:val="24"/>
          <w:szCs w:val="24"/>
        </w:rPr>
        <w:t xml:space="preserve">CVPIS priemonėmis </w:t>
      </w:r>
      <w:r w:rsidR="001922ED">
        <w:rPr>
          <w:rFonts w:asciiTheme="minorHAnsi" w:hAnsiTheme="minorHAnsi" w:cstheme="minorHAnsi"/>
          <w:i w:val="0"/>
          <w:iCs w:val="0"/>
          <w:color w:val="FF0000"/>
          <w:sz w:val="24"/>
          <w:szCs w:val="24"/>
        </w:rPr>
        <w:t xml:space="preserve">tik </w:t>
      </w:r>
      <w:r w:rsidR="00AF64F0" w:rsidRPr="00AF64F0">
        <w:rPr>
          <w:rFonts w:asciiTheme="minorHAnsi" w:hAnsiTheme="minorHAnsi" w:cstheme="minorHAnsi"/>
          <w:i w:val="0"/>
          <w:iCs w:val="0"/>
          <w:color w:val="FF0000"/>
          <w:sz w:val="24"/>
          <w:szCs w:val="24"/>
        </w:rPr>
        <w:t>tiekėja</w:t>
      </w:r>
      <w:r w:rsidR="001922ED">
        <w:rPr>
          <w:rFonts w:asciiTheme="minorHAnsi" w:hAnsiTheme="minorHAnsi" w:cstheme="minorHAnsi"/>
          <w:i w:val="0"/>
          <w:iCs w:val="0"/>
          <w:color w:val="FF0000"/>
          <w:sz w:val="24"/>
          <w:szCs w:val="24"/>
        </w:rPr>
        <w:t xml:space="preserve">ms paprašius ir </w:t>
      </w:r>
      <w:r w:rsidR="00AF64F0" w:rsidRPr="00AF64F0">
        <w:rPr>
          <w:rFonts w:asciiTheme="minorHAnsi" w:hAnsiTheme="minorHAnsi" w:cstheme="minorHAnsi"/>
          <w:i w:val="0"/>
          <w:iCs w:val="0"/>
          <w:color w:val="FF0000"/>
          <w:sz w:val="24"/>
          <w:szCs w:val="24"/>
        </w:rPr>
        <w:t>pasiraš</w:t>
      </w:r>
      <w:r w:rsidR="001922ED">
        <w:rPr>
          <w:rFonts w:asciiTheme="minorHAnsi" w:hAnsiTheme="minorHAnsi" w:cstheme="minorHAnsi"/>
          <w:i w:val="0"/>
          <w:iCs w:val="0"/>
          <w:color w:val="FF0000"/>
          <w:sz w:val="24"/>
          <w:szCs w:val="24"/>
        </w:rPr>
        <w:t>ius</w:t>
      </w:r>
      <w:r w:rsidR="00AF64F0" w:rsidRPr="00AF64F0">
        <w:rPr>
          <w:rFonts w:asciiTheme="minorHAnsi" w:hAnsiTheme="minorHAnsi" w:cstheme="minorHAnsi"/>
          <w:i w:val="0"/>
          <w:iCs w:val="0"/>
          <w:color w:val="FF0000"/>
          <w:sz w:val="24"/>
          <w:szCs w:val="24"/>
        </w:rPr>
        <w:t xml:space="preserve"> </w:t>
      </w:r>
      <w:r w:rsidR="001229F5">
        <w:rPr>
          <w:rFonts w:asciiTheme="minorHAnsi" w:hAnsiTheme="minorHAnsi" w:cstheme="minorHAnsi"/>
          <w:i w:val="0"/>
          <w:iCs w:val="0"/>
          <w:color w:val="FF0000"/>
          <w:sz w:val="24"/>
          <w:szCs w:val="24"/>
        </w:rPr>
        <w:t>K</w:t>
      </w:r>
      <w:r w:rsidR="00AF64F0" w:rsidRPr="00AF64F0">
        <w:rPr>
          <w:rFonts w:asciiTheme="minorHAnsi" w:hAnsiTheme="minorHAnsi" w:cstheme="minorHAnsi"/>
          <w:i w:val="0"/>
          <w:iCs w:val="0"/>
          <w:color w:val="FF0000"/>
          <w:sz w:val="24"/>
          <w:szCs w:val="24"/>
        </w:rPr>
        <w:t>onfidencialumo</w:t>
      </w:r>
      <w:r w:rsidR="00C114C7">
        <w:rPr>
          <w:rFonts w:asciiTheme="minorHAnsi" w:hAnsiTheme="minorHAnsi" w:cstheme="minorHAnsi"/>
          <w:i w:val="0"/>
          <w:iCs w:val="0"/>
          <w:color w:val="FF0000"/>
          <w:sz w:val="24"/>
          <w:szCs w:val="24"/>
        </w:rPr>
        <w:t xml:space="preserve"> </w:t>
      </w:r>
      <w:r w:rsidR="00C902F2" w:rsidRPr="00AF64F0">
        <w:rPr>
          <w:rFonts w:asciiTheme="minorHAnsi" w:hAnsiTheme="minorHAnsi" w:cstheme="minorHAnsi"/>
          <w:i w:val="0"/>
          <w:iCs w:val="0"/>
          <w:color w:val="FF0000"/>
          <w:sz w:val="24"/>
          <w:szCs w:val="24"/>
        </w:rPr>
        <w:t>pasižadėjimą</w:t>
      </w:r>
      <w:r w:rsidR="00C902F2">
        <w:rPr>
          <w:rFonts w:asciiTheme="minorHAnsi" w:hAnsiTheme="minorHAnsi" w:cstheme="minorHAnsi"/>
          <w:i w:val="0"/>
          <w:iCs w:val="0"/>
          <w:color w:val="FF0000"/>
          <w:sz w:val="24"/>
          <w:szCs w:val="24"/>
        </w:rPr>
        <w:t xml:space="preserve"> </w:t>
      </w:r>
      <w:r w:rsidR="00C114C7">
        <w:rPr>
          <w:rFonts w:asciiTheme="minorHAnsi" w:hAnsiTheme="minorHAnsi" w:cstheme="minorHAnsi"/>
          <w:i w:val="0"/>
          <w:iCs w:val="0"/>
          <w:color w:val="FF0000"/>
          <w:sz w:val="24"/>
          <w:szCs w:val="24"/>
        </w:rPr>
        <w:t>(</w:t>
      </w:r>
      <w:r w:rsidR="00C902F2">
        <w:rPr>
          <w:rFonts w:asciiTheme="minorHAnsi" w:hAnsiTheme="minorHAnsi" w:cstheme="minorHAnsi"/>
          <w:i w:val="0"/>
          <w:iCs w:val="0"/>
          <w:color w:val="FF0000"/>
          <w:sz w:val="24"/>
          <w:szCs w:val="24"/>
        </w:rPr>
        <w:t xml:space="preserve">Techninės specifikacijos </w:t>
      </w:r>
      <w:r w:rsidR="00C114C7">
        <w:rPr>
          <w:rFonts w:asciiTheme="minorHAnsi" w:hAnsiTheme="minorHAnsi" w:cstheme="minorHAnsi"/>
          <w:i w:val="0"/>
          <w:iCs w:val="0"/>
          <w:color w:val="FF0000"/>
          <w:sz w:val="24"/>
          <w:szCs w:val="24"/>
        </w:rPr>
        <w:t>priedas Nr. 1)</w:t>
      </w:r>
      <w:r w:rsidR="00F03640">
        <w:rPr>
          <w:rFonts w:asciiTheme="minorHAnsi" w:hAnsiTheme="minorHAnsi" w:cstheme="minorHAnsi"/>
          <w:i w:val="0"/>
          <w:iCs w:val="0"/>
          <w:color w:val="FF0000"/>
          <w:sz w:val="24"/>
          <w:szCs w:val="24"/>
        </w:rPr>
        <w:t xml:space="preserve">. </w:t>
      </w:r>
      <w:r w:rsidR="00636286">
        <w:rPr>
          <w:rFonts w:asciiTheme="minorHAnsi" w:hAnsiTheme="minorHAnsi" w:cstheme="minorHAnsi"/>
          <w:i w:val="0"/>
          <w:iCs w:val="0"/>
          <w:color w:val="FF0000"/>
          <w:sz w:val="24"/>
          <w:szCs w:val="24"/>
        </w:rPr>
        <w:t xml:space="preserve">Kartu </w:t>
      </w:r>
      <w:r w:rsidR="001229F5">
        <w:rPr>
          <w:rFonts w:asciiTheme="minorHAnsi" w:hAnsiTheme="minorHAnsi" w:cstheme="minorHAnsi"/>
          <w:i w:val="0"/>
          <w:iCs w:val="0"/>
          <w:color w:val="FF0000"/>
          <w:sz w:val="24"/>
          <w:szCs w:val="24"/>
        </w:rPr>
        <w:t>su Konfidencialumo pasižadėjimu</w:t>
      </w:r>
      <w:r w:rsidR="00F61642">
        <w:rPr>
          <w:rFonts w:asciiTheme="minorHAnsi" w:hAnsiTheme="minorHAnsi" w:cstheme="minorHAnsi"/>
          <w:i w:val="0"/>
          <w:iCs w:val="0"/>
          <w:color w:val="FF0000"/>
          <w:sz w:val="24"/>
          <w:szCs w:val="24"/>
        </w:rPr>
        <w:t xml:space="preserve"> Tiekėjas turi pateikti dokumentą, patvirtinantį, kad asmuo (jeigu jis ne Tiekėjo vadovas)</w:t>
      </w:r>
      <w:r w:rsidR="00177014">
        <w:rPr>
          <w:rFonts w:asciiTheme="minorHAnsi" w:hAnsiTheme="minorHAnsi" w:cstheme="minorHAnsi"/>
          <w:i w:val="0"/>
          <w:iCs w:val="0"/>
          <w:color w:val="FF0000"/>
          <w:sz w:val="24"/>
          <w:szCs w:val="24"/>
        </w:rPr>
        <w:t>, kuris pasirašė Konfidencialumo pasižadėjimą, turėjo tiesę (jam buvo suteikti įgaliojimai)</w:t>
      </w:r>
      <w:r w:rsidR="00DA63BC">
        <w:rPr>
          <w:rFonts w:asciiTheme="minorHAnsi" w:hAnsiTheme="minorHAnsi" w:cstheme="minorHAnsi"/>
          <w:i w:val="0"/>
          <w:iCs w:val="0"/>
          <w:color w:val="FF0000"/>
          <w:sz w:val="24"/>
          <w:szCs w:val="24"/>
        </w:rPr>
        <w:t xml:space="preserve"> pasirašyti minėtą dokumentą</w:t>
      </w:r>
      <w:r w:rsidR="003510AE">
        <w:rPr>
          <w:rFonts w:asciiTheme="minorHAnsi" w:hAnsiTheme="minorHAnsi" w:cstheme="minorHAnsi"/>
          <w:i w:val="0"/>
          <w:iCs w:val="0"/>
          <w:color w:val="FF0000"/>
          <w:sz w:val="24"/>
          <w:szCs w:val="24"/>
        </w:rPr>
        <w:t>)</w:t>
      </w:r>
      <w:r w:rsidR="00C114C7">
        <w:rPr>
          <w:rFonts w:asciiTheme="minorHAnsi" w:hAnsiTheme="minorHAnsi" w:cstheme="minorHAnsi"/>
          <w:i w:val="0"/>
          <w:iCs w:val="0"/>
          <w:color w:val="FF0000"/>
          <w:sz w:val="24"/>
          <w:szCs w:val="24"/>
        </w:rPr>
        <w:t>.</w:t>
      </w:r>
      <w:r w:rsidR="000351F6" w:rsidRPr="00C17E10">
        <w:rPr>
          <w:rFonts w:asciiTheme="minorHAnsi" w:hAnsiTheme="minorHAnsi" w:cstheme="minorHAnsi"/>
          <w:i w:val="0"/>
          <w:iCs w:val="0"/>
          <w:color w:val="FF0000"/>
          <w:sz w:val="24"/>
          <w:szCs w:val="24"/>
        </w:rPr>
        <w:t xml:space="preserve"> </w:t>
      </w:r>
    </w:p>
    <w:p w14:paraId="5BD2FE2E" w14:textId="77777777" w:rsidR="00555604" w:rsidRDefault="00555604" w:rsidP="00FC1AE2">
      <w:pPr>
        <w:pStyle w:val="Bodytext20"/>
        <w:shd w:val="clear" w:color="auto" w:fill="auto"/>
        <w:tabs>
          <w:tab w:val="left" w:pos="0"/>
        </w:tabs>
        <w:spacing w:line="240" w:lineRule="auto"/>
        <w:ind w:right="55" w:firstLine="0"/>
        <w:jc w:val="both"/>
        <w:rPr>
          <w:rFonts w:asciiTheme="minorHAnsi" w:hAnsiTheme="minorHAnsi" w:cstheme="minorHAnsi"/>
          <w:i w:val="0"/>
          <w:iCs w:val="0"/>
          <w:sz w:val="20"/>
          <w:szCs w:val="20"/>
        </w:rPr>
      </w:pPr>
    </w:p>
    <w:tbl>
      <w:tblPr>
        <w:tblStyle w:val="Lentelstinklelis"/>
        <w:tblW w:w="0" w:type="auto"/>
        <w:tblLook w:val="04A0" w:firstRow="1" w:lastRow="0" w:firstColumn="1" w:lastColumn="0" w:noHBand="0" w:noVBand="1"/>
      </w:tblPr>
      <w:tblGrid>
        <w:gridCol w:w="9628"/>
      </w:tblGrid>
      <w:tr w:rsidR="001D1B6F" w:rsidRPr="00CB31FB" w14:paraId="5D1A990D" w14:textId="77777777" w:rsidTr="00E342E5">
        <w:trPr>
          <w:trHeight w:val="416"/>
        </w:trPr>
        <w:tc>
          <w:tcPr>
            <w:tcW w:w="9628" w:type="dxa"/>
            <w:shd w:val="clear" w:color="auto" w:fill="7AA9C7"/>
            <w:vAlign w:val="center"/>
          </w:tcPr>
          <w:p w14:paraId="74257C33" w14:textId="5A5A46A0" w:rsidR="001D1B6F" w:rsidRPr="00FF38BC" w:rsidRDefault="001D1B6F" w:rsidP="00E342E5">
            <w:pPr>
              <w:jc w:val="left"/>
              <w:rPr>
                <w:rFonts w:asciiTheme="minorHAnsi" w:hAnsiTheme="minorHAnsi" w:cstheme="minorHAnsi"/>
                <w:b/>
                <w:caps/>
                <w:color w:val="FFFFFF" w:themeColor="background1"/>
                <w:szCs w:val="24"/>
              </w:rPr>
            </w:pPr>
            <w:r w:rsidRPr="00FF38BC">
              <w:rPr>
                <w:rFonts w:asciiTheme="minorHAnsi" w:hAnsiTheme="minorHAnsi" w:cstheme="minorHAnsi"/>
                <w:b/>
                <w:caps/>
                <w:color w:val="FFFFFF" w:themeColor="background1"/>
                <w:szCs w:val="24"/>
              </w:rPr>
              <w:t xml:space="preserve">3. </w:t>
            </w:r>
            <w:r w:rsidR="004C257D" w:rsidRPr="00FF38BC">
              <w:rPr>
                <w:rFonts w:asciiTheme="minorHAnsi" w:hAnsiTheme="minorHAnsi" w:cstheme="minorHAnsi"/>
                <w:b/>
                <w:caps/>
                <w:color w:val="FFFFFF" w:themeColor="background1"/>
                <w:szCs w:val="24"/>
              </w:rPr>
              <w:t>BENDRIEJI REIKALAVIMAI PIRKIMO OBJEKTUI</w:t>
            </w:r>
          </w:p>
        </w:tc>
      </w:tr>
    </w:tbl>
    <w:p w14:paraId="527B44A0" w14:textId="5F82C85C" w:rsidR="004800C1" w:rsidRPr="00FF38BC" w:rsidRDefault="004C257D" w:rsidP="004C257D">
      <w:pPr>
        <w:pStyle w:val="Bodytext20"/>
        <w:tabs>
          <w:tab w:val="left" w:pos="0"/>
        </w:tabs>
        <w:ind w:right="55"/>
        <w:jc w:val="both"/>
        <w:rPr>
          <w:rStyle w:val="Hipersaitas"/>
          <w:rFonts w:asciiTheme="minorHAnsi" w:hAnsiTheme="minorHAnsi" w:cstheme="minorHAnsi"/>
          <w:i w:val="0"/>
          <w:iCs w:val="0"/>
          <w:sz w:val="24"/>
          <w:szCs w:val="24"/>
        </w:rPr>
      </w:pPr>
      <w:r w:rsidRPr="00FF38BC">
        <w:rPr>
          <w:rFonts w:asciiTheme="minorHAnsi" w:hAnsiTheme="minorHAnsi" w:cstheme="minorHAnsi"/>
          <w:i w:val="0"/>
          <w:iCs w:val="0"/>
          <w:sz w:val="24"/>
          <w:szCs w:val="24"/>
        </w:rPr>
        <w:tab/>
        <w:t>3</w:t>
      </w:r>
      <w:r w:rsidR="001D1B6F" w:rsidRPr="00FF38BC">
        <w:rPr>
          <w:rFonts w:asciiTheme="minorHAnsi" w:hAnsiTheme="minorHAnsi" w:cstheme="minorHAnsi"/>
          <w:i w:val="0"/>
          <w:iCs w:val="0"/>
          <w:sz w:val="24"/>
          <w:szCs w:val="24"/>
        </w:rPr>
        <w:t xml:space="preserve">.1. </w:t>
      </w:r>
      <w:r w:rsidR="004800C1" w:rsidRPr="00FF38BC">
        <w:rPr>
          <w:rFonts w:asciiTheme="minorHAnsi" w:hAnsiTheme="minorHAnsi" w:cstheme="minorHAnsi"/>
          <w:i w:val="0"/>
          <w:iCs w:val="0"/>
          <w:sz w:val="24"/>
          <w:szCs w:val="24"/>
        </w:rPr>
        <w:t>VPVIS turi būti skirta SADM ir SADM pavaldžių socialinės globos įstaigų</w:t>
      </w:r>
      <w:r w:rsidR="00441F60" w:rsidRPr="00FF38BC">
        <w:rPr>
          <w:rStyle w:val="Puslapioinaosnuoroda"/>
          <w:rFonts w:asciiTheme="minorHAnsi" w:hAnsiTheme="minorHAnsi" w:cstheme="minorHAnsi"/>
          <w:i w:val="0"/>
          <w:iCs w:val="0"/>
          <w:sz w:val="24"/>
          <w:szCs w:val="24"/>
        </w:rPr>
        <w:footnoteReference w:id="1"/>
      </w:r>
      <w:r w:rsidR="004800C1" w:rsidRPr="00FF38BC">
        <w:rPr>
          <w:rFonts w:asciiTheme="minorHAnsi" w:hAnsiTheme="minorHAnsi" w:cstheme="minorHAnsi"/>
          <w:i w:val="0"/>
          <w:iCs w:val="0"/>
          <w:sz w:val="24"/>
          <w:szCs w:val="24"/>
        </w:rPr>
        <w:t xml:space="preserve"> </w:t>
      </w:r>
      <w:r w:rsidR="00F7537F">
        <w:rPr>
          <w:rFonts w:asciiTheme="minorHAnsi" w:hAnsiTheme="minorHAnsi" w:cstheme="minorHAnsi"/>
          <w:i w:val="0"/>
          <w:iCs w:val="0"/>
          <w:sz w:val="24"/>
          <w:szCs w:val="24"/>
        </w:rPr>
        <w:t>(</w:t>
      </w:r>
      <w:r w:rsidR="00462075">
        <w:rPr>
          <w:rFonts w:asciiTheme="minorHAnsi" w:hAnsiTheme="minorHAnsi" w:cstheme="minorHAnsi"/>
          <w:i w:val="0"/>
          <w:iCs w:val="0"/>
          <w:sz w:val="24"/>
          <w:szCs w:val="24"/>
        </w:rPr>
        <w:t>29</w:t>
      </w:r>
      <w:r w:rsidR="00F7537F">
        <w:rPr>
          <w:rFonts w:asciiTheme="minorHAnsi" w:hAnsiTheme="minorHAnsi" w:cstheme="minorHAnsi"/>
          <w:i w:val="0"/>
          <w:iCs w:val="0"/>
          <w:sz w:val="24"/>
          <w:szCs w:val="24"/>
        </w:rPr>
        <w:t xml:space="preserve"> įstaig</w:t>
      </w:r>
      <w:r w:rsidR="00462075">
        <w:rPr>
          <w:rFonts w:asciiTheme="minorHAnsi" w:hAnsiTheme="minorHAnsi" w:cstheme="minorHAnsi"/>
          <w:i w:val="0"/>
          <w:iCs w:val="0"/>
          <w:sz w:val="24"/>
          <w:szCs w:val="24"/>
        </w:rPr>
        <w:t>os</w:t>
      </w:r>
      <w:r w:rsidR="00F7537F">
        <w:rPr>
          <w:rFonts w:asciiTheme="minorHAnsi" w:hAnsiTheme="minorHAnsi" w:cstheme="minorHAnsi"/>
          <w:i w:val="0"/>
          <w:iCs w:val="0"/>
          <w:sz w:val="24"/>
          <w:szCs w:val="24"/>
        </w:rPr>
        <w:t xml:space="preserve">) </w:t>
      </w:r>
      <w:r w:rsidR="004800C1" w:rsidRPr="00FF38BC">
        <w:rPr>
          <w:rFonts w:asciiTheme="minorHAnsi" w:hAnsiTheme="minorHAnsi" w:cstheme="minorHAnsi"/>
          <w:i w:val="0"/>
          <w:iCs w:val="0"/>
          <w:sz w:val="24"/>
          <w:szCs w:val="24"/>
        </w:rPr>
        <w:t xml:space="preserve">viešųjų </w:t>
      </w:r>
      <w:r w:rsidR="003D66F2">
        <w:rPr>
          <w:rFonts w:asciiTheme="minorHAnsi" w:hAnsiTheme="minorHAnsi" w:cstheme="minorHAnsi"/>
          <w:i w:val="0"/>
          <w:iCs w:val="0"/>
          <w:sz w:val="24"/>
          <w:szCs w:val="24"/>
        </w:rPr>
        <w:t>p</w:t>
      </w:r>
      <w:r w:rsidR="004800C1" w:rsidRPr="00FF38BC">
        <w:rPr>
          <w:rFonts w:asciiTheme="minorHAnsi" w:hAnsiTheme="minorHAnsi" w:cstheme="minorHAnsi"/>
          <w:i w:val="0"/>
          <w:iCs w:val="0"/>
          <w:sz w:val="24"/>
          <w:szCs w:val="24"/>
        </w:rPr>
        <w:t xml:space="preserve">irkimų procedūrų vykdymui. </w:t>
      </w:r>
    </w:p>
    <w:p w14:paraId="2353B289" w14:textId="4771163F" w:rsidR="00F7215E" w:rsidRPr="00FF38BC" w:rsidRDefault="004C257D" w:rsidP="00F7215E">
      <w:pPr>
        <w:pStyle w:val="Bodytext20"/>
        <w:tabs>
          <w:tab w:val="left" w:pos="0"/>
        </w:tabs>
        <w:ind w:right="55"/>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lastRenderedPageBreak/>
        <w:tab/>
        <w:t xml:space="preserve">3.2. </w:t>
      </w:r>
      <w:r w:rsidR="00A625AC" w:rsidRPr="00FF38BC">
        <w:rPr>
          <w:rFonts w:asciiTheme="minorHAnsi" w:hAnsiTheme="minorHAnsi" w:cstheme="minorHAnsi"/>
          <w:i w:val="0"/>
          <w:iCs w:val="0"/>
          <w:sz w:val="24"/>
          <w:szCs w:val="24"/>
        </w:rPr>
        <w:t>Paslaugų teikimo vieta – Vivulskio g. 11, Vilnius</w:t>
      </w:r>
      <w:r w:rsidR="00C902F2">
        <w:rPr>
          <w:rFonts w:asciiTheme="minorHAnsi" w:hAnsiTheme="minorHAnsi" w:cstheme="minorHAnsi"/>
          <w:i w:val="0"/>
          <w:iCs w:val="0"/>
          <w:sz w:val="24"/>
          <w:szCs w:val="24"/>
        </w:rPr>
        <w:t xml:space="preserve"> ir </w:t>
      </w:r>
      <w:r w:rsidR="00A41AB2" w:rsidRPr="00FF38BC">
        <w:rPr>
          <w:rFonts w:asciiTheme="minorHAnsi" w:hAnsiTheme="minorHAnsi" w:cstheme="minorHAnsi"/>
          <w:i w:val="0"/>
          <w:iCs w:val="0"/>
          <w:sz w:val="24"/>
          <w:szCs w:val="24"/>
        </w:rPr>
        <w:t>SADM pavaldžių socialinės globos įstaigose</w:t>
      </w:r>
      <w:r w:rsidR="00A625AC" w:rsidRPr="00FF38BC">
        <w:rPr>
          <w:rFonts w:asciiTheme="minorHAnsi" w:hAnsiTheme="minorHAnsi" w:cstheme="minorHAnsi"/>
          <w:i w:val="0"/>
          <w:iCs w:val="0"/>
          <w:sz w:val="24"/>
          <w:szCs w:val="24"/>
        </w:rPr>
        <w:t xml:space="preserve"> arba nuotoliniu būdu. Pirkėjas pateiks nuotolinius prisijungimus prie </w:t>
      </w:r>
      <w:r w:rsidR="00D50C6C" w:rsidRPr="00FF38BC">
        <w:rPr>
          <w:rFonts w:asciiTheme="minorHAnsi" w:hAnsiTheme="minorHAnsi" w:cstheme="minorHAnsi"/>
          <w:i w:val="0"/>
          <w:iCs w:val="0"/>
          <w:sz w:val="24"/>
          <w:szCs w:val="24"/>
        </w:rPr>
        <w:t>VPVIS</w:t>
      </w:r>
      <w:r w:rsidR="00A625AC" w:rsidRPr="00FF38BC">
        <w:rPr>
          <w:rFonts w:asciiTheme="minorHAnsi" w:hAnsiTheme="minorHAnsi" w:cstheme="minorHAnsi"/>
          <w:i w:val="0"/>
          <w:iCs w:val="0"/>
          <w:sz w:val="24"/>
          <w:szCs w:val="24"/>
        </w:rPr>
        <w:t xml:space="preserve"> perkamoms paslaugoms teikti. Prisijungimas turi būti atliekamas tik naudojant HTTPS sesijas bei VPN ar lygiavertes technologijas. Pirkėjas turi teisę stebėti, fiksuoti ir įrašinėti visus Teikėjo atliekamus veiksmus. Nuotoliniai prisijungimai galimi tik apibrėžtam Teikėjo darbuotojų skaičiui, pasirašiusiems atitinkamus konfidencialumo įsipareigojimus, kontroliuojant </w:t>
      </w:r>
      <w:r w:rsidR="00D50C6C" w:rsidRPr="00FF38BC">
        <w:rPr>
          <w:rFonts w:asciiTheme="minorHAnsi" w:hAnsiTheme="minorHAnsi" w:cstheme="minorHAnsi"/>
          <w:i w:val="0"/>
          <w:iCs w:val="0"/>
          <w:sz w:val="24"/>
          <w:szCs w:val="24"/>
        </w:rPr>
        <w:t>VPVIS</w:t>
      </w:r>
      <w:r w:rsidR="00A625AC" w:rsidRPr="00FF38BC">
        <w:rPr>
          <w:rFonts w:asciiTheme="minorHAnsi" w:hAnsiTheme="minorHAnsi" w:cstheme="minorHAnsi"/>
          <w:i w:val="0"/>
          <w:iCs w:val="0"/>
          <w:sz w:val="24"/>
          <w:szCs w:val="24"/>
        </w:rPr>
        <w:t xml:space="preserve"> administratoriui ir gavus Pirkėjo sutikimą.</w:t>
      </w:r>
    </w:p>
    <w:p w14:paraId="569B7E6D" w14:textId="1C52868D" w:rsidR="00555604" w:rsidRPr="00FF38BC" w:rsidRDefault="00E9237B" w:rsidP="00F7215E">
      <w:pPr>
        <w:pStyle w:val="Bodytext20"/>
        <w:tabs>
          <w:tab w:val="left" w:pos="0"/>
        </w:tabs>
        <w:ind w:right="55"/>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ab/>
        <w:t>3.</w:t>
      </w:r>
      <w:r w:rsidR="004800C1" w:rsidRPr="00FF38BC">
        <w:rPr>
          <w:rFonts w:asciiTheme="minorHAnsi" w:hAnsiTheme="minorHAnsi" w:cstheme="minorHAnsi"/>
          <w:i w:val="0"/>
          <w:iCs w:val="0"/>
          <w:sz w:val="24"/>
          <w:szCs w:val="24"/>
        </w:rPr>
        <w:t>3</w:t>
      </w:r>
      <w:r w:rsidRPr="00FF38BC">
        <w:rPr>
          <w:rFonts w:asciiTheme="minorHAnsi" w:hAnsiTheme="minorHAnsi" w:cstheme="minorHAnsi"/>
          <w:i w:val="0"/>
          <w:iCs w:val="0"/>
          <w:sz w:val="24"/>
          <w:szCs w:val="24"/>
        </w:rPr>
        <w:t xml:space="preserve">. </w:t>
      </w:r>
      <w:r w:rsidR="003656CF" w:rsidRPr="00FF38BC">
        <w:rPr>
          <w:rFonts w:asciiTheme="minorHAnsi" w:hAnsiTheme="minorHAnsi" w:cstheme="minorHAnsi"/>
          <w:i w:val="0"/>
          <w:iCs w:val="0"/>
          <w:sz w:val="24"/>
          <w:szCs w:val="24"/>
        </w:rPr>
        <w:t>Paslaugų teikimo termina</w:t>
      </w:r>
      <w:r w:rsidR="00FF117C">
        <w:rPr>
          <w:rFonts w:asciiTheme="minorHAnsi" w:hAnsiTheme="minorHAnsi" w:cstheme="minorHAnsi"/>
          <w:i w:val="0"/>
          <w:iCs w:val="0"/>
          <w:sz w:val="24"/>
          <w:szCs w:val="24"/>
        </w:rPr>
        <w:t>s</w:t>
      </w:r>
      <w:r w:rsidR="003656CF" w:rsidRPr="00FF38BC">
        <w:rPr>
          <w:rFonts w:asciiTheme="minorHAnsi" w:hAnsiTheme="minorHAnsi" w:cstheme="minorHAnsi"/>
          <w:i w:val="0"/>
          <w:iCs w:val="0"/>
          <w:sz w:val="24"/>
          <w:szCs w:val="24"/>
        </w:rPr>
        <w:t xml:space="preserve">: </w:t>
      </w:r>
      <w:r w:rsidR="005E6138" w:rsidRPr="00FF38BC">
        <w:rPr>
          <w:rFonts w:asciiTheme="minorHAnsi" w:hAnsiTheme="minorHAnsi" w:cstheme="minorHAnsi"/>
          <w:i w:val="0"/>
          <w:iCs w:val="0"/>
          <w:sz w:val="24"/>
          <w:szCs w:val="24"/>
        </w:rPr>
        <w:t>36</w:t>
      </w:r>
      <w:r w:rsidR="003656CF" w:rsidRPr="00FF38BC">
        <w:rPr>
          <w:rFonts w:asciiTheme="minorHAnsi" w:hAnsiTheme="minorHAnsi" w:cstheme="minorHAnsi"/>
          <w:i w:val="0"/>
          <w:iCs w:val="0"/>
          <w:sz w:val="24"/>
          <w:szCs w:val="24"/>
        </w:rPr>
        <w:t xml:space="preserve"> mėn. nuo pirkimo sutarties įsigaliojimo dienos.</w:t>
      </w:r>
    </w:p>
    <w:p w14:paraId="21C7B936" w14:textId="25008ADE" w:rsidR="003656CF" w:rsidRPr="00FF38BC" w:rsidRDefault="003656CF" w:rsidP="00F7215E">
      <w:pPr>
        <w:pStyle w:val="Bodytext20"/>
        <w:tabs>
          <w:tab w:val="left" w:pos="0"/>
        </w:tabs>
        <w:ind w:right="55"/>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ab/>
        <w:t>3.</w:t>
      </w:r>
      <w:r w:rsidR="004800C1" w:rsidRPr="00FF38BC">
        <w:rPr>
          <w:rFonts w:asciiTheme="minorHAnsi" w:hAnsiTheme="minorHAnsi" w:cstheme="minorHAnsi"/>
          <w:i w:val="0"/>
          <w:iCs w:val="0"/>
          <w:sz w:val="24"/>
          <w:szCs w:val="24"/>
        </w:rPr>
        <w:t>4</w:t>
      </w:r>
      <w:r w:rsidRPr="00FF38BC">
        <w:rPr>
          <w:rFonts w:asciiTheme="minorHAnsi" w:hAnsiTheme="minorHAnsi" w:cstheme="minorHAnsi"/>
          <w:i w:val="0"/>
          <w:iCs w:val="0"/>
          <w:sz w:val="24"/>
          <w:szCs w:val="24"/>
        </w:rPr>
        <w:t xml:space="preserve">. </w:t>
      </w:r>
      <w:r w:rsidR="00A46D4F" w:rsidRPr="00FF38BC">
        <w:rPr>
          <w:rFonts w:asciiTheme="minorHAnsi" w:hAnsiTheme="minorHAnsi" w:cstheme="minorHAnsi"/>
          <w:i w:val="0"/>
          <w:iCs w:val="0"/>
          <w:sz w:val="24"/>
          <w:szCs w:val="24"/>
        </w:rPr>
        <w:t xml:space="preserve">Tiekėjas ne vėliau kaip per 5 darbo dienas nuo sutarties įsigaliojimo dienos turi </w:t>
      </w:r>
      <w:r w:rsidR="00FF117C">
        <w:rPr>
          <w:rFonts w:asciiTheme="minorHAnsi" w:hAnsiTheme="minorHAnsi" w:cstheme="minorHAnsi"/>
          <w:i w:val="0"/>
          <w:iCs w:val="0"/>
          <w:sz w:val="24"/>
          <w:szCs w:val="24"/>
        </w:rPr>
        <w:t>PO</w:t>
      </w:r>
      <w:r w:rsidR="00A46D4F" w:rsidRPr="00FF38BC">
        <w:rPr>
          <w:rFonts w:asciiTheme="minorHAnsi" w:hAnsiTheme="minorHAnsi" w:cstheme="minorHAnsi"/>
          <w:i w:val="0"/>
          <w:iCs w:val="0"/>
          <w:sz w:val="24"/>
          <w:szCs w:val="24"/>
        </w:rPr>
        <w:t xml:space="preserve"> pateikti sistemos diegimo plan</w:t>
      </w:r>
      <w:r w:rsidR="0019257C">
        <w:rPr>
          <w:rFonts w:asciiTheme="minorHAnsi" w:hAnsiTheme="minorHAnsi" w:cstheme="minorHAnsi"/>
          <w:i w:val="0"/>
          <w:iCs w:val="0"/>
          <w:sz w:val="24"/>
          <w:szCs w:val="24"/>
        </w:rPr>
        <w:t xml:space="preserve">ą, </w:t>
      </w:r>
      <w:r w:rsidR="0019257C" w:rsidRPr="0019257C">
        <w:rPr>
          <w:rFonts w:asciiTheme="minorHAnsi" w:hAnsiTheme="minorHAnsi" w:cstheme="minorHAnsi"/>
          <w:i w:val="0"/>
          <w:iCs w:val="0"/>
          <w:sz w:val="24"/>
          <w:szCs w:val="24"/>
        </w:rPr>
        <w:t xml:space="preserve">bei </w:t>
      </w:r>
      <w:r w:rsidR="0019257C">
        <w:rPr>
          <w:rFonts w:asciiTheme="minorHAnsi" w:hAnsiTheme="minorHAnsi" w:cstheme="minorHAnsi"/>
          <w:i w:val="0"/>
          <w:iCs w:val="0"/>
          <w:sz w:val="24"/>
          <w:szCs w:val="24"/>
        </w:rPr>
        <w:t>PO</w:t>
      </w:r>
      <w:r w:rsidR="0019257C" w:rsidRPr="0019257C">
        <w:rPr>
          <w:rFonts w:asciiTheme="minorHAnsi" w:hAnsiTheme="minorHAnsi" w:cstheme="minorHAnsi"/>
          <w:i w:val="0"/>
          <w:iCs w:val="0"/>
          <w:sz w:val="24"/>
          <w:szCs w:val="24"/>
        </w:rPr>
        <w:t xml:space="preserve"> prašymu turi atlikti iki 4 demonstracijų kaip vykdomos paslaugos laikantis tiekėjo pateikto sistemos diegimo plano.</w:t>
      </w:r>
    </w:p>
    <w:p w14:paraId="3CEE46F1" w14:textId="5C1C844D" w:rsidR="00181E12" w:rsidRDefault="00A46D4F" w:rsidP="00864396">
      <w:pPr>
        <w:pStyle w:val="Bodytext20"/>
        <w:tabs>
          <w:tab w:val="left" w:pos="0"/>
        </w:tabs>
        <w:ind w:right="55"/>
        <w:jc w:val="both"/>
        <w:rPr>
          <w:rFonts w:asciiTheme="minorHAnsi" w:hAnsiTheme="minorHAnsi" w:cstheme="minorHAnsi"/>
          <w:i w:val="0"/>
          <w:iCs w:val="0"/>
          <w:sz w:val="24"/>
          <w:szCs w:val="24"/>
        </w:rPr>
      </w:pPr>
      <w:r w:rsidRPr="00FF38BC">
        <w:rPr>
          <w:rFonts w:asciiTheme="minorHAnsi" w:hAnsiTheme="minorHAnsi" w:cstheme="minorHAnsi"/>
          <w:i w:val="0"/>
          <w:iCs w:val="0"/>
          <w:sz w:val="24"/>
          <w:szCs w:val="24"/>
        </w:rPr>
        <w:tab/>
        <w:t>3.</w:t>
      </w:r>
      <w:r w:rsidR="004800C1" w:rsidRPr="00FF38BC">
        <w:rPr>
          <w:rFonts w:asciiTheme="minorHAnsi" w:hAnsiTheme="minorHAnsi" w:cstheme="minorHAnsi"/>
          <w:i w:val="0"/>
          <w:iCs w:val="0"/>
          <w:sz w:val="24"/>
          <w:szCs w:val="24"/>
        </w:rPr>
        <w:t>5</w:t>
      </w:r>
      <w:r w:rsidRPr="00FF38BC">
        <w:rPr>
          <w:rFonts w:asciiTheme="minorHAnsi" w:hAnsiTheme="minorHAnsi" w:cstheme="minorHAnsi"/>
          <w:i w:val="0"/>
          <w:iCs w:val="0"/>
          <w:sz w:val="24"/>
          <w:szCs w:val="24"/>
        </w:rPr>
        <w:t xml:space="preserve">. </w:t>
      </w:r>
      <w:r w:rsidR="00B01068" w:rsidRPr="00FF38BC">
        <w:rPr>
          <w:rFonts w:asciiTheme="minorHAnsi" w:hAnsiTheme="minorHAnsi" w:cstheme="minorHAnsi"/>
          <w:i w:val="0"/>
          <w:iCs w:val="0"/>
          <w:sz w:val="24"/>
          <w:szCs w:val="24"/>
        </w:rPr>
        <w:t>VPVIS</w:t>
      </w:r>
      <w:r w:rsidR="003B2BAA" w:rsidRPr="00FF38BC">
        <w:rPr>
          <w:rFonts w:asciiTheme="minorHAnsi" w:hAnsiTheme="minorHAnsi" w:cstheme="minorHAnsi"/>
          <w:i w:val="0"/>
          <w:iCs w:val="0"/>
          <w:sz w:val="24"/>
          <w:szCs w:val="24"/>
        </w:rPr>
        <w:t xml:space="preserve"> diegimo paslaug</w:t>
      </w:r>
      <w:r w:rsidR="003C0B37">
        <w:rPr>
          <w:rFonts w:asciiTheme="minorHAnsi" w:hAnsiTheme="minorHAnsi" w:cstheme="minorHAnsi"/>
          <w:i w:val="0"/>
          <w:iCs w:val="0"/>
          <w:sz w:val="24"/>
          <w:szCs w:val="24"/>
        </w:rPr>
        <w:t>os</w:t>
      </w:r>
      <w:r w:rsidR="003B2BAA" w:rsidRPr="00FF38BC">
        <w:rPr>
          <w:rFonts w:asciiTheme="minorHAnsi" w:hAnsiTheme="minorHAnsi" w:cstheme="minorHAnsi"/>
          <w:i w:val="0"/>
          <w:iCs w:val="0"/>
          <w:sz w:val="24"/>
          <w:szCs w:val="24"/>
        </w:rPr>
        <w:t xml:space="preserve"> (laikotarpis nuo sutarties įsigaliojimo dienos iki pilno sistemos įdiegimo SADM ir </w:t>
      </w:r>
      <w:r w:rsidR="00181E12" w:rsidRPr="00FF38BC">
        <w:rPr>
          <w:rFonts w:asciiTheme="minorHAnsi" w:hAnsiTheme="minorHAnsi" w:cstheme="minorHAnsi"/>
          <w:i w:val="0"/>
          <w:iCs w:val="0"/>
          <w:sz w:val="24"/>
          <w:szCs w:val="24"/>
          <w:lang w:eastAsia="lt-LT"/>
        </w:rPr>
        <w:t>SADM pavaldžiose socialinės globos įstaigose</w:t>
      </w:r>
      <w:r w:rsidR="003B2BAA" w:rsidRPr="00FF38BC">
        <w:rPr>
          <w:rFonts w:asciiTheme="minorHAnsi" w:hAnsiTheme="minorHAnsi" w:cstheme="minorHAnsi"/>
          <w:i w:val="0"/>
          <w:iCs w:val="0"/>
          <w:sz w:val="24"/>
          <w:szCs w:val="24"/>
        </w:rPr>
        <w:t>) turi būti suteikt</w:t>
      </w:r>
      <w:r w:rsidR="003C0B37">
        <w:rPr>
          <w:rFonts w:asciiTheme="minorHAnsi" w:hAnsiTheme="minorHAnsi" w:cstheme="minorHAnsi"/>
          <w:i w:val="0"/>
          <w:iCs w:val="0"/>
          <w:sz w:val="24"/>
          <w:szCs w:val="24"/>
        </w:rPr>
        <w:t>o</w:t>
      </w:r>
      <w:r w:rsidR="003B2BAA" w:rsidRPr="00FF38BC">
        <w:rPr>
          <w:rFonts w:asciiTheme="minorHAnsi" w:hAnsiTheme="minorHAnsi" w:cstheme="minorHAnsi"/>
          <w:i w:val="0"/>
          <w:iCs w:val="0"/>
          <w:sz w:val="24"/>
          <w:szCs w:val="24"/>
        </w:rPr>
        <w:t xml:space="preserve">s </w:t>
      </w:r>
      <w:r w:rsidR="00251104" w:rsidRPr="00FF38BC">
        <w:rPr>
          <w:rFonts w:asciiTheme="minorHAnsi" w:hAnsiTheme="minorHAnsi" w:cstheme="minorHAnsi"/>
          <w:i w:val="0"/>
          <w:iCs w:val="0"/>
          <w:sz w:val="24"/>
          <w:szCs w:val="24"/>
        </w:rPr>
        <w:t>neilgiau kaip per</w:t>
      </w:r>
      <w:r w:rsidR="003B2BAA" w:rsidRPr="00FF38BC">
        <w:rPr>
          <w:rFonts w:asciiTheme="minorHAnsi" w:hAnsiTheme="minorHAnsi" w:cstheme="minorHAnsi"/>
          <w:i w:val="0"/>
          <w:iCs w:val="0"/>
          <w:sz w:val="24"/>
          <w:szCs w:val="24"/>
        </w:rPr>
        <w:t xml:space="preserve"> </w:t>
      </w:r>
      <w:r w:rsidR="00462075" w:rsidRPr="003D66F2">
        <w:rPr>
          <w:rFonts w:asciiTheme="minorHAnsi" w:hAnsiTheme="minorHAnsi" w:cstheme="minorHAnsi"/>
          <w:b/>
          <w:bCs/>
          <w:i w:val="0"/>
          <w:iCs w:val="0"/>
          <w:sz w:val="24"/>
          <w:szCs w:val="24"/>
        </w:rPr>
        <w:t>Tiekėjo pasiūlyme nurodytą terminą</w:t>
      </w:r>
      <w:r w:rsidR="00456EE5">
        <w:rPr>
          <w:rFonts w:asciiTheme="minorHAnsi" w:hAnsiTheme="minorHAnsi" w:cstheme="minorHAnsi"/>
          <w:i w:val="0"/>
          <w:iCs w:val="0"/>
          <w:sz w:val="24"/>
          <w:szCs w:val="24"/>
        </w:rPr>
        <w:t xml:space="preserve"> </w:t>
      </w:r>
      <w:r w:rsidR="002763C3">
        <w:rPr>
          <w:rFonts w:asciiTheme="minorHAnsi" w:hAnsiTheme="minorHAnsi" w:cstheme="minorHAnsi"/>
          <w:i w:val="0"/>
          <w:iCs w:val="0"/>
          <w:sz w:val="24"/>
          <w:szCs w:val="24"/>
        </w:rPr>
        <w:t>(įskaitant</w:t>
      </w:r>
      <w:r w:rsidR="00655AF8">
        <w:rPr>
          <w:rFonts w:asciiTheme="minorHAnsi" w:hAnsiTheme="minorHAnsi" w:cstheme="minorHAnsi"/>
          <w:i w:val="0"/>
          <w:iCs w:val="0"/>
          <w:sz w:val="24"/>
          <w:szCs w:val="24"/>
        </w:rPr>
        <w:t xml:space="preserve"> </w:t>
      </w:r>
      <w:r w:rsidR="002763C3">
        <w:rPr>
          <w:rFonts w:asciiTheme="minorHAnsi" w:hAnsiTheme="minorHAnsi" w:cstheme="minorHAnsi"/>
          <w:i w:val="0"/>
          <w:iCs w:val="0"/>
          <w:sz w:val="24"/>
          <w:szCs w:val="24"/>
        </w:rPr>
        <w:t xml:space="preserve">integraciją su </w:t>
      </w:r>
      <w:r w:rsidR="002763C3" w:rsidRPr="002763C3">
        <w:rPr>
          <w:rFonts w:asciiTheme="minorHAnsi" w:hAnsiTheme="minorHAnsi" w:cstheme="minorHAnsi"/>
          <w:i w:val="0"/>
          <w:iCs w:val="0"/>
          <w:sz w:val="24"/>
          <w:szCs w:val="24"/>
        </w:rPr>
        <w:t>dokumentų valdymo sistema DBSIS</w:t>
      </w:r>
      <w:r w:rsidR="002763C3">
        <w:rPr>
          <w:rFonts w:asciiTheme="minorHAnsi" w:hAnsiTheme="minorHAnsi" w:cstheme="minorHAnsi"/>
          <w:i w:val="0"/>
          <w:iCs w:val="0"/>
          <w:sz w:val="24"/>
          <w:szCs w:val="24"/>
        </w:rPr>
        <w:t xml:space="preserve">) </w:t>
      </w:r>
      <w:r w:rsidR="003B2BAA" w:rsidRPr="00FF38BC">
        <w:rPr>
          <w:rFonts w:asciiTheme="minorHAnsi" w:hAnsiTheme="minorHAnsi" w:cstheme="minorHAnsi"/>
          <w:i w:val="0"/>
          <w:iCs w:val="0"/>
          <w:sz w:val="24"/>
          <w:szCs w:val="24"/>
        </w:rPr>
        <w:t>nuo pirkimo sutarties įsigaliojimo dienos.</w:t>
      </w:r>
    </w:p>
    <w:p w14:paraId="654CF725" w14:textId="7E31A9FF" w:rsidR="004800C1" w:rsidRPr="00FF38BC" w:rsidRDefault="009C2E1C" w:rsidP="00942569">
      <w:pPr>
        <w:pStyle w:val="Bodytext20"/>
        <w:tabs>
          <w:tab w:val="left" w:pos="0"/>
        </w:tabs>
        <w:ind w:right="55"/>
        <w:jc w:val="both"/>
        <w:rPr>
          <w:rFonts w:asciiTheme="minorHAnsi" w:hAnsiTheme="minorHAnsi" w:cstheme="minorHAnsi"/>
          <w:i w:val="0"/>
          <w:iCs w:val="0"/>
          <w:sz w:val="24"/>
          <w:szCs w:val="24"/>
        </w:rPr>
      </w:pPr>
      <w:r>
        <w:rPr>
          <w:rFonts w:asciiTheme="minorHAnsi" w:hAnsiTheme="minorHAnsi" w:cstheme="minorHAnsi"/>
          <w:i w:val="0"/>
          <w:iCs w:val="0"/>
          <w:sz w:val="24"/>
          <w:szCs w:val="24"/>
        </w:rPr>
        <w:tab/>
        <w:t>3.6.</w:t>
      </w:r>
      <w:r w:rsidR="004800C1" w:rsidRPr="00FF38BC">
        <w:rPr>
          <w:rFonts w:asciiTheme="minorHAnsi" w:hAnsiTheme="minorHAnsi" w:cstheme="minorHAnsi"/>
          <w:i w:val="0"/>
          <w:iCs w:val="0"/>
          <w:sz w:val="24"/>
          <w:szCs w:val="24"/>
        </w:rPr>
        <w:t xml:space="preserve"> Teikėjas turi būti VPVIS gamintojas arba gamintojo įgaliotas atstovas teikti VPVIS priežiūros, plėtros ir licencijų palaikymo paslaugas bei nuomoti licencijas. </w:t>
      </w:r>
      <w:r w:rsidR="004800C1" w:rsidRPr="00FF38BC">
        <w:rPr>
          <w:rFonts w:asciiTheme="minorHAnsi" w:hAnsiTheme="minorHAnsi" w:cstheme="minorHAnsi"/>
          <w:b/>
          <w:bCs/>
          <w:i w:val="0"/>
          <w:iCs w:val="0"/>
          <w:sz w:val="24"/>
          <w:szCs w:val="24"/>
          <w:u w:val="single"/>
        </w:rPr>
        <w:t>Kartu su pasiūlymu turi būti pateiktas</w:t>
      </w:r>
      <w:r w:rsidR="004800C1" w:rsidRPr="00FF38BC">
        <w:rPr>
          <w:rFonts w:asciiTheme="minorHAnsi" w:hAnsiTheme="minorHAnsi" w:cstheme="minorHAnsi"/>
          <w:i w:val="0"/>
          <w:iCs w:val="0"/>
          <w:sz w:val="24"/>
          <w:szCs w:val="24"/>
        </w:rPr>
        <w:t xml:space="preserve"> VPVIS gamintojo raštas ar įgaliojimas, ar kitas lygiavertis dokumentas, patvirtinantis, kad Teikėjas turi teisę tiekti (nuomoti) licencijas ir teikti perkamas </w:t>
      </w:r>
      <w:r w:rsidR="00942569">
        <w:rPr>
          <w:rFonts w:asciiTheme="minorHAnsi" w:hAnsiTheme="minorHAnsi" w:cstheme="minorHAnsi"/>
          <w:i w:val="0"/>
          <w:iCs w:val="0"/>
          <w:sz w:val="24"/>
          <w:szCs w:val="24"/>
        </w:rPr>
        <w:t>paslaugas</w:t>
      </w:r>
      <w:r w:rsidR="004800C1" w:rsidRPr="00FF38BC">
        <w:rPr>
          <w:rFonts w:asciiTheme="minorHAnsi" w:hAnsiTheme="minorHAnsi" w:cstheme="minorHAnsi"/>
          <w:i w:val="0"/>
          <w:iCs w:val="0"/>
          <w:sz w:val="24"/>
          <w:szCs w:val="24"/>
        </w:rPr>
        <w:t>.</w:t>
      </w:r>
    </w:p>
    <w:p w14:paraId="3E302D6B" w14:textId="77777777" w:rsidR="001D1B6F" w:rsidRPr="00CB31FB" w:rsidRDefault="001D1B6F" w:rsidP="002C1403">
      <w:pPr>
        <w:jc w:val="left"/>
        <w:rPr>
          <w:rFonts w:asciiTheme="minorHAnsi" w:hAnsiTheme="minorHAnsi" w:cstheme="minorHAnsi"/>
          <w:caps/>
          <w:sz w:val="20"/>
        </w:rPr>
      </w:pPr>
    </w:p>
    <w:tbl>
      <w:tblPr>
        <w:tblStyle w:val="Lentelstinklelis"/>
        <w:tblW w:w="0" w:type="auto"/>
        <w:tblLook w:val="04A0" w:firstRow="1" w:lastRow="0" w:firstColumn="1" w:lastColumn="0" w:noHBand="0" w:noVBand="1"/>
      </w:tblPr>
      <w:tblGrid>
        <w:gridCol w:w="9628"/>
      </w:tblGrid>
      <w:tr w:rsidR="002C1403" w:rsidRPr="00CB31FB" w14:paraId="67B4BB6C" w14:textId="77777777" w:rsidTr="00E810EC">
        <w:trPr>
          <w:trHeight w:val="416"/>
        </w:trPr>
        <w:tc>
          <w:tcPr>
            <w:tcW w:w="9628" w:type="dxa"/>
            <w:shd w:val="clear" w:color="auto" w:fill="7AA9C7"/>
            <w:vAlign w:val="center"/>
          </w:tcPr>
          <w:p w14:paraId="383516B4" w14:textId="70217120" w:rsidR="002C1403" w:rsidRPr="00EF311F" w:rsidRDefault="00BE2B5D" w:rsidP="00196A0F">
            <w:pPr>
              <w:jc w:val="left"/>
              <w:rPr>
                <w:rFonts w:asciiTheme="minorHAnsi" w:hAnsiTheme="minorHAnsi" w:cstheme="minorHAnsi"/>
                <w:b/>
                <w:caps/>
                <w:color w:val="FFFFFF" w:themeColor="background1"/>
                <w:szCs w:val="24"/>
              </w:rPr>
            </w:pPr>
            <w:bookmarkStart w:id="1" w:name="_Hlk80275011"/>
            <w:r w:rsidRPr="00EF311F">
              <w:rPr>
                <w:rFonts w:asciiTheme="minorHAnsi" w:hAnsiTheme="minorHAnsi" w:cstheme="minorHAnsi"/>
                <w:b/>
                <w:caps/>
                <w:color w:val="FFFFFF" w:themeColor="background1"/>
                <w:szCs w:val="24"/>
              </w:rPr>
              <w:t>4</w:t>
            </w:r>
            <w:r w:rsidR="002C1403" w:rsidRPr="00EF311F">
              <w:rPr>
                <w:rFonts w:asciiTheme="minorHAnsi" w:hAnsiTheme="minorHAnsi" w:cstheme="minorHAnsi"/>
                <w:b/>
                <w:caps/>
                <w:color w:val="FFFFFF" w:themeColor="background1"/>
                <w:szCs w:val="24"/>
              </w:rPr>
              <w:t xml:space="preserve">. </w:t>
            </w:r>
            <w:r w:rsidR="00E44CBF" w:rsidRPr="00EF311F">
              <w:rPr>
                <w:rFonts w:asciiTheme="minorHAnsi" w:hAnsiTheme="minorHAnsi" w:cstheme="minorHAnsi"/>
                <w:b/>
                <w:caps/>
                <w:color w:val="FFFFFF" w:themeColor="background1"/>
                <w:szCs w:val="24"/>
              </w:rPr>
              <w:t>TECHNINIŲ REIKALAVIMŲ, KURIUOS TURI ATITIKTI PERKAMOS PREKĖS / PASLAUGOS APRAŠYMAS</w:t>
            </w:r>
          </w:p>
        </w:tc>
      </w:tr>
    </w:tbl>
    <w:bookmarkEnd w:id="1"/>
    <w:p w14:paraId="114C1040" w14:textId="1D51BBE7" w:rsidR="00E44CBF" w:rsidRPr="00923A54" w:rsidRDefault="00BE2B5D" w:rsidP="00E44CBF">
      <w:pPr>
        <w:pStyle w:val="Bodytext1"/>
        <w:shd w:val="clear" w:color="auto" w:fill="auto"/>
        <w:tabs>
          <w:tab w:val="left" w:pos="0"/>
        </w:tabs>
        <w:spacing w:before="0" w:after="0" w:line="240" w:lineRule="auto"/>
        <w:ind w:right="55" w:firstLine="0"/>
        <w:jc w:val="both"/>
        <w:rPr>
          <w:rFonts w:asciiTheme="minorHAnsi" w:hAnsiTheme="minorHAnsi" w:cstheme="minorHAnsi"/>
          <w:sz w:val="24"/>
          <w:szCs w:val="24"/>
        </w:rPr>
      </w:pPr>
      <w:r w:rsidRPr="00923A54">
        <w:rPr>
          <w:rFonts w:asciiTheme="minorHAnsi" w:hAnsiTheme="minorHAnsi" w:cstheme="minorHAnsi"/>
          <w:sz w:val="24"/>
          <w:szCs w:val="24"/>
        </w:rPr>
        <w:t>4</w:t>
      </w:r>
      <w:r w:rsidR="00C52D18" w:rsidRPr="00923A54">
        <w:rPr>
          <w:rFonts w:asciiTheme="minorHAnsi" w:hAnsiTheme="minorHAnsi" w:cstheme="minorHAnsi"/>
          <w:sz w:val="24"/>
          <w:szCs w:val="24"/>
        </w:rPr>
        <w:t>.</w:t>
      </w:r>
      <w:r w:rsidR="00E44CBF" w:rsidRPr="00923A54">
        <w:rPr>
          <w:rFonts w:asciiTheme="minorHAnsi" w:hAnsiTheme="minorHAnsi" w:cstheme="minorHAnsi"/>
          <w:sz w:val="24"/>
          <w:szCs w:val="24"/>
        </w:rPr>
        <w:t xml:space="preserve">1. </w:t>
      </w:r>
      <w:r w:rsidR="004C6A8B" w:rsidRPr="00923A54">
        <w:rPr>
          <w:rFonts w:asciiTheme="minorHAnsi" w:hAnsiTheme="minorHAnsi" w:cstheme="minorHAnsi"/>
          <w:sz w:val="24"/>
          <w:szCs w:val="24"/>
        </w:rPr>
        <w:t>Bendrieji reikalavimai:</w:t>
      </w:r>
    </w:p>
    <w:p w14:paraId="2A7FFB39" w14:textId="39B3669D" w:rsidR="0064699E" w:rsidRPr="00923A54" w:rsidRDefault="0064699E" w:rsidP="0064699E">
      <w:pPr>
        <w:pStyle w:val="Bodytext1"/>
        <w:shd w:val="clear" w:color="auto" w:fill="auto"/>
        <w:spacing w:before="0" w:after="0" w:line="240" w:lineRule="auto"/>
        <w:ind w:left="8647" w:right="55" w:firstLine="0"/>
        <w:jc w:val="both"/>
        <w:rPr>
          <w:rFonts w:asciiTheme="minorHAnsi" w:hAnsiTheme="minorHAnsi" w:cstheme="minorHAnsi"/>
          <w:sz w:val="24"/>
          <w:szCs w:val="24"/>
        </w:rPr>
      </w:pPr>
      <w:bookmarkStart w:id="2" w:name="_Toc254183640"/>
      <w:r w:rsidRPr="00923A54">
        <w:rPr>
          <w:b/>
          <w:i/>
          <w:sz w:val="24"/>
          <w:szCs w:val="24"/>
        </w:rPr>
        <w:t>1 lentelė</w:t>
      </w:r>
      <w:bookmarkEnd w:id="2"/>
    </w:p>
    <w:tbl>
      <w:tblPr>
        <w:tblW w:w="9631" w:type="dxa"/>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Layout w:type="fixed"/>
        <w:tblLook w:val="01E0" w:firstRow="1" w:lastRow="1" w:firstColumn="1" w:lastColumn="1" w:noHBand="0" w:noVBand="0"/>
      </w:tblPr>
      <w:tblGrid>
        <w:gridCol w:w="985"/>
        <w:gridCol w:w="8646"/>
      </w:tblGrid>
      <w:tr w:rsidR="00BD2DC9" w:rsidRPr="00BF615C" w14:paraId="31FBB55F" w14:textId="77777777" w:rsidTr="00362BA1">
        <w:trPr>
          <w:trHeight w:val="55"/>
        </w:trPr>
        <w:tc>
          <w:tcPr>
            <w:tcW w:w="985" w:type="dxa"/>
            <w:tcBorders>
              <w:top w:val="single" w:sz="6" w:space="0" w:color="auto"/>
              <w:left w:val="single" w:sz="6" w:space="0" w:color="auto"/>
              <w:bottom w:val="single" w:sz="4" w:space="0" w:color="000000" w:themeColor="text1"/>
              <w:right w:val="single" w:sz="6" w:space="0" w:color="808080" w:themeColor="background1" w:themeShade="80"/>
              <w:tl2br w:val="nil"/>
              <w:tr2bl w:val="nil"/>
            </w:tcBorders>
            <w:shd w:val="clear" w:color="auto" w:fill="auto"/>
            <w:vAlign w:val="center"/>
          </w:tcPr>
          <w:p w14:paraId="174B0062" w14:textId="63B5470A" w:rsidR="00BD2DC9" w:rsidRPr="00923A54" w:rsidRDefault="00BE2B5D" w:rsidP="00362BA1">
            <w:pPr>
              <w:ind w:left="-120" w:right="-108"/>
              <w:jc w:val="center"/>
              <w:rPr>
                <w:rFonts w:asciiTheme="minorHAnsi" w:hAnsiTheme="minorHAnsi" w:cstheme="minorHAnsi"/>
                <w:caps/>
                <w:szCs w:val="24"/>
                <w:lang w:eastAsia="lt-LT"/>
              </w:rPr>
            </w:pPr>
            <w:r w:rsidRPr="00923A54">
              <w:rPr>
                <w:rFonts w:asciiTheme="minorHAnsi" w:hAnsiTheme="minorHAnsi" w:cstheme="minorHAnsi"/>
                <w:caps/>
                <w:szCs w:val="24"/>
                <w:lang w:eastAsia="lt-LT"/>
              </w:rPr>
              <w:t>4</w:t>
            </w:r>
            <w:r w:rsidR="00C52D18" w:rsidRPr="00923A54">
              <w:rPr>
                <w:rFonts w:asciiTheme="minorHAnsi" w:hAnsiTheme="minorHAnsi" w:cstheme="minorHAnsi"/>
                <w:caps/>
                <w:szCs w:val="24"/>
                <w:lang w:eastAsia="lt-LT"/>
              </w:rPr>
              <w:t>.</w:t>
            </w:r>
            <w:r w:rsidR="00BD2DC9" w:rsidRPr="00923A54">
              <w:rPr>
                <w:rFonts w:asciiTheme="minorHAnsi" w:hAnsiTheme="minorHAnsi" w:cstheme="minorHAnsi"/>
                <w:caps/>
                <w:szCs w:val="24"/>
                <w:lang w:eastAsia="lt-LT"/>
              </w:rPr>
              <w:t>1.1</w:t>
            </w:r>
          </w:p>
        </w:tc>
        <w:tc>
          <w:tcPr>
            <w:tcW w:w="8646" w:type="dxa"/>
            <w:tcBorders>
              <w:top w:val="single" w:sz="6" w:space="0" w:color="auto"/>
              <w:left w:val="single" w:sz="6" w:space="0" w:color="808080" w:themeColor="background1" w:themeShade="80"/>
              <w:bottom w:val="single" w:sz="4" w:space="0" w:color="000000" w:themeColor="text1"/>
              <w:right w:val="single" w:sz="6" w:space="0" w:color="808080" w:themeColor="background1" w:themeShade="80"/>
              <w:tl2br w:val="nil"/>
              <w:tr2bl w:val="nil"/>
            </w:tcBorders>
            <w:shd w:val="clear" w:color="auto" w:fill="auto"/>
            <w:vAlign w:val="center"/>
          </w:tcPr>
          <w:p w14:paraId="335A8060" w14:textId="346F8A8F" w:rsidR="00BD2DC9" w:rsidRPr="00923A54" w:rsidRDefault="005C42DF" w:rsidP="00BD56C7">
            <w:pPr>
              <w:rPr>
                <w:rFonts w:asciiTheme="minorHAnsi" w:hAnsiTheme="minorHAnsi" w:cstheme="minorHAnsi"/>
                <w:b/>
                <w:bCs/>
                <w:caps/>
                <w:szCs w:val="24"/>
                <w:lang w:eastAsia="lt-LT"/>
              </w:rPr>
            </w:pPr>
            <w:r w:rsidRPr="00923A54">
              <w:rPr>
                <w:rFonts w:asciiTheme="minorHAnsi" w:hAnsiTheme="minorHAnsi" w:cstheme="minorHAnsi"/>
                <w:b/>
                <w:bCs/>
                <w:caps/>
                <w:szCs w:val="24"/>
                <w:lang w:eastAsia="lt-LT"/>
              </w:rPr>
              <w:t>VPVIS</w:t>
            </w:r>
            <w:r w:rsidR="00BD2DC9" w:rsidRPr="00923A54">
              <w:rPr>
                <w:rFonts w:asciiTheme="minorHAnsi" w:hAnsiTheme="minorHAnsi" w:cstheme="minorHAnsi"/>
                <w:b/>
                <w:bCs/>
                <w:caps/>
                <w:szCs w:val="24"/>
                <w:lang w:eastAsia="lt-LT"/>
              </w:rPr>
              <w:t xml:space="preserve"> architektūra</w:t>
            </w:r>
          </w:p>
        </w:tc>
      </w:tr>
      <w:tr w:rsidR="00BD2DC9" w:rsidRPr="00BF615C" w14:paraId="57252F4D" w14:textId="77777777" w:rsidTr="00362BA1">
        <w:tc>
          <w:tcPr>
            <w:tcW w:w="985" w:type="dxa"/>
            <w:tcBorders>
              <w:top w:val="single" w:sz="4" w:space="0" w:color="000000" w:themeColor="text1"/>
              <w:bottom w:val="single" w:sz="6" w:space="0" w:color="999999"/>
            </w:tcBorders>
            <w:shd w:val="clear" w:color="auto" w:fill="auto"/>
            <w:vAlign w:val="center"/>
          </w:tcPr>
          <w:p w14:paraId="2069D6D4" w14:textId="2D9AAA76" w:rsidR="00BD2DC9" w:rsidRPr="00923A54" w:rsidRDefault="00BE2B5D" w:rsidP="00362BA1">
            <w:pPr>
              <w:ind w:left="-120" w:right="-108"/>
              <w:jc w:val="center"/>
              <w:rPr>
                <w:rFonts w:asciiTheme="minorHAnsi" w:hAnsiTheme="minorHAnsi" w:cstheme="minorHAnsi"/>
                <w:szCs w:val="24"/>
                <w:lang w:eastAsia="lt-LT"/>
              </w:rPr>
            </w:pPr>
            <w:r w:rsidRPr="00923A54">
              <w:rPr>
                <w:rFonts w:asciiTheme="minorHAnsi" w:hAnsiTheme="minorHAnsi" w:cstheme="minorHAnsi"/>
                <w:szCs w:val="24"/>
              </w:rPr>
              <w:t>4</w:t>
            </w:r>
            <w:r w:rsidR="00C52D18" w:rsidRPr="00923A54">
              <w:rPr>
                <w:rFonts w:asciiTheme="minorHAnsi" w:hAnsiTheme="minorHAnsi" w:cstheme="minorHAnsi"/>
                <w:szCs w:val="24"/>
              </w:rPr>
              <w:t>.</w:t>
            </w:r>
            <w:r w:rsidR="00BD2DC9" w:rsidRPr="00923A54">
              <w:rPr>
                <w:rFonts w:asciiTheme="minorHAnsi" w:hAnsiTheme="minorHAnsi" w:cstheme="minorHAnsi"/>
                <w:szCs w:val="24"/>
              </w:rPr>
              <w:t>1.1.1</w:t>
            </w:r>
          </w:p>
        </w:tc>
        <w:tc>
          <w:tcPr>
            <w:tcW w:w="8646" w:type="dxa"/>
            <w:tcBorders>
              <w:top w:val="single" w:sz="4" w:space="0" w:color="000000" w:themeColor="text1"/>
              <w:bottom w:val="single" w:sz="6" w:space="0" w:color="999999"/>
            </w:tcBorders>
            <w:shd w:val="clear" w:color="auto" w:fill="auto"/>
          </w:tcPr>
          <w:p w14:paraId="17634A46" w14:textId="67E7B652" w:rsidR="00BD2DC9" w:rsidRPr="00923A54" w:rsidRDefault="00BD2DC9" w:rsidP="00BD56C7">
            <w:pPr>
              <w:rPr>
                <w:rFonts w:asciiTheme="minorHAnsi" w:hAnsiTheme="minorHAnsi" w:cstheme="minorHAnsi"/>
                <w:szCs w:val="24"/>
                <w:lang w:eastAsia="lt-LT"/>
              </w:rPr>
            </w:pPr>
            <w:r w:rsidRPr="00923A54">
              <w:rPr>
                <w:rFonts w:asciiTheme="minorHAnsi" w:hAnsiTheme="minorHAnsi" w:cstheme="minorHAnsi"/>
                <w:szCs w:val="24"/>
                <w:lang w:eastAsia="lt-LT"/>
              </w:rPr>
              <w:t xml:space="preserve">VPVIS naudotojo aplinka turi veikti </w:t>
            </w:r>
            <w:r w:rsidR="004B73EB" w:rsidRPr="00923A54">
              <w:rPr>
                <w:rFonts w:asciiTheme="minorHAnsi" w:hAnsiTheme="minorHAnsi" w:cstheme="minorHAnsi"/>
                <w:szCs w:val="24"/>
                <w:lang w:eastAsia="lt-LT"/>
              </w:rPr>
              <w:t>SADM</w:t>
            </w:r>
            <w:r w:rsidRPr="00923A54">
              <w:rPr>
                <w:rFonts w:asciiTheme="minorHAnsi" w:hAnsiTheme="minorHAnsi" w:cstheme="minorHAnsi"/>
                <w:szCs w:val="24"/>
                <w:lang w:eastAsia="lt-LT"/>
              </w:rPr>
              <w:t xml:space="preserve"> ir </w:t>
            </w:r>
            <w:r w:rsidR="00B4289C" w:rsidRPr="00923A54">
              <w:rPr>
                <w:rFonts w:asciiTheme="minorHAnsi" w:hAnsiTheme="minorHAnsi" w:cstheme="minorHAnsi"/>
                <w:szCs w:val="24"/>
                <w:lang w:eastAsia="lt-LT"/>
              </w:rPr>
              <w:t>SADM</w:t>
            </w:r>
            <w:r w:rsidRPr="00923A54">
              <w:rPr>
                <w:rFonts w:asciiTheme="minorHAnsi" w:hAnsiTheme="minorHAnsi" w:cstheme="minorHAnsi"/>
                <w:szCs w:val="24"/>
                <w:lang w:eastAsia="lt-LT"/>
              </w:rPr>
              <w:t xml:space="preserve"> pavaldžių</w:t>
            </w:r>
            <w:r w:rsidR="00B4289C" w:rsidRPr="00923A54">
              <w:rPr>
                <w:rFonts w:asciiTheme="minorHAnsi" w:hAnsiTheme="minorHAnsi" w:cstheme="minorHAnsi"/>
                <w:szCs w:val="24"/>
                <w:lang w:eastAsia="lt-LT"/>
              </w:rPr>
              <w:t xml:space="preserve"> socialinės globos </w:t>
            </w:r>
            <w:r w:rsidR="00552326" w:rsidRPr="00923A54">
              <w:rPr>
                <w:rFonts w:asciiTheme="minorHAnsi" w:hAnsiTheme="minorHAnsi" w:cstheme="minorHAnsi"/>
                <w:szCs w:val="24"/>
                <w:lang w:eastAsia="lt-LT"/>
              </w:rPr>
              <w:t>įstaigų</w:t>
            </w:r>
            <w:r w:rsidRPr="00923A54">
              <w:rPr>
                <w:rFonts w:asciiTheme="minorHAnsi" w:hAnsiTheme="minorHAnsi" w:cstheme="minorHAnsi"/>
                <w:szCs w:val="24"/>
                <w:lang w:eastAsia="lt-LT"/>
              </w:rPr>
              <w:t xml:space="preserve"> naudojamose Microsoft, Windows 10 ir 11 versijose bei būti suderinama su naujesnėmis šių operacinių sistemų versijomis.</w:t>
            </w:r>
          </w:p>
        </w:tc>
      </w:tr>
      <w:tr w:rsidR="00BD2DC9" w:rsidRPr="00BF615C" w14:paraId="380EDB71" w14:textId="77777777" w:rsidTr="00362BA1">
        <w:tc>
          <w:tcPr>
            <w:tcW w:w="985" w:type="dxa"/>
            <w:shd w:val="clear" w:color="auto" w:fill="auto"/>
            <w:vAlign w:val="center"/>
          </w:tcPr>
          <w:p w14:paraId="1152EEF5" w14:textId="66B7C2D5" w:rsidR="00BD2DC9" w:rsidRPr="00923A54" w:rsidRDefault="00BE2B5D" w:rsidP="00362BA1">
            <w:pPr>
              <w:spacing w:before="20" w:after="20"/>
              <w:ind w:left="-120" w:right="-108"/>
              <w:jc w:val="center"/>
              <w:rPr>
                <w:rFonts w:asciiTheme="minorHAnsi" w:hAnsiTheme="minorHAnsi" w:cstheme="minorHAnsi"/>
                <w:szCs w:val="24"/>
                <w:lang w:eastAsia="lt-LT"/>
              </w:rPr>
            </w:pPr>
            <w:r w:rsidRPr="00923A54">
              <w:rPr>
                <w:rFonts w:asciiTheme="minorHAnsi" w:hAnsiTheme="minorHAnsi" w:cstheme="minorHAnsi"/>
                <w:szCs w:val="24"/>
              </w:rPr>
              <w:t>4</w:t>
            </w:r>
            <w:r w:rsidR="00037295" w:rsidRPr="00923A54">
              <w:rPr>
                <w:rFonts w:asciiTheme="minorHAnsi" w:hAnsiTheme="minorHAnsi" w:cstheme="minorHAnsi"/>
                <w:szCs w:val="24"/>
              </w:rPr>
              <w:t>.</w:t>
            </w:r>
            <w:r w:rsidR="00BD2DC9" w:rsidRPr="00923A54">
              <w:rPr>
                <w:rFonts w:asciiTheme="minorHAnsi" w:hAnsiTheme="minorHAnsi" w:cstheme="minorHAnsi"/>
                <w:szCs w:val="24"/>
              </w:rPr>
              <w:t>1.1.</w:t>
            </w:r>
            <w:r w:rsidR="009612A2" w:rsidRPr="00923A54">
              <w:rPr>
                <w:rFonts w:asciiTheme="minorHAnsi" w:hAnsiTheme="minorHAnsi" w:cstheme="minorHAnsi"/>
                <w:szCs w:val="24"/>
              </w:rPr>
              <w:t>2</w:t>
            </w:r>
          </w:p>
        </w:tc>
        <w:tc>
          <w:tcPr>
            <w:tcW w:w="8646" w:type="dxa"/>
            <w:shd w:val="clear" w:color="auto" w:fill="auto"/>
          </w:tcPr>
          <w:p w14:paraId="35A5E354" w14:textId="04094FAF" w:rsidR="00BD2DC9" w:rsidRPr="00923A54" w:rsidRDefault="00E06668" w:rsidP="00BD56C7">
            <w:pPr>
              <w:spacing w:before="20" w:after="20"/>
              <w:rPr>
                <w:rFonts w:asciiTheme="minorHAnsi" w:hAnsiTheme="minorHAnsi" w:cstheme="minorHAnsi"/>
                <w:szCs w:val="24"/>
                <w:lang w:eastAsia="lt-LT"/>
              </w:rPr>
            </w:pPr>
            <w:r w:rsidRPr="00BD5E03">
              <w:rPr>
                <w:rFonts w:asciiTheme="minorHAnsi" w:hAnsiTheme="minorHAnsi" w:cstheme="minorHAnsi"/>
                <w:szCs w:val="24"/>
              </w:rPr>
              <w:t>VPVIS programinė įranga turi veikti ant bet kurios OS, kuri yra išvardinta Standartinių parametrų virtualios mašinos (toliau – VM) paslaugoje</w:t>
            </w:r>
            <w:r w:rsidR="00404F6F" w:rsidRPr="00BD5E03">
              <w:rPr>
                <w:rFonts w:asciiTheme="minorHAnsi" w:hAnsiTheme="minorHAnsi" w:cstheme="minorHAnsi"/>
                <w:szCs w:val="24"/>
              </w:rPr>
              <w:t>.</w:t>
            </w:r>
          </w:p>
        </w:tc>
      </w:tr>
      <w:tr w:rsidR="00BD2DC9" w:rsidRPr="00BF615C" w14:paraId="7AD20822" w14:textId="77777777" w:rsidTr="00362BA1">
        <w:tc>
          <w:tcPr>
            <w:tcW w:w="985" w:type="dxa"/>
            <w:shd w:val="clear" w:color="auto" w:fill="auto"/>
            <w:vAlign w:val="center"/>
          </w:tcPr>
          <w:p w14:paraId="2D05544B" w14:textId="32A164C5" w:rsidR="00BD2DC9" w:rsidRPr="00923A54" w:rsidRDefault="00BE2B5D" w:rsidP="00362BA1">
            <w:pPr>
              <w:spacing w:before="20" w:after="20"/>
              <w:ind w:left="-120" w:right="-108"/>
              <w:jc w:val="center"/>
              <w:rPr>
                <w:rFonts w:asciiTheme="minorHAnsi" w:hAnsiTheme="minorHAnsi" w:cstheme="minorHAnsi"/>
                <w:szCs w:val="24"/>
                <w:lang w:eastAsia="lt-LT"/>
              </w:rPr>
            </w:pPr>
            <w:r w:rsidRPr="00923A54">
              <w:rPr>
                <w:rFonts w:asciiTheme="minorHAnsi" w:hAnsiTheme="minorHAnsi" w:cstheme="minorHAnsi"/>
                <w:szCs w:val="24"/>
              </w:rPr>
              <w:t>4</w:t>
            </w:r>
            <w:r w:rsidR="00AB67F4" w:rsidRPr="00923A54">
              <w:rPr>
                <w:rFonts w:asciiTheme="minorHAnsi" w:hAnsiTheme="minorHAnsi" w:cstheme="minorHAnsi"/>
                <w:szCs w:val="24"/>
              </w:rPr>
              <w:t>.</w:t>
            </w:r>
            <w:r w:rsidR="00BD2DC9" w:rsidRPr="00923A54">
              <w:rPr>
                <w:rFonts w:asciiTheme="minorHAnsi" w:hAnsiTheme="minorHAnsi" w:cstheme="minorHAnsi"/>
                <w:szCs w:val="24"/>
              </w:rPr>
              <w:t>1.1.</w:t>
            </w:r>
            <w:r w:rsidR="009612A2" w:rsidRPr="00923A54">
              <w:rPr>
                <w:rFonts w:asciiTheme="minorHAnsi" w:hAnsiTheme="minorHAnsi" w:cstheme="minorHAnsi"/>
                <w:szCs w:val="24"/>
              </w:rPr>
              <w:t>3</w:t>
            </w:r>
          </w:p>
        </w:tc>
        <w:tc>
          <w:tcPr>
            <w:tcW w:w="8646" w:type="dxa"/>
            <w:tcBorders>
              <w:bottom w:val="single" w:sz="6" w:space="0" w:color="999999"/>
            </w:tcBorders>
            <w:shd w:val="clear" w:color="auto" w:fill="auto"/>
          </w:tcPr>
          <w:p w14:paraId="407F9DB5" w14:textId="77777777" w:rsidR="00BD2DC9" w:rsidRPr="00923A54" w:rsidRDefault="00BD2DC9" w:rsidP="00BD56C7">
            <w:pPr>
              <w:spacing w:before="20" w:after="20"/>
              <w:rPr>
                <w:rFonts w:asciiTheme="minorHAnsi" w:hAnsiTheme="minorHAnsi" w:cstheme="minorHAnsi"/>
                <w:szCs w:val="24"/>
                <w:lang w:eastAsia="lt-LT"/>
              </w:rPr>
            </w:pPr>
            <w:r w:rsidRPr="00923A54">
              <w:rPr>
                <w:rFonts w:asciiTheme="minorHAnsi" w:hAnsiTheme="minorHAnsi" w:cstheme="minorHAnsi"/>
                <w:szCs w:val="24"/>
              </w:rPr>
              <w:t>VPVIS neturi reikalauti duomenų bazių valdymo sistemos keitimo didėjant duomenų apimtims ir naudotojų skaičiui.</w:t>
            </w:r>
          </w:p>
        </w:tc>
      </w:tr>
      <w:tr w:rsidR="00BD2DC9" w:rsidRPr="00BF615C" w14:paraId="05A53794" w14:textId="77777777" w:rsidTr="00362BA1">
        <w:tc>
          <w:tcPr>
            <w:tcW w:w="985" w:type="dxa"/>
            <w:shd w:val="clear" w:color="auto" w:fill="auto"/>
            <w:vAlign w:val="center"/>
          </w:tcPr>
          <w:p w14:paraId="668F0952" w14:textId="44CAC99D" w:rsidR="00BD2DC9" w:rsidRPr="00923A54" w:rsidRDefault="00BE2B5D" w:rsidP="00362BA1">
            <w:pPr>
              <w:spacing w:before="20" w:after="20"/>
              <w:ind w:left="-120" w:right="-108"/>
              <w:jc w:val="center"/>
              <w:rPr>
                <w:rFonts w:asciiTheme="minorHAnsi" w:hAnsiTheme="minorHAnsi" w:cstheme="minorHAnsi"/>
                <w:szCs w:val="24"/>
                <w:lang w:eastAsia="lt-LT"/>
              </w:rPr>
            </w:pPr>
            <w:r w:rsidRPr="00923A54">
              <w:rPr>
                <w:rFonts w:asciiTheme="minorHAnsi" w:hAnsiTheme="minorHAnsi" w:cstheme="minorHAnsi"/>
                <w:szCs w:val="24"/>
              </w:rPr>
              <w:t>4</w:t>
            </w:r>
            <w:r w:rsidR="00AB67F4" w:rsidRPr="00923A54">
              <w:rPr>
                <w:rFonts w:asciiTheme="minorHAnsi" w:hAnsiTheme="minorHAnsi" w:cstheme="minorHAnsi"/>
                <w:szCs w:val="24"/>
              </w:rPr>
              <w:t>.</w:t>
            </w:r>
            <w:r w:rsidR="00BD2DC9" w:rsidRPr="00923A54">
              <w:rPr>
                <w:rFonts w:asciiTheme="minorHAnsi" w:hAnsiTheme="minorHAnsi" w:cstheme="minorHAnsi"/>
                <w:szCs w:val="24"/>
              </w:rPr>
              <w:t>1.1.</w:t>
            </w:r>
            <w:r w:rsidR="009612A2" w:rsidRPr="00923A54">
              <w:rPr>
                <w:rFonts w:asciiTheme="minorHAnsi" w:hAnsiTheme="minorHAnsi" w:cstheme="minorHAnsi"/>
                <w:szCs w:val="24"/>
              </w:rPr>
              <w:t>4</w:t>
            </w:r>
          </w:p>
        </w:tc>
        <w:tc>
          <w:tcPr>
            <w:tcW w:w="8646" w:type="dxa"/>
            <w:tcBorders>
              <w:bottom w:val="single" w:sz="6" w:space="0" w:color="999999"/>
            </w:tcBorders>
            <w:shd w:val="clear" w:color="auto" w:fill="auto"/>
          </w:tcPr>
          <w:p w14:paraId="18656A21" w14:textId="3F17B737" w:rsidR="00BD2DC9" w:rsidRPr="00923A54" w:rsidRDefault="00BD2DC9" w:rsidP="00BD56C7">
            <w:pPr>
              <w:spacing w:before="20" w:after="20"/>
              <w:rPr>
                <w:rFonts w:asciiTheme="minorHAnsi" w:hAnsiTheme="minorHAnsi" w:cstheme="minorHAnsi"/>
                <w:szCs w:val="24"/>
              </w:rPr>
            </w:pPr>
            <w:r w:rsidRPr="00923A54">
              <w:rPr>
                <w:rFonts w:asciiTheme="minorHAnsi" w:hAnsiTheme="minorHAnsi" w:cstheme="minorHAnsi"/>
                <w:szCs w:val="24"/>
              </w:rPr>
              <w:t xml:space="preserve">VPVIS elektroninio pašto poreikiams privalo naudoti </w:t>
            </w:r>
            <w:proofErr w:type="spellStart"/>
            <w:r w:rsidR="00E2282E" w:rsidRPr="00923A54">
              <w:rPr>
                <w:rFonts w:asciiTheme="minorHAnsi" w:hAnsiTheme="minorHAnsi" w:cstheme="minorHAnsi"/>
                <w:szCs w:val="24"/>
              </w:rPr>
              <w:t>socmin.lt</w:t>
            </w:r>
            <w:proofErr w:type="spellEnd"/>
            <w:r w:rsidR="00E2282E" w:rsidRPr="00923A54">
              <w:rPr>
                <w:rFonts w:asciiTheme="minorHAnsi" w:hAnsiTheme="minorHAnsi" w:cstheme="minorHAnsi"/>
                <w:szCs w:val="24"/>
              </w:rPr>
              <w:t xml:space="preserve"> domeną ir SADM naudojamą SMTP serverį</w:t>
            </w:r>
            <w:r w:rsidRPr="00923A54">
              <w:rPr>
                <w:rFonts w:asciiTheme="minorHAnsi" w:hAnsiTheme="minorHAnsi" w:cstheme="minorHAnsi"/>
                <w:szCs w:val="24"/>
              </w:rPr>
              <w:t>.</w:t>
            </w:r>
          </w:p>
        </w:tc>
      </w:tr>
      <w:tr w:rsidR="00BD2DC9" w:rsidRPr="00BF615C" w14:paraId="59685485" w14:textId="77777777" w:rsidTr="00362BA1">
        <w:tc>
          <w:tcPr>
            <w:tcW w:w="985" w:type="dxa"/>
            <w:shd w:val="clear" w:color="auto" w:fill="auto"/>
            <w:vAlign w:val="center"/>
          </w:tcPr>
          <w:p w14:paraId="2E51D619" w14:textId="0BA7320E" w:rsidR="00BD2DC9" w:rsidRPr="00923A54" w:rsidRDefault="00BE2B5D" w:rsidP="00362BA1">
            <w:pPr>
              <w:spacing w:before="20" w:after="20"/>
              <w:ind w:left="-120" w:right="-108"/>
              <w:jc w:val="center"/>
              <w:rPr>
                <w:rFonts w:asciiTheme="minorHAnsi" w:hAnsiTheme="minorHAnsi" w:cstheme="minorHAnsi"/>
                <w:szCs w:val="24"/>
                <w:lang w:eastAsia="lt-LT"/>
              </w:rPr>
            </w:pPr>
            <w:r w:rsidRPr="00923A54">
              <w:rPr>
                <w:rFonts w:asciiTheme="minorHAnsi" w:hAnsiTheme="minorHAnsi" w:cstheme="minorHAnsi"/>
                <w:szCs w:val="24"/>
              </w:rPr>
              <w:t>4</w:t>
            </w:r>
            <w:r w:rsidR="00F42768" w:rsidRPr="00923A54">
              <w:rPr>
                <w:rFonts w:asciiTheme="minorHAnsi" w:hAnsiTheme="minorHAnsi" w:cstheme="minorHAnsi"/>
                <w:szCs w:val="24"/>
              </w:rPr>
              <w:t>.</w:t>
            </w:r>
            <w:r w:rsidR="00BD2DC9" w:rsidRPr="00923A54">
              <w:rPr>
                <w:rFonts w:asciiTheme="minorHAnsi" w:hAnsiTheme="minorHAnsi" w:cstheme="minorHAnsi"/>
                <w:szCs w:val="24"/>
              </w:rPr>
              <w:t>1.1.</w:t>
            </w:r>
            <w:r w:rsidR="009612A2" w:rsidRPr="00923A54">
              <w:rPr>
                <w:rFonts w:asciiTheme="minorHAnsi" w:hAnsiTheme="minorHAnsi" w:cstheme="minorHAnsi"/>
                <w:szCs w:val="24"/>
              </w:rPr>
              <w:t>5</w:t>
            </w:r>
          </w:p>
        </w:tc>
        <w:tc>
          <w:tcPr>
            <w:tcW w:w="8646" w:type="dxa"/>
            <w:tcBorders>
              <w:bottom w:val="single" w:sz="6" w:space="0" w:color="999999"/>
            </w:tcBorders>
            <w:shd w:val="clear" w:color="auto" w:fill="auto"/>
          </w:tcPr>
          <w:p w14:paraId="148F52CE" w14:textId="56810ECB" w:rsidR="00BD2DC9" w:rsidRPr="00923A54" w:rsidRDefault="00BD2DC9" w:rsidP="00BD56C7">
            <w:pPr>
              <w:spacing w:before="20" w:after="20"/>
              <w:rPr>
                <w:rFonts w:asciiTheme="minorHAnsi" w:hAnsiTheme="minorHAnsi" w:cstheme="minorHAnsi"/>
                <w:szCs w:val="24"/>
              </w:rPr>
            </w:pPr>
            <w:r w:rsidRPr="00923A54">
              <w:rPr>
                <w:rFonts w:asciiTheme="minorHAnsi" w:hAnsiTheme="minorHAnsi" w:cstheme="minorHAnsi"/>
                <w:szCs w:val="24"/>
              </w:rPr>
              <w:t>Taikomosios programos, duomenų bazių valdymo sistemos, kliento bei serverių operacinė sistema bus nuolat atnaujinama diegiant klaidų ištaisymo paketus (</w:t>
            </w:r>
            <w:proofErr w:type="spellStart"/>
            <w:r w:rsidRPr="00923A54">
              <w:rPr>
                <w:rFonts w:asciiTheme="minorHAnsi" w:hAnsiTheme="minorHAnsi" w:cstheme="minorHAnsi"/>
                <w:i/>
                <w:iCs/>
                <w:szCs w:val="24"/>
              </w:rPr>
              <w:t>Hotfix</w:t>
            </w:r>
            <w:proofErr w:type="spellEnd"/>
            <w:r w:rsidRPr="00923A54">
              <w:rPr>
                <w:rFonts w:asciiTheme="minorHAnsi" w:hAnsiTheme="minorHAnsi" w:cstheme="minorHAnsi"/>
                <w:szCs w:val="24"/>
              </w:rPr>
              <w:t xml:space="preserve">, </w:t>
            </w:r>
            <w:proofErr w:type="spellStart"/>
            <w:r w:rsidRPr="00923A54">
              <w:rPr>
                <w:rFonts w:asciiTheme="minorHAnsi" w:hAnsiTheme="minorHAnsi" w:cstheme="minorHAnsi"/>
                <w:i/>
                <w:iCs/>
                <w:szCs w:val="24"/>
              </w:rPr>
              <w:t>Service</w:t>
            </w:r>
            <w:proofErr w:type="spellEnd"/>
            <w:r w:rsidRPr="00923A54">
              <w:rPr>
                <w:rFonts w:asciiTheme="minorHAnsi" w:hAnsiTheme="minorHAnsi" w:cstheme="minorHAnsi"/>
                <w:i/>
                <w:iCs/>
                <w:szCs w:val="24"/>
              </w:rPr>
              <w:t xml:space="preserve"> </w:t>
            </w:r>
            <w:proofErr w:type="spellStart"/>
            <w:r w:rsidRPr="00923A54">
              <w:rPr>
                <w:rFonts w:asciiTheme="minorHAnsi" w:hAnsiTheme="minorHAnsi" w:cstheme="minorHAnsi"/>
                <w:i/>
                <w:iCs/>
                <w:szCs w:val="24"/>
              </w:rPr>
              <w:t>Pack</w:t>
            </w:r>
            <w:proofErr w:type="spellEnd"/>
            <w:r w:rsidRPr="00923A54">
              <w:rPr>
                <w:rFonts w:asciiTheme="minorHAnsi" w:hAnsiTheme="minorHAnsi" w:cstheme="minorHAnsi"/>
                <w:i/>
                <w:iCs/>
                <w:szCs w:val="24"/>
              </w:rPr>
              <w:t xml:space="preserve"> ir pan.)</w:t>
            </w:r>
            <w:r w:rsidRPr="00923A54">
              <w:rPr>
                <w:rFonts w:asciiTheme="minorHAnsi" w:hAnsiTheme="minorHAnsi" w:cstheme="minorHAnsi"/>
                <w:szCs w:val="24"/>
              </w:rPr>
              <w:t xml:space="preserve"> ir tai neturi kelti VPVIS darbo sutrikimų</w:t>
            </w:r>
            <w:r w:rsidR="00632B64" w:rsidRPr="00923A54">
              <w:rPr>
                <w:rFonts w:asciiTheme="minorHAnsi" w:hAnsiTheme="minorHAnsi" w:cstheme="minorHAnsi"/>
                <w:szCs w:val="24"/>
              </w:rPr>
              <w:t>.</w:t>
            </w:r>
          </w:p>
        </w:tc>
      </w:tr>
      <w:tr w:rsidR="00BD2DC9" w:rsidRPr="00BF615C" w14:paraId="1C44F414" w14:textId="77777777" w:rsidTr="00362BA1">
        <w:tc>
          <w:tcPr>
            <w:tcW w:w="985" w:type="dxa"/>
            <w:shd w:val="clear" w:color="auto" w:fill="auto"/>
            <w:vAlign w:val="center"/>
          </w:tcPr>
          <w:p w14:paraId="127F4830" w14:textId="057689F0" w:rsidR="00BD2DC9" w:rsidRPr="00923A54" w:rsidRDefault="00BE2B5D" w:rsidP="00362BA1">
            <w:pPr>
              <w:spacing w:before="20" w:after="20"/>
              <w:ind w:left="-120" w:right="-108"/>
              <w:jc w:val="center"/>
              <w:rPr>
                <w:rFonts w:asciiTheme="minorHAnsi" w:hAnsiTheme="minorHAnsi" w:cstheme="minorHAnsi"/>
                <w:szCs w:val="24"/>
                <w:lang w:eastAsia="lt-LT"/>
              </w:rPr>
            </w:pPr>
            <w:r w:rsidRPr="00923A54">
              <w:rPr>
                <w:rFonts w:asciiTheme="minorHAnsi" w:hAnsiTheme="minorHAnsi" w:cstheme="minorHAnsi"/>
                <w:szCs w:val="24"/>
              </w:rPr>
              <w:t>4</w:t>
            </w:r>
            <w:r w:rsidR="00F42768" w:rsidRPr="00923A54">
              <w:rPr>
                <w:rFonts w:asciiTheme="minorHAnsi" w:hAnsiTheme="minorHAnsi" w:cstheme="minorHAnsi"/>
                <w:szCs w:val="24"/>
              </w:rPr>
              <w:t>.</w:t>
            </w:r>
            <w:r w:rsidR="00BD2DC9" w:rsidRPr="00923A54">
              <w:rPr>
                <w:rFonts w:asciiTheme="minorHAnsi" w:hAnsiTheme="minorHAnsi" w:cstheme="minorHAnsi"/>
                <w:szCs w:val="24"/>
              </w:rPr>
              <w:t>1.1.</w:t>
            </w:r>
            <w:r w:rsidR="009612A2" w:rsidRPr="00923A54">
              <w:rPr>
                <w:rFonts w:asciiTheme="minorHAnsi" w:hAnsiTheme="minorHAnsi" w:cstheme="minorHAnsi"/>
                <w:szCs w:val="24"/>
              </w:rPr>
              <w:t>6</w:t>
            </w:r>
          </w:p>
        </w:tc>
        <w:tc>
          <w:tcPr>
            <w:tcW w:w="8646" w:type="dxa"/>
            <w:tcBorders>
              <w:bottom w:val="single" w:sz="6" w:space="0" w:color="999999"/>
            </w:tcBorders>
            <w:shd w:val="clear" w:color="auto" w:fill="auto"/>
          </w:tcPr>
          <w:p w14:paraId="3801130F" w14:textId="30216D7F" w:rsidR="00BD2DC9" w:rsidRPr="00923A54" w:rsidRDefault="00BD2DC9" w:rsidP="00BD56C7">
            <w:pPr>
              <w:spacing w:before="20" w:after="20"/>
              <w:rPr>
                <w:rFonts w:asciiTheme="minorHAnsi" w:hAnsiTheme="minorHAnsi" w:cstheme="minorHAnsi"/>
                <w:szCs w:val="24"/>
              </w:rPr>
            </w:pPr>
            <w:r w:rsidRPr="00923A54">
              <w:rPr>
                <w:rFonts w:asciiTheme="minorHAnsi" w:hAnsiTheme="minorHAnsi" w:cstheme="minorHAnsi"/>
                <w:szCs w:val="24"/>
              </w:rPr>
              <w:t>VPVIS programinė įranga turi būti reguliariai atnaujinama – taisomos klaidos ir saugumo spragos, įgyvendinami patobulinimai</w:t>
            </w:r>
            <w:r w:rsidR="00632B64" w:rsidRPr="00923A54">
              <w:rPr>
                <w:rFonts w:asciiTheme="minorHAnsi" w:hAnsiTheme="minorHAnsi" w:cstheme="minorHAnsi"/>
                <w:szCs w:val="24"/>
              </w:rPr>
              <w:t>.</w:t>
            </w:r>
          </w:p>
        </w:tc>
      </w:tr>
      <w:tr w:rsidR="00BD2DC9" w:rsidRPr="00BF615C" w14:paraId="6726FBFE" w14:textId="77777777" w:rsidTr="00362BA1">
        <w:trPr>
          <w:trHeight w:val="442"/>
        </w:trPr>
        <w:tc>
          <w:tcPr>
            <w:tcW w:w="985" w:type="dxa"/>
            <w:shd w:val="clear" w:color="auto" w:fill="auto"/>
            <w:vAlign w:val="center"/>
          </w:tcPr>
          <w:p w14:paraId="1C545DA3" w14:textId="38DF2316" w:rsidR="00BD2DC9" w:rsidRPr="00923A54" w:rsidRDefault="00BE2B5D" w:rsidP="00362BA1">
            <w:pPr>
              <w:spacing w:before="20" w:after="20"/>
              <w:ind w:left="-120" w:right="-108"/>
              <w:jc w:val="center"/>
              <w:rPr>
                <w:rFonts w:asciiTheme="minorHAnsi" w:hAnsiTheme="minorHAnsi" w:cstheme="minorHAnsi"/>
                <w:szCs w:val="24"/>
                <w:lang w:eastAsia="lt-LT"/>
              </w:rPr>
            </w:pPr>
            <w:r w:rsidRPr="00923A54">
              <w:rPr>
                <w:rFonts w:asciiTheme="minorHAnsi" w:hAnsiTheme="minorHAnsi" w:cstheme="minorHAnsi"/>
                <w:szCs w:val="24"/>
              </w:rPr>
              <w:t>4</w:t>
            </w:r>
            <w:r w:rsidR="00F42768" w:rsidRPr="00923A54">
              <w:rPr>
                <w:rFonts w:asciiTheme="minorHAnsi" w:hAnsiTheme="minorHAnsi" w:cstheme="minorHAnsi"/>
                <w:szCs w:val="24"/>
              </w:rPr>
              <w:t>.</w:t>
            </w:r>
            <w:r w:rsidR="00BD2DC9" w:rsidRPr="00923A54">
              <w:rPr>
                <w:rFonts w:asciiTheme="minorHAnsi" w:hAnsiTheme="minorHAnsi" w:cstheme="minorHAnsi"/>
                <w:szCs w:val="24"/>
              </w:rPr>
              <w:t>1.1.</w:t>
            </w:r>
            <w:r w:rsidR="009612A2" w:rsidRPr="00923A54">
              <w:rPr>
                <w:rFonts w:asciiTheme="minorHAnsi" w:hAnsiTheme="minorHAnsi" w:cstheme="minorHAnsi"/>
                <w:szCs w:val="24"/>
              </w:rPr>
              <w:t>7</w:t>
            </w:r>
          </w:p>
        </w:tc>
        <w:tc>
          <w:tcPr>
            <w:tcW w:w="8646" w:type="dxa"/>
            <w:tcBorders>
              <w:bottom w:val="single" w:sz="6" w:space="0" w:color="999999"/>
            </w:tcBorders>
            <w:shd w:val="clear" w:color="auto" w:fill="auto"/>
          </w:tcPr>
          <w:p w14:paraId="6B98FCCC" w14:textId="522918EE" w:rsidR="00BD2DC9" w:rsidRPr="00923A54" w:rsidRDefault="00D370C9" w:rsidP="00BD56C7">
            <w:pPr>
              <w:pStyle w:val="Pagrindinistekstas"/>
              <w:ind w:firstLine="0"/>
              <w:rPr>
                <w:rFonts w:asciiTheme="minorHAnsi" w:hAnsiTheme="minorHAnsi" w:cstheme="minorHAnsi"/>
                <w:noProof w:val="0"/>
                <w:szCs w:val="24"/>
              </w:rPr>
            </w:pPr>
            <w:r w:rsidRPr="00D370C9">
              <w:rPr>
                <w:rFonts w:asciiTheme="minorHAnsi" w:hAnsiTheme="minorHAnsi" w:cstheme="minorHAnsi"/>
                <w:noProof w:val="0"/>
                <w:szCs w:val="24"/>
              </w:rPr>
              <w:t xml:space="preserve">VPVIS privalo turėti galimybę integruotis (migruoti duomenimis) su įvairiomis išorės informacinėmis sistemomis, registrais ir duomenų bazėmis. Šios sistemos, registrai ir duomenų bazės bus identifikuojamos ir apibrėžiamos projekto įgyvendinimo metu, atsižvelgiant į užsakovo poreikius ir išorinius reikalavimus. </w:t>
            </w:r>
          </w:p>
        </w:tc>
      </w:tr>
      <w:tr w:rsidR="00BD2DC9" w:rsidRPr="00BF615C" w14:paraId="1C1C7A3A" w14:textId="77777777" w:rsidTr="00362BA1">
        <w:trPr>
          <w:trHeight w:val="442"/>
        </w:trPr>
        <w:tc>
          <w:tcPr>
            <w:tcW w:w="985" w:type="dxa"/>
            <w:shd w:val="clear" w:color="auto" w:fill="auto"/>
            <w:vAlign w:val="center"/>
          </w:tcPr>
          <w:p w14:paraId="2E013F37" w14:textId="4CB49534" w:rsidR="00BD2DC9" w:rsidRPr="00923A54" w:rsidRDefault="00BE2B5D" w:rsidP="00362BA1">
            <w:pPr>
              <w:spacing w:before="20" w:after="20"/>
              <w:ind w:left="-120" w:right="-108"/>
              <w:jc w:val="center"/>
              <w:rPr>
                <w:rFonts w:asciiTheme="minorHAnsi" w:hAnsiTheme="minorHAnsi" w:cstheme="minorHAnsi"/>
                <w:szCs w:val="24"/>
              </w:rPr>
            </w:pPr>
            <w:r w:rsidRPr="00923A54">
              <w:rPr>
                <w:rFonts w:asciiTheme="minorHAnsi" w:hAnsiTheme="minorHAnsi" w:cstheme="minorHAnsi"/>
                <w:szCs w:val="24"/>
              </w:rPr>
              <w:t>4</w:t>
            </w:r>
            <w:r w:rsidR="00F42768" w:rsidRPr="00923A54">
              <w:rPr>
                <w:rFonts w:asciiTheme="minorHAnsi" w:hAnsiTheme="minorHAnsi" w:cstheme="minorHAnsi"/>
                <w:szCs w:val="24"/>
              </w:rPr>
              <w:t>.</w:t>
            </w:r>
            <w:r w:rsidR="00BD2DC9" w:rsidRPr="00923A54">
              <w:rPr>
                <w:rFonts w:asciiTheme="minorHAnsi" w:hAnsiTheme="minorHAnsi" w:cstheme="minorHAnsi"/>
                <w:szCs w:val="24"/>
              </w:rPr>
              <w:t>1.1.</w:t>
            </w:r>
            <w:r w:rsidR="009612A2" w:rsidRPr="00923A54">
              <w:rPr>
                <w:rFonts w:asciiTheme="minorHAnsi" w:hAnsiTheme="minorHAnsi" w:cstheme="minorHAnsi"/>
                <w:szCs w:val="24"/>
              </w:rPr>
              <w:t>8</w:t>
            </w:r>
          </w:p>
        </w:tc>
        <w:tc>
          <w:tcPr>
            <w:tcW w:w="8646" w:type="dxa"/>
            <w:tcBorders>
              <w:bottom w:val="single" w:sz="6" w:space="0" w:color="999999"/>
            </w:tcBorders>
            <w:shd w:val="clear" w:color="auto" w:fill="auto"/>
            <w:vAlign w:val="center"/>
          </w:tcPr>
          <w:p w14:paraId="00E2E94A" w14:textId="77777777" w:rsidR="00BD2DC9" w:rsidRPr="00923A54" w:rsidRDefault="00BD2DC9" w:rsidP="00BD56C7">
            <w:pPr>
              <w:pStyle w:val="Pagrindinistekstas"/>
              <w:ind w:firstLine="0"/>
              <w:rPr>
                <w:rFonts w:asciiTheme="minorHAnsi" w:hAnsiTheme="minorHAnsi" w:cstheme="minorHAnsi"/>
                <w:noProof w:val="0"/>
                <w:szCs w:val="24"/>
              </w:rPr>
            </w:pPr>
            <w:r w:rsidRPr="00923A54">
              <w:rPr>
                <w:rFonts w:asciiTheme="minorHAnsi" w:hAnsiTheme="minorHAnsi" w:cstheme="minorHAnsi"/>
                <w:noProof w:val="0"/>
                <w:szCs w:val="24"/>
              </w:rPr>
              <w:t>VPVIS sistema vartotojams turi būti pasiekiama, bet kuriuo paros metu.</w:t>
            </w:r>
          </w:p>
        </w:tc>
      </w:tr>
      <w:tr w:rsidR="00BD2DC9" w:rsidRPr="00BF615C" w14:paraId="1735D6B7" w14:textId="77777777" w:rsidTr="00362BA1">
        <w:trPr>
          <w:trHeight w:val="442"/>
        </w:trPr>
        <w:tc>
          <w:tcPr>
            <w:tcW w:w="985" w:type="dxa"/>
            <w:shd w:val="clear" w:color="auto" w:fill="auto"/>
            <w:vAlign w:val="center"/>
          </w:tcPr>
          <w:p w14:paraId="1E2BB791" w14:textId="2E887B1F" w:rsidR="00BD2DC9" w:rsidRPr="00923A54" w:rsidRDefault="00BE2B5D" w:rsidP="00362BA1">
            <w:pPr>
              <w:spacing w:before="20" w:after="20"/>
              <w:ind w:left="-120" w:right="-108"/>
              <w:jc w:val="center"/>
              <w:rPr>
                <w:rFonts w:asciiTheme="minorHAnsi" w:hAnsiTheme="minorHAnsi" w:cstheme="minorHAnsi"/>
                <w:szCs w:val="24"/>
              </w:rPr>
            </w:pPr>
            <w:r w:rsidRPr="00923A54">
              <w:rPr>
                <w:rFonts w:asciiTheme="minorHAnsi" w:hAnsiTheme="minorHAnsi" w:cstheme="minorHAnsi"/>
                <w:szCs w:val="24"/>
              </w:rPr>
              <w:t>4</w:t>
            </w:r>
            <w:r w:rsidR="005F7093" w:rsidRPr="00923A54">
              <w:rPr>
                <w:rFonts w:asciiTheme="minorHAnsi" w:hAnsiTheme="minorHAnsi" w:cstheme="minorHAnsi"/>
                <w:szCs w:val="24"/>
              </w:rPr>
              <w:t>.</w:t>
            </w:r>
            <w:r w:rsidR="00BD2DC9" w:rsidRPr="00923A54">
              <w:rPr>
                <w:rFonts w:asciiTheme="minorHAnsi" w:hAnsiTheme="minorHAnsi" w:cstheme="minorHAnsi"/>
                <w:szCs w:val="24"/>
              </w:rPr>
              <w:t>1.1.</w:t>
            </w:r>
            <w:r w:rsidR="009612A2" w:rsidRPr="00923A54">
              <w:rPr>
                <w:rFonts w:asciiTheme="minorHAnsi" w:hAnsiTheme="minorHAnsi" w:cstheme="minorHAnsi"/>
                <w:szCs w:val="24"/>
              </w:rPr>
              <w:t>9</w:t>
            </w:r>
          </w:p>
        </w:tc>
        <w:tc>
          <w:tcPr>
            <w:tcW w:w="8646" w:type="dxa"/>
            <w:tcBorders>
              <w:bottom w:val="single" w:sz="6" w:space="0" w:color="999999"/>
            </w:tcBorders>
            <w:shd w:val="clear" w:color="auto" w:fill="auto"/>
            <w:vAlign w:val="center"/>
          </w:tcPr>
          <w:p w14:paraId="0E2E09AC" w14:textId="77777777" w:rsidR="00BD2DC9" w:rsidRPr="00923A54" w:rsidRDefault="00BD2DC9" w:rsidP="00BD56C7">
            <w:pPr>
              <w:pStyle w:val="Pagrindinistekstas"/>
              <w:spacing w:after="0"/>
              <w:ind w:firstLine="0"/>
              <w:rPr>
                <w:rFonts w:asciiTheme="minorHAnsi" w:eastAsia="Times New Roman" w:hAnsiTheme="minorHAnsi" w:cstheme="minorHAnsi"/>
                <w:noProof w:val="0"/>
                <w:color w:val="000000" w:themeColor="text1"/>
                <w:szCs w:val="24"/>
              </w:rPr>
            </w:pPr>
            <w:r w:rsidRPr="00923A54">
              <w:rPr>
                <w:rFonts w:asciiTheme="minorHAnsi" w:eastAsia="Times New Roman" w:hAnsiTheme="minorHAnsi" w:cstheme="minorHAnsi"/>
                <w:noProof w:val="0"/>
                <w:color w:val="000000" w:themeColor="text1"/>
                <w:szCs w:val="24"/>
              </w:rPr>
              <w:t xml:space="preserve">VPVIS privalo atjungti nuo sistemos vartotojus, kurie yra neaktyvus daugiau nei 10 min. </w:t>
            </w:r>
          </w:p>
        </w:tc>
      </w:tr>
      <w:tr w:rsidR="00BD2DC9" w:rsidRPr="00BF615C" w14:paraId="49AB76AE" w14:textId="77777777" w:rsidTr="00362BA1">
        <w:trPr>
          <w:trHeight w:val="442"/>
        </w:trPr>
        <w:tc>
          <w:tcPr>
            <w:tcW w:w="985" w:type="dxa"/>
            <w:shd w:val="clear" w:color="auto" w:fill="auto"/>
            <w:vAlign w:val="center"/>
          </w:tcPr>
          <w:p w14:paraId="077AEC0C" w14:textId="2B16DC0E" w:rsidR="00BD2DC9" w:rsidRPr="00923A54" w:rsidRDefault="00BE2B5D" w:rsidP="00362BA1">
            <w:pPr>
              <w:spacing w:before="20" w:after="20"/>
              <w:ind w:left="-120" w:right="-108"/>
              <w:jc w:val="center"/>
              <w:rPr>
                <w:rFonts w:asciiTheme="minorHAnsi" w:hAnsiTheme="minorHAnsi" w:cstheme="minorHAnsi"/>
                <w:szCs w:val="24"/>
              </w:rPr>
            </w:pPr>
            <w:r w:rsidRPr="00923A54">
              <w:rPr>
                <w:rFonts w:asciiTheme="minorHAnsi" w:hAnsiTheme="minorHAnsi" w:cstheme="minorHAnsi"/>
                <w:b/>
                <w:bCs/>
                <w:szCs w:val="24"/>
              </w:rPr>
              <w:t>4</w:t>
            </w:r>
            <w:r w:rsidR="00094D45" w:rsidRPr="00923A54">
              <w:rPr>
                <w:rFonts w:asciiTheme="minorHAnsi" w:hAnsiTheme="minorHAnsi" w:cstheme="minorHAnsi"/>
                <w:b/>
                <w:bCs/>
                <w:szCs w:val="24"/>
              </w:rPr>
              <w:t>.</w:t>
            </w:r>
            <w:r w:rsidR="00BD2DC9" w:rsidRPr="00923A54">
              <w:rPr>
                <w:rFonts w:asciiTheme="minorHAnsi" w:hAnsiTheme="minorHAnsi" w:cstheme="minorHAnsi"/>
                <w:b/>
                <w:bCs/>
                <w:szCs w:val="24"/>
              </w:rPr>
              <w:t>1.2.</w:t>
            </w:r>
          </w:p>
        </w:tc>
        <w:tc>
          <w:tcPr>
            <w:tcW w:w="8646" w:type="dxa"/>
            <w:tcBorders>
              <w:bottom w:val="single" w:sz="6" w:space="0" w:color="999999"/>
            </w:tcBorders>
            <w:shd w:val="clear" w:color="auto" w:fill="auto"/>
            <w:vAlign w:val="center"/>
          </w:tcPr>
          <w:p w14:paraId="11BE395E" w14:textId="43FA413D" w:rsidR="00BD2DC9" w:rsidRPr="00923A54" w:rsidRDefault="00BD2DC9" w:rsidP="00BD56C7">
            <w:pPr>
              <w:pStyle w:val="Pagrindinistekstas"/>
              <w:spacing w:after="0"/>
              <w:ind w:firstLine="0"/>
              <w:rPr>
                <w:rFonts w:asciiTheme="minorHAnsi" w:hAnsiTheme="minorHAnsi" w:cstheme="minorHAnsi"/>
                <w:noProof w:val="0"/>
                <w:szCs w:val="24"/>
              </w:rPr>
            </w:pPr>
            <w:r w:rsidRPr="00923A54">
              <w:rPr>
                <w:rFonts w:asciiTheme="minorHAnsi" w:eastAsia="Times New Roman" w:hAnsiTheme="minorHAnsi" w:cstheme="minorHAnsi"/>
                <w:b/>
                <w:bCs/>
                <w:noProof w:val="0"/>
                <w:color w:val="000000" w:themeColor="text1"/>
                <w:szCs w:val="24"/>
              </w:rPr>
              <w:t xml:space="preserve">REIKALAVIMAI </w:t>
            </w:r>
            <w:r w:rsidR="005E22AA" w:rsidRPr="00923A54">
              <w:rPr>
                <w:rFonts w:asciiTheme="minorHAnsi" w:eastAsia="Times New Roman" w:hAnsiTheme="minorHAnsi" w:cstheme="minorHAnsi"/>
                <w:b/>
                <w:bCs/>
                <w:noProof w:val="0"/>
                <w:color w:val="000000" w:themeColor="text1"/>
                <w:szCs w:val="24"/>
              </w:rPr>
              <w:t>VPVIS</w:t>
            </w:r>
            <w:r w:rsidRPr="00923A54">
              <w:rPr>
                <w:rFonts w:asciiTheme="minorHAnsi" w:eastAsia="Times New Roman" w:hAnsiTheme="minorHAnsi" w:cstheme="minorHAnsi"/>
                <w:b/>
                <w:bCs/>
                <w:noProof w:val="0"/>
                <w:color w:val="000000" w:themeColor="text1"/>
                <w:szCs w:val="24"/>
              </w:rPr>
              <w:t xml:space="preserve"> NAUDOTOJO SĄSAJAI</w:t>
            </w:r>
          </w:p>
        </w:tc>
      </w:tr>
      <w:tr w:rsidR="00BD2DC9" w:rsidRPr="00BF615C" w14:paraId="41BA7F3B" w14:textId="77777777" w:rsidTr="00362BA1">
        <w:trPr>
          <w:trHeight w:val="442"/>
        </w:trPr>
        <w:tc>
          <w:tcPr>
            <w:tcW w:w="985" w:type="dxa"/>
            <w:shd w:val="clear" w:color="auto" w:fill="auto"/>
            <w:vAlign w:val="center"/>
          </w:tcPr>
          <w:p w14:paraId="51F4DF81" w14:textId="2878A6F8" w:rsidR="00BD2DC9" w:rsidRPr="00923A54" w:rsidRDefault="00BE2B5D" w:rsidP="00362BA1">
            <w:pPr>
              <w:spacing w:before="20" w:after="20"/>
              <w:ind w:left="-120" w:right="-108"/>
              <w:jc w:val="center"/>
              <w:rPr>
                <w:rFonts w:asciiTheme="minorHAnsi" w:hAnsiTheme="minorHAnsi" w:cstheme="minorHAnsi"/>
                <w:szCs w:val="24"/>
              </w:rPr>
            </w:pPr>
            <w:r w:rsidRPr="00923A54">
              <w:rPr>
                <w:rFonts w:asciiTheme="minorHAnsi" w:hAnsiTheme="minorHAnsi" w:cstheme="minorHAnsi"/>
                <w:szCs w:val="24"/>
              </w:rPr>
              <w:lastRenderedPageBreak/>
              <w:t>4</w:t>
            </w:r>
            <w:r w:rsidR="00094D45" w:rsidRPr="00923A54">
              <w:rPr>
                <w:rFonts w:asciiTheme="minorHAnsi" w:hAnsiTheme="minorHAnsi" w:cstheme="minorHAnsi"/>
                <w:szCs w:val="24"/>
              </w:rPr>
              <w:t>.</w:t>
            </w:r>
            <w:r w:rsidR="00BD2DC9" w:rsidRPr="00923A54">
              <w:rPr>
                <w:rFonts w:asciiTheme="minorHAnsi" w:hAnsiTheme="minorHAnsi" w:cstheme="minorHAnsi"/>
                <w:szCs w:val="24"/>
              </w:rPr>
              <w:t>1.2.1</w:t>
            </w:r>
          </w:p>
        </w:tc>
        <w:tc>
          <w:tcPr>
            <w:tcW w:w="8646" w:type="dxa"/>
            <w:tcBorders>
              <w:bottom w:val="single" w:sz="6" w:space="0" w:color="999999"/>
            </w:tcBorders>
            <w:shd w:val="clear" w:color="auto" w:fill="auto"/>
          </w:tcPr>
          <w:p w14:paraId="3A2F4017" w14:textId="32A2A917" w:rsidR="00BD2DC9" w:rsidRPr="00923A54" w:rsidRDefault="005E22AA" w:rsidP="00BD56C7">
            <w:pPr>
              <w:pStyle w:val="Pagrindinistekstas"/>
              <w:ind w:firstLine="0"/>
              <w:rPr>
                <w:rFonts w:asciiTheme="minorHAnsi" w:hAnsiTheme="minorHAnsi" w:cstheme="minorHAnsi"/>
                <w:noProof w:val="0"/>
                <w:szCs w:val="24"/>
              </w:rPr>
            </w:pPr>
            <w:r w:rsidRPr="00923A54">
              <w:rPr>
                <w:rFonts w:asciiTheme="minorHAnsi" w:eastAsia="Times New Roman" w:hAnsiTheme="minorHAnsi" w:cstheme="minorHAnsi"/>
                <w:noProof w:val="0"/>
                <w:color w:val="000000" w:themeColor="text1"/>
                <w:szCs w:val="24"/>
              </w:rPr>
              <w:t>VPVIS</w:t>
            </w:r>
            <w:r w:rsidR="00BD2DC9" w:rsidRPr="00923A54">
              <w:rPr>
                <w:rFonts w:asciiTheme="minorHAnsi" w:eastAsia="Times New Roman" w:hAnsiTheme="minorHAnsi" w:cstheme="minorHAnsi"/>
                <w:noProof w:val="0"/>
                <w:color w:val="000000" w:themeColor="text1"/>
                <w:szCs w:val="24"/>
              </w:rPr>
              <w:t xml:space="preserve"> naudotojo sąsaja turi būti prieinama naudojant interneto naršyklę. Turi būti galimybė atvaizduoti informaciją </w:t>
            </w:r>
            <w:r w:rsidR="00883F4B">
              <w:rPr>
                <w:rFonts w:asciiTheme="minorHAnsi" w:eastAsia="Times New Roman" w:hAnsiTheme="minorHAnsi" w:cstheme="minorHAnsi"/>
                <w:noProof w:val="0"/>
                <w:color w:val="000000" w:themeColor="text1"/>
                <w:szCs w:val="24"/>
              </w:rPr>
              <w:t>l</w:t>
            </w:r>
            <w:r w:rsidR="00BD2DC9" w:rsidRPr="00923A54">
              <w:rPr>
                <w:rFonts w:asciiTheme="minorHAnsi" w:eastAsia="Times New Roman" w:hAnsiTheme="minorHAnsi" w:cstheme="minorHAnsi"/>
                <w:noProof w:val="0"/>
                <w:color w:val="000000" w:themeColor="text1"/>
                <w:szCs w:val="24"/>
              </w:rPr>
              <w:t>ietuvių kalba.</w:t>
            </w:r>
          </w:p>
        </w:tc>
      </w:tr>
      <w:tr w:rsidR="00BD2DC9" w:rsidRPr="00BF615C" w14:paraId="30E93FD0" w14:textId="77777777" w:rsidTr="00362BA1">
        <w:trPr>
          <w:trHeight w:val="442"/>
        </w:trPr>
        <w:tc>
          <w:tcPr>
            <w:tcW w:w="985" w:type="dxa"/>
            <w:shd w:val="clear" w:color="auto" w:fill="auto"/>
            <w:vAlign w:val="center"/>
          </w:tcPr>
          <w:p w14:paraId="2AAFE236" w14:textId="37AA445F" w:rsidR="00BD2DC9" w:rsidRPr="00923A54" w:rsidRDefault="00BE2B5D" w:rsidP="00362BA1">
            <w:pPr>
              <w:spacing w:before="20" w:after="20"/>
              <w:ind w:left="-120" w:right="-108"/>
              <w:jc w:val="center"/>
              <w:rPr>
                <w:rFonts w:asciiTheme="minorHAnsi" w:hAnsiTheme="minorHAnsi" w:cstheme="minorHAnsi"/>
                <w:szCs w:val="24"/>
              </w:rPr>
            </w:pPr>
            <w:r w:rsidRPr="00923A54">
              <w:rPr>
                <w:rFonts w:asciiTheme="minorHAnsi" w:hAnsiTheme="minorHAnsi" w:cstheme="minorHAnsi"/>
                <w:szCs w:val="24"/>
              </w:rPr>
              <w:t>4</w:t>
            </w:r>
            <w:r w:rsidR="00094D45" w:rsidRPr="00923A54">
              <w:rPr>
                <w:rFonts w:asciiTheme="minorHAnsi" w:hAnsiTheme="minorHAnsi" w:cstheme="minorHAnsi"/>
                <w:szCs w:val="24"/>
              </w:rPr>
              <w:t>.</w:t>
            </w:r>
            <w:r w:rsidR="00BD2DC9" w:rsidRPr="00923A54">
              <w:rPr>
                <w:rFonts w:asciiTheme="minorHAnsi" w:hAnsiTheme="minorHAnsi" w:cstheme="minorHAnsi"/>
                <w:szCs w:val="24"/>
              </w:rPr>
              <w:t>1.2.2</w:t>
            </w:r>
          </w:p>
        </w:tc>
        <w:tc>
          <w:tcPr>
            <w:tcW w:w="8646" w:type="dxa"/>
            <w:tcBorders>
              <w:bottom w:val="single" w:sz="6" w:space="0" w:color="999999"/>
            </w:tcBorders>
            <w:shd w:val="clear" w:color="auto" w:fill="auto"/>
          </w:tcPr>
          <w:p w14:paraId="29E77E69" w14:textId="0156B470" w:rsidR="00BD2DC9" w:rsidRPr="00923A54" w:rsidRDefault="000B7492" w:rsidP="000B7492">
            <w:pPr>
              <w:tabs>
                <w:tab w:val="left" w:pos="224"/>
                <w:tab w:val="left" w:pos="2127"/>
              </w:tabs>
              <w:rPr>
                <w:rFonts w:asciiTheme="minorHAnsi" w:hAnsiTheme="minorHAnsi" w:cstheme="minorHAnsi"/>
                <w:color w:val="000000" w:themeColor="text1"/>
                <w:szCs w:val="24"/>
              </w:rPr>
            </w:pPr>
            <w:r w:rsidRPr="00923A54">
              <w:rPr>
                <w:rFonts w:asciiTheme="minorHAnsi" w:hAnsiTheme="minorHAnsi" w:cstheme="minorHAnsi"/>
                <w:color w:val="000000" w:themeColor="text1"/>
                <w:szCs w:val="24"/>
              </w:rPr>
              <w:t xml:space="preserve">Paslaugų teikėjas privalo užtikrinti VPVIS naudotojo sąsajos korektišką veikimą bent Google Chrome ir Microsoft </w:t>
            </w:r>
            <w:proofErr w:type="spellStart"/>
            <w:r w:rsidRPr="00923A54">
              <w:rPr>
                <w:rFonts w:asciiTheme="minorHAnsi" w:hAnsiTheme="minorHAnsi" w:cstheme="minorHAnsi"/>
                <w:color w:val="000000" w:themeColor="text1"/>
                <w:szCs w:val="24"/>
              </w:rPr>
              <w:t>Edge</w:t>
            </w:r>
            <w:proofErr w:type="spellEnd"/>
            <w:r w:rsidRPr="00923A54">
              <w:rPr>
                <w:rFonts w:asciiTheme="minorHAnsi" w:hAnsiTheme="minorHAnsi" w:cstheme="minorHAnsi"/>
                <w:color w:val="000000" w:themeColor="text1"/>
                <w:szCs w:val="24"/>
              </w:rPr>
              <w:t xml:space="preserve"> naršyklėse. VIPVIS turi veikti naujausiose šių versijose.</w:t>
            </w:r>
          </w:p>
        </w:tc>
      </w:tr>
      <w:tr w:rsidR="00BD2DC9" w:rsidRPr="00BF615C" w14:paraId="6417D9FB" w14:textId="77777777" w:rsidTr="00362BA1">
        <w:trPr>
          <w:trHeight w:val="442"/>
        </w:trPr>
        <w:tc>
          <w:tcPr>
            <w:tcW w:w="985" w:type="dxa"/>
            <w:shd w:val="clear" w:color="auto" w:fill="auto"/>
            <w:vAlign w:val="center"/>
          </w:tcPr>
          <w:p w14:paraId="5421588F" w14:textId="1B333564" w:rsidR="00BD2DC9" w:rsidRPr="00923A54" w:rsidRDefault="00BE2B5D" w:rsidP="00362BA1">
            <w:pPr>
              <w:spacing w:before="20" w:after="20"/>
              <w:ind w:left="-120" w:right="-108"/>
              <w:jc w:val="center"/>
              <w:rPr>
                <w:rFonts w:asciiTheme="minorHAnsi" w:hAnsiTheme="minorHAnsi" w:cstheme="minorHAnsi"/>
                <w:szCs w:val="24"/>
              </w:rPr>
            </w:pPr>
            <w:r w:rsidRPr="00923A54">
              <w:rPr>
                <w:rFonts w:asciiTheme="minorHAnsi" w:hAnsiTheme="minorHAnsi" w:cstheme="minorHAnsi"/>
                <w:szCs w:val="24"/>
              </w:rPr>
              <w:t>4</w:t>
            </w:r>
            <w:r w:rsidR="00C757AF" w:rsidRPr="00923A54">
              <w:rPr>
                <w:rFonts w:asciiTheme="minorHAnsi" w:hAnsiTheme="minorHAnsi" w:cstheme="minorHAnsi"/>
                <w:szCs w:val="24"/>
              </w:rPr>
              <w:t xml:space="preserve">. </w:t>
            </w:r>
            <w:r w:rsidR="00BD2DC9" w:rsidRPr="00923A54">
              <w:rPr>
                <w:rFonts w:asciiTheme="minorHAnsi" w:hAnsiTheme="minorHAnsi" w:cstheme="minorHAnsi"/>
                <w:szCs w:val="24"/>
              </w:rPr>
              <w:t>1.2</w:t>
            </w:r>
            <w:r w:rsidR="00F10176" w:rsidRPr="00923A54">
              <w:rPr>
                <w:rFonts w:asciiTheme="minorHAnsi" w:hAnsiTheme="minorHAnsi" w:cstheme="minorHAnsi"/>
                <w:szCs w:val="24"/>
              </w:rPr>
              <w:t>.3</w:t>
            </w:r>
          </w:p>
        </w:tc>
        <w:tc>
          <w:tcPr>
            <w:tcW w:w="8646" w:type="dxa"/>
            <w:tcBorders>
              <w:bottom w:val="single" w:sz="6" w:space="0" w:color="999999"/>
            </w:tcBorders>
            <w:shd w:val="clear" w:color="auto" w:fill="auto"/>
          </w:tcPr>
          <w:p w14:paraId="1E4F525F" w14:textId="3ECF9DA3" w:rsidR="00BD2DC9" w:rsidRPr="00923A54" w:rsidRDefault="006076AD" w:rsidP="00BD56C7">
            <w:pPr>
              <w:pStyle w:val="Pagrindinistekstas"/>
              <w:ind w:firstLine="0"/>
              <w:rPr>
                <w:rFonts w:asciiTheme="minorHAnsi" w:hAnsiTheme="minorHAnsi" w:cstheme="minorHAnsi"/>
                <w:noProof w:val="0"/>
                <w:szCs w:val="24"/>
              </w:rPr>
            </w:pPr>
            <w:r w:rsidRPr="00923A54">
              <w:rPr>
                <w:rFonts w:asciiTheme="minorHAnsi" w:eastAsia="Times New Roman" w:hAnsiTheme="minorHAnsi" w:cstheme="minorHAnsi"/>
                <w:noProof w:val="0"/>
                <w:color w:val="000000" w:themeColor="text1"/>
                <w:szCs w:val="24"/>
              </w:rPr>
              <w:t>VPVIS</w:t>
            </w:r>
            <w:r w:rsidR="00BD2DC9" w:rsidRPr="00923A54">
              <w:rPr>
                <w:rFonts w:asciiTheme="minorHAnsi" w:eastAsia="Times New Roman" w:hAnsiTheme="minorHAnsi" w:cstheme="minorHAnsi"/>
                <w:noProof w:val="0"/>
                <w:color w:val="000000" w:themeColor="text1"/>
                <w:szCs w:val="24"/>
              </w:rPr>
              <w:t xml:space="preserve"> turi būti intuityvi, patogi naudotis. Grafinė naudotojo sąsaja bei joje esantys valdymo elementai turi būti vienodi, unifikuoti visoje </w:t>
            </w:r>
            <w:r w:rsidRPr="00923A54">
              <w:rPr>
                <w:rFonts w:asciiTheme="minorHAnsi" w:eastAsia="Times New Roman" w:hAnsiTheme="minorHAnsi" w:cstheme="minorHAnsi"/>
                <w:noProof w:val="0"/>
                <w:color w:val="000000" w:themeColor="text1"/>
                <w:szCs w:val="24"/>
              </w:rPr>
              <w:t>VPVIS</w:t>
            </w:r>
            <w:r w:rsidR="00BD2DC9" w:rsidRPr="00923A54">
              <w:rPr>
                <w:rFonts w:asciiTheme="minorHAnsi" w:eastAsia="Times New Roman" w:hAnsiTheme="minorHAnsi" w:cstheme="minorHAnsi"/>
                <w:noProof w:val="0"/>
                <w:color w:val="000000" w:themeColor="text1"/>
                <w:szCs w:val="24"/>
              </w:rPr>
              <w:t xml:space="preserve"> (išskyrus </w:t>
            </w:r>
            <w:r w:rsidRPr="00923A54">
              <w:rPr>
                <w:rFonts w:asciiTheme="minorHAnsi" w:eastAsia="Times New Roman" w:hAnsiTheme="minorHAnsi" w:cstheme="minorHAnsi"/>
                <w:noProof w:val="0"/>
                <w:color w:val="000000" w:themeColor="text1"/>
                <w:szCs w:val="24"/>
              </w:rPr>
              <w:t>VPVIS</w:t>
            </w:r>
            <w:r w:rsidR="00BD2DC9" w:rsidRPr="00923A54">
              <w:rPr>
                <w:rFonts w:asciiTheme="minorHAnsi" w:eastAsia="Times New Roman" w:hAnsiTheme="minorHAnsi" w:cstheme="minorHAnsi"/>
                <w:noProof w:val="0"/>
                <w:color w:val="000000" w:themeColor="text1"/>
                <w:szCs w:val="24"/>
              </w:rPr>
              <w:t xml:space="preserve"> administratoriui</w:t>
            </w:r>
            <w:r w:rsidR="00D76ED4" w:rsidRPr="00923A54">
              <w:rPr>
                <w:rFonts w:asciiTheme="minorHAnsi" w:eastAsia="Times New Roman" w:hAnsiTheme="minorHAnsi" w:cstheme="minorHAnsi"/>
                <w:noProof w:val="0"/>
                <w:color w:val="000000" w:themeColor="text1"/>
                <w:szCs w:val="24"/>
              </w:rPr>
              <w:t xml:space="preserve"> </w:t>
            </w:r>
            <w:r w:rsidR="00BD2DC9" w:rsidRPr="00923A54">
              <w:rPr>
                <w:rFonts w:asciiTheme="minorHAnsi" w:eastAsia="Times New Roman" w:hAnsiTheme="minorHAnsi" w:cstheme="minorHAnsi"/>
                <w:noProof w:val="0"/>
                <w:color w:val="000000" w:themeColor="text1"/>
                <w:szCs w:val="24"/>
              </w:rPr>
              <w:t>skirtas priemones): turi būti</w:t>
            </w:r>
            <w:r w:rsidR="00D76ED4" w:rsidRPr="00923A54">
              <w:rPr>
                <w:rFonts w:asciiTheme="minorHAnsi" w:eastAsia="Times New Roman" w:hAnsiTheme="minorHAnsi" w:cstheme="minorHAnsi"/>
                <w:noProof w:val="0"/>
                <w:color w:val="000000" w:themeColor="text1"/>
                <w:szCs w:val="24"/>
              </w:rPr>
              <w:t xml:space="preserve"> </w:t>
            </w:r>
            <w:r w:rsidR="00BD2DC9" w:rsidRPr="00923A54">
              <w:rPr>
                <w:rFonts w:asciiTheme="minorHAnsi" w:eastAsia="Times New Roman" w:hAnsiTheme="minorHAnsi" w:cstheme="minorHAnsi"/>
                <w:noProof w:val="0"/>
                <w:color w:val="000000" w:themeColor="text1"/>
                <w:szCs w:val="24"/>
              </w:rPr>
              <w:t>grafiškai ir funkciškai</w:t>
            </w:r>
            <w:r w:rsidR="00D76ED4" w:rsidRPr="00923A54">
              <w:rPr>
                <w:rFonts w:asciiTheme="minorHAnsi" w:eastAsia="Times New Roman" w:hAnsiTheme="minorHAnsi" w:cstheme="minorHAnsi"/>
                <w:noProof w:val="0"/>
                <w:color w:val="000000" w:themeColor="text1"/>
                <w:szCs w:val="24"/>
              </w:rPr>
              <w:t xml:space="preserve"> </w:t>
            </w:r>
            <w:r w:rsidR="00BD2DC9" w:rsidRPr="00923A54">
              <w:rPr>
                <w:rFonts w:asciiTheme="minorHAnsi" w:eastAsia="Times New Roman" w:hAnsiTheme="minorHAnsi" w:cstheme="minorHAnsi"/>
                <w:noProof w:val="0"/>
                <w:color w:val="000000" w:themeColor="text1"/>
                <w:szCs w:val="24"/>
              </w:rPr>
              <w:t>vienodai iškviečiamos funkcijos, vaizduojamos formos ir kt.</w:t>
            </w:r>
            <w:r w:rsidR="00D76ED4" w:rsidRPr="00923A54">
              <w:rPr>
                <w:rFonts w:asciiTheme="minorHAnsi" w:eastAsia="Times New Roman" w:hAnsiTheme="minorHAnsi" w:cstheme="minorHAnsi"/>
                <w:noProof w:val="0"/>
                <w:color w:val="000000" w:themeColor="text1"/>
                <w:szCs w:val="24"/>
              </w:rPr>
              <w:t xml:space="preserve"> </w:t>
            </w:r>
            <w:r w:rsidR="00BD2DC9" w:rsidRPr="00923A54">
              <w:rPr>
                <w:rFonts w:asciiTheme="minorHAnsi" w:eastAsia="Times New Roman" w:hAnsiTheme="minorHAnsi" w:cstheme="minorHAnsi"/>
                <w:noProof w:val="0"/>
                <w:color w:val="000000" w:themeColor="text1"/>
                <w:szCs w:val="24"/>
              </w:rPr>
              <w:t>suprantama ir nesudėtinga naudoti naudotojams, bei atitikti šiuolaikinius ergonomikos reikalavimus (</w:t>
            </w:r>
            <w:proofErr w:type="spellStart"/>
            <w:r w:rsidR="00BD2DC9" w:rsidRPr="00923A54">
              <w:rPr>
                <w:rFonts w:asciiTheme="minorHAnsi" w:eastAsia="Times New Roman" w:hAnsiTheme="minorHAnsi" w:cstheme="minorHAnsi"/>
                <w:noProof w:val="0"/>
                <w:color w:val="000000" w:themeColor="text1"/>
                <w:szCs w:val="24"/>
              </w:rPr>
              <w:t>Web</w:t>
            </w:r>
            <w:proofErr w:type="spellEnd"/>
            <w:r w:rsidR="00BD2DC9" w:rsidRPr="00923A54">
              <w:rPr>
                <w:rFonts w:asciiTheme="minorHAnsi" w:eastAsia="Times New Roman" w:hAnsiTheme="minorHAnsi" w:cstheme="minorHAnsi"/>
                <w:noProof w:val="0"/>
                <w:color w:val="000000" w:themeColor="text1"/>
                <w:szCs w:val="24"/>
              </w:rPr>
              <w:t xml:space="preserve"> </w:t>
            </w:r>
            <w:proofErr w:type="spellStart"/>
            <w:r w:rsidR="00BD2DC9" w:rsidRPr="00923A54">
              <w:rPr>
                <w:rFonts w:asciiTheme="minorHAnsi" w:eastAsia="Times New Roman" w:hAnsiTheme="minorHAnsi" w:cstheme="minorHAnsi"/>
                <w:noProof w:val="0"/>
                <w:color w:val="000000" w:themeColor="text1"/>
                <w:szCs w:val="24"/>
              </w:rPr>
              <w:t>Content</w:t>
            </w:r>
            <w:proofErr w:type="spellEnd"/>
            <w:r w:rsidR="00BD2DC9" w:rsidRPr="00923A54">
              <w:rPr>
                <w:rFonts w:asciiTheme="minorHAnsi" w:eastAsia="Times New Roman" w:hAnsiTheme="minorHAnsi" w:cstheme="minorHAnsi"/>
                <w:noProof w:val="0"/>
                <w:color w:val="000000" w:themeColor="text1"/>
                <w:szCs w:val="24"/>
              </w:rPr>
              <w:t xml:space="preserve"> </w:t>
            </w:r>
            <w:proofErr w:type="spellStart"/>
            <w:r w:rsidR="00BD2DC9" w:rsidRPr="00923A54">
              <w:rPr>
                <w:rFonts w:asciiTheme="minorHAnsi" w:eastAsia="Times New Roman" w:hAnsiTheme="minorHAnsi" w:cstheme="minorHAnsi"/>
                <w:noProof w:val="0"/>
                <w:color w:val="000000" w:themeColor="text1"/>
                <w:szCs w:val="24"/>
              </w:rPr>
              <w:t>Accessibility</w:t>
            </w:r>
            <w:proofErr w:type="spellEnd"/>
            <w:r w:rsidR="00BD2DC9" w:rsidRPr="00923A54">
              <w:rPr>
                <w:rFonts w:asciiTheme="minorHAnsi" w:eastAsia="Times New Roman" w:hAnsiTheme="minorHAnsi" w:cstheme="minorHAnsi"/>
                <w:noProof w:val="0"/>
                <w:color w:val="000000" w:themeColor="text1"/>
                <w:szCs w:val="24"/>
              </w:rPr>
              <w:t xml:space="preserve"> </w:t>
            </w:r>
            <w:proofErr w:type="spellStart"/>
            <w:r w:rsidR="00BD2DC9" w:rsidRPr="00923A54">
              <w:rPr>
                <w:rFonts w:asciiTheme="minorHAnsi" w:eastAsia="Times New Roman" w:hAnsiTheme="minorHAnsi" w:cstheme="minorHAnsi"/>
                <w:noProof w:val="0"/>
                <w:color w:val="000000" w:themeColor="text1"/>
                <w:szCs w:val="24"/>
              </w:rPr>
              <w:t>Guidelines</w:t>
            </w:r>
            <w:proofErr w:type="spellEnd"/>
            <w:r w:rsidR="00BD2DC9" w:rsidRPr="00923A54">
              <w:rPr>
                <w:rFonts w:asciiTheme="minorHAnsi" w:eastAsia="Times New Roman" w:hAnsiTheme="minorHAnsi" w:cstheme="minorHAnsi"/>
                <w:noProof w:val="0"/>
                <w:color w:val="000000" w:themeColor="text1"/>
                <w:szCs w:val="24"/>
              </w:rPr>
              <w:t xml:space="preserve"> (WCAG)).</w:t>
            </w:r>
          </w:p>
        </w:tc>
      </w:tr>
      <w:tr w:rsidR="00BD2DC9" w:rsidRPr="00BF615C" w14:paraId="7BC24C1F" w14:textId="77777777" w:rsidTr="00362BA1">
        <w:trPr>
          <w:trHeight w:val="442"/>
        </w:trPr>
        <w:tc>
          <w:tcPr>
            <w:tcW w:w="985" w:type="dxa"/>
            <w:shd w:val="clear" w:color="auto" w:fill="auto"/>
            <w:vAlign w:val="center"/>
          </w:tcPr>
          <w:p w14:paraId="0212595D" w14:textId="371D575A" w:rsidR="00BD2DC9" w:rsidRPr="00243B18" w:rsidRDefault="00BE2B5D"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C757AF" w:rsidRPr="00243B18">
              <w:rPr>
                <w:rFonts w:asciiTheme="minorHAnsi" w:hAnsiTheme="minorHAnsi" w:cstheme="minorHAnsi"/>
                <w:szCs w:val="24"/>
              </w:rPr>
              <w:t>.</w:t>
            </w:r>
            <w:r w:rsidR="00BD2DC9" w:rsidRPr="00243B18">
              <w:rPr>
                <w:rFonts w:asciiTheme="minorHAnsi" w:hAnsiTheme="minorHAnsi" w:cstheme="minorHAnsi"/>
                <w:szCs w:val="24"/>
              </w:rPr>
              <w:t>1.2.</w:t>
            </w:r>
            <w:r w:rsidR="00F10176" w:rsidRPr="00243B18">
              <w:rPr>
                <w:rFonts w:asciiTheme="minorHAnsi" w:hAnsiTheme="minorHAnsi" w:cstheme="minorHAnsi"/>
                <w:szCs w:val="24"/>
              </w:rPr>
              <w:t>4</w:t>
            </w:r>
          </w:p>
        </w:tc>
        <w:tc>
          <w:tcPr>
            <w:tcW w:w="8646" w:type="dxa"/>
            <w:tcBorders>
              <w:bottom w:val="single" w:sz="6" w:space="0" w:color="999999"/>
            </w:tcBorders>
            <w:shd w:val="clear" w:color="auto" w:fill="auto"/>
          </w:tcPr>
          <w:p w14:paraId="14FAFCD6" w14:textId="62918DD8" w:rsidR="00BD2DC9" w:rsidRPr="00243B18" w:rsidRDefault="00BD2DC9" w:rsidP="00BD56C7">
            <w:pPr>
              <w:pStyle w:val="Pagrindinistekstas"/>
              <w:ind w:firstLine="0"/>
              <w:rPr>
                <w:rFonts w:asciiTheme="minorHAnsi" w:hAnsiTheme="minorHAnsi" w:cstheme="minorHAnsi"/>
                <w:noProof w:val="0"/>
                <w:szCs w:val="24"/>
              </w:rPr>
            </w:pPr>
            <w:r w:rsidRPr="00243B18">
              <w:rPr>
                <w:rFonts w:asciiTheme="minorHAnsi" w:eastAsia="Times New Roman" w:hAnsiTheme="minorHAnsi" w:cstheme="minorHAnsi"/>
                <w:noProof w:val="0"/>
                <w:color w:val="000000" w:themeColor="text1"/>
                <w:szCs w:val="24"/>
              </w:rPr>
              <w:t>Naudotojo sąsaja turi būti kuriama vadovau</w:t>
            </w:r>
            <w:r w:rsidR="006076AD" w:rsidRPr="00243B18">
              <w:rPr>
                <w:rFonts w:asciiTheme="minorHAnsi" w:eastAsia="Times New Roman" w:hAnsiTheme="minorHAnsi" w:cstheme="minorHAnsi"/>
                <w:noProof w:val="0"/>
                <w:color w:val="000000" w:themeColor="text1"/>
                <w:szCs w:val="24"/>
              </w:rPr>
              <w:t>jantis</w:t>
            </w:r>
            <w:r w:rsidRPr="00243B18">
              <w:rPr>
                <w:rFonts w:asciiTheme="minorHAnsi" w:eastAsia="Times New Roman" w:hAnsiTheme="minorHAnsi" w:cstheme="minorHAnsi"/>
                <w:noProof w:val="0"/>
                <w:color w:val="000000" w:themeColor="text1"/>
                <w:szCs w:val="24"/>
              </w:rPr>
              <w:t xml:space="preserve"> LST EN ISO 9241-110:2020 „Žmogaus ir sistemos sąveikos ergonomika. 110 dalis. Dialogo principai (ISO 9241-110:2020)“ standartu arba lygiaverčiu.</w:t>
            </w:r>
          </w:p>
        </w:tc>
      </w:tr>
      <w:tr w:rsidR="00BD2DC9" w:rsidRPr="00BF615C" w14:paraId="7FC32035" w14:textId="77777777" w:rsidTr="00362BA1">
        <w:trPr>
          <w:trHeight w:val="442"/>
        </w:trPr>
        <w:tc>
          <w:tcPr>
            <w:tcW w:w="985" w:type="dxa"/>
            <w:shd w:val="clear" w:color="auto" w:fill="auto"/>
            <w:vAlign w:val="center"/>
          </w:tcPr>
          <w:p w14:paraId="67EF42D0" w14:textId="48246401" w:rsidR="00BD2DC9" w:rsidRPr="00243B18" w:rsidRDefault="00BE2B5D"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C757AF" w:rsidRPr="00243B18">
              <w:rPr>
                <w:rFonts w:asciiTheme="minorHAnsi" w:hAnsiTheme="minorHAnsi" w:cstheme="minorHAnsi"/>
                <w:szCs w:val="24"/>
              </w:rPr>
              <w:t>.</w:t>
            </w:r>
            <w:r w:rsidR="00BD2DC9" w:rsidRPr="00243B18">
              <w:rPr>
                <w:rFonts w:asciiTheme="minorHAnsi" w:hAnsiTheme="minorHAnsi" w:cstheme="minorHAnsi"/>
                <w:szCs w:val="24"/>
              </w:rPr>
              <w:t>1.2.</w:t>
            </w:r>
            <w:r w:rsidR="00F10176" w:rsidRPr="00243B18">
              <w:rPr>
                <w:rFonts w:asciiTheme="minorHAnsi" w:hAnsiTheme="minorHAnsi" w:cstheme="minorHAnsi"/>
                <w:szCs w:val="24"/>
              </w:rPr>
              <w:t>5</w:t>
            </w:r>
          </w:p>
        </w:tc>
        <w:tc>
          <w:tcPr>
            <w:tcW w:w="8646" w:type="dxa"/>
            <w:tcBorders>
              <w:bottom w:val="single" w:sz="6" w:space="0" w:color="999999"/>
            </w:tcBorders>
            <w:shd w:val="clear" w:color="auto" w:fill="auto"/>
            <w:vAlign w:val="center"/>
          </w:tcPr>
          <w:p w14:paraId="60E301A6" w14:textId="77777777" w:rsidR="00BD2DC9" w:rsidRPr="00243B18" w:rsidRDefault="00BD2DC9" w:rsidP="00BD56C7">
            <w:pPr>
              <w:pStyle w:val="Pagrindinistekstas"/>
              <w:ind w:firstLine="0"/>
              <w:rPr>
                <w:rFonts w:asciiTheme="minorHAnsi" w:hAnsiTheme="minorHAnsi" w:cstheme="minorHAnsi"/>
                <w:noProof w:val="0"/>
                <w:szCs w:val="24"/>
              </w:rPr>
            </w:pPr>
            <w:r w:rsidRPr="00243B18">
              <w:rPr>
                <w:rFonts w:asciiTheme="minorHAnsi" w:eastAsia="Times New Roman" w:hAnsiTheme="minorHAnsi" w:cstheme="minorHAnsi"/>
                <w:noProof w:val="0"/>
                <w:color w:val="000000" w:themeColor="text1"/>
                <w:szCs w:val="24"/>
              </w:rPr>
              <w:t xml:space="preserve">Naudotojo sąsajos valdymas turi remtis pelės ir klaviatūros įrenginiais. </w:t>
            </w:r>
          </w:p>
        </w:tc>
      </w:tr>
      <w:tr w:rsidR="00BD2DC9" w:rsidRPr="00BF615C" w14:paraId="1DA55FCE" w14:textId="77777777" w:rsidTr="00362BA1">
        <w:trPr>
          <w:trHeight w:val="442"/>
        </w:trPr>
        <w:tc>
          <w:tcPr>
            <w:tcW w:w="985" w:type="dxa"/>
            <w:shd w:val="clear" w:color="auto" w:fill="auto"/>
            <w:vAlign w:val="center"/>
          </w:tcPr>
          <w:p w14:paraId="7BB78876" w14:textId="34E9A935" w:rsidR="00BD2DC9" w:rsidRPr="00243B18" w:rsidRDefault="00BE2B5D"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2D3A72" w:rsidRPr="00243B18">
              <w:rPr>
                <w:rFonts w:asciiTheme="minorHAnsi" w:hAnsiTheme="minorHAnsi" w:cstheme="minorHAnsi"/>
                <w:szCs w:val="24"/>
              </w:rPr>
              <w:t>.</w:t>
            </w:r>
            <w:r w:rsidR="00BD2DC9" w:rsidRPr="00243B18">
              <w:rPr>
                <w:rFonts w:asciiTheme="minorHAnsi" w:hAnsiTheme="minorHAnsi" w:cstheme="minorHAnsi"/>
                <w:szCs w:val="24"/>
              </w:rPr>
              <w:t>1.2.</w:t>
            </w:r>
            <w:r w:rsidR="00F10176" w:rsidRPr="00243B18">
              <w:rPr>
                <w:rFonts w:asciiTheme="minorHAnsi" w:hAnsiTheme="minorHAnsi" w:cstheme="minorHAnsi"/>
                <w:szCs w:val="24"/>
              </w:rPr>
              <w:t>6</w:t>
            </w:r>
          </w:p>
        </w:tc>
        <w:tc>
          <w:tcPr>
            <w:tcW w:w="8646" w:type="dxa"/>
            <w:tcBorders>
              <w:bottom w:val="single" w:sz="6" w:space="0" w:color="999999"/>
            </w:tcBorders>
            <w:shd w:val="clear" w:color="auto" w:fill="auto"/>
          </w:tcPr>
          <w:p w14:paraId="4AFB16C5" w14:textId="0A3E23F7" w:rsidR="00BD2DC9" w:rsidRPr="00243B18" w:rsidRDefault="006076AD" w:rsidP="00BD56C7">
            <w:pPr>
              <w:pStyle w:val="Pagrindinistekstas"/>
              <w:ind w:firstLine="0"/>
              <w:rPr>
                <w:rFonts w:asciiTheme="minorHAnsi" w:hAnsiTheme="minorHAnsi" w:cstheme="minorHAnsi"/>
                <w:noProof w:val="0"/>
                <w:szCs w:val="24"/>
              </w:rPr>
            </w:pPr>
            <w:r w:rsidRPr="00243B18">
              <w:rPr>
                <w:rFonts w:asciiTheme="minorHAnsi" w:eastAsia="Times New Roman" w:hAnsiTheme="minorHAnsi" w:cstheme="minorHAnsi"/>
                <w:noProof w:val="0"/>
                <w:color w:val="000000" w:themeColor="text1"/>
                <w:szCs w:val="24"/>
              </w:rPr>
              <w:t>VPVIS</w:t>
            </w:r>
            <w:r w:rsidR="00BD2DC9" w:rsidRPr="00243B18">
              <w:rPr>
                <w:rFonts w:asciiTheme="minorHAnsi" w:eastAsia="Times New Roman" w:hAnsiTheme="minorHAnsi" w:cstheme="minorHAnsi"/>
                <w:noProof w:val="0"/>
                <w:color w:val="000000" w:themeColor="text1"/>
                <w:szCs w:val="24"/>
              </w:rPr>
              <w:t xml:space="preserve"> naudotojo sąsaja turi būti adaptyvi, t. y. prisitaikanti prie naudotojo ekrano (angl. </w:t>
            </w:r>
            <w:proofErr w:type="spellStart"/>
            <w:r w:rsidR="00BD2DC9" w:rsidRPr="00243B18">
              <w:rPr>
                <w:rFonts w:asciiTheme="minorHAnsi" w:eastAsia="Times New Roman" w:hAnsiTheme="minorHAnsi" w:cstheme="minorHAnsi"/>
                <w:noProof w:val="0"/>
                <w:color w:val="000000" w:themeColor="text1"/>
                <w:szCs w:val="24"/>
              </w:rPr>
              <w:t>Responsive</w:t>
            </w:r>
            <w:proofErr w:type="spellEnd"/>
            <w:r w:rsidR="00BD2DC9" w:rsidRPr="00243B18">
              <w:rPr>
                <w:rFonts w:asciiTheme="minorHAnsi" w:eastAsia="Times New Roman" w:hAnsiTheme="minorHAnsi" w:cstheme="minorHAnsi"/>
                <w:noProof w:val="0"/>
                <w:color w:val="000000" w:themeColor="text1"/>
                <w:szCs w:val="24"/>
              </w:rPr>
              <w:t xml:space="preserve"> </w:t>
            </w:r>
            <w:proofErr w:type="spellStart"/>
            <w:r w:rsidR="00BD2DC9" w:rsidRPr="00243B18">
              <w:rPr>
                <w:rFonts w:asciiTheme="minorHAnsi" w:eastAsia="Times New Roman" w:hAnsiTheme="minorHAnsi" w:cstheme="minorHAnsi"/>
                <w:noProof w:val="0"/>
                <w:color w:val="000000" w:themeColor="text1"/>
                <w:szCs w:val="24"/>
              </w:rPr>
              <w:t>web</w:t>
            </w:r>
            <w:proofErr w:type="spellEnd"/>
            <w:r w:rsidR="00BD2DC9" w:rsidRPr="00243B18">
              <w:rPr>
                <w:rFonts w:asciiTheme="minorHAnsi" w:eastAsia="Times New Roman" w:hAnsiTheme="minorHAnsi" w:cstheme="minorHAnsi"/>
                <w:noProof w:val="0"/>
                <w:color w:val="000000" w:themeColor="text1"/>
                <w:szCs w:val="24"/>
              </w:rPr>
              <w:t xml:space="preserve"> </w:t>
            </w:r>
            <w:proofErr w:type="spellStart"/>
            <w:r w:rsidR="00BD2DC9" w:rsidRPr="00243B18">
              <w:rPr>
                <w:rFonts w:asciiTheme="minorHAnsi" w:eastAsia="Times New Roman" w:hAnsiTheme="minorHAnsi" w:cstheme="minorHAnsi"/>
                <w:noProof w:val="0"/>
                <w:color w:val="000000" w:themeColor="text1"/>
                <w:szCs w:val="24"/>
              </w:rPr>
              <w:t>design</w:t>
            </w:r>
            <w:proofErr w:type="spellEnd"/>
            <w:r w:rsidR="00BD2DC9" w:rsidRPr="00243B18">
              <w:rPr>
                <w:rFonts w:asciiTheme="minorHAnsi" w:eastAsia="Times New Roman" w:hAnsiTheme="minorHAnsi" w:cstheme="minorHAnsi"/>
                <w:noProof w:val="0"/>
                <w:color w:val="000000" w:themeColor="text1"/>
                <w:szCs w:val="24"/>
              </w:rPr>
              <w:t>) ir turi būti pritaikyta naudoti įrenginiams su lietimui jautriu ekranu ir mobiliesiems įrenginiams.</w:t>
            </w:r>
          </w:p>
        </w:tc>
      </w:tr>
      <w:tr w:rsidR="00BD2DC9" w:rsidRPr="00BF615C" w14:paraId="14EA63D9" w14:textId="77777777" w:rsidTr="00362BA1">
        <w:trPr>
          <w:trHeight w:val="442"/>
        </w:trPr>
        <w:tc>
          <w:tcPr>
            <w:tcW w:w="985" w:type="dxa"/>
            <w:shd w:val="clear" w:color="auto" w:fill="auto"/>
            <w:vAlign w:val="center"/>
          </w:tcPr>
          <w:p w14:paraId="6C592C50" w14:textId="2BBE7D1C" w:rsidR="00BD2DC9" w:rsidRPr="00243B18" w:rsidRDefault="00BE2B5D"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2D3A72" w:rsidRPr="00243B18">
              <w:rPr>
                <w:rFonts w:asciiTheme="minorHAnsi" w:hAnsiTheme="minorHAnsi" w:cstheme="minorHAnsi"/>
                <w:szCs w:val="24"/>
              </w:rPr>
              <w:t>.</w:t>
            </w:r>
            <w:r w:rsidR="00BD2DC9" w:rsidRPr="00243B18">
              <w:rPr>
                <w:rFonts w:asciiTheme="minorHAnsi" w:hAnsiTheme="minorHAnsi" w:cstheme="minorHAnsi"/>
                <w:szCs w:val="24"/>
              </w:rPr>
              <w:t>1.2.</w:t>
            </w:r>
            <w:r w:rsidR="00F10176" w:rsidRPr="00243B18">
              <w:rPr>
                <w:rFonts w:asciiTheme="minorHAnsi" w:hAnsiTheme="minorHAnsi" w:cstheme="minorHAnsi"/>
                <w:szCs w:val="24"/>
              </w:rPr>
              <w:t>7</w:t>
            </w:r>
          </w:p>
        </w:tc>
        <w:tc>
          <w:tcPr>
            <w:tcW w:w="8646" w:type="dxa"/>
            <w:tcBorders>
              <w:bottom w:val="single" w:sz="6" w:space="0" w:color="999999"/>
            </w:tcBorders>
            <w:shd w:val="clear" w:color="auto" w:fill="auto"/>
          </w:tcPr>
          <w:p w14:paraId="3405E808" w14:textId="77777777" w:rsidR="00BD2DC9" w:rsidRPr="00243B18" w:rsidRDefault="00BD2DC9" w:rsidP="00BD56C7">
            <w:pPr>
              <w:tabs>
                <w:tab w:val="left" w:pos="2127"/>
              </w:tabs>
              <w:rPr>
                <w:rFonts w:asciiTheme="minorHAnsi" w:hAnsiTheme="minorHAnsi" w:cstheme="minorHAnsi"/>
                <w:color w:val="000000" w:themeColor="text1"/>
                <w:szCs w:val="24"/>
              </w:rPr>
            </w:pPr>
            <w:r w:rsidRPr="00243B18">
              <w:rPr>
                <w:rFonts w:asciiTheme="minorHAnsi" w:hAnsiTheme="minorHAnsi" w:cstheme="minorHAnsi"/>
                <w:color w:val="000000" w:themeColor="text1"/>
                <w:szCs w:val="24"/>
              </w:rPr>
              <w:t>Duomenų sąrašai turi būti:</w:t>
            </w:r>
          </w:p>
          <w:p w14:paraId="61A35531" w14:textId="77777777" w:rsidR="00BD2DC9" w:rsidRPr="00243B18" w:rsidRDefault="00BD2DC9" w:rsidP="00121258">
            <w:pPr>
              <w:pStyle w:val="Sraopastraipa"/>
              <w:numPr>
                <w:ilvl w:val="0"/>
                <w:numId w:val="4"/>
              </w:numPr>
              <w:tabs>
                <w:tab w:val="left" w:pos="2127"/>
              </w:tabs>
              <w:ind w:left="316" w:hanging="316"/>
              <w:jc w:val="both"/>
              <w:rPr>
                <w:rFonts w:asciiTheme="minorHAnsi" w:eastAsia="Times New Roman" w:hAnsiTheme="minorHAnsi" w:cstheme="minorHAnsi"/>
                <w:color w:val="000000" w:themeColor="text1"/>
                <w:sz w:val="24"/>
                <w:szCs w:val="24"/>
              </w:rPr>
            </w:pPr>
            <w:proofErr w:type="spellStart"/>
            <w:r w:rsidRPr="00243B18">
              <w:rPr>
                <w:rFonts w:asciiTheme="minorHAnsi" w:eastAsia="Times New Roman" w:hAnsiTheme="minorHAnsi" w:cstheme="minorHAnsi"/>
                <w:color w:val="000000" w:themeColor="text1"/>
                <w:sz w:val="24"/>
                <w:szCs w:val="24"/>
              </w:rPr>
              <w:t>Puslapiuojami</w:t>
            </w:r>
            <w:proofErr w:type="spellEnd"/>
            <w:r w:rsidRPr="00243B18">
              <w:rPr>
                <w:rFonts w:asciiTheme="minorHAnsi" w:eastAsia="Times New Roman" w:hAnsiTheme="minorHAnsi" w:cstheme="minorHAnsi"/>
                <w:color w:val="000000" w:themeColor="text1"/>
                <w:sz w:val="24"/>
                <w:szCs w:val="24"/>
              </w:rPr>
              <w:t>, su galimybe nurodyti kiek sąrašo puslapyje rodyti eilučių;</w:t>
            </w:r>
          </w:p>
          <w:p w14:paraId="52083448" w14:textId="77777777" w:rsidR="00BD2DC9" w:rsidRPr="00243B18" w:rsidRDefault="00BD2DC9" w:rsidP="00121258">
            <w:pPr>
              <w:pStyle w:val="Sraopastraipa"/>
              <w:numPr>
                <w:ilvl w:val="0"/>
                <w:numId w:val="4"/>
              </w:numPr>
              <w:tabs>
                <w:tab w:val="left" w:pos="2127"/>
              </w:tabs>
              <w:ind w:left="316" w:hanging="316"/>
              <w:jc w:val="both"/>
              <w:rPr>
                <w:rFonts w:asciiTheme="minorHAnsi" w:eastAsia="Times New Roman" w:hAnsiTheme="minorHAnsi" w:cstheme="minorHAnsi"/>
                <w:color w:val="000000" w:themeColor="text1"/>
                <w:sz w:val="24"/>
                <w:szCs w:val="24"/>
              </w:rPr>
            </w:pPr>
            <w:r w:rsidRPr="00243B18">
              <w:rPr>
                <w:rFonts w:asciiTheme="minorHAnsi" w:eastAsia="Times New Roman" w:hAnsiTheme="minorHAnsi" w:cstheme="minorHAnsi"/>
                <w:color w:val="000000" w:themeColor="text1"/>
                <w:sz w:val="24"/>
                <w:szCs w:val="24"/>
              </w:rPr>
              <w:t>Filtruojami pagal sąrašui aktualius kriterijus. Paslaugų teikėjas, detalios analizės metu, turės identifikuoti kiekvieno sąrašo filtravimo kriterijus ir juos realizuoti;</w:t>
            </w:r>
          </w:p>
          <w:p w14:paraId="1FCA952F" w14:textId="77777777" w:rsidR="00BD2DC9" w:rsidRPr="00243B18" w:rsidRDefault="00BD2DC9" w:rsidP="00121258">
            <w:pPr>
              <w:pStyle w:val="Sraopastraipa"/>
              <w:numPr>
                <w:ilvl w:val="0"/>
                <w:numId w:val="4"/>
              </w:numPr>
              <w:tabs>
                <w:tab w:val="left" w:pos="2127"/>
              </w:tabs>
              <w:ind w:left="316" w:hanging="316"/>
              <w:jc w:val="both"/>
              <w:rPr>
                <w:rFonts w:asciiTheme="minorHAnsi" w:eastAsia="Times New Roman" w:hAnsiTheme="minorHAnsi" w:cstheme="minorHAnsi"/>
                <w:color w:val="000000" w:themeColor="text1"/>
                <w:sz w:val="24"/>
                <w:szCs w:val="24"/>
              </w:rPr>
            </w:pPr>
            <w:r w:rsidRPr="00243B18">
              <w:rPr>
                <w:rFonts w:asciiTheme="minorHAnsi" w:eastAsia="Times New Roman" w:hAnsiTheme="minorHAnsi" w:cstheme="minorHAnsi"/>
                <w:color w:val="000000" w:themeColor="text1"/>
                <w:sz w:val="24"/>
                <w:szCs w:val="24"/>
              </w:rPr>
              <w:t>Rikiuojami pagal sąrašo rikiuotinus elementus;</w:t>
            </w:r>
          </w:p>
          <w:p w14:paraId="39C9FC8C" w14:textId="5F422BFA" w:rsidR="00BD2DC9" w:rsidRPr="00243B18" w:rsidRDefault="00A77310" w:rsidP="00121258">
            <w:pPr>
              <w:pStyle w:val="Sraopastraipa"/>
              <w:numPr>
                <w:ilvl w:val="0"/>
                <w:numId w:val="4"/>
              </w:numPr>
              <w:tabs>
                <w:tab w:val="left" w:pos="2127"/>
              </w:tabs>
              <w:ind w:left="316" w:hanging="316"/>
              <w:jc w:val="both"/>
              <w:rPr>
                <w:rFonts w:asciiTheme="minorHAnsi" w:eastAsia="Times New Roman" w:hAnsiTheme="minorHAnsi" w:cstheme="minorHAnsi"/>
                <w:color w:val="000000" w:themeColor="text1"/>
                <w:sz w:val="24"/>
                <w:szCs w:val="24"/>
              </w:rPr>
            </w:pPr>
            <w:r w:rsidRPr="00243B18">
              <w:rPr>
                <w:rFonts w:asciiTheme="minorHAnsi" w:eastAsia="Times New Roman" w:hAnsiTheme="minorHAnsi" w:cstheme="minorHAnsi"/>
                <w:color w:val="000000" w:themeColor="text1"/>
                <w:sz w:val="24"/>
                <w:szCs w:val="24"/>
              </w:rPr>
              <w:t>Eksportuojami į rinkmenas (.</w:t>
            </w:r>
            <w:proofErr w:type="spellStart"/>
            <w:r w:rsidRPr="00243B18">
              <w:rPr>
                <w:rFonts w:asciiTheme="minorHAnsi" w:eastAsia="Times New Roman" w:hAnsiTheme="minorHAnsi" w:cstheme="minorHAnsi"/>
                <w:color w:val="000000" w:themeColor="text1"/>
                <w:sz w:val="24"/>
                <w:szCs w:val="24"/>
              </w:rPr>
              <w:t>pdf</w:t>
            </w:r>
            <w:proofErr w:type="spellEnd"/>
            <w:r w:rsidRPr="00243B18">
              <w:rPr>
                <w:rFonts w:asciiTheme="minorHAnsi" w:eastAsia="Times New Roman" w:hAnsiTheme="minorHAnsi" w:cstheme="minorHAnsi"/>
                <w:color w:val="000000" w:themeColor="text1"/>
                <w:sz w:val="24"/>
                <w:szCs w:val="24"/>
              </w:rPr>
              <w:t>, .</w:t>
            </w:r>
            <w:proofErr w:type="spellStart"/>
            <w:r w:rsidRPr="00243B18">
              <w:rPr>
                <w:rFonts w:asciiTheme="minorHAnsi" w:eastAsia="Times New Roman" w:hAnsiTheme="minorHAnsi" w:cstheme="minorHAnsi"/>
                <w:color w:val="000000" w:themeColor="text1"/>
                <w:sz w:val="24"/>
                <w:szCs w:val="24"/>
              </w:rPr>
              <w:t>docx</w:t>
            </w:r>
            <w:proofErr w:type="spellEnd"/>
            <w:r w:rsidRPr="00243B18">
              <w:rPr>
                <w:rFonts w:asciiTheme="minorHAnsi" w:eastAsia="Times New Roman" w:hAnsiTheme="minorHAnsi" w:cstheme="minorHAnsi"/>
                <w:color w:val="000000" w:themeColor="text1"/>
                <w:sz w:val="24"/>
                <w:szCs w:val="24"/>
              </w:rPr>
              <w:t>, .</w:t>
            </w:r>
            <w:proofErr w:type="spellStart"/>
            <w:r w:rsidRPr="00243B18">
              <w:rPr>
                <w:rFonts w:asciiTheme="minorHAnsi" w:eastAsia="Times New Roman" w:hAnsiTheme="minorHAnsi" w:cstheme="minorHAnsi"/>
                <w:color w:val="000000" w:themeColor="text1"/>
                <w:sz w:val="24"/>
                <w:szCs w:val="24"/>
              </w:rPr>
              <w:t>csv</w:t>
            </w:r>
            <w:proofErr w:type="spellEnd"/>
            <w:r w:rsidRPr="00243B18">
              <w:rPr>
                <w:rFonts w:asciiTheme="minorHAnsi" w:eastAsia="Times New Roman" w:hAnsiTheme="minorHAnsi" w:cstheme="minorHAnsi"/>
                <w:color w:val="000000" w:themeColor="text1"/>
                <w:sz w:val="24"/>
                <w:szCs w:val="24"/>
              </w:rPr>
              <w:t>, .</w:t>
            </w:r>
            <w:proofErr w:type="spellStart"/>
            <w:r w:rsidRPr="00243B18">
              <w:rPr>
                <w:rFonts w:asciiTheme="minorHAnsi" w:eastAsia="Times New Roman" w:hAnsiTheme="minorHAnsi" w:cstheme="minorHAnsi"/>
                <w:color w:val="000000" w:themeColor="text1"/>
                <w:sz w:val="24"/>
                <w:szCs w:val="24"/>
              </w:rPr>
              <w:t>xlxs</w:t>
            </w:r>
            <w:proofErr w:type="spellEnd"/>
            <w:r w:rsidRPr="00243B18">
              <w:rPr>
                <w:rFonts w:asciiTheme="minorHAnsi" w:eastAsia="Times New Roman" w:hAnsiTheme="minorHAnsi" w:cstheme="minorHAnsi"/>
                <w:color w:val="000000" w:themeColor="text1"/>
                <w:sz w:val="24"/>
                <w:szCs w:val="24"/>
              </w:rPr>
              <w:t xml:space="preserve"> ar lygiavertes).</w:t>
            </w:r>
          </w:p>
        </w:tc>
      </w:tr>
      <w:tr w:rsidR="00BD2DC9" w:rsidRPr="00BF615C" w14:paraId="7C5B1FAF" w14:textId="77777777" w:rsidTr="00362BA1">
        <w:tc>
          <w:tcPr>
            <w:tcW w:w="985" w:type="dxa"/>
            <w:tcBorders>
              <w:top w:val="single" w:sz="6" w:space="0" w:color="999999"/>
              <w:bottom w:val="single" w:sz="6" w:space="0" w:color="999999"/>
            </w:tcBorders>
            <w:shd w:val="clear" w:color="auto" w:fill="auto"/>
            <w:vAlign w:val="center"/>
          </w:tcPr>
          <w:p w14:paraId="7F053F44" w14:textId="7BDC4B91" w:rsidR="00BD2DC9" w:rsidRPr="00243B18" w:rsidRDefault="00BE2B5D" w:rsidP="00362BA1">
            <w:pPr>
              <w:spacing w:before="20" w:after="20"/>
              <w:ind w:left="-120" w:right="-108"/>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2D3A72" w:rsidRPr="00243B18">
              <w:rPr>
                <w:rFonts w:asciiTheme="minorHAnsi" w:hAnsiTheme="minorHAnsi" w:cstheme="minorHAnsi"/>
                <w:szCs w:val="24"/>
                <w:lang w:eastAsia="lt-LT"/>
              </w:rPr>
              <w:t>.</w:t>
            </w:r>
            <w:r w:rsidR="00BD2DC9" w:rsidRPr="00243B18">
              <w:rPr>
                <w:rFonts w:asciiTheme="minorHAnsi" w:hAnsiTheme="minorHAnsi" w:cstheme="minorHAnsi"/>
                <w:szCs w:val="24"/>
                <w:lang w:eastAsia="lt-LT"/>
              </w:rPr>
              <w:t>1.3.</w:t>
            </w:r>
          </w:p>
        </w:tc>
        <w:tc>
          <w:tcPr>
            <w:tcW w:w="8646" w:type="dxa"/>
            <w:tcBorders>
              <w:top w:val="single" w:sz="6" w:space="0" w:color="999999"/>
              <w:bottom w:val="single" w:sz="6" w:space="0" w:color="999999"/>
            </w:tcBorders>
            <w:shd w:val="clear" w:color="auto" w:fill="auto"/>
            <w:vAlign w:val="center"/>
          </w:tcPr>
          <w:p w14:paraId="0758FFD4" w14:textId="77777777" w:rsidR="00BD2DC9" w:rsidRPr="00243B18" w:rsidRDefault="00BD2DC9" w:rsidP="00BD56C7">
            <w:pPr>
              <w:spacing w:before="20" w:after="20"/>
              <w:rPr>
                <w:rFonts w:asciiTheme="minorHAnsi" w:hAnsiTheme="minorHAnsi" w:cstheme="minorHAnsi"/>
                <w:b/>
                <w:bCs/>
                <w:szCs w:val="24"/>
                <w:lang w:eastAsia="lt-LT"/>
              </w:rPr>
            </w:pPr>
            <w:r w:rsidRPr="00243B18">
              <w:rPr>
                <w:rFonts w:asciiTheme="minorHAnsi" w:hAnsiTheme="minorHAnsi" w:cstheme="minorHAnsi"/>
                <w:b/>
                <w:szCs w:val="24"/>
                <w:lang w:eastAsia="lt-LT"/>
              </w:rPr>
              <w:t>BENDRIEJI DUOMENŲ PATEIKIMO IR APDOROJIMO PRINCIPAI</w:t>
            </w:r>
          </w:p>
        </w:tc>
      </w:tr>
      <w:tr w:rsidR="00BD2DC9" w:rsidRPr="00BF615C" w14:paraId="3B008028" w14:textId="77777777" w:rsidTr="00362BA1">
        <w:tc>
          <w:tcPr>
            <w:tcW w:w="985" w:type="dxa"/>
            <w:shd w:val="clear" w:color="auto" w:fill="auto"/>
            <w:vAlign w:val="center"/>
          </w:tcPr>
          <w:p w14:paraId="4EDB7B34" w14:textId="76B55ECC" w:rsidR="00BD2DC9" w:rsidRPr="00243B18" w:rsidRDefault="00BE2B5D" w:rsidP="00362BA1">
            <w:pPr>
              <w:spacing w:before="20" w:after="20"/>
              <w:ind w:left="-120" w:right="-108"/>
              <w:jc w:val="center"/>
              <w:rPr>
                <w:rFonts w:asciiTheme="minorHAnsi" w:hAnsiTheme="minorHAnsi" w:cstheme="minorHAnsi"/>
                <w:szCs w:val="24"/>
                <w:lang w:eastAsia="lt-LT"/>
              </w:rPr>
            </w:pPr>
            <w:r w:rsidRPr="00243B18">
              <w:rPr>
                <w:rFonts w:asciiTheme="minorHAnsi" w:hAnsiTheme="minorHAnsi" w:cstheme="minorHAnsi"/>
                <w:szCs w:val="24"/>
              </w:rPr>
              <w:t>4</w:t>
            </w:r>
            <w:r w:rsidR="002D3A72" w:rsidRPr="00243B18">
              <w:rPr>
                <w:rFonts w:asciiTheme="minorHAnsi" w:hAnsiTheme="minorHAnsi" w:cstheme="minorHAnsi"/>
                <w:szCs w:val="24"/>
              </w:rPr>
              <w:t>.</w:t>
            </w:r>
            <w:r w:rsidR="00BD2DC9" w:rsidRPr="00243B18">
              <w:rPr>
                <w:rFonts w:asciiTheme="minorHAnsi" w:hAnsiTheme="minorHAnsi" w:cstheme="minorHAnsi"/>
                <w:szCs w:val="24"/>
              </w:rPr>
              <w:t>1.3.1</w:t>
            </w:r>
          </w:p>
        </w:tc>
        <w:tc>
          <w:tcPr>
            <w:tcW w:w="8646" w:type="dxa"/>
            <w:shd w:val="clear" w:color="auto" w:fill="auto"/>
          </w:tcPr>
          <w:p w14:paraId="551252D4" w14:textId="77777777"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 xml:space="preserve">Duomenų tvarkymas turi atitikti Lietuvos Respublikos raštvedybos taisykles (skaitmenų formatas, datos ir laiko formatai, rūšiavimas pagal abėcėlę, tekstinio formato skaitmeninė informacija – skaičių didėjimo/mažėjimo tvarka). </w:t>
            </w:r>
          </w:p>
        </w:tc>
      </w:tr>
      <w:tr w:rsidR="00BD2DC9" w:rsidRPr="00BF615C" w14:paraId="199CFED5" w14:textId="77777777" w:rsidTr="00362BA1">
        <w:tc>
          <w:tcPr>
            <w:tcW w:w="985" w:type="dxa"/>
            <w:shd w:val="clear" w:color="auto" w:fill="auto"/>
            <w:vAlign w:val="center"/>
          </w:tcPr>
          <w:p w14:paraId="1D416303" w14:textId="7DA81005" w:rsidR="00BD2DC9" w:rsidRPr="00243B18" w:rsidRDefault="00BE2B5D"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BD2DC9" w:rsidRPr="00243B18">
              <w:rPr>
                <w:rFonts w:asciiTheme="minorHAnsi" w:hAnsiTheme="minorHAnsi" w:cstheme="minorHAnsi"/>
                <w:szCs w:val="24"/>
              </w:rPr>
              <w:t>1.3.2</w:t>
            </w:r>
          </w:p>
        </w:tc>
        <w:tc>
          <w:tcPr>
            <w:tcW w:w="8646" w:type="dxa"/>
            <w:shd w:val="clear" w:color="auto" w:fill="auto"/>
          </w:tcPr>
          <w:p w14:paraId="708033D1" w14:textId="2B009436" w:rsidR="00BD2DC9" w:rsidRPr="00243B18" w:rsidRDefault="00DD79DD" w:rsidP="00BD56C7">
            <w:pPr>
              <w:suppressAutoHyphens/>
              <w:rPr>
                <w:rFonts w:asciiTheme="minorHAnsi" w:hAnsiTheme="minorHAnsi" w:cstheme="minorHAnsi"/>
                <w:szCs w:val="24"/>
                <w:lang w:eastAsia="ar-SA"/>
              </w:rPr>
            </w:pPr>
            <w:r w:rsidRPr="00243B18">
              <w:rPr>
                <w:rFonts w:asciiTheme="minorHAnsi" w:hAnsiTheme="minorHAnsi" w:cstheme="minorHAnsi"/>
                <w:szCs w:val="24"/>
              </w:rPr>
              <w:t>VPVIS</w:t>
            </w:r>
            <w:r w:rsidR="00BD2DC9" w:rsidRPr="00243B18">
              <w:rPr>
                <w:rFonts w:asciiTheme="minorHAnsi" w:hAnsiTheme="minorHAnsi" w:cstheme="minorHAnsi"/>
                <w:szCs w:val="24"/>
              </w:rPr>
              <w:t xml:space="preserve"> turi funkcionuoti pagal aktualius teisės aktus, reglamentuojančius viešųjų pirkimų vykdymą:</w:t>
            </w:r>
          </w:p>
          <w:p w14:paraId="0150CEF1" w14:textId="1FF835A0" w:rsidR="00BD2DC9" w:rsidRPr="00243B18" w:rsidRDefault="00BD2DC9" w:rsidP="00121258">
            <w:pPr>
              <w:pStyle w:val="Sraopastraipa"/>
              <w:numPr>
                <w:ilvl w:val="0"/>
                <w:numId w:val="18"/>
              </w:numPr>
              <w:suppressAutoHyphens/>
              <w:ind w:left="316" w:hanging="284"/>
              <w:rPr>
                <w:rFonts w:asciiTheme="minorHAnsi" w:hAnsiTheme="minorHAnsi" w:cstheme="minorHAnsi"/>
                <w:sz w:val="24"/>
                <w:szCs w:val="24"/>
              </w:rPr>
            </w:pPr>
            <w:r w:rsidRPr="00243B18">
              <w:rPr>
                <w:rFonts w:asciiTheme="minorHAnsi" w:hAnsiTheme="minorHAnsi" w:cstheme="minorHAnsi"/>
                <w:sz w:val="24"/>
                <w:szCs w:val="24"/>
              </w:rPr>
              <w:t>Lietuvos Respublikos viešųjų pirkimų įstatymą;</w:t>
            </w:r>
          </w:p>
          <w:p w14:paraId="02413079" w14:textId="74A2220D" w:rsidR="001E44A7" w:rsidRPr="00243B18" w:rsidRDefault="001E44A7" w:rsidP="00121258">
            <w:pPr>
              <w:pStyle w:val="Sraopastraipa"/>
              <w:numPr>
                <w:ilvl w:val="0"/>
                <w:numId w:val="18"/>
              </w:numPr>
              <w:suppressAutoHyphens/>
              <w:ind w:left="316" w:hanging="284"/>
              <w:rPr>
                <w:rFonts w:asciiTheme="minorHAnsi" w:hAnsiTheme="minorHAnsi" w:cstheme="minorHAnsi"/>
                <w:sz w:val="24"/>
                <w:szCs w:val="24"/>
              </w:rPr>
            </w:pPr>
            <w:r w:rsidRPr="00243B18">
              <w:rPr>
                <w:rFonts w:asciiTheme="minorHAnsi" w:hAnsiTheme="minorHAnsi" w:cstheme="minorHAnsi"/>
                <w:sz w:val="24"/>
                <w:szCs w:val="24"/>
              </w:rPr>
              <w:t>Viešųjų pirkimų tarnybos patvirtintas Mažos vertės pirkimų tvarkos aprašą;</w:t>
            </w:r>
          </w:p>
          <w:p w14:paraId="6F2F668D" w14:textId="3E55C144" w:rsidR="00DD79DD" w:rsidRPr="00243B18" w:rsidRDefault="00DD79DD" w:rsidP="00121258">
            <w:pPr>
              <w:pStyle w:val="Sraopastraipa"/>
              <w:numPr>
                <w:ilvl w:val="4"/>
                <w:numId w:val="14"/>
              </w:numPr>
              <w:suppressAutoHyphens/>
              <w:ind w:left="316" w:hanging="284"/>
              <w:jc w:val="both"/>
              <w:rPr>
                <w:rFonts w:asciiTheme="minorHAnsi" w:hAnsiTheme="minorHAnsi" w:cstheme="minorHAnsi"/>
                <w:sz w:val="24"/>
                <w:szCs w:val="24"/>
              </w:rPr>
            </w:pPr>
            <w:r w:rsidRPr="00243B18">
              <w:rPr>
                <w:rFonts w:asciiTheme="minorHAnsi" w:hAnsiTheme="minorHAnsi" w:cstheme="minorHAnsi"/>
                <w:sz w:val="24"/>
                <w:szCs w:val="24"/>
              </w:rPr>
              <w:t>Lietuvos Respublikos socialinės apsaugos ir darbo ministerijos viešųjų pirkimų organizavimo ir vidaus kontrolės taisykles;</w:t>
            </w:r>
          </w:p>
          <w:p w14:paraId="06E4FBD0" w14:textId="12F87B4E" w:rsidR="00BD2DC9" w:rsidRPr="00243B18" w:rsidRDefault="00DD79DD" w:rsidP="00121258">
            <w:pPr>
              <w:pStyle w:val="Sraopastraipa"/>
              <w:numPr>
                <w:ilvl w:val="4"/>
                <w:numId w:val="14"/>
              </w:numPr>
              <w:suppressAutoHyphens/>
              <w:ind w:left="316" w:hanging="284"/>
              <w:rPr>
                <w:rFonts w:asciiTheme="minorHAnsi" w:hAnsiTheme="minorHAnsi" w:cstheme="minorHAnsi"/>
                <w:sz w:val="24"/>
                <w:szCs w:val="24"/>
              </w:rPr>
            </w:pPr>
            <w:r w:rsidRPr="00243B18">
              <w:rPr>
                <w:rFonts w:asciiTheme="minorHAnsi" w:hAnsiTheme="minorHAnsi" w:cstheme="minorHAnsi"/>
                <w:sz w:val="24"/>
                <w:szCs w:val="24"/>
              </w:rPr>
              <w:t>Kitus teisės aktus, reglamentuojančius viešųjų pirkimų vykdymą.</w:t>
            </w:r>
          </w:p>
        </w:tc>
      </w:tr>
      <w:tr w:rsidR="00BD2DC9" w:rsidRPr="00BF615C" w14:paraId="15C63E42" w14:textId="77777777" w:rsidTr="00362BA1">
        <w:tc>
          <w:tcPr>
            <w:tcW w:w="985" w:type="dxa"/>
            <w:tcBorders>
              <w:bottom w:val="single" w:sz="6" w:space="0" w:color="999999"/>
            </w:tcBorders>
            <w:shd w:val="clear" w:color="auto" w:fill="auto"/>
            <w:vAlign w:val="center"/>
          </w:tcPr>
          <w:p w14:paraId="36E8E18F" w14:textId="505A396F" w:rsidR="00BD2DC9" w:rsidRPr="00243B18" w:rsidRDefault="00884EE3" w:rsidP="00362BA1">
            <w:pPr>
              <w:spacing w:before="20" w:after="20"/>
              <w:ind w:left="-120" w:right="-108"/>
              <w:jc w:val="center"/>
              <w:rPr>
                <w:rFonts w:asciiTheme="minorHAnsi" w:hAnsiTheme="minorHAnsi" w:cstheme="minorHAnsi"/>
                <w:szCs w:val="24"/>
                <w:lang w:eastAsia="lt-LT"/>
              </w:rPr>
            </w:pPr>
            <w:r w:rsidRPr="00243B18">
              <w:rPr>
                <w:rFonts w:asciiTheme="minorHAnsi" w:hAnsiTheme="minorHAnsi" w:cstheme="minorHAnsi"/>
                <w:szCs w:val="24"/>
              </w:rPr>
              <w:t>4</w:t>
            </w:r>
            <w:r w:rsidR="00C34836" w:rsidRPr="00243B18">
              <w:rPr>
                <w:rFonts w:asciiTheme="minorHAnsi" w:hAnsiTheme="minorHAnsi" w:cstheme="minorHAnsi"/>
                <w:szCs w:val="24"/>
              </w:rPr>
              <w:t>.</w:t>
            </w:r>
            <w:r w:rsidR="00BD2DC9" w:rsidRPr="00243B18">
              <w:rPr>
                <w:rFonts w:asciiTheme="minorHAnsi" w:hAnsiTheme="minorHAnsi" w:cstheme="minorHAnsi"/>
                <w:szCs w:val="24"/>
              </w:rPr>
              <w:t>1.3.3</w:t>
            </w:r>
          </w:p>
        </w:tc>
        <w:tc>
          <w:tcPr>
            <w:tcW w:w="8646" w:type="dxa"/>
            <w:tcBorders>
              <w:bottom w:val="single" w:sz="6" w:space="0" w:color="999999"/>
            </w:tcBorders>
            <w:shd w:val="clear" w:color="auto" w:fill="auto"/>
          </w:tcPr>
          <w:p w14:paraId="1F21FCEC" w14:textId="7601F3A2"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 xml:space="preserve">VPVIS pagal Lietuvos Respublikos ir </w:t>
            </w:r>
            <w:r w:rsidR="00C34836" w:rsidRPr="00243B18">
              <w:rPr>
                <w:rFonts w:asciiTheme="minorHAnsi" w:hAnsiTheme="minorHAnsi" w:cstheme="minorHAnsi"/>
                <w:szCs w:val="24"/>
                <w:lang w:eastAsia="lt-LT"/>
              </w:rPr>
              <w:t>SADM</w:t>
            </w:r>
            <w:r w:rsidRPr="00243B18">
              <w:rPr>
                <w:rFonts w:asciiTheme="minorHAnsi" w:hAnsiTheme="minorHAnsi" w:cstheme="minorHAnsi"/>
                <w:szCs w:val="24"/>
                <w:lang w:eastAsia="lt-LT"/>
              </w:rPr>
              <w:t xml:space="preserve"> teisės aktais nustatytas taisykles turi būti automatiškai pateikiami informaciniai pranešimai PP kontaktiniam asmeniui ir paskirtiems pirkimo vykdytojams (komisijai ar pirkimo organizatoriui):</w:t>
            </w:r>
          </w:p>
          <w:p w14:paraId="75F0B8A2" w14:textId="50FED422" w:rsidR="00BD2DC9" w:rsidRPr="00243B18" w:rsidRDefault="00BD2DC9" w:rsidP="00121258">
            <w:pPr>
              <w:pStyle w:val="Sraopastraipa"/>
              <w:numPr>
                <w:ilvl w:val="0"/>
                <w:numId w:val="2"/>
              </w:numPr>
              <w:spacing w:before="20" w:after="20"/>
              <w:ind w:left="316" w:hanging="284"/>
              <w:jc w:val="both"/>
              <w:rPr>
                <w:rFonts w:asciiTheme="minorHAnsi" w:eastAsia="Times New Roman" w:hAnsiTheme="minorHAnsi" w:cstheme="minorHAnsi"/>
                <w:sz w:val="24"/>
                <w:szCs w:val="24"/>
                <w:lang w:eastAsia="lt-LT"/>
              </w:rPr>
            </w:pPr>
            <w:r w:rsidRPr="00243B18">
              <w:rPr>
                <w:rFonts w:asciiTheme="minorHAnsi" w:eastAsia="Times New Roman" w:hAnsiTheme="minorHAnsi" w:cstheme="minorHAnsi"/>
                <w:sz w:val="24"/>
                <w:szCs w:val="24"/>
                <w:lang w:eastAsia="lt-LT"/>
              </w:rPr>
              <w:t>vėluojam</w:t>
            </w:r>
            <w:r w:rsidR="00276333">
              <w:rPr>
                <w:rFonts w:asciiTheme="minorHAnsi" w:eastAsia="Times New Roman" w:hAnsiTheme="minorHAnsi" w:cstheme="minorHAnsi"/>
                <w:sz w:val="24"/>
                <w:szCs w:val="24"/>
                <w:lang w:eastAsia="lt-LT"/>
              </w:rPr>
              <w:t>ą</w:t>
            </w:r>
            <w:r w:rsidRPr="00243B18">
              <w:rPr>
                <w:rFonts w:asciiTheme="minorHAnsi" w:eastAsia="Times New Roman" w:hAnsiTheme="minorHAnsi" w:cstheme="minorHAnsi"/>
                <w:sz w:val="24"/>
                <w:szCs w:val="24"/>
                <w:lang w:eastAsia="lt-LT"/>
              </w:rPr>
              <w:t xml:space="preserve"> inicijuoti pirkimą;</w:t>
            </w:r>
          </w:p>
          <w:p w14:paraId="2EE802F5" w14:textId="03FD665F" w:rsidR="00BD2DC9" w:rsidRPr="00243B18" w:rsidRDefault="00BD2DC9" w:rsidP="00121258">
            <w:pPr>
              <w:pStyle w:val="Sraopastraipa"/>
              <w:numPr>
                <w:ilvl w:val="0"/>
                <w:numId w:val="2"/>
              </w:numPr>
              <w:spacing w:before="20" w:after="20"/>
              <w:ind w:left="316" w:hanging="284"/>
              <w:jc w:val="both"/>
              <w:rPr>
                <w:rFonts w:asciiTheme="minorHAnsi" w:eastAsia="Times New Roman" w:hAnsiTheme="minorHAnsi" w:cstheme="minorHAnsi"/>
                <w:sz w:val="24"/>
                <w:szCs w:val="24"/>
                <w:lang w:eastAsia="lt-LT"/>
              </w:rPr>
            </w:pPr>
            <w:r w:rsidRPr="00243B18">
              <w:rPr>
                <w:rFonts w:asciiTheme="minorHAnsi" w:eastAsia="Times New Roman" w:hAnsiTheme="minorHAnsi" w:cstheme="minorHAnsi"/>
                <w:sz w:val="24"/>
                <w:szCs w:val="24"/>
                <w:lang w:eastAsia="lt-LT"/>
              </w:rPr>
              <w:t>vėluojam</w:t>
            </w:r>
            <w:r w:rsidR="00276333">
              <w:rPr>
                <w:rFonts w:asciiTheme="minorHAnsi" w:eastAsia="Times New Roman" w:hAnsiTheme="minorHAnsi" w:cstheme="minorHAnsi"/>
                <w:sz w:val="24"/>
                <w:szCs w:val="24"/>
                <w:lang w:eastAsia="lt-LT"/>
              </w:rPr>
              <w:t>ą</w:t>
            </w:r>
            <w:r w:rsidRPr="00243B18">
              <w:rPr>
                <w:rFonts w:asciiTheme="minorHAnsi" w:eastAsia="Times New Roman" w:hAnsiTheme="minorHAnsi" w:cstheme="minorHAnsi"/>
                <w:sz w:val="24"/>
                <w:szCs w:val="24"/>
                <w:lang w:eastAsia="lt-LT"/>
              </w:rPr>
              <w:t xml:space="preserve"> paskelbti pirkimą.</w:t>
            </w:r>
          </w:p>
        </w:tc>
      </w:tr>
      <w:tr w:rsidR="00BD2DC9" w:rsidRPr="00BF615C" w14:paraId="5378CFD4" w14:textId="77777777" w:rsidTr="00362BA1">
        <w:tc>
          <w:tcPr>
            <w:tcW w:w="985" w:type="dxa"/>
            <w:tcBorders>
              <w:bottom w:val="single" w:sz="6" w:space="0" w:color="999999"/>
            </w:tcBorders>
            <w:shd w:val="clear" w:color="auto" w:fill="auto"/>
            <w:vAlign w:val="center"/>
          </w:tcPr>
          <w:p w14:paraId="714F27DD" w14:textId="0F144A52"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236222" w:rsidRPr="00243B18">
              <w:rPr>
                <w:rFonts w:asciiTheme="minorHAnsi" w:hAnsiTheme="minorHAnsi" w:cstheme="minorHAnsi"/>
                <w:szCs w:val="24"/>
              </w:rPr>
              <w:t>.</w:t>
            </w:r>
            <w:r w:rsidR="00BD2DC9" w:rsidRPr="00243B18">
              <w:rPr>
                <w:rFonts w:asciiTheme="minorHAnsi" w:hAnsiTheme="minorHAnsi" w:cstheme="minorHAnsi"/>
                <w:szCs w:val="24"/>
              </w:rPr>
              <w:t>1.3.4</w:t>
            </w:r>
          </w:p>
        </w:tc>
        <w:tc>
          <w:tcPr>
            <w:tcW w:w="8646" w:type="dxa"/>
            <w:tcBorders>
              <w:bottom w:val="single" w:sz="6" w:space="0" w:color="999999"/>
            </w:tcBorders>
            <w:shd w:val="clear" w:color="auto" w:fill="auto"/>
          </w:tcPr>
          <w:p w14:paraId="04B94AD7" w14:textId="6E4A43DE" w:rsidR="00BD2DC9" w:rsidRPr="00771E4E" w:rsidRDefault="00BD2DC9" w:rsidP="00BD56C7">
            <w:pPr>
              <w:spacing w:before="20" w:after="20"/>
              <w:rPr>
                <w:rFonts w:asciiTheme="minorHAnsi" w:hAnsiTheme="minorHAnsi" w:cstheme="minorHAnsi"/>
                <w:szCs w:val="24"/>
              </w:rPr>
            </w:pPr>
            <w:r w:rsidRPr="00771E4E">
              <w:rPr>
                <w:rFonts w:asciiTheme="minorHAnsi" w:hAnsiTheme="minorHAnsi" w:cstheme="minorHAnsi"/>
                <w:szCs w:val="24"/>
              </w:rPr>
              <w:t>VPVIS neturi būti prašoma įvesti tą pačią informaciją daugiau nei vieną kartą</w:t>
            </w:r>
            <w:r w:rsidR="00771E4E">
              <w:rPr>
                <w:rFonts w:asciiTheme="minorHAnsi" w:hAnsiTheme="minorHAnsi" w:cstheme="minorHAnsi"/>
                <w:szCs w:val="24"/>
              </w:rPr>
              <w:t xml:space="preserve"> sekančiuose p</w:t>
            </w:r>
            <w:r w:rsidR="00137C2B">
              <w:rPr>
                <w:rFonts w:asciiTheme="minorHAnsi" w:hAnsiTheme="minorHAnsi" w:cstheme="minorHAnsi"/>
                <w:szCs w:val="24"/>
              </w:rPr>
              <w:t>irkimo procesuose tam pačiam pirkimo objektui</w:t>
            </w:r>
            <w:r w:rsidRPr="00771E4E">
              <w:rPr>
                <w:rFonts w:asciiTheme="minorHAnsi" w:hAnsiTheme="minorHAnsi" w:cstheme="minorHAnsi"/>
                <w:szCs w:val="24"/>
              </w:rPr>
              <w:t>.</w:t>
            </w:r>
          </w:p>
        </w:tc>
      </w:tr>
      <w:tr w:rsidR="00BD2DC9" w:rsidRPr="00BF615C" w14:paraId="1CA4556A" w14:textId="77777777" w:rsidTr="00362BA1">
        <w:tc>
          <w:tcPr>
            <w:tcW w:w="985" w:type="dxa"/>
            <w:tcBorders>
              <w:bottom w:val="single" w:sz="6" w:space="0" w:color="999999"/>
            </w:tcBorders>
            <w:shd w:val="clear" w:color="auto" w:fill="auto"/>
            <w:vAlign w:val="center"/>
          </w:tcPr>
          <w:p w14:paraId="5CC9DAEB" w14:textId="321210D0"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lastRenderedPageBreak/>
              <w:t>4</w:t>
            </w:r>
            <w:r w:rsidR="005F634C" w:rsidRPr="00243B18">
              <w:rPr>
                <w:rFonts w:asciiTheme="minorHAnsi" w:hAnsiTheme="minorHAnsi" w:cstheme="minorHAnsi"/>
                <w:szCs w:val="24"/>
              </w:rPr>
              <w:t>.</w:t>
            </w:r>
            <w:r w:rsidR="00BD2DC9" w:rsidRPr="00243B18">
              <w:rPr>
                <w:rFonts w:asciiTheme="minorHAnsi" w:hAnsiTheme="minorHAnsi" w:cstheme="minorHAnsi"/>
                <w:szCs w:val="24"/>
              </w:rPr>
              <w:t>1.3.5</w:t>
            </w:r>
          </w:p>
        </w:tc>
        <w:tc>
          <w:tcPr>
            <w:tcW w:w="8646" w:type="dxa"/>
            <w:tcBorders>
              <w:bottom w:val="single" w:sz="6" w:space="0" w:color="999999"/>
            </w:tcBorders>
            <w:shd w:val="clear" w:color="auto" w:fill="auto"/>
          </w:tcPr>
          <w:p w14:paraId="46E06095" w14:textId="4D0323E0" w:rsidR="00BD2DC9" w:rsidRPr="00243B18" w:rsidRDefault="00BD2DC9" w:rsidP="00BD56C7">
            <w:pPr>
              <w:spacing w:before="20" w:after="20"/>
              <w:rPr>
                <w:rFonts w:asciiTheme="minorHAnsi" w:hAnsiTheme="minorHAnsi" w:cstheme="minorHAnsi"/>
                <w:szCs w:val="24"/>
              </w:rPr>
            </w:pPr>
            <w:r w:rsidRPr="00243B18">
              <w:rPr>
                <w:rFonts w:asciiTheme="minorHAnsi" w:hAnsiTheme="minorHAnsi" w:cstheme="minorHAnsi"/>
                <w:szCs w:val="24"/>
              </w:rPr>
              <w:t xml:space="preserve">VPVIS pirkimo vykdymo žingsniai turi būti nustatomi vadovaujantis Viešųjų pirkimų įstatymu ir kitais teisės aktais, Viešųjų pirkimų tarnybos bei </w:t>
            </w:r>
            <w:r w:rsidR="00C75BD5" w:rsidRPr="00243B18">
              <w:rPr>
                <w:rFonts w:asciiTheme="minorHAnsi" w:hAnsiTheme="minorHAnsi" w:cstheme="minorHAnsi"/>
                <w:szCs w:val="24"/>
              </w:rPr>
              <w:t>SADM</w:t>
            </w:r>
            <w:r w:rsidRPr="00243B18">
              <w:rPr>
                <w:rFonts w:asciiTheme="minorHAnsi" w:hAnsiTheme="minorHAnsi" w:cstheme="minorHAnsi"/>
                <w:szCs w:val="24"/>
              </w:rPr>
              <w:t xml:space="preserve"> teisiniais dokumentais, reglamentuojančiais viešųjų pirkimų sritį.</w:t>
            </w:r>
          </w:p>
          <w:p w14:paraId="28E60D98" w14:textId="3B6C0565" w:rsidR="00BD2DC9" w:rsidRPr="00243B18" w:rsidRDefault="00BD2DC9" w:rsidP="00BD56C7">
            <w:pPr>
              <w:spacing w:before="20" w:after="20"/>
              <w:rPr>
                <w:rFonts w:asciiTheme="minorHAnsi" w:hAnsiTheme="minorHAnsi" w:cstheme="minorHAnsi"/>
                <w:szCs w:val="24"/>
              </w:rPr>
            </w:pPr>
            <w:r w:rsidRPr="00243B18">
              <w:rPr>
                <w:rFonts w:asciiTheme="minorHAnsi" w:hAnsiTheme="minorHAnsi" w:cstheme="minorHAnsi"/>
                <w:szCs w:val="24"/>
              </w:rPr>
              <w:t>Kiekvienas galimas procesas, scenarijus turi būti automatizuotas taip, kad būtų pereinama ir nukreipiama prie kitų vykdomų pirkimo žingsnių tik atlikus veiksmus (</w:t>
            </w:r>
            <w:r w:rsidR="00D9023C" w:rsidRPr="00243B18">
              <w:rPr>
                <w:rFonts w:asciiTheme="minorHAnsi" w:hAnsiTheme="minorHAnsi" w:cstheme="minorHAnsi"/>
                <w:szCs w:val="24"/>
              </w:rPr>
              <w:t>VPVIS</w:t>
            </w:r>
            <w:r w:rsidRPr="00243B18">
              <w:rPr>
                <w:rFonts w:asciiTheme="minorHAnsi" w:hAnsiTheme="minorHAnsi" w:cstheme="minorHAnsi"/>
                <w:szCs w:val="24"/>
              </w:rPr>
              <w:t xml:space="preserve"> turi paprašyti tuos veiksmus atlikti), kurie turi būti atlikti vadovaujantis Viešųjų pirkimų įstatymu ir kitais teisės aktais, Viešųjų pirkimų tarnybos bei </w:t>
            </w:r>
            <w:r w:rsidR="005F634C" w:rsidRPr="00243B18">
              <w:rPr>
                <w:rFonts w:asciiTheme="minorHAnsi" w:hAnsiTheme="minorHAnsi" w:cstheme="minorHAnsi"/>
                <w:szCs w:val="24"/>
              </w:rPr>
              <w:t>SADM</w:t>
            </w:r>
            <w:r w:rsidRPr="00243B18">
              <w:rPr>
                <w:rFonts w:asciiTheme="minorHAnsi" w:hAnsiTheme="minorHAnsi" w:cstheme="minorHAnsi"/>
                <w:szCs w:val="24"/>
              </w:rPr>
              <w:t xml:space="preserve"> teisiniais dokumentais, reglamentuojančiais viešųjų pirkimų sritį.</w:t>
            </w:r>
          </w:p>
        </w:tc>
      </w:tr>
      <w:tr w:rsidR="00BD2DC9" w:rsidRPr="00BF615C" w14:paraId="6DA04952" w14:textId="77777777" w:rsidTr="00362BA1">
        <w:tc>
          <w:tcPr>
            <w:tcW w:w="985" w:type="dxa"/>
            <w:tcBorders>
              <w:bottom w:val="single" w:sz="6" w:space="0" w:color="999999"/>
            </w:tcBorders>
            <w:shd w:val="clear" w:color="auto" w:fill="auto"/>
            <w:vAlign w:val="center"/>
          </w:tcPr>
          <w:p w14:paraId="676D8B23" w14:textId="184F882C"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DF71BD" w:rsidRPr="00243B18">
              <w:rPr>
                <w:rFonts w:asciiTheme="minorHAnsi" w:hAnsiTheme="minorHAnsi" w:cstheme="minorHAnsi"/>
                <w:szCs w:val="24"/>
              </w:rPr>
              <w:t>.</w:t>
            </w:r>
            <w:r w:rsidR="00BD2DC9" w:rsidRPr="00243B18">
              <w:rPr>
                <w:rFonts w:asciiTheme="minorHAnsi" w:hAnsiTheme="minorHAnsi" w:cstheme="minorHAnsi"/>
                <w:szCs w:val="24"/>
              </w:rPr>
              <w:t>1.3.6</w:t>
            </w:r>
          </w:p>
        </w:tc>
        <w:tc>
          <w:tcPr>
            <w:tcW w:w="8646" w:type="dxa"/>
            <w:tcBorders>
              <w:bottom w:val="single" w:sz="6" w:space="0" w:color="999999"/>
            </w:tcBorders>
            <w:shd w:val="clear" w:color="auto" w:fill="auto"/>
          </w:tcPr>
          <w:p w14:paraId="707FB06D" w14:textId="39B45C31" w:rsidR="00BD2DC9" w:rsidRPr="00243B18" w:rsidRDefault="00BD2DC9" w:rsidP="00BD56C7">
            <w:pPr>
              <w:spacing w:before="20" w:after="20"/>
              <w:rPr>
                <w:rFonts w:asciiTheme="minorHAnsi" w:hAnsiTheme="minorHAnsi" w:cstheme="minorHAnsi"/>
                <w:szCs w:val="24"/>
              </w:rPr>
            </w:pPr>
            <w:r w:rsidRPr="00243B18">
              <w:rPr>
                <w:rFonts w:asciiTheme="minorHAnsi" w:hAnsiTheme="minorHAnsi" w:cstheme="minorHAnsi"/>
                <w:szCs w:val="24"/>
              </w:rPr>
              <w:t xml:space="preserve">Pradėjus pirkimą pirkėjui turi būti nurodoma, ką jis turi atlikti kiekviename pirkimo vykdymo žingsnyje vadovaujantis Viešųjų pirkimų įstatymu ir kitais teisės aktais,  Viešųjų pirkimų tarnybos bei </w:t>
            </w:r>
            <w:r w:rsidR="00DF71BD" w:rsidRPr="00243B18">
              <w:rPr>
                <w:rFonts w:asciiTheme="minorHAnsi" w:hAnsiTheme="minorHAnsi" w:cstheme="minorHAnsi"/>
                <w:szCs w:val="24"/>
              </w:rPr>
              <w:t>SADM</w:t>
            </w:r>
            <w:r w:rsidRPr="00243B18">
              <w:rPr>
                <w:rFonts w:asciiTheme="minorHAnsi" w:hAnsiTheme="minorHAnsi" w:cstheme="minorHAnsi"/>
                <w:szCs w:val="24"/>
              </w:rPr>
              <w:t xml:space="preserve"> teisės aktais, reglamentuojančiais viešųjų pirkimų sritį, o neatlikus tam tikrų veiksmų neleisti pereiti prie kitų pirkimo vykdymo žingsnių. </w:t>
            </w:r>
          </w:p>
        </w:tc>
      </w:tr>
      <w:tr w:rsidR="00BD2DC9" w:rsidRPr="00BF615C" w14:paraId="4C602DC9" w14:textId="77777777" w:rsidTr="00362BA1">
        <w:tc>
          <w:tcPr>
            <w:tcW w:w="985" w:type="dxa"/>
            <w:tcBorders>
              <w:bottom w:val="single" w:sz="6" w:space="0" w:color="999999"/>
            </w:tcBorders>
            <w:shd w:val="clear" w:color="auto" w:fill="auto"/>
            <w:vAlign w:val="center"/>
          </w:tcPr>
          <w:p w14:paraId="3929B537" w14:textId="145604F5"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DF71BD" w:rsidRPr="00243B18">
              <w:rPr>
                <w:rFonts w:asciiTheme="minorHAnsi" w:hAnsiTheme="minorHAnsi" w:cstheme="minorHAnsi"/>
                <w:szCs w:val="24"/>
              </w:rPr>
              <w:t>.</w:t>
            </w:r>
            <w:r w:rsidR="00BD2DC9" w:rsidRPr="00243B18">
              <w:rPr>
                <w:rFonts w:asciiTheme="minorHAnsi" w:hAnsiTheme="minorHAnsi" w:cstheme="minorHAnsi"/>
                <w:szCs w:val="24"/>
              </w:rPr>
              <w:t>1.3.7</w:t>
            </w:r>
          </w:p>
        </w:tc>
        <w:tc>
          <w:tcPr>
            <w:tcW w:w="8646" w:type="dxa"/>
            <w:tcBorders>
              <w:bottom w:val="single" w:sz="6" w:space="0" w:color="999999"/>
            </w:tcBorders>
            <w:shd w:val="clear" w:color="auto" w:fill="auto"/>
          </w:tcPr>
          <w:p w14:paraId="1019E483" w14:textId="51426E05" w:rsidR="00BD2DC9" w:rsidRPr="00243B18" w:rsidRDefault="00BD2DC9" w:rsidP="00BD56C7">
            <w:pPr>
              <w:spacing w:before="20" w:after="20"/>
              <w:rPr>
                <w:rFonts w:asciiTheme="minorHAnsi" w:hAnsiTheme="minorHAnsi" w:cstheme="minorHAnsi"/>
                <w:szCs w:val="24"/>
              </w:rPr>
            </w:pPr>
            <w:r w:rsidRPr="00243B18">
              <w:rPr>
                <w:rFonts w:asciiTheme="minorHAnsi" w:hAnsiTheme="minorHAnsi" w:cstheme="minorHAnsi"/>
                <w:szCs w:val="24"/>
              </w:rPr>
              <w:t xml:space="preserve">Rengiamo dokumento informacijos visuma turi būti matoma ir, esant poreikiui, koreguojama VPVIS viename lange. Pavyzdžiui, rengiant konkurso sąlygas komisija/priskirtas viešųjų pirkimų specialistas turi matyti jau paraiškoje pateiktus rekomenduojamus kvalifikacinius reikalavimus, o vadovaujantis Viešųjų pirkimų įstatymu ir kitais teisės aktais, Viešųjų pirkimų tarnybos bei </w:t>
            </w:r>
            <w:r w:rsidR="003E5808" w:rsidRPr="00243B18">
              <w:rPr>
                <w:rFonts w:asciiTheme="minorHAnsi" w:hAnsiTheme="minorHAnsi" w:cstheme="minorHAnsi"/>
                <w:szCs w:val="24"/>
              </w:rPr>
              <w:t>SADM</w:t>
            </w:r>
            <w:r w:rsidRPr="00243B18">
              <w:rPr>
                <w:rFonts w:asciiTheme="minorHAnsi" w:hAnsiTheme="minorHAnsi" w:cstheme="minorHAnsi"/>
                <w:szCs w:val="24"/>
              </w:rPr>
              <w:t xml:space="preserve"> teisiniais dokumentais, reglamentuojančiais viešųjų pirkimų sritį, komisija/viešųjų pirkimų specialistas priimdama galutinį sprendimą dėl kvalifikacinių reikalavimų turi galėti VPVIS atlikti pagal poreikį atitinkamas korekcijas  ir visa tai turi būti viename konkurso sąlygų rengimo lange. Konkurso sąlygų priedams (TS, pasiūlymo forma) turi būti nuorodos į VPVIS priedų rengimo langus, iš priedų langų grįžimui į pagrindinį rengimo langą taip pat turi būti nuoroda.</w:t>
            </w:r>
          </w:p>
        </w:tc>
      </w:tr>
      <w:tr w:rsidR="00BD2DC9" w:rsidRPr="00BF615C" w14:paraId="6E8524A2" w14:textId="77777777" w:rsidTr="00362BA1">
        <w:tc>
          <w:tcPr>
            <w:tcW w:w="985" w:type="dxa"/>
            <w:tcBorders>
              <w:bottom w:val="single" w:sz="6" w:space="0" w:color="999999"/>
            </w:tcBorders>
            <w:shd w:val="clear" w:color="auto" w:fill="auto"/>
            <w:vAlign w:val="center"/>
          </w:tcPr>
          <w:p w14:paraId="0F90ACD4" w14:textId="283C9194"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257241" w:rsidRPr="00243B18">
              <w:rPr>
                <w:rFonts w:asciiTheme="minorHAnsi" w:hAnsiTheme="minorHAnsi" w:cstheme="minorHAnsi"/>
                <w:szCs w:val="24"/>
              </w:rPr>
              <w:t>.</w:t>
            </w:r>
            <w:r w:rsidR="00BD2DC9" w:rsidRPr="00243B18">
              <w:rPr>
                <w:rFonts w:asciiTheme="minorHAnsi" w:hAnsiTheme="minorHAnsi" w:cstheme="minorHAnsi"/>
                <w:szCs w:val="24"/>
              </w:rPr>
              <w:t>1.3.</w:t>
            </w:r>
            <w:r w:rsidR="00F62824" w:rsidRPr="00243B18">
              <w:rPr>
                <w:rFonts w:asciiTheme="minorHAnsi" w:hAnsiTheme="minorHAnsi" w:cstheme="minorHAnsi"/>
                <w:szCs w:val="24"/>
              </w:rPr>
              <w:t>8</w:t>
            </w:r>
          </w:p>
        </w:tc>
        <w:tc>
          <w:tcPr>
            <w:tcW w:w="8646" w:type="dxa"/>
            <w:tcBorders>
              <w:bottom w:val="single" w:sz="6" w:space="0" w:color="999999"/>
            </w:tcBorders>
            <w:shd w:val="clear" w:color="auto" w:fill="auto"/>
          </w:tcPr>
          <w:p w14:paraId="3C42ECD9" w14:textId="61568A57" w:rsidR="00BD2DC9" w:rsidRPr="00243B18" w:rsidRDefault="00BD2DC9" w:rsidP="00BD56C7">
            <w:pPr>
              <w:spacing w:before="20" w:after="20"/>
              <w:rPr>
                <w:rFonts w:asciiTheme="minorHAnsi" w:hAnsiTheme="minorHAnsi" w:cstheme="minorHAnsi"/>
                <w:szCs w:val="24"/>
              </w:rPr>
            </w:pPr>
            <w:r w:rsidRPr="00243B18">
              <w:rPr>
                <w:rFonts w:asciiTheme="minorHAnsi" w:hAnsiTheme="minorHAnsi" w:cstheme="minorHAnsi"/>
                <w:szCs w:val="24"/>
              </w:rPr>
              <w:t xml:space="preserve">Rengiant naują dokumentą VPVIS, neturi būti koreguojama ankstesniems dokumentams skirta informacija. Tai yra pavyzdžiui rengiant konkurso sąlygas VPVIS, neturi koreguotis VPVIS esami PP ir </w:t>
            </w:r>
            <w:r w:rsidR="00D9104F" w:rsidRPr="00243B18">
              <w:rPr>
                <w:rFonts w:asciiTheme="minorHAnsi" w:hAnsiTheme="minorHAnsi" w:cstheme="minorHAnsi"/>
                <w:szCs w:val="24"/>
              </w:rPr>
              <w:t>V</w:t>
            </w:r>
            <w:r w:rsidRPr="00243B18">
              <w:rPr>
                <w:rFonts w:asciiTheme="minorHAnsi" w:hAnsiTheme="minorHAnsi" w:cstheme="minorHAnsi"/>
                <w:szCs w:val="24"/>
              </w:rPr>
              <w:t>PVIS esami paraiškos duomenys.</w:t>
            </w:r>
          </w:p>
        </w:tc>
      </w:tr>
      <w:tr w:rsidR="00BD2DC9" w:rsidRPr="00BF615C" w14:paraId="3E09ABCC" w14:textId="77777777" w:rsidTr="00362BA1">
        <w:tc>
          <w:tcPr>
            <w:tcW w:w="985" w:type="dxa"/>
            <w:tcBorders>
              <w:bottom w:val="single" w:sz="6" w:space="0" w:color="999999"/>
            </w:tcBorders>
            <w:shd w:val="clear" w:color="auto" w:fill="auto"/>
            <w:vAlign w:val="center"/>
          </w:tcPr>
          <w:p w14:paraId="04DB58F6" w14:textId="26BEF8C7"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CE6989" w:rsidRPr="00243B18">
              <w:rPr>
                <w:rFonts w:asciiTheme="minorHAnsi" w:hAnsiTheme="minorHAnsi" w:cstheme="minorHAnsi"/>
                <w:szCs w:val="24"/>
              </w:rPr>
              <w:t>.</w:t>
            </w:r>
            <w:r w:rsidR="00BD2DC9" w:rsidRPr="00243B18">
              <w:rPr>
                <w:rFonts w:asciiTheme="minorHAnsi" w:hAnsiTheme="minorHAnsi" w:cstheme="minorHAnsi"/>
                <w:szCs w:val="24"/>
              </w:rPr>
              <w:t>1.3.</w:t>
            </w:r>
            <w:r w:rsidR="00F62824" w:rsidRPr="00243B18">
              <w:rPr>
                <w:rFonts w:asciiTheme="minorHAnsi" w:hAnsiTheme="minorHAnsi" w:cstheme="minorHAnsi"/>
                <w:szCs w:val="24"/>
              </w:rPr>
              <w:t>9</w:t>
            </w:r>
          </w:p>
        </w:tc>
        <w:tc>
          <w:tcPr>
            <w:tcW w:w="8646" w:type="dxa"/>
            <w:tcBorders>
              <w:bottom w:val="single" w:sz="6" w:space="0" w:color="999999"/>
            </w:tcBorders>
            <w:shd w:val="clear" w:color="auto" w:fill="auto"/>
          </w:tcPr>
          <w:p w14:paraId="6DF07D74" w14:textId="70383799" w:rsidR="00BD2DC9" w:rsidRPr="00243B18" w:rsidRDefault="00BD2DC9" w:rsidP="00BD56C7">
            <w:pPr>
              <w:spacing w:before="20" w:after="20"/>
              <w:rPr>
                <w:rFonts w:asciiTheme="minorHAnsi" w:hAnsiTheme="minorHAnsi" w:cstheme="minorHAnsi"/>
                <w:szCs w:val="24"/>
              </w:rPr>
            </w:pPr>
            <w:r w:rsidRPr="00243B18">
              <w:rPr>
                <w:rFonts w:asciiTheme="minorHAnsi" w:hAnsiTheme="minorHAnsi" w:cstheme="minorHAnsi"/>
                <w:szCs w:val="24"/>
              </w:rPr>
              <w:t xml:space="preserve">Tiekėjas užtikrina jog pasikeitus Viešųjų pirkimų įstatymui arba kitiems Lietuvos respublikos teisės aktams reglamentuojantiems viešųjų pirkimų vykdymą, </w:t>
            </w:r>
            <w:r w:rsidR="00D35EF0" w:rsidRPr="00243B18">
              <w:rPr>
                <w:rFonts w:asciiTheme="minorHAnsi" w:hAnsiTheme="minorHAnsi" w:cstheme="minorHAnsi"/>
                <w:szCs w:val="24"/>
              </w:rPr>
              <w:t>VPVIS</w:t>
            </w:r>
            <w:r w:rsidRPr="00243B18">
              <w:rPr>
                <w:rFonts w:asciiTheme="minorHAnsi" w:hAnsiTheme="minorHAnsi" w:cstheme="minorHAnsi"/>
                <w:szCs w:val="24"/>
              </w:rPr>
              <w:t xml:space="preserve"> nemokamai bus patobulinta pagal teisės aktų reikalavimus, kiek tie pakeitimai aktualūs procesams vykdomiems </w:t>
            </w:r>
            <w:r w:rsidR="00D35EF0" w:rsidRPr="00243B18">
              <w:rPr>
                <w:rFonts w:asciiTheme="minorHAnsi" w:hAnsiTheme="minorHAnsi" w:cstheme="minorHAnsi"/>
                <w:szCs w:val="24"/>
              </w:rPr>
              <w:t>VPVIS</w:t>
            </w:r>
            <w:r w:rsidRPr="00243B18">
              <w:rPr>
                <w:rFonts w:asciiTheme="minorHAnsi" w:hAnsiTheme="minorHAnsi" w:cstheme="minorHAnsi"/>
                <w:szCs w:val="24"/>
              </w:rPr>
              <w:t>.</w:t>
            </w:r>
          </w:p>
        </w:tc>
      </w:tr>
      <w:tr w:rsidR="00BD2DC9" w:rsidRPr="00BF615C" w14:paraId="5CCFE2BC" w14:textId="77777777" w:rsidTr="00362BA1">
        <w:tc>
          <w:tcPr>
            <w:tcW w:w="985" w:type="dxa"/>
            <w:tcBorders>
              <w:top w:val="single" w:sz="6" w:space="0" w:color="999999"/>
              <w:bottom w:val="single" w:sz="6" w:space="0" w:color="999999"/>
            </w:tcBorders>
            <w:shd w:val="clear" w:color="auto" w:fill="auto"/>
            <w:vAlign w:val="center"/>
          </w:tcPr>
          <w:p w14:paraId="1410973D" w14:textId="0257DC5D" w:rsidR="00BD2DC9" w:rsidRPr="00243B18" w:rsidRDefault="00884EE3" w:rsidP="00362BA1">
            <w:pPr>
              <w:spacing w:before="20" w:after="20"/>
              <w:ind w:left="-120" w:right="-108"/>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BD2DC9" w:rsidRPr="00243B18">
              <w:rPr>
                <w:rFonts w:asciiTheme="minorHAnsi" w:hAnsiTheme="minorHAnsi" w:cstheme="minorHAnsi"/>
                <w:szCs w:val="24"/>
                <w:lang w:eastAsia="lt-LT"/>
              </w:rPr>
              <w:t>1.4</w:t>
            </w:r>
          </w:p>
        </w:tc>
        <w:tc>
          <w:tcPr>
            <w:tcW w:w="8646" w:type="dxa"/>
            <w:tcBorders>
              <w:top w:val="single" w:sz="6" w:space="0" w:color="999999"/>
              <w:bottom w:val="single" w:sz="6" w:space="0" w:color="999999"/>
            </w:tcBorders>
            <w:shd w:val="clear" w:color="auto" w:fill="auto"/>
            <w:vAlign w:val="center"/>
          </w:tcPr>
          <w:p w14:paraId="5B86C8BD" w14:textId="75AB45A5" w:rsidR="00BD2DC9" w:rsidRPr="00243B18" w:rsidRDefault="00EF0E1D" w:rsidP="00BD56C7">
            <w:pPr>
              <w:spacing w:before="20" w:after="20"/>
              <w:rPr>
                <w:rFonts w:asciiTheme="minorHAnsi" w:hAnsiTheme="minorHAnsi" w:cstheme="minorHAnsi"/>
                <w:szCs w:val="24"/>
                <w:lang w:eastAsia="lt-LT"/>
              </w:rPr>
            </w:pPr>
            <w:r w:rsidRPr="00243B18">
              <w:rPr>
                <w:rFonts w:asciiTheme="minorHAnsi" w:hAnsiTheme="minorHAnsi" w:cstheme="minorHAnsi"/>
                <w:b/>
                <w:szCs w:val="24"/>
                <w:lang w:eastAsia="lt-LT"/>
              </w:rPr>
              <w:t>VPVIS</w:t>
            </w:r>
            <w:r w:rsidR="00BD2DC9" w:rsidRPr="00243B18">
              <w:rPr>
                <w:rFonts w:asciiTheme="minorHAnsi" w:hAnsiTheme="minorHAnsi" w:cstheme="minorHAnsi"/>
                <w:b/>
                <w:szCs w:val="24"/>
                <w:lang w:eastAsia="lt-LT"/>
              </w:rPr>
              <w:t xml:space="preserve"> SAUGA IR NAUDOTOJŲ ADMINISTRAVIMAS</w:t>
            </w:r>
          </w:p>
        </w:tc>
      </w:tr>
      <w:tr w:rsidR="00BD2DC9" w:rsidRPr="00BF615C" w14:paraId="1C63E8A1" w14:textId="77777777" w:rsidTr="00362BA1">
        <w:tc>
          <w:tcPr>
            <w:tcW w:w="985" w:type="dxa"/>
            <w:shd w:val="clear" w:color="auto" w:fill="auto"/>
            <w:vAlign w:val="center"/>
          </w:tcPr>
          <w:p w14:paraId="2E3A2B9A" w14:textId="3E0DA9A8"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3871C4" w:rsidRPr="00243B18">
              <w:rPr>
                <w:rFonts w:asciiTheme="minorHAnsi" w:hAnsiTheme="minorHAnsi" w:cstheme="minorHAnsi"/>
                <w:szCs w:val="24"/>
              </w:rPr>
              <w:t>.</w:t>
            </w:r>
            <w:r w:rsidR="00BD2DC9" w:rsidRPr="00243B18">
              <w:rPr>
                <w:rFonts w:asciiTheme="minorHAnsi" w:hAnsiTheme="minorHAnsi" w:cstheme="minorHAnsi"/>
                <w:szCs w:val="24"/>
              </w:rPr>
              <w:t>1.4.1</w:t>
            </w:r>
          </w:p>
        </w:tc>
        <w:tc>
          <w:tcPr>
            <w:tcW w:w="8646" w:type="dxa"/>
            <w:shd w:val="clear" w:color="auto" w:fill="auto"/>
          </w:tcPr>
          <w:p w14:paraId="447D8FA9" w14:textId="13304CA8" w:rsidR="00076A5C" w:rsidRPr="00243B18" w:rsidRDefault="00076A5C" w:rsidP="00076A5C">
            <w:pPr>
              <w:suppressAutoHyphens/>
              <w:rPr>
                <w:rFonts w:asciiTheme="minorHAnsi" w:hAnsiTheme="minorHAnsi" w:cstheme="minorHAnsi"/>
                <w:szCs w:val="24"/>
              </w:rPr>
            </w:pPr>
            <w:r w:rsidRPr="00243B18">
              <w:rPr>
                <w:rFonts w:asciiTheme="minorHAnsi" w:hAnsiTheme="minorHAnsi" w:cstheme="minorHAnsi"/>
                <w:szCs w:val="24"/>
              </w:rPr>
              <w:t>Sistema turi tenkinti nutarimo Dėl Lietuvos Respublikos kibernetinio saugumo įstatymo įgyvendinimo 2018-08-21 Nr.:</w:t>
            </w:r>
            <w:r w:rsidR="00750DE9">
              <w:rPr>
                <w:rFonts w:asciiTheme="minorHAnsi" w:hAnsiTheme="minorHAnsi" w:cstheme="minorHAnsi"/>
                <w:szCs w:val="24"/>
              </w:rPr>
              <w:t xml:space="preserve"> </w:t>
            </w:r>
            <w:r w:rsidRPr="00243B18">
              <w:rPr>
                <w:rFonts w:asciiTheme="minorHAnsi" w:hAnsiTheme="minorHAnsi" w:cstheme="minorHAnsi"/>
                <w:szCs w:val="24"/>
              </w:rPr>
              <w:t xml:space="preserve">818 priedo Org.ir techn. saugumo reikalavimų aprašo priedas (SR_ATT_HqQTdmLcyV.docx) punktus: </w:t>
            </w:r>
          </w:p>
          <w:p w14:paraId="1FFD1765"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1.</w:t>
            </w:r>
            <w:r w:rsidRPr="00243B18">
              <w:rPr>
                <w:rFonts w:asciiTheme="minorHAnsi" w:hAnsiTheme="minorHAnsi" w:cstheme="minorHAnsi"/>
                <w:szCs w:val="24"/>
              </w:rPr>
              <w:tab/>
              <w:t>VII ar YSII priežiūrą vykdančio asmens (toliau – administratorius) funkcijos turi būti atliekamos naudojant atskirą tam skirtą paskyrą, kuri negali būti naudojama kasdienėms VII ar YSII naudotojo funkcijoms atlikti;</w:t>
            </w:r>
          </w:p>
          <w:p w14:paraId="4B773EBB"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2.</w:t>
            </w:r>
            <w:r w:rsidRPr="00243B18">
              <w:rPr>
                <w:rFonts w:asciiTheme="minorHAnsi" w:hAnsiTheme="minorHAnsi" w:cstheme="minorHAnsi"/>
                <w:szCs w:val="24"/>
              </w:rPr>
              <w:tab/>
              <w:t>VII ar YSII naudotojams negali būti suteikiamos administratoriaus teisės;</w:t>
            </w:r>
          </w:p>
          <w:p w14:paraId="38AE58E3"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3.</w:t>
            </w:r>
            <w:r w:rsidRPr="00243B18">
              <w:rPr>
                <w:rFonts w:asciiTheme="minorHAnsi" w:hAnsiTheme="minorHAnsi" w:cstheme="minorHAnsi"/>
                <w:szCs w:val="24"/>
              </w:rPr>
              <w:tab/>
              <w:t>Kiekvienas VII ar YSII naudotojas turi būti atpažįstamas;</w:t>
            </w:r>
          </w:p>
          <w:p w14:paraId="1394C4D9"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4.</w:t>
            </w:r>
            <w:r w:rsidRPr="00243B18">
              <w:rPr>
                <w:rFonts w:asciiTheme="minorHAnsi" w:hAnsiTheme="minorHAnsi" w:cstheme="minorHAnsi"/>
                <w:szCs w:val="24"/>
              </w:rPr>
              <w:tab/>
              <w:t>VII ar YSII naudotojas ar administratorius turi patvirtinti savo tapatybę slaptažodžiu arba kita tapatumo patvirtinimo priemone (2FA arba MFA);</w:t>
            </w:r>
          </w:p>
          <w:p w14:paraId="4D507E24"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5.</w:t>
            </w:r>
            <w:r w:rsidRPr="00243B18">
              <w:rPr>
                <w:rFonts w:asciiTheme="minorHAnsi" w:hAnsiTheme="minorHAnsi" w:cstheme="minorHAnsi"/>
                <w:szCs w:val="24"/>
              </w:rPr>
              <w:tab/>
              <w:t>VII ar YSII naudotojo teisė dirbti su konkrečiu VII ar YSII turi būti sustabdoma, kai VII ar YSII naudotojas nesinaudoja VII ar YSII ilgiau kaip tris mėnesius (jeigu VII ar YSII dalys palaiko tokį funkcionalumą);</w:t>
            </w:r>
          </w:p>
          <w:p w14:paraId="24040598"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lastRenderedPageBreak/>
              <w:t>6.</w:t>
            </w:r>
            <w:r w:rsidRPr="00243B18">
              <w:rPr>
                <w:rFonts w:asciiTheme="minorHAnsi" w:hAnsiTheme="minorHAnsi" w:cstheme="minorHAnsi"/>
                <w:szCs w:val="24"/>
              </w:rPr>
              <w:tab/>
              <w:t>Administratoriaus teisė dirbti su VII ar YSII turi būti sustabdoma, kai administratorius nesinaudoja VII ar YSII ilgiau kaip 2 mėnesius (jeigu VII ar YSII dalys palaiko tokį funkcionalumą);</w:t>
            </w:r>
          </w:p>
          <w:p w14:paraId="49575BE1"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7.</w:t>
            </w:r>
            <w:r w:rsidRPr="00243B18">
              <w:rPr>
                <w:rFonts w:asciiTheme="minorHAnsi" w:hAnsiTheme="minorHAnsi" w:cstheme="minorHAnsi"/>
                <w:szCs w:val="24"/>
              </w:rPr>
              <w:tab/>
              <w:t>Nereikalingos ar nenaudojamos VII ar YSII naudotojų ir administratoriaus paskyros turi būti blokuojamos nedelsiant ir ištrinamos praėjus audito duomenų nustatytam saugojimo terminui;</w:t>
            </w:r>
          </w:p>
          <w:p w14:paraId="376CA167"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8.</w:t>
            </w:r>
            <w:r w:rsidRPr="00243B18">
              <w:rPr>
                <w:rFonts w:asciiTheme="minorHAnsi" w:hAnsiTheme="minorHAnsi" w:cstheme="minorHAnsi"/>
                <w:szCs w:val="24"/>
              </w:rPr>
              <w:tab/>
              <w:t>VII ar YSII naudotojui VII ar YSII neatliekant jokių veiksmų, darbo stotis turi užsirakinti, kad toliau naudotis VII ar YSII būtų galima tik pakartotinai patvirtinus savo tapatybę (jeigu VII ar YSII dalys palaiko tokį funkcionalumą). Laikas, per kurį VII ar YSII naudotojui neatliekant jokių veiksmų darbo stotis užsirakina, nustatomas kibernetinio saugumo politikos ir jos įgyvendinimo dokumentuose, tačiau negali būti ilgesnis kaip  15 minučių. Šis reikalavimas netaikomas, jeigu, atlikus ryšių ir informacinių sistemų rizikos vertinimą, nustatomos kitos nustatytą riziką atitinkančios techninės kibernetinio saugumo priemonės.</w:t>
            </w:r>
          </w:p>
          <w:p w14:paraId="5D78BE03" w14:textId="77777777" w:rsidR="00076A5C" w:rsidRPr="00243B18" w:rsidRDefault="00076A5C" w:rsidP="00076A5C">
            <w:pPr>
              <w:suppressAutoHyphens/>
              <w:rPr>
                <w:rFonts w:asciiTheme="minorHAnsi" w:hAnsiTheme="minorHAnsi" w:cstheme="minorHAnsi"/>
                <w:szCs w:val="24"/>
              </w:rPr>
            </w:pPr>
            <w:r w:rsidRPr="00243B18">
              <w:rPr>
                <w:rFonts w:asciiTheme="minorHAnsi" w:hAnsiTheme="minorHAnsi" w:cstheme="minorHAnsi"/>
                <w:szCs w:val="24"/>
              </w:rPr>
              <w:t>Prisijungimo prie VII ar YSII slaptažodžių reikalavimai:</w:t>
            </w:r>
          </w:p>
          <w:p w14:paraId="7C1E71DF"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1.</w:t>
            </w:r>
            <w:r w:rsidRPr="00243B18">
              <w:rPr>
                <w:rFonts w:asciiTheme="minorHAnsi" w:hAnsiTheme="minorHAnsi" w:cstheme="minorHAnsi"/>
                <w:szCs w:val="24"/>
              </w:rPr>
              <w:tab/>
              <w:t>slaptažodis turi būti sudarytas iš raidžių, skaičių ir specialiųjų simbolių;</w:t>
            </w:r>
          </w:p>
          <w:p w14:paraId="370370B9"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2.</w:t>
            </w:r>
            <w:r w:rsidRPr="00243B18">
              <w:rPr>
                <w:rFonts w:asciiTheme="minorHAnsi" w:hAnsiTheme="minorHAnsi" w:cstheme="minorHAnsi"/>
                <w:szCs w:val="24"/>
              </w:rPr>
              <w:tab/>
              <w:t>slaptažodžiams sudaryti neturi būti naudojama asmeninio pobūdžio informacija (pavyzdžiui, gimimo data, šeimos narių vardai ir panašiai);</w:t>
            </w:r>
          </w:p>
          <w:p w14:paraId="1A0834AA"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3.</w:t>
            </w:r>
            <w:r w:rsidRPr="00243B18">
              <w:rPr>
                <w:rFonts w:asciiTheme="minorHAnsi" w:hAnsiTheme="minorHAnsi" w:cstheme="minorHAnsi"/>
                <w:szCs w:val="24"/>
              </w:rPr>
              <w:tab/>
              <w:t>turi būti nustatytas didžiausias leistinas VII naudotojo mėginimų įvesti teisingą slaptažodį skaičius (ne daugiau kaip 5 kartai) (jeigu VII palaiko tokį funkcionalumą). Iš eilės neteisingai įvedus slaptažodį tiek kartų, kiek nustatyta, VII naudotojo paskyra turi užsirakinti ir neleisti VII naudotojui patvirtinti tapatybės kibernetinio saugumo politikos ir jos įgyvendinimo dokumentuose nustatytą laiką – ne trumpiau kaip penkiolika minučių (jeigu VII  dalys palaiko tokį funkcionalumą);</w:t>
            </w:r>
          </w:p>
          <w:p w14:paraId="47D90DDD"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4.</w:t>
            </w:r>
            <w:r w:rsidRPr="00243B18">
              <w:rPr>
                <w:rFonts w:asciiTheme="minorHAnsi" w:hAnsiTheme="minorHAnsi" w:cstheme="minorHAnsi"/>
                <w:szCs w:val="24"/>
              </w:rPr>
              <w:tab/>
              <w:t>slaptažodžiai negali būti saugomi ar perduodami atviru tekstu. Kompetentingo asmens ar padalinio, atsakingo už kibernetinio saugumo organizavimą ir užtikrinimą, sprendimu tik laikinas slaptažodis gali būti perduodamas atviru tekstu, tačiau atskirai nuo prisijungimo vardo, jeigu VII ar YSII naudotojas neturi galimybių iššifruoti gauto užšifruoto slaptažodžio ar nėra techninių galimybių VII ar YSII naudotojui perduoti slaptažodį šifruotu kanalu ar saugiu elektroninių ryšių tinklu.</w:t>
            </w:r>
          </w:p>
          <w:p w14:paraId="6CF5A249"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Papildomi VII ar YSII naudotojo slaptažodžių reikalavimai:</w:t>
            </w:r>
          </w:p>
          <w:p w14:paraId="265FC3E8"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1.</w:t>
            </w:r>
            <w:r w:rsidRPr="00243B18">
              <w:rPr>
                <w:rFonts w:asciiTheme="minorHAnsi" w:hAnsiTheme="minorHAnsi" w:cstheme="minorHAnsi"/>
                <w:szCs w:val="24"/>
              </w:rPr>
              <w:tab/>
              <w:t>slaptažodis turi būti keičiamas ne rečiau kaip kas 3 mėnesius;</w:t>
            </w:r>
          </w:p>
          <w:p w14:paraId="42EB58A6"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2.</w:t>
            </w:r>
            <w:r w:rsidRPr="00243B18">
              <w:rPr>
                <w:rFonts w:asciiTheme="minorHAnsi" w:hAnsiTheme="minorHAnsi" w:cstheme="minorHAnsi"/>
                <w:szCs w:val="24"/>
              </w:rPr>
              <w:tab/>
              <w:t>slaptažodį turi sudaryti ne mažiau kaip 8 simboliai (jeigu VII ar YSII dalys palaiko tokį funkcionalumą);</w:t>
            </w:r>
          </w:p>
          <w:p w14:paraId="59B4A913"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3.</w:t>
            </w:r>
            <w:r w:rsidRPr="00243B18">
              <w:rPr>
                <w:rFonts w:asciiTheme="minorHAnsi" w:hAnsiTheme="minorHAnsi" w:cstheme="minorHAnsi"/>
                <w:szCs w:val="24"/>
              </w:rPr>
              <w:tab/>
              <w:t>keičiant slaptažodį, VII ar YSII neturi leisti sudaryti slaptažodžio iš buvusių 6 paskutinių slaptažodžių (jeigu VII ar YSII dalys palaiko tokį funkcionalumą);</w:t>
            </w:r>
          </w:p>
          <w:p w14:paraId="02C736C4"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4.</w:t>
            </w:r>
            <w:r w:rsidRPr="00243B18">
              <w:rPr>
                <w:rFonts w:asciiTheme="minorHAnsi" w:hAnsiTheme="minorHAnsi" w:cstheme="minorHAnsi"/>
                <w:szCs w:val="24"/>
              </w:rPr>
              <w:tab/>
              <w:t>pirmąkart jungiantis prie VII ar YSII, turi būti reikalaujama, kad VII ar YSII naudotojas pakeistų slaptažodį (jeigu VII ar YSII dalys palaiko tokį funkcionalumą);</w:t>
            </w:r>
          </w:p>
          <w:p w14:paraId="2F8CB028" w14:textId="77777777" w:rsidR="00076A5C" w:rsidRPr="00243B18" w:rsidRDefault="00076A5C" w:rsidP="00076A5C">
            <w:pPr>
              <w:suppressAutoHyphens/>
              <w:rPr>
                <w:rFonts w:asciiTheme="minorHAnsi" w:hAnsiTheme="minorHAnsi" w:cstheme="minorHAnsi"/>
                <w:szCs w:val="24"/>
              </w:rPr>
            </w:pPr>
            <w:r w:rsidRPr="00243B18">
              <w:rPr>
                <w:rFonts w:asciiTheme="minorHAnsi" w:hAnsiTheme="minorHAnsi" w:cstheme="minorHAnsi"/>
                <w:szCs w:val="24"/>
              </w:rPr>
              <w:t>Papildomi administratorių slaptažodžių reikalavimai:</w:t>
            </w:r>
          </w:p>
          <w:p w14:paraId="434EB5CA"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1.</w:t>
            </w:r>
            <w:r w:rsidRPr="00243B18">
              <w:rPr>
                <w:rFonts w:asciiTheme="minorHAnsi" w:hAnsiTheme="minorHAnsi" w:cstheme="minorHAnsi"/>
                <w:szCs w:val="24"/>
              </w:rPr>
              <w:tab/>
              <w:t>slaptažodis turi būti keičiamas ne rečiau kaip kas 2 mėnesius;</w:t>
            </w:r>
          </w:p>
          <w:p w14:paraId="3DA0ED43"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2.</w:t>
            </w:r>
            <w:r w:rsidRPr="00243B18">
              <w:rPr>
                <w:rFonts w:asciiTheme="minorHAnsi" w:hAnsiTheme="minorHAnsi" w:cstheme="minorHAnsi"/>
                <w:szCs w:val="24"/>
              </w:rPr>
              <w:tab/>
              <w:t>slaptažodį turi sudaryti ne mažiau kaip 12 simbolių (jeigu VII ar YSII dalys palaiko tokį funkcionalumą) arba slaptažodį turi sudaryti ne mažiau kaip 8 simboliai, jeigu naudojamos dviejų veiksnių tapatumo patvirtinimo priemonės;</w:t>
            </w:r>
          </w:p>
          <w:p w14:paraId="61BAE5E0"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3.</w:t>
            </w:r>
            <w:r w:rsidRPr="00243B18">
              <w:rPr>
                <w:rFonts w:asciiTheme="minorHAnsi" w:hAnsiTheme="minorHAnsi" w:cstheme="minorHAnsi"/>
                <w:szCs w:val="24"/>
              </w:rPr>
              <w:tab/>
              <w:t>keičiant slaptažodį, taikomoji programinė įranga neturi leisti sudaryti slaptažodžio iš buvusių  3 paskutinių slaptažodžių (jeigu VII ar YSII dalys palaiko tokį funkcionalumą).</w:t>
            </w:r>
          </w:p>
          <w:p w14:paraId="5A11A79A"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Auditui atlikti turi būti fiksuojama ši informacija:</w:t>
            </w:r>
          </w:p>
          <w:p w14:paraId="7257A7FE"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lastRenderedPageBreak/>
              <w:t>1.</w:t>
            </w:r>
            <w:r w:rsidRPr="00243B18">
              <w:rPr>
                <w:rFonts w:asciiTheme="minorHAnsi" w:hAnsiTheme="minorHAnsi" w:cstheme="minorHAnsi"/>
                <w:szCs w:val="24"/>
              </w:rPr>
              <w:tab/>
              <w:t>VII ar YSII elementų įjungimas, išjungimas ar perkrovimas (jeigu VII ar YSII dalys palaiko tokį funkcionalumą);</w:t>
            </w:r>
          </w:p>
          <w:p w14:paraId="27D4AE71"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2.</w:t>
            </w:r>
            <w:r w:rsidRPr="00243B18">
              <w:rPr>
                <w:rFonts w:asciiTheme="minorHAnsi" w:hAnsiTheme="minorHAnsi" w:cstheme="minorHAnsi"/>
                <w:szCs w:val="24"/>
              </w:rPr>
              <w:tab/>
              <w:t>VII ar YSII naudotojų, administratoriaus prisijungimas (ir nesėkmingi bandymai prisijungti), atsijungimas.</w:t>
            </w:r>
          </w:p>
          <w:p w14:paraId="2534DF92"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Kiekviename audito duomenų įraše turi būti fiksuojama:</w:t>
            </w:r>
          </w:p>
          <w:p w14:paraId="7871B88E"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1.</w:t>
            </w:r>
            <w:r w:rsidRPr="00243B18">
              <w:rPr>
                <w:rFonts w:asciiTheme="minorHAnsi" w:hAnsiTheme="minorHAnsi" w:cstheme="minorHAnsi"/>
                <w:szCs w:val="24"/>
              </w:rPr>
              <w:tab/>
              <w:t>įvykio data ir tikslus laikas;</w:t>
            </w:r>
          </w:p>
          <w:p w14:paraId="3DC21B98"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2.</w:t>
            </w:r>
            <w:r w:rsidRPr="00243B18">
              <w:rPr>
                <w:rFonts w:asciiTheme="minorHAnsi" w:hAnsiTheme="minorHAnsi" w:cstheme="minorHAnsi"/>
                <w:szCs w:val="24"/>
              </w:rPr>
              <w:tab/>
              <w:t>VII ar YSII naudotojo / administratoriaus ir (arba) VII ar YSII įrenginio, susijusio su įvykiu, duomenys;</w:t>
            </w:r>
          </w:p>
          <w:p w14:paraId="5AA9615F"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3.</w:t>
            </w:r>
            <w:r w:rsidRPr="00243B18">
              <w:rPr>
                <w:rFonts w:asciiTheme="minorHAnsi" w:hAnsiTheme="minorHAnsi" w:cstheme="minorHAnsi"/>
                <w:szCs w:val="24"/>
              </w:rPr>
              <w:tab/>
              <w:t>įvykio rezultatas.</w:t>
            </w:r>
          </w:p>
          <w:p w14:paraId="2F095A78" w14:textId="77777777" w:rsidR="00076A5C" w:rsidRPr="00243B18" w:rsidRDefault="00076A5C" w:rsidP="00076A5C">
            <w:pPr>
              <w:suppressAutoHyphens/>
              <w:rPr>
                <w:rFonts w:asciiTheme="minorHAnsi" w:hAnsiTheme="minorHAnsi" w:cstheme="minorHAnsi"/>
                <w:szCs w:val="24"/>
              </w:rPr>
            </w:pPr>
            <w:r w:rsidRPr="00243B18">
              <w:rPr>
                <w:rFonts w:asciiTheme="minorHAnsi" w:hAnsiTheme="minorHAnsi" w:cstheme="minorHAnsi"/>
                <w:szCs w:val="24"/>
              </w:rPr>
              <w:t>VII AR YSII NAUDOJAMOS INTERNETO SVETAINĖS, PASIEKIAMOS IŠ VIEŠŲJŲ ELEKTRONINIŲ RYŠIŲ TINKLŲ, SAUGUMAS IR KONTROLĖ</w:t>
            </w:r>
          </w:p>
          <w:p w14:paraId="14E08916"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1.</w:t>
            </w:r>
            <w:r w:rsidRPr="00243B18">
              <w:rPr>
                <w:rFonts w:asciiTheme="minorHAnsi" w:hAnsiTheme="minorHAnsi" w:cstheme="minorHAnsi"/>
                <w:szCs w:val="24"/>
              </w:rPr>
              <w:tab/>
              <w:t>Taikomi atpažinties, tapatumo patvirtinimo ir naudojimosi VII ar YSII saugumo ir kontrolės reikalavimai, nurodyti šio priedo I skyriuje.</w:t>
            </w:r>
          </w:p>
          <w:p w14:paraId="04F7BC28"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2.</w:t>
            </w:r>
            <w:r w:rsidRPr="00243B18">
              <w:rPr>
                <w:rFonts w:asciiTheme="minorHAnsi" w:hAnsiTheme="minorHAnsi" w:cstheme="minorHAnsi"/>
                <w:szCs w:val="24"/>
              </w:rPr>
              <w:tab/>
              <w:t>Papildomi atpažinties, tapatumo patvirtinimo ir naudojimosi kontrolės reikalavimai: draudžiama slaptažodžius saugoti programiniame kode.</w:t>
            </w:r>
          </w:p>
          <w:p w14:paraId="2EF9EF9F"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3.</w:t>
            </w:r>
            <w:r w:rsidRPr="00243B18">
              <w:rPr>
                <w:rFonts w:asciiTheme="minorHAnsi" w:hAnsiTheme="minorHAnsi" w:cstheme="minorHAnsi"/>
                <w:szCs w:val="24"/>
              </w:rPr>
              <w:tab/>
              <w:t>Turi būti įgyvendinti svetainės kriptografijos reikalavimai: atliekant svetainės administravimo darbus, ryšys turi būti šifruojamas naudojant ne trumpesnį kaip 128 bitų raktą.</w:t>
            </w:r>
          </w:p>
          <w:p w14:paraId="456A7D3B"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4.</w:t>
            </w:r>
            <w:r w:rsidRPr="00243B18">
              <w:rPr>
                <w:rFonts w:asciiTheme="minorHAnsi" w:hAnsiTheme="minorHAnsi" w:cstheme="minorHAnsi"/>
                <w:szCs w:val="24"/>
              </w:rPr>
              <w:tab/>
              <w:t>Draudžiama tarnybinėje stotyje saugoti sesijos duomenis (identifikatorių), pasibaigus susijungimo sesijai.</w:t>
            </w:r>
          </w:p>
          <w:p w14:paraId="21530B70"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5.</w:t>
            </w:r>
            <w:r w:rsidRPr="00243B18">
              <w:rPr>
                <w:rFonts w:asciiTheme="minorHAnsi" w:hAnsiTheme="minorHAnsi" w:cstheme="minorHAnsi"/>
                <w:szCs w:val="24"/>
              </w:rPr>
              <w:tab/>
              <w:t>Taikomi atliekamų veiksmų audito ir kontrolės reikalavimai, nurodyti šio priedo II skyriuje.</w:t>
            </w:r>
          </w:p>
          <w:p w14:paraId="09EA9AB6" w14:textId="77777777" w:rsidR="00076A5C"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6.</w:t>
            </w:r>
            <w:r w:rsidRPr="00243B18">
              <w:rPr>
                <w:rFonts w:asciiTheme="minorHAnsi" w:hAnsiTheme="minorHAnsi" w:cstheme="minorHAnsi"/>
                <w:szCs w:val="24"/>
              </w:rPr>
              <w:tab/>
              <w:t>Tarnybinė stotis, kurioje yra svetainė, turi leisti tik svetainės funkcionalumui užtikrinti reikalingus protokolo (angl. HTTP) metodus.</w:t>
            </w:r>
          </w:p>
          <w:p w14:paraId="08A77C9B" w14:textId="083DF57D" w:rsidR="00BD2DC9" w:rsidRPr="00243B18" w:rsidRDefault="00076A5C" w:rsidP="00076A5C">
            <w:pPr>
              <w:suppressAutoHyphens/>
              <w:ind w:left="316" w:hanging="316"/>
              <w:rPr>
                <w:rFonts w:asciiTheme="minorHAnsi" w:hAnsiTheme="minorHAnsi" w:cstheme="minorHAnsi"/>
                <w:szCs w:val="24"/>
              </w:rPr>
            </w:pPr>
            <w:r w:rsidRPr="00243B18">
              <w:rPr>
                <w:rFonts w:asciiTheme="minorHAnsi" w:hAnsiTheme="minorHAnsi" w:cstheme="minorHAnsi"/>
                <w:szCs w:val="24"/>
              </w:rPr>
              <w:t>7.</w:t>
            </w:r>
            <w:r w:rsidRPr="00243B18">
              <w:rPr>
                <w:rFonts w:asciiTheme="minorHAnsi" w:hAnsiTheme="minorHAnsi" w:cstheme="minorHAnsi"/>
                <w:szCs w:val="24"/>
              </w:rPr>
              <w:tab/>
              <w:t xml:space="preserve">Turi būti uždrausta naršyti svetainės aplankuose (angl. </w:t>
            </w:r>
            <w:proofErr w:type="spellStart"/>
            <w:r w:rsidRPr="00243B18">
              <w:rPr>
                <w:rFonts w:asciiTheme="minorHAnsi" w:hAnsiTheme="minorHAnsi" w:cstheme="minorHAnsi"/>
                <w:szCs w:val="24"/>
              </w:rPr>
              <w:t>Directory</w:t>
            </w:r>
            <w:proofErr w:type="spellEnd"/>
            <w:r w:rsidRPr="00243B18">
              <w:rPr>
                <w:rFonts w:asciiTheme="minorHAnsi" w:hAnsiTheme="minorHAnsi" w:cstheme="minorHAnsi"/>
                <w:szCs w:val="24"/>
              </w:rPr>
              <w:t xml:space="preserve"> </w:t>
            </w:r>
            <w:proofErr w:type="spellStart"/>
            <w:r w:rsidRPr="00243B18">
              <w:rPr>
                <w:rFonts w:asciiTheme="minorHAnsi" w:hAnsiTheme="minorHAnsi" w:cstheme="minorHAnsi"/>
                <w:szCs w:val="24"/>
              </w:rPr>
              <w:t>browsing</w:t>
            </w:r>
            <w:proofErr w:type="spellEnd"/>
            <w:r w:rsidRPr="00243B18">
              <w:rPr>
                <w:rFonts w:asciiTheme="minorHAnsi" w:hAnsiTheme="minorHAnsi" w:cstheme="minorHAnsi"/>
                <w:szCs w:val="24"/>
              </w:rPr>
              <w:t>).</w:t>
            </w:r>
          </w:p>
        </w:tc>
      </w:tr>
      <w:tr w:rsidR="00BD2DC9" w:rsidRPr="00BF615C" w14:paraId="0466D982" w14:textId="77777777" w:rsidTr="00362BA1">
        <w:tc>
          <w:tcPr>
            <w:tcW w:w="985" w:type="dxa"/>
            <w:shd w:val="clear" w:color="auto" w:fill="auto"/>
            <w:vAlign w:val="center"/>
          </w:tcPr>
          <w:p w14:paraId="0F32734C" w14:textId="0ACC0D53"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lastRenderedPageBreak/>
              <w:t>4</w:t>
            </w:r>
            <w:r w:rsidR="007E26BB" w:rsidRPr="00243B18">
              <w:rPr>
                <w:rFonts w:asciiTheme="minorHAnsi" w:hAnsiTheme="minorHAnsi" w:cstheme="minorHAnsi"/>
                <w:szCs w:val="24"/>
              </w:rPr>
              <w:t>.</w:t>
            </w:r>
            <w:r w:rsidR="00BD2DC9" w:rsidRPr="00243B18">
              <w:rPr>
                <w:rFonts w:asciiTheme="minorHAnsi" w:hAnsiTheme="minorHAnsi" w:cstheme="minorHAnsi"/>
                <w:szCs w:val="24"/>
              </w:rPr>
              <w:t>1.4.</w:t>
            </w:r>
            <w:r w:rsidR="00882FC1">
              <w:rPr>
                <w:rFonts w:asciiTheme="minorHAnsi" w:hAnsiTheme="minorHAnsi" w:cstheme="minorHAnsi"/>
                <w:szCs w:val="24"/>
              </w:rPr>
              <w:t>2</w:t>
            </w:r>
          </w:p>
        </w:tc>
        <w:tc>
          <w:tcPr>
            <w:tcW w:w="8646" w:type="dxa"/>
            <w:shd w:val="clear" w:color="auto" w:fill="auto"/>
          </w:tcPr>
          <w:p w14:paraId="1D7DF684" w14:textId="4D0C6A18" w:rsidR="00BD2DC9" w:rsidRPr="00243B18" w:rsidRDefault="00826F30" w:rsidP="00BD56C7">
            <w:pPr>
              <w:spacing w:before="20" w:after="20"/>
              <w:rPr>
                <w:rFonts w:asciiTheme="minorHAnsi" w:hAnsiTheme="minorHAnsi" w:cstheme="minorHAnsi"/>
                <w:szCs w:val="24"/>
              </w:rPr>
            </w:pPr>
            <w:r w:rsidRPr="00243B18">
              <w:rPr>
                <w:rFonts w:asciiTheme="minorHAnsi" w:hAnsiTheme="minorHAnsi" w:cstheme="minorHAnsi"/>
                <w:szCs w:val="24"/>
              </w:rPr>
              <w:t>VPVIS</w:t>
            </w:r>
            <w:r w:rsidR="00BD2DC9" w:rsidRPr="00243B18">
              <w:rPr>
                <w:rFonts w:asciiTheme="minorHAnsi" w:hAnsiTheme="minorHAnsi" w:cstheme="minorHAnsi"/>
                <w:szCs w:val="24"/>
              </w:rPr>
              <w:t xml:space="preserve"> turi būti galimybė kiekvienam vartotojui nustatyti skirtingas teises. Skirtingų tipų teisės turi būti nustatomos naudojant rolių mechanizmą, t.</w:t>
            </w:r>
            <w:r w:rsidR="003D66F2">
              <w:rPr>
                <w:rFonts w:asciiTheme="minorHAnsi" w:hAnsiTheme="minorHAnsi" w:cstheme="minorHAnsi"/>
                <w:szCs w:val="24"/>
              </w:rPr>
              <w:t xml:space="preserve"> </w:t>
            </w:r>
            <w:r w:rsidR="00BD2DC9" w:rsidRPr="00243B18">
              <w:rPr>
                <w:rFonts w:asciiTheme="minorHAnsi" w:hAnsiTheme="minorHAnsi" w:cstheme="minorHAnsi"/>
                <w:szCs w:val="24"/>
              </w:rPr>
              <w:t xml:space="preserve">y. atitinkamos rolės </w:t>
            </w:r>
            <w:r w:rsidR="0009436E" w:rsidRPr="00243B18">
              <w:rPr>
                <w:rFonts w:asciiTheme="minorHAnsi" w:hAnsiTheme="minorHAnsi" w:cstheme="minorHAnsi"/>
                <w:szCs w:val="24"/>
              </w:rPr>
              <w:t>VPVIS</w:t>
            </w:r>
            <w:r w:rsidR="00BD2DC9" w:rsidRPr="00243B18">
              <w:rPr>
                <w:rFonts w:asciiTheme="minorHAnsi" w:hAnsiTheme="minorHAnsi" w:cstheme="minorHAnsi"/>
                <w:szCs w:val="24"/>
              </w:rPr>
              <w:t xml:space="preserve"> naudotojui turi suteikti galimybę sukurti, skaityti, modifikuoti, šalinti atitinkamą informaciją arba vykdyti nurodytas funkcijas ir generuoti ataskaitas.</w:t>
            </w:r>
            <w:r w:rsidR="00287461">
              <w:rPr>
                <w:rFonts w:asciiTheme="minorHAnsi" w:hAnsiTheme="minorHAnsi" w:cstheme="minorHAnsi"/>
                <w:szCs w:val="24"/>
              </w:rPr>
              <w:t xml:space="preserve"> </w:t>
            </w:r>
          </w:p>
        </w:tc>
      </w:tr>
      <w:tr w:rsidR="00BD2DC9" w:rsidRPr="00BF615C" w14:paraId="2703BB1A" w14:textId="77777777" w:rsidTr="00362BA1">
        <w:tc>
          <w:tcPr>
            <w:tcW w:w="985" w:type="dxa"/>
            <w:shd w:val="clear" w:color="auto" w:fill="auto"/>
            <w:vAlign w:val="center"/>
          </w:tcPr>
          <w:p w14:paraId="78B30280" w14:textId="7F7BF2D9" w:rsidR="00BD2DC9" w:rsidRPr="00243B18" w:rsidRDefault="00884EE3"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7E26BB" w:rsidRPr="00243B18">
              <w:rPr>
                <w:rFonts w:asciiTheme="minorHAnsi" w:hAnsiTheme="minorHAnsi" w:cstheme="minorHAnsi"/>
                <w:szCs w:val="24"/>
              </w:rPr>
              <w:t>.</w:t>
            </w:r>
            <w:r w:rsidR="00BD2DC9" w:rsidRPr="00243B18">
              <w:rPr>
                <w:rFonts w:asciiTheme="minorHAnsi" w:hAnsiTheme="minorHAnsi" w:cstheme="minorHAnsi"/>
                <w:szCs w:val="24"/>
              </w:rPr>
              <w:t>1.4.</w:t>
            </w:r>
            <w:r w:rsidR="00882FC1">
              <w:rPr>
                <w:rFonts w:asciiTheme="minorHAnsi" w:hAnsiTheme="minorHAnsi" w:cstheme="minorHAnsi"/>
                <w:szCs w:val="24"/>
              </w:rPr>
              <w:t>3</w:t>
            </w:r>
          </w:p>
        </w:tc>
        <w:tc>
          <w:tcPr>
            <w:tcW w:w="8646" w:type="dxa"/>
            <w:shd w:val="clear" w:color="auto" w:fill="auto"/>
          </w:tcPr>
          <w:p w14:paraId="0673E423" w14:textId="449E3A13" w:rsidR="00BD2DC9" w:rsidRPr="00243B18" w:rsidRDefault="00BF0D04" w:rsidP="00BD56C7">
            <w:pPr>
              <w:spacing w:before="20" w:after="20"/>
              <w:rPr>
                <w:rFonts w:asciiTheme="minorHAnsi" w:hAnsiTheme="minorHAnsi" w:cstheme="minorHAnsi"/>
                <w:szCs w:val="24"/>
              </w:rPr>
            </w:pPr>
            <w:r w:rsidRPr="00243B18">
              <w:rPr>
                <w:rFonts w:asciiTheme="minorHAnsi" w:hAnsiTheme="minorHAnsi" w:cstheme="minorHAnsi"/>
                <w:szCs w:val="24"/>
              </w:rPr>
              <w:t>VPVIS</w:t>
            </w:r>
            <w:r w:rsidR="00BD2DC9" w:rsidRPr="00243B18">
              <w:rPr>
                <w:rFonts w:asciiTheme="minorHAnsi" w:hAnsiTheme="minorHAnsi" w:cstheme="minorHAnsi"/>
                <w:szCs w:val="24"/>
              </w:rPr>
              <w:t xml:space="preserve"> turi turėti daugiau kaip keturis rolių tipus (administratoriaus, pirkimų vykdytojo, iniciatoriaus, stebėtojo, kt.), gali būti atskirai valdoma pirkimų planavimo bei vykdymo informacija</w:t>
            </w:r>
            <w:r w:rsidR="0075242D">
              <w:rPr>
                <w:rFonts w:asciiTheme="minorHAnsi" w:hAnsiTheme="minorHAnsi" w:cstheme="minorHAnsi"/>
                <w:szCs w:val="24"/>
              </w:rPr>
              <w:t>, t.</w:t>
            </w:r>
            <w:r w:rsidR="003D66F2">
              <w:rPr>
                <w:rFonts w:asciiTheme="minorHAnsi" w:hAnsiTheme="minorHAnsi" w:cstheme="minorHAnsi"/>
                <w:szCs w:val="24"/>
              </w:rPr>
              <w:t xml:space="preserve"> </w:t>
            </w:r>
            <w:r w:rsidR="0075242D">
              <w:rPr>
                <w:rFonts w:asciiTheme="minorHAnsi" w:hAnsiTheme="minorHAnsi" w:cstheme="minorHAnsi"/>
                <w:szCs w:val="24"/>
              </w:rPr>
              <w:t xml:space="preserve">y. kiekvienam rolių tipui </w:t>
            </w:r>
            <w:r w:rsidR="0075242D" w:rsidRPr="001F6406">
              <w:rPr>
                <w:rFonts w:asciiTheme="minorHAnsi" w:hAnsiTheme="minorHAnsi" w:cstheme="minorHAnsi"/>
                <w:szCs w:val="24"/>
              </w:rPr>
              <w:t>pateikiama tik j</w:t>
            </w:r>
            <w:r w:rsidR="001F6406" w:rsidRPr="001F6406">
              <w:rPr>
                <w:rFonts w:asciiTheme="minorHAnsi" w:hAnsiTheme="minorHAnsi" w:cstheme="minorHAnsi"/>
                <w:szCs w:val="24"/>
              </w:rPr>
              <w:t>oms</w:t>
            </w:r>
            <w:r w:rsidR="0075242D" w:rsidRPr="001F6406">
              <w:rPr>
                <w:rFonts w:asciiTheme="minorHAnsi" w:hAnsiTheme="minorHAnsi" w:cstheme="minorHAnsi"/>
                <w:szCs w:val="24"/>
              </w:rPr>
              <w:t xml:space="preserve"> aktuali informacija</w:t>
            </w:r>
            <w:r w:rsidR="001F6406" w:rsidRPr="001F6406">
              <w:rPr>
                <w:rFonts w:asciiTheme="minorHAnsi" w:hAnsiTheme="minorHAnsi" w:cstheme="minorHAnsi"/>
                <w:szCs w:val="24"/>
              </w:rPr>
              <w:t>.</w:t>
            </w:r>
          </w:p>
        </w:tc>
      </w:tr>
      <w:tr w:rsidR="00BD2DC9" w:rsidRPr="00BF615C" w14:paraId="4A5B048C" w14:textId="77777777" w:rsidTr="00362BA1">
        <w:tc>
          <w:tcPr>
            <w:tcW w:w="985" w:type="dxa"/>
            <w:shd w:val="clear" w:color="auto" w:fill="auto"/>
            <w:vAlign w:val="center"/>
          </w:tcPr>
          <w:p w14:paraId="552DAA9D" w14:textId="65533260" w:rsidR="00BD2DC9" w:rsidRPr="00243B18" w:rsidRDefault="00FA1EDE"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775E1D" w:rsidRPr="00243B18">
              <w:rPr>
                <w:rFonts w:asciiTheme="minorHAnsi" w:hAnsiTheme="minorHAnsi" w:cstheme="minorHAnsi"/>
                <w:szCs w:val="24"/>
              </w:rPr>
              <w:t>.</w:t>
            </w:r>
            <w:r w:rsidR="00BD2DC9" w:rsidRPr="00243B18">
              <w:rPr>
                <w:rFonts w:asciiTheme="minorHAnsi" w:hAnsiTheme="minorHAnsi" w:cstheme="minorHAnsi"/>
                <w:szCs w:val="24"/>
              </w:rPr>
              <w:t>1.4.</w:t>
            </w:r>
            <w:r w:rsidR="00882FC1">
              <w:rPr>
                <w:rFonts w:asciiTheme="minorHAnsi" w:hAnsiTheme="minorHAnsi" w:cstheme="minorHAnsi"/>
                <w:szCs w:val="24"/>
              </w:rPr>
              <w:t>4</w:t>
            </w:r>
          </w:p>
        </w:tc>
        <w:tc>
          <w:tcPr>
            <w:tcW w:w="8646" w:type="dxa"/>
            <w:shd w:val="clear" w:color="auto" w:fill="auto"/>
          </w:tcPr>
          <w:p w14:paraId="53F71E87" w14:textId="334DF9DF" w:rsidR="00BD2DC9" w:rsidRPr="00243B18" w:rsidRDefault="00BD2DC9" w:rsidP="00BD56C7">
            <w:pPr>
              <w:suppressAutoHyphens/>
              <w:rPr>
                <w:rFonts w:asciiTheme="minorHAnsi" w:hAnsiTheme="minorHAnsi" w:cstheme="minorHAnsi"/>
                <w:szCs w:val="24"/>
              </w:rPr>
            </w:pPr>
            <w:r w:rsidRPr="00243B18">
              <w:rPr>
                <w:rFonts w:asciiTheme="minorHAnsi" w:hAnsiTheme="minorHAnsi" w:cstheme="minorHAnsi"/>
                <w:szCs w:val="24"/>
              </w:rPr>
              <w:t xml:space="preserve">Kiekvienas </w:t>
            </w:r>
            <w:r w:rsidR="00BF0D04" w:rsidRPr="00243B18">
              <w:rPr>
                <w:rFonts w:asciiTheme="minorHAnsi" w:hAnsiTheme="minorHAnsi" w:cstheme="minorHAnsi"/>
                <w:szCs w:val="24"/>
              </w:rPr>
              <w:t>VPVIS</w:t>
            </w:r>
            <w:r w:rsidRPr="00243B18">
              <w:rPr>
                <w:rFonts w:asciiTheme="minorHAnsi" w:hAnsiTheme="minorHAnsi" w:cstheme="minorHAnsi"/>
                <w:szCs w:val="24"/>
              </w:rPr>
              <w:t xml:space="preserve"> vartotojas gali turėti organizacijų </w:t>
            </w:r>
            <w:r w:rsidR="00C31A7F" w:rsidRPr="00243B18">
              <w:rPr>
                <w:rFonts w:asciiTheme="minorHAnsi" w:hAnsiTheme="minorHAnsi" w:cstheme="minorHAnsi"/>
                <w:szCs w:val="24"/>
              </w:rPr>
              <w:t>VPVIS</w:t>
            </w:r>
            <w:r w:rsidRPr="00243B18">
              <w:rPr>
                <w:rFonts w:asciiTheme="minorHAnsi" w:hAnsiTheme="minorHAnsi" w:cstheme="minorHAnsi"/>
                <w:szCs w:val="24"/>
              </w:rPr>
              <w:t>, organizacijos, departamento, skyriaus matymo apimtį.</w:t>
            </w:r>
          </w:p>
        </w:tc>
      </w:tr>
      <w:tr w:rsidR="00BD2DC9" w:rsidRPr="00BF615C" w14:paraId="4F6BFC3D" w14:textId="77777777" w:rsidTr="00362BA1">
        <w:tc>
          <w:tcPr>
            <w:tcW w:w="985" w:type="dxa"/>
            <w:shd w:val="clear" w:color="auto" w:fill="auto"/>
            <w:vAlign w:val="center"/>
          </w:tcPr>
          <w:p w14:paraId="43D895CE" w14:textId="4A140AEA" w:rsidR="00BD2DC9" w:rsidRPr="00243B18" w:rsidRDefault="00FA1EDE"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775E1D" w:rsidRPr="00243B18">
              <w:rPr>
                <w:rFonts w:asciiTheme="minorHAnsi" w:hAnsiTheme="minorHAnsi" w:cstheme="minorHAnsi"/>
                <w:szCs w:val="24"/>
              </w:rPr>
              <w:t>.</w:t>
            </w:r>
            <w:r w:rsidR="00BD2DC9" w:rsidRPr="00243B18">
              <w:rPr>
                <w:rFonts w:asciiTheme="minorHAnsi" w:hAnsiTheme="minorHAnsi" w:cstheme="minorHAnsi"/>
                <w:szCs w:val="24"/>
              </w:rPr>
              <w:t>1.4.</w:t>
            </w:r>
            <w:r w:rsidR="00882FC1">
              <w:rPr>
                <w:rFonts w:asciiTheme="minorHAnsi" w:hAnsiTheme="minorHAnsi" w:cstheme="minorHAnsi"/>
                <w:szCs w:val="24"/>
              </w:rPr>
              <w:t>5</w:t>
            </w:r>
          </w:p>
        </w:tc>
        <w:tc>
          <w:tcPr>
            <w:tcW w:w="8646" w:type="dxa"/>
            <w:shd w:val="clear" w:color="auto" w:fill="auto"/>
          </w:tcPr>
          <w:p w14:paraId="66F7E729" w14:textId="1B884C86" w:rsidR="00BD2DC9" w:rsidRPr="00243B18" w:rsidRDefault="00BD2DC9" w:rsidP="00BD56C7">
            <w:pPr>
              <w:spacing w:before="20" w:after="20"/>
              <w:rPr>
                <w:rFonts w:asciiTheme="minorHAnsi" w:hAnsiTheme="minorHAnsi" w:cstheme="minorHAnsi"/>
                <w:szCs w:val="24"/>
              </w:rPr>
            </w:pPr>
            <w:r w:rsidRPr="00243B18">
              <w:rPr>
                <w:rFonts w:asciiTheme="minorHAnsi" w:hAnsiTheme="minorHAnsi" w:cstheme="minorHAnsi"/>
                <w:color w:val="000000" w:themeColor="text1"/>
                <w:szCs w:val="24"/>
              </w:rPr>
              <w:t xml:space="preserve">Paslaugų teikėjas, visą Sutarties vykdymo laikotarpį, privalo užtikrinti </w:t>
            </w:r>
            <w:r w:rsidR="00C31A7F" w:rsidRPr="00243B18">
              <w:rPr>
                <w:rFonts w:asciiTheme="minorHAnsi" w:hAnsiTheme="minorHAnsi" w:cstheme="minorHAnsi"/>
                <w:color w:val="000000" w:themeColor="text1"/>
                <w:szCs w:val="24"/>
              </w:rPr>
              <w:t>VPVIS</w:t>
            </w:r>
            <w:r w:rsidRPr="00243B18">
              <w:rPr>
                <w:rFonts w:asciiTheme="minorHAnsi" w:hAnsiTheme="minorHAnsi" w:cstheme="minorHAnsi"/>
                <w:color w:val="000000" w:themeColor="text1"/>
                <w:szCs w:val="24"/>
              </w:rPr>
              <w:t xml:space="preserve"> saugumą.</w:t>
            </w:r>
          </w:p>
        </w:tc>
      </w:tr>
      <w:tr w:rsidR="00BD2DC9" w:rsidRPr="00BF615C" w14:paraId="6E9085EB" w14:textId="77777777" w:rsidTr="00362BA1">
        <w:tc>
          <w:tcPr>
            <w:tcW w:w="985" w:type="dxa"/>
            <w:shd w:val="clear" w:color="auto" w:fill="auto"/>
            <w:vAlign w:val="center"/>
          </w:tcPr>
          <w:p w14:paraId="6463859C" w14:textId="059FB94A" w:rsidR="00BD2DC9" w:rsidRPr="00243B18" w:rsidRDefault="00FA1EDE"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775E1D" w:rsidRPr="00243B18">
              <w:rPr>
                <w:rFonts w:asciiTheme="minorHAnsi" w:hAnsiTheme="minorHAnsi" w:cstheme="minorHAnsi"/>
                <w:szCs w:val="24"/>
              </w:rPr>
              <w:t>.</w:t>
            </w:r>
            <w:r w:rsidR="00BD2DC9" w:rsidRPr="00243B18">
              <w:rPr>
                <w:rFonts w:asciiTheme="minorHAnsi" w:hAnsiTheme="minorHAnsi" w:cstheme="minorHAnsi"/>
                <w:szCs w:val="24"/>
              </w:rPr>
              <w:t>1.4.</w:t>
            </w:r>
            <w:r w:rsidR="00882FC1">
              <w:rPr>
                <w:rFonts w:asciiTheme="minorHAnsi" w:hAnsiTheme="minorHAnsi" w:cstheme="minorHAnsi"/>
                <w:szCs w:val="24"/>
              </w:rPr>
              <w:t>6</w:t>
            </w:r>
          </w:p>
        </w:tc>
        <w:tc>
          <w:tcPr>
            <w:tcW w:w="8646" w:type="dxa"/>
            <w:shd w:val="clear" w:color="auto" w:fill="auto"/>
          </w:tcPr>
          <w:p w14:paraId="5909AF1A" w14:textId="6CEB0773" w:rsidR="00BD2DC9" w:rsidRPr="00243B18" w:rsidRDefault="00C94025" w:rsidP="00BD56C7">
            <w:pPr>
              <w:pStyle w:val="paragraph"/>
              <w:spacing w:beforeAutospacing="0" w:afterAutospacing="0"/>
              <w:jc w:val="both"/>
              <w:rPr>
                <w:rFonts w:asciiTheme="minorHAnsi" w:eastAsia="Times New Roman" w:hAnsiTheme="minorHAnsi" w:cstheme="minorHAnsi"/>
                <w:color w:val="000000" w:themeColor="text1"/>
                <w:szCs w:val="24"/>
              </w:rPr>
            </w:pPr>
            <w:r w:rsidRPr="00243B18">
              <w:rPr>
                <w:rFonts w:asciiTheme="minorHAnsi" w:eastAsia="Times New Roman" w:hAnsiTheme="minorHAnsi" w:cstheme="minorHAnsi"/>
                <w:color w:val="000000" w:themeColor="text1"/>
                <w:szCs w:val="24"/>
              </w:rPr>
              <w:t>VPVIS</w:t>
            </w:r>
            <w:r w:rsidR="00BD2DC9" w:rsidRPr="00243B18">
              <w:rPr>
                <w:rFonts w:asciiTheme="minorHAnsi" w:eastAsia="Times New Roman" w:hAnsiTheme="minorHAnsi" w:cstheme="minorHAnsi"/>
                <w:color w:val="000000" w:themeColor="text1"/>
                <w:szCs w:val="24"/>
              </w:rPr>
              <w:t>, kartu su naudojamomis administracinėmis, organizacinėmis ir teisinėmis priemonėmis turi užtikrinti:</w:t>
            </w:r>
          </w:p>
          <w:p w14:paraId="638F54D4" w14:textId="77777777" w:rsidR="00BD2DC9" w:rsidRPr="00243B18" w:rsidRDefault="00BD2DC9" w:rsidP="00121258">
            <w:pPr>
              <w:pStyle w:val="paragraph"/>
              <w:numPr>
                <w:ilvl w:val="0"/>
                <w:numId w:val="6"/>
              </w:numPr>
              <w:spacing w:beforeAutospacing="0" w:afterAutospacing="0"/>
              <w:ind w:left="316" w:hanging="284"/>
              <w:jc w:val="both"/>
              <w:rPr>
                <w:rStyle w:val="normaltextrun"/>
                <w:rFonts w:asciiTheme="minorHAnsi" w:eastAsia="Times New Roman" w:hAnsiTheme="minorHAnsi" w:cstheme="minorHAnsi"/>
                <w:color w:val="000000" w:themeColor="text1"/>
                <w:szCs w:val="24"/>
              </w:rPr>
            </w:pPr>
            <w:r w:rsidRPr="00243B18">
              <w:rPr>
                <w:rStyle w:val="normaltextrun"/>
                <w:rFonts w:asciiTheme="minorHAnsi" w:eastAsia="Times New Roman" w:hAnsiTheme="minorHAnsi" w:cstheme="minorHAnsi"/>
                <w:color w:val="000000" w:themeColor="text1"/>
                <w:szCs w:val="24"/>
              </w:rPr>
              <w:t>Duomenų konfidencialumą – duomenis turi tvarkyti ir naudoti tik tie asmenys, kuriems yra suteikiamos atitinkamos teisės;</w:t>
            </w:r>
          </w:p>
          <w:p w14:paraId="0CB647CC" w14:textId="77777777" w:rsidR="00BD2DC9" w:rsidRPr="00243B18" w:rsidRDefault="00BD2DC9" w:rsidP="00121258">
            <w:pPr>
              <w:pStyle w:val="paragraph"/>
              <w:numPr>
                <w:ilvl w:val="0"/>
                <w:numId w:val="6"/>
              </w:numPr>
              <w:spacing w:beforeAutospacing="0" w:afterAutospacing="0"/>
              <w:ind w:left="316" w:hanging="284"/>
              <w:jc w:val="both"/>
              <w:rPr>
                <w:rStyle w:val="normaltextrun"/>
                <w:rFonts w:asciiTheme="minorHAnsi" w:eastAsia="Times New Roman" w:hAnsiTheme="minorHAnsi" w:cstheme="minorHAnsi"/>
                <w:color w:val="000000" w:themeColor="text1"/>
                <w:szCs w:val="24"/>
              </w:rPr>
            </w:pPr>
            <w:r w:rsidRPr="00243B18">
              <w:rPr>
                <w:rStyle w:val="normaltextrun"/>
                <w:rFonts w:asciiTheme="minorHAnsi" w:eastAsia="Times New Roman" w:hAnsiTheme="minorHAnsi" w:cstheme="minorHAnsi"/>
                <w:color w:val="000000" w:themeColor="text1"/>
                <w:szCs w:val="24"/>
              </w:rPr>
              <w:t>Duomenų vientisumą – duomenys neturi būti savaiminiu, atsitiktiniu ar neteisėtu būdu pakeisti ar sunaikinti;</w:t>
            </w:r>
          </w:p>
          <w:p w14:paraId="47ED1D79" w14:textId="77777777" w:rsidR="00BD2DC9" w:rsidRPr="00243B18" w:rsidRDefault="00BD2DC9" w:rsidP="00121258">
            <w:pPr>
              <w:pStyle w:val="paragraph"/>
              <w:numPr>
                <w:ilvl w:val="0"/>
                <w:numId w:val="6"/>
              </w:numPr>
              <w:spacing w:beforeAutospacing="0" w:afterAutospacing="0"/>
              <w:ind w:left="316" w:hanging="284"/>
              <w:jc w:val="both"/>
              <w:rPr>
                <w:rFonts w:asciiTheme="minorHAnsi" w:eastAsia="Times New Roman" w:hAnsiTheme="minorHAnsi" w:cstheme="minorHAnsi"/>
                <w:color w:val="000000" w:themeColor="text1"/>
                <w:szCs w:val="24"/>
              </w:rPr>
            </w:pPr>
            <w:r w:rsidRPr="00243B18">
              <w:rPr>
                <w:rStyle w:val="normaltextrun"/>
                <w:rFonts w:asciiTheme="minorHAnsi" w:eastAsia="Times New Roman" w:hAnsiTheme="minorHAnsi" w:cstheme="minorHAnsi"/>
                <w:color w:val="000000" w:themeColor="text1"/>
                <w:szCs w:val="24"/>
              </w:rPr>
              <w:t>Duomenų prieinamumą – duomenys ir Paslaugos turi būti prieinamos duomenų tvarkytojams ir naudotojams, turintiems tam teisę.</w:t>
            </w:r>
          </w:p>
        </w:tc>
      </w:tr>
      <w:tr w:rsidR="00BD2DC9" w:rsidRPr="00BF615C" w14:paraId="1ED594BF" w14:textId="77777777" w:rsidTr="00362BA1">
        <w:tc>
          <w:tcPr>
            <w:tcW w:w="985" w:type="dxa"/>
            <w:shd w:val="clear" w:color="auto" w:fill="auto"/>
            <w:vAlign w:val="center"/>
          </w:tcPr>
          <w:p w14:paraId="451D2AA2" w14:textId="57F77B3F" w:rsidR="00BD2DC9" w:rsidRPr="00243B18" w:rsidRDefault="00FA1EDE"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D71411" w:rsidRPr="00243B18">
              <w:rPr>
                <w:rFonts w:asciiTheme="minorHAnsi" w:hAnsiTheme="minorHAnsi" w:cstheme="minorHAnsi"/>
                <w:szCs w:val="24"/>
              </w:rPr>
              <w:t>.</w:t>
            </w:r>
            <w:r w:rsidR="00BD2DC9" w:rsidRPr="00243B18">
              <w:rPr>
                <w:rFonts w:asciiTheme="minorHAnsi" w:hAnsiTheme="minorHAnsi" w:cstheme="minorHAnsi"/>
                <w:szCs w:val="24"/>
              </w:rPr>
              <w:t>1.4.</w:t>
            </w:r>
            <w:r w:rsidR="00882FC1">
              <w:rPr>
                <w:rFonts w:asciiTheme="minorHAnsi" w:hAnsiTheme="minorHAnsi" w:cstheme="minorHAnsi"/>
                <w:szCs w:val="24"/>
              </w:rPr>
              <w:t>7</w:t>
            </w:r>
          </w:p>
        </w:tc>
        <w:tc>
          <w:tcPr>
            <w:tcW w:w="8646" w:type="dxa"/>
            <w:shd w:val="clear" w:color="auto" w:fill="auto"/>
          </w:tcPr>
          <w:p w14:paraId="0AF973A1" w14:textId="7289317A" w:rsidR="00BD2DC9" w:rsidRPr="00243B18" w:rsidRDefault="00BD2DC9" w:rsidP="00BD56C7">
            <w:pPr>
              <w:spacing w:beforeAutospacing="1" w:afterAutospacing="1"/>
              <w:rPr>
                <w:rFonts w:asciiTheme="minorHAnsi" w:hAnsiTheme="minorHAnsi" w:cstheme="minorHAnsi"/>
                <w:color w:val="000000" w:themeColor="text1"/>
                <w:szCs w:val="24"/>
              </w:rPr>
            </w:pPr>
            <w:r w:rsidRPr="00243B18">
              <w:rPr>
                <w:rStyle w:val="normaltextrun"/>
                <w:rFonts w:asciiTheme="minorHAnsi" w:hAnsiTheme="minorHAnsi" w:cstheme="minorHAnsi"/>
                <w:color w:val="000000" w:themeColor="text1"/>
                <w:szCs w:val="24"/>
              </w:rPr>
              <w:t>Paslaugų teikėjas, nustačius</w:t>
            </w:r>
            <w:r w:rsidR="00D71411" w:rsidRPr="00243B18">
              <w:rPr>
                <w:rStyle w:val="normaltextrun"/>
                <w:rFonts w:asciiTheme="minorHAnsi" w:hAnsiTheme="minorHAnsi" w:cstheme="minorHAnsi"/>
                <w:color w:val="000000" w:themeColor="text1"/>
                <w:szCs w:val="24"/>
              </w:rPr>
              <w:t xml:space="preserve"> </w:t>
            </w:r>
            <w:r w:rsidRPr="00243B18">
              <w:rPr>
                <w:rStyle w:val="normaltextrun"/>
                <w:rFonts w:asciiTheme="minorHAnsi" w:hAnsiTheme="minorHAnsi" w:cstheme="minorHAnsi"/>
                <w:color w:val="000000" w:themeColor="text1"/>
                <w:szCs w:val="24"/>
              </w:rPr>
              <w:t>saugumo spragas, jas ištaiso nemokamai.</w:t>
            </w:r>
          </w:p>
        </w:tc>
      </w:tr>
      <w:tr w:rsidR="00BD2DC9" w:rsidRPr="00BF615C" w14:paraId="45C33BEA" w14:textId="77777777" w:rsidTr="00362BA1">
        <w:tc>
          <w:tcPr>
            <w:tcW w:w="985" w:type="dxa"/>
            <w:shd w:val="clear" w:color="auto" w:fill="auto"/>
            <w:vAlign w:val="center"/>
          </w:tcPr>
          <w:p w14:paraId="02B83224" w14:textId="50F3FCDB" w:rsidR="00BD2DC9" w:rsidRPr="00243B18" w:rsidRDefault="00FA1EDE" w:rsidP="00362BA1">
            <w:pPr>
              <w:spacing w:before="20" w:after="20"/>
              <w:ind w:left="-120" w:right="-108"/>
              <w:jc w:val="center"/>
              <w:rPr>
                <w:rFonts w:asciiTheme="minorHAnsi" w:hAnsiTheme="minorHAnsi" w:cstheme="minorHAnsi"/>
                <w:szCs w:val="24"/>
                <w:lang w:eastAsia="lt-LT"/>
              </w:rPr>
            </w:pPr>
            <w:r w:rsidRPr="00243B18">
              <w:rPr>
                <w:rFonts w:asciiTheme="minorHAnsi" w:hAnsiTheme="minorHAnsi" w:cstheme="minorHAnsi"/>
                <w:szCs w:val="24"/>
              </w:rPr>
              <w:t>4</w:t>
            </w:r>
            <w:r w:rsidR="00D378E7" w:rsidRPr="00243B18">
              <w:rPr>
                <w:rFonts w:asciiTheme="minorHAnsi" w:hAnsiTheme="minorHAnsi" w:cstheme="minorHAnsi"/>
                <w:szCs w:val="24"/>
              </w:rPr>
              <w:t>.</w:t>
            </w:r>
            <w:r w:rsidR="00BD2DC9" w:rsidRPr="00243B18">
              <w:rPr>
                <w:rFonts w:asciiTheme="minorHAnsi" w:hAnsiTheme="minorHAnsi" w:cstheme="minorHAnsi"/>
                <w:szCs w:val="24"/>
              </w:rPr>
              <w:t>1.4.</w:t>
            </w:r>
            <w:r w:rsidR="00882FC1">
              <w:rPr>
                <w:rFonts w:asciiTheme="minorHAnsi" w:hAnsiTheme="minorHAnsi" w:cstheme="minorHAnsi"/>
                <w:szCs w:val="24"/>
              </w:rPr>
              <w:t>8</w:t>
            </w:r>
          </w:p>
        </w:tc>
        <w:tc>
          <w:tcPr>
            <w:tcW w:w="8646" w:type="dxa"/>
            <w:shd w:val="clear" w:color="auto" w:fill="auto"/>
          </w:tcPr>
          <w:p w14:paraId="6F683EE1" w14:textId="77777777"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 xml:space="preserve">VPVIS diegimo metu visi numatomi naudotojai ir administratoriai turi būti apmokyti dirbti su VPVIS savo rolės funkcijoms atlikti. Mokymams turi būti paruošta dalinamoji </w:t>
            </w:r>
            <w:r w:rsidRPr="00243B18">
              <w:rPr>
                <w:rFonts w:asciiTheme="minorHAnsi" w:hAnsiTheme="minorHAnsi" w:cstheme="minorHAnsi"/>
                <w:szCs w:val="24"/>
                <w:lang w:eastAsia="lt-LT"/>
              </w:rPr>
              <w:lastRenderedPageBreak/>
              <w:t xml:space="preserve">mokymų medžiaga lietuvių kalba. Naudotojų mokymai turi būti atliekami lietuvių kalba telekomunikacijos priemonėmis, naudojant MS </w:t>
            </w:r>
            <w:proofErr w:type="spellStart"/>
            <w:r w:rsidRPr="00243B18">
              <w:rPr>
                <w:rFonts w:asciiTheme="minorHAnsi" w:hAnsiTheme="minorHAnsi" w:cstheme="minorHAnsi"/>
                <w:szCs w:val="24"/>
                <w:lang w:eastAsia="lt-LT"/>
              </w:rPr>
              <w:t>Team</w:t>
            </w:r>
            <w:proofErr w:type="spellEnd"/>
            <w:r w:rsidRPr="00243B18">
              <w:rPr>
                <w:rFonts w:asciiTheme="minorHAnsi" w:hAnsiTheme="minorHAnsi" w:cstheme="minorHAnsi"/>
                <w:szCs w:val="24"/>
                <w:lang w:eastAsia="lt-LT"/>
              </w:rPr>
              <w:t xml:space="preserve">, </w:t>
            </w:r>
            <w:proofErr w:type="spellStart"/>
            <w:r w:rsidRPr="00243B18">
              <w:rPr>
                <w:rFonts w:asciiTheme="minorHAnsi" w:hAnsiTheme="minorHAnsi" w:cstheme="minorHAnsi"/>
                <w:szCs w:val="24"/>
                <w:lang w:eastAsia="lt-LT"/>
              </w:rPr>
              <w:t>Zoom</w:t>
            </w:r>
            <w:proofErr w:type="spellEnd"/>
            <w:r w:rsidRPr="00243B18">
              <w:rPr>
                <w:rFonts w:asciiTheme="minorHAnsi" w:hAnsiTheme="minorHAnsi" w:cstheme="minorHAnsi"/>
                <w:szCs w:val="24"/>
                <w:lang w:eastAsia="lt-LT"/>
              </w:rPr>
              <w:t xml:space="preserve"> ar kitas lygiavertes programas arba mokymo klasėse, Užsakovo patalpose.</w:t>
            </w:r>
          </w:p>
          <w:p w14:paraId="0D41399A" w14:textId="77777777"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 xml:space="preserve">Mokymai turi būti įrašomi ir prieinami naudotojams. </w:t>
            </w:r>
          </w:p>
          <w:p w14:paraId="1A4B76BB" w14:textId="77777777"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Mokymai turi būti rengiami šioms naudotojų grupėms:</w:t>
            </w:r>
          </w:p>
          <w:p w14:paraId="5C1696BC" w14:textId="77777777"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1. Informacinių technologijų administratoriai;</w:t>
            </w:r>
          </w:p>
          <w:p w14:paraId="69A189FA" w14:textId="77777777"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2. Viešųjų pirkimų administratoriai;</w:t>
            </w:r>
          </w:p>
          <w:p w14:paraId="75373A4C" w14:textId="132A0613"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 xml:space="preserve">3. </w:t>
            </w:r>
            <w:r w:rsidR="00CD5462" w:rsidRPr="00243B18">
              <w:rPr>
                <w:rFonts w:asciiTheme="minorHAnsi" w:hAnsiTheme="minorHAnsi" w:cstheme="minorHAnsi"/>
                <w:szCs w:val="24"/>
                <w:lang w:eastAsia="lt-LT"/>
              </w:rPr>
              <w:t>SADM</w:t>
            </w:r>
            <w:r w:rsidRPr="00243B18">
              <w:rPr>
                <w:rFonts w:asciiTheme="minorHAnsi" w:hAnsiTheme="minorHAnsi" w:cstheme="minorHAnsi"/>
                <w:szCs w:val="24"/>
                <w:lang w:eastAsia="lt-LT"/>
              </w:rPr>
              <w:t xml:space="preserve"> naudotojai;</w:t>
            </w:r>
          </w:p>
          <w:p w14:paraId="23A9982D" w14:textId="4A0C6CDF" w:rsidR="00BD2DC9" w:rsidRPr="00243B18" w:rsidRDefault="00BD2DC9" w:rsidP="00CD5462">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 xml:space="preserve">4. </w:t>
            </w:r>
            <w:r w:rsidR="00CD5462" w:rsidRPr="00243B18">
              <w:rPr>
                <w:rFonts w:asciiTheme="minorHAnsi" w:hAnsiTheme="minorHAnsi" w:cstheme="minorHAnsi"/>
                <w:szCs w:val="24"/>
                <w:lang w:eastAsia="lt-LT"/>
              </w:rPr>
              <w:t>SADM pavaldžių socialinės globos įstaigų</w:t>
            </w:r>
            <w:r w:rsidRPr="00243B18">
              <w:rPr>
                <w:rFonts w:asciiTheme="minorHAnsi" w:hAnsiTheme="minorHAnsi" w:cstheme="minorHAnsi"/>
                <w:szCs w:val="24"/>
                <w:lang w:eastAsia="lt-LT"/>
              </w:rPr>
              <w:t xml:space="preserve"> naudotojai;</w:t>
            </w:r>
          </w:p>
          <w:p w14:paraId="3C3FC2ED" w14:textId="4C1D8675"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6. Kiti perkančiosios organizacijos nurodyti naudotojai</w:t>
            </w:r>
            <w:r w:rsidR="0034612A" w:rsidRPr="00243B18">
              <w:rPr>
                <w:rFonts w:asciiTheme="minorHAnsi" w:hAnsiTheme="minorHAnsi" w:cstheme="minorHAnsi"/>
                <w:szCs w:val="24"/>
                <w:lang w:eastAsia="lt-LT"/>
              </w:rPr>
              <w:t>.</w:t>
            </w:r>
          </w:p>
          <w:p w14:paraId="7525C9FF" w14:textId="3B21D434" w:rsidR="00602223"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 xml:space="preserve">Mokymams planuojamas 24 val. kursas (šios valandos nėra įskaičiuotos į </w:t>
            </w:r>
            <w:r w:rsidR="00B214D7" w:rsidRPr="00243B18">
              <w:rPr>
                <w:rFonts w:asciiTheme="minorHAnsi" w:hAnsiTheme="minorHAnsi" w:cstheme="minorHAnsi"/>
                <w:szCs w:val="24"/>
                <w:lang w:eastAsia="lt-LT"/>
              </w:rPr>
              <w:t>2.1.</w:t>
            </w:r>
            <w:r w:rsidR="00EC71A6">
              <w:rPr>
                <w:rFonts w:asciiTheme="minorHAnsi" w:hAnsiTheme="minorHAnsi" w:cstheme="minorHAnsi"/>
                <w:szCs w:val="24"/>
                <w:lang w:eastAsia="lt-LT"/>
              </w:rPr>
              <w:t>3</w:t>
            </w:r>
            <w:r w:rsidR="00B214D7" w:rsidRPr="00243B18">
              <w:rPr>
                <w:rFonts w:asciiTheme="minorHAnsi" w:hAnsiTheme="minorHAnsi" w:cstheme="minorHAnsi"/>
                <w:szCs w:val="24"/>
                <w:lang w:eastAsia="lt-LT"/>
              </w:rPr>
              <w:t xml:space="preserve"> punkte nurodytų</w:t>
            </w:r>
            <w:r w:rsidRPr="00243B18">
              <w:rPr>
                <w:rFonts w:asciiTheme="minorHAnsi" w:hAnsiTheme="minorHAnsi" w:cstheme="minorHAnsi"/>
                <w:szCs w:val="24"/>
                <w:lang w:eastAsia="lt-LT"/>
              </w:rPr>
              <w:t xml:space="preserve"> papildomų valandų</w:t>
            </w:r>
            <w:r w:rsidR="00B214D7" w:rsidRPr="00243B18">
              <w:rPr>
                <w:rFonts w:asciiTheme="minorHAnsi" w:hAnsiTheme="minorHAnsi" w:cstheme="minorHAnsi"/>
                <w:szCs w:val="24"/>
                <w:lang w:eastAsia="lt-LT"/>
              </w:rPr>
              <w:t xml:space="preserve"> kiekį</w:t>
            </w:r>
            <w:r w:rsidRPr="00243B18">
              <w:rPr>
                <w:rFonts w:asciiTheme="minorHAnsi" w:hAnsiTheme="minorHAnsi" w:cstheme="minorHAnsi"/>
                <w:szCs w:val="24"/>
                <w:lang w:eastAsia="lt-LT"/>
              </w:rPr>
              <w:t>).</w:t>
            </w:r>
          </w:p>
        </w:tc>
      </w:tr>
      <w:tr w:rsidR="00BD2DC9" w:rsidRPr="00BF615C" w14:paraId="3B2155BC" w14:textId="77777777" w:rsidTr="00362BA1">
        <w:tc>
          <w:tcPr>
            <w:tcW w:w="985" w:type="dxa"/>
            <w:shd w:val="clear" w:color="auto" w:fill="auto"/>
            <w:vAlign w:val="center"/>
          </w:tcPr>
          <w:p w14:paraId="6DDE58A5" w14:textId="6B563BA0" w:rsidR="00BD2DC9" w:rsidRPr="00243B18" w:rsidRDefault="00FA1EDE" w:rsidP="00362BA1">
            <w:pPr>
              <w:spacing w:before="20" w:after="20"/>
              <w:ind w:left="-120" w:right="-108"/>
              <w:jc w:val="center"/>
              <w:rPr>
                <w:rFonts w:asciiTheme="minorHAnsi" w:hAnsiTheme="minorHAnsi" w:cstheme="minorHAnsi"/>
                <w:szCs w:val="24"/>
                <w:lang w:eastAsia="lt-LT"/>
              </w:rPr>
            </w:pPr>
            <w:r w:rsidRPr="00243B18">
              <w:rPr>
                <w:rFonts w:asciiTheme="minorHAnsi" w:hAnsiTheme="minorHAnsi" w:cstheme="minorHAnsi"/>
                <w:szCs w:val="24"/>
              </w:rPr>
              <w:lastRenderedPageBreak/>
              <w:t>4</w:t>
            </w:r>
            <w:r w:rsidR="00D378E7" w:rsidRPr="00243B18">
              <w:rPr>
                <w:rFonts w:asciiTheme="minorHAnsi" w:hAnsiTheme="minorHAnsi" w:cstheme="minorHAnsi"/>
                <w:szCs w:val="24"/>
              </w:rPr>
              <w:t>.</w:t>
            </w:r>
            <w:r w:rsidR="00BD2DC9" w:rsidRPr="00243B18">
              <w:rPr>
                <w:rFonts w:asciiTheme="minorHAnsi" w:hAnsiTheme="minorHAnsi" w:cstheme="minorHAnsi"/>
                <w:szCs w:val="24"/>
              </w:rPr>
              <w:t>1.4.</w:t>
            </w:r>
            <w:r w:rsidR="00882FC1">
              <w:rPr>
                <w:rFonts w:asciiTheme="minorHAnsi" w:hAnsiTheme="minorHAnsi" w:cstheme="minorHAnsi"/>
                <w:szCs w:val="24"/>
              </w:rPr>
              <w:t>9</w:t>
            </w:r>
          </w:p>
        </w:tc>
        <w:tc>
          <w:tcPr>
            <w:tcW w:w="8646" w:type="dxa"/>
            <w:shd w:val="clear" w:color="auto" w:fill="auto"/>
          </w:tcPr>
          <w:p w14:paraId="05FBAD94" w14:textId="77777777" w:rsidR="00BD2DC9" w:rsidRPr="00243B18" w:rsidRDefault="00BD2DC9" w:rsidP="00BD56C7">
            <w:pPr>
              <w:spacing w:before="20" w:after="20"/>
              <w:rPr>
                <w:rFonts w:asciiTheme="minorHAnsi" w:hAnsiTheme="minorHAnsi" w:cstheme="minorHAnsi"/>
                <w:szCs w:val="24"/>
                <w:lang w:eastAsia="lt-LT"/>
              </w:rPr>
            </w:pPr>
            <w:r w:rsidRPr="00243B18">
              <w:rPr>
                <w:rFonts w:asciiTheme="minorHAnsi" w:hAnsiTheme="minorHAnsi" w:cstheme="minorHAnsi"/>
                <w:szCs w:val="24"/>
                <w:lang w:eastAsia="lt-LT"/>
              </w:rPr>
              <w:t>Naudotojų ir administratorių dokumentacija turi būti lietuvių kalba. VPVIS modulio (</w:t>
            </w:r>
            <w:proofErr w:type="spellStart"/>
            <w:r w:rsidRPr="00243B18">
              <w:rPr>
                <w:rFonts w:asciiTheme="minorHAnsi" w:hAnsiTheme="minorHAnsi" w:cstheme="minorHAnsi"/>
                <w:szCs w:val="24"/>
                <w:lang w:eastAsia="lt-LT"/>
              </w:rPr>
              <w:t>ių</w:t>
            </w:r>
            <w:proofErr w:type="spellEnd"/>
            <w:r w:rsidRPr="00243B18">
              <w:rPr>
                <w:rFonts w:asciiTheme="minorHAnsi" w:hAnsiTheme="minorHAnsi" w:cstheme="minorHAnsi"/>
                <w:szCs w:val="24"/>
                <w:lang w:eastAsia="lt-LT"/>
              </w:rPr>
              <w:t>) dokumentaciją turi sudaryti:</w:t>
            </w:r>
          </w:p>
          <w:p w14:paraId="233EAF27" w14:textId="77777777" w:rsidR="00BD2DC9" w:rsidRPr="00243B18" w:rsidRDefault="00BD2DC9" w:rsidP="00121258">
            <w:pPr>
              <w:pStyle w:val="Sraopastraipa"/>
              <w:numPr>
                <w:ilvl w:val="0"/>
                <w:numId w:val="1"/>
              </w:numPr>
              <w:tabs>
                <w:tab w:val="left" w:pos="884"/>
              </w:tabs>
              <w:spacing w:before="20" w:after="20"/>
              <w:ind w:left="316" w:hanging="284"/>
              <w:jc w:val="both"/>
              <w:rPr>
                <w:rFonts w:asciiTheme="minorHAnsi" w:eastAsia="Times New Roman" w:hAnsiTheme="minorHAnsi" w:cstheme="minorHAnsi"/>
                <w:sz w:val="24"/>
                <w:szCs w:val="24"/>
                <w:lang w:eastAsia="lt-LT"/>
              </w:rPr>
            </w:pPr>
            <w:r w:rsidRPr="00243B18">
              <w:rPr>
                <w:rFonts w:asciiTheme="minorHAnsi" w:eastAsia="Times New Roman" w:hAnsiTheme="minorHAnsi" w:cstheme="minorHAnsi"/>
                <w:sz w:val="24"/>
                <w:szCs w:val="24"/>
                <w:lang w:eastAsia="lt-LT"/>
              </w:rPr>
              <w:t>naudotojo vadovas (gali būti keletas pagal naudotojų roles);</w:t>
            </w:r>
          </w:p>
          <w:p w14:paraId="36D24156" w14:textId="77777777" w:rsidR="00BD2DC9" w:rsidRPr="00243B18" w:rsidRDefault="00BD2DC9" w:rsidP="00121258">
            <w:pPr>
              <w:pStyle w:val="Sraopastraipa"/>
              <w:numPr>
                <w:ilvl w:val="0"/>
                <w:numId w:val="1"/>
              </w:numPr>
              <w:tabs>
                <w:tab w:val="left" w:pos="884"/>
              </w:tabs>
              <w:spacing w:before="20" w:after="20"/>
              <w:ind w:left="316" w:hanging="284"/>
              <w:jc w:val="both"/>
              <w:rPr>
                <w:rFonts w:asciiTheme="minorHAnsi" w:eastAsia="Times New Roman" w:hAnsiTheme="minorHAnsi" w:cstheme="minorHAnsi"/>
                <w:sz w:val="24"/>
                <w:szCs w:val="24"/>
                <w:lang w:eastAsia="lt-LT"/>
              </w:rPr>
            </w:pPr>
            <w:r w:rsidRPr="00243B18">
              <w:rPr>
                <w:rFonts w:asciiTheme="minorHAnsi" w:eastAsia="Times New Roman" w:hAnsiTheme="minorHAnsi" w:cstheme="minorHAnsi"/>
                <w:sz w:val="24"/>
                <w:szCs w:val="24"/>
                <w:lang w:eastAsia="lt-LT"/>
              </w:rPr>
              <w:t>administratoriaus vadovas.</w:t>
            </w:r>
          </w:p>
        </w:tc>
      </w:tr>
      <w:tr w:rsidR="00BD2DC9" w:rsidRPr="00BF615C" w14:paraId="08393A41" w14:textId="77777777" w:rsidTr="00362BA1">
        <w:tc>
          <w:tcPr>
            <w:tcW w:w="985" w:type="dxa"/>
            <w:shd w:val="clear" w:color="auto" w:fill="auto"/>
            <w:vAlign w:val="center"/>
          </w:tcPr>
          <w:p w14:paraId="08E2F0CE" w14:textId="12A48A32" w:rsidR="00BD2DC9" w:rsidRPr="00243B18" w:rsidRDefault="00FA1EDE" w:rsidP="00362BA1">
            <w:pPr>
              <w:spacing w:before="20" w:after="20"/>
              <w:ind w:left="-120" w:right="-108"/>
              <w:jc w:val="center"/>
              <w:rPr>
                <w:rFonts w:asciiTheme="minorHAnsi" w:hAnsiTheme="minorHAnsi" w:cstheme="minorHAnsi"/>
                <w:b/>
                <w:bCs/>
                <w:szCs w:val="24"/>
              </w:rPr>
            </w:pPr>
            <w:r w:rsidRPr="00243B18">
              <w:rPr>
                <w:rFonts w:asciiTheme="minorHAnsi" w:hAnsiTheme="minorHAnsi" w:cstheme="minorHAnsi"/>
                <w:b/>
                <w:bCs/>
                <w:szCs w:val="24"/>
              </w:rPr>
              <w:t>4</w:t>
            </w:r>
            <w:r w:rsidR="004442BE" w:rsidRPr="00243B18">
              <w:rPr>
                <w:rFonts w:asciiTheme="minorHAnsi" w:hAnsiTheme="minorHAnsi" w:cstheme="minorHAnsi"/>
                <w:b/>
                <w:bCs/>
                <w:szCs w:val="24"/>
              </w:rPr>
              <w:t>.</w:t>
            </w:r>
            <w:r w:rsidR="00BD2DC9" w:rsidRPr="00243B18">
              <w:rPr>
                <w:rFonts w:asciiTheme="minorHAnsi" w:hAnsiTheme="minorHAnsi" w:cstheme="minorHAnsi"/>
                <w:b/>
                <w:bCs/>
                <w:szCs w:val="24"/>
              </w:rPr>
              <w:t>1.5</w:t>
            </w:r>
          </w:p>
        </w:tc>
        <w:tc>
          <w:tcPr>
            <w:tcW w:w="8646" w:type="dxa"/>
            <w:shd w:val="clear" w:color="auto" w:fill="auto"/>
            <w:vAlign w:val="center"/>
          </w:tcPr>
          <w:p w14:paraId="053CCAB5" w14:textId="77777777" w:rsidR="00BD2DC9" w:rsidRPr="00243B18" w:rsidRDefault="00BD2DC9" w:rsidP="00BD56C7">
            <w:pPr>
              <w:pStyle w:val="Antrat1"/>
              <w:spacing w:before="0"/>
              <w:jc w:val="both"/>
              <w:rPr>
                <w:rFonts w:asciiTheme="minorHAnsi" w:eastAsia="Times New Roman" w:hAnsiTheme="minorHAnsi" w:cstheme="minorHAnsi"/>
                <w:b/>
                <w:bCs/>
                <w:sz w:val="24"/>
                <w:szCs w:val="24"/>
                <w:lang w:eastAsia="lt-LT"/>
              </w:rPr>
            </w:pPr>
            <w:r w:rsidRPr="00243B18">
              <w:rPr>
                <w:rFonts w:asciiTheme="minorHAnsi" w:eastAsia="Times New Roman" w:hAnsiTheme="minorHAnsi" w:cstheme="minorHAnsi"/>
                <w:b/>
                <w:bCs/>
                <w:color w:val="000000" w:themeColor="text1"/>
                <w:sz w:val="24"/>
                <w:szCs w:val="24"/>
              </w:rPr>
              <w:t>REIKALAVIMAI NAŠUMUI IR GREITAVEIKAI</w:t>
            </w:r>
          </w:p>
        </w:tc>
      </w:tr>
      <w:tr w:rsidR="00BD2DC9" w:rsidRPr="00BF615C" w14:paraId="317B5B57" w14:textId="77777777" w:rsidTr="00362BA1">
        <w:tc>
          <w:tcPr>
            <w:tcW w:w="985" w:type="dxa"/>
            <w:shd w:val="clear" w:color="auto" w:fill="auto"/>
            <w:vAlign w:val="center"/>
          </w:tcPr>
          <w:p w14:paraId="167C8172" w14:textId="04D6409D" w:rsidR="00BD2DC9" w:rsidRPr="00243B18" w:rsidRDefault="00FA1EDE"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4442BE" w:rsidRPr="00243B18">
              <w:rPr>
                <w:rFonts w:asciiTheme="minorHAnsi" w:hAnsiTheme="minorHAnsi" w:cstheme="minorHAnsi"/>
                <w:szCs w:val="24"/>
              </w:rPr>
              <w:t>.</w:t>
            </w:r>
            <w:r w:rsidR="00BD2DC9" w:rsidRPr="00243B18">
              <w:rPr>
                <w:rFonts w:asciiTheme="minorHAnsi" w:hAnsiTheme="minorHAnsi" w:cstheme="minorHAnsi"/>
                <w:szCs w:val="24"/>
              </w:rPr>
              <w:t>1.5.1</w:t>
            </w:r>
          </w:p>
        </w:tc>
        <w:tc>
          <w:tcPr>
            <w:tcW w:w="8646" w:type="dxa"/>
            <w:shd w:val="clear" w:color="auto" w:fill="auto"/>
          </w:tcPr>
          <w:p w14:paraId="417E9DDF" w14:textId="0A3BAD78" w:rsidR="00BD2DC9" w:rsidRPr="00243B18" w:rsidRDefault="00BD2DC9" w:rsidP="00BD56C7">
            <w:pPr>
              <w:pStyle w:val="Antrat1"/>
              <w:spacing w:before="0"/>
              <w:jc w:val="both"/>
              <w:rPr>
                <w:rFonts w:asciiTheme="minorHAnsi" w:eastAsia="Times New Roman" w:hAnsiTheme="minorHAnsi" w:cstheme="minorHAnsi"/>
                <w:b/>
                <w:bCs/>
                <w:color w:val="000000" w:themeColor="text1"/>
                <w:sz w:val="24"/>
                <w:szCs w:val="24"/>
              </w:rPr>
            </w:pPr>
            <w:r w:rsidRPr="00243B18">
              <w:rPr>
                <w:rFonts w:asciiTheme="minorHAnsi" w:eastAsia="Times New Roman" w:hAnsiTheme="minorHAnsi" w:cstheme="minorHAnsi"/>
                <w:color w:val="000000" w:themeColor="text1"/>
                <w:sz w:val="24"/>
                <w:szCs w:val="24"/>
              </w:rPr>
              <w:t xml:space="preserve">Kai su </w:t>
            </w:r>
            <w:r w:rsidR="00891745" w:rsidRPr="00243B18">
              <w:rPr>
                <w:rFonts w:asciiTheme="minorHAnsi" w:eastAsia="Times New Roman" w:hAnsiTheme="minorHAnsi" w:cstheme="minorHAnsi"/>
                <w:color w:val="000000" w:themeColor="text1"/>
                <w:sz w:val="24"/>
                <w:szCs w:val="24"/>
              </w:rPr>
              <w:t>VPVIS</w:t>
            </w:r>
            <w:r w:rsidRPr="00243B18">
              <w:rPr>
                <w:rFonts w:asciiTheme="minorHAnsi" w:eastAsia="Times New Roman" w:hAnsiTheme="minorHAnsi" w:cstheme="minorHAnsi"/>
                <w:color w:val="000000" w:themeColor="text1"/>
                <w:sz w:val="24"/>
                <w:szCs w:val="24"/>
              </w:rPr>
              <w:t xml:space="preserve"> vienu metu dirba maksimalus naudotojų skaičius ir kiekvienas naudotojas kas 5 sekundes atlieka atsitiktinį veiksmą, atsakas (naudotojo naršyklės priimti HTTP paketai) neturi viršyti 5 sekundžių. Sėkmingai apdorotos užklausos turi sudaryti ne mažiau kaip 99,9 proc. Galimi išimtiniai atvejai, kurie turi būti suderinti su </w:t>
            </w:r>
            <w:r w:rsidR="00F2197B" w:rsidRPr="00243B18">
              <w:rPr>
                <w:rFonts w:asciiTheme="minorHAnsi" w:eastAsia="Times New Roman" w:hAnsiTheme="minorHAnsi" w:cstheme="minorHAnsi"/>
                <w:color w:val="000000" w:themeColor="text1"/>
                <w:sz w:val="24"/>
                <w:szCs w:val="24"/>
              </w:rPr>
              <w:t>Užsak</w:t>
            </w:r>
            <w:r w:rsidR="00705D7C" w:rsidRPr="00243B18">
              <w:rPr>
                <w:rFonts w:asciiTheme="minorHAnsi" w:eastAsia="Times New Roman" w:hAnsiTheme="minorHAnsi" w:cstheme="minorHAnsi"/>
                <w:color w:val="000000" w:themeColor="text1"/>
                <w:sz w:val="24"/>
                <w:szCs w:val="24"/>
              </w:rPr>
              <w:t>ovu</w:t>
            </w:r>
            <w:r w:rsidRPr="00243B18">
              <w:rPr>
                <w:rFonts w:asciiTheme="minorHAnsi" w:eastAsia="Times New Roman" w:hAnsiTheme="minorHAnsi" w:cstheme="minorHAnsi"/>
                <w:color w:val="000000" w:themeColor="text1"/>
                <w:sz w:val="24"/>
                <w:szCs w:val="24"/>
              </w:rPr>
              <w:t>.</w:t>
            </w:r>
          </w:p>
        </w:tc>
      </w:tr>
      <w:tr w:rsidR="00BD2DC9" w:rsidRPr="00BF615C" w14:paraId="56BE755B" w14:textId="77777777" w:rsidTr="00362BA1">
        <w:tc>
          <w:tcPr>
            <w:tcW w:w="985" w:type="dxa"/>
            <w:shd w:val="clear" w:color="auto" w:fill="auto"/>
            <w:vAlign w:val="center"/>
          </w:tcPr>
          <w:p w14:paraId="646BDE96" w14:textId="1335300E" w:rsidR="00BD2DC9" w:rsidRPr="00243B18" w:rsidRDefault="00FA1EDE"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4442BE" w:rsidRPr="00243B18">
              <w:rPr>
                <w:rFonts w:asciiTheme="minorHAnsi" w:hAnsiTheme="minorHAnsi" w:cstheme="minorHAnsi"/>
                <w:szCs w:val="24"/>
              </w:rPr>
              <w:t>.</w:t>
            </w:r>
            <w:r w:rsidR="00BD2DC9" w:rsidRPr="00243B18">
              <w:rPr>
                <w:rFonts w:asciiTheme="minorHAnsi" w:hAnsiTheme="minorHAnsi" w:cstheme="minorHAnsi"/>
                <w:szCs w:val="24"/>
              </w:rPr>
              <w:t>1.5.2</w:t>
            </w:r>
          </w:p>
        </w:tc>
        <w:tc>
          <w:tcPr>
            <w:tcW w:w="8646" w:type="dxa"/>
            <w:shd w:val="clear" w:color="auto" w:fill="auto"/>
          </w:tcPr>
          <w:p w14:paraId="1947135C" w14:textId="2E7A8333" w:rsidR="00BD2DC9" w:rsidRPr="00243B18" w:rsidRDefault="00BD2DC9" w:rsidP="00BD56C7">
            <w:pPr>
              <w:rPr>
                <w:rFonts w:asciiTheme="minorHAnsi" w:hAnsiTheme="minorHAnsi" w:cstheme="minorHAnsi"/>
                <w:color w:val="000000" w:themeColor="text1"/>
                <w:szCs w:val="24"/>
              </w:rPr>
            </w:pPr>
            <w:r w:rsidRPr="00243B18">
              <w:rPr>
                <w:rFonts w:asciiTheme="minorHAnsi" w:hAnsiTheme="minorHAnsi" w:cstheme="minorHAnsi"/>
                <w:color w:val="000000" w:themeColor="text1"/>
                <w:szCs w:val="24"/>
              </w:rPr>
              <w:t xml:space="preserve">Darbinės užklausos duomenų bazėje turi užtrukti iki 0,5 s., išskyrus generuojamas ataskaitas. </w:t>
            </w:r>
          </w:p>
        </w:tc>
      </w:tr>
      <w:tr w:rsidR="00BD2DC9" w:rsidRPr="00BF615C" w14:paraId="64F7DE56" w14:textId="77777777" w:rsidTr="00362BA1">
        <w:tc>
          <w:tcPr>
            <w:tcW w:w="985" w:type="dxa"/>
            <w:shd w:val="clear" w:color="auto" w:fill="auto"/>
            <w:vAlign w:val="center"/>
          </w:tcPr>
          <w:p w14:paraId="63A90217" w14:textId="4D1F5969" w:rsidR="00BD2DC9" w:rsidRPr="00243B18" w:rsidRDefault="00FA1EDE"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C30A50" w:rsidRPr="00243B18">
              <w:rPr>
                <w:rFonts w:asciiTheme="minorHAnsi" w:hAnsiTheme="minorHAnsi" w:cstheme="minorHAnsi"/>
                <w:szCs w:val="24"/>
              </w:rPr>
              <w:t>.</w:t>
            </w:r>
            <w:r w:rsidR="00BD2DC9" w:rsidRPr="00243B18">
              <w:rPr>
                <w:rFonts w:asciiTheme="minorHAnsi" w:hAnsiTheme="minorHAnsi" w:cstheme="minorHAnsi"/>
                <w:szCs w:val="24"/>
              </w:rPr>
              <w:t>1.5.3</w:t>
            </w:r>
          </w:p>
        </w:tc>
        <w:tc>
          <w:tcPr>
            <w:tcW w:w="8646" w:type="dxa"/>
            <w:shd w:val="clear" w:color="auto" w:fill="auto"/>
          </w:tcPr>
          <w:p w14:paraId="65C22AFB" w14:textId="75B70877" w:rsidR="00BD2DC9" w:rsidRPr="00243B18" w:rsidRDefault="00DA42BE" w:rsidP="00BD56C7">
            <w:pPr>
              <w:pStyle w:val="Antrat1"/>
              <w:spacing w:before="0"/>
              <w:jc w:val="both"/>
              <w:rPr>
                <w:rFonts w:asciiTheme="minorHAnsi" w:eastAsia="Times New Roman" w:hAnsiTheme="minorHAnsi" w:cstheme="minorHAnsi"/>
                <w:b/>
                <w:bCs/>
                <w:color w:val="000000" w:themeColor="text1"/>
                <w:sz w:val="24"/>
                <w:szCs w:val="24"/>
              </w:rPr>
            </w:pPr>
            <w:r w:rsidRPr="00243B18">
              <w:rPr>
                <w:rFonts w:asciiTheme="minorHAnsi" w:eastAsia="Times New Roman" w:hAnsiTheme="minorHAnsi" w:cstheme="minorHAnsi"/>
                <w:color w:val="000000" w:themeColor="text1"/>
                <w:sz w:val="24"/>
                <w:szCs w:val="24"/>
              </w:rPr>
              <w:t>VPVIS</w:t>
            </w:r>
            <w:r w:rsidR="00BD2DC9" w:rsidRPr="00243B18">
              <w:rPr>
                <w:rFonts w:asciiTheme="minorHAnsi" w:eastAsia="Times New Roman" w:hAnsiTheme="minorHAnsi" w:cstheme="minorHAnsi"/>
                <w:color w:val="000000" w:themeColor="text1"/>
                <w:sz w:val="24"/>
                <w:szCs w:val="24"/>
              </w:rPr>
              <w:t xml:space="preserve"> operacijos, kurios apdoroja didesnius įrašų kiekius turi būti realizuojamos per darbų eilės mechanizmą (</w:t>
            </w:r>
            <w:proofErr w:type="spellStart"/>
            <w:r w:rsidR="00BD2DC9" w:rsidRPr="00243B18">
              <w:rPr>
                <w:rFonts w:asciiTheme="minorHAnsi" w:eastAsia="Times New Roman" w:hAnsiTheme="minorHAnsi" w:cstheme="minorHAnsi"/>
                <w:color w:val="000000" w:themeColor="text1"/>
                <w:sz w:val="24"/>
                <w:szCs w:val="24"/>
              </w:rPr>
              <w:t>queue</w:t>
            </w:r>
            <w:proofErr w:type="spellEnd"/>
            <w:r w:rsidR="00BD2DC9" w:rsidRPr="00243B18">
              <w:rPr>
                <w:rFonts w:asciiTheme="minorHAnsi" w:eastAsia="Times New Roman" w:hAnsiTheme="minorHAnsi" w:cstheme="minorHAnsi"/>
                <w:color w:val="000000" w:themeColor="text1"/>
                <w:sz w:val="24"/>
                <w:szCs w:val="24"/>
              </w:rPr>
              <w:t>). Taip pat, šis reikalavimas galioja operacijoms, kurios duomenis siunčia į išorines sistemas.</w:t>
            </w:r>
          </w:p>
        </w:tc>
      </w:tr>
      <w:tr w:rsidR="00BD2DC9" w:rsidRPr="00BF615C" w14:paraId="09F68DB3" w14:textId="77777777" w:rsidTr="00362BA1">
        <w:tc>
          <w:tcPr>
            <w:tcW w:w="985" w:type="dxa"/>
            <w:shd w:val="clear" w:color="auto" w:fill="auto"/>
            <w:vAlign w:val="center"/>
          </w:tcPr>
          <w:p w14:paraId="14196C73" w14:textId="4F5770F0" w:rsidR="00BD2DC9" w:rsidRPr="00243B18" w:rsidRDefault="00FA1EDE" w:rsidP="00362BA1">
            <w:pPr>
              <w:spacing w:before="20" w:after="20"/>
              <w:ind w:left="-120" w:right="-108"/>
              <w:jc w:val="center"/>
              <w:rPr>
                <w:rFonts w:asciiTheme="minorHAnsi" w:hAnsiTheme="minorHAnsi" w:cstheme="minorHAnsi"/>
                <w:szCs w:val="24"/>
              </w:rPr>
            </w:pPr>
            <w:r w:rsidRPr="00243B18">
              <w:rPr>
                <w:rFonts w:asciiTheme="minorHAnsi" w:hAnsiTheme="minorHAnsi" w:cstheme="minorHAnsi"/>
                <w:szCs w:val="24"/>
              </w:rPr>
              <w:t>4</w:t>
            </w:r>
            <w:r w:rsidR="00514B12" w:rsidRPr="00243B18">
              <w:rPr>
                <w:rFonts w:asciiTheme="minorHAnsi" w:hAnsiTheme="minorHAnsi" w:cstheme="minorHAnsi"/>
                <w:szCs w:val="24"/>
              </w:rPr>
              <w:t>.</w:t>
            </w:r>
            <w:r w:rsidR="00BD2DC9" w:rsidRPr="00243B18">
              <w:rPr>
                <w:rFonts w:asciiTheme="minorHAnsi" w:hAnsiTheme="minorHAnsi" w:cstheme="minorHAnsi"/>
                <w:szCs w:val="24"/>
              </w:rPr>
              <w:t>1.5.4</w:t>
            </w:r>
          </w:p>
        </w:tc>
        <w:tc>
          <w:tcPr>
            <w:tcW w:w="8646" w:type="dxa"/>
            <w:shd w:val="clear" w:color="auto" w:fill="auto"/>
          </w:tcPr>
          <w:p w14:paraId="2E623E23" w14:textId="5A97F471" w:rsidR="00BD2DC9" w:rsidRPr="00243B18" w:rsidRDefault="00BD2DC9" w:rsidP="00BD56C7">
            <w:pPr>
              <w:rPr>
                <w:rFonts w:asciiTheme="minorHAnsi" w:hAnsiTheme="minorHAnsi" w:cstheme="minorHAnsi"/>
                <w:color w:val="000000" w:themeColor="text1"/>
                <w:szCs w:val="24"/>
              </w:rPr>
            </w:pPr>
            <w:r w:rsidRPr="00243B18">
              <w:rPr>
                <w:rStyle w:val="normaltextrun"/>
                <w:rFonts w:asciiTheme="minorHAnsi" w:hAnsiTheme="minorHAnsi" w:cstheme="minorHAnsi"/>
                <w:color w:val="000000" w:themeColor="text1"/>
                <w:szCs w:val="24"/>
              </w:rPr>
              <w:t xml:space="preserve">Paslaugų teikėjas, nustačius našumo ir greitaveikos problemas, jas ištaiso nemokamai. Nemokamai taisomos, tos našumo ir greitaveikos problemos, kurios yra tiesiogiai susijusios su tiekėjo prižiūrima sistema. </w:t>
            </w:r>
          </w:p>
        </w:tc>
      </w:tr>
    </w:tbl>
    <w:p w14:paraId="55FD0C24" w14:textId="77777777" w:rsidR="004C6A8B" w:rsidRDefault="004C6A8B" w:rsidP="00E44CBF">
      <w:pPr>
        <w:pStyle w:val="Bodytext1"/>
        <w:shd w:val="clear" w:color="auto" w:fill="auto"/>
        <w:tabs>
          <w:tab w:val="left" w:pos="0"/>
        </w:tabs>
        <w:spacing w:before="0" w:after="0" w:line="240" w:lineRule="auto"/>
        <w:ind w:right="55" w:firstLine="0"/>
        <w:jc w:val="both"/>
        <w:rPr>
          <w:rFonts w:asciiTheme="minorHAnsi" w:hAnsiTheme="minorHAnsi" w:cstheme="minorHAnsi"/>
          <w:sz w:val="20"/>
          <w:szCs w:val="20"/>
        </w:rPr>
      </w:pPr>
    </w:p>
    <w:p w14:paraId="0CAD8055" w14:textId="25406E8B" w:rsidR="005E6DF1" w:rsidRPr="00243B18" w:rsidRDefault="00FA1EDE" w:rsidP="00E44CBF">
      <w:pPr>
        <w:pStyle w:val="Bodytext1"/>
        <w:shd w:val="clear" w:color="auto" w:fill="auto"/>
        <w:tabs>
          <w:tab w:val="left" w:pos="0"/>
        </w:tabs>
        <w:spacing w:before="0" w:after="0" w:line="240" w:lineRule="auto"/>
        <w:ind w:right="55" w:firstLine="0"/>
        <w:jc w:val="both"/>
        <w:rPr>
          <w:rFonts w:asciiTheme="minorHAnsi" w:hAnsiTheme="minorHAnsi" w:cstheme="minorHAnsi"/>
          <w:sz w:val="24"/>
          <w:szCs w:val="24"/>
        </w:rPr>
      </w:pPr>
      <w:r w:rsidRPr="00243B18">
        <w:rPr>
          <w:rFonts w:asciiTheme="minorHAnsi" w:hAnsiTheme="minorHAnsi" w:cstheme="minorHAnsi"/>
          <w:sz w:val="24"/>
          <w:szCs w:val="24"/>
        </w:rPr>
        <w:t>4</w:t>
      </w:r>
      <w:r w:rsidR="005E6DF1" w:rsidRPr="00243B18">
        <w:rPr>
          <w:rFonts w:asciiTheme="minorHAnsi" w:hAnsiTheme="minorHAnsi" w:cstheme="minorHAnsi"/>
          <w:sz w:val="24"/>
          <w:szCs w:val="24"/>
        </w:rPr>
        <w:t xml:space="preserve">.2. Funkciniai </w:t>
      </w:r>
      <w:r w:rsidR="00D837E2" w:rsidRPr="00243B18">
        <w:rPr>
          <w:rFonts w:asciiTheme="minorHAnsi" w:hAnsiTheme="minorHAnsi" w:cstheme="minorHAnsi"/>
          <w:sz w:val="24"/>
          <w:szCs w:val="24"/>
        </w:rPr>
        <w:t>V</w:t>
      </w:r>
      <w:r w:rsidR="005E6DF1" w:rsidRPr="00243B18">
        <w:rPr>
          <w:rFonts w:asciiTheme="minorHAnsi" w:hAnsiTheme="minorHAnsi" w:cstheme="minorHAnsi"/>
          <w:sz w:val="24"/>
          <w:szCs w:val="24"/>
        </w:rPr>
        <w:t>PVIS reikalavimai:</w:t>
      </w:r>
    </w:p>
    <w:p w14:paraId="6EE8762D" w14:textId="5446C332" w:rsidR="00E44CBF" w:rsidRPr="00243B18" w:rsidRDefault="005E6DF1" w:rsidP="002A5EA7">
      <w:pPr>
        <w:pStyle w:val="Bodytext1"/>
        <w:shd w:val="clear" w:color="auto" w:fill="auto"/>
        <w:spacing w:before="0" w:after="0" w:line="240" w:lineRule="auto"/>
        <w:ind w:right="55" w:firstLine="8647"/>
        <w:jc w:val="both"/>
        <w:rPr>
          <w:rFonts w:asciiTheme="minorHAnsi" w:hAnsiTheme="minorHAnsi" w:cstheme="minorHAnsi"/>
          <w:i/>
          <w:iCs/>
          <w:sz w:val="24"/>
          <w:szCs w:val="24"/>
        </w:rPr>
      </w:pPr>
      <w:r w:rsidRPr="00243B18">
        <w:rPr>
          <w:rFonts w:asciiTheme="minorHAnsi" w:hAnsiTheme="minorHAnsi" w:cstheme="minorHAnsi"/>
          <w:b/>
          <w:i/>
          <w:sz w:val="24"/>
          <w:szCs w:val="24"/>
        </w:rPr>
        <w:t>2 lentelė</w:t>
      </w:r>
    </w:p>
    <w:tbl>
      <w:tblPr>
        <w:tblW w:w="9631" w:type="dxa"/>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Look w:val="01E0" w:firstRow="1" w:lastRow="1" w:firstColumn="1" w:lastColumn="1" w:noHBand="0" w:noVBand="0"/>
      </w:tblPr>
      <w:tblGrid>
        <w:gridCol w:w="985"/>
        <w:gridCol w:w="8646"/>
      </w:tblGrid>
      <w:tr w:rsidR="002A5EA7" w:rsidRPr="00D04DCC" w14:paraId="4A6D6F0E"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1E0D471A" w14:textId="55DCEC9B" w:rsidR="002A5EA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04667B" w:rsidRPr="00243B18">
              <w:rPr>
                <w:rFonts w:asciiTheme="minorHAnsi" w:hAnsiTheme="minorHAnsi" w:cstheme="minorHAnsi"/>
                <w:b/>
                <w:bCs/>
                <w:caps/>
                <w:szCs w:val="24"/>
                <w:lang w:eastAsia="lt-LT"/>
              </w:rPr>
              <w:t>.</w:t>
            </w:r>
            <w:r w:rsidR="002A5EA7" w:rsidRPr="00243B18">
              <w:rPr>
                <w:rFonts w:asciiTheme="minorHAnsi" w:hAnsiTheme="minorHAnsi" w:cstheme="minorHAnsi"/>
                <w:b/>
                <w:bCs/>
                <w:caps/>
                <w:szCs w:val="24"/>
                <w:lang w:eastAsia="lt-LT"/>
              </w:rPr>
              <w:t>2.1.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E6D83FD" w14:textId="77777777" w:rsidR="002A5EA7" w:rsidRPr="00243B18" w:rsidRDefault="002A5EA7" w:rsidP="00BD56C7">
            <w:pPr>
              <w:spacing w:before="60" w:after="60" w:line="264" w:lineRule="auto"/>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Pirkimų planas</w:t>
            </w:r>
          </w:p>
        </w:tc>
      </w:tr>
      <w:tr w:rsidR="002A5EA7" w:rsidRPr="00D04DCC" w14:paraId="5FCBBC14"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FFFFFF" w:themeFill="background1"/>
          </w:tcPr>
          <w:p w14:paraId="634A4686" w14:textId="6E802950"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04667B"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2.1.1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FFFFFF" w:themeFill="background1"/>
          </w:tcPr>
          <w:p w14:paraId="338065BC" w14:textId="55DE0C52" w:rsidR="002A5EA7" w:rsidRPr="00243B18" w:rsidRDefault="00634813" w:rsidP="00BD56C7">
            <w:pPr>
              <w:spacing w:before="60" w:after="60" w:line="264" w:lineRule="auto"/>
              <w:rPr>
                <w:rFonts w:asciiTheme="minorHAnsi" w:hAnsiTheme="minorHAnsi" w:cstheme="minorHAnsi"/>
                <w:b/>
                <w:bCs/>
                <w:caps/>
                <w:szCs w:val="24"/>
                <w:lang w:eastAsia="lt-LT"/>
              </w:rPr>
            </w:pPr>
            <w:r w:rsidRPr="00243B18">
              <w:rPr>
                <w:rFonts w:asciiTheme="minorHAnsi" w:hAnsiTheme="minorHAnsi" w:cstheme="minorHAnsi"/>
                <w:szCs w:val="24"/>
              </w:rPr>
              <w:t>V</w:t>
            </w:r>
            <w:r w:rsidR="002A5EA7" w:rsidRPr="00243B18">
              <w:rPr>
                <w:rFonts w:asciiTheme="minorHAnsi" w:hAnsiTheme="minorHAnsi" w:cstheme="minorHAnsi"/>
                <w:szCs w:val="24"/>
              </w:rPr>
              <w:t xml:space="preserve">PVIS turi būti realizuota galimybė planuoti ir vykdyti pirkimų plano vykdymo kontrolę pagal jo vertę, pirkimų inicijavimo laiką, poreikių likučius tiek savarankiškai </w:t>
            </w:r>
            <w:r w:rsidR="00F60345" w:rsidRPr="00243B18">
              <w:rPr>
                <w:rFonts w:asciiTheme="minorHAnsi" w:hAnsiTheme="minorHAnsi" w:cstheme="minorHAnsi"/>
                <w:szCs w:val="24"/>
              </w:rPr>
              <w:t>organizacijai</w:t>
            </w:r>
            <w:r w:rsidR="002A5EA7" w:rsidRPr="00243B18">
              <w:rPr>
                <w:rFonts w:asciiTheme="minorHAnsi" w:hAnsiTheme="minorHAnsi" w:cstheme="minorHAnsi"/>
                <w:szCs w:val="24"/>
              </w:rPr>
              <w:t xml:space="preserve">, tiek </w:t>
            </w:r>
            <w:r w:rsidR="0004667B" w:rsidRPr="00243B18">
              <w:rPr>
                <w:rFonts w:asciiTheme="minorHAnsi" w:hAnsiTheme="minorHAnsi" w:cstheme="minorHAnsi"/>
                <w:szCs w:val="24"/>
              </w:rPr>
              <w:t xml:space="preserve">organizacijų </w:t>
            </w:r>
            <w:r w:rsidR="002A5EA7" w:rsidRPr="00243B18">
              <w:rPr>
                <w:rFonts w:asciiTheme="minorHAnsi" w:hAnsiTheme="minorHAnsi" w:cstheme="minorHAnsi"/>
                <w:szCs w:val="24"/>
              </w:rPr>
              <w:t xml:space="preserve">grupei centralizuojant kelių </w:t>
            </w:r>
            <w:r w:rsidR="0004667B" w:rsidRPr="00243B18">
              <w:rPr>
                <w:rFonts w:asciiTheme="minorHAnsi" w:hAnsiTheme="minorHAnsi" w:cstheme="minorHAnsi"/>
                <w:szCs w:val="24"/>
              </w:rPr>
              <w:t>organizacijų</w:t>
            </w:r>
            <w:r w:rsidR="002A5EA7" w:rsidRPr="00243B18">
              <w:rPr>
                <w:rFonts w:asciiTheme="minorHAnsi" w:hAnsiTheme="minorHAnsi" w:cstheme="minorHAnsi"/>
                <w:szCs w:val="24"/>
              </w:rPr>
              <w:t xml:space="preserve"> pirkimus.</w:t>
            </w:r>
          </w:p>
        </w:tc>
      </w:tr>
      <w:tr w:rsidR="00D97A1C" w:rsidRPr="00D04DCC" w14:paraId="2948BDC9"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51B99DF4" w14:textId="6B12811D" w:rsidR="00D97A1C"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176315" w:rsidRPr="00243B18">
              <w:rPr>
                <w:rFonts w:asciiTheme="minorHAnsi" w:hAnsiTheme="minorHAnsi" w:cstheme="minorHAnsi"/>
                <w:caps/>
                <w:szCs w:val="24"/>
                <w:lang w:eastAsia="lt-LT"/>
              </w:rPr>
              <w:t>.2.1.</w:t>
            </w:r>
            <w:r w:rsidR="005732CC">
              <w:rPr>
                <w:rFonts w:asciiTheme="minorHAnsi" w:hAnsiTheme="minorHAnsi" w:cstheme="minorHAnsi"/>
                <w:caps/>
                <w:szCs w:val="24"/>
                <w:lang w:eastAsia="lt-LT"/>
              </w:rPr>
              <w:t>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8ED7906" w14:textId="30CFC0E8" w:rsidR="00D97A1C" w:rsidRPr="00243B18" w:rsidRDefault="00D97A1C"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 xml:space="preserve">Pirkimų plano eilutė turi turėti šiuos duomenis: pirkimo plano metai, pirkimo iniciatorius (vardas, pavardė, organizacija, skyrius, telefonas, elektroninis paštas), planuojamas pirkimo vykdytojas (vardas, pavardė, organizacija, skyrius, telefonas, elektroninis paštas), pirkimo pavadinimas, pirkimo būdas, informacija apie tai ar perkamas objektas yra CPO LT kataloge, informacija apie tai ar pirkimas bus atliekamas per CPO katalogą, bei galimybė nurodyti nepirkimo per CPO katalogą priežastis, BVPŽ kodas (parenkamas iš BVPŽ klasifikatoriaus), papildomi BVPŽ kodai, pirkimų grupė, planuojama pirkimo vertė be PVM, PVM dydis, planuojama pirkimo vertė su PVM, </w:t>
            </w:r>
            <w:r w:rsidRPr="00243B18">
              <w:rPr>
                <w:rFonts w:asciiTheme="minorHAnsi" w:hAnsiTheme="minorHAnsi" w:cstheme="minorHAnsi"/>
                <w:szCs w:val="24"/>
              </w:rPr>
              <w:lastRenderedPageBreak/>
              <w:t>planuojamos sudaryti sutarties vykdymo trukmė (mėnesiais arba dienomis), pageidaujama sutarties sudarymo data, pirkimo vykdymo pradžios ketvirtis,</w:t>
            </w:r>
            <w:r w:rsidR="002D7B11" w:rsidRPr="00243B18">
              <w:rPr>
                <w:rFonts w:asciiTheme="minorHAnsi" w:hAnsiTheme="minorHAnsi" w:cstheme="minorHAnsi"/>
                <w:szCs w:val="24"/>
              </w:rPr>
              <w:t xml:space="preserve"> planuojamą inicijavimo datą</w:t>
            </w:r>
            <w:r w:rsidRPr="00243B18">
              <w:rPr>
                <w:rFonts w:asciiTheme="minorHAnsi" w:hAnsiTheme="minorHAnsi" w:cstheme="minorHAnsi"/>
                <w:szCs w:val="24"/>
              </w:rPr>
              <w:t xml:space="preserve"> </w:t>
            </w:r>
            <w:r w:rsidR="009518D3" w:rsidRPr="00243B18">
              <w:rPr>
                <w:rFonts w:asciiTheme="minorHAnsi" w:hAnsiTheme="minorHAnsi" w:cstheme="minorHAnsi"/>
                <w:szCs w:val="24"/>
              </w:rPr>
              <w:t xml:space="preserve">ar pirkimas su rezervuota teise, </w:t>
            </w:r>
            <w:r w:rsidRPr="00243B18">
              <w:rPr>
                <w:rFonts w:asciiTheme="minorHAnsi" w:hAnsiTheme="minorHAnsi" w:cstheme="minorHAnsi"/>
                <w:szCs w:val="24"/>
              </w:rPr>
              <w:t>pasiūlymų vertinimo kriterijus, pirkimo centralizavimo tipas.</w:t>
            </w:r>
          </w:p>
        </w:tc>
      </w:tr>
      <w:tr w:rsidR="002A5EA7" w:rsidRPr="00D04DCC" w14:paraId="19B49534"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2E99743C" w14:textId="7CA96CA5"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lastRenderedPageBreak/>
              <w:t>4</w:t>
            </w:r>
            <w:r w:rsidR="00054BF3"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2.1.</w:t>
            </w:r>
            <w:r w:rsidR="005732CC">
              <w:rPr>
                <w:rFonts w:asciiTheme="minorHAnsi" w:hAnsiTheme="minorHAnsi" w:cstheme="minorHAnsi"/>
                <w:caps/>
                <w:szCs w:val="24"/>
                <w:lang w:eastAsia="lt-LT"/>
              </w:rPr>
              <w:t>3</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00CE4DB" w14:textId="021F8FEB" w:rsidR="002A5EA7" w:rsidRPr="00243B18" w:rsidRDefault="00054BF3"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realizuota galimybė pirkimo poreikius suvesti keliais būdais – suvedant reikiamą informaciją ranka , importuojant *.</w:t>
            </w:r>
            <w:proofErr w:type="spellStart"/>
            <w:r w:rsidR="002A5EA7" w:rsidRPr="00243B18">
              <w:rPr>
                <w:rFonts w:asciiTheme="minorHAnsi" w:hAnsiTheme="minorHAnsi" w:cstheme="minorHAnsi"/>
                <w:szCs w:val="24"/>
              </w:rPr>
              <w:t>xlsx</w:t>
            </w:r>
            <w:proofErr w:type="spellEnd"/>
            <w:r w:rsidR="002A5EA7" w:rsidRPr="00243B18">
              <w:rPr>
                <w:rFonts w:asciiTheme="minorHAnsi" w:hAnsiTheme="minorHAnsi" w:cstheme="minorHAnsi"/>
                <w:szCs w:val="24"/>
              </w:rPr>
              <w:t xml:space="preserve"> formato failą</w:t>
            </w:r>
            <w:r w:rsidR="00B27DB9" w:rsidRPr="00243B18">
              <w:rPr>
                <w:rFonts w:asciiTheme="minorHAnsi" w:hAnsiTheme="minorHAnsi" w:cstheme="minorHAnsi"/>
                <w:szCs w:val="24"/>
              </w:rPr>
              <w:t xml:space="preserve"> </w:t>
            </w:r>
            <w:r w:rsidR="008B45E2" w:rsidRPr="00243B18">
              <w:rPr>
                <w:rFonts w:asciiTheme="minorHAnsi" w:hAnsiTheme="minorHAnsi" w:cstheme="minorHAnsi"/>
                <w:szCs w:val="24"/>
              </w:rPr>
              <w:t>(</w:t>
            </w:r>
            <w:r w:rsidR="00780AAD" w:rsidRPr="00243B18">
              <w:rPr>
                <w:rFonts w:asciiTheme="minorHAnsi" w:hAnsiTheme="minorHAnsi" w:cstheme="minorHAnsi"/>
                <w:szCs w:val="24"/>
              </w:rPr>
              <w:t xml:space="preserve">turi būti realizuota galimybė </w:t>
            </w:r>
            <w:r w:rsidR="008B45E2" w:rsidRPr="00243B18">
              <w:rPr>
                <w:rFonts w:asciiTheme="minorHAnsi" w:hAnsiTheme="minorHAnsi" w:cstheme="minorHAnsi"/>
                <w:szCs w:val="24"/>
              </w:rPr>
              <w:t>perkel</w:t>
            </w:r>
            <w:r w:rsidR="00222D72" w:rsidRPr="00243B18">
              <w:rPr>
                <w:rFonts w:asciiTheme="minorHAnsi" w:hAnsiTheme="minorHAnsi" w:cstheme="minorHAnsi"/>
                <w:szCs w:val="24"/>
              </w:rPr>
              <w:t xml:space="preserve">ti šią </w:t>
            </w:r>
            <w:r w:rsidR="008B45E2" w:rsidRPr="00243B18">
              <w:rPr>
                <w:rFonts w:asciiTheme="minorHAnsi" w:hAnsiTheme="minorHAnsi" w:cstheme="minorHAnsi"/>
                <w:szCs w:val="24"/>
              </w:rPr>
              <w:t>informacij</w:t>
            </w:r>
            <w:r w:rsidR="00222D72" w:rsidRPr="00243B18">
              <w:rPr>
                <w:rFonts w:asciiTheme="minorHAnsi" w:hAnsiTheme="minorHAnsi" w:cstheme="minorHAnsi"/>
                <w:szCs w:val="24"/>
              </w:rPr>
              <w:t>ą</w:t>
            </w:r>
            <w:r w:rsidR="008B45E2" w:rsidRPr="00243B18">
              <w:rPr>
                <w:rFonts w:asciiTheme="minorHAnsi" w:hAnsiTheme="minorHAnsi" w:cstheme="minorHAnsi"/>
                <w:szCs w:val="24"/>
              </w:rPr>
              <w:t>: pirkimo pavadinimas, pirkimo dalis, BVPŽ kodas, pirkimo vertė be PVM, pirkimo iniciatorius, pirkimo vykdymo ketvirtis, sutarties vykdymo trukmė, kt.)</w:t>
            </w:r>
            <w:r w:rsidR="002A5EA7" w:rsidRPr="00243B18">
              <w:rPr>
                <w:rFonts w:asciiTheme="minorHAnsi" w:hAnsiTheme="minorHAnsi" w:cstheme="minorHAnsi"/>
                <w:szCs w:val="24"/>
              </w:rPr>
              <w:t>, kopijuojant esamo pirkimo poreikio informaciją .</w:t>
            </w:r>
          </w:p>
        </w:tc>
      </w:tr>
      <w:tr w:rsidR="002A5EA7" w:rsidRPr="00D04DCC" w14:paraId="630C9398"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FCCB818" w14:textId="1C35CEFB"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F84F1B"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2.1.</w:t>
            </w:r>
            <w:r w:rsidR="005732CC">
              <w:rPr>
                <w:rFonts w:asciiTheme="minorHAnsi" w:hAnsiTheme="minorHAnsi" w:cstheme="minorHAnsi"/>
                <w:caps/>
                <w:szCs w:val="24"/>
                <w:lang w:eastAsia="lt-LT"/>
              </w:rPr>
              <w:t>4</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2BBF4025" w14:textId="0B244D70" w:rsidR="002A5EA7" w:rsidRPr="00243B18" w:rsidRDefault="00F84F1B"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matyti pirkimų poreikių būsenas: nepradėtus, vykdomus, neįvykusius, baigtus pirkimus.</w:t>
            </w:r>
          </w:p>
        </w:tc>
      </w:tr>
      <w:tr w:rsidR="002A5EA7" w:rsidRPr="00D04DCC" w14:paraId="368AC63B"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74872B59" w14:textId="41472200"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9F2685"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2.1.5</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096DC36" w14:textId="79224088" w:rsidR="002A5EA7" w:rsidRPr="00243B18" w:rsidRDefault="009F2685"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pirkimo plano eilutę padaryti nevykdoma, nepašalinant jos iš pirkimo plano, tačiau netraukiant jos į pirkimų verčių skaičiavimo apimtį, jeigu pirkimo nebeplanuojama vykdyti.</w:t>
            </w:r>
          </w:p>
        </w:tc>
      </w:tr>
      <w:tr w:rsidR="002A5EA7" w:rsidRPr="00D04DCC" w14:paraId="6AA4A43D"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4E38B46" w14:textId="7C0419A0"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3778C1"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2.1.6</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2862A019" w14:textId="6C15DC65" w:rsidR="002A5EA7" w:rsidRPr="00243B18" w:rsidRDefault="003778C1"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realizuota galimybė suformuotą viešųjų pirkimų planą eksportuoti *.</w:t>
            </w:r>
            <w:proofErr w:type="spellStart"/>
            <w:r w:rsidR="002A5EA7" w:rsidRPr="00243B18">
              <w:rPr>
                <w:rFonts w:asciiTheme="minorHAnsi" w:hAnsiTheme="minorHAnsi" w:cstheme="minorHAnsi"/>
                <w:szCs w:val="24"/>
              </w:rPr>
              <w:t>xlsx</w:t>
            </w:r>
            <w:proofErr w:type="spellEnd"/>
            <w:r w:rsidR="002A5EA7" w:rsidRPr="00243B18">
              <w:rPr>
                <w:rFonts w:asciiTheme="minorHAnsi" w:hAnsiTheme="minorHAnsi" w:cstheme="minorHAnsi"/>
                <w:szCs w:val="24"/>
              </w:rPr>
              <w:t xml:space="preserve"> formatu, pritaikytu automatiniam importavimui į CVP IS (naudojant Viešųjų pirkimų tarnybos parengtą šabloną), pasirenkant visus pirkimus arba tik tuos,  kuriuos privaloma viešinti.</w:t>
            </w:r>
          </w:p>
        </w:tc>
      </w:tr>
      <w:tr w:rsidR="002A5EA7" w:rsidRPr="00D04DCC" w14:paraId="081AC040"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493DAB1A" w14:textId="7FEF4B17"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3778C1"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2.1.7</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DD9D059" w14:textId="78B6515C" w:rsidR="002A5EA7" w:rsidRPr="00243B18" w:rsidRDefault="007C282A"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Iš Sistemoje įvestų duomenų turi būti galima eksportuoti ataskaitas, kuriose matytųsi planuotų ir įvykdytų pirkimų vertės bei informacija apie iš konkrečios pirkimo plano eilutės atliktus pirkimus (pirkimo ID, BVPŽ kodas, pirkimo pavadinimas, iniciatorius, pirkimo būdas, planuota ir faktinė vertės, pirkimo vykdymo ketvirtis, kiekvieno atlikto pirkimo vertė, kt.).</w:t>
            </w:r>
          </w:p>
        </w:tc>
      </w:tr>
      <w:tr w:rsidR="002A5EA7" w:rsidRPr="00D04DCC" w14:paraId="5C65ACA9"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54E0988" w14:textId="74709F73"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723A81"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2.1.8</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DD05550" w14:textId="3A76E9B0" w:rsidR="002A5EA7" w:rsidRPr="00243B18" w:rsidRDefault="00723A81"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 xml:space="preserve">PVIS turi būti realizuota galimybė vykdyti paiešką pagal </w:t>
            </w:r>
            <w:r w:rsidR="00F150FC">
              <w:rPr>
                <w:rFonts w:asciiTheme="minorHAnsi" w:hAnsiTheme="minorHAnsi" w:cstheme="minorHAnsi"/>
                <w:szCs w:val="24"/>
              </w:rPr>
              <w:t xml:space="preserve">VPVIS </w:t>
            </w:r>
            <w:r w:rsidR="002A5EA7" w:rsidRPr="00243B18">
              <w:rPr>
                <w:rFonts w:asciiTheme="minorHAnsi" w:hAnsiTheme="minorHAnsi" w:cstheme="minorHAnsi"/>
                <w:szCs w:val="24"/>
              </w:rPr>
              <w:t>priskirtą unikalų numerį, pirkimo grupę (prekės, paslaugos, darbai), pavadinimą ar jo fragmentą, iniciatorių, vykdytoją, pirkimo būdą, centralizavimo tipą</w:t>
            </w:r>
            <w:r w:rsidR="00D250D5" w:rsidRPr="00243B18">
              <w:rPr>
                <w:rFonts w:asciiTheme="minorHAnsi" w:hAnsiTheme="minorHAnsi" w:cstheme="minorHAnsi"/>
                <w:szCs w:val="24"/>
              </w:rPr>
              <w:t xml:space="preserve"> (centralizuotas, decentralizuotas)</w:t>
            </w:r>
            <w:r w:rsidR="002A5EA7" w:rsidRPr="00243B18">
              <w:rPr>
                <w:rFonts w:asciiTheme="minorHAnsi" w:hAnsiTheme="minorHAnsi" w:cstheme="minorHAnsi"/>
                <w:szCs w:val="24"/>
              </w:rPr>
              <w:t>, pirkimo vertę, pirkimo plano eilutės patvirtinimo statusą ir datą, pirkimo vykdymo etapą, pirkimo pradžios ketvirtį</w:t>
            </w:r>
            <w:r w:rsidR="00B309B8" w:rsidRPr="00243B18">
              <w:rPr>
                <w:rFonts w:asciiTheme="minorHAnsi" w:hAnsiTheme="minorHAnsi" w:cstheme="minorHAnsi"/>
                <w:szCs w:val="24"/>
              </w:rPr>
              <w:t>, planuojamą inicijavimo</w:t>
            </w:r>
            <w:r w:rsidR="00712719" w:rsidRPr="00243B18">
              <w:rPr>
                <w:rFonts w:asciiTheme="minorHAnsi" w:hAnsiTheme="minorHAnsi" w:cstheme="minorHAnsi"/>
                <w:szCs w:val="24"/>
              </w:rPr>
              <w:t xml:space="preserve"> datą. </w:t>
            </w:r>
          </w:p>
        </w:tc>
      </w:tr>
      <w:tr w:rsidR="00886786" w:rsidRPr="00D04DCC" w14:paraId="05DED872"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1F791B82" w14:textId="489EDEDE" w:rsidR="00886786"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886786" w:rsidRPr="00243B18">
              <w:rPr>
                <w:rFonts w:asciiTheme="minorHAnsi" w:hAnsiTheme="minorHAnsi" w:cstheme="minorHAnsi"/>
                <w:caps/>
                <w:szCs w:val="24"/>
                <w:lang w:eastAsia="lt-LT"/>
              </w:rPr>
              <w:t>.2.1.9</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4212040" w14:textId="5C69EAF5" w:rsidR="00886786" w:rsidRPr="00243B18" w:rsidRDefault="00EB4ED6"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s</w:t>
            </w:r>
            <w:r w:rsidR="00420E10" w:rsidRPr="00243B18">
              <w:rPr>
                <w:rFonts w:asciiTheme="minorHAnsi" w:hAnsiTheme="minorHAnsi" w:cstheme="minorHAnsi"/>
                <w:szCs w:val="24"/>
              </w:rPr>
              <w:t>istemoje pirkimo statusas turi keistis automatiškai priklausomai nuo naudotojų atliekamų veiksmų.</w:t>
            </w:r>
          </w:p>
        </w:tc>
      </w:tr>
      <w:tr w:rsidR="002A5EA7" w:rsidRPr="00D04DCC" w14:paraId="14844CB3"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FFFFFF" w:themeFill="background1"/>
          </w:tcPr>
          <w:p w14:paraId="439DBDFD" w14:textId="444FDD13" w:rsidR="002A5EA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060FE9" w:rsidRPr="00243B18">
              <w:rPr>
                <w:rFonts w:asciiTheme="minorHAnsi" w:hAnsiTheme="minorHAnsi" w:cstheme="minorHAnsi"/>
                <w:b/>
                <w:bCs/>
                <w:caps/>
                <w:szCs w:val="24"/>
                <w:lang w:eastAsia="lt-LT"/>
              </w:rPr>
              <w:t>.</w:t>
            </w:r>
            <w:r w:rsidR="002A5EA7" w:rsidRPr="00243B18">
              <w:rPr>
                <w:rFonts w:asciiTheme="minorHAnsi" w:hAnsiTheme="minorHAnsi" w:cstheme="minorHAnsi"/>
                <w:b/>
                <w:bCs/>
                <w:caps/>
                <w:szCs w:val="24"/>
                <w:lang w:eastAsia="lt-LT"/>
              </w:rPr>
              <w:t>2.2.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FFFFFF" w:themeFill="background1"/>
          </w:tcPr>
          <w:p w14:paraId="158E70A6" w14:textId="77777777" w:rsidR="002A5EA7" w:rsidRPr="00243B18" w:rsidRDefault="002A5EA7" w:rsidP="00BD56C7">
            <w:pPr>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BVPŽ kodų klasifikatorius</w:t>
            </w:r>
          </w:p>
        </w:tc>
      </w:tr>
      <w:tr w:rsidR="002A5EA7" w:rsidRPr="00D04DCC" w14:paraId="580816A2"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27F31F1" w14:textId="3E2F7054"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EB4ED6"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2.2.1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4ABA5E5" w14:textId="13F40E40" w:rsidR="002A5EA7" w:rsidRPr="00243B18" w:rsidRDefault="00EB4ED6"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 xml:space="preserve">PVIS turi būti įdiegtas BVPŽ kodų klasifikatorius, kuris pagal paieškos raktažodžius (kodo skaitmenis arba pavadinimo fragmentą) pasiūlo visus aktualius BVPŽ kodus. Paieškoje turi matytis BVPŽ kodas ir pavadinimas, kodo tipas (prekės, paslaugos, darbai). BVPŽ kodai turi būti atitinkamai pažymėti, jei pagal teisės aktų reikalavimus perkant šiais kodais pažymėtas prekes, paslaugas ar darbus gali būti taikomi aplinkosauginiai, nacionalinio saugumo reikalavimai, prekės, paslaugos, darbai įtraukti į “žaliuosius” sąrašus, ar pirkimai gali būti rezervuoti, ar gali būti teikiamos socialinės ir kitos specialiosios paslaugos, pirkimo objektas yra CPO LT </w:t>
            </w:r>
            <w:proofErr w:type="spellStart"/>
            <w:r w:rsidR="002A5EA7" w:rsidRPr="00243B18">
              <w:rPr>
                <w:rFonts w:asciiTheme="minorHAnsi" w:hAnsiTheme="minorHAnsi" w:cstheme="minorHAnsi"/>
                <w:szCs w:val="24"/>
              </w:rPr>
              <w:t>el.kataloge</w:t>
            </w:r>
            <w:proofErr w:type="spellEnd"/>
            <w:r w:rsidR="002A5EA7" w:rsidRPr="00243B18">
              <w:rPr>
                <w:rFonts w:asciiTheme="minorHAnsi" w:hAnsiTheme="minorHAnsi" w:cstheme="minorHAnsi"/>
                <w:szCs w:val="24"/>
              </w:rPr>
              <w:t xml:space="preserve">. </w:t>
            </w:r>
          </w:p>
        </w:tc>
      </w:tr>
      <w:tr w:rsidR="002A5EA7" w:rsidRPr="00D04DCC" w14:paraId="715D7928"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FFFFFF" w:themeFill="background1"/>
          </w:tcPr>
          <w:p w14:paraId="495939E4" w14:textId="21ADC2D4" w:rsidR="002A5EA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lastRenderedPageBreak/>
              <w:t>4</w:t>
            </w:r>
            <w:r w:rsidR="00307462" w:rsidRPr="00243B18">
              <w:rPr>
                <w:rFonts w:asciiTheme="minorHAnsi" w:hAnsiTheme="minorHAnsi" w:cstheme="minorHAnsi"/>
                <w:b/>
                <w:bCs/>
                <w:caps/>
                <w:szCs w:val="24"/>
                <w:lang w:eastAsia="lt-LT"/>
              </w:rPr>
              <w:t>.</w:t>
            </w:r>
            <w:r w:rsidR="002A5EA7" w:rsidRPr="00243B18">
              <w:rPr>
                <w:rFonts w:asciiTheme="minorHAnsi" w:hAnsiTheme="minorHAnsi" w:cstheme="minorHAnsi"/>
                <w:b/>
                <w:bCs/>
                <w:caps/>
                <w:szCs w:val="24"/>
                <w:lang w:eastAsia="lt-LT"/>
              </w:rPr>
              <w:t>2.3.</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FFFFFF" w:themeFill="background1"/>
          </w:tcPr>
          <w:p w14:paraId="7F0EAF06" w14:textId="77777777" w:rsidR="002A5EA7" w:rsidRPr="00243B18" w:rsidRDefault="002A5EA7" w:rsidP="00BD56C7">
            <w:pPr>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Pirkimų grupavimas</w:t>
            </w:r>
          </w:p>
        </w:tc>
      </w:tr>
      <w:tr w:rsidR="002A5EA7" w:rsidRPr="00D04DCC" w14:paraId="2DB919C7"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29FDD6AA" w14:textId="0FC0CF47"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307462"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2.3.1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A20F73A" w14:textId="48A49E51" w:rsidR="002A5EA7" w:rsidRPr="00243B18" w:rsidRDefault="00930A4A"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Pirkimų plano eilutė turi turėti šiuos duomenis: pirkimo plano metai, pirkimo iniciatorius (vardas, pavardė, organizacija, skyrius/grupė, telefonas, elektroninis paštas), pirkimo vykdytojas (vardas, pavardė, organizacija, skyrius/grupė, telefonas, elektroninis paštas), pirkimo pavadinimas, pirkimo būdas, BVPŽ kodas (parenkamas iš BVPŽ klasifikatoriaus), papildomas BVPŽ kodas, pirkimų grupė, planuojama pirkimo vertė be PVM, PVM, vertė su PVM, planuojamos sudaryti sutarties vykdymo trukmė (mėnesiais arba dienomis), pageidaujama sutarties sudarymo data, pirkimo vykdymo pradžios ketvirtis,</w:t>
            </w:r>
            <w:r w:rsidR="00DC45BF" w:rsidRPr="00243B18">
              <w:rPr>
                <w:rFonts w:asciiTheme="minorHAnsi" w:hAnsiTheme="minorHAnsi" w:cstheme="minorHAnsi"/>
                <w:szCs w:val="24"/>
              </w:rPr>
              <w:t xml:space="preserve"> planuojamą inicijavimo datą,</w:t>
            </w:r>
            <w:r w:rsidRPr="00243B18">
              <w:rPr>
                <w:rFonts w:asciiTheme="minorHAnsi" w:hAnsiTheme="minorHAnsi" w:cstheme="minorHAnsi"/>
                <w:szCs w:val="24"/>
              </w:rPr>
              <w:t xml:space="preserve"> pasiūlymų vertinimo kriterijus, pirkimo centralizavimo tipas.</w:t>
            </w:r>
          </w:p>
        </w:tc>
      </w:tr>
      <w:tr w:rsidR="002A5EA7" w:rsidRPr="00D04DCC" w14:paraId="6DE019B8"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11EB97E" w14:textId="155D4074"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204178"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2.3.2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2BED438" w14:textId="378C2214" w:rsidR="002A5EA7" w:rsidRPr="00243B18" w:rsidRDefault="00204178"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 xml:space="preserve">PVIS </w:t>
            </w:r>
            <w:r w:rsidR="009865BB" w:rsidRPr="00243B18">
              <w:rPr>
                <w:rFonts w:asciiTheme="minorHAnsi" w:hAnsiTheme="minorHAnsi" w:cstheme="minorHAnsi"/>
                <w:szCs w:val="24"/>
              </w:rPr>
              <w:t>turi būti realizuota galimybė automatiškai sugrupuoti pirkimus remiantis BVPŽ kodais pagal galiojančias pirkimo verčių skaičiavimo taisykles.</w:t>
            </w:r>
          </w:p>
        </w:tc>
      </w:tr>
      <w:tr w:rsidR="009865BB" w:rsidRPr="00D04DCC" w14:paraId="58441F59"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1EC58602" w14:textId="49DE291F" w:rsidR="009865BB"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9865BB" w:rsidRPr="00243B18">
              <w:rPr>
                <w:rFonts w:asciiTheme="minorHAnsi" w:hAnsiTheme="minorHAnsi" w:cstheme="minorHAnsi"/>
                <w:caps/>
                <w:szCs w:val="24"/>
                <w:lang w:eastAsia="lt-LT"/>
              </w:rPr>
              <w:t>.2.3.3</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AB2CBE0" w14:textId="4BBAA52B" w:rsidR="009865BB" w:rsidRPr="00243B18" w:rsidRDefault="00562285"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realizuota galimybė prekes, paslaugas ir darbus grupuoti specifiškai – pagal skirtingą tiekėjų suinteresuotumą, skirtingą panaudojimo sritį,</w:t>
            </w:r>
            <w:r w:rsidR="00D75504">
              <w:rPr>
                <w:rFonts w:asciiTheme="minorHAnsi" w:hAnsiTheme="minorHAnsi" w:cstheme="minorHAnsi"/>
                <w:szCs w:val="24"/>
              </w:rPr>
              <w:t xml:space="preserve"> ir</w:t>
            </w:r>
            <w:r w:rsidRPr="00243B18">
              <w:rPr>
                <w:rFonts w:asciiTheme="minorHAnsi" w:hAnsiTheme="minorHAnsi" w:cstheme="minorHAnsi"/>
                <w:szCs w:val="24"/>
              </w:rPr>
              <w:t xml:space="preserve"> t.t.</w:t>
            </w:r>
          </w:p>
        </w:tc>
      </w:tr>
      <w:tr w:rsidR="00562285" w:rsidRPr="00D04DCC" w14:paraId="7E53ED0D"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7BC53F68" w14:textId="26E4697F" w:rsidR="00562285"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562285" w:rsidRPr="00243B18">
              <w:rPr>
                <w:rFonts w:asciiTheme="minorHAnsi" w:hAnsiTheme="minorHAnsi" w:cstheme="minorHAnsi"/>
                <w:caps/>
                <w:szCs w:val="24"/>
                <w:lang w:eastAsia="lt-LT"/>
              </w:rPr>
              <w:t>.2.3.4.</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91E66A0" w14:textId="51E0538E" w:rsidR="00562285" w:rsidRPr="00243B18" w:rsidRDefault="001168D4"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realizuota galimybė pažymėti privalomus laukus kelių lygių informacijos pildymui (iniciatoriui, už pirkimo verčių skaičiavimą atsakingam asmeniui, kt</w:t>
            </w:r>
            <w:r w:rsidR="000071C8">
              <w:rPr>
                <w:rFonts w:asciiTheme="minorHAnsi" w:hAnsiTheme="minorHAnsi" w:cstheme="minorHAnsi"/>
                <w:szCs w:val="24"/>
              </w:rPr>
              <w:t>.</w:t>
            </w:r>
            <w:r w:rsidRPr="00243B18">
              <w:rPr>
                <w:rFonts w:asciiTheme="minorHAnsi" w:hAnsiTheme="minorHAnsi" w:cstheme="minorHAnsi"/>
                <w:szCs w:val="24"/>
              </w:rPr>
              <w:t>).</w:t>
            </w:r>
          </w:p>
        </w:tc>
      </w:tr>
      <w:tr w:rsidR="001168D4" w:rsidRPr="00D04DCC" w14:paraId="20965DAF"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D12DFB3" w14:textId="2DA4B492" w:rsidR="001168D4"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1168D4" w:rsidRPr="00243B18">
              <w:rPr>
                <w:rFonts w:asciiTheme="minorHAnsi" w:hAnsiTheme="minorHAnsi" w:cstheme="minorHAnsi"/>
                <w:caps/>
                <w:szCs w:val="24"/>
                <w:lang w:eastAsia="lt-LT"/>
              </w:rPr>
              <w:t>.2.3.5</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81CB69D" w14:textId="77CDEE8B" w:rsidR="001168D4" w:rsidRPr="00243B18" w:rsidRDefault="007D1809"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realizuota galimybė išsieksportuoti pirkimo plano duomenis, kuriuose būtų patvirtintų ir nepatvirtintų pirkimo poreikio informacija bei suplanuotos ir faktiškai panaudotos pirkimų vertės.</w:t>
            </w:r>
          </w:p>
        </w:tc>
      </w:tr>
      <w:tr w:rsidR="007D1809" w:rsidRPr="00D04DCC" w14:paraId="4112E3DB"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77FA8FB3" w14:textId="57084D27" w:rsidR="007D1809"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7D1809" w:rsidRPr="00243B18">
              <w:rPr>
                <w:rFonts w:asciiTheme="minorHAnsi" w:hAnsiTheme="minorHAnsi" w:cstheme="minorHAnsi"/>
                <w:caps/>
                <w:szCs w:val="24"/>
                <w:lang w:eastAsia="lt-LT"/>
              </w:rPr>
              <w:t>.2.3.6</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6267BEE3" w14:textId="162CACA2" w:rsidR="007D1809" w:rsidRPr="00243B18" w:rsidRDefault="0066617E"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automatiškai suteikti numerį naujai įvestai pirkimo plano eilutei (Pirkimo ID).</w:t>
            </w:r>
          </w:p>
        </w:tc>
      </w:tr>
      <w:tr w:rsidR="0066617E" w:rsidRPr="00D04DCC" w14:paraId="7DF27D2E"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66E70A1" w14:textId="24A08F5C" w:rsidR="0066617E"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66617E" w:rsidRPr="00243B18">
              <w:rPr>
                <w:rFonts w:asciiTheme="minorHAnsi" w:hAnsiTheme="minorHAnsi" w:cstheme="minorHAnsi"/>
                <w:caps/>
                <w:szCs w:val="24"/>
                <w:lang w:eastAsia="lt-LT"/>
              </w:rPr>
              <w:t>.2.3.7</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5E3C467" w14:textId="1521770D" w:rsidR="0066617E" w:rsidRPr="00243B18" w:rsidRDefault="007835C7"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 xml:space="preserve">VPVIS turi būti realizuota galimybė </w:t>
            </w:r>
            <w:r w:rsidR="00C64AFB" w:rsidRPr="00243B18">
              <w:rPr>
                <w:rFonts w:asciiTheme="minorHAnsi" w:hAnsiTheme="minorHAnsi" w:cstheme="minorHAnsi"/>
                <w:szCs w:val="24"/>
              </w:rPr>
              <w:t>neleisti sukurti pirkimo poreikio jeigu neužpildoma privaloma informacija. VPVIS turi informuoti, kuriose dalyse užpildyti ne visi privalomi laukai.</w:t>
            </w:r>
          </w:p>
        </w:tc>
      </w:tr>
      <w:tr w:rsidR="00C64AFB" w:rsidRPr="00D04DCC" w14:paraId="0A10DF71"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1A30169" w14:textId="63296A90" w:rsidR="00C64AFB"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C64AFB" w:rsidRPr="00243B18">
              <w:rPr>
                <w:rFonts w:asciiTheme="minorHAnsi" w:hAnsiTheme="minorHAnsi" w:cstheme="minorHAnsi"/>
                <w:caps/>
                <w:szCs w:val="24"/>
                <w:lang w:eastAsia="lt-LT"/>
              </w:rPr>
              <w:t>.2.3.8</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6579BB3C" w14:textId="11FA8A8C" w:rsidR="00C64AFB" w:rsidRPr="00243B18" w:rsidRDefault="002F2B24"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realizuota galimybė vykdyti paiešką pagal pirkimo ID, pirkimo grupę (prekės, paslaugos, darbai), pavadinimą, iniciatorių, vykdytoją, pirkimo būdą, pirkimo etapą, centralizavimo tipą, pirkimo vertę, pirkimo plano eilutės patvirtinimo statusą, pirkimo vykdymo etapą, pirkimo pradžios ketvirtį, kt.</w:t>
            </w:r>
          </w:p>
        </w:tc>
      </w:tr>
      <w:tr w:rsidR="002F2B24" w:rsidRPr="00D04DCC" w14:paraId="739A3CCA"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B173473" w14:textId="1BED68F5" w:rsidR="002F2B24"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2F2B24" w:rsidRPr="00243B18">
              <w:rPr>
                <w:rFonts w:asciiTheme="minorHAnsi" w:hAnsiTheme="minorHAnsi" w:cstheme="minorHAnsi"/>
                <w:caps/>
                <w:szCs w:val="24"/>
                <w:lang w:eastAsia="lt-LT"/>
              </w:rPr>
              <w:t>.2.3.9</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44419AF" w14:textId="69FD8E64" w:rsidR="002F2B24" w:rsidRPr="00243B18" w:rsidRDefault="000167C5"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rodoma suplanuotų pirkimų vertė be PVM ir su PVM.</w:t>
            </w:r>
          </w:p>
        </w:tc>
      </w:tr>
      <w:tr w:rsidR="000167C5" w:rsidRPr="00D04DCC" w14:paraId="5AD491CF"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5E1AD45F" w14:textId="1F30D103" w:rsidR="000167C5"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0167C5" w:rsidRPr="00243B18">
              <w:rPr>
                <w:rFonts w:asciiTheme="minorHAnsi" w:hAnsiTheme="minorHAnsi" w:cstheme="minorHAnsi"/>
                <w:caps/>
                <w:szCs w:val="24"/>
                <w:lang w:eastAsia="lt-LT"/>
              </w:rPr>
              <w:t>.2.3.10</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46523553" w14:textId="353F3653" w:rsidR="000167C5" w:rsidRPr="00243B18" w:rsidRDefault="00DC6089"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galimybė išsieksportuoti pirkimo plano duomenis, kuriuose būtų patvirtintų ir nepatvirtintų pirkimo poreikio informacija bei suplanuotos ir faktiškai panaudotos pirkimų vertės.</w:t>
            </w:r>
          </w:p>
        </w:tc>
      </w:tr>
      <w:tr w:rsidR="002A5EA7" w:rsidRPr="00D04DCC" w14:paraId="7E7C6930"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FFFFFF" w:themeFill="background1"/>
          </w:tcPr>
          <w:p w14:paraId="49479C96" w14:textId="58D2777C" w:rsidR="002A5EA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BD38FF" w:rsidRPr="00243B18">
              <w:rPr>
                <w:rFonts w:asciiTheme="minorHAnsi" w:hAnsiTheme="minorHAnsi" w:cstheme="minorHAnsi"/>
                <w:b/>
                <w:bCs/>
                <w:caps/>
                <w:szCs w:val="24"/>
                <w:lang w:eastAsia="lt-LT"/>
              </w:rPr>
              <w:t>.</w:t>
            </w:r>
            <w:r w:rsidR="002A5EA7" w:rsidRPr="00243B18">
              <w:rPr>
                <w:rFonts w:asciiTheme="minorHAnsi" w:hAnsiTheme="minorHAnsi" w:cstheme="minorHAnsi"/>
                <w:b/>
                <w:bCs/>
                <w:caps/>
                <w:szCs w:val="24"/>
                <w:lang w:eastAsia="lt-LT"/>
              </w:rPr>
              <w:t>2.4.</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FFFFFF" w:themeFill="background1"/>
          </w:tcPr>
          <w:p w14:paraId="5B4EF0E5" w14:textId="77777777" w:rsidR="002A5EA7" w:rsidRPr="00243B18" w:rsidRDefault="002A5EA7" w:rsidP="00BD56C7">
            <w:pPr>
              <w:suppressAutoHyphens/>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Rekomendacijos dėl pirkimo būdo</w:t>
            </w:r>
          </w:p>
        </w:tc>
      </w:tr>
      <w:tr w:rsidR="0061695D" w:rsidRPr="00D04DCC" w14:paraId="0F5A2557"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62CBF33" w14:textId="0A7ADEF2" w:rsidR="0061695D"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61695D" w:rsidRPr="00243B18">
              <w:rPr>
                <w:rFonts w:asciiTheme="minorHAnsi" w:hAnsiTheme="minorHAnsi" w:cstheme="minorHAnsi"/>
                <w:caps/>
                <w:szCs w:val="24"/>
                <w:lang w:eastAsia="lt-LT"/>
              </w:rPr>
              <w:t>.2.4.1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6DAFE110" w14:textId="60A29F8E" w:rsidR="0061695D" w:rsidRPr="00243B18" w:rsidRDefault="00A93242"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grupuoti susijusius pirkimus ir sumuoti planuojamas ir faktines pirkimų vertes bei pranešti apie neteisingą pirkimo būdo parinkimą.</w:t>
            </w:r>
          </w:p>
        </w:tc>
      </w:tr>
      <w:tr w:rsidR="00365829" w:rsidRPr="00D04DCC" w14:paraId="2349B5F9"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9065DE5" w14:textId="5635313C" w:rsidR="00365829"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365829" w:rsidRPr="00243B18">
              <w:rPr>
                <w:rFonts w:asciiTheme="minorHAnsi" w:hAnsiTheme="minorHAnsi" w:cstheme="minorHAnsi"/>
                <w:caps/>
                <w:szCs w:val="24"/>
                <w:lang w:eastAsia="lt-LT"/>
              </w:rPr>
              <w:t>.2.4.2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44CD9BB" w14:textId="24C3BA25" w:rsidR="00365829" w:rsidRPr="00243B18" w:rsidRDefault="00024935"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turėti galimybę pateikti tokią informaciją</w:t>
            </w:r>
            <w:r w:rsidR="0048617C">
              <w:rPr>
                <w:rFonts w:asciiTheme="minorHAnsi" w:hAnsiTheme="minorHAnsi" w:cstheme="minorHAnsi"/>
                <w:szCs w:val="24"/>
              </w:rPr>
              <w:t xml:space="preserve"> (informacija turi būti atvaizduota grafiškai)</w:t>
            </w:r>
            <w:r w:rsidRPr="00243B18">
              <w:rPr>
                <w:rFonts w:asciiTheme="minorHAnsi" w:hAnsiTheme="minorHAnsi" w:cstheme="minorHAnsi"/>
                <w:szCs w:val="24"/>
              </w:rPr>
              <w:t xml:space="preserve">: kokios verčių ribos yra taikomos perkančiajai organizacijai pagal teisės aktus; kokios planuojamos ir faktinės vertės susumuotos pagal tarptautinius, supaprastintus ir </w:t>
            </w:r>
            <w:r w:rsidRPr="00243B18">
              <w:rPr>
                <w:rFonts w:asciiTheme="minorHAnsi" w:hAnsiTheme="minorHAnsi" w:cstheme="minorHAnsi"/>
                <w:szCs w:val="24"/>
              </w:rPr>
              <w:lastRenderedPageBreak/>
              <w:t>mažos vertės pirkimo būdus vienoje grupėje; kaip pasiskirsto aukščiau nurodytos sumos, jas lyginant su ribinėmis vertėmis, kokiais pirkimo būdais yra galimybė pirkti nepažeidžiant pirkimo verčių skaičiavimo taisyklių</w:t>
            </w:r>
            <w:r w:rsidR="003915CC">
              <w:rPr>
                <w:rFonts w:asciiTheme="minorHAnsi" w:hAnsiTheme="minorHAnsi" w:cstheme="minorHAnsi"/>
                <w:szCs w:val="24"/>
              </w:rPr>
              <w:t>.</w:t>
            </w:r>
          </w:p>
        </w:tc>
      </w:tr>
      <w:tr w:rsidR="002A5EA7" w:rsidRPr="00D04DCC" w14:paraId="4CAB58F3"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5DC5B24" w14:textId="3780E9C3"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lastRenderedPageBreak/>
              <w:t>4</w:t>
            </w:r>
            <w:r w:rsidR="00173897"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2.4.</w:t>
            </w:r>
            <w:r w:rsidR="00DB3BEC" w:rsidRPr="00243B18">
              <w:rPr>
                <w:rFonts w:asciiTheme="minorHAnsi" w:hAnsiTheme="minorHAnsi" w:cstheme="minorHAnsi"/>
                <w:caps/>
                <w:szCs w:val="24"/>
                <w:lang w:eastAsia="lt-LT"/>
              </w:rPr>
              <w:t>3</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1A11B90" w14:textId="433278B4" w:rsidR="002A5EA7" w:rsidRPr="00243B18" w:rsidRDefault="00173897"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atskirti tuos BVPŽ kodus, kuriems yra taikomos kitokios tarptautinių pirkimų vertės ribos (socialinės ir kitos specialiosios paslaugos) ir jiems rodo pritaikytas rekomendacijas pirkimo būdo parinkimui.</w:t>
            </w:r>
          </w:p>
        </w:tc>
      </w:tr>
      <w:tr w:rsidR="002A5EA7" w:rsidRPr="00D04DCC" w14:paraId="135DB02C"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FFFFFF" w:themeFill="background1"/>
          </w:tcPr>
          <w:p w14:paraId="1FCCAAD8" w14:textId="75C33027" w:rsidR="002A5EA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F63D71" w:rsidRPr="00243B18">
              <w:rPr>
                <w:rFonts w:asciiTheme="minorHAnsi" w:hAnsiTheme="minorHAnsi" w:cstheme="minorHAnsi"/>
                <w:b/>
                <w:bCs/>
                <w:caps/>
                <w:szCs w:val="24"/>
                <w:lang w:eastAsia="lt-LT"/>
              </w:rPr>
              <w:t>.</w:t>
            </w:r>
            <w:r w:rsidR="002A5EA7" w:rsidRPr="00243B18">
              <w:rPr>
                <w:rFonts w:asciiTheme="minorHAnsi" w:hAnsiTheme="minorHAnsi" w:cstheme="minorHAnsi"/>
                <w:b/>
                <w:bCs/>
                <w:caps/>
                <w:szCs w:val="24"/>
                <w:lang w:eastAsia="lt-LT"/>
              </w:rPr>
              <w:t>2.5.</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FFFFFF" w:themeFill="background1"/>
          </w:tcPr>
          <w:p w14:paraId="09C2DB24" w14:textId="77777777" w:rsidR="002A5EA7" w:rsidRPr="00243B18" w:rsidRDefault="002A5EA7" w:rsidP="00BD56C7">
            <w:pPr>
              <w:suppressAutoHyphens/>
              <w:spacing w:before="60" w:after="60" w:line="264" w:lineRule="auto"/>
              <w:rPr>
                <w:rFonts w:asciiTheme="minorHAnsi" w:hAnsiTheme="minorHAnsi" w:cstheme="minorHAnsi"/>
                <w:caps/>
                <w:szCs w:val="24"/>
              </w:rPr>
            </w:pPr>
            <w:r w:rsidRPr="00243B18">
              <w:rPr>
                <w:rFonts w:asciiTheme="minorHAnsi" w:hAnsiTheme="minorHAnsi" w:cstheme="minorHAnsi"/>
                <w:b/>
                <w:bCs/>
                <w:caps/>
                <w:szCs w:val="24"/>
              </w:rPr>
              <w:t>Pirkimų konsolidavimas</w:t>
            </w:r>
          </w:p>
        </w:tc>
      </w:tr>
      <w:tr w:rsidR="002A5EA7" w:rsidRPr="00D04DCC" w14:paraId="1F3A78B2"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C3C5564" w14:textId="1C0AC967" w:rsidR="002A5EA7"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F63D71" w:rsidRPr="00243B18">
              <w:rPr>
                <w:rFonts w:asciiTheme="minorHAnsi" w:hAnsiTheme="minorHAnsi" w:cstheme="minorHAnsi"/>
                <w:szCs w:val="24"/>
              </w:rPr>
              <w:t>.</w:t>
            </w:r>
            <w:r w:rsidR="002A5EA7" w:rsidRPr="00243B18">
              <w:rPr>
                <w:rFonts w:asciiTheme="minorHAnsi" w:hAnsiTheme="minorHAnsi" w:cstheme="minorHAnsi"/>
                <w:szCs w:val="24"/>
              </w:rPr>
              <w:t>2.5.1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1A482CC" w14:textId="05BA8CFD" w:rsidR="002A5EA7" w:rsidRPr="00243B18" w:rsidRDefault="00867B0F"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apjungti (konsoliduoti) keletą pirkimo plano eilučių, išsaugant pirminę informaciją apie pirkimo iniciatorius, pirkimų objektus, suplanuotas vertes, BVPŽ kodus ir kt., formuoti konsoliduotų pirkimų ataskaitas (nurodant pirkimo pavadinimus, pirkimų vertes, iniciatorius, pirkimų skaičius).</w:t>
            </w:r>
          </w:p>
        </w:tc>
      </w:tr>
      <w:tr w:rsidR="00E873FB" w:rsidRPr="00D04DCC" w14:paraId="79C2B1E3"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54169C8" w14:textId="13B4E957" w:rsidR="00E873FB"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E873FB" w:rsidRPr="00243B18">
              <w:rPr>
                <w:rFonts w:asciiTheme="minorHAnsi" w:hAnsiTheme="minorHAnsi" w:cstheme="minorHAnsi"/>
                <w:szCs w:val="24"/>
              </w:rPr>
              <w:t>.2.5.2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9840BBB" w14:textId="46C653BB" w:rsidR="00E873FB" w:rsidRPr="00243B18" w:rsidRDefault="00BD0CA2"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57588F" w:rsidRPr="00243B18">
              <w:rPr>
                <w:rFonts w:asciiTheme="minorHAnsi" w:hAnsiTheme="minorHAnsi" w:cstheme="minorHAnsi"/>
                <w:szCs w:val="24"/>
              </w:rPr>
              <w:t xml:space="preserve"> turi leisti </w:t>
            </w:r>
            <w:proofErr w:type="spellStart"/>
            <w:r w:rsidR="0057588F" w:rsidRPr="00243B18">
              <w:rPr>
                <w:rFonts w:asciiTheme="minorHAnsi" w:hAnsiTheme="minorHAnsi" w:cstheme="minorHAnsi"/>
                <w:szCs w:val="24"/>
              </w:rPr>
              <w:t>dekonsoliduoti</w:t>
            </w:r>
            <w:proofErr w:type="spellEnd"/>
            <w:r w:rsidR="0057588F" w:rsidRPr="00243B18">
              <w:rPr>
                <w:rFonts w:asciiTheme="minorHAnsi" w:hAnsiTheme="minorHAnsi" w:cstheme="minorHAnsi"/>
                <w:szCs w:val="24"/>
              </w:rPr>
              <w:t xml:space="preserve"> arba ištrinti dalį/visą konsoliduotą pirkimą.</w:t>
            </w:r>
          </w:p>
        </w:tc>
      </w:tr>
      <w:tr w:rsidR="0057588F" w:rsidRPr="00D04DCC" w14:paraId="3051448D"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766598E" w14:textId="26D7E22C" w:rsidR="0057588F"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57588F" w:rsidRPr="00243B18">
              <w:rPr>
                <w:rFonts w:asciiTheme="minorHAnsi" w:hAnsiTheme="minorHAnsi" w:cstheme="minorHAnsi"/>
                <w:szCs w:val="24"/>
              </w:rPr>
              <w:t>.2.5.3</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C868961" w14:textId="20872547" w:rsidR="0057588F" w:rsidRPr="00243B18" w:rsidRDefault="00BD0CA2"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formuoti konsoliduotų pirkimų ataskaitas (nurodant pirkimo pavadinimus, pirkimų vertes, iniciatorius, pirkimų skaičius) bei konsoliduotų pirkimų sąrašus bei konsolidavus pirkimą automatiškai uždėti konsolidavimo požymį.</w:t>
            </w:r>
          </w:p>
        </w:tc>
      </w:tr>
      <w:tr w:rsidR="00BD0CA2" w:rsidRPr="00D04DCC" w14:paraId="2D90F135"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C813453" w14:textId="500735BC" w:rsidR="00BD0CA2"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BD0CA2" w:rsidRPr="00243B18">
              <w:rPr>
                <w:rFonts w:asciiTheme="minorHAnsi" w:hAnsiTheme="minorHAnsi" w:cstheme="minorHAnsi"/>
                <w:szCs w:val="24"/>
              </w:rPr>
              <w:t>.2.5.4</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3C0FC03" w14:textId="1D21817A" w:rsidR="00BD0CA2" w:rsidRPr="00243B18" w:rsidRDefault="00101A0B" w:rsidP="00BD56C7">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leisti konsoliduoti pirkimus  iš skirtingų perkančiųjų organizacijų.</w:t>
            </w:r>
          </w:p>
        </w:tc>
      </w:tr>
      <w:tr w:rsidR="00ED3710" w:rsidRPr="00D04DCC" w14:paraId="65EAA500"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FFFFFF" w:themeFill="background1"/>
          </w:tcPr>
          <w:p w14:paraId="363504D9" w14:textId="6396EA9E" w:rsidR="00ED3710"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bookmarkStart w:id="3" w:name="_Hlk171682292"/>
            <w:r w:rsidRPr="00243B18">
              <w:rPr>
                <w:rFonts w:asciiTheme="minorHAnsi" w:hAnsiTheme="minorHAnsi" w:cstheme="minorHAnsi"/>
                <w:b/>
                <w:bCs/>
                <w:caps/>
                <w:szCs w:val="24"/>
                <w:lang w:eastAsia="lt-LT"/>
              </w:rPr>
              <w:t>4</w:t>
            </w:r>
            <w:r w:rsidR="00ED3710" w:rsidRPr="00243B18">
              <w:rPr>
                <w:rFonts w:asciiTheme="minorHAnsi" w:hAnsiTheme="minorHAnsi" w:cstheme="minorHAnsi"/>
                <w:b/>
                <w:bCs/>
                <w:caps/>
                <w:szCs w:val="24"/>
                <w:lang w:eastAsia="lt-LT"/>
              </w:rPr>
              <w:t>.2.6.</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FFFFFF" w:themeFill="background1"/>
          </w:tcPr>
          <w:p w14:paraId="2B07D106" w14:textId="461AF18D" w:rsidR="00ED3710" w:rsidRPr="00243B18" w:rsidRDefault="00941F1C" w:rsidP="00D036A9">
            <w:pPr>
              <w:suppressAutoHyphens/>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PIRKIMŲ CENTRALIZAVIMAS</w:t>
            </w:r>
          </w:p>
        </w:tc>
      </w:tr>
      <w:tr w:rsidR="00ED3710" w:rsidRPr="00D04DCC" w14:paraId="2127FF27"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75C8D853" w14:textId="16EF4BF6" w:rsidR="00ED3710"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941F1C" w:rsidRPr="00243B18">
              <w:rPr>
                <w:rFonts w:asciiTheme="minorHAnsi" w:hAnsiTheme="minorHAnsi" w:cstheme="minorHAnsi"/>
                <w:szCs w:val="24"/>
              </w:rPr>
              <w:t>.2</w:t>
            </w:r>
            <w:r w:rsidR="00ED3710" w:rsidRPr="00243B18">
              <w:rPr>
                <w:rFonts w:asciiTheme="minorHAnsi" w:hAnsiTheme="minorHAnsi" w:cstheme="minorHAnsi"/>
                <w:szCs w:val="24"/>
              </w:rPr>
              <w:t>.6.1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51FD480" w14:textId="0EE232A3" w:rsidR="00ED3710" w:rsidRPr="00243B18" w:rsidRDefault="003A0D53"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w:t>
            </w:r>
            <w:r w:rsidR="00FA183C" w:rsidRPr="00243B18">
              <w:rPr>
                <w:rFonts w:asciiTheme="minorHAnsi" w:hAnsiTheme="minorHAnsi" w:cstheme="minorHAnsi"/>
                <w:szCs w:val="24"/>
              </w:rPr>
              <w:t>V</w:t>
            </w:r>
            <w:r w:rsidRPr="00243B18">
              <w:rPr>
                <w:rFonts w:asciiTheme="minorHAnsi" w:hAnsiTheme="minorHAnsi" w:cstheme="minorHAnsi"/>
                <w:szCs w:val="24"/>
              </w:rPr>
              <w:t>IS turi</w:t>
            </w:r>
            <w:r w:rsidR="00CA7A92" w:rsidRPr="00243B18">
              <w:rPr>
                <w:rFonts w:asciiTheme="minorHAnsi" w:hAnsiTheme="minorHAnsi" w:cstheme="minorHAnsi"/>
                <w:szCs w:val="24"/>
              </w:rPr>
              <w:t xml:space="preserve"> </w:t>
            </w:r>
            <w:r w:rsidRPr="00243B18">
              <w:rPr>
                <w:rFonts w:asciiTheme="minorHAnsi" w:hAnsiTheme="minorHAnsi" w:cstheme="minorHAnsi"/>
                <w:szCs w:val="24"/>
              </w:rPr>
              <w:t>turėti kiekvienos savarankiškos organizacijos profilio administravimo nustatymus, nes kiekviena savarankiška PO gali turėti skirtingas tarptautinių pirkimų vertes, skirtingus įstatymus, pagal kuriuos atlieka pirkimus, skirtingas pagrindines veiklos sritis (naudojamas skelbimuose, ataskaitose), t.t.</w:t>
            </w:r>
          </w:p>
        </w:tc>
      </w:tr>
      <w:tr w:rsidR="00ED3710" w:rsidRPr="00D04DCC" w14:paraId="40D74D9D"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16744E0B" w14:textId="467FA402" w:rsidR="00ED3710"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ED3710" w:rsidRPr="00243B18">
              <w:rPr>
                <w:rFonts w:asciiTheme="minorHAnsi" w:hAnsiTheme="minorHAnsi" w:cstheme="minorHAnsi"/>
                <w:szCs w:val="24"/>
              </w:rPr>
              <w:t>2.6.2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6E2AB6E" w14:textId="5CDE9EA7" w:rsidR="00ED3710" w:rsidRPr="00243B18" w:rsidRDefault="000464E8"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turėti planuojamų pirkimų plano valdymą kiekvienai organizacijai atskirai ir visoms kartu, t. y. VPVIS turi leisti kiekvienai organizacijai matyti tik savo planus, o SADM juos matyti ir valdyti, pagal kiekvieną organizaciją ir visų kartu.</w:t>
            </w:r>
          </w:p>
        </w:tc>
      </w:tr>
      <w:tr w:rsidR="00ED3710" w:rsidRPr="00D04DCC" w14:paraId="11B1D18F"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1EC951C9" w14:textId="55299ABA" w:rsidR="00ED3710"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0464E8" w:rsidRPr="00243B18">
              <w:rPr>
                <w:rFonts w:asciiTheme="minorHAnsi" w:hAnsiTheme="minorHAnsi" w:cstheme="minorHAnsi"/>
                <w:szCs w:val="24"/>
              </w:rPr>
              <w:t>.</w:t>
            </w:r>
            <w:r w:rsidR="00ED3710" w:rsidRPr="00243B18">
              <w:rPr>
                <w:rFonts w:asciiTheme="minorHAnsi" w:hAnsiTheme="minorHAnsi" w:cstheme="minorHAnsi"/>
                <w:szCs w:val="24"/>
              </w:rPr>
              <w:t>2.6.3</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2C534604" w14:textId="08729230" w:rsidR="00ED3710" w:rsidRPr="00243B18" w:rsidRDefault="00CD5189" w:rsidP="00D036A9">
            <w:pPr>
              <w:suppressAutoHyphens/>
              <w:spacing w:before="60" w:after="60" w:line="264" w:lineRule="auto"/>
              <w:rPr>
                <w:rFonts w:asciiTheme="minorHAnsi" w:hAnsiTheme="minorHAnsi" w:cstheme="minorHAnsi"/>
                <w:szCs w:val="24"/>
              </w:rPr>
            </w:pPr>
            <w:r w:rsidRPr="001D35BA">
              <w:rPr>
                <w:rFonts w:asciiTheme="minorHAnsi" w:hAnsiTheme="minorHAnsi" w:cstheme="minorHAnsi"/>
                <w:szCs w:val="24"/>
              </w:rPr>
              <w:t>VPVIS turi turėti galimybę vykdyti bendrų konsoliduotų pirkimų procedūras - kai kiekvienos organizacijos pirkimų planuose yra po pirkimų plano eilutę, tačiau yra vykdoma viena procedūra ir sudarius sutartį (vieną ar kelias) į kiekvieną organizaciją sugrįžta jai nupirkta vertė.</w:t>
            </w:r>
          </w:p>
        </w:tc>
      </w:tr>
      <w:tr w:rsidR="00ED3710" w:rsidRPr="00D04DCC" w14:paraId="26E06F90"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DC12713" w14:textId="7E9CEE1B" w:rsidR="00ED3710"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CD5189" w:rsidRPr="00243B18">
              <w:rPr>
                <w:rFonts w:asciiTheme="minorHAnsi" w:hAnsiTheme="minorHAnsi" w:cstheme="minorHAnsi"/>
                <w:szCs w:val="24"/>
              </w:rPr>
              <w:t>.</w:t>
            </w:r>
            <w:r w:rsidR="00ED3710" w:rsidRPr="00243B18">
              <w:rPr>
                <w:rFonts w:asciiTheme="minorHAnsi" w:hAnsiTheme="minorHAnsi" w:cstheme="minorHAnsi"/>
                <w:szCs w:val="24"/>
              </w:rPr>
              <w:t>2.6.4</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2604F2B9" w14:textId="44F54DB0" w:rsidR="00ED3710" w:rsidRPr="00243B18" w:rsidRDefault="0062141D"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sudarytų sutarčių valdymas organizacijoms rezervuojant joms skirtas vertes t. y. sudarius vieną centralizuotą sutartį, sutartis turi būti kontroliuojama ne tik pirkimo dalies lygiu, bet ir konkrečiai organizacijai skirtos maksimalios išperkamos vertės lygiu.</w:t>
            </w:r>
          </w:p>
        </w:tc>
      </w:tr>
      <w:tr w:rsidR="00ED3710" w:rsidRPr="00D04DCC" w14:paraId="497CA856"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B249E50" w14:textId="4F4F7AB3" w:rsidR="00ED3710"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7C6560" w:rsidRPr="00243B18">
              <w:rPr>
                <w:rFonts w:asciiTheme="minorHAnsi" w:hAnsiTheme="minorHAnsi" w:cstheme="minorHAnsi"/>
                <w:szCs w:val="24"/>
              </w:rPr>
              <w:t>.</w:t>
            </w:r>
            <w:r w:rsidR="00ED3710" w:rsidRPr="00243B18">
              <w:rPr>
                <w:rFonts w:asciiTheme="minorHAnsi" w:hAnsiTheme="minorHAnsi" w:cstheme="minorHAnsi"/>
                <w:szCs w:val="24"/>
              </w:rPr>
              <w:t>2.6.5</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6DA22FB" w14:textId="5D9AA863" w:rsidR="00ED3710" w:rsidRPr="00243B18" w:rsidRDefault="0020032C"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 xml:space="preserve">VPVIS turi būti DPS ar preliminarių sutarčių valdymo įrankių realizavimas bei patogumas. </w:t>
            </w:r>
            <w:r w:rsidR="0036536C" w:rsidRPr="00243B18">
              <w:rPr>
                <w:rFonts w:asciiTheme="minorHAnsi" w:hAnsiTheme="minorHAnsi" w:cstheme="minorHAnsi"/>
                <w:szCs w:val="24"/>
              </w:rPr>
              <w:t>VP</w:t>
            </w:r>
            <w:r w:rsidR="003F3B76" w:rsidRPr="00243B18">
              <w:rPr>
                <w:rFonts w:asciiTheme="minorHAnsi" w:hAnsiTheme="minorHAnsi" w:cstheme="minorHAnsi"/>
                <w:szCs w:val="24"/>
              </w:rPr>
              <w:t>V</w:t>
            </w:r>
            <w:r w:rsidR="0036536C" w:rsidRPr="00243B18">
              <w:rPr>
                <w:rFonts w:asciiTheme="minorHAnsi" w:hAnsiTheme="minorHAnsi" w:cstheme="minorHAnsi"/>
                <w:szCs w:val="24"/>
              </w:rPr>
              <w:t>IS</w:t>
            </w:r>
            <w:r w:rsidRPr="00243B18">
              <w:rPr>
                <w:rFonts w:asciiTheme="minorHAnsi" w:hAnsiTheme="minorHAnsi" w:cstheme="minorHAnsi"/>
                <w:szCs w:val="24"/>
              </w:rPr>
              <w:t xml:space="preserve"> vykdant DPS pirkimus ne vienai organizacijai turi būti galimybė patogiai rezervuotis atliekamos pirkimo procedūros vertes, aiškiai matyti patikrintų tiekėjų ratą ir kt. Preliminarios sutarties sudarymo atveju turi būti realizuota paprasta ir nesudėtinga pagrindinės sutarties sudarymo procedūra.</w:t>
            </w:r>
          </w:p>
        </w:tc>
      </w:tr>
      <w:tr w:rsidR="000C6D1E" w:rsidRPr="00D04DCC" w14:paraId="443EF70F"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1766B7D1" w14:textId="530E8E09" w:rsidR="000C6D1E" w:rsidRPr="00243B18" w:rsidRDefault="00FA1EDE" w:rsidP="00362BA1">
            <w:pPr>
              <w:suppressAutoHyphens/>
              <w:spacing w:before="60" w:after="60" w:line="264" w:lineRule="auto"/>
              <w:ind w:left="-116" w:right="-157"/>
              <w:jc w:val="center"/>
              <w:rPr>
                <w:rFonts w:asciiTheme="minorHAnsi" w:hAnsiTheme="minorHAnsi" w:cstheme="minorHAnsi"/>
                <w:b/>
                <w:bCs/>
                <w:szCs w:val="24"/>
              </w:rPr>
            </w:pPr>
            <w:r w:rsidRPr="00243B18">
              <w:rPr>
                <w:rFonts w:asciiTheme="minorHAnsi" w:hAnsiTheme="minorHAnsi" w:cstheme="minorHAnsi"/>
                <w:b/>
                <w:bCs/>
                <w:szCs w:val="24"/>
              </w:rPr>
              <w:lastRenderedPageBreak/>
              <w:t>4</w:t>
            </w:r>
            <w:r w:rsidR="000C6D1E" w:rsidRPr="00243B18">
              <w:rPr>
                <w:rFonts w:asciiTheme="minorHAnsi" w:hAnsiTheme="minorHAnsi" w:cstheme="minorHAnsi"/>
                <w:b/>
                <w:bCs/>
                <w:szCs w:val="24"/>
              </w:rPr>
              <w:t>.2.7.</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AA698C0" w14:textId="72895861" w:rsidR="000C6D1E" w:rsidRPr="00243B18" w:rsidRDefault="000C6D1E" w:rsidP="00D036A9">
            <w:pPr>
              <w:suppressAutoHyphens/>
              <w:spacing w:before="60" w:after="60" w:line="264" w:lineRule="auto"/>
              <w:rPr>
                <w:rFonts w:asciiTheme="minorHAnsi" w:hAnsiTheme="minorHAnsi" w:cstheme="minorHAnsi"/>
                <w:b/>
                <w:bCs/>
                <w:szCs w:val="24"/>
              </w:rPr>
            </w:pPr>
            <w:r w:rsidRPr="00243B18">
              <w:rPr>
                <w:rFonts w:asciiTheme="minorHAnsi" w:hAnsiTheme="minorHAnsi" w:cstheme="minorHAnsi"/>
                <w:b/>
                <w:bCs/>
                <w:szCs w:val="24"/>
              </w:rPr>
              <w:t xml:space="preserve">PIRKIMO PLANO BEI JO PAKEITIMŲ TVIRTINIMAS </w:t>
            </w:r>
          </w:p>
        </w:tc>
      </w:tr>
      <w:tr w:rsidR="000C6D1E" w:rsidRPr="00D04DCC" w14:paraId="727DFEB5"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E98D736" w14:textId="761CBA27" w:rsidR="000C6D1E"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0C6D1E" w:rsidRPr="00243B18">
              <w:rPr>
                <w:rFonts w:asciiTheme="minorHAnsi" w:hAnsiTheme="minorHAnsi" w:cstheme="minorHAnsi"/>
                <w:szCs w:val="24"/>
              </w:rPr>
              <w:t>.2.7.1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8850784" w14:textId="77777777" w:rsidR="000C6D1E" w:rsidRPr="00243B18" w:rsidRDefault="000C6D1E"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Turi būti galimybė iš VPVIS įvestų pirkimų duomenų suformuoti dokumentą viešųjų pirkimų plano patvirtinimui (*.</w:t>
            </w:r>
            <w:proofErr w:type="spellStart"/>
            <w:r w:rsidRPr="00243B18">
              <w:rPr>
                <w:rFonts w:asciiTheme="minorHAnsi" w:hAnsiTheme="minorHAnsi" w:cstheme="minorHAnsi"/>
                <w:szCs w:val="24"/>
              </w:rPr>
              <w:t>pdf</w:t>
            </w:r>
            <w:proofErr w:type="spellEnd"/>
            <w:r w:rsidRPr="00243B18">
              <w:rPr>
                <w:rFonts w:asciiTheme="minorHAnsi" w:hAnsiTheme="minorHAnsi" w:cstheme="minorHAnsi"/>
                <w:szCs w:val="24"/>
              </w:rPr>
              <w:t>, *.</w:t>
            </w:r>
            <w:proofErr w:type="spellStart"/>
            <w:r w:rsidRPr="00243B18">
              <w:rPr>
                <w:rFonts w:asciiTheme="minorHAnsi" w:hAnsiTheme="minorHAnsi" w:cstheme="minorHAnsi"/>
                <w:szCs w:val="24"/>
              </w:rPr>
              <w:t>xlsx</w:t>
            </w:r>
            <w:proofErr w:type="spellEnd"/>
            <w:r w:rsidRPr="00243B18">
              <w:rPr>
                <w:rFonts w:asciiTheme="minorHAnsi" w:hAnsiTheme="minorHAnsi" w:cstheme="minorHAnsi"/>
                <w:szCs w:val="24"/>
              </w:rPr>
              <w:t xml:space="preserve"> formatais).</w:t>
            </w:r>
          </w:p>
        </w:tc>
      </w:tr>
      <w:tr w:rsidR="000C6D1E" w:rsidRPr="00D04DCC" w14:paraId="28A1E6BC"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6A168F4" w14:textId="761A024A" w:rsidR="000C6D1E"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0C6D1E" w:rsidRPr="00243B18">
              <w:rPr>
                <w:rFonts w:asciiTheme="minorHAnsi" w:hAnsiTheme="minorHAnsi" w:cstheme="minorHAnsi"/>
                <w:szCs w:val="24"/>
              </w:rPr>
              <w:t>.2.7.2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9443494" w14:textId="77777777" w:rsidR="000C6D1E" w:rsidRPr="00243B18" w:rsidRDefault="000C6D1E"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Suformuotą pirkimų plano dokumentą turi būti galimybė išsiųsti derinimui DBSIS atsakingiems asmenims.</w:t>
            </w:r>
          </w:p>
        </w:tc>
      </w:tr>
      <w:tr w:rsidR="000C6D1E" w:rsidRPr="00D04DCC" w14:paraId="3FC89073"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61D9362" w14:textId="6FA4C764" w:rsidR="000C6D1E"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0C6D1E" w:rsidRPr="00243B18">
              <w:rPr>
                <w:rFonts w:asciiTheme="minorHAnsi" w:hAnsiTheme="minorHAnsi" w:cstheme="minorHAnsi"/>
                <w:szCs w:val="24"/>
              </w:rPr>
              <w:t>.2.7.3</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7AC15AF" w14:textId="77777777" w:rsidR="000C6D1E" w:rsidRPr="00243B18" w:rsidRDefault="000C6D1E"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Įvedus naują pirkimo poreikį, jį ištrynus arba pirkime pakeitus pirkimo būdą, vertę ar BVPŽ kodą, ar kitus VPVIS nustatomus kriterijus - VPVIS turi būti suformuojamas viešųjų pirkimų plano pakeitimo dokumentas bei pakeičiama pirkimo plano eilutės būsena iš „patvirtintas“ pirkimas į „nepatvirtintas“ pirkimas.</w:t>
            </w:r>
          </w:p>
        </w:tc>
      </w:tr>
      <w:tr w:rsidR="000C6D1E" w:rsidRPr="00D04DCC" w14:paraId="5E533057"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0C5A5642" w14:textId="64861826" w:rsidR="000C6D1E"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0C6D1E" w:rsidRPr="00243B18">
              <w:rPr>
                <w:rFonts w:asciiTheme="minorHAnsi" w:hAnsiTheme="minorHAnsi" w:cstheme="minorHAnsi"/>
                <w:szCs w:val="24"/>
              </w:rPr>
              <w:t>.2.7.4</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00ABEA96" w14:textId="77777777" w:rsidR="000C6D1E" w:rsidRPr="00243B18" w:rsidRDefault="000C6D1E"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neleisti tvirtinti metinio pirkimo plano, kol užpildyti ne visi privalomi laukai pirkimų plano eilutėse.</w:t>
            </w:r>
          </w:p>
        </w:tc>
      </w:tr>
      <w:tr w:rsidR="000C6D1E" w:rsidRPr="00D04DCC" w14:paraId="66E448AB"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8726E1F" w14:textId="08426E92" w:rsidR="000C6D1E"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0C6D1E" w:rsidRPr="00243B18">
              <w:rPr>
                <w:rFonts w:asciiTheme="minorHAnsi" w:hAnsiTheme="minorHAnsi" w:cstheme="minorHAnsi"/>
                <w:szCs w:val="24"/>
              </w:rPr>
              <w:t>.2.7.5</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8F76B83" w14:textId="77777777" w:rsidR="000C6D1E" w:rsidRPr="00243B18" w:rsidRDefault="000C6D1E"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Prie kiekvienos pirkimų plano eilutės turi būti matoma, kiek kartų ir kada ji buvo tvirtinta, kokia informacija joje buvo pakeista ir koks vartotojas atliko pokyčius.</w:t>
            </w:r>
          </w:p>
        </w:tc>
      </w:tr>
      <w:tr w:rsidR="000C6D1E" w:rsidRPr="00D04DCC" w14:paraId="624CAFB1"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5EC4BE48" w14:textId="33F80541" w:rsidR="000C6D1E"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0C6D1E" w:rsidRPr="00243B18">
              <w:rPr>
                <w:rFonts w:asciiTheme="minorHAnsi" w:hAnsiTheme="minorHAnsi" w:cstheme="minorHAnsi"/>
                <w:szCs w:val="24"/>
              </w:rPr>
              <w:t>.2.7.6</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CC4BB28" w14:textId="77777777" w:rsidR="000C6D1E" w:rsidRPr="00243B18" w:rsidRDefault="000C6D1E"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realizuota galimybė išsaugoti pradinę, tarpines ir galutinę patvirtintą metinio pirkimo plano versijas.</w:t>
            </w:r>
          </w:p>
        </w:tc>
      </w:tr>
      <w:tr w:rsidR="00D40A90" w:rsidRPr="00D04DCC" w14:paraId="374EE544"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FFFFFF" w:themeFill="background1"/>
          </w:tcPr>
          <w:p w14:paraId="26CC886D" w14:textId="6DC02320" w:rsidR="00D40A90"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D40A90" w:rsidRPr="00243B18">
              <w:rPr>
                <w:rFonts w:asciiTheme="minorHAnsi" w:hAnsiTheme="minorHAnsi" w:cstheme="minorHAnsi"/>
                <w:b/>
                <w:bCs/>
                <w:caps/>
                <w:szCs w:val="24"/>
                <w:lang w:eastAsia="lt-LT"/>
              </w:rPr>
              <w:t>.2.8.</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FFFFFF" w:themeFill="background1"/>
          </w:tcPr>
          <w:p w14:paraId="0F9A8E39" w14:textId="236E38CE" w:rsidR="00D40A90" w:rsidRPr="00243B18" w:rsidRDefault="00A250BA" w:rsidP="00D036A9">
            <w:pPr>
              <w:suppressAutoHyphens/>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AUTOMATIZUOTAS PLANO PERKĖLIMAS Į CVP IS (*.XLSX FORMATU)</w:t>
            </w:r>
          </w:p>
        </w:tc>
      </w:tr>
      <w:tr w:rsidR="00D40A90" w:rsidRPr="00D04DCC" w14:paraId="073086C1"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8BE4342" w14:textId="356CA84D" w:rsidR="00D40A90"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D40A90" w:rsidRPr="00243B18">
              <w:rPr>
                <w:rFonts w:asciiTheme="minorHAnsi" w:hAnsiTheme="minorHAnsi" w:cstheme="minorHAnsi"/>
                <w:szCs w:val="24"/>
              </w:rPr>
              <w:t>.2.8.1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662727D8" w14:textId="3C7EADEE" w:rsidR="00D40A90" w:rsidRPr="00243B18" w:rsidRDefault="00D40A90"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 xml:space="preserve">VPVIS </w:t>
            </w:r>
            <w:r w:rsidR="003D436F" w:rsidRPr="00243B18">
              <w:rPr>
                <w:rFonts w:asciiTheme="minorHAnsi" w:hAnsiTheme="minorHAnsi" w:cstheme="minorHAnsi"/>
                <w:szCs w:val="24"/>
              </w:rPr>
              <w:t>turi turėti galimybę suformuotą viešųjų pirkimų planą eksportuoti *.</w:t>
            </w:r>
            <w:proofErr w:type="spellStart"/>
            <w:r w:rsidR="003D436F" w:rsidRPr="00243B18">
              <w:rPr>
                <w:rFonts w:asciiTheme="minorHAnsi" w:hAnsiTheme="minorHAnsi" w:cstheme="minorHAnsi"/>
                <w:szCs w:val="24"/>
              </w:rPr>
              <w:t>xlsx</w:t>
            </w:r>
            <w:proofErr w:type="spellEnd"/>
            <w:r w:rsidR="003D436F" w:rsidRPr="00243B18">
              <w:rPr>
                <w:rFonts w:asciiTheme="minorHAnsi" w:hAnsiTheme="minorHAnsi" w:cstheme="minorHAnsi"/>
                <w:szCs w:val="24"/>
              </w:rPr>
              <w:t xml:space="preserve"> formatu, pritaikytu automatiniam importavimui į CVP IS (naudojamas Viešųjų pirkimų tarnybos parengtas šablonas, duomenys iš VPVIS turi būti eksportuojami CVP IS naudojamais formatais).</w:t>
            </w:r>
          </w:p>
        </w:tc>
      </w:tr>
      <w:tr w:rsidR="00D40A90" w:rsidRPr="00D04DCC" w14:paraId="6DD21433"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BAE4233" w14:textId="1279AE9A" w:rsidR="00D40A90"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D40A90" w:rsidRPr="00243B18">
              <w:rPr>
                <w:rFonts w:asciiTheme="minorHAnsi" w:hAnsiTheme="minorHAnsi" w:cstheme="minorHAnsi"/>
                <w:szCs w:val="24"/>
              </w:rPr>
              <w:t>.2.8.2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72E7F30" w14:textId="7D32A365" w:rsidR="00D40A90" w:rsidRPr="00243B18" w:rsidRDefault="008674A5" w:rsidP="00D036A9">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Eksportavimui turi būti galimybė parinkti visus pirkimus arba tik tuos, kuriuos privaloma viešinti.</w:t>
            </w:r>
          </w:p>
        </w:tc>
      </w:tr>
      <w:tr w:rsidR="002A5EA7" w:rsidRPr="00D04DCC" w14:paraId="4F1D72D3"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FFFFFF" w:themeFill="background1"/>
          </w:tcPr>
          <w:p w14:paraId="3396EA6E" w14:textId="710A59DE" w:rsidR="002A5EA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364123" w:rsidRPr="00243B18">
              <w:rPr>
                <w:rFonts w:asciiTheme="minorHAnsi" w:hAnsiTheme="minorHAnsi" w:cstheme="minorHAnsi"/>
                <w:b/>
                <w:bCs/>
                <w:caps/>
                <w:szCs w:val="24"/>
                <w:lang w:eastAsia="lt-LT"/>
              </w:rPr>
              <w:t>.</w:t>
            </w:r>
            <w:r w:rsidR="002A5EA7" w:rsidRPr="00243B18">
              <w:rPr>
                <w:rFonts w:asciiTheme="minorHAnsi" w:hAnsiTheme="minorHAnsi" w:cstheme="minorHAnsi"/>
                <w:b/>
                <w:bCs/>
                <w:caps/>
                <w:szCs w:val="24"/>
                <w:lang w:eastAsia="lt-LT"/>
              </w:rPr>
              <w:t>2.</w:t>
            </w:r>
            <w:r w:rsidR="008674A5" w:rsidRPr="00243B18">
              <w:rPr>
                <w:rFonts w:asciiTheme="minorHAnsi" w:hAnsiTheme="minorHAnsi" w:cstheme="minorHAnsi"/>
                <w:b/>
                <w:bCs/>
                <w:caps/>
                <w:szCs w:val="24"/>
                <w:lang w:eastAsia="lt-LT"/>
              </w:rPr>
              <w:t>9</w:t>
            </w:r>
            <w:r w:rsidR="002A5EA7" w:rsidRPr="00243B18">
              <w:rPr>
                <w:rFonts w:asciiTheme="minorHAnsi" w:hAnsiTheme="minorHAnsi" w:cstheme="minorHAnsi"/>
                <w:b/>
                <w:bCs/>
                <w:caps/>
                <w:szCs w:val="24"/>
                <w:lang w:eastAsia="lt-LT"/>
              </w:rPr>
              <w:t>.</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FFFFFF" w:themeFill="background1"/>
          </w:tcPr>
          <w:p w14:paraId="3FAC469B" w14:textId="482FE6A2" w:rsidR="002A5EA7" w:rsidRPr="00243B18" w:rsidRDefault="00A61AF6" w:rsidP="00BD56C7">
            <w:pPr>
              <w:suppressAutoHyphens/>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PIRKIMŲ ŽURNALAS</w:t>
            </w:r>
          </w:p>
        </w:tc>
      </w:tr>
      <w:tr w:rsidR="00110722" w:rsidRPr="00D04DCC" w14:paraId="516D99D2"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7CAE7F6" w14:textId="619FD97E" w:rsidR="00110722"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110722" w:rsidRPr="00243B18">
              <w:rPr>
                <w:rFonts w:asciiTheme="minorHAnsi" w:hAnsiTheme="minorHAnsi" w:cstheme="minorHAnsi"/>
                <w:szCs w:val="24"/>
              </w:rPr>
              <w:t>2.</w:t>
            </w:r>
            <w:r w:rsidR="008674A5" w:rsidRPr="00243B18">
              <w:rPr>
                <w:rFonts w:asciiTheme="minorHAnsi" w:hAnsiTheme="minorHAnsi" w:cstheme="minorHAnsi"/>
                <w:szCs w:val="24"/>
              </w:rPr>
              <w:t>9</w:t>
            </w:r>
            <w:r w:rsidR="00110722" w:rsidRPr="00243B18">
              <w:rPr>
                <w:rFonts w:asciiTheme="minorHAnsi" w:hAnsiTheme="minorHAnsi" w:cstheme="minorHAnsi"/>
                <w:szCs w:val="24"/>
              </w:rPr>
              <w:t>.1</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E31A400" w14:textId="69AA5AE0" w:rsidR="00110722" w:rsidRPr="00243B18" w:rsidRDefault="00110722" w:rsidP="00110722">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galimybė įvykdžius pirkimą, jo rezultatą registruoti sistemoje, susiejant su planuoto pirkimo informacija.</w:t>
            </w:r>
          </w:p>
        </w:tc>
      </w:tr>
      <w:tr w:rsidR="00110722" w:rsidRPr="00D04DCC" w14:paraId="73DE13C0"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74B2F703" w14:textId="417BEB26" w:rsidR="00110722"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110722" w:rsidRPr="00243B18">
              <w:rPr>
                <w:rFonts w:asciiTheme="minorHAnsi" w:hAnsiTheme="minorHAnsi" w:cstheme="minorHAnsi"/>
                <w:szCs w:val="24"/>
              </w:rPr>
              <w:t>.2.</w:t>
            </w:r>
            <w:r w:rsidR="008674A5" w:rsidRPr="00243B18">
              <w:rPr>
                <w:rFonts w:asciiTheme="minorHAnsi" w:hAnsiTheme="minorHAnsi" w:cstheme="minorHAnsi"/>
                <w:szCs w:val="24"/>
              </w:rPr>
              <w:t>9</w:t>
            </w:r>
            <w:r w:rsidR="00110722" w:rsidRPr="00243B18">
              <w:rPr>
                <w:rFonts w:asciiTheme="minorHAnsi" w:hAnsiTheme="minorHAnsi" w:cstheme="minorHAnsi"/>
                <w:szCs w:val="24"/>
              </w:rPr>
              <w:t>.2</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10BB133F" w14:textId="70AC6447" w:rsidR="00110722" w:rsidRPr="00243B18" w:rsidRDefault="00110722" w:rsidP="00110722">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galimybė prie kiekvieno įvykdyto pirkimo išsaugoti informaciją apie sudarytą pirkimo sutartį/sąskaitą bei gauti informaciją apie greitai baigsiančias galioti sutartis (pagal jų galiojimo laiką bei sutarties vertės likutį).</w:t>
            </w:r>
          </w:p>
        </w:tc>
      </w:tr>
      <w:tr w:rsidR="00110722" w:rsidRPr="00D04DCC" w14:paraId="3D73F2DE"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29A8B1F9" w14:textId="6C79D72E" w:rsidR="00110722"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110722" w:rsidRPr="00243B18">
              <w:rPr>
                <w:rFonts w:asciiTheme="minorHAnsi" w:hAnsiTheme="minorHAnsi" w:cstheme="minorHAnsi"/>
                <w:szCs w:val="24"/>
              </w:rPr>
              <w:t>.2.</w:t>
            </w:r>
            <w:r w:rsidR="008674A5" w:rsidRPr="00243B18">
              <w:rPr>
                <w:rFonts w:asciiTheme="minorHAnsi" w:hAnsiTheme="minorHAnsi" w:cstheme="minorHAnsi"/>
                <w:szCs w:val="24"/>
              </w:rPr>
              <w:t>9</w:t>
            </w:r>
            <w:r w:rsidR="00110722" w:rsidRPr="00243B18">
              <w:rPr>
                <w:rFonts w:asciiTheme="minorHAnsi" w:hAnsiTheme="minorHAnsi" w:cstheme="minorHAnsi"/>
                <w:szCs w:val="24"/>
              </w:rPr>
              <w:t>.3</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47C075CC" w14:textId="50342E83" w:rsidR="00110722" w:rsidRPr="00243B18" w:rsidRDefault="005E04F9" w:rsidP="00110722">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110722" w:rsidRPr="00243B18">
              <w:rPr>
                <w:rFonts w:asciiTheme="minorHAnsi" w:hAnsiTheme="minorHAnsi" w:cstheme="minorHAnsi"/>
                <w:szCs w:val="24"/>
              </w:rPr>
              <w:t xml:space="preserve"> turi būti galimybė registruojant informaciją apie pirkimo pabaigą </w:t>
            </w:r>
            <w:r w:rsidR="00EB677D" w:rsidRPr="00243B18">
              <w:rPr>
                <w:rFonts w:asciiTheme="minorHAnsi" w:hAnsiTheme="minorHAnsi" w:cstheme="minorHAnsi"/>
                <w:szCs w:val="24"/>
              </w:rPr>
              <w:t>įvesti</w:t>
            </w:r>
            <w:r w:rsidR="00110722" w:rsidRPr="00243B18">
              <w:rPr>
                <w:rFonts w:asciiTheme="minorHAnsi" w:hAnsiTheme="minorHAnsi" w:cstheme="minorHAnsi"/>
                <w:szCs w:val="24"/>
              </w:rPr>
              <w:t xml:space="preserve"> informacij</w:t>
            </w:r>
            <w:r w:rsidR="00EB677D" w:rsidRPr="00243B18">
              <w:rPr>
                <w:rFonts w:asciiTheme="minorHAnsi" w:hAnsiTheme="minorHAnsi" w:cstheme="minorHAnsi"/>
                <w:szCs w:val="24"/>
              </w:rPr>
              <w:t>ą</w:t>
            </w:r>
            <w:r w:rsidR="00110722" w:rsidRPr="00243B18">
              <w:rPr>
                <w:rFonts w:asciiTheme="minorHAnsi" w:hAnsiTheme="minorHAnsi" w:cstheme="minorHAnsi"/>
                <w:szCs w:val="24"/>
              </w:rPr>
              <w:t xml:space="preserve"> apie sutarties (žodžiu ar raštu) galiojimo laikotarpį, vertę, laimėjusį tiekėją bei numerį, už sutarties vykdymą atsakingą asmenį.</w:t>
            </w:r>
          </w:p>
        </w:tc>
      </w:tr>
      <w:tr w:rsidR="00110722" w:rsidRPr="00D04DCC" w14:paraId="4F64745D"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24390DBC" w14:textId="6D4A89E4" w:rsidR="00110722"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110722" w:rsidRPr="00243B18">
              <w:rPr>
                <w:rFonts w:asciiTheme="minorHAnsi" w:hAnsiTheme="minorHAnsi" w:cstheme="minorHAnsi"/>
                <w:szCs w:val="24"/>
              </w:rPr>
              <w:t>.2.</w:t>
            </w:r>
            <w:r w:rsidR="008674A5" w:rsidRPr="00243B18">
              <w:rPr>
                <w:rFonts w:asciiTheme="minorHAnsi" w:hAnsiTheme="minorHAnsi" w:cstheme="minorHAnsi"/>
                <w:szCs w:val="24"/>
              </w:rPr>
              <w:t>9</w:t>
            </w:r>
            <w:r w:rsidR="00110722" w:rsidRPr="00243B18">
              <w:rPr>
                <w:rFonts w:asciiTheme="minorHAnsi" w:hAnsiTheme="minorHAnsi" w:cstheme="minorHAnsi"/>
                <w:szCs w:val="24"/>
              </w:rPr>
              <w:t>.4</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3BD0AC08" w14:textId="4CE257E4" w:rsidR="00110722" w:rsidRPr="00243B18" w:rsidRDefault="00110722" w:rsidP="00110722">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 xml:space="preserve">Iš </w:t>
            </w:r>
            <w:r w:rsidR="00BF3D26" w:rsidRPr="00243B18">
              <w:rPr>
                <w:rFonts w:asciiTheme="minorHAnsi" w:hAnsiTheme="minorHAnsi" w:cstheme="minorHAnsi"/>
                <w:szCs w:val="24"/>
              </w:rPr>
              <w:t>VPVIS</w:t>
            </w:r>
            <w:r w:rsidRPr="00243B18">
              <w:rPr>
                <w:rFonts w:asciiTheme="minorHAnsi" w:hAnsiTheme="minorHAnsi" w:cstheme="minorHAnsi"/>
                <w:szCs w:val="24"/>
              </w:rPr>
              <w:t xml:space="preserve"> įvestų duomenų apie pirkimo pabaigos rezultatą turi būti suformuojamas atliktų pirkimų žurnalas, kurį iš sistemos turi būti galimybė eksportuoti *.</w:t>
            </w:r>
            <w:proofErr w:type="spellStart"/>
            <w:r w:rsidRPr="00243B18">
              <w:rPr>
                <w:rFonts w:asciiTheme="minorHAnsi" w:hAnsiTheme="minorHAnsi" w:cstheme="minorHAnsi"/>
                <w:szCs w:val="24"/>
              </w:rPr>
              <w:t>xlsx</w:t>
            </w:r>
            <w:proofErr w:type="spellEnd"/>
            <w:r w:rsidRPr="00243B18">
              <w:rPr>
                <w:rFonts w:asciiTheme="minorHAnsi" w:hAnsiTheme="minorHAnsi" w:cstheme="minorHAnsi"/>
                <w:szCs w:val="24"/>
              </w:rPr>
              <w:t xml:space="preserve"> formatu (eksportuojami laukai: pirkimo ID, BVPŽ kodas, pirkimo pavadinimas, iniciatorius, pirkimo būdas, atlikto pirkimo vertė be PVM, laimėjęs tiekėjas, kt.).</w:t>
            </w:r>
          </w:p>
        </w:tc>
      </w:tr>
      <w:tr w:rsidR="00110722" w:rsidRPr="00D04DCC" w14:paraId="1650E82E"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5BD0FC3C" w14:textId="06FB6EBA" w:rsidR="00110722"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lastRenderedPageBreak/>
              <w:t>4</w:t>
            </w:r>
            <w:r w:rsidR="00110722" w:rsidRPr="00243B18">
              <w:rPr>
                <w:rFonts w:asciiTheme="minorHAnsi" w:hAnsiTheme="minorHAnsi" w:cstheme="minorHAnsi"/>
                <w:szCs w:val="24"/>
              </w:rPr>
              <w:t>.2.</w:t>
            </w:r>
            <w:r w:rsidR="008674A5" w:rsidRPr="00243B18">
              <w:rPr>
                <w:rFonts w:asciiTheme="minorHAnsi" w:hAnsiTheme="minorHAnsi" w:cstheme="minorHAnsi"/>
                <w:szCs w:val="24"/>
              </w:rPr>
              <w:t>9</w:t>
            </w:r>
            <w:r w:rsidR="00110722" w:rsidRPr="00243B18">
              <w:rPr>
                <w:rFonts w:asciiTheme="minorHAnsi" w:hAnsiTheme="minorHAnsi" w:cstheme="minorHAnsi"/>
                <w:szCs w:val="24"/>
              </w:rPr>
              <w:t>.5</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7B696B93" w14:textId="28ECD7DE" w:rsidR="00110722" w:rsidRPr="00243B18" w:rsidRDefault="003F700E" w:rsidP="00110722">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110722" w:rsidRPr="00243B18">
              <w:rPr>
                <w:rFonts w:asciiTheme="minorHAnsi" w:hAnsiTheme="minorHAnsi" w:cstheme="minorHAnsi"/>
                <w:szCs w:val="24"/>
              </w:rPr>
              <w:t xml:space="preserve"> turi būti galimybė filtruoti informaciją pagal šiuos kriterijus: iniciatorių, vykdytoją, pirkimo numerį, CVP IS numerį, sutarties numerį, pirkimas per CVP IS, žalias, </w:t>
            </w:r>
            <w:r w:rsidR="00E4778B" w:rsidRPr="00243B18">
              <w:rPr>
                <w:rFonts w:asciiTheme="minorHAnsi" w:hAnsiTheme="minorHAnsi" w:cstheme="minorHAnsi"/>
                <w:szCs w:val="24"/>
              </w:rPr>
              <w:t xml:space="preserve">ar taikomas </w:t>
            </w:r>
            <w:r w:rsidR="00156384" w:rsidRPr="00243B18">
              <w:rPr>
                <w:rFonts w:asciiTheme="minorHAnsi" w:hAnsiTheme="minorHAnsi" w:cstheme="minorHAnsi"/>
                <w:szCs w:val="24"/>
              </w:rPr>
              <w:t>ekonomini</w:t>
            </w:r>
            <w:r w:rsidR="00E4778B" w:rsidRPr="00243B18">
              <w:rPr>
                <w:rFonts w:asciiTheme="minorHAnsi" w:hAnsiTheme="minorHAnsi" w:cstheme="minorHAnsi"/>
                <w:szCs w:val="24"/>
              </w:rPr>
              <w:t>s</w:t>
            </w:r>
            <w:r w:rsidR="00156384" w:rsidRPr="00243B18">
              <w:rPr>
                <w:rFonts w:asciiTheme="minorHAnsi" w:hAnsiTheme="minorHAnsi" w:cstheme="minorHAnsi"/>
                <w:szCs w:val="24"/>
              </w:rPr>
              <w:t xml:space="preserve"> naudingum</w:t>
            </w:r>
            <w:r w:rsidR="00E4778B" w:rsidRPr="00243B18">
              <w:rPr>
                <w:rFonts w:asciiTheme="minorHAnsi" w:hAnsiTheme="minorHAnsi" w:cstheme="minorHAnsi"/>
                <w:szCs w:val="24"/>
              </w:rPr>
              <w:t xml:space="preserve">as, </w:t>
            </w:r>
            <w:r w:rsidR="00110722" w:rsidRPr="00243B18">
              <w:rPr>
                <w:rFonts w:asciiTheme="minorHAnsi" w:hAnsiTheme="minorHAnsi" w:cstheme="minorHAnsi"/>
                <w:szCs w:val="24"/>
              </w:rPr>
              <w:t>socialinis, sudaryta sutartis galiojanti, preliminari, pirkimo būdą, tiekėjus, kt.</w:t>
            </w:r>
          </w:p>
        </w:tc>
      </w:tr>
      <w:tr w:rsidR="00110722" w:rsidRPr="00D04DCC" w14:paraId="3689694A" w14:textId="77777777" w:rsidTr="00362BA1">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3B9BC130" w14:textId="2BEA06C9" w:rsidR="00110722" w:rsidRPr="00243B18" w:rsidRDefault="00FA1EDE" w:rsidP="00362BA1">
            <w:pPr>
              <w:suppressAutoHyphens/>
              <w:spacing w:before="60" w:after="60" w:line="264" w:lineRule="auto"/>
              <w:ind w:left="-116" w:right="-157"/>
              <w:jc w:val="center"/>
              <w:rPr>
                <w:rFonts w:asciiTheme="minorHAnsi" w:hAnsiTheme="minorHAnsi" w:cstheme="minorHAnsi"/>
                <w:szCs w:val="24"/>
              </w:rPr>
            </w:pPr>
            <w:r w:rsidRPr="00243B18">
              <w:rPr>
                <w:rFonts w:asciiTheme="minorHAnsi" w:hAnsiTheme="minorHAnsi" w:cstheme="minorHAnsi"/>
                <w:szCs w:val="24"/>
              </w:rPr>
              <w:t>4</w:t>
            </w:r>
            <w:r w:rsidR="00110722" w:rsidRPr="00243B18">
              <w:rPr>
                <w:rFonts w:asciiTheme="minorHAnsi" w:hAnsiTheme="minorHAnsi" w:cstheme="minorHAnsi"/>
                <w:szCs w:val="24"/>
              </w:rPr>
              <w:t>.2.</w:t>
            </w:r>
            <w:r w:rsidR="008674A5" w:rsidRPr="00243B18">
              <w:rPr>
                <w:rFonts w:asciiTheme="minorHAnsi" w:hAnsiTheme="minorHAnsi" w:cstheme="minorHAnsi"/>
                <w:szCs w:val="24"/>
              </w:rPr>
              <w:t>9</w:t>
            </w:r>
            <w:r w:rsidR="00110722" w:rsidRPr="00243B18">
              <w:rPr>
                <w:rFonts w:asciiTheme="minorHAnsi" w:hAnsiTheme="minorHAnsi" w:cstheme="minorHAnsi"/>
                <w:szCs w:val="24"/>
              </w:rPr>
              <w:t>.6</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614F33F7" w14:textId="2EC5ED7F" w:rsidR="00110722" w:rsidRPr="00243B18" w:rsidRDefault="00100531" w:rsidP="00110722">
            <w:pPr>
              <w:suppressAutoHyphens/>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110722" w:rsidRPr="00243B18">
              <w:rPr>
                <w:rFonts w:asciiTheme="minorHAnsi" w:hAnsiTheme="minorHAnsi" w:cstheme="minorHAnsi"/>
                <w:szCs w:val="24"/>
              </w:rPr>
              <w:t xml:space="preserve"> turi būti galimybė matyti visus vienos pirkimo plano eilutės pirkimus bei sutartis/sąskaitas.</w:t>
            </w:r>
          </w:p>
        </w:tc>
      </w:tr>
      <w:bookmarkEnd w:id="3"/>
      <w:tr w:rsidR="008710B9" w:rsidRPr="00BF615C" w14:paraId="16898C64" w14:textId="77777777" w:rsidTr="00362BA1">
        <w:tblPrEx>
          <w:jc w:val="center"/>
        </w:tblPrEx>
        <w:trPr>
          <w:jc w:val="center"/>
        </w:trPr>
        <w:tc>
          <w:tcPr>
            <w:tcW w:w="985" w:type="dxa"/>
            <w:tcBorders>
              <w:top w:val="single" w:sz="6" w:space="0" w:color="999999"/>
              <w:left w:val="single" w:sz="6" w:space="0" w:color="000000" w:themeColor="text1"/>
              <w:bottom w:val="single" w:sz="6" w:space="0" w:color="999999"/>
              <w:right w:val="single" w:sz="6" w:space="0" w:color="999999"/>
              <w:tl2br w:val="nil"/>
              <w:tr2bl w:val="nil"/>
            </w:tcBorders>
            <w:shd w:val="clear" w:color="auto" w:fill="auto"/>
          </w:tcPr>
          <w:p w14:paraId="6A83D93D" w14:textId="10A212D4" w:rsidR="008710B9"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086BFB" w:rsidRPr="00243B18">
              <w:rPr>
                <w:rFonts w:asciiTheme="minorHAnsi" w:hAnsiTheme="minorHAnsi" w:cstheme="minorHAnsi"/>
                <w:b/>
                <w:bCs/>
                <w:caps/>
                <w:szCs w:val="24"/>
                <w:lang w:eastAsia="lt-LT"/>
              </w:rPr>
              <w:t>.</w:t>
            </w:r>
            <w:r w:rsidR="008710B9" w:rsidRPr="00243B18">
              <w:rPr>
                <w:rFonts w:asciiTheme="minorHAnsi" w:hAnsiTheme="minorHAnsi" w:cstheme="minorHAnsi"/>
                <w:b/>
                <w:bCs/>
                <w:caps/>
                <w:szCs w:val="24"/>
                <w:lang w:eastAsia="lt-LT"/>
              </w:rPr>
              <w:t>2.10.</w:t>
            </w:r>
          </w:p>
        </w:tc>
        <w:tc>
          <w:tcPr>
            <w:tcW w:w="8646" w:type="dxa"/>
            <w:tcBorders>
              <w:top w:val="single" w:sz="6" w:space="0" w:color="999999"/>
              <w:left w:val="single" w:sz="6" w:space="0" w:color="999999"/>
              <w:bottom w:val="single" w:sz="6" w:space="0" w:color="999999"/>
              <w:right w:val="single" w:sz="6" w:space="0" w:color="999999"/>
              <w:tl2br w:val="nil"/>
              <w:tr2bl w:val="nil"/>
            </w:tcBorders>
            <w:shd w:val="clear" w:color="auto" w:fill="auto"/>
          </w:tcPr>
          <w:p w14:paraId="5F31DA1E" w14:textId="77777777" w:rsidR="008710B9" w:rsidRPr="00243B18" w:rsidRDefault="008710B9" w:rsidP="00D036A9">
            <w:pPr>
              <w:spacing w:before="60" w:after="60" w:line="264" w:lineRule="auto"/>
              <w:rPr>
                <w:rFonts w:asciiTheme="minorHAnsi" w:hAnsiTheme="minorHAnsi" w:cstheme="minorHAnsi"/>
                <w:b/>
                <w:caps/>
                <w:szCs w:val="24"/>
                <w:lang w:eastAsia="lt-LT"/>
              </w:rPr>
            </w:pPr>
            <w:r w:rsidRPr="00243B18">
              <w:rPr>
                <w:rFonts w:asciiTheme="minorHAnsi" w:hAnsiTheme="minorHAnsi" w:cstheme="minorHAnsi"/>
                <w:b/>
                <w:caps/>
                <w:szCs w:val="24"/>
                <w:lang w:eastAsia="lt-LT"/>
              </w:rPr>
              <w:t>Elektroninė byla</w:t>
            </w:r>
          </w:p>
        </w:tc>
      </w:tr>
      <w:tr w:rsidR="008710B9" w:rsidRPr="00CE7EF9" w14:paraId="39967DC1" w14:textId="77777777" w:rsidTr="00362BA1">
        <w:tblPrEx>
          <w:jc w:val="center"/>
        </w:tblPrEx>
        <w:trPr>
          <w:jc w:val="center"/>
        </w:trPr>
        <w:tc>
          <w:tcPr>
            <w:tcW w:w="985" w:type="dxa"/>
            <w:tcBorders>
              <w:top w:val="single" w:sz="6" w:space="0" w:color="999999"/>
            </w:tcBorders>
            <w:shd w:val="clear" w:color="auto" w:fill="auto"/>
          </w:tcPr>
          <w:p w14:paraId="35DB837D" w14:textId="39B56108"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86BFB"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2.10.1</w:t>
            </w:r>
          </w:p>
        </w:tc>
        <w:tc>
          <w:tcPr>
            <w:tcW w:w="8646" w:type="dxa"/>
            <w:tcBorders>
              <w:top w:val="single" w:sz="6" w:space="0" w:color="999999"/>
            </w:tcBorders>
            <w:shd w:val="clear" w:color="auto" w:fill="auto"/>
          </w:tcPr>
          <w:p w14:paraId="41501DDD" w14:textId="54E18D03" w:rsidR="008710B9" w:rsidRPr="00243B18" w:rsidRDefault="00086BFB"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turi būti realizuota galimybė formuoti elektroninę bylą, kurioje būtų saugomi elektroniniai dokumentai (susiję su viešojo pirkimo procedūrų vykdymu) ir jų rengimo metu sukurtos šių dokumentų elektroninės versijos. </w:t>
            </w:r>
          </w:p>
        </w:tc>
      </w:tr>
      <w:tr w:rsidR="008710B9" w:rsidRPr="00CE7EF9" w14:paraId="11C71CB8" w14:textId="77777777" w:rsidTr="00362BA1">
        <w:tblPrEx>
          <w:jc w:val="center"/>
        </w:tblPrEx>
        <w:trPr>
          <w:jc w:val="center"/>
        </w:trPr>
        <w:tc>
          <w:tcPr>
            <w:tcW w:w="985" w:type="dxa"/>
            <w:shd w:val="clear" w:color="auto" w:fill="auto"/>
          </w:tcPr>
          <w:p w14:paraId="5D63201D" w14:textId="1A34CB87"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86BFB"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2.10.2</w:t>
            </w:r>
          </w:p>
        </w:tc>
        <w:tc>
          <w:tcPr>
            <w:tcW w:w="8646" w:type="dxa"/>
            <w:shd w:val="clear" w:color="auto" w:fill="auto"/>
          </w:tcPr>
          <w:p w14:paraId="3ED3F1EB" w14:textId="77777777" w:rsidR="008710B9" w:rsidRPr="00243B18" w:rsidRDefault="008710B9"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Elektroninė byla turi būti suskirstyta į aplankus:</w:t>
            </w:r>
          </w:p>
          <w:p w14:paraId="63F4A819" w14:textId="3371380B" w:rsidR="008710B9" w:rsidRPr="00243B18" w:rsidRDefault="008710B9"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perkančiosios organizacijos metinis viešųjų pirkimų planas (</w:t>
            </w:r>
            <w:r w:rsidR="00E25B92" w:rsidRPr="00243B18">
              <w:rPr>
                <w:rFonts w:asciiTheme="minorHAnsi" w:hAnsiTheme="minorHAnsi" w:cstheme="minorHAnsi"/>
                <w:sz w:val="24"/>
                <w:szCs w:val="24"/>
              </w:rPr>
              <w:t>PP</w:t>
            </w:r>
            <w:r w:rsidRPr="00243B18">
              <w:rPr>
                <w:rFonts w:asciiTheme="minorHAnsi" w:hAnsiTheme="minorHAnsi" w:cstheme="minorHAnsi"/>
                <w:sz w:val="24"/>
                <w:szCs w:val="24"/>
              </w:rPr>
              <w:t>);</w:t>
            </w:r>
          </w:p>
          <w:p w14:paraId="6E74C039" w14:textId="4B008C69"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pirkimo paraiška/prašymas leisti atlikti pirkimą;</w:t>
            </w:r>
          </w:p>
          <w:p w14:paraId="451168C1" w14:textId="5A0F83F2"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pirkimo dokumentai;</w:t>
            </w:r>
          </w:p>
          <w:p w14:paraId="2EB83054" w14:textId="2522D69A"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tiekėjų apklausos pažyma;</w:t>
            </w:r>
          </w:p>
          <w:p w14:paraId="5120D05B" w14:textId="006DB151"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protokolai;</w:t>
            </w:r>
          </w:p>
          <w:p w14:paraId="040E035D" w14:textId="52505A6E"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skelbimai;</w:t>
            </w:r>
          </w:p>
          <w:p w14:paraId="6BF3E9E0" w14:textId="0326D930"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pasiūlymai;</w:t>
            </w:r>
          </w:p>
          <w:p w14:paraId="75D44236" w14:textId="08231305"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susirašinėjimas;</w:t>
            </w:r>
          </w:p>
          <w:p w14:paraId="620B5306" w14:textId="256DD8EC"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pretenzijos;</w:t>
            </w:r>
          </w:p>
          <w:p w14:paraId="45B00149" w14:textId="1B955930"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sutartys;</w:t>
            </w:r>
          </w:p>
          <w:p w14:paraId="27F0CC1E" w14:textId="7A61696F" w:rsidR="00E25B92"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jc w:val="both"/>
              <w:rPr>
                <w:rFonts w:asciiTheme="minorHAnsi" w:hAnsiTheme="minorHAnsi" w:cstheme="minorHAnsi"/>
                <w:sz w:val="24"/>
                <w:szCs w:val="24"/>
              </w:rPr>
            </w:pPr>
            <w:r w:rsidRPr="00243B18">
              <w:rPr>
                <w:rFonts w:asciiTheme="minorHAnsi" w:hAnsiTheme="minorHAnsi" w:cstheme="minorHAnsi"/>
                <w:sz w:val="24"/>
                <w:szCs w:val="24"/>
              </w:rPr>
              <w:t>konfi</w:t>
            </w:r>
            <w:r w:rsidR="00376535" w:rsidRPr="00243B18">
              <w:rPr>
                <w:rFonts w:asciiTheme="minorHAnsi" w:hAnsiTheme="minorHAnsi" w:cstheme="minorHAnsi"/>
                <w:sz w:val="24"/>
                <w:szCs w:val="24"/>
              </w:rPr>
              <w:t>d</w:t>
            </w:r>
            <w:r w:rsidRPr="00243B18">
              <w:rPr>
                <w:rFonts w:asciiTheme="minorHAnsi" w:hAnsiTheme="minorHAnsi" w:cstheme="minorHAnsi"/>
                <w:sz w:val="24"/>
                <w:szCs w:val="24"/>
              </w:rPr>
              <w:t>encialumo ir nešališkumo deklaracijos bei informacija apie viešų ir privačių interesų deklaravimą;</w:t>
            </w:r>
          </w:p>
          <w:p w14:paraId="25C1AAED" w14:textId="0F888B71" w:rsidR="008710B9" w:rsidRPr="00243B18" w:rsidRDefault="00E25B92" w:rsidP="00121258">
            <w:pPr>
              <w:pStyle w:val="Sraopastraipa"/>
              <w:numPr>
                <w:ilvl w:val="4"/>
                <w:numId w:val="15"/>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sutarties užtikrinimo faktą patvirtinantys dokumentai.</w:t>
            </w:r>
          </w:p>
        </w:tc>
      </w:tr>
      <w:tr w:rsidR="008710B9" w:rsidRPr="00D44CAD" w14:paraId="224AD866" w14:textId="77777777" w:rsidTr="00362BA1">
        <w:tblPrEx>
          <w:jc w:val="center"/>
        </w:tblPrEx>
        <w:trPr>
          <w:jc w:val="center"/>
        </w:trPr>
        <w:tc>
          <w:tcPr>
            <w:tcW w:w="985" w:type="dxa"/>
            <w:shd w:val="clear" w:color="auto" w:fill="auto"/>
          </w:tcPr>
          <w:p w14:paraId="1EA5716C" w14:textId="5CE54DB7"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6103AC"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2.10.3</w:t>
            </w:r>
          </w:p>
        </w:tc>
        <w:tc>
          <w:tcPr>
            <w:tcW w:w="8646" w:type="dxa"/>
            <w:shd w:val="clear" w:color="auto" w:fill="auto"/>
          </w:tcPr>
          <w:p w14:paraId="4BFD0703" w14:textId="145C10C4" w:rsidR="008710B9" w:rsidRPr="00243B18" w:rsidRDefault="006103AC" w:rsidP="00D036A9">
            <w:pPr>
              <w:pStyle w:val="Komentarotekstas"/>
              <w:spacing w:before="60" w:after="60" w:line="264" w:lineRule="auto"/>
              <w:rPr>
                <w:rFonts w:asciiTheme="minorHAnsi" w:hAnsiTheme="minorHAnsi" w:cstheme="minorHAnsi"/>
                <w:sz w:val="24"/>
                <w:szCs w:val="24"/>
              </w:rPr>
            </w:pPr>
            <w:r w:rsidRPr="00243B18">
              <w:rPr>
                <w:rFonts w:asciiTheme="minorHAnsi" w:hAnsiTheme="minorHAnsi" w:cstheme="minorHAnsi"/>
                <w:sz w:val="24"/>
                <w:szCs w:val="24"/>
              </w:rPr>
              <w:t>VPVIS</w:t>
            </w:r>
            <w:r w:rsidR="008710B9" w:rsidRPr="00243B18">
              <w:rPr>
                <w:rFonts w:asciiTheme="minorHAnsi" w:hAnsiTheme="minorHAnsi" w:cstheme="minorHAnsi"/>
                <w:sz w:val="24"/>
                <w:szCs w:val="24"/>
              </w:rPr>
              <w:t xml:space="preserve"> turi būti numatyta galimybė konkrečiame pirkime įkelti </w:t>
            </w:r>
            <w:r w:rsidR="008710B9" w:rsidRPr="00243B18">
              <w:rPr>
                <w:rFonts w:asciiTheme="minorHAnsi" w:hAnsiTheme="minorHAnsi" w:cstheme="minorHAnsi"/>
                <w:i/>
                <w:sz w:val="24"/>
                <w:szCs w:val="24"/>
              </w:rPr>
              <w:t>*.</w:t>
            </w:r>
            <w:proofErr w:type="spellStart"/>
            <w:r w:rsidR="008710B9" w:rsidRPr="00243B18">
              <w:rPr>
                <w:rFonts w:asciiTheme="minorHAnsi" w:hAnsiTheme="minorHAnsi" w:cstheme="minorHAnsi"/>
                <w:i/>
                <w:sz w:val="24"/>
                <w:szCs w:val="24"/>
              </w:rPr>
              <w:t>docx</w:t>
            </w:r>
            <w:proofErr w:type="spellEnd"/>
            <w:r w:rsidR="008710B9" w:rsidRPr="00243B18">
              <w:rPr>
                <w:rFonts w:asciiTheme="minorHAnsi" w:hAnsiTheme="minorHAnsi" w:cstheme="minorHAnsi"/>
                <w:i/>
                <w:sz w:val="24"/>
                <w:szCs w:val="24"/>
              </w:rPr>
              <w:t>, *.</w:t>
            </w:r>
            <w:proofErr w:type="spellStart"/>
            <w:r w:rsidR="008710B9" w:rsidRPr="00243B18">
              <w:rPr>
                <w:rFonts w:asciiTheme="minorHAnsi" w:hAnsiTheme="minorHAnsi" w:cstheme="minorHAnsi"/>
                <w:i/>
                <w:sz w:val="24"/>
                <w:szCs w:val="24"/>
              </w:rPr>
              <w:t>doc</w:t>
            </w:r>
            <w:proofErr w:type="spellEnd"/>
            <w:r w:rsidR="008710B9" w:rsidRPr="00243B18">
              <w:rPr>
                <w:rFonts w:asciiTheme="minorHAnsi" w:hAnsiTheme="minorHAnsi" w:cstheme="minorHAnsi"/>
                <w:i/>
                <w:sz w:val="24"/>
                <w:szCs w:val="24"/>
              </w:rPr>
              <w:t>, *.</w:t>
            </w:r>
            <w:proofErr w:type="spellStart"/>
            <w:r w:rsidR="008710B9" w:rsidRPr="00243B18">
              <w:rPr>
                <w:rFonts w:asciiTheme="minorHAnsi" w:hAnsiTheme="minorHAnsi" w:cstheme="minorHAnsi"/>
                <w:i/>
                <w:sz w:val="24"/>
                <w:szCs w:val="24"/>
              </w:rPr>
              <w:t>xlsx</w:t>
            </w:r>
            <w:proofErr w:type="spellEnd"/>
            <w:r w:rsidR="008710B9" w:rsidRPr="00243B18">
              <w:rPr>
                <w:rFonts w:asciiTheme="minorHAnsi" w:hAnsiTheme="minorHAnsi" w:cstheme="minorHAnsi"/>
                <w:i/>
                <w:sz w:val="24"/>
                <w:szCs w:val="24"/>
              </w:rPr>
              <w:t>, *.</w:t>
            </w:r>
            <w:proofErr w:type="spellStart"/>
            <w:r w:rsidR="008710B9" w:rsidRPr="00243B18">
              <w:rPr>
                <w:rFonts w:asciiTheme="minorHAnsi" w:hAnsiTheme="minorHAnsi" w:cstheme="minorHAnsi"/>
                <w:i/>
                <w:sz w:val="24"/>
                <w:szCs w:val="24"/>
              </w:rPr>
              <w:t>xls</w:t>
            </w:r>
            <w:proofErr w:type="spellEnd"/>
            <w:r w:rsidR="008710B9" w:rsidRPr="00243B18">
              <w:rPr>
                <w:rFonts w:asciiTheme="minorHAnsi" w:hAnsiTheme="minorHAnsi" w:cstheme="minorHAnsi"/>
                <w:i/>
                <w:sz w:val="24"/>
                <w:szCs w:val="24"/>
              </w:rPr>
              <w:t>, *.</w:t>
            </w:r>
            <w:proofErr w:type="spellStart"/>
            <w:r w:rsidR="008710B9" w:rsidRPr="00243B18">
              <w:rPr>
                <w:rFonts w:asciiTheme="minorHAnsi" w:hAnsiTheme="minorHAnsi" w:cstheme="minorHAnsi"/>
                <w:i/>
                <w:sz w:val="24"/>
                <w:szCs w:val="24"/>
              </w:rPr>
              <w:t>xlsm</w:t>
            </w:r>
            <w:proofErr w:type="spellEnd"/>
            <w:r w:rsidR="008710B9" w:rsidRPr="00243B18">
              <w:rPr>
                <w:rFonts w:asciiTheme="minorHAnsi" w:hAnsiTheme="minorHAnsi" w:cstheme="minorHAnsi"/>
                <w:i/>
                <w:sz w:val="24"/>
                <w:szCs w:val="24"/>
              </w:rPr>
              <w:t xml:space="preserve"> </w:t>
            </w:r>
            <w:r w:rsidR="008710B9" w:rsidRPr="00243B18">
              <w:rPr>
                <w:rFonts w:asciiTheme="minorHAnsi" w:hAnsiTheme="minorHAnsi" w:cstheme="minorHAnsi"/>
                <w:sz w:val="24"/>
                <w:szCs w:val="24"/>
              </w:rPr>
              <w:t xml:space="preserve">ir </w:t>
            </w:r>
            <w:r w:rsidR="008710B9" w:rsidRPr="00243B18">
              <w:rPr>
                <w:rFonts w:asciiTheme="minorHAnsi" w:hAnsiTheme="minorHAnsi" w:cstheme="minorHAnsi"/>
                <w:i/>
                <w:sz w:val="24"/>
                <w:szCs w:val="24"/>
              </w:rPr>
              <w:t>*.</w:t>
            </w:r>
            <w:proofErr w:type="spellStart"/>
            <w:r w:rsidR="008710B9" w:rsidRPr="00243B18">
              <w:rPr>
                <w:rFonts w:asciiTheme="minorHAnsi" w:hAnsiTheme="minorHAnsi" w:cstheme="minorHAnsi"/>
                <w:i/>
                <w:sz w:val="24"/>
                <w:szCs w:val="24"/>
              </w:rPr>
              <w:t>pdf</w:t>
            </w:r>
            <w:proofErr w:type="spellEnd"/>
            <w:r w:rsidR="008710B9" w:rsidRPr="00243B18">
              <w:rPr>
                <w:rFonts w:asciiTheme="minorHAnsi" w:hAnsiTheme="minorHAnsi" w:cstheme="minorHAnsi"/>
                <w:i/>
                <w:sz w:val="24"/>
                <w:szCs w:val="24"/>
              </w:rPr>
              <w:t xml:space="preserve"> </w:t>
            </w:r>
            <w:r w:rsidR="009B7CBD">
              <w:rPr>
                <w:rFonts w:asciiTheme="minorHAnsi" w:hAnsiTheme="minorHAnsi" w:cstheme="minorHAnsi"/>
                <w:i/>
                <w:sz w:val="24"/>
                <w:szCs w:val="24"/>
              </w:rPr>
              <w:t xml:space="preserve">ar </w:t>
            </w:r>
            <w:r w:rsidR="000070B9">
              <w:rPr>
                <w:rFonts w:asciiTheme="minorHAnsi" w:hAnsiTheme="minorHAnsi" w:cstheme="minorHAnsi"/>
                <w:i/>
                <w:sz w:val="24"/>
                <w:szCs w:val="24"/>
              </w:rPr>
              <w:t xml:space="preserve">lygiaverčio </w:t>
            </w:r>
            <w:r w:rsidR="008710B9" w:rsidRPr="00243B18">
              <w:rPr>
                <w:rFonts w:asciiTheme="minorHAnsi" w:hAnsiTheme="minorHAnsi" w:cstheme="minorHAnsi"/>
                <w:sz w:val="24"/>
                <w:szCs w:val="24"/>
              </w:rPr>
              <w:t>formato dokumentus į elektroninėje byloje tam skirtas vietas ir aplankus, kur turi būti numatytos galimybės:</w:t>
            </w:r>
          </w:p>
          <w:p w14:paraId="4502E292" w14:textId="3FF7748D" w:rsidR="008710B9" w:rsidRPr="00243B18" w:rsidRDefault="008710B9" w:rsidP="00121258">
            <w:pPr>
              <w:pStyle w:val="Sraopastraipa"/>
              <w:numPr>
                <w:ilvl w:val="4"/>
                <w:numId w:val="16"/>
              </w:numPr>
              <w:pBdr>
                <w:top w:val="nil"/>
                <w:left w:val="nil"/>
                <w:bottom w:val="nil"/>
                <w:right w:val="nil"/>
                <w:between w:val="nil"/>
                <w:bar w:val="nil"/>
              </w:pBdr>
              <w:spacing w:before="60" w:after="60" w:line="264" w:lineRule="auto"/>
              <w:ind w:left="371" w:hanging="371"/>
              <w:rPr>
                <w:rFonts w:asciiTheme="minorHAnsi" w:hAnsiTheme="minorHAnsi" w:cstheme="minorHAnsi"/>
                <w:sz w:val="24"/>
                <w:szCs w:val="24"/>
              </w:rPr>
            </w:pPr>
            <w:r w:rsidRPr="00243B18">
              <w:rPr>
                <w:rFonts w:asciiTheme="minorHAnsi" w:hAnsiTheme="minorHAnsi" w:cstheme="minorHAnsi"/>
                <w:sz w:val="24"/>
                <w:szCs w:val="24"/>
              </w:rPr>
              <w:t>pateikti dokumentą derinimui ir pasirašymui pagal nustatytą dokumentų derinimo schemą. Taip pat turi būti palikta galimybė tai įvykdyti rankiniu būdu;</w:t>
            </w:r>
          </w:p>
          <w:p w14:paraId="40D78304" w14:textId="4B5F9C22" w:rsidR="00847234" w:rsidRPr="00243B18" w:rsidRDefault="00847234" w:rsidP="00E66234">
            <w:pPr>
              <w:pStyle w:val="Sraopastraipa"/>
              <w:numPr>
                <w:ilvl w:val="4"/>
                <w:numId w:val="16"/>
              </w:numPr>
              <w:pBdr>
                <w:top w:val="nil"/>
                <w:left w:val="nil"/>
                <w:bottom w:val="nil"/>
                <w:right w:val="nil"/>
                <w:between w:val="nil"/>
                <w:bar w:val="nil"/>
              </w:pBdr>
              <w:spacing w:before="60" w:after="60" w:line="264" w:lineRule="auto"/>
              <w:ind w:left="371" w:hanging="371"/>
              <w:jc w:val="both"/>
              <w:rPr>
                <w:rFonts w:asciiTheme="minorHAnsi" w:hAnsiTheme="minorHAnsi" w:cstheme="minorHAnsi"/>
                <w:sz w:val="24"/>
                <w:szCs w:val="24"/>
              </w:rPr>
            </w:pPr>
            <w:r w:rsidRPr="00243B18">
              <w:rPr>
                <w:rFonts w:asciiTheme="minorHAnsi" w:hAnsiTheme="minorHAnsi" w:cstheme="minorHAnsi"/>
                <w:sz w:val="24"/>
                <w:szCs w:val="24"/>
              </w:rPr>
              <w:t xml:space="preserve">peržiūrėti derinimo metu atsiradusius dokumentų pokyčius juos suskirstant į dokumentų versijas (kai dokumentas derinamas </w:t>
            </w:r>
            <w:r w:rsidRPr="00243B18">
              <w:rPr>
                <w:rFonts w:asciiTheme="minorHAnsi" w:hAnsiTheme="minorHAnsi" w:cstheme="minorHAnsi"/>
                <w:i/>
                <w:sz w:val="24"/>
                <w:szCs w:val="24"/>
              </w:rPr>
              <w:t>*.</w:t>
            </w:r>
            <w:proofErr w:type="spellStart"/>
            <w:r w:rsidRPr="00243B18">
              <w:rPr>
                <w:rFonts w:asciiTheme="minorHAnsi" w:hAnsiTheme="minorHAnsi" w:cstheme="minorHAnsi"/>
                <w:i/>
                <w:sz w:val="24"/>
                <w:szCs w:val="24"/>
              </w:rPr>
              <w:t>docx</w:t>
            </w:r>
            <w:proofErr w:type="spellEnd"/>
            <w:r w:rsidRPr="00243B18">
              <w:rPr>
                <w:rFonts w:asciiTheme="minorHAnsi" w:hAnsiTheme="minorHAnsi" w:cstheme="minorHAnsi"/>
                <w:i/>
                <w:sz w:val="24"/>
                <w:szCs w:val="24"/>
              </w:rPr>
              <w:t>, *.</w:t>
            </w:r>
            <w:proofErr w:type="spellStart"/>
            <w:r w:rsidRPr="00243B18">
              <w:rPr>
                <w:rFonts w:asciiTheme="minorHAnsi" w:hAnsiTheme="minorHAnsi" w:cstheme="minorHAnsi"/>
                <w:i/>
                <w:sz w:val="24"/>
                <w:szCs w:val="24"/>
              </w:rPr>
              <w:t>doc</w:t>
            </w:r>
            <w:proofErr w:type="spellEnd"/>
            <w:r w:rsidRPr="00243B18">
              <w:rPr>
                <w:rFonts w:asciiTheme="minorHAnsi" w:hAnsiTheme="minorHAnsi" w:cstheme="minorHAnsi"/>
                <w:sz w:val="24"/>
                <w:szCs w:val="24"/>
              </w:rPr>
              <w:t xml:space="preserve"> ir *.</w:t>
            </w:r>
            <w:proofErr w:type="spellStart"/>
            <w:r w:rsidRPr="00243B18">
              <w:rPr>
                <w:rFonts w:asciiTheme="minorHAnsi" w:hAnsiTheme="minorHAnsi" w:cstheme="minorHAnsi"/>
                <w:sz w:val="24"/>
                <w:szCs w:val="24"/>
              </w:rPr>
              <w:t>xlsx</w:t>
            </w:r>
            <w:proofErr w:type="spellEnd"/>
            <w:r w:rsidRPr="00243B18">
              <w:rPr>
                <w:rFonts w:asciiTheme="minorHAnsi" w:hAnsiTheme="minorHAnsi" w:cstheme="minorHAnsi"/>
                <w:sz w:val="24"/>
                <w:szCs w:val="24"/>
              </w:rPr>
              <w:t>, *.</w:t>
            </w:r>
            <w:proofErr w:type="spellStart"/>
            <w:r w:rsidRPr="00243B18">
              <w:rPr>
                <w:rFonts w:asciiTheme="minorHAnsi" w:hAnsiTheme="minorHAnsi" w:cstheme="minorHAnsi"/>
                <w:sz w:val="24"/>
                <w:szCs w:val="24"/>
              </w:rPr>
              <w:t>xls</w:t>
            </w:r>
            <w:proofErr w:type="spellEnd"/>
            <w:r w:rsidRPr="00243B18">
              <w:rPr>
                <w:rFonts w:asciiTheme="minorHAnsi" w:hAnsiTheme="minorHAnsi" w:cstheme="minorHAnsi"/>
                <w:sz w:val="24"/>
                <w:szCs w:val="24"/>
              </w:rPr>
              <w:t>, *.</w:t>
            </w:r>
            <w:proofErr w:type="spellStart"/>
            <w:r w:rsidRPr="00243B18">
              <w:rPr>
                <w:rFonts w:asciiTheme="minorHAnsi" w:hAnsiTheme="minorHAnsi" w:cstheme="minorHAnsi"/>
                <w:sz w:val="24"/>
                <w:szCs w:val="24"/>
              </w:rPr>
              <w:t>xlsm</w:t>
            </w:r>
            <w:proofErr w:type="spellEnd"/>
            <w:r w:rsidRPr="00243B18">
              <w:rPr>
                <w:rFonts w:asciiTheme="minorHAnsi" w:hAnsiTheme="minorHAnsi" w:cstheme="minorHAnsi"/>
                <w:sz w:val="24"/>
                <w:szCs w:val="24"/>
              </w:rPr>
              <w:t xml:space="preserve"> </w:t>
            </w:r>
            <w:r w:rsidR="00E66234">
              <w:rPr>
                <w:rFonts w:asciiTheme="minorHAnsi" w:hAnsiTheme="minorHAnsi" w:cstheme="minorHAnsi"/>
                <w:sz w:val="24"/>
                <w:szCs w:val="24"/>
              </w:rPr>
              <w:t xml:space="preserve">ar lygiaverčiu </w:t>
            </w:r>
            <w:r w:rsidRPr="00243B18">
              <w:rPr>
                <w:rFonts w:asciiTheme="minorHAnsi" w:hAnsiTheme="minorHAnsi" w:cstheme="minorHAnsi"/>
                <w:sz w:val="24"/>
                <w:szCs w:val="24"/>
              </w:rPr>
              <w:t>formatu</w:t>
            </w:r>
            <w:r w:rsidR="00E66234">
              <w:rPr>
                <w:rFonts w:asciiTheme="minorHAnsi" w:hAnsiTheme="minorHAnsi" w:cstheme="minorHAnsi"/>
                <w:sz w:val="24"/>
                <w:szCs w:val="24"/>
              </w:rPr>
              <w:t xml:space="preserve"> </w:t>
            </w:r>
            <w:r w:rsidRPr="00243B18">
              <w:rPr>
                <w:rFonts w:asciiTheme="minorHAnsi" w:hAnsiTheme="minorHAnsi" w:cstheme="minorHAnsi"/>
                <w:sz w:val="24"/>
                <w:szCs w:val="24"/>
              </w:rPr>
              <w:t>);</w:t>
            </w:r>
          </w:p>
          <w:p w14:paraId="67D0F2B6" w14:textId="79A628B1" w:rsidR="00847234" w:rsidRPr="00243B18" w:rsidRDefault="00847234" w:rsidP="00121258">
            <w:pPr>
              <w:pStyle w:val="Sraopastraipa"/>
              <w:numPr>
                <w:ilvl w:val="4"/>
                <w:numId w:val="16"/>
              </w:numPr>
              <w:pBdr>
                <w:top w:val="nil"/>
                <w:left w:val="nil"/>
                <w:bottom w:val="nil"/>
                <w:right w:val="nil"/>
                <w:between w:val="nil"/>
                <w:bar w:val="nil"/>
              </w:pBdr>
              <w:spacing w:before="60" w:after="60" w:line="264" w:lineRule="auto"/>
              <w:ind w:left="371" w:hanging="371"/>
              <w:jc w:val="both"/>
              <w:rPr>
                <w:rFonts w:asciiTheme="minorHAnsi" w:hAnsiTheme="minorHAnsi" w:cstheme="minorHAnsi"/>
                <w:sz w:val="24"/>
                <w:szCs w:val="24"/>
              </w:rPr>
            </w:pPr>
            <w:r w:rsidRPr="00243B18">
              <w:rPr>
                <w:rFonts w:asciiTheme="minorHAnsi" w:hAnsiTheme="minorHAnsi" w:cstheme="minorHAnsi"/>
                <w:sz w:val="24"/>
                <w:szCs w:val="24"/>
              </w:rPr>
              <w:t>pateikti komentarus dokumentui per VPVIS;</w:t>
            </w:r>
          </w:p>
          <w:p w14:paraId="5B607393" w14:textId="7C5495F4" w:rsidR="00847234" w:rsidRPr="00243B18" w:rsidRDefault="00847234" w:rsidP="00121258">
            <w:pPr>
              <w:pStyle w:val="Sraopastraipa"/>
              <w:numPr>
                <w:ilvl w:val="4"/>
                <w:numId w:val="16"/>
              </w:numPr>
              <w:pBdr>
                <w:top w:val="nil"/>
                <w:left w:val="nil"/>
                <w:bottom w:val="nil"/>
                <w:right w:val="nil"/>
                <w:between w:val="nil"/>
                <w:bar w:val="nil"/>
              </w:pBdr>
              <w:spacing w:before="60" w:after="60" w:line="264" w:lineRule="auto"/>
              <w:ind w:left="371" w:hanging="371"/>
              <w:jc w:val="both"/>
              <w:rPr>
                <w:rFonts w:asciiTheme="minorHAnsi" w:hAnsiTheme="minorHAnsi" w:cstheme="minorHAnsi"/>
                <w:sz w:val="24"/>
                <w:szCs w:val="24"/>
              </w:rPr>
            </w:pPr>
            <w:r w:rsidRPr="00243B18">
              <w:rPr>
                <w:rFonts w:asciiTheme="minorHAnsi" w:hAnsiTheme="minorHAnsi" w:cstheme="minorHAnsi"/>
                <w:sz w:val="24"/>
                <w:szCs w:val="24"/>
              </w:rPr>
              <w:t>uždėti dokumento suderinimo žymą;</w:t>
            </w:r>
          </w:p>
          <w:p w14:paraId="147F6BA1" w14:textId="629A3261" w:rsidR="00847234" w:rsidRPr="00243B18" w:rsidRDefault="00847234" w:rsidP="00121258">
            <w:pPr>
              <w:pStyle w:val="Sraopastraipa"/>
              <w:numPr>
                <w:ilvl w:val="4"/>
                <w:numId w:val="16"/>
              </w:numPr>
              <w:pBdr>
                <w:top w:val="nil"/>
                <w:left w:val="nil"/>
                <w:bottom w:val="nil"/>
                <w:right w:val="nil"/>
                <w:between w:val="nil"/>
                <w:bar w:val="nil"/>
              </w:pBdr>
              <w:spacing w:before="60" w:after="60" w:line="264" w:lineRule="auto"/>
              <w:ind w:left="371" w:hanging="371"/>
              <w:jc w:val="both"/>
              <w:rPr>
                <w:rFonts w:asciiTheme="minorHAnsi" w:hAnsiTheme="minorHAnsi" w:cstheme="minorHAnsi"/>
                <w:sz w:val="24"/>
                <w:szCs w:val="24"/>
              </w:rPr>
            </w:pPr>
            <w:r w:rsidRPr="00243B18">
              <w:rPr>
                <w:rFonts w:asciiTheme="minorHAnsi" w:hAnsiTheme="minorHAnsi" w:cstheme="minorHAnsi"/>
                <w:sz w:val="24"/>
                <w:szCs w:val="24"/>
              </w:rPr>
              <w:t>pasirašyti dokumentą kvalifikuotu el. parašu;</w:t>
            </w:r>
          </w:p>
          <w:p w14:paraId="150EE5AC" w14:textId="6A0EBFC8" w:rsidR="00847234" w:rsidRPr="00243B18" w:rsidRDefault="00847234" w:rsidP="00121258">
            <w:pPr>
              <w:pStyle w:val="Sraopastraipa"/>
              <w:numPr>
                <w:ilvl w:val="4"/>
                <w:numId w:val="16"/>
              </w:numPr>
              <w:pBdr>
                <w:top w:val="nil"/>
                <w:left w:val="nil"/>
                <w:bottom w:val="nil"/>
                <w:right w:val="nil"/>
                <w:between w:val="nil"/>
                <w:bar w:val="nil"/>
              </w:pBdr>
              <w:spacing w:before="60" w:after="60" w:line="264" w:lineRule="auto"/>
              <w:ind w:left="371" w:hanging="371"/>
              <w:jc w:val="both"/>
              <w:rPr>
                <w:rFonts w:asciiTheme="minorHAnsi" w:hAnsiTheme="minorHAnsi" w:cstheme="minorHAnsi"/>
                <w:sz w:val="24"/>
                <w:szCs w:val="24"/>
              </w:rPr>
            </w:pPr>
            <w:r w:rsidRPr="00243B18">
              <w:rPr>
                <w:rFonts w:asciiTheme="minorHAnsi" w:hAnsiTheme="minorHAnsi" w:cstheme="minorHAnsi"/>
                <w:sz w:val="24"/>
                <w:szCs w:val="24"/>
              </w:rPr>
              <w:t>atmesti dokumentą;</w:t>
            </w:r>
          </w:p>
          <w:p w14:paraId="0475D57E" w14:textId="687AF329" w:rsidR="00847234" w:rsidRPr="00243B18" w:rsidRDefault="00847234" w:rsidP="00121258">
            <w:pPr>
              <w:pStyle w:val="Sraopastraipa"/>
              <w:numPr>
                <w:ilvl w:val="4"/>
                <w:numId w:val="16"/>
              </w:numPr>
              <w:pBdr>
                <w:top w:val="nil"/>
                <w:left w:val="nil"/>
                <w:bottom w:val="nil"/>
                <w:right w:val="nil"/>
                <w:between w:val="nil"/>
                <w:bar w:val="nil"/>
              </w:pBdr>
              <w:spacing w:before="60" w:after="60" w:line="264" w:lineRule="auto"/>
              <w:ind w:left="371" w:hanging="371"/>
              <w:jc w:val="both"/>
              <w:rPr>
                <w:rFonts w:asciiTheme="minorHAnsi" w:hAnsiTheme="minorHAnsi" w:cstheme="minorHAnsi"/>
                <w:sz w:val="24"/>
                <w:szCs w:val="24"/>
              </w:rPr>
            </w:pPr>
            <w:r w:rsidRPr="00243B18">
              <w:rPr>
                <w:rFonts w:asciiTheme="minorHAnsi" w:hAnsiTheme="minorHAnsi" w:cstheme="minorHAnsi"/>
                <w:sz w:val="24"/>
                <w:szCs w:val="24"/>
              </w:rPr>
              <w:t>peržiūrėti dokumento derinimo eigą;</w:t>
            </w:r>
          </w:p>
          <w:p w14:paraId="1B804103" w14:textId="1FF26B79" w:rsidR="008710B9" w:rsidRPr="00243B18" w:rsidRDefault="00847234" w:rsidP="00121258">
            <w:pPr>
              <w:pStyle w:val="Sraopastraipa"/>
              <w:numPr>
                <w:ilvl w:val="4"/>
                <w:numId w:val="16"/>
              </w:numPr>
              <w:pBdr>
                <w:top w:val="nil"/>
                <w:left w:val="nil"/>
                <w:bottom w:val="nil"/>
                <w:right w:val="nil"/>
                <w:between w:val="nil"/>
                <w:bar w:val="nil"/>
              </w:pBdr>
              <w:spacing w:before="60" w:after="60" w:line="264" w:lineRule="auto"/>
              <w:ind w:left="371" w:hanging="371"/>
              <w:jc w:val="both"/>
              <w:rPr>
                <w:rFonts w:asciiTheme="minorHAnsi" w:hAnsiTheme="minorHAnsi" w:cstheme="minorHAnsi"/>
                <w:sz w:val="24"/>
                <w:szCs w:val="24"/>
              </w:rPr>
            </w:pPr>
            <w:r w:rsidRPr="00243B18">
              <w:rPr>
                <w:rFonts w:asciiTheme="minorHAnsi" w:hAnsiTheme="minorHAnsi" w:cstheme="minorHAnsi"/>
                <w:sz w:val="24"/>
                <w:szCs w:val="24"/>
              </w:rPr>
              <w:t xml:space="preserve">atsisiųsti visus pasirašytus ir patvirtintus dokumentus el. byloje </w:t>
            </w:r>
            <w:r w:rsidRPr="00243B18">
              <w:rPr>
                <w:rFonts w:asciiTheme="minorHAnsi" w:hAnsiTheme="minorHAnsi" w:cstheme="minorHAnsi"/>
                <w:i/>
                <w:sz w:val="24"/>
                <w:szCs w:val="24"/>
              </w:rPr>
              <w:t>*.</w:t>
            </w:r>
            <w:proofErr w:type="spellStart"/>
            <w:r w:rsidRPr="00243B18">
              <w:rPr>
                <w:rFonts w:asciiTheme="minorHAnsi" w:hAnsiTheme="minorHAnsi" w:cstheme="minorHAnsi"/>
                <w:i/>
                <w:sz w:val="24"/>
                <w:szCs w:val="24"/>
              </w:rPr>
              <w:t>zip</w:t>
            </w:r>
            <w:proofErr w:type="spellEnd"/>
            <w:r w:rsidRPr="00243B18">
              <w:rPr>
                <w:rFonts w:asciiTheme="minorHAnsi" w:hAnsiTheme="minorHAnsi" w:cstheme="minorHAnsi"/>
                <w:sz w:val="24"/>
                <w:szCs w:val="24"/>
              </w:rPr>
              <w:t xml:space="preserve"> </w:t>
            </w:r>
            <w:r w:rsidR="0005720E">
              <w:rPr>
                <w:rFonts w:asciiTheme="minorHAnsi" w:hAnsiTheme="minorHAnsi" w:cstheme="minorHAnsi"/>
                <w:sz w:val="24"/>
                <w:szCs w:val="24"/>
              </w:rPr>
              <w:t xml:space="preserve">ar lygiaverčiu </w:t>
            </w:r>
            <w:r w:rsidRPr="00243B18">
              <w:rPr>
                <w:rFonts w:asciiTheme="minorHAnsi" w:hAnsiTheme="minorHAnsi" w:cstheme="minorHAnsi"/>
                <w:sz w:val="24"/>
                <w:szCs w:val="24"/>
              </w:rPr>
              <w:t>formatu.</w:t>
            </w:r>
          </w:p>
        </w:tc>
      </w:tr>
      <w:tr w:rsidR="008710B9" w:rsidRPr="00BF615C" w14:paraId="7BCE6DCC" w14:textId="77777777" w:rsidTr="00362BA1">
        <w:tblPrEx>
          <w:jc w:val="center"/>
        </w:tblPrEx>
        <w:trPr>
          <w:jc w:val="center"/>
        </w:trPr>
        <w:tc>
          <w:tcPr>
            <w:tcW w:w="985" w:type="dxa"/>
            <w:shd w:val="clear" w:color="auto" w:fill="auto"/>
          </w:tcPr>
          <w:p w14:paraId="2C5C7F66" w14:textId="116AB761" w:rsidR="008710B9" w:rsidRPr="00243B18" w:rsidRDefault="00FA1EDE" w:rsidP="00362BA1">
            <w:pPr>
              <w:spacing w:before="60" w:after="60" w:line="264" w:lineRule="auto"/>
              <w:ind w:left="-116" w:right="-157"/>
              <w:jc w:val="center"/>
              <w:rPr>
                <w:rFonts w:asciiTheme="minorHAnsi" w:hAnsiTheme="minorHAnsi" w:cstheme="minorHAnsi"/>
                <w:b/>
                <w:bCs/>
                <w:caps/>
                <w:szCs w:val="24"/>
                <w:highlight w:val="yellow"/>
                <w:lang w:eastAsia="lt-LT"/>
              </w:rPr>
            </w:pPr>
            <w:r w:rsidRPr="00243B18">
              <w:rPr>
                <w:rFonts w:asciiTheme="minorHAnsi" w:hAnsiTheme="minorHAnsi" w:cstheme="minorHAnsi"/>
                <w:b/>
                <w:bCs/>
                <w:caps/>
                <w:szCs w:val="24"/>
                <w:lang w:eastAsia="lt-LT"/>
              </w:rPr>
              <w:lastRenderedPageBreak/>
              <w:t>4</w:t>
            </w:r>
            <w:r w:rsidR="00D70548" w:rsidRPr="00243B18">
              <w:rPr>
                <w:rFonts w:asciiTheme="minorHAnsi" w:hAnsiTheme="minorHAnsi" w:cstheme="minorHAnsi"/>
                <w:b/>
                <w:bCs/>
                <w:caps/>
                <w:szCs w:val="24"/>
                <w:lang w:eastAsia="lt-LT"/>
              </w:rPr>
              <w:t>.</w:t>
            </w:r>
            <w:r w:rsidR="008710B9" w:rsidRPr="00243B18">
              <w:rPr>
                <w:rFonts w:asciiTheme="minorHAnsi" w:hAnsiTheme="minorHAnsi" w:cstheme="minorHAnsi"/>
                <w:b/>
                <w:bCs/>
                <w:caps/>
                <w:szCs w:val="24"/>
                <w:lang w:eastAsia="lt-LT"/>
              </w:rPr>
              <w:t>2.11.</w:t>
            </w:r>
          </w:p>
        </w:tc>
        <w:tc>
          <w:tcPr>
            <w:tcW w:w="8646" w:type="dxa"/>
            <w:shd w:val="clear" w:color="auto" w:fill="auto"/>
          </w:tcPr>
          <w:p w14:paraId="73902453" w14:textId="77777777" w:rsidR="008710B9" w:rsidRPr="00243B18" w:rsidRDefault="008710B9" w:rsidP="00D036A9">
            <w:pPr>
              <w:spacing w:before="60" w:after="60" w:line="264" w:lineRule="auto"/>
              <w:rPr>
                <w:rFonts w:asciiTheme="minorHAnsi" w:hAnsiTheme="minorHAnsi" w:cstheme="minorHAnsi"/>
                <w:caps/>
                <w:szCs w:val="24"/>
                <w:lang w:eastAsia="lt-LT"/>
              </w:rPr>
            </w:pPr>
            <w:r w:rsidRPr="00243B18">
              <w:rPr>
                <w:rFonts w:asciiTheme="minorHAnsi" w:hAnsiTheme="minorHAnsi" w:cstheme="minorHAnsi"/>
                <w:b/>
                <w:caps/>
                <w:szCs w:val="24"/>
                <w:lang w:eastAsia="lt-LT"/>
              </w:rPr>
              <w:t>DOKUMENTŲ derinimas IR PASIRAŠYMAS</w:t>
            </w:r>
          </w:p>
        </w:tc>
      </w:tr>
      <w:tr w:rsidR="008710B9" w:rsidRPr="00BF615C" w14:paraId="6F734FFF" w14:textId="77777777" w:rsidTr="00362BA1">
        <w:tblPrEx>
          <w:jc w:val="center"/>
        </w:tblPrEx>
        <w:trPr>
          <w:jc w:val="center"/>
        </w:trPr>
        <w:tc>
          <w:tcPr>
            <w:tcW w:w="985" w:type="dxa"/>
            <w:shd w:val="clear" w:color="auto" w:fill="auto"/>
          </w:tcPr>
          <w:p w14:paraId="39572FCF" w14:textId="00B0F870"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C4AB5"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2.11.1</w:t>
            </w:r>
          </w:p>
        </w:tc>
        <w:tc>
          <w:tcPr>
            <w:tcW w:w="8646" w:type="dxa"/>
            <w:shd w:val="clear" w:color="auto" w:fill="auto"/>
          </w:tcPr>
          <w:p w14:paraId="60D1E60C" w14:textId="1919B7BA" w:rsidR="008710B9" w:rsidRPr="00243B18" w:rsidRDefault="000C4AB5"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dokumentai turi būti derin</w:t>
            </w:r>
            <w:r w:rsidR="002068AD" w:rsidRPr="00243B18">
              <w:rPr>
                <w:rFonts w:asciiTheme="minorHAnsi" w:hAnsiTheme="minorHAnsi" w:cstheme="minorHAnsi"/>
                <w:szCs w:val="24"/>
              </w:rPr>
              <w:t>a</w:t>
            </w:r>
            <w:r w:rsidR="008710B9" w:rsidRPr="00243B18">
              <w:rPr>
                <w:rFonts w:asciiTheme="minorHAnsi" w:hAnsiTheme="minorHAnsi" w:cstheme="minorHAnsi"/>
                <w:szCs w:val="24"/>
              </w:rPr>
              <w:t>mi/pasirašomi lygiagrečiai, (derinimo dalyvių schemoje nurodytiems derintojams sistema siunčia dokumentą vienu metu) pagal pirminius nustatymus.</w:t>
            </w:r>
          </w:p>
        </w:tc>
      </w:tr>
      <w:tr w:rsidR="008710B9" w:rsidRPr="00BF615C" w14:paraId="35D933B2" w14:textId="77777777" w:rsidTr="00362BA1">
        <w:tblPrEx>
          <w:jc w:val="center"/>
        </w:tblPrEx>
        <w:trPr>
          <w:jc w:val="center"/>
        </w:trPr>
        <w:tc>
          <w:tcPr>
            <w:tcW w:w="985" w:type="dxa"/>
            <w:shd w:val="clear" w:color="auto" w:fill="auto"/>
          </w:tcPr>
          <w:p w14:paraId="35D0CA38" w14:textId="0E250D7B"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1D6A19"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2.11.2</w:t>
            </w:r>
          </w:p>
        </w:tc>
        <w:tc>
          <w:tcPr>
            <w:tcW w:w="8646" w:type="dxa"/>
            <w:shd w:val="clear" w:color="auto" w:fill="auto"/>
          </w:tcPr>
          <w:p w14:paraId="25EAA56E" w14:textId="4DD9E2ED" w:rsidR="008710B9" w:rsidRPr="00243B18" w:rsidRDefault="001D6A19"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turi būti galimybė nustatyti dokumento derinimą/pasirašymą pagal seką, kai derinimo dalyvių schemoje yra nustatoma pirmumo eilė ir sistema siunčia dokumentą nuosekliai pagal pirmumo seką.</w:t>
            </w:r>
          </w:p>
        </w:tc>
      </w:tr>
      <w:tr w:rsidR="008710B9" w:rsidRPr="00BF615C" w14:paraId="50AEE1E6" w14:textId="77777777" w:rsidTr="00362BA1">
        <w:tblPrEx>
          <w:jc w:val="center"/>
        </w:tblPrEx>
        <w:trPr>
          <w:jc w:val="center"/>
        </w:trPr>
        <w:tc>
          <w:tcPr>
            <w:tcW w:w="985" w:type="dxa"/>
            <w:shd w:val="clear" w:color="auto" w:fill="auto"/>
          </w:tcPr>
          <w:p w14:paraId="68A0F91F" w14:textId="3B70C8E7"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1D6A19"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2.11.3</w:t>
            </w:r>
          </w:p>
        </w:tc>
        <w:tc>
          <w:tcPr>
            <w:tcW w:w="8646" w:type="dxa"/>
            <w:shd w:val="clear" w:color="auto" w:fill="auto"/>
          </w:tcPr>
          <w:p w14:paraId="028202B7" w14:textId="3FEEDE91" w:rsidR="008710B9" w:rsidRPr="00243B18" w:rsidRDefault="001D6A19"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turi būti galimybė dokumento derinimo/pasirašymo dalyviais pasirinkti konkrečius darbuotojus iš sąrašo arba nustatant, kad dalyviai yra pirkimui sudaryta pirkimo komisija.</w:t>
            </w:r>
          </w:p>
        </w:tc>
      </w:tr>
      <w:tr w:rsidR="008710B9" w:rsidRPr="00BF615C" w14:paraId="05D9932E" w14:textId="77777777" w:rsidTr="00362BA1">
        <w:tblPrEx>
          <w:jc w:val="center"/>
        </w:tblPrEx>
        <w:trPr>
          <w:jc w:val="center"/>
        </w:trPr>
        <w:tc>
          <w:tcPr>
            <w:tcW w:w="985" w:type="dxa"/>
            <w:shd w:val="clear" w:color="auto" w:fill="auto"/>
          </w:tcPr>
          <w:p w14:paraId="601D0FF8" w14:textId="2BAF2506"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AA41BA"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2.11.4</w:t>
            </w:r>
          </w:p>
        </w:tc>
        <w:tc>
          <w:tcPr>
            <w:tcW w:w="8646" w:type="dxa"/>
            <w:shd w:val="clear" w:color="auto" w:fill="auto"/>
          </w:tcPr>
          <w:p w14:paraId="55FA7EA6" w14:textId="07692315" w:rsidR="008710B9" w:rsidRPr="00243B18" w:rsidRDefault="00AA41BA"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turi būti galimybė sukurti neribotą derinimo schemų skaičių sistemoje esančių procesų suderinimui (</w:t>
            </w:r>
            <w:r w:rsidRPr="00243B18">
              <w:rPr>
                <w:rFonts w:asciiTheme="minorHAnsi" w:hAnsiTheme="minorHAnsi" w:cstheme="minorHAnsi"/>
                <w:szCs w:val="24"/>
              </w:rPr>
              <w:t>PP</w:t>
            </w:r>
            <w:r w:rsidR="008710B9" w:rsidRPr="00243B18">
              <w:rPr>
                <w:rFonts w:asciiTheme="minorHAnsi" w:hAnsiTheme="minorHAnsi" w:cstheme="minorHAnsi"/>
                <w:szCs w:val="24"/>
              </w:rPr>
              <w:t>, pirkimo inicijavimo, pirkimų dokumentų, pirkimo protokolų, tiekėjų pažymos ir kt. procesų derinimui).</w:t>
            </w:r>
          </w:p>
        </w:tc>
      </w:tr>
      <w:tr w:rsidR="008710B9" w:rsidRPr="00BF615C" w14:paraId="7FC037D2" w14:textId="77777777" w:rsidTr="00362BA1">
        <w:tblPrEx>
          <w:jc w:val="center"/>
        </w:tblPrEx>
        <w:trPr>
          <w:jc w:val="center"/>
        </w:trPr>
        <w:tc>
          <w:tcPr>
            <w:tcW w:w="985" w:type="dxa"/>
            <w:shd w:val="clear" w:color="auto" w:fill="auto"/>
          </w:tcPr>
          <w:p w14:paraId="06EFFC45" w14:textId="2E41EB6C"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AA41BA"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2.11.5</w:t>
            </w:r>
          </w:p>
        </w:tc>
        <w:tc>
          <w:tcPr>
            <w:tcW w:w="8646" w:type="dxa"/>
            <w:shd w:val="clear" w:color="auto" w:fill="auto"/>
          </w:tcPr>
          <w:p w14:paraId="3FAD8B27" w14:textId="11AB8975" w:rsidR="008710B9" w:rsidRPr="00243B18" w:rsidRDefault="00AA41BA"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turi būti galimybė nutraukti derinimo ir pasirašymo procesą, kai nors vienas iš derinimo/pasirašymo dalyvių atmeta dokumentą, tam, kad dokumento rengėjas galėtų pakoregavęs duomenis/dokumentus vėl teikti derinti/pasirašyti. </w:t>
            </w:r>
          </w:p>
        </w:tc>
      </w:tr>
      <w:tr w:rsidR="008710B9" w:rsidRPr="00BF615C" w14:paraId="240122F7" w14:textId="77777777" w:rsidTr="00362BA1">
        <w:tblPrEx>
          <w:jc w:val="center"/>
        </w:tblPrEx>
        <w:trPr>
          <w:jc w:val="center"/>
        </w:trPr>
        <w:tc>
          <w:tcPr>
            <w:tcW w:w="985" w:type="dxa"/>
            <w:shd w:val="clear" w:color="auto" w:fill="auto"/>
          </w:tcPr>
          <w:p w14:paraId="0C2A7FA2" w14:textId="13AB842A"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AA41BA"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2.11.6</w:t>
            </w:r>
          </w:p>
        </w:tc>
        <w:tc>
          <w:tcPr>
            <w:tcW w:w="8646" w:type="dxa"/>
            <w:shd w:val="clear" w:color="auto" w:fill="auto"/>
          </w:tcPr>
          <w:p w14:paraId="556F2592" w14:textId="7D80DB44" w:rsidR="008710B9" w:rsidRPr="00243B18" w:rsidRDefault="00AA41BA"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derintojas turi turėti galimybę dokumentus suderinti be pastabos, suderinti su pastaba, atmesti derinimą, perduoti kitam derintojui, įtraukti papildomą derintoją.</w:t>
            </w:r>
          </w:p>
        </w:tc>
      </w:tr>
      <w:tr w:rsidR="008710B9" w:rsidRPr="00BF615C" w14:paraId="227496DE" w14:textId="77777777" w:rsidTr="00362BA1">
        <w:tblPrEx>
          <w:jc w:val="center"/>
        </w:tblPrEx>
        <w:trPr>
          <w:jc w:val="center"/>
        </w:trPr>
        <w:tc>
          <w:tcPr>
            <w:tcW w:w="985" w:type="dxa"/>
            <w:shd w:val="clear" w:color="auto" w:fill="auto"/>
          </w:tcPr>
          <w:p w14:paraId="5AA717CC" w14:textId="54518065"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424792"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2.11.7</w:t>
            </w:r>
          </w:p>
        </w:tc>
        <w:tc>
          <w:tcPr>
            <w:tcW w:w="8646" w:type="dxa"/>
            <w:shd w:val="clear" w:color="auto" w:fill="auto"/>
          </w:tcPr>
          <w:p w14:paraId="5748E48B" w14:textId="40DA717B" w:rsidR="008710B9" w:rsidRPr="00243B18" w:rsidRDefault="00424792"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turi būti įdiegtas kvalifikuotas elektroninis parašas. Ant suderintų dokumentų dedamose derinimo žymos turi būti nurodytas vartotojo vardas, pavardė, pareigos, suderinimo data, organizacija.</w:t>
            </w:r>
          </w:p>
        </w:tc>
      </w:tr>
      <w:tr w:rsidR="008710B9" w:rsidRPr="00BF615C" w14:paraId="04D6CEEB" w14:textId="77777777" w:rsidTr="00362BA1">
        <w:tblPrEx>
          <w:jc w:val="center"/>
        </w:tblPrEx>
        <w:trPr>
          <w:jc w:val="center"/>
        </w:trPr>
        <w:tc>
          <w:tcPr>
            <w:tcW w:w="985" w:type="dxa"/>
            <w:shd w:val="clear" w:color="auto" w:fill="auto"/>
          </w:tcPr>
          <w:p w14:paraId="6DCC8B7A" w14:textId="7BDDB751" w:rsidR="008710B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424792" w:rsidRPr="00243B18">
              <w:rPr>
                <w:rFonts w:asciiTheme="minorHAnsi" w:hAnsiTheme="minorHAnsi" w:cstheme="minorHAnsi"/>
                <w:szCs w:val="24"/>
                <w:lang w:eastAsia="lt-LT"/>
              </w:rPr>
              <w:t>.</w:t>
            </w:r>
            <w:r w:rsidR="008710B9" w:rsidRPr="00243B18">
              <w:rPr>
                <w:rFonts w:asciiTheme="minorHAnsi" w:hAnsiTheme="minorHAnsi" w:cstheme="minorHAnsi"/>
                <w:szCs w:val="24"/>
                <w:lang w:eastAsia="lt-LT"/>
              </w:rPr>
              <w:t>2.11.8</w:t>
            </w:r>
          </w:p>
        </w:tc>
        <w:tc>
          <w:tcPr>
            <w:tcW w:w="8646" w:type="dxa"/>
            <w:shd w:val="clear" w:color="auto" w:fill="auto"/>
          </w:tcPr>
          <w:p w14:paraId="5B0FB670" w14:textId="1548132F" w:rsidR="008710B9" w:rsidRPr="00243B18" w:rsidRDefault="00424792" w:rsidP="00D036A9">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8710B9" w:rsidRPr="00243B18">
              <w:rPr>
                <w:rFonts w:asciiTheme="minorHAnsi" w:hAnsiTheme="minorHAnsi" w:cstheme="minorHAnsi"/>
                <w:szCs w:val="24"/>
              </w:rPr>
              <w:t xml:space="preserve"> turi būti įdiegta galimybė pasirašyti sutartis kvalifikuotu elektroniniu parašu tiek perkančiosios organizacijos atstovui, tiek klientui.</w:t>
            </w:r>
          </w:p>
        </w:tc>
      </w:tr>
      <w:tr w:rsidR="002A5EA7" w:rsidRPr="00D04DCC" w14:paraId="14EE68E3" w14:textId="77777777" w:rsidTr="00362BA1">
        <w:tc>
          <w:tcPr>
            <w:tcW w:w="985" w:type="dxa"/>
            <w:shd w:val="clear" w:color="auto" w:fill="FFFFFF" w:themeFill="background1"/>
          </w:tcPr>
          <w:p w14:paraId="38E7F744" w14:textId="2607B680" w:rsidR="002A5EA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1D47A7" w:rsidRPr="00243B18">
              <w:rPr>
                <w:rFonts w:asciiTheme="minorHAnsi" w:hAnsiTheme="minorHAnsi" w:cstheme="minorHAnsi"/>
                <w:b/>
                <w:bCs/>
                <w:caps/>
                <w:szCs w:val="24"/>
                <w:lang w:eastAsia="lt-LT"/>
              </w:rPr>
              <w:t>.</w:t>
            </w:r>
            <w:r w:rsidR="002A5EA7" w:rsidRPr="00243B18">
              <w:rPr>
                <w:rFonts w:asciiTheme="minorHAnsi" w:hAnsiTheme="minorHAnsi" w:cstheme="minorHAnsi"/>
                <w:b/>
                <w:bCs/>
                <w:caps/>
                <w:szCs w:val="24"/>
                <w:lang w:eastAsia="lt-LT"/>
              </w:rPr>
              <w:t>2.</w:t>
            </w:r>
            <w:r w:rsidR="001D47A7" w:rsidRPr="00243B18">
              <w:rPr>
                <w:rFonts w:asciiTheme="minorHAnsi" w:hAnsiTheme="minorHAnsi" w:cstheme="minorHAnsi"/>
                <w:b/>
                <w:bCs/>
                <w:caps/>
                <w:szCs w:val="24"/>
                <w:lang w:eastAsia="lt-LT"/>
              </w:rPr>
              <w:t>1</w:t>
            </w:r>
            <w:r w:rsidR="00015229" w:rsidRPr="00243B18">
              <w:rPr>
                <w:rFonts w:asciiTheme="minorHAnsi" w:hAnsiTheme="minorHAnsi" w:cstheme="minorHAnsi"/>
                <w:b/>
                <w:bCs/>
                <w:caps/>
                <w:szCs w:val="24"/>
                <w:lang w:eastAsia="lt-LT"/>
              </w:rPr>
              <w:t>2</w:t>
            </w:r>
            <w:r w:rsidR="002A5EA7" w:rsidRPr="00243B18">
              <w:rPr>
                <w:rFonts w:asciiTheme="minorHAnsi" w:hAnsiTheme="minorHAnsi" w:cstheme="minorHAnsi"/>
                <w:b/>
                <w:bCs/>
                <w:caps/>
                <w:szCs w:val="24"/>
                <w:lang w:eastAsia="lt-LT"/>
              </w:rPr>
              <w:t>.</w:t>
            </w:r>
          </w:p>
        </w:tc>
        <w:tc>
          <w:tcPr>
            <w:tcW w:w="8646" w:type="dxa"/>
            <w:shd w:val="clear" w:color="auto" w:fill="FFFFFF" w:themeFill="background1"/>
          </w:tcPr>
          <w:p w14:paraId="3605BB47" w14:textId="77777777" w:rsidR="002A5EA7" w:rsidRPr="00243B18" w:rsidRDefault="002A5EA7" w:rsidP="00BD56C7">
            <w:pPr>
              <w:spacing w:before="60" w:after="60" w:line="264" w:lineRule="auto"/>
              <w:rPr>
                <w:rFonts w:asciiTheme="minorHAnsi" w:hAnsiTheme="minorHAnsi" w:cstheme="minorHAnsi"/>
                <w:caps/>
                <w:szCs w:val="24"/>
                <w:lang w:eastAsia="lt-LT"/>
              </w:rPr>
            </w:pPr>
            <w:r w:rsidRPr="00243B18">
              <w:rPr>
                <w:rFonts w:asciiTheme="minorHAnsi" w:hAnsiTheme="minorHAnsi" w:cstheme="minorHAnsi"/>
                <w:b/>
                <w:caps/>
                <w:szCs w:val="24"/>
                <w:lang w:eastAsia="lt-LT"/>
              </w:rPr>
              <w:t>Pirkimų statusai</w:t>
            </w:r>
          </w:p>
        </w:tc>
      </w:tr>
      <w:tr w:rsidR="002A5EA7" w:rsidRPr="00D04DCC" w14:paraId="587F4421" w14:textId="77777777" w:rsidTr="00362BA1">
        <w:tc>
          <w:tcPr>
            <w:tcW w:w="985" w:type="dxa"/>
            <w:shd w:val="clear" w:color="auto" w:fill="auto"/>
          </w:tcPr>
          <w:p w14:paraId="193A9AFE" w14:textId="0A5C3731" w:rsidR="002A5EA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6939FE" w:rsidRPr="00243B18">
              <w:rPr>
                <w:rFonts w:asciiTheme="minorHAnsi" w:hAnsiTheme="minorHAnsi" w:cstheme="minorHAnsi"/>
                <w:szCs w:val="24"/>
                <w:lang w:eastAsia="lt-LT"/>
              </w:rPr>
              <w:t>.</w:t>
            </w:r>
            <w:r w:rsidR="002A5EA7" w:rsidRPr="00243B18">
              <w:rPr>
                <w:rFonts w:asciiTheme="minorHAnsi" w:hAnsiTheme="minorHAnsi" w:cstheme="minorHAnsi"/>
                <w:szCs w:val="24"/>
                <w:lang w:eastAsia="lt-LT"/>
              </w:rPr>
              <w:t>2.</w:t>
            </w:r>
            <w:r w:rsidR="006939FE" w:rsidRPr="00243B18">
              <w:rPr>
                <w:rFonts w:asciiTheme="minorHAnsi" w:hAnsiTheme="minorHAnsi" w:cstheme="minorHAnsi"/>
                <w:szCs w:val="24"/>
                <w:lang w:eastAsia="lt-LT"/>
              </w:rPr>
              <w:t>12</w:t>
            </w:r>
            <w:r w:rsidR="002A5EA7" w:rsidRPr="00243B18">
              <w:rPr>
                <w:rFonts w:asciiTheme="minorHAnsi" w:hAnsiTheme="minorHAnsi" w:cstheme="minorHAnsi"/>
                <w:szCs w:val="24"/>
                <w:lang w:eastAsia="lt-LT"/>
              </w:rPr>
              <w:t>.1</w:t>
            </w:r>
          </w:p>
        </w:tc>
        <w:tc>
          <w:tcPr>
            <w:tcW w:w="8646" w:type="dxa"/>
            <w:shd w:val="clear" w:color="auto" w:fill="auto"/>
          </w:tcPr>
          <w:p w14:paraId="7858C388" w14:textId="3E52B6F7" w:rsidR="002A5EA7" w:rsidRPr="00243B18" w:rsidRDefault="006939FE" w:rsidP="0006752E">
            <w:pPr>
              <w:spacing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sekti vykdomų pirkimų statusus, pirkimus suskirstant pagal statuso būseną:</w:t>
            </w:r>
          </w:p>
          <w:p w14:paraId="005240A1" w14:textId="77777777" w:rsidR="002A5EA7" w:rsidRPr="00243B18" w:rsidRDefault="002A5EA7" w:rsidP="00121258">
            <w:pPr>
              <w:pStyle w:val="Sraopastraipa"/>
              <w:numPr>
                <w:ilvl w:val="0"/>
                <w:numId w:val="7"/>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Pirkimo inicijavimas;</w:t>
            </w:r>
          </w:p>
          <w:p w14:paraId="6E861CA7" w14:textId="77777777" w:rsidR="002A5EA7" w:rsidRPr="00243B18" w:rsidRDefault="002A5EA7" w:rsidP="00121258">
            <w:pPr>
              <w:pStyle w:val="Sraopastraipa"/>
              <w:numPr>
                <w:ilvl w:val="0"/>
                <w:numId w:val="7"/>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Pirkimo dokumentų rengimas;</w:t>
            </w:r>
          </w:p>
          <w:p w14:paraId="2A062D67" w14:textId="77777777" w:rsidR="002A5EA7" w:rsidRPr="00243B18" w:rsidRDefault="002A5EA7" w:rsidP="00121258">
            <w:pPr>
              <w:pStyle w:val="Sraopastraipa"/>
              <w:numPr>
                <w:ilvl w:val="0"/>
                <w:numId w:val="7"/>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Pirkimo paskelbimas;</w:t>
            </w:r>
          </w:p>
          <w:p w14:paraId="4A089E83" w14:textId="77777777" w:rsidR="002A5EA7" w:rsidRPr="00243B18" w:rsidRDefault="002A5EA7" w:rsidP="00121258">
            <w:pPr>
              <w:pStyle w:val="Sraopastraipa"/>
              <w:numPr>
                <w:ilvl w:val="0"/>
                <w:numId w:val="7"/>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Paraiškų/Pasiūlymų gavimas;</w:t>
            </w:r>
          </w:p>
          <w:p w14:paraId="47B5D61D" w14:textId="77777777" w:rsidR="002A5EA7" w:rsidRPr="00243B18" w:rsidRDefault="002A5EA7" w:rsidP="00121258">
            <w:pPr>
              <w:pStyle w:val="Sraopastraipa"/>
              <w:numPr>
                <w:ilvl w:val="0"/>
                <w:numId w:val="7"/>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Pasiūlymų vertinimas;</w:t>
            </w:r>
          </w:p>
          <w:p w14:paraId="25E3FE2A" w14:textId="77777777" w:rsidR="002A5EA7" w:rsidRPr="00243B18" w:rsidRDefault="002A5EA7" w:rsidP="00121258">
            <w:pPr>
              <w:pStyle w:val="Sraopastraipa"/>
              <w:numPr>
                <w:ilvl w:val="0"/>
                <w:numId w:val="7"/>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Atidėjimo terminas;</w:t>
            </w:r>
          </w:p>
          <w:p w14:paraId="369A4CC0" w14:textId="77777777" w:rsidR="002A5EA7" w:rsidRPr="00243B18" w:rsidRDefault="002A5EA7" w:rsidP="00121258">
            <w:pPr>
              <w:pStyle w:val="Sraopastraipa"/>
              <w:numPr>
                <w:ilvl w:val="0"/>
                <w:numId w:val="7"/>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Sutarties pasirašymas.</w:t>
            </w:r>
          </w:p>
        </w:tc>
      </w:tr>
      <w:tr w:rsidR="002A5EA7" w:rsidRPr="00D04DCC" w14:paraId="20A814AB" w14:textId="77777777" w:rsidTr="00362BA1">
        <w:tc>
          <w:tcPr>
            <w:tcW w:w="985" w:type="dxa"/>
            <w:shd w:val="clear" w:color="auto" w:fill="auto"/>
          </w:tcPr>
          <w:p w14:paraId="256592C9" w14:textId="3E34FCEE" w:rsidR="002A5EA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B19ED" w:rsidRPr="00243B18">
              <w:rPr>
                <w:rFonts w:asciiTheme="minorHAnsi" w:hAnsiTheme="minorHAnsi" w:cstheme="minorHAnsi"/>
                <w:szCs w:val="24"/>
                <w:lang w:eastAsia="lt-LT"/>
              </w:rPr>
              <w:t>.</w:t>
            </w:r>
            <w:r w:rsidR="002A5EA7" w:rsidRPr="00243B18">
              <w:rPr>
                <w:rFonts w:asciiTheme="minorHAnsi" w:hAnsiTheme="minorHAnsi" w:cstheme="minorHAnsi"/>
                <w:szCs w:val="24"/>
                <w:lang w:eastAsia="lt-LT"/>
              </w:rPr>
              <w:t>2.</w:t>
            </w:r>
            <w:r w:rsidR="000B19ED" w:rsidRPr="00243B18">
              <w:rPr>
                <w:rFonts w:asciiTheme="minorHAnsi" w:hAnsiTheme="minorHAnsi" w:cstheme="minorHAnsi"/>
                <w:szCs w:val="24"/>
                <w:lang w:eastAsia="lt-LT"/>
              </w:rPr>
              <w:t>12</w:t>
            </w:r>
            <w:r w:rsidR="002A5EA7" w:rsidRPr="00243B18">
              <w:rPr>
                <w:rFonts w:asciiTheme="minorHAnsi" w:hAnsiTheme="minorHAnsi" w:cstheme="minorHAnsi"/>
                <w:szCs w:val="24"/>
                <w:lang w:eastAsia="lt-LT"/>
              </w:rPr>
              <w:t>.2</w:t>
            </w:r>
          </w:p>
        </w:tc>
        <w:tc>
          <w:tcPr>
            <w:tcW w:w="8646" w:type="dxa"/>
            <w:shd w:val="clear" w:color="auto" w:fill="auto"/>
          </w:tcPr>
          <w:p w14:paraId="44BCF8F8" w14:textId="1094F2B0" w:rsidR="002A5EA7" w:rsidRPr="00243B18" w:rsidRDefault="000B19ED" w:rsidP="00BD56C7">
            <w:pPr>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 xml:space="preserve">PVIS </w:t>
            </w:r>
            <w:r w:rsidR="00A87FA5" w:rsidRPr="00243B18">
              <w:rPr>
                <w:rFonts w:asciiTheme="minorHAnsi" w:hAnsiTheme="minorHAnsi" w:cstheme="minorHAnsi"/>
                <w:szCs w:val="24"/>
              </w:rPr>
              <w:t>vykdomi pirkimai turi būti rodomi viename lange, kiekvieną pirkimą atvaizduojant atskiroje kortelėje su pagrindiniais duomenimis apie pirkimą pagal statusus „</w:t>
            </w:r>
            <w:proofErr w:type="spellStart"/>
            <w:r w:rsidR="00A87FA5" w:rsidRPr="00243B18">
              <w:rPr>
                <w:rFonts w:asciiTheme="minorHAnsi" w:hAnsiTheme="minorHAnsi" w:cstheme="minorHAnsi"/>
                <w:szCs w:val="24"/>
              </w:rPr>
              <w:t>Kanban</w:t>
            </w:r>
            <w:proofErr w:type="spellEnd"/>
            <w:r w:rsidR="00A87FA5" w:rsidRPr="00243B18">
              <w:rPr>
                <w:rFonts w:asciiTheme="minorHAnsi" w:hAnsiTheme="minorHAnsi" w:cstheme="minorHAnsi"/>
                <w:szCs w:val="24"/>
              </w:rPr>
              <w:t>” lentos principu</w:t>
            </w:r>
            <w:r w:rsidR="002A5EA7" w:rsidRPr="00243B18">
              <w:rPr>
                <w:rFonts w:asciiTheme="minorHAnsi" w:hAnsiTheme="minorHAnsi" w:cstheme="minorHAnsi"/>
                <w:szCs w:val="24"/>
              </w:rPr>
              <w:t xml:space="preserve">. </w:t>
            </w:r>
          </w:p>
        </w:tc>
      </w:tr>
      <w:tr w:rsidR="002A5EA7" w:rsidRPr="00D04DCC" w14:paraId="495B1B99" w14:textId="77777777" w:rsidTr="00362BA1">
        <w:tc>
          <w:tcPr>
            <w:tcW w:w="985" w:type="dxa"/>
            <w:shd w:val="clear" w:color="auto" w:fill="auto"/>
          </w:tcPr>
          <w:p w14:paraId="6B2D9E0A" w14:textId="2888F090" w:rsidR="002A5EA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lastRenderedPageBreak/>
              <w:t>4</w:t>
            </w:r>
            <w:r w:rsidR="00CB39FB" w:rsidRPr="00243B18">
              <w:rPr>
                <w:rFonts w:asciiTheme="minorHAnsi" w:hAnsiTheme="minorHAnsi" w:cstheme="minorHAnsi"/>
                <w:szCs w:val="24"/>
                <w:lang w:eastAsia="lt-LT"/>
              </w:rPr>
              <w:t>.</w:t>
            </w:r>
            <w:r w:rsidR="002A5EA7" w:rsidRPr="00243B18">
              <w:rPr>
                <w:rFonts w:asciiTheme="minorHAnsi" w:hAnsiTheme="minorHAnsi" w:cstheme="minorHAnsi"/>
                <w:szCs w:val="24"/>
                <w:lang w:eastAsia="lt-LT"/>
              </w:rPr>
              <w:t>2.</w:t>
            </w:r>
            <w:r w:rsidR="00CB39FB" w:rsidRPr="00243B18">
              <w:rPr>
                <w:rFonts w:asciiTheme="minorHAnsi" w:hAnsiTheme="minorHAnsi" w:cstheme="minorHAnsi"/>
                <w:szCs w:val="24"/>
                <w:lang w:eastAsia="lt-LT"/>
              </w:rPr>
              <w:t>12</w:t>
            </w:r>
            <w:r w:rsidR="002A5EA7" w:rsidRPr="00243B18">
              <w:rPr>
                <w:rFonts w:asciiTheme="minorHAnsi" w:hAnsiTheme="minorHAnsi" w:cstheme="minorHAnsi"/>
                <w:szCs w:val="24"/>
                <w:lang w:eastAsia="lt-LT"/>
              </w:rPr>
              <w:t>.3</w:t>
            </w:r>
          </w:p>
        </w:tc>
        <w:tc>
          <w:tcPr>
            <w:tcW w:w="8646" w:type="dxa"/>
            <w:shd w:val="clear" w:color="auto" w:fill="auto"/>
          </w:tcPr>
          <w:p w14:paraId="5014CF22" w14:textId="26BEE599" w:rsidR="002A5EA7" w:rsidRPr="00243B18" w:rsidDel="00F84C9E" w:rsidRDefault="00CB39FB" w:rsidP="00BD56C7">
            <w:pPr>
              <w:suppressAutoHyphens/>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pagal standartinius pirkimų vykdymo terminus (atsižvelgiant į pirkimo būdą),  nurodyti, kada reikia inicijuoti pirkimą, norint suspėti pradėti pirkimo procedūras nustatytu laiku.</w:t>
            </w:r>
          </w:p>
        </w:tc>
      </w:tr>
      <w:tr w:rsidR="002A5EA7" w:rsidRPr="00D04DCC" w14:paraId="473E239A" w14:textId="77777777" w:rsidTr="00362BA1">
        <w:tc>
          <w:tcPr>
            <w:tcW w:w="985" w:type="dxa"/>
            <w:shd w:val="clear" w:color="auto" w:fill="auto"/>
          </w:tcPr>
          <w:p w14:paraId="473EAB07" w14:textId="0A44CD67" w:rsidR="002A5EA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7441C2" w:rsidRPr="00243B18">
              <w:rPr>
                <w:rFonts w:asciiTheme="minorHAnsi" w:hAnsiTheme="minorHAnsi" w:cstheme="minorHAnsi"/>
                <w:szCs w:val="24"/>
                <w:lang w:eastAsia="lt-LT"/>
              </w:rPr>
              <w:t>.</w:t>
            </w:r>
            <w:r w:rsidR="002A5EA7" w:rsidRPr="00243B18">
              <w:rPr>
                <w:rFonts w:asciiTheme="minorHAnsi" w:hAnsiTheme="minorHAnsi" w:cstheme="minorHAnsi"/>
                <w:szCs w:val="24"/>
                <w:lang w:eastAsia="lt-LT"/>
              </w:rPr>
              <w:t>2.</w:t>
            </w:r>
            <w:r w:rsidR="007441C2" w:rsidRPr="00243B18">
              <w:rPr>
                <w:rFonts w:asciiTheme="minorHAnsi" w:hAnsiTheme="minorHAnsi" w:cstheme="minorHAnsi"/>
                <w:szCs w:val="24"/>
                <w:lang w:eastAsia="lt-LT"/>
              </w:rPr>
              <w:t>12</w:t>
            </w:r>
            <w:r w:rsidR="002A5EA7" w:rsidRPr="00243B18">
              <w:rPr>
                <w:rFonts w:asciiTheme="minorHAnsi" w:hAnsiTheme="minorHAnsi" w:cstheme="minorHAnsi"/>
                <w:szCs w:val="24"/>
                <w:lang w:eastAsia="lt-LT"/>
              </w:rPr>
              <w:t>.4</w:t>
            </w:r>
          </w:p>
        </w:tc>
        <w:tc>
          <w:tcPr>
            <w:tcW w:w="8646" w:type="dxa"/>
            <w:shd w:val="clear" w:color="auto" w:fill="auto"/>
          </w:tcPr>
          <w:p w14:paraId="4A33FB57" w14:textId="2853A2F8" w:rsidR="002A5EA7" w:rsidRPr="00243B18" w:rsidDel="00F84C9E" w:rsidRDefault="007441C2" w:rsidP="00BD56C7">
            <w:pPr>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 xml:space="preserve">PVIS turi turėti galimybę nustatyti pasirinktų pirkimo procedūrų etapų terminus, rodyti pirkimo procedūrų (inicijavimo, pirkimo pradžios bei sutarties sudarymo) vėlavimą ir siųsti priminimus </w:t>
            </w:r>
            <w:r w:rsidRPr="00243B18">
              <w:rPr>
                <w:rFonts w:asciiTheme="minorHAnsi" w:hAnsiTheme="minorHAnsi" w:cstheme="minorHAnsi"/>
                <w:szCs w:val="24"/>
              </w:rPr>
              <w:t>V</w:t>
            </w:r>
            <w:r w:rsidR="002A5EA7" w:rsidRPr="00243B18">
              <w:rPr>
                <w:rFonts w:asciiTheme="minorHAnsi" w:hAnsiTheme="minorHAnsi" w:cstheme="minorHAnsi"/>
                <w:szCs w:val="24"/>
              </w:rPr>
              <w:t xml:space="preserve">PVIS sistemoje pasirinktiems vartotojams. </w:t>
            </w:r>
            <w:r w:rsidRPr="00243B18">
              <w:rPr>
                <w:rFonts w:asciiTheme="minorHAnsi" w:hAnsiTheme="minorHAnsi" w:cstheme="minorHAnsi"/>
                <w:szCs w:val="24"/>
              </w:rPr>
              <w:t>VPV</w:t>
            </w:r>
            <w:r w:rsidR="002A5EA7" w:rsidRPr="00243B18">
              <w:rPr>
                <w:rFonts w:asciiTheme="minorHAnsi" w:hAnsiTheme="minorHAnsi" w:cstheme="minorHAnsi"/>
                <w:szCs w:val="24"/>
              </w:rPr>
              <w:t>IS administratorius turi turėti galimybę keisti pranešimų dažnumą ir siuntimo laiką</w:t>
            </w:r>
            <w:r w:rsidRPr="00243B18">
              <w:rPr>
                <w:rFonts w:asciiTheme="minorHAnsi" w:hAnsiTheme="minorHAnsi" w:cstheme="minorHAnsi"/>
                <w:szCs w:val="24"/>
              </w:rPr>
              <w:t>.</w:t>
            </w:r>
          </w:p>
        </w:tc>
      </w:tr>
      <w:tr w:rsidR="006B6AFB" w:rsidRPr="00D04DCC" w14:paraId="2C52D29E" w14:textId="77777777" w:rsidTr="00362BA1">
        <w:tc>
          <w:tcPr>
            <w:tcW w:w="985" w:type="dxa"/>
            <w:shd w:val="clear" w:color="auto" w:fill="auto"/>
          </w:tcPr>
          <w:p w14:paraId="6DF2D37C" w14:textId="7083A9D8" w:rsidR="006B6AFB"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5D6ABF" w:rsidRPr="00243B18">
              <w:rPr>
                <w:rFonts w:asciiTheme="minorHAnsi" w:hAnsiTheme="minorHAnsi" w:cstheme="minorHAnsi"/>
                <w:szCs w:val="24"/>
                <w:lang w:eastAsia="lt-LT"/>
              </w:rPr>
              <w:t>.2.12.5</w:t>
            </w:r>
          </w:p>
        </w:tc>
        <w:tc>
          <w:tcPr>
            <w:tcW w:w="8646" w:type="dxa"/>
            <w:shd w:val="clear" w:color="auto" w:fill="auto"/>
          </w:tcPr>
          <w:p w14:paraId="708671D0" w14:textId="6DC045CC" w:rsidR="00195416" w:rsidRPr="00243B18" w:rsidRDefault="002C407E" w:rsidP="00195416">
            <w:pPr>
              <w:spacing w:line="264" w:lineRule="auto"/>
              <w:rPr>
                <w:rFonts w:asciiTheme="minorHAnsi" w:hAnsiTheme="minorHAnsi" w:cstheme="minorHAnsi"/>
                <w:szCs w:val="24"/>
              </w:rPr>
            </w:pPr>
            <w:r w:rsidRPr="00243B18">
              <w:rPr>
                <w:rFonts w:asciiTheme="minorHAnsi" w:hAnsiTheme="minorHAnsi" w:cstheme="minorHAnsi"/>
                <w:szCs w:val="24"/>
              </w:rPr>
              <w:t>VPVIS</w:t>
            </w:r>
            <w:r w:rsidR="00195416" w:rsidRPr="00243B18">
              <w:rPr>
                <w:rFonts w:asciiTheme="minorHAnsi" w:hAnsiTheme="minorHAnsi" w:cstheme="minorHAnsi"/>
                <w:szCs w:val="24"/>
              </w:rPr>
              <w:t xml:space="preserve"> turi būti galimybė ieškoti informacijos pagal šiuos kriterijus:</w:t>
            </w:r>
          </w:p>
          <w:p w14:paraId="70C92402" w14:textId="4A7910B3" w:rsidR="00195416" w:rsidRPr="00243B18" w:rsidRDefault="00195416"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Iniciatoriaus vardą, pavardę;</w:t>
            </w:r>
          </w:p>
          <w:p w14:paraId="5767C27D" w14:textId="0834C052"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Iniciatoriaus skyrių, grupę, organizaciją;</w:t>
            </w:r>
          </w:p>
          <w:p w14:paraId="4D173D89" w14:textId="72BF4D2A"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Vykdytojo vardą, pavardę;</w:t>
            </w:r>
          </w:p>
          <w:p w14:paraId="26E6C964" w14:textId="546A3A52"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Vykdytojo skyrių, grupę, organizaciją;</w:t>
            </w:r>
          </w:p>
          <w:p w14:paraId="2761E24B" w14:textId="26241EFD"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numerį;</w:t>
            </w:r>
          </w:p>
          <w:p w14:paraId="007BE58D" w14:textId="1E895E64"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poreikio CVP IS numerį;</w:t>
            </w:r>
          </w:p>
          <w:p w14:paraId="16BA0E68" w14:textId="4A0E9284"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procedūros CVP IS numerį;</w:t>
            </w:r>
          </w:p>
          <w:p w14:paraId="23D89467" w14:textId="39D73ED3"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tipą: paslaugos, prekės, darbai;</w:t>
            </w:r>
          </w:p>
          <w:p w14:paraId="2910B71E" w14:textId="2219B399" w:rsidR="00E36C08" w:rsidRPr="00243B18" w:rsidRDefault="00E36C08" w:rsidP="00121258">
            <w:pPr>
              <w:pStyle w:val="Sraopastraipa"/>
              <w:numPr>
                <w:ilvl w:val="0"/>
                <w:numId w:val="19"/>
              </w:numPr>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Pirkimo būdo kategoriją: mažos vertės pirkimai, supaprastinti pirkimai, tarptautiniai pirkimai, pirkimai per CPO katalogą;</w:t>
            </w:r>
          </w:p>
          <w:p w14:paraId="0E604BEF" w14:textId="34C619EA"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būdą;</w:t>
            </w:r>
          </w:p>
          <w:p w14:paraId="6DE5C9CC" w14:textId="4CC27981"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statusą: nepradėtas, vykdomas, baigtas, neįvykęs;</w:t>
            </w:r>
          </w:p>
          <w:p w14:paraId="5E89C157" w14:textId="10A6A484"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Pasiūlymų vertinimo kriterijų: kaina, kainos/kokybės santykis, sąnaudos;</w:t>
            </w:r>
          </w:p>
          <w:p w14:paraId="4097C3CB" w14:textId="00F140D1"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Spec. reglamentavimą: socialinis;</w:t>
            </w:r>
          </w:p>
          <w:p w14:paraId="1A0DCE6A" w14:textId="721686C1"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Centralizavimo tipą: centralizuotas, decentralizuotas;</w:t>
            </w:r>
          </w:p>
          <w:p w14:paraId="5E978297" w14:textId="15B65D6E"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BVPŽ kodą/BVPŽ grupę;</w:t>
            </w:r>
          </w:p>
          <w:p w14:paraId="5D080128" w14:textId="3412B2F7" w:rsidR="00E36C08"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laimėtoją;</w:t>
            </w:r>
          </w:p>
          <w:p w14:paraId="17A83DAD" w14:textId="30736AD7" w:rsidR="006B6AFB" w:rsidRPr="00243B18" w:rsidRDefault="00E36C08" w:rsidP="00121258">
            <w:pPr>
              <w:pStyle w:val="Sraopastraipa"/>
              <w:numPr>
                <w:ilvl w:val="0"/>
                <w:numId w:val="19"/>
              </w:numPr>
              <w:spacing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dalyvį.</w:t>
            </w:r>
            <w:r w:rsidR="00075FE9" w:rsidRPr="00243B18">
              <w:rPr>
                <w:rFonts w:asciiTheme="minorHAnsi" w:hAnsiTheme="minorHAnsi" w:cstheme="minorHAnsi"/>
                <w:sz w:val="24"/>
                <w:szCs w:val="24"/>
              </w:rPr>
              <w:t xml:space="preserve"> </w:t>
            </w:r>
          </w:p>
        </w:tc>
      </w:tr>
      <w:tr w:rsidR="002A5EA7" w:rsidRPr="00D04DCC" w14:paraId="38066643" w14:textId="77777777" w:rsidTr="00362BA1">
        <w:tc>
          <w:tcPr>
            <w:tcW w:w="985" w:type="dxa"/>
            <w:shd w:val="clear" w:color="auto" w:fill="FFFFFF" w:themeFill="background1"/>
          </w:tcPr>
          <w:p w14:paraId="35E8B379" w14:textId="54DD9BB8" w:rsidR="002A5EA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471F08" w:rsidRPr="00243B18">
              <w:rPr>
                <w:rFonts w:asciiTheme="minorHAnsi" w:hAnsiTheme="minorHAnsi" w:cstheme="minorHAnsi"/>
                <w:b/>
                <w:bCs/>
                <w:caps/>
                <w:szCs w:val="24"/>
                <w:lang w:eastAsia="lt-LT"/>
              </w:rPr>
              <w:t>.</w:t>
            </w:r>
            <w:r w:rsidR="002A5EA7" w:rsidRPr="00243B18">
              <w:rPr>
                <w:rFonts w:asciiTheme="minorHAnsi" w:hAnsiTheme="minorHAnsi" w:cstheme="minorHAnsi"/>
                <w:b/>
                <w:bCs/>
                <w:caps/>
                <w:szCs w:val="24"/>
                <w:lang w:eastAsia="lt-LT"/>
              </w:rPr>
              <w:t>2.</w:t>
            </w:r>
            <w:r w:rsidR="00471F08" w:rsidRPr="00243B18">
              <w:rPr>
                <w:rFonts w:asciiTheme="minorHAnsi" w:hAnsiTheme="minorHAnsi" w:cstheme="minorHAnsi"/>
                <w:b/>
                <w:bCs/>
                <w:caps/>
                <w:szCs w:val="24"/>
                <w:lang w:eastAsia="lt-LT"/>
              </w:rPr>
              <w:t>13</w:t>
            </w:r>
            <w:r w:rsidR="002A5EA7" w:rsidRPr="00243B18">
              <w:rPr>
                <w:rFonts w:asciiTheme="minorHAnsi" w:hAnsiTheme="minorHAnsi" w:cstheme="minorHAnsi"/>
                <w:b/>
                <w:bCs/>
                <w:caps/>
                <w:szCs w:val="24"/>
                <w:lang w:eastAsia="lt-LT"/>
              </w:rPr>
              <w:t>.</w:t>
            </w:r>
          </w:p>
        </w:tc>
        <w:tc>
          <w:tcPr>
            <w:tcW w:w="8646" w:type="dxa"/>
            <w:shd w:val="clear" w:color="auto" w:fill="FFFFFF" w:themeFill="background1"/>
          </w:tcPr>
          <w:p w14:paraId="3B39EB58" w14:textId="77777777" w:rsidR="002A5EA7" w:rsidRPr="00243B18" w:rsidRDefault="002A5EA7" w:rsidP="00BD56C7">
            <w:pPr>
              <w:spacing w:before="60" w:after="60" w:line="264" w:lineRule="auto"/>
              <w:rPr>
                <w:rFonts w:asciiTheme="minorHAnsi" w:hAnsiTheme="minorHAnsi" w:cstheme="minorHAnsi"/>
                <w:b/>
                <w:caps/>
                <w:szCs w:val="24"/>
                <w:lang w:eastAsia="lt-LT"/>
              </w:rPr>
            </w:pPr>
            <w:r w:rsidRPr="00243B18">
              <w:rPr>
                <w:rFonts w:asciiTheme="minorHAnsi" w:hAnsiTheme="minorHAnsi" w:cstheme="minorHAnsi"/>
                <w:b/>
                <w:caps/>
                <w:szCs w:val="24"/>
                <w:lang w:eastAsia="lt-LT"/>
              </w:rPr>
              <w:t>Pirkimų inicijavimas</w:t>
            </w:r>
          </w:p>
        </w:tc>
      </w:tr>
      <w:tr w:rsidR="002A5EA7" w:rsidRPr="00D04DCC" w14:paraId="16A958C0" w14:textId="77777777" w:rsidTr="00362BA1">
        <w:tc>
          <w:tcPr>
            <w:tcW w:w="985" w:type="dxa"/>
            <w:shd w:val="clear" w:color="auto" w:fill="auto"/>
          </w:tcPr>
          <w:p w14:paraId="688DE344" w14:textId="5C011219"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2F6580"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w:t>
            </w:r>
            <w:r w:rsidR="002F6580" w:rsidRPr="00243B18">
              <w:rPr>
                <w:rFonts w:asciiTheme="minorHAnsi" w:hAnsiTheme="minorHAnsi" w:cstheme="minorHAnsi"/>
                <w:caps/>
                <w:szCs w:val="24"/>
                <w:lang w:eastAsia="lt-LT"/>
              </w:rPr>
              <w:t>13</w:t>
            </w:r>
            <w:r w:rsidR="002A5EA7" w:rsidRPr="00243B18">
              <w:rPr>
                <w:rFonts w:asciiTheme="minorHAnsi" w:hAnsiTheme="minorHAnsi" w:cstheme="minorHAnsi"/>
                <w:caps/>
                <w:szCs w:val="24"/>
                <w:lang w:eastAsia="lt-LT"/>
              </w:rPr>
              <w:t>.1</w:t>
            </w:r>
          </w:p>
        </w:tc>
        <w:tc>
          <w:tcPr>
            <w:tcW w:w="8646" w:type="dxa"/>
            <w:shd w:val="clear" w:color="auto" w:fill="auto"/>
          </w:tcPr>
          <w:p w14:paraId="26549A1F" w14:textId="49838910" w:rsidR="002A5EA7" w:rsidRPr="00243B18" w:rsidRDefault="002F6580" w:rsidP="00BD56C7">
            <w:pPr>
              <w:spacing w:before="60" w:after="60" w:line="264" w:lineRule="auto"/>
              <w:rPr>
                <w:rFonts w:asciiTheme="minorHAnsi" w:hAnsiTheme="minorHAnsi" w:cstheme="minorHAnsi"/>
                <w:b/>
                <w:caps/>
                <w:szCs w:val="24"/>
                <w:lang w:eastAsia="lt-LT"/>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inicijuoti tik metiniame organizacijos pirkimų plane patvirtintus pirkimus.</w:t>
            </w:r>
          </w:p>
        </w:tc>
      </w:tr>
      <w:tr w:rsidR="002A5EA7" w:rsidRPr="00D04DCC" w14:paraId="6864EF35" w14:textId="77777777" w:rsidTr="00362BA1">
        <w:tc>
          <w:tcPr>
            <w:tcW w:w="985" w:type="dxa"/>
            <w:shd w:val="clear" w:color="auto" w:fill="auto"/>
          </w:tcPr>
          <w:p w14:paraId="79BE8E25" w14:textId="5D2D5ACA" w:rsidR="002A5EA7" w:rsidRPr="00243B18" w:rsidRDefault="00FA1EDE" w:rsidP="00362BA1">
            <w:pPr>
              <w:spacing w:before="60" w:after="60" w:line="264" w:lineRule="auto"/>
              <w:ind w:left="-116" w:right="-157"/>
              <w:jc w:val="center"/>
              <w:rPr>
                <w:rFonts w:asciiTheme="minorHAnsi" w:hAnsiTheme="minorHAnsi" w:cstheme="minorHAnsi"/>
                <w:caps/>
                <w:szCs w:val="24"/>
                <w:lang w:eastAsia="lt-LT"/>
              </w:rPr>
            </w:pPr>
            <w:r w:rsidRPr="00243B18">
              <w:rPr>
                <w:rFonts w:asciiTheme="minorHAnsi" w:hAnsiTheme="minorHAnsi" w:cstheme="minorHAnsi"/>
                <w:caps/>
                <w:szCs w:val="24"/>
                <w:lang w:eastAsia="lt-LT"/>
              </w:rPr>
              <w:t>4</w:t>
            </w:r>
            <w:r w:rsidR="008123C3" w:rsidRPr="00243B18">
              <w:rPr>
                <w:rFonts w:asciiTheme="minorHAnsi" w:hAnsiTheme="minorHAnsi" w:cstheme="minorHAnsi"/>
                <w:caps/>
                <w:szCs w:val="24"/>
                <w:lang w:eastAsia="lt-LT"/>
              </w:rPr>
              <w:t>.</w:t>
            </w:r>
            <w:r w:rsidR="002A5EA7" w:rsidRPr="00243B18">
              <w:rPr>
                <w:rFonts w:asciiTheme="minorHAnsi" w:hAnsiTheme="minorHAnsi" w:cstheme="minorHAnsi"/>
                <w:caps/>
                <w:szCs w:val="24"/>
                <w:lang w:eastAsia="lt-LT"/>
              </w:rPr>
              <w:t>2.</w:t>
            </w:r>
            <w:r w:rsidR="008123C3" w:rsidRPr="00243B18">
              <w:rPr>
                <w:rFonts w:asciiTheme="minorHAnsi" w:hAnsiTheme="minorHAnsi" w:cstheme="minorHAnsi"/>
                <w:caps/>
                <w:szCs w:val="24"/>
                <w:lang w:eastAsia="lt-LT"/>
              </w:rPr>
              <w:t>13</w:t>
            </w:r>
            <w:r w:rsidR="002A5EA7" w:rsidRPr="00243B18">
              <w:rPr>
                <w:rFonts w:asciiTheme="minorHAnsi" w:hAnsiTheme="minorHAnsi" w:cstheme="minorHAnsi"/>
                <w:caps/>
                <w:szCs w:val="24"/>
                <w:lang w:eastAsia="lt-LT"/>
              </w:rPr>
              <w:t>.2</w:t>
            </w:r>
          </w:p>
        </w:tc>
        <w:tc>
          <w:tcPr>
            <w:tcW w:w="8646" w:type="dxa"/>
            <w:shd w:val="clear" w:color="auto" w:fill="auto"/>
          </w:tcPr>
          <w:p w14:paraId="1E601DD3" w14:textId="630A2D05" w:rsidR="002A5EA7" w:rsidRPr="00243B18" w:rsidRDefault="008123C3" w:rsidP="00BD56C7">
            <w:pPr>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iš pirkimo plano eilutės inicijuoti kelis pirkimus.</w:t>
            </w:r>
          </w:p>
        </w:tc>
      </w:tr>
      <w:tr w:rsidR="002A5EA7" w:rsidRPr="00D04DCC" w14:paraId="476E4197" w14:textId="77777777" w:rsidTr="00362BA1">
        <w:tc>
          <w:tcPr>
            <w:tcW w:w="985" w:type="dxa"/>
            <w:shd w:val="clear" w:color="auto" w:fill="auto"/>
          </w:tcPr>
          <w:p w14:paraId="0339B001" w14:textId="2F49B120" w:rsidR="002A5EA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8123C3" w:rsidRPr="00243B18">
              <w:rPr>
                <w:rFonts w:asciiTheme="minorHAnsi" w:hAnsiTheme="minorHAnsi" w:cstheme="minorHAnsi"/>
                <w:szCs w:val="24"/>
                <w:lang w:eastAsia="lt-LT"/>
              </w:rPr>
              <w:t>.</w:t>
            </w:r>
            <w:r w:rsidR="002A5EA7" w:rsidRPr="00243B18">
              <w:rPr>
                <w:rFonts w:asciiTheme="minorHAnsi" w:hAnsiTheme="minorHAnsi" w:cstheme="minorHAnsi"/>
                <w:szCs w:val="24"/>
                <w:lang w:eastAsia="lt-LT"/>
              </w:rPr>
              <w:t>2.</w:t>
            </w:r>
            <w:r w:rsidR="008123C3" w:rsidRPr="00243B18">
              <w:rPr>
                <w:rFonts w:asciiTheme="minorHAnsi" w:hAnsiTheme="minorHAnsi" w:cstheme="minorHAnsi"/>
                <w:szCs w:val="24"/>
                <w:lang w:eastAsia="lt-LT"/>
              </w:rPr>
              <w:t>13</w:t>
            </w:r>
            <w:r w:rsidR="002A5EA7" w:rsidRPr="00243B18">
              <w:rPr>
                <w:rFonts w:asciiTheme="minorHAnsi" w:hAnsiTheme="minorHAnsi" w:cstheme="minorHAnsi"/>
                <w:szCs w:val="24"/>
                <w:lang w:eastAsia="lt-LT"/>
              </w:rPr>
              <w:t>.3</w:t>
            </w:r>
          </w:p>
        </w:tc>
        <w:tc>
          <w:tcPr>
            <w:tcW w:w="8646" w:type="dxa"/>
            <w:shd w:val="clear" w:color="auto" w:fill="auto"/>
          </w:tcPr>
          <w:p w14:paraId="5721D17B" w14:textId="5D6772AC" w:rsidR="002A5EA7" w:rsidRPr="00243B18" w:rsidRDefault="008123C3" w:rsidP="00BD56C7">
            <w:pPr>
              <w:widowControl w:val="0"/>
              <w:autoSpaceDE w:val="0"/>
              <w:autoSpaceDN w:val="0"/>
              <w:adjustRightInd w:val="0"/>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 xml:space="preserve">PVIS turi neleisti viršyti pirkimui numatytų lėšų tiek inicijavimo metu, tiek vėliau teikiant prikimo paraiškas tame pačiame pirkime. </w:t>
            </w:r>
            <w:r w:rsidRPr="00243B18">
              <w:rPr>
                <w:rFonts w:asciiTheme="minorHAnsi" w:hAnsiTheme="minorHAnsi" w:cstheme="minorHAnsi"/>
                <w:szCs w:val="24"/>
              </w:rPr>
              <w:t>V</w:t>
            </w:r>
            <w:r w:rsidR="002A5EA7" w:rsidRPr="00243B18">
              <w:rPr>
                <w:rFonts w:asciiTheme="minorHAnsi" w:hAnsiTheme="minorHAnsi" w:cstheme="minorHAnsi"/>
                <w:szCs w:val="24"/>
              </w:rPr>
              <w:t xml:space="preserve">PVIS turi būti galimybė padidinti pirkimui skirtas lėšas šį sprendimą derinant su atsakingais asmenimis. </w:t>
            </w:r>
          </w:p>
        </w:tc>
      </w:tr>
      <w:tr w:rsidR="002A5EA7" w:rsidRPr="00D04DCC" w14:paraId="50C72507" w14:textId="77777777" w:rsidTr="00362BA1">
        <w:tc>
          <w:tcPr>
            <w:tcW w:w="985" w:type="dxa"/>
            <w:shd w:val="clear" w:color="auto" w:fill="auto"/>
          </w:tcPr>
          <w:p w14:paraId="6BD70988" w14:textId="224D21EB" w:rsidR="002A5EA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D72DB2" w:rsidRPr="00243B18">
              <w:rPr>
                <w:rFonts w:asciiTheme="minorHAnsi" w:hAnsiTheme="minorHAnsi" w:cstheme="minorHAnsi"/>
                <w:szCs w:val="24"/>
                <w:lang w:eastAsia="lt-LT"/>
              </w:rPr>
              <w:t>.</w:t>
            </w:r>
            <w:r w:rsidR="002A5EA7" w:rsidRPr="00243B18">
              <w:rPr>
                <w:rFonts w:asciiTheme="minorHAnsi" w:hAnsiTheme="minorHAnsi" w:cstheme="minorHAnsi"/>
                <w:szCs w:val="24"/>
                <w:lang w:eastAsia="lt-LT"/>
              </w:rPr>
              <w:t>2.</w:t>
            </w:r>
            <w:r w:rsidR="00D72DB2" w:rsidRPr="00243B18">
              <w:rPr>
                <w:rFonts w:asciiTheme="minorHAnsi" w:hAnsiTheme="minorHAnsi" w:cstheme="minorHAnsi"/>
                <w:szCs w:val="24"/>
                <w:lang w:eastAsia="lt-LT"/>
              </w:rPr>
              <w:t>13</w:t>
            </w:r>
            <w:r w:rsidR="002A5EA7" w:rsidRPr="00243B18">
              <w:rPr>
                <w:rFonts w:asciiTheme="minorHAnsi" w:hAnsiTheme="minorHAnsi" w:cstheme="minorHAnsi"/>
                <w:szCs w:val="24"/>
                <w:lang w:eastAsia="lt-LT"/>
              </w:rPr>
              <w:t>.4</w:t>
            </w:r>
          </w:p>
        </w:tc>
        <w:tc>
          <w:tcPr>
            <w:tcW w:w="8646" w:type="dxa"/>
            <w:shd w:val="clear" w:color="auto" w:fill="auto"/>
          </w:tcPr>
          <w:p w14:paraId="339591C8" w14:textId="149B483A" w:rsidR="002A5EA7" w:rsidRPr="00243B18" w:rsidRDefault="00D72DB2" w:rsidP="00BD56C7">
            <w:pPr>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pirkimo iniciatoriams inicijuoti pirkimus iš pirkimų plano, pateikiant papildomus duomenis iniciavimo paraiškoje apie:</w:t>
            </w:r>
          </w:p>
          <w:p w14:paraId="0C066460" w14:textId="3AE48E10" w:rsidR="002A5EA7" w:rsidRPr="00243B18" w:rsidRDefault="002A5EA7" w:rsidP="00121258">
            <w:pPr>
              <w:pStyle w:val="Sraopastraipa"/>
              <w:numPr>
                <w:ilvl w:val="0"/>
                <w:numId w:val="20"/>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Pirkimo skaidymą į dalis, dalių biudžetą (jeigu taikoma), pasiūlymui taikomus vertinimo kriterijus, pirkimo objekto pavyzdžių pristatymo būtinumą, planuojamus rengti susitikimus su tiekėjais, kt.</w:t>
            </w:r>
          </w:p>
          <w:p w14:paraId="1F6198B2" w14:textId="43090E91" w:rsidR="00177B26" w:rsidRPr="00243B18" w:rsidRDefault="00177B26" w:rsidP="00121258">
            <w:pPr>
              <w:pStyle w:val="Sraopastraipa"/>
              <w:numPr>
                <w:ilvl w:val="0"/>
                <w:numId w:val="20"/>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pirkimo objektą bei techninius parametrus, planuojamus įsigyti kiekius, jų matavimo vienetus, maksimalių priimtinų įkainių taikymą;</w:t>
            </w:r>
          </w:p>
          <w:p w14:paraId="597C99C2" w14:textId="7C7E41A6" w:rsidR="00177B26" w:rsidRPr="00243B18" w:rsidRDefault="00177B26" w:rsidP="00121258">
            <w:pPr>
              <w:pStyle w:val="Sraopastraipa"/>
              <w:numPr>
                <w:ilvl w:val="0"/>
                <w:numId w:val="20"/>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lastRenderedPageBreak/>
              <w:t>tiekėjams taikomus pašalinimo pagrindų ir kvalifikacinius reikalavimus;</w:t>
            </w:r>
          </w:p>
          <w:p w14:paraId="0971EAE0" w14:textId="29BC4172" w:rsidR="00177B26" w:rsidRPr="00243B18" w:rsidRDefault="00177B26" w:rsidP="00121258">
            <w:pPr>
              <w:pStyle w:val="Sraopastraipa"/>
              <w:numPr>
                <w:ilvl w:val="0"/>
                <w:numId w:val="20"/>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pagrindines sutarties sąlygas (sutarties vykdymo bei galiojimo trukmes, jų galimus pratęsimus, sutarčiai taikomą kainodarą);</w:t>
            </w:r>
          </w:p>
          <w:p w14:paraId="24849F13" w14:textId="6DD578C1" w:rsidR="00177B26" w:rsidRPr="00243B18" w:rsidRDefault="00177B26" w:rsidP="00121258">
            <w:pPr>
              <w:pStyle w:val="Sraopastraipa"/>
              <w:numPr>
                <w:ilvl w:val="0"/>
                <w:numId w:val="20"/>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priklausomai nuo pirkimo būdo, turi būti pateikiami klausimai, kurių atsakymai reikalingi skelbimo apie pirkimą CVP IS formose;</w:t>
            </w:r>
          </w:p>
          <w:p w14:paraId="0FAEB343" w14:textId="640BA7C9" w:rsidR="00177B26" w:rsidRPr="00243B18" w:rsidRDefault="00177B26" w:rsidP="00121258">
            <w:pPr>
              <w:pStyle w:val="Sraopastraipa"/>
              <w:numPr>
                <w:ilvl w:val="0"/>
                <w:numId w:val="20"/>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informaciją apie rinkos tyrimo rezultatus ir galimus tiekėjus;</w:t>
            </w:r>
          </w:p>
          <w:p w14:paraId="08FC43F1" w14:textId="1D6442A5" w:rsidR="002A5EA7" w:rsidRPr="00243B18" w:rsidRDefault="00177B26" w:rsidP="00121258">
            <w:pPr>
              <w:pStyle w:val="Sraopastraipa"/>
              <w:numPr>
                <w:ilvl w:val="0"/>
                <w:numId w:val="20"/>
              </w:numPr>
              <w:pBdr>
                <w:top w:val="nil"/>
                <w:left w:val="nil"/>
                <w:bottom w:val="nil"/>
                <w:right w:val="nil"/>
                <w:between w:val="nil"/>
                <w:bar w:val="nil"/>
              </w:pBdr>
              <w:spacing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kt.</w:t>
            </w:r>
            <w:r w:rsidR="004E0AED" w:rsidRPr="00243B18">
              <w:rPr>
                <w:rFonts w:asciiTheme="minorHAnsi" w:hAnsiTheme="minorHAnsi" w:cstheme="minorHAnsi"/>
                <w:sz w:val="24"/>
                <w:szCs w:val="24"/>
              </w:rPr>
              <w:t xml:space="preserve"> </w:t>
            </w:r>
          </w:p>
        </w:tc>
      </w:tr>
      <w:tr w:rsidR="0029083F" w:rsidRPr="00D04DCC" w14:paraId="6D5A35DD" w14:textId="77777777" w:rsidTr="00362BA1">
        <w:tc>
          <w:tcPr>
            <w:tcW w:w="985" w:type="dxa"/>
            <w:shd w:val="clear" w:color="auto" w:fill="auto"/>
          </w:tcPr>
          <w:p w14:paraId="52270302" w14:textId="1B453314" w:rsidR="0029083F"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lastRenderedPageBreak/>
              <w:t>4</w:t>
            </w:r>
            <w:r w:rsidR="0029083F" w:rsidRPr="00243B18">
              <w:rPr>
                <w:rFonts w:asciiTheme="minorHAnsi" w:hAnsiTheme="minorHAnsi" w:cstheme="minorHAnsi"/>
                <w:szCs w:val="24"/>
                <w:lang w:eastAsia="lt-LT"/>
              </w:rPr>
              <w:t>.2.13.5</w:t>
            </w:r>
          </w:p>
        </w:tc>
        <w:tc>
          <w:tcPr>
            <w:tcW w:w="8646" w:type="dxa"/>
            <w:shd w:val="clear" w:color="auto" w:fill="auto"/>
          </w:tcPr>
          <w:p w14:paraId="3DAB3D44" w14:textId="313C45B3" w:rsidR="0029083F" w:rsidRPr="00243B18" w:rsidRDefault="00136081" w:rsidP="00BD56C7">
            <w:pPr>
              <w:pBdr>
                <w:top w:val="nil"/>
                <w:left w:val="nil"/>
                <w:bottom w:val="nil"/>
                <w:right w:val="nil"/>
                <w:between w:val="nil"/>
                <w:bar w:val="nil"/>
              </w:pBdr>
              <w:spacing w:before="60" w:after="60" w:line="264" w:lineRule="auto"/>
              <w:rPr>
                <w:rFonts w:asciiTheme="minorHAnsi" w:hAnsiTheme="minorHAnsi" w:cstheme="minorHAnsi"/>
                <w:szCs w:val="24"/>
              </w:rPr>
            </w:pPr>
            <w:r w:rsidRPr="00243B18">
              <w:rPr>
                <w:rFonts w:asciiTheme="minorHAnsi" w:hAnsiTheme="minorHAnsi" w:cstheme="minorHAnsi"/>
                <w:szCs w:val="24"/>
              </w:rPr>
              <w:t>Pirkimo inicijavimo paraiškos forma turi turėti nustatomus privalomus pildyti laukus.</w:t>
            </w:r>
          </w:p>
        </w:tc>
      </w:tr>
      <w:tr w:rsidR="002A5EA7" w:rsidRPr="00D04DCC" w14:paraId="4F2EF3A1" w14:textId="77777777" w:rsidTr="00362BA1">
        <w:tc>
          <w:tcPr>
            <w:tcW w:w="985" w:type="dxa"/>
            <w:shd w:val="clear" w:color="auto" w:fill="auto"/>
          </w:tcPr>
          <w:p w14:paraId="02E46B64" w14:textId="53B4C3A1" w:rsidR="002A5EA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6D0B15" w:rsidRPr="00243B18">
              <w:rPr>
                <w:rFonts w:asciiTheme="minorHAnsi" w:hAnsiTheme="minorHAnsi" w:cstheme="minorHAnsi"/>
                <w:szCs w:val="24"/>
                <w:lang w:eastAsia="lt-LT"/>
              </w:rPr>
              <w:t>.</w:t>
            </w:r>
            <w:r w:rsidR="002A5EA7" w:rsidRPr="00243B18">
              <w:rPr>
                <w:rFonts w:asciiTheme="minorHAnsi" w:hAnsiTheme="minorHAnsi" w:cstheme="minorHAnsi"/>
                <w:szCs w:val="24"/>
                <w:lang w:eastAsia="lt-LT"/>
              </w:rPr>
              <w:t>2.</w:t>
            </w:r>
            <w:r w:rsidR="006D0B15" w:rsidRPr="00243B18">
              <w:rPr>
                <w:rFonts w:asciiTheme="minorHAnsi" w:hAnsiTheme="minorHAnsi" w:cstheme="minorHAnsi"/>
                <w:szCs w:val="24"/>
                <w:lang w:eastAsia="lt-LT"/>
              </w:rPr>
              <w:t>13</w:t>
            </w:r>
            <w:r w:rsidR="002A5EA7" w:rsidRPr="00243B18">
              <w:rPr>
                <w:rFonts w:asciiTheme="minorHAnsi" w:hAnsiTheme="minorHAnsi" w:cstheme="minorHAnsi"/>
                <w:szCs w:val="24"/>
                <w:lang w:eastAsia="lt-LT"/>
              </w:rPr>
              <w:t>.</w:t>
            </w:r>
            <w:r w:rsidR="00136081" w:rsidRPr="00243B18">
              <w:rPr>
                <w:rFonts w:asciiTheme="minorHAnsi" w:hAnsiTheme="minorHAnsi" w:cstheme="minorHAnsi"/>
                <w:szCs w:val="24"/>
                <w:lang w:eastAsia="lt-LT"/>
              </w:rPr>
              <w:t>6</w:t>
            </w:r>
          </w:p>
        </w:tc>
        <w:tc>
          <w:tcPr>
            <w:tcW w:w="8646" w:type="dxa"/>
            <w:shd w:val="clear" w:color="auto" w:fill="auto"/>
          </w:tcPr>
          <w:p w14:paraId="0FF899BF" w14:textId="4A6522F0" w:rsidR="002A5EA7" w:rsidRPr="00243B18" w:rsidRDefault="00060E09" w:rsidP="00BD56C7">
            <w:pPr>
              <w:pBdr>
                <w:top w:val="nil"/>
                <w:left w:val="nil"/>
                <w:bottom w:val="nil"/>
                <w:right w:val="nil"/>
                <w:between w:val="nil"/>
                <w:bar w:val="nil"/>
              </w:pBdr>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prie pirkimo inicijavimo paraiškos prisegti papildomus dokumentus įvairiais formatais</w:t>
            </w:r>
            <w:r w:rsidR="00136081" w:rsidRPr="00243B18">
              <w:rPr>
                <w:rFonts w:asciiTheme="minorHAnsi" w:hAnsiTheme="minorHAnsi" w:cstheme="minorHAnsi"/>
                <w:szCs w:val="24"/>
              </w:rPr>
              <w:t xml:space="preserve"> (</w:t>
            </w:r>
            <w:r w:rsidR="00F8010F" w:rsidRPr="00243B18">
              <w:rPr>
                <w:rFonts w:asciiTheme="minorHAnsi" w:hAnsiTheme="minorHAnsi" w:cstheme="minorHAnsi"/>
                <w:szCs w:val="24"/>
              </w:rPr>
              <w:t>*</w:t>
            </w:r>
            <w:proofErr w:type="spellStart"/>
            <w:r w:rsidR="00F8010F" w:rsidRPr="00243B18">
              <w:rPr>
                <w:rFonts w:asciiTheme="minorHAnsi" w:hAnsiTheme="minorHAnsi" w:cstheme="minorHAnsi"/>
                <w:szCs w:val="24"/>
              </w:rPr>
              <w:t>docx</w:t>
            </w:r>
            <w:proofErr w:type="spellEnd"/>
            <w:r w:rsidR="00F8010F" w:rsidRPr="00243B18">
              <w:rPr>
                <w:rFonts w:asciiTheme="minorHAnsi" w:hAnsiTheme="minorHAnsi" w:cstheme="minorHAnsi"/>
                <w:szCs w:val="24"/>
              </w:rPr>
              <w:t>, *</w:t>
            </w:r>
            <w:proofErr w:type="spellStart"/>
            <w:r w:rsidR="00F8010F" w:rsidRPr="00243B18">
              <w:rPr>
                <w:rFonts w:asciiTheme="minorHAnsi" w:hAnsiTheme="minorHAnsi" w:cstheme="minorHAnsi"/>
                <w:szCs w:val="24"/>
              </w:rPr>
              <w:t>xlsx</w:t>
            </w:r>
            <w:proofErr w:type="spellEnd"/>
            <w:r w:rsidR="00F8010F" w:rsidRPr="00243B18">
              <w:rPr>
                <w:rFonts w:asciiTheme="minorHAnsi" w:hAnsiTheme="minorHAnsi" w:cstheme="minorHAnsi"/>
                <w:szCs w:val="24"/>
              </w:rPr>
              <w:t>, *</w:t>
            </w:r>
            <w:proofErr w:type="spellStart"/>
            <w:r w:rsidR="00F8010F" w:rsidRPr="00243B18">
              <w:rPr>
                <w:rFonts w:asciiTheme="minorHAnsi" w:hAnsiTheme="minorHAnsi" w:cstheme="minorHAnsi"/>
                <w:szCs w:val="24"/>
              </w:rPr>
              <w:t>pdf</w:t>
            </w:r>
            <w:proofErr w:type="spellEnd"/>
            <w:r w:rsidR="00F8010F" w:rsidRPr="00243B18">
              <w:rPr>
                <w:rFonts w:asciiTheme="minorHAnsi" w:hAnsiTheme="minorHAnsi" w:cstheme="minorHAnsi"/>
                <w:szCs w:val="24"/>
              </w:rPr>
              <w:t>, kt.)</w:t>
            </w:r>
            <w:r w:rsidR="002A5EA7" w:rsidRPr="00243B18">
              <w:rPr>
                <w:rFonts w:asciiTheme="minorHAnsi" w:hAnsiTheme="minorHAnsi" w:cstheme="minorHAnsi"/>
                <w:szCs w:val="24"/>
              </w:rPr>
              <w:t>, o pačią pirkimo iniciavimo pažymą generuoti *.</w:t>
            </w:r>
            <w:proofErr w:type="spellStart"/>
            <w:r w:rsidR="002A5EA7" w:rsidRPr="00243B18">
              <w:rPr>
                <w:rFonts w:asciiTheme="minorHAnsi" w:hAnsiTheme="minorHAnsi" w:cstheme="minorHAnsi"/>
                <w:szCs w:val="24"/>
              </w:rPr>
              <w:t>pdf</w:t>
            </w:r>
            <w:proofErr w:type="spellEnd"/>
            <w:r w:rsidR="002A5EA7" w:rsidRPr="00243B18">
              <w:rPr>
                <w:rFonts w:asciiTheme="minorHAnsi" w:hAnsiTheme="minorHAnsi" w:cstheme="minorHAnsi"/>
                <w:szCs w:val="24"/>
              </w:rPr>
              <w:t>, *.</w:t>
            </w:r>
            <w:proofErr w:type="spellStart"/>
            <w:r w:rsidR="002A5EA7" w:rsidRPr="00243B18">
              <w:rPr>
                <w:rFonts w:asciiTheme="minorHAnsi" w:hAnsiTheme="minorHAnsi" w:cstheme="minorHAnsi"/>
                <w:szCs w:val="24"/>
              </w:rPr>
              <w:t>docx</w:t>
            </w:r>
            <w:proofErr w:type="spellEnd"/>
            <w:r w:rsidR="002A5EA7" w:rsidRPr="00243B18">
              <w:rPr>
                <w:rFonts w:asciiTheme="minorHAnsi" w:hAnsiTheme="minorHAnsi" w:cstheme="minorHAnsi"/>
                <w:szCs w:val="24"/>
              </w:rPr>
              <w:t xml:space="preserve"> formatais.</w:t>
            </w:r>
          </w:p>
        </w:tc>
      </w:tr>
      <w:tr w:rsidR="002A5EA7" w:rsidRPr="00D04DCC" w14:paraId="42A1972F" w14:textId="77777777" w:rsidTr="00362BA1">
        <w:tc>
          <w:tcPr>
            <w:tcW w:w="985" w:type="dxa"/>
            <w:shd w:val="clear" w:color="auto" w:fill="auto"/>
          </w:tcPr>
          <w:p w14:paraId="57453DA8" w14:textId="226DC850" w:rsidR="002A5EA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5550CA" w:rsidRPr="00243B18">
              <w:rPr>
                <w:rFonts w:asciiTheme="minorHAnsi" w:hAnsiTheme="minorHAnsi" w:cstheme="minorHAnsi"/>
                <w:szCs w:val="24"/>
                <w:lang w:eastAsia="lt-LT"/>
              </w:rPr>
              <w:t>.</w:t>
            </w:r>
            <w:r w:rsidR="002A5EA7" w:rsidRPr="00243B18">
              <w:rPr>
                <w:rFonts w:asciiTheme="minorHAnsi" w:hAnsiTheme="minorHAnsi" w:cstheme="minorHAnsi"/>
                <w:szCs w:val="24"/>
                <w:lang w:eastAsia="lt-LT"/>
              </w:rPr>
              <w:t>2.</w:t>
            </w:r>
            <w:r w:rsidR="005550CA" w:rsidRPr="00243B18">
              <w:rPr>
                <w:rFonts w:asciiTheme="minorHAnsi" w:hAnsiTheme="minorHAnsi" w:cstheme="minorHAnsi"/>
                <w:szCs w:val="24"/>
                <w:lang w:eastAsia="lt-LT"/>
              </w:rPr>
              <w:t>13</w:t>
            </w:r>
            <w:r w:rsidR="002A5EA7" w:rsidRPr="00243B18">
              <w:rPr>
                <w:rFonts w:asciiTheme="minorHAnsi" w:hAnsiTheme="minorHAnsi" w:cstheme="minorHAnsi"/>
                <w:szCs w:val="24"/>
                <w:lang w:eastAsia="lt-LT"/>
              </w:rPr>
              <w:t>.</w:t>
            </w:r>
            <w:r w:rsidR="005550CA" w:rsidRPr="00243B18">
              <w:rPr>
                <w:rFonts w:asciiTheme="minorHAnsi" w:hAnsiTheme="minorHAnsi" w:cstheme="minorHAnsi"/>
                <w:szCs w:val="24"/>
                <w:lang w:eastAsia="lt-LT"/>
              </w:rPr>
              <w:t>7</w:t>
            </w:r>
          </w:p>
        </w:tc>
        <w:tc>
          <w:tcPr>
            <w:tcW w:w="8646" w:type="dxa"/>
            <w:shd w:val="clear" w:color="auto" w:fill="auto"/>
          </w:tcPr>
          <w:p w14:paraId="165B2B87" w14:textId="57816624" w:rsidR="002A5EA7" w:rsidRPr="00243B18" w:rsidRDefault="005550CA" w:rsidP="00BD56C7">
            <w:pPr>
              <w:pBdr>
                <w:top w:val="nil"/>
                <w:left w:val="nil"/>
                <w:bottom w:val="nil"/>
                <w:right w:val="nil"/>
                <w:between w:val="nil"/>
                <w:bar w:val="nil"/>
              </w:pBdr>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2A5EA7" w:rsidRPr="00243B18">
              <w:rPr>
                <w:rFonts w:asciiTheme="minorHAnsi" w:hAnsiTheme="minorHAnsi" w:cstheme="minorHAnsi"/>
                <w:szCs w:val="24"/>
              </w:rPr>
              <w:t>PVIS turi būti galimybė kartoti/kopijuoti anksčiau įvestų inicijavimo paraiškų pasirinktus duomenis .</w:t>
            </w:r>
          </w:p>
        </w:tc>
      </w:tr>
      <w:tr w:rsidR="00DD5E2C" w:rsidRPr="00D04DCC" w14:paraId="7CE13C30" w14:textId="77777777" w:rsidTr="00362BA1">
        <w:tc>
          <w:tcPr>
            <w:tcW w:w="985" w:type="dxa"/>
            <w:shd w:val="clear" w:color="auto" w:fill="auto"/>
          </w:tcPr>
          <w:p w14:paraId="623A2063" w14:textId="6E2CA899" w:rsidR="00DD5E2C"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DD5E2C" w:rsidRPr="00243B18">
              <w:rPr>
                <w:rFonts w:asciiTheme="minorHAnsi" w:hAnsiTheme="minorHAnsi" w:cstheme="minorHAnsi"/>
                <w:szCs w:val="24"/>
                <w:lang w:eastAsia="lt-LT"/>
              </w:rPr>
              <w:t>.2.</w:t>
            </w:r>
            <w:r w:rsidR="000945F0" w:rsidRPr="00243B18">
              <w:rPr>
                <w:rFonts w:asciiTheme="minorHAnsi" w:hAnsiTheme="minorHAnsi" w:cstheme="minorHAnsi"/>
                <w:szCs w:val="24"/>
                <w:lang w:eastAsia="lt-LT"/>
              </w:rPr>
              <w:t>13.8</w:t>
            </w:r>
          </w:p>
        </w:tc>
        <w:tc>
          <w:tcPr>
            <w:tcW w:w="8646" w:type="dxa"/>
            <w:shd w:val="clear" w:color="auto" w:fill="auto"/>
          </w:tcPr>
          <w:p w14:paraId="6AF96694" w14:textId="0C2BA09B" w:rsidR="00DD5E2C" w:rsidRPr="00C82566" w:rsidRDefault="004113C4" w:rsidP="00BD56C7">
            <w:pPr>
              <w:pBdr>
                <w:top w:val="nil"/>
                <w:left w:val="nil"/>
                <w:bottom w:val="nil"/>
                <w:right w:val="nil"/>
                <w:between w:val="nil"/>
                <w:bar w:val="nil"/>
              </w:pBdr>
              <w:spacing w:before="60" w:after="60" w:line="264" w:lineRule="auto"/>
              <w:rPr>
                <w:rFonts w:asciiTheme="minorHAnsi" w:hAnsiTheme="minorHAnsi" w:cstheme="minorHAnsi"/>
                <w:szCs w:val="24"/>
              </w:rPr>
            </w:pPr>
            <w:r w:rsidRPr="00C82566">
              <w:rPr>
                <w:rFonts w:asciiTheme="minorHAnsi" w:hAnsiTheme="minorHAnsi" w:cstheme="minorHAnsi"/>
                <w:szCs w:val="24"/>
              </w:rPr>
              <w:t>Pasiūlymų vertinimui pagal kainą ir kokybę turi būti skirta aplinka vertinimo formulės nustatymui – planuojamų gauti pasiūlymų duomenų bei  planuojamos taikyti formulės lyginamųjų svorių modeliavimui atlikti, tarpiniams ir galutiniams vertinimo balams apskaičiuoti.</w:t>
            </w:r>
          </w:p>
        </w:tc>
      </w:tr>
      <w:tr w:rsidR="009F61F6" w:rsidRPr="00D04DCC" w14:paraId="15223031" w14:textId="77777777" w:rsidTr="00362BA1">
        <w:tc>
          <w:tcPr>
            <w:tcW w:w="985" w:type="dxa"/>
            <w:shd w:val="clear" w:color="auto" w:fill="FFFFFF" w:themeFill="background1"/>
          </w:tcPr>
          <w:p w14:paraId="21B48FA9" w14:textId="5CF81170" w:rsidR="009F61F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b/>
                <w:bCs/>
                <w:caps/>
                <w:szCs w:val="24"/>
                <w:lang w:eastAsia="lt-LT"/>
              </w:rPr>
              <w:t>4</w:t>
            </w:r>
            <w:r w:rsidR="009F61F6" w:rsidRPr="00243B18">
              <w:rPr>
                <w:rFonts w:asciiTheme="minorHAnsi" w:hAnsiTheme="minorHAnsi" w:cstheme="minorHAnsi"/>
                <w:b/>
                <w:bCs/>
                <w:caps/>
                <w:szCs w:val="24"/>
                <w:lang w:eastAsia="lt-LT"/>
              </w:rPr>
              <w:t>.2.1</w:t>
            </w:r>
            <w:r w:rsidR="006070D6">
              <w:rPr>
                <w:rFonts w:asciiTheme="minorHAnsi" w:hAnsiTheme="minorHAnsi" w:cstheme="minorHAnsi"/>
                <w:b/>
                <w:bCs/>
                <w:caps/>
                <w:szCs w:val="24"/>
                <w:lang w:eastAsia="lt-LT"/>
              </w:rPr>
              <w:t>4</w:t>
            </w:r>
            <w:r w:rsidR="009F61F6" w:rsidRPr="00243B18">
              <w:rPr>
                <w:rFonts w:asciiTheme="minorHAnsi" w:hAnsiTheme="minorHAnsi" w:cstheme="minorHAnsi"/>
                <w:b/>
                <w:bCs/>
                <w:caps/>
                <w:szCs w:val="24"/>
                <w:lang w:eastAsia="lt-LT"/>
              </w:rPr>
              <w:t>.</w:t>
            </w:r>
          </w:p>
        </w:tc>
        <w:tc>
          <w:tcPr>
            <w:tcW w:w="8646" w:type="dxa"/>
            <w:shd w:val="clear" w:color="auto" w:fill="FFFFFF" w:themeFill="background1"/>
          </w:tcPr>
          <w:p w14:paraId="26F80D47" w14:textId="276881BA" w:rsidR="009F61F6" w:rsidRPr="00243B18" w:rsidDel="00F84C9E" w:rsidRDefault="00100CD3" w:rsidP="0074193D">
            <w:pPr>
              <w:spacing w:before="60" w:after="60" w:line="264" w:lineRule="auto"/>
              <w:rPr>
                <w:rFonts w:asciiTheme="minorHAnsi" w:hAnsiTheme="minorHAnsi" w:cstheme="minorHAnsi"/>
                <w:b/>
                <w:caps/>
                <w:szCs w:val="24"/>
              </w:rPr>
            </w:pPr>
            <w:r w:rsidRPr="00243B18">
              <w:rPr>
                <w:rFonts w:asciiTheme="minorHAnsi" w:hAnsiTheme="minorHAnsi" w:cstheme="minorHAnsi"/>
                <w:b/>
                <w:caps/>
                <w:szCs w:val="24"/>
              </w:rPr>
              <w:t>PIRKIMO SĄLYGOS BEI JŲ PAKEITIMAI</w:t>
            </w:r>
          </w:p>
        </w:tc>
      </w:tr>
      <w:tr w:rsidR="00F72A29" w:rsidRPr="00D04DCC" w14:paraId="11A7BF27" w14:textId="77777777" w:rsidTr="00362BA1">
        <w:tc>
          <w:tcPr>
            <w:tcW w:w="985" w:type="dxa"/>
            <w:shd w:val="clear" w:color="auto" w:fill="auto"/>
          </w:tcPr>
          <w:p w14:paraId="7DDBE604" w14:textId="30DDF634" w:rsidR="00F72A2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F72A29" w:rsidRPr="00243B18">
              <w:rPr>
                <w:rFonts w:asciiTheme="minorHAnsi" w:hAnsiTheme="minorHAnsi" w:cstheme="minorHAnsi"/>
                <w:szCs w:val="24"/>
                <w:lang w:eastAsia="lt-LT"/>
              </w:rPr>
              <w:t>.2.1</w:t>
            </w:r>
            <w:r w:rsidR="006070D6">
              <w:rPr>
                <w:rFonts w:asciiTheme="minorHAnsi" w:hAnsiTheme="minorHAnsi" w:cstheme="minorHAnsi"/>
                <w:szCs w:val="24"/>
                <w:lang w:eastAsia="lt-LT"/>
              </w:rPr>
              <w:t>4</w:t>
            </w:r>
            <w:r w:rsidR="00F72A29" w:rsidRPr="00243B18">
              <w:rPr>
                <w:rFonts w:asciiTheme="minorHAnsi" w:hAnsiTheme="minorHAnsi" w:cstheme="minorHAnsi"/>
                <w:szCs w:val="24"/>
                <w:lang w:eastAsia="lt-LT"/>
              </w:rPr>
              <w:t>.1</w:t>
            </w:r>
          </w:p>
        </w:tc>
        <w:tc>
          <w:tcPr>
            <w:tcW w:w="8646" w:type="dxa"/>
            <w:shd w:val="clear" w:color="auto" w:fill="auto"/>
          </w:tcPr>
          <w:p w14:paraId="57AFE317" w14:textId="14F697A1" w:rsidR="00F72A29" w:rsidRPr="00243B18" w:rsidRDefault="00FB1FA2" w:rsidP="00654FB7">
            <w:pPr>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realizuota galimybė iš VPVIS esančio pirkimų sąlygų generatoriaus generuoti pirkimo sąlygas *.</w:t>
            </w:r>
            <w:proofErr w:type="spellStart"/>
            <w:r w:rsidRPr="00243B18">
              <w:rPr>
                <w:rFonts w:asciiTheme="minorHAnsi" w:hAnsiTheme="minorHAnsi" w:cstheme="minorHAnsi"/>
                <w:szCs w:val="24"/>
              </w:rPr>
              <w:t>docx</w:t>
            </w:r>
            <w:proofErr w:type="spellEnd"/>
            <w:r w:rsidRPr="00243B18">
              <w:rPr>
                <w:rFonts w:asciiTheme="minorHAnsi" w:hAnsiTheme="minorHAnsi" w:cstheme="minorHAnsi"/>
                <w:szCs w:val="24"/>
              </w:rPr>
              <w:t>, *</w:t>
            </w:r>
            <w:proofErr w:type="spellStart"/>
            <w:r w:rsidRPr="00243B18">
              <w:rPr>
                <w:rFonts w:asciiTheme="minorHAnsi" w:hAnsiTheme="minorHAnsi" w:cstheme="minorHAnsi"/>
                <w:szCs w:val="24"/>
              </w:rPr>
              <w:t>pdf</w:t>
            </w:r>
            <w:proofErr w:type="spellEnd"/>
            <w:r w:rsidRPr="00243B18">
              <w:rPr>
                <w:rFonts w:asciiTheme="minorHAnsi" w:hAnsiTheme="minorHAnsi" w:cstheme="minorHAnsi"/>
                <w:szCs w:val="24"/>
              </w:rPr>
              <w:t xml:space="preserve"> formatu.</w:t>
            </w:r>
          </w:p>
        </w:tc>
      </w:tr>
      <w:tr w:rsidR="00F72A29" w:rsidRPr="00D04DCC" w14:paraId="471030B4" w14:textId="77777777" w:rsidTr="00362BA1">
        <w:tc>
          <w:tcPr>
            <w:tcW w:w="985" w:type="dxa"/>
            <w:shd w:val="clear" w:color="auto" w:fill="auto"/>
          </w:tcPr>
          <w:p w14:paraId="6B5CEDD1" w14:textId="460D5253" w:rsidR="00F72A2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FB1FA2" w:rsidRPr="00243B18">
              <w:rPr>
                <w:rFonts w:asciiTheme="minorHAnsi" w:hAnsiTheme="minorHAnsi" w:cstheme="minorHAnsi"/>
                <w:szCs w:val="24"/>
                <w:lang w:eastAsia="lt-LT"/>
              </w:rPr>
              <w:t>.</w:t>
            </w:r>
            <w:r w:rsidR="00F72A29" w:rsidRPr="00243B18">
              <w:rPr>
                <w:rFonts w:asciiTheme="minorHAnsi" w:hAnsiTheme="minorHAnsi" w:cstheme="minorHAnsi"/>
                <w:szCs w:val="24"/>
                <w:lang w:eastAsia="lt-LT"/>
              </w:rPr>
              <w:t>2.1</w:t>
            </w:r>
            <w:r w:rsidR="006070D6">
              <w:rPr>
                <w:rFonts w:asciiTheme="minorHAnsi" w:hAnsiTheme="minorHAnsi" w:cstheme="minorHAnsi"/>
                <w:szCs w:val="24"/>
                <w:lang w:eastAsia="lt-LT"/>
              </w:rPr>
              <w:t>4</w:t>
            </w:r>
            <w:r w:rsidR="00F72A29" w:rsidRPr="00243B18">
              <w:rPr>
                <w:rFonts w:asciiTheme="minorHAnsi" w:hAnsiTheme="minorHAnsi" w:cstheme="minorHAnsi"/>
                <w:szCs w:val="24"/>
                <w:lang w:eastAsia="lt-LT"/>
              </w:rPr>
              <w:t>.2.</w:t>
            </w:r>
          </w:p>
        </w:tc>
        <w:tc>
          <w:tcPr>
            <w:tcW w:w="8646" w:type="dxa"/>
            <w:shd w:val="clear" w:color="auto" w:fill="auto"/>
          </w:tcPr>
          <w:p w14:paraId="671C6309" w14:textId="7522E897" w:rsidR="00F72A29" w:rsidRPr="00243B18" w:rsidRDefault="009936E6" w:rsidP="00F72A29">
            <w:pPr>
              <w:spacing w:before="60" w:after="60" w:line="264" w:lineRule="auto"/>
              <w:rPr>
                <w:rFonts w:asciiTheme="minorHAnsi" w:hAnsiTheme="minorHAnsi" w:cstheme="minorHAnsi"/>
                <w:szCs w:val="24"/>
              </w:rPr>
            </w:pPr>
            <w:r w:rsidRPr="00243B18">
              <w:rPr>
                <w:rFonts w:asciiTheme="minorHAnsi" w:hAnsiTheme="minorHAnsi" w:cstheme="minorHAnsi"/>
                <w:szCs w:val="24"/>
              </w:rPr>
              <w:t>VPVIS generuojamos pirkimo sąlygas turi sudar</w:t>
            </w:r>
            <w:r w:rsidR="003D5808" w:rsidRPr="00243B18">
              <w:rPr>
                <w:rFonts w:asciiTheme="minorHAnsi" w:hAnsiTheme="minorHAnsi" w:cstheme="minorHAnsi"/>
                <w:szCs w:val="24"/>
              </w:rPr>
              <w:t xml:space="preserve">yti </w:t>
            </w:r>
            <w:r w:rsidRPr="00243B18">
              <w:rPr>
                <w:rFonts w:asciiTheme="minorHAnsi" w:hAnsiTheme="minorHAnsi" w:cstheme="minorHAnsi"/>
                <w:szCs w:val="24"/>
              </w:rPr>
              <w:t>statinis tekstas iš šablono ir atitinkama dinaminė informacija iš pirkimo nustatymų (pavyzdžiui - nuostatos dėl pirkimo objekto ir apimčių; nuostatos dėl pasiūlymo užtikrinimo, vertinimo kriterijų ir pan.).</w:t>
            </w:r>
          </w:p>
        </w:tc>
      </w:tr>
      <w:tr w:rsidR="00F72A29" w:rsidRPr="00D04DCC" w14:paraId="01B37FFF" w14:textId="77777777" w:rsidTr="00362BA1">
        <w:tc>
          <w:tcPr>
            <w:tcW w:w="985" w:type="dxa"/>
            <w:shd w:val="clear" w:color="auto" w:fill="FFFFFF" w:themeFill="background1"/>
          </w:tcPr>
          <w:p w14:paraId="53293A76" w14:textId="392C1DF4" w:rsidR="00F72A2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BA46F4" w:rsidRPr="00243B18">
              <w:rPr>
                <w:rFonts w:asciiTheme="minorHAnsi" w:hAnsiTheme="minorHAnsi" w:cstheme="minorHAnsi"/>
                <w:szCs w:val="24"/>
                <w:lang w:eastAsia="lt-LT"/>
              </w:rPr>
              <w:t>.</w:t>
            </w:r>
            <w:r w:rsidR="00F72A29" w:rsidRPr="00243B18">
              <w:rPr>
                <w:rFonts w:asciiTheme="minorHAnsi" w:hAnsiTheme="minorHAnsi" w:cstheme="minorHAnsi"/>
                <w:szCs w:val="24"/>
                <w:lang w:eastAsia="lt-LT"/>
              </w:rPr>
              <w:t>2.1</w:t>
            </w:r>
            <w:r w:rsidR="006070D6">
              <w:rPr>
                <w:rFonts w:asciiTheme="minorHAnsi" w:hAnsiTheme="minorHAnsi" w:cstheme="minorHAnsi"/>
                <w:szCs w:val="24"/>
                <w:lang w:eastAsia="lt-LT"/>
              </w:rPr>
              <w:t>4</w:t>
            </w:r>
            <w:r w:rsidR="00F72A29" w:rsidRPr="00243B18">
              <w:rPr>
                <w:rFonts w:asciiTheme="minorHAnsi" w:hAnsiTheme="minorHAnsi" w:cstheme="minorHAnsi"/>
                <w:szCs w:val="24"/>
                <w:lang w:eastAsia="lt-LT"/>
              </w:rPr>
              <w:t>.3</w:t>
            </w:r>
          </w:p>
        </w:tc>
        <w:tc>
          <w:tcPr>
            <w:tcW w:w="8646" w:type="dxa"/>
            <w:shd w:val="clear" w:color="auto" w:fill="FFFFFF" w:themeFill="background1"/>
          </w:tcPr>
          <w:p w14:paraId="6FB4AF3C" w14:textId="4671EF0D" w:rsidR="00F72A29" w:rsidRPr="00243B18" w:rsidDel="00F84C9E" w:rsidRDefault="00056664" w:rsidP="00F72A29">
            <w:pPr>
              <w:spacing w:before="60" w:after="60" w:line="264" w:lineRule="auto"/>
              <w:rPr>
                <w:rFonts w:asciiTheme="minorHAnsi" w:hAnsiTheme="minorHAnsi" w:cstheme="minorHAnsi"/>
                <w:b/>
                <w:caps/>
                <w:szCs w:val="24"/>
              </w:rPr>
            </w:pPr>
            <w:r w:rsidRPr="00243B18">
              <w:rPr>
                <w:rFonts w:asciiTheme="minorHAnsi" w:hAnsiTheme="minorHAnsi" w:cstheme="minorHAnsi"/>
                <w:szCs w:val="24"/>
              </w:rPr>
              <w:t xml:space="preserve">Pirkimo sąlygų formavimo aplinka turi būti kiekvienam </w:t>
            </w:r>
            <w:r w:rsidR="000379C3" w:rsidRPr="00243B18">
              <w:rPr>
                <w:rFonts w:asciiTheme="minorHAnsi" w:hAnsiTheme="minorHAnsi" w:cstheme="minorHAnsi"/>
                <w:szCs w:val="24"/>
              </w:rPr>
              <w:t>VPVIS</w:t>
            </w:r>
            <w:r w:rsidRPr="00243B18">
              <w:rPr>
                <w:rFonts w:asciiTheme="minorHAnsi" w:hAnsiTheme="minorHAnsi" w:cstheme="minorHAnsi"/>
                <w:szCs w:val="24"/>
              </w:rPr>
              <w:t xml:space="preserve"> esančiam pirkimo būdui. </w:t>
            </w:r>
            <w:r w:rsidR="000379C3" w:rsidRPr="00243B18">
              <w:rPr>
                <w:rFonts w:asciiTheme="minorHAnsi" w:hAnsiTheme="minorHAnsi" w:cstheme="minorHAnsi"/>
                <w:szCs w:val="24"/>
              </w:rPr>
              <w:t>VPVIS</w:t>
            </w:r>
            <w:r w:rsidRPr="00243B18">
              <w:rPr>
                <w:rFonts w:asciiTheme="minorHAnsi" w:hAnsiTheme="minorHAnsi" w:cstheme="minorHAnsi"/>
                <w:szCs w:val="24"/>
              </w:rPr>
              <w:t xml:space="preserve">, priklausomai nuo pirkimo vykdymo sąlygų, </w:t>
            </w:r>
            <w:r w:rsidR="000379C3" w:rsidRPr="00243B18">
              <w:rPr>
                <w:rFonts w:asciiTheme="minorHAnsi" w:hAnsiTheme="minorHAnsi" w:cstheme="minorHAnsi"/>
                <w:szCs w:val="24"/>
              </w:rPr>
              <w:t xml:space="preserve">turi </w:t>
            </w:r>
            <w:r w:rsidRPr="00243B18">
              <w:rPr>
                <w:rFonts w:asciiTheme="minorHAnsi" w:hAnsiTheme="minorHAnsi" w:cstheme="minorHAnsi"/>
                <w:szCs w:val="24"/>
              </w:rPr>
              <w:t>par</w:t>
            </w:r>
            <w:r w:rsidR="000379C3" w:rsidRPr="00243B18">
              <w:rPr>
                <w:rFonts w:asciiTheme="minorHAnsi" w:hAnsiTheme="minorHAnsi" w:cstheme="minorHAnsi"/>
                <w:szCs w:val="24"/>
              </w:rPr>
              <w:t>inkti</w:t>
            </w:r>
            <w:r w:rsidRPr="00243B18">
              <w:rPr>
                <w:rFonts w:asciiTheme="minorHAnsi" w:hAnsiTheme="minorHAnsi" w:cstheme="minorHAnsi"/>
                <w:szCs w:val="24"/>
              </w:rPr>
              <w:t xml:space="preserve"> tinkamą pirkimo sąlygų nuostatą.</w:t>
            </w:r>
          </w:p>
        </w:tc>
      </w:tr>
      <w:tr w:rsidR="00F72A29" w:rsidRPr="00D04DCC" w14:paraId="3E4C0993" w14:textId="77777777" w:rsidTr="00362BA1">
        <w:tc>
          <w:tcPr>
            <w:tcW w:w="985" w:type="dxa"/>
            <w:shd w:val="clear" w:color="auto" w:fill="auto"/>
          </w:tcPr>
          <w:p w14:paraId="5E41FC07" w14:textId="6908B0CB" w:rsidR="00F72A2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3D2640" w:rsidRPr="00243B18">
              <w:rPr>
                <w:rFonts w:asciiTheme="minorHAnsi" w:hAnsiTheme="minorHAnsi" w:cstheme="minorHAnsi"/>
                <w:szCs w:val="24"/>
                <w:lang w:eastAsia="lt-LT"/>
              </w:rPr>
              <w:t>.2</w:t>
            </w:r>
            <w:r w:rsidR="00F72A29" w:rsidRPr="00243B18">
              <w:rPr>
                <w:rFonts w:asciiTheme="minorHAnsi" w:hAnsiTheme="minorHAnsi" w:cstheme="minorHAnsi"/>
                <w:szCs w:val="24"/>
                <w:lang w:eastAsia="lt-LT"/>
              </w:rPr>
              <w:t>.1</w:t>
            </w:r>
            <w:r w:rsidR="006070D6">
              <w:rPr>
                <w:rFonts w:asciiTheme="minorHAnsi" w:hAnsiTheme="minorHAnsi" w:cstheme="minorHAnsi"/>
                <w:szCs w:val="24"/>
                <w:lang w:eastAsia="lt-LT"/>
              </w:rPr>
              <w:t>4</w:t>
            </w:r>
            <w:r w:rsidR="00F72A29" w:rsidRPr="00243B18">
              <w:rPr>
                <w:rFonts w:asciiTheme="minorHAnsi" w:hAnsiTheme="minorHAnsi" w:cstheme="minorHAnsi"/>
                <w:szCs w:val="24"/>
                <w:lang w:eastAsia="lt-LT"/>
              </w:rPr>
              <w:t>.4</w:t>
            </w:r>
          </w:p>
        </w:tc>
        <w:tc>
          <w:tcPr>
            <w:tcW w:w="8646" w:type="dxa"/>
            <w:shd w:val="clear" w:color="auto" w:fill="auto"/>
          </w:tcPr>
          <w:p w14:paraId="246E80B3" w14:textId="571017AC" w:rsidR="00F72A29" w:rsidRPr="00243B18" w:rsidDel="00F84C9E" w:rsidRDefault="003672F1" w:rsidP="00F72A29">
            <w:pPr>
              <w:spacing w:before="60" w:after="60" w:line="264" w:lineRule="auto"/>
              <w:rPr>
                <w:rFonts w:asciiTheme="minorHAnsi" w:hAnsiTheme="minorHAnsi" w:cstheme="minorHAnsi"/>
                <w:szCs w:val="24"/>
              </w:rPr>
            </w:pPr>
            <w:r w:rsidRPr="00243B18">
              <w:rPr>
                <w:rFonts w:asciiTheme="minorHAnsi" w:hAnsiTheme="minorHAnsi" w:cstheme="minorHAnsi"/>
                <w:szCs w:val="24"/>
              </w:rPr>
              <w:t xml:space="preserve">Parengtos pirkimo sąlygos, </w:t>
            </w:r>
            <w:r w:rsidR="00FD1207" w:rsidRPr="00243B18">
              <w:rPr>
                <w:rFonts w:asciiTheme="minorHAnsi" w:hAnsiTheme="minorHAnsi" w:cstheme="minorHAnsi"/>
                <w:szCs w:val="24"/>
              </w:rPr>
              <w:t xml:space="preserve">turi būti </w:t>
            </w:r>
            <w:r w:rsidRPr="00243B18">
              <w:rPr>
                <w:rFonts w:asciiTheme="minorHAnsi" w:hAnsiTheme="minorHAnsi" w:cstheme="minorHAnsi"/>
                <w:szCs w:val="24"/>
              </w:rPr>
              <w:t xml:space="preserve">išeksportuotos iš </w:t>
            </w:r>
            <w:r w:rsidR="00FD1207" w:rsidRPr="00243B18">
              <w:rPr>
                <w:rFonts w:asciiTheme="minorHAnsi" w:hAnsiTheme="minorHAnsi" w:cstheme="minorHAnsi"/>
                <w:szCs w:val="24"/>
              </w:rPr>
              <w:t>VPVIS</w:t>
            </w:r>
            <w:r w:rsidRPr="00243B18">
              <w:rPr>
                <w:rFonts w:asciiTheme="minorHAnsi" w:hAnsiTheme="minorHAnsi" w:cstheme="minorHAnsi"/>
                <w:szCs w:val="24"/>
              </w:rPr>
              <w:t xml:space="preserve">, </w:t>
            </w:r>
            <w:r w:rsidR="00AE1819">
              <w:rPr>
                <w:rFonts w:asciiTheme="minorHAnsi" w:hAnsiTheme="minorHAnsi" w:cstheme="minorHAnsi"/>
                <w:szCs w:val="24"/>
              </w:rPr>
              <w:t>turi būti</w:t>
            </w:r>
            <w:r w:rsidRPr="00243B18">
              <w:rPr>
                <w:rFonts w:asciiTheme="minorHAnsi" w:hAnsiTheme="minorHAnsi" w:cstheme="minorHAnsi"/>
                <w:szCs w:val="24"/>
              </w:rPr>
              <w:t xml:space="preserve"> pilnai paruoštos paskelbimui. Jos </w:t>
            </w:r>
            <w:r w:rsidR="00FD1207" w:rsidRPr="00243B18">
              <w:rPr>
                <w:rFonts w:asciiTheme="minorHAnsi" w:hAnsiTheme="minorHAnsi" w:cstheme="minorHAnsi"/>
                <w:szCs w:val="24"/>
              </w:rPr>
              <w:t xml:space="preserve">turi </w:t>
            </w:r>
            <w:r w:rsidRPr="00243B18">
              <w:rPr>
                <w:rFonts w:asciiTheme="minorHAnsi" w:hAnsiTheme="minorHAnsi" w:cstheme="minorHAnsi"/>
                <w:szCs w:val="24"/>
              </w:rPr>
              <w:t>atitik</w:t>
            </w:r>
            <w:r w:rsidR="00FD1207" w:rsidRPr="00243B18">
              <w:rPr>
                <w:rFonts w:asciiTheme="minorHAnsi" w:hAnsiTheme="minorHAnsi" w:cstheme="minorHAnsi"/>
                <w:szCs w:val="24"/>
              </w:rPr>
              <w:t>ti</w:t>
            </w:r>
            <w:r w:rsidRPr="00243B18">
              <w:rPr>
                <w:rFonts w:asciiTheme="minorHAnsi" w:hAnsiTheme="minorHAnsi" w:cstheme="minorHAnsi"/>
                <w:szCs w:val="24"/>
              </w:rPr>
              <w:t xml:space="preserve"> viešuosius pirkimus reglamentuojančių teisės aktų reikalavimus.</w:t>
            </w:r>
          </w:p>
        </w:tc>
      </w:tr>
      <w:tr w:rsidR="00F72A29" w:rsidRPr="00D04DCC" w14:paraId="6249FC6E" w14:textId="77777777" w:rsidTr="00362BA1">
        <w:tc>
          <w:tcPr>
            <w:tcW w:w="985" w:type="dxa"/>
            <w:shd w:val="clear" w:color="auto" w:fill="FFFFFF" w:themeFill="background1"/>
          </w:tcPr>
          <w:p w14:paraId="06182F3D" w14:textId="1CA41613" w:rsidR="00F72A2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E73744" w:rsidRPr="00243B18">
              <w:rPr>
                <w:rFonts w:asciiTheme="minorHAnsi" w:hAnsiTheme="minorHAnsi" w:cstheme="minorHAnsi"/>
                <w:szCs w:val="24"/>
                <w:lang w:eastAsia="lt-LT"/>
              </w:rPr>
              <w:t>.</w:t>
            </w:r>
            <w:r w:rsidR="00F72A29" w:rsidRPr="00243B18">
              <w:rPr>
                <w:rFonts w:asciiTheme="minorHAnsi" w:hAnsiTheme="minorHAnsi" w:cstheme="minorHAnsi"/>
                <w:szCs w:val="24"/>
                <w:lang w:eastAsia="lt-LT"/>
              </w:rPr>
              <w:t>2.1</w:t>
            </w:r>
            <w:r w:rsidR="006070D6">
              <w:rPr>
                <w:rFonts w:asciiTheme="minorHAnsi" w:hAnsiTheme="minorHAnsi" w:cstheme="minorHAnsi"/>
                <w:szCs w:val="24"/>
                <w:lang w:eastAsia="lt-LT"/>
              </w:rPr>
              <w:t>4</w:t>
            </w:r>
            <w:r w:rsidR="00F72A29" w:rsidRPr="00243B18">
              <w:rPr>
                <w:rFonts w:asciiTheme="minorHAnsi" w:hAnsiTheme="minorHAnsi" w:cstheme="minorHAnsi"/>
                <w:szCs w:val="24"/>
                <w:lang w:eastAsia="lt-LT"/>
              </w:rPr>
              <w:t>.5</w:t>
            </w:r>
          </w:p>
        </w:tc>
        <w:tc>
          <w:tcPr>
            <w:tcW w:w="8646" w:type="dxa"/>
            <w:shd w:val="clear" w:color="auto" w:fill="FFFFFF" w:themeFill="background1"/>
          </w:tcPr>
          <w:p w14:paraId="68D8DAAD" w14:textId="30FFADF5" w:rsidR="00F72A29" w:rsidRPr="00243B18" w:rsidRDefault="001F13D5" w:rsidP="00F72A29">
            <w:pPr>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galimybė generuoti pasiūlymo formą *.</w:t>
            </w:r>
            <w:proofErr w:type="spellStart"/>
            <w:r w:rsidRPr="00243B18">
              <w:rPr>
                <w:rFonts w:asciiTheme="minorHAnsi" w:hAnsiTheme="minorHAnsi" w:cstheme="minorHAnsi"/>
                <w:szCs w:val="24"/>
              </w:rPr>
              <w:t>xlsx</w:t>
            </w:r>
            <w:proofErr w:type="spellEnd"/>
            <w:r w:rsidRPr="00243B18">
              <w:rPr>
                <w:rFonts w:asciiTheme="minorHAnsi" w:hAnsiTheme="minorHAnsi" w:cstheme="minorHAnsi"/>
                <w:szCs w:val="24"/>
              </w:rPr>
              <w:t xml:space="preserve"> formatu, su aktyviais tiekėjų pildomais laukais.</w:t>
            </w:r>
          </w:p>
        </w:tc>
      </w:tr>
      <w:tr w:rsidR="00F72A29" w:rsidRPr="00D04DCC" w14:paraId="69E0412C" w14:textId="77777777" w:rsidTr="00362BA1">
        <w:tc>
          <w:tcPr>
            <w:tcW w:w="985" w:type="dxa"/>
            <w:shd w:val="clear" w:color="auto" w:fill="auto"/>
          </w:tcPr>
          <w:p w14:paraId="4B660325" w14:textId="4AE9EDE8" w:rsidR="00F72A2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1F13D5" w:rsidRPr="00243B18">
              <w:rPr>
                <w:rFonts w:asciiTheme="minorHAnsi" w:hAnsiTheme="minorHAnsi" w:cstheme="minorHAnsi"/>
                <w:szCs w:val="24"/>
                <w:lang w:eastAsia="lt-LT"/>
              </w:rPr>
              <w:t>.</w:t>
            </w:r>
            <w:r w:rsidR="00F72A29" w:rsidRPr="00243B18">
              <w:rPr>
                <w:rFonts w:asciiTheme="minorHAnsi" w:hAnsiTheme="minorHAnsi" w:cstheme="minorHAnsi"/>
                <w:szCs w:val="24"/>
                <w:lang w:eastAsia="lt-LT"/>
              </w:rPr>
              <w:t>2.1</w:t>
            </w:r>
            <w:r w:rsidR="006070D6">
              <w:rPr>
                <w:rFonts w:asciiTheme="minorHAnsi" w:hAnsiTheme="minorHAnsi" w:cstheme="minorHAnsi"/>
                <w:szCs w:val="24"/>
                <w:lang w:eastAsia="lt-LT"/>
              </w:rPr>
              <w:t>4</w:t>
            </w:r>
            <w:r w:rsidR="00F72A29" w:rsidRPr="00243B18">
              <w:rPr>
                <w:rFonts w:asciiTheme="minorHAnsi" w:hAnsiTheme="minorHAnsi" w:cstheme="minorHAnsi"/>
                <w:szCs w:val="24"/>
                <w:lang w:eastAsia="lt-LT"/>
              </w:rPr>
              <w:t>.6</w:t>
            </w:r>
          </w:p>
        </w:tc>
        <w:tc>
          <w:tcPr>
            <w:tcW w:w="8646" w:type="dxa"/>
            <w:shd w:val="clear" w:color="auto" w:fill="auto"/>
          </w:tcPr>
          <w:p w14:paraId="23936D99" w14:textId="501596C8" w:rsidR="00F72A29" w:rsidRPr="00243B18" w:rsidRDefault="007D44DF" w:rsidP="00F72A29">
            <w:pPr>
              <w:spacing w:before="60" w:after="60" w:line="264" w:lineRule="auto"/>
              <w:rPr>
                <w:rFonts w:asciiTheme="minorHAnsi" w:hAnsiTheme="minorHAnsi" w:cstheme="minorHAnsi"/>
                <w:szCs w:val="24"/>
              </w:rPr>
            </w:pPr>
            <w:r w:rsidRPr="00D5304B">
              <w:rPr>
                <w:rFonts w:asciiTheme="minorHAnsi" w:hAnsiTheme="minorHAnsi" w:cstheme="minorHAnsi"/>
                <w:szCs w:val="24"/>
              </w:rPr>
              <w:t>Pasiūlymus vertinant ekonominio naudingumo būdu taikant ekspertinį vertinimą turi būti parengiamos dvi pasiūlymo formos (techninis pasiūlymas ir kainos pasiūlymas).</w:t>
            </w:r>
          </w:p>
        </w:tc>
      </w:tr>
      <w:tr w:rsidR="00A60724" w:rsidRPr="00D04DCC" w14:paraId="685255B8" w14:textId="77777777" w:rsidTr="00362BA1">
        <w:tc>
          <w:tcPr>
            <w:tcW w:w="985" w:type="dxa"/>
            <w:tcBorders>
              <w:top w:val="single" w:sz="6" w:space="0" w:color="999999"/>
              <w:left w:val="single" w:sz="6" w:space="0" w:color="000000"/>
              <w:bottom w:val="single" w:sz="6" w:space="0" w:color="999999"/>
              <w:right w:val="single" w:sz="6" w:space="0" w:color="999999"/>
            </w:tcBorders>
            <w:shd w:val="clear" w:color="auto" w:fill="auto"/>
          </w:tcPr>
          <w:p w14:paraId="3C3D141C" w14:textId="687E0F03" w:rsidR="00A60724"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A60724" w:rsidRPr="00243B18">
              <w:rPr>
                <w:rFonts w:asciiTheme="minorHAnsi" w:hAnsiTheme="minorHAnsi" w:cstheme="minorHAnsi"/>
                <w:szCs w:val="24"/>
                <w:lang w:eastAsia="lt-LT"/>
              </w:rPr>
              <w:t>.2.1</w:t>
            </w:r>
            <w:r w:rsidR="006070D6">
              <w:rPr>
                <w:rFonts w:asciiTheme="minorHAnsi" w:hAnsiTheme="minorHAnsi" w:cstheme="minorHAnsi"/>
                <w:szCs w:val="24"/>
                <w:lang w:eastAsia="lt-LT"/>
              </w:rPr>
              <w:t>4</w:t>
            </w:r>
            <w:r w:rsidR="00A60724" w:rsidRPr="00243B18">
              <w:rPr>
                <w:rFonts w:asciiTheme="minorHAnsi" w:hAnsiTheme="minorHAnsi" w:cstheme="minorHAnsi"/>
                <w:szCs w:val="24"/>
                <w:lang w:eastAsia="lt-LT"/>
              </w:rPr>
              <w:t>.7</w:t>
            </w:r>
          </w:p>
        </w:tc>
        <w:tc>
          <w:tcPr>
            <w:tcW w:w="8646" w:type="dxa"/>
            <w:tcBorders>
              <w:top w:val="single" w:sz="6" w:space="0" w:color="999999"/>
              <w:left w:val="single" w:sz="6" w:space="0" w:color="999999"/>
              <w:bottom w:val="single" w:sz="6" w:space="0" w:color="999999"/>
              <w:right w:val="single" w:sz="6" w:space="0" w:color="000000"/>
            </w:tcBorders>
            <w:shd w:val="clear" w:color="auto" w:fill="auto"/>
          </w:tcPr>
          <w:p w14:paraId="0E39375D" w14:textId="1031901C" w:rsidR="00A60724" w:rsidRPr="00243B18" w:rsidRDefault="00A60724" w:rsidP="00A60724">
            <w:pPr>
              <w:spacing w:before="60" w:after="60" w:line="264" w:lineRule="auto"/>
              <w:rPr>
                <w:rFonts w:asciiTheme="minorHAnsi" w:hAnsiTheme="minorHAnsi" w:cstheme="minorHAnsi"/>
                <w:szCs w:val="24"/>
              </w:rPr>
            </w:pPr>
            <w:r w:rsidRPr="00243B18">
              <w:rPr>
                <w:rFonts w:asciiTheme="minorHAnsi" w:hAnsiTheme="minorHAnsi" w:cstheme="minorHAnsi"/>
                <w:szCs w:val="24"/>
              </w:rPr>
              <w:t>VPVIS turi generuoti šiuos pirkimo sąlygų priedus:</w:t>
            </w:r>
          </w:p>
          <w:p w14:paraId="440D9F4F" w14:textId="6580C04F" w:rsidR="00A60724" w:rsidRPr="00243B18" w:rsidRDefault="00A60724" w:rsidP="00121258">
            <w:pPr>
              <w:pStyle w:val="Sraopastraipa"/>
              <w:widowControl w:val="0"/>
              <w:numPr>
                <w:ilvl w:val="0"/>
                <w:numId w:val="21"/>
              </w:numPr>
              <w:autoSpaceDE w:val="0"/>
              <w:autoSpaceDN w:val="0"/>
              <w:adjustRightInd w:val="0"/>
              <w:ind w:left="229" w:hanging="229"/>
              <w:rPr>
                <w:rFonts w:asciiTheme="minorHAnsi" w:hAnsiTheme="minorHAnsi" w:cstheme="minorHAnsi"/>
                <w:sz w:val="24"/>
                <w:szCs w:val="24"/>
              </w:rPr>
            </w:pPr>
            <w:r w:rsidRPr="00243B18">
              <w:rPr>
                <w:rFonts w:asciiTheme="minorHAnsi" w:hAnsiTheme="minorHAnsi" w:cstheme="minorHAnsi"/>
                <w:sz w:val="24"/>
                <w:szCs w:val="24"/>
              </w:rPr>
              <w:t>pasiūlymo formą;</w:t>
            </w:r>
          </w:p>
          <w:p w14:paraId="547F7216" w14:textId="4C195684" w:rsidR="003F6746" w:rsidRPr="00243B18" w:rsidRDefault="003F6746" w:rsidP="00121258">
            <w:pPr>
              <w:pStyle w:val="Sraopastraipa"/>
              <w:widowControl w:val="0"/>
              <w:numPr>
                <w:ilvl w:val="0"/>
                <w:numId w:val="21"/>
              </w:numPr>
              <w:autoSpaceDE w:val="0"/>
              <w:autoSpaceDN w:val="0"/>
              <w:adjustRightInd w:val="0"/>
              <w:ind w:left="229" w:hanging="229"/>
              <w:rPr>
                <w:rFonts w:asciiTheme="minorHAnsi" w:hAnsiTheme="minorHAnsi" w:cstheme="minorHAnsi"/>
                <w:sz w:val="24"/>
                <w:szCs w:val="24"/>
              </w:rPr>
            </w:pPr>
            <w:r w:rsidRPr="00243B18">
              <w:rPr>
                <w:rFonts w:asciiTheme="minorHAnsi" w:hAnsiTheme="minorHAnsi" w:cstheme="minorHAnsi"/>
                <w:sz w:val="24"/>
                <w:szCs w:val="24"/>
              </w:rPr>
              <w:t>sutarties šabloną;</w:t>
            </w:r>
          </w:p>
          <w:p w14:paraId="6E2B6AF3" w14:textId="3EFDA2C0" w:rsidR="003F6746" w:rsidRPr="00243B18" w:rsidRDefault="003F6746" w:rsidP="00121258">
            <w:pPr>
              <w:pStyle w:val="Sraopastraipa"/>
              <w:widowControl w:val="0"/>
              <w:numPr>
                <w:ilvl w:val="0"/>
                <w:numId w:val="21"/>
              </w:numPr>
              <w:autoSpaceDE w:val="0"/>
              <w:autoSpaceDN w:val="0"/>
              <w:adjustRightInd w:val="0"/>
              <w:ind w:left="229" w:hanging="229"/>
              <w:rPr>
                <w:rFonts w:asciiTheme="minorHAnsi" w:hAnsiTheme="minorHAnsi" w:cstheme="minorHAnsi"/>
                <w:sz w:val="24"/>
                <w:szCs w:val="24"/>
              </w:rPr>
            </w:pPr>
            <w:r w:rsidRPr="00243B18">
              <w:rPr>
                <w:rFonts w:asciiTheme="minorHAnsi" w:hAnsiTheme="minorHAnsi" w:cstheme="minorHAnsi"/>
                <w:sz w:val="24"/>
                <w:szCs w:val="24"/>
              </w:rPr>
              <w:t>pasiūlymų vertinimo metodiką ekonominio naudingumo būdu;</w:t>
            </w:r>
          </w:p>
          <w:p w14:paraId="3B9A3C05" w14:textId="42EA467D" w:rsidR="003F6746" w:rsidRPr="00243B18" w:rsidRDefault="003F6746" w:rsidP="00121258">
            <w:pPr>
              <w:pStyle w:val="Sraopastraipa"/>
              <w:widowControl w:val="0"/>
              <w:numPr>
                <w:ilvl w:val="0"/>
                <w:numId w:val="21"/>
              </w:numPr>
              <w:autoSpaceDE w:val="0"/>
              <w:autoSpaceDN w:val="0"/>
              <w:adjustRightInd w:val="0"/>
              <w:ind w:left="229" w:hanging="229"/>
              <w:rPr>
                <w:rFonts w:asciiTheme="minorHAnsi" w:hAnsiTheme="minorHAnsi" w:cstheme="minorHAnsi"/>
                <w:sz w:val="24"/>
                <w:szCs w:val="24"/>
              </w:rPr>
            </w:pPr>
            <w:r w:rsidRPr="00243B18">
              <w:rPr>
                <w:rFonts w:asciiTheme="minorHAnsi" w:hAnsiTheme="minorHAnsi" w:cstheme="minorHAnsi"/>
                <w:sz w:val="24"/>
                <w:szCs w:val="24"/>
              </w:rPr>
              <w:lastRenderedPageBreak/>
              <w:t>tiekėjams taikomų reikalavimų priedą;</w:t>
            </w:r>
          </w:p>
          <w:p w14:paraId="38CB3F90" w14:textId="03339D17" w:rsidR="00A60724" w:rsidRPr="00243B18" w:rsidRDefault="003F6746" w:rsidP="00121258">
            <w:pPr>
              <w:pStyle w:val="Sraopastraipa"/>
              <w:widowControl w:val="0"/>
              <w:numPr>
                <w:ilvl w:val="0"/>
                <w:numId w:val="21"/>
              </w:numPr>
              <w:autoSpaceDE w:val="0"/>
              <w:autoSpaceDN w:val="0"/>
              <w:adjustRightInd w:val="0"/>
              <w:ind w:left="229" w:hanging="229"/>
              <w:rPr>
                <w:rFonts w:asciiTheme="minorHAnsi" w:hAnsiTheme="minorHAnsi" w:cstheme="minorHAnsi"/>
                <w:sz w:val="24"/>
                <w:szCs w:val="24"/>
              </w:rPr>
            </w:pPr>
            <w:r w:rsidRPr="00243B18">
              <w:rPr>
                <w:rFonts w:asciiTheme="minorHAnsi" w:hAnsiTheme="minorHAnsi" w:cstheme="minorHAnsi"/>
                <w:sz w:val="24"/>
                <w:szCs w:val="24"/>
              </w:rPr>
              <w:t>maksimalių pirkimo objekto įkainių priedą.</w:t>
            </w:r>
            <w:r w:rsidR="00A60724" w:rsidRPr="00243B18">
              <w:rPr>
                <w:rFonts w:asciiTheme="minorHAnsi" w:hAnsiTheme="minorHAnsi" w:cstheme="minorHAnsi"/>
                <w:sz w:val="24"/>
                <w:szCs w:val="24"/>
              </w:rPr>
              <w:t xml:space="preserve"> </w:t>
            </w:r>
          </w:p>
        </w:tc>
      </w:tr>
      <w:tr w:rsidR="00CF2514" w:rsidRPr="00D04DCC" w14:paraId="6D765394" w14:textId="77777777" w:rsidTr="00362BA1">
        <w:tc>
          <w:tcPr>
            <w:tcW w:w="985" w:type="dxa"/>
            <w:shd w:val="clear" w:color="auto" w:fill="FFFFFF" w:themeFill="background1"/>
          </w:tcPr>
          <w:p w14:paraId="21C17315" w14:textId="3B029DF4" w:rsidR="00CF2514"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szCs w:val="24"/>
              </w:rPr>
              <w:lastRenderedPageBreak/>
              <w:t>4</w:t>
            </w:r>
            <w:r w:rsidR="00CF2514" w:rsidRPr="00243B18">
              <w:rPr>
                <w:rFonts w:asciiTheme="minorHAnsi" w:hAnsiTheme="minorHAnsi" w:cstheme="minorHAnsi"/>
                <w:b/>
                <w:bCs/>
                <w:szCs w:val="24"/>
              </w:rPr>
              <w:t>.2.1</w:t>
            </w:r>
            <w:r w:rsidR="006070D6">
              <w:rPr>
                <w:rFonts w:asciiTheme="minorHAnsi" w:hAnsiTheme="minorHAnsi" w:cstheme="minorHAnsi"/>
                <w:b/>
                <w:bCs/>
                <w:szCs w:val="24"/>
              </w:rPr>
              <w:t>5</w:t>
            </w:r>
            <w:r w:rsidR="00CF2514" w:rsidRPr="00243B18">
              <w:rPr>
                <w:rFonts w:asciiTheme="minorHAnsi" w:hAnsiTheme="minorHAnsi" w:cstheme="minorHAnsi"/>
                <w:b/>
                <w:bCs/>
                <w:szCs w:val="24"/>
              </w:rPr>
              <w:t>.</w:t>
            </w:r>
          </w:p>
        </w:tc>
        <w:tc>
          <w:tcPr>
            <w:tcW w:w="8646" w:type="dxa"/>
            <w:shd w:val="clear" w:color="auto" w:fill="FFFFFF" w:themeFill="background1"/>
          </w:tcPr>
          <w:p w14:paraId="1568B862" w14:textId="1E3EDFD0" w:rsidR="00CF2514" w:rsidRPr="00243B18" w:rsidRDefault="00CF2514" w:rsidP="00CF2514">
            <w:pPr>
              <w:spacing w:before="60" w:after="60" w:line="264" w:lineRule="auto"/>
              <w:rPr>
                <w:rFonts w:asciiTheme="minorHAnsi" w:hAnsiTheme="minorHAnsi" w:cstheme="minorHAnsi"/>
                <w:b/>
                <w:bCs/>
                <w:caps/>
                <w:szCs w:val="24"/>
                <w:lang w:eastAsia="lt-LT"/>
              </w:rPr>
            </w:pPr>
            <w:r w:rsidRPr="00243B18">
              <w:rPr>
                <w:rFonts w:asciiTheme="minorHAnsi" w:hAnsiTheme="minorHAnsi" w:cstheme="minorHAnsi"/>
                <w:b/>
                <w:bCs/>
                <w:szCs w:val="24"/>
              </w:rPr>
              <w:t>TIEKĖJŲ APKLAUSOS PAŽYMOS PILDYMAS</w:t>
            </w:r>
          </w:p>
        </w:tc>
      </w:tr>
      <w:tr w:rsidR="00CF2514" w:rsidRPr="00D04DCC" w14:paraId="2F9D553E" w14:textId="77777777" w:rsidTr="00362BA1">
        <w:tc>
          <w:tcPr>
            <w:tcW w:w="985" w:type="dxa"/>
            <w:shd w:val="clear" w:color="auto" w:fill="FFFFFF" w:themeFill="background1"/>
          </w:tcPr>
          <w:p w14:paraId="6F7135A5" w14:textId="36E4D172" w:rsidR="00CF2514"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szCs w:val="24"/>
              </w:rPr>
              <w:t>4</w:t>
            </w:r>
            <w:r w:rsidR="00092080" w:rsidRPr="00243B18">
              <w:rPr>
                <w:rFonts w:asciiTheme="minorHAnsi" w:hAnsiTheme="minorHAnsi" w:cstheme="minorHAnsi"/>
                <w:szCs w:val="24"/>
              </w:rPr>
              <w:t>.</w:t>
            </w:r>
            <w:r w:rsidR="00CF2514" w:rsidRPr="00243B18">
              <w:rPr>
                <w:rFonts w:asciiTheme="minorHAnsi" w:hAnsiTheme="minorHAnsi" w:cstheme="minorHAnsi"/>
                <w:szCs w:val="24"/>
              </w:rPr>
              <w:t>2.1</w:t>
            </w:r>
            <w:r w:rsidR="006070D6">
              <w:rPr>
                <w:rFonts w:asciiTheme="minorHAnsi" w:hAnsiTheme="minorHAnsi" w:cstheme="minorHAnsi"/>
                <w:szCs w:val="24"/>
              </w:rPr>
              <w:t>5</w:t>
            </w:r>
            <w:r w:rsidR="00CF2514" w:rsidRPr="00243B18">
              <w:rPr>
                <w:rFonts w:asciiTheme="minorHAnsi" w:hAnsiTheme="minorHAnsi" w:cstheme="minorHAnsi"/>
                <w:szCs w:val="24"/>
              </w:rPr>
              <w:t>.1</w:t>
            </w:r>
          </w:p>
        </w:tc>
        <w:tc>
          <w:tcPr>
            <w:tcW w:w="8646" w:type="dxa"/>
            <w:shd w:val="clear" w:color="auto" w:fill="FFFFFF" w:themeFill="background1"/>
          </w:tcPr>
          <w:p w14:paraId="6523F5E6" w14:textId="13D155D5" w:rsidR="00CF2514" w:rsidRPr="00243B18" w:rsidRDefault="00092080" w:rsidP="00CF2514">
            <w:pPr>
              <w:spacing w:before="60" w:after="60" w:line="264" w:lineRule="auto"/>
              <w:rPr>
                <w:rFonts w:asciiTheme="minorHAnsi" w:hAnsiTheme="minorHAnsi" w:cstheme="minorHAnsi"/>
                <w:b/>
                <w:caps/>
                <w:szCs w:val="24"/>
                <w:lang w:eastAsia="lt-LT"/>
              </w:rPr>
            </w:pPr>
            <w:r w:rsidRPr="00243B18">
              <w:rPr>
                <w:rFonts w:asciiTheme="minorHAnsi" w:hAnsiTheme="minorHAnsi" w:cstheme="minorHAnsi"/>
                <w:szCs w:val="24"/>
              </w:rPr>
              <w:t>VPVIS</w:t>
            </w:r>
            <w:r w:rsidR="00CF2514" w:rsidRPr="00243B18">
              <w:rPr>
                <w:rFonts w:asciiTheme="minorHAnsi" w:hAnsiTheme="minorHAnsi" w:cstheme="minorHAnsi"/>
                <w:szCs w:val="24"/>
              </w:rPr>
              <w:t xml:space="preserve"> turi būti galimybė generuoti tiekėjų apklausos pažymą iš šablono ir sistemoje esančių pasiūlymų duomenų, kurie įvesti rankiniu būdu arba importuoti. </w:t>
            </w:r>
          </w:p>
        </w:tc>
      </w:tr>
      <w:tr w:rsidR="00CF2514" w:rsidRPr="00D04DCC" w14:paraId="4F31A747" w14:textId="77777777" w:rsidTr="00362BA1">
        <w:tc>
          <w:tcPr>
            <w:tcW w:w="985" w:type="dxa"/>
            <w:shd w:val="clear" w:color="auto" w:fill="FFFFFF" w:themeFill="background1"/>
          </w:tcPr>
          <w:p w14:paraId="41DBF973" w14:textId="59C2252F" w:rsidR="00CF2514"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szCs w:val="24"/>
              </w:rPr>
              <w:t>4</w:t>
            </w:r>
            <w:r w:rsidR="00092080" w:rsidRPr="00243B18">
              <w:rPr>
                <w:rFonts w:asciiTheme="minorHAnsi" w:hAnsiTheme="minorHAnsi" w:cstheme="minorHAnsi"/>
                <w:szCs w:val="24"/>
              </w:rPr>
              <w:t>.</w:t>
            </w:r>
            <w:r w:rsidR="00CF2514" w:rsidRPr="00243B18">
              <w:rPr>
                <w:rFonts w:asciiTheme="minorHAnsi" w:hAnsiTheme="minorHAnsi" w:cstheme="minorHAnsi"/>
                <w:szCs w:val="24"/>
              </w:rPr>
              <w:t>2.1</w:t>
            </w:r>
            <w:r w:rsidR="006070D6">
              <w:rPr>
                <w:rFonts w:asciiTheme="minorHAnsi" w:hAnsiTheme="minorHAnsi" w:cstheme="minorHAnsi"/>
                <w:szCs w:val="24"/>
              </w:rPr>
              <w:t>5</w:t>
            </w:r>
            <w:r w:rsidR="00CF2514" w:rsidRPr="00243B18">
              <w:rPr>
                <w:rFonts w:asciiTheme="minorHAnsi" w:hAnsiTheme="minorHAnsi" w:cstheme="minorHAnsi"/>
                <w:szCs w:val="24"/>
              </w:rPr>
              <w:t>.2</w:t>
            </w:r>
          </w:p>
        </w:tc>
        <w:tc>
          <w:tcPr>
            <w:tcW w:w="8646" w:type="dxa"/>
            <w:shd w:val="clear" w:color="auto" w:fill="FFFFFF" w:themeFill="background1"/>
          </w:tcPr>
          <w:p w14:paraId="2EFD8705" w14:textId="4C5F3C9E" w:rsidR="00CF2514" w:rsidRPr="00243B18" w:rsidRDefault="00CF2514" w:rsidP="00CF2514">
            <w:pPr>
              <w:spacing w:before="60" w:after="60" w:line="264" w:lineRule="auto"/>
              <w:rPr>
                <w:rFonts w:asciiTheme="minorHAnsi" w:hAnsiTheme="minorHAnsi" w:cstheme="minorHAnsi"/>
                <w:b/>
                <w:caps/>
                <w:szCs w:val="24"/>
                <w:lang w:eastAsia="lt-LT"/>
              </w:rPr>
            </w:pPr>
            <w:r w:rsidRPr="00243B18">
              <w:rPr>
                <w:rFonts w:asciiTheme="minorHAnsi" w:hAnsiTheme="minorHAnsi" w:cstheme="minorHAnsi"/>
                <w:szCs w:val="24"/>
              </w:rPr>
              <w:t>Tiekėjų apklausos pažymoje turi būti informacija apie apklaustus tiekėjus bei gautus pasiūlymus, nustatytą laimėtoją, atmestus pasiūlymus.</w:t>
            </w:r>
          </w:p>
        </w:tc>
      </w:tr>
      <w:tr w:rsidR="00CF2514" w:rsidRPr="00D04DCC" w14:paraId="34AFA9FB" w14:textId="77777777" w:rsidTr="00362BA1">
        <w:tc>
          <w:tcPr>
            <w:tcW w:w="985" w:type="dxa"/>
            <w:shd w:val="clear" w:color="auto" w:fill="FFFFFF" w:themeFill="background1"/>
          </w:tcPr>
          <w:p w14:paraId="3EEB2E2D" w14:textId="5390E62D" w:rsidR="00CF2514"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szCs w:val="24"/>
              </w:rPr>
              <w:t>4</w:t>
            </w:r>
            <w:r w:rsidR="00A05421" w:rsidRPr="00243B18">
              <w:rPr>
                <w:rFonts w:asciiTheme="minorHAnsi" w:hAnsiTheme="minorHAnsi" w:cstheme="minorHAnsi"/>
                <w:szCs w:val="24"/>
              </w:rPr>
              <w:t>.</w:t>
            </w:r>
            <w:r w:rsidR="00CF2514" w:rsidRPr="00243B18">
              <w:rPr>
                <w:rFonts w:asciiTheme="minorHAnsi" w:hAnsiTheme="minorHAnsi" w:cstheme="minorHAnsi"/>
                <w:szCs w:val="24"/>
              </w:rPr>
              <w:t>2.1</w:t>
            </w:r>
            <w:r w:rsidR="006070D6">
              <w:rPr>
                <w:rFonts w:asciiTheme="minorHAnsi" w:hAnsiTheme="minorHAnsi" w:cstheme="minorHAnsi"/>
                <w:szCs w:val="24"/>
              </w:rPr>
              <w:t>5</w:t>
            </w:r>
            <w:r w:rsidR="00CF2514" w:rsidRPr="00243B18">
              <w:rPr>
                <w:rFonts w:asciiTheme="minorHAnsi" w:hAnsiTheme="minorHAnsi" w:cstheme="minorHAnsi"/>
                <w:szCs w:val="24"/>
              </w:rPr>
              <w:t>.3</w:t>
            </w:r>
          </w:p>
        </w:tc>
        <w:tc>
          <w:tcPr>
            <w:tcW w:w="8646" w:type="dxa"/>
            <w:shd w:val="clear" w:color="auto" w:fill="FFFFFF" w:themeFill="background1"/>
          </w:tcPr>
          <w:p w14:paraId="5F5756F4" w14:textId="6B71B41C" w:rsidR="00CF2514" w:rsidRPr="00243B18" w:rsidRDefault="00CF2514" w:rsidP="00CF2514">
            <w:pPr>
              <w:spacing w:before="60" w:after="60" w:line="264" w:lineRule="auto"/>
              <w:rPr>
                <w:rFonts w:asciiTheme="minorHAnsi" w:hAnsiTheme="minorHAnsi" w:cstheme="minorHAnsi"/>
                <w:b/>
                <w:caps/>
                <w:szCs w:val="24"/>
                <w:lang w:eastAsia="lt-LT"/>
              </w:rPr>
            </w:pPr>
            <w:r w:rsidRPr="00243B18">
              <w:rPr>
                <w:rFonts w:asciiTheme="minorHAnsi" w:hAnsiTheme="minorHAnsi" w:cstheme="minorHAnsi"/>
                <w:szCs w:val="24"/>
              </w:rPr>
              <w:t>Pažymose pildymo metu turi būti galimybė informaciją apie pasiūlymus įvesti pirkimo dalies arba pirkimo objekto lygiu.</w:t>
            </w:r>
          </w:p>
        </w:tc>
      </w:tr>
      <w:tr w:rsidR="005C16E9" w:rsidRPr="00BF615C" w14:paraId="131D740A" w14:textId="77777777" w:rsidTr="00362BA1">
        <w:tblPrEx>
          <w:jc w:val="center"/>
        </w:tblPrEx>
        <w:trPr>
          <w:jc w:val="center"/>
        </w:trPr>
        <w:tc>
          <w:tcPr>
            <w:tcW w:w="985" w:type="dxa"/>
            <w:shd w:val="clear" w:color="auto" w:fill="auto"/>
            <w:vAlign w:val="center"/>
          </w:tcPr>
          <w:p w14:paraId="1B0D3FBC" w14:textId="0B20E7EE" w:rsidR="005C16E9"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6D1DA7" w:rsidRPr="00243B18">
              <w:rPr>
                <w:rFonts w:asciiTheme="minorHAnsi" w:hAnsiTheme="minorHAnsi" w:cstheme="minorHAnsi"/>
                <w:b/>
                <w:bCs/>
                <w:caps/>
                <w:szCs w:val="24"/>
                <w:lang w:eastAsia="lt-LT"/>
              </w:rPr>
              <w:t>.</w:t>
            </w:r>
            <w:r w:rsidR="005C16E9" w:rsidRPr="00243B18">
              <w:rPr>
                <w:rFonts w:asciiTheme="minorHAnsi" w:hAnsiTheme="minorHAnsi" w:cstheme="minorHAnsi"/>
                <w:b/>
                <w:bCs/>
                <w:caps/>
                <w:szCs w:val="24"/>
                <w:lang w:eastAsia="lt-LT"/>
              </w:rPr>
              <w:t>2.1</w:t>
            </w:r>
            <w:r w:rsidR="006070D6">
              <w:rPr>
                <w:rFonts w:asciiTheme="minorHAnsi" w:hAnsiTheme="minorHAnsi" w:cstheme="minorHAnsi"/>
                <w:b/>
                <w:bCs/>
                <w:caps/>
                <w:szCs w:val="24"/>
                <w:lang w:eastAsia="lt-LT"/>
              </w:rPr>
              <w:t>6</w:t>
            </w:r>
            <w:r w:rsidR="005C16E9" w:rsidRPr="00243B18">
              <w:rPr>
                <w:rFonts w:asciiTheme="minorHAnsi" w:hAnsiTheme="minorHAnsi" w:cstheme="minorHAnsi"/>
                <w:b/>
                <w:bCs/>
                <w:caps/>
                <w:szCs w:val="24"/>
                <w:lang w:eastAsia="lt-LT"/>
              </w:rPr>
              <w:t>.</w:t>
            </w:r>
          </w:p>
        </w:tc>
        <w:tc>
          <w:tcPr>
            <w:tcW w:w="8646" w:type="dxa"/>
            <w:shd w:val="clear" w:color="auto" w:fill="auto"/>
            <w:vAlign w:val="center"/>
          </w:tcPr>
          <w:p w14:paraId="6652D760" w14:textId="77777777" w:rsidR="005C16E9" w:rsidRPr="00243B18" w:rsidRDefault="005C16E9" w:rsidP="0074193D">
            <w:pPr>
              <w:spacing w:before="60" w:after="60" w:line="264" w:lineRule="auto"/>
              <w:rPr>
                <w:rFonts w:asciiTheme="minorHAnsi" w:hAnsiTheme="minorHAnsi" w:cstheme="minorHAnsi"/>
                <w:b/>
                <w:caps/>
                <w:szCs w:val="24"/>
              </w:rPr>
            </w:pPr>
            <w:r w:rsidRPr="00243B18">
              <w:rPr>
                <w:rFonts w:asciiTheme="minorHAnsi" w:hAnsiTheme="minorHAnsi" w:cstheme="minorHAnsi"/>
                <w:b/>
                <w:caps/>
                <w:szCs w:val="24"/>
              </w:rPr>
              <w:t>Pirkimo protokolai</w:t>
            </w:r>
          </w:p>
        </w:tc>
      </w:tr>
      <w:tr w:rsidR="005C16E9" w:rsidRPr="00FB7292" w14:paraId="60CA56E5" w14:textId="77777777" w:rsidTr="00362BA1">
        <w:tblPrEx>
          <w:jc w:val="center"/>
        </w:tblPrEx>
        <w:trPr>
          <w:jc w:val="center"/>
        </w:trPr>
        <w:tc>
          <w:tcPr>
            <w:tcW w:w="985" w:type="dxa"/>
            <w:shd w:val="clear" w:color="auto" w:fill="auto"/>
          </w:tcPr>
          <w:p w14:paraId="6BF96844" w14:textId="0C0798CF" w:rsidR="005C16E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6D1DA7" w:rsidRPr="00243B18">
              <w:rPr>
                <w:rFonts w:asciiTheme="minorHAnsi" w:hAnsiTheme="minorHAnsi" w:cstheme="minorHAnsi"/>
                <w:szCs w:val="24"/>
                <w:lang w:eastAsia="lt-LT"/>
              </w:rPr>
              <w:t>.</w:t>
            </w:r>
            <w:r w:rsidR="005C16E9" w:rsidRPr="00243B18">
              <w:rPr>
                <w:rFonts w:asciiTheme="minorHAnsi" w:hAnsiTheme="minorHAnsi" w:cstheme="minorHAnsi"/>
                <w:szCs w:val="24"/>
                <w:lang w:eastAsia="lt-LT"/>
              </w:rPr>
              <w:t>2.1</w:t>
            </w:r>
            <w:r w:rsidR="006070D6">
              <w:rPr>
                <w:rFonts w:asciiTheme="minorHAnsi" w:hAnsiTheme="minorHAnsi" w:cstheme="minorHAnsi"/>
                <w:szCs w:val="24"/>
                <w:lang w:eastAsia="lt-LT"/>
              </w:rPr>
              <w:t>6</w:t>
            </w:r>
            <w:r w:rsidR="005C16E9" w:rsidRPr="00243B18">
              <w:rPr>
                <w:rFonts w:asciiTheme="minorHAnsi" w:hAnsiTheme="minorHAnsi" w:cstheme="minorHAnsi"/>
                <w:szCs w:val="24"/>
                <w:lang w:eastAsia="lt-LT"/>
              </w:rPr>
              <w:t>.1</w:t>
            </w:r>
          </w:p>
        </w:tc>
        <w:tc>
          <w:tcPr>
            <w:tcW w:w="8646" w:type="dxa"/>
            <w:shd w:val="clear" w:color="auto" w:fill="auto"/>
          </w:tcPr>
          <w:p w14:paraId="5A21E13A" w14:textId="36143585" w:rsidR="005C16E9" w:rsidRPr="00243B18" w:rsidRDefault="005C16E9"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 xml:space="preserve">Pirkimo eigos etapų skaičius ir eiliškumas priklauso nuo pirkimo procedūros nustatymų bei pirkimo būdo. </w:t>
            </w:r>
            <w:r w:rsidR="006D1DA7" w:rsidRPr="00243B18">
              <w:rPr>
                <w:rFonts w:asciiTheme="minorHAnsi" w:hAnsiTheme="minorHAnsi" w:cstheme="minorHAnsi"/>
                <w:szCs w:val="24"/>
              </w:rPr>
              <w:t xml:space="preserve">VPVIS </w:t>
            </w:r>
            <w:r w:rsidRPr="00243B18">
              <w:rPr>
                <w:rFonts w:asciiTheme="minorHAnsi" w:hAnsiTheme="minorHAnsi" w:cstheme="minorHAnsi"/>
                <w:szCs w:val="24"/>
              </w:rPr>
              <w:t>turi automatiškai parinkti pasiūlymo vertinimo proceso žingsnius.</w:t>
            </w:r>
          </w:p>
        </w:tc>
      </w:tr>
      <w:tr w:rsidR="005C16E9" w:rsidRPr="008F1BD6" w14:paraId="1EB1E901" w14:textId="77777777" w:rsidTr="00362BA1">
        <w:tblPrEx>
          <w:jc w:val="center"/>
        </w:tblPrEx>
        <w:trPr>
          <w:jc w:val="center"/>
        </w:trPr>
        <w:tc>
          <w:tcPr>
            <w:tcW w:w="985" w:type="dxa"/>
            <w:shd w:val="clear" w:color="auto" w:fill="auto"/>
          </w:tcPr>
          <w:p w14:paraId="4D746D73" w14:textId="6C926E00" w:rsidR="005C16E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B65ED9" w:rsidRPr="00243B18">
              <w:rPr>
                <w:rFonts w:asciiTheme="minorHAnsi" w:hAnsiTheme="minorHAnsi" w:cstheme="minorHAnsi"/>
                <w:szCs w:val="24"/>
                <w:lang w:eastAsia="lt-LT"/>
              </w:rPr>
              <w:t>.</w:t>
            </w:r>
            <w:r w:rsidR="005C16E9" w:rsidRPr="00243B18">
              <w:rPr>
                <w:rFonts w:asciiTheme="minorHAnsi" w:hAnsiTheme="minorHAnsi" w:cstheme="minorHAnsi"/>
                <w:szCs w:val="24"/>
                <w:lang w:eastAsia="lt-LT"/>
              </w:rPr>
              <w:t>2.1</w:t>
            </w:r>
            <w:r w:rsidR="006070D6">
              <w:rPr>
                <w:rFonts w:asciiTheme="minorHAnsi" w:hAnsiTheme="minorHAnsi" w:cstheme="minorHAnsi"/>
                <w:szCs w:val="24"/>
                <w:lang w:eastAsia="lt-LT"/>
              </w:rPr>
              <w:t>6</w:t>
            </w:r>
            <w:r w:rsidR="005C16E9" w:rsidRPr="00243B18">
              <w:rPr>
                <w:rFonts w:asciiTheme="minorHAnsi" w:hAnsiTheme="minorHAnsi" w:cstheme="minorHAnsi"/>
                <w:szCs w:val="24"/>
                <w:lang w:eastAsia="lt-LT"/>
              </w:rPr>
              <w:t>.2</w:t>
            </w:r>
          </w:p>
        </w:tc>
        <w:tc>
          <w:tcPr>
            <w:tcW w:w="8646" w:type="dxa"/>
            <w:shd w:val="clear" w:color="auto" w:fill="auto"/>
          </w:tcPr>
          <w:p w14:paraId="0697C1F4" w14:textId="52816422" w:rsidR="005C16E9" w:rsidRPr="00243B18" w:rsidRDefault="00B65ED9"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5C16E9" w:rsidRPr="00243B18">
              <w:rPr>
                <w:rFonts w:asciiTheme="minorHAnsi" w:hAnsiTheme="minorHAnsi" w:cstheme="minorHAnsi"/>
                <w:szCs w:val="24"/>
              </w:rPr>
              <w:t xml:space="preserve"> turi būti galimybė generuoti vokų atplėšimo protokolą pagal Viešųjų pirkimų tarnybos šabloną, įvedant tokius duomenis:</w:t>
            </w:r>
          </w:p>
          <w:p w14:paraId="06F853B5" w14:textId="73D0A0BB" w:rsidR="005C16E9" w:rsidRPr="00243B18" w:rsidRDefault="005C16E9" w:rsidP="00121258">
            <w:pPr>
              <w:pStyle w:val="Sraopastraipa"/>
              <w:numPr>
                <w:ilvl w:val="0"/>
                <w:numId w:val="22"/>
              </w:numPr>
              <w:pBdr>
                <w:top w:val="nil"/>
                <w:left w:val="nil"/>
                <w:bottom w:val="nil"/>
                <w:right w:val="nil"/>
                <w:between w:val="nil"/>
                <w:bar w:val="nil"/>
              </w:pBdr>
              <w:spacing w:before="60" w:after="60"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 xml:space="preserve">Pasiūlymų pateikimo duomenys iš CVP IS; </w:t>
            </w:r>
          </w:p>
          <w:p w14:paraId="7FB004B7" w14:textId="3E31BA2B" w:rsidR="005C16E9" w:rsidRPr="00243B18" w:rsidRDefault="00121258" w:rsidP="00121258">
            <w:pPr>
              <w:pStyle w:val="Sraopastraipa"/>
              <w:numPr>
                <w:ilvl w:val="0"/>
                <w:numId w:val="22"/>
              </w:numPr>
              <w:pBdr>
                <w:top w:val="nil"/>
                <w:left w:val="nil"/>
                <w:bottom w:val="nil"/>
                <w:right w:val="nil"/>
                <w:between w:val="nil"/>
                <w:bar w:val="nil"/>
              </w:pBd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Pasiūlymų duomenys importuoti iš </w:t>
            </w:r>
            <w:r w:rsidRPr="00243B18">
              <w:rPr>
                <w:rFonts w:asciiTheme="minorHAnsi" w:hAnsiTheme="minorHAnsi" w:cstheme="minorHAnsi"/>
                <w:i/>
                <w:iCs/>
                <w:sz w:val="24"/>
                <w:szCs w:val="24"/>
              </w:rPr>
              <w:t>*.docx, *.doc ir *.xlsx, *.xls, *.xlsm, *.pdf,</w:t>
            </w:r>
            <w:r w:rsidRPr="00243B18">
              <w:rPr>
                <w:rFonts w:asciiTheme="minorHAnsi" w:hAnsiTheme="minorHAnsi" w:cstheme="minorHAnsi"/>
                <w:sz w:val="24"/>
                <w:szCs w:val="24"/>
              </w:rPr>
              <w:t xml:space="preserve"> </w:t>
            </w:r>
            <w:r w:rsidRPr="00243B18">
              <w:rPr>
                <w:rFonts w:asciiTheme="minorHAnsi" w:hAnsiTheme="minorHAnsi" w:cstheme="minorHAnsi"/>
                <w:i/>
                <w:iCs/>
                <w:sz w:val="24"/>
                <w:szCs w:val="24"/>
              </w:rPr>
              <w:t xml:space="preserve">*.adoc </w:t>
            </w:r>
            <w:r w:rsidRPr="00243B18">
              <w:rPr>
                <w:rFonts w:asciiTheme="minorHAnsi" w:hAnsiTheme="minorHAnsi" w:cstheme="minorHAnsi"/>
                <w:sz w:val="24"/>
                <w:szCs w:val="24"/>
              </w:rPr>
              <w:t>failų (kurie buvo sukurti sistemoje ir pridėti su pirkimo dokumentais paskelbus apie pirkimą CVP IS).</w:t>
            </w:r>
            <w:r w:rsidR="0083139A" w:rsidRPr="00243B18">
              <w:rPr>
                <w:rFonts w:asciiTheme="minorHAnsi" w:hAnsiTheme="minorHAnsi" w:cstheme="minorHAnsi"/>
                <w:sz w:val="24"/>
                <w:szCs w:val="24"/>
              </w:rPr>
              <w:t xml:space="preserve"> </w:t>
            </w:r>
          </w:p>
        </w:tc>
      </w:tr>
      <w:tr w:rsidR="005C16E9" w:rsidRPr="00BF615C" w14:paraId="4F77005E" w14:textId="77777777" w:rsidTr="00362BA1">
        <w:tblPrEx>
          <w:jc w:val="center"/>
        </w:tblPrEx>
        <w:trPr>
          <w:jc w:val="center"/>
        </w:trPr>
        <w:tc>
          <w:tcPr>
            <w:tcW w:w="985" w:type="dxa"/>
            <w:shd w:val="clear" w:color="auto" w:fill="auto"/>
          </w:tcPr>
          <w:p w14:paraId="2A447D0B" w14:textId="467257DD" w:rsidR="005C16E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4302DD" w:rsidRPr="00243B18">
              <w:rPr>
                <w:rFonts w:asciiTheme="minorHAnsi" w:hAnsiTheme="minorHAnsi" w:cstheme="minorHAnsi"/>
                <w:szCs w:val="24"/>
                <w:lang w:eastAsia="lt-LT"/>
              </w:rPr>
              <w:t>.</w:t>
            </w:r>
            <w:r w:rsidR="005C16E9" w:rsidRPr="00243B18">
              <w:rPr>
                <w:rFonts w:asciiTheme="minorHAnsi" w:hAnsiTheme="minorHAnsi" w:cstheme="minorHAnsi"/>
                <w:szCs w:val="24"/>
                <w:lang w:eastAsia="lt-LT"/>
              </w:rPr>
              <w:t>2.1</w:t>
            </w:r>
            <w:r w:rsidR="006070D6">
              <w:rPr>
                <w:rFonts w:asciiTheme="minorHAnsi" w:hAnsiTheme="minorHAnsi" w:cstheme="minorHAnsi"/>
                <w:szCs w:val="24"/>
                <w:lang w:eastAsia="lt-LT"/>
              </w:rPr>
              <w:t>6</w:t>
            </w:r>
            <w:r w:rsidR="005C16E9" w:rsidRPr="00243B18">
              <w:rPr>
                <w:rFonts w:asciiTheme="minorHAnsi" w:hAnsiTheme="minorHAnsi" w:cstheme="minorHAnsi"/>
                <w:szCs w:val="24"/>
                <w:lang w:eastAsia="lt-LT"/>
              </w:rPr>
              <w:t>.3</w:t>
            </w:r>
          </w:p>
        </w:tc>
        <w:tc>
          <w:tcPr>
            <w:tcW w:w="8646" w:type="dxa"/>
            <w:shd w:val="clear" w:color="auto" w:fill="auto"/>
          </w:tcPr>
          <w:p w14:paraId="207DD2E2" w14:textId="4BA56422" w:rsidR="005C16E9" w:rsidRPr="00243B18" w:rsidRDefault="004302DD"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5C16E9" w:rsidRPr="00243B18">
              <w:rPr>
                <w:rFonts w:asciiTheme="minorHAnsi" w:hAnsiTheme="minorHAnsi" w:cstheme="minorHAnsi"/>
                <w:szCs w:val="24"/>
              </w:rPr>
              <w:t xml:space="preserve"> turi būti galimybė automatizuotai vertinti tiekėjų kvalifikaciją, pašalinimo pagrindų nebuvimo vertinimą bei generuoti kvalifikacijos protokolus iš šablonų </w:t>
            </w:r>
            <w:r w:rsidR="005C16E9" w:rsidRPr="00243B18">
              <w:rPr>
                <w:rFonts w:asciiTheme="minorHAnsi" w:hAnsiTheme="minorHAnsi" w:cstheme="minorHAnsi"/>
                <w:i/>
                <w:szCs w:val="24"/>
              </w:rPr>
              <w:t>*.docx, *.doc ir *.xlsx, *.xls, *.xlsm</w:t>
            </w:r>
            <w:r w:rsidR="005C16E9" w:rsidRPr="00243B18">
              <w:rPr>
                <w:rFonts w:asciiTheme="minorHAnsi" w:hAnsiTheme="minorHAnsi" w:cstheme="minorHAnsi"/>
                <w:szCs w:val="24"/>
              </w:rPr>
              <w:t xml:space="preserve"> formatu, tenkinant šiuos reikalavimus:</w:t>
            </w:r>
          </w:p>
          <w:p w14:paraId="160FF14F" w14:textId="6EF2D043" w:rsidR="005C16E9" w:rsidRPr="00243B18" w:rsidRDefault="005C16E9" w:rsidP="00121258">
            <w:pPr>
              <w:pStyle w:val="Sraopastraipa"/>
              <w:numPr>
                <w:ilvl w:val="0"/>
                <w:numId w:val="23"/>
              </w:numPr>
              <w:pBdr>
                <w:top w:val="nil"/>
                <w:left w:val="nil"/>
                <w:bottom w:val="nil"/>
                <w:right w:val="nil"/>
                <w:between w:val="nil"/>
                <w:bar w:val="nil"/>
              </w:pBd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Kvalifikacijai ir pašalinimo pagrindų nebuvimui vertinti </w:t>
            </w:r>
            <w:r w:rsidR="00142FBF" w:rsidRPr="00243B18">
              <w:rPr>
                <w:rFonts w:asciiTheme="minorHAnsi" w:hAnsiTheme="minorHAnsi" w:cstheme="minorHAnsi"/>
                <w:sz w:val="24"/>
                <w:szCs w:val="24"/>
              </w:rPr>
              <w:t xml:space="preserve">VPVIS </w:t>
            </w:r>
            <w:r w:rsidR="001D6AF7" w:rsidRPr="00243B18">
              <w:rPr>
                <w:rFonts w:asciiTheme="minorHAnsi" w:hAnsiTheme="minorHAnsi" w:cstheme="minorHAnsi"/>
                <w:sz w:val="24"/>
                <w:szCs w:val="24"/>
              </w:rPr>
              <w:t xml:space="preserve">turi </w:t>
            </w:r>
            <w:r w:rsidRPr="00243B18">
              <w:rPr>
                <w:rFonts w:asciiTheme="minorHAnsi" w:hAnsiTheme="minorHAnsi" w:cstheme="minorHAnsi"/>
                <w:sz w:val="24"/>
                <w:szCs w:val="24"/>
              </w:rPr>
              <w:t>sudar</w:t>
            </w:r>
            <w:r w:rsidR="001D6AF7" w:rsidRPr="00243B18">
              <w:rPr>
                <w:rFonts w:asciiTheme="minorHAnsi" w:hAnsiTheme="minorHAnsi" w:cstheme="minorHAnsi"/>
                <w:sz w:val="24"/>
                <w:szCs w:val="24"/>
              </w:rPr>
              <w:t xml:space="preserve">yti </w:t>
            </w:r>
            <w:r w:rsidRPr="00243B18">
              <w:rPr>
                <w:rFonts w:asciiTheme="minorHAnsi" w:hAnsiTheme="minorHAnsi" w:cstheme="minorHAnsi"/>
                <w:sz w:val="24"/>
                <w:szCs w:val="24"/>
              </w:rPr>
              <w:t>kvalifikacijos ir pašalino pagrindų nebuvimo vertinimo lentel</w:t>
            </w:r>
            <w:r w:rsidR="001D6AF7" w:rsidRPr="00243B18">
              <w:rPr>
                <w:rFonts w:asciiTheme="minorHAnsi" w:hAnsiTheme="minorHAnsi" w:cstheme="minorHAnsi"/>
                <w:sz w:val="24"/>
                <w:szCs w:val="24"/>
              </w:rPr>
              <w:t>ę</w:t>
            </w:r>
            <w:r w:rsidRPr="00243B18">
              <w:rPr>
                <w:rFonts w:asciiTheme="minorHAnsi" w:hAnsiTheme="minorHAnsi" w:cstheme="minorHAnsi"/>
                <w:sz w:val="24"/>
                <w:szCs w:val="24"/>
              </w:rPr>
              <w:t>, kurioje kiekvienas tiekėjo pasiūlymas yra išskaidomas pagal kvalifikacijos reikalavimus;</w:t>
            </w:r>
          </w:p>
          <w:p w14:paraId="78686D49" w14:textId="4CF81FE5" w:rsidR="00121258" w:rsidRPr="00243B18" w:rsidRDefault="00121258" w:rsidP="00121258">
            <w:pPr>
              <w:pStyle w:val="Sraopastraipa"/>
              <w:numPr>
                <w:ilvl w:val="0"/>
                <w:numId w:val="23"/>
              </w:numPr>
              <w:pBdr>
                <w:top w:val="nil"/>
                <w:left w:val="nil"/>
                <w:bottom w:val="nil"/>
                <w:right w:val="nil"/>
                <w:between w:val="nil"/>
                <w:bar w:val="nil"/>
              </w:pBd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Pirkimo specialistas VPVIS ties konkrečiais reikalavimais kiekvienam pasiūlymui turi galėti žymėti vertinimo rezultatus ir pastabas;</w:t>
            </w:r>
          </w:p>
          <w:p w14:paraId="00942C60" w14:textId="3791DF89" w:rsidR="005C16E9" w:rsidRPr="00243B18" w:rsidRDefault="00121258" w:rsidP="00121258">
            <w:pPr>
              <w:pStyle w:val="Sraopastraipa"/>
              <w:numPr>
                <w:ilvl w:val="0"/>
                <w:numId w:val="23"/>
              </w:numPr>
              <w:pBdr>
                <w:top w:val="nil"/>
                <w:left w:val="nil"/>
                <w:bottom w:val="nil"/>
                <w:right w:val="nil"/>
                <w:between w:val="nil"/>
                <w:bar w:val="nil"/>
              </w:pBd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Pagal kvalifikacijos ir pašalinimo pagrindų nebuvimo vertinimo lentelėje pažymėtus rezultatus VPVIS turi sugeneruoti kvalifikacijos ir pašalinimo pagrindų nebuvimo vertinimo protokolą ir pranešimų tiekėjams tekstus.</w:t>
            </w:r>
            <w:r w:rsidR="009D5627" w:rsidRPr="00243B18">
              <w:rPr>
                <w:rFonts w:asciiTheme="minorHAnsi" w:hAnsiTheme="minorHAnsi" w:cstheme="minorHAnsi"/>
                <w:sz w:val="24"/>
                <w:szCs w:val="24"/>
              </w:rPr>
              <w:t xml:space="preserve"> </w:t>
            </w:r>
          </w:p>
        </w:tc>
      </w:tr>
      <w:tr w:rsidR="005C16E9" w:rsidRPr="00BF615C" w14:paraId="00CB856E" w14:textId="77777777" w:rsidTr="00362BA1">
        <w:tblPrEx>
          <w:jc w:val="center"/>
        </w:tblPrEx>
        <w:trPr>
          <w:jc w:val="center"/>
        </w:trPr>
        <w:tc>
          <w:tcPr>
            <w:tcW w:w="985" w:type="dxa"/>
            <w:shd w:val="clear" w:color="auto" w:fill="auto"/>
          </w:tcPr>
          <w:p w14:paraId="2355F769" w14:textId="732846AE" w:rsidR="005C16E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56185" w:rsidRPr="00243B18">
              <w:rPr>
                <w:rFonts w:asciiTheme="minorHAnsi" w:hAnsiTheme="minorHAnsi" w:cstheme="minorHAnsi"/>
                <w:szCs w:val="24"/>
                <w:lang w:eastAsia="lt-LT"/>
              </w:rPr>
              <w:t>.</w:t>
            </w:r>
            <w:r w:rsidR="005C16E9" w:rsidRPr="00243B18">
              <w:rPr>
                <w:rFonts w:asciiTheme="minorHAnsi" w:hAnsiTheme="minorHAnsi" w:cstheme="minorHAnsi"/>
                <w:szCs w:val="24"/>
                <w:lang w:eastAsia="lt-LT"/>
              </w:rPr>
              <w:t>2.1</w:t>
            </w:r>
            <w:r w:rsidR="006070D6">
              <w:rPr>
                <w:rFonts w:asciiTheme="minorHAnsi" w:hAnsiTheme="minorHAnsi" w:cstheme="minorHAnsi"/>
                <w:szCs w:val="24"/>
                <w:lang w:eastAsia="lt-LT"/>
              </w:rPr>
              <w:t>6</w:t>
            </w:r>
            <w:r w:rsidR="005C16E9" w:rsidRPr="00243B18">
              <w:rPr>
                <w:rFonts w:asciiTheme="minorHAnsi" w:hAnsiTheme="minorHAnsi" w:cstheme="minorHAnsi"/>
                <w:szCs w:val="24"/>
                <w:lang w:eastAsia="lt-LT"/>
              </w:rPr>
              <w:t>.4</w:t>
            </w:r>
          </w:p>
        </w:tc>
        <w:tc>
          <w:tcPr>
            <w:tcW w:w="8646" w:type="dxa"/>
            <w:shd w:val="clear" w:color="auto" w:fill="auto"/>
          </w:tcPr>
          <w:p w14:paraId="34012D3E" w14:textId="415CCDCF" w:rsidR="005C16E9" w:rsidRPr="00243B18" w:rsidRDefault="00056185"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5C16E9" w:rsidRPr="00243B18">
              <w:rPr>
                <w:rFonts w:asciiTheme="minorHAnsi" w:hAnsiTheme="minorHAnsi" w:cstheme="minorHAnsi"/>
                <w:szCs w:val="24"/>
              </w:rPr>
              <w:t xml:space="preserve"> turi būti galimybė automatizuotai vertinti Europos bendrąjį viešųjų pirkimų dokumentą (EBVPD) bei generuoti EBVPD</w:t>
            </w:r>
            <w:r w:rsidRPr="00243B18">
              <w:rPr>
                <w:rFonts w:asciiTheme="minorHAnsi" w:hAnsiTheme="minorHAnsi" w:cstheme="minorHAnsi"/>
                <w:szCs w:val="24"/>
              </w:rPr>
              <w:t xml:space="preserve"> </w:t>
            </w:r>
            <w:r w:rsidR="005C16E9" w:rsidRPr="00243B18">
              <w:rPr>
                <w:rFonts w:asciiTheme="minorHAnsi" w:hAnsiTheme="minorHAnsi" w:cstheme="minorHAnsi"/>
                <w:szCs w:val="24"/>
              </w:rPr>
              <w:t xml:space="preserve">vertinimo protokolus iš šablonų </w:t>
            </w:r>
            <w:r w:rsidR="005C16E9" w:rsidRPr="00243B18">
              <w:rPr>
                <w:rFonts w:asciiTheme="minorHAnsi" w:hAnsiTheme="minorHAnsi" w:cstheme="minorHAnsi"/>
                <w:i/>
                <w:iCs/>
                <w:szCs w:val="24"/>
              </w:rPr>
              <w:t>*.docx, *.doc ir *.xlsx, *.xls, *.xlsm</w:t>
            </w:r>
            <w:r w:rsidR="005C16E9" w:rsidRPr="00243B18">
              <w:rPr>
                <w:rFonts w:asciiTheme="minorHAnsi" w:hAnsiTheme="minorHAnsi" w:cstheme="minorHAnsi"/>
                <w:szCs w:val="24"/>
              </w:rPr>
              <w:t xml:space="preserve"> formatu, tenkinant šiuos reikalavimus:</w:t>
            </w:r>
          </w:p>
          <w:p w14:paraId="2C3182E9" w14:textId="03A3FE54" w:rsidR="005C16E9" w:rsidRPr="00243B18" w:rsidRDefault="005C16E9" w:rsidP="00C2612A">
            <w:pPr>
              <w:pStyle w:val="Sraopastraipa"/>
              <w:numPr>
                <w:ilvl w:val="0"/>
                <w:numId w:val="24"/>
              </w:numPr>
              <w:pBdr>
                <w:top w:val="nil"/>
                <w:left w:val="nil"/>
                <w:bottom w:val="nil"/>
                <w:right w:val="nil"/>
                <w:between w:val="nil"/>
                <w:bar w:val="nil"/>
              </w:pBd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EBVPD pateiktai informacija vertinti </w:t>
            </w:r>
            <w:r w:rsidR="00142FBF" w:rsidRPr="00243B18">
              <w:rPr>
                <w:rFonts w:asciiTheme="minorHAnsi" w:hAnsiTheme="minorHAnsi" w:cstheme="minorHAnsi"/>
                <w:sz w:val="24"/>
                <w:szCs w:val="24"/>
              </w:rPr>
              <w:t>VPVIS</w:t>
            </w:r>
            <w:r w:rsidRPr="00243B18">
              <w:rPr>
                <w:rFonts w:asciiTheme="minorHAnsi" w:hAnsiTheme="minorHAnsi" w:cstheme="minorHAnsi"/>
                <w:sz w:val="24"/>
                <w:szCs w:val="24"/>
              </w:rPr>
              <w:t xml:space="preserve"> sudaroma EBVPD vertinimo lentelė, kurioje kiekvienas tiekėjo pasiūlymas yra vertinamas pagal atitiktį PO suku</w:t>
            </w:r>
            <w:r w:rsidR="00142FBF" w:rsidRPr="00243B18">
              <w:rPr>
                <w:rFonts w:asciiTheme="minorHAnsi" w:hAnsiTheme="minorHAnsi" w:cstheme="minorHAnsi"/>
                <w:sz w:val="24"/>
                <w:szCs w:val="24"/>
              </w:rPr>
              <w:t>r</w:t>
            </w:r>
            <w:r w:rsidRPr="00243B18">
              <w:rPr>
                <w:rFonts w:asciiTheme="minorHAnsi" w:hAnsiTheme="minorHAnsi" w:cstheme="minorHAnsi"/>
                <w:sz w:val="24"/>
                <w:szCs w:val="24"/>
              </w:rPr>
              <w:t>tam EBVPD;</w:t>
            </w:r>
          </w:p>
          <w:p w14:paraId="510A0AFC" w14:textId="799DFDAE" w:rsidR="00423D75" w:rsidRPr="00243B18" w:rsidRDefault="00423D75" w:rsidP="00423D75">
            <w:pPr>
              <w:pStyle w:val="Sraopastraipa"/>
              <w:numPr>
                <w:ilvl w:val="0"/>
                <w:numId w:val="24"/>
              </w:numPr>
              <w:pBdr>
                <w:top w:val="nil"/>
                <w:left w:val="nil"/>
                <w:bottom w:val="nil"/>
                <w:right w:val="nil"/>
                <w:between w:val="nil"/>
                <w:bar w:val="nil"/>
              </w:pBdr>
              <w:spacing w:before="60" w:after="60"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Pirkimo specialistas VPVIS ties konkrečiais reikalavimais kiekvienam pasiūlymui turi galėti žymėti vertinimo rezultatus ir pastabas;</w:t>
            </w:r>
          </w:p>
          <w:p w14:paraId="4BFB3FCD" w14:textId="2653B2C7" w:rsidR="005C16E9" w:rsidRPr="00243B18" w:rsidRDefault="00423D75" w:rsidP="00183A1A">
            <w:pPr>
              <w:pStyle w:val="Sraopastraipa"/>
              <w:numPr>
                <w:ilvl w:val="0"/>
                <w:numId w:val="24"/>
              </w:numPr>
              <w:pBdr>
                <w:top w:val="nil"/>
                <w:left w:val="nil"/>
                <w:bottom w:val="nil"/>
                <w:right w:val="nil"/>
                <w:between w:val="nil"/>
                <w:bar w:val="nil"/>
              </w:pBd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lastRenderedPageBreak/>
              <w:t>Pagal EBVPD vertinimo lentelėje pažymėtus rezultatus VPVIS turi sugeneruoti kvalifikacijos vertinimo protokolą ir pranešimų tiekėjams tekstus.</w:t>
            </w:r>
          </w:p>
        </w:tc>
      </w:tr>
      <w:tr w:rsidR="005C16E9" w:rsidRPr="00B22693" w14:paraId="67012F28" w14:textId="77777777" w:rsidTr="00362BA1">
        <w:tblPrEx>
          <w:jc w:val="center"/>
        </w:tblPrEx>
        <w:trPr>
          <w:jc w:val="center"/>
        </w:trPr>
        <w:tc>
          <w:tcPr>
            <w:tcW w:w="985" w:type="dxa"/>
            <w:shd w:val="clear" w:color="auto" w:fill="auto"/>
          </w:tcPr>
          <w:p w14:paraId="1ACA6AEF" w14:textId="21E9D9D0" w:rsidR="005C16E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lastRenderedPageBreak/>
              <w:t>4</w:t>
            </w:r>
            <w:r w:rsidR="00EA61B3" w:rsidRPr="00243B18">
              <w:rPr>
                <w:rFonts w:asciiTheme="minorHAnsi" w:hAnsiTheme="minorHAnsi" w:cstheme="minorHAnsi"/>
                <w:szCs w:val="24"/>
                <w:lang w:eastAsia="lt-LT"/>
              </w:rPr>
              <w:t>.</w:t>
            </w:r>
            <w:r w:rsidR="005C16E9" w:rsidRPr="00243B18">
              <w:rPr>
                <w:rFonts w:asciiTheme="minorHAnsi" w:hAnsiTheme="minorHAnsi" w:cstheme="minorHAnsi"/>
                <w:szCs w:val="24"/>
                <w:lang w:eastAsia="lt-LT"/>
              </w:rPr>
              <w:t>2.1</w:t>
            </w:r>
            <w:r w:rsidR="006070D6">
              <w:rPr>
                <w:rFonts w:asciiTheme="minorHAnsi" w:hAnsiTheme="minorHAnsi" w:cstheme="minorHAnsi"/>
                <w:szCs w:val="24"/>
                <w:lang w:eastAsia="lt-LT"/>
              </w:rPr>
              <w:t>6</w:t>
            </w:r>
            <w:r w:rsidR="005C16E9" w:rsidRPr="00243B18">
              <w:rPr>
                <w:rFonts w:asciiTheme="minorHAnsi" w:hAnsiTheme="minorHAnsi" w:cstheme="minorHAnsi"/>
                <w:szCs w:val="24"/>
                <w:lang w:eastAsia="lt-LT"/>
              </w:rPr>
              <w:t>.5</w:t>
            </w:r>
          </w:p>
        </w:tc>
        <w:tc>
          <w:tcPr>
            <w:tcW w:w="8646" w:type="dxa"/>
            <w:shd w:val="clear" w:color="auto" w:fill="auto"/>
          </w:tcPr>
          <w:p w14:paraId="62751F7A" w14:textId="004082B8" w:rsidR="005C16E9" w:rsidRPr="00243B18" w:rsidRDefault="00EA61B3"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5C16E9" w:rsidRPr="00243B18">
              <w:rPr>
                <w:rFonts w:asciiTheme="minorHAnsi" w:hAnsiTheme="minorHAnsi" w:cstheme="minorHAnsi"/>
                <w:szCs w:val="24"/>
              </w:rPr>
              <w:t xml:space="preserve"> turi būti galimybė automatizuotai vertinti pasiūlymus bei generuoti pasiūlymų vertinimo protokolus iš šablonų </w:t>
            </w:r>
            <w:r w:rsidR="005C16E9" w:rsidRPr="00243B18">
              <w:rPr>
                <w:rFonts w:asciiTheme="minorHAnsi" w:hAnsiTheme="minorHAnsi" w:cstheme="minorHAnsi"/>
                <w:i/>
                <w:iCs/>
                <w:szCs w:val="24"/>
              </w:rPr>
              <w:t>*.docx, *.doc ir *.xlsx, *.xls, *.xlsm</w:t>
            </w:r>
            <w:r w:rsidR="005C16E9" w:rsidRPr="00243B18">
              <w:rPr>
                <w:rFonts w:asciiTheme="minorHAnsi" w:hAnsiTheme="minorHAnsi" w:cstheme="minorHAnsi"/>
                <w:szCs w:val="24"/>
              </w:rPr>
              <w:t xml:space="preserve"> formatu, tenkinant šiuos reikalavimus:</w:t>
            </w:r>
          </w:p>
          <w:p w14:paraId="424569B1" w14:textId="54E8440B" w:rsidR="005C16E9" w:rsidRPr="00243B18" w:rsidRDefault="005C16E9" w:rsidP="00CB3576">
            <w:pPr>
              <w:pStyle w:val="Sraopastraipa"/>
              <w:numPr>
                <w:ilvl w:val="0"/>
                <w:numId w:val="8"/>
              </w:numPr>
              <w:pBdr>
                <w:top w:val="nil"/>
                <w:left w:val="nil"/>
                <w:bottom w:val="nil"/>
                <w:right w:val="nil"/>
                <w:between w:val="nil"/>
                <w:bar w:val="nil"/>
              </w:pBdr>
              <w:spacing w:before="60" w:after="60"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 xml:space="preserve">Pasiūlymams keliamų reikalavimų vertinimams, techninių pasiūlymų vertinimams (ekonominio naudingumo atveju) </w:t>
            </w:r>
            <w:r w:rsidR="00807684" w:rsidRPr="00243B18">
              <w:rPr>
                <w:rFonts w:asciiTheme="minorHAnsi" w:hAnsiTheme="minorHAnsi" w:cstheme="minorHAnsi"/>
                <w:sz w:val="24"/>
                <w:szCs w:val="24"/>
              </w:rPr>
              <w:t xml:space="preserve">turi būti </w:t>
            </w:r>
            <w:r w:rsidRPr="00243B18">
              <w:rPr>
                <w:rFonts w:asciiTheme="minorHAnsi" w:hAnsiTheme="minorHAnsi" w:cstheme="minorHAnsi"/>
                <w:sz w:val="24"/>
                <w:szCs w:val="24"/>
              </w:rPr>
              <w:t>sudaroma pasiūlymų vertinimo lentelė, kurioje tiekėjų pasiūlymas išskaidomas pagal reikalavimus ir kriterijus;</w:t>
            </w:r>
          </w:p>
          <w:p w14:paraId="7BF48FB4" w14:textId="783E1D0C" w:rsidR="005C16E9" w:rsidRPr="00243B18" w:rsidRDefault="005C16E9" w:rsidP="00CB3576">
            <w:pPr>
              <w:pStyle w:val="Sraopastraipa"/>
              <w:numPr>
                <w:ilvl w:val="0"/>
                <w:numId w:val="8"/>
              </w:numPr>
              <w:pBdr>
                <w:top w:val="nil"/>
                <w:left w:val="nil"/>
                <w:bottom w:val="nil"/>
                <w:right w:val="nil"/>
                <w:between w:val="nil"/>
                <w:bar w:val="nil"/>
              </w:pBdr>
              <w:spacing w:before="60" w:after="60"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 xml:space="preserve">Pirkimo specialistas/komisijos narys </w:t>
            </w:r>
            <w:r w:rsidR="00807684" w:rsidRPr="00243B18">
              <w:rPr>
                <w:rFonts w:asciiTheme="minorHAnsi" w:hAnsiTheme="minorHAnsi" w:cstheme="minorHAnsi"/>
                <w:sz w:val="24"/>
                <w:szCs w:val="24"/>
              </w:rPr>
              <w:t>VPVIS</w:t>
            </w:r>
            <w:r w:rsidRPr="00243B18">
              <w:rPr>
                <w:rFonts w:asciiTheme="minorHAnsi" w:hAnsiTheme="minorHAnsi" w:cstheme="minorHAnsi"/>
                <w:sz w:val="24"/>
                <w:szCs w:val="24"/>
              </w:rPr>
              <w:t xml:space="preserve"> ties konkrečiais reikalavimais ir kriterijais kiekvienam pasiūlymui turi galėti žymėti vertinimo rezultatus ir pastabas;</w:t>
            </w:r>
          </w:p>
          <w:p w14:paraId="7039D583" w14:textId="53137977" w:rsidR="005C16E9" w:rsidRPr="00243B18" w:rsidRDefault="005C16E9" w:rsidP="00CB3576">
            <w:pPr>
              <w:pStyle w:val="Sraopastraipa"/>
              <w:numPr>
                <w:ilvl w:val="0"/>
                <w:numId w:val="8"/>
              </w:numPr>
              <w:pBdr>
                <w:top w:val="nil"/>
                <w:left w:val="nil"/>
                <w:bottom w:val="nil"/>
                <w:right w:val="nil"/>
                <w:between w:val="nil"/>
                <w:bar w:val="nil"/>
              </w:pBdr>
              <w:spacing w:before="60" w:after="60"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 xml:space="preserve">Pagal vertinimo lentelėje pažymėtus rezultatus </w:t>
            </w:r>
            <w:r w:rsidR="00807684" w:rsidRPr="00243B18">
              <w:rPr>
                <w:rFonts w:asciiTheme="minorHAnsi" w:hAnsiTheme="minorHAnsi" w:cstheme="minorHAnsi"/>
                <w:sz w:val="24"/>
                <w:szCs w:val="24"/>
              </w:rPr>
              <w:t>VPVIS</w:t>
            </w:r>
            <w:r w:rsidRPr="00243B18">
              <w:rPr>
                <w:rFonts w:asciiTheme="minorHAnsi" w:hAnsiTheme="minorHAnsi" w:cstheme="minorHAnsi"/>
                <w:sz w:val="24"/>
                <w:szCs w:val="24"/>
              </w:rPr>
              <w:t xml:space="preserve"> turi sugeneruoti pasiūlymo vertinimo protokolą ir pranešimų tiekėjams tekstus.</w:t>
            </w:r>
          </w:p>
          <w:p w14:paraId="75C0FCCC" w14:textId="45E1077F" w:rsidR="005C16E9" w:rsidRPr="00243B18" w:rsidRDefault="00807684"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5C16E9" w:rsidRPr="00243B18">
              <w:rPr>
                <w:rFonts w:asciiTheme="minorHAnsi" w:hAnsiTheme="minorHAnsi" w:cstheme="minorHAnsi"/>
                <w:szCs w:val="24"/>
              </w:rPr>
              <w:t xml:space="preserve"> pasiūlymų vertinimo funkcionalumai turi būti realizuoti taip, kad: </w:t>
            </w:r>
          </w:p>
          <w:p w14:paraId="07AF01D8" w14:textId="1D705F21" w:rsidR="005C16E9" w:rsidRPr="00243B18" w:rsidRDefault="005C16E9" w:rsidP="00CB3576">
            <w:pPr>
              <w:pStyle w:val="Sraopastraipa"/>
              <w:numPr>
                <w:ilvl w:val="0"/>
                <w:numId w:val="10"/>
              </w:numP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būtų galima sekti vertinimo eigą bei pagal kiekvieną užduotį </w:t>
            </w:r>
            <w:r w:rsidR="00807684" w:rsidRPr="00243B18">
              <w:rPr>
                <w:rFonts w:asciiTheme="minorHAnsi" w:hAnsiTheme="minorHAnsi" w:cstheme="minorHAnsi"/>
                <w:sz w:val="24"/>
                <w:szCs w:val="24"/>
              </w:rPr>
              <w:t>VPVIS</w:t>
            </w:r>
            <w:r w:rsidRPr="00243B18">
              <w:rPr>
                <w:rFonts w:asciiTheme="minorHAnsi" w:hAnsiTheme="minorHAnsi" w:cstheme="minorHAnsi"/>
                <w:sz w:val="24"/>
                <w:szCs w:val="24"/>
              </w:rPr>
              <w:t xml:space="preserve"> atlikti vertinimą; </w:t>
            </w:r>
          </w:p>
          <w:p w14:paraId="5FE665F4" w14:textId="77777777" w:rsidR="005C16E9" w:rsidRPr="00243B18" w:rsidRDefault="005C16E9" w:rsidP="00CB3576">
            <w:pPr>
              <w:pStyle w:val="Sraopastraipa"/>
              <w:numPr>
                <w:ilvl w:val="0"/>
                <w:numId w:val="9"/>
              </w:numP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pirkimo vertinimo užduotys ir jų struktūra turi priklausyti nuo pirkimo parametrų (atsakymų į klausimyną); </w:t>
            </w:r>
          </w:p>
          <w:p w14:paraId="24E21B1B" w14:textId="305C8A38" w:rsidR="005C16E9" w:rsidRPr="00243B18" w:rsidRDefault="00807684" w:rsidP="00CB3576">
            <w:pPr>
              <w:pStyle w:val="Sraopastraipa"/>
              <w:numPr>
                <w:ilvl w:val="0"/>
                <w:numId w:val="9"/>
              </w:numP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VPVIS turi</w:t>
            </w:r>
            <w:r w:rsidR="005C16E9" w:rsidRPr="00243B18">
              <w:rPr>
                <w:rFonts w:asciiTheme="minorHAnsi" w:hAnsiTheme="minorHAnsi" w:cstheme="minorHAnsi"/>
                <w:sz w:val="24"/>
                <w:szCs w:val="24"/>
              </w:rPr>
              <w:t xml:space="preserve"> fiksuot</w:t>
            </w:r>
            <w:r w:rsidR="00B350A6" w:rsidRPr="00243B18">
              <w:rPr>
                <w:rFonts w:asciiTheme="minorHAnsi" w:hAnsiTheme="minorHAnsi" w:cstheme="minorHAnsi"/>
                <w:sz w:val="24"/>
                <w:szCs w:val="24"/>
              </w:rPr>
              <w:t>i</w:t>
            </w:r>
            <w:r w:rsidR="005C16E9" w:rsidRPr="00243B18">
              <w:rPr>
                <w:rFonts w:asciiTheme="minorHAnsi" w:hAnsiTheme="minorHAnsi" w:cstheme="minorHAnsi"/>
                <w:sz w:val="24"/>
                <w:szCs w:val="24"/>
              </w:rPr>
              <w:t xml:space="preserve"> vertinimo eigą pagal priimamus vertinimo sprendimus kiekvienoje užduotyje ir pirkimo dalyje; </w:t>
            </w:r>
          </w:p>
          <w:p w14:paraId="1136B001" w14:textId="5658C0E1" w:rsidR="005C16E9" w:rsidRPr="00243B18" w:rsidRDefault="005C16E9" w:rsidP="00CB3576">
            <w:pPr>
              <w:pStyle w:val="Sraopastraipa"/>
              <w:numPr>
                <w:ilvl w:val="0"/>
                <w:numId w:val="9"/>
              </w:numP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vertinimo sprendimai</w:t>
            </w:r>
            <w:r w:rsidR="00B350A6" w:rsidRPr="00243B18">
              <w:rPr>
                <w:rFonts w:asciiTheme="minorHAnsi" w:hAnsiTheme="minorHAnsi" w:cstheme="minorHAnsi"/>
                <w:sz w:val="24"/>
                <w:szCs w:val="24"/>
              </w:rPr>
              <w:t xml:space="preserve"> turi</w:t>
            </w:r>
            <w:r w:rsidRPr="00243B18">
              <w:rPr>
                <w:rFonts w:asciiTheme="minorHAnsi" w:hAnsiTheme="minorHAnsi" w:cstheme="minorHAnsi"/>
                <w:sz w:val="24"/>
                <w:szCs w:val="24"/>
              </w:rPr>
              <w:t xml:space="preserve"> apimt</w:t>
            </w:r>
            <w:r w:rsidR="00B350A6" w:rsidRPr="00243B18">
              <w:rPr>
                <w:rFonts w:asciiTheme="minorHAnsi" w:hAnsiTheme="minorHAnsi" w:cstheme="minorHAnsi"/>
                <w:sz w:val="24"/>
                <w:szCs w:val="24"/>
              </w:rPr>
              <w:t>i</w:t>
            </w:r>
            <w:r w:rsidRPr="00243B18">
              <w:rPr>
                <w:rFonts w:asciiTheme="minorHAnsi" w:hAnsiTheme="minorHAnsi" w:cstheme="minorHAnsi"/>
                <w:sz w:val="24"/>
                <w:szCs w:val="24"/>
              </w:rPr>
              <w:t xml:space="preserve"> šias alternatyvas: Atitinka reikalavimus/Neatitinka/Turi būti tikslinamas atitikimas; </w:t>
            </w:r>
          </w:p>
          <w:p w14:paraId="7A0ADDFE" w14:textId="6D2237E7" w:rsidR="005C16E9" w:rsidRPr="00243B18" w:rsidRDefault="005C16E9" w:rsidP="00CB3576">
            <w:pPr>
              <w:pStyle w:val="Sraopastraipa"/>
              <w:numPr>
                <w:ilvl w:val="0"/>
                <w:numId w:val="9"/>
              </w:numP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priklausomai nuo vertinimo eigos </w:t>
            </w:r>
            <w:r w:rsidR="00B350A6" w:rsidRPr="00243B18">
              <w:rPr>
                <w:rFonts w:asciiTheme="minorHAnsi" w:hAnsiTheme="minorHAnsi" w:cstheme="minorHAnsi"/>
                <w:sz w:val="24"/>
                <w:szCs w:val="24"/>
              </w:rPr>
              <w:t>VPVIS</w:t>
            </w:r>
            <w:r w:rsidRPr="00243B18">
              <w:rPr>
                <w:rFonts w:asciiTheme="minorHAnsi" w:hAnsiTheme="minorHAnsi" w:cstheme="minorHAnsi"/>
                <w:sz w:val="24"/>
                <w:szCs w:val="24"/>
              </w:rPr>
              <w:t xml:space="preserve"> turi parinkti sekančias pirkimo užduotis (Pavyzdys: jeigu keliose pirkimo dalyse, tam tikri tiekėjų pasiūlymai turi būti tikslinami – suformuojama papildoma užduotis, kurioje galima vertinti tik tikslinamus pasiūlymus); </w:t>
            </w:r>
          </w:p>
          <w:p w14:paraId="0DF34BFE" w14:textId="6F1C965E" w:rsidR="005C16E9" w:rsidRPr="00243B18" w:rsidRDefault="005C16E9" w:rsidP="00CB3576">
            <w:pPr>
              <w:pStyle w:val="Sraopastraipa"/>
              <w:numPr>
                <w:ilvl w:val="0"/>
                <w:numId w:val="9"/>
              </w:numP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jeigu tiekėjas ar jo pasiūlymas/pasiūlymo dalis neatitinka reikalavimų, keltų pirkimo sąlygose, </w:t>
            </w:r>
            <w:r w:rsidR="00B350A6" w:rsidRPr="00243B18">
              <w:rPr>
                <w:rFonts w:asciiTheme="minorHAnsi" w:hAnsiTheme="minorHAnsi" w:cstheme="minorHAnsi"/>
                <w:sz w:val="24"/>
                <w:szCs w:val="24"/>
              </w:rPr>
              <w:t>VPVIS turi</w:t>
            </w:r>
            <w:r w:rsidRPr="00243B18">
              <w:rPr>
                <w:rFonts w:asciiTheme="minorHAnsi" w:hAnsiTheme="minorHAnsi" w:cstheme="minorHAnsi"/>
                <w:sz w:val="24"/>
                <w:szCs w:val="24"/>
              </w:rPr>
              <w:t xml:space="preserve"> suformuo</w:t>
            </w:r>
            <w:r w:rsidR="00B350A6" w:rsidRPr="00243B18">
              <w:rPr>
                <w:rFonts w:asciiTheme="minorHAnsi" w:hAnsiTheme="minorHAnsi" w:cstheme="minorHAnsi"/>
                <w:sz w:val="24"/>
                <w:szCs w:val="24"/>
              </w:rPr>
              <w:t>ti</w:t>
            </w:r>
            <w:r w:rsidRPr="00243B18">
              <w:rPr>
                <w:rFonts w:asciiTheme="minorHAnsi" w:hAnsiTheme="minorHAnsi" w:cstheme="minorHAnsi"/>
                <w:sz w:val="24"/>
                <w:szCs w:val="24"/>
              </w:rPr>
              <w:t xml:space="preserve"> paklausimo tekstą ir į sekantį vertinimo žingsnį perkel</w:t>
            </w:r>
            <w:r w:rsidR="00B350A6" w:rsidRPr="00243B18">
              <w:rPr>
                <w:rFonts w:asciiTheme="minorHAnsi" w:hAnsiTheme="minorHAnsi" w:cstheme="minorHAnsi"/>
                <w:sz w:val="24"/>
                <w:szCs w:val="24"/>
              </w:rPr>
              <w:t>ti</w:t>
            </w:r>
            <w:r w:rsidRPr="00243B18">
              <w:rPr>
                <w:rFonts w:asciiTheme="minorHAnsi" w:hAnsiTheme="minorHAnsi" w:cstheme="minorHAnsi"/>
                <w:sz w:val="24"/>
                <w:szCs w:val="24"/>
              </w:rPr>
              <w:t xml:space="preserve"> vertinti tik tą dalį informacijos, kuri yra tikslinama;</w:t>
            </w:r>
          </w:p>
          <w:p w14:paraId="49B70658" w14:textId="63DC3E5D" w:rsidR="005C16E9" w:rsidRPr="00243B18" w:rsidRDefault="00B350A6" w:rsidP="00CB3576">
            <w:pPr>
              <w:pStyle w:val="Sraopastraipa"/>
              <w:numPr>
                <w:ilvl w:val="0"/>
                <w:numId w:val="9"/>
              </w:numP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VPVIS</w:t>
            </w:r>
            <w:r w:rsidR="005C16E9" w:rsidRPr="00243B18">
              <w:rPr>
                <w:rFonts w:asciiTheme="minorHAnsi" w:hAnsiTheme="minorHAnsi" w:cstheme="minorHAnsi"/>
                <w:sz w:val="24"/>
                <w:szCs w:val="24"/>
              </w:rPr>
              <w:t xml:space="preserve"> pagal vertinimo eigos situaciją turi generuoti užduotis tiekėjų informavimui apie atitikimą reikalavimams, atitikimo reikalavimams tikslinimą arba neatitikimą reikalavimams.</w:t>
            </w:r>
          </w:p>
          <w:p w14:paraId="0D7B4B38" w14:textId="288D8872" w:rsidR="005C16E9" w:rsidRPr="00243B18" w:rsidRDefault="005C16E9" w:rsidP="0074193D">
            <w:pPr>
              <w:rPr>
                <w:rFonts w:asciiTheme="minorHAnsi" w:hAnsiTheme="minorHAnsi" w:cstheme="minorHAnsi"/>
                <w:szCs w:val="24"/>
              </w:rPr>
            </w:pPr>
            <w:r w:rsidRPr="00243B18">
              <w:rPr>
                <w:rFonts w:asciiTheme="minorHAnsi" w:hAnsiTheme="minorHAnsi" w:cstheme="minorHAnsi"/>
                <w:szCs w:val="24"/>
              </w:rPr>
              <w:t xml:space="preserve">Pasiūlymų vertinimo informacija </w:t>
            </w:r>
            <w:r w:rsidR="00593F64" w:rsidRPr="00243B18">
              <w:rPr>
                <w:rFonts w:asciiTheme="minorHAnsi" w:hAnsiTheme="minorHAnsi" w:cstheme="minorHAnsi"/>
                <w:szCs w:val="24"/>
              </w:rPr>
              <w:t>turi</w:t>
            </w:r>
            <w:r w:rsidRPr="00243B18">
              <w:rPr>
                <w:rFonts w:asciiTheme="minorHAnsi" w:hAnsiTheme="minorHAnsi" w:cstheme="minorHAnsi"/>
                <w:szCs w:val="24"/>
              </w:rPr>
              <w:t xml:space="preserve"> būti </w:t>
            </w:r>
            <w:r w:rsidR="00593F64" w:rsidRPr="00243B18">
              <w:rPr>
                <w:rFonts w:asciiTheme="minorHAnsi" w:hAnsiTheme="minorHAnsi" w:cstheme="minorHAnsi"/>
                <w:szCs w:val="24"/>
              </w:rPr>
              <w:t>VPVIS</w:t>
            </w:r>
            <w:r w:rsidRPr="00243B18">
              <w:rPr>
                <w:rFonts w:asciiTheme="minorHAnsi" w:hAnsiTheme="minorHAnsi" w:cstheme="minorHAnsi"/>
                <w:szCs w:val="24"/>
              </w:rPr>
              <w:t xml:space="preserve"> renkama dviem lygiais:</w:t>
            </w:r>
          </w:p>
          <w:p w14:paraId="4E015060" w14:textId="77777777" w:rsidR="005C16E9" w:rsidRPr="00243B18" w:rsidRDefault="005C16E9" w:rsidP="00CB3576">
            <w:pPr>
              <w:pStyle w:val="Sraopastraipa"/>
              <w:widowControl w:val="0"/>
              <w:numPr>
                <w:ilvl w:val="0"/>
                <w:numId w:val="11"/>
              </w:numPr>
              <w:autoSpaceDE w:val="0"/>
              <w:autoSpaceDN w:val="0"/>
              <w:adjustRightInd w:val="0"/>
              <w:ind w:left="229" w:hanging="229"/>
              <w:jc w:val="both"/>
              <w:rPr>
                <w:rFonts w:asciiTheme="minorHAnsi" w:hAnsiTheme="minorHAnsi" w:cstheme="minorHAnsi"/>
                <w:sz w:val="24"/>
                <w:szCs w:val="24"/>
              </w:rPr>
            </w:pPr>
            <w:r w:rsidRPr="00243B18">
              <w:rPr>
                <w:rFonts w:asciiTheme="minorHAnsi" w:hAnsiTheme="minorHAnsi" w:cstheme="minorHAnsi"/>
                <w:sz w:val="24"/>
                <w:szCs w:val="24"/>
              </w:rPr>
              <w:t>Nedetaliu (renkama tik informacija apie gautus pasiūlymus bei sudarytą pasiūlymų eilę, atmestus tiekėjų pasiūlymus);</w:t>
            </w:r>
          </w:p>
          <w:p w14:paraId="23755316" w14:textId="77777777" w:rsidR="005C16E9" w:rsidRPr="00243B18" w:rsidRDefault="005C16E9" w:rsidP="00CB3576">
            <w:pPr>
              <w:pStyle w:val="Sraopastraipa"/>
              <w:widowControl w:val="0"/>
              <w:numPr>
                <w:ilvl w:val="0"/>
                <w:numId w:val="11"/>
              </w:numPr>
              <w:autoSpaceDE w:val="0"/>
              <w:autoSpaceDN w:val="0"/>
              <w:adjustRightInd w:val="0"/>
              <w:ind w:left="229" w:hanging="229"/>
              <w:jc w:val="both"/>
              <w:rPr>
                <w:rFonts w:asciiTheme="minorHAnsi" w:hAnsiTheme="minorHAnsi" w:cstheme="minorHAnsi"/>
                <w:sz w:val="24"/>
                <w:szCs w:val="24"/>
              </w:rPr>
            </w:pPr>
            <w:r w:rsidRPr="00243B18">
              <w:rPr>
                <w:rFonts w:asciiTheme="minorHAnsi" w:hAnsiTheme="minorHAnsi" w:cstheme="minorHAnsi"/>
                <w:sz w:val="24"/>
                <w:szCs w:val="24"/>
              </w:rPr>
              <w:t>Detaliu (renkama informacija apie gautus pasiūlymus, administracinį, techninį, kvalifikacijos, neįprastai mažos kainos, aritmetinių klaidų tikrinimo bei pasiūlymų eilės sudarymo vertinimus).</w:t>
            </w:r>
          </w:p>
        </w:tc>
      </w:tr>
      <w:tr w:rsidR="005C16E9" w14:paraId="1F077826" w14:textId="77777777" w:rsidTr="00362BA1">
        <w:tblPrEx>
          <w:jc w:val="center"/>
        </w:tblPrEx>
        <w:trPr>
          <w:jc w:val="center"/>
        </w:trPr>
        <w:tc>
          <w:tcPr>
            <w:tcW w:w="985" w:type="dxa"/>
            <w:shd w:val="clear" w:color="auto" w:fill="auto"/>
          </w:tcPr>
          <w:p w14:paraId="337B0C44" w14:textId="29C636DC" w:rsidR="005C16E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A15B61" w:rsidRPr="00243B18">
              <w:rPr>
                <w:rFonts w:asciiTheme="minorHAnsi" w:hAnsiTheme="minorHAnsi" w:cstheme="minorHAnsi"/>
                <w:szCs w:val="24"/>
                <w:lang w:eastAsia="lt-LT"/>
              </w:rPr>
              <w:t>.2.1</w:t>
            </w:r>
            <w:r w:rsidR="006070D6">
              <w:rPr>
                <w:rFonts w:asciiTheme="minorHAnsi" w:hAnsiTheme="minorHAnsi" w:cstheme="minorHAnsi"/>
                <w:szCs w:val="24"/>
                <w:lang w:eastAsia="lt-LT"/>
              </w:rPr>
              <w:t>6</w:t>
            </w:r>
            <w:r w:rsidR="005C16E9" w:rsidRPr="00243B18">
              <w:rPr>
                <w:rFonts w:asciiTheme="minorHAnsi" w:hAnsiTheme="minorHAnsi" w:cstheme="minorHAnsi"/>
                <w:szCs w:val="24"/>
                <w:lang w:eastAsia="lt-LT"/>
              </w:rPr>
              <w:t>.6</w:t>
            </w:r>
          </w:p>
        </w:tc>
        <w:tc>
          <w:tcPr>
            <w:tcW w:w="8646" w:type="dxa"/>
            <w:shd w:val="clear" w:color="auto" w:fill="auto"/>
          </w:tcPr>
          <w:p w14:paraId="1292546A" w14:textId="2439306D" w:rsidR="005C16E9" w:rsidRPr="003F1DD4" w:rsidRDefault="00A15B61" w:rsidP="0074193D">
            <w:pPr>
              <w:rPr>
                <w:rFonts w:asciiTheme="minorHAnsi" w:hAnsiTheme="minorHAnsi" w:cstheme="minorHAnsi"/>
                <w:szCs w:val="24"/>
              </w:rPr>
            </w:pPr>
            <w:r w:rsidRPr="003F1DD4">
              <w:rPr>
                <w:rFonts w:asciiTheme="minorHAnsi" w:hAnsiTheme="minorHAnsi" w:cstheme="minorHAnsi"/>
                <w:szCs w:val="24"/>
              </w:rPr>
              <w:t>VPVIS</w:t>
            </w:r>
            <w:r w:rsidR="005C16E9" w:rsidRPr="003F1DD4">
              <w:rPr>
                <w:rFonts w:asciiTheme="minorHAnsi" w:hAnsiTheme="minorHAnsi" w:cstheme="minorHAnsi"/>
                <w:szCs w:val="24"/>
              </w:rPr>
              <w:t xml:space="preserve"> turi būti galimybė automatizuotai įvertinti pasiūlymą ekonominio naudingumo būdu bei generuoti vertinimo protokolus iš šablonų, tenkinant šiuos reikalavimus:</w:t>
            </w:r>
          </w:p>
          <w:p w14:paraId="12BD1378" w14:textId="1571241E" w:rsidR="005C16E9" w:rsidRPr="003F1DD4" w:rsidRDefault="00A15B61" w:rsidP="00CB3576">
            <w:pPr>
              <w:pStyle w:val="Sraopastraipa"/>
              <w:widowControl w:val="0"/>
              <w:numPr>
                <w:ilvl w:val="0"/>
                <w:numId w:val="12"/>
              </w:numPr>
              <w:autoSpaceDE w:val="0"/>
              <w:autoSpaceDN w:val="0"/>
              <w:adjustRightInd w:val="0"/>
              <w:ind w:left="229" w:hanging="229"/>
              <w:jc w:val="both"/>
              <w:rPr>
                <w:rFonts w:asciiTheme="minorHAnsi" w:hAnsiTheme="minorHAnsi" w:cstheme="minorHAnsi"/>
                <w:sz w:val="24"/>
                <w:szCs w:val="24"/>
              </w:rPr>
            </w:pPr>
            <w:r w:rsidRPr="003F1DD4">
              <w:rPr>
                <w:rFonts w:asciiTheme="minorHAnsi" w:hAnsiTheme="minorHAnsi" w:cstheme="minorHAnsi"/>
                <w:color w:val="000000" w:themeColor="text1"/>
                <w:sz w:val="24"/>
                <w:szCs w:val="24"/>
              </w:rPr>
              <w:t>VPVIS</w:t>
            </w:r>
            <w:r w:rsidR="005C16E9" w:rsidRPr="003F1DD4">
              <w:rPr>
                <w:rFonts w:asciiTheme="minorHAnsi" w:hAnsiTheme="minorHAnsi" w:cstheme="minorHAnsi"/>
                <w:color w:val="000000" w:themeColor="text1"/>
                <w:sz w:val="24"/>
                <w:szCs w:val="24"/>
              </w:rPr>
              <w:t xml:space="preserve"> pasirinktiems kokybės vertinimo kriterijams </w:t>
            </w:r>
            <w:r w:rsidRPr="003F1DD4">
              <w:rPr>
                <w:rFonts w:asciiTheme="minorHAnsi" w:hAnsiTheme="minorHAnsi" w:cstheme="minorHAnsi"/>
                <w:color w:val="000000" w:themeColor="text1"/>
                <w:sz w:val="24"/>
                <w:szCs w:val="24"/>
              </w:rPr>
              <w:t>turi būti</w:t>
            </w:r>
            <w:r w:rsidR="005C16E9" w:rsidRPr="003F1DD4">
              <w:rPr>
                <w:rFonts w:asciiTheme="minorHAnsi" w:hAnsiTheme="minorHAnsi" w:cstheme="minorHAnsi"/>
                <w:color w:val="000000" w:themeColor="text1"/>
                <w:sz w:val="24"/>
                <w:szCs w:val="24"/>
              </w:rPr>
              <w:t xml:space="preserve"> galimybė nustatyti vertinimo formules tarpiniams ir galutiniams vertinimo balams apskaičiuoti;</w:t>
            </w:r>
          </w:p>
          <w:p w14:paraId="7AA09578" w14:textId="5AC2CAC8" w:rsidR="005C16E9" w:rsidRPr="003F1DD4" w:rsidRDefault="005C16E9" w:rsidP="00CB3576">
            <w:pPr>
              <w:pStyle w:val="Sraopastraipa"/>
              <w:widowControl w:val="0"/>
              <w:numPr>
                <w:ilvl w:val="0"/>
                <w:numId w:val="12"/>
              </w:numPr>
              <w:autoSpaceDE w:val="0"/>
              <w:autoSpaceDN w:val="0"/>
              <w:adjustRightInd w:val="0"/>
              <w:ind w:left="229" w:hanging="229"/>
              <w:jc w:val="both"/>
              <w:rPr>
                <w:rFonts w:asciiTheme="minorHAnsi" w:hAnsiTheme="minorHAnsi" w:cstheme="minorHAnsi"/>
                <w:sz w:val="24"/>
                <w:szCs w:val="24"/>
              </w:rPr>
            </w:pPr>
            <w:r w:rsidRPr="003F1DD4">
              <w:rPr>
                <w:rFonts w:asciiTheme="minorHAnsi" w:hAnsiTheme="minorHAnsi" w:cstheme="minorHAnsi"/>
                <w:sz w:val="24"/>
                <w:szCs w:val="24"/>
              </w:rPr>
              <w:t xml:space="preserve">ekonomiškai naudingiausiam pasiūlymui išrinkti </w:t>
            </w:r>
            <w:r w:rsidR="00A15B61" w:rsidRPr="003F1DD4">
              <w:rPr>
                <w:rFonts w:asciiTheme="minorHAnsi" w:hAnsiTheme="minorHAnsi" w:cstheme="minorHAnsi"/>
                <w:sz w:val="24"/>
                <w:szCs w:val="24"/>
              </w:rPr>
              <w:t xml:space="preserve">turi būti </w:t>
            </w:r>
            <w:r w:rsidRPr="003F1DD4">
              <w:rPr>
                <w:rFonts w:asciiTheme="minorHAnsi" w:hAnsiTheme="minorHAnsi" w:cstheme="minorHAnsi"/>
                <w:sz w:val="24"/>
                <w:szCs w:val="24"/>
              </w:rPr>
              <w:t xml:space="preserve">sudaroma inicijavimo bei pirkimo dokumentų rengimo etape nustatymų kriterijų lentelė, kurioje ekspertai </w:t>
            </w:r>
            <w:r w:rsidR="00A15B61" w:rsidRPr="003F1DD4">
              <w:rPr>
                <w:rFonts w:asciiTheme="minorHAnsi" w:hAnsiTheme="minorHAnsi" w:cstheme="minorHAnsi"/>
                <w:sz w:val="24"/>
                <w:szCs w:val="24"/>
              </w:rPr>
              <w:lastRenderedPageBreak/>
              <w:t>galėtų</w:t>
            </w:r>
            <w:r w:rsidRPr="003F1DD4">
              <w:rPr>
                <w:rFonts w:asciiTheme="minorHAnsi" w:hAnsiTheme="minorHAnsi" w:cstheme="minorHAnsi"/>
                <w:sz w:val="24"/>
                <w:szCs w:val="24"/>
              </w:rPr>
              <w:t xml:space="preserve"> įvesti savo vertinimą (ekspertinio vertinimo atveju) arba komisijos nariai įrašyti tiekėjams suteikiamas kriterijų reikšmes;</w:t>
            </w:r>
          </w:p>
          <w:p w14:paraId="7D93033E" w14:textId="28C53167" w:rsidR="005C16E9" w:rsidRPr="003F1DD4" w:rsidRDefault="00A15B61" w:rsidP="00CB3576">
            <w:pPr>
              <w:pStyle w:val="Sraopastraipa"/>
              <w:widowControl w:val="0"/>
              <w:numPr>
                <w:ilvl w:val="0"/>
                <w:numId w:val="12"/>
              </w:numPr>
              <w:autoSpaceDE w:val="0"/>
              <w:autoSpaceDN w:val="0"/>
              <w:adjustRightInd w:val="0"/>
              <w:ind w:left="229" w:hanging="229"/>
              <w:jc w:val="both"/>
              <w:rPr>
                <w:rFonts w:asciiTheme="minorHAnsi" w:hAnsiTheme="minorHAnsi" w:cstheme="minorHAnsi"/>
                <w:sz w:val="24"/>
                <w:szCs w:val="24"/>
              </w:rPr>
            </w:pPr>
            <w:r w:rsidRPr="003F1DD4">
              <w:rPr>
                <w:rFonts w:asciiTheme="minorHAnsi" w:hAnsiTheme="minorHAnsi" w:cstheme="minorHAnsi"/>
                <w:sz w:val="24"/>
                <w:szCs w:val="24"/>
              </w:rPr>
              <w:t>VPVIS</w:t>
            </w:r>
            <w:r w:rsidR="005C16E9" w:rsidRPr="003F1DD4">
              <w:rPr>
                <w:rFonts w:asciiTheme="minorHAnsi" w:hAnsiTheme="minorHAnsi" w:cstheme="minorHAnsi"/>
                <w:sz w:val="24"/>
                <w:szCs w:val="24"/>
              </w:rPr>
              <w:t xml:space="preserve"> pagal tiekėjų gautus vertinimo balus</w:t>
            </w:r>
            <w:r w:rsidR="00885BE4" w:rsidRPr="003F1DD4">
              <w:rPr>
                <w:rFonts w:asciiTheme="minorHAnsi" w:hAnsiTheme="minorHAnsi" w:cstheme="minorHAnsi"/>
                <w:sz w:val="24"/>
                <w:szCs w:val="24"/>
              </w:rPr>
              <w:t xml:space="preserve"> turi galėti</w:t>
            </w:r>
            <w:r w:rsidR="005C16E9" w:rsidRPr="003F1DD4">
              <w:rPr>
                <w:rFonts w:asciiTheme="minorHAnsi" w:hAnsiTheme="minorHAnsi" w:cstheme="minorHAnsi"/>
                <w:sz w:val="24"/>
                <w:szCs w:val="24"/>
              </w:rPr>
              <w:t xml:space="preserve"> i</w:t>
            </w:r>
            <w:r w:rsidR="0010703E" w:rsidRPr="003F1DD4">
              <w:rPr>
                <w:rFonts w:asciiTheme="minorHAnsi" w:hAnsiTheme="minorHAnsi" w:cstheme="minorHAnsi"/>
                <w:sz w:val="24"/>
                <w:szCs w:val="24"/>
              </w:rPr>
              <w:t>šreitinguoti</w:t>
            </w:r>
            <w:r w:rsidR="005C16E9" w:rsidRPr="003F1DD4">
              <w:rPr>
                <w:rFonts w:asciiTheme="minorHAnsi" w:hAnsiTheme="minorHAnsi" w:cstheme="minorHAnsi"/>
                <w:sz w:val="24"/>
                <w:szCs w:val="24"/>
              </w:rPr>
              <w:t xml:space="preserve"> tiekėjus ir sudar</w:t>
            </w:r>
            <w:r w:rsidR="00885BE4" w:rsidRPr="003F1DD4">
              <w:rPr>
                <w:rFonts w:asciiTheme="minorHAnsi" w:hAnsiTheme="minorHAnsi" w:cstheme="minorHAnsi"/>
                <w:sz w:val="24"/>
                <w:szCs w:val="24"/>
              </w:rPr>
              <w:t>yti</w:t>
            </w:r>
            <w:r w:rsidR="005C16E9" w:rsidRPr="003F1DD4">
              <w:rPr>
                <w:rFonts w:asciiTheme="minorHAnsi" w:hAnsiTheme="minorHAnsi" w:cstheme="minorHAnsi"/>
                <w:sz w:val="24"/>
                <w:szCs w:val="24"/>
              </w:rPr>
              <w:t xml:space="preserve"> pasiūlymų eilę.</w:t>
            </w:r>
          </w:p>
          <w:p w14:paraId="0BF05C09" w14:textId="26A4D891" w:rsidR="005C16E9" w:rsidRPr="00243B18" w:rsidRDefault="005C16E9" w:rsidP="0074193D">
            <w:pPr>
              <w:spacing w:before="60" w:after="60" w:line="264" w:lineRule="auto"/>
              <w:rPr>
                <w:rFonts w:asciiTheme="minorHAnsi" w:hAnsiTheme="minorHAnsi" w:cstheme="minorHAnsi"/>
                <w:szCs w:val="24"/>
              </w:rPr>
            </w:pPr>
            <w:r w:rsidRPr="003F1DD4">
              <w:rPr>
                <w:rFonts w:asciiTheme="minorHAnsi" w:hAnsiTheme="minorHAnsi" w:cstheme="minorHAnsi"/>
                <w:szCs w:val="24"/>
              </w:rPr>
              <w:t xml:space="preserve">Pagal pasiūlymų vertinimo lentelėje pažymėtus rezultatus </w:t>
            </w:r>
            <w:r w:rsidR="00645B62" w:rsidRPr="003F1DD4">
              <w:rPr>
                <w:rFonts w:asciiTheme="minorHAnsi" w:hAnsiTheme="minorHAnsi" w:cstheme="minorHAnsi"/>
                <w:szCs w:val="24"/>
              </w:rPr>
              <w:t>VPVIS turi</w:t>
            </w:r>
            <w:r w:rsidRPr="003F1DD4">
              <w:rPr>
                <w:rFonts w:asciiTheme="minorHAnsi" w:hAnsiTheme="minorHAnsi" w:cstheme="minorHAnsi"/>
                <w:szCs w:val="24"/>
              </w:rPr>
              <w:t xml:space="preserve"> sugeneruo</w:t>
            </w:r>
            <w:r w:rsidR="00645B62" w:rsidRPr="003F1DD4">
              <w:rPr>
                <w:rFonts w:asciiTheme="minorHAnsi" w:hAnsiTheme="minorHAnsi" w:cstheme="minorHAnsi"/>
                <w:szCs w:val="24"/>
              </w:rPr>
              <w:t>ti</w:t>
            </w:r>
            <w:r w:rsidRPr="003F1DD4">
              <w:rPr>
                <w:rFonts w:asciiTheme="minorHAnsi" w:hAnsiTheme="minorHAnsi" w:cstheme="minorHAnsi"/>
                <w:szCs w:val="24"/>
              </w:rPr>
              <w:t xml:space="preserve"> vertinimo protokolą ir pranešimų tiekėjams tekstus.</w:t>
            </w:r>
          </w:p>
        </w:tc>
      </w:tr>
      <w:tr w:rsidR="005C16E9" w:rsidRPr="00BF615C" w14:paraId="4FD95478" w14:textId="77777777" w:rsidTr="00362BA1">
        <w:tblPrEx>
          <w:jc w:val="center"/>
        </w:tblPrEx>
        <w:trPr>
          <w:jc w:val="center"/>
        </w:trPr>
        <w:tc>
          <w:tcPr>
            <w:tcW w:w="985" w:type="dxa"/>
            <w:shd w:val="clear" w:color="auto" w:fill="auto"/>
          </w:tcPr>
          <w:p w14:paraId="7C990A17" w14:textId="302BCD5D" w:rsidR="005C16E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lastRenderedPageBreak/>
              <w:t>4</w:t>
            </w:r>
            <w:r w:rsidR="009B0EE3" w:rsidRPr="00243B18">
              <w:rPr>
                <w:rFonts w:asciiTheme="minorHAnsi" w:hAnsiTheme="minorHAnsi" w:cstheme="minorHAnsi"/>
                <w:szCs w:val="24"/>
                <w:lang w:eastAsia="lt-LT"/>
              </w:rPr>
              <w:t>.</w:t>
            </w:r>
            <w:r w:rsidR="005C16E9" w:rsidRPr="00243B18">
              <w:rPr>
                <w:rFonts w:asciiTheme="minorHAnsi" w:hAnsiTheme="minorHAnsi" w:cstheme="minorHAnsi"/>
                <w:szCs w:val="24"/>
                <w:lang w:eastAsia="lt-LT"/>
              </w:rPr>
              <w:t>2.1</w:t>
            </w:r>
            <w:r w:rsidR="006070D6">
              <w:rPr>
                <w:rFonts w:asciiTheme="minorHAnsi" w:hAnsiTheme="minorHAnsi" w:cstheme="minorHAnsi"/>
                <w:szCs w:val="24"/>
                <w:lang w:eastAsia="lt-LT"/>
              </w:rPr>
              <w:t>6</w:t>
            </w:r>
            <w:r w:rsidR="005C16E9" w:rsidRPr="00243B18">
              <w:rPr>
                <w:rFonts w:asciiTheme="minorHAnsi" w:hAnsiTheme="minorHAnsi" w:cstheme="minorHAnsi"/>
                <w:szCs w:val="24"/>
                <w:lang w:eastAsia="lt-LT"/>
              </w:rPr>
              <w:t>.7</w:t>
            </w:r>
          </w:p>
        </w:tc>
        <w:tc>
          <w:tcPr>
            <w:tcW w:w="8646" w:type="dxa"/>
            <w:shd w:val="clear" w:color="auto" w:fill="auto"/>
          </w:tcPr>
          <w:p w14:paraId="16250EB7" w14:textId="4B710028" w:rsidR="005C16E9" w:rsidRPr="00243B18" w:rsidRDefault="009B0EE3"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5C16E9" w:rsidRPr="00243B18">
              <w:rPr>
                <w:rFonts w:asciiTheme="minorHAnsi" w:hAnsiTheme="minorHAnsi" w:cstheme="minorHAnsi"/>
                <w:szCs w:val="24"/>
              </w:rPr>
              <w:t xml:space="preserve"> turi būti galimybė automatizuotai vertinti pasiūlymus bei generuoti laimėtojų eilės paskelbimo protokolus iš šablonų </w:t>
            </w:r>
            <w:r w:rsidR="005C16E9" w:rsidRPr="00243B18">
              <w:rPr>
                <w:rFonts w:asciiTheme="minorHAnsi" w:hAnsiTheme="minorHAnsi" w:cstheme="minorHAnsi"/>
                <w:i/>
                <w:szCs w:val="24"/>
              </w:rPr>
              <w:t>*.docx, *.doc ir *.xlsx, *.xls, *.xlsm</w:t>
            </w:r>
            <w:r w:rsidR="005C16E9" w:rsidRPr="00243B18">
              <w:rPr>
                <w:rFonts w:asciiTheme="minorHAnsi" w:hAnsiTheme="minorHAnsi" w:cstheme="minorHAnsi"/>
                <w:szCs w:val="24"/>
              </w:rPr>
              <w:t xml:space="preserve"> formatu, tenkinant šiuos reikalavimus:</w:t>
            </w:r>
          </w:p>
          <w:p w14:paraId="26B24DC9" w14:textId="3CDDFDDB" w:rsidR="005C16E9" w:rsidRPr="00243B18" w:rsidRDefault="009B0EE3" w:rsidP="00CB3576">
            <w:pPr>
              <w:pStyle w:val="Sraopastraipa"/>
              <w:numPr>
                <w:ilvl w:val="0"/>
                <w:numId w:val="13"/>
              </w:numPr>
              <w:pBdr>
                <w:top w:val="nil"/>
                <w:left w:val="nil"/>
                <w:bottom w:val="nil"/>
                <w:right w:val="nil"/>
                <w:between w:val="nil"/>
                <w:bar w:val="nil"/>
              </w:pBdr>
              <w:spacing w:before="60" w:after="60"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VPVIS</w:t>
            </w:r>
            <w:r w:rsidR="005C16E9" w:rsidRPr="00243B18">
              <w:rPr>
                <w:rFonts w:asciiTheme="minorHAnsi" w:hAnsiTheme="minorHAnsi" w:cstheme="minorHAnsi"/>
                <w:sz w:val="24"/>
                <w:szCs w:val="24"/>
              </w:rPr>
              <w:t xml:space="preserve"> turi automatiškai </w:t>
            </w:r>
            <w:r w:rsidR="009059BA">
              <w:rPr>
                <w:rFonts w:asciiTheme="minorHAnsi" w:hAnsiTheme="minorHAnsi" w:cstheme="minorHAnsi"/>
                <w:sz w:val="24"/>
                <w:szCs w:val="24"/>
              </w:rPr>
              <w:t>sureitinguoti</w:t>
            </w:r>
            <w:r w:rsidR="005C16E9" w:rsidRPr="00243B18">
              <w:rPr>
                <w:rFonts w:asciiTheme="minorHAnsi" w:hAnsiTheme="minorHAnsi" w:cstheme="minorHAnsi"/>
                <w:sz w:val="24"/>
                <w:szCs w:val="24"/>
              </w:rPr>
              <w:t xml:space="preserve"> pasiūlymus eilėje ekonominio naudingumo mažėjimo tvarka pagal pasirinktus pasiūlymo vertinimo kriterijus (kainos ar sąnaudų ir kokybės santykį, sąnaudas, kainą);</w:t>
            </w:r>
          </w:p>
          <w:p w14:paraId="215EE08D" w14:textId="78EA32C8" w:rsidR="005C16E9" w:rsidRPr="00243B18" w:rsidRDefault="009B0EE3" w:rsidP="00CB3576">
            <w:pPr>
              <w:pStyle w:val="Sraopastraipa"/>
              <w:numPr>
                <w:ilvl w:val="0"/>
                <w:numId w:val="13"/>
              </w:numPr>
              <w:pBdr>
                <w:top w:val="nil"/>
                <w:left w:val="nil"/>
                <w:bottom w:val="nil"/>
                <w:right w:val="nil"/>
                <w:between w:val="nil"/>
                <w:bar w:val="nil"/>
              </w:pBdr>
              <w:spacing w:before="60" w:after="60" w:line="264" w:lineRule="auto"/>
              <w:ind w:left="229" w:hanging="229"/>
              <w:contextualSpacing w:val="0"/>
              <w:jc w:val="both"/>
              <w:rPr>
                <w:rFonts w:asciiTheme="minorHAnsi" w:hAnsiTheme="minorHAnsi" w:cstheme="minorHAnsi"/>
                <w:sz w:val="24"/>
                <w:szCs w:val="24"/>
              </w:rPr>
            </w:pPr>
            <w:r w:rsidRPr="00243B18">
              <w:rPr>
                <w:rFonts w:asciiTheme="minorHAnsi" w:hAnsiTheme="minorHAnsi" w:cstheme="minorHAnsi"/>
                <w:sz w:val="24"/>
                <w:szCs w:val="24"/>
              </w:rPr>
              <w:t>VPVIS</w:t>
            </w:r>
            <w:r w:rsidR="005C16E9" w:rsidRPr="00243B18">
              <w:rPr>
                <w:rFonts w:asciiTheme="minorHAnsi" w:hAnsiTheme="minorHAnsi" w:cstheme="minorHAnsi"/>
                <w:sz w:val="24"/>
                <w:szCs w:val="24"/>
              </w:rPr>
              <w:t xml:space="preserve"> turi generuoti laimėtojų eilės protokolą įtraukdama pasiūlymų </w:t>
            </w:r>
            <w:r w:rsidR="009059BA">
              <w:rPr>
                <w:rFonts w:asciiTheme="minorHAnsi" w:hAnsiTheme="minorHAnsi" w:cstheme="minorHAnsi"/>
                <w:sz w:val="24"/>
                <w:szCs w:val="24"/>
              </w:rPr>
              <w:t>sureitingavimo</w:t>
            </w:r>
            <w:r w:rsidR="005C16E9" w:rsidRPr="00243B18">
              <w:rPr>
                <w:rFonts w:asciiTheme="minorHAnsi" w:hAnsiTheme="minorHAnsi" w:cstheme="minorHAnsi"/>
                <w:sz w:val="24"/>
                <w:szCs w:val="24"/>
              </w:rPr>
              <w:t xml:space="preserve"> rezultatus.</w:t>
            </w:r>
          </w:p>
        </w:tc>
      </w:tr>
      <w:tr w:rsidR="00BF1237" w:rsidRPr="00181023" w14:paraId="37B5C47F" w14:textId="77777777" w:rsidTr="00362BA1">
        <w:tblPrEx>
          <w:jc w:val="center"/>
        </w:tblPrEx>
        <w:trPr>
          <w:jc w:val="center"/>
        </w:trPr>
        <w:tc>
          <w:tcPr>
            <w:tcW w:w="985" w:type="dxa"/>
            <w:shd w:val="clear" w:color="auto" w:fill="auto"/>
            <w:vAlign w:val="center"/>
          </w:tcPr>
          <w:p w14:paraId="220A78DA" w14:textId="07EBD764" w:rsidR="00BF1237" w:rsidRPr="00243B18" w:rsidRDefault="00FA1EDE" w:rsidP="00362BA1">
            <w:pPr>
              <w:spacing w:before="60" w:after="60" w:line="264" w:lineRule="auto"/>
              <w:ind w:left="-116" w:right="-157"/>
              <w:jc w:val="center"/>
              <w:rPr>
                <w:rFonts w:asciiTheme="minorHAnsi" w:hAnsiTheme="minorHAnsi" w:cstheme="minorHAnsi"/>
                <w:b/>
                <w:bCs/>
                <w:szCs w:val="24"/>
                <w:lang w:eastAsia="lt-LT"/>
              </w:rPr>
            </w:pPr>
            <w:r w:rsidRPr="00243B18">
              <w:rPr>
                <w:rFonts w:asciiTheme="minorHAnsi" w:hAnsiTheme="minorHAnsi" w:cstheme="minorHAnsi"/>
                <w:b/>
                <w:bCs/>
                <w:szCs w:val="24"/>
                <w:lang w:eastAsia="lt-LT"/>
              </w:rPr>
              <w:t>4</w:t>
            </w:r>
            <w:r w:rsidR="00BF1237" w:rsidRPr="00243B18">
              <w:rPr>
                <w:rFonts w:asciiTheme="minorHAnsi" w:hAnsiTheme="minorHAnsi" w:cstheme="minorHAnsi"/>
                <w:b/>
                <w:bCs/>
                <w:szCs w:val="24"/>
                <w:lang w:eastAsia="lt-LT"/>
              </w:rPr>
              <w:t>.2.1</w:t>
            </w:r>
            <w:r w:rsidR="006070D6">
              <w:rPr>
                <w:rFonts w:asciiTheme="minorHAnsi" w:hAnsiTheme="minorHAnsi" w:cstheme="minorHAnsi"/>
                <w:b/>
                <w:bCs/>
                <w:szCs w:val="24"/>
                <w:lang w:eastAsia="lt-LT"/>
              </w:rPr>
              <w:t>7</w:t>
            </w:r>
          </w:p>
        </w:tc>
        <w:tc>
          <w:tcPr>
            <w:tcW w:w="8646" w:type="dxa"/>
            <w:shd w:val="clear" w:color="auto" w:fill="auto"/>
            <w:vAlign w:val="center"/>
          </w:tcPr>
          <w:p w14:paraId="06CB1373" w14:textId="77777777" w:rsidR="00BF1237" w:rsidRPr="00243B18" w:rsidRDefault="00BF1237" w:rsidP="0074193D">
            <w:pPr>
              <w:rPr>
                <w:rFonts w:asciiTheme="minorHAnsi" w:hAnsiTheme="minorHAnsi" w:cstheme="minorHAnsi"/>
                <w:b/>
                <w:bCs/>
                <w:szCs w:val="24"/>
              </w:rPr>
            </w:pPr>
            <w:r w:rsidRPr="00243B18">
              <w:rPr>
                <w:rFonts w:asciiTheme="minorHAnsi" w:hAnsiTheme="minorHAnsi" w:cstheme="minorHAnsi"/>
                <w:b/>
                <w:bCs/>
                <w:szCs w:val="24"/>
              </w:rPr>
              <w:t>DINAMINIŲ PIRKIMO SISTEMŲ TAIKYMAS (DPS)</w:t>
            </w:r>
          </w:p>
        </w:tc>
      </w:tr>
      <w:tr w:rsidR="00BF1237" w:rsidRPr="00D92B34" w14:paraId="1209F2D1" w14:textId="77777777" w:rsidTr="00362BA1">
        <w:tblPrEx>
          <w:jc w:val="center"/>
        </w:tblPrEx>
        <w:trPr>
          <w:jc w:val="center"/>
        </w:trPr>
        <w:tc>
          <w:tcPr>
            <w:tcW w:w="985" w:type="dxa"/>
            <w:shd w:val="clear" w:color="auto" w:fill="auto"/>
          </w:tcPr>
          <w:p w14:paraId="53400BEF" w14:textId="4CCAED26" w:rsidR="00BF123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BF1237" w:rsidRPr="00243B18">
              <w:rPr>
                <w:rFonts w:asciiTheme="minorHAnsi" w:hAnsiTheme="minorHAnsi" w:cstheme="minorHAnsi"/>
                <w:szCs w:val="24"/>
                <w:lang w:eastAsia="lt-LT"/>
              </w:rPr>
              <w:t>.2.1</w:t>
            </w:r>
            <w:r w:rsidR="006070D6">
              <w:rPr>
                <w:rFonts w:asciiTheme="minorHAnsi" w:hAnsiTheme="minorHAnsi" w:cstheme="minorHAnsi"/>
                <w:szCs w:val="24"/>
                <w:lang w:eastAsia="lt-LT"/>
              </w:rPr>
              <w:t>7</w:t>
            </w:r>
            <w:r w:rsidR="00BF1237" w:rsidRPr="00243B18">
              <w:rPr>
                <w:rFonts w:asciiTheme="minorHAnsi" w:hAnsiTheme="minorHAnsi" w:cstheme="minorHAnsi"/>
                <w:szCs w:val="24"/>
                <w:lang w:eastAsia="lt-LT"/>
              </w:rPr>
              <w:t>.1</w:t>
            </w:r>
          </w:p>
        </w:tc>
        <w:tc>
          <w:tcPr>
            <w:tcW w:w="8646" w:type="dxa"/>
            <w:shd w:val="clear" w:color="auto" w:fill="auto"/>
          </w:tcPr>
          <w:p w14:paraId="5B16BAD2" w14:textId="54D884E8" w:rsidR="00BF1237" w:rsidRPr="00243B18" w:rsidRDefault="008D6F61" w:rsidP="0074193D">
            <w:pPr>
              <w:rPr>
                <w:rFonts w:asciiTheme="minorHAnsi" w:hAnsiTheme="minorHAnsi" w:cstheme="minorHAnsi"/>
                <w:szCs w:val="24"/>
              </w:rPr>
            </w:pPr>
            <w:r w:rsidRPr="00243B18">
              <w:rPr>
                <w:rFonts w:asciiTheme="minorHAnsi" w:hAnsiTheme="minorHAnsi" w:cstheme="minorHAnsi"/>
                <w:szCs w:val="24"/>
              </w:rPr>
              <w:t>VPVIS</w:t>
            </w:r>
            <w:r w:rsidR="00BF1237" w:rsidRPr="00243B18">
              <w:rPr>
                <w:rFonts w:asciiTheme="minorHAnsi" w:hAnsiTheme="minorHAnsi" w:cstheme="minorHAnsi"/>
                <w:szCs w:val="24"/>
              </w:rPr>
              <w:t xml:space="preserve"> turi turėti galimybę inicijuoti bei kontroliuoti pirkimų, atliktų taikant dinamines pirkimo sistemas, vykdymą.</w:t>
            </w:r>
          </w:p>
        </w:tc>
      </w:tr>
      <w:tr w:rsidR="00BF1237" w:rsidRPr="00D92B34" w14:paraId="0438DFFE" w14:textId="77777777" w:rsidTr="00362BA1">
        <w:tblPrEx>
          <w:jc w:val="center"/>
        </w:tblPrEx>
        <w:trPr>
          <w:jc w:val="center"/>
        </w:trPr>
        <w:tc>
          <w:tcPr>
            <w:tcW w:w="985" w:type="dxa"/>
            <w:shd w:val="clear" w:color="auto" w:fill="auto"/>
          </w:tcPr>
          <w:p w14:paraId="22B4FE50" w14:textId="217D97DB" w:rsidR="00BF123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8D6F61" w:rsidRPr="00243B18">
              <w:rPr>
                <w:rFonts w:asciiTheme="minorHAnsi" w:hAnsiTheme="minorHAnsi" w:cstheme="minorHAnsi"/>
                <w:szCs w:val="24"/>
                <w:lang w:eastAsia="lt-LT"/>
              </w:rPr>
              <w:t>.</w:t>
            </w:r>
            <w:r w:rsidR="00BF1237" w:rsidRPr="00243B18">
              <w:rPr>
                <w:rFonts w:asciiTheme="minorHAnsi" w:hAnsiTheme="minorHAnsi" w:cstheme="minorHAnsi"/>
                <w:szCs w:val="24"/>
                <w:lang w:eastAsia="lt-LT"/>
              </w:rPr>
              <w:t>2.1</w:t>
            </w:r>
            <w:r w:rsidR="006070D6">
              <w:rPr>
                <w:rFonts w:asciiTheme="minorHAnsi" w:hAnsiTheme="minorHAnsi" w:cstheme="minorHAnsi"/>
                <w:szCs w:val="24"/>
                <w:lang w:eastAsia="lt-LT"/>
              </w:rPr>
              <w:t>7</w:t>
            </w:r>
            <w:r w:rsidR="00BF1237" w:rsidRPr="00243B18">
              <w:rPr>
                <w:rFonts w:asciiTheme="minorHAnsi" w:hAnsiTheme="minorHAnsi" w:cstheme="minorHAnsi"/>
                <w:szCs w:val="24"/>
                <w:lang w:eastAsia="lt-LT"/>
              </w:rPr>
              <w:t>.2</w:t>
            </w:r>
          </w:p>
        </w:tc>
        <w:tc>
          <w:tcPr>
            <w:tcW w:w="8646" w:type="dxa"/>
            <w:shd w:val="clear" w:color="auto" w:fill="auto"/>
          </w:tcPr>
          <w:p w14:paraId="148D1A5B" w14:textId="47CB4F38" w:rsidR="00BF1237" w:rsidRPr="00243B18" w:rsidRDefault="008D6F61" w:rsidP="0074193D">
            <w:pPr>
              <w:rPr>
                <w:rFonts w:asciiTheme="minorHAnsi" w:hAnsiTheme="minorHAnsi" w:cstheme="minorHAnsi"/>
                <w:szCs w:val="24"/>
              </w:rPr>
            </w:pPr>
            <w:r w:rsidRPr="00243B18">
              <w:rPr>
                <w:rFonts w:asciiTheme="minorHAnsi" w:hAnsiTheme="minorHAnsi" w:cstheme="minorHAnsi"/>
                <w:szCs w:val="24"/>
              </w:rPr>
              <w:t>VPVIS</w:t>
            </w:r>
            <w:r w:rsidR="00BF1237" w:rsidRPr="00243B18">
              <w:rPr>
                <w:rFonts w:asciiTheme="minorHAnsi" w:hAnsiTheme="minorHAnsi" w:cstheme="minorHAnsi"/>
                <w:szCs w:val="24"/>
              </w:rPr>
              <w:t xml:space="preserve"> turi būti galimybė nuolat pildyti konkretaus DPS tiekėjų sąrašą, kurie atitinka reikalavimus, keltus tiekėjams.</w:t>
            </w:r>
          </w:p>
        </w:tc>
      </w:tr>
      <w:tr w:rsidR="00BF1237" w:rsidRPr="00D92B34" w14:paraId="052D3DBF" w14:textId="77777777" w:rsidTr="00362BA1">
        <w:tblPrEx>
          <w:jc w:val="center"/>
        </w:tblPrEx>
        <w:trPr>
          <w:jc w:val="center"/>
        </w:trPr>
        <w:tc>
          <w:tcPr>
            <w:tcW w:w="985" w:type="dxa"/>
            <w:shd w:val="clear" w:color="auto" w:fill="auto"/>
          </w:tcPr>
          <w:p w14:paraId="14F5B8F7" w14:textId="6C8B26FD" w:rsidR="00BF123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8D6F61" w:rsidRPr="00243B18">
              <w:rPr>
                <w:rFonts w:asciiTheme="minorHAnsi" w:hAnsiTheme="minorHAnsi" w:cstheme="minorHAnsi"/>
                <w:szCs w:val="24"/>
                <w:lang w:eastAsia="lt-LT"/>
              </w:rPr>
              <w:t>.</w:t>
            </w:r>
            <w:r w:rsidR="00BF1237" w:rsidRPr="00243B18">
              <w:rPr>
                <w:rFonts w:asciiTheme="minorHAnsi" w:hAnsiTheme="minorHAnsi" w:cstheme="minorHAnsi"/>
                <w:szCs w:val="24"/>
                <w:lang w:eastAsia="lt-LT"/>
              </w:rPr>
              <w:t>2.1</w:t>
            </w:r>
            <w:r w:rsidR="006070D6">
              <w:rPr>
                <w:rFonts w:asciiTheme="minorHAnsi" w:hAnsiTheme="minorHAnsi" w:cstheme="minorHAnsi"/>
                <w:szCs w:val="24"/>
                <w:lang w:eastAsia="lt-LT"/>
              </w:rPr>
              <w:t>7</w:t>
            </w:r>
            <w:r w:rsidR="00BF1237" w:rsidRPr="00243B18">
              <w:rPr>
                <w:rFonts w:asciiTheme="minorHAnsi" w:hAnsiTheme="minorHAnsi" w:cstheme="minorHAnsi"/>
                <w:szCs w:val="24"/>
                <w:lang w:eastAsia="lt-LT"/>
              </w:rPr>
              <w:t>.3</w:t>
            </w:r>
          </w:p>
        </w:tc>
        <w:tc>
          <w:tcPr>
            <w:tcW w:w="8646" w:type="dxa"/>
            <w:shd w:val="clear" w:color="auto" w:fill="auto"/>
          </w:tcPr>
          <w:p w14:paraId="31C59D38" w14:textId="54AC5FB2" w:rsidR="00BF1237" w:rsidRPr="00243B18" w:rsidRDefault="008D6F61" w:rsidP="0074193D">
            <w:pPr>
              <w:rPr>
                <w:rFonts w:asciiTheme="minorHAnsi" w:hAnsiTheme="minorHAnsi" w:cstheme="minorHAnsi"/>
                <w:szCs w:val="24"/>
              </w:rPr>
            </w:pPr>
            <w:r w:rsidRPr="00243B18">
              <w:rPr>
                <w:rFonts w:asciiTheme="minorHAnsi" w:hAnsiTheme="minorHAnsi" w:cstheme="minorHAnsi"/>
                <w:szCs w:val="24"/>
              </w:rPr>
              <w:t>VPVIS</w:t>
            </w:r>
            <w:r w:rsidR="00BF1237" w:rsidRPr="00243B18">
              <w:rPr>
                <w:rFonts w:asciiTheme="minorHAnsi" w:hAnsiTheme="minorHAnsi" w:cstheme="minorHAnsi"/>
                <w:szCs w:val="24"/>
              </w:rPr>
              <w:t xml:space="preserve"> turi būti galimybė planuoti bei inicijuoti pirkimus pagal sudarytas DPS.</w:t>
            </w:r>
          </w:p>
        </w:tc>
      </w:tr>
      <w:tr w:rsidR="00BF1237" w:rsidRPr="00D92B34" w14:paraId="0FD9DDF9" w14:textId="77777777" w:rsidTr="00362BA1">
        <w:tblPrEx>
          <w:jc w:val="center"/>
        </w:tblPrEx>
        <w:trPr>
          <w:jc w:val="center"/>
        </w:trPr>
        <w:tc>
          <w:tcPr>
            <w:tcW w:w="985" w:type="dxa"/>
            <w:shd w:val="clear" w:color="auto" w:fill="auto"/>
          </w:tcPr>
          <w:p w14:paraId="33A6780B" w14:textId="54933C38" w:rsidR="00BF123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8D6F61" w:rsidRPr="00243B18">
              <w:rPr>
                <w:rFonts w:asciiTheme="minorHAnsi" w:hAnsiTheme="minorHAnsi" w:cstheme="minorHAnsi"/>
                <w:szCs w:val="24"/>
                <w:lang w:eastAsia="lt-LT"/>
              </w:rPr>
              <w:t>.</w:t>
            </w:r>
            <w:r w:rsidR="00BF1237" w:rsidRPr="00243B18">
              <w:rPr>
                <w:rFonts w:asciiTheme="minorHAnsi" w:hAnsiTheme="minorHAnsi" w:cstheme="minorHAnsi"/>
                <w:szCs w:val="24"/>
                <w:lang w:eastAsia="lt-LT"/>
              </w:rPr>
              <w:t>2.1</w:t>
            </w:r>
            <w:r w:rsidR="006070D6">
              <w:rPr>
                <w:rFonts w:asciiTheme="minorHAnsi" w:hAnsiTheme="minorHAnsi" w:cstheme="minorHAnsi"/>
                <w:szCs w:val="24"/>
                <w:lang w:eastAsia="lt-LT"/>
              </w:rPr>
              <w:t>7</w:t>
            </w:r>
            <w:r w:rsidR="00BF1237" w:rsidRPr="00243B18">
              <w:rPr>
                <w:rFonts w:asciiTheme="minorHAnsi" w:hAnsiTheme="minorHAnsi" w:cstheme="minorHAnsi"/>
                <w:szCs w:val="24"/>
                <w:lang w:eastAsia="lt-LT"/>
              </w:rPr>
              <w:t>.4</w:t>
            </w:r>
          </w:p>
        </w:tc>
        <w:tc>
          <w:tcPr>
            <w:tcW w:w="8646" w:type="dxa"/>
            <w:shd w:val="clear" w:color="auto" w:fill="auto"/>
          </w:tcPr>
          <w:p w14:paraId="1458058E" w14:textId="08E18249" w:rsidR="00BF1237" w:rsidRPr="00243B18" w:rsidRDefault="008D6F61" w:rsidP="0074193D">
            <w:pPr>
              <w:rPr>
                <w:rFonts w:asciiTheme="minorHAnsi" w:hAnsiTheme="minorHAnsi" w:cstheme="minorHAnsi"/>
                <w:szCs w:val="24"/>
              </w:rPr>
            </w:pPr>
            <w:r w:rsidRPr="00243B18">
              <w:rPr>
                <w:rFonts w:asciiTheme="minorHAnsi" w:hAnsiTheme="minorHAnsi" w:cstheme="minorHAnsi"/>
                <w:szCs w:val="24"/>
              </w:rPr>
              <w:t>VPVIS</w:t>
            </w:r>
            <w:r w:rsidR="00BF1237" w:rsidRPr="00243B18">
              <w:rPr>
                <w:rFonts w:asciiTheme="minorHAnsi" w:hAnsiTheme="minorHAnsi" w:cstheme="minorHAnsi"/>
                <w:szCs w:val="24"/>
              </w:rPr>
              <w:t xml:space="preserve"> pirkimai pagal organizacijos sudarytus DPS turi būti įtraukiami į organizacijos metinį pirkimų planą, tačiau jų vertė neįskaičiuojama į metinę pirkimų grupės vertę.</w:t>
            </w:r>
          </w:p>
        </w:tc>
      </w:tr>
      <w:tr w:rsidR="00732548" w:rsidRPr="00BF615C" w14:paraId="2E9719F3" w14:textId="77777777" w:rsidTr="00362BA1">
        <w:tblPrEx>
          <w:jc w:val="center"/>
        </w:tblPrEx>
        <w:trPr>
          <w:jc w:val="center"/>
        </w:trPr>
        <w:tc>
          <w:tcPr>
            <w:tcW w:w="985" w:type="dxa"/>
            <w:shd w:val="clear" w:color="auto" w:fill="auto"/>
            <w:vAlign w:val="center"/>
          </w:tcPr>
          <w:p w14:paraId="1C70B401" w14:textId="79978B37" w:rsidR="00732548"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732548" w:rsidRPr="00243B18">
              <w:rPr>
                <w:rFonts w:asciiTheme="minorHAnsi" w:hAnsiTheme="minorHAnsi" w:cstheme="minorHAnsi"/>
                <w:b/>
                <w:bCs/>
                <w:caps/>
                <w:szCs w:val="24"/>
                <w:lang w:eastAsia="lt-LT"/>
              </w:rPr>
              <w:t>.2.1</w:t>
            </w:r>
            <w:r w:rsidR="006070D6">
              <w:rPr>
                <w:rFonts w:asciiTheme="minorHAnsi" w:hAnsiTheme="minorHAnsi" w:cstheme="minorHAnsi"/>
                <w:b/>
                <w:bCs/>
                <w:caps/>
                <w:szCs w:val="24"/>
                <w:lang w:eastAsia="lt-LT"/>
              </w:rPr>
              <w:t>8</w:t>
            </w:r>
          </w:p>
        </w:tc>
        <w:tc>
          <w:tcPr>
            <w:tcW w:w="8646" w:type="dxa"/>
            <w:shd w:val="clear" w:color="auto" w:fill="auto"/>
            <w:vAlign w:val="center"/>
          </w:tcPr>
          <w:p w14:paraId="2AB64C3A" w14:textId="77777777" w:rsidR="00732548" w:rsidRPr="00243B18" w:rsidRDefault="00732548" w:rsidP="0074193D">
            <w:pPr>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Ataskaitos</w:t>
            </w:r>
          </w:p>
        </w:tc>
      </w:tr>
      <w:tr w:rsidR="00732548" w:rsidRPr="00966C0E" w14:paraId="178AE47E" w14:textId="77777777" w:rsidTr="00362BA1">
        <w:tblPrEx>
          <w:jc w:val="center"/>
        </w:tblPrEx>
        <w:trPr>
          <w:jc w:val="center"/>
        </w:trPr>
        <w:tc>
          <w:tcPr>
            <w:tcW w:w="985" w:type="dxa"/>
            <w:shd w:val="clear" w:color="auto" w:fill="auto"/>
          </w:tcPr>
          <w:p w14:paraId="75CB40B0" w14:textId="26447523" w:rsidR="00732548"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732548" w:rsidRPr="00243B18">
              <w:rPr>
                <w:rFonts w:asciiTheme="minorHAnsi" w:hAnsiTheme="minorHAnsi" w:cstheme="minorHAnsi"/>
                <w:szCs w:val="24"/>
                <w:lang w:eastAsia="lt-LT"/>
              </w:rPr>
              <w:t>.2.1</w:t>
            </w:r>
            <w:r w:rsidR="006070D6">
              <w:rPr>
                <w:rFonts w:asciiTheme="minorHAnsi" w:hAnsiTheme="minorHAnsi" w:cstheme="minorHAnsi"/>
                <w:szCs w:val="24"/>
                <w:lang w:eastAsia="lt-LT"/>
              </w:rPr>
              <w:t>8</w:t>
            </w:r>
            <w:r w:rsidR="00732548" w:rsidRPr="00243B18">
              <w:rPr>
                <w:rFonts w:asciiTheme="minorHAnsi" w:hAnsiTheme="minorHAnsi" w:cstheme="minorHAnsi"/>
                <w:szCs w:val="24"/>
                <w:lang w:eastAsia="lt-LT"/>
              </w:rPr>
              <w:t>.1</w:t>
            </w:r>
          </w:p>
        </w:tc>
        <w:tc>
          <w:tcPr>
            <w:tcW w:w="8646" w:type="dxa"/>
            <w:shd w:val="clear" w:color="auto" w:fill="auto"/>
          </w:tcPr>
          <w:p w14:paraId="117D8FBC" w14:textId="4B2A01F9" w:rsidR="00732548" w:rsidRPr="00243B18" w:rsidRDefault="00732548" w:rsidP="0074193D">
            <w:pPr>
              <w:spacing w:line="264" w:lineRule="auto"/>
              <w:rPr>
                <w:rFonts w:asciiTheme="minorHAnsi" w:hAnsiTheme="minorHAnsi" w:cstheme="minorHAnsi"/>
                <w:szCs w:val="24"/>
              </w:rPr>
            </w:pPr>
            <w:r w:rsidRPr="00243B18">
              <w:rPr>
                <w:rFonts w:asciiTheme="minorHAnsi" w:hAnsiTheme="minorHAnsi" w:cstheme="minorHAnsi"/>
                <w:szCs w:val="24"/>
              </w:rPr>
              <w:t>VPVIS turi būti galimybė iš įvestų duomenų generuoti šias ataskaitas:</w:t>
            </w:r>
          </w:p>
          <w:p w14:paraId="18FFD313" w14:textId="79DE3200" w:rsidR="00732548" w:rsidRPr="00243B18" w:rsidRDefault="00732548"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Atn-3 ataskaita (</w:t>
            </w:r>
            <w:r w:rsidR="006C7C1D" w:rsidRPr="00243B18">
              <w:rPr>
                <w:rFonts w:asciiTheme="minorHAnsi" w:hAnsiTheme="minorHAnsi" w:cstheme="minorHAnsi"/>
                <w:sz w:val="24"/>
                <w:szCs w:val="24"/>
              </w:rPr>
              <w:t>VPVIS</w:t>
            </w:r>
            <w:r w:rsidRPr="00243B18">
              <w:rPr>
                <w:rFonts w:asciiTheme="minorHAnsi" w:hAnsiTheme="minorHAnsi" w:cstheme="minorHAnsi"/>
                <w:sz w:val="24"/>
                <w:szCs w:val="24"/>
              </w:rPr>
              <w:t xml:space="preserve"> esančių duomenų </w:t>
            </w:r>
            <w:r w:rsidR="006C7C1D" w:rsidRPr="00243B18">
              <w:rPr>
                <w:rFonts w:asciiTheme="minorHAnsi" w:hAnsiTheme="minorHAnsi" w:cstheme="minorHAnsi"/>
                <w:sz w:val="24"/>
                <w:szCs w:val="24"/>
              </w:rPr>
              <w:t xml:space="preserve">turi </w:t>
            </w:r>
            <w:r w:rsidRPr="00243B18">
              <w:rPr>
                <w:rFonts w:asciiTheme="minorHAnsi" w:hAnsiTheme="minorHAnsi" w:cstheme="minorHAnsi"/>
                <w:sz w:val="24"/>
                <w:szCs w:val="24"/>
              </w:rPr>
              <w:t>paka</w:t>
            </w:r>
            <w:r w:rsidR="006C7C1D" w:rsidRPr="00243B18">
              <w:rPr>
                <w:rFonts w:asciiTheme="minorHAnsi" w:hAnsiTheme="minorHAnsi" w:cstheme="minorHAnsi"/>
                <w:sz w:val="24"/>
                <w:szCs w:val="24"/>
              </w:rPr>
              <w:t>kti</w:t>
            </w:r>
            <w:r w:rsidRPr="00243B18">
              <w:rPr>
                <w:rFonts w:asciiTheme="minorHAnsi" w:hAnsiTheme="minorHAnsi" w:cstheme="minorHAnsi"/>
                <w:sz w:val="24"/>
                <w:szCs w:val="24"/>
              </w:rPr>
              <w:t xml:space="preserve"> pilnai užpildyti metinės ataskaitos formą. </w:t>
            </w:r>
            <w:r w:rsidR="00D63076" w:rsidRPr="00243B18">
              <w:rPr>
                <w:rFonts w:asciiTheme="minorHAnsi" w:hAnsiTheme="minorHAnsi" w:cstheme="minorHAnsi"/>
                <w:sz w:val="24"/>
                <w:szCs w:val="24"/>
              </w:rPr>
              <w:t>VPVIS turi</w:t>
            </w:r>
            <w:r w:rsidRPr="00243B18">
              <w:rPr>
                <w:rFonts w:asciiTheme="minorHAnsi" w:hAnsiTheme="minorHAnsi" w:cstheme="minorHAnsi"/>
                <w:sz w:val="24"/>
                <w:szCs w:val="24"/>
              </w:rPr>
              <w:t xml:space="preserve"> suskaičiuo</w:t>
            </w:r>
            <w:r w:rsidR="00D63076" w:rsidRPr="00243B18">
              <w:rPr>
                <w:rFonts w:asciiTheme="minorHAnsi" w:hAnsiTheme="minorHAnsi" w:cstheme="minorHAnsi"/>
                <w:sz w:val="24"/>
                <w:szCs w:val="24"/>
              </w:rPr>
              <w:t>ti</w:t>
            </w:r>
            <w:r w:rsidRPr="00243B18">
              <w:rPr>
                <w:rFonts w:asciiTheme="minorHAnsi" w:hAnsiTheme="minorHAnsi" w:cstheme="minorHAnsi"/>
                <w:sz w:val="24"/>
                <w:szCs w:val="24"/>
              </w:rPr>
              <w:t xml:space="preserve"> atliktus pirkimus pagal Viešųjų pirkimų tarnybos parengtą ataskaitos pildymo instrukciją);</w:t>
            </w:r>
          </w:p>
          <w:p w14:paraId="0D1B6973" w14:textId="16704B19" w:rsidR="00CB3576" w:rsidRPr="00243B18" w:rsidRDefault="00CB3576"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Mėnesinė mažos vertės pirkimų ataskaita (VPVIS turi būti parengiama ataskaita apie per mėnesį atliktus mažos vertės pirkimus. VPVIS turi būti galimybė pasižiūrėti bet kurio mėnesio ataskaitą);</w:t>
            </w:r>
          </w:p>
          <w:p w14:paraId="4D459520" w14:textId="24932F74" w:rsidR="00392FB0" w:rsidRPr="00243B18" w:rsidRDefault="00392FB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Centralizuotų pirkimų ataskaita;</w:t>
            </w:r>
          </w:p>
          <w:p w14:paraId="63C2A9E6" w14:textId="23F36633" w:rsidR="00392FB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Galiojančių sutarčių ataskaita (VPVIS turi būti galimybė parengti ataskaita apie galiojančias sutartis iš visų VPVIS esančių pirkimų planų duomenų);</w:t>
            </w:r>
          </w:p>
          <w:p w14:paraId="003FBFA1" w14:textId="3842CD44" w:rsidR="006F2A9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Planuotų ir faktinių pirkimo verčių ataskaita (VPVIS turi būti galimybė parengti ataskaita apie sutaupymus atlikus pirkimus);</w:t>
            </w:r>
          </w:p>
          <w:p w14:paraId="4B5E647C" w14:textId="19081301" w:rsidR="006F2A9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Pirkimų pagal pirkimo plano eilutes ataskaita (VPVIS turi būti galimybė parengti ataskaita apie pirkimų kiekį ir vertę iš kiekvienos pirkimų plano eilutės);</w:t>
            </w:r>
          </w:p>
          <w:p w14:paraId="240C6B84" w14:textId="17AD6D53" w:rsidR="006F2A9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Pirkimų plano pakeitimų ataskaita (VPVIS turi būti galimybė parengti ataskaita apie pirkimo plano eilutės tvirtinimo istoriją);</w:t>
            </w:r>
          </w:p>
          <w:p w14:paraId="20E00C63" w14:textId="2ABCEE24" w:rsidR="006F2A9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Atn-1;</w:t>
            </w:r>
          </w:p>
          <w:p w14:paraId="3F204EED" w14:textId="03267E31" w:rsidR="006F2A9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lastRenderedPageBreak/>
              <w:t>Tiekėjų ataskaita (ataskaitoje tiekėjai pagal pirkimo būdo tipą (tarptautiniai, supaprastinti ir mažos vertės pirkimai) turi būti galimybė suranguoti pagal sudarytų sutarčių vertę. Daugiausiai sutarčių pagal pirkimo būdą sudarę teikėjai turi būti rodomi aukščiausiai);</w:t>
            </w:r>
          </w:p>
          <w:p w14:paraId="40BD1F6D" w14:textId="36FAE594" w:rsidR="006F2A9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Pirkimo procedūros vėlavimų ataskaita (pagal VPVIS nustatymus procedūros vykdymo terminus (nustatoma konkrečiam pirkimo būdui) turi būti skaičiuojami procedūrų vėlavimai pirkimo inicijavimo, dokumentų rengimo, pasiūlymų gavimo, vertinimo, sutarties sudarymo etapams);</w:t>
            </w:r>
          </w:p>
          <w:p w14:paraId="0C080048" w14:textId="0B2613F9" w:rsidR="006F2A9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Vykdomų pirkimų procedūrų ataskaita (vykdomų (nebaigtų) pirkimo procedūrų ataskaita, kurioje turi būti pateikiama informacija apie vykstančius pirkimus, nurodant procedūros vykdymo pagrindines datas (inicijavimo, skelbimo/kvietimo pateikti pasiūlymą, pasiūlymų gavimo, vertinimo, sutarties sudarymo arba pirkimo pabaigos be sutarties (jeigu pirkimas vykdomas dalimis), pirkimo vykdytoją, iniciatorių, kt.);</w:t>
            </w:r>
          </w:p>
          <w:p w14:paraId="5EBB91DD" w14:textId="3E0AF51F" w:rsidR="006F2A90" w:rsidRPr="00243B18" w:rsidRDefault="006F2A90"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Rašytinių sutarčių žurnalo ataskaita (sudarytų rašytinių sutarčių ataskaita, nurodant tiekėją, su kuriuo sudaryta sutartis, jos galiojimo pradžią, pabaigą, vertę, kt.);</w:t>
            </w:r>
          </w:p>
          <w:p w14:paraId="2087E537" w14:textId="083EF734" w:rsidR="006F2A90" w:rsidRPr="00243B18" w:rsidRDefault="00EF0231"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Neįvykusių pirkimų priežasčių ataskaita (ataskaitoje turi būti pateikiama informacija apie pirkimo pasibaigimo priežastis: atmestos visos paraiškos arba pasiūlymai, neatitiko kvalifikacijos, neatitiko techninės specifikacijos, nepagrindė neįprastai mažos kainos, pasiūlė per didelę kainą, kita/ Nutraukta pirkimo procedūra dėl aplinkybių, kurių nebuvo galima numatyti: nutrauktos procedūros dėl nepakankamo finansavimo, nutrauktos procedūros dėl techninės specifikacijos trūkumų, nutrauktos procedūros dėl kvalifikacinių reikalavimų trūkumų, nutrauktos procedūros dėl techninės klaidos, nebeliko poreikio pirkti);</w:t>
            </w:r>
          </w:p>
          <w:p w14:paraId="33329715" w14:textId="632E5804"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CPO BVPŽ ataskaita (BVPŽ kodai, kuriems pirkimo procedūras yra atlikusi CPO);</w:t>
            </w:r>
          </w:p>
          <w:p w14:paraId="2F47CCD0" w14:textId="6E5BE38E"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Tiekėjų sąrašo ataskaita (informaciją apie kiekvieno tiekėjo galiojančias ir pasibaigusias sutartis, nurodant jų vertes, galiojimo terminus bei informacija apie teikėjo aktyvumą – kokiuose pirkimuose jis dalyvavo ir kokiuose jis tapo laimėtoju, kt.);</w:t>
            </w:r>
          </w:p>
          <w:p w14:paraId="65BFEA52" w14:textId="2588EC1E"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Vartotojų ataskaita (VPVIS turi eksportuoti duomenis apie jos vartotojus, nurodant vartotojo vardą, pavardę, kontaktinius duomenis, priskyrimą organizacijos struktūrai, licencijos tipą, rolę);</w:t>
            </w:r>
          </w:p>
          <w:p w14:paraId="51DE9F57" w14:textId="3A53A943" w:rsidR="00B4005E" w:rsidRPr="00243B18" w:rsidRDefault="00B4005E"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 xml:space="preserve">Taikant ekonominio naudingumo kriterijų pirkimų ataskaita (VPVIS turi apskaičiuoti, kiek </w:t>
            </w:r>
            <w:r w:rsidR="001419DC" w:rsidRPr="00243B18">
              <w:rPr>
                <w:rFonts w:asciiTheme="minorHAnsi" w:hAnsiTheme="minorHAnsi" w:cstheme="minorHAnsi"/>
                <w:color w:val="000000"/>
                <w:sz w:val="24"/>
                <w:szCs w:val="24"/>
                <w:lang w:eastAsia="en-GB"/>
              </w:rPr>
              <w:t>taikant ekonominio naudingumo kriterijų</w:t>
            </w:r>
            <w:r w:rsidRPr="00243B18">
              <w:rPr>
                <w:rFonts w:asciiTheme="minorHAnsi" w:hAnsiTheme="minorHAnsi" w:cstheme="minorHAnsi"/>
                <w:color w:val="000000"/>
                <w:sz w:val="24"/>
                <w:szCs w:val="24"/>
                <w:lang w:eastAsia="en-GB"/>
              </w:rPr>
              <w:t xml:space="preserve"> pirkimų yra organizacija atlikusi - ataskaita turi būti rengiama pagal pirkimo pavadinimą, numerį, būdą, pirkimo vertę);</w:t>
            </w:r>
          </w:p>
          <w:p w14:paraId="2094E9C6" w14:textId="5E212531"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Socialinių pirkimų ataskaita (VPVIS turi apskaičiuoti, kiek socialinių pirkimų yra organizacija atlikusi - ataskaita turi būti rengiama pagal pirkimo pavadinimą, numerį, būdą, pirkimo vertę);</w:t>
            </w:r>
          </w:p>
          <w:p w14:paraId="711485D4" w14:textId="40790DE9"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Žaliųjų pirkimų ataskaita (VPVIS turi apskaičiuoti, kiek žaliųjų pirkimų yra organizacija atlikusi - ataskaita turi būti rengiama pagal pirkimo pavadinimą, numerį, būdą, pirkimo vertę);</w:t>
            </w:r>
          </w:p>
          <w:p w14:paraId="4089AE80" w14:textId="0CF7078B"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lastRenderedPageBreak/>
              <w:t xml:space="preserve">Inovatyvių pirkimų ataskaita - </w:t>
            </w:r>
            <w:r w:rsidRPr="00243B18">
              <w:rPr>
                <w:rFonts w:asciiTheme="minorHAnsi" w:hAnsiTheme="minorHAnsi" w:cstheme="minorHAnsi"/>
                <w:color w:val="000000"/>
                <w:sz w:val="24"/>
                <w:szCs w:val="24"/>
                <w:lang w:eastAsia="en-GB"/>
              </w:rPr>
              <w:t>(VPVIS turi apskaičiuoti, kiek inovatyvių pirkimų yra organizacija atlikusi - ataskaita turi būti rengiama pagal pirkimo pavadinimą, numerį, būdą, pirkimo vertę);</w:t>
            </w:r>
          </w:p>
          <w:p w14:paraId="36C0752F" w14:textId="20A5FFF7"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Konsoliduotų pirkimų ataskaita – (VPVIS turi apskaičiuoti, kiek konsoliduotų pirkimų yra organizacija atlikusi - ataskaita turi būti rengiama pagal pirkimo pavadinimą, numerį, būdą, pirkimo vertę);</w:t>
            </w:r>
          </w:p>
          <w:p w14:paraId="4D95F88C" w14:textId="5200697A"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color w:val="000000"/>
                <w:sz w:val="24"/>
                <w:szCs w:val="24"/>
                <w:lang w:eastAsia="en-GB"/>
              </w:rPr>
              <w:t>Centralizuotų pirkimų ataskaita – (VPVIS turi apskaičiuoti, kiek centralizuotų pirkimų yra organizacija atlikusi - ataskaita turi būti rengiama pagal pirkimo pavadinimą, numerį, būdą, pirkimo vertę);</w:t>
            </w:r>
          </w:p>
          <w:p w14:paraId="1D3FAACF" w14:textId="09A466B0" w:rsidR="00EB78B5" w:rsidRPr="00243B18" w:rsidRDefault="00EB78B5" w:rsidP="00CB3576">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Pirkimų iš vieno tiekėjo atskaita - </w:t>
            </w:r>
            <w:r w:rsidRPr="00243B18">
              <w:rPr>
                <w:rFonts w:asciiTheme="minorHAnsi" w:hAnsiTheme="minorHAnsi" w:cstheme="minorHAnsi"/>
                <w:color w:val="000000"/>
                <w:sz w:val="24"/>
                <w:szCs w:val="24"/>
                <w:lang w:eastAsia="en-GB"/>
              </w:rPr>
              <w:t>(VPVIS turi apskaičiuoti, kiek pirkimų buvo įvykdyta perkant iš vieno tiekėjo - ataskaita turi būti rengiama pagal pirkimo pavadinimą, numerį, būdą, pirkimo vertę);</w:t>
            </w:r>
          </w:p>
          <w:p w14:paraId="6C1C5F8F" w14:textId="09E611ED" w:rsidR="00732548" w:rsidRPr="001F4BB9" w:rsidRDefault="00EB78B5" w:rsidP="001F4BB9">
            <w:pPr>
              <w:pStyle w:val="Sraopastraipa"/>
              <w:numPr>
                <w:ilvl w:val="0"/>
                <w:numId w:val="25"/>
              </w:numPr>
              <w:suppressAutoHyphens/>
              <w:spacing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Gautų pretenzijų ataskaita – (VPVIS turi apskaičiuoti, kiek buvo gauta pretenzijų – ataskaita turi būti rengiama pagal pirkimo pavadinimą, pirkimo būdą, pirkimo vertę, perkamą objektą, pretenzijoje priimtiną sprendimą)</w:t>
            </w:r>
            <w:r w:rsidRPr="001F4BB9">
              <w:rPr>
                <w:rFonts w:asciiTheme="minorHAnsi" w:hAnsiTheme="minorHAnsi" w:cstheme="minorHAnsi"/>
                <w:color w:val="000000"/>
                <w:szCs w:val="24"/>
                <w:lang w:eastAsia="en-GB"/>
              </w:rPr>
              <w:t>.</w:t>
            </w:r>
          </w:p>
        </w:tc>
      </w:tr>
      <w:tr w:rsidR="00732548" w:rsidRPr="004235F3" w14:paraId="09B0F0C4" w14:textId="77777777" w:rsidTr="00362BA1">
        <w:tblPrEx>
          <w:jc w:val="center"/>
        </w:tblPrEx>
        <w:trPr>
          <w:jc w:val="center"/>
        </w:trPr>
        <w:tc>
          <w:tcPr>
            <w:tcW w:w="985" w:type="dxa"/>
            <w:shd w:val="clear" w:color="auto" w:fill="auto"/>
          </w:tcPr>
          <w:p w14:paraId="46945395" w14:textId="00155D65" w:rsidR="00732548" w:rsidRPr="00243B18" w:rsidRDefault="00FA1EDE" w:rsidP="00362BA1">
            <w:pPr>
              <w:spacing w:before="60" w:after="60" w:line="264" w:lineRule="auto"/>
              <w:ind w:left="-116" w:right="-157"/>
              <w:jc w:val="center"/>
              <w:rPr>
                <w:rFonts w:asciiTheme="minorHAnsi" w:hAnsiTheme="minorHAnsi" w:cstheme="minorHAnsi"/>
                <w:szCs w:val="24"/>
                <w:lang w:val="en-US" w:eastAsia="lt-LT"/>
              </w:rPr>
            </w:pPr>
            <w:r w:rsidRPr="00243B18">
              <w:rPr>
                <w:rFonts w:asciiTheme="minorHAnsi" w:hAnsiTheme="minorHAnsi" w:cstheme="minorHAnsi"/>
                <w:szCs w:val="24"/>
                <w:lang w:val="en-US" w:eastAsia="lt-LT"/>
              </w:rPr>
              <w:lastRenderedPageBreak/>
              <w:t>4</w:t>
            </w:r>
            <w:r w:rsidR="003135B7" w:rsidRPr="00243B18">
              <w:rPr>
                <w:rFonts w:asciiTheme="minorHAnsi" w:hAnsiTheme="minorHAnsi" w:cstheme="minorHAnsi"/>
                <w:szCs w:val="24"/>
                <w:lang w:val="en-US" w:eastAsia="lt-LT"/>
              </w:rPr>
              <w:t>.</w:t>
            </w:r>
            <w:r w:rsidR="00732548" w:rsidRPr="00243B18">
              <w:rPr>
                <w:rFonts w:asciiTheme="minorHAnsi" w:hAnsiTheme="minorHAnsi" w:cstheme="minorHAnsi"/>
                <w:szCs w:val="24"/>
                <w:lang w:val="en-US" w:eastAsia="lt-LT"/>
              </w:rPr>
              <w:t>2.</w:t>
            </w:r>
            <w:r w:rsidR="003135B7" w:rsidRPr="00243B18">
              <w:rPr>
                <w:rFonts w:asciiTheme="minorHAnsi" w:hAnsiTheme="minorHAnsi" w:cstheme="minorHAnsi"/>
                <w:szCs w:val="24"/>
                <w:lang w:val="en-US" w:eastAsia="lt-LT"/>
              </w:rPr>
              <w:t>1</w:t>
            </w:r>
            <w:r w:rsidR="006070D6">
              <w:rPr>
                <w:rFonts w:asciiTheme="minorHAnsi" w:hAnsiTheme="minorHAnsi" w:cstheme="minorHAnsi"/>
                <w:szCs w:val="24"/>
                <w:lang w:val="en-US" w:eastAsia="lt-LT"/>
              </w:rPr>
              <w:t>8</w:t>
            </w:r>
            <w:r w:rsidR="00732548" w:rsidRPr="00243B18">
              <w:rPr>
                <w:rFonts w:asciiTheme="minorHAnsi" w:hAnsiTheme="minorHAnsi" w:cstheme="minorHAnsi"/>
                <w:szCs w:val="24"/>
                <w:lang w:val="en-US" w:eastAsia="lt-LT"/>
              </w:rPr>
              <w:t>.</w:t>
            </w:r>
            <w:r w:rsidR="00F55A32">
              <w:rPr>
                <w:rFonts w:asciiTheme="minorHAnsi" w:hAnsiTheme="minorHAnsi" w:cstheme="minorHAnsi"/>
                <w:szCs w:val="24"/>
                <w:lang w:val="en-US" w:eastAsia="lt-LT"/>
              </w:rPr>
              <w:t>2</w:t>
            </w:r>
          </w:p>
        </w:tc>
        <w:tc>
          <w:tcPr>
            <w:tcW w:w="8646" w:type="dxa"/>
            <w:shd w:val="clear" w:color="auto" w:fill="auto"/>
          </w:tcPr>
          <w:p w14:paraId="43575DA9" w14:textId="3948B485" w:rsidR="00732548" w:rsidRPr="00243B18" w:rsidRDefault="003135B7" w:rsidP="0074193D">
            <w:pPr>
              <w:rPr>
                <w:rFonts w:asciiTheme="minorHAnsi" w:hAnsiTheme="minorHAnsi" w:cstheme="minorHAnsi"/>
                <w:szCs w:val="24"/>
              </w:rPr>
            </w:pPr>
            <w:r w:rsidRPr="00243B18">
              <w:rPr>
                <w:rFonts w:asciiTheme="minorHAnsi" w:hAnsiTheme="minorHAnsi" w:cstheme="minorHAnsi"/>
                <w:szCs w:val="24"/>
              </w:rPr>
              <w:t>VPVIS</w:t>
            </w:r>
            <w:r w:rsidR="00732548" w:rsidRPr="00243B18">
              <w:rPr>
                <w:rFonts w:asciiTheme="minorHAnsi" w:hAnsiTheme="minorHAnsi" w:cstheme="minorHAnsi"/>
                <w:szCs w:val="24"/>
              </w:rPr>
              <w:t xml:space="preserve"> turi turėti </w:t>
            </w:r>
            <w:r w:rsidRPr="00243B18">
              <w:rPr>
                <w:rFonts w:asciiTheme="minorHAnsi" w:hAnsiTheme="minorHAnsi" w:cstheme="minorHAnsi"/>
                <w:szCs w:val="24"/>
              </w:rPr>
              <w:t>funkcionalumą</w:t>
            </w:r>
            <w:r w:rsidR="00732548" w:rsidRPr="00243B18">
              <w:rPr>
                <w:rFonts w:asciiTheme="minorHAnsi" w:hAnsiTheme="minorHAnsi" w:cstheme="minorHAnsi"/>
                <w:szCs w:val="24"/>
              </w:rPr>
              <w:t xml:space="preserve">, kuriuo naudojantis būtų galima matyti kiekvieno specialisto turimus pirkimus ir jų eigą. </w:t>
            </w:r>
          </w:p>
        </w:tc>
      </w:tr>
      <w:tr w:rsidR="00732548" w14:paraId="19B20BF9" w14:textId="77777777" w:rsidTr="00362BA1">
        <w:tblPrEx>
          <w:jc w:val="center"/>
        </w:tblPrEx>
        <w:trPr>
          <w:jc w:val="center"/>
        </w:trPr>
        <w:tc>
          <w:tcPr>
            <w:tcW w:w="985" w:type="dxa"/>
            <w:shd w:val="clear" w:color="auto" w:fill="auto"/>
          </w:tcPr>
          <w:p w14:paraId="641156E8" w14:textId="4CD683A7" w:rsidR="00732548" w:rsidRPr="00243B18" w:rsidRDefault="00FA1EDE" w:rsidP="00362BA1">
            <w:pPr>
              <w:spacing w:before="60" w:after="60" w:line="264" w:lineRule="auto"/>
              <w:ind w:left="-116" w:right="-157"/>
              <w:jc w:val="center"/>
              <w:rPr>
                <w:rFonts w:asciiTheme="minorHAnsi" w:hAnsiTheme="minorHAnsi" w:cstheme="minorHAnsi"/>
                <w:szCs w:val="24"/>
                <w:lang w:val="en-US" w:eastAsia="lt-LT"/>
              </w:rPr>
            </w:pPr>
            <w:r w:rsidRPr="00243B18">
              <w:rPr>
                <w:rFonts w:asciiTheme="minorHAnsi" w:hAnsiTheme="minorHAnsi" w:cstheme="minorHAnsi"/>
                <w:szCs w:val="24"/>
                <w:lang w:val="en-US" w:eastAsia="lt-LT"/>
              </w:rPr>
              <w:t>4</w:t>
            </w:r>
            <w:r w:rsidR="003135B7" w:rsidRPr="00243B18">
              <w:rPr>
                <w:rFonts w:asciiTheme="minorHAnsi" w:hAnsiTheme="minorHAnsi" w:cstheme="minorHAnsi"/>
                <w:szCs w:val="24"/>
                <w:lang w:val="en-US" w:eastAsia="lt-LT"/>
              </w:rPr>
              <w:t>.</w:t>
            </w:r>
            <w:r w:rsidR="00732548" w:rsidRPr="00243B18">
              <w:rPr>
                <w:rFonts w:asciiTheme="minorHAnsi" w:hAnsiTheme="minorHAnsi" w:cstheme="minorHAnsi"/>
                <w:szCs w:val="24"/>
                <w:lang w:val="en-US" w:eastAsia="lt-LT"/>
              </w:rPr>
              <w:t>2.</w:t>
            </w:r>
            <w:r w:rsidR="003135B7" w:rsidRPr="00243B18">
              <w:rPr>
                <w:rFonts w:asciiTheme="minorHAnsi" w:hAnsiTheme="minorHAnsi" w:cstheme="minorHAnsi"/>
                <w:szCs w:val="24"/>
                <w:lang w:val="en-US" w:eastAsia="lt-LT"/>
              </w:rPr>
              <w:t>1</w:t>
            </w:r>
            <w:r w:rsidR="006070D6">
              <w:rPr>
                <w:rFonts w:asciiTheme="minorHAnsi" w:hAnsiTheme="minorHAnsi" w:cstheme="minorHAnsi"/>
                <w:szCs w:val="24"/>
                <w:lang w:val="en-US" w:eastAsia="lt-LT"/>
              </w:rPr>
              <w:t>8</w:t>
            </w:r>
            <w:r w:rsidR="00732548" w:rsidRPr="00243B18">
              <w:rPr>
                <w:rFonts w:asciiTheme="minorHAnsi" w:hAnsiTheme="minorHAnsi" w:cstheme="minorHAnsi"/>
                <w:szCs w:val="24"/>
                <w:lang w:val="en-US" w:eastAsia="lt-LT"/>
              </w:rPr>
              <w:t>.</w:t>
            </w:r>
            <w:r w:rsidR="00F55A32">
              <w:rPr>
                <w:rFonts w:asciiTheme="minorHAnsi" w:hAnsiTheme="minorHAnsi" w:cstheme="minorHAnsi"/>
                <w:szCs w:val="24"/>
                <w:lang w:val="en-US" w:eastAsia="lt-LT"/>
              </w:rPr>
              <w:t>3</w:t>
            </w:r>
          </w:p>
        </w:tc>
        <w:tc>
          <w:tcPr>
            <w:tcW w:w="8646" w:type="dxa"/>
            <w:shd w:val="clear" w:color="auto" w:fill="auto"/>
          </w:tcPr>
          <w:p w14:paraId="083FFBF8" w14:textId="2DC4CA27" w:rsidR="00732548" w:rsidRPr="00243B18" w:rsidRDefault="00732548" w:rsidP="0074193D">
            <w:pPr>
              <w:rPr>
                <w:rFonts w:asciiTheme="minorHAnsi" w:hAnsiTheme="minorHAnsi" w:cstheme="minorHAnsi"/>
                <w:szCs w:val="24"/>
              </w:rPr>
            </w:pPr>
            <w:r w:rsidRPr="00243B18">
              <w:rPr>
                <w:rFonts w:asciiTheme="minorHAnsi" w:hAnsiTheme="minorHAnsi" w:cstheme="minorHAnsi"/>
                <w:szCs w:val="24"/>
              </w:rPr>
              <w:t xml:space="preserve">Pasikeitus valstybinei viešųjų pirkimų sistemai, nurodyti </w:t>
            </w:r>
            <w:r w:rsidR="003135B7" w:rsidRPr="00243B18">
              <w:rPr>
                <w:rFonts w:asciiTheme="minorHAnsi" w:hAnsiTheme="minorHAnsi" w:cstheme="minorHAnsi"/>
                <w:szCs w:val="24"/>
              </w:rPr>
              <w:t>funkcionalumai</w:t>
            </w:r>
            <w:r w:rsidRPr="00243B18">
              <w:rPr>
                <w:rFonts w:asciiTheme="minorHAnsi" w:hAnsiTheme="minorHAnsi" w:cstheme="minorHAnsi"/>
                <w:szCs w:val="24"/>
              </w:rPr>
              <w:t xml:space="preserve"> turi būti modifikuoti ir pritaikyti pagal naują viešųjų pirkimų sistemą tiekėjo lėšomis.</w:t>
            </w:r>
          </w:p>
        </w:tc>
      </w:tr>
      <w:tr w:rsidR="00D04186" w:rsidRPr="00BF615C" w14:paraId="4CD0C1BC" w14:textId="77777777" w:rsidTr="00362BA1">
        <w:tblPrEx>
          <w:jc w:val="center"/>
        </w:tblPrEx>
        <w:trPr>
          <w:jc w:val="center"/>
        </w:trPr>
        <w:tc>
          <w:tcPr>
            <w:tcW w:w="985" w:type="dxa"/>
            <w:shd w:val="clear" w:color="auto" w:fill="auto"/>
          </w:tcPr>
          <w:p w14:paraId="2954E942" w14:textId="579CDD24" w:rsidR="00D04186" w:rsidRPr="00243B18" w:rsidRDefault="00FA1EDE" w:rsidP="00362BA1">
            <w:pPr>
              <w:spacing w:before="60" w:after="60" w:line="264" w:lineRule="auto"/>
              <w:ind w:left="-116" w:right="-157"/>
              <w:jc w:val="center"/>
              <w:rPr>
                <w:rFonts w:asciiTheme="minorHAnsi" w:hAnsiTheme="minorHAnsi" w:cstheme="minorHAnsi"/>
                <w:b/>
                <w:bCs/>
                <w:caps/>
                <w:szCs w:val="24"/>
                <w:highlight w:val="yellow"/>
                <w:lang w:eastAsia="lt-LT"/>
              </w:rPr>
            </w:pPr>
            <w:r w:rsidRPr="00243B18">
              <w:rPr>
                <w:rFonts w:asciiTheme="minorHAnsi" w:hAnsiTheme="minorHAnsi" w:cstheme="minorHAnsi"/>
                <w:b/>
                <w:bCs/>
                <w:caps/>
                <w:szCs w:val="24"/>
                <w:lang w:eastAsia="lt-LT"/>
              </w:rPr>
              <w:t>4</w:t>
            </w:r>
            <w:r w:rsidR="00A67483" w:rsidRPr="00243B18">
              <w:rPr>
                <w:rFonts w:asciiTheme="minorHAnsi" w:hAnsiTheme="minorHAnsi" w:cstheme="minorHAnsi"/>
                <w:b/>
                <w:bCs/>
                <w:caps/>
                <w:szCs w:val="24"/>
                <w:lang w:eastAsia="lt-LT"/>
              </w:rPr>
              <w:t>.</w:t>
            </w:r>
            <w:r w:rsidR="00D04186" w:rsidRPr="00243B18">
              <w:rPr>
                <w:rFonts w:asciiTheme="minorHAnsi" w:hAnsiTheme="minorHAnsi" w:cstheme="minorHAnsi"/>
                <w:b/>
                <w:bCs/>
                <w:caps/>
                <w:szCs w:val="24"/>
                <w:lang w:eastAsia="lt-LT"/>
              </w:rPr>
              <w:t>2.</w:t>
            </w:r>
            <w:r w:rsidR="006070D6">
              <w:rPr>
                <w:rFonts w:asciiTheme="minorHAnsi" w:hAnsiTheme="minorHAnsi" w:cstheme="minorHAnsi"/>
                <w:b/>
                <w:bCs/>
                <w:caps/>
                <w:szCs w:val="24"/>
                <w:lang w:eastAsia="lt-LT"/>
              </w:rPr>
              <w:t>19</w:t>
            </w:r>
            <w:r w:rsidR="00D04186" w:rsidRPr="00243B18">
              <w:rPr>
                <w:rFonts w:asciiTheme="minorHAnsi" w:hAnsiTheme="minorHAnsi" w:cstheme="minorHAnsi"/>
                <w:b/>
                <w:bCs/>
                <w:caps/>
                <w:szCs w:val="24"/>
                <w:lang w:eastAsia="lt-LT"/>
              </w:rPr>
              <w:t>.</w:t>
            </w:r>
          </w:p>
        </w:tc>
        <w:tc>
          <w:tcPr>
            <w:tcW w:w="8646" w:type="dxa"/>
            <w:shd w:val="clear" w:color="auto" w:fill="auto"/>
          </w:tcPr>
          <w:p w14:paraId="3985606B" w14:textId="77777777" w:rsidR="00D04186" w:rsidRPr="00243B18" w:rsidRDefault="00D04186" w:rsidP="0074193D">
            <w:pPr>
              <w:spacing w:before="60" w:after="60" w:line="264" w:lineRule="auto"/>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Sutarčių vykdymas</w:t>
            </w:r>
          </w:p>
        </w:tc>
      </w:tr>
      <w:tr w:rsidR="00D04186" w:rsidRPr="00357997" w14:paraId="47812685" w14:textId="77777777" w:rsidTr="00362BA1">
        <w:tblPrEx>
          <w:jc w:val="center"/>
        </w:tblPrEx>
        <w:trPr>
          <w:jc w:val="center"/>
        </w:trPr>
        <w:tc>
          <w:tcPr>
            <w:tcW w:w="985" w:type="dxa"/>
            <w:shd w:val="clear" w:color="auto" w:fill="auto"/>
          </w:tcPr>
          <w:p w14:paraId="7FA53377" w14:textId="7584BC5C" w:rsidR="00D0418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A67483" w:rsidRPr="00243B18">
              <w:rPr>
                <w:rFonts w:asciiTheme="minorHAnsi" w:hAnsiTheme="minorHAnsi" w:cstheme="minorHAnsi"/>
                <w:szCs w:val="24"/>
                <w:lang w:eastAsia="lt-LT"/>
              </w:rPr>
              <w:t>.</w:t>
            </w:r>
            <w:r w:rsidR="00D04186" w:rsidRPr="00243B18">
              <w:rPr>
                <w:rFonts w:asciiTheme="minorHAnsi" w:hAnsiTheme="minorHAnsi" w:cstheme="minorHAnsi"/>
                <w:szCs w:val="24"/>
                <w:lang w:eastAsia="lt-LT"/>
              </w:rPr>
              <w:t>2.</w:t>
            </w:r>
            <w:r w:rsidR="006070D6">
              <w:rPr>
                <w:rFonts w:asciiTheme="minorHAnsi" w:hAnsiTheme="minorHAnsi" w:cstheme="minorHAnsi"/>
                <w:szCs w:val="24"/>
                <w:lang w:eastAsia="lt-LT"/>
              </w:rPr>
              <w:t>19</w:t>
            </w:r>
            <w:r w:rsidR="00D04186" w:rsidRPr="00243B18">
              <w:rPr>
                <w:rFonts w:asciiTheme="minorHAnsi" w:hAnsiTheme="minorHAnsi" w:cstheme="minorHAnsi"/>
                <w:szCs w:val="24"/>
                <w:lang w:eastAsia="lt-LT"/>
              </w:rPr>
              <w:t>.1</w:t>
            </w:r>
          </w:p>
        </w:tc>
        <w:tc>
          <w:tcPr>
            <w:tcW w:w="8646" w:type="dxa"/>
            <w:shd w:val="clear" w:color="auto" w:fill="auto"/>
          </w:tcPr>
          <w:p w14:paraId="7FB46B31" w14:textId="71F28C1B" w:rsidR="00D04186" w:rsidRPr="00243B18" w:rsidRDefault="00A26D3E"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D04186" w:rsidRPr="00243B18">
              <w:rPr>
                <w:rFonts w:asciiTheme="minorHAnsi" w:hAnsiTheme="minorHAnsi" w:cstheme="minorHAnsi"/>
                <w:szCs w:val="24"/>
              </w:rPr>
              <w:t xml:space="preserve"> turi būti galiojančių sutarčių sąrašas. </w:t>
            </w:r>
            <w:r w:rsidR="005A56EA" w:rsidRPr="00243B18">
              <w:rPr>
                <w:rFonts w:asciiTheme="minorHAnsi" w:hAnsiTheme="minorHAnsi" w:cstheme="minorHAnsi"/>
                <w:szCs w:val="24"/>
              </w:rPr>
              <w:t>VPVIS</w:t>
            </w:r>
            <w:r w:rsidR="00D04186" w:rsidRPr="00243B18">
              <w:rPr>
                <w:rFonts w:asciiTheme="minorHAnsi" w:hAnsiTheme="minorHAnsi" w:cstheme="minorHAnsi"/>
                <w:szCs w:val="24"/>
              </w:rPr>
              <w:t xml:space="preserve"> turi turėti galimybę pagal turimą informaciją sugeneruoti sutarčių sąrašą </w:t>
            </w:r>
            <w:r w:rsidR="00D04186" w:rsidRPr="00243B18">
              <w:rPr>
                <w:rFonts w:asciiTheme="minorHAnsi" w:hAnsiTheme="minorHAnsi" w:cstheme="minorHAnsi"/>
                <w:i/>
                <w:szCs w:val="24"/>
              </w:rPr>
              <w:t>*.xlsx</w:t>
            </w:r>
            <w:r w:rsidR="00D04186" w:rsidRPr="00243B18">
              <w:rPr>
                <w:rFonts w:asciiTheme="minorHAnsi" w:hAnsiTheme="minorHAnsi" w:cstheme="minorHAnsi"/>
                <w:szCs w:val="24"/>
              </w:rPr>
              <w:t xml:space="preserve"> formatu nurodant šią informaciją: sutarties sudarymo data, galiojimo pabaiga, tiekėjas, vertė, įvykdymo likutis eurais, pirkimų plano metai, kt.</w:t>
            </w:r>
          </w:p>
        </w:tc>
      </w:tr>
      <w:tr w:rsidR="00D04186" w:rsidRPr="00BF615C" w14:paraId="293093E7" w14:textId="77777777" w:rsidTr="00362BA1">
        <w:tblPrEx>
          <w:jc w:val="center"/>
        </w:tblPrEx>
        <w:trPr>
          <w:jc w:val="center"/>
        </w:trPr>
        <w:tc>
          <w:tcPr>
            <w:tcW w:w="985" w:type="dxa"/>
            <w:shd w:val="clear" w:color="auto" w:fill="auto"/>
          </w:tcPr>
          <w:p w14:paraId="40AF8F90" w14:textId="4A979707" w:rsidR="00D0418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5A56EA" w:rsidRPr="00243B18">
              <w:rPr>
                <w:rFonts w:asciiTheme="minorHAnsi" w:hAnsiTheme="minorHAnsi" w:cstheme="minorHAnsi"/>
                <w:szCs w:val="24"/>
                <w:lang w:eastAsia="lt-LT"/>
              </w:rPr>
              <w:t>.</w:t>
            </w:r>
            <w:r w:rsidR="00D04186" w:rsidRPr="00243B18">
              <w:rPr>
                <w:rFonts w:asciiTheme="minorHAnsi" w:hAnsiTheme="minorHAnsi" w:cstheme="minorHAnsi"/>
                <w:szCs w:val="24"/>
                <w:lang w:eastAsia="lt-LT"/>
              </w:rPr>
              <w:t>2.</w:t>
            </w:r>
            <w:r w:rsidR="006070D6">
              <w:rPr>
                <w:rFonts w:asciiTheme="minorHAnsi" w:hAnsiTheme="minorHAnsi" w:cstheme="minorHAnsi"/>
                <w:szCs w:val="24"/>
                <w:lang w:eastAsia="lt-LT"/>
              </w:rPr>
              <w:t>19</w:t>
            </w:r>
            <w:r w:rsidR="00D04186" w:rsidRPr="00243B18">
              <w:rPr>
                <w:rFonts w:asciiTheme="minorHAnsi" w:hAnsiTheme="minorHAnsi" w:cstheme="minorHAnsi"/>
                <w:szCs w:val="24"/>
                <w:lang w:eastAsia="lt-LT"/>
              </w:rPr>
              <w:t>.2</w:t>
            </w:r>
          </w:p>
        </w:tc>
        <w:tc>
          <w:tcPr>
            <w:tcW w:w="8646" w:type="dxa"/>
            <w:shd w:val="clear" w:color="auto" w:fill="auto"/>
          </w:tcPr>
          <w:p w14:paraId="2A235996" w14:textId="762BE9EE" w:rsidR="00D04186" w:rsidRPr="00243B18" w:rsidRDefault="00737F7D"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D04186" w:rsidRPr="00243B18">
              <w:rPr>
                <w:rFonts w:asciiTheme="minorHAnsi" w:hAnsiTheme="minorHAnsi" w:cstheme="minorHAnsi"/>
                <w:szCs w:val="24"/>
              </w:rPr>
              <w:t xml:space="preserve"> turi būti galimybė vykdyti sutarčių priežiūrą registruojant informaciją apie sutarties vykdymą: sutarties pakeitimus, nukrypimus nuo sutartinių sąlygų, generuoti įvairius sutarties pakeitimus (vykdymo laiko, vertės, pirkimo objekto pratęsimus), skaičiuoti atliktų pakeitimų vertes, sekti sutarties išpirkimą pagal jos vertę registruojant gautų sąskaitų informaciją.</w:t>
            </w:r>
          </w:p>
        </w:tc>
      </w:tr>
      <w:tr w:rsidR="00D04186" w:rsidRPr="00BF615C" w14:paraId="06385846" w14:textId="77777777" w:rsidTr="00362BA1">
        <w:tblPrEx>
          <w:jc w:val="center"/>
        </w:tblPrEx>
        <w:trPr>
          <w:jc w:val="center"/>
        </w:trPr>
        <w:tc>
          <w:tcPr>
            <w:tcW w:w="985" w:type="dxa"/>
            <w:shd w:val="clear" w:color="auto" w:fill="auto"/>
          </w:tcPr>
          <w:p w14:paraId="47A6D88A" w14:textId="2952D1C9" w:rsidR="00D0418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737F7D" w:rsidRPr="00243B18">
              <w:rPr>
                <w:rFonts w:asciiTheme="minorHAnsi" w:hAnsiTheme="minorHAnsi" w:cstheme="minorHAnsi"/>
                <w:szCs w:val="24"/>
                <w:lang w:eastAsia="lt-LT"/>
              </w:rPr>
              <w:t>.</w:t>
            </w:r>
            <w:r w:rsidR="00D04186" w:rsidRPr="00243B18">
              <w:rPr>
                <w:rFonts w:asciiTheme="minorHAnsi" w:hAnsiTheme="minorHAnsi" w:cstheme="minorHAnsi"/>
                <w:szCs w:val="24"/>
                <w:lang w:eastAsia="lt-LT"/>
              </w:rPr>
              <w:t>2.</w:t>
            </w:r>
            <w:r w:rsidR="006070D6">
              <w:rPr>
                <w:rFonts w:asciiTheme="minorHAnsi" w:hAnsiTheme="minorHAnsi" w:cstheme="minorHAnsi"/>
                <w:szCs w:val="24"/>
                <w:lang w:eastAsia="lt-LT"/>
              </w:rPr>
              <w:t>19</w:t>
            </w:r>
            <w:r w:rsidR="00D04186" w:rsidRPr="00243B18">
              <w:rPr>
                <w:rFonts w:asciiTheme="minorHAnsi" w:hAnsiTheme="minorHAnsi" w:cstheme="minorHAnsi"/>
                <w:szCs w:val="24"/>
                <w:lang w:eastAsia="lt-LT"/>
              </w:rPr>
              <w:t>.3</w:t>
            </w:r>
          </w:p>
        </w:tc>
        <w:tc>
          <w:tcPr>
            <w:tcW w:w="8646" w:type="dxa"/>
            <w:shd w:val="clear" w:color="auto" w:fill="auto"/>
          </w:tcPr>
          <w:p w14:paraId="66CDF4E1" w14:textId="7D34F17E" w:rsidR="00D04186" w:rsidRPr="00243B18" w:rsidRDefault="00743071"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D04186" w:rsidRPr="00243B18">
              <w:rPr>
                <w:rFonts w:asciiTheme="minorHAnsi" w:hAnsiTheme="minorHAnsi" w:cstheme="minorHAnsi"/>
                <w:szCs w:val="24"/>
              </w:rPr>
              <w:t xml:space="preserve"> turi informuoti apie sutarties galiojimo pabaigą likus tam tikram dienų skaičiui iki jos pabaigos (dienų skaičių turi būti</w:t>
            </w:r>
            <w:r w:rsidR="000178DA" w:rsidRPr="00243B18">
              <w:rPr>
                <w:rFonts w:asciiTheme="minorHAnsi" w:hAnsiTheme="minorHAnsi" w:cstheme="minorHAnsi"/>
                <w:szCs w:val="24"/>
              </w:rPr>
              <w:t xml:space="preserve"> galimybė</w:t>
            </w:r>
            <w:r w:rsidR="00D04186" w:rsidRPr="00243B18">
              <w:rPr>
                <w:rFonts w:asciiTheme="minorHAnsi" w:hAnsiTheme="minorHAnsi" w:cstheme="minorHAnsi"/>
                <w:szCs w:val="24"/>
              </w:rPr>
              <w:t xml:space="preserve"> reguliuo</w:t>
            </w:r>
            <w:r w:rsidR="000178DA" w:rsidRPr="00243B18">
              <w:rPr>
                <w:rFonts w:asciiTheme="minorHAnsi" w:hAnsiTheme="minorHAnsi" w:cstheme="minorHAnsi"/>
                <w:szCs w:val="24"/>
              </w:rPr>
              <w:t>ti</w:t>
            </w:r>
            <w:r w:rsidR="00D04186" w:rsidRPr="00243B18">
              <w:rPr>
                <w:rFonts w:asciiTheme="minorHAnsi" w:hAnsiTheme="minorHAnsi" w:cstheme="minorHAnsi"/>
                <w:szCs w:val="24"/>
              </w:rPr>
              <w:t xml:space="preserve"> perkanč</w:t>
            </w:r>
            <w:r w:rsidR="000178DA" w:rsidRPr="00243B18">
              <w:rPr>
                <w:rFonts w:asciiTheme="minorHAnsi" w:hAnsiTheme="minorHAnsi" w:cstheme="minorHAnsi"/>
                <w:szCs w:val="24"/>
              </w:rPr>
              <w:t>iajai</w:t>
            </w:r>
            <w:r w:rsidR="00D04186" w:rsidRPr="00243B18">
              <w:rPr>
                <w:rFonts w:asciiTheme="minorHAnsi" w:hAnsiTheme="minorHAnsi" w:cstheme="minorHAnsi"/>
                <w:szCs w:val="24"/>
              </w:rPr>
              <w:t xml:space="preserve"> organizacij</w:t>
            </w:r>
            <w:r w:rsidR="000178DA" w:rsidRPr="00243B18">
              <w:rPr>
                <w:rFonts w:asciiTheme="minorHAnsi" w:hAnsiTheme="minorHAnsi" w:cstheme="minorHAnsi"/>
                <w:szCs w:val="24"/>
              </w:rPr>
              <w:t>ai</w:t>
            </w:r>
            <w:r w:rsidR="00D04186" w:rsidRPr="00243B18">
              <w:rPr>
                <w:rFonts w:asciiTheme="minorHAnsi" w:hAnsiTheme="minorHAnsi" w:cstheme="minorHAnsi"/>
                <w:szCs w:val="24"/>
              </w:rPr>
              <w:t xml:space="preserve">). </w:t>
            </w:r>
          </w:p>
        </w:tc>
      </w:tr>
      <w:tr w:rsidR="00D04186" w:rsidRPr="00BF615C" w14:paraId="6F22F55E" w14:textId="77777777" w:rsidTr="00362BA1">
        <w:tblPrEx>
          <w:jc w:val="center"/>
        </w:tblPrEx>
        <w:trPr>
          <w:jc w:val="center"/>
        </w:trPr>
        <w:tc>
          <w:tcPr>
            <w:tcW w:w="985" w:type="dxa"/>
            <w:shd w:val="clear" w:color="auto" w:fill="auto"/>
          </w:tcPr>
          <w:p w14:paraId="3A9F248F" w14:textId="4CC28667" w:rsidR="00D0418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178DA" w:rsidRPr="00243B18">
              <w:rPr>
                <w:rFonts w:asciiTheme="minorHAnsi" w:hAnsiTheme="minorHAnsi" w:cstheme="minorHAnsi"/>
                <w:szCs w:val="24"/>
                <w:lang w:eastAsia="lt-LT"/>
              </w:rPr>
              <w:t>.</w:t>
            </w:r>
            <w:r w:rsidR="00D04186" w:rsidRPr="00243B18">
              <w:rPr>
                <w:rFonts w:asciiTheme="minorHAnsi" w:hAnsiTheme="minorHAnsi" w:cstheme="minorHAnsi"/>
                <w:szCs w:val="24"/>
                <w:lang w:eastAsia="lt-LT"/>
              </w:rPr>
              <w:t>2.</w:t>
            </w:r>
            <w:r w:rsidR="006070D6">
              <w:rPr>
                <w:rFonts w:asciiTheme="minorHAnsi" w:hAnsiTheme="minorHAnsi" w:cstheme="minorHAnsi"/>
                <w:szCs w:val="24"/>
                <w:lang w:eastAsia="lt-LT"/>
              </w:rPr>
              <w:t>19</w:t>
            </w:r>
            <w:r w:rsidR="00D04186" w:rsidRPr="00243B18">
              <w:rPr>
                <w:rFonts w:asciiTheme="minorHAnsi" w:hAnsiTheme="minorHAnsi" w:cstheme="minorHAnsi"/>
                <w:szCs w:val="24"/>
                <w:lang w:eastAsia="lt-LT"/>
              </w:rPr>
              <w:t>.4</w:t>
            </w:r>
          </w:p>
        </w:tc>
        <w:tc>
          <w:tcPr>
            <w:tcW w:w="8646" w:type="dxa"/>
            <w:shd w:val="clear" w:color="auto" w:fill="auto"/>
          </w:tcPr>
          <w:p w14:paraId="064A6575" w14:textId="059E87AA" w:rsidR="00D04186" w:rsidRPr="00243B18" w:rsidRDefault="005A4A09"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D04186" w:rsidRPr="00243B18">
              <w:rPr>
                <w:rFonts w:asciiTheme="minorHAnsi" w:hAnsiTheme="minorHAnsi" w:cstheme="minorHAnsi"/>
                <w:szCs w:val="24"/>
              </w:rPr>
              <w:t xml:space="preserve"> turi informuoti apie sutarties galiojimo pabaigą likus tam tikrai pirkimui skirtų lėšų sumai (lėšų sumą </w:t>
            </w:r>
            <w:r w:rsidR="00D46002" w:rsidRPr="00243B18">
              <w:rPr>
                <w:rFonts w:asciiTheme="minorHAnsi" w:hAnsiTheme="minorHAnsi" w:cstheme="minorHAnsi"/>
                <w:szCs w:val="24"/>
              </w:rPr>
              <w:t>turi būti galimybė reguliuoti perkančiajai organizacijai</w:t>
            </w:r>
            <w:r w:rsidR="00D04186" w:rsidRPr="00243B18">
              <w:rPr>
                <w:rFonts w:asciiTheme="minorHAnsi" w:hAnsiTheme="minorHAnsi" w:cstheme="minorHAnsi"/>
                <w:szCs w:val="24"/>
              </w:rPr>
              <w:t xml:space="preserve">). </w:t>
            </w:r>
          </w:p>
        </w:tc>
      </w:tr>
      <w:tr w:rsidR="00D04186" w:rsidRPr="00BF615C" w14:paraId="5349CAF4" w14:textId="77777777" w:rsidTr="00362BA1">
        <w:tblPrEx>
          <w:jc w:val="center"/>
        </w:tblPrEx>
        <w:trPr>
          <w:jc w:val="center"/>
        </w:trPr>
        <w:tc>
          <w:tcPr>
            <w:tcW w:w="985" w:type="dxa"/>
            <w:shd w:val="clear" w:color="auto" w:fill="auto"/>
          </w:tcPr>
          <w:p w14:paraId="2B2C1C5F" w14:textId="7F2877A2" w:rsidR="00D0418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331E8" w:rsidRPr="00243B18">
              <w:rPr>
                <w:rFonts w:asciiTheme="minorHAnsi" w:hAnsiTheme="minorHAnsi" w:cstheme="minorHAnsi"/>
                <w:szCs w:val="24"/>
                <w:lang w:eastAsia="lt-LT"/>
              </w:rPr>
              <w:t>.</w:t>
            </w:r>
            <w:r w:rsidR="00D04186" w:rsidRPr="00243B18">
              <w:rPr>
                <w:rFonts w:asciiTheme="minorHAnsi" w:hAnsiTheme="minorHAnsi" w:cstheme="minorHAnsi"/>
                <w:szCs w:val="24"/>
                <w:lang w:eastAsia="lt-LT"/>
              </w:rPr>
              <w:t>2.</w:t>
            </w:r>
            <w:r w:rsidR="006070D6">
              <w:rPr>
                <w:rFonts w:asciiTheme="minorHAnsi" w:hAnsiTheme="minorHAnsi" w:cstheme="minorHAnsi"/>
                <w:szCs w:val="24"/>
                <w:lang w:eastAsia="lt-LT"/>
              </w:rPr>
              <w:t>19</w:t>
            </w:r>
            <w:r w:rsidR="00D04186" w:rsidRPr="00243B18">
              <w:rPr>
                <w:rFonts w:asciiTheme="minorHAnsi" w:hAnsiTheme="minorHAnsi" w:cstheme="minorHAnsi"/>
                <w:szCs w:val="24"/>
                <w:lang w:eastAsia="lt-LT"/>
              </w:rPr>
              <w:t>.5</w:t>
            </w:r>
          </w:p>
        </w:tc>
        <w:tc>
          <w:tcPr>
            <w:tcW w:w="8646" w:type="dxa"/>
            <w:shd w:val="clear" w:color="auto" w:fill="auto"/>
          </w:tcPr>
          <w:p w14:paraId="564940DA" w14:textId="61197DB6" w:rsidR="00D04186" w:rsidRPr="00243B18" w:rsidRDefault="000331E8"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D04186" w:rsidRPr="00243B18">
              <w:rPr>
                <w:rFonts w:asciiTheme="minorHAnsi" w:hAnsiTheme="minorHAnsi" w:cstheme="minorHAnsi"/>
                <w:szCs w:val="24"/>
              </w:rPr>
              <w:t xml:space="preserve"> turi būti galimybė fiksuoti sutarties užtikrinimo dokumentus ir jų galiojimą, skirtas baudas, ataskaitas apie darbo užmokestį arba kitus dokumentus, kuriuos tiekėjai turi pateikti vertinant ekonominį naudingumą. </w:t>
            </w:r>
          </w:p>
        </w:tc>
      </w:tr>
      <w:tr w:rsidR="00D04186" w14:paraId="6F84DCCB" w14:textId="77777777" w:rsidTr="00362BA1">
        <w:tblPrEx>
          <w:jc w:val="center"/>
        </w:tblPrEx>
        <w:trPr>
          <w:jc w:val="center"/>
        </w:trPr>
        <w:tc>
          <w:tcPr>
            <w:tcW w:w="985" w:type="dxa"/>
            <w:shd w:val="clear" w:color="auto" w:fill="auto"/>
          </w:tcPr>
          <w:p w14:paraId="50FBD1B9" w14:textId="77D3607F" w:rsidR="00D0418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331E8" w:rsidRPr="00243B18">
              <w:rPr>
                <w:rFonts w:asciiTheme="minorHAnsi" w:hAnsiTheme="minorHAnsi" w:cstheme="minorHAnsi"/>
                <w:szCs w:val="24"/>
                <w:lang w:eastAsia="lt-LT"/>
              </w:rPr>
              <w:t>.</w:t>
            </w:r>
            <w:r w:rsidR="00D04186" w:rsidRPr="00243B18">
              <w:rPr>
                <w:rFonts w:asciiTheme="minorHAnsi" w:hAnsiTheme="minorHAnsi" w:cstheme="minorHAnsi"/>
                <w:szCs w:val="24"/>
                <w:lang w:eastAsia="lt-LT"/>
              </w:rPr>
              <w:t>2.</w:t>
            </w:r>
            <w:r w:rsidR="006070D6">
              <w:rPr>
                <w:rFonts w:asciiTheme="minorHAnsi" w:hAnsiTheme="minorHAnsi" w:cstheme="minorHAnsi"/>
                <w:szCs w:val="24"/>
                <w:lang w:eastAsia="lt-LT"/>
              </w:rPr>
              <w:t>19</w:t>
            </w:r>
            <w:r w:rsidR="00D04186" w:rsidRPr="00243B18">
              <w:rPr>
                <w:rFonts w:asciiTheme="minorHAnsi" w:hAnsiTheme="minorHAnsi" w:cstheme="minorHAnsi"/>
                <w:szCs w:val="24"/>
                <w:lang w:eastAsia="lt-LT"/>
              </w:rPr>
              <w:t>.6</w:t>
            </w:r>
          </w:p>
        </w:tc>
        <w:tc>
          <w:tcPr>
            <w:tcW w:w="8646" w:type="dxa"/>
            <w:shd w:val="clear" w:color="auto" w:fill="auto"/>
          </w:tcPr>
          <w:p w14:paraId="67A9934D" w14:textId="01E57C16" w:rsidR="00D04186" w:rsidRPr="00243B18" w:rsidRDefault="000331E8"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D04186" w:rsidRPr="00243B18">
              <w:rPr>
                <w:rFonts w:asciiTheme="minorHAnsi" w:hAnsiTheme="minorHAnsi" w:cstheme="minorHAnsi"/>
                <w:szCs w:val="24"/>
              </w:rPr>
              <w:t xml:space="preserve"> turi turėti galimybę </w:t>
            </w:r>
            <w:r w:rsidR="00D3763D" w:rsidRPr="00243B18">
              <w:rPr>
                <w:rFonts w:asciiTheme="minorHAnsi" w:hAnsiTheme="minorHAnsi" w:cstheme="minorHAnsi"/>
                <w:szCs w:val="24"/>
              </w:rPr>
              <w:t>4</w:t>
            </w:r>
            <w:r w:rsidR="00061298" w:rsidRPr="00243B18">
              <w:rPr>
                <w:rFonts w:asciiTheme="minorHAnsi" w:hAnsiTheme="minorHAnsi" w:cstheme="minorHAnsi"/>
                <w:szCs w:val="24"/>
              </w:rPr>
              <w:t>.</w:t>
            </w:r>
            <w:r w:rsidR="00D04186" w:rsidRPr="00243B18">
              <w:rPr>
                <w:rFonts w:asciiTheme="minorHAnsi" w:hAnsiTheme="minorHAnsi" w:cstheme="minorHAnsi"/>
                <w:szCs w:val="24"/>
              </w:rPr>
              <w:t>2.2</w:t>
            </w:r>
            <w:r w:rsidR="00061298" w:rsidRPr="00243B18">
              <w:rPr>
                <w:rFonts w:asciiTheme="minorHAnsi" w:hAnsiTheme="minorHAnsi" w:cstheme="minorHAnsi"/>
                <w:szCs w:val="24"/>
              </w:rPr>
              <w:t>0</w:t>
            </w:r>
            <w:r w:rsidR="00D04186" w:rsidRPr="00243B18">
              <w:rPr>
                <w:rFonts w:asciiTheme="minorHAnsi" w:hAnsiTheme="minorHAnsi" w:cstheme="minorHAnsi"/>
                <w:szCs w:val="24"/>
              </w:rPr>
              <w:t xml:space="preserve"> punkte nurodytus duomenis importuoti/eksportuoti į kitas si</w:t>
            </w:r>
            <w:r w:rsidRPr="00243B18">
              <w:rPr>
                <w:rFonts w:asciiTheme="minorHAnsi" w:hAnsiTheme="minorHAnsi" w:cstheme="minorHAnsi"/>
                <w:szCs w:val="24"/>
              </w:rPr>
              <w:t>s</w:t>
            </w:r>
            <w:r w:rsidR="00D04186" w:rsidRPr="00243B18">
              <w:rPr>
                <w:rFonts w:asciiTheme="minorHAnsi" w:hAnsiTheme="minorHAnsi" w:cstheme="minorHAnsi"/>
                <w:szCs w:val="24"/>
              </w:rPr>
              <w:t>temas.</w:t>
            </w:r>
          </w:p>
        </w:tc>
      </w:tr>
      <w:tr w:rsidR="007D3094" w14:paraId="0AD3EE77" w14:textId="77777777" w:rsidTr="00362BA1">
        <w:tblPrEx>
          <w:jc w:val="center"/>
        </w:tblPrEx>
        <w:trPr>
          <w:jc w:val="center"/>
        </w:trPr>
        <w:tc>
          <w:tcPr>
            <w:tcW w:w="985" w:type="dxa"/>
            <w:shd w:val="clear" w:color="auto" w:fill="auto"/>
          </w:tcPr>
          <w:p w14:paraId="10121DF9" w14:textId="29143DFD" w:rsidR="007D3094" w:rsidRPr="00243B18" w:rsidRDefault="00E14A36"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4.2.</w:t>
            </w:r>
            <w:r w:rsidR="006070D6">
              <w:rPr>
                <w:rFonts w:asciiTheme="minorHAnsi" w:hAnsiTheme="minorHAnsi" w:cstheme="minorHAnsi"/>
                <w:szCs w:val="24"/>
                <w:lang w:eastAsia="lt-LT"/>
              </w:rPr>
              <w:t>19</w:t>
            </w:r>
            <w:r w:rsidRPr="00243B18">
              <w:rPr>
                <w:rFonts w:asciiTheme="minorHAnsi" w:hAnsiTheme="minorHAnsi" w:cstheme="minorHAnsi"/>
                <w:szCs w:val="24"/>
                <w:lang w:eastAsia="lt-LT"/>
              </w:rPr>
              <w:t>.7</w:t>
            </w:r>
          </w:p>
        </w:tc>
        <w:tc>
          <w:tcPr>
            <w:tcW w:w="8646" w:type="dxa"/>
            <w:shd w:val="clear" w:color="auto" w:fill="auto"/>
          </w:tcPr>
          <w:p w14:paraId="539FD13F" w14:textId="434DE93B" w:rsidR="00055B63" w:rsidRPr="00243B18" w:rsidRDefault="00055B63" w:rsidP="00055B63">
            <w:pPr>
              <w:spacing w:before="60" w:after="60" w:line="264" w:lineRule="auto"/>
              <w:rPr>
                <w:rFonts w:asciiTheme="minorHAnsi" w:hAnsiTheme="minorHAnsi" w:cstheme="minorHAnsi"/>
                <w:szCs w:val="24"/>
              </w:rPr>
            </w:pPr>
            <w:r w:rsidRPr="00243B18">
              <w:rPr>
                <w:rFonts w:asciiTheme="minorHAnsi" w:hAnsiTheme="minorHAnsi" w:cstheme="minorHAnsi"/>
                <w:szCs w:val="24"/>
              </w:rPr>
              <w:t>Sąskaitų valdymas:</w:t>
            </w:r>
          </w:p>
          <w:p w14:paraId="352B4943" w14:textId="2F3C88F2" w:rsidR="00055B63" w:rsidRPr="00243B18" w:rsidRDefault="00FB1E53" w:rsidP="002574FB">
            <w:pPr>
              <w:pStyle w:val="Sraopastraipa"/>
              <w:numPr>
                <w:ilvl w:val="0"/>
                <w:numId w:val="29"/>
              </w:numPr>
              <w:tabs>
                <w:tab w:val="left" w:pos="229"/>
              </w:tabs>
              <w:spacing w:before="60" w:after="60" w:line="264" w:lineRule="auto"/>
              <w:ind w:left="0" w:firstLine="0"/>
              <w:jc w:val="both"/>
              <w:rPr>
                <w:rFonts w:asciiTheme="minorHAnsi" w:hAnsiTheme="minorHAnsi" w:cstheme="minorHAnsi"/>
                <w:sz w:val="24"/>
                <w:szCs w:val="24"/>
              </w:rPr>
            </w:pPr>
            <w:r w:rsidRPr="00243B18">
              <w:rPr>
                <w:rFonts w:asciiTheme="minorHAnsi" w:hAnsiTheme="minorHAnsi" w:cstheme="minorHAnsi"/>
                <w:sz w:val="24"/>
                <w:szCs w:val="24"/>
              </w:rPr>
              <w:lastRenderedPageBreak/>
              <w:t>VPVIS turi turėti galimybę vykdyti g</w:t>
            </w:r>
            <w:r w:rsidR="00055B63" w:rsidRPr="00243B18">
              <w:rPr>
                <w:rFonts w:asciiTheme="minorHAnsi" w:hAnsiTheme="minorHAnsi" w:cstheme="minorHAnsi"/>
                <w:sz w:val="24"/>
                <w:szCs w:val="24"/>
              </w:rPr>
              <w:t>autų sąskaitų derinim</w:t>
            </w:r>
            <w:r w:rsidRPr="00243B18">
              <w:rPr>
                <w:rFonts w:asciiTheme="minorHAnsi" w:hAnsiTheme="minorHAnsi" w:cstheme="minorHAnsi"/>
                <w:sz w:val="24"/>
                <w:szCs w:val="24"/>
              </w:rPr>
              <w:t>o</w:t>
            </w:r>
            <w:r w:rsidR="00055B63" w:rsidRPr="00243B18">
              <w:rPr>
                <w:rFonts w:asciiTheme="minorHAnsi" w:hAnsiTheme="minorHAnsi" w:cstheme="minorHAnsi"/>
                <w:sz w:val="24"/>
                <w:szCs w:val="24"/>
              </w:rPr>
              <w:t>, vizavim</w:t>
            </w:r>
            <w:r w:rsidRPr="00243B18">
              <w:rPr>
                <w:rFonts w:asciiTheme="minorHAnsi" w:hAnsiTheme="minorHAnsi" w:cstheme="minorHAnsi"/>
                <w:sz w:val="24"/>
                <w:szCs w:val="24"/>
              </w:rPr>
              <w:t>o</w:t>
            </w:r>
            <w:r w:rsidR="00055B63" w:rsidRPr="00243B18">
              <w:rPr>
                <w:rFonts w:asciiTheme="minorHAnsi" w:hAnsiTheme="minorHAnsi" w:cstheme="minorHAnsi"/>
                <w:sz w:val="24"/>
                <w:szCs w:val="24"/>
              </w:rPr>
              <w:t>, tvirtinim</w:t>
            </w:r>
            <w:r w:rsidRPr="00243B18">
              <w:rPr>
                <w:rFonts w:asciiTheme="minorHAnsi" w:hAnsiTheme="minorHAnsi" w:cstheme="minorHAnsi"/>
                <w:sz w:val="24"/>
                <w:szCs w:val="24"/>
              </w:rPr>
              <w:t>o procesus</w:t>
            </w:r>
            <w:r w:rsidR="009D7412" w:rsidRPr="00243B18">
              <w:rPr>
                <w:rFonts w:asciiTheme="minorHAnsi" w:hAnsiTheme="minorHAnsi" w:cstheme="minorHAnsi"/>
                <w:sz w:val="24"/>
                <w:szCs w:val="24"/>
              </w:rPr>
              <w:t xml:space="preserve"> (esant Užsakovo poreikiui);</w:t>
            </w:r>
          </w:p>
          <w:p w14:paraId="56A970D9" w14:textId="38A22348" w:rsidR="00E14A36" w:rsidRPr="00243B18" w:rsidRDefault="001F0677" w:rsidP="00284316">
            <w:pPr>
              <w:pStyle w:val="Sraopastraipa"/>
              <w:numPr>
                <w:ilvl w:val="0"/>
                <w:numId w:val="29"/>
              </w:numPr>
              <w:spacing w:before="60" w:after="60" w:line="264" w:lineRule="auto"/>
              <w:ind w:left="229" w:hanging="229"/>
              <w:jc w:val="both"/>
              <w:rPr>
                <w:rFonts w:asciiTheme="minorHAnsi" w:hAnsiTheme="minorHAnsi" w:cstheme="minorHAnsi"/>
                <w:sz w:val="24"/>
                <w:szCs w:val="24"/>
              </w:rPr>
            </w:pPr>
            <w:r w:rsidRPr="00243B18">
              <w:rPr>
                <w:rFonts w:asciiTheme="minorHAnsi" w:hAnsiTheme="minorHAnsi" w:cstheme="minorHAnsi"/>
                <w:sz w:val="24"/>
                <w:szCs w:val="24"/>
              </w:rPr>
              <w:t xml:space="preserve">VPVIS turi galėti </w:t>
            </w:r>
            <w:r w:rsidR="006465F5" w:rsidRPr="00243B18">
              <w:rPr>
                <w:rFonts w:asciiTheme="minorHAnsi" w:hAnsiTheme="minorHAnsi" w:cstheme="minorHAnsi"/>
                <w:sz w:val="24"/>
                <w:szCs w:val="24"/>
              </w:rPr>
              <w:t>atlikti g</w:t>
            </w:r>
            <w:r w:rsidR="00E14A36" w:rsidRPr="00243B18">
              <w:rPr>
                <w:rFonts w:asciiTheme="minorHAnsi" w:hAnsiTheme="minorHAnsi" w:cstheme="minorHAnsi"/>
                <w:sz w:val="24"/>
                <w:szCs w:val="24"/>
              </w:rPr>
              <w:t>autos sąskaitos informacijos sutikrinim</w:t>
            </w:r>
            <w:r w:rsidR="006465F5" w:rsidRPr="00243B18">
              <w:rPr>
                <w:rFonts w:asciiTheme="minorHAnsi" w:hAnsiTheme="minorHAnsi" w:cstheme="minorHAnsi"/>
                <w:sz w:val="24"/>
                <w:szCs w:val="24"/>
              </w:rPr>
              <w:t>ą</w:t>
            </w:r>
            <w:r w:rsidR="00E14A36" w:rsidRPr="00243B18">
              <w:rPr>
                <w:rFonts w:asciiTheme="minorHAnsi" w:hAnsiTheme="minorHAnsi" w:cstheme="minorHAnsi"/>
                <w:sz w:val="24"/>
                <w:szCs w:val="24"/>
              </w:rPr>
              <w:t xml:space="preserve"> su egzistuojančia sutartimi;</w:t>
            </w:r>
          </w:p>
          <w:p w14:paraId="0AF4DA85" w14:textId="23B772D8" w:rsidR="00E14A36" w:rsidRPr="00243B18" w:rsidRDefault="006465F5" w:rsidP="002574FB">
            <w:pPr>
              <w:pStyle w:val="Sraopastraipa"/>
              <w:numPr>
                <w:ilvl w:val="0"/>
                <w:numId w:val="29"/>
              </w:numPr>
              <w:spacing w:before="60" w:after="60"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VPVIS turi galėti atlikti g</w:t>
            </w:r>
            <w:r w:rsidR="00E14A36" w:rsidRPr="00243B18">
              <w:rPr>
                <w:rFonts w:asciiTheme="minorHAnsi" w:hAnsiTheme="minorHAnsi" w:cstheme="minorHAnsi"/>
                <w:sz w:val="24"/>
                <w:szCs w:val="24"/>
              </w:rPr>
              <w:t>autų sąskaitų priskyrim</w:t>
            </w:r>
            <w:r w:rsidRPr="00243B18">
              <w:rPr>
                <w:rFonts w:asciiTheme="minorHAnsi" w:hAnsiTheme="minorHAnsi" w:cstheme="minorHAnsi"/>
                <w:sz w:val="24"/>
                <w:szCs w:val="24"/>
              </w:rPr>
              <w:t xml:space="preserve">ą </w:t>
            </w:r>
            <w:r w:rsidR="00E14A36" w:rsidRPr="00243B18">
              <w:rPr>
                <w:rFonts w:asciiTheme="minorHAnsi" w:hAnsiTheme="minorHAnsi" w:cstheme="minorHAnsi"/>
                <w:sz w:val="24"/>
                <w:szCs w:val="24"/>
              </w:rPr>
              <w:t>atliktam užsakymui;</w:t>
            </w:r>
          </w:p>
          <w:p w14:paraId="213D0439" w14:textId="7BAC3071" w:rsidR="00E14A36" w:rsidRPr="00243B18" w:rsidRDefault="006465F5" w:rsidP="002574FB">
            <w:pPr>
              <w:pStyle w:val="Sraopastraipa"/>
              <w:numPr>
                <w:ilvl w:val="0"/>
                <w:numId w:val="29"/>
              </w:numPr>
              <w:spacing w:before="60" w:after="60" w:line="264" w:lineRule="auto"/>
              <w:ind w:left="229" w:hanging="229"/>
              <w:rPr>
                <w:rFonts w:asciiTheme="minorHAnsi" w:hAnsiTheme="minorHAnsi" w:cstheme="minorHAnsi"/>
                <w:sz w:val="24"/>
                <w:szCs w:val="24"/>
              </w:rPr>
            </w:pPr>
            <w:r w:rsidRPr="00243B18">
              <w:rPr>
                <w:rFonts w:asciiTheme="minorHAnsi" w:hAnsiTheme="minorHAnsi" w:cstheme="minorHAnsi"/>
                <w:sz w:val="24"/>
                <w:szCs w:val="24"/>
              </w:rPr>
              <w:t>VPVIS turi galėti atlikti g</w:t>
            </w:r>
            <w:r w:rsidR="00E14A36" w:rsidRPr="00243B18">
              <w:rPr>
                <w:rFonts w:asciiTheme="minorHAnsi" w:hAnsiTheme="minorHAnsi" w:cstheme="minorHAnsi"/>
                <w:sz w:val="24"/>
                <w:szCs w:val="24"/>
              </w:rPr>
              <w:t>autų sąskaitų priskyrim</w:t>
            </w:r>
            <w:r w:rsidRPr="00243B18">
              <w:rPr>
                <w:rFonts w:asciiTheme="minorHAnsi" w:hAnsiTheme="minorHAnsi" w:cstheme="minorHAnsi"/>
                <w:sz w:val="24"/>
                <w:szCs w:val="24"/>
              </w:rPr>
              <w:t>ą</w:t>
            </w:r>
            <w:r w:rsidR="00E14A36" w:rsidRPr="00243B18">
              <w:rPr>
                <w:rFonts w:asciiTheme="minorHAnsi" w:hAnsiTheme="minorHAnsi" w:cstheme="minorHAnsi"/>
                <w:sz w:val="24"/>
                <w:szCs w:val="24"/>
              </w:rPr>
              <w:t xml:space="preserve"> sudarytoms sutartims;</w:t>
            </w:r>
          </w:p>
          <w:p w14:paraId="2214963A" w14:textId="52B26927" w:rsidR="007D3094" w:rsidRPr="00243B18" w:rsidRDefault="006465F5" w:rsidP="002574FB">
            <w:pPr>
              <w:pStyle w:val="Sraopastraipa"/>
              <w:numPr>
                <w:ilvl w:val="0"/>
                <w:numId w:val="29"/>
              </w:numPr>
              <w:tabs>
                <w:tab w:val="left" w:pos="229"/>
              </w:tabs>
              <w:spacing w:before="60" w:after="60" w:line="264" w:lineRule="auto"/>
              <w:ind w:left="0" w:firstLine="0"/>
              <w:jc w:val="both"/>
              <w:rPr>
                <w:rFonts w:asciiTheme="minorHAnsi" w:hAnsiTheme="minorHAnsi" w:cstheme="minorHAnsi"/>
                <w:sz w:val="24"/>
                <w:szCs w:val="24"/>
              </w:rPr>
            </w:pPr>
            <w:r w:rsidRPr="00243B18">
              <w:rPr>
                <w:rFonts w:asciiTheme="minorHAnsi" w:hAnsiTheme="minorHAnsi" w:cstheme="minorHAnsi"/>
                <w:sz w:val="24"/>
                <w:szCs w:val="24"/>
              </w:rPr>
              <w:t>VPVIS turi galėti atlikti s</w:t>
            </w:r>
            <w:r w:rsidR="00E14A36" w:rsidRPr="00243B18">
              <w:rPr>
                <w:rFonts w:asciiTheme="minorHAnsi" w:hAnsiTheme="minorHAnsi" w:cstheme="minorHAnsi"/>
                <w:sz w:val="24"/>
                <w:szCs w:val="24"/>
              </w:rPr>
              <w:t>utarčių išpirkimo kontrol</w:t>
            </w:r>
            <w:r w:rsidRPr="00243B18">
              <w:rPr>
                <w:rFonts w:asciiTheme="minorHAnsi" w:hAnsiTheme="minorHAnsi" w:cstheme="minorHAnsi"/>
                <w:sz w:val="24"/>
                <w:szCs w:val="24"/>
              </w:rPr>
              <w:t xml:space="preserve">ę </w:t>
            </w:r>
            <w:r w:rsidR="00E14A36" w:rsidRPr="00243B18">
              <w:rPr>
                <w:rFonts w:asciiTheme="minorHAnsi" w:hAnsiTheme="minorHAnsi" w:cstheme="minorHAnsi"/>
                <w:sz w:val="24"/>
                <w:szCs w:val="24"/>
              </w:rPr>
              <w:t>pagal sutarties galiojimo, vykdymo datą bei sutarties vertę.</w:t>
            </w:r>
          </w:p>
        </w:tc>
      </w:tr>
      <w:tr w:rsidR="0044692C" w:rsidRPr="00BF615C" w14:paraId="0092C5DA" w14:textId="77777777" w:rsidTr="00362BA1">
        <w:tblPrEx>
          <w:jc w:val="center"/>
        </w:tblPrEx>
        <w:trPr>
          <w:jc w:val="center"/>
        </w:trPr>
        <w:tc>
          <w:tcPr>
            <w:tcW w:w="985" w:type="dxa"/>
            <w:shd w:val="clear" w:color="auto" w:fill="auto"/>
          </w:tcPr>
          <w:p w14:paraId="70F3121A" w14:textId="381DAE95" w:rsidR="0044692C"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lastRenderedPageBreak/>
              <w:t>4</w:t>
            </w:r>
            <w:r w:rsidR="0044692C" w:rsidRPr="00243B18">
              <w:rPr>
                <w:rFonts w:asciiTheme="minorHAnsi" w:hAnsiTheme="minorHAnsi" w:cstheme="minorHAnsi"/>
                <w:b/>
                <w:bCs/>
                <w:caps/>
                <w:szCs w:val="24"/>
                <w:lang w:eastAsia="lt-LT"/>
              </w:rPr>
              <w:t>.2.2</w:t>
            </w:r>
            <w:r w:rsidR="006070D6">
              <w:rPr>
                <w:rFonts w:asciiTheme="minorHAnsi" w:hAnsiTheme="minorHAnsi" w:cstheme="minorHAnsi"/>
                <w:b/>
                <w:bCs/>
                <w:caps/>
                <w:szCs w:val="24"/>
                <w:lang w:eastAsia="lt-LT"/>
              </w:rPr>
              <w:t>0</w:t>
            </w:r>
          </w:p>
        </w:tc>
        <w:tc>
          <w:tcPr>
            <w:tcW w:w="8646" w:type="dxa"/>
            <w:shd w:val="clear" w:color="auto" w:fill="auto"/>
          </w:tcPr>
          <w:p w14:paraId="380A5CB1" w14:textId="77777777" w:rsidR="0044692C" w:rsidRPr="00243B18" w:rsidRDefault="0044692C" w:rsidP="0074193D">
            <w:pPr>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Pretenzijos</w:t>
            </w:r>
          </w:p>
        </w:tc>
      </w:tr>
      <w:tr w:rsidR="0044692C" w:rsidRPr="00BF615C" w14:paraId="652912C5" w14:textId="77777777" w:rsidTr="00362BA1">
        <w:tblPrEx>
          <w:jc w:val="center"/>
        </w:tblPrEx>
        <w:trPr>
          <w:jc w:val="center"/>
        </w:trPr>
        <w:tc>
          <w:tcPr>
            <w:tcW w:w="985" w:type="dxa"/>
            <w:shd w:val="clear" w:color="auto" w:fill="auto"/>
          </w:tcPr>
          <w:p w14:paraId="19BCDD9E" w14:textId="77D010C4" w:rsidR="0044692C"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44692C" w:rsidRPr="00243B18">
              <w:rPr>
                <w:rFonts w:asciiTheme="minorHAnsi" w:hAnsiTheme="minorHAnsi" w:cstheme="minorHAnsi"/>
                <w:szCs w:val="24"/>
                <w:lang w:eastAsia="lt-LT"/>
              </w:rPr>
              <w:t>.2.2</w:t>
            </w:r>
            <w:r w:rsidR="006070D6">
              <w:rPr>
                <w:rFonts w:asciiTheme="minorHAnsi" w:hAnsiTheme="minorHAnsi" w:cstheme="minorHAnsi"/>
                <w:szCs w:val="24"/>
                <w:lang w:eastAsia="lt-LT"/>
              </w:rPr>
              <w:t>0</w:t>
            </w:r>
            <w:r w:rsidR="0044692C" w:rsidRPr="00243B18">
              <w:rPr>
                <w:rFonts w:asciiTheme="minorHAnsi" w:hAnsiTheme="minorHAnsi" w:cstheme="minorHAnsi"/>
                <w:szCs w:val="24"/>
                <w:lang w:eastAsia="lt-LT"/>
              </w:rPr>
              <w:t>.1</w:t>
            </w:r>
          </w:p>
        </w:tc>
        <w:tc>
          <w:tcPr>
            <w:tcW w:w="8646" w:type="dxa"/>
            <w:shd w:val="clear" w:color="auto" w:fill="auto"/>
          </w:tcPr>
          <w:p w14:paraId="7D8EAA52" w14:textId="7A110069" w:rsidR="0044692C" w:rsidRPr="00243B18" w:rsidRDefault="0044692C"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 xml:space="preserve">VPVIS turi būti galimybė registruoti gautas pretenzijas bei automatizuotai rengti atsakymus į jas. </w:t>
            </w:r>
          </w:p>
        </w:tc>
      </w:tr>
      <w:tr w:rsidR="0044692C" w:rsidRPr="00BF615C" w14:paraId="4D507702" w14:textId="77777777" w:rsidTr="00362BA1">
        <w:tblPrEx>
          <w:jc w:val="center"/>
        </w:tblPrEx>
        <w:trPr>
          <w:jc w:val="center"/>
        </w:trPr>
        <w:tc>
          <w:tcPr>
            <w:tcW w:w="985" w:type="dxa"/>
            <w:shd w:val="clear" w:color="auto" w:fill="auto"/>
          </w:tcPr>
          <w:p w14:paraId="73C20547" w14:textId="76EBE9D4" w:rsidR="0044692C"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E10314" w:rsidRPr="00243B18">
              <w:rPr>
                <w:rFonts w:asciiTheme="minorHAnsi" w:hAnsiTheme="minorHAnsi" w:cstheme="minorHAnsi"/>
                <w:szCs w:val="24"/>
                <w:lang w:eastAsia="lt-LT"/>
              </w:rPr>
              <w:t>.</w:t>
            </w:r>
            <w:r w:rsidR="0044692C" w:rsidRPr="00243B18">
              <w:rPr>
                <w:rFonts w:asciiTheme="minorHAnsi" w:hAnsiTheme="minorHAnsi" w:cstheme="minorHAnsi"/>
                <w:szCs w:val="24"/>
                <w:lang w:eastAsia="lt-LT"/>
              </w:rPr>
              <w:t>2.2</w:t>
            </w:r>
            <w:r w:rsidR="006070D6">
              <w:rPr>
                <w:rFonts w:asciiTheme="minorHAnsi" w:hAnsiTheme="minorHAnsi" w:cstheme="minorHAnsi"/>
                <w:szCs w:val="24"/>
                <w:lang w:eastAsia="lt-LT"/>
              </w:rPr>
              <w:t>0</w:t>
            </w:r>
            <w:r w:rsidR="0044692C" w:rsidRPr="00243B18">
              <w:rPr>
                <w:rFonts w:asciiTheme="minorHAnsi" w:hAnsiTheme="minorHAnsi" w:cstheme="minorHAnsi"/>
                <w:szCs w:val="24"/>
                <w:lang w:eastAsia="lt-LT"/>
              </w:rPr>
              <w:t>.2</w:t>
            </w:r>
          </w:p>
        </w:tc>
        <w:tc>
          <w:tcPr>
            <w:tcW w:w="8646" w:type="dxa"/>
            <w:shd w:val="clear" w:color="auto" w:fill="auto"/>
          </w:tcPr>
          <w:p w14:paraId="75515C57" w14:textId="17A64163" w:rsidR="0044692C" w:rsidRPr="00243B18" w:rsidRDefault="00E10314"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44692C" w:rsidRPr="00243B18">
              <w:rPr>
                <w:rFonts w:asciiTheme="minorHAnsi" w:hAnsiTheme="minorHAnsi" w:cstheme="minorHAnsi"/>
                <w:szCs w:val="24"/>
              </w:rPr>
              <w:t xml:space="preserve"> turi būti galimybė matyti visas gautas pretenzijas viename lange.</w:t>
            </w:r>
          </w:p>
        </w:tc>
      </w:tr>
      <w:tr w:rsidR="0044692C" w:rsidRPr="00BF615C" w14:paraId="2571ADC8" w14:textId="77777777" w:rsidTr="00362BA1">
        <w:tblPrEx>
          <w:jc w:val="center"/>
        </w:tblPrEx>
        <w:trPr>
          <w:jc w:val="center"/>
        </w:trPr>
        <w:tc>
          <w:tcPr>
            <w:tcW w:w="985" w:type="dxa"/>
            <w:shd w:val="clear" w:color="auto" w:fill="auto"/>
          </w:tcPr>
          <w:p w14:paraId="22F255E1" w14:textId="7CC526E7" w:rsidR="0044692C"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E10314" w:rsidRPr="00243B18">
              <w:rPr>
                <w:rFonts w:asciiTheme="minorHAnsi" w:hAnsiTheme="minorHAnsi" w:cstheme="minorHAnsi"/>
                <w:szCs w:val="24"/>
                <w:lang w:eastAsia="lt-LT"/>
              </w:rPr>
              <w:t>.</w:t>
            </w:r>
            <w:r w:rsidR="0044692C" w:rsidRPr="00243B18">
              <w:rPr>
                <w:rFonts w:asciiTheme="minorHAnsi" w:hAnsiTheme="minorHAnsi" w:cstheme="minorHAnsi"/>
                <w:szCs w:val="24"/>
                <w:lang w:eastAsia="lt-LT"/>
              </w:rPr>
              <w:t>2.2</w:t>
            </w:r>
            <w:r w:rsidR="006070D6">
              <w:rPr>
                <w:rFonts w:asciiTheme="minorHAnsi" w:hAnsiTheme="minorHAnsi" w:cstheme="minorHAnsi"/>
                <w:szCs w:val="24"/>
                <w:lang w:eastAsia="lt-LT"/>
              </w:rPr>
              <w:t>0</w:t>
            </w:r>
            <w:r w:rsidR="0044692C" w:rsidRPr="00243B18">
              <w:rPr>
                <w:rFonts w:asciiTheme="minorHAnsi" w:hAnsiTheme="minorHAnsi" w:cstheme="minorHAnsi"/>
                <w:szCs w:val="24"/>
                <w:lang w:eastAsia="lt-LT"/>
              </w:rPr>
              <w:t>.3</w:t>
            </w:r>
          </w:p>
        </w:tc>
        <w:tc>
          <w:tcPr>
            <w:tcW w:w="8646" w:type="dxa"/>
            <w:shd w:val="clear" w:color="auto" w:fill="auto"/>
          </w:tcPr>
          <w:p w14:paraId="45D55D86" w14:textId="6EC4C44C" w:rsidR="0044692C" w:rsidRPr="00243B18" w:rsidRDefault="00E10314"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44692C" w:rsidRPr="00243B18">
              <w:rPr>
                <w:rFonts w:asciiTheme="minorHAnsi" w:hAnsiTheme="minorHAnsi" w:cstheme="minorHAnsi"/>
                <w:szCs w:val="24"/>
              </w:rPr>
              <w:t xml:space="preserve"> turi būti galimybė pažymėti pirkimus, kuriuose gauta pretenzija. Pirkimai turi būti pažymėti atskiriamuoju simboliu ir turi būti galimybė juos rūšiuoti.</w:t>
            </w:r>
          </w:p>
        </w:tc>
      </w:tr>
      <w:tr w:rsidR="006F46FF" w:rsidRPr="002A0E4A" w14:paraId="0F4E6A8D" w14:textId="77777777" w:rsidTr="00362BA1">
        <w:tblPrEx>
          <w:jc w:val="center"/>
        </w:tblPrEx>
        <w:trPr>
          <w:jc w:val="center"/>
        </w:trPr>
        <w:tc>
          <w:tcPr>
            <w:tcW w:w="985" w:type="dxa"/>
            <w:shd w:val="clear" w:color="auto" w:fill="auto"/>
          </w:tcPr>
          <w:p w14:paraId="125D2340" w14:textId="6AFE0F2E" w:rsidR="006F46FF" w:rsidRPr="00243B18" w:rsidRDefault="00FA1EDE" w:rsidP="00362BA1">
            <w:pPr>
              <w:spacing w:before="60" w:after="60" w:line="264" w:lineRule="auto"/>
              <w:ind w:left="-116" w:right="-157"/>
              <w:jc w:val="center"/>
              <w:rPr>
                <w:rFonts w:asciiTheme="minorHAnsi" w:hAnsiTheme="minorHAnsi" w:cstheme="minorHAnsi"/>
                <w:b/>
                <w:bCs/>
                <w:szCs w:val="24"/>
                <w:lang w:eastAsia="lt-LT"/>
              </w:rPr>
            </w:pPr>
            <w:r w:rsidRPr="00243B18">
              <w:rPr>
                <w:rFonts w:asciiTheme="minorHAnsi" w:hAnsiTheme="minorHAnsi" w:cstheme="minorHAnsi"/>
                <w:b/>
                <w:bCs/>
                <w:szCs w:val="24"/>
                <w:lang w:eastAsia="lt-LT"/>
              </w:rPr>
              <w:t>4</w:t>
            </w:r>
            <w:r w:rsidR="006F46FF" w:rsidRPr="00243B18">
              <w:rPr>
                <w:rFonts w:asciiTheme="minorHAnsi" w:hAnsiTheme="minorHAnsi" w:cstheme="minorHAnsi"/>
                <w:b/>
                <w:bCs/>
                <w:szCs w:val="24"/>
                <w:lang w:eastAsia="lt-LT"/>
              </w:rPr>
              <w:t>.2.2</w:t>
            </w:r>
            <w:r w:rsidR="006070D6">
              <w:rPr>
                <w:rFonts w:asciiTheme="minorHAnsi" w:hAnsiTheme="minorHAnsi" w:cstheme="minorHAnsi"/>
                <w:b/>
                <w:bCs/>
                <w:szCs w:val="24"/>
                <w:lang w:eastAsia="lt-LT"/>
              </w:rPr>
              <w:t>1</w:t>
            </w:r>
          </w:p>
        </w:tc>
        <w:tc>
          <w:tcPr>
            <w:tcW w:w="8646" w:type="dxa"/>
            <w:shd w:val="clear" w:color="auto" w:fill="auto"/>
          </w:tcPr>
          <w:p w14:paraId="1A1E1669" w14:textId="77777777" w:rsidR="006F46FF" w:rsidRPr="00243B18" w:rsidRDefault="006F46FF" w:rsidP="0074193D">
            <w:pPr>
              <w:spacing w:before="60" w:after="60" w:line="264" w:lineRule="auto"/>
              <w:rPr>
                <w:rFonts w:asciiTheme="minorHAnsi" w:hAnsiTheme="minorHAnsi" w:cstheme="minorHAnsi"/>
                <w:b/>
                <w:bCs/>
                <w:szCs w:val="24"/>
              </w:rPr>
            </w:pPr>
            <w:r w:rsidRPr="00243B18">
              <w:rPr>
                <w:rFonts w:asciiTheme="minorHAnsi" w:hAnsiTheme="minorHAnsi" w:cstheme="minorHAnsi"/>
                <w:b/>
                <w:bCs/>
                <w:szCs w:val="24"/>
              </w:rPr>
              <w:t>REGISTRAI</w:t>
            </w:r>
          </w:p>
        </w:tc>
      </w:tr>
      <w:tr w:rsidR="006F46FF" w:rsidRPr="009B05F7" w14:paraId="1A2FB7A9" w14:textId="77777777" w:rsidTr="00362BA1">
        <w:tblPrEx>
          <w:jc w:val="center"/>
        </w:tblPrEx>
        <w:trPr>
          <w:jc w:val="center"/>
        </w:trPr>
        <w:tc>
          <w:tcPr>
            <w:tcW w:w="985" w:type="dxa"/>
            <w:shd w:val="clear" w:color="auto" w:fill="auto"/>
          </w:tcPr>
          <w:p w14:paraId="4E5A63BC" w14:textId="2813A63D" w:rsidR="006F46FF"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6F46FF" w:rsidRPr="00243B18">
              <w:rPr>
                <w:rFonts w:asciiTheme="minorHAnsi" w:hAnsiTheme="minorHAnsi" w:cstheme="minorHAnsi"/>
                <w:szCs w:val="24"/>
                <w:lang w:eastAsia="lt-LT"/>
              </w:rPr>
              <w:t>.2.2</w:t>
            </w:r>
            <w:r w:rsidR="006070D6">
              <w:rPr>
                <w:rFonts w:asciiTheme="minorHAnsi" w:hAnsiTheme="minorHAnsi" w:cstheme="minorHAnsi"/>
                <w:szCs w:val="24"/>
                <w:lang w:eastAsia="lt-LT"/>
              </w:rPr>
              <w:t>1</w:t>
            </w:r>
            <w:r w:rsidR="006F46FF" w:rsidRPr="00243B18">
              <w:rPr>
                <w:rFonts w:asciiTheme="minorHAnsi" w:hAnsiTheme="minorHAnsi" w:cstheme="minorHAnsi"/>
                <w:szCs w:val="24"/>
                <w:lang w:eastAsia="lt-LT"/>
              </w:rPr>
              <w:t>.1</w:t>
            </w:r>
          </w:p>
        </w:tc>
        <w:tc>
          <w:tcPr>
            <w:tcW w:w="8646" w:type="dxa"/>
            <w:shd w:val="clear" w:color="auto" w:fill="auto"/>
          </w:tcPr>
          <w:p w14:paraId="7CB10C31" w14:textId="15A7C7D9" w:rsidR="006F46FF" w:rsidRPr="00243B18" w:rsidRDefault="006F46FF" w:rsidP="0074193D">
            <w:pPr>
              <w:rPr>
                <w:rFonts w:asciiTheme="minorHAnsi" w:hAnsiTheme="minorHAnsi" w:cstheme="minorHAnsi"/>
                <w:szCs w:val="24"/>
              </w:rPr>
            </w:pPr>
            <w:r w:rsidRPr="00243B18">
              <w:rPr>
                <w:rFonts w:asciiTheme="minorHAnsi" w:hAnsiTheme="minorHAnsi" w:cstheme="minorHAnsi"/>
                <w:szCs w:val="24"/>
              </w:rPr>
              <w:t>VPVIS turi būti automatiškai pildomi šie registrai:</w:t>
            </w:r>
          </w:p>
          <w:p w14:paraId="2F2DBF65" w14:textId="497E8DC7" w:rsidR="006F46FF" w:rsidRPr="00243B18" w:rsidRDefault="006F46FF"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Vartotojų nešališkumo deklaracijų;</w:t>
            </w:r>
          </w:p>
          <w:p w14:paraId="231FE130" w14:textId="1B2FD62B" w:rsidR="00EC1D17" w:rsidRPr="00243B18" w:rsidRDefault="00EC1D17"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Vartotojų konfidencialumo deklaracijų;</w:t>
            </w:r>
          </w:p>
          <w:p w14:paraId="1C85E274" w14:textId="0BD6490E" w:rsidR="00EC1D17" w:rsidRPr="00243B18" w:rsidRDefault="00EC1D17"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Pirkimų plano/jo pakeitimų tvirtinimo;</w:t>
            </w:r>
          </w:p>
          <w:p w14:paraId="0CAF4276" w14:textId="1CB5FAE2" w:rsidR="00455166" w:rsidRPr="00243B18" w:rsidRDefault="00455166"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Pirkimo inicijavimo paraiškų;</w:t>
            </w:r>
          </w:p>
          <w:p w14:paraId="51B8D766" w14:textId="532A407C" w:rsidR="00455166" w:rsidRPr="00243B18" w:rsidRDefault="00455166"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Pirkimo dokumentų tvirtinimo;</w:t>
            </w:r>
          </w:p>
          <w:p w14:paraId="5D430D2B" w14:textId="34FC1B61" w:rsidR="00455166" w:rsidRPr="00243B18" w:rsidRDefault="00455166"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Protokolų;</w:t>
            </w:r>
          </w:p>
          <w:p w14:paraId="5F7EAA03" w14:textId="7AB7B9B6" w:rsidR="00455166" w:rsidRPr="00243B18" w:rsidRDefault="00455166"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Sutarčių;</w:t>
            </w:r>
          </w:p>
          <w:p w14:paraId="7472F2E2" w14:textId="2F25A3D3" w:rsidR="00455166" w:rsidRPr="00243B18" w:rsidRDefault="00455166"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Pretenzijų;</w:t>
            </w:r>
          </w:p>
          <w:p w14:paraId="7D7737E7" w14:textId="08B3DC31" w:rsidR="00455166" w:rsidRPr="00243B18" w:rsidRDefault="00455166" w:rsidP="00EC1D1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Sutarčių keitimų;</w:t>
            </w:r>
          </w:p>
          <w:p w14:paraId="32F91F3A" w14:textId="1F5CC371" w:rsidR="006F46FF" w:rsidRPr="00243B18" w:rsidRDefault="00455166" w:rsidP="009C7467">
            <w:pPr>
              <w:pStyle w:val="Sraopastraipa"/>
              <w:numPr>
                <w:ilvl w:val="0"/>
                <w:numId w:val="26"/>
              </w:numPr>
              <w:ind w:left="229" w:hanging="229"/>
              <w:rPr>
                <w:rFonts w:asciiTheme="minorHAnsi" w:hAnsiTheme="minorHAnsi" w:cstheme="minorHAnsi"/>
                <w:sz w:val="24"/>
                <w:szCs w:val="24"/>
              </w:rPr>
            </w:pPr>
            <w:r w:rsidRPr="00243B18">
              <w:rPr>
                <w:rFonts w:asciiTheme="minorHAnsi" w:hAnsiTheme="minorHAnsi" w:cstheme="minorHAnsi"/>
                <w:sz w:val="24"/>
                <w:szCs w:val="24"/>
              </w:rPr>
              <w:t>Kt.</w:t>
            </w:r>
            <w:r w:rsidR="009C7467" w:rsidRPr="00243B18">
              <w:rPr>
                <w:rFonts w:asciiTheme="minorHAnsi" w:hAnsiTheme="minorHAnsi" w:cstheme="minorHAnsi"/>
                <w:sz w:val="24"/>
                <w:szCs w:val="24"/>
              </w:rPr>
              <w:t xml:space="preserve"> </w:t>
            </w:r>
          </w:p>
        </w:tc>
      </w:tr>
      <w:tr w:rsidR="00000EC6" w:rsidRPr="00670CBC" w14:paraId="32EF7D4D" w14:textId="77777777" w:rsidTr="00362BA1">
        <w:tblPrEx>
          <w:jc w:val="center"/>
        </w:tblPrEx>
        <w:trPr>
          <w:jc w:val="center"/>
        </w:trPr>
        <w:tc>
          <w:tcPr>
            <w:tcW w:w="985" w:type="dxa"/>
            <w:shd w:val="clear" w:color="auto" w:fill="auto"/>
          </w:tcPr>
          <w:p w14:paraId="60FF95C1" w14:textId="04E539C7" w:rsidR="00000EC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00EC6" w:rsidRPr="00243B18">
              <w:rPr>
                <w:rFonts w:asciiTheme="minorHAnsi" w:hAnsiTheme="minorHAnsi" w:cstheme="minorHAnsi"/>
                <w:szCs w:val="24"/>
                <w:lang w:eastAsia="lt-LT"/>
              </w:rPr>
              <w:t>.2.2</w:t>
            </w:r>
            <w:r w:rsidR="006070D6">
              <w:rPr>
                <w:rFonts w:asciiTheme="minorHAnsi" w:hAnsiTheme="minorHAnsi" w:cstheme="minorHAnsi"/>
                <w:szCs w:val="24"/>
                <w:lang w:eastAsia="lt-LT"/>
              </w:rPr>
              <w:t>1</w:t>
            </w:r>
            <w:r w:rsidR="00000EC6" w:rsidRPr="00243B18">
              <w:rPr>
                <w:rFonts w:asciiTheme="minorHAnsi" w:hAnsiTheme="minorHAnsi" w:cstheme="minorHAnsi"/>
                <w:szCs w:val="24"/>
                <w:lang w:eastAsia="lt-LT"/>
              </w:rPr>
              <w:t>.2</w:t>
            </w:r>
          </w:p>
        </w:tc>
        <w:tc>
          <w:tcPr>
            <w:tcW w:w="8646" w:type="dxa"/>
            <w:shd w:val="clear" w:color="auto" w:fill="auto"/>
          </w:tcPr>
          <w:p w14:paraId="4820F1F7" w14:textId="77777777" w:rsidR="00000EC6" w:rsidRPr="00243B18" w:rsidRDefault="00000EC6" w:rsidP="0074193D">
            <w:pPr>
              <w:rPr>
                <w:rFonts w:asciiTheme="minorHAnsi" w:hAnsiTheme="minorHAnsi" w:cstheme="minorHAnsi"/>
                <w:szCs w:val="24"/>
              </w:rPr>
            </w:pPr>
            <w:r w:rsidRPr="00243B18">
              <w:rPr>
                <w:rFonts w:asciiTheme="minorHAnsi" w:hAnsiTheme="minorHAnsi" w:cstheme="minorHAnsi"/>
                <w:szCs w:val="24"/>
              </w:rPr>
              <w:t>Registro numeris turi būti suteikiamas automatiškai.</w:t>
            </w:r>
          </w:p>
        </w:tc>
      </w:tr>
      <w:tr w:rsidR="00000EC6" w:rsidRPr="00670CBC" w14:paraId="46F8B325" w14:textId="77777777" w:rsidTr="00362BA1">
        <w:tblPrEx>
          <w:jc w:val="center"/>
        </w:tblPrEx>
        <w:trPr>
          <w:jc w:val="center"/>
        </w:trPr>
        <w:tc>
          <w:tcPr>
            <w:tcW w:w="985" w:type="dxa"/>
            <w:shd w:val="clear" w:color="auto" w:fill="auto"/>
          </w:tcPr>
          <w:p w14:paraId="28A6D462" w14:textId="6138E275" w:rsidR="00000EC6"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00EC6" w:rsidRPr="00243B18">
              <w:rPr>
                <w:rFonts w:asciiTheme="minorHAnsi" w:hAnsiTheme="minorHAnsi" w:cstheme="minorHAnsi"/>
                <w:szCs w:val="24"/>
                <w:lang w:eastAsia="lt-LT"/>
              </w:rPr>
              <w:t>.2.2</w:t>
            </w:r>
            <w:r w:rsidR="006070D6">
              <w:rPr>
                <w:rFonts w:asciiTheme="minorHAnsi" w:hAnsiTheme="minorHAnsi" w:cstheme="minorHAnsi"/>
                <w:szCs w:val="24"/>
                <w:lang w:eastAsia="lt-LT"/>
              </w:rPr>
              <w:t>1</w:t>
            </w:r>
            <w:r w:rsidR="00000EC6" w:rsidRPr="00243B18">
              <w:rPr>
                <w:rFonts w:asciiTheme="minorHAnsi" w:hAnsiTheme="minorHAnsi" w:cstheme="minorHAnsi"/>
                <w:szCs w:val="24"/>
                <w:lang w:eastAsia="lt-LT"/>
              </w:rPr>
              <w:t>.3</w:t>
            </w:r>
          </w:p>
        </w:tc>
        <w:tc>
          <w:tcPr>
            <w:tcW w:w="8646" w:type="dxa"/>
            <w:shd w:val="clear" w:color="auto" w:fill="auto"/>
          </w:tcPr>
          <w:p w14:paraId="232E6C2D" w14:textId="54864FAC" w:rsidR="00000EC6" w:rsidRPr="00243B18" w:rsidRDefault="00000EC6" w:rsidP="0074193D">
            <w:pPr>
              <w:rPr>
                <w:rFonts w:asciiTheme="minorHAnsi" w:hAnsiTheme="minorHAnsi" w:cstheme="minorHAnsi"/>
                <w:szCs w:val="24"/>
              </w:rPr>
            </w:pPr>
            <w:r w:rsidRPr="00243B18">
              <w:rPr>
                <w:rFonts w:asciiTheme="minorHAnsi" w:hAnsiTheme="minorHAnsi" w:cstheme="minorHAnsi"/>
                <w:szCs w:val="24"/>
              </w:rPr>
              <w:t xml:space="preserve">Registro numerį </w:t>
            </w:r>
            <w:r w:rsidR="00462063" w:rsidRPr="00243B18">
              <w:rPr>
                <w:rFonts w:asciiTheme="minorHAnsi" w:hAnsiTheme="minorHAnsi" w:cstheme="minorHAnsi"/>
                <w:szCs w:val="24"/>
              </w:rPr>
              <w:t xml:space="preserve">turi </w:t>
            </w:r>
            <w:r w:rsidRPr="00243B18">
              <w:rPr>
                <w:rFonts w:asciiTheme="minorHAnsi" w:hAnsiTheme="minorHAnsi" w:cstheme="minorHAnsi"/>
                <w:szCs w:val="24"/>
              </w:rPr>
              <w:t>būti</w:t>
            </w:r>
            <w:r w:rsidR="00462063" w:rsidRPr="00243B18">
              <w:rPr>
                <w:rFonts w:asciiTheme="minorHAnsi" w:hAnsiTheme="minorHAnsi" w:cstheme="minorHAnsi"/>
                <w:szCs w:val="24"/>
              </w:rPr>
              <w:t xml:space="preserve"> galimybė</w:t>
            </w:r>
            <w:r w:rsidRPr="00243B18">
              <w:rPr>
                <w:rFonts w:asciiTheme="minorHAnsi" w:hAnsiTheme="minorHAnsi" w:cstheme="minorHAnsi"/>
                <w:szCs w:val="24"/>
              </w:rPr>
              <w:t xml:space="preserve"> koreguo</w:t>
            </w:r>
            <w:r w:rsidR="00462063" w:rsidRPr="00243B18">
              <w:rPr>
                <w:rFonts w:asciiTheme="minorHAnsi" w:hAnsiTheme="minorHAnsi" w:cstheme="minorHAnsi"/>
                <w:szCs w:val="24"/>
              </w:rPr>
              <w:t>ti</w:t>
            </w:r>
            <w:r w:rsidRPr="00243B18">
              <w:rPr>
                <w:rFonts w:asciiTheme="minorHAnsi" w:hAnsiTheme="minorHAnsi" w:cstheme="minorHAnsi"/>
                <w:szCs w:val="24"/>
              </w:rPr>
              <w:t xml:space="preserve"> pagal organizacijos dokumentacijos planą.</w:t>
            </w:r>
          </w:p>
        </w:tc>
      </w:tr>
      <w:tr w:rsidR="00F72A29" w:rsidRPr="00D04DCC" w14:paraId="50A0B193" w14:textId="77777777" w:rsidTr="00362BA1">
        <w:tc>
          <w:tcPr>
            <w:tcW w:w="985" w:type="dxa"/>
            <w:shd w:val="clear" w:color="auto" w:fill="FFFFFF" w:themeFill="background1"/>
          </w:tcPr>
          <w:p w14:paraId="70644E15" w14:textId="69D431E8" w:rsidR="00F72A29"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bookmarkStart w:id="4" w:name="_Hlk147303438"/>
            <w:r w:rsidRPr="00243B18">
              <w:rPr>
                <w:rFonts w:asciiTheme="minorHAnsi" w:hAnsiTheme="minorHAnsi" w:cstheme="minorHAnsi"/>
                <w:b/>
                <w:bCs/>
                <w:caps/>
                <w:szCs w:val="24"/>
                <w:lang w:eastAsia="lt-LT"/>
              </w:rPr>
              <w:t>4</w:t>
            </w:r>
            <w:r w:rsidR="00280E8E" w:rsidRPr="00243B18">
              <w:rPr>
                <w:rFonts w:asciiTheme="minorHAnsi" w:hAnsiTheme="minorHAnsi" w:cstheme="minorHAnsi"/>
                <w:b/>
                <w:bCs/>
                <w:caps/>
                <w:szCs w:val="24"/>
                <w:lang w:eastAsia="lt-LT"/>
              </w:rPr>
              <w:t>.</w:t>
            </w:r>
            <w:r w:rsidR="00F72A29" w:rsidRPr="00243B18">
              <w:rPr>
                <w:rFonts w:asciiTheme="minorHAnsi" w:hAnsiTheme="minorHAnsi" w:cstheme="minorHAnsi"/>
                <w:b/>
                <w:bCs/>
                <w:caps/>
                <w:szCs w:val="24"/>
                <w:lang w:eastAsia="lt-LT"/>
              </w:rPr>
              <w:t>2.</w:t>
            </w:r>
            <w:r w:rsidR="00280E8E" w:rsidRPr="00243B18">
              <w:rPr>
                <w:rFonts w:asciiTheme="minorHAnsi" w:hAnsiTheme="minorHAnsi" w:cstheme="minorHAnsi"/>
                <w:b/>
                <w:bCs/>
                <w:caps/>
                <w:szCs w:val="24"/>
                <w:lang w:eastAsia="lt-LT"/>
              </w:rPr>
              <w:t>2</w:t>
            </w:r>
            <w:r w:rsidR="006070D6">
              <w:rPr>
                <w:rFonts w:asciiTheme="minorHAnsi" w:hAnsiTheme="minorHAnsi" w:cstheme="minorHAnsi"/>
                <w:b/>
                <w:bCs/>
                <w:caps/>
                <w:szCs w:val="24"/>
                <w:lang w:eastAsia="lt-LT"/>
              </w:rPr>
              <w:t>2</w:t>
            </w:r>
            <w:r w:rsidR="00F72A29" w:rsidRPr="00243B18">
              <w:rPr>
                <w:rFonts w:asciiTheme="minorHAnsi" w:hAnsiTheme="minorHAnsi" w:cstheme="minorHAnsi"/>
                <w:b/>
                <w:bCs/>
                <w:caps/>
                <w:szCs w:val="24"/>
                <w:lang w:eastAsia="lt-LT"/>
              </w:rPr>
              <w:t>.</w:t>
            </w:r>
          </w:p>
        </w:tc>
        <w:tc>
          <w:tcPr>
            <w:tcW w:w="8646" w:type="dxa"/>
            <w:shd w:val="clear" w:color="auto" w:fill="FFFFFF" w:themeFill="background1"/>
          </w:tcPr>
          <w:p w14:paraId="5314662D" w14:textId="77777777" w:rsidR="00F72A29" w:rsidRPr="00243B18" w:rsidRDefault="00F72A29" w:rsidP="00F72A29">
            <w:pPr>
              <w:spacing w:before="60" w:after="60" w:line="264" w:lineRule="auto"/>
              <w:rPr>
                <w:rFonts w:asciiTheme="minorHAnsi" w:hAnsiTheme="minorHAnsi" w:cstheme="minorHAnsi"/>
                <w:b/>
                <w:bCs/>
                <w:caps/>
                <w:szCs w:val="24"/>
              </w:rPr>
            </w:pPr>
            <w:r w:rsidRPr="00243B18">
              <w:rPr>
                <w:rFonts w:asciiTheme="minorHAnsi" w:hAnsiTheme="minorHAnsi" w:cstheme="minorHAnsi"/>
                <w:b/>
                <w:bCs/>
                <w:caps/>
                <w:szCs w:val="24"/>
              </w:rPr>
              <w:t>Tiekėjų bazė</w:t>
            </w:r>
          </w:p>
        </w:tc>
      </w:tr>
      <w:bookmarkEnd w:id="4"/>
      <w:tr w:rsidR="00F72A29" w:rsidRPr="00D04DCC" w14:paraId="1A05995C" w14:textId="77777777" w:rsidTr="00362BA1">
        <w:tc>
          <w:tcPr>
            <w:tcW w:w="985" w:type="dxa"/>
            <w:shd w:val="clear" w:color="auto" w:fill="auto"/>
          </w:tcPr>
          <w:p w14:paraId="3FC93D74" w14:textId="48B59871" w:rsidR="00F72A29"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280E8E" w:rsidRPr="00243B18">
              <w:rPr>
                <w:rFonts w:asciiTheme="minorHAnsi" w:hAnsiTheme="minorHAnsi" w:cstheme="minorHAnsi"/>
                <w:szCs w:val="24"/>
                <w:lang w:eastAsia="lt-LT"/>
              </w:rPr>
              <w:t>.</w:t>
            </w:r>
            <w:r w:rsidR="00F72A29" w:rsidRPr="00243B18">
              <w:rPr>
                <w:rFonts w:asciiTheme="minorHAnsi" w:hAnsiTheme="minorHAnsi" w:cstheme="minorHAnsi"/>
                <w:szCs w:val="24"/>
                <w:lang w:eastAsia="lt-LT"/>
              </w:rPr>
              <w:t>2.</w:t>
            </w:r>
            <w:r w:rsidR="00280E8E" w:rsidRPr="00243B18">
              <w:rPr>
                <w:rFonts w:asciiTheme="minorHAnsi" w:hAnsiTheme="minorHAnsi" w:cstheme="minorHAnsi"/>
                <w:szCs w:val="24"/>
                <w:lang w:eastAsia="lt-LT"/>
              </w:rPr>
              <w:t>2</w:t>
            </w:r>
            <w:r w:rsidR="00F72A29" w:rsidRPr="00243B18">
              <w:rPr>
                <w:rFonts w:asciiTheme="minorHAnsi" w:hAnsiTheme="minorHAnsi" w:cstheme="minorHAnsi"/>
                <w:szCs w:val="24"/>
                <w:lang w:eastAsia="lt-LT"/>
              </w:rPr>
              <w:t>.1</w:t>
            </w:r>
          </w:p>
        </w:tc>
        <w:tc>
          <w:tcPr>
            <w:tcW w:w="8646" w:type="dxa"/>
            <w:shd w:val="clear" w:color="auto" w:fill="auto"/>
          </w:tcPr>
          <w:p w14:paraId="264757F2" w14:textId="497337B8" w:rsidR="00F72A29" w:rsidRPr="00243B18" w:rsidRDefault="00280E8E" w:rsidP="00F72A29">
            <w:pPr>
              <w:spacing w:before="60" w:after="60" w:line="264" w:lineRule="auto"/>
              <w:rPr>
                <w:rFonts w:asciiTheme="minorHAnsi" w:hAnsiTheme="minorHAnsi" w:cstheme="minorHAnsi"/>
                <w:szCs w:val="24"/>
              </w:rPr>
            </w:pPr>
            <w:r w:rsidRPr="00243B18">
              <w:rPr>
                <w:rFonts w:asciiTheme="minorHAnsi" w:hAnsiTheme="minorHAnsi" w:cstheme="minorHAnsi"/>
                <w:szCs w:val="24"/>
              </w:rPr>
              <w:t>V</w:t>
            </w:r>
            <w:r w:rsidR="00F72A29" w:rsidRPr="00243B18">
              <w:rPr>
                <w:rFonts w:asciiTheme="minorHAnsi" w:hAnsiTheme="minorHAnsi" w:cstheme="minorHAnsi"/>
                <w:szCs w:val="24"/>
              </w:rPr>
              <w:t>PVIS turi būti galimybė pildyti bei atnaujinti prekių, paslaugų ir darbų tiekėjų bazę: įtraukti bei panaikinti tiekėjus bei keisti ir pildyti į įtrauktų tiekėjų informaciją (tiekėjo pavadinimas, įmonės kodas, adresas, telefonas, el. paštas)</w:t>
            </w:r>
            <w:r w:rsidR="007B2D4E" w:rsidRPr="00243B18">
              <w:rPr>
                <w:rFonts w:asciiTheme="minorHAnsi" w:hAnsiTheme="minorHAnsi" w:cstheme="minorHAnsi"/>
                <w:szCs w:val="24"/>
              </w:rPr>
              <w:t>.</w:t>
            </w:r>
          </w:p>
        </w:tc>
      </w:tr>
      <w:tr w:rsidR="007B2D4E" w:rsidRPr="00D04DCC" w14:paraId="2D950BD1" w14:textId="77777777" w:rsidTr="00362BA1">
        <w:tc>
          <w:tcPr>
            <w:tcW w:w="985" w:type="dxa"/>
            <w:shd w:val="clear" w:color="auto" w:fill="auto"/>
          </w:tcPr>
          <w:p w14:paraId="5F7CDDD5" w14:textId="71ADA1A0" w:rsidR="007B2D4E"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7B2D4E" w:rsidRPr="00243B18">
              <w:rPr>
                <w:rFonts w:asciiTheme="minorHAnsi" w:hAnsiTheme="minorHAnsi" w:cstheme="minorHAnsi"/>
                <w:szCs w:val="24"/>
                <w:lang w:eastAsia="lt-LT"/>
              </w:rPr>
              <w:t>.2.2</w:t>
            </w:r>
            <w:r w:rsidR="00E527E4">
              <w:rPr>
                <w:rFonts w:asciiTheme="minorHAnsi" w:hAnsiTheme="minorHAnsi" w:cstheme="minorHAnsi"/>
                <w:szCs w:val="24"/>
                <w:lang w:eastAsia="lt-LT"/>
              </w:rPr>
              <w:t>2</w:t>
            </w:r>
            <w:r w:rsidR="007B2D4E" w:rsidRPr="00243B18">
              <w:rPr>
                <w:rFonts w:asciiTheme="minorHAnsi" w:hAnsiTheme="minorHAnsi" w:cstheme="minorHAnsi"/>
                <w:szCs w:val="24"/>
                <w:lang w:eastAsia="lt-LT"/>
              </w:rPr>
              <w:t>.2</w:t>
            </w:r>
          </w:p>
        </w:tc>
        <w:tc>
          <w:tcPr>
            <w:tcW w:w="8646" w:type="dxa"/>
            <w:shd w:val="clear" w:color="auto" w:fill="auto"/>
          </w:tcPr>
          <w:p w14:paraId="545720E0" w14:textId="05A232D7" w:rsidR="007B2D4E" w:rsidRPr="00243B18" w:rsidRDefault="00947BA5" w:rsidP="00F72A29">
            <w:pPr>
              <w:spacing w:before="60" w:after="60" w:line="264" w:lineRule="auto"/>
              <w:rPr>
                <w:rFonts w:asciiTheme="minorHAnsi" w:hAnsiTheme="minorHAnsi" w:cstheme="minorHAnsi"/>
                <w:szCs w:val="24"/>
              </w:rPr>
            </w:pPr>
            <w:r w:rsidRPr="00243B18">
              <w:rPr>
                <w:rFonts w:asciiTheme="minorHAnsi" w:hAnsiTheme="minorHAnsi" w:cstheme="minorHAnsi"/>
                <w:szCs w:val="24"/>
              </w:rPr>
              <w:t>VPVIS turi būti galimybė gauti ataskaitas apie tiekėjus, iš kurių perkama daugiausiai, informaciją apie „vieno tiekėjo“ pirkimus, kiekvieno tiekėjo galiojančias bei pasibaigusias sutartis, kt.</w:t>
            </w:r>
          </w:p>
        </w:tc>
      </w:tr>
      <w:tr w:rsidR="00EA7B97" w:rsidRPr="00BF615C" w14:paraId="708B1CA6" w14:textId="77777777" w:rsidTr="00362BA1">
        <w:tblPrEx>
          <w:jc w:val="center"/>
        </w:tblPrEx>
        <w:trPr>
          <w:jc w:val="center"/>
        </w:trPr>
        <w:tc>
          <w:tcPr>
            <w:tcW w:w="985" w:type="dxa"/>
            <w:shd w:val="clear" w:color="auto" w:fill="auto"/>
            <w:vAlign w:val="center"/>
          </w:tcPr>
          <w:p w14:paraId="258B7D97" w14:textId="02875DDA" w:rsidR="00EA7B97" w:rsidRPr="00243B18" w:rsidRDefault="00FA1EDE" w:rsidP="00362BA1">
            <w:pPr>
              <w:spacing w:before="60" w:after="60" w:line="264" w:lineRule="auto"/>
              <w:ind w:left="-116" w:right="-157"/>
              <w:jc w:val="center"/>
              <w:rPr>
                <w:rFonts w:asciiTheme="minorHAnsi" w:hAnsiTheme="minorHAnsi" w:cstheme="minorHAnsi"/>
                <w:b/>
                <w:bCs/>
                <w:caps/>
                <w:szCs w:val="24"/>
                <w:lang w:eastAsia="lt-LT"/>
              </w:rPr>
            </w:pPr>
            <w:r w:rsidRPr="00243B18">
              <w:rPr>
                <w:rFonts w:asciiTheme="minorHAnsi" w:hAnsiTheme="minorHAnsi" w:cstheme="minorHAnsi"/>
                <w:b/>
                <w:bCs/>
                <w:caps/>
                <w:szCs w:val="24"/>
                <w:lang w:eastAsia="lt-LT"/>
              </w:rPr>
              <w:t>4</w:t>
            </w:r>
            <w:r w:rsidR="00EA7B97" w:rsidRPr="00243B18">
              <w:rPr>
                <w:rFonts w:asciiTheme="minorHAnsi" w:hAnsiTheme="minorHAnsi" w:cstheme="minorHAnsi"/>
                <w:b/>
                <w:bCs/>
                <w:caps/>
                <w:szCs w:val="24"/>
                <w:lang w:eastAsia="lt-LT"/>
              </w:rPr>
              <w:t>.2.2</w:t>
            </w:r>
            <w:r w:rsidR="00E527E4">
              <w:rPr>
                <w:rFonts w:asciiTheme="minorHAnsi" w:hAnsiTheme="minorHAnsi" w:cstheme="minorHAnsi"/>
                <w:b/>
                <w:bCs/>
                <w:caps/>
                <w:szCs w:val="24"/>
                <w:lang w:eastAsia="lt-LT"/>
              </w:rPr>
              <w:t>3</w:t>
            </w:r>
            <w:r w:rsidR="00EA7B97" w:rsidRPr="00243B18">
              <w:rPr>
                <w:rFonts w:asciiTheme="minorHAnsi" w:hAnsiTheme="minorHAnsi" w:cstheme="minorHAnsi"/>
                <w:b/>
                <w:bCs/>
                <w:caps/>
                <w:szCs w:val="24"/>
                <w:lang w:eastAsia="lt-LT"/>
              </w:rPr>
              <w:t>.</w:t>
            </w:r>
          </w:p>
        </w:tc>
        <w:tc>
          <w:tcPr>
            <w:tcW w:w="8646" w:type="dxa"/>
            <w:shd w:val="clear" w:color="auto" w:fill="auto"/>
            <w:vAlign w:val="center"/>
          </w:tcPr>
          <w:p w14:paraId="735DCCEA" w14:textId="77777777" w:rsidR="00EA7B97" w:rsidRPr="00243B18" w:rsidRDefault="00EA7B97" w:rsidP="0074193D">
            <w:pPr>
              <w:spacing w:before="60" w:after="60" w:line="264" w:lineRule="auto"/>
              <w:rPr>
                <w:rFonts w:asciiTheme="minorHAnsi" w:hAnsiTheme="minorHAnsi" w:cstheme="minorHAnsi"/>
                <w:caps/>
                <w:szCs w:val="24"/>
              </w:rPr>
            </w:pPr>
            <w:r w:rsidRPr="00243B18">
              <w:rPr>
                <w:rFonts w:asciiTheme="minorHAnsi" w:hAnsiTheme="minorHAnsi" w:cstheme="minorHAnsi"/>
                <w:b/>
                <w:caps/>
                <w:szCs w:val="24"/>
              </w:rPr>
              <w:t>Valdymas, priežiūra IR STEBĖSENA</w:t>
            </w:r>
          </w:p>
        </w:tc>
      </w:tr>
      <w:tr w:rsidR="00EA7B97" w:rsidRPr="007A7AAC" w14:paraId="0C82540B" w14:textId="77777777" w:rsidTr="00362BA1">
        <w:tblPrEx>
          <w:jc w:val="center"/>
        </w:tblPrEx>
        <w:trPr>
          <w:jc w:val="center"/>
        </w:trPr>
        <w:tc>
          <w:tcPr>
            <w:tcW w:w="985" w:type="dxa"/>
            <w:shd w:val="clear" w:color="auto" w:fill="auto"/>
          </w:tcPr>
          <w:p w14:paraId="0EEA0F89" w14:textId="07ABCA76" w:rsidR="00EA7B9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6D356F" w:rsidRPr="00243B18">
              <w:rPr>
                <w:rFonts w:asciiTheme="minorHAnsi" w:hAnsiTheme="minorHAnsi" w:cstheme="minorHAnsi"/>
                <w:szCs w:val="24"/>
                <w:lang w:eastAsia="lt-LT"/>
              </w:rPr>
              <w:t>.</w:t>
            </w:r>
            <w:r w:rsidR="00EA7B97" w:rsidRPr="00243B18">
              <w:rPr>
                <w:rFonts w:asciiTheme="minorHAnsi" w:hAnsiTheme="minorHAnsi" w:cstheme="minorHAnsi"/>
                <w:szCs w:val="24"/>
                <w:lang w:eastAsia="lt-LT"/>
              </w:rPr>
              <w:t>2.2</w:t>
            </w:r>
            <w:r w:rsidR="00E527E4">
              <w:rPr>
                <w:rFonts w:asciiTheme="minorHAnsi" w:hAnsiTheme="minorHAnsi" w:cstheme="minorHAnsi"/>
                <w:szCs w:val="24"/>
                <w:lang w:eastAsia="lt-LT"/>
              </w:rPr>
              <w:t>3</w:t>
            </w:r>
            <w:r w:rsidR="00EA7B97" w:rsidRPr="00243B18">
              <w:rPr>
                <w:rFonts w:asciiTheme="minorHAnsi" w:hAnsiTheme="minorHAnsi" w:cstheme="minorHAnsi"/>
                <w:szCs w:val="24"/>
                <w:lang w:eastAsia="lt-LT"/>
              </w:rPr>
              <w:t>.</w:t>
            </w:r>
            <w:r w:rsidR="00FD78B0">
              <w:rPr>
                <w:rFonts w:asciiTheme="minorHAnsi" w:hAnsiTheme="minorHAnsi" w:cstheme="minorHAnsi"/>
                <w:szCs w:val="24"/>
                <w:lang w:eastAsia="lt-LT"/>
              </w:rPr>
              <w:t>1</w:t>
            </w:r>
          </w:p>
        </w:tc>
        <w:tc>
          <w:tcPr>
            <w:tcW w:w="8646" w:type="dxa"/>
            <w:shd w:val="clear" w:color="auto" w:fill="auto"/>
          </w:tcPr>
          <w:p w14:paraId="4462B49D" w14:textId="34E5B7A3" w:rsidR="00EA7B97" w:rsidRPr="00243B18" w:rsidRDefault="006D356F" w:rsidP="0074193D">
            <w:pPr>
              <w:spacing w:line="264" w:lineRule="auto"/>
              <w:ind w:firstLine="85"/>
              <w:rPr>
                <w:rFonts w:asciiTheme="minorHAnsi" w:hAnsiTheme="minorHAnsi" w:cstheme="minorHAnsi"/>
                <w:szCs w:val="24"/>
              </w:rPr>
            </w:pPr>
            <w:r w:rsidRPr="00243B18">
              <w:rPr>
                <w:rFonts w:asciiTheme="minorHAnsi" w:hAnsiTheme="minorHAnsi" w:cstheme="minorHAnsi"/>
                <w:szCs w:val="24"/>
              </w:rPr>
              <w:t>VPVIS</w:t>
            </w:r>
            <w:r w:rsidR="00EA7B97" w:rsidRPr="00243B18">
              <w:rPr>
                <w:rFonts w:asciiTheme="minorHAnsi" w:hAnsiTheme="minorHAnsi" w:cstheme="minorHAnsi"/>
                <w:szCs w:val="24"/>
              </w:rPr>
              <w:t xml:space="preserve"> turi būti galimybė atlikti šiuos funkcijų nustatymus:</w:t>
            </w:r>
          </w:p>
          <w:p w14:paraId="3B56080C" w14:textId="68C07901" w:rsidR="00EA7B97" w:rsidRPr="00243B18" w:rsidRDefault="00EA7B97" w:rsidP="00486227">
            <w:pPr>
              <w:pStyle w:val="Sraopastraipa"/>
              <w:numPr>
                <w:ilvl w:val="0"/>
                <w:numId w:val="27"/>
              </w:numPr>
              <w:spacing w:line="264" w:lineRule="auto"/>
              <w:ind w:left="229" w:hanging="142"/>
              <w:jc w:val="both"/>
              <w:rPr>
                <w:rFonts w:asciiTheme="minorHAnsi" w:hAnsiTheme="minorHAnsi" w:cstheme="minorHAnsi"/>
                <w:sz w:val="24"/>
                <w:szCs w:val="24"/>
              </w:rPr>
            </w:pPr>
            <w:r w:rsidRPr="00243B18">
              <w:rPr>
                <w:rFonts w:asciiTheme="minorHAnsi" w:hAnsiTheme="minorHAnsi" w:cstheme="minorHAnsi"/>
                <w:sz w:val="24"/>
                <w:szCs w:val="24"/>
              </w:rPr>
              <w:lastRenderedPageBreak/>
              <w:t>Nustatyti, kad yra galimybė inicijuoti tik patvirtintus (įtrauktus į metinį organizacijos pirkimų planą) pirkimus;</w:t>
            </w:r>
          </w:p>
          <w:p w14:paraId="65440547" w14:textId="3B382D05" w:rsidR="00486227" w:rsidRPr="00243B18" w:rsidRDefault="00486227" w:rsidP="00486227">
            <w:pPr>
              <w:pStyle w:val="Sraopastraipa"/>
              <w:numPr>
                <w:ilvl w:val="0"/>
                <w:numId w:val="27"/>
              </w:numPr>
              <w:spacing w:line="264" w:lineRule="auto"/>
              <w:ind w:left="229" w:hanging="142"/>
              <w:jc w:val="both"/>
              <w:rPr>
                <w:rFonts w:asciiTheme="minorHAnsi" w:hAnsiTheme="minorHAnsi" w:cstheme="minorHAnsi"/>
                <w:sz w:val="24"/>
                <w:szCs w:val="24"/>
              </w:rPr>
            </w:pPr>
            <w:r w:rsidRPr="00243B18">
              <w:rPr>
                <w:rFonts w:asciiTheme="minorHAnsi" w:hAnsiTheme="minorHAnsi" w:cstheme="minorHAnsi"/>
                <w:sz w:val="24"/>
                <w:szCs w:val="24"/>
              </w:rPr>
              <w:t>Nustatyti privalomus pildyti laukus iniciatoriams, pirkimų vykdytojams;</w:t>
            </w:r>
          </w:p>
          <w:p w14:paraId="7F4926E4" w14:textId="4F02610A" w:rsidR="00486227" w:rsidRPr="00243B18" w:rsidRDefault="00486227" w:rsidP="00486227">
            <w:pPr>
              <w:pStyle w:val="Sraopastraipa"/>
              <w:numPr>
                <w:ilvl w:val="0"/>
                <w:numId w:val="27"/>
              </w:numPr>
              <w:spacing w:line="264" w:lineRule="auto"/>
              <w:ind w:left="229" w:hanging="142"/>
              <w:jc w:val="both"/>
              <w:rPr>
                <w:rFonts w:asciiTheme="minorHAnsi" w:hAnsiTheme="minorHAnsi" w:cstheme="minorHAnsi"/>
                <w:sz w:val="24"/>
                <w:szCs w:val="24"/>
              </w:rPr>
            </w:pPr>
            <w:r w:rsidRPr="00243B18">
              <w:rPr>
                <w:rFonts w:asciiTheme="minorHAnsi" w:hAnsiTheme="minorHAnsi" w:cstheme="minorHAnsi"/>
                <w:sz w:val="24"/>
                <w:szCs w:val="24"/>
              </w:rPr>
              <w:t>Registruoti daugiau kaip vieną pirkimo rezultatą pagal vieną inicijavimo pažymą kontroliuojant inicijavimo pažymos likutį;</w:t>
            </w:r>
          </w:p>
          <w:p w14:paraId="3D030F3B" w14:textId="00FC9E73" w:rsidR="00486227" w:rsidRPr="00243B18" w:rsidRDefault="00486227" w:rsidP="00486227">
            <w:pPr>
              <w:pStyle w:val="Sraopastraipa"/>
              <w:numPr>
                <w:ilvl w:val="0"/>
                <w:numId w:val="27"/>
              </w:numPr>
              <w:spacing w:line="264" w:lineRule="auto"/>
              <w:ind w:left="229" w:hanging="142"/>
              <w:jc w:val="both"/>
              <w:rPr>
                <w:rFonts w:asciiTheme="minorHAnsi" w:hAnsiTheme="minorHAnsi" w:cstheme="minorHAnsi"/>
                <w:sz w:val="24"/>
                <w:szCs w:val="24"/>
              </w:rPr>
            </w:pPr>
            <w:r w:rsidRPr="00243B18">
              <w:rPr>
                <w:rFonts w:asciiTheme="minorHAnsi" w:hAnsiTheme="minorHAnsi" w:cstheme="minorHAnsi"/>
                <w:sz w:val="24"/>
                <w:szCs w:val="24"/>
              </w:rPr>
              <w:t>Tvarkyti kvalifikacinių reikalavimų tiekėjams (reikalavimai rūšiuojami pagal tipą (Pašalinimo pagrindai/Tinkamumas vykdyti profesinę veiklą/Ekonominė ir finansinė padėtis/Techniniai ir profesiniai pajėgumai/Vadybos sistemos standartai), ekonominio naudingumo kriterijų (reikalavimai rūšiuojami pagal tipą (ekspertinis/kiekybinis/kaina), pirkimo sąlygų nuostatų sąrašus bei generuojamų dokumentų šablonus;</w:t>
            </w:r>
          </w:p>
          <w:p w14:paraId="1FA80987" w14:textId="2F453191" w:rsidR="00EA7B97" w:rsidRPr="00243B18" w:rsidRDefault="00486227" w:rsidP="00486227">
            <w:pPr>
              <w:pStyle w:val="Sraopastraipa"/>
              <w:numPr>
                <w:ilvl w:val="0"/>
                <w:numId w:val="27"/>
              </w:numPr>
              <w:spacing w:line="264" w:lineRule="auto"/>
              <w:ind w:left="229" w:hanging="142"/>
              <w:jc w:val="both"/>
              <w:rPr>
                <w:rFonts w:asciiTheme="minorHAnsi" w:hAnsiTheme="minorHAnsi" w:cstheme="minorHAnsi"/>
                <w:sz w:val="24"/>
                <w:szCs w:val="24"/>
              </w:rPr>
            </w:pPr>
            <w:r w:rsidRPr="00243B18">
              <w:rPr>
                <w:rFonts w:asciiTheme="minorHAnsi" w:hAnsiTheme="minorHAnsi" w:cstheme="minorHAnsi"/>
                <w:sz w:val="24"/>
                <w:szCs w:val="24"/>
              </w:rPr>
              <w:t>Reguliuoti pranešimų nustatymus: VPVIS turi siųsti pranešimus apie pirkimo inicijavimo vėlavimą, apie poreikį suderinti dokumentą/duomenis, patvirtą pirkimo inicijavimo pažymą, pirkimų planą, užregistruotą sutartį, kt.</w:t>
            </w:r>
            <w:r w:rsidR="00944676" w:rsidRPr="00243B18">
              <w:rPr>
                <w:rFonts w:asciiTheme="minorHAnsi" w:hAnsiTheme="minorHAnsi" w:cstheme="minorHAnsi"/>
                <w:sz w:val="24"/>
                <w:szCs w:val="24"/>
              </w:rPr>
              <w:t xml:space="preserve"> </w:t>
            </w:r>
          </w:p>
        </w:tc>
      </w:tr>
      <w:tr w:rsidR="00EA7B97" w:rsidRPr="000D13D9" w14:paraId="16F71D47" w14:textId="77777777" w:rsidTr="00362BA1">
        <w:tblPrEx>
          <w:jc w:val="center"/>
        </w:tblPrEx>
        <w:trPr>
          <w:jc w:val="center"/>
        </w:trPr>
        <w:tc>
          <w:tcPr>
            <w:tcW w:w="985" w:type="dxa"/>
            <w:shd w:val="clear" w:color="auto" w:fill="auto"/>
          </w:tcPr>
          <w:p w14:paraId="7EDECEDB" w14:textId="081AB0FD" w:rsidR="00EA7B9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lastRenderedPageBreak/>
              <w:t>4</w:t>
            </w:r>
            <w:r w:rsidR="00944676" w:rsidRPr="00243B18">
              <w:rPr>
                <w:rFonts w:asciiTheme="minorHAnsi" w:hAnsiTheme="minorHAnsi" w:cstheme="minorHAnsi"/>
                <w:szCs w:val="24"/>
                <w:lang w:eastAsia="lt-LT"/>
              </w:rPr>
              <w:t>.</w:t>
            </w:r>
            <w:r w:rsidR="00EA7B97" w:rsidRPr="00243B18">
              <w:rPr>
                <w:rFonts w:asciiTheme="minorHAnsi" w:hAnsiTheme="minorHAnsi" w:cstheme="minorHAnsi"/>
                <w:szCs w:val="24"/>
                <w:lang w:eastAsia="lt-LT"/>
              </w:rPr>
              <w:t>2.2</w:t>
            </w:r>
            <w:r w:rsidR="00E527E4">
              <w:rPr>
                <w:rFonts w:asciiTheme="minorHAnsi" w:hAnsiTheme="minorHAnsi" w:cstheme="minorHAnsi"/>
                <w:szCs w:val="24"/>
                <w:lang w:eastAsia="lt-LT"/>
              </w:rPr>
              <w:t>3</w:t>
            </w:r>
            <w:r w:rsidR="00EA7B97" w:rsidRPr="00243B18">
              <w:rPr>
                <w:rFonts w:asciiTheme="minorHAnsi" w:hAnsiTheme="minorHAnsi" w:cstheme="minorHAnsi"/>
                <w:szCs w:val="24"/>
                <w:lang w:eastAsia="lt-LT"/>
              </w:rPr>
              <w:t>.</w:t>
            </w:r>
            <w:r w:rsidR="00FD78B0">
              <w:rPr>
                <w:rFonts w:asciiTheme="minorHAnsi" w:hAnsiTheme="minorHAnsi" w:cstheme="minorHAnsi"/>
                <w:szCs w:val="24"/>
                <w:lang w:eastAsia="lt-LT"/>
              </w:rPr>
              <w:t>2</w:t>
            </w:r>
          </w:p>
        </w:tc>
        <w:tc>
          <w:tcPr>
            <w:tcW w:w="8646" w:type="dxa"/>
            <w:shd w:val="clear" w:color="auto" w:fill="auto"/>
          </w:tcPr>
          <w:p w14:paraId="44B2B5D9" w14:textId="11997267" w:rsidR="00EA7B97" w:rsidRPr="00243B18" w:rsidRDefault="000D607D" w:rsidP="0074193D">
            <w:pPr>
              <w:spacing w:before="60" w:after="60" w:line="264" w:lineRule="auto"/>
              <w:rPr>
                <w:rFonts w:asciiTheme="minorHAnsi" w:hAnsiTheme="minorHAnsi" w:cstheme="minorHAnsi"/>
                <w:szCs w:val="24"/>
              </w:rPr>
            </w:pPr>
            <w:r w:rsidRPr="00243B18">
              <w:rPr>
                <w:rFonts w:asciiTheme="minorHAnsi" w:hAnsiTheme="minorHAnsi" w:cstheme="minorHAnsi"/>
                <w:szCs w:val="24"/>
              </w:rPr>
              <w:t>VPVIS</w:t>
            </w:r>
            <w:r w:rsidR="00EA7B97" w:rsidRPr="00243B18">
              <w:rPr>
                <w:rFonts w:asciiTheme="minorHAnsi" w:hAnsiTheme="minorHAnsi" w:cstheme="minorHAnsi"/>
                <w:szCs w:val="24"/>
              </w:rPr>
              <w:t xml:space="preserve"> turi registruoti informaciją apie atliktus duomenų pakeitimus bei tuos pokyčius atlikusius vartotojus.</w:t>
            </w:r>
          </w:p>
        </w:tc>
      </w:tr>
      <w:tr w:rsidR="00EA7B97" w:rsidRPr="000D13D9" w14:paraId="5574DB19" w14:textId="77777777" w:rsidTr="00362BA1">
        <w:tblPrEx>
          <w:jc w:val="center"/>
        </w:tblPrEx>
        <w:trPr>
          <w:jc w:val="center"/>
        </w:trPr>
        <w:tc>
          <w:tcPr>
            <w:tcW w:w="985" w:type="dxa"/>
            <w:shd w:val="clear" w:color="auto" w:fill="auto"/>
          </w:tcPr>
          <w:p w14:paraId="6538724F" w14:textId="6163189E" w:rsidR="00EA7B9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D607D" w:rsidRPr="00243B18">
              <w:rPr>
                <w:rFonts w:asciiTheme="minorHAnsi" w:hAnsiTheme="minorHAnsi" w:cstheme="minorHAnsi"/>
                <w:szCs w:val="24"/>
                <w:lang w:eastAsia="lt-LT"/>
              </w:rPr>
              <w:t>.</w:t>
            </w:r>
            <w:r w:rsidR="00EA7B97" w:rsidRPr="00243B18">
              <w:rPr>
                <w:rFonts w:asciiTheme="minorHAnsi" w:hAnsiTheme="minorHAnsi" w:cstheme="minorHAnsi"/>
                <w:szCs w:val="24"/>
                <w:lang w:eastAsia="lt-LT"/>
              </w:rPr>
              <w:t>2.2</w:t>
            </w:r>
            <w:r w:rsidR="00E527E4">
              <w:rPr>
                <w:rFonts w:asciiTheme="minorHAnsi" w:hAnsiTheme="minorHAnsi" w:cstheme="minorHAnsi"/>
                <w:szCs w:val="24"/>
                <w:lang w:eastAsia="lt-LT"/>
              </w:rPr>
              <w:t>3</w:t>
            </w:r>
            <w:r w:rsidR="00EA7B97" w:rsidRPr="00243B18">
              <w:rPr>
                <w:rFonts w:asciiTheme="minorHAnsi" w:hAnsiTheme="minorHAnsi" w:cstheme="minorHAnsi"/>
                <w:szCs w:val="24"/>
                <w:lang w:eastAsia="lt-LT"/>
              </w:rPr>
              <w:t>.</w:t>
            </w:r>
            <w:r w:rsidR="00FD78B0">
              <w:rPr>
                <w:rFonts w:asciiTheme="minorHAnsi" w:hAnsiTheme="minorHAnsi" w:cstheme="minorHAnsi"/>
                <w:szCs w:val="24"/>
                <w:lang w:eastAsia="lt-LT"/>
              </w:rPr>
              <w:t>3</w:t>
            </w:r>
          </w:p>
        </w:tc>
        <w:tc>
          <w:tcPr>
            <w:tcW w:w="8646" w:type="dxa"/>
            <w:shd w:val="clear" w:color="auto" w:fill="auto"/>
          </w:tcPr>
          <w:p w14:paraId="41863A3C" w14:textId="1532475B" w:rsidR="00EA7B97" w:rsidRPr="00243B18" w:rsidRDefault="000D607D" w:rsidP="0074193D">
            <w:pPr>
              <w:suppressAutoHyphens/>
              <w:rPr>
                <w:rFonts w:asciiTheme="minorHAnsi" w:hAnsiTheme="minorHAnsi" w:cstheme="minorHAnsi"/>
                <w:szCs w:val="24"/>
              </w:rPr>
            </w:pPr>
            <w:r w:rsidRPr="00243B18">
              <w:rPr>
                <w:rFonts w:asciiTheme="minorHAnsi" w:hAnsiTheme="minorHAnsi" w:cstheme="minorHAnsi"/>
                <w:szCs w:val="24"/>
              </w:rPr>
              <w:t>VPVIS</w:t>
            </w:r>
            <w:r w:rsidR="00EA7B97" w:rsidRPr="00243B18">
              <w:rPr>
                <w:rFonts w:asciiTheme="minorHAnsi" w:hAnsiTheme="minorHAnsi" w:cstheme="minorHAnsi"/>
                <w:szCs w:val="24"/>
              </w:rPr>
              <w:t xml:space="preserve"> pagal standartinius pirkimų vykdymo terminus (atsižvelgiant į pirkimo būdą) turi nurodyti, kada reikia inicijuoti pirkimą, norint suspėti pradėti pirkimo procedūras nustatytu laiku.</w:t>
            </w:r>
          </w:p>
        </w:tc>
      </w:tr>
      <w:tr w:rsidR="00EA7B97" w:rsidRPr="000D13D9" w14:paraId="0D815C86" w14:textId="77777777" w:rsidTr="00362BA1">
        <w:tblPrEx>
          <w:jc w:val="center"/>
        </w:tblPrEx>
        <w:trPr>
          <w:jc w:val="center"/>
        </w:trPr>
        <w:tc>
          <w:tcPr>
            <w:tcW w:w="985" w:type="dxa"/>
            <w:shd w:val="clear" w:color="auto" w:fill="auto"/>
          </w:tcPr>
          <w:p w14:paraId="7F063CF9" w14:textId="6CCDDA1B" w:rsidR="00EA7B9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D607D" w:rsidRPr="00243B18">
              <w:rPr>
                <w:rFonts w:asciiTheme="minorHAnsi" w:hAnsiTheme="minorHAnsi" w:cstheme="minorHAnsi"/>
                <w:szCs w:val="24"/>
                <w:lang w:eastAsia="lt-LT"/>
              </w:rPr>
              <w:t>.</w:t>
            </w:r>
            <w:r w:rsidR="00EA7B97" w:rsidRPr="00243B18">
              <w:rPr>
                <w:rFonts w:asciiTheme="minorHAnsi" w:hAnsiTheme="minorHAnsi" w:cstheme="minorHAnsi"/>
                <w:szCs w:val="24"/>
                <w:lang w:eastAsia="lt-LT"/>
              </w:rPr>
              <w:t>2.2</w:t>
            </w:r>
            <w:r w:rsidR="00E527E4">
              <w:rPr>
                <w:rFonts w:asciiTheme="minorHAnsi" w:hAnsiTheme="minorHAnsi" w:cstheme="minorHAnsi"/>
                <w:szCs w:val="24"/>
                <w:lang w:eastAsia="lt-LT"/>
              </w:rPr>
              <w:t>3</w:t>
            </w:r>
            <w:r w:rsidR="00EA7B97" w:rsidRPr="00243B18">
              <w:rPr>
                <w:rFonts w:asciiTheme="minorHAnsi" w:hAnsiTheme="minorHAnsi" w:cstheme="minorHAnsi"/>
                <w:szCs w:val="24"/>
                <w:lang w:eastAsia="lt-LT"/>
              </w:rPr>
              <w:t>.</w:t>
            </w:r>
            <w:r w:rsidR="00FD78B0">
              <w:rPr>
                <w:rFonts w:asciiTheme="minorHAnsi" w:hAnsiTheme="minorHAnsi" w:cstheme="minorHAnsi"/>
                <w:szCs w:val="24"/>
                <w:lang w:eastAsia="lt-LT"/>
              </w:rPr>
              <w:t>4</w:t>
            </w:r>
          </w:p>
        </w:tc>
        <w:tc>
          <w:tcPr>
            <w:tcW w:w="8646" w:type="dxa"/>
            <w:shd w:val="clear" w:color="auto" w:fill="auto"/>
          </w:tcPr>
          <w:p w14:paraId="2D5E1611" w14:textId="4255E3FF" w:rsidR="00EA7B97" w:rsidRPr="00243B18" w:rsidRDefault="000D607D" w:rsidP="0074193D">
            <w:pPr>
              <w:suppressAutoHyphens/>
              <w:rPr>
                <w:rFonts w:asciiTheme="minorHAnsi" w:hAnsiTheme="minorHAnsi" w:cstheme="minorHAnsi"/>
                <w:szCs w:val="24"/>
              </w:rPr>
            </w:pPr>
            <w:r w:rsidRPr="00243B18">
              <w:rPr>
                <w:rFonts w:asciiTheme="minorHAnsi" w:hAnsiTheme="minorHAnsi" w:cstheme="minorHAnsi"/>
                <w:szCs w:val="24"/>
              </w:rPr>
              <w:t>VPVIS</w:t>
            </w:r>
            <w:r w:rsidR="00EA7B97" w:rsidRPr="00243B18">
              <w:rPr>
                <w:rFonts w:asciiTheme="minorHAnsi" w:hAnsiTheme="minorHAnsi" w:cstheme="minorHAnsi"/>
                <w:szCs w:val="24"/>
              </w:rPr>
              <w:t xml:space="preserve"> turi nurodyti tikėtiną sutarties sudarymo datą, atsižvelgiant į pirkimo inicijavimo bei pradžios datas.</w:t>
            </w:r>
          </w:p>
        </w:tc>
      </w:tr>
      <w:tr w:rsidR="00EA7B97" w:rsidRPr="000D13D9" w14:paraId="0553FB68" w14:textId="77777777" w:rsidTr="00362BA1">
        <w:tblPrEx>
          <w:jc w:val="center"/>
        </w:tblPrEx>
        <w:trPr>
          <w:jc w:val="center"/>
        </w:trPr>
        <w:tc>
          <w:tcPr>
            <w:tcW w:w="985" w:type="dxa"/>
            <w:shd w:val="clear" w:color="auto" w:fill="auto"/>
          </w:tcPr>
          <w:p w14:paraId="36C74C0F" w14:textId="2E1F7B0B" w:rsidR="00EA7B97" w:rsidRPr="00243B18" w:rsidRDefault="00FA1EDE" w:rsidP="00362BA1">
            <w:pPr>
              <w:spacing w:before="60" w:after="60" w:line="264" w:lineRule="auto"/>
              <w:ind w:left="-116" w:right="-157"/>
              <w:jc w:val="center"/>
              <w:rPr>
                <w:rFonts w:asciiTheme="minorHAnsi" w:hAnsiTheme="minorHAnsi" w:cstheme="minorHAnsi"/>
                <w:szCs w:val="24"/>
                <w:lang w:eastAsia="lt-LT"/>
              </w:rPr>
            </w:pPr>
            <w:r w:rsidRPr="00243B18">
              <w:rPr>
                <w:rFonts w:asciiTheme="minorHAnsi" w:hAnsiTheme="minorHAnsi" w:cstheme="minorHAnsi"/>
                <w:szCs w:val="24"/>
                <w:lang w:eastAsia="lt-LT"/>
              </w:rPr>
              <w:t>4</w:t>
            </w:r>
            <w:r w:rsidR="000D607D" w:rsidRPr="00243B18">
              <w:rPr>
                <w:rFonts w:asciiTheme="minorHAnsi" w:hAnsiTheme="minorHAnsi" w:cstheme="minorHAnsi"/>
                <w:szCs w:val="24"/>
                <w:lang w:eastAsia="lt-LT"/>
              </w:rPr>
              <w:t>.</w:t>
            </w:r>
            <w:r w:rsidR="00EA7B97" w:rsidRPr="00243B18">
              <w:rPr>
                <w:rFonts w:asciiTheme="minorHAnsi" w:hAnsiTheme="minorHAnsi" w:cstheme="minorHAnsi"/>
                <w:szCs w:val="24"/>
                <w:lang w:eastAsia="lt-LT"/>
              </w:rPr>
              <w:t>2.2</w:t>
            </w:r>
            <w:r w:rsidR="00E527E4">
              <w:rPr>
                <w:rFonts w:asciiTheme="minorHAnsi" w:hAnsiTheme="minorHAnsi" w:cstheme="minorHAnsi"/>
                <w:szCs w:val="24"/>
                <w:lang w:eastAsia="lt-LT"/>
              </w:rPr>
              <w:t>3</w:t>
            </w:r>
            <w:r w:rsidR="00EA7B97" w:rsidRPr="00243B18">
              <w:rPr>
                <w:rFonts w:asciiTheme="minorHAnsi" w:hAnsiTheme="minorHAnsi" w:cstheme="minorHAnsi"/>
                <w:szCs w:val="24"/>
                <w:lang w:eastAsia="lt-LT"/>
              </w:rPr>
              <w:t>.</w:t>
            </w:r>
            <w:r w:rsidR="00FD78B0">
              <w:rPr>
                <w:rFonts w:asciiTheme="minorHAnsi" w:hAnsiTheme="minorHAnsi" w:cstheme="minorHAnsi"/>
                <w:szCs w:val="24"/>
                <w:lang w:eastAsia="lt-LT"/>
              </w:rPr>
              <w:t>5</w:t>
            </w:r>
          </w:p>
        </w:tc>
        <w:tc>
          <w:tcPr>
            <w:tcW w:w="8646" w:type="dxa"/>
            <w:shd w:val="clear" w:color="auto" w:fill="auto"/>
          </w:tcPr>
          <w:p w14:paraId="16BDAAF3" w14:textId="4B05396F" w:rsidR="00EA7B97" w:rsidRPr="00243B18" w:rsidRDefault="000D607D" w:rsidP="0074193D">
            <w:pPr>
              <w:suppressAutoHyphens/>
              <w:rPr>
                <w:rFonts w:asciiTheme="minorHAnsi" w:hAnsiTheme="minorHAnsi" w:cstheme="minorHAnsi"/>
                <w:szCs w:val="24"/>
              </w:rPr>
            </w:pPr>
            <w:r w:rsidRPr="00243B18">
              <w:rPr>
                <w:rFonts w:asciiTheme="minorHAnsi" w:hAnsiTheme="minorHAnsi" w:cstheme="minorHAnsi"/>
                <w:szCs w:val="24"/>
              </w:rPr>
              <w:t>VPVIS</w:t>
            </w:r>
            <w:r w:rsidR="00EA7B97" w:rsidRPr="00243B18">
              <w:rPr>
                <w:rFonts w:asciiTheme="minorHAnsi" w:hAnsiTheme="minorHAnsi" w:cstheme="minorHAnsi"/>
                <w:szCs w:val="24"/>
              </w:rPr>
              <w:t xml:space="preserve"> turi rodyti pirkimo procedūrų (inicijavimo, pirkimo pradžios bei sutarties sudarymo) vėlavimą, siunčia priminimus </w:t>
            </w:r>
            <w:r w:rsidRPr="00243B18">
              <w:rPr>
                <w:rFonts w:asciiTheme="minorHAnsi" w:hAnsiTheme="minorHAnsi" w:cstheme="minorHAnsi"/>
                <w:szCs w:val="24"/>
              </w:rPr>
              <w:t>VPVIS</w:t>
            </w:r>
            <w:r w:rsidR="00EA7B97" w:rsidRPr="00243B18">
              <w:rPr>
                <w:rFonts w:asciiTheme="minorHAnsi" w:hAnsiTheme="minorHAnsi" w:cstheme="minorHAnsi"/>
                <w:szCs w:val="24"/>
              </w:rPr>
              <w:t xml:space="preserve"> vartotojams.</w:t>
            </w:r>
          </w:p>
        </w:tc>
      </w:tr>
    </w:tbl>
    <w:p w14:paraId="3274D55E" w14:textId="77777777" w:rsidR="00187229" w:rsidRDefault="00187229" w:rsidP="00E44CBF">
      <w:pPr>
        <w:pStyle w:val="Bodytext1"/>
        <w:shd w:val="clear" w:color="auto" w:fill="auto"/>
        <w:tabs>
          <w:tab w:val="left" w:pos="0"/>
        </w:tabs>
        <w:spacing w:before="0" w:after="0" w:line="240" w:lineRule="auto"/>
        <w:ind w:right="55" w:firstLine="0"/>
        <w:jc w:val="both"/>
        <w:rPr>
          <w:rFonts w:asciiTheme="minorHAnsi" w:hAnsiTheme="minorHAnsi" w:cstheme="minorHAnsi"/>
          <w:i/>
          <w:iCs/>
          <w:sz w:val="20"/>
          <w:szCs w:val="20"/>
        </w:rPr>
      </w:pPr>
    </w:p>
    <w:p w14:paraId="32998617" w14:textId="77777777" w:rsidR="006C1019" w:rsidRDefault="006C1019" w:rsidP="00E44CBF">
      <w:pPr>
        <w:pStyle w:val="Bodytext1"/>
        <w:shd w:val="clear" w:color="auto" w:fill="auto"/>
        <w:tabs>
          <w:tab w:val="left" w:pos="0"/>
        </w:tabs>
        <w:spacing w:before="0" w:after="0" w:line="240" w:lineRule="auto"/>
        <w:ind w:right="55" w:firstLine="0"/>
        <w:jc w:val="both"/>
        <w:rPr>
          <w:rFonts w:asciiTheme="minorHAnsi" w:hAnsiTheme="minorHAnsi" w:cstheme="minorHAnsi"/>
          <w:i/>
          <w:iCs/>
          <w:sz w:val="20"/>
          <w:szCs w:val="20"/>
        </w:rPr>
      </w:pPr>
    </w:p>
    <w:p w14:paraId="63B83043" w14:textId="77777777" w:rsidR="006C1019" w:rsidRDefault="006C1019" w:rsidP="00E44CBF">
      <w:pPr>
        <w:pStyle w:val="Bodytext1"/>
        <w:shd w:val="clear" w:color="auto" w:fill="auto"/>
        <w:tabs>
          <w:tab w:val="left" w:pos="0"/>
        </w:tabs>
        <w:spacing w:before="0" w:after="0" w:line="240" w:lineRule="auto"/>
        <w:ind w:right="55" w:firstLine="0"/>
        <w:jc w:val="both"/>
        <w:rPr>
          <w:rFonts w:asciiTheme="minorHAnsi" w:hAnsiTheme="minorHAnsi" w:cstheme="minorHAnsi"/>
          <w:i/>
          <w:iCs/>
          <w:sz w:val="20"/>
          <w:szCs w:val="20"/>
        </w:rPr>
      </w:pPr>
    </w:p>
    <w:tbl>
      <w:tblPr>
        <w:tblStyle w:val="Lentelstinklelis"/>
        <w:tblpPr w:leftFromText="180" w:rightFromText="180" w:vertAnchor="text" w:horzAnchor="margin" w:tblpY="149"/>
        <w:tblW w:w="0" w:type="auto"/>
        <w:tblLook w:val="04A0" w:firstRow="1" w:lastRow="0" w:firstColumn="1" w:lastColumn="0" w:noHBand="0" w:noVBand="1"/>
      </w:tblPr>
      <w:tblGrid>
        <w:gridCol w:w="9628"/>
      </w:tblGrid>
      <w:tr w:rsidR="0049772D" w:rsidRPr="00CB31FB" w14:paraId="3E678136" w14:textId="77777777" w:rsidTr="0049772D">
        <w:trPr>
          <w:trHeight w:val="416"/>
        </w:trPr>
        <w:tc>
          <w:tcPr>
            <w:tcW w:w="9628" w:type="dxa"/>
            <w:shd w:val="clear" w:color="auto" w:fill="7AA9C7"/>
            <w:vAlign w:val="center"/>
          </w:tcPr>
          <w:p w14:paraId="5980D490" w14:textId="50DC349D" w:rsidR="0049772D" w:rsidRPr="005A12EF" w:rsidRDefault="00FA1EDE" w:rsidP="0049772D">
            <w:pPr>
              <w:jc w:val="left"/>
              <w:rPr>
                <w:rFonts w:asciiTheme="minorHAnsi" w:hAnsiTheme="minorHAnsi" w:cstheme="minorHAnsi"/>
                <w:b/>
                <w:caps/>
                <w:color w:val="FFFFFF" w:themeColor="background1"/>
                <w:szCs w:val="24"/>
              </w:rPr>
            </w:pPr>
            <w:r w:rsidRPr="005A12EF">
              <w:rPr>
                <w:rFonts w:asciiTheme="minorHAnsi" w:hAnsiTheme="minorHAnsi" w:cstheme="minorHAnsi"/>
                <w:b/>
                <w:caps/>
                <w:color w:val="FFFFFF" w:themeColor="background1"/>
                <w:szCs w:val="24"/>
              </w:rPr>
              <w:t>5</w:t>
            </w:r>
            <w:r w:rsidR="0049772D" w:rsidRPr="005A12EF">
              <w:rPr>
                <w:rFonts w:asciiTheme="minorHAnsi" w:hAnsiTheme="minorHAnsi" w:cstheme="minorHAnsi"/>
                <w:b/>
                <w:caps/>
                <w:color w:val="FFFFFF" w:themeColor="background1"/>
                <w:szCs w:val="24"/>
              </w:rPr>
              <w:t xml:space="preserve">. </w:t>
            </w:r>
            <w:r w:rsidR="00C25523" w:rsidRPr="005A12EF">
              <w:rPr>
                <w:szCs w:val="24"/>
              </w:rPr>
              <w:t xml:space="preserve"> </w:t>
            </w:r>
            <w:r w:rsidR="00C25523" w:rsidRPr="005A12EF">
              <w:rPr>
                <w:rFonts w:asciiTheme="minorHAnsi" w:hAnsiTheme="minorHAnsi" w:cstheme="minorHAnsi"/>
                <w:b/>
                <w:caps/>
                <w:color w:val="FFFFFF" w:themeColor="background1"/>
                <w:szCs w:val="24"/>
              </w:rPr>
              <w:t xml:space="preserve">REIKALAVIMAI SISTEMOS </w:t>
            </w:r>
            <w:r w:rsidR="005127E6">
              <w:rPr>
                <w:rFonts w:asciiTheme="minorHAnsi" w:hAnsiTheme="minorHAnsi" w:cstheme="minorHAnsi"/>
                <w:b/>
                <w:caps/>
                <w:color w:val="FFFFFF" w:themeColor="background1"/>
                <w:szCs w:val="24"/>
              </w:rPr>
              <w:t>garantin</w:t>
            </w:r>
            <w:r w:rsidR="00AD24E3">
              <w:rPr>
                <w:rFonts w:asciiTheme="minorHAnsi" w:hAnsiTheme="minorHAnsi" w:cstheme="minorHAnsi"/>
                <w:b/>
                <w:caps/>
                <w:color w:val="FFFFFF" w:themeColor="background1"/>
                <w:szCs w:val="24"/>
              </w:rPr>
              <w:t>ės</w:t>
            </w:r>
            <w:r w:rsidR="005127E6">
              <w:rPr>
                <w:rFonts w:asciiTheme="minorHAnsi" w:hAnsiTheme="minorHAnsi" w:cstheme="minorHAnsi"/>
                <w:b/>
                <w:caps/>
                <w:color w:val="FFFFFF" w:themeColor="background1"/>
                <w:szCs w:val="24"/>
              </w:rPr>
              <w:t xml:space="preserve"> </w:t>
            </w:r>
            <w:r w:rsidR="00C25523" w:rsidRPr="005A12EF">
              <w:rPr>
                <w:rFonts w:asciiTheme="minorHAnsi" w:hAnsiTheme="minorHAnsi" w:cstheme="minorHAnsi"/>
                <w:b/>
                <w:caps/>
                <w:color w:val="FFFFFF" w:themeColor="background1"/>
                <w:szCs w:val="24"/>
              </w:rPr>
              <w:t>PRIEŽIŪROS PASLAUGOMS</w:t>
            </w:r>
          </w:p>
        </w:tc>
      </w:tr>
    </w:tbl>
    <w:p w14:paraId="59D33CFB" w14:textId="05AE92DC" w:rsidR="00DA2223" w:rsidRPr="005A12EF" w:rsidRDefault="00FA1EDE" w:rsidP="00E44CBF">
      <w:pPr>
        <w:pStyle w:val="Bodytext20"/>
        <w:shd w:val="clear" w:color="auto" w:fill="auto"/>
        <w:tabs>
          <w:tab w:val="left" w:pos="0"/>
          <w:tab w:val="left" w:pos="142"/>
        </w:tabs>
        <w:spacing w:line="240" w:lineRule="auto"/>
        <w:ind w:right="55" w:firstLine="0"/>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sz w:val="24"/>
          <w:szCs w:val="24"/>
        </w:rPr>
        <w:t>5</w:t>
      </w:r>
      <w:r w:rsidR="00E44CBF" w:rsidRPr="005A12EF">
        <w:rPr>
          <w:rStyle w:val="Bodytext2NotItalic1"/>
          <w:rFonts w:asciiTheme="minorHAnsi" w:hAnsiTheme="minorHAnsi" w:cstheme="minorHAnsi"/>
          <w:sz w:val="24"/>
          <w:szCs w:val="24"/>
        </w:rPr>
        <w:t xml:space="preserve">.1. </w:t>
      </w:r>
      <w:r w:rsidR="00DA2223" w:rsidRPr="005A12EF">
        <w:rPr>
          <w:rStyle w:val="Bodytext2NotItalic1"/>
          <w:rFonts w:asciiTheme="minorHAnsi" w:hAnsiTheme="minorHAnsi" w:cstheme="minorHAnsi"/>
          <w:sz w:val="24"/>
          <w:szCs w:val="24"/>
        </w:rPr>
        <w:t>Sutarties galiojimo laikotarpiu vykdydamas Sistemos</w:t>
      </w:r>
      <w:r w:rsidR="00B03F84">
        <w:rPr>
          <w:rStyle w:val="Bodytext2NotItalic1"/>
          <w:rFonts w:asciiTheme="minorHAnsi" w:hAnsiTheme="minorHAnsi" w:cstheme="minorHAnsi"/>
          <w:sz w:val="24"/>
          <w:szCs w:val="24"/>
        </w:rPr>
        <w:t xml:space="preserve"> garantinės</w:t>
      </w:r>
      <w:r w:rsidR="00DA2223" w:rsidRPr="005A12EF">
        <w:rPr>
          <w:rStyle w:val="Bodytext2NotItalic1"/>
          <w:rFonts w:asciiTheme="minorHAnsi" w:hAnsiTheme="minorHAnsi" w:cstheme="minorHAnsi"/>
          <w:sz w:val="24"/>
          <w:szCs w:val="24"/>
        </w:rPr>
        <w:t xml:space="preserve"> priežiūros paslaugas Teikėjas turi:</w:t>
      </w:r>
    </w:p>
    <w:p w14:paraId="64235D3F" w14:textId="484C91F1" w:rsidR="00E44CBF" w:rsidRPr="005A12EF" w:rsidRDefault="00FA1EDE" w:rsidP="004E23E3">
      <w:pPr>
        <w:pStyle w:val="Bodytext20"/>
        <w:tabs>
          <w:tab w:val="left" w:pos="0"/>
          <w:tab w:val="left" w:pos="142"/>
        </w:tabs>
        <w:ind w:right="55" w:firstLine="0"/>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sz w:val="24"/>
          <w:szCs w:val="24"/>
        </w:rPr>
        <w:t>5</w:t>
      </w:r>
      <w:r w:rsidR="00DA2223" w:rsidRPr="005A12EF">
        <w:rPr>
          <w:rStyle w:val="Bodytext2NotItalic1"/>
          <w:rFonts w:asciiTheme="minorHAnsi" w:hAnsiTheme="minorHAnsi" w:cstheme="minorHAnsi"/>
          <w:sz w:val="24"/>
          <w:szCs w:val="24"/>
        </w:rPr>
        <w:t>.1.1. Užtikrinti nepertraukiamą VPVIS, įdiegtos Pirkėjo IT infrastruktūroje, darbą, jeigu sutrikimas nėra susijęs su Pirkėjo IT infrastruktūra ar trečiosiomis šalimis (elektros, tinklų, ir</w:t>
      </w:r>
      <w:r w:rsidR="00D41CAF" w:rsidRPr="005A12EF">
        <w:rPr>
          <w:rStyle w:val="Bodytext2NotItalic1"/>
          <w:rFonts w:asciiTheme="minorHAnsi" w:hAnsiTheme="minorHAnsi" w:cstheme="minorHAnsi"/>
          <w:sz w:val="24"/>
          <w:szCs w:val="24"/>
        </w:rPr>
        <w:t xml:space="preserve"> </w:t>
      </w:r>
      <w:r w:rsidR="00DA2223" w:rsidRPr="005A12EF">
        <w:rPr>
          <w:rStyle w:val="Bodytext2NotItalic1"/>
          <w:rFonts w:asciiTheme="minorHAnsi" w:hAnsiTheme="minorHAnsi" w:cstheme="minorHAnsi"/>
          <w:sz w:val="24"/>
          <w:szCs w:val="24"/>
        </w:rPr>
        <w:t>pan. sutrikimais).</w:t>
      </w:r>
    </w:p>
    <w:p w14:paraId="38C528D0" w14:textId="669A8231" w:rsidR="00D41CAF" w:rsidRPr="005A12EF" w:rsidRDefault="00A437D8" w:rsidP="00BF52FA">
      <w:pPr>
        <w:pStyle w:val="Bodytext20"/>
        <w:tabs>
          <w:tab w:val="left" w:pos="0"/>
          <w:tab w:val="left" w:pos="142"/>
        </w:tabs>
        <w:ind w:right="55"/>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sz w:val="24"/>
          <w:szCs w:val="24"/>
        </w:rPr>
        <w:tab/>
      </w:r>
      <w:r w:rsidR="00FA1EDE" w:rsidRPr="005A12EF">
        <w:rPr>
          <w:rStyle w:val="Bodytext2NotItalic1"/>
          <w:rFonts w:asciiTheme="minorHAnsi" w:hAnsiTheme="minorHAnsi" w:cstheme="minorHAnsi"/>
          <w:sz w:val="24"/>
          <w:szCs w:val="24"/>
        </w:rPr>
        <w:t>5</w:t>
      </w:r>
      <w:r w:rsidR="00D41CAF" w:rsidRPr="005A12EF">
        <w:rPr>
          <w:rStyle w:val="Bodytext2NotItalic1"/>
          <w:rFonts w:asciiTheme="minorHAnsi" w:hAnsiTheme="minorHAnsi" w:cstheme="minorHAnsi"/>
          <w:sz w:val="24"/>
          <w:szCs w:val="24"/>
        </w:rPr>
        <w:t xml:space="preserve">.1.2. </w:t>
      </w:r>
      <w:r w:rsidRPr="005A12EF">
        <w:rPr>
          <w:rStyle w:val="Bodytext2NotItalic1"/>
          <w:rFonts w:asciiTheme="minorHAnsi" w:hAnsiTheme="minorHAnsi" w:cstheme="minorHAnsi"/>
          <w:sz w:val="24"/>
          <w:szCs w:val="24"/>
        </w:rPr>
        <w:t xml:space="preserve">Užtikrinti VPVIS funkcionalumų, kurie yra aprašyti techninės specifikacijos </w:t>
      </w:r>
      <w:r w:rsidR="00ED35E2" w:rsidRPr="005A12EF">
        <w:rPr>
          <w:rStyle w:val="Bodytext2NotItalic1"/>
          <w:rFonts w:asciiTheme="minorHAnsi" w:hAnsiTheme="minorHAnsi" w:cstheme="minorHAnsi"/>
          <w:sz w:val="24"/>
          <w:szCs w:val="24"/>
        </w:rPr>
        <w:t>4</w:t>
      </w:r>
      <w:r w:rsidRPr="005A12EF">
        <w:rPr>
          <w:rStyle w:val="Bodytext2NotItalic1"/>
          <w:rFonts w:asciiTheme="minorHAnsi" w:hAnsiTheme="minorHAnsi" w:cstheme="minorHAnsi"/>
          <w:sz w:val="24"/>
          <w:szCs w:val="24"/>
        </w:rPr>
        <w:t xml:space="preserve"> punkte, veikimą.</w:t>
      </w:r>
    </w:p>
    <w:p w14:paraId="187D3332" w14:textId="19B6994F" w:rsidR="00E44CBF" w:rsidRPr="005A12EF" w:rsidRDefault="004B787E" w:rsidP="007E1931">
      <w:pPr>
        <w:pStyle w:val="Bodytext20"/>
        <w:tabs>
          <w:tab w:val="left" w:pos="0"/>
          <w:tab w:val="left" w:pos="142"/>
        </w:tabs>
        <w:ind w:right="55"/>
        <w:jc w:val="both"/>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FA1EDE" w:rsidRPr="005A12EF">
        <w:rPr>
          <w:rStyle w:val="Bodytext2NotItalic1"/>
          <w:rFonts w:asciiTheme="minorHAnsi" w:hAnsiTheme="minorHAnsi" w:cstheme="minorHAnsi"/>
          <w:iCs/>
          <w:sz w:val="24"/>
          <w:szCs w:val="24"/>
        </w:rPr>
        <w:t>5</w:t>
      </w:r>
      <w:r w:rsidR="00A437D8" w:rsidRPr="005A12EF">
        <w:rPr>
          <w:rStyle w:val="Bodytext2NotItalic1"/>
          <w:rFonts w:asciiTheme="minorHAnsi" w:hAnsiTheme="minorHAnsi" w:cstheme="minorHAnsi"/>
          <w:iCs/>
          <w:sz w:val="24"/>
          <w:szCs w:val="24"/>
        </w:rPr>
        <w:t xml:space="preserve">.1.3. </w:t>
      </w:r>
      <w:r w:rsidRPr="005A12EF">
        <w:rPr>
          <w:rStyle w:val="Bodytext2NotItalic1"/>
          <w:rFonts w:asciiTheme="minorHAnsi" w:hAnsiTheme="minorHAnsi" w:cstheme="minorHAnsi"/>
          <w:iCs/>
          <w:sz w:val="24"/>
          <w:szCs w:val="24"/>
        </w:rPr>
        <w:t>Užtikrinti VPVIS greitaveiką. Kai naudojamos visos nuomojamos licencijos, VPVIS naudoto užklausos įvykdymas neturi viršyti 5 sekundes. Išimtis taikoma ataskaitų generavimo užklausoms. Visos kitos išimtys turi būti suderintos su Pirkėju. Greitaveikos incidentai laikomi aukšto arba kritinio prioriteto incidentais. Tikslų prioritetą nurodys Pirkėjas kiekvieno</w:t>
      </w:r>
      <w:r w:rsidR="007E1931" w:rsidRPr="005A12EF">
        <w:rPr>
          <w:rStyle w:val="Bodytext2NotItalic1"/>
          <w:rFonts w:asciiTheme="minorHAnsi" w:hAnsiTheme="minorHAnsi" w:cstheme="minorHAnsi"/>
          <w:iCs/>
          <w:sz w:val="24"/>
          <w:szCs w:val="24"/>
        </w:rPr>
        <w:t xml:space="preserve"> </w:t>
      </w:r>
      <w:r w:rsidRPr="005A12EF">
        <w:rPr>
          <w:rStyle w:val="Bodytext2NotItalic1"/>
          <w:rFonts w:asciiTheme="minorHAnsi" w:hAnsiTheme="minorHAnsi" w:cstheme="minorHAnsi"/>
          <w:iCs/>
          <w:sz w:val="24"/>
          <w:szCs w:val="24"/>
        </w:rPr>
        <w:t>incidento atveju. Teikėjas įsipareigoja užtikrinti nurodytą greitaveiką, jeigu Pirkėjas</w:t>
      </w:r>
      <w:r w:rsidR="007E1931" w:rsidRPr="005A12EF">
        <w:rPr>
          <w:rStyle w:val="Bodytext2NotItalic1"/>
          <w:rFonts w:asciiTheme="minorHAnsi" w:hAnsiTheme="minorHAnsi" w:cstheme="minorHAnsi"/>
          <w:iCs/>
          <w:sz w:val="24"/>
          <w:szCs w:val="24"/>
        </w:rPr>
        <w:t xml:space="preserve"> </w:t>
      </w:r>
      <w:r w:rsidRPr="005A12EF">
        <w:rPr>
          <w:rStyle w:val="Bodytext2NotItalic1"/>
          <w:rFonts w:asciiTheme="minorHAnsi" w:hAnsiTheme="minorHAnsi" w:cstheme="minorHAnsi"/>
          <w:iCs/>
          <w:sz w:val="24"/>
          <w:szCs w:val="24"/>
        </w:rPr>
        <w:t>pasirūpina reikalavimus atitinkančia infrastruktūra, kurioje veikia Sistema. Visus</w:t>
      </w:r>
      <w:r w:rsidR="007E1931" w:rsidRPr="005A12EF">
        <w:rPr>
          <w:rStyle w:val="Bodytext2NotItalic1"/>
          <w:rFonts w:asciiTheme="minorHAnsi" w:hAnsiTheme="minorHAnsi" w:cstheme="minorHAnsi"/>
          <w:iCs/>
          <w:sz w:val="24"/>
          <w:szCs w:val="24"/>
        </w:rPr>
        <w:t xml:space="preserve"> </w:t>
      </w:r>
      <w:r w:rsidRPr="005A12EF">
        <w:rPr>
          <w:rStyle w:val="Bodytext2NotItalic1"/>
          <w:rFonts w:asciiTheme="minorHAnsi" w:hAnsiTheme="minorHAnsi" w:cstheme="minorHAnsi"/>
          <w:iCs/>
          <w:sz w:val="24"/>
          <w:szCs w:val="24"/>
        </w:rPr>
        <w:t>infrastruktūrai keliamus reikalavimus Teikėjas turi pateikti per 14 dienų nuo sutarties</w:t>
      </w:r>
      <w:r w:rsidR="007E1931" w:rsidRPr="005A12EF">
        <w:rPr>
          <w:rStyle w:val="Bodytext2NotItalic1"/>
          <w:rFonts w:asciiTheme="minorHAnsi" w:hAnsiTheme="minorHAnsi" w:cstheme="minorHAnsi"/>
          <w:iCs/>
          <w:sz w:val="24"/>
          <w:szCs w:val="24"/>
        </w:rPr>
        <w:t xml:space="preserve"> </w:t>
      </w:r>
      <w:r w:rsidRPr="005A12EF">
        <w:rPr>
          <w:rStyle w:val="Bodytext2NotItalic1"/>
          <w:rFonts w:asciiTheme="minorHAnsi" w:hAnsiTheme="minorHAnsi" w:cstheme="minorHAnsi"/>
          <w:iCs/>
          <w:sz w:val="24"/>
          <w:szCs w:val="24"/>
        </w:rPr>
        <w:t>įsigaliojimo dienos.</w:t>
      </w:r>
    </w:p>
    <w:p w14:paraId="6775FBA4" w14:textId="3DC43368" w:rsidR="007E1931" w:rsidRPr="005A12EF" w:rsidRDefault="007E1931" w:rsidP="004E23E3">
      <w:pPr>
        <w:pStyle w:val="Bodytext20"/>
        <w:tabs>
          <w:tab w:val="left" w:pos="0"/>
          <w:tab w:val="left" w:pos="142"/>
        </w:tabs>
        <w:ind w:right="55"/>
        <w:jc w:val="both"/>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FA1EDE" w:rsidRPr="005A12EF">
        <w:rPr>
          <w:rStyle w:val="Bodytext2NotItalic1"/>
          <w:rFonts w:asciiTheme="minorHAnsi" w:hAnsiTheme="minorHAnsi" w:cstheme="minorHAnsi"/>
          <w:iCs/>
          <w:sz w:val="24"/>
          <w:szCs w:val="24"/>
        </w:rPr>
        <w:t>5</w:t>
      </w:r>
      <w:r w:rsidRPr="005A12EF">
        <w:rPr>
          <w:rStyle w:val="Bodytext2NotItalic1"/>
          <w:rFonts w:asciiTheme="minorHAnsi" w:hAnsiTheme="minorHAnsi" w:cstheme="minorHAnsi"/>
          <w:iCs/>
          <w:sz w:val="24"/>
          <w:szCs w:val="24"/>
        </w:rPr>
        <w:t xml:space="preserve">.1.4. </w:t>
      </w:r>
      <w:r w:rsidR="00905699" w:rsidRPr="005A12EF">
        <w:rPr>
          <w:rStyle w:val="Bodytext2NotItalic1"/>
          <w:rFonts w:asciiTheme="minorHAnsi" w:hAnsiTheme="minorHAnsi" w:cstheme="minorHAnsi"/>
          <w:iCs/>
          <w:sz w:val="24"/>
          <w:szCs w:val="24"/>
        </w:rPr>
        <w:t>Konsultuoti Pirkėjo darbuotojus VPVIS veikimo, naudojimo, funkcionalumų klausimais telefonu ir/ar per IT paslaugų valdymo sistemą neatlygintinai.</w:t>
      </w:r>
    </w:p>
    <w:p w14:paraId="029C493E" w14:textId="146F0EE0" w:rsidR="00905699" w:rsidRPr="005A12EF" w:rsidRDefault="00905699" w:rsidP="00905699">
      <w:pPr>
        <w:pStyle w:val="Bodytext20"/>
        <w:tabs>
          <w:tab w:val="left" w:pos="0"/>
          <w:tab w:val="left" w:pos="142"/>
        </w:tabs>
        <w:ind w:right="55"/>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FA1EDE" w:rsidRPr="005A12EF">
        <w:rPr>
          <w:rStyle w:val="Bodytext2NotItalic1"/>
          <w:rFonts w:asciiTheme="minorHAnsi" w:hAnsiTheme="minorHAnsi" w:cstheme="minorHAnsi"/>
          <w:iCs/>
          <w:sz w:val="24"/>
          <w:szCs w:val="24"/>
        </w:rPr>
        <w:t>5</w:t>
      </w:r>
      <w:r w:rsidRPr="005A12EF">
        <w:rPr>
          <w:rStyle w:val="Bodytext2NotItalic1"/>
          <w:rFonts w:asciiTheme="minorHAnsi" w:hAnsiTheme="minorHAnsi" w:cstheme="minorHAnsi"/>
          <w:iCs/>
          <w:sz w:val="24"/>
          <w:szCs w:val="24"/>
        </w:rPr>
        <w:t xml:space="preserve">.1.5. </w:t>
      </w:r>
      <w:r w:rsidR="00D967E4" w:rsidRPr="005A12EF">
        <w:rPr>
          <w:rStyle w:val="Bodytext2NotItalic1"/>
          <w:rFonts w:asciiTheme="minorHAnsi" w:hAnsiTheme="minorHAnsi" w:cstheme="minorHAnsi"/>
          <w:iCs/>
          <w:sz w:val="24"/>
          <w:szCs w:val="24"/>
        </w:rPr>
        <w:t xml:space="preserve">Įdiegti naujausias </w:t>
      </w:r>
      <w:r w:rsidR="00474557" w:rsidRPr="005A12EF">
        <w:rPr>
          <w:rStyle w:val="Bodytext2NotItalic1"/>
          <w:rFonts w:asciiTheme="minorHAnsi" w:hAnsiTheme="minorHAnsi" w:cstheme="minorHAnsi"/>
          <w:iCs/>
          <w:sz w:val="24"/>
          <w:szCs w:val="24"/>
        </w:rPr>
        <w:t>VPVIS</w:t>
      </w:r>
      <w:r w:rsidR="00D967E4" w:rsidRPr="005A12EF">
        <w:rPr>
          <w:rStyle w:val="Bodytext2NotItalic1"/>
          <w:rFonts w:asciiTheme="minorHAnsi" w:hAnsiTheme="minorHAnsi" w:cstheme="minorHAnsi"/>
          <w:iCs/>
          <w:sz w:val="24"/>
          <w:szCs w:val="24"/>
        </w:rPr>
        <w:t xml:space="preserve"> versijas.</w:t>
      </w:r>
    </w:p>
    <w:p w14:paraId="1B6A6933" w14:textId="531514F2" w:rsidR="00D967E4" w:rsidRPr="005A12EF" w:rsidRDefault="00D967E4" w:rsidP="004E23E3">
      <w:pPr>
        <w:pStyle w:val="Bodytext20"/>
        <w:tabs>
          <w:tab w:val="left" w:pos="0"/>
          <w:tab w:val="left" w:pos="142"/>
        </w:tabs>
        <w:ind w:right="55"/>
        <w:jc w:val="both"/>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FA1EDE" w:rsidRPr="005A12EF">
        <w:rPr>
          <w:rStyle w:val="Bodytext2NotItalic1"/>
          <w:rFonts w:asciiTheme="minorHAnsi" w:hAnsiTheme="minorHAnsi" w:cstheme="minorHAnsi"/>
          <w:iCs/>
          <w:sz w:val="24"/>
          <w:szCs w:val="24"/>
        </w:rPr>
        <w:t>5</w:t>
      </w:r>
      <w:r w:rsidRPr="005A12EF">
        <w:rPr>
          <w:rStyle w:val="Bodytext2NotItalic1"/>
          <w:rFonts w:asciiTheme="minorHAnsi" w:hAnsiTheme="minorHAnsi" w:cstheme="minorHAnsi"/>
          <w:iCs/>
          <w:sz w:val="24"/>
          <w:szCs w:val="24"/>
        </w:rPr>
        <w:t xml:space="preserve">.1.6. </w:t>
      </w:r>
      <w:r w:rsidR="00474557" w:rsidRPr="005A12EF">
        <w:rPr>
          <w:rStyle w:val="Bodytext2NotItalic1"/>
          <w:rFonts w:asciiTheme="minorHAnsi" w:hAnsiTheme="minorHAnsi" w:cstheme="minorHAnsi"/>
          <w:iCs/>
          <w:sz w:val="24"/>
          <w:szCs w:val="24"/>
        </w:rPr>
        <w:t>Paruošti ir įdiegti VPVIS atnaujinimus, pasikeitus teisės aktų nuostatoms, susijusiomis su viešaisiais pirkimais (pirkimo verčių pokyčiai, BVPŽ klasifikatoriaus pokyčiai ir pan.).</w:t>
      </w:r>
    </w:p>
    <w:p w14:paraId="3337D4EE" w14:textId="102DC2B4" w:rsidR="00474557" w:rsidRPr="005A12EF" w:rsidRDefault="00474557" w:rsidP="00474557">
      <w:pPr>
        <w:pStyle w:val="Bodytext20"/>
        <w:tabs>
          <w:tab w:val="left" w:pos="0"/>
          <w:tab w:val="left" w:pos="142"/>
        </w:tabs>
        <w:ind w:right="55"/>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FA1EDE" w:rsidRPr="005A12EF">
        <w:rPr>
          <w:rStyle w:val="Bodytext2NotItalic1"/>
          <w:rFonts w:asciiTheme="minorHAnsi" w:hAnsiTheme="minorHAnsi" w:cstheme="minorHAnsi"/>
          <w:iCs/>
          <w:sz w:val="24"/>
          <w:szCs w:val="24"/>
        </w:rPr>
        <w:t>5</w:t>
      </w:r>
      <w:r w:rsidRPr="005A12EF">
        <w:rPr>
          <w:rStyle w:val="Bodytext2NotItalic1"/>
          <w:rFonts w:asciiTheme="minorHAnsi" w:hAnsiTheme="minorHAnsi" w:cstheme="minorHAnsi"/>
          <w:iCs/>
          <w:sz w:val="24"/>
          <w:szCs w:val="24"/>
        </w:rPr>
        <w:t xml:space="preserve">.1.7. </w:t>
      </w:r>
      <w:r w:rsidR="00F24210" w:rsidRPr="005A12EF">
        <w:rPr>
          <w:rStyle w:val="Bodytext2NotItalic1"/>
          <w:rFonts w:asciiTheme="minorHAnsi" w:hAnsiTheme="minorHAnsi" w:cstheme="minorHAnsi"/>
          <w:iCs/>
          <w:sz w:val="24"/>
          <w:szCs w:val="24"/>
        </w:rPr>
        <w:t xml:space="preserve">VPVIS atnaujinimus ir naujų versijų diegimus atlikti vadovaujantis </w:t>
      </w:r>
      <w:r w:rsidR="00ED35E2" w:rsidRPr="005A12EF">
        <w:rPr>
          <w:rStyle w:val="Bodytext2NotItalic1"/>
          <w:rFonts w:asciiTheme="minorHAnsi" w:hAnsiTheme="minorHAnsi" w:cstheme="minorHAnsi"/>
          <w:iCs/>
          <w:sz w:val="24"/>
          <w:szCs w:val="24"/>
        </w:rPr>
        <w:t>6</w:t>
      </w:r>
      <w:r w:rsidR="00F24210" w:rsidRPr="005A12EF">
        <w:rPr>
          <w:rStyle w:val="Bodytext2NotItalic1"/>
          <w:rFonts w:asciiTheme="minorHAnsi" w:hAnsiTheme="minorHAnsi" w:cstheme="minorHAnsi"/>
          <w:iCs/>
          <w:sz w:val="24"/>
          <w:szCs w:val="24"/>
        </w:rPr>
        <w:t xml:space="preserve"> punkto taisyklėmis.</w:t>
      </w:r>
    </w:p>
    <w:p w14:paraId="19B999CA" w14:textId="3B65CD16" w:rsidR="00F24210" w:rsidRPr="005A12EF" w:rsidRDefault="00F24210" w:rsidP="00474557">
      <w:pPr>
        <w:pStyle w:val="Bodytext20"/>
        <w:tabs>
          <w:tab w:val="left" w:pos="0"/>
          <w:tab w:val="left" w:pos="142"/>
        </w:tabs>
        <w:ind w:right="55"/>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tab/>
      </w:r>
      <w:r w:rsidR="00FA1EDE" w:rsidRPr="005A12EF">
        <w:rPr>
          <w:rStyle w:val="Bodytext2NotItalic1"/>
          <w:rFonts w:asciiTheme="minorHAnsi" w:hAnsiTheme="minorHAnsi" w:cstheme="minorHAnsi"/>
          <w:iCs/>
          <w:sz w:val="24"/>
          <w:szCs w:val="24"/>
        </w:rPr>
        <w:t>5</w:t>
      </w:r>
      <w:r w:rsidRPr="005A12EF">
        <w:rPr>
          <w:rStyle w:val="Bodytext2NotItalic1"/>
          <w:rFonts w:asciiTheme="minorHAnsi" w:hAnsiTheme="minorHAnsi" w:cstheme="minorHAnsi"/>
          <w:iCs/>
          <w:sz w:val="24"/>
          <w:szCs w:val="24"/>
        </w:rPr>
        <w:t xml:space="preserve">.1.8. </w:t>
      </w:r>
      <w:r w:rsidR="00123218" w:rsidRPr="005A12EF">
        <w:rPr>
          <w:rStyle w:val="Bodytext2NotItalic1"/>
          <w:rFonts w:asciiTheme="minorHAnsi" w:hAnsiTheme="minorHAnsi" w:cstheme="minorHAnsi"/>
          <w:iCs/>
          <w:sz w:val="24"/>
          <w:szCs w:val="24"/>
        </w:rPr>
        <w:t>Spręsti VPVIS Incidentus</w:t>
      </w:r>
      <w:r w:rsidR="00B343A9">
        <w:rPr>
          <w:rStyle w:val="Bodytext2NotItalic1"/>
          <w:rFonts w:asciiTheme="minorHAnsi" w:hAnsiTheme="minorHAnsi" w:cstheme="minorHAnsi"/>
          <w:iCs/>
          <w:sz w:val="24"/>
          <w:szCs w:val="24"/>
        </w:rPr>
        <w:t>:</w:t>
      </w:r>
    </w:p>
    <w:p w14:paraId="346BCF54" w14:textId="14E821E6" w:rsidR="00123218" w:rsidRPr="005A12EF" w:rsidRDefault="00123218" w:rsidP="00790D0D">
      <w:pPr>
        <w:pStyle w:val="Bodytext20"/>
        <w:tabs>
          <w:tab w:val="left" w:pos="0"/>
          <w:tab w:val="left" w:pos="142"/>
        </w:tabs>
        <w:ind w:right="55"/>
        <w:jc w:val="both"/>
        <w:rPr>
          <w:rStyle w:val="Bodytext2NotItalic1"/>
          <w:rFonts w:asciiTheme="minorHAnsi" w:hAnsiTheme="minorHAnsi" w:cstheme="minorHAnsi"/>
          <w:iCs/>
          <w:sz w:val="24"/>
          <w:szCs w:val="24"/>
        </w:rPr>
      </w:pPr>
      <w:r w:rsidRPr="005A12EF">
        <w:rPr>
          <w:rStyle w:val="Bodytext2NotItalic1"/>
          <w:rFonts w:asciiTheme="minorHAnsi" w:hAnsiTheme="minorHAnsi" w:cstheme="minorHAnsi"/>
          <w:iCs/>
          <w:sz w:val="24"/>
          <w:szCs w:val="24"/>
        </w:rPr>
        <w:lastRenderedPageBreak/>
        <w:tab/>
      </w:r>
      <w:r w:rsidR="00FA1EDE" w:rsidRPr="005A12EF">
        <w:rPr>
          <w:rStyle w:val="Bodytext2NotItalic1"/>
          <w:rFonts w:asciiTheme="minorHAnsi" w:hAnsiTheme="minorHAnsi" w:cstheme="minorHAnsi"/>
          <w:iCs/>
          <w:sz w:val="24"/>
          <w:szCs w:val="24"/>
        </w:rPr>
        <w:t>5</w:t>
      </w:r>
      <w:r w:rsidRPr="005A12EF">
        <w:rPr>
          <w:rStyle w:val="Bodytext2NotItalic1"/>
          <w:rFonts w:asciiTheme="minorHAnsi" w:hAnsiTheme="minorHAnsi" w:cstheme="minorHAnsi"/>
          <w:iCs/>
          <w:sz w:val="24"/>
          <w:szCs w:val="24"/>
        </w:rPr>
        <w:t>.1.8.1. Teikėjas pirkimo sutarties vykdymo metu turi turėti IT paslaugų valdymo sistemą (angl. Service Desk), skirtą Pirkėjo incidentams registruoti. Teikėjas turės ne vėliau kaip per 5 darbo dienas nuo sutarties įsigaliojimo dienos pateikti Pirkėjui prisijungimo duomenis prie incidentų registravimo sistemos, kurioje būtų galimybė klasifikuoti incidentus pagal jų įtaką Pirkėjo veiklai (Aukšto lygio incidentas, Vidutinio lygio incidentas, Žemo lygio incidentus). Incidentus klasifikuoja Pirkėjas incidento registracijos metu.</w:t>
      </w:r>
      <w:r w:rsidRPr="005A12EF">
        <w:rPr>
          <w:rStyle w:val="Bodytext2NotItalic1"/>
          <w:rFonts w:asciiTheme="minorHAnsi" w:hAnsiTheme="minorHAnsi" w:cstheme="minorHAnsi"/>
          <w:iCs/>
          <w:sz w:val="24"/>
          <w:szCs w:val="24"/>
        </w:rPr>
        <w:cr/>
      </w:r>
      <w:r w:rsidR="00FA1EDE" w:rsidRPr="005A12EF">
        <w:rPr>
          <w:rStyle w:val="Bodytext2NotItalic1"/>
          <w:rFonts w:asciiTheme="minorHAnsi" w:hAnsiTheme="minorHAnsi" w:cstheme="minorHAnsi"/>
          <w:iCs/>
          <w:sz w:val="24"/>
          <w:szCs w:val="24"/>
        </w:rPr>
        <w:t>5</w:t>
      </w:r>
      <w:r w:rsidRPr="005A12EF">
        <w:rPr>
          <w:rStyle w:val="Bodytext2NotItalic1"/>
          <w:rFonts w:asciiTheme="minorHAnsi" w:hAnsiTheme="minorHAnsi" w:cstheme="minorHAnsi"/>
          <w:iCs/>
          <w:sz w:val="24"/>
          <w:szCs w:val="24"/>
        </w:rPr>
        <w:t xml:space="preserve">.1.8.2. </w:t>
      </w:r>
      <w:r w:rsidR="0031371F" w:rsidRPr="005A12EF">
        <w:rPr>
          <w:rStyle w:val="Bodytext2NotItalic1"/>
          <w:rFonts w:asciiTheme="minorHAnsi" w:hAnsiTheme="minorHAnsi" w:cstheme="minorHAnsi"/>
          <w:iCs/>
          <w:sz w:val="24"/>
          <w:szCs w:val="24"/>
        </w:rPr>
        <w:t>Incidentai gali būti pateikiami ir elektroniniu paštu bei telefonu. Teikėjas ne vėliau kaip per 5 darbo dienas nuo sutarties įsigaliojimo dienos turi pateikti incidentams registruoti skirtą el. pašto adresą ir telefono numerį. Jeigu incidentas bus pateiktas telefonu, Pirkėjas telefonu informuos Teikėją, kaip jis turi būti klasifikuojamas. Siųsdama pranešimą apie incidentą el. paštu Pirkėjas laiške pateiks informaciją, kaip jis turi būti klasifikuojamas. Incidentus, pateiktus el. paštu ir / ar telefonu, Teikėjas turi pats užregistruoti IT paslaugų valdymo sistemoje.</w:t>
      </w:r>
      <w:r w:rsidR="0031371F" w:rsidRPr="005A12EF">
        <w:rPr>
          <w:rStyle w:val="Bodytext2NotItalic1"/>
          <w:rFonts w:asciiTheme="minorHAnsi" w:hAnsiTheme="minorHAnsi" w:cstheme="minorHAnsi"/>
          <w:iCs/>
          <w:sz w:val="24"/>
          <w:szCs w:val="24"/>
        </w:rPr>
        <w:cr/>
      </w:r>
      <w:r w:rsidR="00FA1EDE" w:rsidRPr="005A12EF">
        <w:rPr>
          <w:rStyle w:val="Bodytext2NotItalic1"/>
          <w:rFonts w:asciiTheme="minorHAnsi" w:hAnsiTheme="minorHAnsi" w:cstheme="minorHAnsi"/>
          <w:iCs/>
          <w:sz w:val="24"/>
          <w:szCs w:val="24"/>
        </w:rPr>
        <w:t>5</w:t>
      </w:r>
      <w:r w:rsidR="00790D0D" w:rsidRPr="005A12EF">
        <w:rPr>
          <w:rStyle w:val="Bodytext2NotItalic1"/>
          <w:rFonts w:asciiTheme="minorHAnsi" w:hAnsiTheme="minorHAnsi" w:cstheme="minorHAnsi"/>
          <w:iCs/>
          <w:sz w:val="24"/>
          <w:szCs w:val="24"/>
        </w:rPr>
        <w:t xml:space="preserve">.1.8.3. Teikėjas visais atvejais turi informuoti Pirkėjo atstovą (arba Pirkėjo IT pagalbos tarnybą (angl. Service Desk), kai Pirkėjo atstovas atostogauja ar pan.) el. paštu ir/ ar telefonu apie visus daromus pakeitimus </w:t>
      </w:r>
      <w:r w:rsidR="00D00A27" w:rsidRPr="005A12EF">
        <w:rPr>
          <w:rStyle w:val="Bodytext2NotItalic1"/>
          <w:rFonts w:asciiTheme="minorHAnsi" w:hAnsiTheme="minorHAnsi" w:cstheme="minorHAnsi"/>
          <w:iCs/>
          <w:sz w:val="24"/>
          <w:szCs w:val="24"/>
        </w:rPr>
        <w:t>VPVIS</w:t>
      </w:r>
      <w:r w:rsidR="00790D0D" w:rsidRPr="005A12EF">
        <w:rPr>
          <w:rStyle w:val="Bodytext2NotItalic1"/>
          <w:rFonts w:asciiTheme="minorHAnsi" w:hAnsiTheme="minorHAnsi" w:cstheme="minorHAnsi"/>
          <w:iCs/>
          <w:sz w:val="24"/>
          <w:szCs w:val="24"/>
        </w:rPr>
        <w:t xml:space="preserve"> ar jos komponentuose, nurodant pakeitimų apimtį ir tikslą. Planinių darbų atveju – ne vėliau kaip prieš 3 dienas iki atliekant pakeitimą; incidentų ar problemų sprendimo atveju – prieš atliekant pakeitimus.</w:t>
      </w:r>
    </w:p>
    <w:p w14:paraId="6BB5B0D1" w14:textId="77777777" w:rsidR="00712E93" w:rsidRPr="005A12EF" w:rsidRDefault="00FA1EDE" w:rsidP="000805B0">
      <w:pPr>
        <w:pStyle w:val="Bodytext1"/>
        <w:shd w:val="clear" w:color="auto" w:fill="auto"/>
        <w:tabs>
          <w:tab w:val="left" w:pos="0"/>
        </w:tabs>
        <w:spacing w:before="0" w:after="0" w:line="240" w:lineRule="auto"/>
        <w:ind w:right="55" w:firstLine="0"/>
        <w:jc w:val="both"/>
        <w:rPr>
          <w:rStyle w:val="Bodytext2NotItalic1"/>
          <w:rFonts w:asciiTheme="minorHAnsi" w:hAnsiTheme="minorHAnsi" w:cstheme="minorHAnsi"/>
          <w:i w:val="0"/>
          <w:iCs w:val="0"/>
          <w:sz w:val="24"/>
          <w:szCs w:val="24"/>
        </w:rPr>
      </w:pPr>
      <w:r w:rsidRPr="005A12EF">
        <w:rPr>
          <w:rStyle w:val="Bodytext2NotItalic1"/>
          <w:rFonts w:asciiTheme="minorHAnsi" w:hAnsiTheme="minorHAnsi" w:cstheme="minorHAnsi"/>
          <w:i w:val="0"/>
          <w:iCs w:val="0"/>
          <w:sz w:val="24"/>
          <w:szCs w:val="24"/>
        </w:rPr>
        <w:t>5</w:t>
      </w:r>
      <w:r w:rsidR="00700AE2" w:rsidRPr="005A12EF">
        <w:rPr>
          <w:rStyle w:val="Bodytext2NotItalic1"/>
          <w:rFonts w:asciiTheme="minorHAnsi" w:hAnsiTheme="minorHAnsi" w:cstheme="minorHAnsi"/>
          <w:i w:val="0"/>
          <w:iCs w:val="0"/>
          <w:sz w:val="24"/>
          <w:szCs w:val="24"/>
        </w:rPr>
        <w:t xml:space="preserve">.1.8.4. Pirkėjas pranešimus apie visus Incidentus Teikėjui pateiks </w:t>
      </w:r>
      <w:r w:rsidR="001C7969" w:rsidRPr="005A12EF">
        <w:rPr>
          <w:rStyle w:val="Bodytext2NotItalic1"/>
          <w:rFonts w:asciiTheme="minorHAnsi" w:hAnsiTheme="minorHAnsi" w:cstheme="minorHAnsi"/>
          <w:i w:val="0"/>
          <w:iCs w:val="0"/>
          <w:sz w:val="24"/>
          <w:szCs w:val="24"/>
        </w:rPr>
        <w:t>5.1</w:t>
      </w:r>
      <w:r w:rsidR="00700AE2" w:rsidRPr="005A12EF">
        <w:rPr>
          <w:rStyle w:val="Bodytext2NotItalic1"/>
          <w:rFonts w:asciiTheme="minorHAnsi" w:hAnsiTheme="minorHAnsi" w:cstheme="minorHAnsi"/>
          <w:i w:val="0"/>
          <w:iCs w:val="0"/>
          <w:sz w:val="24"/>
          <w:szCs w:val="24"/>
        </w:rPr>
        <w:t xml:space="preserve">.8.1. ir </w:t>
      </w:r>
      <w:r w:rsidR="001C7969" w:rsidRPr="005A12EF">
        <w:rPr>
          <w:rStyle w:val="Bodytext2NotItalic1"/>
          <w:rFonts w:asciiTheme="minorHAnsi" w:hAnsiTheme="minorHAnsi" w:cstheme="minorHAnsi"/>
          <w:i w:val="0"/>
          <w:iCs w:val="0"/>
          <w:sz w:val="24"/>
          <w:szCs w:val="24"/>
        </w:rPr>
        <w:t>5.1</w:t>
      </w:r>
      <w:r w:rsidR="00700AE2" w:rsidRPr="005A12EF">
        <w:rPr>
          <w:rStyle w:val="Bodytext2NotItalic1"/>
          <w:rFonts w:asciiTheme="minorHAnsi" w:hAnsiTheme="minorHAnsi" w:cstheme="minorHAnsi"/>
          <w:i w:val="0"/>
          <w:iCs w:val="0"/>
          <w:sz w:val="24"/>
          <w:szCs w:val="24"/>
        </w:rPr>
        <w:t>.8.2. papunkčiuose nurodytu būdu, nurodydamas prioritetą. Incidento sprendimo metu ar jį išsprendus Pirkėjas gali patikslinti prioritetą.</w:t>
      </w:r>
      <w:r w:rsidR="00700AE2" w:rsidRPr="005A12EF">
        <w:rPr>
          <w:rStyle w:val="Bodytext2NotItalic1"/>
          <w:rFonts w:asciiTheme="minorHAnsi" w:hAnsiTheme="minorHAnsi" w:cstheme="minorHAnsi"/>
          <w:i w:val="0"/>
          <w:iCs w:val="0"/>
          <w:sz w:val="24"/>
          <w:szCs w:val="24"/>
        </w:rPr>
        <w:cr/>
      </w:r>
      <w:r w:rsidR="00712E93" w:rsidRPr="005A12EF">
        <w:rPr>
          <w:rStyle w:val="Bodytext2NotItalic1"/>
          <w:rFonts w:asciiTheme="minorHAnsi" w:hAnsiTheme="minorHAnsi" w:cstheme="minorHAnsi"/>
          <w:i w:val="0"/>
          <w:iCs w:val="0"/>
          <w:sz w:val="24"/>
          <w:szCs w:val="24"/>
        </w:rPr>
        <w:t>5.1.8.5. Sistemos Incidentų prioritetai:</w:t>
      </w:r>
    </w:p>
    <w:p w14:paraId="3D00E5B7" w14:textId="7CC73A7F" w:rsidR="000805B0" w:rsidRPr="005A12EF" w:rsidRDefault="00712E93" w:rsidP="000805B0">
      <w:pPr>
        <w:pStyle w:val="Bodytext1"/>
        <w:shd w:val="clear" w:color="auto" w:fill="auto"/>
        <w:tabs>
          <w:tab w:val="left" w:pos="0"/>
        </w:tabs>
        <w:spacing w:before="0" w:after="0" w:line="240" w:lineRule="auto"/>
        <w:ind w:right="55" w:firstLine="0"/>
        <w:jc w:val="both"/>
        <w:rPr>
          <w:rStyle w:val="Bodytext2NotItalic1"/>
          <w:rFonts w:asciiTheme="minorHAnsi" w:hAnsiTheme="minorHAnsi" w:cstheme="minorHAnsi"/>
          <w:i w:val="0"/>
          <w:iCs w:val="0"/>
          <w:sz w:val="24"/>
          <w:szCs w:val="24"/>
        </w:rPr>
      </w:pPr>
      <w:r w:rsidRPr="005A12EF">
        <w:rPr>
          <w:rStyle w:val="Bodytext2NotItalic1"/>
          <w:rFonts w:asciiTheme="minorHAnsi" w:hAnsiTheme="minorHAnsi" w:cstheme="minorHAnsi"/>
          <w:i w:val="0"/>
          <w:iCs w:val="0"/>
          <w:sz w:val="24"/>
          <w:szCs w:val="24"/>
        </w:rPr>
        <w:t xml:space="preserve">5.1.8.5.1. </w:t>
      </w:r>
      <w:r w:rsidR="009122C8" w:rsidRPr="005A12EF">
        <w:rPr>
          <w:rStyle w:val="Bodytext2NotItalic1"/>
          <w:rFonts w:asciiTheme="minorHAnsi" w:hAnsiTheme="minorHAnsi" w:cstheme="minorHAnsi"/>
          <w:b/>
          <w:bCs/>
          <w:i w:val="0"/>
          <w:iCs w:val="0"/>
          <w:sz w:val="24"/>
          <w:szCs w:val="24"/>
        </w:rPr>
        <w:t>I prioritetas</w:t>
      </w:r>
      <w:r w:rsidR="009122C8" w:rsidRPr="005A12EF">
        <w:rPr>
          <w:rStyle w:val="Bodytext2NotItalic1"/>
          <w:rFonts w:asciiTheme="minorHAnsi" w:hAnsiTheme="minorHAnsi" w:cstheme="minorHAnsi"/>
          <w:i w:val="0"/>
          <w:iCs w:val="0"/>
          <w:sz w:val="24"/>
          <w:szCs w:val="24"/>
        </w:rPr>
        <w:t>: VPVIS nustojo funkcionuoti ir Užsakovas negali tęsti darbo. Reakcijos laikas – ne ilgiau kaip 0,5 PO darbo valanda. Nustačius problemą, sutrikimo šalinimo laikas derinamas su Užsakovu, tačiau sutrikimas turi būti pašalintas ne ilgiau kaip per 4 PO darbo valandas nuo problemos nustatymo momento.</w:t>
      </w:r>
    </w:p>
    <w:p w14:paraId="2EF4BAAE" w14:textId="133B7F88" w:rsidR="00A92486" w:rsidRPr="005A12EF" w:rsidRDefault="00A92486" w:rsidP="000805B0">
      <w:pPr>
        <w:pStyle w:val="Bodytext1"/>
        <w:shd w:val="clear" w:color="auto" w:fill="auto"/>
        <w:tabs>
          <w:tab w:val="left" w:pos="0"/>
        </w:tabs>
        <w:spacing w:before="0" w:after="0" w:line="240" w:lineRule="auto"/>
        <w:ind w:right="55" w:firstLine="0"/>
        <w:jc w:val="both"/>
        <w:rPr>
          <w:rStyle w:val="Bodytext2NotItalic1"/>
          <w:rFonts w:asciiTheme="minorHAnsi" w:hAnsiTheme="minorHAnsi" w:cstheme="minorHAnsi"/>
          <w:i w:val="0"/>
          <w:iCs w:val="0"/>
          <w:sz w:val="24"/>
          <w:szCs w:val="24"/>
        </w:rPr>
      </w:pPr>
      <w:r w:rsidRPr="005A12EF">
        <w:rPr>
          <w:rStyle w:val="Bodytext2NotItalic1"/>
          <w:rFonts w:asciiTheme="minorHAnsi" w:hAnsiTheme="minorHAnsi" w:cstheme="minorHAnsi"/>
          <w:i w:val="0"/>
          <w:iCs w:val="0"/>
          <w:sz w:val="24"/>
          <w:szCs w:val="24"/>
        </w:rPr>
        <w:t xml:space="preserve">5.1.8.5.2. </w:t>
      </w:r>
      <w:r w:rsidR="002F4DF3" w:rsidRPr="005A12EF">
        <w:rPr>
          <w:rStyle w:val="Bodytext2NotItalic1"/>
          <w:rFonts w:asciiTheme="minorHAnsi" w:hAnsiTheme="minorHAnsi" w:cstheme="minorHAnsi"/>
          <w:b/>
          <w:bCs/>
          <w:i w:val="0"/>
          <w:iCs w:val="0"/>
          <w:sz w:val="24"/>
          <w:szCs w:val="24"/>
        </w:rPr>
        <w:t>II prioritetas</w:t>
      </w:r>
      <w:r w:rsidR="002F4DF3" w:rsidRPr="005A12EF">
        <w:rPr>
          <w:rStyle w:val="Bodytext2NotItalic1"/>
          <w:rFonts w:asciiTheme="minorHAnsi" w:hAnsiTheme="minorHAnsi" w:cstheme="minorHAnsi"/>
          <w:i w:val="0"/>
          <w:iCs w:val="0"/>
          <w:sz w:val="24"/>
          <w:szCs w:val="24"/>
        </w:rPr>
        <w:t>: dideli VPVIS funkcionavimo sutrikimai, dėl kurių neįmanomas sklandus VPVIS darbas, galutiniai naudotojai turi galimybę dirbti, tačiau ne visu pajėgumu. Reakcijos laikas – ne ilgiau kaip 4 PO darbo valandos. Nustačius problemą, sutrikimo šalinimo laikas derinamas su Užsakovu, tačiau sutrikimas turi būti pašalintas ne ilgiau kaip per 12 PO darbo valandų nuo problemos nustatymo momento.</w:t>
      </w:r>
    </w:p>
    <w:p w14:paraId="36B924F8" w14:textId="4F515C59" w:rsidR="002F4DF3" w:rsidRPr="005A12EF" w:rsidRDefault="002F4DF3" w:rsidP="000805B0">
      <w:pPr>
        <w:pStyle w:val="Bodytext1"/>
        <w:shd w:val="clear" w:color="auto" w:fill="auto"/>
        <w:tabs>
          <w:tab w:val="left" w:pos="0"/>
        </w:tabs>
        <w:spacing w:before="0" w:after="0" w:line="240" w:lineRule="auto"/>
        <w:ind w:right="55" w:firstLine="0"/>
        <w:jc w:val="both"/>
        <w:rPr>
          <w:rStyle w:val="Bodytext2NotItalic1"/>
          <w:rFonts w:asciiTheme="minorHAnsi" w:hAnsiTheme="minorHAnsi" w:cstheme="minorHAnsi"/>
          <w:i w:val="0"/>
          <w:iCs w:val="0"/>
          <w:sz w:val="24"/>
          <w:szCs w:val="24"/>
        </w:rPr>
      </w:pPr>
      <w:r w:rsidRPr="005A12EF">
        <w:rPr>
          <w:rStyle w:val="Bodytext2NotItalic1"/>
          <w:rFonts w:asciiTheme="minorHAnsi" w:hAnsiTheme="minorHAnsi" w:cstheme="minorHAnsi"/>
          <w:i w:val="0"/>
          <w:iCs w:val="0"/>
          <w:sz w:val="24"/>
          <w:szCs w:val="24"/>
        </w:rPr>
        <w:t xml:space="preserve">5.1.8.5.3. </w:t>
      </w:r>
      <w:r w:rsidR="00E32EE1" w:rsidRPr="005A12EF">
        <w:rPr>
          <w:rStyle w:val="Bodytext2NotItalic1"/>
          <w:rFonts w:asciiTheme="minorHAnsi" w:hAnsiTheme="minorHAnsi" w:cstheme="minorHAnsi"/>
          <w:b/>
          <w:bCs/>
          <w:i w:val="0"/>
          <w:iCs w:val="0"/>
          <w:sz w:val="24"/>
          <w:szCs w:val="24"/>
        </w:rPr>
        <w:t>III prioritetas</w:t>
      </w:r>
      <w:r w:rsidR="00E32EE1" w:rsidRPr="005A12EF">
        <w:rPr>
          <w:rStyle w:val="Bodytext2NotItalic1"/>
          <w:rFonts w:asciiTheme="minorHAnsi" w:hAnsiTheme="minorHAnsi" w:cstheme="minorHAnsi"/>
          <w:i w:val="0"/>
          <w:iCs w:val="0"/>
          <w:sz w:val="24"/>
          <w:szCs w:val="24"/>
        </w:rPr>
        <w:t>: veiklos procesai ir VPVIS funkcionavimas paveiktas nedaug, sutrikimas nekelia grėsmės duomenims ir VPVIS funkcionavimui, problemos sprendimas yra būtinas, bet ne kritinis. Reakcijos laikas – ne ilgiau kaip 8 PO darbo valandos. Nustačius problemą, sutrikimo šalinimo laikas derinamas su Užsakovu, tačiau sutrikimas turi būti pašalintas ne ilgiau kaip per 3 savaites nuo problemos nustatymo dienos.</w:t>
      </w:r>
    </w:p>
    <w:p w14:paraId="1EC44B9A" w14:textId="4AC5CFF5" w:rsidR="00E32EE1" w:rsidRDefault="00E32EE1" w:rsidP="000805B0">
      <w:pPr>
        <w:pStyle w:val="Bodytext1"/>
        <w:shd w:val="clear" w:color="auto" w:fill="auto"/>
        <w:tabs>
          <w:tab w:val="left" w:pos="0"/>
        </w:tabs>
        <w:spacing w:before="0" w:after="0" w:line="240" w:lineRule="auto"/>
        <w:ind w:right="55" w:firstLine="0"/>
        <w:jc w:val="both"/>
        <w:rPr>
          <w:rStyle w:val="Bodytext2NotItalic1"/>
          <w:rFonts w:asciiTheme="minorHAnsi" w:hAnsiTheme="minorHAnsi" w:cstheme="minorHAnsi"/>
          <w:i w:val="0"/>
          <w:iCs w:val="0"/>
          <w:sz w:val="24"/>
          <w:szCs w:val="24"/>
        </w:rPr>
      </w:pPr>
      <w:r w:rsidRPr="005A12EF">
        <w:rPr>
          <w:rStyle w:val="Bodytext2NotItalic1"/>
          <w:rFonts w:asciiTheme="minorHAnsi" w:hAnsiTheme="minorHAnsi" w:cstheme="minorHAnsi"/>
          <w:i w:val="0"/>
          <w:iCs w:val="0"/>
          <w:sz w:val="24"/>
          <w:szCs w:val="24"/>
        </w:rPr>
        <w:t xml:space="preserve">5.1.8.5.4. </w:t>
      </w:r>
      <w:r w:rsidR="0080567F" w:rsidRPr="005A12EF">
        <w:rPr>
          <w:rStyle w:val="Bodytext2NotItalic1"/>
          <w:rFonts w:asciiTheme="minorHAnsi" w:hAnsiTheme="minorHAnsi" w:cstheme="minorHAnsi"/>
          <w:b/>
          <w:bCs/>
          <w:i w:val="0"/>
          <w:iCs w:val="0"/>
          <w:sz w:val="24"/>
          <w:szCs w:val="24"/>
        </w:rPr>
        <w:t>IV prioritetas</w:t>
      </w:r>
      <w:r w:rsidR="0080567F" w:rsidRPr="005A12EF">
        <w:rPr>
          <w:rStyle w:val="Bodytext2NotItalic1"/>
          <w:rFonts w:asciiTheme="minorHAnsi" w:hAnsiTheme="minorHAnsi" w:cstheme="minorHAnsi"/>
          <w:i w:val="0"/>
          <w:iCs w:val="0"/>
          <w:sz w:val="24"/>
          <w:szCs w:val="24"/>
        </w:rPr>
        <w:t>: VPVIS optimizavimas, funkcionalumo vystymas, programinės įrangos atnaujinimų ir pataisymų diegimas – darbų atlikimo terminas derinamas su Užsakovu.</w:t>
      </w:r>
    </w:p>
    <w:p w14:paraId="36E291BF" w14:textId="77777777" w:rsidR="00026402" w:rsidRPr="00E33E05" w:rsidRDefault="00026402" w:rsidP="000805B0">
      <w:pPr>
        <w:pStyle w:val="Bodytext1"/>
        <w:shd w:val="clear" w:color="auto" w:fill="auto"/>
        <w:tabs>
          <w:tab w:val="left" w:pos="0"/>
        </w:tabs>
        <w:spacing w:before="0" w:after="0" w:line="240" w:lineRule="auto"/>
        <w:ind w:right="55" w:firstLine="0"/>
        <w:jc w:val="both"/>
        <w:rPr>
          <w:rFonts w:asciiTheme="minorHAnsi" w:hAnsiTheme="minorHAnsi" w:cstheme="minorHAnsi"/>
          <w:i/>
          <w:iCs/>
          <w:sz w:val="20"/>
          <w:szCs w:val="20"/>
        </w:rPr>
      </w:pPr>
    </w:p>
    <w:tbl>
      <w:tblPr>
        <w:tblStyle w:val="Lentelstinklelis"/>
        <w:tblpPr w:leftFromText="180" w:rightFromText="180" w:vertAnchor="text" w:horzAnchor="margin" w:tblpY="149"/>
        <w:tblW w:w="0" w:type="auto"/>
        <w:tblLook w:val="04A0" w:firstRow="1" w:lastRow="0" w:firstColumn="1" w:lastColumn="0" w:noHBand="0" w:noVBand="1"/>
      </w:tblPr>
      <w:tblGrid>
        <w:gridCol w:w="9628"/>
      </w:tblGrid>
      <w:tr w:rsidR="000805B0" w:rsidRPr="00CB31FB" w14:paraId="5DC66C3E" w14:textId="77777777" w:rsidTr="00E342E5">
        <w:trPr>
          <w:trHeight w:val="416"/>
        </w:trPr>
        <w:tc>
          <w:tcPr>
            <w:tcW w:w="9628" w:type="dxa"/>
            <w:shd w:val="clear" w:color="auto" w:fill="7AA9C7"/>
            <w:vAlign w:val="center"/>
          </w:tcPr>
          <w:p w14:paraId="66797D3D" w14:textId="2A092546" w:rsidR="000805B0" w:rsidRPr="005A12EF" w:rsidRDefault="00FA1EDE" w:rsidP="00E342E5">
            <w:pPr>
              <w:jc w:val="left"/>
              <w:rPr>
                <w:rFonts w:asciiTheme="minorHAnsi" w:hAnsiTheme="minorHAnsi" w:cstheme="minorHAnsi"/>
                <w:b/>
                <w:caps/>
                <w:color w:val="FFFFFF" w:themeColor="background1"/>
                <w:szCs w:val="24"/>
              </w:rPr>
            </w:pPr>
            <w:r w:rsidRPr="005A12EF">
              <w:rPr>
                <w:rFonts w:asciiTheme="minorHAnsi" w:hAnsiTheme="minorHAnsi" w:cstheme="minorHAnsi"/>
                <w:b/>
                <w:caps/>
                <w:color w:val="FFFFFF" w:themeColor="background1"/>
                <w:szCs w:val="24"/>
              </w:rPr>
              <w:t>6.</w:t>
            </w:r>
            <w:r w:rsidR="000805B0" w:rsidRPr="005A12EF">
              <w:rPr>
                <w:rFonts w:asciiTheme="minorHAnsi" w:hAnsiTheme="minorHAnsi" w:cstheme="minorHAnsi"/>
                <w:b/>
                <w:caps/>
                <w:color w:val="FFFFFF" w:themeColor="background1"/>
                <w:szCs w:val="24"/>
              </w:rPr>
              <w:t xml:space="preserve"> </w:t>
            </w:r>
            <w:r w:rsidR="000805B0" w:rsidRPr="005A12EF">
              <w:rPr>
                <w:szCs w:val="24"/>
              </w:rPr>
              <w:t xml:space="preserve"> </w:t>
            </w:r>
            <w:r w:rsidR="000D0ACC" w:rsidRPr="005A12EF">
              <w:rPr>
                <w:rFonts w:asciiTheme="minorHAnsi" w:hAnsiTheme="minorHAnsi" w:cstheme="minorHAnsi"/>
                <w:b/>
                <w:caps/>
                <w:color w:val="FFFFFF" w:themeColor="background1"/>
                <w:szCs w:val="24"/>
              </w:rPr>
              <w:t>REIKALAVIMAI SISTEMOS ATNAUJINIMŲ IR NAUJŲ VERSIJŲ DIEGIMUI</w:t>
            </w:r>
          </w:p>
        </w:tc>
      </w:tr>
    </w:tbl>
    <w:p w14:paraId="72AD9D77" w14:textId="0F10BCF5" w:rsidR="00700AE2" w:rsidRPr="005A12EF" w:rsidRDefault="000805B0" w:rsidP="009875C0">
      <w:pPr>
        <w:pStyle w:val="Bodytext20"/>
        <w:tabs>
          <w:tab w:val="left" w:pos="0"/>
          <w:tab w:val="left" w:pos="142"/>
        </w:tabs>
        <w:ind w:right="55"/>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sz w:val="24"/>
          <w:szCs w:val="24"/>
        </w:rPr>
        <w:tab/>
      </w:r>
      <w:r w:rsidR="00FA1EDE" w:rsidRPr="005A12EF">
        <w:rPr>
          <w:rStyle w:val="Bodytext2NotItalic1"/>
          <w:rFonts w:asciiTheme="minorHAnsi" w:hAnsiTheme="minorHAnsi" w:cstheme="minorHAnsi"/>
          <w:sz w:val="24"/>
          <w:szCs w:val="24"/>
        </w:rPr>
        <w:t>6</w:t>
      </w:r>
      <w:r w:rsidRPr="005A12EF">
        <w:rPr>
          <w:rStyle w:val="Bodytext2NotItalic1"/>
          <w:rFonts w:asciiTheme="minorHAnsi" w:hAnsiTheme="minorHAnsi" w:cstheme="minorHAnsi"/>
          <w:sz w:val="24"/>
          <w:szCs w:val="24"/>
        </w:rPr>
        <w:t xml:space="preserve">.1. </w:t>
      </w:r>
      <w:r w:rsidR="00B93A5B" w:rsidRPr="005A12EF">
        <w:rPr>
          <w:rStyle w:val="Bodytext2NotItalic1"/>
          <w:rFonts w:asciiTheme="minorHAnsi" w:hAnsiTheme="minorHAnsi" w:cstheme="minorHAnsi"/>
          <w:sz w:val="24"/>
          <w:szCs w:val="24"/>
        </w:rPr>
        <w:t>Visi VPVIS atnaujinimai / naujos versijos turi būti diegiamos į produkcinę aplinką atlikus testavimo darbus</w:t>
      </w:r>
      <w:r w:rsidR="00C157EA">
        <w:rPr>
          <w:rStyle w:val="Bodytext2NotItalic1"/>
          <w:rFonts w:asciiTheme="minorHAnsi" w:hAnsiTheme="minorHAnsi" w:cstheme="minorHAnsi"/>
          <w:sz w:val="24"/>
          <w:szCs w:val="24"/>
        </w:rPr>
        <w:t xml:space="preserve"> </w:t>
      </w:r>
      <w:r w:rsidR="00B254B2">
        <w:rPr>
          <w:rStyle w:val="Bodytext2NotItalic1"/>
          <w:rFonts w:asciiTheme="minorHAnsi" w:hAnsiTheme="minorHAnsi" w:cstheme="minorHAnsi"/>
          <w:sz w:val="24"/>
          <w:szCs w:val="24"/>
        </w:rPr>
        <w:t>Užsakovo</w:t>
      </w:r>
      <w:r w:rsidR="00B93A5B" w:rsidRPr="005A12EF">
        <w:rPr>
          <w:rStyle w:val="Bodytext2NotItalic1"/>
          <w:rFonts w:asciiTheme="minorHAnsi" w:hAnsiTheme="minorHAnsi" w:cstheme="minorHAnsi"/>
          <w:sz w:val="24"/>
          <w:szCs w:val="24"/>
        </w:rPr>
        <w:t xml:space="preserve"> testinėje aplinkoje ir gavus Pirkėjo raštišką patvirtinimą (Teikėjo turimoje IT paslaugų valdymo sistemoje arba el. paštu).</w:t>
      </w:r>
      <w:r w:rsidR="00B93A5B" w:rsidRPr="005A12EF">
        <w:rPr>
          <w:rStyle w:val="Bodytext2NotItalic1"/>
          <w:rFonts w:asciiTheme="minorHAnsi" w:hAnsiTheme="minorHAnsi" w:cstheme="minorHAnsi"/>
          <w:sz w:val="24"/>
          <w:szCs w:val="24"/>
        </w:rPr>
        <w:cr/>
      </w:r>
      <w:r w:rsidR="00FA1EDE" w:rsidRPr="005A12EF">
        <w:rPr>
          <w:rStyle w:val="Bodytext2NotItalic1"/>
          <w:rFonts w:asciiTheme="minorHAnsi" w:hAnsiTheme="minorHAnsi" w:cstheme="minorHAnsi"/>
          <w:sz w:val="24"/>
          <w:szCs w:val="24"/>
        </w:rPr>
        <w:t>6</w:t>
      </w:r>
      <w:r w:rsidR="009875C0" w:rsidRPr="005A12EF">
        <w:rPr>
          <w:rStyle w:val="Bodytext2NotItalic1"/>
          <w:rFonts w:asciiTheme="minorHAnsi" w:hAnsiTheme="minorHAnsi" w:cstheme="minorHAnsi"/>
          <w:sz w:val="24"/>
          <w:szCs w:val="24"/>
        </w:rPr>
        <w:t>.2. Teikėjas turi užtikrinti, kad VPVIS atnaujinimai / naujos versijos diegimas nedarytų įtakos esamam funkcionalumui ir duomenims.</w:t>
      </w:r>
    </w:p>
    <w:p w14:paraId="549280D7" w14:textId="1118CD1E" w:rsidR="00DA3D99" w:rsidRPr="005A12EF" w:rsidRDefault="00DA3D99" w:rsidP="00DA3D99">
      <w:pPr>
        <w:pStyle w:val="Bodytext20"/>
        <w:tabs>
          <w:tab w:val="left" w:pos="0"/>
          <w:tab w:val="left" w:pos="142"/>
        </w:tabs>
        <w:ind w:right="55"/>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sz w:val="24"/>
          <w:szCs w:val="24"/>
        </w:rPr>
        <w:tab/>
      </w:r>
      <w:r w:rsidR="00FA1EDE" w:rsidRPr="005A12EF">
        <w:rPr>
          <w:rStyle w:val="Bodytext2NotItalic1"/>
          <w:rFonts w:asciiTheme="minorHAnsi" w:hAnsiTheme="minorHAnsi" w:cstheme="minorHAnsi"/>
          <w:sz w:val="24"/>
          <w:szCs w:val="24"/>
        </w:rPr>
        <w:t>6</w:t>
      </w:r>
      <w:r w:rsidRPr="005A12EF">
        <w:rPr>
          <w:rStyle w:val="Bodytext2NotItalic1"/>
          <w:rFonts w:asciiTheme="minorHAnsi" w:hAnsiTheme="minorHAnsi" w:cstheme="minorHAnsi"/>
          <w:sz w:val="24"/>
          <w:szCs w:val="24"/>
        </w:rPr>
        <w:t xml:space="preserve">.3. VPVIS atnaujinimas / naujos versijos diegimas turi trukti tiek kiek buvo sutarta su Pirkėju (Planinė prastova). </w:t>
      </w:r>
    </w:p>
    <w:p w14:paraId="6A665DA4" w14:textId="358F1438" w:rsidR="00DA3D99" w:rsidRPr="005A12EF" w:rsidRDefault="00DA3D99" w:rsidP="00590BF8">
      <w:pPr>
        <w:pStyle w:val="Bodytext20"/>
        <w:tabs>
          <w:tab w:val="left" w:pos="0"/>
          <w:tab w:val="left" w:pos="142"/>
        </w:tabs>
        <w:ind w:right="55"/>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sz w:val="24"/>
          <w:szCs w:val="24"/>
        </w:rPr>
        <w:tab/>
      </w:r>
      <w:r w:rsidR="00FA1EDE" w:rsidRPr="005A12EF">
        <w:rPr>
          <w:rStyle w:val="Bodytext2NotItalic1"/>
          <w:rFonts w:asciiTheme="minorHAnsi" w:hAnsiTheme="minorHAnsi" w:cstheme="minorHAnsi"/>
          <w:sz w:val="24"/>
          <w:szCs w:val="24"/>
        </w:rPr>
        <w:t>6</w:t>
      </w:r>
      <w:r w:rsidRPr="005A12EF">
        <w:rPr>
          <w:rStyle w:val="Bodytext2NotItalic1"/>
          <w:rFonts w:asciiTheme="minorHAnsi" w:hAnsiTheme="minorHAnsi" w:cstheme="minorHAnsi"/>
          <w:sz w:val="24"/>
          <w:szCs w:val="24"/>
        </w:rPr>
        <w:t xml:space="preserve">.4. </w:t>
      </w:r>
      <w:r w:rsidR="00590BF8" w:rsidRPr="005A12EF">
        <w:rPr>
          <w:rStyle w:val="Bodytext2NotItalic1"/>
          <w:rFonts w:asciiTheme="minorHAnsi" w:hAnsiTheme="minorHAnsi" w:cstheme="minorHAnsi"/>
          <w:sz w:val="24"/>
          <w:szCs w:val="24"/>
        </w:rPr>
        <w:t xml:space="preserve">Po įdiegtų </w:t>
      </w:r>
      <w:r w:rsidR="00364C96" w:rsidRPr="005A12EF">
        <w:rPr>
          <w:rStyle w:val="Bodytext2NotItalic1"/>
          <w:rFonts w:asciiTheme="minorHAnsi" w:hAnsiTheme="minorHAnsi" w:cstheme="minorHAnsi"/>
          <w:sz w:val="24"/>
          <w:szCs w:val="24"/>
        </w:rPr>
        <w:t>VPVIS</w:t>
      </w:r>
      <w:r w:rsidR="00590BF8" w:rsidRPr="005A12EF">
        <w:rPr>
          <w:rStyle w:val="Bodytext2NotItalic1"/>
          <w:rFonts w:asciiTheme="minorHAnsi" w:hAnsiTheme="minorHAnsi" w:cstheme="minorHAnsi"/>
          <w:sz w:val="24"/>
          <w:szCs w:val="24"/>
        </w:rPr>
        <w:t xml:space="preserve"> atnaujinimų / naujų versijų diegimo Teikėjas turi nemokamai konsultuoti </w:t>
      </w:r>
      <w:r w:rsidR="00364C96" w:rsidRPr="005A12EF">
        <w:rPr>
          <w:rStyle w:val="Bodytext2NotItalic1"/>
          <w:rFonts w:asciiTheme="minorHAnsi" w:hAnsiTheme="minorHAnsi" w:cstheme="minorHAnsi"/>
          <w:sz w:val="24"/>
          <w:szCs w:val="24"/>
        </w:rPr>
        <w:t>VPVIS</w:t>
      </w:r>
      <w:r w:rsidR="00590BF8" w:rsidRPr="005A12EF">
        <w:rPr>
          <w:rStyle w:val="Bodytext2NotItalic1"/>
          <w:rFonts w:asciiTheme="minorHAnsi" w:hAnsiTheme="minorHAnsi" w:cstheme="minorHAnsi"/>
          <w:sz w:val="24"/>
          <w:szCs w:val="24"/>
        </w:rPr>
        <w:t xml:space="preserve"> naudotojus telefonu arba el. paštu dėl atsiradusių pokyčių </w:t>
      </w:r>
      <w:r w:rsidR="00364C96" w:rsidRPr="005A12EF">
        <w:rPr>
          <w:rStyle w:val="Bodytext2NotItalic1"/>
          <w:rFonts w:asciiTheme="minorHAnsi" w:hAnsiTheme="minorHAnsi" w:cstheme="minorHAnsi"/>
          <w:sz w:val="24"/>
          <w:szCs w:val="24"/>
        </w:rPr>
        <w:t>VPVIS</w:t>
      </w:r>
      <w:r w:rsidR="00590BF8" w:rsidRPr="005A12EF">
        <w:rPr>
          <w:rStyle w:val="Bodytext2NotItalic1"/>
          <w:rFonts w:asciiTheme="minorHAnsi" w:hAnsiTheme="minorHAnsi" w:cstheme="minorHAnsi"/>
          <w:sz w:val="24"/>
          <w:szCs w:val="24"/>
        </w:rPr>
        <w:t>.</w:t>
      </w:r>
    </w:p>
    <w:p w14:paraId="54AAEC00" w14:textId="3211CE28" w:rsidR="00364C96" w:rsidRPr="005A12EF" w:rsidRDefault="00364C96" w:rsidP="00B44E8D">
      <w:pPr>
        <w:pStyle w:val="Bodytext20"/>
        <w:tabs>
          <w:tab w:val="left" w:pos="0"/>
          <w:tab w:val="left" w:pos="142"/>
        </w:tabs>
        <w:ind w:right="55"/>
        <w:jc w:val="both"/>
        <w:rPr>
          <w:rStyle w:val="Bodytext2NotItalic1"/>
          <w:rFonts w:asciiTheme="minorHAnsi" w:hAnsiTheme="minorHAnsi" w:cstheme="minorHAnsi"/>
          <w:sz w:val="24"/>
          <w:szCs w:val="24"/>
        </w:rPr>
      </w:pPr>
      <w:r w:rsidRPr="005A12EF">
        <w:rPr>
          <w:rStyle w:val="Bodytext2NotItalic1"/>
          <w:rFonts w:asciiTheme="minorHAnsi" w:hAnsiTheme="minorHAnsi" w:cstheme="minorHAnsi"/>
          <w:sz w:val="24"/>
          <w:szCs w:val="24"/>
        </w:rPr>
        <w:lastRenderedPageBreak/>
        <w:tab/>
      </w:r>
      <w:r w:rsidR="00FA1EDE" w:rsidRPr="005A12EF">
        <w:rPr>
          <w:rStyle w:val="Bodytext2NotItalic1"/>
          <w:rFonts w:asciiTheme="minorHAnsi" w:hAnsiTheme="minorHAnsi" w:cstheme="minorHAnsi"/>
          <w:sz w:val="24"/>
          <w:szCs w:val="24"/>
        </w:rPr>
        <w:t>6</w:t>
      </w:r>
      <w:r w:rsidR="00A50C71" w:rsidRPr="005A12EF">
        <w:rPr>
          <w:rStyle w:val="Bodytext2NotItalic1"/>
          <w:rFonts w:asciiTheme="minorHAnsi" w:hAnsiTheme="minorHAnsi" w:cstheme="minorHAnsi"/>
          <w:sz w:val="24"/>
          <w:szCs w:val="24"/>
        </w:rPr>
        <w:t>.5. Visų VPVIS atnaujinimų / naujų versijų techniniai ir naudotojų aprašai turi būti pateikti el. paštu Pirkėjui prieš VPVIS atnaujinimų / naujų versijų diegimą į produkcinę aplinką.</w:t>
      </w:r>
      <w:r w:rsidR="00B44E8D" w:rsidRPr="005A12EF">
        <w:rPr>
          <w:sz w:val="24"/>
          <w:szCs w:val="24"/>
        </w:rPr>
        <w:t xml:space="preserve"> </w:t>
      </w:r>
      <w:r w:rsidR="00B44E8D" w:rsidRPr="005A12EF">
        <w:rPr>
          <w:rStyle w:val="Bodytext2NotItalic1"/>
          <w:rFonts w:asciiTheme="minorHAnsi" w:hAnsiTheme="minorHAnsi" w:cstheme="minorHAnsi"/>
          <w:sz w:val="24"/>
          <w:szCs w:val="24"/>
        </w:rPr>
        <w:t>Pagal poreikį Teikėjas turi pristatyti Pirkėjui planuojamus / atliktus VPVIS atnaujinimus susitikimo metu sutartu laiku.</w:t>
      </w:r>
    </w:p>
    <w:p w14:paraId="4B92BFAB" w14:textId="77777777" w:rsidR="0073243F" w:rsidRPr="005A12EF" w:rsidRDefault="0073243F" w:rsidP="007A4F59">
      <w:pPr>
        <w:pStyle w:val="Bodytext1"/>
        <w:shd w:val="clear" w:color="auto" w:fill="auto"/>
        <w:tabs>
          <w:tab w:val="left" w:pos="0"/>
        </w:tabs>
        <w:spacing w:before="0" w:after="0" w:line="240" w:lineRule="auto"/>
        <w:ind w:right="55" w:firstLine="0"/>
        <w:jc w:val="both"/>
        <w:rPr>
          <w:rFonts w:asciiTheme="minorHAnsi" w:hAnsiTheme="minorHAnsi" w:cstheme="minorHAnsi"/>
          <w:i/>
          <w:iCs/>
          <w:sz w:val="24"/>
          <w:szCs w:val="24"/>
        </w:rPr>
      </w:pPr>
    </w:p>
    <w:tbl>
      <w:tblPr>
        <w:tblStyle w:val="Lentelstinklelis"/>
        <w:tblpPr w:leftFromText="180" w:rightFromText="180" w:vertAnchor="text" w:horzAnchor="margin" w:tblpY="149"/>
        <w:tblW w:w="0" w:type="auto"/>
        <w:tblLook w:val="04A0" w:firstRow="1" w:lastRow="0" w:firstColumn="1" w:lastColumn="0" w:noHBand="0" w:noVBand="1"/>
      </w:tblPr>
      <w:tblGrid>
        <w:gridCol w:w="9628"/>
      </w:tblGrid>
      <w:tr w:rsidR="007A4F59" w:rsidRPr="005A12EF" w14:paraId="6FC881DC" w14:textId="77777777" w:rsidTr="00590C5C">
        <w:trPr>
          <w:trHeight w:val="416"/>
        </w:trPr>
        <w:tc>
          <w:tcPr>
            <w:tcW w:w="9628" w:type="dxa"/>
            <w:shd w:val="clear" w:color="auto" w:fill="7AA9C7"/>
            <w:vAlign w:val="center"/>
          </w:tcPr>
          <w:p w14:paraId="6AFC6556" w14:textId="22652A3F" w:rsidR="007A4F59" w:rsidRPr="005A12EF" w:rsidRDefault="00C22A55" w:rsidP="00590C5C">
            <w:pPr>
              <w:jc w:val="left"/>
              <w:rPr>
                <w:rFonts w:asciiTheme="minorHAnsi" w:hAnsiTheme="minorHAnsi" w:cstheme="minorHAnsi"/>
                <w:b/>
                <w:caps/>
                <w:color w:val="FFFFFF" w:themeColor="background1"/>
                <w:szCs w:val="24"/>
              </w:rPr>
            </w:pPr>
            <w:r>
              <w:rPr>
                <w:rFonts w:asciiTheme="minorHAnsi" w:hAnsiTheme="minorHAnsi" w:cstheme="minorHAnsi"/>
                <w:b/>
                <w:caps/>
                <w:color w:val="FFFFFF" w:themeColor="background1"/>
                <w:szCs w:val="24"/>
              </w:rPr>
              <w:t>7</w:t>
            </w:r>
            <w:r w:rsidR="007A4F59" w:rsidRPr="005A12EF">
              <w:rPr>
                <w:rFonts w:asciiTheme="minorHAnsi" w:hAnsiTheme="minorHAnsi" w:cstheme="minorHAnsi"/>
                <w:b/>
                <w:caps/>
                <w:color w:val="FFFFFF" w:themeColor="background1"/>
                <w:szCs w:val="24"/>
              </w:rPr>
              <w:t xml:space="preserve">. </w:t>
            </w:r>
            <w:r w:rsidR="007A4F59" w:rsidRPr="005A12EF">
              <w:rPr>
                <w:szCs w:val="24"/>
              </w:rPr>
              <w:t xml:space="preserve"> </w:t>
            </w:r>
            <w:r w:rsidR="00CE51FF" w:rsidRPr="005A12EF">
              <w:rPr>
                <w:rFonts w:asciiTheme="minorHAnsi" w:hAnsiTheme="minorHAnsi" w:cstheme="minorHAnsi"/>
                <w:b/>
                <w:caps/>
                <w:color w:val="FFFFFF" w:themeColor="background1"/>
                <w:szCs w:val="24"/>
              </w:rPr>
              <w:t>APLINKOS APSAUGOS KRITERIJAI TAIKOMI PIRKIME</w:t>
            </w:r>
          </w:p>
        </w:tc>
      </w:tr>
    </w:tbl>
    <w:p w14:paraId="7D0769DF" w14:textId="43A00770" w:rsidR="00790D0D" w:rsidRPr="005A12EF" w:rsidRDefault="00CE51FF" w:rsidP="00CE51FF">
      <w:pPr>
        <w:pStyle w:val="Bodytext20"/>
        <w:tabs>
          <w:tab w:val="left" w:pos="0"/>
          <w:tab w:val="left" w:pos="142"/>
        </w:tabs>
        <w:ind w:right="55"/>
        <w:jc w:val="both"/>
        <w:rPr>
          <w:rStyle w:val="Bodytext2NotItalic1"/>
          <w:rFonts w:asciiTheme="minorHAnsi" w:hAnsiTheme="minorHAnsi" w:cstheme="minorHAnsi"/>
          <w:iCs/>
          <w:sz w:val="24"/>
          <w:szCs w:val="24"/>
        </w:rPr>
      </w:pPr>
      <w:r w:rsidRPr="005A12EF">
        <w:rPr>
          <w:rStyle w:val="Bodytext2NotItalic1"/>
          <w:rFonts w:asciiTheme="minorHAnsi" w:hAnsiTheme="minorHAnsi" w:cstheme="minorHAnsi"/>
          <w:sz w:val="24"/>
          <w:szCs w:val="24"/>
        </w:rPr>
        <w:tab/>
      </w:r>
      <w:r w:rsidR="00C22A55">
        <w:rPr>
          <w:rStyle w:val="Bodytext2NotItalic1"/>
          <w:rFonts w:asciiTheme="minorHAnsi" w:hAnsiTheme="minorHAnsi" w:cstheme="minorHAnsi"/>
          <w:sz w:val="24"/>
          <w:szCs w:val="24"/>
        </w:rPr>
        <w:t>7</w:t>
      </w:r>
      <w:r w:rsidR="007A4F59" w:rsidRPr="005A12EF">
        <w:rPr>
          <w:rStyle w:val="Bodytext2NotItalic1"/>
          <w:rFonts w:asciiTheme="minorHAnsi" w:hAnsiTheme="minorHAnsi" w:cstheme="minorHAnsi"/>
          <w:sz w:val="24"/>
          <w:szCs w:val="24"/>
        </w:rPr>
        <w:t xml:space="preserve">.1. </w:t>
      </w:r>
      <w:r w:rsidRPr="005A12EF">
        <w:rPr>
          <w:rStyle w:val="Bodytext2NotItalic1"/>
          <w:rFonts w:asciiTheme="minorHAnsi" w:hAnsiTheme="minorHAnsi" w:cstheme="minorHAnsi"/>
          <w:sz w:val="24"/>
          <w:szCs w:val="24"/>
        </w:rPr>
        <w:t>Vykdomas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65137A4A" w14:textId="50D57634" w:rsidR="00921E20" w:rsidRPr="005A12EF" w:rsidRDefault="00FF117C" w:rsidP="00FF117C">
      <w:pPr>
        <w:pStyle w:val="Bodytext1"/>
        <w:shd w:val="clear" w:color="auto" w:fill="auto"/>
        <w:tabs>
          <w:tab w:val="left" w:pos="0"/>
        </w:tabs>
        <w:spacing w:before="0" w:after="0" w:line="240" w:lineRule="auto"/>
        <w:ind w:right="55" w:firstLine="0"/>
        <w:jc w:val="center"/>
        <w:rPr>
          <w:rFonts w:asciiTheme="minorHAnsi" w:hAnsiTheme="minorHAnsi" w:cstheme="minorHAnsi"/>
          <w:sz w:val="24"/>
          <w:szCs w:val="24"/>
        </w:rPr>
      </w:pPr>
      <w:r>
        <w:rPr>
          <w:rFonts w:asciiTheme="minorHAnsi" w:hAnsiTheme="minorHAnsi" w:cstheme="minorHAnsi"/>
          <w:sz w:val="24"/>
          <w:szCs w:val="24"/>
        </w:rPr>
        <w:t>_____________________</w:t>
      </w:r>
    </w:p>
    <w:sectPr w:rsidR="00921E20" w:rsidRPr="005A12EF" w:rsidSect="00EE4148">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1518" w14:textId="77777777" w:rsidR="00B15FF4" w:rsidRDefault="00B15FF4" w:rsidP="00EC4D0B">
      <w:r>
        <w:separator/>
      </w:r>
    </w:p>
  </w:endnote>
  <w:endnote w:type="continuationSeparator" w:id="0">
    <w:p w14:paraId="5DB2BDE6" w14:textId="77777777" w:rsidR="00B15FF4" w:rsidRDefault="00B15FF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769F" w14:textId="77777777" w:rsidR="00B15FF4" w:rsidRDefault="00B15FF4" w:rsidP="00EC4D0B">
      <w:r>
        <w:separator/>
      </w:r>
    </w:p>
  </w:footnote>
  <w:footnote w:type="continuationSeparator" w:id="0">
    <w:p w14:paraId="650D31EB" w14:textId="77777777" w:rsidR="00B15FF4" w:rsidRDefault="00B15FF4" w:rsidP="00EC4D0B">
      <w:r>
        <w:continuationSeparator/>
      </w:r>
    </w:p>
  </w:footnote>
  <w:footnote w:id="1">
    <w:p w14:paraId="362ABF60" w14:textId="29B6A558" w:rsidR="00441F60" w:rsidRDefault="00441F60">
      <w:pPr>
        <w:pStyle w:val="Puslapioinaostekstas"/>
      </w:pPr>
      <w:r>
        <w:rPr>
          <w:rStyle w:val="Puslapioinaosnuoroda"/>
        </w:rPr>
        <w:footnoteRef/>
      </w:r>
      <w:r>
        <w:t xml:space="preserve"> </w:t>
      </w:r>
      <w:hyperlink r:id="rId1" w:history="1">
        <w:r>
          <w:rPr>
            <w:rStyle w:val="Hipersaitas"/>
          </w:rPr>
          <w:t>SADM pavaldžios socialinės globos įstaigos - Lietuvos Respublikos socialinės apsaugos ir darbo ministerija (lrv.lt)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1838"/>
      <w:gridCol w:w="6237"/>
      <w:gridCol w:w="1553"/>
    </w:tblGrid>
    <w:tr w:rsidR="00EE4148" w14:paraId="5C08CFB5" w14:textId="77777777" w:rsidTr="002D15A9">
      <w:tc>
        <w:tcPr>
          <w:tcW w:w="1838" w:type="dxa"/>
          <w:vMerge w:val="restart"/>
          <w:vAlign w:val="center"/>
        </w:tcPr>
        <w:p w14:paraId="6C83FE7C" w14:textId="4E06CAEA" w:rsidR="00EE4148" w:rsidRPr="00E144FB" w:rsidRDefault="00EE4148" w:rsidP="00EE4148">
          <w:pPr>
            <w:pStyle w:val="Body"/>
            <w:spacing w:line="276" w:lineRule="auto"/>
            <w:jc w:val="center"/>
            <w:rPr>
              <w:rFonts w:asciiTheme="minorHAnsi" w:hAnsiTheme="minorHAnsi" w:cstheme="minorHAnsi"/>
            </w:rPr>
          </w:pPr>
          <w:r>
            <w:rPr>
              <w:noProof/>
            </w:rPr>
            <w:drawing>
              <wp:inline distT="0" distB="0" distL="0" distR="0" wp14:anchorId="1C4A8715" wp14:editId="722CF6B0">
                <wp:extent cx="970762" cy="313899"/>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237" w:type="dxa"/>
          <w:vMerge w:val="restart"/>
          <w:shd w:val="clear" w:color="auto" w:fill="auto"/>
          <w:vAlign w:val="center"/>
        </w:tcPr>
        <w:p w14:paraId="0080D92B" w14:textId="77777777" w:rsidR="005932D9" w:rsidRDefault="005932D9" w:rsidP="00EE4148">
          <w:pPr>
            <w:pStyle w:val="Antrats"/>
            <w:jc w:val="center"/>
            <w:rPr>
              <w:rFonts w:asciiTheme="minorHAnsi" w:hAnsiTheme="minorHAnsi" w:cstheme="minorHAnsi"/>
              <w:b/>
              <w:bCs/>
              <w:szCs w:val="20"/>
            </w:rPr>
          </w:pPr>
          <w:r w:rsidRPr="005932D9">
            <w:rPr>
              <w:rFonts w:asciiTheme="minorHAnsi" w:hAnsiTheme="minorHAnsi" w:cstheme="minorHAnsi"/>
              <w:b/>
              <w:bCs/>
              <w:szCs w:val="20"/>
            </w:rPr>
            <w:t>VIEŠŲJŲ PIRKIMŲ VALDYMO INFORMACINĖS SISTEMOS DIEGIMO IR PALAIKYMO PASLAUG</w:t>
          </w:r>
          <w:r w:rsidR="009E0EF3">
            <w:rPr>
              <w:rFonts w:asciiTheme="minorHAnsi" w:hAnsiTheme="minorHAnsi" w:cstheme="minorHAnsi"/>
              <w:b/>
              <w:bCs/>
              <w:szCs w:val="20"/>
            </w:rPr>
            <w:t>Ų</w:t>
          </w:r>
        </w:p>
        <w:p w14:paraId="1EC6CF1D" w14:textId="53C10111" w:rsidR="009E0EF3" w:rsidRPr="00BB4A74" w:rsidRDefault="009E0EF3" w:rsidP="00EE4148">
          <w:pPr>
            <w:pStyle w:val="Antrats"/>
            <w:jc w:val="center"/>
            <w:rPr>
              <w:rFonts w:asciiTheme="minorHAnsi" w:hAnsiTheme="minorHAnsi" w:cstheme="minorHAnsi"/>
              <w:b/>
              <w:bCs/>
              <w:szCs w:val="20"/>
            </w:rPr>
          </w:pPr>
          <w:r w:rsidRPr="00BB4A74">
            <w:rPr>
              <w:rFonts w:asciiTheme="minorHAnsi" w:hAnsiTheme="minorHAnsi" w:cstheme="minorHAnsi"/>
              <w:b/>
              <w:caps/>
              <w:szCs w:val="20"/>
            </w:rPr>
            <w:t>Techninė specifikacijA</w:t>
          </w:r>
        </w:p>
      </w:tc>
      <w:tc>
        <w:tcPr>
          <w:tcW w:w="1553" w:type="dxa"/>
          <w:vAlign w:val="center"/>
        </w:tcPr>
        <w:p w14:paraId="4C044CF2" w14:textId="77777777" w:rsidR="00EE4148" w:rsidRPr="00BB4A74" w:rsidRDefault="00EE4148" w:rsidP="00EE4148">
          <w:pPr>
            <w:pStyle w:val="Antrats"/>
            <w:rPr>
              <w:rFonts w:cs="Calibri"/>
              <w:color w:val="000000"/>
              <w:szCs w:val="20"/>
            </w:rPr>
          </w:pPr>
        </w:p>
      </w:tc>
    </w:tr>
    <w:tr w:rsidR="00EE4148" w:rsidRPr="00BB4A74" w14:paraId="0CE71B62" w14:textId="77777777" w:rsidTr="002D15A9">
      <w:tc>
        <w:tcPr>
          <w:tcW w:w="1838" w:type="dxa"/>
          <w:vMerge/>
        </w:tcPr>
        <w:p w14:paraId="59152CE4" w14:textId="77777777" w:rsidR="00EE4148" w:rsidRDefault="00EE4148" w:rsidP="00EE4148">
          <w:pPr>
            <w:pStyle w:val="Antrats"/>
          </w:pPr>
        </w:p>
      </w:tc>
      <w:tc>
        <w:tcPr>
          <w:tcW w:w="6237" w:type="dxa"/>
          <w:vMerge/>
          <w:shd w:val="clear" w:color="auto" w:fill="auto"/>
        </w:tcPr>
        <w:p w14:paraId="1C681460" w14:textId="77777777" w:rsidR="00EE4148" w:rsidRPr="00BB4A74" w:rsidRDefault="00EE4148" w:rsidP="00EE4148">
          <w:pPr>
            <w:pStyle w:val="Antrats"/>
            <w:rPr>
              <w:szCs w:val="20"/>
            </w:rPr>
          </w:pPr>
        </w:p>
      </w:tc>
      <w:tc>
        <w:tcPr>
          <w:tcW w:w="1553" w:type="dxa"/>
        </w:tcPr>
        <w:p w14:paraId="5FE26FC7" w14:textId="77777777" w:rsidR="00EE4148" w:rsidRPr="00BB4A74" w:rsidRDefault="00EE4148" w:rsidP="00EE4148">
          <w:pPr>
            <w:pStyle w:val="Antrats"/>
            <w:rPr>
              <w:rFonts w:asciiTheme="minorHAnsi" w:hAnsiTheme="minorHAnsi" w:cstheme="minorHAnsi"/>
              <w:szCs w:val="20"/>
            </w:rPr>
          </w:pPr>
          <w:r w:rsidRPr="00BB4A74">
            <w:rPr>
              <w:rFonts w:asciiTheme="minorHAnsi" w:hAnsiTheme="minorHAnsi" w:cstheme="minorHAnsi"/>
              <w:szCs w:val="20"/>
            </w:rPr>
            <w:t xml:space="preserve">Puslapis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PAGE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1</w:t>
          </w:r>
          <w:r w:rsidRPr="00BB4A74">
            <w:rPr>
              <w:rFonts w:asciiTheme="minorHAnsi" w:hAnsiTheme="minorHAnsi" w:cstheme="minorHAnsi"/>
              <w:b/>
              <w:bCs/>
              <w:szCs w:val="20"/>
            </w:rPr>
            <w:fldChar w:fldCharType="end"/>
          </w:r>
          <w:r w:rsidRPr="00BB4A74">
            <w:rPr>
              <w:rFonts w:asciiTheme="minorHAnsi" w:hAnsiTheme="minorHAnsi" w:cstheme="minorHAnsi"/>
              <w:szCs w:val="20"/>
            </w:rPr>
            <w:t xml:space="preserve"> iš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NUMPAGES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2</w:t>
          </w:r>
          <w:r w:rsidRPr="00BB4A74">
            <w:rPr>
              <w:rFonts w:asciiTheme="minorHAnsi" w:hAnsiTheme="minorHAnsi" w:cstheme="minorHAnsi"/>
              <w:b/>
              <w:bCs/>
              <w:szCs w:val="20"/>
            </w:rPr>
            <w:fldChar w:fldCharType="end"/>
          </w:r>
        </w:p>
      </w:tc>
    </w:tr>
    <w:tr w:rsidR="00EE4148" w14:paraId="01AE71A5" w14:textId="77777777" w:rsidTr="002D15A9">
      <w:tc>
        <w:tcPr>
          <w:tcW w:w="1838" w:type="dxa"/>
          <w:vMerge/>
        </w:tcPr>
        <w:p w14:paraId="19123C45" w14:textId="77777777" w:rsidR="00EE4148" w:rsidRDefault="00EE4148" w:rsidP="00EE4148">
          <w:pPr>
            <w:pStyle w:val="Antrats"/>
          </w:pPr>
        </w:p>
      </w:tc>
      <w:tc>
        <w:tcPr>
          <w:tcW w:w="6237" w:type="dxa"/>
          <w:vMerge/>
          <w:shd w:val="clear" w:color="auto" w:fill="auto"/>
        </w:tcPr>
        <w:p w14:paraId="6B9EE959" w14:textId="77777777" w:rsidR="00EE4148" w:rsidRDefault="00EE4148" w:rsidP="00EE4148">
          <w:pPr>
            <w:pStyle w:val="Antrats"/>
          </w:pPr>
        </w:p>
      </w:tc>
      <w:tc>
        <w:tcPr>
          <w:tcW w:w="1553" w:type="dxa"/>
          <w:vAlign w:val="center"/>
        </w:tcPr>
        <w:p w14:paraId="4A6AE3B5" w14:textId="77777777" w:rsidR="00EE4148" w:rsidRDefault="00EE4148" w:rsidP="00EE4148">
          <w:pPr>
            <w:pStyle w:val="Antrats"/>
          </w:pPr>
        </w:p>
      </w:tc>
    </w:tr>
  </w:tbl>
  <w:p w14:paraId="72DB3965" w14:textId="77777777" w:rsidR="00EE4148" w:rsidRDefault="00EE41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1838"/>
      <w:gridCol w:w="6237"/>
      <w:gridCol w:w="1553"/>
    </w:tblGrid>
    <w:tr w:rsidR="00AB3EF4" w14:paraId="2DA2F94B" w14:textId="77777777" w:rsidTr="00BB4A74">
      <w:tc>
        <w:tcPr>
          <w:tcW w:w="1838" w:type="dxa"/>
          <w:vMerge w:val="restart"/>
          <w:vAlign w:val="center"/>
        </w:tcPr>
        <w:p w14:paraId="1217B0B2" w14:textId="027DB75A" w:rsidR="00AB3EF4" w:rsidRPr="00E144FB" w:rsidRDefault="00F66EE8" w:rsidP="00E144FB">
          <w:pPr>
            <w:pStyle w:val="Body"/>
            <w:spacing w:line="276" w:lineRule="auto"/>
            <w:jc w:val="center"/>
            <w:rPr>
              <w:rFonts w:asciiTheme="minorHAnsi" w:hAnsiTheme="minorHAnsi" w:cstheme="minorHAnsi"/>
            </w:rPr>
          </w:pPr>
          <w:r>
            <w:rPr>
              <w:noProof/>
            </w:rPr>
            <w:drawing>
              <wp:inline distT="0" distB="0" distL="0" distR="0" wp14:anchorId="2BEF9DD6" wp14:editId="44F1B41E">
                <wp:extent cx="970762" cy="313899"/>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237" w:type="dxa"/>
          <w:vMerge w:val="restart"/>
          <w:shd w:val="clear" w:color="auto" w:fill="auto"/>
          <w:vAlign w:val="center"/>
        </w:tcPr>
        <w:p w14:paraId="31E26499" w14:textId="7A909FC0" w:rsidR="00AB3EF4" w:rsidRPr="00BB4A74" w:rsidRDefault="00AB3EF4" w:rsidP="00AB3EF4">
          <w:pPr>
            <w:pStyle w:val="Antrats"/>
            <w:jc w:val="center"/>
            <w:rPr>
              <w:rFonts w:asciiTheme="minorHAnsi" w:hAnsiTheme="minorHAnsi" w:cstheme="minorHAnsi"/>
              <w:b/>
              <w:bCs/>
              <w:szCs w:val="20"/>
            </w:rPr>
          </w:pPr>
          <w:r w:rsidRPr="00BB4A74">
            <w:rPr>
              <w:rFonts w:asciiTheme="minorHAnsi" w:hAnsiTheme="minorHAnsi" w:cstheme="minorHAnsi"/>
              <w:b/>
              <w:caps/>
              <w:szCs w:val="20"/>
            </w:rPr>
            <w:t>Techninė specifikacij</w:t>
          </w:r>
          <w:r w:rsidR="00E144FB" w:rsidRPr="00BB4A74">
            <w:rPr>
              <w:rFonts w:asciiTheme="minorHAnsi" w:hAnsiTheme="minorHAnsi" w:cstheme="minorHAnsi"/>
              <w:b/>
              <w:caps/>
              <w:szCs w:val="20"/>
            </w:rPr>
            <w:t>A</w:t>
          </w:r>
        </w:p>
      </w:tc>
      <w:tc>
        <w:tcPr>
          <w:tcW w:w="1553" w:type="dxa"/>
          <w:vAlign w:val="center"/>
        </w:tcPr>
        <w:p w14:paraId="553A0371" w14:textId="57529BCD" w:rsidR="00AB3EF4" w:rsidRPr="00BB4A74" w:rsidRDefault="00AB3EF4" w:rsidP="00AB3EF4">
          <w:pPr>
            <w:pStyle w:val="Antrats"/>
            <w:rPr>
              <w:rFonts w:cs="Calibri"/>
              <w:color w:val="000000"/>
              <w:szCs w:val="20"/>
            </w:rPr>
          </w:pPr>
        </w:p>
      </w:tc>
    </w:tr>
    <w:tr w:rsidR="00AB3EF4" w:rsidRPr="00BB4A74" w14:paraId="7FDF0600" w14:textId="77777777" w:rsidTr="00BB4A74">
      <w:tc>
        <w:tcPr>
          <w:tcW w:w="1838" w:type="dxa"/>
          <w:vMerge/>
        </w:tcPr>
        <w:p w14:paraId="604273A8" w14:textId="77777777" w:rsidR="00AB3EF4" w:rsidRDefault="00AB3EF4" w:rsidP="00AB3EF4">
          <w:pPr>
            <w:pStyle w:val="Antrats"/>
          </w:pPr>
        </w:p>
      </w:tc>
      <w:tc>
        <w:tcPr>
          <w:tcW w:w="6237" w:type="dxa"/>
          <w:vMerge/>
          <w:shd w:val="clear" w:color="auto" w:fill="auto"/>
        </w:tcPr>
        <w:p w14:paraId="705BE3D2" w14:textId="77777777" w:rsidR="00AB3EF4" w:rsidRPr="00BB4A74" w:rsidRDefault="00AB3EF4" w:rsidP="00AB3EF4">
          <w:pPr>
            <w:pStyle w:val="Antrats"/>
            <w:rPr>
              <w:szCs w:val="20"/>
            </w:rPr>
          </w:pPr>
        </w:p>
      </w:tc>
      <w:tc>
        <w:tcPr>
          <w:tcW w:w="1553" w:type="dxa"/>
        </w:tcPr>
        <w:p w14:paraId="103FEFCB" w14:textId="77777777" w:rsidR="00AB3EF4" w:rsidRPr="00BB4A74" w:rsidRDefault="00AB3EF4" w:rsidP="00AB3EF4">
          <w:pPr>
            <w:pStyle w:val="Antrats"/>
            <w:rPr>
              <w:rFonts w:asciiTheme="minorHAnsi" w:hAnsiTheme="minorHAnsi" w:cstheme="minorHAnsi"/>
              <w:szCs w:val="20"/>
            </w:rPr>
          </w:pPr>
          <w:r w:rsidRPr="00BB4A74">
            <w:rPr>
              <w:rFonts w:asciiTheme="minorHAnsi" w:hAnsiTheme="minorHAnsi" w:cstheme="minorHAnsi"/>
              <w:szCs w:val="20"/>
            </w:rPr>
            <w:t xml:space="preserve">Puslapis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PAGE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1</w:t>
          </w:r>
          <w:r w:rsidRPr="00BB4A74">
            <w:rPr>
              <w:rFonts w:asciiTheme="minorHAnsi" w:hAnsiTheme="minorHAnsi" w:cstheme="minorHAnsi"/>
              <w:b/>
              <w:bCs/>
              <w:szCs w:val="20"/>
            </w:rPr>
            <w:fldChar w:fldCharType="end"/>
          </w:r>
          <w:r w:rsidRPr="00BB4A74">
            <w:rPr>
              <w:rFonts w:asciiTheme="minorHAnsi" w:hAnsiTheme="minorHAnsi" w:cstheme="minorHAnsi"/>
              <w:szCs w:val="20"/>
            </w:rPr>
            <w:t xml:space="preserve"> iš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NUMPAGES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2</w:t>
          </w:r>
          <w:r w:rsidRPr="00BB4A74">
            <w:rPr>
              <w:rFonts w:asciiTheme="minorHAnsi" w:hAnsiTheme="minorHAnsi" w:cstheme="minorHAnsi"/>
              <w:b/>
              <w:bCs/>
              <w:szCs w:val="20"/>
            </w:rPr>
            <w:fldChar w:fldCharType="end"/>
          </w:r>
        </w:p>
      </w:tc>
    </w:tr>
    <w:tr w:rsidR="00AB3EF4" w14:paraId="26D7EB6E" w14:textId="77777777" w:rsidTr="00BB4A74">
      <w:tc>
        <w:tcPr>
          <w:tcW w:w="1838" w:type="dxa"/>
          <w:vMerge/>
        </w:tcPr>
        <w:p w14:paraId="29F6243D" w14:textId="77777777" w:rsidR="00AB3EF4" w:rsidRDefault="00AB3EF4" w:rsidP="00AB3EF4">
          <w:pPr>
            <w:pStyle w:val="Antrats"/>
          </w:pPr>
        </w:p>
      </w:tc>
      <w:tc>
        <w:tcPr>
          <w:tcW w:w="6237" w:type="dxa"/>
          <w:vMerge/>
          <w:shd w:val="clear" w:color="auto" w:fill="auto"/>
        </w:tcPr>
        <w:p w14:paraId="62D903E9" w14:textId="77777777" w:rsidR="00AB3EF4" w:rsidRDefault="00AB3EF4" w:rsidP="00AB3EF4">
          <w:pPr>
            <w:pStyle w:val="Antrats"/>
          </w:pPr>
        </w:p>
      </w:tc>
      <w:tc>
        <w:tcPr>
          <w:tcW w:w="1553" w:type="dxa"/>
          <w:vAlign w:val="center"/>
        </w:tcPr>
        <w:p w14:paraId="3A77F3FC" w14:textId="2EB455F6" w:rsidR="00AB3EF4" w:rsidRDefault="00AB3EF4" w:rsidP="00AB3EF4">
          <w:pPr>
            <w:pStyle w:val="Antrats"/>
          </w:pPr>
        </w:p>
      </w:tc>
    </w:tr>
  </w:tbl>
  <w:p w14:paraId="49D54C24" w14:textId="77777777" w:rsidR="00AB3EF4" w:rsidRDefault="00AB3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B53"/>
    <w:multiLevelType w:val="hybridMultilevel"/>
    <w:tmpl w:val="1E8EA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3540F4"/>
    <w:multiLevelType w:val="hybridMultilevel"/>
    <w:tmpl w:val="31366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D4D21"/>
    <w:multiLevelType w:val="hybridMultilevel"/>
    <w:tmpl w:val="B99E6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A36A06"/>
    <w:multiLevelType w:val="hybridMultilevel"/>
    <w:tmpl w:val="17849062"/>
    <w:lvl w:ilvl="0" w:tplc="AE3234C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4" w15:restartNumberingAfterBreak="0">
    <w:nsid w:val="11E70048"/>
    <w:multiLevelType w:val="hybridMultilevel"/>
    <w:tmpl w:val="D8B4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B68"/>
    <w:multiLevelType w:val="hybridMultilevel"/>
    <w:tmpl w:val="512A0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3E7485"/>
    <w:multiLevelType w:val="multilevel"/>
    <w:tmpl w:val="641CEA64"/>
    <w:lvl w:ilvl="0">
      <w:start w:val="4"/>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10"/>
      <w:numFmt w:val="decimal"/>
      <w:lvlText w:val="%1.%2.%3."/>
      <w:lvlJc w:val="left"/>
      <w:pPr>
        <w:ind w:left="1020" w:hanging="1020"/>
      </w:pPr>
      <w:rPr>
        <w:rFonts w:hint="default"/>
      </w:rPr>
    </w:lvl>
    <w:lvl w:ilvl="3">
      <w:start w:val="3"/>
      <w:numFmt w:val="decimal"/>
      <w:lvlText w:val="%1.%2.%3.%4."/>
      <w:lvlJc w:val="left"/>
      <w:pPr>
        <w:ind w:left="1020" w:hanging="102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E2040"/>
    <w:multiLevelType w:val="hybridMultilevel"/>
    <w:tmpl w:val="CE46E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6E3FC7"/>
    <w:multiLevelType w:val="hybridMultilevel"/>
    <w:tmpl w:val="DF544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7F56AF"/>
    <w:multiLevelType w:val="multilevel"/>
    <w:tmpl w:val="AC909F1A"/>
    <w:lvl w:ilvl="0">
      <w:start w:val="4"/>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10"/>
      <w:numFmt w:val="decimal"/>
      <w:lvlText w:val="%1.%2.%3."/>
      <w:lvlJc w:val="left"/>
      <w:pPr>
        <w:ind w:left="1020" w:hanging="1020"/>
      </w:pPr>
      <w:rPr>
        <w:rFonts w:hint="default"/>
      </w:rPr>
    </w:lvl>
    <w:lvl w:ilvl="3">
      <w:start w:val="2"/>
      <w:numFmt w:val="decimal"/>
      <w:lvlText w:val="%1.%2.%3.%4."/>
      <w:lvlJc w:val="left"/>
      <w:pPr>
        <w:ind w:left="1020" w:hanging="102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2642E"/>
    <w:multiLevelType w:val="hybridMultilevel"/>
    <w:tmpl w:val="25D4A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F77A32"/>
    <w:multiLevelType w:val="hybridMultilevel"/>
    <w:tmpl w:val="29B8C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490B62"/>
    <w:multiLevelType w:val="hybridMultilevel"/>
    <w:tmpl w:val="C204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D2798"/>
    <w:multiLevelType w:val="hybridMultilevel"/>
    <w:tmpl w:val="72849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B75017"/>
    <w:multiLevelType w:val="hybridMultilevel"/>
    <w:tmpl w:val="8342133A"/>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5" w15:restartNumberingAfterBreak="0">
    <w:nsid w:val="31C4704F"/>
    <w:multiLevelType w:val="multilevel"/>
    <w:tmpl w:val="06F404E4"/>
    <w:lvl w:ilvl="0">
      <w:start w:val="4"/>
      <w:numFmt w:val="decimal"/>
      <w:lvlText w:val="%1."/>
      <w:lvlJc w:val="left"/>
      <w:pPr>
        <w:ind w:left="900" w:hanging="900"/>
      </w:pPr>
      <w:rPr>
        <w:rFonts w:hint="default"/>
      </w:rPr>
    </w:lvl>
    <w:lvl w:ilvl="1">
      <w:start w:val="1"/>
      <w:numFmt w:val="decimal"/>
      <w:lvlText w:val="%1.%2."/>
      <w:lvlJc w:val="left"/>
      <w:pPr>
        <w:ind w:left="990" w:hanging="900"/>
      </w:pPr>
      <w:rPr>
        <w:rFonts w:hint="default"/>
      </w:rPr>
    </w:lvl>
    <w:lvl w:ilvl="2">
      <w:start w:val="3"/>
      <w:numFmt w:val="decimal"/>
      <w:lvlText w:val="%1.%2.%3."/>
      <w:lvlJc w:val="left"/>
      <w:pPr>
        <w:ind w:left="1080" w:hanging="900"/>
      </w:pPr>
      <w:rPr>
        <w:rFonts w:hint="default"/>
      </w:rPr>
    </w:lvl>
    <w:lvl w:ilvl="3">
      <w:start w:val="2"/>
      <w:numFmt w:val="decimal"/>
      <w:lvlText w:val="%1.%2.%3.%4."/>
      <w:lvlJc w:val="left"/>
      <w:pPr>
        <w:ind w:left="1170" w:hanging="900"/>
      </w:pPr>
      <w:rPr>
        <w:rFonts w:hint="default"/>
      </w:rPr>
    </w:lvl>
    <w:lvl w:ilvl="4">
      <w:start w:val="1"/>
      <w:numFmt w:val="bullet"/>
      <w:lvlText w:val=""/>
      <w:lvlJc w:val="left"/>
      <w:pPr>
        <w:ind w:left="1440" w:hanging="1080"/>
      </w:pPr>
      <w:rPr>
        <w:rFonts w:ascii="Symbol" w:hAnsi="Symbol"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352227B7"/>
    <w:multiLevelType w:val="hybridMultilevel"/>
    <w:tmpl w:val="91C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80A4C"/>
    <w:multiLevelType w:val="hybridMultilevel"/>
    <w:tmpl w:val="7DCC85B2"/>
    <w:lvl w:ilvl="0" w:tplc="04270001">
      <w:start w:val="1"/>
      <w:numFmt w:val="bullet"/>
      <w:lvlText w:val=""/>
      <w:lvlJc w:val="left"/>
      <w:pPr>
        <w:ind w:left="805" w:hanging="360"/>
      </w:pPr>
      <w:rPr>
        <w:rFonts w:ascii="Symbol" w:hAnsi="Symbol" w:hint="default"/>
      </w:rPr>
    </w:lvl>
    <w:lvl w:ilvl="1" w:tplc="04270003" w:tentative="1">
      <w:start w:val="1"/>
      <w:numFmt w:val="bullet"/>
      <w:lvlText w:val="o"/>
      <w:lvlJc w:val="left"/>
      <w:pPr>
        <w:ind w:left="1525" w:hanging="360"/>
      </w:pPr>
      <w:rPr>
        <w:rFonts w:ascii="Courier New" w:hAnsi="Courier New" w:cs="Courier New" w:hint="default"/>
      </w:rPr>
    </w:lvl>
    <w:lvl w:ilvl="2" w:tplc="04270005" w:tentative="1">
      <w:start w:val="1"/>
      <w:numFmt w:val="bullet"/>
      <w:lvlText w:val=""/>
      <w:lvlJc w:val="left"/>
      <w:pPr>
        <w:ind w:left="2245" w:hanging="360"/>
      </w:pPr>
      <w:rPr>
        <w:rFonts w:ascii="Wingdings" w:hAnsi="Wingdings" w:hint="default"/>
      </w:rPr>
    </w:lvl>
    <w:lvl w:ilvl="3" w:tplc="04270001" w:tentative="1">
      <w:start w:val="1"/>
      <w:numFmt w:val="bullet"/>
      <w:lvlText w:val=""/>
      <w:lvlJc w:val="left"/>
      <w:pPr>
        <w:ind w:left="2965" w:hanging="360"/>
      </w:pPr>
      <w:rPr>
        <w:rFonts w:ascii="Symbol" w:hAnsi="Symbol" w:hint="default"/>
      </w:rPr>
    </w:lvl>
    <w:lvl w:ilvl="4" w:tplc="04270003" w:tentative="1">
      <w:start w:val="1"/>
      <w:numFmt w:val="bullet"/>
      <w:lvlText w:val="o"/>
      <w:lvlJc w:val="left"/>
      <w:pPr>
        <w:ind w:left="3685" w:hanging="360"/>
      </w:pPr>
      <w:rPr>
        <w:rFonts w:ascii="Courier New" w:hAnsi="Courier New" w:cs="Courier New" w:hint="default"/>
      </w:rPr>
    </w:lvl>
    <w:lvl w:ilvl="5" w:tplc="04270005" w:tentative="1">
      <w:start w:val="1"/>
      <w:numFmt w:val="bullet"/>
      <w:lvlText w:val=""/>
      <w:lvlJc w:val="left"/>
      <w:pPr>
        <w:ind w:left="4405" w:hanging="360"/>
      </w:pPr>
      <w:rPr>
        <w:rFonts w:ascii="Wingdings" w:hAnsi="Wingdings" w:hint="default"/>
      </w:rPr>
    </w:lvl>
    <w:lvl w:ilvl="6" w:tplc="04270001" w:tentative="1">
      <w:start w:val="1"/>
      <w:numFmt w:val="bullet"/>
      <w:lvlText w:val=""/>
      <w:lvlJc w:val="left"/>
      <w:pPr>
        <w:ind w:left="5125" w:hanging="360"/>
      </w:pPr>
      <w:rPr>
        <w:rFonts w:ascii="Symbol" w:hAnsi="Symbol" w:hint="default"/>
      </w:rPr>
    </w:lvl>
    <w:lvl w:ilvl="7" w:tplc="04270003" w:tentative="1">
      <w:start w:val="1"/>
      <w:numFmt w:val="bullet"/>
      <w:lvlText w:val="o"/>
      <w:lvlJc w:val="left"/>
      <w:pPr>
        <w:ind w:left="5845" w:hanging="360"/>
      </w:pPr>
      <w:rPr>
        <w:rFonts w:ascii="Courier New" w:hAnsi="Courier New" w:cs="Courier New" w:hint="default"/>
      </w:rPr>
    </w:lvl>
    <w:lvl w:ilvl="8" w:tplc="04270005" w:tentative="1">
      <w:start w:val="1"/>
      <w:numFmt w:val="bullet"/>
      <w:lvlText w:val=""/>
      <w:lvlJc w:val="left"/>
      <w:pPr>
        <w:ind w:left="6565" w:hanging="360"/>
      </w:pPr>
      <w:rPr>
        <w:rFonts w:ascii="Wingdings" w:hAnsi="Wingdings" w:hint="default"/>
      </w:rPr>
    </w:lvl>
  </w:abstractNum>
  <w:abstractNum w:abstractNumId="18" w15:restartNumberingAfterBreak="0">
    <w:nsid w:val="386D7015"/>
    <w:multiLevelType w:val="hybridMultilevel"/>
    <w:tmpl w:val="61F8D0B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9" w15:restartNumberingAfterBreak="0">
    <w:nsid w:val="3C054287"/>
    <w:multiLevelType w:val="multilevel"/>
    <w:tmpl w:val="F1F4DA08"/>
    <w:lvl w:ilvl="0">
      <w:start w:val="4"/>
      <w:numFmt w:val="decimal"/>
      <w:lvlText w:val="%1."/>
      <w:lvlJc w:val="left"/>
      <w:pPr>
        <w:ind w:left="1020" w:hanging="1020"/>
      </w:pPr>
      <w:rPr>
        <w:rFonts w:hint="default"/>
      </w:rPr>
    </w:lvl>
    <w:lvl w:ilvl="1">
      <w:start w:val="2"/>
      <w:numFmt w:val="decimal"/>
      <w:lvlText w:val="%1.%2."/>
      <w:lvlJc w:val="left"/>
      <w:pPr>
        <w:ind w:left="1041" w:hanging="1020"/>
      </w:pPr>
      <w:rPr>
        <w:rFonts w:hint="default"/>
      </w:rPr>
    </w:lvl>
    <w:lvl w:ilvl="2">
      <w:start w:val="24"/>
      <w:numFmt w:val="decimal"/>
      <w:lvlText w:val="%1.%2.%3."/>
      <w:lvlJc w:val="left"/>
      <w:pPr>
        <w:ind w:left="1062" w:hanging="1020"/>
      </w:pPr>
      <w:rPr>
        <w:rFonts w:hint="default"/>
      </w:rPr>
    </w:lvl>
    <w:lvl w:ilvl="3">
      <w:start w:val="2"/>
      <w:numFmt w:val="decimal"/>
      <w:lvlText w:val="%1.%2.%3.%4."/>
      <w:lvlJc w:val="left"/>
      <w:pPr>
        <w:ind w:left="1083" w:hanging="1020"/>
      </w:pPr>
      <w:rPr>
        <w:rFonts w:hint="default"/>
      </w:rPr>
    </w:lvl>
    <w:lvl w:ilvl="4">
      <w:start w:val="2"/>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968" w:hanging="1800"/>
      </w:pPr>
      <w:rPr>
        <w:rFonts w:hint="default"/>
      </w:rPr>
    </w:lvl>
  </w:abstractNum>
  <w:abstractNum w:abstractNumId="20" w15:restartNumberingAfterBreak="0">
    <w:nsid w:val="455F229D"/>
    <w:multiLevelType w:val="hybridMultilevel"/>
    <w:tmpl w:val="3E801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7B7B61"/>
    <w:multiLevelType w:val="hybridMultilevel"/>
    <w:tmpl w:val="35682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9221DB"/>
    <w:multiLevelType w:val="hybridMultilevel"/>
    <w:tmpl w:val="25F4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E2286"/>
    <w:multiLevelType w:val="hybridMultilevel"/>
    <w:tmpl w:val="6D723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774EBE"/>
    <w:multiLevelType w:val="hybridMultilevel"/>
    <w:tmpl w:val="311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BC47F0"/>
    <w:multiLevelType w:val="hybridMultilevel"/>
    <w:tmpl w:val="EAAA3B5A"/>
    <w:lvl w:ilvl="0" w:tplc="3A8A5380">
      <w:start w:val="3"/>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FD7530D"/>
    <w:multiLevelType w:val="hybridMultilevel"/>
    <w:tmpl w:val="152469B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3B1E"/>
    <w:multiLevelType w:val="hybridMultilevel"/>
    <w:tmpl w:val="52F631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42B6B31"/>
    <w:multiLevelType w:val="hybridMultilevel"/>
    <w:tmpl w:val="F86CC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8F5AF9"/>
    <w:multiLevelType w:val="hybridMultilevel"/>
    <w:tmpl w:val="BBE273C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499396689">
    <w:abstractNumId w:val="5"/>
  </w:num>
  <w:num w:numId="2" w16cid:durableId="194194408">
    <w:abstractNumId w:val="26"/>
  </w:num>
  <w:num w:numId="3" w16cid:durableId="602958087">
    <w:abstractNumId w:val="1"/>
  </w:num>
  <w:num w:numId="4" w16cid:durableId="1874996333">
    <w:abstractNumId w:val="21"/>
  </w:num>
  <w:num w:numId="5" w16cid:durableId="1022708126">
    <w:abstractNumId w:val="27"/>
  </w:num>
  <w:num w:numId="6" w16cid:durableId="794368237">
    <w:abstractNumId w:val="0"/>
  </w:num>
  <w:num w:numId="7" w16cid:durableId="1449541201">
    <w:abstractNumId w:val="16"/>
  </w:num>
  <w:num w:numId="8" w16cid:durableId="479809417">
    <w:abstractNumId w:val="24"/>
  </w:num>
  <w:num w:numId="9" w16cid:durableId="1097166441">
    <w:abstractNumId w:val="13"/>
  </w:num>
  <w:num w:numId="10" w16cid:durableId="1247957763">
    <w:abstractNumId w:val="23"/>
  </w:num>
  <w:num w:numId="11" w16cid:durableId="1345010320">
    <w:abstractNumId w:val="4"/>
  </w:num>
  <w:num w:numId="12" w16cid:durableId="21590714">
    <w:abstractNumId w:val="12"/>
  </w:num>
  <w:num w:numId="13" w16cid:durableId="1580096506">
    <w:abstractNumId w:val="22"/>
  </w:num>
  <w:num w:numId="14" w16cid:durableId="435951244">
    <w:abstractNumId w:val="15"/>
  </w:num>
  <w:num w:numId="15" w16cid:durableId="1961452147">
    <w:abstractNumId w:val="9"/>
  </w:num>
  <w:num w:numId="16" w16cid:durableId="1436057260">
    <w:abstractNumId w:val="6"/>
  </w:num>
  <w:num w:numId="17" w16cid:durableId="478964222">
    <w:abstractNumId w:val="19"/>
  </w:num>
  <w:num w:numId="18" w16cid:durableId="320085716">
    <w:abstractNumId w:val="2"/>
  </w:num>
  <w:num w:numId="19" w16cid:durableId="235670212">
    <w:abstractNumId w:val="18"/>
  </w:num>
  <w:num w:numId="20" w16cid:durableId="686833794">
    <w:abstractNumId w:val="14"/>
  </w:num>
  <w:num w:numId="21" w16cid:durableId="165173254">
    <w:abstractNumId w:val="7"/>
  </w:num>
  <w:num w:numId="22" w16cid:durableId="595793294">
    <w:abstractNumId w:val="10"/>
  </w:num>
  <w:num w:numId="23" w16cid:durableId="1985816382">
    <w:abstractNumId w:val="28"/>
  </w:num>
  <w:num w:numId="24" w16cid:durableId="376710566">
    <w:abstractNumId w:val="20"/>
  </w:num>
  <w:num w:numId="25" w16cid:durableId="911549881">
    <w:abstractNumId w:val="8"/>
  </w:num>
  <w:num w:numId="26" w16cid:durableId="1992982207">
    <w:abstractNumId w:val="11"/>
  </w:num>
  <w:num w:numId="27" w16cid:durableId="356006980">
    <w:abstractNumId w:val="17"/>
  </w:num>
  <w:num w:numId="28" w16cid:durableId="1770615418">
    <w:abstractNumId w:val="3"/>
  </w:num>
  <w:num w:numId="29" w16cid:durableId="780413821">
    <w:abstractNumId w:val="29"/>
  </w:num>
  <w:num w:numId="30" w16cid:durableId="116138331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0EC6"/>
    <w:rsid w:val="0000493C"/>
    <w:rsid w:val="000070B9"/>
    <w:rsid w:val="000071C8"/>
    <w:rsid w:val="00010285"/>
    <w:rsid w:val="00011E8B"/>
    <w:rsid w:val="00015229"/>
    <w:rsid w:val="000167C5"/>
    <w:rsid w:val="000178DA"/>
    <w:rsid w:val="00021CDB"/>
    <w:rsid w:val="00023188"/>
    <w:rsid w:val="00024935"/>
    <w:rsid w:val="00026402"/>
    <w:rsid w:val="00026DC4"/>
    <w:rsid w:val="000276D6"/>
    <w:rsid w:val="00027751"/>
    <w:rsid w:val="0003313F"/>
    <w:rsid w:val="000331E8"/>
    <w:rsid w:val="00034AD1"/>
    <w:rsid w:val="000351F6"/>
    <w:rsid w:val="0003576F"/>
    <w:rsid w:val="00037295"/>
    <w:rsid w:val="000379C3"/>
    <w:rsid w:val="0004380B"/>
    <w:rsid w:val="00043B3F"/>
    <w:rsid w:val="000464E8"/>
    <w:rsid w:val="0004667B"/>
    <w:rsid w:val="00054BF3"/>
    <w:rsid w:val="00055B63"/>
    <w:rsid w:val="00056185"/>
    <w:rsid w:val="000565EF"/>
    <w:rsid w:val="00056664"/>
    <w:rsid w:val="0005720E"/>
    <w:rsid w:val="000574B5"/>
    <w:rsid w:val="00060E09"/>
    <w:rsid w:val="00060FE9"/>
    <w:rsid w:val="00061298"/>
    <w:rsid w:val="00065A24"/>
    <w:rsid w:val="0006752E"/>
    <w:rsid w:val="00070246"/>
    <w:rsid w:val="00072980"/>
    <w:rsid w:val="00073B80"/>
    <w:rsid w:val="0007403C"/>
    <w:rsid w:val="00074AE3"/>
    <w:rsid w:val="00075FE9"/>
    <w:rsid w:val="00076A5C"/>
    <w:rsid w:val="000773BE"/>
    <w:rsid w:val="0008011D"/>
    <w:rsid w:val="000805B0"/>
    <w:rsid w:val="00081D50"/>
    <w:rsid w:val="00082FF5"/>
    <w:rsid w:val="00083194"/>
    <w:rsid w:val="00085B18"/>
    <w:rsid w:val="00086BFB"/>
    <w:rsid w:val="00086E13"/>
    <w:rsid w:val="00086E40"/>
    <w:rsid w:val="00090974"/>
    <w:rsid w:val="00092080"/>
    <w:rsid w:val="0009436E"/>
    <w:rsid w:val="000945F0"/>
    <w:rsid w:val="000948A1"/>
    <w:rsid w:val="00094D07"/>
    <w:rsid w:val="00094D45"/>
    <w:rsid w:val="000957F1"/>
    <w:rsid w:val="000A5B4D"/>
    <w:rsid w:val="000A5FBA"/>
    <w:rsid w:val="000A7249"/>
    <w:rsid w:val="000A74FE"/>
    <w:rsid w:val="000B19ED"/>
    <w:rsid w:val="000B1B18"/>
    <w:rsid w:val="000B5263"/>
    <w:rsid w:val="000B7492"/>
    <w:rsid w:val="000C24B2"/>
    <w:rsid w:val="000C2DD8"/>
    <w:rsid w:val="000C4AB5"/>
    <w:rsid w:val="000C52DD"/>
    <w:rsid w:val="000C6D1E"/>
    <w:rsid w:val="000C7319"/>
    <w:rsid w:val="000C7F02"/>
    <w:rsid w:val="000D0535"/>
    <w:rsid w:val="000D0ACC"/>
    <w:rsid w:val="000D36D0"/>
    <w:rsid w:val="000D40A1"/>
    <w:rsid w:val="000D4C06"/>
    <w:rsid w:val="000D5588"/>
    <w:rsid w:val="000D5D8D"/>
    <w:rsid w:val="000D607D"/>
    <w:rsid w:val="000E06C1"/>
    <w:rsid w:val="000E247A"/>
    <w:rsid w:val="000E59DD"/>
    <w:rsid w:val="000E5B1C"/>
    <w:rsid w:val="000E5E88"/>
    <w:rsid w:val="000F000F"/>
    <w:rsid w:val="000F1DB6"/>
    <w:rsid w:val="000F4907"/>
    <w:rsid w:val="000F5711"/>
    <w:rsid w:val="000F6511"/>
    <w:rsid w:val="000F6A41"/>
    <w:rsid w:val="00100531"/>
    <w:rsid w:val="00100CD3"/>
    <w:rsid w:val="001018DF"/>
    <w:rsid w:val="00101A0B"/>
    <w:rsid w:val="0010492F"/>
    <w:rsid w:val="001057CC"/>
    <w:rsid w:val="0010703E"/>
    <w:rsid w:val="00107190"/>
    <w:rsid w:val="00110722"/>
    <w:rsid w:val="00110CCB"/>
    <w:rsid w:val="00111241"/>
    <w:rsid w:val="0011494E"/>
    <w:rsid w:val="0011498C"/>
    <w:rsid w:val="001168D4"/>
    <w:rsid w:val="00120AAB"/>
    <w:rsid w:val="00121258"/>
    <w:rsid w:val="001229F5"/>
    <w:rsid w:val="0012301A"/>
    <w:rsid w:val="00123218"/>
    <w:rsid w:val="0012664D"/>
    <w:rsid w:val="00130BAD"/>
    <w:rsid w:val="001321D2"/>
    <w:rsid w:val="00132400"/>
    <w:rsid w:val="00136081"/>
    <w:rsid w:val="0013656E"/>
    <w:rsid w:val="00136C6E"/>
    <w:rsid w:val="001376E6"/>
    <w:rsid w:val="00137C2B"/>
    <w:rsid w:val="001419DC"/>
    <w:rsid w:val="00141FEE"/>
    <w:rsid w:val="00142FBF"/>
    <w:rsid w:val="0014684C"/>
    <w:rsid w:val="00150302"/>
    <w:rsid w:val="0015087A"/>
    <w:rsid w:val="0015165C"/>
    <w:rsid w:val="00152C75"/>
    <w:rsid w:val="00152CA2"/>
    <w:rsid w:val="001533F4"/>
    <w:rsid w:val="00154102"/>
    <w:rsid w:val="00155AEA"/>
    <w:rsid w:val="00156384"/>
    <w:rsid w:val="0016409E"/>
    <w:rsid w:val="0016744B"/>
    <w:rsid w:val="00171364"/>
    <w:rsid w:val="00172049"/>
    <w:rsid w:val="001725FF"/>
    <w:rsid w:val="00173897"/>
    <w:rsid w:val="00176315"/>
    <w:rsid w:val="00177014"/>
    <w:rsid w:val="00177B26"/>
    <w:rsid w:val="00181E12"/>
    <w:rsid w:val="00183A1A"/>
    <w:rsid w:val="00187229"/>
    <w:rsid w:val="001922ED"/>
    <w:rsid w:val="0019257C"/>
    <w:rsid w:val="00193C31"/>
    <w:rsid w:val="001940D3"/>
    <w:rsid w:val="0019435A"/>
    <w:rsid w:val="00194D5E"/>
    <w:rsid w:val="00195416"/>
    <w:rsid w:val="001A2E64"/>
    <w:rsid w:val="001A3260"/>
    <w:rsid w:val="001A3ADA"/>
    <w:rsid w:val="001A46FC"/>
    <w:rsid w:val="001A48E1"/>
    <w:rsid w:val="001A6DA1"/>
    <w:rsid w:val="001A7BF0"/>
    <w:rsid w:val="001B085C"/>
    <w:rsid w:val="001B0EA1"/>
    <w:rsid w:val="001B18E5"/>
    <w:rsid w:val="001B2B60"/>
    <w:rsid w:val="001B4624"/>
    <w:rsid w:val="001B51BA"/>
    <w:rsid w:val="001B6E3D"/>
    <w:rsid w:val="001C3CBE"/>
    <w:rsid w:val="001C3CD7"/>
    <w:rsid w:val="001C65E6"/>
    <w:rsid w:val="001C7969"/>
    <w:rsid w:val="001D1B6F"/>
    <w:rsid w:val="001D35BA"/>
    <w:rsid w:val="001D47A7"/>
    <w:rsid w:val="001D6A19"/>
    <w:rsid w:val="001D6AF7"/>
    <w:rsid w:val="001D7D4A"/>
    <w:rsid w:val="001E05FB"/>
    <w:rsid w:val="001E2B8D"/>
    <w:rsid w:val="001E44A7"/>
    <w:rsid w:val="001F0677"/>
    <w:rsid w:val="001F13D5"/>
    <w:rsid w:val="001F4AE4"/>
    <w:rsid w:val="001F4BB9"/>
    <w:rsid w:val="001F6406"/>
    <w:rsid w:val="001F6979"/>
    <w:rsid w:val="001F7451"/>
    <w:rsid w:val="001F76BF"/>
    <w:rsid w:val="0020032C"/>
    <w:rsid w:val="00200A98"/>
    <w:rsid w:val="002015C8"/>
    <w:rsid w:val="00202C04"/>
    <w:rsid w:val="00204178"/>
    <w:rsid w:val="00204DB7"/>
    <w:rsid w:val="00205822"/>
    <w:rsid w:val="002068AD"/>
    <w:rsid w:val="002073D7"/>
    <w:rsid w:val="002134B9"/>
    <w:rsid w:val="002157E1"/>
    <w:rsid w:val="00215E51"/>
    <w:rsid w:val="00217042"/>
    <w:rsid w:val="002204E9"/>
    <w:rsid w:val="00222D72"/>
    <w:rsid w:val="00223B61"/>
    <w:rsid w:val="0022544C"/>
    <w:rsid w:val="0022636D"/>
    <w:rsid w:val="00232369"/>
    <w:rsid w:val="002328C8"/>
    <w:rsid w:val="00236222"/>
    <w:rsid w:val="0023699E"/>
    <w:rsid w:val="002369C6"/>
    <w:rsid w:val="002409FE"/>
    <w:rsid w:val="00241445"/>
    <w:rsid w:val="00243B18"/>
    <w:rsid w:val="0025076B"/>
    <w:rsid w:val="00251104"/>
    <w:rsid w:val="00254037"/>
    <w:rsid w:val="00255B65"/>
    <w:rsid w:val="002566B7"/>
    <w:rsid w:val="00257241"/>
    <w:rsid w:val="002574FB"/>
    <w:rsid w:val="00257A61"/>
    <w:rsid w:val="00260AC1"/>
    <w:rsid w:val="0026400F"/>
    <w:rsid w:val="00265EC4"/>
    <w:rsid w:val="002722F2"/>
    <w:rsid w:val="00272361"/>
    <w:rsid w:val="00273AB4"/>
    <w:rsid w:val="00274BFA"/>
    <w:rsid w:val="0027601F"/>
    <w:rsid w:val="00276333"/>
    <w:rsid w:val="002763C3"/>
    <w:rsid w:val="00280184"/>
    <w:rsid w:val="00280E8E"/>
    <w:rsid w:val="00281801"/>
    <w:rsid w:val="002836FE"/>
    <w:rsid w:val="00284316"/>
    <w:rsid w:val="00287461"/>
    <w:rsid w:val="0029083F"/>
    <w:rsid w:val="00291AAC"/>
    <w:rsid w:val="00293A51"/>
    <w:rsid w:val="00294E4F"/>
    <w:rsid w:val="002953DF"/>
    <w:rsid w:val="002A0C50"/>
    <w:rsid w:val="002A5EA7"/>
    <w:rsid w:val="002A60BD"/>
    <w:rsid w:val="002A676B"/>
    <w:rsid w:val="002B3B34"/>
    <w:rsid w:val="002B4FDF"/>
    <w:rsid w:val="002C1403"/>
    <w:rsid w:val="002C1672"/>
    <w:rsid w:val="002C407E"/>
    <w:rsid w:val="002C72B9"/>
    <w:rsid w:val="002D3A72"/>
    <w:rsid w:val="002D4C57"/>
    <w:rsid w:val="002D6C58"/>
    <w:rsid w:val="002D7B11"/>
    <w:rsid w:val="002E07DB"/>
    <w:rsid w:val="002E0940"/>
    <w:rsid w:val="002E28BB"/>
    <w:rsid w:val="002E5966"/>
    <w:rsid w:val="002F04F9"/>
    <w:rsid w:val="002F0792"/>
    <w:rsid w:val="002F099A"/>
    <w:rsid w:val="002F2B24"/>
    <w:rsid w:val="002F4D7E"/>
    <w:rsid w:val="002F4DF3"/>
    <w:rsid w:val="002F58A5"/>
    <w:rsid w:val="002F622E"/>
    <w:rsid w:val="002F6580"/>
    <w:rsid w:val="002F65FC"/>
    <w:rsid w:val="00300133"/>
    <w:rsid w:val="003018A1"/>
    <w:rsid w:val="00307462"/>
    <w:rsid w:val="0031171B"/>
    <w:rsid w:val="003135B7"/>
    <w:rsid w:val="0031371F"/>
    <w:rsid w:val="00315165"/>
    <w:rsid w:val="00315E6E"/>
    <w:rsid w:val="00316C7B"/>
    <w:rsid w:val="00316F04"/>
    <w:rsid w:val="00317904"/>
    <w:rsid w:val="00317CA5"/>
    <w:rsid w:val="0032145C"/>
    <w:rsid w:val="00321694"/>
    <w:rsid w:val="003262A9"/>
    <w:rsid w:val="00327BC6"/>
    <w:rsid w:val="0033084F"/>
    <w:rsid w:val="00330C50"/>
    <w:rsid w:val="003343AE"/>
    <w:rsid w:val="0033443A"/>
    <w:rsid w:val="00337ED4"/>
    <w:rsid w:val="003431BD"/>
    <w:rsid w:val="00344B83"/>
    <w:rsid w:val="00346096"/>
    <w:rsid w:val="0034612A"/>
    <w:rsid w:val="00346944"/>
    <w:rsid w:val="00346B2C"/>
    <w:rsid w:val="00346E17"/>
    <w:rsid w:val="00350F2D"/>
    <w:rsid w:val="003510AE"/>
    <w:rsid w:val="0035225B"/>
    <w:rsid w:val="00352980"/>
    <w:rsid w:val="00361BB5"/>
    <w:rsid w:val="00362BA1"/>
    <w:rsid w:val="003637DA"/>
    <w:rsid w:val="00363C92"/>
    <w:rsid w:val="00364123"/>
    <w:rsid w:val="00364C96"/>
    <w:rsid w:val="00365270"/>
    <w:rsid w:val="0036536C"/>
    <w:rsid w:val="003656CF"/>
    <w:rsid w:val="00365829"/>
    <w:rsid w:val="003670F6"/>
    <w:rsid w:val="003672F1"/>
    <w:rsid w:val="0037261E"/>
    <w:rsid w:val="00372E1A"/>
    <w:rsid w:val="00376535"/>
    <w:rsid w:val="003778C1"/>
    <w:rsid w:val="0038040E"/>
    <w:rsid w:val="00381D6F"/>
    <w:rsid w:val="00381F5F"/>
    <w:rsid w:val="00382123"/>
    <w:rsid w:val="00384823"/>
    <w:rsid w:val="003855E0"/>
    <w:rsid w:val="003871C4"/>
    <w:rsid w:val="003915CC"/>
    <w:rsid w:val="00391772"/>
    <w:rsid w:val="003920CF"/>
    <w:rsid w:val="003922F5"/>
    <w:rsid w:val="00392FB0"/>
    <w:rsid w:val="0039376C"/>
    <w:rsid w:val="00396788"/>
    <w:rsid w:val="003972F1"/>
    <w:rsid w:val="003977F5"/>
    <w:rsid w:val="003A0D53"/>
    <w:rsid w:val="003A13F4"/>
    <w:rsid w:val="003A3326"/>
    <w:rsid w:val="003A4B93"/>
    <w:rsid w:val="003A556E"/>
    <w:rsid w:val="003A62A7"/>
    <w:rsid w:val="003A6BA0"/>
    <w:rsid w:val="003A7008"/>
    <w:rsid w:val="003B03DB"/>
    <w:rsid w:val="003B0564"/>
    <w:rsid w:val="003B22D9"/>
    <w:rsid w:val="003B2BAA"/>
    <w:rsid w:val="003B3009"/>
    <w:rsid w:val="003B3DFA"/>
    <w:rsid w:val="003B4AB5"/>
    <w:rsid w:val="003B52C2"/>
    <w:rsid w:val="003C0B37"/>
    <w:rsid w:val="003C2D1D"/>
    <w:rsid w:val="003C3923"/>
    <w:rsid w:val="003C39DC"/>
    <w:rsid w:val="003C3E20"/>
    <w:rsid w:val="003C42DD"/>
    <w:rsid w:val="003C5CCA"/>
    <w:rsid w:val="003C5EDB"/>
    <w:rsid w:val="003C6EED"/>
    <w:rsid w:val="003D20E5"/>
    <w:rsid w:val="003D2640"/>
    <w:rsid w:val="003D2B00"/>
    <w:rsid w:val="003D436F"/>
    <w:rsid w:val="003D4EB3"/>
    <w:rsid w:val="003D52D4"/>
    <w:rsid w:val="003D5808"/>
    <w:rsid w:val="003D64ED"/>
    <w:rsid w:val="003D66DD"/>
    <w:rsid w:val="003D66F2"/>
    <w:rsid w:val="003E13EB"/>
    <w:rsid w:val="003E3EF3"/>
    <w:rsid w:val="003E4350"/>
    <w:rsid w:val="003E446D"/>
    <w:rsid w:val="003E463E"/>
    <w:rsid w:val="003E4D48"/>
    <w:rsid w:val="003E5808"/>
    <w:rsid w:val="003E5852"/>
    <w:rsid w:val="003F03DC"/>
    <w:rsid w:val="003F1DD4"/>
    <w:rsid w:val="003F3B76"/>
    <w:rsid w:val="003F3D22"/>
    <w:rsid w:val="003F3FBD"/>
    <w:rsid w:val="003F4A78"/>
    <w:rsid w:val="003F5DA8"/>
    <w:rsid w:val="003F61A6"/>
    <w:rsid w:val="003F66E0"/>
    <w:rsid w:val="003F6746"/>
    <w:rsid w:val="003F700E"/>
    <w:rsid w:val="003F7F4F"/>
    <w:rsid w:val="00401746"/>
    <w:rsid w:val="00403FD5"/>
    <w:rsid w:val="00404F6F"/>
    <w:rsid w:val="00405E77"/>
    <w:rsid w:val="004113C4"/>
    <w:rsid w:val="00412E4B"/>
    <w:rsid w:val="00413108"/>
    <w:rsid w:val="0041442A"/>
    <w:rsid w:val="00420E10"/>
    <w:rsid w:val="0042262A"/>
    <w:rsid w:val="00423D75"/>
    <w:rsid w:val="00424792"/>
    <w:rsid w:val="004251CB"/>
    <w:rsid w:val="004302DD"/>
    <w:rsid w:val="0043238B"/>
    <w:rsid w:val="004366DB"/>
    <w:rsid w:val="00436ABF"/>
    <w:rsid w:val="00437C19"/>
    <w:rsid w:val="00441F60"/>
    <w:rsid w:val="004442BE"/>
    <w:rsid w:val="00445C46"/>
    <w:rsid w:val="00445DD9"/>
    <w:rsid w:val="00445E6A"/>
    <w:rsid w:val="0044692C"/>
    <w:rsid w:val="00447707"/>
    <w:rsid w:val="004517DE"/>
    <w:rsid w:val="00452AB8"/>
    <w:rsid w:val="00453D20"/>
    <w:rsid w:val="00455166"/>
    <w:rsid w:val="00456EE5"/>
    <w:rsid w:val="0045799F"/>
    <w:rsid w:val="004617A0"/>
    <w:rsid w:val="00461830"/>
    <w:rsid w:val="00462063"/>
    <w:rsid w:val="00462075"/>
    <w:rsid w:val="004634A8"/>
    <w:rsid w:val="00465B37"/>
    <w:rsid w:val="0046686C"/>
    <w:rsid w:val="00467791"/>
    <w:rsid w:val="00471F08"/>
    <w:rsid w:val="004727BD"/>
    <w:rsid w:val="004742EC"/>
    <w:rsid w:val="00474557"/>
    <w:rsid w:val="004745EF"/>
    <w:rsid w:val="00475ED5"/>
    <w:rsid w:val="004800C1"/>
    <w:rsid w:val="00480C7E"/>
    <w:rsid w:val="004828DF"/>
    <w:rsid w:val="00484A50"/>
    <w:rsid w:val="00485C87"/>
    <w:rsid w:val="0048617C"/>
    <w:rsid w:val="00486227"/>
    <w:rsid w:val="00486D18"/>
    <w:rsid w:val="004877C3"/>
    <w:rsid w:val="0049154F"/>
    <w:rsid w:val="00493146"/>
    <w:rsid w:val="004952A7"/>
    <w:rsid w:val="0049772D"/>
    <w:rsid w:val="004A0063"/>
    <w:rsid w:val="004A262F"/>
    <w:rsid w:val="004A351E"/>
    <w:rsid w:val="004B089B"/>
    <w:rsid w:val="004B0D50"/>
    <w:rsid w:val="004B1405"/>
    <w:rsid w:val="004B6E9C"/>
    <w:rsid w:val="004B73EB"/>
    <w:rsid w:val="004B787E"/>
    <w:rsid w:val="004C06A1"/>
    <w:rsid w:val="004C1083"/>
    <w:rsid w:val="004C15C4"/>
    <w:rsid w:val="004C257D"/>
    <w:rsid w:val="004C6A8B"/>
    <w:rsid w:val="004D3A0F"/>
    <w:rsid w:val="004D6FF2"/>
    <w:rsid w:val="004E0213"/>
    <w:rsid w:val="004E0870"/>
    <w:rsid w:val="004E0AED"/>
    <w:rsid w:val="004E23E3"/>
    <w:rsid w:val="004E2CB6"/>
    <w:rsid w:val="004E424B"/>
    <w:rsid w:val="004E62D7"/>
    <w:rsid w:val="004E67FB"/>
    <w:rsid w:val="004F012E"/>
    <w:rsid w:val="004F12BD"/>
    <w:rsid w:val="00500F46"/>
    <w:rsid w:val="0050650D"/>
    <w:rsid w:val="00506BD2"/>
    <w:rsid w:val="005127E6"/>
    <w:rsid w:val="005131F4"/>
    <w:rsid w:val="00514334"/>
    <w:rsid w:val="00514B12"/>
    <w:rsid w:val="00515AAC"/>
    <w:rsid w:val="00516061"/>
    <w:rsid w:val="00516A8F"/>
    <w:rsid w:val="005222B7"/>
    <w:rsid w:val="00522A41"/>
    <w:rsid w:val="00522BB7"/>
    <w:rsid w:val="00524DEA"/>
    <w:rsid w:val="00525BBA"/>
    <w:rsid w:val="005310B2"/>
    <w:rsid w:val="00533F71"/>
    <w:rsid w:val="00534EF1"/>
    <w:rsid w:val="0053600D"/>
    <w:rsid w:val="00537A20"/>
    <w:rsid w:val="00541B79"/>
    <w:rsid w:val="0054290F"/>
    <w:rsid w:val="0054552B"/>
    <w:rsid w:val="00546134"/>
    <w:rsid w:val="00550159"/>
    <w:rsid w:val="00551A50"/>
    <w:rsid w:val="0055227B"/>
    <w:rsid w:val="00552326"/>
    <w:rsid w:val="00552D46"/>
    <w:rsid w:val="005537D1"/>
    <w:rsid w:val="005550CA"/>
    <w:rsid w:val="00555604"/>
    <w:rsid w:val="005563E4"/>
    <w:rsid w:val="00562285"/>
    <w:rsid w:val="005633E5"/>
    <w:rsid w:val="00563C56"/>
    <w:rsid w:val="005649D3"/>
    <w:rsid w:val="005664A7"/>
    <w:rsid w:val="0056744B"/>
    <w:rsid w:val="0056768A"/>
    <w:rsid w:val="00567EB4"/>
    <w:rsid w:val="00570CC3"/>
    <w:rsid w:val="00572748"/>
    <w:rsid w:val="005732CC"/>
    <w:rsid w:val="0057541B"/>
    <w:rsid w:val="0057565E"/>
    <w:rsid w:val="0057588F"/>
    <w:rsid w:val="00576C5A"/>
    <w:rsid w:val="0058282A"/>
    <w:rsid w:val="00584B80"/>
    <w:rsid w:val="0058501B"/>
    <w:rsid w:val="00590917"/>
    <w:rsid w:val="00590BF8"/>
    <w:rsid w:val="00591A5A"/>
    <w:rsid w:val="005932D9"/>
    <w:rsid w:val="00593F64"/>
    <w:rsid w:val="005950B5"/>
    <w:rsid w:val="005A0716"/>
    <w:rsid w:val="005A0F32"/>
    <w:rsid w:val="005A12EF"/>
    <w:rsid w:val="005A162C"/>
    <w:rsid w:val="005A23E4"/>
    <w:rsid w:val="005A2578"/>
    <w:rsid w:val="005A4A09"/>
    <w:rsid w:val="005A56EA"/>
    <w:rsid w:val="005A612D"/>
    <w:rsid w:val="005A6EC2"/>
    <w:rsid w:val="005A7973"/>
    <w:rsid w:val="005B0BDA"/>
    <w:rsid w:val="005C16E9"/>
    <w:rsid w:val="005C42DF"/>
    <w:rsid w:val="005C6C58"/>
    <w:rsid w:val="005D16DB"/>
    <w:rsid w:val="005D4E25"/>
    <w:rsid w:val="005D631A"/>
    <w:rsid w:val="005D6ABF"/>
    <w:rsid w:val="005D6F1F"/>
    <w:rsid w:val="005E04F9"/>
    <w:rsid w:val="005E0E65"/>
    <w:rsid w:val="005E22AA"/>
    <w:rsid w:val="005E367A"/>
    <w:rsid w:val="005E4DE2"/>
    <w:rsid w:val="005E59A1"/>
    <w:rsid w:val="005E6138"/>
    <w:rsid w:val="005E6DF1"/>
    <w:rsid w:val="005F1471"/>
    <w:rsid w:val="005F194E"/>
    <w:rsid w:val="005F32F1"/>
    <w:rsid w:val="005F5463"/>
    <w:rsid w:val="005F570F"/>
    <w:rsid w:val="005F5795"/>
    <w:rsid w:val="005F634C"/>
    <w:rsid w:val="005F6FF3"/>
    <w:rsid w:val="005F7093"/>
    <w:rsid w:val="005F7BAB"/>
    <w:rsid w:val="00602223"/>
    <w:rsid w:val="006040BB"/>
    <w:rsid w:val="006040C3"/>
    <w:rsid w:val="0060488A"/>
    <w:rsid w:val="00604E36"/>
    <w:rsid w:val="006070D6"/>
    <w:rsid w:val="006076A6"/>
    <w:rsid w:val="006076AD"/>
    <w:rsid w:val="006103AC"/>
    <w:rsid w:val="0061473A"/>
    <w:rsid w:val="00615887"/>
    <w:rsid w:val="006163AD"/>
    <w:rsid w:val="0061695D"/>
    <w:rsid w:val="0061737E"/>
    <w:rsid w:val="0061791A"/>
    <w:rsid w:val="0062141D"/>
    <w:rsid w:val="00623045"/>
    <w:rsid w:val="0062627D"/>
    <w:rsid w:val="006264C3"/>
    <w:rsid w:val="0062724C"/>
    <w:rsid w:val="00627555"/>
    <w:rsid w:val="006278CD"/>
    <w:rsid w:val="00630848"/>
    <w:rsid w:val="00632B64"/>
    <w:rsid w:val="006345AF"/>
    <w:rsid w:val="00634813"/>
    <w:rsid w:val="00635657"/>
    <w:rsid w:val="00636286"/>
    <w:rsid w:val="00637F36"/>
    <w:rsid w:val="00640615"/>
    <w:rsid w:val="006409BC"/>
    <w:rsid w:val="00641F35"/>
    <w:rsid w:val="00643854"/>
    <w:rsid w:val="00644B4F"/>
    <w:rsid w:val="00645B62"/>
    <w:rsid w:val="006465F5"/>
    <w:rsid w:val="0064699E"/>
    <w:rsid w:val="00651873"/>
    <w:rsid w:val="006525FD"/>
    <w:rsid w:val="00654FB7"/>
    <w:rsid w:val="00655AF8"/>
    <w:rsid w:val="00657BF7"/>
    <w:rsid w:val="006609F8"/>
    <w:rsid w:val="0066617E"/>
    <w:rsid w:val="00672314"/>
    <w:rsid w:val="006759A5"/>
    <w:rsid w:val="00680EA0"/>
    <w:rsid w:val="00683FAC"/>
    <w:rsid w:val="006873A3"/>
    <w:rsid w:val="006902A7"/>
    <w:rsid w:val="0069136D"/>
    <w:rsid w:val="0069268A"/>
    <w:rsid w:val="006934B1"/>
    <w:rsid w:val="006939FE"/>
    <w:rsid w:val="00693D2E"/>
    <w:rsid w:val="00696A4E"/>
    <w:rsid w:val="006A0584"/>
    <w:rsid w:val="006A3084"/>
    <w:rsid w:val="006A40C9"/>
    <w:rsid w:val="006A79C3"/>
    <w:rsid w:val="006B21B4"/>
    <w:rsid w:val="006B5668"/>
    <w:rsid w:val="006B6AFB"/>
    <w:rsid w:val="006B7060"/>
    <w:rsid w:val="006C1019"/>
    <w:rsid w:val="006C1BF4"/>
    <w:rsid w:val="006C35E5"/>
    <w:rsid w:val="006C603B"/>
    <w:rsid w:val="006C7920"/>
    <w:rsid w:val="006C7C1D"/>
    <w:rsid w:val="006D0B15"/>
    <w:rsid w:val="006D1C29"/>
    <w:rsid w:val="006D1DA7"/>
    <w:rsid w:val="006D2FF2"/>
    <w:rsid w:val="006D356F"/>
    <w:rsid w:val="006E784F"/>
    <w:rsid w:val="006F2A90"/>
    <w:rsid w:val="006F3B16"/>
    <w:rsid w:val="006F46FF"/>
    <w:rsid w:val="00700AE2"/>
    <w:rsid w:val="007050AC"/>
    <w:rsid w:val="00705D7C"/>
    <w:rsid w:val="007111B5"/>
    <w:rsid w:val="00712719"/>
    <w:rsid w:val="00712E93"/>
    <w:rsid w:val="00714854"/>
    <w:rsid w:val="00716421"/>
    <w:rsid w:val="00716880"/>
    <w:rsid w:val="007233EA"/>
    <w:rsid w:val="00723A81"/>
    <w:rsid w:val="0072473C"/>
    <w:rsid w:val="0072566E"/>
    <w:rsid w:val="0073243F"/>
    <w:rsid w:val="00732548"/>
    <w:rsid w:val="00732B02"/>
    <w:rsid w:val="00733A9B"/>
    <w:rsid w:val="00737F7D"/>
    <w:rsid w:val="007412D2"/>
    <w:rsid w:val="00742ED3"/>
    <w:rsid w:val="00743071"/>
    <w:rsid w:val="007441C2"/>
    <w:rsid w:val="00750DE9"/>
    <w:rsid w:val="0075242D"/>
    <w:rsid w:val="00754705"/>
    <w:rsid w:val="00756EB2"/>
    <w:rsid w:val="007604C3"/>
    <w:rsid w:val="0076185F"/>
    <w:rsid w:val="00761C4D"/>
    <w:rsid w:val="007621F3"/>
    <w:rsid w:val="00762AC1"/>
    <w:rsid w:val="00765DA1"/>
    <w:rsid w:val="0076618B"/>
    <w:rsid w:val="00766F6B"/>
    <w:rsid w:val="00770625"/>
    <w:rsid w:val="00771E4E"/>
    <w:rsid w:val="0077525E"/>
    <w:rsid w:val="00775E1D"/>
    <w:rsid w:val="00780AAD"/>
    <w:rsid w:val="00782CCB"/>
    <w:rsid w:val="00782D64"/>
    <w:rsid w:val="007835C7"/>
    <w:rsid w:val="0078574F"/>
    <w:rsid w:val="00790293"/>
    <w:rsid w:val="00790D0D"/>
    <w:rsid w:val="00790DCB"/>
    <w:rsid w:val="0079136F"/>
    <w:rsid w:val="0079391B"/>
    <w:rsid w:val="0079418E"/>
    <w:rsid w:val="00794695"/>
    <w:rsid w:val="007958E1"/>
    <w:rsid w:val="007A0188"/>
    <w:rsid w:val="007A0D76"/>
    <w:rsid w:val="007A1CBA"/>
    <w:rsid w:val="007A217F"/>
    <w:rsid w:val="007A35FD"/>
    <w:rsid w:val="007A42CF"/>
    <w:rsid w:val="007A4F59"/>
    <w:rsid w:val="007A5584"/>
    <w:rsid w:val="007B0BF2"/>
    <w:rsid w:val="007B2D4E"/>
    <w:rsid w:val="007B3C9E"/>
    <w:rsid w:val="007B5EB3"/>
    <w:rsid w:val="007B66F6"/>
    <w:rsid w:val="007C0027"/>
    <w:rsid w:val="007C0995"/>
    <w:rsid w:val="007C24AA"/>
    <w:rsid w:val="007C282A"/>
    <w:rsid w:val="007C5421"/>
    <w:rsid w:val="007C635E"/>
    <w:rsid w:val="007C6560"/>
    <w:rsid w:val="007C7417"/>
    <w:rsid w:val="007C7B51"/>
    <w:rsid w:val="007D0B89"/>
    <w:rsid w:val="007D1098"/>
    <w:rsid w:val="007D1809"/>
    <w:rsid w:val="007D1CCD"/>
    <w:rsid w:val="007D3094"/>
    <w:rsid w:val="007D44DF"/>
    <w:rsid w:val="007D4EEB"/>
    <w:rsid w:val="007E09F0"/>
    <w:rsid w:val="007E1633"/>
    <w:rsid w:val="007E1931"/>
    <w:rsid w:val="007E26BB"/>
    <w:rsid w:val="007E2C18"/>
    <w:rsid w:val="007F44D6"/>
    <w:rsid w:val="007F5BCB"/>
    <w:rsid w:val="007F6185"/>
    <w:rsid w:val="007F634C"/>
    <w:rsid w:val="008002F6"/>
    <w:rsid w:val="008035E8"/>
    <w:rsid w:val="0080567F"/>
    <w:rsid w:val="00806038"/>
    <w:rsid w:val="00807326"/>
    <w:rsid w:val="00807684"/>
    <w:rsid w:val="008123C3"/>
    <w:rsid w:val="00814AD6"/>
    <w:rsid w:val="00815012"/>
    <w:rsid w:val="00815F12"/>
    <w:rsid w:val="00816EF8"/>
    <w:rsid w:val="00817CEF"/>
    <w:rsid w:val="008211FD"/>
    <w:rsid w:val="00825735"/>
    <w:rsid w:val="00826F30"/>
    <w:rsid w:val="0083007F"/>
    <w:rsid w:val="0083139A"/>
    <w:rsid w:val="0083331C"/>
    <w:rsid w:val="00835728"/>
    <w:rsid w:val="00835BA1"/>
    <w:rsid w:val="00835EE5"/>
    <w:rsid w:val="00836974"/>
    <w:rsid w:val="0084153E"/>
    <w:rsid w:val="0084382C"/>
    <w:rsid w:val="008449D3"/>
    <w:rsid w:val="00844C6B"/>
    <w:rsid w:val="00847234"/>
    <w:rsid w:val="008504B4"/>
    <w:rsid w:val="0085283F"/>
    <w:rsid w:val="00856801"/>
    <w:rsid w:val="008627CB"/>
    <w:rsid w:val="00863852"/>
    <w:rsid w:val="00864396"/>
    <w:rsid w:val="0086692D"/>
    <w:rsid w:val="008674A5"/>
    <w:rsid w:val="00867969"/>
    <w:rsid w:val="00867B0F"/>
    <w:rsid w:val="00870CB2"/>
    <w:rsid w:val="008710B9"/>
    <w:rsid w:val="0087202B"/>
    <w:rsid w:val="008740A3"/>
    <w:rsid w:val="00874F15"/>
    <w:rsid w:val="00875198"/>
    <w:rsid w:val="00876CE1"/>
    <w:rsid w:val="008821E3"/>
    <w:rsid w:val="00882FC1"/>
    <w:rsid w:val="00883A0F"/>
    <w:rsid w:val="00883F4B"/>
    <w:rsid w:val="00884EE3"/>
    <w:rsid w:val="00885BE4"/>
    <w:rsid w:val="00886786"/>
    <w:rsid w:val="00891745"/>
    <w:rsid w:val="0089280D"/>
    <w:rsid w:val="00893D82"/>
    <w:rsid w:val="008A1EC5"/>
    <w:rsid w:val="008A30EA"/>
    <w:rsid w:val="008A3157"/>
    <w:rsid w:val="008A619B"/>
    <w:rsid w:val="008A71F9"/>
    <w:rsid w:val="008B2802"/>
    <w:rsid w:val="008B45E2"/>
    <w:rsid w:val="008C3B19"/>
    <w:rsid w:val="008C3DF6"/>
    <w:rsid w:val="008C3F16"/>
    <w:rsid w:val="008C57B5"/>
    <w:rsid w:val="008D6F61"/>
    <w:rsid w:val="008D7386"/>
    <w:rsid w:val="008E2D3C"/>
    <w:rsid w:val="008E397B"/>
    <w:rsid w:val="008E3EE8"/>
    <w:rsid w:val="008E4684"/>
    <w:rsid w:val="008E5590"/>
    <w:rsid w:val="008E6806"/>
    <w:rsid w:val="008E7538"/>
    <w:rsid w:val="008F0F5C"/>
    <w:rsid w:val="008F5908"/>
    <w:rsid w:val="00904A80"/>
    <w:rsid w:val="00905699"/>
    <w:rsid w:val="0090587F"/>
    <w:rsid w:val="009059BA"/>
    <w:rsid w:val="00906992"/>
    <w:rsid w:val="009122C8"/>
    <w:rsid w:val="0091313A"/>
    <w:rsid w:val="00921E20"/>
    <w:rsid w:val="00921E88"/>
    <w:rsid w:val="00923A54"/>
    <w:rsid w:val="00925223"/>
    <w:rsid w:val="009252B0"/>
    <w:rsid w:val="00930A4A"/>
    <w:rsid w:val="00933726"/>
    <w:rsid w:val="0093390D"/>
    <w:rsid w:val="00941006"/>
    <w:rsid w:val="00941F1C"/>
    <w:rsid w:val="00942569"/>
    <w:rsid w:val="00944676"/>
    <w:rsid w:val="00945F7C"/>
    <w:rsid w:val="00946A9F"/>
    <w:rsid w:val="00947BA5"/>
    <w:rsid w:val="00947C44"/>
    <w:rsid w:val="00947E5F"/>
    <w:rsid w:val="009518D3"/>
    <w:rsid w:val="00952B0E"/>
    <w:rsid w:val="00952D68"/>
    <w:rsid w:val="00953B0D"/>
    <w:rsid w:val="00956A38"/>
    <w:rsid w:val="00957087"/>
    <w:rsid w:val="009575EA"/>
    <w:rsid w:val="009612A2"/>
    <w:rsid w:val="009632F5"/>
    <w:rsid w:val="009674EA"/>
    <w:rsid w:val="009677D5"/>
    <w:rsid w:val="00974147"/>
    <w:rsid w:val="0097526A"/>
    <w:rsid w:val="009769C9"/>
    <w:rsid w:val="00977A83"/>
    <w:rsid w:val="009824C0"/>
    <w:rsid w:val="00983AB1"/>
    <w:rsid w:val="00983ED1"/>
    <w:rsid w:val="009853FB"/>
    <w:rsid w:val="009865BB"/>
    <w:rsid w:val="00986A37"/>
    <w:rsid w:val="0098755D"/>
    <w:rsid w:val="009875C0"/>
    <w:rsid w:val="009911E4"/>
    <w:rsid w:val="00991913"/>
    <w:rsid w:val="00991EFB"/>
    <w:rsid w:val="0099292F"/>
    <w:rsid w:val="009936E6"/>
    <w:rsid w:val="00996683"/>
    <w:rsid w:val="009971AC"/>
    <w:rsid w:val="009A4489"/>
    <w:rsid w:val="009A53B3"/>
    <w:rsid w:val="009A5DDE"/>
    <w:rsid w:val="009B0D85"/>
    <w:rsid w:val="009B0EE3"/>
    <w:rsid w:val="009B3440"/>
    <w:rsid w:val="009B5C4E"/>
    <w:rsid w:val="009B78E7"/>
    <w:rsid w:val="009B7CBD"/>
    <w:rsid w:val="009C0E4A"/>
    <w:rsid w:val="009C1459"/>
    <w:rsid w:val="009C1A7B"/>
    <w:rsid w:val="009C2645"/>
    <w:rsid w:val="009C27B5"/>
    <w:rsid w:val="009C2E1C"/>
    <w:rsid w:val="009C3D5B"/>
    <w:rsid w:val="009C3EAA"/>
    <w:rsid w:val="009C4EC8"/>
    <w:rsid w:val="009C7467"/>
    <w:rsid w:val="009D0128"/>
    <w:rsid w:val="009D01E3"/>
    <w:rsid w:val="009D0291"/>
    <w:rsid w:val="009D0F8F"/>
    <w:rsid w:val="009D289A"/>
    <w:rsid w:val="009D2AA4"/>
    <w:rsid w:val="009D529F"/>
    <w:rsid w:val="009D5627"/>
    <w:rsid w:val="009D6213"/>
    <w:rsid w:val="009D7412"/>
    <w:rsid w:val="009E0EF3"/>
    <w:rsid w:val="009E14DD"/>
    <w:rsid w:val="009E2A62"/>
    <w:rsid w:val="009E57BC"/>
    <w:rsid w:val="009E60EC"/>
    <w:rsid w:val="009F2685"/>
    <w:rsid w:val="009F2D61"/>
    <w:rsid w:val="009F35AC"/>
    <w:rsid w:val="009F49C3"/>
    <w:rsid w:val="009F61F6"/>
    <w:rsid w:val="009F764B"/>
    <w:rsid w:val="00A00BB1"/>
    <w:rsid w:val="00A02E90"/>
    <w:rsid w:val="00A03585"/>
    <w:rsid w:val="00A0361A"/>
    <w:rsid w:val="00A05421"/>
    <w:rsid w:val="00A116B0"/>
    <w:rsid w:val="00A1295A"/>
    <w:rsid w:val="00A14779"/>
    <w:rsid w:val="00A149A5"/>
    <w:rsid w:val="00A15B61"/>
    <w:rsid w:val="00A20300"/>
    <w:rsid w:val="00A21236"/>
    <w:rsid w:val="00A226F2"/>
    <w:rsid w:val="00A23643"/>
    <w:rsid w:val="00A250BA"/>
    <w:rsid w:val="00A26760"/>
    <w:rsid w:val="00A26B9D"/>
    <w:rsid w:val="00A26D3E"/>
    <w:rsid w:val="00A27AFA"/>
    <w:rsid w:val="00A30962"/>
    <w:rsid w:val="00A313ED"/>
    <w:rsid w:val="00A34B88"/>
    <w:rsid w:val="00A35D7A"/>
    <w:rsid w:val="00A36ECE"/>
    <w:rsid w:val="00A40BEA"/>
    <w:rsid w:val="00A41973"/>
    <w:rsid w:val="00A41AB2"/>
    <w:rsid w:val="00A437D8"/>
    <w:rsid w:val="00A455CA"/>
    <w:rsid w:val="00A45F4A"/>
    <w:rsid w:val="00A46D4F"/>
    <w:rsid w:val="00A50C71"/>
    <w:rsid w:val="00A52A98"/>
    <w:rsid w:val="00A55FD7"/>
    <w:rsid w:val="00A606B8"/>
    <w:rsid w:val="00A60724"/>
    <w:rsid w:val="00A6087C"/>
    <w:rsid w:val="00A61256"/>
    <w:rsid w:val="00A61AF6"/>
    <w:rsid w:val="00A625AC"/>
    <w:rsid w:val="00A64C24"/>
    <w:rsid w:val="00A67084"/>
    <w:rsid w:val="00A67483"/>
    <w:rsid w:val="00A725FC"/>
    <w:rsid w:val="00A73485"/>
    <w:rsid w:val="00A7507A"/>
    <w:rsid w:val="00A7508A"/>
    <w:rsid w:val="00A77310"/>
    <w:rsid w:val="00A775DC"/>
    <w:rsid w:val="00A80440"/>
    <w:rsid w:val="00A84B07"/>
    <w:rsid w:val="00A84B0D"/>
    <w:rsid w:val="00A87135"/>
    <w:rsid w:val="00A87DCE"/>
    <w:rsid w:val="00A87FA5"/>
    <w:rsid w:val="00A91705"/>
    <w:rsid w:val="00A92486"/>
    <w:rsid w:val="00A93242"/>
    <w:rsid w:val="00A93D3D"/>
    <w:rsid w:val="00A963C0"/>
    <w:rsid w:val="00A96A87"/>
    <w:rsid w:val="00A97EA5"/>
    <w:rsid w:val="00AA13A8"/>
    <w:rsid w:val="00AA259E"/>
    <w:rsid w:val="00AA2CD9"/>
    <w:rsid w:val="00AA41BA"/>
    <w:rsid w:val="00AA4911"/>
    <w:rsid w:val="00AA5011"/>
    <w:rsid w:val="00AA7F4C"/>
    <w:rsid w:val="00AB0AFC"/>
    <w:rsid w:val="00AB2806"/>
    <w:rsid w:val="00AB3028"/>
    <w:rsid w:val="00AB3EF4"/>
    <w:rsid w:val="00AB4CCD"/>
    <w:rsid w:val="00AB67F4"/>
    <w:rsid w:val="00AC0C97"/>
    <w:rsid w:val="00AC1B74"/>
    <w:rsid w:val="00AC1F6E"/>
    <w:rsid w:val="00AC426B"/>
    <w:rsid w:val="00AC4DE9"/>
    <w:rsid w:val="00AC654C"/>
    <w:rsid w:val="00AC6B8E"/>
    <w:rsid w:val="00AC7983"/>
    <w:rsid w:val="00AC7C48"/>
    <w:rsid w:val="00AD24E3"/>
    <w:rsid w:val="00AD3466"/>
    <w:rsid w:val="00AD63B6"/>
    <w:rsid w:val="00AD7AF0"/>
    <w:rsid w:val="00AD7D53"/>
    <w:rsid w:val="00AE1819"/>
    <w:rsid w:val="00AE1AA8"/>
    <w:rsid w:val="00AE25EE"/>
    <w:rsid w:val="00AE30A9"/>
    <w:rsid w:val="00AE3568"/>
    <w:rsid w:val="00AE35F4"/>
    <w:rsid w:val="00AE65D7"/>
    <w:rsid w:val="00AE6EA9"/>
    <w:rsid w:val="00AE7106"/>
    <w:rsid w:val="00AF1503"/>
    <w:rsid w:val="00AF1C6E"/>
    <w:rsid w:val="00AF3AA2"/>
    <w:rsid w:val="00AF3F1B"/>
    <w:rsid w:val="00AF4A50"/>
    <w:rsid w:val="00AF4D09"/>
    <w:rsid w:val="00AF5D35"/>
    <w:rsid w:val="00AF5E36"/>
    <w:rsid w:val="00AF5F91"/>
    <w:rsid w:val="00AF64A6"/>
    <w:rsid w:val="00AF64F0"/>
    <w:rsid w:val="00B01068"/>
    <w:rsid w:val="00B03BB2"/>
    <w:rsid w:val="00B03F84"/>
    <w:rsid w:val="00B0458B"/>
    <w:rsid w:val="00B07923"/>
    <w:rsid w:val="00B07D62"/>
    <w:rsid w:val="00B10687"/>
    <w:rsid w:val="00B11481"/>
    <w:rsid w:val="00B11A38"/>
    <w:rsid w:val="00B13260"/>
    <w:rsid w:val="00B15FED"/>
    <w:rsid w:val="00B15FF4"/>
    <w:rsid w:val="00B16BDC"/>
    <w:rsid w:val="00B174D3"/>
    <w:rsid w:val="00B17D1C"/>
    <w:rsid w:val="00B17D47"/>
    <w:rsid w:val="00B214D7"/>
    <w:rsid w:val="00B22376"/>
    <w:rsid w:val="00B224B0"/>
    <w:rsid w:val="00B254B2"/>
    <w:rsid w:val="00B25E77"/>
    <w:rsid w:val="00B270C3"/>
    <w:rsid w:val="00B27DB9"/>
    <w:rsid w:val="00B309B8"/>
    <w:rsid w:val="00B31D3F"/>
    <w:rsid w:val="00B31FFC"/>
    <w:rsid w:val="00B343A9"/>
    <w:rsid w:val="00B350A6"/>
    <w:rsid w:val="00B36561"/>
    <w:rsid w:val="00B4005E"/>
    <w:rsid w:val="00B41F0A"/>
    <w:rsid w:val="00B4289C"/>
    <w:rsid w:val="00B42C55"/>
    <w:rsid w:val="00B4322F"/>
    <w:rsid w:val="00B43FF2"/>
    <w:rsid w:val="00B44E8D"/>
    <w:rsid w:val="00B45722"/>
    <w:rsid w:val="00B47E45"/>
    <w:rsid w:val="00B56571"/>
    <w:rsid w:val="00B57EB5"/>
    <w:rsid w:val="00B607CB"/>
    <w:rsid w:val="00B62ED9"/>
    <w:rsid w:val="00B64A39"/>
    <w:rsid w:val="00B65ED9"/>
    <w:rsid w:val="00B66008"/>
    <w:rsid w:val="00B67114"/>
    <w:rsid w:val="00B703B9"/>
    <w:rsid w:val="00B7675C"/>
    <w:rsid w:val="00B83783"/>
    <w:rsid w:val="00B8713B"/>
    <w:rsid w:val="00B92518"/>
    <w:rsid w:val="00B93799"/>
    <w:rsid w:val="00B93A5B"/>
    <w:rsid w:val="00B94098"/>
    <w:rsid w:val="00BA39F9"/>
    <w:rsid w:val="00BA46F4"/>
    <w:rsid w:val="00BA6CB9"/>
    <w:rsid w:val="00BA7C8B"/>
    <w:rsid w:val="00BB088C"/>
    <w:rsid w:val="00BB0F9E"/>
    <w:rsid w:val="00BB1A18"/>
    <w:rsid w:val="00BB4A74"/>
    <w:rsid w:val="00BB7591"/>
    <w:rsid w:val="00BC1F3B"/>
    <w:rsid w:val="00BC32F7"/>
    <w:rsid w:val="00BC3801"/>
    <w:rsid w:val="00BC4B8C"/>
    <w:rsid w:val="00BC66C9"/>
    <w:rsid w:val="00BC7369"/>
    <w:rsid w:val="00BD0CA2"/>
    <w:rsid w:val="00BD2DC9"/>
    <w:rsid w:val="00BD38FF"/>
    <w:rsid w:val="00BD5AD4"/>
    <w:rsid w:val="00BD5E03"/>
    <w:rsid w:val="00BD6417"/>
    <w:rsid w:val="00BD658E"/>
    <w:rsid w:val="00BE01C7"/>
    <w:rsid w:val="00BE2B5D"/>
    <w:rsid w:val="00BF0D04"/>
    <w:rsid w:val="00BF1067"/>
    <w:rsid w:val="00BF1237"/>
    <w:rsid w:val="00BF3D26"/>
    <w:rsid w:val="00BF4EB8"/>
    <w:rsid w:val="00BF52FA"/>
    <w:rsid w:val="00BF5925"/>
    <w:rsid w:val="00BF5CE5"/>
    <w:rsid w:val="00C00332"/>
    <w:rsid w:val="00C00EA8"/>
    <w:rsid w:val="00C021D5"/>
    <w:rsid w:val="00C02327"/>
    <w:rsid w:val="00C040AC"/>
    <w:rsid w:val="00C04E76"/>
    <w:rsid w:val="00C1006B"/>
    <w:rsid w:val="00C114C7"/>
    <w:rsid w:val="00C139F4"/>
    <w:rsid w:val="00C13A54"/>
    <w:rsid w:val="00C13D76"/>
    <w:rsid w:val="00C157EA"/>
    <w:rsid w:val="00C1686A"/>
    <w:rsid w:val="00C17801"/>
    <w:rsid w:val="00C17E10"/>
    <w:rsid w:val="00C22A3B"/>
    <w:rsid w:val="00C22A55"/>
    <w:rsid w:val="00C234E3"/>
    <w:rsid w:val="00C24098"/>
    <w:rsid w:val="00C25083"/>
    <w:rsid w:val="00C25523"/>
    <w:rsid w:val="00C25C3F"/>
    <w:rsid w:val="00C2612A"/>
    <w:rsid w:val="00C26167"/>
    <w:rsid w:val="00C2718C"/>
    <w:rsid w:val="00C2798F"/>
    <w:rsid w:val="00C27BAC"/>
    <w:rsid w:val="00C30A50"/>
    <w:rsid w:val="00C31A7F"/>
    <w:rsid w:val="00C34836"/>
    <w:rsid w:val="00C34FE5"/>
    <w:rsid w:val="00C35647"/>
    <w:rsid w:val="00C35C83"/>
    <w:rsid w:val="00C37FE9"/>
    <w:rsid w:val="00C404F9"/>
    <w:rsid w:val="00C40923"/>
    <w:rsid w:val="00C42E3A"/>
    <w:rsid w:val="00C4470C"/>
    <w:rsid w:val="00C462C4"/>
    <w:rsid w:val="00C50CE5"/>
    <w:rsid w:val="00C52D18"/>
    <w:rsid w:val="00C53C86"/>
    <w:rsid w:val="00C5563D"/>
    <w:rsid w:val="00C55CF7"/>
    <w:rsid w:val="00C572CA"/>
    <w:rsid w:val="00C61CA7"/>
    <w:rsid w:val="00C64AFB"/>
    <w:rsid w:val="00C66064"/>
    <w:rsid w:val="00C703E8"/>
    <w:rsid w:val="00C70481"/>
    <w:rsid w:val="00C72F22"/>
    <w:rsid w:val="00C73A5C"/>
    <w:rsid w:val="00C757AF"/>
    <w:rsid w:val="00C75BD5"/>
    <w:rsid w:val="00C76E63"/>
    <w:rsid w:val="00C80BDA"/>
    <w:rsid w:val="00C8227F"/>
    <w:rsid w:val="00C82566"/>
    <w:rsid w:val="00C83405"/>
    <w:rsid w:val="00C85A52"/>
    <w:rsid w:val="00C87224"/>
    <w:rsid w:val="00C8765E"/>
    <w:rsid w:val="00C902F2"/>
    <w:rsid w:val="00C90E0B"/>
    <w:rsid w:val="00C910FE"/>
    <w:rsid w:val="00C91FC6"/>
    <w:rsid w:val="00C94025"/>
    <w:rsid w:val="00C957E3"/>
    <w:rsid w:val="00C975D2"/>
    <w:rsid w:val="00C97992"/>
    <w:rsid w:val="00CA1E00"/>
    <w:rsid w:val="00CA309A"/>
    <w:rsid w:val="00CA4567"/>
    <w:rsid w:val="00CA51EB"/>
    <w:rsid w:val="00CA66D4"/>
    <w:rsid w:val="00CA707F"/>
    <w:rsid w:val="00CA7A92"/>
    <w:rsid w:val="00CB31FB"/>
    <w:rsid w:val="00CB3576"/>
    <w:rsid w:val="00CB39FB"/>
    <w:rsid w:val="00CB3A26"/>
    <w:rsid w:val="00CB508F"/>
    <w:rsid w:val="00CB6C34"/>
    <w:rsid w:val="00CC1B55"/>
    <w:rsid w:val="00CC36A1"/>
    <w:rsid w:val="00CC7597"/>
    <w:rsid w:val="00CD1233"/>
    <w:rsid w:val="00CD2641"/>
    <w:rsid w:val="00CD2D41"/>
    <w:rsid w:val="00CD5189"/>
    <w:rsid w:val="00CD5462"/>
    <w:rsid w:val="00CD691C"/>
    <w:rsid w:val="00CE1CF2"/>
    <w:rsid w:val="00CE51FF"/>
    <w:rsid w:val="00CE5775"/>
    <w:rsid w:val="00CE6989"/>
    <w:rsid w:val="00CF2514"/>
    <w:rsid w:val="00CF5221"/>
    <w:rsid w:val="00CF5AE3"/>
    <w:rsid w:val="00CF6A86"/>
    <w:rsid w:val="00D00A27"/>
    <w:rsid w:val="00D04186"/>
    <w:rsid w:val="00D04DCC"/>
    <w:rsid w:val="00D05BF5"/>
    <w:rsid w:val="00D11C64"/>
    <w:rsid w:val="00D12F5B"/>
    <w:rsid w:val="00D16B9E"/>
    <w:rsid w:val="00D20263"/>
    <w:rsid w:val="00D2274A"/>
    <w:rsid w:val="00D22E3A"/>
    <w:rsid w:val="00D250D5"/>
    <w:rsid w:val="00D32688"/>
    <w:rsid w:val="00D34FA8"/>
    <w:rsid w:val="00D354EC"/>
    <w:rsid w:val="00D35EF0"/>
    <w:rsid w:val="00D3672F"/>
    <w:rsid w:val="00D370C9"/>
    <w:rsid w:val="00D3763D"/>
    <w:rsid w:val="00D378E7"/>
    <w:rsid w:val="00D37C55"/>
    <w:rsid w:val="00D40A90"/>
    <w:rsid w:val="00D41CAF"/>
    <w:rsid w:val="00D428D4"/>
    <w:rsid w:val="00D45B7C"/>
    <w:rsid w:val="00D46002"/>
    <w:rsid w:val="00D50C6C"/>
    <w:rsid w:val="00D50DA7"/>
    <w:rsid w:val="00D5304B"/>
    <w:rsid w:val="00D5555B"/>
    <w:rsid w:val="00D63076"/>
    <w:rsid w:val="00D630F5"/>
    <w:rsid w:val="00D64172"/>
    <w:rsid w:val="00D64765"/>
    <w:rsid w:val="00D649A9"/>
    <w:rsid w:val="00D64ACB"/>
    <w:rsid w:val="00D65AD3"/>
    <w:rsid w:val="00D66109"/>
    <w:rsid w:val="00D66FDA"/>
    <w:rsid w:val="00D70548"/>
    <w:rsid w:val="00D71411"/>
    <w:rsid w:val="00D71CE0"/>
    <w:rsid w:val="00D72DB2"/>
    <w:rsid w:val="00D73C5B"/>
    <w:rsid w:val="00D73D98"/>
    <w:rsid w:val="00D75504"/>
    <w:rsid w:val="00D76ED4"/>
    <w:rsid w:val="00D81537"/>
    <w:rsid w:val="00D82E6C"/>
    <w:rsid w:val="00D837E2"/>
    <w:rsid w:val="00D85AD6"/>
    <w:rsid w:val="00D9023C"/>
    <w:rsid w:val="00D9104F"/>
    <w:rsid w:val="00D967E4"/>
    <w:rsid w:val="00D97A1C"/>
    <w:rsid w:val="00DA1DF6"/>
    <w:rsid w:val="00DA2223"/>
    <w:rsid w:val="00DA3D99"/>
    <w:rsid w:val="00DA42BE"/>
    <w:rsid w:val="00DA63BC"/>
    <w:rsid w:val="00DA6CDC"/>
    <w:rsid w:val="00DB0403"/>
    <w:rsid w:val="00DB184B"/>
    <w:rsid w:val="00DB3BEC"/>
    <w:rsid w:val="00DB4FE8"/>
    <w:rsid w:val="00DB6640"/>
    <w:rsid w:val="00DC0967"/>
    <w:rsid w:val="00DC145B"/>
    <w:rsid w:val="00DC248F"/>
    <w:rsid w:val="00DC2BDE"/>
    <w:rsid w:val="00DC336E"/>
    <w:rsid w:val="00DC45BF"/>
    <w:rsid w:val="00DC5955"/>
    <w:rsid w:val="00DC6089"/>
    <w:rsid w:val="00DC72DA"/>
    <w:rsid w:val="00DD2F72"/>
    <w:rsid w:val="00DD550A"/>
    <w:rsid w:val="00DD5E2C"/>
    <w:rsid w:val="00DD769E"/>
    <w:rsid w:val="00DD79DD"/>
    <w:rsid w:val="00DE208B"/>
    <w:rsid w:val="00DE47C8"/>
    <w:rsid w:val="00DE6EEF"/>
    <w:rsid w:val="00DE7D51"/>
    <w:rsid w:val="00DF0AC9"/>
    <w:rsid w:val="00DF1D10"/>
    <w:rsid w:val="00DF23C6"/>
    <w:rsid w:val="00DF71BD"/>
    <w:rsid w:val="00E029DC"/>
    <w:rsid w:val="00E06668"/>
    <w:rsid w:val="00E10314"/>
    <w:rsid w:val="00E1040E"/>
    <w:rsid w:val="00E1086D"/>
    <w:rsid w:val="00E10AF6"/>
    <w:rsid w:val="00E1102D"/>
    <w:rsid w:val="00E12DAC"/>
    <w:rsid w:val="00E144FB"/>
    <w:rsid w:val="00E14A36"/>
    <w:rsid w:val="00E161E6"/>
    <w:rsid w:val="00E1795D"/>
    <w:rsid w:val="00E202D3"/>
    <w:rsid w:val="00E203E4"/>
    <w:rsid w:val="00E215F0"/>
    <w:rsid w:val="00E2282E"/>
    <w:rsid w:val="00E24DA1"/>
    <w:rsid w:val="00E25B92"/>
    <w:rsid w:val="00E26F83"/>
    <w:rsid w:val="00E272FF"/>
    <w:rsid w:val="00E27544"/>
    <w:rsid w:val="00E322B7"/>
    <w:rsid w:val="00E32EE1"/>
    <w:rsid w:val="00E33099"/>
    <w:rsid w:val="00E33E05"/>
    <w:rsid w:val="00E36449"/>
    <w:rsid w:val="00E36C08"/>
    <w:rsid w:val="00E40B9D"/>
    <w:rsid w:val="00E41D2C"/>
    <w:rsid w:val="00E4296C"/>
    <w:rsid w:val="00E44CBF"/>
    <w:rsid w:val="00E4564F"/>
    <w:rsid w:val="00E45C10"/>
    <w:rsid w:val="00E45CEB"/>
    <w:rsid w:val="00E466CE"/>
    <w:rsid w:val="00E4729D"/>
    <w:rsid w:val="00E4778B"/>
    <w:rsid w:val="00E47B2B"/>
    <w:rsid w:val="00E47DBB"/>
    <w:rsid w:val="00E47E0D"/>
    <w:rsid w:val="00E51748"/>
    <w:rsid w:val="00E51D27"/>
    <w:rsid w:val="00E527E4"/>
    <w:rsid w:val="00E53FBA"/>
    <w:rsid w:val="00E55D3E"/>
    <w:rsid w:val="00E564D4"/>
    <w:rsid w:val="00E60283"/>
    <w:rsid w:val="00E62DB1"/>
    <w:rsid w:val="00E631E1"/>
    <w:rsid w:val="00E64E9E"/>
    <w:rsid w:val="00E66234"/>
    <w:rsid w:val="00E70C2E"/>
    <w:rsid w:val="00E70F83"/>
    <w:rsid w:val="00E73744"/>
    <w:rsid w:val="00E73BE4"/>
    <w:rsid w:val="00E757F1"/>
    <w:rsid w:val="00E76B11"/>
    <w:rsid w:val="00E77BD2"/>
    <w:rsid w:val="00E80F87"/>
    <w:rsid w:val="00E810EC"/>
    <w:rsid w:val="00E8126E"/>
    <w:rsid w:val="00E85CE4"/>
    <w:rsid w:val="00E86D59"/>
    <w:rsid w:val="00E873FB"/>
    <w:rsid w:val="00E90DC8"/>
    <w:rsid w:val="00E911B2"/>
    <w:rsid w:val="00E9237B"/>
    <w:rsid w:val="00E931F4"/>
    <w:rsid w:val="00E93728"/>
    <w:rsid w:val="00E946CB"/>
    <w:rsid w:val="00EA0D82"/>
    <w:rsid w:val="00EA4B3E"/>
    <w:rsid w:val="00EA61B3"/>
    <w:rsid w:val="00EA7B97"/>
    <w:rsid w:val="00EB0AED"/>
    <w:rsid w:val="00EB4525"/>
    <w:rsid w:val="00EB4ED6"/>
    <w:rsid w:val="00EB677D"/>
    <w:rsid w:val="00EB78B5"/>
    <w:rsid w:val="00EC1D17"/>
    <w:rsid w:val="00EC4D0B"/>
    <w:rsid w:val="00EC4E2D"/>
    <w:rsid w:val="00EC71A6"/>
    <w:rsid w:val="00ED0ADF"/>
    <w:rsid w:val="00ED16CB"/>
    <w:rsid w:val="00ED35E2"/>
    <w:rsid w:val="00ED3710"/>
    <w:rsid w:val="00ED56CE"/>
    <w:rsid w:val="00ED5EA3"/>
    <w:rsid w:val="00EE4148"/>
    <w:rsid w:val="00EE4D34"/>
    <w:rsid w:val="00EE5007"/>
    <w:rsid w:val="00EE5417"/>
    <w:rsid w:val="00EE554D"/>
    <w:rsid w:val="00EE5B8F"/>
    <w:rsid w:val="00EE5DCF"/>
    <w:rsid w:val="00EF0231"/>
    <w:rsid w:val="00EF0BC8"/>
    <w:rsid w:val="00EF0C4B"/>
    <w:rsid w:val="00EF0E1D"/>
    <w:rsid w:val="00EF139C"/>
    <w:rsid w:val="00EF1A7B"/>
    <w:rsid w:val="00EF311F"/>
    <w:rsid w:val="00EF632B"/>
    <w:rsid w:val="00EF7DB0"/>
    <w:rsid w:val="00F020B2"/>
    <w:rsid w:val="00F03640"/>
    <w:rsid w:val="00F042EF"/>
    <w:rsid w:val="00F04F33"/>
    <w:rsid w:val="00F06025"/>
    <w:rsid w:val="00F06766"/>
    <w:rsid w:val="00F10176"/>
    <w:rsid w:val="00F1059D"/>
    <w:rsid w:val="00F10DCD"/>
    <w:rsid w:val="00F11E27"/>
    <w:rsid w:val="00F150FC"/>
    <w:rsid w:val="00F17F6F"/>
    <w:rsid w:val="00F20032"/>
    <w:rsid w:val="00F20C9B"/>
    <w:rsid w:val="00F2197B"/>
    <w:rsid w:val="00F223DE"/>
    <w:rsid w:val="00F24210"/>
    <w:rsid w:val="00F2428D"/>
    <w:rsid w:val="00F31705"/>
    <w:rsid w:val="00F365D9"/>
    <w:rsid w:val="00F40F5A"/>
    <w:rsid w:val="00F42768"/>
    <w:rsid w:val="00F533D5"/>
    <w:rsid w:val="00F53FE3"/>
    <w:rsid w:val="00F54573"/>
    <w:rsid w:val="00F55A32"/>
    <w:rsid w:val="00F60345"/>
    <w:rsid w:val="00F60C11"/>
    <w:rsid w:val="00F612B1"/>
    <w:rsid w:val="00F61642"/>
    <w:rsid w:val="00F62824"/>
    <w:rsid w:val="00F63133"/>
    <w:rsid w:val="00F63D71"/>
    <w:rsid w:val="00F66EE8"/>
    <w:rsid w:val="00F67A5C"/>
    <w:rsid w:val="00F70034"/>
    <w:rsid w:val="00F7093A"/>
    <w:rsid w:val="00F711E0"/>
    <w:rsid w:val="00F7215E"/>
    <w:rsid w:val="00F72A29"/>
    <w:rsid w:val="00F750D0"/>
    <w:rsid w:val="00F7537F"/>
    <w:rsid w:val="00F75A12"/>
    <w:rsid w:val="00F77B59"/>
    <w:rsid w:val="00F8010F"/>
    <w:rsid w:val="00F83A70"/>
    <w:rsid w:val="00F842A1"/>
    <w:rsid w:val="00F84F1B"/>
    <w:rsid w:val="00F92223"/>
    <w:rsid w:val="00F94711"/>
    <w:rsid w:val="00F97F51"/>
    <w:rsid w:val="00FA0A98"/>
    <w:rsid w:val="00FA183C"/>
    <w:rsid w:val="00FA1E4B"/>
    <w:rsid w:val="00FA1EDE"/>
    <w:rsid w:val="00FA2056"/>
    <w:rsid w:val="00FA2209"/>
    <w:rsid w:val="00FA2F1F"/>
    <w:rsid w:val="00FA58CE"/>
    <w:rsid w:val="00FA65A7"/>
    <w:rsid w:val="00FA6951"/>
    <w:rsid w:val="00FA6D0C"/>
    <w:rsid w:val="00FB0519"/>
    <w:rsid w:val="00FB0540"/>
    <w:rsid w:val="00FB1AC6"/>
    <w:rsid w:val="00FB1E53"/>
    <w:rsid w:val="00FB1FA2"/>
    <w:rsid w:val="00FB3A8C"/>
    <w:rsid w:val="00FB600A"/>
    <w:rsid w:val="00FC1AE2"/>
    <w:rsid w:val="00FC1B0B"/>
    <w:rsid w:val="00FC403E"/>
    <w:rsid w:val="00FC4FDF"/>
    <w:rsid w:val="00FC6B4A"/>
    <w:rsid w:val="00FC7701"/>
    <w:rsid w:val="00FC7822"/>
    <w:rsid w:val="00FD0018"/>
    <w:rsid w:val="00FD02C8"/>
    <w:rsid w:val="00FD0FE6"/>
    <w:rsid w:val="00FD1207"/>
    <w:rsid w:val="00FD2106"/>
    <w:rsid w:val="00FD2E59"/>
    <w:rsid w:val="00FD42B8"/>
    <w:rsid w:val="00FD78B0"/>
    <w:rsid w:val="00FE05E7"/>
    <w:rsid w:val="00FE0DFD"/>
    <w:rsid w:val="00FE6539"/>
    <w:rsid w:val="00FE6FB6"/>
    <w:rsid w:val="00FF02C8"/>
    <w:rsid w:val="00FF0857"/>
    <w:rsid w:val="00FF0B05"/>
    <w:rsid w:val="00FF10EA"/>
    <w:rsid w:val="00FF117C"/>
    <w:rsid w:val="00FF38BC"/>
    <w:rsid w:val="00FF4FCF"/>
    <w:rsid w:val="00FF6EF8"/>
    <w:rsid w:val="00FF768A"/>
    <w:rsid w:val="00FF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F02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F02C8"/>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FF02C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Numbering,ERP-List Paragraph,List Paragraph11,Bullet EY,List Paragraph2,List Paragraph21,Lentele,List Paragraph Red,Sąrašo pastraipa.Bullet,Bullet"/>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Numbering Diagrama,ERP-List Paragraph Diagrama,List Paragraph11 Diagrama"/>
    <w:basedOn w:val="Numatytasispastraiposriftas"/>
    <w:link w:val="Sraopastraipa"/>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nhideWhenUsed/>
    <w:rsid w:val="00D428D4"/>
    <w:rPr>
      <w:sz w:val="20"/>
    </w:rPr>
  </w:style>
  <w:style w:type="character" w:customStyle="1" w:styleId="KomentarotekstasDiagrama">
    <w:name w:val="Komentaro tekstas Diagrama"/>
    <w:basedOn w:val="Numatytasispastraiposriftas"/>
    <w:link w:val="Komentarotekstas"/>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customStyle="1" w:styleId="Body">
    <w:name w:val="Body"/>
    <w:rsid w:val="00E144FB"/>
    <w:pPr>
      <w:pBdr>
        <w:top w:val="nil"/>
        <w:left w:val="nil"/>
        <w:bottom w:val="nil"/>
        <w:right w:val="nil"/>
        <w:between w:val="nil"/>
        <w:bar w:val="nil"/>
      </w:pBdr>
      <w:spacing w:line="312" w:lineRule="auto"/>
    </w:pPr>
    <w:rPr>
      <w:rFonts w:ascii="Helvetica Neue Light" w:eastAsia="Arial Unicode MS" w:hAnsi="Helvetica Neue Light" w:cs="Arial Unicode MS"/>
      <w:color w:val="000000"/>
      <w:szCs w:val="20"/>
      <w:bdr w:val="nil"/>
      <w:lang w:val="en-GB" w:eastAsia="en-GB"/>
    </w:rPr>
  </w:style>
  <w:style w:type="paragraph" w:styleId="Pagrindinistekstas">
    <w:name w:val="Body Text"/>
    <w:basedOn w:val="prastasis"/>
    <w:link w:val="PagrindinistekstasDiagrama"/>
    <w:rsid w:val="00BD2DC9"/>
    <w:pPr>
      <w:spacing w:after="120"/>
      <w:ind w:firstLine="680"/>
    </w:pPr>
    <w:rPr>
      <w:rFonts w:eastAsia="MS Mincho"/>
      <w:noProof/>
      <w:lang w:eastAsia="ja-JP"/>
    </w:rPr>
  </w:style>
  <w:style w:type="character" w:customStyle="1" w:styleId="PagrindinistekstasDiagrama">
    <w:name w:val="Pagrindinis tekstas Diagrama"/>
    <w:basedOn w:val="Numatytasispastraiposriftas"/>
    <w:link w:val="Pagrindinistekstas"/>
    <w:rsid w:val="00BD2DC9"/>
    <w:rPr>
      <w:rFonts w:ascii="Times New Roman" w:eastAsia="MS Mincho" w:hAnsi="Times New Roman" w:cs="Times New Roman"/>
      <w:noProof/>
      <w:sz w:val="24"/>
      <w:szCs w:val="20"/>
      <w:lang w:eastAsia="ja-JP"/>
    </w:rPr>
  </w:style>
  <w:style w:type="paragraph" w:customStyle="1" w:styleId="paragraph">
    <w:name w:val="paragraph"/>
    <w:basedOn w:val="prastasis"/>
    <w:uiPriority w:val="1"/>
    <w:rsid w:val="00BD2DC9"/>
    <w:pPr>
      <w:spacing w:beforeAutospacing="1" w:afterAutospacing="1"/>
      <w:jc w:val="left"/>
    </w:pPr>
    <w:rPr>
      <w:rFonts w:ascii="Calibri" w:eastAsia="Calibri" w:hAnsi="Calibri" w:cs="Calibri"/>
      <w:noProof/>
      <w:lang w:eastAsia="lt-LT"/>
    </w:rPr>
  </w:style>
  <w:style w:type="character" w:customStyle="1" w:styleId="normaltextrun">
    <w:name w:val="normaltextrun"/>
    <w:basedOn w:val="Numatytasispastraiposriftas"/>
    <w:uiPriority w:val="1"/>
    <w:rsid w:val="00BD2DC9"/>
  </w:style>
  <w:style w:type="character" w:customStyle="1" w:styleId="spellingerror">
    <w:name w:val="spellingerror"/>
    <w:basedOn w:val="Numatytasispastraiposriftas"/>
    <w:uiPriority w:val="1"/>
    <w:rsid w:val="00BD2DC9"/>
  </w:style>
  <w:style w:type="table" w:styleId="LentelElegantika">
    <w:name w:val="Table Elegant"/>
    <w:basedOn w:val="prastojilentel"/>
    <w:rsid w:val="00F72A29"/>
    <w:pPr>
      <w:spacing w:before="20" w:after="20"/>
    </w:pPr>
    <w:rPr>
      <w:rFonts w:ascii="Arial" w:eastAsia="Times New Roman" w:hAnsi="Arial" w:cs="Times New Roman"/>
      <w:sz w:val="18"/>
      <w:szCs w:val="20"/>
      <w:lang w:eastAsia="lt-LT"/>
    </w:rPr>
    <w:tblPr>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Pr>
    <w:tcPr>
      <w:shd w:val="clear" w:color="auto" w:fill="auto"/>
    </w:tcPr>
    <w:tblStylePr w:type="firstRow">
      <w:rPr>
        <w:rFonts w:ascii="Arial" w:hAnsi="Arial"/>
        <w:caps/>
        <w:color w:val="auto"/>
        <w:sz w:val="18"/>
      </w:rPr>
      <w:tblPr/>
      <w:tcPr>
        <w:tcBorders>
          <w:top w:val="single" w:sz="6" w:space="0" w:color="auto"/>
          <w:left w:val="single" w:sz="6" w:space="0" w:color="auto"/>
          <w:bottom w:val="double" w:sz="6" w:space="0" w:color="000000"/>
          <w:right w:val="single" w:sz="6" w:space="0" w:color="auto"/>
          <w:insideH w:val="nil"/>
          <w:insideV w:val="single" w:sz="6" w:space="0" w:color="808080"/>
          <w:tl2br w:val="nil"/>
          <w:tr2bl w:val="nil"/>
        </w:tcBorders>
      </w:tcPr>
    </w:tblStylePr>
  </w:style>
  <w:style w:type="paragraph" w:styleId="Puslapioinaostekstas">
    <w:name w:val="footnote text"/>
    <w:basedOn w:val="prastasis"/>
    <w:link w:val="PuslapioinaostekstasDiagrama"/>
    <w:uiPriority w:val="99"/>
    <w:semiHidden/>
    <w:unhideWhenUsed/>
    <w:rsid w:val="002B4FDF"/>
    <w:rPr>
      <w:sz w:val="20"/>
    </w:rPr>
  </w:style>
  <w:style w:type="character" w:customStyle="1" w:styleId="PuslapioinaostekstasDiagrama">
    <w:name w:val="Puslapio išnašos tekstas Diagrama"/>
    <w:basedOn w:val="Numatytasispastraiposriftas"/>
    <w:link w:val="Puslapioinaostekstas"/>
    <w:uiPriority w:val="99"/>
    <w:semiHidden/>
    <w:rsid w:val="002B4FDF"/>
    <w:rPr>
      <w:rFonts w:ascii="Times New Roman" w:eastAsia="Times New Roman" w:hAnsi="Times New Roman" w:cs="Times New Roman"/>
      <w:szCs w:val="20"/>
    </w:rPr>
  </w:style>
  <w:style w:type="character" w:styleId="Puslapioinaosnuoroda">
    <w:name w:val="footnote reference"/>
    <w:basedOn w:val="Numatytasispastraiposriftas"/>
    <w:uiPriority w:val="99"/>
    <w:semiHidden/>
    <w:unhideWhenUsed/>
    <w:rsid w:val="002B4FDF"/>
    <w:rPr>
      <w:vertAlign w:val="superscript"/>
    </w:rPr>
  </w:style>
  <w:style w:type="character" w:customStyle="1" w:styleId="Antrat2Diagrama">
    <w:name w:val="Antraštė 2 Diagrama"/>
    <w:basedOn w:val="Numatytasispastraiposriftas"/>
    <w:link w:val="Antrat2"/>
    <w:uiPriority w:val="9"/>
    <w:semiHidden/>
    <w:rsid w:val="00FF02C8"/>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FF02C8"/>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FF02C8"/>
    <w:rPr>
      <w:rFonts w:asciiTheme="majorHAnsi" w:eastAsiaTheme="majorEastAsia" w:hAnsiTheme="majorHAnsi" w:cstheme="majorBidi"/>
      <w:i/>
      <w:iCs/>
      <w:color w:val="2F5496" w:themeColor="accent1" w:themeShade="BF"/>
      <w:sz w:val="24"/>
      <w:szCs w:val="20"/>
    </w:rPr>
  </w:style>
  <w:style w:type="paragraph" w:styleId="Turinys7">
    <w:name w:val="toc 7"/>
    <w:basedOn w:val="prastasis"/>
    <w:next w:val="prastasis"/>
    <w:autoRedefine/>
    <w:semiHidden/>
    <w:rsid w:val="00FF02C8"/>
    <w:pPr>
      <w:ind w:left="1440"/>
      <w:jc w:val="left"/>
    </w:pPr>
    <w:rPr>
      <w:szCs w:val="24"/>
      <w:lang w:eastAsia="lt-LT"/>
    </w:rPr>
  </w:style>
  <w:style w:type="paragraph" w:styleId="Pataisymai">
    <w:name w:val="Revision"/>
    <w:hidden/>
    <w:uiPriority w:val="99"/>
    <w:semiHidden/>
    <w:rsid w:val="0042262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ocmin.lrv.lt/lt/struktura-ir-kontaktine-informacija/sadm-pavaldzios-socialines-globos-istaig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24</Pages>
  <Words>41310</Words>
  <Characters>23547</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Vitalis Poškevičius</dc:creator>
  <cp:lastModifiedBy>Laima Indrelienė</cp:lastModifiedBy>
  <cp:revision>4</cp:revision>
  <cp:lastPrinted>2024-10-22T11:58:00Z</cp:lastPrinted>
  <dcterms:created xsi:type="dcterms:W3CDTF">2025-02-20T13:36:00Z</dcterms:created>
  <dcterms:modified xsi:type="dcterms:W3CDTF">2025-02-25T07:34:00Z</dcterms:modified>
</cp:coreProperties>
</file>