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18435" w14:textId="77777777" w:rsidR="00B30580" w:rsidRPr="00F24CA6" w:rsidRDefault="00B30580" w:rsidP="00B3058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sidRPr="00F24CA6">
        <w:rPr>
          <w:rFonts w:ascii="Times New Roman" w:eastAsia="Times New Roman" w:hAnsi="Times New Roman" w:cs="Times New Roman"/>
          <w:b/>
          <w:caps/>
          <w:lang w:val="lt-LT"/>
        </w:rPr>
        <w:t xml:space="preserve">Prekių pirkimo-pardavimo sutarties </w:t>
      </w:r>
      <w:r w:rsidRPr="00F24CA6">
        <w:rPr>
          <w:rFonts w:ascii="Times New Roman" w:eastAsia="Times New Roman" w:hAnsi="Times New Roman" w:cs="Times New Roman"/>
          <w:b/>
          <w:bCs/>
          <w:caps/>
          <w:lang w:val="lt-LT"/>
        </w:rPr>
        <w:t>Specialiosios</w:t>
      </w:r>
      <w:r w:rsidRPr="00F24CA6">
        <w:rPr>
          <w:rFonts w:ascii="Times New Roman" w:eastAsia="Times New Roman" w:hAnsi="Times New Roman" w:cs="Times New Roman"/>
          <w:b/>
          <w:caps/>
          <w:lang w:val="lt-LT"/>
        </w:rPr>
        <w:t xml:space="preserve"> sąlygos</w:t>
      </w:r>
      <w:r w:rsidRPr="00F24CA6">
        <w:rPr>
          <w:rFonts w:ascii="Times New Roman" w:eastAsia="Times New Roman" w:hAnsi="Times New Roman" w:cs="Times New Roman"/>
          <w:caps/>
          <w:lang w:val="lt-LT"/>
        </w:rPr>
        <w:t xml:space="preserve"> </w:t>
      </w:r>
    </w:p>
    <w:p w14:paraId="7E79B3B3" w14:textId="77777777" w:rsidR="00B30580" w:rsidRPr="00F24CA6" w:rsidRDefault="00B30580" w:rsidP="00B3058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865"/>
        <w:gridCol w:w="2238"/>
        <w:gridCol w:w="2758"/>
      </w:tblGrid>
      <w:tr w:rsidR="00B30580" w:rsidRPr="00AA61BE" w14:paraId="1756D7FE" w14:textId="77777777" w:rsidTr="00555F85">
        <w:trPr>
          <w:trHeight w:val="595"/>
        </w:trPr>
        <w:tc>
          <w:tcPr>
            <w:tcW w:w="2309" w:type="dxa"/>
            <w:vAlign w:val="center"/>
          </w:tcPr>
          <w:p w14:paraId="1DEFE10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pavadinimas</w:t>
            </w:r>
          </w:p>
        </w:tc>
        <w:tc>
          <w:tcPr>
            <w:tcW w:w="7861" w:type="dxa"/>
            <w:gridSpan w:val="3"/>
            <w:vAlign w:val="center"/>
          </w:tcPr>
          <w:p w14:paraId="16996F7D" w14:textId="589E9FFF" w:rsidR="00B30580" w:rsidRPr="00F24CA6" w:rsidRDefault="004D274B" w:rsidP="0012083D">
            <w:pPr>
              <w:autoSpaceDN w:val="0"/>
              <w:spacing w:after="0" w:line="240" w:lineRule="auto"/>
              <w:rPr>
                <w:rFonts w:ascii="Times New Roman" w:eastAsia="Times New Roman" w:hAnsi="Times New Roman" w:cs="Times New Roman"/>
                <w:b/>
                <w:bCs/>
                <w:i/>
                <w:iCs/>
                <w:kern w:val="2"/>
                <w:sz w:val="24"/>
                <w:szCs w:val="24"/>
                <w:lang w:val="lt-LT"/>
              </w:rPr>
            </w:pPr>
            <w:r w:rsidRPr="004D274B">
              <w:rPr>
                <w:rFonts w:ascii="Times New Roman" w:eastAsia="Times New Roman" w:hAnsi="Times New Roman" w:cs="Times New Roman"/>
                <w:b/>
                <w:bCs/>
                <w:i/>
                <w:iCs/>
                <w:kern w:val="2"/>
                <w:sz w:val="24"/>
                <w:szCs w:val="24"/>
                <w:lang w:val="lt-LT"/>
              </w:rPr>
              <w:t>Medicinos priemonių bei priedų rinkin</w:t>
            </w:r>
            <w:r>
              <w:rPr>
                <w:rFonts w:ascii="Times New Roman" w:eastAsia="Times New Roman" w:hAnsi="Times New Roman" w:cs="Times New Roman"/>
                <w:b/>
                <w:bCs/>
                <w:i/>
                <w:iCs/>
                <w:kern w:val="2"/>
                <w:sz w:val="24"/>
                <w:szCs w:val="24"/>
                <w:lang w:val="lt-LT"/>
              </w:rPr>
              <w:t>io</w:t>
            </w:r>
            <w:r w:rsidRPr="004D274B">
              <w:rPr>
                <w:rFonts w:ascii="Times New Roman" w:eastAsia="Times New Roman" w:hAnsi="Times New Roman" w:cs="Times New Roman"/>
                <w:b/>
                <w:bCs/>
                <w:i/>
                <w:iCs/>
                <w:kern w:val="2"/>
                <w:sz w:val="24"/>
                <w:szCs w:val="24"/>
                <w:lang w:val="lt-LT"/>
              </w:rPr>
              <w:t>, skirt</w:t>
            </w:r>
            <w:r>
              <w:rPr>
                <w:rFonts w:ascii="Times New Roman" w:eastAsia="Times New Roman" w:hAnsi="Times New Roman" w:cs="Times New Roman"/>
                <w:b/>
                <w:bCs/>
                <w:i/>
                <w:iCs/>
                <w:kern w:val="2"/>
                <w:sz w:val="24"/>
                <w:szCs w:val="24"/>
                <w:lang w:val="lt-LT"/>
              </w:rPr>
              <w:t>o</w:t>
            </w:r>
            <w:r w:rsidRPr="004D274B">
              <w:rPr>
                <w:rFonts w:ascii="Times New Roman" w:eastAsia="Times New Roman" w:hAnsi="Times New Roman" w:cs="Times New Roman"/>
                <w:b/>
                <w:bCs/>
                <w:i/>
                <w:iCs/>
                <w:kern w:val="2"/>
                <w:sz w:val="24"/>
                <w:szCs w:val="24"/>
                <w:lang w:val="lt-LT"/>
              </w:rPr>
              <w:t xml:space="preserve"> hemoglobino koncentracijos nustatymui kapiliariniame kraujyje su įrangos įsigijimu panaudos būdu</w:t>
            </w:r>
            <w:r>
              <w:rPr>
                <w:rFonts w:ascii="Times New Roman" w:eastAsia="Times New Roman" w:hAnsi="Times New Roman" w:cs="Times New Roman"/>
                <w:b/>
                <w:bCs/>
                <w:i/>
                <w:iCs/>
                <w:kern w:val="2"/>
                <w:sz w:val="24"/>
                <w:szCs w:val="24"/>
                <w:lang w:val="lt-LT"/>
              </w:rPr>
              <w:t xml:space="preserve"> pirkimo – pardavimo sutartis</w:t>
            </w:r>
          </w:p>
        </w:tc>
      </w:tr>
      <w:tr w:rsidR="00B30580" w:rsidRPr="00F24CA6" w14:paraId="08314190" w14:textId="77777777" w:rsidTr="00555F85">
        <w:trPr>
          <w:trHeight w:val="340"/>
        </w:trPr>
        <w:tc>
          <w:tcPr>
            <w:tcW w:w="2309" w:type="dxa"/>
          </w:tcPr>
          <w:p w14:paraId="79A8ECFB" w14:textId="77777777" w:rsidR="00B30580" w:rsidRPr="00F24CA6" w:rsidRDefault="00B30580" w:rsidP="0012083D">
            <w:pPr>
              <w:spacing w:after="0" w:line="240" w:lineRule="auto"/>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data</w:t>
            </w:r>
          </w:p>
        </w:tc>
        <w:tc>
          <w:tcPr>
            <w:tcW w:w="2865" w:type="dxa"/>
          </w:tcPr>
          <w:p w14:paraId="609864D9" w14:textId="117D7FD5" w:rsidR="00B30580" w:rsidRPr="00F24CA6" w:rsidRDefault="00B30580" w:rsidP="0012083D">
            <w:pPr>
              <w:spacing w:after="0" w:line="240" w:lineRule="auto"/>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202</w:t>
            </w:r>
            <w:r w:rsidR="003D25B1" w:rsidRPr="00F24CA6">
              <w:rPr>
                <w:rFonts w:ascii="Times New Roman" w:eastAsia="Times New Roman" w:hAnsi="Times New Roman" w:cs="Times New Roman"/>
                <w:b/>
                <w:bCs/>
                <w:kern w:val="2"/>
                <w:lang w:val="lt-LT"/>
              </w:rPr>
              <w:t>5</w:t>
            </w:r>
            <w:r w:rsidRPr="00F24CA6">
              <w:rPr>
                <w:rFonts w:ascii="Times New Roman" w:eastAsia="Times New Roman" w:hAnsi="Times New Roman" w:cs="Times New Roman"/>
                <w:b/>
                <w:bCs/>
                <w:kern w:val="2"/>
                <w:lang w:val="lt-LT"/>
              </w:rPr>
              <w:t xml:space="preserve"> m. </w:t>
            </w:r>
            <w:r w:rsidR="004D274B">
              <w:rPr>
                <w:rFonts w:ascii="Times New Roman" w:eastAsia="Times New Roman" w:hAnsi="Times New Roman" w:cs="Times New Roman"/>
                <w:b/>
                <w:bCs/>
                <w:kern w:val="2"/>
                <w:lang w:val="lt-LT"/>
              </w:rPr>
              <w:t>_________</w:t>
            </w:r>
            <w:r w:rsidR="003D25B1" w:rsidRPr="00F24CA6">
              <w:rPr>
                <w:rFonts w:ascii="Times New Roman" w:eastAsia="Times New Roman" w:hAnsi="Times New Roman" w:cs="Times New Roman"/>
                <w:b/>
                <w:bCs/>
                <w:kern w:val="2"/>
                <w:lang w:val="lt-LT"/>
              </w:rPr>
              <w:t xml:space="preserve"> </w:t>
            </w:r>
            <w:r w:rsidR="004D274B">
              <w:rPr>
                <w:rFonts w:ascii="Times New Roman" w:eastAsia="Times New Roman" w:hAnsi="Times New Roman" w:cs="Times New Roman"/>
                <w:b/>
                <w:bCs/>
                <w:kern w:val="2"/>
                <w:lang w:val="lt-LT"/>
              </w:rPr>
              <w:t>__</w:t>
            </w:r>
            <w:r w:rsidR="00E2183D">
              <w:rPr>
                <w:rFonts w:ascii="Times New Roman" w:eastAsia="Times New Roman" w:hAnsi="Times New Roman" w:cs="Times New Roman"/>
                <w:b/>
                <w:bCs/>
                <w:kern w:val="2"/>
                <w:lang w:val="lt-LT"/>
              </w:rPr>
              <w:t xml:space="preserve"> </w:t>
            </w:r>
            <w:r w:rsidRPr="00F24CA6">
              <w:rPr>
                <w:rFonts w:ascii="Times New Roman" w:eastAsia="Times New Roman" w:hAnsi="Times New Roman" w:cs="Times New Roman"/>
                <w:b/>
                <w:bCs/>
                <w:kern w:val="2"/>
                <w:lang w:val="lt-LT"/>
              </w:rPr>
              <w:t xml:space="preserve">d. </w:t>
            </w:r>
          </w:p>
        </w:tc>
        <w:tc>
          <w:tcPr>
            <w:tcW w:w="2238" w:type="dxa"/>
          </w:tcPr>
          <w:p w14:paraId="5161C8D9" w14:textId="77777777" w:rsidR="00B30580" w:rsidRPr="00F24CA6" w:rsidRDefault="00B30580" w:rsidP="0012083D">
            <w:pPr>
              <w:spacing w:after="0" w:line="240" w:lineRule="auto"/>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numeris</w:t>
            </w:r>
          </w:p>
        </w:tc>
        <w:tc>
          <w:tcPr>
            <w:tcW w:w="2758" w:type="dxa"/>
          </w:tcPr>
          <w:p w14:paraId="2F631BE1" w14:textId="77777777" w:rsidR="00B30580" w:rsidRPr="00F24CA6" w:rsidRDefault="00B30580" w:rsidP="0012083D">
            <w:pPr>
              <w:spacing w:after="0" w:line="240" w:lineRule="auto"/>
              <w:jc w:val="both"/>
              <w:rPr>
                <w:rFonts w:ascii="Times New Roman" w:eastAsia="Times New Roman" w:hAnsi="Times New Roman" w:cs="Times New Roman"/>
                <w:b/>
                <w:bCs/>
                <w:kern w:val="2"/>
                <w:lang w:val="lt-LT"/>
              </w:rPr>
            </w:pPr>
          </w:p>
        </w:tc>
      </w:tr>
    </w:tbl>
    <w:p w14:paraId="64ACD4FA" w14:textId="77777777" w:rsidR="00B30580" w:rsidRPr="00F24CA6" w:rsidRDefault="00B30580" w:rsidP="00B30580">
      <w:pPr>
        <w:spacing w:after="0" w:line="240" w:lineRule="auto"/>
        <w:jc w:val="both"/>
        <w:rPr>
          <w:rFonts w:ascii="Times New Roman" w:eastAsia="Times New Roman" w:hAnsi="Times New Roman" w:cs="Times New Roman"/>
          <w:lang w:val="lt-LT"/>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945"/>
        <w:gridCol w:w="4635"/>
      </w:tblGrid>
      <w:tr w:rsidR="00B30580" w:rsidRPr="00F24CA6" w14:paraId="472A0A8C" w14:textId="77777777" w:rsidTr="0012083D">
        <w:tc>
          <w:tcPr>
            <w:tcW w:w="10207" w:type="dxa"/>
            <w:gridSpan w:val="3"/>
          </w:tcPr>
          <w:p w14:paraId="55736657"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 SUTARTIES ŠALYS</w:t>
            </w:r>
          </w:p>
        </w:tc>
      </w:tr>
      <w:tr w:rsidR="00B30580" w:rsidRPr="00F24CA6" w14:paraId="33568365" w14:textId="77777777" w:rsidTr="0012083D">
        <w:trPr>
          <w:trHeight w:val="283"/>
        </w:trPr>
        <w:tc>
          <w:tcPr>
            <w:tcW w:w="2627" w:type="dxa"/>
            <w:vMerge w:val="restart"/>
          </w:tcPr>
          <w:p w14:paraId="32E368C3"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p>
          <w:p w14:paraId="5936DAC1"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p>
          <w:p w14:paraId="2872F6C1"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p>
          <w:p w14:paraId="5D711F61"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p w14:paraId="57CDC133"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 Pirkėjas</w:t>
            </w:r>
          </w:p>
        </w:tc>
        <w:tc>
          <w:tcPr>
            <w:tcW w:w="2945" w:type="dxa"/>
          </w:tcPr>
          <w:p w14:paraId="0B79B020"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1.1.1. Pavadinimas</w:t>
            </w:r>
          </w:p>
        </w:tc>
        <w:tc>
          <w:tcPr>
            <w:tcW w:w="4635" w:type="dxa"/>
          </w:tcPr>
          <w:p w14:paraId="566672FF"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b/>
                <w:sz w:val="23"/>
                <w:szCs w:val="23"/>
                <w:lang w:val="lt-LT"/>
              </w:rPr>
              <w:t>VšĮ Nacionalinis kraujo centras</w:t>
            </w:r>
          </w:p>
        </w:tc>
      </w:tr>
      <w:tr w:rsidR="00B30580" w:rsidRPr="00F24CA6" w14:paraId="66397F36" w14:textId="77777777" w:rsidTr="0012083D">
        <w:trPr>
          <w:trHeight w:val="283"/>
        </w:trPr>
        <w:tc>
          <w:tcPr>
            <w:tcW w:w="2627" w:type="dxa"/>
            <w:vMerge/>
          </w:tcPr>
          <w:p w14:paraId="18FB7C9B"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02E801A8"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1.1.2. Juridinio asmens kodas</w:t>
            </w:r>
          </w:p>
        </w:tc>
        <w:tc>
          <w:tcPr>
            <w:tcW w:w="4635" w:type="dxa"/>
          </w:tcPr>
          <w:p w14:paraId="1994381D"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sz w:val="23"/>
                <w:szCs w:val="23"/>
                <w:lang w:val="lt-LT"/>
              </w:rPr>
              <w:t>126413338</w:t>
            </w:r>
          </w:p>
        </w:tc>
      </w:tr>
      <w:tr w:rsidR="00B30580" w:rsidRPr="00F24CA6" w14:paraId="50E1BB57" w14:textId="77777777" w:rsidTr="0012083D">
        <w:trPr>
          <w:trHeight w:val="283"/>
        </w:trPr>
        <w:tc>
          <w:tcPr>
            <w:tcW w:w="2627" w:type="dxa"/>
            <w:vMerge/>
          </w:tcPr>
          <w:p w14:paraId="46D220D2"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0641E8D7"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1.1.3. Adresas</w:t>
            </w:r>
          </w:p>
        </w:tc>
        <w:tc>
          <w:tcPr>
            <w:tcW w:w="4635" w:type="dxa"/>
          </w:tcPr>
          <w:p w14:paraId="298E3DB3" w14:textId="77777777" w:rsidR="00B30580" w:rsidRPr="00F24CA6" w:rsidRDefault="00B30580" w:rsidP="0012083D">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LT-10246 Vilnius</w:t>
            </w:r>
          </w:p>
        </w:tc>
      </w:tr>
      <w:tr w:rsidR="00B30580" w:rsidRPr="00F24CA6" w14:paraId="56194A43" w14:textId="77777777" w:rsidTr="0012083D">
        <w:trPr>
          <w:trHeight w:val="283"/>
        </w:trPr>
        <w:tc>
          <w:tcPr>
            <w:tcW w:w="2627" w:type="dxa"/>
            <w:vMerge/>
          </w:tcPr>
          <w:p w14:paraId="7EDCE519"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7B4DF0E1"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1.1.4. PVM mokėtojo kodas</w:t>
            </w:r>
          </w:p>
        </w:tc>
        <w:tc>
          <w:tcPr>
            <w:tcW w:w="4635" w:type="dxa"/>
          </w:tcPr>
          <w:p w14:paraId="781EF13B"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sz w:val="23"/>
                <w:szCs w:val="23"/>
                <w:lang w:val="lt-LT"/>
              </w:rPr>
              <w:t>LT100001230518</w:t>
            </w:r>
          </w:p>
        </w:tc>
      </w:tr>
      <w:tr w:rsidR="00B30580" w:rsidRPr="00F24CA6" w14:paraId="36913B17" w14:textId="77777777" w:rsidTr="0012083D">
        <w:trPr>
          <w:trHeight w:val="283"/>
        </w:trPr>
        <w:tc>
          <w:tcPr>
            <w:tcW w:w="2627" w:type="dxa"/>
            <w:vMerge/>
          </w:tcPr>
          <w:p w14:paraId="2342C07D"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52DF2E36"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1.1.5. Atsiskaitomoji sąskaita</w:t>
            </w:r>
          </w:p>
        </w:tc>
        <w:tc>
          <w:tcPr>
            <w:tcW w:w="4635" w:type="dxa"/>
          </w:tcPr>
          <w:p w14:paraId="56FCAD4D"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sz w:val="23"/>
                <w:szCs w:val="23"/>
                <w:lang w:val="lt-LT"/>
              </w:rPr>
              <w:t>LT22 7300 0101 0137 5039</w:t>
            </w:r>
          </w:p>
        </w:tc>
      </w:tr>
      <w:tr w:rsidR="00B30580" w:rsidRPr="00F24CA6" w14:paraId="05F10AD8" w14:textId="77777777" w:rsidTr="0012083D">
        <w:trPr>
          <w:trHeight w:val="283"/>
        </w:trPr>
        <w:tc>
          <w:tcPr>
            <w:tcW w:w="2627" w:type="dxa"/>
            <w:vMerge/>
          </w:tcPr>
          <w:p w14:paraId="7C94AC35"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6E9F58B3"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1.1.6. Bankas</w:t>
            </w:r>
          </w:p>
        </w:tc>
        <w:tc>
          <w:tcPr>
            <w:tcW w:w="4635" w:type="dxa"/>
          </w:tcPr>
          <w:p w14:paraId="721AB725" w14:textId="77777777" w:rsidR="00B30580" w:rsidRPr="00F24CA6" w:rsidRDefault="00B30580" w:rsidP="0012083D">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AB Swedbank</w:t>
            </w:r>
            <w:r w:rsidRPr="00F24CA6">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w:t>
            </w:r>
          </w:p>
        </w:tc>
      </w:tr>
      <w:tr w:rsidR="00B30580" w:rsidRPr="00F24CA6" w14:paraId="09628B46" w14:textId="77777777" w:rsidTr="0012083D">
        <w:trPr>
          <w:trHeight w:val="283"/>
        </w:trPr>
        <w:tc>
          <w:tcPr>
            <w:tcW w:w="2627" w:type="dxa"/>
            <w:vMerge/>
          </w:tcPr>
          <w:p w14:paraId="0B39B273"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3F7F9F2C"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1.1.7. Telefonas</w:t>
            </w:r>
          </w:p>
        </w:tc>
        <w:tc>
          <w:tcPr>
            <w:tcW w:w="4635" w:type="dxa"/>
          </w:tcPr>
          <w:p w14:paraId="1E0A3A12" w14:textId="06240DAC" w:rsidR="00B30580" w:rsidRPr="00F24CA6" w:rsidRDefault="005A5F15" w:rsidP="0012083D">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sz w:val="23"/>
                <w:szCs w:val="23"/>
                <w:lang w:val="lt-LT"/>
              </w:rPr>
              <w:t>+370</w:t>
            </w:r>
            <w:r w:rsidR="00254B90">
              <w:rPr>
                <w:rFonts w:ascii="Times New Roman" w:eastAsia="Times New Roman" w:hAnsi="Times New Roman" w:cs="Times New Roman"/>
                <w:sz w:val="23"/>
                <w:szCs w:val="23"/>
                <w:lang w:val="lt-LT"/>
              </w:rPr>
              <w:t xml:space="preserve"> </w:t>
            </w:r>
            <w:r>
              <w:rPr>
                <w:rFonts w:ascii="Times New Roman" w:eastAsia="Times New Roman" w:hAnsi="Times New Roman" w:cs="Times New Roman"/>
                <w:sz w:val="23"/>
                <w:szCs w:val="23"/>
                <w:lang w:val="lt-LT"/>
              </w:rPr>
              <w:t>5</w:t>
            </w:r>
            <w:r w:rsidR="00B30580" w:rsidRPr="00F24CA6">
              <w:rPr>
                <w:rFonts w:ascii="Times New Roman" w:eastAsia="Times New Roman" w:hAnsi="Times New Roman" w:cs="Times New Roman"/>
                <w:sz w:val="23"/>
                <w:szCs w:val="23"/>
                <w:lang w:val="lt-LT"/>
              </w:rPr>
              <w:t xml:space="preserve"> 239 24 44</w:t>
            </w:r>
          </w:p>
        </w:tc>
      </w:tr>
      <w:tr w:rsidR="00B30580" w:rsidRPr="00F24CA6" w14:paraId="71FA1BCB" w14:textId="77777777" w:rsidTr="0012083D">
        <w:trPr>
          <w:trHeight w:val="221"/>
        </w:trPr>
        <w:tc>
          <w:tcPr>
            <w:tcW w:w="2627" w:type="dxa"/>
            <w:vMerge/>
          </w:tcPr>
          <w:p w14:paraId="2485C1E4"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3A6C09EA"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1.1.8. El. paštas</w:t>
            </w:r>
          </w:p>
        </w:tc>
        <w:tc>
          <w:tcPr>
            <w:tcW w:w="4635" w:type="dxa"/>
          </w:tcPr>
          <w:p w14:paraId="5DC537CA" w14:textId="77777777" w:rsidR="00B30580" w:rsidRPr="00F24CA6" w:rsidRDefault="00B30580" w:rsidP="0012083D">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nkcadministracija@kraujodonoryste.lt</w:t>
            </w:r>
          </w:p>
        </w:tc>
      </w:tr>
      <w:tr w:rsidR="00B30580" w:rsidRPr="00F24CA6" w14:paraId="0328BAE0" w14:textId="77777777" w:rsidTr="0012083D">
        <w:trPr>
          <w:trHeight w:val="283"/>
        </w:trPr>
        <w:tc>
          <w:tcPr>
            <w:tcW w:w="2627" w:type="dxa"/>
            <w:vMerge/>
          </w:tcPr>
          <w:p w14:paraId="23092BAA"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31DCE868"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1.1.9. Šalies atstovas</w:t>
            </w:r>
          </w:p>
        </w:tc>
        <w:tc>
          <w:tcPr>
            <w:tcW w:w="4635" w:type="dxa"/>
          </w:tcPr>
          <w:p w14:paraId="02CCBAD9" w14:textId="59E9468E" w:rsidR="00B30580" w:rsidRPr="00F24CA6" w:rsidRDefault="00B30580" w:rsidP="0012083D">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r w:rsidR="00132D14">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 </w:t>
            </w:r>
            <w:r w:rsidR="005A5F15">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Daumantas Gutauskas</w:t>
            </w:r>
          </w:p>
        </w:tc>
      </w:tr>
      <w:tr w:rsidR="00B30580" w:rsidRPr="00F24CA6" w14:paraId="59860005" w14:textId="77777777" w:rsidTr="0012083D">
        <w:trPr>
          <w:trHeight w:val="283"/>
        </w:trPr>
        <w:tc>
          <w:tcPr>
            <w:tcW w:w="2627" w:type="dxa"/>
            <w:vMerge/>
          </w:tcPr>
          <w:p w14:paraId="4C95E504"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c>
          <w:tcPr>
            <w:tcW w:w="2945" w:type="dxa"/>
          </w:tcPr>
          <w:p w14:paraId="2D7F996D"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1.1.10. Atstovavimo pagrindas</w:t>
            </w:r>
          </w:p>
        </w:tc>
        <w:tc>
          <w:tcPr>
            <w:tcW w:w="4635" w:type="dxa"/>
          </w:tcPr>
          <w:p w14:paraId="132DA7AB"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Arial Unicode MS" w:hAnsi="Times New Roman" w:cs="Times New Roman"/>
                <w:color w:val="000000" w:themeColor="text1"/>
                <w:lang w:val="lt-LT"/>
              </w:rPr>
              <w:t>Įstaigos įstatai</w:t>
            </w:r>
          </w:p>
        </w:tc>
      </w:tr>
      <w:tr w:rsidR="00B30580" w:rsidRPr="00F24CA6" w14:paraId="1159AA92" w14:textId="77777777" w:rsidTr="0012083D">
        <w:trPr>
          <w:trHeight w:val="283"/>
        </w:trPr>
        <w:tc>
          <w:tcPr>
            <w:tcW w:w="2627" w:type="dxa"/>
            <w:vMerge w:val="restart"/>
          </w:tcPr>
          <w:p w14:paraId="04BBA2C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p w14:paraId="2D6143E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p w14:paraId="0777B072"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p w14:paraId="15B8B49F" w14:textId="77777777" w:rsidR="00B30580"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1.2. Tiekėjas / Pardavėjas</w:t>
            </w:r>
          </w:p>
          <w:p w14:paraId="2562AB78" w14:textId="77777777" w:rsidR="00D965A7" w:rsidRDefault="00D965A7" w:rsidP="00D965A7">
            <w:pPr>
              <w:spacing w:after="0" w:line="240" w:lineRule="auto"/>
              <w:rPr>
                <w:rFonts w:ascii="Times New Roman" w:eastAsia="Times New Roman" w:hAnsi="Times New Roman" w:cs="Times New Roman"/>
                <w:color w:val="4472C4"/>
                <w:lang w:val="lt-LT"/>
              </w:rPr>
            </w:pPr>
            <w:r>
              <w:rPr>
                <w:rFonts w:ascii="Times New Roman" w:eastAsia="Times New Roman" w:hAnsi="Times New Roman" w:cs="Times New Roman"/>
                <w:color w:val="4472C4"/>
                <w:lang w:val="lt-LT"/>
              </w:rPr>
              <w:t>(jei Tiekėjas yra fizinis asmuo, skiltys atitinkamai pakoreguojamos)</w:t>
            </w:r>
          </w:p>
          <w:p w14:paraId="43937AA7" w14:textId="77777777" w:rsidR="00D965A7" w:rsidRPr="00F24CA6" w:rsidRDefault="00D965A7" w:rsidP="0012083D">
            <w:pPr>
              <w:spacing w:after="0" w:line="240" w:lineRule="auto"/>
              <w:rPr>
                <w:rFonts w:ascii="Times New Roman" w:eastAsia="Times New Roman" w:hAnsi="Times New Roman" w:cs="Times New Roman"/>
                <w:b/>
                <w:bCs/>
                <w:kern w:val="2"/>
                <w:lang w:val="lt-LT"/>
              </w:rPr>
            </w:pPr>
          </w:p>
          <w:p w14:paraId="1CCC7820" w14:textId="77777777" w:rsidR="00B30580" w:rsidRPr="00F24CA6" w:rsidRDefault="00B30580" w:rsidP="00733060">
            <w:pPr>
              <w:spacing w:after="0" w:line="240" w:lineRule="auto"/>
              <w:rPr>
                <w:rFonts w:ascii="Times New Roman" w:eastAsia="Times New Roman" w:hAnsi="Times New Roman" w:cs="Times New Roman"/>
                <w:b/>
                <w:bCs/>
                <w:kern w:val="2"/>
                <w:lang w:val="lt-LT"/>
              </w:rPr>
            </w:pPr>
          </w:p>
        </w:tc>
        <w:tc>
          <w:tcPr>
            <w:tcW w:w="2945" w:type="dxa"/>
          </w:tcPr>
          <w:p w14:paraId="6B291C7E"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1.2.1. Pavadinimas</w:t>
            </w:r>
          </w:p>
        </w:tc>
        <w:tc>
          <w:tcPr>
            <w:tcW w:w="4635" w:type="dxa"/>
          </w:tcPr>
          <w:p w14:paraId="233708CF" w14:textId="169DD2CB" w:rsidR="00B30580" w:rsidRPr="00F24CA6" w:rsidRDefault="00B30580" w:rsidP="00840394">
            <w:pPr>
              <w:spacing w:after="0" w:line="240" w:lineRule="auto"/>
              <w:rPr>
                <w:rFonts w:ascii="Times New Roman" w:eastAsia="Times New Roman" w:hAnsi="Times New Roman" w:cs="Times New Roman"/>
                <w:kern w:val="2"/>
                <w:lang w:val="lt-LT"/>
              </w:rPr>
            </w:pPr>
          </w:p>
        </w:tc>
      </w:tr>
      <w:tr w:rsidR="00B30580" w:rsidRPr="00F24CA6" w14:paraId="693523A4" w14:textId="77777777" w:rsidTr="0012083D">
        <w:trPr>
          <w:trHeight w:val="283"/>
        </w:trPr>
        <w:tc>
          <w:tcPr>
            <w:tcW w:w="2627" w:type="dxa"/>
            <w:vMerge/>
          </w:tcPr>
          <w:p w14:paraId="37F14D73"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tc>
        <w:tc>
          <w:tcPr>
            <w:tcW w:w="2945" w:type="dxa"/>
          </w:tcPr>
          <w:p w14:paraId="3F350746"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1.2.2. Juridinio asmens kodas</w:t>
            </w:r>
          </w:p>
        </w:tc>
        <w:tc>
          <w:tcPr>
            <w:tcW w:w="4635" w:type="dxa"/>
          </w:tcPr>
          <w:p w14:paraId="7064E1BE" w14:textId="3FAC6301" w:rsidR="00B30580" w:rsidRPr="00F24CA6" w:rsidRDefault="00B30580" w:rsidP="00840394">
            <w:pPr>
              <w:spacing w:after="0" w:line="240" w:lineRule="auto"/>
              <w:rPr>
                <w:rFonts w:ascii="Times New Roman" w:eastAsia="Times New Roman" w:hAnsi="Times New Roman" w:cs="Times New Roman"/>
                <w:kern w:val="2"/>
                <w:lang w:val="lt-LT"/>
              </w:rPr>
            </w:pPr>
          </w:p>
        </w:tc>
      </w:tr>
      <w:tr w:rsidR="00B30580" w:rsidRPr="00F24CA6" w14:paraId="595296D1" w14:textId="77777777" w:rsidTr="0012083D">
        <w:trPr>
          <w:trHeight w:val="283"/>
        </w:trPr>
        <w:tc>
          <w:tcPr>
            <w:tcW w:w="2627" w:type="dxa"/>
            <w:vMerge/>
          </w:tcPr>
          <w:p w14:paraId="36A540E4"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tc>
        <w:tc>
          <w:tcPr>
            <w:tcW w:w="2945" w:type="dxa"/>
          </w:tcPr>
          <w:p w14:paraId="7CB73D65"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1.2.3. Adresas</w:t>
            </w:r>
          </w:p>
        </w:tc>
        <w:tc>
          <w:tcPr>
            <w:tcW w:w="4635" w:type="dxa"/>
          </w:tcPr>
          <w:p w14:paraId="1CBB5257" w14:textId="535EEC1D" w:rsidR="00B30580" w:rsidRPr="00F24CA6" w:rsidRDefault="00B30580" w:rsidP="00840394">
            <w:pPr>
              <w:spacing w:after="0" w:line="240" w:lineRule="auto"/>
              <w:rPr>
                <w:rFonts w:ascii="Times New Roman" w:eastAsia="Times New Roman" w:hAnsi="Times New Roman" w:cs="Times New Roman"/>
                <w:kern w:val="2"/>
                <w:lang w:val="lt-LT"/>
              </w:rPr>
            </w:pPr>
          </w:p>
        </w:tc>
      </w:tr>
      <w:tr w:rsidR="00AA61BE" w:rsidRPr="00F24CA6" w14:paraId="161EB556" w14:textId="77777777" w:rsidTr="0012083D">
        <w:trPr>
          <w:trHeight w:val="283"/>
        </w:trPr>
        <w:tc>
          <w:tcPr>
            <w:tcW w:w="2627" w:type="dxa"/>
            <w:vMerge/>
          </w:tcPr>
          <w:p w14:paraId="5070A724"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0CC8FA68"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1.2.4. PVM mokėtojo kodas</w:t>
            </w:r>
          </w:p>
        </w:tc>
        <w:tc>
          <w:tcPr>
            <w:tcW w:w="4635" w:type="dxa"/>
          </w:tcPr>
          <w:p w14:paraId="153B1198" w14:textId="7B94EAB3"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r w:rsidR="00AA61BE" w:rsidRPr="00F24CA6" w14:paraId="3A6CF22D" w14:textId="77777777" w:rsidTr="0012083D">
        <w:trPr>
          <w:trHeight w:val="283"/>
        </w:trPr>
        <w:tc>
          <w:tcPr>
            <w:tcW w:w="2627" w:type="dxa"/>
            <w:vMerge/>
          </w:tcPr>
          <w:p w14:paraId="331F51CD"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5391E9BB"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1.2.5. Atsiskaitomoji sąskaita</w:t>
            </w:r>
          </w:p>
        </w:tc>
        <w:tc>
          <w:tcPr>
            <w:tcW w:w="4635" w:type="dxa"/>
          </w:tcPr>
          <w:p w14:paraId="1FC096FC" w14:textId="1AFCD0E3"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r w:rsidR="00AA61BE" w:rsidRPr="00AA61BE" w14:paraId="61BDD613" w14:textId="77777777" w:rsidTr="0012083D">
        <w:trPr>
          <w:trHeight w:val="283"/>
        </w:trPr>
        <w:tc>
          <w:tcPr>
            <w:tcW w:w="2627" w:type="dxa"/>
            <w:vMerge/>
          </w:tcPr>
          <w:p w14:paraId="00937DC5"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354CA4BE"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1.2.6. Bankas, banko kodas</w:t>
            </w:r>
          </w:p>
        </w:tc>
        <w:tc>
          <w:tcPr>
            <w:tcW w:w="4635" w:type="dxa"/>
          </w:tcPr>
          <w:p w14:paraId="5858CD03" w14:textId="6FE651AE"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r w:rsidR="00AA61BE" w:rsidRPr="00F24CA6" w14:paraId="21B11C20" w14:textId="77777777" w:rsidTr="0012083D">
        <w:trPr>
          <w:trHeight w:val="283"/>
        </w:trPr>
        <w:tc>
          <w:tcPr>
            <w:tcW w:w="2627" w:type="dxa"/>
            <w:vMerge/>
          </w:tcPr>
          <w:p w14:paraId="4ACA814D"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55CF3E1D"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1.2.7. Telefonas</w:t>
            </w:r>
          </w:p>
        </w:tc>
        <w:tc>
          <w:tcPr>
            <w:tcW w:w="4635" w:type="dxa"/>
          </w:tcPr>
          <w:p w14:paraId="0A8EC1E5" w14:textId="71D86968"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r w:rsidR="00AA61BE" w:rsidRPr="00F24CA6" w14:paraId="0EDE5700" w14:textId="77777777" w:rsidTr="0012083D">
        <w:trPr>
          <w:trHeight w:val="283"/>
        </w:trPr>
        <w:tc>
          <w:tcPr>
            <w:tcW w:w="2627" w:type="dxa"/>
            <w:vMerge/>
          </w:tcPr>
          <w:p w14:paraId="2290B85D"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24FD9F3A"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1.2.8. El. paštas</w:t>
            </w:r>
          </w:p>
        </w:tc>
        <w:tc>
          <w:tcPr>
            <w:tcW w:w="4635" w:type="dxa"/>
          </w:tcPr>
          <w:p w14:paraId="30D24CF0" w14:textId="1650BBE3"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r w:rsidR="00AA61BE" w:rsidRPr="00F24CA6" w14:paraId="7171E2EE" w14:textId="77777777" w:rsidTr="0012083D">
        <w:trPr>
          <w:trHeight w:val="283"/>
        </w:trPr>
        <w:tc>
          <w:tcPr>
            <w:tcW w:w="2627" w:type="dxa"/>
            <w:vMerge/>
          </w:tcPr>
          <w:p w14:paraId="02BC5D3E"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0F51B685"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1.2.9. Šalies atstovas</w:t>
            </w:r>
          </w:p>
        </w:tc>
        <w:tc>
          <w:tcPr>
            <w:tcW w:w="4635" w:type="dxa"/>
          </w:tcPr>
          <w:p w14:paraId="4CD3B920" w14:textId="3244A5BE"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r w:rsidR="00AA61BE" w:rsidRPr="00F24CA6" w14:paraId="1AD30597" w14:textId="77777777" w:rsidTr="0012083D">
        <w:trPr>
          <w:trHeight w:val="283"/>
        </w:trPr>
        <w:tc>
          <w:tcPr>
            <w:tcW w:w="2627" w:type="dxa"/>
            <w:vMerge/>
          </w:tcPr>
          <w:p w14:paraId="391BAA4A" w14:textId="77777777" w:rsidR="00AA61BE" w:rsidRPr="00F24CA6" w:rsidRDefault="00AA61BE" w:rsidP="00AA61BE">
            <w:pPr>
              <w:spacing w:after="0" w:line="240" w:lineRule="auto"/>
              <w:rPr>
                <w:rFonts w:ascii="Times New Roman" w:eastAsia="Times New Roman" w:hAnsi="Times New Roman" w:cs="Times New Roman"/>
                <w:b/>
                <w:bCs/>
                <w:kern w:val="2"/>
                <w:lang w:val="lt-LT"/>
              </w:rPr>
            </w:pPr>
          </w:p>
        </w:tc>
        <w:tc>
          <w:tcPr>
            <w:tcW w:w="2945" w:type="dxa"/>
          </w:tcPr>
          <w:p w14:paraId="7560AD06" w14:textId="77777777" w:rsidR="00AA61BE" w:rsidRPr="00F24CA6" w:rsidRDefault="00AA61BE" w:rsidP="00AA61BE">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1.2.10. Atstovavimo pagrindas</w:t>
            </w:r>
          </w:p>
        </w:tc>
        <w:tc>
          <w:tcPr>
            <w:tcW w:w="4635" w:type="dxa"/>
          </w:tcPr>
          <w:p w14:paraId="18DABEB6" w14:textId="0E973F4C" w:rsidR="00AA61BE" w:rsidRPr="00AA61BE" w:rsidRDefault="00AA61BE" w:rsidP="00AA61BE">
            <w:pPr>
              <w:spacing w:after="0" w:line="240" w:lineRule="auto"/>
              <w:rPr>
                <w:rFonts w:ascii="Times New Roman" w:eastAsia="Times New Roman" w:hAnsi="Times New Roman" w:cs="Times New Roman"/>
                <w:kern w:val="2"/>
                <w:highlight w:val="yellow"/>
                <w:lang w:val="lt-LT"/>
              </w:rPr>
            </w:pPr>
          </w:p>
        </w:tc>
      </w:tr>
    </w:tbl>
    <w:p w14:paraId="2C8A318C" w14:textId="77777777" w:rsidR="00B30580" w:rsidRPr="00F24CA6" w:rsidRDefault="00B30580" w:rsidP="00B30580">
      <w:pPr>
        <w:spacing w:after="0" w:line="240" w:lineRule="auto"/>
        <w:jc w:val="both"/>
        <w:rPr>
          <w:rFonts w:ascii="Times New Roman" w:eastAsia="Times New Roman" w:hAnsi="Times New Roman" w:cs="Times New Roman"/>
          <w:lang w:val="lt-LT"/>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4961"/>
      </w:tblGrid>
      <w:tr w:rsidR="00B30580" w:rsidRPr="00F24CA6" w14:paraId="061C09CB" w14:textId="77777777" w:rsidTr="0012083D">
        <w:trPr>
          <w:trHeight w:val="300"/>
        </w:trPr>
        <w:tc>
          <w:tcPr>
            <w:tcW w:w="10201" w:type="dxa"/>
            <w:gridSpan w:val="3"/>
          </w:tcPr>
          <w:p w14:paraId="4C9B8A78"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 ATSAKINGI ASMENYS</w:t>
            </w:r>
          </w:p>
        </w:tc>
      </w:tr>
      <w:tr w:rsidR="00B30580" w:rsidRPr="00AA61BE" w14:paraId="1A8D8A99" w14:textId="77777777" w:rsidTr="0012083D">
        <w:trPr>
          <w:trHeight w:val="300"/>
        </w:trPr>
        <w:tc>
          <w:tcPr>
            <w:tcW w:w="2972" w:type="dxa"/>
          </w:tcPr>
          <w:p w14:paraId="7CB06F4F"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2.1. Pirkėjo kontaktiniai asmenys, atsakingi už Sutarties vykdymą, Prekių priėmimą, Sąskaitų per informacinę sistemą „E. sąskaita“ priėmimą</w:t>
            </w:r>
          </w:p>
        </w:tc>
        <w:tc>
          <w:tcPr>
            <w:tcW w:w="7229" w:type="dxa"/>
            <w:gridSpan w:val="2"/>
          </w:tcPr>
          <w:p w14:paraId="17AB1D3E" w14:textId="2F069ABE" w:rsidR="00B30580" w:rsidRPr="003A4528" w:rsidRDefault="00D965A7" w:rsidP="004D274B">
            <w:pPr>
              <w:spacing w:after="0" w:line="240" w:lineRule="auto"/>
              <w:rPr>
                <w:rFonts w:ascii="Times New Roman" w:eastAsia="Times New Roman" w:hAnsi="Times New Roman" w:cs="Times New Roman"/>
                <w:kern w:val="2"/>
                <w:lang w:val="lt-LT"/>
              </w:rPr>
            </w:pPr>
            <w:r>
              <w:rPr>
                <w:rFonts w:ascii="Times New Roman" w:eastAsia="Times New Roman" w:hAnsi="Times New Roman"/>
                <w:color w:val="4472C4"/>
                <w:lang w:val="lt-LT"/>
              </w:rPr>
              <w:t>(nurodyti padalinį / skyrių, pareigas, vardą, pavardę, tel., el. paštą)</w:t>
            </w:r>
          </w:p>
        </w:tc>
      </w:tr>
      <w:tr w:rsidR="00B30580" w:rsidRPr="00AA61BE" w14:paraId="4FB7E855" w14:textId="77777777" w:rsidTr="0012083D">
        <w:trPr>
          <w:trHeight w:val="300"/>
        </w:trPr>
        <w:tc>
          <w:tcPr>
            <w:tcW w:w="2972" w:type="dxa"/>
          </w:tcPr>
          <w:p w14:paraId="430AD677"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2.2. Tiekėjo kontaktiniai asmenys, atsakingi už Sutarties vykdymą</w:t>
            </w:r>
          </w:p>
        </w:tc>
        <w:tc>
          <w:tcPr>
            <w:tcW w:w="7229" w:type="dxa"/>
            <w:gridSpan w:val="2"/>
          </w:tcPr>
          <w:p w14:paraId="11D266A1" w14:textId="0A4A27D5" w:rsidR="00AA61BE" w:rsidRPr="00AA61BE" w:rsidRDefault="00AA61BE" w:rsidP="0012083D">
            <w:pPr>
              <w:spacing w:after="0" w:line="240" w:lineRule="auto"/>
              <w:rPr>
                <w:rFonts w:ascii="Times New Roman" w:eastAsia="Times New Roman" w:hAnsi="Times New Roman" w:cs="Times New Roman"/>
                <w:color w:val="4472C4"/>
                <w:kern w:val="2"/>
                <w:highlight w:val="yellow"/>
                <w:lang w:val="lt-LT"/>
              </w:rPr>
            </w:pPr>
            <w:r w:rsidRPr="00AA61BE">
              <w:rPr>
                <w:rFonts w:ascii="Times New Roman" w:eastAsia="Times New Roman" w:hAnsi="Times New Roman" w:cs="Times New Roman"/>
                <w:color w:val="4472C4"/>
                <w:kern w:val="2"/>
                <w:lang w:val="lt-LT"/>
              </w:rPr>
              <w:t xml:space="preserve"> </w:t>
            </w:r>
            <w:r w:rsidR="00D965A7">
              <w:rPr>
                <w:rFonts w:ascii="Times New Roman" w:eastAsia="Times New Roman" w:hAnsi="Times New Roman"/>
                <w:color w:val="4472C4"/>
                <w:lang w:val="lt-LT"/>
              </w:rPr>
              <w:t>(nurodyti padalinį / skyrių, pareigas, vardą, pavardę, tel., el. paštą)</w:t>
            </w:r>
          </w:p>
        </w:tc>
      </w:tr>
      <w:tr w:rsidR="00B30580" w:rsidRPr="00F24CA6" w14:paraId="36B27B84" w14:textId="77777777" w:rsidTr="0012083D">
        <w:trPr>
          <w:trHeight w:val="300"/>
        </w:trPr>
        <w:tc>
          <w:tcPr>
            <w:tcW w:w="10201" w:type="dxa"/>
            <w:gridSpan w:val="3"/>
          </w:tcPr>
          <w:p w14:paraId="5D58E768"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3. SUTARTIES DALYKAS</w:t>
            </w:r>
          </w:p>
        </w:tc>
      </w:tr>
      <w:tr w:rsidR="00B30580" w:rsidRPr="00AA61BE" w14:paraId="7397967E" w14:textId="77777777" w:rsidTr="0012083D">
        <w:trPr>
          <w:trHeight w:val="300"/>
        </w:trPr>
        <w:tc>
          <w:tcPr>
            <w:tcW w:w="2972" w:type="dxa"/>
          </w:tcPr>
          <w:p w14:paraId="78393EA8"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3.1. Sutarties dalykas </w:t>
            </w:r>
          </w:p>
        </w:tc>
        <w:tc>
          <w:tcPr>
            <w:tcW w:w="7229" w:type="dxa"/>
            <w:gridSpan w:val="2"/>
          </w:tcPr>
          <w:p w14:paraId="57582430" w14:textId="77777777" w:rsidR="0012083D" w:rsidRDefault="004D274B" w:rsidP="0012083D">
            <w:pPr>
              <w:tabs>
                <w:tab w:val="left" w:pos="4527"/>
              </w:tabs>
              <w:spacing w:after="0" w:line="240" w:lineRule="auto"/>
              <w:jc w:val="both"/>
              <w:rPr>
                <w:rFonts w:ascii="Times New Roman" w:eastAsia="Times New Roman" w:hAnsi="Times New Roman" w:cs="Times New Roman"/>
                <w:kern w:val="2"/>
                <w:lang w:val="lt-LT"/>
              </w:rPr>
            </w:pPr>
            <w:r w:rsidRPr="004D274B">
              <w:rPr>
                <w:rFonts w:ascii="Times New Roman" w:eastAsia="Times New Roman" w:hAnsi="Times New Roman" w:cs="Times New Roman"/>
                <w:kern w:val="2"/>
                <w:lang w:val="lt-LT"/>
              </w:rPr>
              <w:t xml:space="preserve">Pardavėjas įsipareigoja Sutartyje nustatyta kaina bei sąlygomis perduoti Pirkėjui kokybiškas, viešojo pirkimo sąlygas, įskaitant Sutartį, techninę specifikaciją atitinkančias prekes: mėginių tyrimus, t. y. kapiliarinio kraujo mėginių ištyrimui reikalingų reagentų, vidaus kontrolinių medžiagų bei priedų rinkinius, skirtus hemoglobino koncentracijos  nustatymui (toliau kartu vadinami Prekėmis) ir panaudos pagrindu perduoti įrangą, kuriai reikalavimai nustatyti Sutarties </w:t>
            </w:r>
            <w:r w:rsidRPr="00A43A21">
              <w:rPr>
                <w:rFonts w:ascii="Times New Roman" w:eastAsia="Times New Roman" w:hAnsi="Times New Roman" w:cs="Times New Roman"/>
                <w:kern w:val="2"/>
                <w:lang w:val="lt-LT"/>
              </w:rPr>
              <w:t>1  priede (toliau – Įranga), o Pirkėjas įsipareigoja priimti reikalavimus atitinkančia</w:t>
            </w:r>
            <w:r w:rsidRPr="004D274B">
              <w:rPr>
                <w:rFonts w:ascii="Times New Roman" w:eastAsia="Times New Roman" w:hAnsi="Times New Roman" w:cs="Times New Roman"/>
                <w:kern w:val="2"/>
                <w:lang w:val="lt-LT"/>
              </w:rPr>
              <w:t>s Prekes ir Įrangą bei atsiskaityti su Pardavėju Sutartyje nustatytomis sąlygomis.</w:t>
            </w:r>
          </w:p>
          <w:p w14:paraId="1852D3E1" w14:textId="77777777" w:rsidR="0012083D" w:rsidRDefault="0012083D" w:rsidP="0012083D">
            <w:pPr>
              <w:tabs>
                <w:tab w:val="left" w:pos="4527"/>
              </w:tabs>
              <w:spacing w:after="0" w:line="240" w:lineRule="auto"/>
              <w:jc w:val="both"/>
              <w:rPr>
                <w:rFonts w:ascii="Times New Roman" w:eastAsia="Times New Roman" w:hAnsi="Times New Roman" w:cs="Times New Roman"/>
                <w:color w:val="000000"/>
                <w:kern w:val="2"/>
                <w:lang w:val="lt-LT"/>
              </w:rPr>
            </w:pPr>
          </w:p>
          <w:p w14:paraId="2D235A7C" w14:textId="5BFD1D1D" w:rsidR="0012083D" w:rsidRDefault="0012083D" w:rsidP="0012083D">
            <w:pPr>
              <w:tabs>
                <w:tab w:val="left" w:pos="4527"/>
              </w:tabs>
              <w:spacing w:after="0" w:line="240" w:lineRule="auto"/>
              <w:jc w:val="both"/>
              <w:rPr>
                <w:rFonts w:ascii="Times New Roman" w:eastAsia="Times New Roman" w:hAnsi="Times New Roman" w:cs="Times New Roman"/>
                <w:color w:val="000000"/>
                <w:kern w:val="2"/>
                <w:lang w:val="lt-LT"/>
              </w:rPr>
            </w:pPr>
            <w:r w:rsidRPr="002C6A2D">
              <w:rPr>
                <w:rFonts w:ascii="Times New Roman" w:eastAsia="Times New Roman" w:hAnsi="Times New Roman" w:cs="Times New Roman"/>
                <w:color w:val="000000"/>
                <w:kern w:val="2"/>
                <w:lang w:val="lt-LT"/>
              </w:rPr>
              <w:t>Vieno mėginio tyrimas  t. y. vieno kraujo mėginio ištyrimui reikalingas Medicinos priemonių bei priedų rinkinys, skirtas hemoglobino koncentracijos nustatymui kapiliariniame kraujyje su Įrangos (30 vnt) įsigijimu panaudos būdu</w:t>
            </w:r>
            <w:r w:rsidRPr="0012083D">
              <w:rPr>
                <w:rFonts w:ascii="Times New Roman" w:eastAsia="Times New Roman" w:hAnsi="Times New Roman" w:cs="Times New Roman"/>
                <w:color w:val="000000"/>
                <w:kern w:val="2"/>
                <w:lang w:val="lt-LT"/>
              </w:rPr>
              <w:t>.</w:t>
            </w:r>
          </w:p>
          <w:p w14:paraId="0B5FC1B9" w14:textId="6B711802" w:rsidR="00B30580" w:rsidRPr="00F24CA6" w:rsidRDefault="00B30580" w:rsidP="0012083D">
            <w:pPr>
              <w:tabs>
                <w:tab w:val="left" w:pos="4527"/>
              </w:tabs>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lastRenderedPageBreak/>
              <w:tab/>
            </w:r>
          </w:p>
        </w:tc>
      </w:tr>
      <w:tr w:rsidR="00B30580" w:rsidRPr="00F24CA6" w14:paraId="5EED168F" w14:textId="77777777" w:rsidTr="0012083D">
        <w:trPr>
          <w:trHeight w:val="340"/>
        </w:trPr>
        <w:tc>
          <w:tcPr>
            <w:tcW w:w="2972" w:type="dxa"/>
          </w:tcPr>
          <w:p w14:paraId="19755A22"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3.2. Pirkimo numeris</w:t>
            </w:r>
          </w:p>
        </w:tc>
        <w:tc>
          <w:tcPr>
            <w:tcW w:w="7229" w:type="dxa"/>
            <w:gridSpan w:val="2"/>
          </w:tcPr>
          <w:p w14:paraId="460F95A8" w14:textId="339D28AD" w:rsidR="00B30580" w:rsidRPr="00917A3E" w:rsidRDefault="00D965A7" w:rsidP="0012083D">
            <w:pPr>
              <w:spacing w:after="0" w:line="240" w:lineRule="auto"/>
              <w:rPr>
                <w:rFonts w:ascii="Times New Roman" w:eastAsia="Times New Roman" w:hAnsi="Times New Roman" w:cs="Times New Roman"/>
                <w:kern w:val="2"/>
                <w:lang w:val="lt-LT"/>
              </w:rPr>
            </w:pPr>
            <w:r w:rsidRPr="002C6A2D">
              <w:rPr>
                <w:rFonts w:ascii="Times New Roman" w:eastAsia="Times New Roman" w:hAnsi="Times New Roman"/>
                <w:color w:val="FF0000"/>
                <w:lang w:val="lt-LT"/>
              </w:rPr>
              <w:t>CVP IS Nr. __________</w:t>
            </w:r>
          </w:p>
        </w:tc>
      </w:tr>
      <w:tr w:rsidR="00B30580" w:rsidRPr="00F24CA6" w14:paraId="4EE5DC1E" w14:textId="77777777" w:rsidTr="0012083D">
        <w:trPr>
          <w:trHeight w:val="987"/>
        </w:trPr>
        <w:tc>
          <w:tcPr>
            <w:tcW w:w="2972" w:type="dxa"/>
          </w:tcPr>
          <w:p w14:paraId="4887658F"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3.3. Informacija apie Europos Sąjungos lėšomis finansuojamą projektą arba kitą projektą</w:t>
            </w:r>
          </w:p>
        </w:tc>
        <w:tc>
          <w:tcPr>
            <w:tcW w:w="7229" w:type="dxa"/>
            <w:gridSpan w:val="2"/>
          </w:tcPr>
          <w:p w14:paraId="0D4FF139"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AA61BE" w14:paraId="4C7D4311" w14:textId="77777777" w:rsidTr="0012083D">
        <w:trPr>
          <w:trHeight w:val="300"/>
        </w:trPr>
        <w:tc>
          <w:tcPr>
            <w:tcW w:w="10201" w:type="dxa"/>
            <w:gridSpan w:val="3"/>
          </w:tcPr>
          <w:p w14:paraId="633A3E84"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 PREKIŲ PRISTATYMO TERMINAI IR PREKIŲ PERDAVIMO - PRIĖMIMO TVARKA</w:t>
            </w:r>
          </w:p>
        </w:tc>
      </w:tr>
      <w:tr w:rsidR="00B30580" w:rsidRPr="00AA61BE" w14:paraId="4119929D" w14:textId="77777777" w:rsidTr="0012083D">
        <w:trPr>
          <w:trHeight w:val="889"/>
        </w:trPr>
        <w:tc>
          <w:tcPr>
            <w:tcW w:w="2972" w:type="dxa"/>
          </w:tcPr>
          <w:p w14:paraId="7C82B957"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4.1. Prekių pristatymo terminai, kai Prekės pristatomos dalimis</w:t>
            </w:r>
          </w:p>
        </w:tc>
        <w:tc>
          <w:tcPr>
            <w:tcW w:w="7229" w:type="dxa"/>
            <w:gridSpan w:val="2"/>
          </w:tcPr>
          <w:p w14:paraId="56B887E5" w14:textId="1908EB61" w:rsidR="004D274B" w:rsidRPr="00B93C99" w:rsidRDefault="00B30580" w:rsidP="004D274B">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4.1</w:t>
            </w:r>
            <w:r w:rsidRPr="00B93C99">
              <w:rPr>
                <w:rFonts w:ascii="Times New Roman" w:eastAsia="Times New Roman" w:hAnsi="Times New Roman" w:cs="Times New Roman"/>
                <w:kern w:val="2"/>
                <w:lang w:val="lt-LT"/>
              </w:rPr>
              <w:t>.</w:t>
            </w:r>
            <w:r w:rsidR="00B93C99" w:rsidRPr="00B93C99">
              <w:rPr>
                <w:rFonts w:ascii="Times New Roman" w:eastAsia="Times New Roman" w:hAnsi="Times New Roman" w:cs="Times New Roman"/>
                <w:kern w:val="2"/>
                <w:lang w:val="lt-LT"/>
              </w:rPr>
              <w:t>1</w:t>
            </w:r>
            <w:r w:rsidRPr="00B93C99">
              <w:rPr>
                <w:rFonts w:ascii="Times New Roman" w:eastAsia="Times New Roman" w:hAnsi="Times New Roman" w:cs="Times New Roman"/>
                <w:kern w:val="2"/>
                <w:lang w:val="lt-LT"/>
              </w:rPr>
              <w:t xml:space="preserve">. </w:t>
            </w:r>
            <w:r w:rsidR="004D274B" w:rsidRPr="00B93C99">
              <w:rPr>
                <w:rFonts w:ascii="Times New Roman" w:eastAsia="Times New Roman" w:hAnsi="Times New Roman" w:cs="Times New Roman"/>
                <w:kern w:val="2"/>
                <w:lang w:val="lt-LT"/>
              </w:rPr>
              <w:t xml:space="preserve">Prekės pristatomos Pardavėjo transportu ir lėšomis darbo dienomis nuo 9.00 iki 15.00 valandos adresais: Žolyno g. 34, Vilnius; Naikupės g. 28, Klaipėda; Nemuno g. 75, Panevėžys. Prekės pristatomos pagal Pirkėjo poreikį, ne vėliau kaip per 14 (keturiolika) dienų nuo užsakymo gavimo. Užsakymo gavimo diena laikoma sekanti darbo diena po užsakymo išsiuntimo Pardavėjo Sutartyje nurodytu elektroniniu paštu. </w:t>
            </w:r>
          </w:p>
          <w:p w14:paraId="1C88A473" w14:textId="64D4F579" w:rsidR="00B30580" w:rsidRPr="00F24CA6" w:rsidRDefault="00310D8A" w:rsidP="004D274B">
            <w:pPr>
              <w:spacing w:after="0" w:line="240" w:lineRule="auto"/>
              <w:jc w:val="both"/>
              <w:rPr>
                <w:rFonts w:ascii="Times New Roman" w:eastAsia="Times New Roman" w:hAnsi="Times New Roman" w:cs="Times New Roman"/>
                <w:kern w:val="2"/>
                <w:lang w:val="lt-LT"/>
              </w:rPr>
            </w:pPr>
            <w:r w:rsidRPr="00B93C99">
              <w:rPr>
                <w:rFonts w:ascii="Times New Roman" w:eastAsia="Times New Roman" w:hAnsi="Times New Roman" w:cs="Times New Roman"/>
                <w:kern w:val="2"/>
                <w:lang w:val="lt-LT"/>
              </w:rPr>
              <w:t>4.1.</w:t>
            </w:r>
            <w:r w:rsidR="00B93C99">
              <w:rPr>
                <w:rFonts w:ascii="Times New Roman" w:eastAsia="Times New Roman" w:hAnsi="Times New Roman" w:cs="Times New Roman"/>
                <w:kern w:val="2"/>
                <w:lang w:val="lt-LT"/>
              </w:rPr>
              <w:t>2</w:t>
            </w:r>
            <w:r w:rsidRPr="00B93C99">
              <w:rPr>
                <w:rFonts w:ascii="Times New Roman" w:eastAsia="Times New Roman" w:hAnsi="Times New Roman" w:cs="Times New Roman"/>
                <w:kern w:val="2"/>
                <w:lang w:val="lt-LT"/>
              </w:rPr>
              <w:t xml:space="preserve">. </w:t>
            </w:r>
            <w:r w:rsidR="004D274B" w:rsidRPr="00B93C99">
              <w:rPr>
                <w:rFonts w:ascii="Times New Roman" w:eastAsia="Times New Roman" w:hAnsi="Times New Roman" w:cs="Times New Roman"/>
                <w:kern w:val="2"/>
                <w:lang w:val="lt-LT"/>
              </w:rPr>
              <w:t>Įranga pristatoma pagal Šalių suderintą</w:t>
            </w:r>
            <w:r w:rsidR="004D274B" w:rsidRPr="004D274B">
              <w:rPr>
                <w:rFonts w:ascii="Times New Roman" w:eastAsia="Times New Roman" w:hAnsi="Times New Roman" w:cs="Times New Roman"/>
                <w:kern w:val="2"/>
                <w:lang w:val="lt-LT"/>
              </w:rPr>
              <w:t xml:space="preserve"> grafiką, bet ne vėliau kaip per 30 (trisdešimt) dienų nuo Sutarties įsigaliojimo. Įranga (visas kiekis) pristatoma adresu: Žolyno g. 34,Vilnius (30 vnt.)</w:t>
            </w:r>
          </w:p>
        </w:tc>
      </w:tr>
      <w:tr w:rsidR="00B30580" w:rsidRPr="00F24CA6" w14:paraId="68E6CD6F" w14:textId="77777777" w:rsidTr="0012083D">
        <w:trPr>
          <w:trHeight w:val="300"/>
        </w:trPr>
        <w:tc>
          <w:tcPr>
            <w:tcW w:w="2972" w:type="dxa"/>
          </w:tcPr>
          <w:p w14:paraId="0D1A6BC7"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4.2. Prekių (ar jų dalies) pristatymo termino pratęsimas</w:t>
            </w:r>
          </w:p>
        </w:tc>
        <w:tc>
          <w:tcPr>
            <w:tcW w:w="7229" w:type="dxa"/>
            <w:gridSpan w:val="2"/>
          </w:tcPr>
          <w:p w14:paraId="49A5637F"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AA61BE" w14:paraId="4E588955" w14:textId="77777777" w:rsidTr="0012083D">
        <w:trPr>
          <w:trHeight w:val="300"/>
        </w:trPr>
        <w:tc>
          <w:tcPr>
            <w:tcW w:w="2972" w:type="dxa"/>
          </w:tcPr>
          <w:p w14:paraId="79641468"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4.3. Užsakymų teikimo tvarka</w:t>
            </w:r>
          </w:p>
        </w:tc>
        <w:tc>
          <w:tcPr>
            <w:tcW w:w="7229" w:type="dxa"/>
            <w:gridSpan w:val="2"/>
          </w:tcPr>
          <w:p w14:paraId="0F6FC801" w14:textId="67A7B6EA" w:rsidR="00B30580" w:rsidRPr="00AA61BE"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Užsakymas teikiamas </w:t>
            </w:r>
            <w:r w:rsidR="00D965A7" w:rsidRPr="005E6C07">
              <w:rPr>
                <w:rFonts w:ascii="Times New Roman" w:eastAsia="Times New Roman" w:hAnsi="Times New Roman"/>
                <w:lang w:val="lt-LT"/>
              </w:rPr>
              <w:t>Tiekėjo nurodytu elektroniniu paštu.</w:t>
            </w:r>
          </w:p>
        </w:tc>
      </w:tr>
      <w:tr w:rsidR="00B30580" w:rsidRPr="00F24CA6" w14:paraId="1807F121" w14:textId="77777777" w:rsidTr="0012083D">
        <w:trPr>
          <w:trHeight w:val="300"/>
        </w:trPr>
        <w:tc>
          <w:tcPr>
            <w:tcW w:w="2972" w:type="dxa"/>
          </w:tcPr>
          <w:p w14:paraId="359959D8"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4.4. Dėl Prekių pristatymo dalimis vertės / apimties</w:t>
            </w:r>
          </w:p>
        </w:tc>
        <w:tc>
          <w:tcPr>
            <w:tcW w:w="7229" w:type="dxa"/>
            <w:gridSpan w:val="2"/>
          </w:tcPr>
          <w:p w14:paraId="571896BF"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655C1113"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r>
      <w:tr w:rsidR="00B30580" w:rsidRPr="00AA61BE" w14:paraId="43E3B95A" w14:textId="77777777" w:rsidTr="0012083D">
        <w:trPr>
          <w:trHeight w:val="300"/>
        </w:trPr>
        <w:tc>
          <w:tcPr>
            <w:tcW w:w="2972" w:type="dxa"/>
          </w:tcPr>
          <w:p w14:paraId="03BA2FB2"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4.5. Kartu su Prekėmis pateikiami dokumentai </w:t>
            </w:r>
          </w:p>
        </w:tc>
        <w:tc>
          <w:tcPr>
            <w:tcW w:w="7229" w:type="dxa"/>
            <w:gridSpan w:val="2"/>
          </w:tcPr>
          <w:p w14:paraId="18C475B1" w14:textId="30B22AF1" w:rsidR="00B30580" w:rsidRPr="00F24CA6" w:rsidRDefault="00B30580" w:rsidP="0012083D">
            <w:pPr>
              <w:tabs>
                <w:tab w:val="left" w:pos="540"/>
              </w:tabs>
              <w:spacing w:after="0" w:line="240" w:lineRule="auto"/>
              <w:contextualSpacing/>
              <w:jc w:val="both"/>
              <w:rPr>
                <w:rFonts w:ascii="Times New Roman" w:eastAsia="Calibri" w:hAnsi="Times New Roman" w:cs="Times New Roman"/>
                <w:kern w:val="2"/>
                <w:lang w:val="lt-LT"/>
              </w:rPr>
            </w:pPr>
            <w:r w:rsidRPr="00F24CA6">
              <w:rPr>
                <w:rFonts w:ascii="Times New Roman" w:eastAsia="Calibri" w:hAnsi="Times New Roman" w:cs="Times New Roman"/>
                <w:kern w:val="2"/>
                <w:lang w:val="lt-LT"/>
              </w:rPr>
              <w:t xml:space="preserve">Kartu su Prekėmis pateikiamas </w:t>
            </w:r>
            <w:r w:rsidRPr="00F24CA6">
              <w:rPr>
                <w:rFonts w:ascii="Times New Roman" w:eastAsia="Calibri" w:hAnsi="Times New Roman" w:cs="Times New Roman"/>
                <w:iCs/>
                <w:lang w:val="lt-LT"/>
              </w:rPr>
              <w:t>Prekių priėmimo</w:t>
            </w:r>
            <w:r w:rsidR="00EC4D81">
              <w:rPr>
                <w:rFonts w:ascii="Times New Roman" w:eastAsia="Calibri" w:hAnsi="Times New Roman" w:cs="Times New Roman"/>
                <w:iCs/>
                <w:lang w:val="lt-LT"/>
              </w:rPr>
              <w:t xml:space="preserve"> </w:t>
            </w:r>
            <w:r w:rsidRPr="00F24CA6">
              <w:rPr>
                <w:rFonts w:ascii="Times New Roman" w:eastAsia="Calibri" w:hAnsi="Times New Roman" w:cs="Times New Roman"/>
                <w:iCs/>
                <w:lang w:val="lt-LT"/>
              </w:rPr>
              <w:t>-</w:t>
            </w:r>
            <w:r w:rsidR="00EC4D81">
              <w:rPr>
                <w:rFonts w:ascii="Times New Roman" w:eastAsia="Calibri" w:hAnsi="Times New Roman" w:cs="Times New Roman"/>
                <w:iCs/>
                <w:lang w:val="lt-LT"/>
              </w:rPr>
              <w:t xml:space="preserve"> </w:t>
            </w:r>
            <w:r w:rsidRPr="00F24CA6">
              <w:rPr>
                <w:rFonts w:ascii="Times New Roman" w:eastAsia="Calibri" w:hAnsi="Times New Roman" w:cs="Times New Roman"/>
                <w:iCs/>
                <w:lang w:val="lt-LT"/>
              </w:rPr>
              <w:t>perdavimo aktas arba kitas lygiavertis dokumentas (pvz. sąskaita - faktūra).</w:t>
            </w:r>
          </w:p>
        </w:tc>
      </w:tr>
      <w:tr w:rsidR="00B30580" w:rsidRPr="00AA61BE" w14:paraId="52C64232" w14:textId="77777777" w:rsidTr="0012083D">
        <w:trPr>
          <w:trHeight w:val="300"/>
        </w:trPr>
        <w:tc>
          <w:tcPr>
            <w:tcW w:w="10201" w:type="dxa"/>
            <w:gridSpan w:val="3"/>
          </w:tcPr>
          <w:p w14:paraId="124A986D"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 SUTARTIES KAINA IR ATSISKAITYMO TVARKA</w:t>
            </w:r>
          </w:p>
        </w:tc>
      </w:tr>
      <w:tr w:rsidR="00B30580" w:rsidRPr="00F24CA6" w14:paraId="62981330" w14:textId="77777777" w:rsidTr="0012083D">
        <w:trPr>
          <w:trHeight w:val="300"/>
        </w:trPr>
        <w:tc>
          <w:tcPr>
            <w:tcW w:w="2972" w:type="dxa"/>
          </w:tcPr>
          <w:p w14:paraId="1AE665A3"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5.1. Sutarčiai taikomas kainos apskaičiavimo būdas</w:t>
            </w:r>
          </w:p>
        </w:tc>
        <w:tc>
          <w:tcPr>
            <w:tcW w:w="7229" w:type="dxa"/>
            <w:gridSpan w:val="2"/>
          </w:tcPr>
          <w:p w14:paraId="13D5E028" w14:textId="5C24949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Fiksuoto įkainio kainodara</w:t>
            </w:r>
            <w:r w:rsidR="00357F4A">
              <w:rPr>
                <w:rFonts w:ascii="Times New Roman" w:eastAsia="Times New Roman" w:hAnsi="Times New Roman" w:cs="Times New Roman"/>
                <w:kern w:val="2"/>
                <w:lang w:val="lt-LT"/>
              </w:rPr>
              <w:t xml:space="preserve"> </w:t>
            </w:r>
            <w:r w:rsidR="00357F4A" w:rsidRPr="006D1E66">
              <w:rPr>
                <w:rFonts w:ascii="Times New Roman" w:eastAsiaTheme="minorEastAsia" w:hAnsi="Times New Roman" w:cs="Times New Roman"/>
                <w:sz w:val="24"/>
                <w:szCs w:val="24"/>
                <w:lang w:val="lt-LT" w:eastAsia="lt-LT"/>
              </w:rPr>
              <w:t>pagal kainos ir kokybės sant</w:t>
            </w:r>
            <w:r w:rsidR="00357F4A">
              <w:rPr>
                <w:rFonts w:ascii="Times New Roman" w:eastAsiaTheme="minorEastAsia" w:hAnsi="Times New Roman" w:cs="Times New Roman"/>
                <w:sz w:val="24"/>
                <w:szCs w:val="24"/>
                <w:lang w:val="lt-LT" w:eastAsia="lt-LT"/>
              </w:rPr>
              <w:t>ykį (pasiūlymo techninės charakteristikos vertinamos kiekybiškai)</w:t>
            </w:r>
          </w:p>
          <w:p w14:paraId="0F050C04" w14:textId="77777777" w:rsidR="00B30580" w:rsidRPr="00F24CA6" w:rsidRDefault="00B30580" w:rsidP="0012083D">
            <w:pPr>
              <w:spacing w:after="0" w:line="240" w:lineRule="auto"/>
              <w:rPr>
                <w:rFonts w:ascii="Times New Roman" w:eastAsia="Times New Roman" w:hAnsi="Times New Roman" w:cs="Times New Roman"/>
                <w:color w:val="FF0000"/>
                <w:kern w:val="2"/>
                <w:lang w:val="lt-LT"/>
              </w:rPr>
            </w:pPr>
          </w:p>
          <w:p w14:paraId="4FAAB2BE" w14:textId="77777777" w:rsidR="00B30580" w:rsidRPr="00F24CA6" w:rsidRDefault="00B30580" w:rsidP="0012083D">
            <w:pPr>
              <w:spacing w:after="0" w:line="240" w:lineRule="auto"/>
              <w:rPr>
                <w:rFonts w:ascii="Times New Roman" w:eastAsia="Times New Roman" w:hAnsi="Times New Roman" w:cs="Times New Roman"/>
                <w:color w:val="4472C4"/>
                <w:kern w:val="2"/>
                <w:lang w:val="lt-LT"/>
              </w:rPr>
            </w:pPr>
          </w:p>
        </w:tc>
      </w:tr>
      <w:tr w:rsidR="00B30580" w:rsidRPr="00F24CA6" w14:paraId="1D0D1150" w14:textId="77777777" w:rsidTr="0012083D">
        <w:trPr>
          <w:trHeight w:val="983"/>
        </w:trPr>
        <w:tc>
          <w:tcPr>
            <w:tcW w:w="2972" w:type="dxa"/>
          </w:tcPr>
          <w:p w14:paraId="7F25156A"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5.2. Pradinės Sutarties vertė ir Sutarties kaina, kai taikoma </w:t>
            </w:r>
            <w:r w:rsidRPr="00F24CA6">
              <w:rPr>
                <w:rFonts w:ascii="Times New Roman" w:eastAsia="Times New Roman" w:hAnsi="Times New Roman" w:cs="Times New Roman"/>
                <w:b/>
                <w:bCs/>
                <w:kern w:val="2"/>
                <w:u w:val="single"/>
                <w:lang w:val="lt-LT"/>
              </w:rPr>
              <w:t>fiksuoto įkainio</w:t>
            </w:r>
            <w:r w:rsidRPr="00F24CA6">
              <w:rPr>
                <w:rFonts w:ascii="Times New Roman" w:eastAsia="Times New Roman" w:hAnsi="Times New Roman" w:cs="Times New Roman"/>
                <w:b/>
                <w:bCs/>
                <w:kern w:val="2"/>
                <w:lang w:val="lt-LT"/>
              </w:rPr>
              <w:t xml:space="preserve"> kainodara</w:t>
            </w:r>
          </w:p>
          <w:p w14:paraId="4CB382CF"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p w14:paraId="1DAE306B"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p w14:paraId="3E843DF5" w14:textId="77777777" w:rsidR="00B30580" w:rsidRPr="00F24CA6" w:rsidRDefault="00B30580" w:rsidP="0012083D">
            <w:pPr>
              <w:spacing w:after="0" w:line="240" w:lineRule="auto"/>
              <w:jc w:val="both"/>
              <w:rPr>
                <w:rFonts w:ascii="Times New Roman" w:eastAsia="Times New Roman" w:hAnsi="Times New Roman" w:cs="Times New Roman"/>
                <w:b/>
                <w:bCs/>
                <w:kern w:val="2"/>
                <w:lang w:val="lt-LT"/>
              </w:rPr>
            </w:pPr>
          </w:p>
        </w:tc>
        <w:tc>
          <w:tcPr>
            <w:tcW w:w="7229" w:type="dxa"/>
            <w:gridSpan w:val="2"/>
          </w:tcPr>
          <w:p w14:paraId="7DD34245" w14:textId="77777777" w:rsidR="00D965A7" w:rsidRPr="00D965A7" w:rsidRDefault="00D965A7" w:rsidP="00D965A7">
            <w:pPr>
              <w:spacing w:after="0" w:line="240" w:lineRule="auto"/>
              <w:jc w:val="both"/>
              <w:rPr>
                <w:rFonts w:ascii="Times New Roman" w:eastAsia="Times New Roman" w:hAnsi="Times New Roman" w:cs="Times New Roman"/>
                <w:lang w:val="lt-LT"/>
              </w:rPr>
            </w:pPr>
            <w:r w:rsidRPr="00D965A7">
              <w:rPr>
                <w:rFonts w:ascii="Times New Roman" w:eastAsia="Times New Roman" w:hAnsi="Times New Roman" w:cs="Times New Roman"/>
                <w:lang w:val="lt-LT"/>
              </w:rPr>
              <w:t xml:space="preserve">Pradinės Sutarties vertė yra </w:t>
            </w:r>
            <w:r w:rsidRPr="00D965A7">
              <w:rPr>
                <w:rFonts w:ascii="Times New Roman" w:eastAsia="Times New Roman" w:hAnsi="Times New Roman" w:cs="Times New Roman"/>
                <w:b/>
                <w:bCs/>
                <w:lang w:val="lt-LT"/>
              </w:rPr>
              <w:t>__________ Eur</w:t>
            </w:r>
            <w:r w:rsidRPr="00D965A7">
              <w:rPr>
                <w:rFonts w:ascii="Times New Roman" w:eastAsia="Times New Roman" w:hAnsi="Times New Roman" w:cs="Times New Roman"/>
                <w:lang w:val="lt-LT"/>
              </w:rPr>
              <w:t xml:space="preserve"> (________ eurų, ____ ct) be PVM. </w:t>
            </w:r>
          </w:p>
          <w:p w14:paraId="2CA246AB" w14:textId="77777777" w:rsidR="00D965A7" w:rsidRPr="00D965A7" w:rsidRDefault="00D965A7" w:rsidP="00D965A7">
            <w:pPr>
              <w:spacing w:after="0" w:line="240" w:lineRule="auto"/>
              <w:jc w:val="both"/>
              <w:rPr>
                <w:rFonts w:ascii="Times New Roman" w:eastAsia="Times New Roman" w:hAnsi="Times New Roman" w:cs="Times New Roman"/>
                <w:lang w:val="lt-LT"/>
              </w:rPr>
            </w:pPr>
            <w:r w:rsidRPr="00D965A7">
              <w:rPr>
                <w:rFonts w:ascii="Times New Roman" w:eastAsia="Times New Roman" w:hAnsi="Times New Roman" w:cs="Times New Roman"/>
                <w:lang w:val="lt-LT"/>
              </w:rPr>
              <w:t>PVM sudaro _______ Eur, (________ eurų, _____ ct).</w:t>
            </w:r>
          </w:p>
          <w:p w14:paraId="687DD813" w14:textId="77777777" w:rsidR="00D965A7" w:rsidRPr="00D965A7" w:rsidRDefault="00D965A7" w:rsidP="00D965A7">
            <w:pPr>
              <w:spacing w:after="0" w:line="240" w:lineRule="auto"/>
              <w:jc w:val="both"/>
              <w:rPr>
                <w:rFonts w:ascii="Times New Roman" w:eastAsia="Times New Roman" w:hAnsi="Times New Roman" w:cs="Times New Roman"/>
                <w:lang w:val="lt-LT"/>
              </w:rPr>
            </w:pPr>
            <w:r w:rsidRPr="00D965A7">
              <w:rPr>
                <w:rFonts w:ascii="Times New Roman" w:eastAsia="Times New Roman" w:hAnsi="Times New Roman" w:cs="Times New Roman"/>
                <w:lang w:val="lt-LT"/>
              </w:rPr>
              <w:t xml:space="preserve">Sutarties kaina yra </w:t>
            </w:r>
            <w:r w:rsidRPr="00D965A7">
              <w:rPr>
                <w:rFonts w:ascii="Times New Roman" w:eastAsia="Times New Roman" w:hAnsi="Times New Roman" w:cs="Times New Roman"/>
                <w:b/>
                <w:bCs/>
                <w:lang w:val="lt-LT"/>
              </w:rPr>
              <w:t>_______ Eur</w:t>
            </w:r>
            <w:r w:rsidRPr="00D965A7">
              <w:rPr>
                <w:rFonts w:ascii="Times New Roman" w:eastAsia="Times New Roman" w:hAnsi="Times New Roman" w:cs="Times New Roman"/>
                <w:lang w:val="lt-LT"/>
              </w:rPr>
              <w:t xml:space="preserve"> (___________ eurų, ____ ct) Eur su PVM.</w:t>
            </w:r>
          </w:p>
          <w:p w14:paraId="3ED73575" w14:textId="77777777" w:rsidR="00D965A7" w:rsidRPr="00D965A7" w:rsidRDefault="00D965A7" w:rsidP="00D965A7">
            <w:pPr>
              <w:spacing w:after="0" w:line="240" w:lineRule="auto"/>
              <w:rPr>
                <w:rFonts w:ascii="Times New Roman" w:eastAsia="Times New Roman" w:hAnsi="Times New Roman" w:cs="Times New Roman"/>
                <w:lang w:val="lt-LT"/>
              </w:rPr>
            </w:pPr>
          </w:p>
          <w:p w14:paraId="01A7CA6B" w14:textId="612A9A33" w:rsidR="00B30580" w:rsidRPr="00F24CA6" w:rsidRDefault="00D965A7" w:rsidP="00D965A7">
            <w:pPr>
              <w:spacing w:after="0" w:line="240" w:lineRule="auto"/>
              <w:jc w:val="both"/>
              <w:rPr>
                <w:rFonts w:ascii="Times New Roman" w:eastAsia="Times New Roman" w:hAnsi="Times New Roman" w:cs="Times New Roman"/>
                <w:color w:val="000000"/>
                <w:kern w:val="2"/>
                <w:lang w:val="lt-LT"/>
              </w:rPr>
            </w:pPr>
            <w:r w:rsidRPr="00D965A7">
              <w:rPr>
                <w:rFonts w:ascii="Times New Roman" w:eastAsia="Times New Roman" w:hAnsi="Times New Roman" w:cs="Times New Roman"/>
                <w:color w:val="000000"/>
                <w:lang w:val="lt-LT"/>
              </w:rPr>
              <w:t xml:space="preserve">Šioje Sutartyje Pradinės Sutarties vertė yra lygi </w:t>
            </w:r>
            <w:r w:rsidRPr="00D965A7">
              <w:rPr>
                <w:rFonts w:ascii="Times New Roman" w:eastAsia="Times New Roman" w:hAnsi="Times New Roman" w:cs="Times New Roman"/>
                <w:b/>
                <w:bCs/>
                <w:color w:val="000000"/>
                <w:lang w:val="lt-LT"/>
              </w:rPr>
              <w:t>maksimaliai pirkimui skirtai lėšų sumai be PVM</w:t>
            </w:r>
            <w:r w:rsidRPr="00D965A7">
              <w:rPr>
                <w:rFonts w:ascii="Times New Roman" w:eastAsia="Times New Roman" w:hAnsi="Times New Roman" w:cs="Times New Roman"/>
                <w:color w:val="000000"/>
                <w:lang w:val="lt-LT"/>
              </w:rPr>
              <w:t xml:space="preserve"> pirkimo dokumentuose ir Sutartyje nurodytų Prekių įsigijimui Tiekėjo pasiūlyme nurodytais įkainiais be PVM. Pirkėjas perka Prekes pagal poreikį Sutartyje arba jos priede Nr. 1 nurodytais įkainiais, neviršijant bendros Sutarties kainos. Pirkėjas neįsipareigoja išpirkti maksimalų Prekių kiekį.</w:t>
            </w:r>
          </w:p>
        </w:tc>
      </w:tr>
      <w:tr w:rsidR="00B30580" w:rsidRPr="00F24CA6" w14:paraId="230796DF" w14:textId="77777777" w:rsidTr="0012083D">
        <w:trPr>
          <w:trHeight w:val="300"/>
        </w:trPr>
        <w:tc>
          <w:tcPr>
            <w:tcW w:w="2972" w:type="dxa"/>
          </w:tcPr>
          <w:p w14:paraId="195DE483"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5.3. Sutarties kainos / įkainių perskaičiavimas taikant </w:t>
            </w:r>
            <w:r w:rsidRPr="00F24CA6">
              <w:rPr>
                <w:rFonts w:ascii="Times New Roman" w:eastAsia="Times New Roman" w:hAnsi="Times New Roman" w:cs="Times New Roman"/>
                <w:b/>
                <w:bCs/>
                <w:kern w:val="2"/>
                <w:u w:val="single"/>
                <w:lang w:val="lt-LT"/>
              </w:rPr>
              <w:t>peržiūros</w:t>
            </w:r>
            <w:r w:rsidRPr="00F24CA6">
              <w:rPr>
                <w:rFonts w:ascii="Times New Roman" w:eastAsia="Times New Roman" w:hAnsi="Times New Roman" w:cs="Times New Roman"/>
                <w:b/>
                <w:bCs/>
                <w:kern w:val="2"/>
                <w:lang w:val="lt-LT"/>
              </w:rPr>
              <w:t xml:space="preserve"> taisykles</w:t>
            </w:r>
          </w:p>
        </w:tc>
        <w:tc>
          <w:tcPr>
            <w:tcW w:w="7229" w:type="dxa"/>
            <w:gridSpan w:val="2"/>
          </w:tcPr>
          <w:p w14:paraId="42142847"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Sutarties įkainiai bus perskaičiuojami:</w:t>
            </w:r>
          </w:p>
          <w:p w14:paraId="1A5A1435"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5.3.1. dėl PVM tarifo pasikeitimo;</w:t>
            </w:r>
          </w:p>
          <w:p w14:paraId="0CC60056"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5.3.2. dėl kainų lygio pokyčio.</w:t>
            </w:r>
          </w:p>
        </w:tc>
      </w:tr>
      <w:tr w:rsidR="00B30580" w:rsidRPr="00AA61BE" w14:paraId="476EF186" w14:textId="77777777" w:rsidTr="0012083D">
        <w:trPr>
          <w:trHeight w:val="300"/>
        </w:trPr>
        <w:tc>
          <w:tcPr>
            <w:tcW w:w="2972" w:type="dxa"/>
          </w:tcPr>
          <w:p w14:paraId="7533A241"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5.3.1. Sutarties kainos / įkainių peržiūra dėl PVM tarifo pasikeitimo</w:t>
            </w:r>
          </w:p>
        </w:tc>
        <w:tc>
          <w:tcPr>
            <w:tcW w:w="7229" w:type="dxa"/>
            <w:gridSpan w:val="2"/>
          </w:tcPr>
          <w:p w14:paraId="58E48F1F"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5.3.1.1. Jeigu Sutarties vykdymo metu pasikeičia PVM mokėjimą reglamentuojantys teisės aktai, darantys tiesioginę įtaką Tiekėjo tiekiamų Prekių Sutartyje nurodytai kainai/įkainiams, Sutarties įkainiai perskaičiuojami nekeičiant Prekių įkainio be PVM. </w:t>
            </w:r>
          </w:p>
          <w:p w14:paraId="53538DAC"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5.3.1.2. Perskaičiavimas įforminamas Susitarimu ne vėliau kaip per 5 (penkias) darbo dienas</w:t>
            </w:r>
            <w:r w:rsidRPr="00F24CA6">
              <w:rPr>
                <w:rFonts w:ascii="Times New Roman" w:eastAsia="Times New Roman" w:hAnsi="Times New Roman" w:cs="Times New Roman"/>
                <w:color w:val="4472C4"/>
                <w:kern w:val="2"/>
                <w:lang w:val="lt-LT"/>
              </w:rPr>
              <w:t xml:space="preserve"> </w:t>
            </w:r>
            <w:r w:rsidRPr="00F24CA6">
              <w:rPr>
                <w:rFonts w:ascii="Times New Roman" w:eastAsia="Times New Roman" w:hAnsi="Times New Roman" w:cs="Times New Roman"/>
                <w:kern w:val="2"/>
                <w:lang w:val="lt-LT"/>
              </w:rPr>
              <w:t>nuo PVM mokėjimą reglamentuojančių teisės aktų pasikeitimo, kuris tampa neatskiriama Sutarties dalimi. Perskaičiuota Sutarties kaina taikoma už tą Prekių dalį, kurios bus tiekiamos nuo Susitarime nurodytos dienos.</w:t>
            </w:r>
          </w:p>
        </w:tc>
      </w:tr>
      <w:tr w:rsidR="00B30580" w:rsidRPr="00F24CA6" w14:paraId="0413DCA6" w14:textId="77777777" w:rsidTr="0012083D">
        <w:trPr>
          <w:trHeight w:val="300"/>
        </w:trPr>
        <w:tc>
          <w:tcPr>
            <w:tcW w:w="2972" w:type="dxa"/>
          </w:tcPr>
          <w:p w14:paraId="06348D0E"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b/>
                <w:bCs/>
                <w:kern w:val="2"/>
                <w:lang w:val="lt-LT"/>
              </w:rPr>
              <w:t>5.3.2.</w:t>
            </w:r>
            <w:r w:rsidRPr="00F24CA6">
              <w:rPr>
                <w:rFonts w:ascii="Times New Roman" w:eastAsia="Times New Roman" w:hAnsi="Times New Roman" w:cs="Times New Roman"/>
                <w:kern w:val="2"/>
                <w:lang w:val="lt-LT"/>
              </w:rPr>
              <w:t xml:space="preserve"> </w:t>
            </w:r>
            <w:r w:rsidRPr="00F24CA6">
              <w:rPr>
                <w:rFonts w:ascii="Times New Roman" w:eastAsia="Times New Roman" w:hAnsi="Times New Roman" w:cs="Times New Roman"/>
                <w:b/>
                <w:bCs/>
                <w:kern w:val="2"/>
                <w:lang w:val="lt-LT"/>
              </w:rPr>
              <w:t>Sutarties kainos / įkainių peržiūra dėl kitų mokesčių, lemiančių Prekių kainos pokytį, pasikeitimo</w:t>
            </w:r>
          </w:p>
        </w:tc>
        <w:tc>
          <w:tcPr>
            <w:tcW w:w="7229" w:type="dxa"/>
            <w:gridSpan w:val="2"/>
          </w:tcPr>
          <w:p w14:paraId="291410BA"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01D283B8"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r>
      <w:tr w:rsidR="00B30580" w:rsidRPr="00AA61BE" w14:paraId="3657EA90" w14:textId="77777777" w:rsidTr="0012083D">
        <w:trPr>
          <w:trHeight w:val="986"/>
        </w:trPr>
        <w:tc>
          <w:tcPr>
            <w:tcW w:w="2972" w:type="dxa"/>
          </w:tcPr>
          <w:p w14:paraId="090485A1"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5.3.3. Sutarties kainos / įkainių peržiūra dėl kainų lygio pokyčio</w:t>
            </w:r>
          </w:p>
        </w:tc>
        <w:tc>
          <w:tcPr>
            <w:tcW w:w="7229" w:type="dxa"/>
            <w:gridSpan w:val="2"/>
          </w:tcPr>
          <w:p w14:paraId="0D873A3D"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color w:val="000000"/>
                <w:kern w:val="2"/>
                <w:lang w:val="lt-LT"/>
              </w:rPr>
              <w:t>5.3.3.1 Bet</w:t>
            </w:r>
            <w:r w:rsidRPr="00F24CA6">
              <w:rPr>
                <w:rFonts w:ascii="Times New Roman" w:eastAsia="Times New Roman" w:hAnsi="Times New Roman" w:cs="Times New Roman"/>
                <w:kern w:val="2"/>
                <w:lang w:val="lt-LT"/>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7D1E8B1"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lang w:val="lt-LT"/>
              </w:rPr>
              <w:t xml:space="preserve">5.3.3.2. Sutarties </w:t>
            </w:r>
            <w:r w:rsidRPr="00F24CA6">
              <w:rPr>
                <w:rFonts w:ascii="Times New Roman" w:eastAsia="Times New Roman" w:hAnsi="Times New Roman" w:cs="Times New Roman"/>
                <w:kern w:val="2"/>
                <w:shd w:val="clear" w:color="auto" w:fill="FFFFFF"/>
                <w:lang w:val="lt-LT"/>
              </w:rPr>
              <w:t>įkainiai peržiūrimi tik tai Sutarties daliai, kuri nėra išpirkta, t. y., Prekėms, kurios nėra priimtos ir apmokėtos. Vėlesnė Sutarties įkainių peržiūra negali apimti laikotarpio, už kurį jau buvo atliktas peržiūra.</w:t>
            </w:r>
          </w:p>
          <w:p w14:paraId="6AD89987"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lang w:val="lt-LT"/>
              </w:rPr>
              <w:t xml:space="preserve">5.3.3.3. </w:t>
            </w:r>
            <w:r w:rsidRPr="00F24CA6">
              <w:rPr>
                <w:rFonts w:ascii="Times New Roman" w:eastAsia="Times New Roman" w:hAnsi="Times New Roman" w:cs="Times New Roman"/>
                <w:kern w:val="2"/>
                <w:shd w:val="clear" w:color="auto" w:fill="FFFFFF"/>
                <w:lang w:val="lt-LT"/>
              </w:rPr>
              <w:t>Jeigu Prekių tiekimas vėluoja dėl Tiekėjo kaltės, uždelstų pristatyti Prekių įkainiai nėra perskaičiuojami dėl kainų lygio kilimo (negali būti didinami).</w:t>
            </w:r>
          </w:p>
          <w:p w14:paraId="1286B7F9"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color w:val="000000"/>
                <w:kern w:val="2"/>
                <w:lang w:val="lt-LT"/>
              </w:rPr>
              <w:t>5.3.3.4</w:t>
            </w:r>
            <w:r w:rsidRPr="00F24CA6">
              <w:rPr>
                <w:rFonts w:ascii="Times New Roman" w:eastAsia="Times New Roman" w:hAnsi="Times New Roman" w:cs="Times New Roman"/>
                <w:kern w:val="2"/>
                <w:lang w:val="lt-LT"/>
              </w:rPr>
              <w:t xml:space="preserve">. Atlikdamos Sutarties įkainių peržiūrą </w:t>
            </w:r>
            <w:r w:rsidRPr="00F24CA6">
              <w:rPr>
                <w:rFonts w:ascii="Times New Roman" w:eastAsia="Times New Roman" w:hAnsi="Times New Roman" w:cs="Times New Roman"/>
                <w:kern w:val="2"/>
                <w:shd w:val="clear" w:color="auto" w:fill="FFFFFF"/>
                <w:lang w:val="lt-LT"/>
              </w:rPr>
              <w:t xml:space="preserve">Šalys vadovaujasi Valstybės duomenų agentūros viešai Oficialiosios statistikos portale paskelbtais Rodiklių duomenų bazės duomenimis arba kitų oficialių šaltinių duomenimis duomenų šaltinis – http://www.stat.gov.lt, https://osp.stat.gov.lt/statistiniu-rodikliu-analize?indicator=S7R260#/ </w:t>
            </w:r>
            <w:r w:rsidRPr="00F24CA6">
              <w:rPr>
                <w:rFonts w:ascii="Times New Roman" w:eastAsia="Times New Roman" w:hAnsi="Times New Roman" w:cs="Times New Roman"/>
                <w:lang w:val="lt-LT"/>
              </w:rPr>
              <w:t>(Medicinos gaminiai, aparatai ir įranga)</w:t>
            </w:r>
            <w:r w:rsidRPr="00F24CA6">
              <w:rPr>
                <w:rFonts w:ascii="Times New Roman" w:eastAsia="Times New Roman" w:hAnsi="Times New Roman" w:cs="Times New Roman"/>
                <w:kern w:val="2"/>
                <w:shd w:val="clear" w:color="auto" w:fill="FFFFFF"/>
                <w:lang w:val="lt-LT"/>
              </w:rPr>
              <w:t>. Iš kitos Šalies  nereikalaujama pateikti oficialaus Valstybės duomenų agentūros ar kitos institucijos išduoto dokumento ar patvirtinimo.</w:t>
            </w:r>
          </w:p>
          <w:p w14:paraId="554C7C89"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2526CA2"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5.3.3.6. Nauji Sutarties įkainiai apskaičiuojami pagal žemiau pateiktą formulę:</w:t>
            </w:r>
          </w:p>
          <w:p w14:paraId="5F1E6D06" w14:textId="77777777" w:rsidR="00B30580" w:rsidRPr="00F24CA6" w:rsidRDefault="00484586" w:rsidP="0012083D">
            <w:pPr>
              <w:spacing w:after="0" w:line="240" w:lineRule="auto"/>
              <w:jc w:val="both"/>
              <w:rPr>
                <w:rFonts w:ascii="Times New Roman" w:eastAsia="Times New Roman" w:hAnsi="Times New Roman" w:cs="Times New Roman"/>
                <w:kern w:val="2"/>
                <w:shd w:val="clear" w:color="auto" w:fill="FFFFFF"/>
                <w:lang w:val="lt-LT"/>
              </w:rPr>
            </w:pPr>
            <m:oMath>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a</m:t>
                  </m:r>
                </m:e>
                <m:sub>
                  <m:r>
                    <m:rPr>
                      <m:sty m:val="p"/>
                    </m:rPr>
                    <w:rPr>
                      <w:rFonts w:ascii="Cambria Math" w:eastAsia="Times New Roman" w:hAnsi="Cambria Math" w:cs="Times New Roman"/>
                      <w:kern w:val="2"/>
                      <w:shd w:val="clear" w:color="auto" w:fill="FFFFFF"/>
                      <w:lang w:val="lt-LT"/>
                    </w:rPr>
                    <m:t>1</m:t>
                  </m:r>
                </m:sub>
              </m:sSub>
              <m:r>
                <m:rPr>
                  <m:sty m:val="p"/>
                </m:rPr>
                <w:rPr>
                  <w:rFonts w:ascii="Cambria Math" w:eastAsia="Times New Roman" w:hAnsi="Cambria Math" w:cs="Times New Roman"/>
                  <w:kern w:val="2"/>
                  <w:shd w:val="clear" w:color="auto" w:fill="FFFFFF"/>
                  <w:lang w:val="lt-LT"/>
                </w:rPr>
                <m:t>=a+</m:t>
              </m:r>
              <m:d>
                <m:dPr>
                  <m:ctrlPr>
                    <w:rPr>
                      <w:rFonts w:ascii="Cambria Math" w:eastAsia="Times New Roman" w:hAnsi="Cambria Math" w:cs="Times New Roman"/>
                      <w:kern w:val="2"/>
                      <w:shd w:val="clear" w:color="auto" w:fill="FFFFFF"/>
                      <w:lang w:val="lt-LT"/>
                    </w:rPr>
                  </m:ctrlPr>
                </m:dPr>
                <m:e>
                  <m:f>
                    <m:fPr>
                      <m:ctrlPr>
                        <w:rPr>
                          <w:rFonts w:ascii="Cambria Math" w:eastAsia="Times New Roman" w:hAnsi="Cambria Math" w:cs="Times New Roman"/>
                          <w:kern w:val="2"/>
                          <w:shd w:val="clear" w:color="auto" w:fill="FFFFFF"/>
                          <w:lang w:val="lt-LT"/>
                        </w:rPr>
                      </m:ctrlPr>
                    </m:fPr>
                    <m:num>
                      <m:r>
                        <m:rPr>
                          <m:sty m:val="p"/>
                        </m:rPr>
                        <w:rPr>
                          <w:rFonts w:ascii="Cambria Math" w:eastAsia="Times New Roman" w:hAnsi="Cambria Math" w:cs="Times New Roman"/>
                          <w:kern w:val="2"/>
                          <w:shd w:val="clear" w:color="auto" w:fill="FFFFFF"/>
                          <w:lang w:val="lt-LT"/>
                        </w:rPr>
                        <m:t>k</m:t>
                      </m:r>
                    </m:num>
                    <m:den>
                      <m:r>
                        <m:rPr>
                          <m:sty m:val="p"/>
                        </m:rPr>
                        <w:rPr>
                          <w:rFonts w:ascii="Cambria Math" w:eastAsia="Times New Roman" w:hAnsi="Cambria Math" w:cs="Times New Roman"/>
                          <w:kern w:val="2"/>
                          <w:shd w:val="clear" w:color="auto" w:fill="FFFFFF"/>
                          <w:lang w:val="lt-LT"/>
                        </w:rPr>
                        <m:t>100</m:t>
                      </m:r>
                    </m:den>
                  </m:f>
                  <m:r>
                    <m:rPr>
                      <m:sty m:val="p"/>
                    </m:rPr>
                    <w:rPr>
                      <w:rFonts w:ascii="Cambria Math" w:eastAsia="Times New Roman" w:hAnsi="Cambria Math" w:cs="Times New Roman"/>
                      <w:kern w:val="2"/>
                      <w:shd w:val="clear" w:color="auto" w:fill="FFFFFF"/>
                      <w:lang w:val="lt-LT"/>
                    </w:rPr>
                    <m:t>×a</m:t>
                  </m:r>
                </m:e>
              </m:d>
            </m:oMath>
            <w:r w:rsidR="00B30580" w:rsidRPr="00F24CA6">
              <w:rPr>
                <w:rFonts w:ascii="Times New Roman" w:eastAsia="Times New Roman" w:hAnsi="Times New Roman" w:cs="Times New Roman"/>
                <w:kern w:val="2"/>
                <w:shd w:val="clear" w:color="auto" w:fill="FFFFFF"/>
                <w:lang w:val="lt-LT"/>
              </w:rPr>
              <w:t>, kur a – įkainis (Eur be PVM)) (jei peržiūra jau buvo atlikta, tai po paskutinio perskaičiavimo) </w:t>
            </w:r>
          </w:p>
          <w:p w14:paraId="2D4967DB"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a1 – perskaičiuota (pakeista) įkainis (Eur be PVM) </w:t>
            </w:r>
          </w:p>
          <w:p w14:paraId="74220CE1"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k – pagal vartotojų kainų indeksą (</w:t>
            </w:r>
            <w:r w:rsidRPr="00F24CA6">
              <w:rPr>
                <w:rFonts w:ascii="Times New Roman" w:eastAsia="Times New Roman" w:hAnsi="Times New Roman" w:cs="Times New Roman"/>
                <w:lang w:val="lt-LT"/>
              </w:rPr>
              <w:t>Medicinos gaminiai, aparatai ir įranga</w:t>
            </w:r>
            <w:r w:rsidRPr="00F24CA6">
              <w:rPr>
                <w:rFonts w:ascii="Times New Roman" w:eastAsia="Times New Roman" w:hAnsi="Times New Roman" w:cs="Times New Roman"/>
                <w:kern w:val="2"/>
                <w:shd w:val="clear" w:color="auto" w:fill="FFFFFF"/>
                <w:lang w:val="lt-LT"/>
              </w:rPr>
              <w:t>) apskaičiuotas Vartojimo prekių ir paslaugų kainų pokytis (padidėjimas arba sumažėjimas) (%). „k“ reikšmė skaičiuojama pagal formulę:</w:t>
            </w:r>
          </w:p>
          <w:p w14:paraId="59550926"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m:oMath>
              <m:r>
                <m:rPr>
                  <m:sty m:val="p"/>
                </m:rPr>
                <w:rPr>
                  <w:rFonts w:ascii="Cambria Math" w:eastAsia="Times New Roman" w:hAnsi="Cambria Math" w:cs="Times New Roman"/>
                  <w:kern w:val="2"/>
                  <w:shd w:val="clear" w:color="auto" w:fill="FFFFFF"/>
                  <w:lang w:val="lt-LT"/>
                </w:rPr>
                <m:t>k =</m:t>
              </m:r>
              <m:f>
                <m:fPr>
                  <m:ctrlPr>
                    <w:rPr>
                      <w:rFonts w:ascii="Cambria Math" w:eastAsia="Times New Roman" w:hAnsi="Cambria Math" w:cs="Times New Roman"/>
                      <w:kern w:val="2"/>
                      <w:shd w:val="clear" w:color="auto" w:fill="FFFFFF"/>
                      <w:lang w:val="lt-LT"/>
                    </w:rPr>
                  </m:ctrlPr>
                </m:fPr>
                <m:num>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naujausias</m:t>
                      </m:r>
                    </m:sub>
                  </m:sSub>
                </m:num>
                <m:den>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pradžia</m:t>
                      </m:r>
                    </m:sub>
                  </m:sSub>
                </m:den>
              </m:f>
              <m:r>
                <m:rPr>
                  <m:sty m:val="p"/>
                </m:rPr>
                <w:rPr>
                  <w:rFonts w:ascii="Cambria Math" w:eastAsia="Times New Roman" w:hAnsi="Cambria Math" w:cs="Times New Roman"/>
                  <w:kern w:val="2"/>
                  <w:shd w:val="clear" w:color="auto" w:fill="FFFFFF"/>
                  <w:lang w:val="lt-LT"/>
                </w:rPr>
                <m:t>×100-100</m:t>
              </m:r>
            </m:oMath>
            <w:r w:rsidRPr="00F24CA6">
              <w:rPr>
                <w:rFonts w:ascii="Times New Roman" w:eastAsia="Times New Roman" w:hAnsi="Times New Roman" w:cs="Times New Roman"/>
                <w:kern w:val="2"/>
                <w:shd w:val="clear" w:color="auto" w:fill="FFFFFF"/>
                <w:lang w:val="lt-LT"/>
              </w:rPr>
              <w:t>, (proc.) kur</w:t>
            </w:r>
          </w:p>
          <w:p w14:paraId="2E4CE8EC"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Ind</w:t>
            </w:r>
            <w:r w:rsidRPr="00F24CA6">
              <w:rPr>
                <w:rFonts w:ascii="Times New Roman" w:eastAsia="Times New Roman" w:hAnsi="Times New Roman" w:cs="Times New Roman"/>
                <w:kern w:val="2"/>
                <w:shd w:val="clear" w:color="auto" w:fill="FFFFFF"/>
                <w:vertAlign w:val="subscript"/>
                <w:lang w:val="lt-LT"/>
              </w:rPr>
              <w:t>naujausias</w:t>
            </w:r>
            <w:r w:rsidRPr="00F24CA6">
              <w:rPr>
                <w:rFonts w:ascii="Times New Roman" w:eastAsia="Times New Roman" w:hAnsi="Times New Roman" w:cs="Times New Roman"/>
                <w:kern w:val="2"/>
                <w:shd w:val="clear" w:color="auto" w:fill="FFFFFF"/>
                <w:lang w:val="lt-LT"/>
              </w:rPr>
              <w:t xml:space="preserve"> – kreipimosi dėl įkainių peržiūros išsiuntimo kitai šaliai dieną paskelbtas naujausias vartojimo prekių ir paslaugų indeksas (</w:t>
            </w:r>
            <w:r w:rsidRPr="00F24CA6">
              <w:rPr>
                <w:rFonts w:ascii="Times New Roman" w:eastAsia="Times New Roman" w:hAnsi="Times New Roman" w:cs="Times New Roman"/>
                <w:lang w:val="lt-LT"/>
              </w:rPr>
              <w:t>Medicinos gaminiai, aparatai ir įranga</w:t>
            </w:r>
            <w:r w:rsidRPr="00F24CA6">
              <w:rPr>
                <w:rFonts w:ascii="Times New Roman" w:eastAsia="Times New Roman" w:hAnsi="Times New Roman" w:cs="Times New Roman"/>
                <w:kern w:val="2"/>
                <w:shd w:val="clear" w:color="auto" w:fill="FFFFFF"/>
                <w:lang w:val="lt-LT"/>
              </w:rPr>
              <w:t>).</w:t>
            </w:r>
          </w:p>
          <w:p w14:paraId="579071B6"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Ind</w:t>
            </w:r>
            <w:r w:rsidRPr="00F24CA6">
              <w:rPr>
                <w:rFonts w:ascii="Times New Roman" w:eastAsia="Times New Roman" w:hAnsi="Times New Roman" w:cs="Times New Roman"/>
                <w:kern w:val="2"/>
                <w:shd w:val="clear" w:color="auto" w:fill="FFFFFF"/>
                <w:vertAlign w:val="subscript"/>
                <w:lang w:val="lt-LT"/>
              </w:rPr>
              <w:t>pradžia</w:t>
            </w:r>
            <w:r w:rsidRPr="00F24CA6">
              <w:rPr>
                <w:rFonts w:ascii="Times New Roman" w:eastAsia="Times New Roman" w:hAnsi="Times New Roman" w:cs="Times New Roman"/>
                <w:kern w:val="2"/>
                <w:shd w:val="clear" w:color="auto" w:fill="FFFFFF"/>
                <w:lang w:val="lt-LT"/>
              </w:rPr>
              <w:t xml:space="preserve"> – laikotarpio pradžios datos (mėnesio) vartojimo prekių ir paslaugų indeksas (</w:t>
            </w:r>
            <w:r w:rsidRPr="00F24CA6">
              <w:rPr>
                <w:rFonts w:ascii="Times New Roman" w:eastAsia="Times New Roman" w:hAnsi="Times New Roman" w:cs="Times New Roman"/>
                <w:lang w:val="lt-LT"/>
              </w:rPr>
              <w:t>Medicinos gaminiai, aparatai ir įranga</w:t>
            </w:r>
            <w:r w:rsidRPr="00F24CA6">
              <w:rPr>
                <w:rFonts w:ascii="Times New Roman" w:eastAsia="Times New Roman" w:hAnsi="Times New Roman" w:cs="Times New Roman"/>
                <w:kern w:val="2"/>
                <w:shd w:val="clear" w:color="auto" w:fill="FFFFFF"/>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673400"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color w:val="000000"/>
                <w:kern w:val="2"/>
                <w:lang w:val="lt-LT"/>
              </w:rPr>
              <w:t>5.</w:t>
            </w:r>
            <w:r w:rsidRPr="00F24CA6">
              <w:rPr>
                <w:rFonts w:ascii="Times New Roman" w:eastAsia="Times New Roman" w:hAnsi="Times New Roman" w:cs="Times New Roman"/>
                <w:kern w:val="2"/>
                <w:lang w:val="lt-LT"/>
              </w:rPr>
              <w:t xml:space="preserve">3.3.7. </w:t>
            </w:r>
            <w:r w:rsidRPr="00F24CA6">
              <w:rPr>
                <w:rFonts w:ascii="Times New Roman" w:eastAsia="Times New Roman" w:hAnsi="Times New Roman" w:cs="Times New Roman"/>
                <w:kern w:val="2"/>
                <w:shd w:val="clear" w:color="auto" w:fill="FFFFFF"/>
                <w:lang w:val="lt-LT"/>
              </w:rPr>
              <w:t xml:space="preserve">Skaičiavimams indeksų reikšmės imamos </w:t>
            </w:r>
            <w:r w:rsidRPr="00F24CA6">
              <w:rPr>
                <w:rFonts w:ascii="Times New Roman" w:eastAsia="Times New Roman" w:hAnsi="Times New Roman" w:cs="Times New Roman"/>
                <w:b/>
                <w:bCs/>
                <w:kern w:val="2"/>
                <w:shd w:val="clear" w:color="auto" w:fill="FFFFFF"/>
                <w:lang w:val="lt-LT"/>
              </w:rPr>
              <w:t>keturių</w:t>
            </w:r>
            <w:r w:rsidRPr="00F24CA6">
              <w:rPr>
                <w:rFonts w:ascii="Times New Roman" w:eastAsia="Times New Roman" w:hAnsi="Times New Roman" w:cs="Times New Roman"/>
                <w:kern w:val="2"/>
                <w:shd w:val="clear" w:color="auto" w:fill="FFFFFF"/>
                <w:lang w:val="lt-LT"/>
              </w:rPr>
              <w:t xml:space="preserve"> skaitmenų po kablelio tikslumu. Apskaičiuotas pokytis (k) tolimesniems skaičiavimams naudojamas suapvalinus iki </w:t>
            </w:r>
            <w:r w:rsidRPr="00F24CA6">
              <w:rPr>
                <w:rFonts w:ascii="Times New Roman" w:eastAsia="Times New Roman" w:hAnsi="Times New Roman" w:cs="Times New Roman"/>
                <w:b/>
                <w:bCs/>
                <w:kern w:val="2"/>
                <w:shd w:val="clear" w:color="auto" w:fill="FFFFFF"/>
                <w:lang w:val="lt-LT"/>
              </w:rPr>
              <w:t>vieno</w:t>
            </w:r>
            <w:r w:rsidRPr="00F24CA6">
              <w:rPr>
                <w:rFonts w:ascii="Times New Roman" w:eastAsia="Times New Roman" w:hAnsi="Times New Roman" w:cs="Times New Roman"/>
                <w:kern w:val="2"/>
                <w:shd w:val="clear" w:color="auto" w:fill="FFFFFF"/>
                <w:lang w:val="lt-LT"/>
              </w:rPr>
              <w:t xml:space="preserve"> skaitmens po kablelio, o apskaičiuotas įkainis „a</w:t>
            </w:r>
            <w:r w:rsidRPr="00F24CA6">
              <w:rPr>
                <w:rFonts w:ascii="Times New Roman" w:eastAsia="Times New Roman" w:hAnsi="Times New Roman" w:cs="Times New Roman"/>
                <w:kern w:val="2"/>
                <w:shd w:val="clear" w:color="auto" w:fill="FFFFFF"/>
                <w:vertAlign w:val="subscript"/>
                <w:lang w:val="lt-LT"/>
              </w:rPr>
              <w:t>1</w:t>
            </w:r>
            <w:r w:rsidRPr="00F24CA6">
              <w:rPr>
                <w:rFonts w:ascii="Times New Roman" w:eastAsia="Times New Roman" w:hAnsi="Times New Roman" w:cs="Times New Roman"/>
                <w:kern w:val="2"/>
                <w:shd w:val="clear" w:color="auto" w:fill="FFFFFF"/>
                <w:lang w:val="lt-LT"/>
              </w:rPr>
              <w:t xml:space="preserve">“ suapvalinamas iki </w:t>
            </w:r>
            <w:r w:rsidRPr="00F24CA6">
              <w:rPr>
                <w:rFonts w:ascii="Times New Roman" w:eastAsia="Times New Roman" w:hAnsi="Times New Roman" w:cs="Times New Roman"/>
                <w:b/>
                <w:bCs/>
                <w:kern w:val="2"/>
                <w:shd w:val="clear" w:color="auto" w:fill="FFFFFF"/>
                <w:lang w:val="lt-LT"/>
              </w:rPr>
              <w:t xml:space="preserve">dviejų </w:t>
            </w:r>
            <w:r w:rsidRPr="00F24CA6">
              <w:rPr>
                <w:rFonts w:ascii="Times New Roman" w:eastAsia="Times New Roman" w:hAnsi="Times New Roman" w:cs="Times New Roman"/>
                <w:kern w:val="2"/>
                <w:shd w:val="clear" w:color="auto" w:fill="FFFFFF"/>
                <w:lang w:val="lt-LT"/>
              </w:rPr>
              <w:t>skaitmenų po kablelio.</w:t>
            </w:r>
          </w:p>
          <w:p w14:paraId="2142B885"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4CA6">
              <w:rPr>
                <w:rFonts w:ascii="Times New Roman" w:eastAsia="Times New Roman" w:hAnsi="Times New Roman" w:cs="Times New Roman"/>
                <w:kern w:val="2"/>
                <w:bdr w:val="none" w:sz="0" w:space="0" w:color="auto" w:frame="1"/>
                <w:lang w:val="lt-LT"/>
              </w:rPr>
              <w:t xml:space="preserve">kitus oficialius šaltinių duomenis. </w:t>
            </w:r>
            <w:r w:rsidRPr="00F24CA6">
              <w:rPr>
                <w:rFonts w:ascii="Times New Roman" w:eastAsia="Times New Roman" w:hAnsi="Times New Roman" w:cs="Times New Roman"/>
                <w:kern w:val="2"/>
                <w:shd w:val="clear" w:color="auto" w:fill="FFFFFF"/>
                <w:lang w:val="lt-LT"/>
              </w:rPr>
              <w:t>Prašyme Šalis neturi teisės nurodyti kito Indekso ar prašyti perskaičiavimo pagal kitą Indeksą nei nurodytas šioje procedūroje.</w:t>
            </w:r>
          </w:p>
          <w:p w14:paraId="17AD9BF6" w14:textId="77777777" w:rsidR="00B30580" w:rsidRPr="00F24CA6" w:rsidRDefault="00B30580" w:rsidP="0012083D">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5</w:t>
            </w:r>
            <w:r w:rsidRPr="00F24CA6">
              <w:rPr>
                <w:rFonts w:ascii="Times New Roman" w:eastAsia="Times New Roman" w:hAnsi="Times New Roman" w:cs="Times New Roman"/>
                <w:kern w:val="2"/>
                <w:lang w:val="lt-LT"/>
              </w:rPr>
              <w:t xml:space="preserve">.3.3.9. </w:t>
            </w:r>
            <w:r w:rsidRPr="00F24CA6">
              <w:rPr>
                <w:rFonts w:ascii="Times New Roman" w:eastAsia="Times New Roman" w:hAnsi="Times New Roman" w:cs="Times New Roman"/>
                <w:kern w:val="2"/>
                <w:shd w:val="clear" w:color="auto" w:fill="FFFFFF"/>
                <w:lang w:val="lt-LT"/>
              </w:rPr>
              <w:t>Susitarimas turi būti sudarytas per 5 (penkias) darbo dienas nuo Šalies pateikto tinkamo prašymo perskaičiuoti S</w:t>
            </w:r>
            <w:r w:rsidRPr="00F24CA6">
              <w:rPr>
                <w:rFonts w:ascii="Times New Roman" w:eastAsia="Times New Roman" w:hAnsi="Times New Roman" w:cs="Times New Roman"/>
                <w:kern w:val="2"/>
                <w:lang w:val="lt-LT"/>
              </w:rPr>
              <w:t xml:space="preserve">utarties </w:t>
            </w:r>
            <w:r w:rsidRPr="00F24CA6">
              <w:rPr>
                <w:rFonts w:ascii="Times New Roman" w:eastAsia="Times New Roman" w:hAnsi="Times New Roman" w:cs="Times New Roman"/>
                <w:kern w:val="2"/>
                <w:shd w:val="clear" w:color="auto" w:fill="FFFFFF"/>
                <w:lang w:val="lt-LT"/>
              </w:rPr>
              <w:t>įkainius gavimo dienos.</w:t>
            </w:r>
          </w:p>
          <w:p w14:paraId="7A44F771" w14:textId="77777777" w:rsidR="00B30580" w:rsidRPr="00F24CA6" w:rsidRDefault="00B30580" w:rsidP="0012083D">
            <w:pPr>
              <w:spacing w:after="0" w:line="240" w:lineRule="auto"/>
              <w:rPr>
                <w:rFonts w:ascii="Times New Roman" w:eastAsia="Times New Roman" w:hAnsi="Times New Roman" w:cs="Times New Roman"/>
                <w:kern w:val="2"/>
                <w:bdr w:val="none" w:sz="0" w:space="0" w:color="auto" w:frame="1"/>
                <w:lang w:val="lt-LT"/>
              </w:rPr>
            </w:pPr>
            <w:r w:rsidRPr="00F24CA6">
              <w:rPr>
                <w:rFonts w:ascii="Times New Roman" w:eastAsia="Times New Roman" w:hAnsi="Times New Roman" w:cs="Times New Roman"/>
                <w:kern w:val="2"/>
                <w:shd w:val="clear" w:color="auto" w:fill="FFFFFF"/>
                <w:lang w:val="lt-LT"/>
              </w:rPr>
              <w:t xml:space="preserve">5.3.3.10. </w:t>
            </w:r>
            <w:r w:rsidRPr="00F24CA6">
              <w:rPr>
                <w:rFonts w:ascii="Times New Roman" w:eastAsia="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42D5AA67"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bdr w:val="none" w:sz="0" w:space="0" w:color="auto" w:frame="1"/>
                <w:lang w:val="lt-LT"/>
              </w:rPr>
              <w:lastRenderedPageBreak/>
              <w:t>5.3.3.11. Įkainis yra vieno mėginio ištyrimas, kuris apima Sutarties 1 priedo (techninė specifikacija) 2.1. punkte nurodytus rinkinius, skirtus vieno mėginio  ištyrimui, įskaitant pakartotinius tyrimus, nustačius infekcijos žymenis. Pardavėjas atsakingas už pasiūlytų įkainių vienam mėginio ištyrimui apskaičiavimą ir pateikimą pasiūlyme, neatsižvelgiant į tai kokiu būdu Pardavėjas apskaičiavo vieno mėginio ištyrimui sunaudojamų Medicinos priemonių bei priedų rinkinių kiekį. Visais atvejais Pirkėjas apmoka pagal atliktų tyrimų skaičių, neatsižvelgiant kiek Prekių yra faktiškai sunaudota ir (ar) jei jų faktiškai sunaudotas kiekis skiriasi nuo Pardavėjo apskaičiuoto, tokias papildomas išlaidas prisiima Pardavėjas</w:t>
            </w:r>
          </w:p>
          <w:p w14:paraId="19F7111B" w14:textId="77777777" w:rsidR="00B30580" w:rsidRPr="00F24CA6" w:rsidRDefault="00B30580" w:rsidP="0012083D">
            <w:pPr>
              <w:spacing w:after="0" w:line="240" w:lineRule="auto"/>
              <w:jc w:val="both"/>
              <w:rPr>
                <w:rFonts w:ascii="Times New Roman" w:eastAsia="Times New Roman" w:hAnsi="Times New Roman" w:cs="Times New Roman"/>
                <w:kern w:val="2"/>
                <w:bdr w:val="none" w:sz="0" w:space="0" w:color="auto" w:frame="1"/>
                <w:lang w:val="lt-LT"/>
              </w:rPr>
            </w:pPr>
          </w:p>
        </w:tc>
      </w:tr>
      <w:tr w:rsidR="00B30580" w:rsidRPr="00F24CA6" w14:paraId="4B5A3BCF" w14:textId="77777777" w:rsidTr="0012083D">
        <w:trPr>
          <w:trHeight w:val="964"/>
        </w:trPr>
        <w:tc>
          <w:tcPr>
            <w:tcW w:w="2972" w:type="dxa"/>
          </w:tcPr>
          <w:p w14:paraId="65CE612A"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5.3.4. Sutarties kainos / įkainių peržiūra dėl kainų lygio pokyčio pagal Prekių grupių kainų pokyčius</w:t>
            </w:r>
          </w:p>
        </w:tc>
        <w:tc>
          <w:tcPr>
            <w:tcW w:w="7229" w:type="dxa"/>
            <w:gridSpan w:val="2"/>
          </w:tcPr>
          <w:p w14:paraId="397273B5"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76CDAC5C"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r>
      <w:tr w:rsidR="00B30580" w:rsidRPr="00F24CA6" w14:paraId="08288D2B" w14:textId="77777777" w:rsidTr="0012083D">
        <w:trPr>
          <w:trHeight w:val="1228"/>
        </w:trPr>
        <w:tc>
          <w:tcPr>
            <w:tcW w:w="2972" w:type="dxa"/>
          </w:tcPr>
          <w:p w14:paraId="5FB54DB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5.4. Sutarties kainos / įkainių apskaičiavimas taikant </w:t>
            </w:r>
            <w:r w:rsidRPr="00F24CA6">
              <w:rPr>
                <w:rFonts w:ascii="Times New Roman" w:eastAsia="Times New Roman" w:hAnsi="Times New Roman" w:cs="Times New Roman"/>
                <w:b/>
                <w:bCs/>
                <w:kern w:val="2"/>
                <w:u w:val="single"/>
                <w:lang w:val="lt-LT"/>
              </w:rPr>
              <w:t>kiekio (apimties)</w:t>
            </w:r>
            <w:r w:rsidRPr="00F24CA6">
              <w:rPr>
                <w:rFonts w:ascii="Times New Roman" w:eastAsia="Times New Roman" w:hAnsi="Times New Roman" w:cs="Times New Roman"/>
                <w:b/>
                <w:bCs/>
                <w:kern w:val="2"/>
                <w:lang w:val="lt-LT"/>
              </w:rPr>
              <w:t xml:space="preserve"> keitimo taisykles</w:t>
            </w:r>
          </w:p>
        </w:tc>
        <w:tc>
          <w:tcPr>
            <w:tcW w:w="7229" w:type="dxa"/>
            <w:gridSpan w:val="2"/>
          </w:tcPr>
          <w:p w14:paraId="497427D2"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AA61BE" w14:paraId="0EEFB186" w14:textId="77777777" w:rsidTr="0012083D">
        <w:trPr>
          <w:trHeight w:val="300"/>
        </w:trPr>
        <w:tc>
          <w:tcPr>
            <w:tcW w:w="2972" w:type="dxa"/>
          </w:tcPr>
          <w:p w14:paraId="16BC50F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5.5. Atsiskaitymo su Tiekėju terminas ir tvarka</w:t>
            </w:r>
          </w:p>
        </w:tc>
        <w:tc>
          <w:tcPr>
            <w:tcW w:w="7229" w:type="dxa"/>
            <w:gridSpan w:val="2"/>
          </w:tcPr>
          <w:p w14:paraId="517BAD63"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5.5.1. Pirkėjas sumoka Pardavėjui per 30 (trisdešimt) dienų nuo tinkamai užpildytos ir pateiktos sąskaitos gavimo dienos, pervesdamas lėšas į Sutartyje Pardavėjo nurodytą sąskaitą. </w:t>
            </w:r>
          </w:p>
          <w:p w14:paraId="10B780A4"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5.5.2. Pardavėjas sąskaitą privalo pateikti VPĮ 22 str. 3 d. nustatyta naudodamasis elektronine sistema „SABIS“ ir el. paštu:  g.jug@kraujodonoryste.lt. </w:t>
            </w:r>
          </w:p>
          <w:p w14:paraId="19A5F689" w14:textId="5A42DEEA" w:rsidR="00B30580" w:rsidRPr="00F24CA6" w:rsidRDefault="00B30580" w:rsidP="00B93C99">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5.5.3. Jei sąskaita pateikiama su trūkumais, Pirkėjas turi teisę sąskaitos nepriimti, o Pardavėjas įsipareigoja per 2 (dvi) dienas pašalinti trūkumus ir pateikti tinkamai užpildytą sąskaitą. Atsiskaitymo terminas skaičiuojamas nuo tinkamai užpildytos sąskaitos gavimo dienos.</w:t>
            </w:r>
          </w:p>
        </w:tc>
      </w:tr>
      <w:tr w:rsidR="00B30580" w:rsidRPr="00F24CA6" w14:paraId="4016F387" w14:textId="77777777" w:rsidTr="0012083D">
        <w:trPr>
          <w:trHeight w:val="397"/>
        </w:trPr>
        <w:tc>
          <w:tcPr>
            <w:tcW w:w="2972" w:type="dxa"/>
            <w:vAlign w:val="center"/>
          </w:tcPr>
          <w:p w14:paraId="1C7A2DA9"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5.6. Avansas</w:t>
            </w:r>
          </w:p>
        </w:tc>
        <w:tc>
          <w:tcPr>
            <w:tcW w:w="7229" w:type="dxa"/>
            <w:gridSpan w:val="2"/>
            <w:vAlign w:val="center"/>
          </w:tcPr>
          <w:p w14:paraId="163666EB"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F24CA6" w14:paraId="65BA6171" w14:textId="77777777" w:rsidTr="0012083D">
        <w:trPr>
          <w:trHeight w:val="397"/>
        </w:trPr>
        <w:tc>
          <w:tcPr>
            <w:tcW w:w="2972" w:type="dxa"/>
            <w:vAlign w:val="center"/>
          </w:tcPr>
          <w:p w14:paraId="4B8957B0"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5.7. Avanso užtikrinimas</w:t>
            </w:r>
          </w:p>
        </w:tc>
        <w:tc>
          <w:tcPr>
            <w:tcW w:w="7229" w:type="dxa"/>
            <w:gridSpan w:val="2"/>
            <w:vAlign w:val="center"/>
          </w:tcPr>
          <w:p w14:paraId="6EF5C603"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r w:rsidRPr="00F24CA6">
              <w:rPr>
                <w:rFonts w:ascii="Times New Roman" w:eastAsia="Times New Roman" w:hAnsi="Times New Roman" w:cs="Times New Roman"/>
                <w:color w:val="000000"/>
                <w:kern w:val="2"/>
                <w:shd w:val="clear" w:color="auto" w:fill="FFFFFF"/>
                <w:lang w:val="lt-LT"/>
              </w:rPr>
              <w:t xml:space="preserve"> </w:t>
            </w:r>
          </w:p>
        </w:tc>
      </w:tr>
      <w:tr w:rsidR="00B30580" w:rsidRPr="00F24CA6" w14:paraId="3984036A" w14:textId="77777777" w:rsidTr="0012083D">
        <w:trPr>
          <w:trHeight w:val="300"/>
        </w:trPr>
        <w:tc>
          <w:tcPr>
            <w:tcW w:w="10201" w:type="dxa"/>
            <w:gridSpan w:val="3"/>
          </w:tcPr>
          <w:p w14:paraId="3A390BBC"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6. PREKIŲ KOKYBĖ IR GARANTINIAI ĮSIPAREIGOJIMAI</w:t>
            </w:r>
          </w:p>
        </w:tc>
      </w:tr>
      <w:tr w:rsidR="00B30580" w:rsidRPr="00F24CA6" w14:paraId="2DC2789F" w14:textId="77777777" w:rsidTr="0012083D">
        <w:trPr>
          <w:trHeight w:val="495"/>
        </w:trPr>
        <w:tc>
          <w:tcPr>
            <w:tcW w:w="2972" w:type="dxa"/>
          </w:tcPr>
          <w:p w14:paraId="1883C45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6.1. Garantinis terminas</w:t>
            </w:r>
          </w:p>
        </w:tc>
        <w:tc>
          <w:tcPr>
            <w:tcW w:w="7229" w:type="dxa"/>
            <w:gridSpan w:val="2"/>
          </w:tcPr>
          <w:p w14:paraId="1210E8DF"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Netaikoma </w:t>
            </w:r>
          </w:p>
        </w:tc>
      </w:tr>
      <w:tr w:rsidR="00B30580" w:rsidRPr="00F24CA6" w14:paraId="0E35B51D" w14:textId="77777777" w:rsidTr="0012083D">
        <w:trPr>
          <w:trHeight w:val="417"/>
        </w:trPr>
        <w:tc>
          <w:tcPr>
            <w:tcW w:w="2972" w:type="dxa"/>
          </w:tcPr>
          <w:p w14:paraId="189A3BCA"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6.2. Garantinė priežiūra</w:t>
            </w:r>
          </w:p>
        </w:tc>
        <w:tc>
          <w:tcPr>
            <w:tcW w:w="7229" w:type="dxa"/>
            <w:gridSpan w:val="2"/>
          </w:tcPr>
          <w:p w14:paraId="6FF4678E"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Netaikoma </w:t>
            </w:r>
          </w:p>
        </w:tc>
      </w:tr>
      <w:tr w:rsidR="00B30580" w:rsidRPr="00F24CA6" w14:paraId="543FA1D4" w14:textId="77777777" w:rsidTr="0012083D">
        <w:trPr>
          <w:trHeight w:val="397"/>
        </w:trPr>
        <w:tc>
          <w:tcPr>
            <w:tcW w:w="10201" w:type="dxa"/>
            <w:gridSpan w:val="3"/>
            <w:vAlign w:val="center"/>
          </w:tcPr>
          <w:p w14:paraId="3D71DD32"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7. SUTARTIES VYKDYMUI PASITELKIAMI SUBTIEKĖJAI</w:t>
            </w:r>
          </w:p>
        </w:tc>
      </w:tr>
      <w:tr w:rsidR="00B30580" w:rsidRPr="00AA61BE" w14:paraId="62939EE6" w14:textId="77777777" w:rsidTr="0012083D">
        <w:trPr>
          <w:trHeight w:val="300"/>
        </w:trPr>
        <w:tc>
          <w:tcPr>
            <w:tcW w:w="2972" w:type="dxa"/>
          </w:tcPr>
          <w:p w14:paraId="2830139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vykdymui pasitelkiami subtiekėjai ir (ar) specialistai</w:t>
            </w:r>
          </w:p>
        </w:tc>
        <w:tc>
          <w:tcPr>
            <w:tcW w:w="7229" w:type="dxa"/>
            <w:gridSpan w:val="2"/>
          </w:tcPr>
          <w:p w14:paraId="0E35DECD" w14:textId="77777777" w:rsidR="000E307E" w:rsidRPr="000E307E" w:rsidRDefault="000E307E" w:rsidP="000E307E">
            <w:pPr>
              <w:spacing w:after="0" w:line="240" w:lineRule="auto"/>
              <w:jc w:val="both"/>
              <w:rPr>
                <w:rFonts w:ascii="Times New Roman" w:eastAsia="Times New Roman" w:hAnsi="Times New Roman" w:cs="Times New Roman"/>
                <w:lang w:val="lt-LT"/>
              </w:rPr>
            </w:pPr>
            <w:r w:rsidRPr="000E307E">
              <w:rPr>
                <w:rFonts w:ascii="Times New Roman" w:eastAsia="Times New Roman" w:hAnsi="Times New Roman" w:cs="Times New Roman"/>
                <w:lang w:val="lt-LT"/>
              </w:rPr>
              <w:t>Sutarties vykdymui subtiekėjai ir (ar) specialistai nepasitelkiami.</w:t>
            </w:r>
          </w:p>
          <w:p w14:paraId="43B1250E" w14:textId="77777777" w:rsidR="000E307E" w:rsidRPr="000E307E" w:rsidRDefault="000E307E" w:rsidP="000E307E">
            <w:pPr>
              <w:spacing w:after="0" w:line="240" w:lineRule="auto"/>
              <w:jc w:val="both"/>
              <w:rPr>
                <w:rFonts w:ascii="Times New Roman" w:eastAsia="Times New Roman" w:hAnsi="Times New Roman" w:cs="Times New Roman"/>
                <w:color w:val="FF0000"/>
                <w:lang w:val="lt-LT"/>
              </w:rPr>
            </w:pPr>
            <w:r w:rsidRPr="000E307E">
              <w:rPr>
                <w:rFonts w:ascii="Times New Roman" w:eastAsia="Times New Roman" w:hAnsi="Times New Roman" w:cs="Times New Roman"/>
                <w:color w:val="FF0000"/>
                <w:lang w:val="lt-LT"/>
              </w:rPr>
              <w:t>arba</w:t>
            </w:r>
          </w:p>
          <w:p w14:paraId="03976894" w14:textId="6BD0CB7C" w:rsidR="00B30580" w:rsidRPr="00F24CA6" w:rsidRDefault="000E307E" w:rsidP="000E307E">
            <w:pPr>
              <w:spacing w:after="0" w:line="240" w:lineRule="auto"/>
              <w:jc w:val="both"/>
              <w:rPr>
                <w:rFonts w:ascii="Times New Roman" w:eastAsia="Times New Roman" w:hAnsi="Times New Roman" w:cs="Times New Roman"/>
                <w:kern w:val="2"/>
                <w:lang w:val="lt-LT"/>
              </w:rPr>
            </w:pPr>
            <w:r w:rsidRPr="000E307E">
              <w:rPr>
                <w:rFonts w:ascii="Times New Roman" w:eastAsia="Times New Roman" w:hAnsi="Times New Roman" w:cs="Times New Roman"/>
                <w:lang w:val="lt-LT"/>
              </w:rPr>
              <w:t xml:space="preserve">Sutarties vykdymui pasitelkiami subtiekėjai ir (ar) specialistai yra nurodyti Sutarties </w:t>
            </w:r>
            <w:r w:rsidR="00D66C48" w:rsidRPr="00555F85">
              <w:rPr>
                <w:rFonts w:ascii="Times New Roman" w:eastAsia="Times New Roman" w:hAnsi="Times New Roman" w:cs="Times New Roman"/>
                <w:lang w:val="lt-LT"/>
              </w:rPr>
              <w:t>4</w:t>
            </w:r>
            <w:r w:rsidRPr="00555F85">
              <w:rPr>
                <w:rFonts w:ascii="Times New Roman" w:eastAsia="Times New Roman" w:hAnsi="Times New Roman" w:cs="Times New Roman"/>
                <w:lang w:val="lt-LT"/>
              </w:rPr>
              <w:t xml:space="preserve"> priede „</w:t>
            </w:r>
            <w:r w:rsidRPr="000E307E">
              <w:rPr>
                <w:rFonts w:ascii="Times New Roman" w:eastAsia="Times New Roman" w:hAnsi="Times New Roman" w:cs="Times New Roman"/>
                <w:lang w:val="lt-LT"/>
              </w:rPr>
              <w:t>Sutarties vykdymui pasitelkiami subtiekėjai ir (ar) specialistai“.</w:t>
            </w:r>
          </w:p>
        </w:tc>
      </w:tr>
      <w:tr w:rsidR="00B30580" w:rsidRPr="00AA61BE" w14:paraId="49041FA4" w14:textId="77777777" w:rsidTr="0012083D">
        <w:trPr>
          <w:trHeight w:val="300"/>
        </w:trPr>
        <w:tc>
          <w:tcPr>
            <w:tcW w:w="10201" w:type="dxa"/>
            <w:gridSpan w:val="3"/>
          </w:tcPr>
          <w:p w14:paraId="5443D30B"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8. PRIEVOLIŲ PAGAL SUTARTĮ ĮVYKDYMO UŽTIKRINIMAS</w:t>
            </w:r>
          </w:p>
        </w:tc>
      </w:tr>
      <w:tr w:rsidR="00B30580" w:rsidRPr="00AA61BE" w14:paraId="4F5D1A50" w14:textId="77777777" w:rsidTr="0012083D">
        <w:trPr>
          <w:trHeight w:val="300"/>
        </w:trPr>
        <w:tc>
          <w:tcPr>
            <w:tcW w:w="2972" w:type="dxa"/>
          </w:tcPr>
          <w:p w14:paraId="3E3EBDD4"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8.1. Prievolių pagal Sutartį įvykdymo užtikrinimas</w:t>
            </w:r>
          </w:p>
        </w:tc>
        <w:tc>
          <w:tcPr>
            <w:tcW w:w="7229" w:type="dxa"/>
            <w:gridSpan w:val="2"/>
          </w:tcPr>
          <w:p w14:paraId="08055366"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Prievolių pagal Sutartį įvykdymas užtikrinamas netesybomis (delspinigiais, bauda).</w:t>
            </w:r>
          </w:p>
        </w:tc>
      </w:tr>
      <w:tr w:rsidR="00B30580" w:rsidRPr="00F24CA6" w14:paraId="2A628E58" w14:textId="77777777" w:rsidTr="0012083D">
        <w:trPr>
          <w:trHeight w:val="300"/>
        </w:trPr>
        <w:tc>
          <w:tcPr>
            <w:tcW w:w="2972" w:type="dxa"/>
          </w:tcPr>
          <w:p w14:paraId="41C759FC"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8.2. Sutarties įvykdymo užtikrinimo pateikimas </w:t>
            </w:r>
          </w:p>
        </w:tc>
        <w:tc>
          <w:tcPr>
            <w:tcW w:w="7229" w:type="dxa"/>
            <w:gridSpan w:val="2"/>
          </w:tcPr>
          <w:p w14:paraId="17D3FA1B"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3A2EA451"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p>
        </w:tc>
      </w:tr>
      <w:tr w:rsidR="00B30580" w:rsidRPr="00F24CA6" w14:paraId="4B79AD87" w14:textId="77777777" w:rsidTr="0012083D">
        <w:trPr>
          <w:trHeight w:val="300"/>
        </w:trPr>
        <w:tc>
          <w:tcPr>
            <w:tcW w:w="10201" w:type="dxa"/>
            <w:gridSpan w:val="3"/>
          </w:tcPr>
          <w:p w14:paraId="21FB946C" w14:textId="77777777" w:rsidR="00B30580" w:rsidRPr="00F24CA6" w:rsidRDefault="00B30580" w:rsidP="0012083D">
            <w:pPr>
              <w:spacing w:after="0" w:line="240" w:lineRule="auto"/>
              <w:ind w:firstLine="720"/>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 ŠALIŲ ATSAKOMYBĖ</w:t>
            </w:r>
            <w:r w:rsidRPr="00F24CA6">
              <w:rPr>
                <w:rFonts w:ascii="Times New Roman" w:eastAsia="Times New Roman" w:hAnsi="Times New Roman" w:cs="Times New Roman"/>
                <w:b/>
                <w:bCs/>
                <w:kern w:val="2"/>
                <w:lang w:val="lt-LT"/>
              </w:rPr>
              <w:tab/>
            </w:r>
          </w:p>
        </w:tc>
      </w:tr>
      <w:tr w:rsidR="00B30580" w:rsidRPr="00AA61BE" w14:paraId="75EE2F9B" w14:textId="77777777" w:rsidTr="0012083D">
        <w:trPr>
          <w:trHeight w:val="300"/>
        </w:trPr>
        <w:tc>
          <w:tcPr>
            <w:tcW w:w="2972" w:type="dxa"/>
          </w:tcPr>
          <w:p w14:paraId="1602FA06"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9.1. Pirkėjui taikomos netesybos už mokėjimų pagal Sutartį vėlavimą</w:t>
            </w:r>
          </w:p>
        </w:tc>
        <w:tc>
          <w:tcPr>
            <w:tcW w:w="7229" w:type="dxa"/>
            <w:gridSpan w:val="2"/>
          </w:tcPr>
          <w:p w14:paraId="0B3E73D3"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color w:val="000000"/>
                <w:kern w:val="2"/>
                <w:lang w:val="lt-LT"/>
              </w:rPr>
              <w:t xml:space="preserve">Jei Pirkėjas, gavęs tinkamai pateiktą ir užpildytą Sąskaitą, uždelsia </w:t>
            </w:r>
            <w:r w:rsidRPr="00F24CA6">
              <w:rPr>
                <w:rFonts w:ascii="Times New Roman" w:eastAsia="Times New Roman" w:hAnsi="Times New Roman" w:cs="Times New Roman"/>
                <w:kern w:val="2"/>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30580" w:rsidRPr="00AA61BE" w14:paraId="391A7CE5" w14:textId="77777777" w:rsidTr="0012083D">
        <w:trPr>
          <w:trHeight w:val="875"/>
        </w:trPr>
        <w:tc>
          <w:tcPr>
            <w:tcW w:w="2972" w:type="dxa"/>
          </w:tcPr>
          <w:p w14:paraId="4DA531D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9.2. Tiekėjui taikomos netesybos</w:t>
            </w:r>
          </w:p>
        </w:tc>
        <w:tc>
          <w:tcPr>
            <w:tcW w:w="7229" w:type="dxa"/>
            <w:gridSpan w:val="2"/>
          </w:tcPr>
          <w:p w14:paraId="5576BC22" w14:textId="76674991" w:rsidR="00B30580" w:rsidRPr="00F24CA6" w:rsidRDefault="00B30580" w:rsidP="0012083D">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 xml:space="preserve">9.2.1. </w:t>
            </w:r>
            <w:r w:rsidRPr="00F24CA6">
              <w:rPr>
                <w:rFonts w:ascii="Times New Roman" w:hAnsi="Times New Roman" w:cs="Times New Roman"/>
                <w:bCs/>
                <w:lang w:val="lt-LT"/>
              </w:rPr>
              <w:t>Pardavėjui vėluojant pristatyti Prekes</w:t>
            </w:r>
            <w:r w:rsidR="000E307E">
              <w:rPr>
                <w:rFonts w:ascii="Times New Roman" w:hAnsi="Times New Roman" w:cs="Times New Roman"/>
                <w:bCs/>
                <w:lang w:val="lt-LT"/>
              </w:rPr>
              <w:t xml:space="preserve"> ir / arba Įrangą </w:t>
            </w:r>
            <w:r w:rsidRPr="00F24CA6">
              <w:rPr>
                <w:rFonts w:ascii="Times New Roman" w:hAnsi="Times New Roman" w:cs="Times New Roman"/>
                <w:bCs/>
                <w:lang w:val="lt-LT"/>
              </w:rPr>
              <w:t xml:space="preserve"> Sutartyje nustatytais terminais, skaičiuojami </w:t>
            </w:r>
            <w:r w:rsidRPr="00F24CA6">
              <w:rPr>
                <w:rFonts w:ascii="Times New Roman" w:eastAsia="Lucida Sans Unicode" w:hAnsi="Times New Roman" w:cs="Times New Roman"/>
                <w:bCs/>
                <w:color w:val="000000"/>
                <w:lang w:val="lt-LT"/>
              </w:rPr>
              <w:t>0,02 procento dydžio delspinigiai už kiekvieną pavėluotą dieną</w:t>
            </w:r>
            <w:r w:rsidRPr="00F24CA6">
              <w:rPr>
                <w:rFonts w:ascii="Times New Roman" w:eastAsia="Times New Roman" w:hAnsi="Times New Roman" w:cs="Times New Roman"/>
                <w:color w:val="000000"/>
                <w:kern w:val="2"/>
                <w:lang w:val="lt-LT"/>
              </w:rPr>
              <w:t>;</w:t>
            </w:r>
          </w:p>
          <w:p w14:paraId="471C3DD1" w14:textId="1EFB6289" w:rsidR="00B30580" w:rsidRPr="00F24CA6" w:rsidRDefault="00B30580" w:rsidP="0012083D">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9.2.2. vėluojant pristatyti Prekes</w:t>
            </w:r>
            <w:r w:rsidR="000E307E">
              <w:rPr>
                <w:rFonts w:ascii="Times New Roman" w:eastAsia="Times New Roman" w:hAnsi="Times New Roman" w:cs="Times New Roman"/>
                <w:color w:val="000000"/>
                <w:kern w:val="2"/>
                <w:lang w:val="lt-LT"/>
              </w:rPr>
              <w:t xml:space="preserve"> ir / arba Įrangą </w:t>
            </w:r>
            <w:r w:rsidRPr="00F24CA6">
              <w:rPr>
                <w:rFonts w:ascii="Times New Roman" w:eastAsia="Times New Roman" w:hAnsi="Times New Roman" w:cs="Times New Roman"/>
                <w:color w:val="000000"/>
                <w:kern w:val="2"/>
                <w:lang w:val="lt-LT"/>
              </w:rPr>
              <w:t xml:space="preserve"> ilgiau nei 30 dienų, nevykdant kitų Sutartyje numatytų reikalavimų, juos vykdant netinkamai, vienašališkai nutraukus Sutartį ar Sutarties vykdymą ne šioje Sutartyje numatyta tvarka, Pardavėjas turi sumokėti 10 procentų dydžio baudą nuo Sutarties sumos ir atlyginti visus Pirkėjo patirtus nuostolius. </w:t>
            </w:r>
          </w:p>
          <w:p w14:paraId="217C501F" w14:textId="77777777" w:rsidR="00B30580" w:rsidRPr="00F24CA6" w:rsidRDefault="00B30580" w:rsidP="0012083D">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9.2.3. Visos netesybos ir kompensacijos sumokamos per 10 (dešimt) dienų, vėluojant sumokėti netesybas, vėluojančiai sumokėti Šaliai taikomi 0,02 procento dydžio delspinigiai nuo vėluojamos sumokėti netesybų sumos.</w:t>
            </w:r>
          </w:p>
        </w:tc>
      </w:tr>
      <w:tr w:rsidR="00B30580" w:rsidRPr="00AA61BE" w14:paraId="3C7C35D6" w14:textId="77777777" w:rsidTr="0012083D">
        <w:trPr>
          <w:trHeight w:val="300"/>
        </w:trPr>
        <w:tc>
          <w:tcPr>
            <w:tcW w:w="2972" w:type="dxa"/>
          </w:tcPr>
          <w:p w14:paraId="4836298B"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9.3. Tiekėjui / Pirkėjui taikoma bauda nutraukus Sutartį dėl esminio Sutarties pažeidimo</w:t>
            </w:r>
          </w:p>
        </w:tc>
        <w:tc>
          <w:tcPr>
            <w:tcW w:w="7229" w:type="dxa"/>
            <w:gridSpan w:val="2"/>
          </w:tcPr>
          <w:p w14:paraId="60E496DB"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Nutraukus Sutartį dėl esminio Sutarties pažeidimo, nustatyto Sutarties Specialiosiose sąlygose, mokama 1 (vieno) procento dydžio bauda nuo Pradinės Sutarties vertės be PVM, nurodytos Specialiųjų sąlygų 5.2 punkte. </w:t>
            </w:r>
          </w:p>
        </w:tc>
      </w:tr>
      <w:tr w:rsidR="00B30580" w:rsidRPr="00F24CA6" w14:paraId="3265CC3A" w14:textId="77777777" w:rsidTr="00373CDD">
        <w:trPr>
          <w:trHeight w:val="300"/>
        </w:trPr>
        <w:tc>
          <w:tcPr>
            <w:tcW w:w="2972" w:type="dxa"/>
          </w:tcPr>
          <w:p w14:paraId="042A2A43"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7229" w:type="dxa"/>
            <w:gridSpan w:val="2"/>
            <w:shd w:val="clear" w:color="auto" w:fill="auto"/>
          </w:tcPr>
          <w:p w14:paraId="60A405CF" w14:textId="77777777" w:rsidR="00B30580" w:rsidRPr="00373CDD" w:rsidRDefault="00B30580" w:rsidP="0012083D">
            <w:pPr>
              <w:spacing w:after="0" w:line="240" w:lineRule="auto"/>
              <w:rPr>
                <w:rFonts w:ascii="Times New Roman" w:eastAsia="Times New Roman" w:hAnsi="Times New Roman" w:cs="Times New Roman"/>
                <w:color w:val="000000"/>
                <w:kern w:val="2"/>
                <w:lang w:val="lt-LT"/>
              </w:rPr>
            </w:pPr>
            <w:r w:rsidRPr="00373CDD">
              <w:rPr>
                <w:rFonts w:ascii="Times New Roman" w:eastAsia="Times New Roman" w:hAnsi="Times New Roman" w:cs="Times New Roman"/>
                <w:color w:val="000000"/>
                <w:kern w:val="2"/>
                <w:lang w:val="lt-LT"/>
              </w:rPr>
              <w:t>Netaikoma</w:t>
            </w:r>
          </w:p>
          <w:p w14:paraId="0F7FBC41" w14:textId="77777777" w:rsidR="00B30580" w:rsidRPr="00373CDD" w:rsidRDefault="00B30580" w:rsidP="0012083D">
            <w:pPr>
              <w:spacing w:after="0" w:line="240" w:lineRule="auto"/>
              <w:rPr>
                <w:rFonts w:ascii="Times New Roman" w:eastAsia="Times New Roman" w:hAnsi="Times New Roman" w:cs="Times New Roman"/>
                <w:kern w:val="2"/>
                <w:lang w:val="lt-LT"/>
              </w:rPr>
            </w:pPr>
          </w:p>
        </w:tc>
      </w:tr>
      <w:tr w:rsidR="00B30580" w:rsidRPr="00AA61BE" w14:paraId="56102E02" w14:textId="77777777" w:rsidTr="00373CDD">
        <w:trPr>
          <w:trHeight w:val="300"/>
        </w:trPr>
        <w:tc>
          <w:tcPr>
            <w:tcW w:w="2972" w:type="dxa"/>
          </w:tcPr>
          <w:p w14:paraId="065892E8"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9.5. Tiekėjui taikomos baudos dėl aplinkosauginių ir (arba) socialinių kriterijų nesilaikymo</w:t>
            </w:r>
          </w:p>
        </w:tc>
        <w:tc>
          <w:tcPr>
            <w:tcW w:w="7229" w:type="dxa"/>
            <w:gridSpan w:val="2"/>
            <w:shd w:val="clear" w:color="auto" w:fill="auto"/>
          </w:tcPr>
          <w:p w14:paraId="0F088CDA" w14:textId="77777777" w:rsidR="00B30580" w:rsidRPr="00373CDD" w:rsidRDefault="00B30580" w:rsidP="0012083D">
            <w:pPr>
              <w:spacing w:after="0" w:line="240" w:lineRule="auto"/>
              <w:jc w:val="both"/>
              <w:rPr>
                <w:rFonts w:ascii="Times New Roman" w:eastAsia="Times New Roman" w:hAnsi="Times New Roman" w:cs="Times New Roman"/>
                <w:color w:val="4472C4"/>
                <w:kern w:val="2"/>
                <w:lang w:val="lt-LT"/>
              </w:rPr>
            </w:pPr>
            <w:r w:rsidRPr="00373CDD">
              <w:rPr>
                <w:rFonts w:ascii="Times New Roman" w:eastAsia="Times New Roman" w:hAnsi="Times New Roman" w:cs="Times New Roman"/>
                <w:kern w:val="2"/>
                <w:lang w:val="lt-LT"/>
              </w:rPr>
              <w:t>Tiekėjas iki Sutarties galiojimo pabaigos įsipareigoja Lietuvos Respublikos teritorijoje pasodinti 0,02 (dviejų šimtųjų) procentų dydžio baudos nuo Pradinės Sutarties vertės be PVM vertę atitinkančių medžių skaičių (1 medis = 2 Eur) ir Pirkėjui pateikti tai įrodančius dokumentus.</w:t>
            </w:r>
          </w:p>
        </w:tc>
      </w:tr>
      <w:tr w:rsidR="00B30580" w:rsidRPr="00AA61BE" w14:paraId="70B7CEB0" w14:textId="77777777" w:rsidTr="0012083D">
        <w:trPr>
          <w:trHeight w:val="300"/>
        </w:trPr>
        <w:tc>
          <w:tcPr>
            <w:tcW w:w="2972" w:type="dxa"/>
          </w:tcPr>
          <w:p w14:paraId="45C1E003"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9.6. Tiekėjui / Pirkėjui taikoma bauda dėl konfidencialumo reikalavimų nesilaikymo</w:t>
            </w:r>
          </w:p>
        </w:tc>
        <w:tc>
          <w:tcPr>
            <w:tcW w:w="7229" w:type="dxa"/>
            <w:gridSpan w:val="2"/>
          </w:tcPr>
          <w:p w14:paraId="39BBB266" w14:textId="77777777" w:rsidR="00B30580" w:rsidRPr="00F24CA6" w:rsidRDefault="00B30580" w:rsidP="0012083D">
            <w:pPr>
              <w:spacing w:after="0" w:line="240" w:lineRule="auto"/>
              <w:jc w:val="both"/>
              <w:rPr>
                <w:rFonts w:ascii="Times New Roman" w:eastAsia="Times New Roman" w:hAnsi="Times New Roman" w:cs="Times New Roman"/>
                <w:color w:val="4472C4"/>
                <w:kern w:val="2"/>
                <w:lang w:val="lt-LT"/>
              </w:rPr>
            </w:pPr>
            <w:r w:rsidRPr="00F24CA6">
              <w:rPr>
                <w:rFonts w:ascii="Times New Roman" w:eastAsia="Times New Roman" w:hAnsi="Times New Roman" w:cs="Times New Roman"/>
                <w:kern w:val="2"/>
                <w:lang w:val="lt-LT"/>
              </w:rPr>
              <w:t xml:space="preserve">Mokama 2 (dviejų) procentų dydžio bauda nuo Pradinės Sutarties vertės be PVM, nurodytos Specialiųjų sąlygų 5.2 punkte. </w:t>
            </w:r>
          </w:p>
        </w:tc>
      </w:tr>
      <w:tr w:rsidR="00B30580" w:rsidRPr="00F24CA6" w14:paraId="0DC368AF" w14:textId="77777777" w:rsidTr="0012083D">
        <w:trPr>
          <w:trHeight w:val="300"/>
        </w:trPr>
        <w:tc>
          <w:tcPr>
            <w:tcW w:w="2972" w:type="dxa"/>
          </w:tcPr>
          <w:p w14:paraId="56813BC2"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9.7. Tiekėjui taikomos netesybos dėl pirkimo dokumentuose nustatytų kokybinių kriterijų nepasiekimo Sutarties vykdymo metu</w:t>
            </w:r>
          </w:p>
        </w:tc>
        <w:tc>
          <w:tcPr>
            <w:tcW w:w="7229" w:type="dxa"/>
            <w:gridSpan w:val="2"/>
          </w:tcPr>
          <w:p w14:paraId="36DE6B34" w14:textId="77777777" w:rsidR="00B30580" w:rsidRPr="00F24CA6" w:rsidRDefault="00B30580" w:rsidP="0012083D">
            <w:pPr>
              <w:spacing w:after="0" w:line="240" w:lineRule="auto"/>
              <w:jc w:val="both"/>
              <w:rPr>
                <w:rFonts w:ascii="Times New Roman" w:eastAsia="Times New Roman" w:hAnsi="Times New Roman" w:cs="Times New Roman"/>
                <w:color w:val="4472C4"/>
                <w:kern w:val="2"/>
                <w:lang w:val="lt-LT"/>
              </w:rPr>
            </w:pPr>
            <w:r w:rsidRPr="00F24CA6">
              <w:rPr>
                <w:rFonts w:ascii="Times New Roman" w:eastAsia="Times New Roman" w:hAnsi="Times New Roman" w:cs="Times New Roman"/>
                <w:kern w:val="2"/>
                <w:lang w:val="lt-LT"/>
              </w:rPr>
              <w:t>Taikomos 9.2. punkte nustatytos netesybos</w:t>
            </w:r>
          </w:p>
        </w:tc>
      </w:tr>
      <w:tr w:rsidR="00B30580" w:rsidRPr="00F24CA6" w14:paraId="0B03633D" w14:textId="77777777" w:rsidTr="0012083D">
        <w:trPr>
          <w:trHeight w:val="300"/>
        </w:trPr>
        <w:tc>
          <w:tcPr>
            <w:tcW w:w="2972" w:type="dxa"/>
          </w:tcPr>
          <w:p w14:paraId="1C93BD4B"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9.8. Tiekėjui taikomos netesybos dėl Sutarties įvykdymo užtikrinimo nepratęsimo</w:t>
            </w:r>
          </w:p>
        </w:tc>
        <w:tc>
          <w:tcPr>
            <w:tcW w:w="7229" w:type="dxa"/>
            <w:gridSpan w:val="2"/>
          </w:tcPr>
          <w:p w14:paraId="6AD1B72B"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0A6CCD0F" w14:textId="77777777" w:rsidR="00B30580" w:rsidRPr="00F24CA6" w:rsidRDefault="00B30580" w:rsidP="0012083D">
            <w:pPr>
              <w:spacing w:after="0" w:line="240" w:lineRule="auto"/>
              <w:jc w:val="both"/>
              <w:rPr>
                <w:rFonts w:ascii="Times New Roman" w:eastAsia="Times New Roman" w:hAnsi="Times New Roman" w:cs="Times New Roman"/>
                <w:color w:val="4472C4"/>
                <w:kern w:val="2"/>
                <w:lang w:val="lt-LT"/>
              </w:rPr>
            </w:pPr>
          </w:p>
        </w:tc>
      </w:tr>
      <w:tr w:rsidR="00B30580" w:rsidRPr="00F24CA6" w14:paraId="311D47A4" w14:textId="77777777" w:rsidTr="0012083D">
        <w:trPr>
          <w:trHeight w:val="300"/>
        </w:trPr>
        <w:tc>
          <w:tcPr>
            <w:tcW w:w="10201" w:type="dxa"/>
            <w:gridSpan w:val="3"/>
          </w:tcPr>
          <w:p w14:paraId="1C02C3C6"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10. SUTARTIES GALIOJIMAS IR KEITIMAS</w:t>
            </w:r>
          </w:p>
        </w:tc>
      </w:tr>
      <w:tr w:rsidR="00B30580" w:rsidRPr="00AA61BE" w14:paraId="4C889A44" w14:textId="77777777" w:rsidTr="0012083D">
        <w:trPr>
          <w:trHeight w:val="300"/>
        </w:trPr>
        <w:tc>
          <w:tcPr>
            <w:tcW w:w="2972" w:type="dxa"/>
          </w:tcPr>
          <w:p w14:paraId="4B5227B5"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10.1. Sutarties sudarymas ir įsigaliojimas</w:t>
            </w:r>
          </w:p>
        </w:tc>
        <w:tc>
          <w:tcPr>
            <w:tcW w:w="7229" w:type="dxa"/>
            <w:gridSpan w:val="2"/>
          </w:tcPr>
          <w:p w14:paraId="29CA2F62" w14:textId="77777777" w:rsidR="00B30580" w:rsidRPr="00373CDD" w:rsidRDefault="00B30580" w:rsidP="0012083D">
            <w:pPr>
              <w:spacing w:after="0" w:line="240" w:lineRule="auto"/>
              <w:jc w:val="both"/>
              <w:rPr>
                <w:rFonts w:ascii="Times New Roman" w:eastAsia="Times New Roman" w:hAnsi="Times New Roman" w:cs="Times New Roman"/>
                <w:color w:val="000000"/>
                <w:kern w:val="2"/>
                <w:lang w:val="lt-LT"/>
              </w:rPr>
            </w:pPr>
            <w:r w:rsidRPr="00373CDD">
              <w:rPr>
                <w:rFonts w:ascii="Times New Roman" w:eastAsia="Times New Roman" w:hAnsi="Times New Roman" w:cs="Times New Roman"/>
                <w:kern w:val="2"/>
                <w:lang w:val="lt-LT"/>
              </w:rPr>
              <w:t xml:space="preserve">Ši Sutartis </w:t>
            </w:r>
            <w:r w:rsidRPr="00373CDD">
              <w:rPr>
                <w:rFonts w:ascii="Times New Roman" w:eastAsia="Times New Roman" w:hAnsi="Times New Roman" w:cs="Times New Roman"/>
                <w:color w:val="000000"/>
                <w:kern w:val="2"/>
                <w:lang w:val="lt-LT"/>
              </w:rPr>
              <w:t>įsigalioja jos pasirašymo dieną ir galioja 38 (trisdešimt aštuonis) mėnesius: 36 (trisdešimt šeši) mėnesiai Prekių tiekimo laikotarpis, 2 (du) mėnesiai galutiniam atsiskaitymui tarp Šalių.</w:t>
            </w:r>
          </w:p>
        </w:tc>
      </w:tr>
      <w:tr w:rsidR="00B30580" w:rsidRPr="00F24CA6" w14:paraId="6C8E7BED" w14:textId="77777777" w:rsidTr="0012083D">
        <w:trPr>
          <w:trHeight w:val="300"/>
        </w:trPr>
        <w:tc>
          <w:tcPr>
            <w:tcW w:w="2972" w:type="dxa"/>
          </w:tcPr>
          <w:p w14:paraId="2F931079"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10.2. Sutarties galiojimo termino pratęsimas</w:t>
            </w:r>
          </w:p>
        </w:tc>
        <w:tc>
          <w:tcPr>
            <w:tcW w:w="7229" w:type="dxa"/>
            <w:gridSpan w:val="2"/>
          </w:tcPr>
          <w:p w14:paraId="37EBCFC5"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F24CA6" w14:paraId="5CF0317B" w14:textId="77777777" w:rsidTr="0012083D">
        <w:trPr>
          <w:trHeight w:val="300"/>
        </w:trPr>
        <w:tc>
          <w:tcPr>
            <w:tcW w:w="10201" w:type="dxa"/>
            <w:gridSpan w:val="3"/>
          </w:tcPr>
          <w:p w14:paraId="31351841"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 SUTARTIES NUTRAUKIMAS</w:t>
            </w:r>
          </w:p>
        </w:tc>
      </w:tr>
      <w:tr w:rsidR="00B30580" w:rsidRPr="00AA61BE" w14:paraId="2A5017C3" w14:textId="77777777" w:rsidTr="0012083D">
        <w:trPr>
          <w:trHeight w:val="300"/>
        </w:trPr>
        <w:tc>
          <w:tcPr>
            <w:tcW w:w="2972" w:type="dxa"/>
          </w:tcPr>
          <w:p w14:paraId="05A71A8C"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11.1. Sutarties nutraukimo pagrindai</w:t>
            </w:r>
          </w:p>
        </w:tc>
        <w:tc>
          <w:tcPr>
            <w:tcW w:w="7229" w:type="dxa"/>
            <w:gridSpan w:val="2"/>
          </w:tcPr>
          <w:p w14:paraId="76B21EAF"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Sutartis gali būti nutraukiama rašytiniu Šalių susitarimu arba vienašališkai, Bendrosiose sąlygose nustatyta tvarka.</w:t>
            </w:r>
          </w:p>
        </w:tc>
      </w:tr>
      <w:tr w:rsidR="00B30580" w:rsidRPr="00F24CA6" w14:paraId="6F0A89F9" w14:textId="77777777" w:rsidTr="0012083D">
        <w:trPr>
          <w:trHeight w:val="300"/>
        </w:trPr>
        <w:tc>
          <w:tcPr>
            <w:tcW w:w="2972" w:type="dxa"/>
          </w:tcPr>
          <w:p w14:paraId="5DAC54CD"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11.2. Esminiai Sutarties pažeidimai</w:t>
            </w:r>
          </w:p>
          <w:p w14:paraId="373E28D2"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p>
        </w:tc>
        <w:tc>
          <w:tcPr>
            <w:tcW w:w="7229" w:type="dxa"/>
            <w:gridSpan w:val="2"/>
          </w:tcPr>
          <w:p w14:paraId="66B0CCCA"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11.2.1. jeigu Tiekėjas nevykdo prisiimtų įsipareigojimų už Sutartyje nustatytus Sutarties įkainius;</w:t>
            </w:r>
          </w:p>
          <w:p w14:paraId="27AD4CAF" w14:textId="77777777" w:rsidR="00B30580" w:rsidRPr="00F24CA6" w:rsidRDefault="00B30580" w:rsidP="0012083D">
            <w:pPr>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11.2.2. jeigu Tiekėjas nesilaiko Sutartyje nustatytų Prekių tiekimo terminų 2 (du) kartus iš eilės arba vėluoja pristatyti Prekes daugiau nei 10 (dešimt) kalendorinių dienų nuo Sutartyje nustatyto Prekių pristatymo termino;</w:t>
            </w:r>
          </w:p>
          <w:p w14:paraId="3E638D3F" w14:textId="77777777" w:rsidR="00B30580" w:rsidRPr="00F24CA6" w:rsidRDefault="00B30580" w:rsidP="0012083D">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lastRenderedPageBreak/>
              <w:t>11.2.3. Tiekėjas pažeidžia Prekių pristatymo terminus ir dėl Prekių pristatymo vėlavimo Prekės tampa nebereikalingos;</w:t>
            </w:r>
          </w:p>
          <w:p w14:paraId="0C2E8228" w14:textId="77777777" w:rsidR="00B30580" w:rsidRPr="00F24CA6" w:rsidRDefault="00B30580" w:rsidP="0012083D">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11.2.4. Tiekėjas daugiau kaip 2 (du) kartus pristato Prekes, kurios neatitinka Sutartyje ir (ar) Įstatymuose nustatytų reikalavimų Prekėms;</w:t>
            </w:r>
          </w:p>
          <w:p w14:paraId="6F43EAF5" w14:textId="77777777" w:rsidR="00B30580" w:rsidRPr="00F24CA6" w:rsidRDefault="00B30580" w:rsidP="0012083D">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11.2.5. jeigu Tiekėjas pažeidžia Prekių pristatymo terminus ir priskaičiuotų netesybų už vėlavimą suma viršija 20 (dvidešimt) proc. Pradinės sutarties vertės;</w:t>
            </w:r>
          </w:p>
          <w:p w14:paraId="1B999C36" w14:textId="77777777" w:rsidR="00B30580" w:rsidRPr="00F24CA6" w:rsidRDefault="00B30580" w:rsidP="0012083D">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lang w:val="lt-LT"/>
              </w:rPr>
            </w:pPr>
          </w:p>
        </w:tc>
      </w:tr>
      <w:tr w:rsidR="00B30580" w:rsidRPr="00F24CA6" w14:paraId="1F310351" w14:textId="77777777" w:rsidTr="0012083D">
        <w:trPr>
          <w:trHeight w:val="300"/>
        </w:trPr>
        <w:tc>
          <w:tcPr>
            <w:tcW w:w="10201" w:type="dxa"/>
            <w:gridSpan w:val="3"/>
          </w:tcPr>
          <w:p w14:paraId="025C04CE" w14:textId="77777777" w:rsidR="00B30580" w:rsidRPr="00F24CA6" w:rsidRDefault="00B30580" w:rsidP="0012083D">
            <w:pPr>
              <w:spacing w:after="0" w:line="240" w:lineRule="auto"/>
              <w:jc w:val="center"/>
              <w:rPr>
                <w:rFonts w:ascii="Times New Roman" w:eastAsia="Times New Roman" w:hAnsi="Times New Roman" w:cs="Times New Roman"/>
                <w:kern w:val="2"/>
                <w:lang w:val="lt-LT"/>
              </w:rPr>
            </w:pPr>
            <w:r w:rsidRPr="00F24CA6">
              <w:rPr>
                <w:rFonts w:ascii="Times New Roman" w:eastAsia="Times New Roman" w:hAnsi="Times New Roman" w:cs="Times New Roman"/>
                <w:b/>
                <w:bCs/>
                <w:kern w:val="2"/>
                <w:lang w:val="lt-LT"/>
              </w:rPr>
              <w:lastRenderedPageBreak/>
              <w:t xml:space="preserve">12. APLINKOSAUGINIAI IR SOCIALINIAI KRITERIJAI </w:t>
            </w:r>
            <w:r w:rsidRPr="00F24CA6">
              <w:rPr>
                <w:rFonts w:ascii="Times New Roman" w:eastAsia="Times New Roman" w:hAnsi="Times New Roman" w:cs="Times New Roman"/>
                <w:kern w:val="2"/>
                <w:lang w:val="lt-LT"/>
              </w:rPr>
              <w:t>(taikoma, jeigu aplinkosauginiai ir (arba) socialiniai kriterijai nustatomi kaip Sutarties vykdymo sąlygos)</w:t>
            </w:r>
          </w:p>
        </w:tc>
      </w:tr>
      <w:tr w:rsidR="00B30580" w:rsidRPr="00AA61BE" w14:paraId="7833FBAE" w14:textId="77777777" w:rsidTr="00AF5C07">
        <w:trPr>
          <w:trHeight w:val="300"/>
        </w:trPr>
        <w:tc>
          <w:tcPr>
            <w:tcW w:w="2972" w:type="dxa"/>
            <w:shd w:val="clear" w:color="auto" w:fill="auto"/>
          </w:tcPr>
          <w:p w14:paraId="365901E9" w14:textId="77777777" w:rsidR="00B30580" w:rsidRPr="00AF5C07" w:rsidRDefault="00B30580" w:rsidP="0012083D">
            <w:pPr>
              <w:spacing w:after="0" w:line="240" w:lineRule="auto"/>
              <w:rPr>
                <w:rFonts w:ascii="Times New Roman" w:eastAsia="Times New Roman" w:hAnsi="Times New Roman" w:cs="Times New Roman"/>
                <w:b/>
                <w:bCs/>
                <w:kern w:val="2"/>
                <w:lang w:val="lt-LT"/>
              </w:rPr>
            </w:pPr>
            <w:r w:rsidRPr="00AF5C07">
              <w:rPr>
                <w:rFonts w:ascii="Times New Roman" w:eastAsia="Times New Roman" w:hAnsi="Times New Roman" w:cs="Times New Roman"/>
                <w:b/>
                <w:bCs/>
                <w:kern w:val="2"/>
                <w:lang w:val="lt-LT"/>
              </w:rPr>
              <w:t>12.1. Aplinkosauginių kriterijų nustatymo teisinis pagrindas</w:t>
            </w:r>
          </w:p>
        </w:tc>
        <w:tc>
          <w:tcPr>
            <w:tcW w:w="7229" w:type="dxa"/>
            <w:gridSpan w:val="2"/>
            <w:shd w:val="clear" w:color="auto" w:fill="auto"/>
          </w:tcPr>
          <w:p w14:paraId="0FAB1D11" w14:textId="77777777" w:rsidR="00B30580" w:rsidRPr="00AF5C07" w:rsidRDefault="00B30580" w:rsidP="0012083D">
            <w:pPr>
              <w:tabs>
                <w:tab w:val="left" w:pos="851"/>
                <w:tab w:val="left" w:pos="993"/>
              </w:tabs>
              <w:adjustRightInd w:val="0"/>
              <w:spacing w:after="0" w:line="240" w:lineRule="auto"/>
              <w:ind w:left="40"/>
              <w:jc w:val="both"/>
              <w:rPr>
                <w:rFonts w:ascii="Times New Roman" w:hAnsi="Times New Roman" w:cs="Times New Roman"/>
                <w:spacing w:val="-3"/>
                <w:lang w:val="lt-LT"/>
              </w:rPr>
            </w:pPr>
            <w:r w:rsidRPr="00AF5C07">
              <w:rPr>
                <w:rFonts w:ascii="Times New Roman" w:hAnsi="Times New Roman" w:cs="Times New Roman"/>
                <w:lang w:val="lt-LT"/>
              </w:rPr>
              <w:t>Šalys, vykdydamos Sutartį,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nurodo tokį būtinumą – tokiu atveju turi būti naudojamas perdirbtas popierius, kuris atitinka minimaliuosius aplinkos apsaugos kriterijus, patvirtintus Lietuvos Respublikos aplinkos ministro 2011 m. birželio 28 d. įsakymu Nr. D1-508 „</w:t>
            </w:r>
            <w:r w:rsidRPr="00AF5C07">
              <w:rPr>
                <w:rFonts w:ascii="Times New Roman" w:hAnsi="Times New Roman" w:cs="Times New Roman"/>
                <w:i/>
                <w:iCs/>
                <w:lang w:val="lt-LT"/>
              </w:rPr>
              <w:t>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r w:rsidRPr="00AF5C07">
              <w:rPr>
                <w:rFonts w:ascii="Times New Roman" w:hAnsi="Times New Roman" w:cs="Times New Roman"/>
                <w:lang w:val="lt-LT"/>
              </w:rPr>
              <w:t>“.</w:t>
            </w:r>
          </w:p>
          <w:p w14:paraId="3286CB5A" w14:textId="77777777" w:rsidR="00B30580" w:rsidRPr="00AF5C07" w:rsidRDefault="00B30580" w:rsidP="0012083D">
            <w:pPr>
              <w:spacing w:after="0" w:line="240" w:lineRule="auto"/>
              <w:jc w:val="both"/>
              <w:rPr>
                <w:rFonts w:ascii="Times New Roman" w:eastAsia="Times New Roman" w:hAnsi="Times New Roman" w:cs="Times New Roman"/>
                <w:b/>
                <w:bCs/>
                <w:kern w:val="2"/>
                <w:lang w:val="lt-LT"/>
              </w:rPr>
            </w:pPr>
          </w:p>
        </w:tc>
      </w:tr>
      <w:tr w:rsidR="00B30580" w:rsidRPr="00F24CA6" w14:paraId="1A1A7945" w14:textId="77777777" w:rsidTr="0012083D">
        <w:trPr>
          <w:trHeight w:val="300"/>
        </w:trPr>
        <w:tc>
          <w:tcPr>
            <w:tcW w:w="2972" w:type="dxa"/>
          </w:tcPr>
          <w:p w14:paraId="7D4B470E"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12.2. </w:t>
            </w:r>
            <w:r w:rsidRPr="00F24CA6">
              <w:rPr>
                <w:rFonts w:ascii="Times New Roman" w:eastAsia="Times New Roman" w:hAnsi="Times New Roman" w:cs="Times New Roman"/>
                <w:b/>
                <w:bCs/>
                <w:color w:val="000000"/>
                <w:kern w:val="2"/>
                <w:shd w:val="clear" w:color="auto" w:fill="FFFFFF"/>
                <w:lang w:val="lt-LT"/>
              </w:rPr>
              <w:t>Su Prekių pakuotėmis susiję aplinkosauginiai kriterijai</w:t>
            </w:r>
            <w:r w:rsidRPr="00F24CA6">
              <w:rPr>
                <w:rFonts w:ascii="Times New Roman" w:eastAsia="Times New Roman" w:hAnsi="Times New Roman" w:cs="Times New Roman"/>
                <w:b/>
                <w:bCs/>
                <w:kern w:val="2"/>
                <w:lang w:val="lt-LT"/>
              </w:rPr>
              <w:t xml:space="preserve"> </w:t>
            </w:r>
          </w:p>
        </w:tc>
        <w:tc>
          <w:tcPr>
            <w:tcW w:w="7229" w:type="dxa"/>
            <w:gridSpan w:val="2"/>
          </w:tcPr>
          <w:p w14:paraId="4BF1E63C" w14:textId="77777777" w:rsidR="00B30580" w:rsidRPr="00F24CA6" w:rsidRDefault="00B30580" w:rsidP="0012083D">
            <w:pPr>
              <w:spacing w:after="0" w:line="240" w:lineRule="auto"/>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Netaikoma.</w:t>
            </w:r>
          </w:p>
        </w:tc>
      </w:tr>
      <w:tr w:rsidR="00B30580" w:rsidRPr="00F24CA6" w14:paraId="25424873" w14:textId="77777777" w:rsidTr="0012083D">
        <w:trPr>
          <w:trHeight w:val="300"/>
        </w:trPr>
        <w:tc>
          <w:tcPr>
            <w:tcW w:w="2972" w:type="dxa"/>
          </w:tcPr>
          <w:p w14:paraId="04AB0E02"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12.3. </w:t>
            </w:r>
            <w:r w:rsidRPr="00F24CA6">
              <w:rPr>
                <w:rFonts w:ascii="Times New Roman" w:eastAsia="Times New Roman" w:hAnsi="Times New Roman" w:cs="Times New Roman"/>
                <w:b/>
                <w:bCs/>
                <w:kern w:val="2"/>
                <w:shd w:val="clear" w:color="auto" w:fill="FFFFFF"/>
                <w:lang w:val="lt-LT"/>
              </w:rPr>
              <w:t>Su Prekių pristatymu susiję aplinkosauginiai kriterijai</w:t>
            </w:r>
            <w:r w:rsidRPr="00F24CA6">
              <w:rPr>
                <w:rFonts w:ascii="Times New Roman" w:eastAsia="Times New Roman" w:hAnsi="Times New Roman" w:cs="Times New Roman"/>
                <w:color w:val="008080"/>
                <w:kern w:val="2"/>
                <w:u w:val="single"/>
                <w:shd w:val="clear" w:color="auto" w:fill="FFFFFF"/>
                <w:lang w:val="lt-LT"/>
              </w:rPr>
              <w:t xml:space="preserve"> </w:t>
            </w:r>
          </w:p>
        </w:tc>
        <w:tc>
          <w:tcPr>
            <w:tcW w:w="7229" w:type="dxa"/>
            <w:gridSpan w:val="2"/>
          </w:tcPr>
          <w:p w14:paraId="31451036"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418BA4E9" w14:textId="77777777" w:rsidR="00B30580" w:rsidRPr="00F24CA6" w:rsidRDefault="00B30580" w:rsidP="0012083D">
            <w:pPr>
              <w:spacing w:after="0" w:line="240" w:lineRule="auto"/>
              <w:jc w:val="both"/>
              <w:rPr>
                <w:rFonts w:ascii="Times New Roman" w:eastAsia="Times New Roman" w:hAnsi="Times New Roman" w:cs="Times New Roman"/>
                <w:kern w:val="2"/>
                <w:lang w:val="lt-LT"/>
              </w:rPr>
            </w:pPr>
          </w:p>
        </w:tc>
      </w:tr>
      <w:tr w:rsidR="00B30580" w:rsidRPr="00F24CA6" w14:paraId="202746D7" w14:textId="77777777" w:rsidTr="0012083D">
        <w:trPr>
          <w:trHeight w:val="300"/>
        </w:trPr>
        <w:tc>
          <w:tcPr>
            <w:tcW w:w="2972" w:type="dxa"/>
          </w:tcPr>
          <w:p w14:paraId="7AE23A64"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12.4. </w:t>
            </w:r>
            <w:r w:rsidRPr="00F24CA6">
              <w:rPr>
                <w:rFonts w:ascii="Times New Roman" w:eastAsia="Times New Roman" w:hAnsi="Times New Roman" w:cs="Times New Roman"/>
                <w:b/>
                <w:bCs/>
                <w:kern w:val="2"/>
                <w:shd w:val="clear" w:color="auto" w:fill="FFFFFF"/>
                <w:lang w:val="lt-LT"/>
              </w:rPr>
              <w:t>Su Prekėmis susijusių paslaugų (pavyzdžiui, montavimo, apmokymo ir kitos parengimui naudoti skirtos paslaugos) teikimu susiję aplinkosauginiai k</w:t>
            </w:r>
            <w:r w:rsidRPr="00F24CA6">
              <w:rPr>
                <w:rFonts w:ascii="Times New Roman" w:eastAsia="Times New Roman" w:hAnsi="Times New Roman" w:cs="Times New Roman"/>
                <w:b/>
                <w:kern w:val="2"/>
                <w:shd w:val="clear" w:color="auto" w:fill="FFFFFF"/>
                <w:lang w:val="lt-LT"/>
              </w:rPr>
              <w:t>riterijai</w:t>
            </w:r>
          </w:p>
        </w:tc>
        <w:tc>
          <w:tcPr>
            <w:tcW w:w="7229" w:type="dxa"/>
            <w:gridSpan w:val="2"/>
          </w:tcPr>
          <w:p w14:paraId="53E70DA1"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6202CAB4" w14:textId="77777777" w:rsidR="00B30580" w:rsidRPr="00F24CA6" w:rsidRDefault="00B30580" w:rsidP="0012083D">
            <w:pPr>
              <w:spacing w:after="0" w:line="240" w:lineRule="auto"/>
              <w:rPr>
                <w:rFonts w:ascii="Times New Roman" w:eastAsia="Times New Roman" w:hAnsi="Times New Roman" w:cs="Times New Roman"/>
                <w:kern w:val="2"/>
                <w:lang w:val="lt-LT"/>
              </w:rPr>
            </w:pPr>
          </w:p>
        </w:tc>
      </w:tr>
      <w:tr w:rsidR="00B30580" w:rsidRPr="00F24CA6" w14:paraId="4335FD67" w14:textId="77777777" w:rsidTr="0012083D">
        <w:trPr>
          <w:trHeight w:val="300"/>
        </w:trPr>
        <w:tc>
          <w:tcPr>
            <w:tcW w:w="2972" w:type="dxa"/>
          </w:tcPr>
          <w:p w14:paraId="1DD56BB7"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12.5. Su perkamomis Prekėmis susiję socialiniai kriterijai</w:t>
            </w:r>
          </w:p>
        </w:tc>
        <w:tc>
          <w:tcPr>
            <w:tcW w:w="7229" w:type="dxa"/>
            <w:gridSpan w:val="2"/>
          </w:tcPr>
          <w:p w14:paraId="1F921B82" w14:textId="77777777" w:rsidR="00B30580" w:rsidRPr="00F24CA6" w:rsidRDefault="00B30580" w:rsidP="0012083D">
            <w:pPr>
              <w:spacing w:after="0" w:line="240" w:lineRule="auto"/>
              <w:rPr>
                <w:rFonts w:ascii="Times New Roman" w:eastAsia="Times New Roman" w:hAnsi="Times New Roman" w:cs="Times New Roman"/>
                <w:color w:val="000000"/>
                <w:kern w:val="2"/>
                <w:shd w:val="clear" w:color="auto" w:fill="FFFFFF"/>
                <w:lang w:val="lt-LT"/>
              </w:rPr>
            </w:pPr>
            <w:r w:rsidRPr="00F24CA6">
              <w:rPr>
                <w:rFonts w:ascii="Times New Roman" w:eastAsia="Times New Roman" w:hAnsi="Times New Roman" w:cs="Times New Roman"/>
                <w:color w:val="000000"/>
                <w:kern w:val="2"/>
                <w:shd w:val="clear" w:color="auto" w:fill="FFFFFF"/>
                <w:lang w:val="lt-LT"/>
              </w:rPr>
              <w:t>Netaikoma.</w:t>
            </w:r>
          </w:p>
        </w:tc>
      </w:tr>
      <w:tr w:rsidR="00B30580" w:rsidRPr="00F24CA6" w14:paraId="0BB8FBA5" w14:textId="77777777" w:rsidTr="0012083D">
        <w:trPr>
          <w:trHeight w:val="454"/>
        </w:trPr>
        <w:tc>
          <w:tcPr>
            <w:tcW w:w="10201" w:type="dxa"/>
            <w:gridSpan w:val="3"/>
          </w:tcPr>
          <w:p w14:paraId="09473495"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 SUTARTIES PRIEDAI</w:t>
            </w:r>
          </w:p>
        </w:tc>
      </w:tr>
      <w:tr w:rsidR="00B30580" w:rsidRPr="00F24CA6" w14:paraId="3F66F905" w14:textId="77777777" w:rsidTr="0012083D">
        <w:trPr>
          <w:trHeight w:val="454"/>
        </w:trPr>
        <w:tc>
          <w:tcPr>
            <w:tcW w:w="2972" w:type="dxa"/>
          </w:tcPr>
          <w:p w14:paraId="529A8F4E"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13.1. 1 priedas</w:t>
            </w:r>
          </w:p>
        </w:tc>
        <w:tc>
          <w:tcPr>
            <w:tcW w:w="7229" w:type="dxa"/>
            <w:gridSpan w:val="2"/>
          </w:tcPr>
          <w:p w14:paraId="0E787D2E" w14:textId="77777777"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Techninė specifikacija</w:t>
            </w:r>
          </w:p>
        </w:tc>
      </w:tr>
      <w:tr w:rsidR="00B30580" w:rsidRPr="00F24CA6" w14:paraId="5F2F9B6F" w14:textId="77777777" w:rsidTr="0012083D">
        <w:trPr>
          <w:trHeight w:val="454"/>
        </w:trPr>
        <w:tc>
          <w:tcPr>
            <w:tcW w:w="2972" w:type="dxa"/>
          </w:tcPr>
          <w:p w14:paraId="6C6C0E34"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13.2. 2 priedas</w:t>
            </w:r>
          </w:p>
        </w:tc>
        <w:tc>
          <w:tcPr>
            <w:tcW w:w="7229" w:type="dxa"/>
            <w:gridSpan w:val="2"/>
          </w:tcPr>
          <w:p w14:paraId="0869D57C" w14:textId="1600CB8D" w:rsidR="00B30580" w:rsidRPr="00F24CA6" w:rsidRDefault="00B30580" w:rsidP="0012083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Panaudos sutar</w:t>
            </w:r>
            <w:r w:rsidR="003A4528">
              <w:rPr>
                <w:rFonts w:ascii="Times New Roman" w:eastAsia="Times New Roman" w:hAnsi="Times New Roman" w:cs="Times New Roman"/>
                <w:kern w:val="2"/>
                <w:lang w:val="lt-LT"/>
              </w:rPr>
              <w:t>t</w:t>
            </w:r>
            <w:r w:rsidRPr="00F24CA6">
              <w:rPr>
                <w:rFonts w:ascii="Times New Roman" w:eastAsia="Times New Roman" w:hAnsi="Times New Roman" w:cs="Times New Roman"/>
                <w:kern w:val="2"/>
                <w:lang w:val="lt-LT"/>
              </w:rPr>
              <w:t>is</w:t>
            </w:r>
          </w:p>
        </w:tc>
      </w:tr>
      <w:tr w:rsidR="00B30580" w:rsidRPr="00F24CA6" w14:paraId="03F3551A" w14:textId="77777777" w:rsidTr="0012083D">
        <w:trPr>
          <w:trHeight w:val="454"/>
        </w:trPr>
        <w:tc>
          <w:tcPr>
            <w:tcW w:w="2972" w:type="dxa"/>
          </w:tcPr>
          <w:p w14:paraId="406AE3AA"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13.2. 3 priedas</w:t>
            </w:r>
          </w:p>
        </w:tc>
        <w:tc>
          <w:tcPr>
            <w:tcW w:w="7229" w:type="dxa"/>
            <w:gridSpan w:val="2"/>
          </w:tcPr>
          <w:p w14:paraId="5FACD1A3" w14:textId="6C4D4D81" w:rsidR="00B30580" w:rsidRPr="00F24CA6" w:rsidRDefault="00781401" w:rsidP="0012083D">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kern w:val="2"/>
                <w:lang w:val="lt-LT"/>
              </w:rPr>
              <w:t>Pasaugos sutartis</w:t>
            </w:r>
          </w:p>
        </w:tc>
      </w:tr>
      <w:tr w:rsidR="00B30580" w:rsidRPr="00F24CA6" w14:paraId="77A671DA" w14:textId="77777777" w:rsidTr="0012083D">
        <w:trPr>
          <w:trHeight w:val="454"/>
        </w:trPr>
        <w:tc>
          <w:tcPr>
            <w:tcW w:w="2972" w:type="dxa"/>
          </w:tcPr>
          <w:p w14:paraId="291475BA"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13.5. 4 priedas</w:t>
            </w:r>
          </w:p>
        </w:tc>
        <w:tc>
          <w:tcPr>
            <w:tcW w:w="7229" w:type="dxa"/>
            <w:gridSpan w:val="2"/>
          </w:tcPr>
          <w:p w14:paraId="10F52BA7" w14:textId="77777777" w:rsidR="00B30580" w:rsidRPr="00F24CA6" w:rsidRDefault="00B30580" w:rsidP="0012083D">
            <w:pPr>
              <w:spacing w:after="0" w:line="240" w:lineRule="auto"/>
              <w:rPr>
                <w:rFonts w:ascii="Times New Roman" w:eastAsia="Times New Roman" w:hAnsi="Times New Roman" w:cs="Times New Roman"/>
                <w:b/>
                <w:bCs/>
                <w:i/>
                <w:iCs/>
                <w:kern w:val="2"/>
                <w:lang w:val="lt-LT"/>
              </w:rPr>
            </w:pPr>
            <w:r w:rsidRPr="00F24CA6">
              <w:rPr>
                <w:rFonts w:ascii="Times New Roman" w:eastAsia="Times New Roman" w:hAnsi="Times New Roman" w:cs="Times New Roman"/>
                <w:b/>
                <w:bCs/>
                <w:i/>
                <w:iCs/>
                <w:kern w:val="2"/>
                <w:lang w:val="lt-LT"/>
              </w:rPr>
              <w:t>Sutarties vykdymui pasitelkiami subtiekėjai ir (ar) specialistai</w:t>
            </w:r>
          </w:p>
          <w:p w14:paraId="2898594C" w14:textId="77777777" w:rsidR="00B30580" w:rsidRPr="00F24CA6" w:rsidRDefault="00B30580" w:rsidP="0012083D">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i/>
                <w:iCs/>
                <w:kern w:val="2"/>
                <w:lang w:val="lt-LT"/>
              </w:rPr>
              <w:t xml:space="preserve"> (jeigu taikoma)</w:t>
            </w:r>
          </w:p>
        </w:tc>
      </w:tr>
      <w:tr w:rsidR="00B30580" w:rsidRPr="00F24CA6" w14:paraId="62E381CD" w14:textId="77777777" w:rsidTr="0012083D">
        <w:trPr>
          <w:trHeight w:val="454"/>
        </w:trPr>
        <w:tc>
          <w:tcPr>
            <w:tcW w:w="10201" w:type="dxa"/>
            <w:gridSpan w:val="3"/>
          </w:tcPr>
          <w:p w14:paraId="476AAFB5"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14. ŠALIŲ ATSTOVŲ PARAŠAI</w:t>
            </w:r>
          </w:p>
        </w:tc>
      </w:tr>
      <w:tr w:rsidR="00B30580" w:rsidRPr="00F24CA6" w14:paraId="30D09D5F" w14:textId="77777777" w:rsidTr="0012083D">
        <w:trPr>
          <w:trHeight w:val="454"/>
        </w:trPr>
        <w:tc>
          <w:tcPr>
            <w:tcW w:w="5240" w:type="dxa"/>
            <w:gridSpan w:val="2"/>
          </w:tcPr>
          <w:p w14:paraId="4CF78783"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PIRKĖJAS</w:t>
            </w:r>
          </w:p>
        </w:tc>
        <w:tc>
          <w:tcPr>
            <w:tcW w:w="4961" w:type="dxa"/>
          </w:tcPr>
          <w:p w14:paraId="4F1697F6" w14:textId="77777777" w:rsidR="00B30580" w:rsidRPr="00F24CA6" w:rsidRDefault="00B30580" w:rsidP="0012083D">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TIEKĖJAS</w:t>
            </w:r>
          </w:p>
        </w:tc>
      </w:tr>
      <w:tr w:rsidR="00B30580" w:rsidRPr="00AA61BE" w14:paraId="7F8D489D" w14:textId="77777777" w:rsidTr="0012083D">
        <w:trPr>
          <w:trHeight w:val="454"/>
        </w:trPr>
        <w:tc>
          <w:tcPr>
            <w:tcW w:w="5240" w:type="dxa"/>
            <w:gridSpan w:val="2"/>
          </w:tcPr>
          <w:p w14:paraId="4E3219A8" w14:textId="77777777" w:rsidR="00B30580" w:rsidRPr="00F24CA6" w:rsidRDefault="00B30580" w:rsidP="0012083D">
            <w:pPr>
              <w:tabs>
                <w:tab w:val="left" w:pos="4253"/>
              </w:tabs>
              <w:spacing w:after="0" w:line="240" w:lineRule="auto"/>
              <w:rPr>
                <w:rFonts w:ascii="Times New Roman" w:eastAsia="Times New Roman" w:hAnsi="Times New Roman" w:cs="Times New Roman"/>
                <w:b/>
                <w:sz w:val="23"/>
                <w:szCs w:val="23"/>
                <w:lang w:val="lt-LT"/>
              </w:rPr>
            </w:pPr>
            <w:r w:rsidRPr="00F24CA6">
              <w:rPr>
                <w:rFonts w:ascii="Times New Roman" w:eastAsia="Times New Roman" w:hAnsi="Times New Roman" w:cs="Times New Roman"/>
                <w:b/>
                <w:sz w:val="23"/>
                <w:szCs w:val="23"/>
                <w:lang w:val="lt-LT"/>
              </w:rPr>
              <w:t>VšĮ Nacionalinis kraujo centras</w:t>
            </w:r>
          </w:p>
          <w:p w14:paraId="730F1B31" w14:textId="77777777" w:rsidR="00B30580" w:rsidRPr="00F24CA6" w:rsidRDefault="00B30580" w:rsidP="0012083D">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Įstaigos kodas 126413338</w:t>
            </w:r>
          </w:p>
          <w:p w14:paraId="25932CD9" w14:textId="77777777" w:rsidR="00B30580" w:rsidRPr="00F24CA6" w:rsidRDefault="00B30580" w:rsidP="0012083D">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PVM mokėtojo kodas LT100001230518</w:t>
            </w:r>
          </w:p>
          <w:p w14:paraId="1A2C5906" w14:textId="77777777" w:rsidR="00B30580" w:rsidRPr="00F24CA6" w:rsidRDefault="00B30580" w:rsidP="0012083D">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lastRenderedPageBreak/>
              <w:t>Žolyno g. 34, LT-10246 Vilnius</w:t>
            </w:r>
          </w:p>
          <w:p w14:paraId="32600D01" w14:textId="68AFC5CC" w:rsidR="00B30580" w:rsidRPr="00F24CA6" w:rsidRDefault="00B30580" w:rsidP="0012083D">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 xml:space="preserve">Tel. </w:t>
            </w:r>
            <w:r w:rsidR="00FA33EF">
              <w:rPr>
                <w:rFonts w:ascii="Times New Roman" w:eastAsia="Times New Roman" w:hAnsi="Times New Roman" w:cs="Times New Roman"/>
                <w:sz w:val="23"/>
                <w:szCs w:val="23"/>
                <w:lang w:val="lt-LT"/>
              </w:rPr>
              <w:t xml:space="preserve">+370 5 </w:t>
            </w:r>
            <w:r w:rsidRPr="00F24CA6">
              <w:rPr>
                <w:rFonts w:ascii="Times New Roman" w:eastAsia="Times New Roman" w:hAnsi="Times New Roman" w:cs="Times New Roman"/>
                <w:sz w:val="23"/>
                <w:szCs w:val="23"/>
                <w:lang w:val="lt-LT"/>
              </w:rPr>
              <w:t>239 24 44</w:t>
            </w:r>
          </w:p>
          <w:p w14:paraId="29DFA054" w14:textId="77777777" w:rsidR="00B30580" w:rsidRPr="00F24CA6" w:rsidRDefault="00B30580" w:rsidP="0012083D">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 xml:space="preserve">El. p. </w:t>
            </w:r>
            <w:hyperlink r:id="rId7" w:history="1">
              <w:r w:rsidRPr="00F24CA6">
                <w:rPr>
                  <w:rFonts w:ascii="Times New Roman" w:eastAsia="Times New Roman" w:hAnsi="Times New Roman" w:cs="Times New Roman"/>
                  <w:color w:val="0563C1"/>
                  <w:sz w:val="23"/>
                  <w:szCs w:val="23"/>
                  <w:u w:val="single"/>
                  <w:lang w:val="lt-LT"/>
                </w:rPr>
                <w:t>nkcadministracija@kraujodonoryste.lt</w:t>
              </w:r>
            </w:hyperlink>
          </w:p>
          <w:p w14:paraId="03167C81" w14:textId="77777777" w:rsidR="00B30580" w:rsidRPr="00F24CA6" w:rsidRDefault="00B30580" w:rsidP="0012083D">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AB Swedbank, Banko kodas 73000</w:t>
            </w:r>
          </w:p>
          <w:p w14:paraId="10B30701" w14:textId="77777777" w:rsidR="00B30580" w:rsidRPr="00F24CA6" w:rsidRDefault="00B30580" w:rsidP="0012083D">
            <w:pPr>
              <w:tabs>
                <w:tab w:val="left" w:pos="4253"/>
              </w:tabs>
              <w:spacing w:after="0" w:line="240" w:lineRule="auto"/>
              <w:rPr>
                <w:rFonts w:ascii="Times New Roman" w:eastAsia="Times New Roman" w:hAnsi="Times New Roman" w:cs="Times New Roman"/>
                <w:bCs/>
                <w:sz w:val="23"/>
                <w:szCs w:val="23"/>
                <w:lang w:val="lt-LT"/>
              </w:rPr>
            </w:pPr>
            <w:r w:rsidRPr="00F24CA6">
              <w:rPr>
                <w:rFonts w:ascii="Times New Roman" w:eastAsia="Times New Roman" w:hAnsi="Times New Roman" w:cs="Times New Roman"/>
                <w:sz w:val="23"/>
                <w:szCs w:val="23"/>
                <w:lang w:val="lt-LT"/>
              </w:rPr>
              <w:t>A/s Nr. LT22 7300 0101 0137 5039</w:t>
            </w:r>
          </w:p>
          <w:p w14:paraId="1D91FC5E" w14:textId="77777777" w:rsidR="00AF5C07" w:rsidRDefault="00AF5C07" w:rsidP="00AF5C07">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45C05AC3" w14:textId="24B3B776" w:rsidR="00AF5C07" w:rsidRPr="00CD7071" w:rsidRDefault="00AF5C07" w:rsidP="00AF5C07">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Atstovo vardas, pavardė</w:t>
            </w:r>
          </w:p>
          <w:p w14:paraId="5B6736A5" w14:textId="69186416" w:rsidR="00B30580" w:rsidRPr="00F24CA6" w:rsidRDefault="00AF5C07" w:rsidP="001D4399">
            <w:pPr>
              <w:suppressAutoHyphens/>
              <w:spacing w:after="0" w:line="240" w:lineRule="auto"/>
              <w:jc w:val="both"/>
              <w:rPr>
                <w:rFonts w:ascii="Times New Roman" w:eastAsia="Times New Roman" w:hAnsi="Times New Roman" w:cs="Times New Roman"/>
                <w:color w:val="4472C4"/>
                <w:kern w:val="2"/>
                <w:lang w:val="lt-LT"/>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Atstovo pareigos</w:t>
            </w:r>
          </w:p>
        </w:tc>
        <w:tc>
          <w:tcPr>
            <w:tcW w:w="4961" w:type="dxa"/>
          </w:tcPr>
          <w:p w14:paraId="4C29628E"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lastRenderedPageBreak/>
              <w:t>Tiekėjo pavadinimas</w:t>
            </w:r>
          </w:p>
          <w:p w14:paraId="6AB6BE0C"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Adresas</w:t>
            </w:r>
          </w:p>
          <w:p w14:paraId="7FA5B1BD"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Juridinio asmens kodas</w:t>
            </w:r>
          </w:p>
          <w:p w14:paraId="12A0A8A2"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PVM mokėtojo kodas</w:t>
            </w:r>
          </w:p>
          <w:p w14:paraId="387203D4"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lastRenderedPageBreak/>
              <w:t>Banko sąskaitos Nr.</w:t>
            </w:r>
          </w:p>
          <w:p w14:paraId="09099F9B"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Bankas</w:t>
            </w:r>
          </w:p>
          <w:p w14:paraId="513CAAA4"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Tel. Nr.</w:t>
            </w:r>
          </w:p>
          <w:p w14:paraId="1F6B2B4C"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El. p.</w:t>
            </w:r>
          </w:p>
          <w:p w14:paraId="6D68D4A7"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69B306E6" w14:textId="77777777" w:rsidR="00CD7071" w:rsidRPr="00CD7071" w:rsidRDefault="00CD7071" w:rsidP="00CD7071">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Atstovo vardas, pavardė</w:t>
            </w:r>
          </w:p>
          <w:p w14:paraId="48F1CE89" w14:textId="467A9E51" w:rsidR="00AA61BE" w:rsidRPr="00AA61BE" w:rsidRDefault="00CD7071" w:rsidP="001D4399">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r w:rsidRPr="00CD707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Atstovo pareigos</w:t>
            </w:r>
          </w:p>
        </w:tc>
      </w:tr>
    </w:tbl>
    <w:p w14:paraId="7C063E0F" w14:textId="77777777" w:rsidR="001D4399" w:rsidRDefault="001D4399" w:rsidP="00B30580">
      <w:pPr>
        <w:spacing w:after="0" w:line="257" w:lineRule="atLeast"/>
        <w:jc w:val="center"/>
        <w:rPr>
          <w:rFonts w:ascii="Times New Roman" w:eastAsia="Times New Roman" w:hAnsi="Times New Roman" w:cs="Times New Roman"/>
          <w:b/>
          <w:bCs/>
          <w:caps/>
          <w:color w:val="000000"/>
          <w:lang w:val="lt-LT" w:eastAsia="lt-LT"/>
        </w:rPr>
      </w:pPr>
    </w:p>
    <w:p w14:paraId="7096F658" w14:textId="77777777" w:rsidR="001D4399" w:rsidRDefault="001D4399" w:rsidP="00B30580">
      <w:pPr>
        <w:spacing w:after="0" w:line="257" w:lineRule="atLeast"/>
        <w:jc w:val="center"/>
        <w:rPr>
          <w:rFonts w:ascii="Times New Roman" w:eastAsia="Times New Roman" w:hAnsi="Times New Roman" w:cs="Times New Roman"/>
          <w:b/>
          <w:bCs/>
          <w:caps/>
          <w:color w:val="000000"/>
          <w:lang w:val="lt-LT" w:eastAsia="lt-LT"/>
        </w:rPr>
      </w:pPr>
    </w:p>
    <w:p w14:paraId="408E5103" w14:textId="77777777" w:rsidR="002C6A2D" w:rsidRDefault="002C6A2D" w:rsidP="00B30580">
      <w:pPr>
        <w:spacing w:after="0" w:line="257" w:lineRule="atLeast"/>
        <w:jc w:val="center"/>
        <w:rPr>
          <w:rFonts w:ascii="Times New Roman" w:eastAsia="Times New Roman" w:hAnsi="Times New Roman" w:cs="Times New Roman"/>
          <w:b/>
          <w:bCs/>
          <w:caps/>
          <w:color w:val="000000"/>
          <w:lang w:val="lt-LT" w:eastAsia="lt-LT"/>
        </w:rPr>
      </w:pPr>
    </w:p>
    <w:p w14:paraId="1B0B17CA" w14:textId="77777777" w:rsidR="002C6A2D" w:rsidRDefault="002C6A2D" w:rsidP="00B30580">
      <w:pPr>
        <w:spacing w:after="0" w:line="257" w:lineRule="atLeast"/>
        <w:jc w:val="center"/>
        <w:rPr>
          <w:rFonts w:ascii="Times New Roman" w:eastAsia="Times New Roman" w:hAnsi="Times New Roman" w:cs="Times New Roman"/>
          <w:b/>
          <w:bCs/>
          <w:caps/>
          <w:color w:val="000000"/>
          <w:lang w:val="lt-LT" w:eastAsia="lt-LT"/>
        </w:rPr>
      </w:pPr>
    </w:p>
    <w:p w14:paraId="2B4634A0" w14:textId="2EC6C89E"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PREKIŲ PIRKIMO</w:t>
      </w:r>
      <w:r w:rsidRPr="00F24CA6">
        <w:rPr>
          <w:rFonts w:ascii="Times New Roman" w:eastAsia="Times New Roman" w:hAnsi="Times New Roman" w:cs="Times New Roman"/>
          <w:color w:val="000000"/>
          <w:lang w:val="lt-LT" w:eastAsia="lt-LT"/>
        </w:rPr>
        <w:t>–</w:t>
      </w:r>
      <w:r w:rsidRPr="00F24CA6">
        <w:rPr>
          <w:rFonts w:ascii="Times New Roman" w:eastAsia="Times New Roman" w:hAnsi="Times New Roman" w:cs="Times New Roman"/>
          <w:b/>
          <w:bCs/>
          <w:caps/>
          <w:color w:val="000000"/>
          <w:lang w:val="lt-LT" w:eastAsia="lt-LT"/>
        </w:rPr>
        <w:t>PARDAVIMO SUTARTIES BENDROSIOS SĄLYGOS</w:t>
      </w:r>
    </w:p>
    <w:p w14:paraId="3F5DAC0D"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79E44F8"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0" w:name="part_0aca58a66e50428e96c50d21feb81775"/>
      <w:bookmarkEnd w:id="0"/>
      <w:r w:rsidRPr="00F24CA6">
        <w:rPr>
          <w:rFonts w:ascii="Times New Roman" w:eastAsia="Times New Roman" w:hAnsi="Times New Roman" w:cs="Times New Roman"/>
          <w:b/>
          <w:bCs/>
          <w:caps/>
          <w:color w:val="000000"/>
          <w:lang w:val="lt-LT" w:eastAsia="lt-LT"/>
        </w:rPr>
        <w:t>1.    PAGRINDINĖS SĄVOKOS IR SUTARTIES AIŠKINIMAS</w:t>
      </w:r>
    </w:p>
    <w:p w14:paraId="5DC8943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72E9FB2F"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 w:name="part_446d8d9610a444e58c234dc7d7e28582"/>
      <w:bookmarkEnd w:id="1"/>
      <w:r w:rsidRPr="00F24CA6">
        <w:rPr>
          <w:rFonts w:ascii="Times New Roman" w:eastAsia="Times New Roman" w:hAnsi="Times New Roman" w:cs="Times New Roman"/>
          <w:b/>
          <w:bCs/>
          <w:color w:val="000000"/>
          <w:lang w:val="lt-LT" w:eastAsia="lt-LT"/>
        </w:rPr>
        <w:t>1.1. Sąvokos</w:t>
      </w:r>
    </w:p>
    <w:p w14:paraId="15561CA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23971A8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 w:name="part_4dbd3d8914444fabbc1b7ee8ca648bd1"/>
      <w:bookmarkEnd w:id="2"/>
      <w:r w:rsidRPr="00F24CA6">
        <w:rPr>
          <w:rFonts w:ascii="Times New Roman" w:eastAsia="Times New Roman" w:hAnsi="Times New Roman" w:cs="Times New Roman"/>
          <w:color w:val="000000"/>
          <w:lang w:val="lt-LT" w:eastAsia="lt-LT"/>
        </w:rPr>
        <w:t>1.1.1. Šioje Sutartyje didžiąja raide rašomos sąvokos turi paskiau nurodytas reikšmes:</w:t>
      </w:r>
    </w:p>
    <w:p w14:paraId="76E256C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 w:name="part_0e271d38839f402bba94379d63070e29"/>
      <w:bookmarkEnd w:id="3"/>
      <w:r w:rsidRPr="00F24CA6">
        <w:rPr>
          <w:rFonts w:ascii="Times New Roman" w:eastAsia="Times New Roman" w:hAnsi="Times New Roman" w:cs="Times New Roman"/>
          <w:color w:val="000000"/>
          <w:lang w:val="lt-LT" w:eastAsia="lt-LT"/>
        </w:rPr>
        <w:t>1.1.1.1.  </w:t>
      </w:r>
      <w:r w:rsidRPr="00F24CA6">
        <w:rPr>
          <w:rFonts w:ascii="Times New Roman" w:eastAsia="Times New Roman" w:hAnsi="Times New Roman" w:cs="Times New Roman"/>
          <w:b/>
          <w:bCs/>
          <w:color w:val="000000"/>
          <w:lang w:val="lt-LT" w:eastAsia="lt-LT"/>
        </w:rPr>
        <w:t>Bendrosios sąlygos</w:t>
      </w:r>
      <w:r w:rsidRPr="00F24CA6">
        <w:rPr>
          <w:rFonts w:ascii="Times New Roman" w:eastAsia="Times New Roman" w:hAnsi="Times New Roman" w:cs="Times New Roman"/>
          <w:color w:val="000000"/>
          <w:lang w:val="lt-LT" w:eastAsia="lt-LT"/>
        </w:rPr>
        <w:t> – ši Sutarties dalis, kuri vadinasi „Prekių pirkimo–pardavimo sutarties Bendrosios sąlygos“;</w:t>
      </w:r>
    </w:p>
    <w:p w14:paraId="642916E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 w:name="part_2ef035eace0e4748893cbf0ae3e88bc9"/>
      <w:bookmarkEnd w:id="4"/>
      <w:r w:rsidRPr="00F24CA6">
        <w:rPr>
          <w:rFonts w:ascii="Times New Roman" w:eastAsia="Times New Roman" w:hAnsi="Times New Roman" w:cs="Times New Roman"/>
          <w:color w:val="000000"/>
          <w:lang w:val="lt-LT" w:eastAsia="lt-LT"/>
        </w:rPr>
        <w:t>1.1.1.2.  </w:t>
      </w:r>
      <w:r w:rsidRPr="00F24CA6">
        <w:rPr>
          <w:rFonts w:ascii="Times New Roman" w:eastAsia="Times New Roman" w:hAnsi="Times New Roman" w:cs="Times New Roman"/>
          <w:b/>
          <w:bCs/>
          <w:color w:val="000000"/>
          <w:lang w:val="lt-LT" w:eastAsia="lt-LT"/>
        </w:rPr>
        <w:t>Pirkėjas</w:t>
      </w:r>
      <w:r w:rsidRPr="00F24CA6">
        <w:rPr>
          <w:rFonts w:ascii="Times New Roman" w:eastAsia="Times New Roman" w:hAnsi="Times New Roman" w:cs="Times New Roman"/>
          <w:color w:val="000000"/>
          <w:lang w:val="lt-LT" w:eastAsia="lt-LT"/>
        </w:rPr>
        <w:t> – asmuo, kuris Specialiosiose sąlygose yra įvardytas kaip Pirkėjas, įsigyjantis Specialiosiose sąlygose ir Sutarties prieduose nurodytas Prekes;</w:t>
      </w:r>
    </w:p>
    <w:p w14:paraId="176024F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 w:name="part_81a79ec2ee1445c8b9f38b5d7d8a09bd"/>
      <w:bookmarkEnd w:id="5"/>
      <w:r w:rsidRPr="00F24CA6">
        <w:rPr>
          <w:rFonts w:ascii="Times New Roman" w:eastAsia="Times New Roman" w:hAnsi="Times New Roman" w:cs="Times New Roman"/>
          <w:color w:val="000000"/>
          <w:lang w:val="lt-LT" w:eastAsia="lt-LT"/>
        </w:rPr>
        <w:t>1.1.1.3.  </w:t>
      </w:r>
      <w:r w:rsidRPr="00F24CA6">
        <w:rPr>
          <w:rFonts w:ascii="Times New Roman" w:eastAsia="Times New Roman" w:hAnsi="Times New Roman" w:cs="Times New Roman"/>
          <w:b/>
          <w:bCs/>
          <w:color w:val="000000"/>
          <w:lang w:val="lt-LT" w:eastAsia="lt-LT"/>
        </w:rPr>
        <w:t>Pradinės sutarties vertė </w:t>
      </w:r>
      <w:r w:rsidRPr="00F24CA6">
        <w:rPr>
          <w:rFonts w:ascii="Times New Roman" w:eastAsia="Times New Roman" w:hAnsi="Times New Roman" w:cs="Times New Roman"/>
          <w:color w:val="000000"/>
          <w:lang w:val="lt-LT" w:eastAsia="lt-LT"/>
        </w:rPr>
        <w:t>– Specialiosiose sąlygose nurodyta</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vertė (be PVM);</w:t>
      </w:r>
    </w:p>
    <w:p w14:paraId="5E77B08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 w:name="part_287168fe677547c58231ed456bcfe799"/>
      <w:bookmarkEnd w:id="6"/>
      <w:r w:rsidRPr="00F24CA6">
        <w:rPr>
          <w:rFonts w:ascii="Times New Roman" w:eastAsia="Times New Roman" w:hAnsi="Times New Roman" w:cs="Times New Roman"/>
          <w:color w:val="000000"/>
          <w:lang w:val="lt-LT" w:eastAsia="lt-LT"/>
        </w:rPr>
        <w:t>1.1.1.4.  </w:t>
      </w:r>
      <w:r w:rsidRPr="00F24CA6">
        <w:rPr>
          <w:rFonts w:ascii="Times New Roman" w:eastAsia="Times New Roman" w:hAnsi="Times New Roman" w:cs="Times New Roman"/>
          <w:b/>
          <w:bCs/>
          <w:color w:val="000000"/>
          <w:lang w:val="lt-LT" w:eastAsia="lt-LT"/>
        </w:rPr>
        <w:t>Prekės</w:t>
      </w:r>
      <w:r w:rsidRPr="00F24CA6">
        <w:rPr>
          <w:rFonts w:ascii="Times New Roman" w:eastAsia="Times New Roman" w:hAnsi="Times New Roman" w:cs="Times New Roman"/>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BD560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 w:name="part_c863b15c88004c39a1fe804c808d89c5"/>
      <w:bookmarkEnd w:id="7"/>
      <w:r w:rsidRPr="00F24CA6">
        <w:rPr>
          <w:rFonts w:ascii="Times New Roman" w:eastAsia="Times New Roman" w:hAnsi="Times New Roman" w:cs="Times New Roman"/>
          <w:color w:val="000000"/>
          <w:lang w:val="lt-LT" w:eastAsia="lt-LT"/>
        </w:rPr>
        <w:t>1.1.1.5.  </w:t>
      </w:r>
      <w:r w:rsidRPr="00F24CA6">
        <w:rPr>
          <w:rFonts w:ascii="Times New Roman" w:eastAsia="Times New Roman" w:hAnsi="Times New Roman" w:cs="Times New Roman"/>
          <w:b/>
          <w:bCs/>
          <w:color w:val="000000"/>
          <w:lang w:val="lt-LT" w:eastAsia="lt-LT"/>
        </w:rPr>
        <w:t>Prekių perdavimo–priėmimo aktas </w:t>
      </w:r>
      <w:r w:rsidRPr="00F24CA6">
        <w:rPr>
          <w:rFonts w:ascii="Times New Roman" w:eastAsia="Times New Roman" w:hAnsi="Times New Roman" w:cs="Times New Roman"/>
          <w:color w:val="000000"/>
          <w:lang w:val="lt-LT" w:eastAsia="lt-LT"/>
        </w:rPr>
        <w:t>– dokumentas,</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9B5DC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 w:name="part_902ec6a02a0140ca931cf7cab542b3ea"/>
      <w:bookmarkEnd w:id="8"/>
      <w:r w:rsidRPr="00F24CA6">
        <w:rPr>
          <w:rFonts w:ascii="Times New Roman" w:eastAsia="Times New Roman" w:hAnsi="Times New Roman" w:cs="Times New Roman"/>
          <w:color w:val="000000"/>
          <w:lang w:val="lt-LT" w:eastAsia="lt-LT"/>
        </w:rPr>
        <w:t>1.1.1.6.  </w:t>
      </w:r>
      <w:r w:rsidRPr="00F24CA6">
        <w:rPr>
          <w:rFonts w:ascii="Times New Roman" w:eastAsia="Times New Roman" w:hAnsi="Times New Roman" w:cs="Times New Roman"/>
          <w:b/>
          <w:bCs/>
          <w:color w:val="000000"/>
          <w:lang w:val="lt-LT" w:eastAsia="lt-LT"/>
        </w:rPr>
        <w:t>Prekių trūkumai</w:t>
      </w:r>
      <w:r w:rsidRPr="00F24CA6">
        <w:rPr>
          <w:rFonts w:ascii="Times New Roman" w:eastAsia="Times New Roman" w:hAnsi="Times New Roman" w:cs="Times New Roman"/>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6A984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 w:name="part_39387b81b9a04a359ab8068e13f5514f"/>
      <w:bookmarkEnd w:id="9"/>
      <w:r w:rsidRPr="00F24CA6">
        <w:rPr>
          <w:rFonts w:ascii="Times New Roman" w:eastAsia="Times New Roman" w:hAnsi="Times New Roman" w:cs="Times New Roman"/>
          <w:color w:val="000000"/>
          <w:lang w:val="lt-LT" w:eastAsia="lt-LT"/>
        </w:rPr>
        <w:t>1.1.1.7.  </w:t>
      </w:r>
      <w:r w:rsidRPr="00F24CA6">
        <w:rPr>
          <w:rFonts w:ascii="Times New Roman" w:eastAsia="Times New Roman" w:hAnsi="Times New Roman" w:cs="Times New Roman"/>
          <w:b/>
          <w:bCs/>
          <w:color w:val="000000"/>
          <w:lang w:val="lt-LT" w:eastAsia="lt-LT"/>
        </w:rPr>
        <w:t>Sąskaita </w:t>
      </w:r>
      <w:r w:rsidRPr="00F24CA6">
        <w:rPr>
          <w:rFonts w:ascii="Times New Roman" w:eastAsia="Times New Roman" w:hAnsi="Times New Roman" w:cs="Times New Roman"/>
          <w:color w:val="000000"/>
          <w:lang w:val="lt-LT" w:eastAsia="lt-LT"/>
        </w:rPr>
        <w:t>–</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61B47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 w:name="part_4351563eb12f493c9a6e08eedb149bef"/>
      <w:bookmarkEnd w:id="10"/>
      <w:r w:rsidRPr="00F24CA6">
        <w:rPr>
          <w:rFonts w:ascii="Times New Roman" w:eastAsia="Times New Roman" w:hAnsi="Times New Roman" w:cs="Times New Roman"/>
          <w:color w:val="000000"/>
          <w:lang w:val="lt-LT" w:eastAsia="lt-LT"/>
        </w:rPr>
        <w:t>1.1.1.8.  </w:t>
      </w:r>
      <w:r w:rsidRPr="00F24CA6">
        <w:rPr>
          <w:rFonts w:ascii="Times New Roman" w:eastAsia="Times New Roman" w:hAnsi="Times New Roman" w:cs="Times New Roman"/>
          <w:b/>
          <w:bCs/>
          <w:color w:val="000000"/>
          <w:lang w:val="lt-LT" w:eastAsia="lt-LT"/>
        </w:rPr>
        <w:t>Specialiosios sąlygos</w:t>
      </w:r>
      <w:r w:rsidRPr="00F24CA6">
        <w:rPr>
          <w:rFonts w:ascii="Times New Roman" w:eastAsia="Times New Roman" w:hAnsi="Times New Roman" w:cs="Times New Roman"/>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5501A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 w:name="part_796971788c69409fb707633bc67bfc4c"/>
      <w:bookmarkEnd w:id="11"/>
      <w:r w:rsidRPr="00F24CA6">
        <w:rPr>
          <w:rFonts w:ascii="Times New Roman" w:eastAsia="Times New Roman" w:hAnsi="Times New Roman" w:cs="Times New Roman"/>
          <w:color w:val="000000"/>
          <w:lang w:val="lt-LT" w:eastAsia="lt-LT"/>
        </w:rPr>
        <w:t>1.1.1.9.  </w:t>
      </w:r>
      <w:r w:rsidRPr="00F24CA6">
        <w:rPr>
          <w:rFonts w:ascii="Times New Roman" w:eastAsia="Times New Roman" w:hAnsi="Times New Roman" w:cs="Times New Roman"/>
          <w:b/>
          <w:bCs/>
          <w:color w:val="000000"/>
          <w:lang w:val="lt-LT" w:eastAsia="lt-LT"/>
        </w:rPr>
        <w:t>Susitarimas </w:t>
      </w:r>
      <w:r w:rsidRPr="00F24CA6">
        <w:rPr>
          <w:rFonts w:ascii="Times New Roman" w:eastAsia="Times New Roman" w:hAnsi="Times New Roman" w:cs="Times New Roman"/>
          <w:color w:val="000000"/>
          <w:lang w:val="lt-LT" w:eastAsia="lt-LT"/>
        </w:rPr>
        <w:t>– tai dokumentas, kurį Šalys sudaro keisdamos Sutarties sąlygas VPĮ leidžiama apimtimi;</w:t>
      </w:r>
    </w:p>
    <w:p w14:paraId="682E893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 w:name="part_ec2a2af337e1421caee5b8b918087054"/>
      <w:bookmarkEnd w:id="12"/>
      <w:r w:rsidRPr="00F24CA6">
        <w:rPr>
          <w:rFonts w:ascii="Times New Roman" w:eastAsia="Times New Roman" w:hAnsi="Times New Roman" w:cs="Times New Roman"/>
          <w:color w:val="000000"/>
          <w:lang w:val="lt-LT" w:eastAsia="lt-LT"/>
        </w:rPr>
        <w:t>1.1.1.10. </w:t>
      </w:r>
      <w:r w:rsidRPr="00F24CA6">
        <w:rPr>
          <w:rFonts w:ascii="Times New Roman" w:eastAsia="Times New Roman" w:hAnsi="Times New Roman" w:cs="Times New Roman"/>
          <w:b/>
          <w:bCs/>
          <w:color w:val="000000"/>
          <w:lang w:val="lt-LT" w:eastAsia="lt-LT"/>
        </w:rPr>
        <w:t>Sutarties kaina</w:t>
      </w:r>
      <w:r w:rsidRPr="00F24CA6">
        <w:rPr>
          <w:rFonts w:ascii="Times New Roman" w:eastAsia="Times New Roman" w:hAnsi="Times New Roman" w:cs="Times New Roman"/>
          <w:color w:val="000000"/>
          <w:lang w:val="lt-LT" w:eastAsia="lt-LT"/>
        </w:rPr>
        <w:t> – pagal Sutartį Tiekėjui mokėtina galutinė suma, įskaitant visus privalomus mokesčius ir išlaidas;</w:t>
      </w:r>
    </w:p>
    <w:p w14:paraId="5C52D95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 w:name="part_c485742336c543c1b91775b398f4ef94"/>
      <w:bookmarkEnd w:id="13"/>
      <w:r w:rsidRPr="00F24CA6">
        <w:rPr>
          <w:rFonts w:ascii="Times New Roman" w:eastAsia="Times New Roman" w:hAnsi="Times New Roman" w:cs="Times New Roman"/>
          <w:color w:val="000000"/>
          <w:lang w:val="lt-LT" w:eastAsia="lt-LT"/>
        </w:rPr>
        <w:t>1.1.1.11. </w:t>
      </w:r>
      <w:r w:rsidRPr="00F24CA6">
        <w:rPr>
          <w:rFonts w:ascii="Times New Roman" w:eastAsia="Times New Roman" w:hAnsi="Times New Roman" w:cs="Times New Roman"/>
          <w:b/>
          <w:bCs/>
          <w:color w:val="000000"/>
          <w:lang w:val="lt-LT" w:eastAsia="lt-LT"/>
        </w:rPr>
        <w:t>Sutarties sąlygos </w:t>
      </w:r>
      <w:r w:rsidRPr="00F24CA6">
        <w:rPr>
          <w:rFonts w:ascii="Times New Roman" w:eastAsia="Times New Roman" w:hAnsi="Times New Roman" w:cs="Times New Roman"/>
          <w:color w:val="000000"/>
          <w:lang w:val="lt-LT" w:eastAsia="lt-LT"/>
        </w:rPr>
        <w:t>– Bendrosios sąlygos ir Specialiosios sąlygos kartu;</w:t>
      </w:r>
    </w:p>
    <w:p w14:paraId="7169FBE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 w:name="part_a038e0cc75b743d8873fa5a25a82a4a1"/>
      <w:bookmarkEnd w:id="14"/>
      <w:r w:rsidRPr="00F24CA6">
        <w:rPr>
          <w:rFonts w:ascii="Times New Roman" w:eastAsia="Times New Roman" w:hAnsi="Times New Roman" w:cs="Times New Roman"/>
          <w:color w:val="000000"/>
          <w:lang w:val="lt-LT" w:eastAsia="lt-LT"/>
        </w:rPr>
        <w:t>1.1.1.12. </w:t>
      </w:r>
      <w:r w:rsidRPr="00F24CA6">
        <w:rPr>
          <w:rFonts w:ascii="Times New Roman" w:eastAsia="Times New Roman" w:hAnsi="Times New Roman" w:cs="Times New Roman"/>
          <w:b/>
          <w:bCs/>
          <w:color w:val="000000"/>
          <w:lang w:val="lt-LT" w:eastAsia="lt-LT"/>
        </w:rPr>
        <w:t>Sutartis </w:t>
      </w:r>
      <w:r w:rsidRPr="00F24CA6">
        <w:rPr>
          <w:rFonts w:ascii="Times New Roman" w:eastAsia="Times New Roman" w:hAnsi="Times New Roman" w:cs="Times New Roman"/>
          <w:color w:val="000000"/>
          <w:lang w:val="lt-LT" w:eastAsia="lt-LT"/>
        </w:rPr>
        <w:t>– Prekių pirkimo–pardavimo sutartis, kurią sudaro Sutarties sąlygos, Specialiosiose sąlygose išvardyti priedai ir Susitarimai;</w:t>
      </w:r>
    </w:p>
    <w:p w14:paraId="09F1F0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 w:name="part_e66bd054561c4660ab09a7a1b441934e"/>
      <w:bookmarkEnd w:id="15"/>
      <w:r w:rsidRPr="00F24CA6">
        <w:rPr>
          <w:rFonts w:ascii="Times New Roman" w:eastAsia="Times New Roman" w:hAnsi="Times New Roman" w:cs="Times New Roman"/>
          <w:color w:val="000000"/>
          <w:lang w:val="lt-LT" w:eastAsia="lt-LT"/>
        </w:rPr>
        <w:t>1.1.1.13. </w:t>
      </w:r>
      <w:r w:rsidRPr="00F24CA6">
        <w:rPr>
          <w:rFonts w:ascii="Times New Roman" w:eastAsia="Times New Roman" w:hAnsi="Times New Roman" w:cs="Times New Roman"/>
          <w:b/>
          <w:bCs/>
          <w:color w:val="000000"/>
          <w:lang w:val="lt-LT" w:eastAsia="lt-LT"/>
        </w:rPr>
        <w:t>Šalis</w:t>
      </w:r>
      <w:r w:rsidRPr="00F24CA6">
        <w:rPr>
          <w:rFonts w:ascii="Times New Roman" w:eastAsia="Times New Roman" w:hAnsi="Times New Roman" w:cs="Times New Roman"/>
          <w:color w:val="000000"/>
          <w:lang w:val="lt-LT" w:eastAsia="lt-LT"/>
        </w:rPr>
        <w:t> – Pirkėjas arba Tiekėjas, kiekvienas atskirai, priklausomai nuo konteksto;</w:t>
      </w:r>
    </w:p>
    <w:p w14:paraId="21AF327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 w:name="part_25c48089716a46ccb64fe6ca89b561db"/>
      <w:bookmarkEnd w:id="16"/>
      <w:r w:rsidRPr="00F24CA6">
        <w:rPr>
          <w:rFonts w:ascii="Times New Roman" w:eastAsia="Times New Roman" w:hAnsi="Times New Roman" w:cs="Times New Roman"/>
          <w:color w:val="000000"/>
          <w:lang w:val="lt-LT" w:eastAsia="lt-LT"/>
        </w:rPr>
        <w:t>1.1.1.14. </w:t>
      </w:r>
      <w:r w:rsidRPr="00F24CA6">
        <w:rPr>
          <w:rFonts w:ascii="Times New Roman" w:eastAsia="Times New Roman" w:hAnsi="Times New Roman" w:cs="Times New Roman"/>
          <w:b/>
          <w:bCs/>
          <w:color w:val="000000"/>
          <w:lang w:val="lt-LT" w:eastAsia="lt-LT"/>
        </w:rPr>
        <w:t>Šalys</w:t>
      </w:r>
      <w:r w:rsidRPr="00F24CA6">
        <w:rPr>
          <w:rFonts w:ascii="Times New Roman" w:eastAsia="Times New Roman" w:hAnsi="Times New Roman" w:cs="Times New Roman"/>
          <w:color w:val="000000"/>
          <w:lang w:val="lt-LT" w:eastAsia="lt-LT"/>
        </w:rPr>
        <w:t> – Pirkėjas ir Tiekėjas kartu;</w:t>
      </w:r>
    </w:p>
    <w:p w14:paraId="592F410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7" w:name="part_5cfc5d9636844c68af601a910dd1fc8c"/>
      <w:bookmarkEnd w:id="17"/>
      <w:r w:rsidRPr="00F24CA6">
        <w:rPr>
          <w:rFonts w:ascii="Times New Roman" w:eastAsia="Times New Roman" w:hAnsi="Times New Roman" w:cs="Times New Roman"/>
          <w:color w:val="000000"/>
          <w:lang w:val="lt-LT" w:eastAsia="lt-LT"/>
        </w:rPr>
        <w:t>1.1.1.15. </w:t>
      </w:r>
      <w:r w:rsidRPr="00F24CA6">
        <w:rPr>
          <w:rFonts w:ascii="Times New Roman" w:eastAsia="Times New Roman" w:hAnsi="Times New Roman" w:cs="Times New Roman"/>
          <w:b/>
          <w:bCs/>
          <w:color w:val="000000"/>
          <w:lang w:val="lt-LT" w:eastAsia="lt-LT"/>
        </w:rPr>
        <w:t>Tiekėjas</w:t>
      </w:r>
      <w:r w:rsidRPr="00F24CA6">
        <w:rPr>
          <w:rFonts w:ascii="Times New Roman" w:eastAsia="Times New Roman" w:hAnsi="Times New Roman" w:cs="Times New Roman"/>
          <w:color w:val="000000"/>
          <w:lang w:val="lt-LT" w:eastAsia="lt-LT"/>
        </w:rPr>
        <w:t> – asmuo, kuris Specialiosiose sąlygose yra įvardytas kaip Tiekėjas, tiekiantis Specialiosiose sąlygose nurodytas Prekes;</w:t>
      </w:r>
    </w:p>
    <w:p w14:paraId="04DEFF9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8" w:name="part_a650dfee2c6a4731bbfb923dedd73656"/>
      <w:bookmarkEnd w:id="18"/>
      <w:r w:rsidRPr="00F24CA6">
        <w:rPr>
          <w:rFonts w:ascii="Times New Roman" w:eastAsia="Times New Roman" w:hAnsi="Times New Roman" w:cs="Times New Roman"/>
          <w:color w:val="000000"/>
          <w:lang w:val="lt-LT" w:eastAsia="lt-LT"/>
        </w:rPr>
        <w:lastRenderedPageBreak/>
        <w:t>1.1.1.16. </w:t>
      </w:r>
      <w:r w:rsidRPr="00F24CA6">
        <w:rPr>
          <w:rFonts w:ascii="Times New Roman" w:eastAsia="Times New Roman" w:hAnsi="Times New Roman" w:cs="Times New Roman"/>
          <w:b/>
          <w:bCs/>
          <w:color w:val="000000"/>
          <w:lang w:val="lt-LT" w:eastAsia="lt-LT"/>
        </w:rPr>
        <w:t>VPĮ </w:t>
      </w:r>
      <w:r w:rsidRPr="00F24CA6">
        <w:rPr>
          <w:rFonts w:ascii="Times New Roman" w:eastAsia="Times New Roman" w:hAnsi="Times New Roman" w:cs="Times New Roman"/>
          <w:color w:val="000000"/>
          <w:lang w:val="lt-LT" w:eastAsia="lt-LT"/>
        </w:rPr>
        <w:t>– Lietuvos Respublikos viešųjų pirkimų įstatymas.</w:t>
      </w:r>
    </w:p>
    <w:p w14:paraId="7A0101D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 w:name="part_0723ff3dbb0e4736a6fce1b937dc2b98"/>
      <w:bookmarkEnd w:id="19"/>
      <w:r w:rsidRPr="00F24CA6">
        <w:rPr>
          <w:rFonts w:ascii="Times New Roman" w:eastAsia="Times New Roman" w:hAnsi="Times New Roman" w:cs="Times New Roman"/>
          <w:color w:val="000000"/>
          <w:lang w:val="lt-LT" w:eastAsia="lt-LT"/>
        </w:rPr>
        <w:t>1.1.1.17. Kitų Sutartyje didžiąja raide rašomų sąvokų reikšmės yra nurodytos Sutarties tekste.</w:t>
      </w:r>
    </w:p>
    <w:p w14:paraId="13B0DD8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0" w:name="part_ed3e3666098d4cd7b7f224afddf6bed7"/>
      <w:bookmarkEnd w:id="20"/>
      <w:r w:rsidRPr="00F24CA6">
        <w:rPr>
          <w:rFonts w:ascii="Times New Roman" w:eastAsia="Times New Roman" w:hAnsi="Times New Roman" w:cs="Times New Roman"/>
          <w:color w:val="000000"/>
          <w:lang w:val="lt-LT" w:eastAsia="lt-LT"/>
        </w:rPr>
        <w:t>1.1.1.18. Sutartyje neapibrėžtos sąvokos suprantamos ir aiškinamos taip, kaip jas apibrėžia VPĮ ir kiti įstatymai bei teisės aktai, galiojantys Sutarties sudarymo ir vykdymo metu.</w:t>
      </w:r>
    </w:p>
    <w:p w14:paraId="032FCCC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 w:name="part_894592df969944cd90ca84a81569ea8f"/>
      <w:bookmarkEnd w:id="21"/>
      <w:r w:rsidRPr="00F24CA6">
        <w:rPr>
          <w:rFonts w:ascii="Times New Roman" w:eastAsia="Times New Roman" w:hAnsi="Times New Roman" w:cs="Times New Roman"/>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5BCFB95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B074B81"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2" w:name="part_45ad96a5be9247e1b0565bc1474d4afd"/>
      <w:bookmarkEnd w:id="22"/>
      <w:r w:rsidRPr="00F24CA6">
        <w:rPr>
          <w:rFonts w:ascii="Times New Roman" w:eastAsia="Times New Roman" w:hAnsi="Times New Roman" w:cs="Times New Roman"/>
          <w:b/>
          <w:bCs/>
          <w:color w:val="000000"/>
          <w:lang w:val="lt-LT" w:eastAsia="lt-LT"/>
        </w:rPr>
        <w:t>1.2.    Sutarties aiškinimas</w:t>
      </w:r>
    </w:p>
    <w:p w14:paraId="71E8641C" w14:textId="77777777" w:rsidR="00B30580" w:rsidRPr="00F24CA6" w:rsidRDefault="00B30580" w:rsidP="00B30580">
      <w:pPr>
        <w:spacing w:after="0" w:line="257" w:lineRule="atLeast"/>
        <w:ind w:left="792"/>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B55749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 w:name="part_d61c00177d1d43f5805b56594b9d6722"/>
      <w:bookmarkEnd w:id="23"/>
      <w:r w:rsidRPr="00F24CA6">
        <w:rPr>
          <w:rFonts w:ascii="Times New Roman" w:eastAsia="Times New Roman" w:hAnsi="Times New Roman" w:cs="Times New Roman"/>
          <w:color w:val="000000"/>
          <w:lang w:val="lt-LT" w:eastAsia="lt-LT"/>
        </w:rPr>
        <w:t>1.2.1. Sutartis yra sudaryta ir turi būti aiškinama pagal Lietuvos Respublikos teisės aktus.</w:t>
      </w:r>
    </w:p>
    <w:p w14:paraId="1867A15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 w:name="part_91b61d274d154c36a9a6fd4eea0e648c"/>
      <w:bookmarkEnd w:id="24"/>
      <w:r w:rsidRPr="00F24CA6">
        <w:rPr>
          <w:rFonts w:ascii="Times New Roman" w:eastAsia="Times New Roman" w:hAnsi="Times New Roman" w:cs="Times New Roman"/>
          <w:color w:val="000000"/>
          <w:lang w:val="lt-LT" w:eastAsia="lt-LT"/>
        </w:rPr>
        <w:t>1.2.2. Jei Bendrosios sąlygos ir (ar) Specialiosios sąlygos prieštarauja VPĮ ir kitų teisės aktų reikalavimams, taikomos VPĮ ir kitų teisės aktų nuostatos.</w:t>
      </w:r>
    </w:p>
    <w:p w14:paraId="5AA5A5F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 w:name="part_6f55083f24404fcba138d423fb22634f"/>
      <w:bookmarkEnd w:id="25"/>
      <w:r w:rsidRPr="00F24CA6">
        <w:rPr>
          <w:rFonts w:ascii="Times New Roman" w:eastAsia="Times New Roman" w:hAnsi="Times New Roman" w:cs="Times New Roman"/>
          <w:color w:val="000000"/>
          <w:lang w:val="lt-LT" w:eastAsia="lt-LT"/>
        </w:rPr>
        <w:t>1.2.3. Diena Sutartyje reiškia kalendorinę dieną.</w:t>
      </w:r>
    </w:p>
    <w:p w14:paraId="1FDD4F1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 w:name="part_f28213aeb5e348029d62ba9549b5fdf3"/>
      <w:bookmarkEnd w:id="26"/>
      <w:r w:rsidRPr="00F24CA6">
        <w:rPr>
          <w:rFonts w:ascii="Times New Roman" w:eastAsia="Times New Roman" w:hAnsi="Times New Roman" w:cs="Times New Roman"/>
          <w:color w:val="000000"/>
          <w:lang w:val="lt-LT" w:eastAsia="lt-LT"/>
        </w:rPr>
        <w:t>1.2.4. Darbo diena Sutartyje reiškia bet kurią dieną, išskyrus šeštadienį, sekmadienį ir švenčių dienas Lietuvoje, nurodytas Lietuvos Respublikos darbo kodekse.</w:t>
      </w:r>
    </w:p>
    <w:p w14:paraId="082F4AE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7" w:name="part_4473e28ac76e4cfcb1a2f4e0ecffe4c4"/>
      <w:bookmarkEnd w:id="27"/>
      <w:r w:rsidRPr="00F24CA6">
        <w:rPr>
          <w:rFonts w:ascii="Times New Roman" w:eastAsia="Times New Roman" w:hAnsi="Times New Roman" w:cs="Times New Roman"/>
          <w:color w:val="000000"/>
          <w:lang w:val="lt-LT" w:eastAsia="lt-LT"/>
        </w:rPr>
        <w:t>1.2.5. Terminai pagal Sutartį yra skaičiuojami metais, mėnesiais, savaitėmis, darbo dienomis, kalendorinėmis dienomis ir valandomis.</w:t>
      </w:r>
    </w:p>
    <w:p w14:paraId="1959E9F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8" w:name="part_1df36e9144e74fbd86d011190f06e8cc"/>
      <w:bookmarkEnd w:id="28"/>
      <w:r w:rsidRPr="00F24CA6">
        <w:rPr>
          <w:rFonts w:ascii="Times New Roman" w:eastAsia="Times New Roman" w:hAnsi="Times New Roman" w:cs="Times New Roman"/>
          <w:color w:val="000000"/>
          <w:lang w:val="lt-LT" w:eastAsia="lt-LT"/>
        </w:rPr>
        <w:t>1.2.6. Kvalifikacija, rėmimasis kitų ūkio subjektų pajėgumais, Prekių apimtis, peržiūra suprantami taip, kaip nustatyta VPĮ bei jį įgyvendinančiuose teisės aktuose.</w:t>
      </w:r>
    </w:p>
    <w:p w14:paraId="2972A03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9" w:name="part_9557e735c0ff4dd888233ed137297bf0"/>
      <w:bookmarkEnd w:id="29"/>
      <w:r w:rsidRPr="00F24CA6">
        <w:rPr>
          <w:rFonts w:ascii="Times New Roman" w:eastAsia="Times New Roman" w:hAnsi="Times New Roman" w:cs="Times New Roman"/>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787FB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0" w:name="part_0e65faabc0a645c4833ce7d2dcd25dd5"/>
      <w:bookmarkEnd w:id="30"/>
      <w:r w:rsidRPr="00F24CA6">
        <w:rPr>
          <w:rFonts w:ascii="Times New Roman" w:eastAsia="Times New Roman" w:hAnsi="Times New Roman" w:cs="Times New Roman"/>
          <w:color w:val="000000"/>
          <w:lang w:val="lt-LT" w:eastAsia="lt-LT"/>
        </w:rPr>
        <w:t>1.2.8. Informuoti, pranešti, įspėti arba atsakyti reiškia pateikti informaciją, pranešimą, įspėjimą arba atsakymą Bendrosiose ir (ar) Specialiosiose sąlygose nustatyta tvarka.</w:t>
      </w:r>
    </w:p>
    <w:p w14:paraId="02C8A2B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1" w:name="part_a2ed1d44d3554a54ba3fa672f501fc55"/>
      <w:bookmarkEnd w:id="31"/>
      <w:r w:rsidRPr="00F24CA6">
        <w:rPr>
          <w:rFonts w:ascii="Times New Roman" w:eastAsia="Times New Roman" w:hAnsi="Times New Roman" w:cs="Times New Roman"/>
          <w:color w:val="000000"/>
          <w:lang w:val="lt-LT" w:eastAsia="lt-LT"/>
        </w:rPr>
        <w:t>1.2.9. Patvirtinti reiškia pateikti patvirtinimą raštu arba pasirašyti dokumentą be išlygų ar su išlygomis, išskyrus atvejus, kai asmuo, pasirašydamas dokumentą, nurodo, jog atsisako jį patvirtinti.</w:t>
      </w:r>
    </w:p>
    <w:p w14:paraId="66171D6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2" w:name="part_42dd6360991b4e429501a25c4cd25e0b"/>
      <w:bookmarkEnd w:id="32"/>
      <w:r w:rsidRPr="00F24CA6">
        <w:rPr>
          <w:rFonts w:ascii="Times New Roman" w:eastAsia="Times New Roman" w:hAnsi="Times New Roman" w:cs="Times New Roman"/>
          <w:color w:val="000000"/>
          <w:lang w:val="lt-LT" w:eastAsia="lt-LT"/>
        </w:rPr>
        <w:t>1.2.10.   </w:t>
      </w:r>
      <w:r w:rsidRPr="00F24CA6">
        <w:rPr>
          <w:rFonts w:ascii="Times New Roman" w:eastAsia="Times New Roman" w:hAnsi="Times New Roman" w:cs="Times New Roman"/>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CFA08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 w:name="part_0667364a05704a0b8e735d1c5c6347c5"/>
      <w:bookmarkEnd w:id="33"/>
      <w:r w:rsidRPr="00F24CA6">
        <w:rPr>
          <w:rFonts w:ascii="Times New Roman" w:eastAsia="Times New Roman" w:hAnsi="Times New Roman" w:cs="Times New Roman"/>
          <w:color w:val="000000"/>
          <w:lang w:val="lt-LT" w:eastAsia="lt-LT"/>
        </w:rPr>
        <w:t>1.2.11.   </w:t>
      </w:r>
      <w:r w:rsidRPr="00F24CA6">
        <w:rPr>
          <w:rFonts w:ascii="Times New Roman" w:eastAsia="Times New Roman" w:hAnsi="Times New Roman" w:cs="Times New Roman"/>
          <w:color w:val="000000"/>
          <w:shd w:val="clear" w:color="auto" w:fill="FFFFFF"/>
          <w:lang w:val="lt-LT" w:eastAsia="lt-LT"/>
        </w:rPr>
        <w:t>Jeigu Sutartyje nurodyta reikšmė skaičiais ir žodžiais skiriasi, vadovaujamasi žodžiais nurodyta reikšme.</w:t>
      </w:r>
    </w:p>
    <w:p w14:paraId="7B4D6C8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 w:name="part_cba0ccac0b1c43ce9a321c946b5882a9"/>
      <w:bookmarkEnd w:id="34"/>
      <w:r w:rsidRPr="00F24CA6">
        <w:rPr>
          <w:rFonts w:ascii="Times New Roman" w:eastAsia="Times New Roman" w:hAnsi="Times New Roman" w:cs="Times New Roman"/>
          <w:color w:val="000000"/>
          <w:lang w:val="lt-LT" w:eastAsia="lt-LT"/>
        </w:rPr>
        <w:t>1.2.12.   </w:t>
      </w:r>
      <w:r w:rsidRPr="00F24CA6">
        <w:rPr>
          <w:rFonts w:ascii="Times New Roman" w:eastAsia="Times New Roman" w:hAnsi="Times New Roman" w:cs="Times New Roman"/>
          <w:color w:val="000000"/>
          <w:shd w:val="clear" w:color="auto" w:fill="FFFFFF"/>
          <w:lang w:val="lt-LT" w:eastAsia="lt-LT"/>
        </w:rPr>
        <w:t>Jei pateikiamos nuorodos į teisės aktus, turi būti taikomos aktualios teisės aktų redakcijos, jeigu nenurodyta kitaip.</w:t>
      </w:r>
    </w:p>
    <w:p w14:paraId="64492D9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666DCAF"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5" w:name="part_d7edcd48d106495b8e59f0f87a962685"/>
      <w:bookmarkEnd w:id="35"/>
      <w:r w:rsidRPr="00F24CA6">
        <w:rPr>
          <w:rFonts w:ascii="Times New Roman" w:eastAsia="Times New Roman" w:hAnsi="Times New Roman" w:cs="Times New Roman"/>
          <w:b/>
          <w:bCs/>
          <w:color w:val="000000"/>
          <w:lang w:val="lt-LT" w:eastAsia="lt-LT"/>
        </w:rPr>
        <w:t>1.3. Dokumentų viršenybė</w:t>
      </w:r>
    </w:p>
    <w:p w14:paraId="132D15D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43AAD08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6" w:name="part_8c0f6fa78e004ecf92fbb0f73301a4f9"/>
      <w:bookmarkEnd w:id="36"/>
      <w:r w:rsidRPr="00F24CA6">
        <w:rPr>
          <w:rFonts w:ascii="Times New Roman" w:eastAsia="Times New Roman" w:hAnsi="Times New Roman" w:cs="Times New Roman"/>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B0E066A"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37" w:name="part_8826590104f14f83b6cedb7e97a5572f"/>
      <w:bookmarkEnd w:id="37"/>
      <w:r w:rsidRPr="00F24CA6">
        <w:rPr>
          <w:rFonts w:ascii="Times New Roman" w:eastAsia="Times New Roman" w:hAnsi="Times New Roman" w:cs="Times New Roman"/>
          <w:color w:val="000000"/>
          <w:lang w:val="lt-LT" w:eastAsia="lt-LT"/>
        </w:rPr>
        <w:t>1.3.1.1. Techninė specifikacija;</w:t>
      </w:r>
    </w:p>
    <w:p w14:paraId="3418B54C"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38" w:name="part_9a5720f15e6e450db18f2e3c3f3f0522"/>
      <w:bookmarkEnd w:id="38"/>
      <w:r w:rsidRPr="00F24CA6">
        <w:rPr>
          <w:rFonts w:ascii="Times New Roman" w:eastAsia="Times New Roman" w:hAnsi="Times New Roman" w:cs="Times New Roman"/>
          <w:color w:val="000000"/>
          <w:lang w:val="lt-LT" w:eastAsia="lt-LT"/>
        </w:rPr>
        <w:t>1.3.1.2. Specialiosios sąlygos;</w:t>
      </w:r>
    </w:p>
    <w:p w14:paraId="32F00591"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39" w:name="part_707bfe8d0c144f6fb3c44c49d7780e6d"/>
      <w:bookmarkEnd w:id="39"/>
      <w:r w:rsidRPr="00F24CA6">
        <w:rPr>
          <w:rFonts w:ascii="Times New Roman" w:eastAsia="Times New Roman" w:hAnsi="Times New Roman" w:cs="Times New Roman"/>
          <w:color w:val="000000"/>
          <w:lang w:val="lt-LT" w:eastAsia="lt-LT"/>
        </w:rPr>
        <w:t>1.3.1.3. Bendrosios sąlygos;</w:t>
      </w:r>
    </w:p>
    <w:p w14:paraId="3D12672A"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40" w:name="part_2ef0678e8db0452491fcc490d3cb71cd"/>
      <w:bookmarkEnd w:id="40"/>
      <w:r w:rsidRPr="00F24CA6">
        <w:rPr>
          <w:rFonts w:ascii="Times New Roman" w:eastAsia="Times New Roman" w:hAnsi="Times New Roman" w:cs="Times New Roman"/>
          <w:color w:val="000000"/>
          <w:lang w:val="lt-LT" w:eastAsia="lt-LT"/>
        </w:rPr>
        <w:t>1.3.1.4. Pirkimo dokumentai (išskyrus techninę specifikaciją);</w:t>
      </w:r>
    </w:p>
    <w:p w14:paraId="060C87C9"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41" w:name="part_37bdb2fbe59b42fab2072c5e4bb7df4e"/>
      <w:bookmarkEnd w:id="41"/>
      <w:r w:rsidRPr="00F24CA6">
        <w:rPr>
          <w:rFonts w:ascii="Times New Roman" w:eastAsia="Times New Roman" w:hAnsi="Times New Roman" w:cs="Times New Roman"/>
          <w:color w:val="000000"/>
          <w:lang w:val="lt-LT" w:eastAsia="lt-LT"/>
        </w:rPr>
        <w:t>1.3.1.5. Pasiūlymas;</w:t>
      </w:r>
    </w:p>
    <w:p w14:paraId="29C1CF1C"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42" w:name="part_0596c23fe61f40e5a18fde0f1f91c373"/>
      <w:bookmarkEnd w:id="42"/>
      <w:r w:rsidRPr="00F24CA6">
        <w:rPr>
          <w:rFonts w:ascii="Times New Roman" w:eastAsia="Times New Roman" w:hAnsi="Times New Roman" w:cs="Times New Roman"/>
          <w:color w:val="000000"/>
          <w:lang w:val="lt-LT" w:eastAsia="lt-LT"/>
        </w:rPr>
        <w:t>1.3.1.6. Kiti Specialiosiose sąlygose išvardinti priedai.</w:t>
      </w:r>
    </w:p>
    <w:p w14:paraId="0B333BA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3" w:name="part_469f5d40c6894f748a008c9b86d57ab6"/>
      <w:bookmarkEnd w:id="43"/>
      <w:r w:rsidRPr="00F24CA6">
        <w:rPr>
          <w:rFonts w:ascii="Times New Roman" w:eastAsia="Times New Roman" w:hAnsi="Times New Roman" w:cs="Times New Roman"/>
          <w:color w:val="000000"/>
          <w:lang w:val="lt-LT" w:eastAsia="lt-LT"/>
        </w:rPr>
        <w:t>1.3.2. Tuo atveju, kai Šalių Susitarimu yra keičiamos Sutarties sąlygos, naujai sutartos Sutarties sąlygos turi viršenybę prieš pakeistąsias.</w:t>
      </w:r>
    </w:p>
    <w:p w14:paraId="4783CD9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4" w:name="part_1ad838d56da24728b26b8646c0d54f19"/>
      <w:bookmarkEnd w:id="44"/>
      <w:r w:rsidRPr="00F24CA6">
        <w:rPr>
          <w:rFonts w:ascii="Times New Roman" w:eastAsia="Times New Roman" w:hAnsi="Times New Roman" w:cs="Times New Roman"/>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2672A02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5" w:name="part_b23c1226612e45cbb23579249cc95e5c"/>
      <w:bookmarkEnd w:id="45"/>
      <w:r w:rsidRPr="00F24CA6">
        <w:rPr>
          <w:rFonts w:ascii="Times New Roman" w:eastAsia="Times New Roman" w:hAnsi="Times New Roman" w:cs="Times New Roman"/>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4CA6">
        <w:rPr>
          <w:rFonts w:ascii="Times New Roman" w:eastAsia="Times New Roman" w:hAnsi="Times New Roman" w:cs="Times New Roman"/>
          <w:color w:val="000000"/>
          <w:vertAlign w:val="superscript"/>
          <w:lang w:val="lt-LT" w:eastAsia="lt-LT"/>
        </w:rPr>
        <w:t>1</w:t>
      </w:r>
      <w:r w:rsidRPr="00F24CA6">
        <w:rPr>
          <w:rFonts w:ascii="Times New Roman" w:eastAsia="Times New Roman" w:hAnsi="Times New Roman" w:cs="Times New Roman"/>
          <w:color w:val="000000"/>
          <w:lang w:val="lt-LT" w:eastAsia="lt-LT"/>
        </w:rPr>
        <w:t>).</w:t>
      </w:r>
    </w:p>
    <w:p w14:paraId="1676B58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bookmarkStart w:id="46" w:name="part_630dc59410ea4d018c249015972e9995"/>
      <w:bookmarkEnd w:id="46"/>
    </w:p>
    <w:p w14:paraId="631F198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2.  SUTARTIES DALYKAS</w:t>
      </w:r>
    </w:p>
    <w:p w14:paraId="3B23BBF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64EFD89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7" w:name="part_1c3ae81aed584b558deafcaeab13c24f"/>
      <w:bookmarkEnd w:id="47"/>
      <w:r w:rsidRPr="00F24CA6">
        <w:rPr>
          <w:rFonts w:ascii="Times New Roman" w:eastAsia="Times New Roman" w:hAnsi="Times New Roman" w:cs="Times New Roman"/>
          <w:color w:val="000000"/>
          <w:lang w:val="lt-LT" w:eastAsia="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4E01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8" w:name="part_24409e4ec9c7473c92b0459f21cbdcae"/>
      <w:bookmarkEnd w:id="48"/>
      <w:r w:rsidRPr="00F24CA6">
        <w:rPr>
          <w:rFonts w:ascii="Times New Roman" w:eastAsia="Times New Roman" w:hAnsi="Times New Roman" w:cs="Times New Roman"/>
          <w:color w:val="000000"/>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26886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9" w:name="part_bf2b477ee3004ec6a0cf90489a96c7d9"/>
      <w:bookmarkEnd w:id="49"/>
      <w:r w:rsidRPr="00F24CA6">
        <w:rPr>
          <w:rFonts w:ascii="Times New Roman" w:eastAsia="Times New Roman" w:hAnsi="Times New Roman" w:cs="Times New Roman"/>
          <w:color w:val="000000"/>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4BEF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43956C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50" w:name="part_90113202f3e24cdab3822d5f14c6ddcc"/>
      <w:bookmarkEnd w:id="50"/>
      <w:r w:rsidRPr="00F24CA6">
        <w:rPr>
          <w:rFonts w:ascii="Times New Roman" w:eastAsia="Times New Roman" w:hAnsi="Times New Roman" w:cs="Times New Roman"/>
          <w:b/>
          <w:bCs/>
          <w:caps/>
          <w:color w:val="000000"/>
          <w:lang w:val="lt-LT" w:eastAsia="lt-LT"/>
        </w:rPr>
        <w:t>3.  TIEKĖJAS IR KITI SUTARTIES VYKDYMUI PASITELKIAMI ASMENYS</w:t>
      </w:r>
    </w:p>
    <w:p w14:paraId="66C36C81"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72268AF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51" w:name="part_144f3b804ffe4b04911dc573964fbb33"/>
      <w:bookmarkEnd w:id="51"/>
      <w:r w:rsidRPr="00F24CA6">
        <w:rPr>
          <w:rFonts w:ascii="Times New Roman" w:eastAsia="Times New Roman" w:hAnsi="Times New Roman" w:cs="Times New Roman"/>
          <w:b/>
          <w:bCs/>
          <w:color w:val="000000"/>
          <w:lang w:val="lt-LT" w:eastAsia="lt-LT"/>
        </w:rPr>
        <w:t>3.1. Kvalifikacija ir kiti Tiekėjo pasiūlymu prisiimti įsipareigojimai</w:t>
      </w:r>
    </w:p>
    <w:p w14:paraId="4BAF355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1B9D7F2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2" w:name="part_651a50a5c11e40c69bd16ca01a7098d2"/>
      <w:bookmarkEnd w:id="52"/>
      <w:r w:rsidRPr="00F24CA6">
        <w:rPr>
          <w:rFonts w:ascii="Times New Roman" w:eastAsia="Times New Roman" w:hAnsi="Times New Roman" w:cs="Times New Roman"/>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0423D86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3" w:name="part_3d30b092144144729048476418667d38"/>
      <w:bookmarkEnd w:id="53"/>
      <w:r w:rsidRPr="00F24CA6">
        <w:rPr>
          <w:rFonts w:ascii="Times New Roman" w:eastAsia="Times New Roman" w:hAnsi="Times New Roman" w:cs="Times New Roman"/>
          <w:color w:val="000000"/>
          <w:lang w:val="lt-LT" w:eastAsia="lt-LT"/>
        </w:rPr>
        <w:t>3.1.1.1.  turėtų teisę verstis ta veikla, kuri yra reikalinga Sutarčiai įvykdyti;</w:t>
      </w:r>
    </w:p>
    <w:p w14:paraId="6E30D99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4" w:name="part_eea468b00d614f989d5ed8c439c09caa"/>
      <w:bookmarkEnd w:id="54"/>
      <w:r w:rsidRPr="00F24CA6">
        <w:rPr>
          <w:rFonts w:ascii="Times New Roman" w:eastAsia="Times New Roman" w:hAnsi="Times New Roman" w:cs="Times New Roman"/>
          <w:color w:val="000000"/>
          <w:lang w:val="lt-LT" w:eastAsia="lt-LT"/>
        </w:rPr>
        <w:t>3.1.1.2.  atitiktų tiekėjų kvalifikacijai pirkimo dokumentuose nustatytus Sutarties tinkamam vykdymui būtinus reikalavimus bei neturėtų pirkimo dokumentuose nustatytų pašalinimo pagrindų;</w:t>
      </w:r>
    </w:p>
    <w:p w14:paraId="6317E28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5" w:name="part_fbb6cf7e64c24d708247efa32f400266"/>
      <w:bookmarkEnd w:id="55"/>
      <w:r w:rsidRPr="00F24CA6">
        <w:rPr>
          <w:rFonts w:ascii="Times New Roman" w:eastAsia="Times New Roman" w:hAnsi="Times New Roman" w:cs="Times New Roman"/>
          <w:color w:val="000000"/>
          <w:lang w:val="lt-LT" w:eastAsia="lt-LT"/>
        </w:rPr>
        <w:t>3.1.1.3.  laikytųsi Tiekėjo pasiūlyme nurodytų įsipareigojimų, įskaitant, bet neapsiribojant – atitiktų pirkimo dokumentuose nustatytus kokybinių kriterijų reikšmes ir parametrus;</w:t>
      </w:r>
    </w:p>
    <w:p w14:paraId="265A0DE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6" w:name="part_10148fbcc9b34cc19eccfef0ee2e8a52"/>
      <w:bookmarkEnd w:id="56"/>
      <w:r w:rsidRPr="00F24CA6">
        <w:rPr>
          <w:rFonts w:ascii="Times New Roman" w:eastAsia="Times New Roman" w:hAnsi="Times New Roman" w:cs="Times New Roman"/>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67D49E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7" w:name="part_5ad8bd89a6fb434db623e8bb18ecdbc6"/>
      <w:bookmarkEnd w:id="57"/>
      <w:r w:rsidRPr="00F24CA6">
        <w:rPr>
          <w:rFonts w:ascii="Times New Roman" w:eastAsia="Times New Roman" w:hAnsi="Times New Roman" w:cs="Times New Roman"/>
          <w:color w:val="000000"/>
          <w:lang w:val="lt-LT" w:eastAsia="lt-LT"/>
        </w:rPr>
        <w:t>3.1.1.5. </w:t>
      </w:r>
      <w:r w:rsidRPr="00F24CA6">
        <w:rPr>
          <w:rFonts w:ascii="Times New Roman" w:eastAsia="Times New Roman" w:hAnsi="Times New Roman" w:cs="Times New Roman"/>
          <w:color w:val="000000"/>
          <w:shd w:val="clear" w:color="auto" w:fill="FFFFFF"/>
          <w:lang w:val="lt-LT" w:eastAsia="lt-LT"/>
        </w:rPr>
        <w:t>atitiktų nacionalinio saugumo interesus bei kilmės reikalavimus, jei tokie reikalavimai buvo numatyti pirkimo dokumentuose</w:t>
      </w:r>
      <w:r w:rsidRPr="00F24CA6">
        <w:rPr>
          <w:rFonts w:ascii="Times New Roman" w:eastAsia="Times New Roman" w:hAnsi="Times New Roman" w:cs="Times New Roman"/>
          <w:color w:val="000000"/>
          <w:lang w:val="lt-LT" w:eastAsia="lt-LT"/>
        </w:rPr>
        <w:t>.</w:t>
      </w:r>
    </w:p>
    <w:p w14:paraId="62D8366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8" w:name="part_b15bf7599b11418f9e538eb4d47e2762"/>
      <w:bookmarkEnd w:id="58"/>
      <w:r w:rsidRPr="00F24CA6">
        <w:rPr>
          <w:rFonts w:ascii="Times New Roman" w:eastAsia="Times New Roman" w:hAnsi="Times New Roman" w:cs="Times New Roman"/>
          <w:color w:val="000000"/>
          <w:lang w:val="lt-LT" w:eastAsia="lt-LT"/>
        </w:rPr>
        <w:t>3.1.2. Tuo atveju, kai Tiekėjas yra jungtinės veiklos partneriai, jie Pirkėjui už Sutarties vykdymą atsako solidariai. </w:t>
      </w:r>
      <w:r w:rsidRPr="00F24CA6">
        <w:rPr>
          <w:rFonts w:ascii="Times New Roman" w:eastAsia="Times New Roman" w:hAnsi="Times New Roman" w:cs="Times New Roman"/>
          <w:color w:val="000000"/>
          <w:shd w:val="clear" w:color="auto" w:fill="FFFFFF"/>
          <w:lang w:val="lt-LT" w:eastAsia="lt-LT"/>
        </w:rPr>
        <w:t>Jeigu Tiekėjas remiasi </w:t>
      </w:r>
      <w:r w:rsidRPr="00F24CA6">
        <w:rPr>
          <w:rFonts w:ascii="Times New Roman" w:eastAsia="Times New Roman" w:hAnsi="Times New Roman" w:cs="Times New Roman"/>
          <w:color w:val="000000"/>
          <w:lang w:val="lt-LT" w:eastAsia="lt-LT"/>
        </w:rPr>
        <w:t>ūkio </w:t>
      </w:r>
      <w:r w:rsidRPr="00F24CA6">
        <w:rPr>
          <w:rFonts w:ascii="Times New Roman" w:eastAsia="Times New Roman" w:hAnsi="Times New Roman" w:cs="Times New Roman"/>
          <w:color w:val="000000"/>
          <w:shd w:val="clear" w:color="auto" w:fill="FFFFFF"/>
          <w:lang w:val="lt-LT" w:eastAsia="lt-LT"/>
        </w:rPr>
        <w:t>subjektų pajėgumais, siekdamas atitikti finansinio ir ekonominio pajėgumo reikalavimus, Tiekėjas su tokiais </w:t>
      </w:r>
      <w:r w:rsidRPr="00F24CA6">
        <w:rPr>
          <w:rFonts w:ascii="Times New Roman" w:eastAsia="Times New Roman" w:hAnsi="Times New Roman" w:cs="Times New Roman"/>
          <w:color w:val="000000"/>
          <w:lang w:val="lt-LT" w:eastAsia="lt-LT"/>
        </w:rPr>
        <w:t>ūkio </w:t>
      </w:r>
      <w:r w:rsidRPr="00F24CA6">
        <w:rPr>
          <w:rFonts w:ascii="Times New Roman" w:eastAsia="Times New Roman" w:hAnsi="Times New Roman" w:cs="Times New Roman"/>
          <w:color w:val="000000"/>
          <w:shd w:val="clear" w:color="auto" w:fill="FFFFFF"/>
          <w:lang w:val="lt-LT" w:eastAsia="lt-LT"/>
        </w:rPr>
        <w:t>subjektais už Sutarties vykdymą atsako solidariai (jeigu to buvo reikalaujama pirkimo dokumentuose).</w:t>
      </w:r>
    </w:p>
    <w:p w14:paraId="1BACDCC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9" w:name="part_f7dd04038acf47ba91654fe458a784ce"/>
      <w:bookmarkEnd w:id="59"/>
      <w:r w:rsidRPr="00F24CA6">
        <w:rPr>
          <w:rFonts w:ascii="Times New Roman" w:eastAsia="Times New Roman" w:hAnsi="Times New Roman" w:cs="Times New Roman"/>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9F58D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920556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60" w:name="part_62d4bfe29afb4ee59532254f3477eead"/>
      <w:bookmarkEnd w:id="60"/>
      <w:r w:rsidRPr="00F24CA6">
        <w:rPr>
          <w:rFonts w:ascii="Times New Roman" w:eastAsia="Times New Roman" w:hAnsi="Times New Roman" w:cs="Times New Roman"/>
          <w:b/>
          <w:bCs/>
          <w:color w:val="000000"/>
          <w:lang w:val="lt-LT" w:eastAsia="lt-LT"/>
        </w:rPr>
        <w:t>3.2.</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b/>
          <w:bCs/>
          <w:color w:val="000000"/>
          <w:lang w:val="lt-LT" w:eastAsia="lt-LT"/>
        </w:rPr>
        <w:t>Subtiekėjų bei specialistų pasitelkimas ir keitimas</w:t>
      </w:r>
    </w:p>
    <w:p w14:paraId="1878F85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3DC8DC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1" w:name="part_cbbaa99111db4afebbb94a45e4bd8ef1"/>
      <w:bookmarkEnd w:id="61"/>
      <w:r w:rsidRPr="00F24CA6">
        <w:rPr>
          <w:rFonts w:ascii="Times New Roman" w:eastAsia="Times New Roman" w:hAnsi="Times New Roman" w:cs="Times New Roman"/>
          <w:color w:val="000000"/>
          <w:lang w:val="lt-LT" w:eastAsia="lt-LT"/>
        </w:rPr>
        <w:t>3.2.1. </w:t>
      </w:r>
      <w:r w:rsidRPr="00F24CA6">
        <w:rPr>
          <w:rFonts w:ascii="Times New Roman" w:eastAsia="Times New Roman" w:hAnsi="Times New Roman" w:cs="Times New Roman"/>
          <w:color w:val="000000"/>
          <w:shd w:val="clear" w:color="auto" w:fill="FFFFFF"/>
          <w:lang w:val="lt-LT" w:eastAsia="lt-LT"/>
        </w:rPr>
        <w:t>Tiekėjas įsipareigoja užtikrinti, kad Sutartį vykdys pirkime pasiūlyti ir kvalifikaci</w:t>
      </w:r>
      <w:r w:rsidRPr="00F24CA6">
        <w:rPr>
          <w:rFonts w:ascii="Times New Roman" w:eastAsia="Times New Roman" w:hAnsi="Times New Roman" w:cs="Times New Roman"/>
          <w:color w:val="000000"/>
          <w:lang w:val="lt-LT" w:eastAsia="lt-LT"/>
        </w:rPr>
        <w:t>jos</w:t>
      </w:r>
      <w:r w:rsidRPr="00F24CA6">
        <w:rPr>
          <w:rFonts w:ascii="Times New Roman" w:eastAsia="Times New Roman" w:hAnsi="Times New Roman" w:cs="Times New Roman"/>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4CA6">
        <w:rPr>
          <w:rFonts w:ascii="Times New Roman" w:eastAsia="Times New Roman" w:hAnsi="Times New Roman" w:cs="Times New Roman"/>
          <w:color w:val="000000"/>
          <w:lang w:val="lt-LT" w:eastAsia="lt-LT"/>
        </w:rPr>
        <w:t>ir specialistų </w:t>
      </w:r>
      <w:r w:rsidRPr="00F24CA6">
        <w:rPr>
          <w:rFonts w:ascii="Times New Roman" w:eastAsia="Times New Roman" w:hAnsi="Times New Roman" w:cs="Times New Roman"/>
          <w:color w:val="000000"/>
          <w:shd w:val="clear" w:color="auto" w:fill="FFFFFF"/>
          <w:lang w:val="lt-LT" w:eastAsia="lt-LT"/>
        </w:rPr>
        <w:t>veiksmus ar neveikimą. </w:t>
      </w:r>
    </w:p>
    <w:p w14:paraId="6F37F983"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62" w:name="part_be68d9fc58ad4da6b195947604d570c5"/>
      <w:bookmarkEnd w:id="62"/>
      <w:r w:rsidRPr="00F24CA6">
        <w:rPr>
          <w:rFonts w:ascii="Times New Roman" w:eastAsia="Times New Roman" w:hAnsi="Times New Roman" w:cs="Times New Roman"/>
          <w:color w:val="000000"/>
          <w:lang w:val="lt-LT" w:eastAsia="lt-LT"/>
        </w:rPr>
        <w:t>3.2.2. </w:t>
      </w:r>
      <w:r w:rsidRPr="00F24CA6">
        <w:rPr>
          <w:rFonts w:ascii="Times New Roman" w:eastAsia="Times New Roman" w:hAnsi="Times New Roman" w:cs="Times New Roman"/>
          <w:color w:val="000000"/>
          <w:shd w:val="clear" w:color="auto" w:fill="FFFFFF"/>
          <w:lang w:val="lt-LT" w:eastAsia="lt-LT"/>
        </w:rPr>
        <w:t>Sutarties vykdymui pasitelkiami subtiekėjai ir (ar) specialistai (jeigu tokie pasitelkiami) nurodomi Specialiosiose sąlygose. </w:t>
      </w:r>
    </w:p>
    <w:p w14:paraId="516BF7E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3" w:name="part_4085a7eb59b8430b9f41b2998b0922e7"/>
      <w:bookmarkEnd w:id="63"/>
      <w:r w:rsidRPr="00F24CA6">
        <w:rPr>
          <w:rFonts w:ascii="Times New Roman" w:eastAsia="Times New Roman" w:hAnsi="Times New Roman" w:cs="Times New Roman"/>
          <w:color w:val="000000"/>
          <w:lang w:val="lt-LT" w:eastAsia="lt-LT"/>
        </w:rPr>
        <w:t>3.2.3.   </w:t>
      </w:r>
      <w:r w:rsidRPr="00F24CA6">
        <w:rPr>
          <w:rFonts w:ascii="Times New Roman" w:eastAsia="Times New Roman" w:hAnsi="Times New Roman" w:cs="Times New Roman"/>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4CA6">
        <w:rPr>
          <w:rFonts w:ascii="Times New Roman" w:eastAsia="Times New Roman" w:hAnsi="Times New Roman" w:cs="Times New Roman"/>
          <w:color w:val="000000"/>
          <w:lang w:val="lt-LT" w:eastAsia="lt-LT"/>
        </w:rPr>
        <w:t>bei naujų subtiekėjų pasitelkimą</w:t>
      </w:r>
      <w:r w:rsidRPr="00F24CA6">
        <w:rPr>
          <w:rFonts w:ascii="Times New Roman" w:eastAsia="Times New Roman" w:hAnsi="Times New Roman" w:cs="Times New Roman"/>
          <w:color w:val="000000"/>
          <w:shd w:val="clear" w:color="auto" w:fill="FFFFFF"/>
          <w:lang w:val="lt-LT" w:eastAsia="lt-LT"/>
        </w:rPr>
        <w:t> visu Sutarties vykdymo metu. </w:t>
      </w:r>
      <w:r w:rsidRPr="00F24CA6">
        <w:rPr>
          <w:rFonts w:ascii="Times New Roman" w:eastAsia="Times New Roman" w:hAnsi="Times New Roman" w:cs="Times New Roman"/>
          <w:color w:val="000000"/>
          <w:lang w:val="lt-LT" w:eastAsia="lt-LT"/>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w:t>
      </w:r>
      <w:r w:rsidRPr="00F24CA6">
        <w:rPr>
          <w:rFonts w:ascii="Times New Roman" w:eastAsia="Times New Roman" w:hAnsi="Times New Roman" w:cs="Times New Roman"/>
          <w:color w:val="000000"/>
          <w:lang w:val="lt-LT" w:eastAsia="lt-LT"/>
        </w:rPr>
        <w:lastRenderedPageBreak/>
        <w:t>kvalifikacijos reikalavimams pagrįsti. Pirkėjui sutikus, Šalys pasirašo Susitarimą, kuris laikomas neatsiejama Sutarties dalimi.</w:t>
      </w:r>
    </w:p>
    <w:p w14:paraId="3612F0C7"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64" w:name="part_be242872486a4fe2904c757731516486"/>
      <w:bookmarkEnd w:id="64"/>
      <w:r w:rsidRPr="00F24CA6">
        <w:rPr>
          <w:rFonts w:ascii="Times New Roman" w:eastAsia="Times New Roman" w:hAnsi="Times New Roman" w:cs="Times New Roman"/>
          <w:color w:val="000000"/>
          <w:lang w:val="lt-LT" w:eastAsia="lt-LT"/>
        </w:rPr>
        <w:t>3.2.4. </w:t>
      </w:r>
      <w:r w:rsidRPr="00F24CA6">
        <w:rPr>
          <w:rFonts w:ascii="Times New Roman" w:eastAsia="Times New Roman" w:hAnsi="Times New Roman" w:cs="Times New Roman"/>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0FABC62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5" w:name="part_0898228ee5fb496d87e0c5ee70507bdb"/>
      <w:bookmarkEnd w:id="65"/>
      <w:r w:rsidRPr="00F24CA6">
        <w:rPr>
          <w:rFonts w:ascii="Times New Roman" w:eastAsia="Times New Roman" w:hAnsi="Times New Roman" w:cs="Times New Roman"/>
          <w:color w:val="000000"/>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DE9BE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6" w:name="part_561f09f7423f428b900c51e8d48b0ee2"/>
      <w:bookmarkEnd w:id="66"/>
      <w:r w:rsidRPr="00F24CA6">
        <w:rPr>
          <w:rFonts w:ascii="Times New Roman" w:eastAsia="Times New Roman" w:hAnsi="Times New Roman" w:cs="Times New Roman"/>
          <w:color w:val="000000"/>
          <w:lang w:val="lt-LT" w:eastAsia="lt-LT"/>
        </w:rPr>
        <w:t>3.2.6. </w:t>
      </w:r>
      <w:r w:rsidRPr="00F24CA6">
        <w:rPr>
          <w:rFonts w:ascii="Times New Roman" w:eastAsia="Times New Roman" w:hAnsi="Times New Roman" w:cs="Times New Roman"/>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36104B9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7" w:name="part_e974b02aacfd447ea385c83d9d9aafe9"/>
      <w:bookmarkEnd w:id="67"/>
      <w:r w:rsidRPr="00F24CA6">
        <w:rPr>
          <w:rFonts w:ascii="Times New Roman" w:eastAsia="Times New Roman" w:hAnsi="Times New Roman" w:cs="Times New Roman"/>
          <w:color w:val="000000"/>
          <w:lang w:val="lt-LT" w:eastAsia="lt-LT"/>
        </w:rPr>
        <w:t>3.2.6.1.  </w:t>
      </w:r>
      <w:r w:rsidRPr="00F24CA6">
        <w:rPr>
          <w:rFonts w:ascii="Times New Roman" w:eastAsia="Times New Roman" w:hAnsi="Times New Roman" w:cs="Times New Roman"/>
          <w:color w:val="000000"/>
          <w:shd w:val="clear" w:color="auto" w:fill="FFFFFF"/>
          <w:lang w:val="lt-LT" w:eastAsia="lt-LT"/>
        </w:rPr>
        <w:t>kai subtiekėjui </w:t>
      </w:r>
      <w:r w:rsidRPr="00F24CA6">
        <w:rPr>
          <w:rFonts w:ascii="Times New Roman" w:eastAsia="Times New Roman" w:hAnsi="Times New Roman" w:cs="Times New Roman"/>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F24CA6">
        <w:rPr>
          <w:rFonts w:ascii="Times New Roman" w:eastAsia="Times New Roman" w:hAnsi="Times New Roman" w:cs="Times New Roman"/>
          <w:color w:val="000000"/>
          <w:shd w:val="clear" w:color="auto" w:fill="FFFFFF"/>
          <w:lang w:val="lt-LT" w:eastAsia="lt-LT"/>
        </w:rPr>
        <w:t>; </w:t>
      </w:r>
    </w:p>
    <w:p w14:paraId="2A314CD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8" w:name="part_14136bcf2b7f495c82bbc858510e3db1"/>
      <w:bookmarkEnd w:id="68"/>
      <w:r w:rsidRPr="00F24CA6">
        <w:rPr>
          <w:rFonts w:ascii="Times New Roman" w:eastAsia="Times New Roman" w:hAnsi="Times New Roman" w:cs="Times New Roman"/>
          <w:color w:val="000000"/>
          <w:lang w:val="lt-LT" w:eastAsia="lt-LT"/>
        </w:rPr>
        <w:t>3.2.6.2.  </w:t>
      </w:r>
      <w:r w:rsidRPr="00F24CA6">
        <w:rPr>
          <w:rFonts w:ascii="Times New Roman" w:eastAsia="Times New Roman" w:hAnsi="Times New Roman" w:cs="Times New Roman"/>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405E35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9" w:name="part_beeb5dfd635a4e64acbe3222b07f50a7"/>
      <w:bookmarkEnd w:id="69"/>
      <w:r w:rsidRPr="00F24CA6">
        <w:rPr>
          <w:rFonts w:ascii="Times New Roman" w:eastAsia="Times New Roman" w:hAnsi="Times New Roman" w:cs="Times New Roman"/>
          <w:color w:val="000000"/>
          <w:lang w:val="lt-LT" w:eastAsia="lt-LT"/>
        </w:rPr>
        <w:t>3.2.6.3.  </w:t>
      </w:r>
      <w:r w:rsidRPr="00F24CA6">
        <w:rPr>
          <w:rFonts w:ascii="Times New Roman" w:eastAsia="Times New Roman" w:hAnsi="Times New Roman" w:cs="Times New Roman"/>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93124E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0" w:name="part_7721480452d540af93fb622c609430a6"/>
      <w:bookmarkEnd w:id="70"/>
      <w:r w:rsidRPr="00F24CA6">
        <w:rPr>
          <w:rFonts w:ascii="Times New Roman" w:eastAsia="Times New Roman" w:hAnsi="Times New Roman" w:cs="Times New Roman"/>
          <w:color w:val="000000"/>
          <w:lang w:val="lt-LT" w:eastAsia="lt-LT"/>
        </w:rPr>
        <w:t>3.2.7. </w:t>
      </w:r>
      <w:r w:rsidRPr="00F24CA6">
        <w:rPr>
          <w:rFonts w:ascii="Times New Roman" w:eastAsia="Times New Roman" w:hAnsi="Times New Roman" w:cs="Times New Roman"/>
          <w:color w:val="000000"/>
          <w:shd w:val="clear" w:color="auto" w:fill="FFFFFF"/>
          <w:lang w:val="lt-LT" w:eastAsia="lt-LT"/>
        </w:rPr>
        <w:t>Tiekėjo (ar subtiekėjų) specialista</w:t>
      </w:r>
      <w:r w:rsidRPr="00F24CA6">
        <w:rPr>
          <w:rFonts w:ascii="Times New Roman" w:eastAsia="Times New Roman" w:hAnsi="Times New Roman" w:cs="Times New Roman"/>
          <w:color w:val="000000"/>
          <w:lang w:val="lt-LT" w:eastAsia="lt-LT"/>
        </w:rPr>
        <w:t>s</w:t>
      </w:r>
      <w:r w:rsidRPr="00F24CA6">
        <w:rPr>
          <w:rFonts w:ascii="Times New Roman" w:eastAsia="Times New Roman" w:hAnsi="Times New Roman" w:cs="Times New Roman"/>
          <w:color w:val="000000"/>
          <w:shd w:val="clear" w:color="auto" w:fill="FFFFFF"/>
          <w:lang w:val="lt-LT" w:eastAsia="lt-LT"/>
        </w:rPr>
        <w:t>, vykdysiant</w:t>
      </w:r>
      <w:r w:rsidRPr="00F24CA6">
        <w:rPr>
          <w:rFonts w:ascii="Times New Roman" w:eastAsia="Times New Roman" w:hAnsi="Times New Roman" w:cs="Times New Roman"/>
          <w:color w:val="000000"/>
          <w:lang w:val="lt-LT" w:eastAsia="lt-LT"/>
        </w:rPr>
        <w:t>i</w:t>
      </w:r>
      <w:r w:rsidRPr="00F24CA6">
        <w:rPr>
          <w:rFonts w:ascii="Times New Roman" w:eastAsia="Times New Roman" w:hAnsi="Times New Roman" w:cs="Times New Roman"/>
          <w:color w:val="000000"/>
          <w:shd w:val="clear" w:color="auto" w:fill="FFFFFF"/>
          <w:lang w:val="lt-LT" w:eastAsia="lt-LT"/>
        </w:rPr>
        <w:t>s Sutartį, gali būti pakeisti šiais atvejais: </w:t>
      </w:r>
    </w:p>
    <w:p w14:paraId="6D613A4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1" w:name="part_2785f703d048423192b72f5e9eb43447"/>
      <w:bookmarkEnd w:id="71"/>
      <w:r w:rsidRPr="00F24CA6">
        <w:rPr>
          <w:rFonts w:ascii="Times New Roman" w:eastAsia="Times New Roman" w:hAnsi="Times New Roman" w:cs="Times New Roman"/>
          <w:color w:val="000000"/>
          <w:lang w:val="lt-LT" w:eastAsia="lt-LT"/>
        </w:rPr>
        <w:t>3.2.7.1.  </w:t>
      </w:r>
      <w:r w:rsidRPr="00F24CA6">
        <w:rPr>
          <w:rFonts w:ascii="Times New Roman" w:eastAsia="Times New Roman" w:hAnsi="Times New Roman" w:cs="Times New Roman"/>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06CFB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2" w:name="part_cfff1cf8985946ffb3f40e1fe955bf69"/>
      <w:bookmarkEnd w:id="72"/>
      <w:r w:rsidRPr="00F24CA6">
        <w:rPr>
          <w:rFonts w:ascii="Times New Roman" w:eastAsia="Times New Roman" w:hAnsi="Times New Roman" w:cs="Times New Roman"/>
          <w:color w:val="000000"/>
          <w:lang w:val="lt-LT" w:eastAsia="lt-LT"/>
        </w:rPr>
        <w:t>3.2.7.2.  </w:t>
      </w:r>
      <w:r w:rsidRPr="00F24CA6">
        <w:rPr>
          <w:rFonts w:ascii="Times New Roman" w:eastAsia="Times New Roman" w:hAnsi="Times New Roman" w:cs="Times New Roman"/>
          <w:color w:val="000000"/>
          <w:shd w:val="clear" w:color="auto" w:fill="FFFFFF"/>
          <w:lang w:val="lt-LT" w:eastAsia="lt-LT"/>
        </w:rPr>
        <w:t>Pirkėjo iniciatyva, jei Pirkėjas turi pagrįstų įtarimų, kad Tiekėjo Sutarties vykdymui paskirtas specialistas nekompetentingas vykdyti nustatytas pareigas. </w:t>
      </w:r>
    </w:p>
    <w:p w14:paraId="0E5BE31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3" w:name="part_fb6b55b9e36c408180d0a10d72434407"/>
      <w:bookmarkEnd w:id="73"/>
      <w:r w:rsidRPr="00F24CA6">
        <w:rPr>
          <w:rFonts w:ascii="Times New Roman" w:eastAsia="Times New Roman" w:hAnsi="Times New Roman" w:cs="Times New Roman"/>
          <w:color w:val="000000"/>
          <w:lang w:val="lt-LT" w:eastAsia="lt-LT"/>
        </w:rPr>
        <w:t>3.2.7.3.  </w:t>
      </w:r>
      <w:r w:rsidRPr="00F24CA6">
        <w:rPr>
          <w:rFonts w:ascii="Times New Roman" w:eastAsia="Times New Roman" w:hAnsi="Times New Roman" w:cs="Times New Roman"/>
          <w:color w:val="000000"/>
          <w:shd w:val="clear" w:color="auto" w:fill="FFFFFF"/>
          <w:lang w:val="lt-LT" w:eastAsia="lt-LT"/>
        </w:rPr>
        <w:t>Naujas specialistas</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turi turėti ne žemesnę nei pirkimo dokumentuose specialistui keliamą kvalifikaciją</w:t>
      </w:r>
      <w:r w:rsidRPr="00F24CA6">
        <w:rPr>
          <w:rFonts w:ascii="Times New Roman" w:eastAsia="Times New Roman" w:hAnsi="Times New Roman" w:cs="Times New Roman"/>
          <w:color w:val="000000"/>
          <w:lang w:val="lt-LT" w:eastAsia="lt-LT"/>
        </w:rPr>
        <w:t>, Tiekėjo pasiūlyme nurodytą keičiamo specialisto kvalifikaciją pirkimo dokumentuose nustatytiems kokybiniams kriterijams pagrįsti ir </w:t>
      </w:r>
      <w:r w:rsidRPr="00F24CA6">
        <w:rPr>
          <w:rFonts w:ascii="Times New Roman" w:eastAsia="Times New Roman" w:hAnsi="Times New Roman" w:cs="Times New Roman"/>
          <w:color w:val="000000"/>
          <w:shd w:val="clear" w:color="auto" w:fill="FFFFFF"/>
          <w:lang w:val="lt-LT" w:eastAsia="lt-LT"/>
        </w:rPr>
        <w:t>nacionalinio saugumo interesus bei kilmės reikalavimus, nurodytus pirkimo dokumentuose</w:t>
      </w:r>
      <w:r w:rsidRPr="00F24CA6">
        <w:rPr>
          <w:rFonts w:ascii="Times New Roman" w:eastAsia="Times New Roman" w:hAnsi="Times New Roman" w:cs="Times New Roman"/>
          <w:color w:val="000000"/>
          <w:lang w:val="lt-LT" w:eastAsia="lt-LT"/>
        </w:rPr>
        <w:t> (jei taikoma)</w:t>
      </w:r>
      <w:r w:rsidRPr="00F24CA6">
        <w:rPr>
          <w:rFonts w:ascii="Times New Roman" w:eastAsia="Times New Roman" w:hAnsi="Times New Roman" w:cs="Times New Roman"/>
          <w:color w:val="000000"/>
          <w:shd w:val="clear" w:color="auto" w:fill="FFFFFF"/>
          <w:lang w:val="lt-LT" w:eastAsia="lt-LT"/>
        </w:rPr>
        <w:t>.</w:t>
      </w:r>
    </w:p>
    <w:p w14:paraId="7624D9D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4" w:name="part_fb4bad4fe05240aca737254314a4ba78"/>
      <w:bookmarkEnd w:id="74"/>
      <w:r w:rsidRPr="00F24CA6">
        <w:rPr>
          <w:rFonts w:ascii="Times New Roman" w:eastAsia="Times New Roman" w:hAnsi="Times New Roman" w:cs="Times New Roman"/>
          <w:color w:val="000000"/>
          <w:lang w:val="lt-LT" w:eastAsia="lt-LT"/>
        </w:rPr>
        <w:t>3.2.8. </w:t>
      </w:r>
      <w:r w:rsidRPr="00F24CA6">
        <w:rPr>
          <w:rFonts w:ascii="Times New Roman" w:eastAsia="Times New Roman" w:hAnsi="Times New Roman" w:cs="Times New Roman"/>
          <w:color w:val="000000"/>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EC665D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5" w:name="part_7ca41910afaf40e9b733eefe3ec1c97f"/>
      <w:bookmarkEnd w:id="75"/>
      <w:r w:rsidRPr="00F24CA6">
        <w:rPr>
          <w:rFonts w:ascii="Times New Roman" w:eastAsia="Times New Roman" w:hAnsi="Times New Roman" w:cs="Times New Roman"/>
          <w:color w:val="000000"/>
          <w:lang w:val="lt-LT" w:eastAsia="lt-LT"/>
        </w:rPr>
        <w:t>3.2.8.1.  </w:t>
      </w:r>
      <w:r w:rsidRPr="00F24CA6">
        <w:rPr>
          <w:rFonts w:ascii="Times New Roman" w:eastAsia="Times New Roman" w:hAnsi="Times New Roman" w:cs="Times New Roman"/>
          <w:color w:val="000000"/>
          <w:shd w:val="clear" w:color="auto" w:fill="FFFFFF"/>
          <w:lang w:val="lt-LT" w:eastAsia="lt-LT"/>
        </w:rPr>
        <w:t>prašymą pakeisti subtiekėją ar specialistą, paaiškinant keitimo aplinkybę. Pirkėjas pasilieka teisę paprašyti įrodymų, pagrindžiančių keitimo aplinkybę;</w:t>
      </w:r>
    </w:p>
    <w:p w14:paraId="1C3F089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6" w:name="part_19853ae5e6af45d7aa44c9c903ae4a63"/>
      <w:bookmarkEnd w:id="76"/>
      <w:r w:rsidRPr="00F24CA6">
        <w:rPr>
          <w:rFonts w:ascii="Times New Roman" w:eastAsia="Times New Roman" w:hAnsi="Times New Roman" w:cs="Times New Roman"/>
          <w:color w:val="000000"/>
          <w:lang w:val="lt-LT" w:eastAsia="lt-LT"/>
        </w:rPr>
        <w:t>3.2.8.2.  naujo subtiekėjo ar specialisto kvalifikaciją, pašalinimo pagrindų nebuvimą ir atitiktį </w:t>
      </w:r>
      <w:r w:rsidRPr="00F24CA6">
        <w:rPr>
          <w:rFonts w:ascii="Times New Roman" w:eastAsia="Times New Roman" w:hAnsi="Times New Roman" w:cs="Times New Roman"/>
          <w:color w:val="000000"/>
          <w:shd w:val="clear" w:color="auto" w:fill="FFFFFF"/>
          <w:lang w:val="lt-LT" w:eastAsia="lt-LT"/>
        </w:rPr>
        <w:t>nacionalinio saugumo interesams bei kilmės reikalavimams</w:t>
      </w:r>
      <w:r w:rsidRPr="00F24CA6">
        <w:rPr>
          <w:rFonts w:ascii="Times New Roman" w:eastAsia="Times New Roman" w:hAnsi="Times New Roman" w:cs="Times New Roman"/>
          <w:color w:val="000000"/>
          <w:lang w:val="lt-LT" w:eastAsia="lt-LT"/>
        </w:rPr>
        <w:t> įrodančius dokumentus pagal Sutarties reikalavimus.</w:t>
      </w:r>
    </w:p>
    <w:p w14:paraId="39391D9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7" w:name="part_85fa84721030441cb1a21cd595ed88ce"/>
      <w:bookmarkEnd w:id="77"/>
      <w:r w:rsidRPr="00F24CA6">
        <w:rPr>
          <w:rFonts w:ascii="Times New Roman" w:eastAsia="Times New Roman" w:hAnsi="Times New Roman" w:cs="Times New Roman"/>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F31CF9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8" w:name="part_5d7eface054f403daaaccfd74fe58aef"/>
      <w:bookmarkEnd w:id="78"/>
      <w:r w:rsidRPr="00F24CA6">
        <w:rPr>
          <w:rFonts w:ascii="Times New Roman" w:eastAsia="Times New Roman" w:hAnsi="Times New Roman" w:cs="Times New Roman"/>
          <w:color w:val="000000"/>
          <w:lang w:val="lt-LT" w:eastAsia="lt-LT"/>
        </w:rPr>
        <w:t>3.2.10.   </w:t>
      </w:r>
      <w:r w:rsidRPr="00F24CA6">
        <w:rPr>
          <w:rFonts w:ascii="Times New Roman" w:eastAsia="Times New Roman" w:hAnsi="Times New Roman" w:cs="Times New Roman"/>
          <w:color w:val="000000"/>
          <w:shd w:val="clear" w:color="auto" w:fill="FFFFFF"/>
          <w:lang w:val="lt-LT" w:eastAsia="lt-LT"/>
        </w:rPr>
        <w:t>Naujas subtiekėjas ar specialistas gali pradėti vykdyti jiems Tiekėjo pavestus įsipareigojimus pagal Sutartį ne anksčiau, nei bus pasirašytas Susitarimas.</w:t>
      </w:r>
    </w:p>
    <w:p w14:paraId="14F5157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9" w:name="part_f4f38adc09c6466fbe273afb3dd9d59a"/>
      <w:bookmarkEnd w:id="79"/>
      <w:r w:rsidRPr="00F24CA6">
        <w:rPr>
          <w:rFonts w:ascii="Times New Roman" w:eastAsia="Times New Roman" w:hAnsi="Times New Roman" w:cs="Times New Roman"/>
          <w:color w:val="000000"/>
          <w:lang w:val="lt-LT" w:eastAsia="lt-LT"/>
        </w:rPr>
        <w:t>3.2.11.   Tiekėjas privalo pakeisti subtiekėją ar specialistą, jei paaiškėja, kad jis neatitinka jam pirkimo dokumentuose keliamų reikalavimų.</w:t>
      </w:r>
    </w:p>
    <w:p w14:paraId="19445E2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0" w:name="part_d90b27fd94624533b884a31cc6cc0b3a"/>
      <w:bookmarkEnd w:id="80"/>
      <w:r w:rsidRPr="00F24CA6">
        <w:rPr>
          <w:rFonts w:ascii="Times New Roman" w:eastAsia="Times New Roman" w:hAnsi="Times New Roman" w:cs="Times New Roman"/>
          <w:color w:val="000000"/>
          <w:lang w:val="lt-LT" w:eastAsia="lt-LT"/>
        </w:rPr>
        <w:t>3.2.12.   </w:t>
      </w:r>
      <w:r w:rsidRPr="00F24CA6">
        <w:rPr>
          <w:rFonts w:ascii="Times New Roman" w:eastAsia="Times New Roman" w:hAnsi="Times New Roman" w:cs="Times New Roman"/>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F24CA6">
        <w:rPr>
          <w:rFonts w:ascii="Times New Roman" w:eastAsia="Times New Roman" w:hAnsi="Times New Roman" w:cs="Times New Roman"/>
          <w:color w:val="D13438"/>
          <w:shd w:val="clear" w:color="auto" w:fill="FFFFFF"/>
          <w:lang w:val="lt-LT" w:eastAsia="lt-LT"/>
        </w:rPr>
        <w:t> </w:t>
      </w:r>
      <w:r w:rsidRPr="00F24CA6">
        <w:rPr>
          <w:rFonts w:ascii="Times New Roman" w:eastAsia="Times New Roman" w:hAnsi="Times New Roman" w:cs="Times New Roman"/>
          <w:color w:val="000000"/>
          <w:shd w:val="clear" w:color="auto" w:fill="FFFFFF"/>
          <w:lang w:val="lt-LT" w:eastAsia="lt-LT"/>
        </w:rPr>
        <w:t>ar specialistai, neatitinkantys pirkimo dokumentuose nustatytų kvalifikacijos reikalavimų</w:t>
      </w:r>
      <w:r w:rsidRPr="00F24CA6">
        <w:rPr>
          <w:rFonts w:ascii="Times New Roman" w:eastAsia="Times New Roman" w:hAnsi="Times New Roman" w:cs="Times New Roman"/>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4CA6">
        <w:rPr>
          <w:rFonts w:ascii="Times New Roman" w:eastAsia="Times New Roman" w:hAnsi="Times New Roman" w:cs="Times New Roman"/>
          <w:color w:val="000000"/>
          <w:shd w:val="clear" w:color="auto" w:fill="FFFFFF"/>
          <w:lang w:val="lt-LT" w:eastAsia="lt-LT"/>
        </w:rPr>
        <w:t>, Tiekėjui taikoma Specialiosiose sąlygose nustatyto dydžio bauda.</w:t>
      </w:r>
    </w:p>
    <w:p w14:paraId="6EDBD5C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2A6140F"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81" w:name="part_26c80d6f81204022af41722e9247b5fb"/>
      <w:bookmarkEnd w:id="81"/>
      <w:r w:rsidRPr="00F24CA6">
        <w:rPr>
          <w:rFonts w:ascii="Times New Roman" w:eastAsia="Times New Roman" w:hAnsi="Times New Roman" w:cs="Times New Roman"/>
          <w:b/>
          <w:bCs/>
          <w:color w:val="000000"/>
          <w:lang w:val="lt-LT" w:eastAsia="lt-LT"/>
        </w:rPr>
        <w:t>3.3. Jungtinės veiklos partnerių keitimas</w:t>
      </w:r>
    </w:p>
    <w:p w14:paraId="385C3D3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lastRenderedPageBreak/>
        <w:t> </w:t>
      </w:r>
    </w:p>
    <w:p w14:paraId="45A568E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2" w:name="part_0e3c3532b5874595a58882403ad7467d"/>
      <w:bookmarkEnd w:id="82"/>
      <w:r w:rsidRPr="00F24CA6">
        <w:rPr>
          <w:rFonts w:ascii="Times New Roman" w:eastAsia="Times New Roman" w:hAnsi="Times New Roman" w:cs="Times New Roman"/>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B67BC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3" w:name="part_175dce27c4984e3785c5fd2e1307ebbb"/>
      <w:bookmarkEnd w:id="83"/>
      <w:r w:rsidRPr="00F24CA6">
        <w:rPr>
          <w:rFonts w:ascii="Times New Roman" w:eastAsia="Times New Roman" w:hAnsi="Times New Roman" w:cs="Times New Roman"/>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B73F8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4" w:name="part_255985860cba4e24a9f1312bd04e486d"/>
      <w:bookmarkEnd w:id="84"/>
      <w:r w:rsidRPr="00F24CA6">
        <w:rPr>
          <w:rFonts w:ascii="Times New Roman" w:eastAsia="Times New Roman" w:hAnsi="Times New Roman" w:cs="Times New Roman"/>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350E28B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5" w:name="part_0c3298d1639a4ac9b3b249096cefd2eb"/>
      <w:bookmarkEnd w:id="85"/>
      <w:r w:rsidRPr="00F24CA6">
        <w:rPr>
          <w:rFonts w:ascii="Times New Roman" w:eastAsia="Times New Roman" w:hAnsi="Times New Roman" w:cs="Times New Roman"/>
          <w:color w:val="000000"/>
          <w:shd w:val="clear" w:color="auto" w:fill="FFFFFF"/>
          <w:lang w:val="lt-LT" w:eastAsia="lt-LT"/>
        </w:rPr>
        <w:t>3.3.3.1. prašymą pakeisti Tiekėjo sudėtį ir įrodymus, pagrindžiančius bent vieną partnerio atsisakymo ar keitimo aplinkybę, nurodytą Sutartyje;</w:t>
      </w:r>
    </w:p>
    <w:p w14:paraId="7B3BDC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6" w:name="part_ac660840151d42eab6ae83f17551f989"/>
      <w:bookmarkEnd w:id="86"/>
      <w:r w:rsidRPr="00F24CA6">
        <w:rPr>
          <w:rFonts w:ascii="Times New Roman" w:eastAsia="Times New Roman" w:hAnsi="Times New Roman" w:cs="Times New Roman"/>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290926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7" w:name="part_aeef7574d1fc44f695fde88f641b16b0"/>
      <w:bookmarkEnd w:id="87"/>
      <w:r w:rsidRPr="00F24CA6">
        <w:rPr>
          <w:rFonts w:ascii="Times New Roman" w:eastAsia="Times New Roman" w:hAnsi="Times New Roman" w:cs="Times New Roman"/>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4CA6">
        <w:rPr>
          <w:rFonts w:ascii="Times New Roman" w:eastAsia="Times New Roman" w:hAnsi="Times New Roman" w:cs="Times New Roman"/>
          <w:color w:val="000000"/>
          <w:lang w:val="lt-LT" w:eastAsia="lt-LT"/>
        </w:rPr>
        <w:t>nacionalinio saugumo interesams bei kilmės reikalavimams</w:t>
      </w:r>
      <w:r w:rsidRPr="00F24CA6">
        <w:rPr>
          <w:rFonts w:ascii="Times New Roman" w:eastAsia="Times New Roman" w:hAnsi="Times New Roman" w:cs="Times New Roman"/>
          <w:color w:val="000000"/>
          <w:shd w:val="clear" w:color="auto" w:fill="FFFFFF"/>
          <w:lang w:val="lt-LT" w:eastAsia="lt-LT"/>
        </w:rPr>
        <w:t> (jei taikoma).</w:t>
      </w:r>
    </w:p>
    <w:p w14:paraId="3F4D85E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8" w:name="part_99f4d78073d1499f9bb15b81a7565aad"/>
      <w:bookmarkEnd w:id="88"/>
      <w:r w:rsidRPr="00F24CA6">
        <w:rPr>
          <w:rFonts w:ascii="Times New Roman" w:eastAsia="Times New Roman" w:hAnsi="Times New Roman" w:cs="Times New Roman"/>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C17053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A3043C8"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89" w:name="part_d8b49a918ab44623846a6a7752751f47"/>
      <w:bookmarkEnd w:id="89"/>
      <w:r w:rsidRPr="00F24CA6">
        <w:rPr>
          <w:rFonts w:ascii="Times New Roman" w:eastAsia="Times New Roman" w:hAnsi="Times New Roman" w:cs="Times New Roman"/>
          <w:b/>
          <w:bCs/>
          <w:color w:val="000000"/>
          <w:lang w:val="lt-LT" w:eastAsia="lt-LT"/>
        </w:rPr>
        <w:t>3.4.    Susitarimai dėl tiesioginio atsiskaitymo su subtiekėjais</w:t>
      </w:r>
    </w:p>
    <w:p w14:paraId="68A534F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24ED8B0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0" w:name="part_be897e665bdc4ac6932e5e23ecf5bfa2"/>
      <w:bookmarkEnd w:id="90"/>
      <w:r w:rsidRPr="00F24CA6">
        <w:rPr>
          <w:rFonts w:ascii="Times New Roman" w:eastAsia="Times New Roman" w:hAnsi="Times New Roman" w:cs="Times New Roman"/>
          <w:color w:val="000000"/>
          <w:lang w:val="lt-LT" w:eastAsia="lt-LT"/>
        </w:rPr>
        <w:t>3.4.1. </w:t>
      </w:r>
      <w:r w:rsidRPr="00F24CA6">
        <w:rPr>
          <w:rFonts w:ascii="Times New Roman" w:eastAsia="Times New Roman" w:hAnsi="Times New Roman" w:cs="Times New Roman"/>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47FB2DD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1" w:name="part_4c47cfdb3d154e5abb47b4f87ee5ccd6"/>
      <w:bookmarkEnd w:id="91"/>
      <w:r w:rsidRPr="00F24CA6">
        <w:rPr>
          <w:rFonts w:ascii="Times New Roman" w:eastAsia="Times New Roman" w:hAnsi="Times New Roman" w:cs="Times New Roman"/>
          <w:color w:val="000000"/>
          <w:lang w:val="lt-LT" w:eastAsia="lt-LT"/>
        </w:rPr>
        <w:t>3.4.1.1.  </w:t>
      </w:r>
      <w:r w:rsidRPr="00F24CA6">
        <w:rPr>
          <w:rFonts w:ascii="Times New Roman" w:eastAsia="Times New Roman" w:hAnsi="Times New Roman" w:cs="Times New Roman"/>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4CA6">
        <w:rPr>
          <w:rFonts w:ascii="Times New Roman" w:eastAsia="Times New Roman" w:hAnsi="Times New Roman" w:cs="Times New Roman"/>
          <w:b/>
          <w:bCs/>
          <w:color w:val="5C5D5D"/>
          <w:lang w:val="lt-LT" w:eastAsia="lt-LT"/>
        </w:rPr>
        <w:t> </w:t>
      </w:r>
      <w:r w:rsidRPr="00F24CA6">
        <w:rPr>
          <w:rFonts w:ascii="Times New Roman" w:eastAsia="Times New Roman" w:hAnsi="Times New Roman" w:cs="Times New Roman"/>
          <w:color w:val="000000"/>
          <w:shd w:val="clear" w:color="auto" w:fill="FFFFFF"/>
          <w:lang w:val="lt-LT" w:eastAsia="lt-LT"/>
        </w:rPr>
        <w:t>naujų subtiekėjų pasitelkimą visu Sutarties vykdymo metu;</w:t>
      </w:r>
    </w:p>
    <w:p w14:paraId="0A1B321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2" w:name="part_3a30656014a947a7b8bc557fd32924d2"/>
      <w:bookmarkEnd w:id="92"/>
      <w:r w:rsidRPr="00F24CA6">
        <w:rPr>
          <w:rFonts w:ascii="Times New Roman" w:eastAsia="Times New Roman" w:hAnsi="Times New Roman" w:cs="Times New Roman"/>
          <w:color w:val="000000"/>
          <w:lang w:val="lt-LT" w:eastAsia="lt-LT"/>
        </w:rPr>
        <w:t>3.4.1.2.  </w:t>
      </w:r>
      <w:r w:rsidRPr="00F24CA6">
        <w:rPr>
          <w:rFonts w:ascii="Times New Roman" w:eastAsia="Times New Roman" w:hAnsi="Times New Roman" w:cs="Times New Roman"/>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505DFFD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3" w:name="part_5463eb57d484452ea12bce83a4489b94"/>
      <w:bookmarkEnd w:id="93"/>
      <w:r w:rsidRPr="00F24CA6">
        <w:rPr>
          <w:rFonts w:ascii="Times New Roman" w:eastAsia="Times New Roman" w:hAnsi="Times New Roman" w:cs="Times New Roman"/>
          <w:color w:val="000000"/>
          <w:lang w:val="lt-LT" w:eastAsia="lt-LT"/>
        </w:rPr>
        <w:t>3.4.1.3.  </w:t>
      </w:r>
      <w:r w:rsidRPr="00F24CA6">
        <w:rPr>
          <w:rFonts w:ascii="Times New Roman" w:eastAsia="Times New Roman" w:hAnsi="Times New Roman" w:cs="Times New Roman"/>
          <w:color w:val="00000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2CA04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4" w:name="part_48ab2dcca85243809c5046bef412820d"/>
      <w:bookmarkEnd w:id="94"/>
      <w:r w:rsidRPr="00F24CA6">
        <w:rPr>
          <w:rFonts w:ascii="Times New Roman" w:eastAsia="Times New Roman" w:hAnsi="Times New Roman" w:cs="Times New Roman"/>
          <w:color w:val="000000"/>
          <w:lang w:val="lt-LT" w:eastAsia="lt-LT"/>
        </w:rPr>
        <w:t>3.4.1.4.  </w:t>
      </w:r>
      <w:r w:rsidRPr="00F24CA6">
        <w:rPr>
          <w:rFonts w:ascii="Times New Roman" w:eastAsia="Times New Roman" w:hAnsi="Times New Roman" w:cs="Times New Roman"/>
          <w:color w:val="000000"/>
          <w:shd w:val="clear" w:color="auto" w:fill="FFFFFF"/>
          <w:lang w:val="lt-LT" w:eastAsia="lt-LT"/>
        </w:rPr>
        <w:t>tiesioginio atsiskaitymo su subtiekėjais galimybė nekeičia Tiekėjo atsakomybės dėl Sutarties įvykdymo.</w:t>
      </w:r>
    </w:p>
    <w:p w14:paraId="680D1D4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A291F0F"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95" w:name="part_4d040cf0ea764ce997ef5f3e38023570"/>
      <w:bookmarkEnd w:id="95"/>
      <w:r w:rsidRPr="00F24CA6">
        <w:rPr>
          <w:rFonts w:ascii="Times New Roman" w:eastAsia="Times New Roman" w:hAnsi="Times New Roman" w:cs="Times New Roman"/>
          <w:b/>
          <w:bCs/>
          <w:caps/>
          <w:color w:val="000000"/>
          <w:lang w:val="lt-LT" w:eastAsia="lt-LT"/>
        </w:rPr>
        <w:t>4.   ŠALIŲ BENDRADARBIAVIMAS</w:t>
      </w:r>
    </w:p>
    <w:p w14:paraId="76995C5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smallCaps/>
          <w:color w:val="000000"/>
          <w:lang w:val="lt-LT" w:eastAsia="lt-LT"/>
        </w:rPr>
        <w:t> </w:t>
      </w:r>
    </w:p>
    <w:p w14:paraId="7479346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96" w:name="part_ed09428f2bfd45c1bbdaec96e5ac3272"/>
      <w:bookmarkEnd w:id="96"/>
      <w:r w:rsidRPr="00F24CA6">
        <w:rPr>
          <w:rFonts w:ascii="Times New Roman" w:eastAsia="Times New Roman" w:hAnsi="Times New Roman" w:cs="Times New Roman"/>
          <w:b/>
          <w:bCs/>
          <w:color w:val="000000"/>
          <w:lang w:val="lt-LT" w:eastAsia="lt-LT"/>
        </w:rPr>
        <w:t>4.1.    Šalių bendradarbiavimo pareiga</w:t>
      </w:r>
    </w:p>
    <w:p w14:paraId="68DD0EF0"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393093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7" w:name="part_7f2890c3605e488f964bea21a26c6d64"/>
      <w:bookmarkEnd w:id="97"/>
      <w:r w:rsidRPr="00F24CA6">
        <w:rPr>
          <w:rFonts w:ascii="Times New Roman" w:eastAsia="Times New Roman" w:hAnsi="Times New Roman" w:cs="Times New Roman"/>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D48E3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8" w:name="part_d4a008074a194a49ae5ee2bc78796c69"/>
      <w:bookmarkEnd w:id="98"/>
      <w:r w:rsidRPr="00F24CA6">
        <w:rPr>
          <w:rFonts w:ascii="Times New Roman" w:eastAsia="Times New Roman" w:hAnsi="Times New Roman" w:cs="Times New Roman"/>
          <w:color w:val="000000"/>
          <w:lang w:val="lt-LT" w:eastAsia="lt-LT"/>
        </w:rPr>
        <w:t>4.1.2. Šalys įsipareigoja užtikrinti, kad viena kitai teiks dokumentus ir (ar) kitą informaciją, kurie yra būtini Šalių tinkamam įsipareigojimų įvykdymui pagal Sutartį.</w:t>
      </w:r>
    </w:p>
    <w:p w14:paraId="0761BA8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9" w:name="part_4aa70d3fcfe040a784dc4766a620a621"/>
      <w:bookmarkEnd w:id="99"/>
      <w:r w:rsidRPr="00F24CA6">
        <w:rPr>
          <w:rFonts w:ascii="Times New Roman" w:eastAsia="Times New Roman" w:hAnsi="Times New Roman" w:cs="Times New Roman"/>
          <w:color w:val="000000"/>
          <w:lang w:val="lt-LT" w:eastAsia="lt-LT"/>
        </w:rPr>
        <w:lastRenderedPageBreak/>
        <w:t>4.1.3. </w:t>
      </w:r>
      <w:r w:rsidRPr="00F24CA6">
        <w:rPr>
          <w:rFonts w:ascii="Times New Roman" w:eastAsia="Times New Roman" w:hAnsi="Times New Roman" w:cs="Times New Roman"/>
          <w:color w:val="000000"/>
          <w:shd w:val="clear" w:color="auto" w:fill="FFFFFF"/>
          <w:lang w:val="lt-LT" w:eastAsia="lt-LT"/>
        </w:rPr>
        <w:t>Jeigu Šalis susiduria su </w:t>
      </w:r>
      <w:r w:rsidRPr="00F24CA6">
        <w:rPr>
          <w:rFonts w:ascii="Times New Roman" w:eastAsia="Times New Roman" w:hAnsi="Times New Roman" w:cs="Times New Roman"/>
          <w:color w:val="000000"/>
          <w:lang w:val="lt-LT" w:eastAsia="lt-LT"/>
        </w:rPr>
        <w:t>S</w:t>
      </w:r>
      <w:r w:rsidRPr="00F24CA6">
        <w:rPr>
          <w:rFonts w:ascii="Times New Roman" w:eastAsia="Times New Roman" w:hAnsi="Times New Roman" w:cs="Times New Roman"/>
          <w:color w:val="000000"/>
          <w:shd w:val="clear" w:color="auto" w:fill="FFFFFF"/>
          <w:lang w:val="lt-LT" w:eastAsia="lt-LT"/>
        </w:rPr>
        <w:t>utarties vykdymo kliūtimi, ji turi nedelsdama, bet ne vėliau kaip per 5 (penkias) darbo dienas, įspėti kitą Šalį apie tokia</w:t>
      </w:r>
      <w:r w:rsidRPr="00F24CA6">
        <w:rPr>
          <w:rFonts w:ascii="Times New Roman" w:eastAsia="Times New Roman" w:hAnsi="Times New Roman" w:cs="Times New Roman"/>
          <w:color w:val="000000"/>
          <w:lang w:val="lt-LT" w:eastAsia="lt-LT"/>
        </w:rPr>
        <w:t>s</w:t>
      </w:r>
      <w:r w:rsidRPr="00F24CA6">
        <w:rPr>
          <w:rFonts w:ascii="Times New Roman" w:eastAsia="Times New Roman" w:hAnsi="Times New Roman" w:cs="Times New Roman"/>
          <w:color w:val="000000"/>
          <w:shd w:val="clear" w:color="auto" w:fill="FFFFFF"/>
          <w:lang w:val="lt-LT" w:eastAsia="lt-LT"/>
        </w:rPr>
        <w:t> kliūtis</w:t>
      </w:r>
      <w:r w:rsidRPr="00F24CA6">
        <w:rPr>
          <w:rFonts w:ascii="Times New Roman" w:eastAsia="Times New Roman" w:hAnsi="Times New Roman" w:cs="Times New Roman"/>
          <w:color w:val="000000"/>
          <w:lang w:val="lt-LT" w:eastAsia="lt-LT"/>
        </w:rPr>
        <w:t> ir imtis visų nuo jos priklausančių protingų priemonių toms kliūtims pašalinti.</w:t>
      </w:r>
    </w:p>
    <w:p w14:paraId="4B3D1333" w14:textId="77777777" w:rsidR="00B30580" w:rsidRPr="00F24CA6" w:rsidRDefault="00B30580" w:rsidP="00B30580">
      <w:pPr>
        <w:spacing w:after="0" w:line="257" w:lineRule="atLeast"/>
        <w:ind w:firstLine="53"/>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1165CA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0" w:name="part_bd8e0f0b18b84b27a0670744cb2887a3"/>
      <w:bookmarkEnd w:id="100"/>
      <w:r w:rsidRPr="00F24CA6">
        <w:rPr>
          <w:rFonts w:ascii="Times New Roman" w:eastAsia="Times New Roman" w:hAnsi="Times New Roman" w:cs="Times New Roman"/>
          <w:b/>
          <w:bCs/>
          <w:color w:val="000000"/>
          <w:lang w:val="lt-LT" w:eastAsia="lt-LT"/>
        </w:rPr>
        <w:t>4.2.    Kontaktiniai asmenys</w:t>
      </w:r>
    </w:p>
    <w:p w14:paraId="51EE27D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87A8E5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1" w:name="part_f0d570ed244344258c7f9d93b54ae3d5"/>
      <w:bookmarkEnd w:id="101"/>
      <w:r w:rsidRPr="00F24CA6">
        <w:rPr>
          <w:rFonts w:ascii="Times New Roman" w:eastAsia="Times New Roman" w:hAnsi="Times New Roman" w:cs="Times New Roman"/>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B45A6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2" w:name="part_f87463f71368495191bddd9107f55ba1"/>
      <w:bookmarkEnd w:id="102"/>
      <w:r w:rsidRPr="00F24CA6">
        <w:rPr>
          <w:rFonts w:ascii="Times New Roman" w:eastAsia="Times New Roman" w:hAnsi="Times New Roman" w:cs="Times New Roman"/>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1FC17D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3" w:name="part_4fd45aad798b4fb5b1f8a3e6e709e557"/>
      <w:bookmarkEnd w:id="103"/>
      <w:r w:rsidRPr="00F24CA6">
        <w:rPr>
          <w:rFonts w:ascii="Times New Roman" w:eastAsia="Times New Roman" w:hAnsi="Times New Roman" w:cs="Times New Roman"/>
          <w:color w:val="000000"/>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2BCD2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E6A2B88"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4" w:name="part_b7e4771fff7c4bfeb7baa3c28620c23f"/>
      <w:bookmarkEnd w:id="104"/>
      <w:r w:rsidRPr="00F24CA6">
        <w:rPr>
          <w:rFonts w:ascii="Times New Roman" w:eastAsia="Times New Roman" w:hAnsi="Times New Roman" w:cs="Times New Roman"/>
          <w:b/>
          <w:bCs/>
          <w:caps/>
          <w:color w:val="000000"/>
          <w:lang w:val="lt-LT" w:eastAsia="lt-LT"/>
        </w:rPr>
        <w:t>5.  SUTARTIES VYKDYMO METU PATEIKIAMI DOKUMENTAI</w:t>
      </w:r>
    </w:p>
    <w:p w14:paraId="0A14DC7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D5BB0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5" w:name="part_7957026a8bd640d18a96125a75ddecde"/>
      <w:bookmarkEnd w:id="105"/>
      <w:r w:rsidRPr="00F24CA6">
        <w:rPr>
          <w:rFonts w:ascii="Times New Roman" w:eastAsia="Times New Roman" w:hAnsi="Times New Roman" w:cs="Times New Roman"/>
          <w:color w:val="000000"/>
          <w:lang w:val="lt-LT" w:eastAsia="lt-LT"/>
        </w:rPr>
        <w:t>5.1.    Jeigu Tiekėjas turi parengti ir (ar) pateikti Pirkėjui Prekių naudojimo instrukcijas, jos turi būti aiškios ir detalios, kad Pirkėjas, vadovaudamasis jomis, galėtų tinkamai naudoti patiektas Prekes.</w:t>
      </w:r>
    </w:p>
    <w:p w14:paraId="2195D41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6" w:name="part_fd42ff21567a4920b9143f861beb8392"/>
      <w:bookmarkEnd w:id="106"/>
      <w:r w:rsidRPr="00F24CA6">
        <w:rPr>
          <w:rFonts w:ascii="Times New Roman" w:eastAsia="Times New Roman" w:hAnsi="Times New Roman" w:cs="Times New Roman"/>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1CE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7" w:name="part_1ec5f5768ec8445bb346a538278db7fa"/>
      <w:bookmarkEnd w:id="107"/>
      <w:r w:rsidRPr="00F24CA6">
        <w:rPr>
          <w:rFonts w:ascii="Times New Roman" w:eastAsia="Times New Roman" w:hAnsi="Times New Roman" w:cs="Times New Roman"/>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5563123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4BE1C8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8" w:name="part_9836d2a4d22945bc9919e0d7f93d436c"/>
      <w:bookmarkEnd w:id="108"/>
      <w:r w:rsidRPr="00F24CA6">
        <w:rPr>
          <w:rFonts w:ascii="Times New Roman" w:eastAsia="Times New Roman" w:hAnsi="Times New Roman" w:cs="Times New Roman"/>
          <w:b/>
          <w:bCs/>
          <w:caps/>
          <w:color w:val="000000"/>
          <w:lang w:val="lt-LT" w:eastAsia="lt-LT"/>
        </w:rPr>
        <w:t>6.    PREKIŲ TIEKIMO PABAIGA IR PREKIŲ PRIĖMIMAS</w:t>
      </w:r>
    </w:p>
    <w:p w14:paraId="1C590D09"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1F55C94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9" w:name="part_43e186f9db064ff6a7250d31570a122c"/>
      <w:bookmarkEnd w:id="109"/>
      <w:r w:rsidRPr="00F24CA6">
        <w:rPr>
          <w:rFonts w:ascii="Times New Roman" w:eastAsia="Times New Roman" w:hAnsi="Times New Roman" w:cs="Times New Roman"/>
          <w:b/>
          <w:bCs/>
          <w:color w:val="000000"/>
          <w:lang w:val="lt-LT" w:eastAsia="lt-LT"/>
        </w:rPr>
        <w:t>6.1.    Prekių tiekimo pabaiga</w:t>
      </w:r>
    </w:p>
    <w:p w14:paraId="39171BFB"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469943B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0" w:name="part_d874081c57f34ef8b97a2cdaff3f703b"/>
      <w:bookmarkEnd w:id="110"/>
      <w:r w:rsidRPr="00F24CA6">
        <w:rPr>
          <w:rFonts w:ascii="Times New Roman" w:eastAsia="Times New Roman" w:hAnsi="Times New Roman" w:cs="Times New Roman"/>
          <w:color w:val="000000"/>
          <w:lang w:val="lt-LT" w:eastAsia="lt-LT"/>
        </w:rPr>
        <w:t>6.1.1. Prekių tiekimas laikomas užbaigtu, kai yra įvykdytos visos šios sąlygos:</w:t>
      </w:r>
    </w:p>
    <w:p w14:paraId="00C709D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1" w:name="part_af528b0d09e84dd098de2b7d74c174c4"/>
      <w:bookmarkEnd w:id="111"/>
      <w:r w:rsidRPr="00F24CA6">
        <w:rPr>
          <w:rFonts w:ascii="Times New Roman" w:eastAsia="Times New Roman" w:hAnsi="Times New Roman" w:cs="Times New Roman"/>
          <w:color w:val="000000"/>
          <w:lang w:val="lt-LT" w:eastAsia="lt-LT"/>
        </w:rPr>
        <w:t>6.1.1.1.  Tiekėjas pristatė visas Prekes pagal Sutarties ir įstatymų bei kitų teisės aktų reikalavimus (ir kai suteiktos visos su Prekėmis susijusios paslaugos, jei to reikalaujama),</w:t>
      </w:r>
    </w:p>
    <w:p w14:paraId="6ED222F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2" w:name="part_b1993987324f454b8f133ef3abd1c22c"/>
      <w:bookmarkEnd w:id="112"/>
      <w:r w:rsidRPr="00F24CA6">
        <w:rPr>
          <w:rFonts w:ascii="Times New Roman" w:eastAsia="Times New Roman" w:hAnsi="Times New Roman" w:cs="Times New Roman"/>
          <w:color w:val="000000"/>
          <w:lang w:val="lt-LT" w:eastAsia="lt-LT"/>
        </w:rPr>
        <w:t>6.1.1.2.  Tiekėjas perdavė Pirkėjui visą reikalingą dokumentaciją, įskaitant naudojimo instrukcijas ir garantijas (jei to reikalaujama),</w:t>
      </w:r>
    </w:p>
    <w:p w14:paraId="0E94937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3" w:name="part_0a2a201d3c844eb989f8eb7940823e9c"/>
      <w:bookmarkEnd w:id="113"/>
      <w:r w:rsidRPr="00F24CA6">
        <w:rPr>
          <w:rFonts w:ascii="Times New Roman" w:eastAsia="Times New Roman" w:hAnsi="Times New Roman" w:cs="Times New Roman"/>
          <w:color w:val="000000"/>
          <w:lang w:val="lt-LT" w:eastAsia="lt-LT"/>
        </w:rPr>
        <w:t>6.1.1.3.  Tiekėjas apmokė Pirkėjo personalą, kaip naudoti Prekes (jeigu to reikalaujama),</w:t>
      </w:r>
    </w:p>
    <w:p w14:paraId="74E8DAC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4" w:name="part_936d58c3a9284668b7bc5609a2861fd3"/>
      <w:bookmarkEnd w:id="114"/>
      <w:r w:rsidRPr="00F24CA6">
        <w:rPr>
          <w:rFonts w:ascii="Times New Roman" w:eastAsia="Times New Roman" w:hAnsi="Times New Roman" w:cs="Times New Roman"/>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241DA26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5" w:name="part_55a6416c3d4f4449ae59ba5ca8e10cd2"/>
      <w:bookmarkEnd w:id="115"/>
      <w:r w:rsidRPr="00F24CA6">
        <w:rPr>
          <w:rFonts w:ascii="Times New Roman" w:eastAsia="Times New Roman" w:hAnsi="Times New Roman" w:cs="Times New Roman"/>
          <w:color w:val="000000"/>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EC974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2732473"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16" w:name="part_69d5977eaafe4aa78e15627705cad3e3"/>
      <w:bookmarkEnd w:id="116"/>
      <w:r w:rsidRPr="00F24CA6">
        <w:rPr>
          <w:rFonts w:ascii="Times New Roman" w:eastAsia="Times New Roman" w:hAnsi="Times New Roman" w:cs="Times New Roman"/>
          <w:b/>
          <w:bCs/>
          <w:color w:val="000000"/>
          <w:lang w:val="lt-LT" w:eastAsia="lt-LT"/>
        </w:rPr>
        <w:t>6.2.    Prekių perdavimas–priėmimas</w:t>
      </w:r>
    </w:p>
    <w:p w14:paraId="264A447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A3075C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7" w:name="part_00f4a0f6c83b410485d0fc74e1fa532f"/>
      <w:bookmarkEnd w:id="117"/>
      <w:r w:rsidRPr="00F24CA6">
        <w:rPr>
          <w:rFonts w:ascii="Times New Roman" w:eastAsia="Times New Roman" w:hAnsi="Times New Roman" w:cs="Times New Roman"/>
          <w:color w:val="000000"/>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22F4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8" w:name="part_920aa1c8ed3b40c09aaf58d99345d635"/>
      <w:bookmarkEnd w:id="118"/>
      <w:r w:rsidRPr="00F24CA6">
        <w:rPr>
          <w:rFonts w:ascii="Times New Roman" w:eastAsia="Times New Roman" w:hAnsi="Times New Roman" w:cs="Times New Roman"/>
          <w:color w:val="000000"/>
          <w:lang w:val="lt-LT" w:eastAsia="lt-LT"/>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F24CA6">
        <w:rPr>
          <w:rFonts w:ascii="Times New Roman" w:eastAsia="Times New Roman" w:hAnsi="Times New Roman" w:cs="Times New Roman"/>
          <w:color w:val="000000"/>
          <w:lang w:val="lt-LT" w:eastAsia="lt-LT"/>
        </w:rPr>
        <w:lastRenderedPageBreak/>
        <w:t>atskiro dokumento, reikalauti neprivaloma, Šalys susitaria, ir tai aiškiai nurodo Specialiosiose sąlygose, Prekių perdavimo–priėmimo aktu laikoma Sąskaita.</w:t>
      </w:r>
    </w:p>
    <w:p w14:paraId="5815A44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9" w:name="part_3f22d34aa6f64bc793de378c7a0a947e"/>
      <w:bookmarkEnd w:id="119"/>
      <w:r w:rsidRPr="00F24CA6">
        <w:rPr>
          <w:rFonts w:ascii="Times New Roman" w:eastAsia="Times New Roman" w:hAnsi="Times New Roman" w:cs="Times New Roman"/>
          <w:color w:val="000000"/>
          <w:lang w:val="lt-LT" w:eastAsia="lt-LT"/>
        </w:rPr>
        <w:t>6.2.3. Tiekėjui pristačius Prekes, Pirkėjas atlieka jų patikrinimą ir privalo:</w:t>
      </w:r>
    </w:p>
    <w:p w14:paraId="514C08C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0" w:name="part_2be526eabae04ca08b845fcbb0e3f90b"/>
      <w:bookmarkEnd w:id="120"/>
      <w:r w:rsidRPr="00F24CA6">
        <w:rPr>
          <w:rFonts w:ascii="Times New Roman" w:eastAsia="Times New Roman" w:hAnsi="Times New Roman" w:cs="Times New Roman"/>
          <w:color w:val="000000"/>
          <w:lang w:val="lt-LT" w:eastAsia="lt-LT"/>
        </w:rPr>
        <w:t>6.2.3.1.  ne vėliau kaip per 5 (penkias) darbo dienas nuo faktinio Prekių perdavimo priimti Prekes, pasirašydamas Prekių perdavimo–priėmimo aktą; arba</w:t>
      </w:r>
    </w:p>
    <w:p w14:paraId="6CFA232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1" w:name="part_71a2823f5a964d3181b455cda41c7bba"/>
      <w:bookmarkEnd w:id="121"/>
      <w:r w:rsidRPr="00F24CA6">
        <w:rPr>
          <w:rFonts w:ascii="Times New Roman" w:eastAsia="Times New Roman" w:hAnsi="Times New Roman" w:cs="Times New Roman"/>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4CA6">
        <w:rPr>
          <w:rFonts w:ascii="Times New Roman" w:eastAsia="Times New Roman" w:hAnsi="Times New Roman" w:cs="Times New Roman"/>
          <w:b/>
          <w:bCs/>
          <w:color w:val="000000"/>
          <w:lang w:val="lt-LT" w:eastAsia="lt-LT"/>
        </w:rPr>
        <w:t>Defektų aktas</w:t>
      </w:r>
      <w:r w:rsidRPr="00F24CA6">
        <w:rPr>
          <w:rFonts w:ascii="Times New Roman" w:eastAsia="Times New Roman" w:hAnsi="Times New Roman" w:cs="Times New Roman"/>
          <w:color w:val="000000"/>
          <w:lang w:val="lt-LT" w:eastAsia="lt-LT"/>
        </w:rPr>
        <w:t>); arba</w:t>
      </w:r>
    </w:p>
    <w:p w14:paraId="5324172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2" w:name="part_2d9209eefe9d43e9932c4ca193f1fd5f"/>
      <w:bookmarkEnd w:id="122"/>
      <w:r w:rsidRPr="00F24CA6">
        <w:rPr>
          <w:rFonts w:ascii="Times New Roman" w:eastAsia="Times New Roman" w:hAnsi="Times New Roman" w:cs="Times New Roman"/>
          <w:color w:val="000000"/>
          <w:lang w:val="lt-LT" w:eastAsia="lt-LT"/>
        </w:rPr>
        <w:t>6.2.3.3.  atsisakyti priimti Prekes ar jų dalį ir įteikti (arba išsiųsti) Defektų aktą Tiekėjui dėl netinkamų Prekių ar jų dalies. </w:t>
      </w:r>
    </w:p>
    <w:p w14:paraId="2A9896E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3" w:name="part_69922e11ab534b4b91524ff7a8462565"/>
      <w:bookmarkEnd w:id="123"/>
      <w:r w:rsidRPr="00F24CA6">
        <w:rPr>
          <w:rFonts w:ascii="Times New Roman" w:eastAsia="Times New Roman" w:hAnsi="Times New Roman" w:cs="Times New Roman"/>
          <w:color w:val="000000"/>
          <w:lang w:val="lt-LT" w:eastAsia="lt-LT"/>
        </w:rPr>
        <w:t>6.2.4. Prekių perdavimo–priėmimo akte turi būti nurodoma data, kada Tiekėjas pristatė visas Prekes (ar atitinkamą jų dalį, kai Sutartyje numatytas pristatymas dalimis) ir pateikė visus reikiamus dokumentus.</w:t>
      </w:r>
    </w:p>
    <w:p w14:paraId="3AE2A33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4" w:name="part_7a5a710899564710b96814f33c74bead"/>
      <w:bookmarkEnd w:id="124"/>
      <w:r w:rsidRPr="00F24CA6">
        <w:rPr>
          <w:rFonts w:ascii="Times New Roman" w:eastAsia="Times New Roman" w:hAnsi="Times New Roman" w:cs="Times New Roman"/>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C59C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5" w:name="part_93cf0926f2d4429ba7c379809bb38c09"/>
      <w:bookmarkEnd w:id="125"/>
      <w:r w:rsidRPr="00F24CA6">
        <w:rPr>
          <w:rFonts w:ascii="Times New Roman" w:eastAsia="Times New Roman" w:hAnsi="Times New Roman" w:cs="Times New Roman"/>
          <w:color w:val="000000"/>
          <w:lang w:val="lt-LT"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02C4D1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6" w:name="part_8bf7a5c5cdb5418a85caeeeac6c3f65e"/>
      <w:bookmarkEnd w:id="126"/>
      <w:r w:rsidRPr="00F24CA6">
        <w:rPr>
          <w:rFonts w:ascii="Times New Roman" w:eastAsia="Times New Roman" w:hAnsi="Times New Roman" w:cs="Times New Roman"/>
          <w:color w:val="000000"/>
          <w:lang w:val="lt-LT" w:eastAsia="lt-LT"/>
        </w:rPr>
        <w:t>6.2.7. Jeigu Pirkėjas per 5 (penkias) darbo dienas nepateikia (neišsiunčia) Tiekėjui Defektų akto, laikoma, kad Pirkėjas Prekes priėmė ir joms pretenzijų neturi.</w:t>
      </w:r>
    </w:p>
    <w:p w14:paraId="7E95DD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7" w:name="part_2a7d1fa9e1af43a493dae0de5c75f717"/>
      <w:bookmarkEnd w:id="127"/>
      <w:r w:rsidRPr="00F24CA6">
        <w:rPr>
          <w:rFonts w:ascii="Times New Roman" w:eastAsia="Times New Roman" w:hAnsi="Times New Roman" w:cs="Times New Roman"/>
          <w:color w:val="000000"/>
          <w:lang w:val="lt-LT" w:eastAsia="lt-LT"/>
        </w:rPr>
        <w:t>6.2.8. Prekių praradimo ar sugadinimo ar atsitiktinio žuvimo rizika Pirkėjui iš Tiekėjo pereina nuo faktinio Prekių priėmimo momento.</w:t>
      </w:r>
    </w:p>
    <w:p w14:paraId="566A934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8" w:name="part_2cdc40a63be847a3b606eb834fe14dac"/>
      <w:bookmarkEnd w:id="128"/>
      <w:r w:rsidRPr="00F24CA6">
        <w:rPr>
          <w:rFonts w:ascii="Times New Roman" w:eastAsia="Times New Roman" w:hAnsi="Times New Roman" w:cs="Times New Roman"/>
          <w:color w:val="000000"/>
          <w:lang w:val="lt-LT" w:eastAsia="lt-LT"/>
        </w:rPr>
        <w:t>6.2.9. Pirkėjas turi teisę naudotis Prekėmis tik po Prekių perdavimo-priėmimo akto pasirašymo.</w:t>
      </w:r>
    </w:p>
    <w:p w14:paraId="51A1FA2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9" w:name="part_621cb616df5043a39e8eb8fe48fe6671"/>
      <w:bookmarkEnd w:id="129"/>
      <w:r w:rsidRPr="00F24CA6">
        <w:rPr>
          <w:rFonts w:ascii="Times New Roman" w:eastAsia="Times New Roman" w:hAnsi="Times New Roman" w:cs="Times New Roman"/>
          <w:color w:val="000000"/>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070D8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F9DC51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30" w:name="part_d926cab131524bb79231cf8d10e01ad1"/>
      <w:bookmarkEnd w:id="130"/>
      <w:r w:rsidRPr="00F24CA6">
        <w:rPr>
          <w:rFonts w:ascii="Times New Roman" w:eastAsia="Times New Roman" w:hAnsi="Times New Roman" w:cs="Times New Roman"/>
          <w:b/>
          <w:bCs/>
          <w:caps/>
          <w:color w:val="000000"/>
          <w:lang w:val="lt-LT" w:eastAsia="lt-LT"/>
        </w:rPr>
        <w:t>7.  TIEKĖJO GARANTINIAI ĮSIPAREIGOJIMAI</w:t>
      </w:r>
    </w:p>
    <w:p w14:paraId="629EB1CF"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7D1843B6"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131" w:name="part_24c10111fe54452aa748c5fbb3a336b9"/>
      <w:bookmarkEnd w:id="131"/>
      <w:r w:rsidRPr="00F24CA6">
        <w:rPr>
          <w:rFonts w:ascii="Times New Roman" w:eastAsia="Times New Roman" w:hAnsi="Times New Roman" w:cs="Times New Roman"/>
          <w:b/>
          <w:bCs/>
          <w:color w:val="000000"/>
          <w:lang w:val="lt-LT" w:eastAsia="lt-LT"/>
        </w:rPr>
        <w:t>7.1.    Garantiniai terminai (jei taikoma)</w:t>
      </w:r>
    </w:p>
    <w:p w14:paraId="26EAA471" w14:textId="77777777" w:rsidR="00B30580" w:rsidRPr="00F24CA6" w:rsidRDefault="00B30580" w:rsidP="00B30580">
      <w:pPr>
        <w:spacing w:after="0" w:line="257" w:lineRule="atLeast"/>
        <w:ind w:left="360"/>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12B3385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2" w:name="part_539205e4a9a7481fa7349c70e54bd4f3"/>
      <w:bookmarkEnd w:id="132"/>
      <w:r w:rsidRPr="00F24CA6">
        <w:rPr>
          <w:rFonts w:ascii="Times New Roman" w:eastAsia="Times New Roman" w:hAnsi="Times New Roman" w:cs="Times New Roman"/>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84A79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3" w:name="part_2fc9602ff1c240dbb39f86ef35e217a0"/>
      <w:bookmarkEnd w:id="133"/>
      <w:r w:rsidRPr="00F24CA6">
        <w:rPr>
          <w:rFonts w:ascii="Times New Roman" w:eastAsia="Times New Roman" w:hAnsi="Times New Roman" w:cs="Times New Roman"/>
          <w:color w:val="000000"/>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1EF53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4" w:name="part_8525466d78454a59b084a9218d476896"/>
      <w:bookmarkEnd w:id="134"/>
      <w:r w:rsidRPr="00F24CA6">
        <w:rPr>
          <w:rFonts w:ascii="Times New Roman" w:eastAsia="Times New Roman" w:hAnsi="Times New Roman" w:cs="Times New Roman"/>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3491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B08604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35" w:name="part_7f58a2eb64c04eb5b5de4d57e0714f93"/>
      <w:bookmarkEnd w:id="135"/>
      <w:r w:rsidRPr="00F24CA6">
        <w:rPr>
          <w:rFonts w:ascii="Times New Roman" w:eastAsia="Times New Roman" w:hAnsi="Times New Roman" w:cs="Times New Roman"/>
          <w:b/>
          <w:bCs/>
          <w:color w:val="000000"/>
          <w:lang w:val="lt-LT" w:eastAsia="lt-LT"/>
        </w:rPr>
        <w:t>7.2.    Pretenzijos dėl Prekių trūkumų</w:t>
      </w:r>
    </w:p>
    <w:p w14:paraId="6B6385D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6411C24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6" w:name="part_ac227239a6014768ad7df1bd176a8f2e"/>
      <w:bookmarkEnd w:id="136"/>
      <w:r w:rsidRPr="00F24CA6">
        <w:rPr>
          <w:rFonts w:ascii="Times New Roman" w:eastAsia="Times New Roman" w:hAnsi="Times New Roman" w:cs="Times New Roman"/>
          <w:color w:val="000000"/>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7C4F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7" w:name="part_084ae080aed34b38ad449c4d6d7cbe65"/>
      <w:bookmarkEnd w:id="137"/>
      <w:r w:rsidRPr="00F24CA6">
        <w:rPr>
          <w:rFonts w:ascii="Times New Roman" w:eastAsia="Times New Roman" w:hAnsi="Times New Roman" w:cs="Times New Roman"/>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2AF12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8" w:name="part_18e3c2d66ce649868e878fbe7ba9febd"/>
      <w:bookmarkEnd w:id="138"/>
      <w:r w:rsidRPr="00F24CA6">
        <w:rPr>
          <w:rFonts w:ascii="Times New Roman" w:eastAsia="Times New Roman" w:hAnsi="Times New Roman" w:cs="Times New Roman"/>
          <w:color w:val="000000"/>
          <w:lang w:val="lt-LT" w:eastAsia="lt-LT"/>
        </w:rPr>
        <w:t xml:space="preserve">7.2.3. Jei Tiekėjas nepripažįsta Prekių trūkumų, kiekviena iš Šalių gali kreiptis dėl nepriklausomos ekspertizės atlikimo. Jei Tiekėjas ilgiau nei 10 (dešimt) dienų nuo Pirkėjo kreipimosi neatsako / nepasitelkia nepriklausomo </w:t>
      </w:r>
      <w:r w:rsidRPr="00F24CA6">
        <w:rPr>
          <w:rFonts w:ascii="Times New Roman" w:eastAsia="Times New Roman" w:hAnsi="Times New Roman" w:cs="Times New Roman"/>
          <w:color w:val="000000"/>
          <w:lang w:val="lt-LT" w:eastAsia="lt-LT"/>
        </w:rPr>
        <w:lastRenderedPageBreak/>
        <w:t>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C72F17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9" w:name="part_654940aaa0b94528b50ffa9c3c10dc76"/>
      <w:bookmarkEnd w:id="139"/>
      <w:r w:rsidRPr="00F24CA6">
        <w:rPr>
          <w:rFonts w:ascii="Times New Roman" w:eastAsia="Times New Roman" w:hAnsi="Times New Roman" w:cs="Times New Roman"/>
          <w:color w:val="000000"/>
          <w:lang w:val="lt-LT" w:eastAsia="lt-LT"/>
        </w:rPr>
        <w:t>7.2.3.1. jei Prekės atitinka Sutartyje nurodytus reikalavimus – Pirkėjas;</w:t>
      </w:r>
    </w:p>
    <w:p w14:paraId="40A70D6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0" w:name="part_ac1c508a499d49978f0c12ed638c90ac"/>
      <w:bookmarkEnd w:id="140"/>
      <w:r w:rsidRPr="00F24CA6">
        <w:rPr>
          <w:rFonts w:ascii="Times New Roman" w:eastAsia="Times New Roman" w:hAnsi="Times New Roman" w:cs="Times New Roman"/>
          <w:color w:val="000000"/>
          <w:lang w:val="lt-LT" w:eastAsia="lt-LT"/>
        </w:rPr>
        <w:t>7.2.3.2. jei Prekės neatitinka Sutartyje nurodytų reikalavimų – Tiekėjas.</w:t>
      </w:r>
    </w:p>
    <w:p w14:paraId="63BAA6D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AA0B386"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41" w:name="part_b10b6350d7644e9a97b11870a2cd4b5b"/>
      <w:bookmarkEnd w:id="141"/>
      <w:r w:rsidRPr="00F24CA6">
        <w:rPr>
          <w:rFonts w:ascii="Times New Roman" w:eastAsia="Times New Roman" w:hAnsi="Times New Roman" w:cs="Times New Roman"/>
          <w:b/>
          <w:bCs/>
          <w:color w:val="000000"/>
          <w:lang w:val="lt-LT" w:eastAsia="lt-LT"/>
        </w:rPr>
        <w:t>7.3.    Prekių trūkumų šalinimas</w:t>
      </w:r>
    </w:p>
    <w:p w14:paraId="5213CE7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CE5245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2" w:name="part_ed1b1baccc2446fea34d68db2bb8630c"/>
      <w:bookmarkEnd w:id="142"/>
      <w:r w:rsidRPr="00F24CA6">
        <w:rPr>
          <w:rFonts w:ascii="Times New Roman" w:eastAsia="Times New Roman" w:hAnsi="Times New Roman" w:cs="Times New Roman"/>
          <w:color w:val="000000"/>
          <w:lang w:val="lt-LT" w:eastAsia="lt-LT"/>
        </w:rPr>
        <w:t>7.3.1. Tiekėjas privalo pašalinti Prekių trūkumus, sutaisydamas Prekes ar jų dalį arba pakeisdamas Prekę nauja Preke ar jos dalimi.</w:t>
      </w:r>
    </w:p>
    <w:p w14:paraId="5DB1024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3" w:name="part_9fcb0e5c4f7348cb87989ff0364cba41"/>
      <w:bookmarkEnd w:id="143"/>
      <w:r w:rsidRPr="00F24CA6">
        <w:rPr>
          <w:rFonts w:ascii="Times New Roman" w:eastAsia="Times New Roman" w:hAnsi="Times New Roman" w:cs="Times New Roman"/>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B0B58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4" w:name="part_781eafa8a9254819b2de4dacabb3a0d3"/>
      <w:bookmarkEnd w:id="144"/>
      <w:r w:rsidRPr="00F24CA6">
        <w:rPr>
          <w:rFonts w:ascii="Times New Roman" w:eastAsia="Times New Roman" w:hAnsi="Times New Roman" w:cs="Times New Roman"/>
          <w:color w:val="000000"/>
          <w:lang w:val="lt-LT" w:eastAsia="lt-LT"/>
        </w:rPr>
        <w:t>7.3.3. Sutaisytoje Prekių dalyje pakartotinai nustačius Prekių trūkumų, Tiekėjas privalo pakeisti Prekes naujomis kokybiškomis Prekėmis, nebent Pirkėjas raštu sutiktų Prekes dar kartą taisyti.</w:t>
      </w:r>
    </w:p>
    <w:p w14:paraId="1831F40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5" w:name="part_4defddc3d53a404aaa26c63ec9e1c02d"/>
      <w:bookmarkEnd w:id="145"/>
      <w:r w:rsidRPr="00F24CA6">
        <w:rPr>
          <w:rFonts w:ascii="Times New Roman" w:eastAsia="Times New Roman" w:hAnsi="Times New Roman" w:cs="Times New Roman"/>
          <w:color w:val="000000"/>
          <w:lang w:val="lt-LT" w:eastAsia="lt-LT"/>
        </w:rPr>
        <w:t>7.3.4. Pašalinus Prekių trūkumus, garantinis terminas sutaisytajai Prekių daliai ar naujoms Prekėms vėl pradedamas skaičiuoti nuo tinkamai sutaisytų ar pakeistų Prekių (ar jų dalių) perdavimo Pirkėjui dienos.</w:t>
      </w:r>
    </w:p>
    <w:p w14:paraId="4F6BC2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6" w:name="part_2314aaf3fe7b4044bfd3ffc2689d8c41"/>
      <w:bookmarkEnd w:id="146"/>
      <w:r w:rsidRPr="00F24CA6">
        <w:rPr>
          <w:rFonts w:ascii="Times New Roman" w:eastAsia="Times New Roman" w:hAnsi="Times New Roman" w:cs="Times New Roman"/>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2001C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7" w:name="part_9b59f66f35dd48e18fa00ba8faee0c51"/>
      <w:bookmarkEnd w:id="147"/>
      <w:r w:rsidRPr="00F24CA6">
        <w:rPr>
          <w:rFonts w:ascii="Times New Roman" w:eastAsia="Times New Roman" w:hAnsi="Times New Roman" w:cs="Times New Roman"/>
          <w:color w:val="000000"/>
          <w:lang w:val="lt-LT" w:eastAsia="lt-LT"/>
        </w:rPr>
        <w:t>7.3.6. Tiekėjas, pašalinęs visus Prekių trūkumus, privalo apie tai informuoti Pirkėją.</w:t>
      </w:r>
    </w:p>
    <w:p w14:paraId="0AF06F6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8" w:name="part_2674246d5e1f4d21bc48740a2781f87e"/>
      <w:bookmarkEnd w:id="148"/>
      <w:r w:rsidRPr="00F24CA6">
        <w:rPr>
          <w:rFonts w:ascii="Times New Roman" w:eastAsia="Times New Roman" w:hAnsi="Times New Roman" w:cs="Times New Roman"/>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DB87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ECAEAC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49" w:name="part_d49f83c7e7d640c7ac76b66cc318ee6a"/>
      <w:bookmarkEnd w:id="149"/>
      <w:r w:rsidRPr="00F24CA6">
        <w:rPr>
          <w:rFonts w:ascii="Times New Roman" w:eastAsia="Times New Roman" w:hAnsi="Times New Roman" w:cs="Times New Roman"/>
          <w:b/>
          <w:bCs/>
          <w:color w:val="000000"/>
          <w:lang w:val="lt-LT" w:eastAsia="lt-LT"/>
        </w:rPr>
        <w:t>7.4.    Pirkėjo teisės, Tiekėjui nepašalinus Prekių trūkumų</w:t>
      </w:r>
    </w:p>
    <w:p w14:paraId="799E831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117708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0" w:name="part_cbc99dac3e534c04a73486088554e57f"/>
      <w:bookmarkEnd w:id="150"/>
      <w:r w:rsidRPr="00F24CA6">
        <w:rPr>
          <w:rFonts w:ascii="Times New Roman" w:eastAsia="Times New Roman" w:hAnsi="Times New Roman" w:cs="Times New Roman"/>
          <w:color w:val="000000"/>
          <w:lang w:val="lt-LT" w:eastAsia="lt-LT"/>
        </w:rPr>
        <w:t>7.4.1. Jeigu Tiekėjas atsisako pašalinti arba nepašalina Prekių trūkumų per Pirkėjo nustatytus protingus terminus, Pirkėjas turi teisę:</w:t>
      </w:r>
    </w:p>
    <w:p w14:paraId="0B45CCC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1" w:name="part_9881f7de06ec47b89efb211b5e26ab42"/>
      <w:bookmarkEnd w:id="151"/>
      <w:r w:rsidRPr="00F24CA6">
        <w:rPr>
          <w:rFonts w:ascii="Times New Roman" w:eastAsia="Times New Roman" w:hAnsi="Times New Roman" w:cs="Times New Roman"/>
          <w:color w:val="000000"/>
          <w:lang w:val="lt-LT" w:eastAsia="lt-LT"/>
        </w:rPr>
        <w:t xml:space="preserve">7.4.1.1.  pašalinti Prekių trūkumus pats arba pasamdydamas trečiuosius asmenis, iš anksto apie tai informuodamas Tiekėją, ir pareikalauti Tiekėjo atlyginti Prekių ekspertizės bei Prekių trūkumų šalinimo išlaidas ir padengti patirtus nuostolius; </w:t>
      </w:r>
      <w:r w:rsidRPr="00B93C99">
        <w:rPr>
          <w:rFonts w:ascii="Times New Roman" w:eastAsia="Times New Roman" w:hAnsi="Times New Roman" w:cs="Times New Roman"/>
          <w:color w:val="000000"/>
          <w:lang w:val="lt-LT" w:eastAsia="lt-LT"/>
        </w:rPr>
        <w:t>arba</w:t>
      </w:r>
    </w:p>
    <w:p w14:paraId="0FCDDC4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2" w:name="part_a3e00fededb645edbc69fd228e4f2d21"/>
      <w:bookmarkEnd w:id="152"/>
      <w:r w:rsidRPr="00F24CA6">
        <w:rPr>
          <w:rFonts w:ascii="Times New Roman" w:eastAsia="Times New Roman" w:hAnsi="Times New Roman" w:cs="Times New Roman"/>
          <w:color w:val="000000"/>
          <w:lang w:val="lt-LT" w:eastAsia="lt-LT"/>
        </w:rPr>
        <w:t>7.4.1.2.  reikalauti sumažinti Tiekėjui mokėtiną sumą ir grąžinti dėl šios sumos sumažinimo susidariusią permoką per 30 (trisdešimt) dienų nuo Tiekėjui nustatyto termino pašalinti Prekių trūkumus pabaigos; arba</w:t>
      </w:r>
    </w:p>
    <w:p w14:paraId="6788CF3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3" w:name="part_154738bc3ee849c7a99d3e80d3264722"/>
      <w:bookmarkEnd w:id="153"/>
      <w:r w:rsidRPr="00F24CA6">
        <w:rPr>
          <w:rFonts w:ascii="Times New Roman" w:eastAsia="Times New Roman" w:hAnsi="Times New Roman" w:cs="Times New Roman"/>
          <w:color w:val="000000"/>
          <w:lang w:val="lt-LT" w:eastAsia="lt-LT"/>
        </w:rPr>
        <w:t>7.4.1.3. grąžinti Prekes Tiekėjui ir nemokėti už tokias Prekes ar reikalauti grąžinti už Prekes sumokėtą sumą bei nutraukti Sutartį.</w:t>
      </w:r>
    </w:p>
    <w:p w14:paraId="06830E2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4" w:name="part_ad96eaf15a9b4efeafbf02c564577937"/>
      <w:bookmarkEnd w:id="154"/>
      <w:r w:rsidRPr="00F24CA6">
        <w:rPr>
          <w:rFonts w:ascii="Times New Roman" w:eastAsia="Times New Roman" w:hAnsi="Times New Roman" w:cs="Times New Roman"/>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FAC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5" w:name="part_2047f712077e4c93bc975fe876f5b99f"/>
      <w:bookmarkEnd w:id="155"/>
      <w:r w:rsidRPr="00F24CA6">
        <w:rPr>
          <w:rFonts w:ascii="Times New Roman" w:eastAsia="Times New Roman" w:hAnsi="Times New Roman" w:cs="Times New Roman"/>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F1CAEB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6" w:name="part_8c00bded43fb489b9b0d8c12214a260b"/>
      <w:bookmarkEnd w:id="156"/>
      <w:r w:rsidRPr="00F24CA6">
        <w:rPr>
          <w:rFonts w:ascii="Times New Roman" w:eastAsia="Times New Roman" w:hAnsi="Times New Roman" w:cs="Times New Roman"/>
          <w:color w:val="000000"/>
          <w:lang w:val="lt-LT" w:eastAsia="lt-LT"/>
        </w:rPr>
        <w:t>7.4.4. Už vėlavimą pašalinti Prekių trūkumus Pirkėjas privalo reikalauti Tiekėjo sumokėti Specialiosiose sąlygose nustatyto dydžio netesybas.</w:t>
      </w:r>
    </w:p>
    <w:p w14:paraId="5A67825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FFF1D1D"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57" w:name="part_8cc5d4969bef46c08de52e316b7459f1"/>
      <w:bookmarkEnd w:id="157"/>
      <w:r w:rsidRPr="00F24CA6">
        <w:rPr>
          <w:rFonts w:ascii="Times New Roman" w:eastAsia="Times New Roman" w:hAnsi="Times New Roman" w:cs="Times New Roman"/>
          <w:b/>
          <w:bCs/>
          <w:caps/>
          <w:color w:val="000000"/>
          <w:lang w:val="lt-LT" w:eastAsia="lt-LT"/>
        </w:rPr>
        <w:t>8.  PRISTATYMO TERMINAI</w:t>
      </w:r>
    </w:p>
    <w:p w14:paraId="090CCA83"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4AC1C96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58" w:name="part_bcca979c42554edd82a9b0305482e30c"/>
      <w:bookmarkEnd w:id="158"/>
      <w:r w:rsidRPr="00F24CA6">
        <w:rPr>
          <w:rFonts w:ascii="Times New Roman" w:eastAsia="Times New Roman" w:hAnsi="Times New Roman" w:cs="Times New Roman"/>
          <w:b/>
          <w:bCs/>
          <w:color w:val="000000"/>
          <w:lang w:val="lt-LT" w:eastAsia="lt-LT"/>
        </w:rPr>
        <w:t>8.1.    Pristatymo terminai ir Prekių tiekimo grafikas</w:t>
      </w:r>
    </w:p>
    <w:p w14:paraId="0759192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0272D7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9" w:name="part_3675fd95b5c744dd806eedfceb4b75c0"/>
      <w:bookmarkEnd w:id="159"/>
      <w:r w:rsidRPr="00F24CA6">
        <w:rPr>
          <w:rFonts w:ascii="Times New Roman" w:eastAsia="Times New Roman" w:hAnsi="Times New Roman" w:cs="Times New Roman"/>
          <w:color w:val="000000"/>
          <w:lang w:val="lt-LT" w:eastAsia="lt-LT"/>
        </w:rPr>
        <w:t>8.1.1. Tiekėjas privalo pristatyti Prekes laikydamasis terminų, nurodytų Specialiosiose sąlygose.</w:t>
      </w:r>
    </w:p>
    <w:p w14:paraId="7A06D89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0" w:name="part_19a974d524ce44bdbf56f1ccea663b5b"/>
      <w:bookmarkEnd w:id="160"/>
      <w:r w:rsidRPr="00F24CA6">
        <w:rPr>
          <w:rFonts w:ascii="Times New Roman" w:eastAsia="Times New Roman" w:hAnsi="Times New Roman" w:cs="Times New Roman"/>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F24CA6">
        <w:rPr>
          <w:rFonts w:ascii="Times New Roman" w:eastAsia="Times New Roman" w:hAnsi="Times New Roman" w:cs="Times New Roman"/>
          <w:b/>
          <w:bCs/>
          <w:color w:val="000000"/>
          <w:lang w:val="lt-LT" w:eastAsia="lt-LT"/>
        </w:rPr>
        <w:t>Grafikas</w:t>
      </w:r>
      <w:r w:rsidRPr="00F24CA6">
        <w:rPr>
          <w:rFonts w:ascii="Times New Roman" w:eastAsia="Times New Roman" w:hAnsi="Times New Roman" w:cs="Times New Roman"/>
          <w:color w:val="000000"/>
          <w:lang w:val="lt-LT" w:eastAsia="lt-LT"/>
        </w:rPr>
        <w:t>).</w:t>
      </w:r>
    </w:p>
    <w:p w14:paraId="73B0B7F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1" w:name="part_4e3e2ff4d9e545428c4b8bceeda84f99"/>
      <w:bookmarkEnd w:id="161"/>
      <w:r w:rsidRPr="00F24CA6">
        <w:rPr>
          <w:rFonts w:ascii="Times New Roman" w:eastAsia="Times New Roman" w:hAnsi="Times New Roman" w:cs="Times New Roman"/>
          <w:color w:val="000000"/>
          <w:lang w:val="lt-LT" w:eastAsia="lt-LT"/>
        </w:rPr>
        <w:lastRenderedPageBreak/>
        <w:t>8.1.3. Jei aktualu, Grafike turi būti pažymėta, kurios Prekės gali būti pristatomos lygiagrečiai, o kurios gali būti pristatomos tik numatytu eiliškumu.</w:t>
      </w:r>
    </w:p>
    <w:p w14:paraId="5D8F023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25485F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62" w:name="part_75521828e29546bf9777931e47b2b6bb"/>
      <w:bookmarkEnd w:id="162"/>
      <w:r w:rsidRPr="00F24CA6">
        <w:rPr>
          <w:rFonts w:ascii="Times New Roman" w:eastAsia="Times New Roman" w:hAnsi="Times New Roman" w:cs="Times New Roman"/>
          <w:b/>
          <w:bCs/>
          <w:color w:val="000000"/>
          <w:lang w:val="lt-LT" w:eastAsia="lt-LT"/>
        </w:rPr>
        <w:t>8.2.    Netesybos už Prekių pristatymo vėlavimą</w:t>
      </w:r>
    </w:p>
    <w:p w14:paraId="0FA539D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0A8BB6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3" w:name="part_54dcb3e1ad3943359be1ae5c68d3600d"/>
      <w:bookmarkEnd w:id="163"/>
      <w:r w:rsidRPr="00F24CA6">
        <w:rPr>
          <w:rFonts w:ascii="Times New Roman" w:eastAsia="Times New Roman" w:hAnsi="Times New Roman" w:cs="Times New Roman"/>
          <w:color w:val="000000"/>
          <w:lang w:val="lt-LT" w:eastAsia="lt-LT"/>
        </w:rPr>
        <w:t>8.2.1. Jeigu Tiekėjas praleidžia Prekių pristatymo terminus, nustatytus Specialiosiose sąlygose, Tiekėjui iki Prekių pristatymo datos taikomos Specialiosiose sąlygose nurodyto dydžio netesybos.</w:t>
      </w:r>
    </w:p>
    <w:p w14:paraId="742A578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4" w:name="part_d1f9893cde984e7b81dfc14c2b090d90"/>
      <w:bookmarkEnd w:id="164"/>
      <w:r w:rsidRPr="00F24CA6">
        <w:rPr>
          <w:rFonts w:ascii="Times New Roman" w:eastAsia="Times New Roman" w:hAnsi="Times New Roman" w:cs="Times New Roman"/>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76BB7B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5" w:name="part_f649e49a431e4ee080613c16c50ab7cd"/>
      <w:bookmarkEnd w:id="165"/>
      <w:r w:rsidRPr="00F24CA6">
        <w:rPr>
          <w:rFonts w:ascii="Times New Roman" w:eastAsia="Times New Roman" w:hAnsi="Times New Roman" w:cs="Times New Roman"/>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73EF2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i/>
          <w:iCs/>
          <w:color w:val="000000"/>
          <w:lang w:val="lt-LT" w:eastAsia="lt-LT"/>
        </w:rPr>
        <w:t> </w:t>
      </w:r>
    </w:p>
    <w:p w14:paraId="6CAB695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66" w:name="part_ed4abe76dffc4f0eaa2f1346d4aea810"/>
      <w:bookmarkEnd w:id="166"/>
      <w:r w:rsidRPr="00F24CA6">
        <w:rPr>
          <w:rFonts w:ascii="Times New Roman" w:eastAsia="Times New Roman" w:hAnsi="Times New Roman" w:cs="Times New Roman"/>
          <w:b/>
          <w:bCs/>
          <w:caps/>
          <w:color w:val="000000"/>
          <w:lang w:val="lt-LT" w:eastAsia="lt-LT"/>
        </w:rPr>
        <w:t>9.  PRIEVOLIŲ PAGAL SUTARTĮ ĮVYKDYMO UŽTIKRINIMO BŪDAI</w:t>
      </w:r>
    </w:p>
    <w:p w14:paraId="06F40559"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5A7DCE5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62DE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16F8828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67" w:name="part_f8ebb9cfab7f4e11b49bf49dbd4d40ab"/>
      <w:bookmarkEnd w:id="167"/>
      <w:r w:rsidRPr="00F24CA6">
        <w:rPr>
          <w:rFonts w:ascii="Times New Roman" w:eastAsia="Times New Roman" w:hAnsi="Times New Roman" w:cs="Times New Roman"/>
          <w:b/>
          <w:bCs/>
          <w:caps/>
          <w:color w:val="000000"/>
          <w:lang w:val="lt-LT" w:eastAsia="lt-LT"/>
        </w:rPr>
        <w:t>10.  SUTARTIES ĮVYKDYMO UŽTIKRINIMAS (JEI TAIKOMA)</w:t>
      </w:r>
    </w:p>
    <w:p w14:paraId="56B537F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0131937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8" w:name="part_c4bf71e0a13347bb9d73f37111460f21"/>
      <w:bookmarkEnd w:id="168"/>
      <w:r w:rsidRPr="00F24CA6">
        <w:rPr>
          <w:rFonts w:ascii="Times New Roman" w:eastAsia="Times New Roman" w:hAnsi="Times New Roman" w:cs="Times New Roman"/>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F2282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Pastaba.</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FBFCD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9" w:name="part_c09b80e91487460892fc4e3987cad62d"/>
      <w:bookmarkEnd w:id="169"/>
      <w:r w:rsidRPr="00F24CA6">
        <w:rPr>
          <w:rFonts w:ascii="Times New Roman" w:eastAsia="Times New Roman" w:hAnsi="Times New Roman" w:cs="Times New Roman"/>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F24CA6">
        <w:rPr>
          <w:rFonts w:ascii="Times New Roman" w:eastAsia="Times New Roman" w:hAnsi="Times New Roman" w:cs="Times New Roman"/>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F24CA6">
        <w:rPr>
          <w:rFonts w:ascii="Times New Roman" w:eastAsia="Times New Roman" w:hAnsi="Times New Roman" w:cs="Times New Roman"/>
          <w:color w:val="000000"/>
          <w:shd w:val="clear" w:color="auto" w:fill="FFFFFF"/>
          <w:lang w:val="lt-LT" w:eastAsia="lt-LT"/>
        </w:rPr>
        <w:t>), atitinkantį Bendrųjų sąlygų 10 skyriuje nurodytas sąlygas, per Specialiosiose sąlygose nustatytą terminą (toliau – </w:t>
      </w:r>
      <w:r w:rsidRPr="00F24CA6">
        <w:rPr>
          <w:rFonts w:ascii="Times New Roman" w:eastAsia="Times New Roman" w:hAnsi="Times New Roman" w:cs="Times New Roman"/>
          <w:b/>
          <w:bCs/>
          <w:color w:val="000000"/>
          <w:shd w:val="clear" w:color="auto" w:fill="FFFFFF"/>
          <w:lang w:val="lt-LT" w:eastAsia="lt-LT"/>
        </w:rPr>
        <w:t>Sutarties įvykdymo užtikrinimas</w:t>
      </w:r>
      <w:r w:rsidRPr="00F24CA6">
        <w:rPr>
          <w:rFonts w:ascii="Times New Roman" w:eastAsia="Times New Roman" w:hAnsi="Times New Roman" w:cs="Times New Roman"/>
          <w:color w:val="000000"/>
          <w:shd w:val="clear" w:color="auto" w:fill="FFFFFF"/>
          <w:lang w:val="lt-LT" w:eastAsia="lt-LT"/>
        </w:rPr>
        <w:t>).</w:t>
      </w:r>
    </w:p>
    <w:p w14:paraId="7F1EEB9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0" w:name="part_52e4a7b2e0364f58bd75adf447726ff3"/>
      <w:bookmarkEnd w:id="170"/>
      <w:r w:rsidRPr="00F24CA6">
        <w:rPr>
          <w:rFonts w:ascii="Times New Roman" w:eastAsia="Times New Roman" w:hAnsi="Times New Roman" w:cs="Times New Roman"/>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41D26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1" w:name="part_6c0bdb1c2ca045019b2cfbdc72e0763c"/>
      <w:bookmarkEnd w:id="171"/>
      <w:r w:rsidRPr="00F24CA6">
        <w:rPr>
          <w:rFonts w:ascii="Times New Roman" w:eastAsia="Times New Roman" w:hAnsi="Times New Roman" w:cs="Times New Roman"/>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30C64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2" w:name="part_6537cded94db4c62a56f0c6fa1409d48"/>
      <w:bookmarkEnd w:id="172"/>
      <w:r w:rsidRPr="00F24CA6">
        <w:rPr>
          <w:rFonts w:ascii="Times New Roman" w:eastAsia="Times New Roman" w:hAnsi="Times New Roman" w:cs="Times New Roman"/>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327E7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3" w:name="part_573b757aab854745b04b45eafced8002"/>
      <w:bookmarkEnd w:id="173"/>
      <w:r w:rsidRPr="00F24CA6">
        <w:rPr>
          <w:rFonts w:ascii="Times New Roman" w:eastAsia="Times New Roman" w:hAnsi="Times New Roman" w:cs="Times New Roman"/>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2B30D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4" w:name="part_5482040495f04243a31dad247297d688"/>
      <w:bookmarkEnd w:id="174"/>
      <w:r w:rsidRPr="00F24CA6">
        <w:rPr>
          <w:rFonts w:ascii="Times New Roman" w:eastAsia="Times New Roman" w:hAnsi="Times New Roman" w:cs="Times New Roman"/>
          <w:color w:val="000000"/>
          <w:lang w:val="lt-LT" w:eastAsia="lt-LT"/>
        </w:rPr>
        <w:t>10.7. Sutarties įvykdymo užtikrinimas turi įsigalioti ne vėliau negu jo pateikimo Pirkėjui dieną. </w:t>
      </w:r>
    </w:p>
    <w:p w14:paraId="01FD812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5" w:name="part_23f57b60af624d9eb659171e94f04e91"/>
      <w:bookmarkEnd w:id="175"/>
      <w:r w:rsidRPr="00F24CA6">
        <w:rPr>
          <w:rFonts w:ascii="Times New Roman" w:eastAsia="Times New Roman" w:hAnsi="Times New Roman" w:cs="Times New Roman"/>
          <w:color w:val="000000"/>
          <w:lang w:val="lt-LT" w:eastAsia="lt-LT"/>
        </w:rPr>
        <w:lastRenderedPageBreak/>
        <w:t>10.8. Sutarties įvykdymo užtikrinimo suma turi būti nurodoma ir išmokama eurais. </w:t>
      </w:r>
    </w:p>
    <w:p w14:paraId="754F540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6" w:name="part_6b2469244a124a9bad93c36272e453a7"/>
      <w:bookmarkEnd w:id="176"/>
      <w:r w:rsidRPr="00F24CA6">
        <w:rPr>
          <w:rFonts w:ascii="Times New Roman" w:eastAsia="Times New Roman" w:hAnsi="Times New Roman" w:cs="Times New Roman"/>
          <w:color w:val="000000"/>
          <w:lang w:val="lt-LT" w:eastAsia="lt-LT"/>
        </w:rPr>
        <w:t>10.9. Sutarties įvykdymo užtikrinimas turi būti surašytas lietuvių arba kita kalba (esant Pirkėjo prašymui, turi būti pateiktas vertimas į lietuvių kalbą). </w:t>
      </w:r>
    </w:p>
    <w:p w14:paraId="7F56B11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7" w:name="part_bff60bd02bba4499b09e7095f4db3021"/>
      <w:bookmarkEnd w:id="177"/>
      <w:r w:rsidRPr="00F24CA6">
        <w:rPr>
          <w:rFonts w:ascii="Times New Roman" w:eastAsia="Times New Roman" w:hAnsi="Times New Roman" w:cs="Times New Roman"/>
          <w:color w:val="000000"/>
          <w:lang w:val="lt-LT" w:eastAsia="lt-LT"/>
        </w:rPr>
        <w:t>10.10. Sutarties įvykdymo užtikrinime nurodytas jo galiojimo terminas turi būti ne trumpesnis nei Sutarties galiojimo terminas. </w:t>
      </w:r>
    </w:p>
    <w:p w14:paraId="3BD47A2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8" w:name="part_c09828b127ee464b93cda0418427a0c9"/>
      <w:bookmarkEnd w:id="178"/>
      <w:r w:rsidRPr="00F24CA6">
        <w:rPr>
          <w:rFonts w:ascii="Times New Roman" w:eastAsia="Times New Roman" w:hAnsi="Times New Roman" w:cs="Times New Roman"/>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5FDA7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9" w:name="part_99e867755032455a9cff83393036909a"/>
      <w:bookmarkEnd w:id="179"/>
      <w:r w:rsidRPr="00F24CA6">
        <w:rPr>
          <w:rFonts w:ascii="Times New Roman" w:eastAsia="Times New Roman" w:hAnsi="Times New Roman" w:cs="Times New Roman"/>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4C604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0" w:name="part_6dcb58dc08854693968aff8f73ab0017"/>
      <w:bookmarkEnd w:id="180"/>
      <w:r w:rsidRPr="00F24CA6">
        <w:rPr>
          <w:rFonts w:ascii="Times New Roman" w:eastAsia="Times New Roman" w:hAnsi="Times New Roman" w:cs="Times New Roman"/>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15FF8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81" w:name="part_0a25206412474a4bbf44c79515a1be16"/>
      <w:bookmarkEnd w:id="181"/>
      <w:r w:rsidRPr="00F24CA6">
        <w:rPr>
          <w:rFonts w:ascii="Times New Roman" w:eastAsia="Times New Roman" w:hAnsi="Times New Roman" w:cs="Times New Roman"/>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F883F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2" w:name="part_73f193929275476697fbc659ee2ffef2"/>
      <w:bookmarkEnd w:id="182"/>
      <w:r w:rsidRPr="00F24CA6">
        <w:rPr>
          <w:rFonts w:ascii="Times New Roman" w:eastAsia="Times New Roman" w:hAnsi="Times New Roman" w:cs="Times New Roman"/>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EB246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3" w:name="part_8386d1c839604490978a759fa8cd0e41"/>
      <w:bookmarkEnd w:id="183"/>
      <w:r w:rsidRPr="00F24CA6">
        <w:rPr>
          <w:rFonts w:ascii="Times New Roman" w:eastAsia="Times New Roman" w:hAnsi="Times New Roman" w:cs="Times New Roman"/>
          <w:color w:val="000000"/>
          <w:lang w:val="lt-LT" w:eastAsia="lt-LT"/>
        </w:rPr>
        <w:t>10.16. Pirkėjas gali pasinaudoti Sutarties įvykdymo užtikrinimu, esant bet kuriai iš žemiau nurodytų aplinkybių:  </w:t>
      </w:r>
    </w:p>
    <w:p w14:paraId="6BE0211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4" w:name="part_6a4092053ad24f90ab91354c79bcd602"/>
      <w:bookmarkEnd w:id="184"/>
      <w:r w:rsidRPr="00F24CA6">
        <w:rPr>
          <w:rFonts w:ascii="Times New Roman" w:eastAsia="Times New Roman" w:hAnsi="Times New Roman" w:cs="Times New Roman"/>
          <w:color w:val="000000"/>
          <w:lang w:val="lt-LT" w:eastAsia="lt-LT"/>
        </w:rPr>
        <w:t>10.16.1. Tiekėjas neįvykdė, nevykdo arba netinkamai vykdo savo įsipareigojimus pagal Sutartį;  </w:t>
      </w:r>
    </w:p>
    <w:p w14:paraId="1062468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5" w:name="part_e00fe693219e4e6b902e80dd837aa291"/>
      <w:bookmarkEnd w:id="185"/>
      <w:r w:rsidRPr="00F24CA6">
        <w:rPr>
          <w:rFonts w:ascii="Times New Roman" w:eastAsia="Times New Roman" w:hAnsi="Times New Roman" w:cs="Times New Roman"/>
          <w:color w:val="000000"/>
          <w:lang w:val="lt-LT" w:eastAsia="lt-LT"/>
        </w:rPr>
        <w:t>10.16.2. Tiekėjas per protingai nustatytą laikotarpį neįvykdo Pirkėjo nurodymo ištaisyti Prekių trūkumus;  </w:t>
      </w:r>
    </w:p>
    <w:p w14:paraId="2537599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6" w:name="part_17e55675b4024b56b54f2dc3516d031d"/>
      <w:bookmarkEnd w:id="186"/>
      <w:r w:rsidRPr="00F24CA6">
        <w:rPr>
          <w:rFonts w:ascii="Times New Roman" w:eastAsia="Times New Roman" w:hAnsi="Times New Roman" w:cs="Times New Roman"/>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3EAF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7" w:name="part_fca8937bd292487180f445fc4e772862"/>
      <w:bookmarkEnd w:id="187"/>
      <w:r w:rsidRPr="00F24CA6">
        <w:rPr>
          <w:rFonts w:ascii="Times New Roman" w:eastAsia="Times New Roman" w:hAnsi="Times New Roman" w:cs="Times New Roman"/>
          <w:color w:val="000000"/>
          <w:lang w:val="lt-LT" w:eastAsia="lt-LT"/>
        </w:rPr>
        <w:t>10.16.4. Tiekėjas be pateisinamos priežasties (ne Sutartyje nustatytais atvejais) vienašališkai nutraukia Sutartį. </w:t>
      </w:r>
    </w:p>
    <w:p w14:paraId="1508DC2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FF33571"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88" w:name="part_c243a62643194f789e8bb17df65a45df"/>
      <w:bookmarkEnd w:id="188"/>
      <w:r w:rsidRPr="00F24CA6">
        <w:rPr>
          <w:rFonts w:ascii="Times New Roman" w:eastAsia="Times New Roman" w:hAnsi="Times New Roman" w:cs="Times New Roman"/>
          <w:b/>
          <w:bCs/>
          <w:caps/>
          <w:color w:val="000000"/>
          <w:lang w:val="lt-LT" w:eastAsia="lt-LT"/>
        </w:rPr>
        <w:t>11.     SUTARTIES KAINA IR JOS PERSKAIČIAVIMAS</w:t>
      </w:r>
    </w:p>
    <w:p w14:paraId="0055DF0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95A0B7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89" w:name="part_00b37702bc7a4007a7f498e73fa13abc"/>
      <w:bookmarkEnd w:id="189"/>
      <w:r w:rsidRPr="00F24CA6">
        <w:rPr>
          <w:rFonts w:ascii="Times New Roman" w:eastAsia="Times New Roman" w:hAnsi="Times New Roman" w:cs="Times New Roman"/>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770B6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0" w:name="part_d37d82bc460c4984adc10f802045113b"/>
      <w:bookmarkEnd w:id="190"/>
      <w:r w:rsidRPr="00F24CA6">
        <w:rPr>
          <w:rFonts w:ascii="Times New Roman" w:eastAsia="Times New Roman" w:hAnsi="Times New Roman" w:cs="Times New Roman"/>
          <w:color w:val="000000"/>
          <w:lang w:val="lt-LT" w:eastAsia="lt-LT"/>
        </w:rPr>
        <w:t>11.2. Pradinės sutarties vertė yra nurodyta Specialiosiose sąlygose.</w:t>
      </w:r>
    </w:p>
    <w:p w14:paraId="07FE678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1" w:name="part_963fa04b15fa479488ffe54a42ec7840"/>
      <w:bookmarkEnd w:id="191"/>
      <w:r w:rsidRPr="00F24CA6">
        <w:rPr>
          <w:rFonts w:ascii="Times New Roman" w:eastAsia="Times New Roman" w:hAnsi="Times New Roman" w:cs="Times New Roman"/>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6ADD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2" w:name="part_eec62f66f91149a085f7ce1e5e0fa9e2"/>
      <w:bookmarkEnd w:id="192"/>
      <w:r w:rsidRPr="00F24CA6">
        <w:rPr>
          <w:rFonts w:ascii="Times New Roman" w:eastAsia="Times New Roman" w:hAnsi="Times New Roman" w:cs="Times New Roman"/>
          <w:color w:val="000000"/>
          <w:lang w:val="lt-LT" w:eastAsia="lt-LT"/>
        </w:rPr>
        <w:t>11.4. Sutarties kainos peržiūra atliekama Specialiosiose sąlygose nustatyta tvarka.</w:t>
      </w:r>
    </w:p>
    <w:p w14:paraId="57D6E37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9E25E4B"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93" w:name="part_7309caea5c364145a476135a4a7d84a4"/>
      <w:bookmarkEnd w:id="193"/>
      <w:r w:rsidRPr="00F24CA6">
        <w:rPr>
          <w:rFonts w:ascii="Times New Roman" w:eastAsia="Times New Roman" w:hAnsi="Times New Roman" w:cs="Times New Roman"/>
          <w:b/>
          <w:bCs/>
          <w:caps/>
          <w:color w:val="000000"/>
          <w:lang w:val="lt-LT" w:eastAsia="lt-LT"/>
        </w:rPr>
        <w:t>12.     ATSISKAITYMO TVARKA</w:t>
      </w:r>
    </w:p>
    <w:p w14:paraId="2C48575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6E4A5966"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94" w:name="part_c6edbac96f0c4e788b53ca0423f5c904"/>
      <w:bookmarkEnd w:id="194"/>
      <w:r w:rsidRPr="00F24CA6">
        <w:rPr>
          <w:rFonts w:ascii="Times New Roman" w:eastAsia="Times New Roman" w:hAnsi="Times New Roman" w:cs="Times New Roman"/>
          <w:b/>
          <w:bCs/>
          <w:color w:val="000000"/>
          <w:lang w:val="lt-LT" w:eastAsia="lt-LT"/>
        </w:rPr>
        <w:t>12.1.  Išankstinis mokėjimas (avansas) (jei taikoma)</w:t>
      </w:r>
    </w:p>
    <w:p w14:paraId="355486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6C7441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5" w:name="part_e6254d938ca14e5bb6ff52cae5d98d21"/>
      <w:bookmarkEnd w:id="195"/>
      <w:r w:rsidRPr="00F24CA6">
        <w:rPr>
          <w:rFonts w:ascii="Times New Roman" w:eastAsia="Times New Roman" w:hAnsi="Times New Roman" w:cs="Times New Roman"/>
          <w:color w:val="000000"/>
          <w:lang w:val="lt-LT" w:eastAsia="lt-LT"/>
        </w:rPr>
        <w:t>12.1.1. Bendrųjų sąlygų 12.1 poskyrio sąlygos taikomos tuo atveju, jei Specialiosiose sąlygose yra nurodyta, kad Tiekėjui mokamas išankstinis mokėjimas (avansas) (toliau – avansas). </w:t>
      </w:r>
    </w:p>
    <w:p w14:paraId="258B5AA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6" w:name="part_5aca485be1cd47d8978d7f83b9fc4c64"/>
      <w:bookmarkEnd w:id="196"/>
      <w:r w:rsidRPr="00F24CA6">
        <w:rPr>
          <w:rFonts w:ascii="Times New Roman" w:eastAsia="Times New Roman" w:hAnsi="Times New Roman" w:cs="Times New Roman"/>
          <w:color w:val="000000"/>
          <w:lang w:val="lt-LT" w:eastAsia="lt-LT"/>
        </w:rPr>
        <w:t>12.1.2. Pirkėjas sumoka Tiekėjui avansą – ne daugiau kaip Specialiosiose sąlygose nurodytas avanso dydis.</w:t>
      </w:r>
    </w:p>
    <w:p w14:paraId="6E228D8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7" w:name="part_537ddfc62aab4ba6939ed010f8001a23"/>
      <w:bookmarkEnd w:id="197"/>
      <w:r w:rsidRPr="00F24CA6">
        <w:rPr>
          <w:rFonts w:ascii="Times New Roman" w:eastAsia="Times New Roman" w:hAnsi="Times New Roman" w:cs="Times New Roman"/>
          <w:color w:val="000000"/>
          <w:lang w:val="lt-LT" w:eastAsia="lt-LT"/>
        </w:rPr>
        <w:t xml:space="preserve">12.1.3. Jei Specialiosiose sąlygose to reikalaujama, Tiekėjas, norėdamas gauti avansą, kreipdamasis dėl avanso išmokėjimo, ne vėliau kaip per 10 (dešimt) darbo dienų nuo Sutarties įsigaliojimo dienos kartu su išankstinio </w:t>
      </w:r>
      <w:r w:rsidRPr="00F24CA6">
        <w:rPr>
          <w:rFonts w:ascii="Times New Roman" w:eastAsia="Times New Roman" w:hAnsi="Times New Roman" w:cs="Times New Roman"/>
          <w:color w:val="000000"/>
          <w:lang w:val="lt-LT" w:eastAsia="lt-LT"/>
        </w:rPr>
        <w:lastRenderedPageBreak/>
        <w:t>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4CA6">
        <w:rPr>
          <w:rFonts w:ascii="Times New Roman" w:eastAsia="Times New Roman" w:hAnsi="Times New Roman" w:cs="Times New Roman"/>
          <w:b/>
          <w:bCs/>
          <w:color w:val="000000"/>
          <w:lang w:val="lt-LT" w:eastAsia="lt-LT"/>
        </w:rPr>
        <w:t>Avanso užtikrinimas</w:t>
      </w:r>
      <w:r w:rsidRPr="00F24CA6">
        <w:rPr>
          <w:rFonts w:ascii="Times New Roman" w:eastAsia="Times New Roman" w:hAnsi="Times New Roman" w:cs="Times New Roman"/>
          <w:color w:val="000000"/>
          <w:lang w:val="lt-LT" w:eastAsia="lt-LT"/>
        </w:rPr>
        <w:t>). </w:t>
      </w:r>
    </w:p>
    <w:p w14:paraId="3E9BE5A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Pastaba.</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įstatymų bei kitų teisės aktų</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nuostatas.</w:t>
      </w:r>
    </w:p>
    <w:p w14:paraId="7DC63CA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8" w:name="part_190bf5c9e7104d59a5bbf9053b89a192"/>
      <w:bookmarkEnd w:id="198"/>
      <w:r w:rsidRPr="00F24CA6">
        <w:rPr>
          <w:rFonts w:ascii="Times New Roman" w:eastAsia="Times New Roman" w:hAnsi="Times New Roman" w:cs="Times New Roman"/>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9122F6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9" w:name="part_6a929eb6182745f2a4365f45f08c06d4"/>
      <w:bookmarkEnd w:id="199"/>
      <w:r w:rsidRPr="00F24CA6">
        <w:rPr>
          <w:rFonts w:ascii="Times New Roman" w:eastAsia="Times New Roman" w:hAnsi="Times New Roman" w:cs="Times New Roman"/>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B1871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0" w:name="part_81a3a510952f43c99a64797afeae234e"/>
      <w:bookmarkEnd w:id="200"/>
      <w:r w:rsidRPr="00F24CA6">
        <w:rPr>
          <w:rFonts w:ascii="Times New Roman" w:eastAsia="Times New Roman" w:hAnsi="Times New Roman" w:cs="Times New Roman"/>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9957A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1" w:name="part_63fb44954f2d4b9e8d14abb04f612425"/>
      <w:bookmarkEnd w:id="201"/>
      <w:r w:rsidRPr="00F24CA6">
        <w:rPr>
          <w:rFonts w:ascii="Times New Roman" w:eastAsia="Times New Roman" w:hAnsi="Times New Roman" w:cs="Times New Roman"/>
          <w:color w:val="000000"/>
          <w:lang w:val="lt-LT" w:eastAsia="lt-LT"/>
        </w:rPr>
        <w:t>12.1.7. Avanso užtikrinimo suma turi būti nurodoma ir išmokama eurais. </w:t>
      </w:r>
    </w:p>
    <w:p w14:paraId="67C5502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2" w:name="part_c7c6aff7d3f640bb90ac889e5df351a9"/>
      <w:bookmarkEnd w:id="202"/>
      <w:r w:rsidRPr="00F24CA6">
        <w:rPr>
          <w:rFonts w:ascii="Times New Roman" w:eastAsia="Times New Roman" w:hAnsi="Times New Roman" w:cs="Times New Roman"/>
          <w:color w:val="000000"/>
          <w:lang w:val="lt-LT" w:eastAsia="lt-LT"/>
        </w:rPr>
        <w:t>12.1.8. Avanso užtikrinimas turi būti surašytas lietuvių arba kita kalba (esant Pirkėjo prašymui, turi būti pateiktas vertimas į lietuvių kalbą). </w:t>
      </w:r>
    </w:p>
    <w:p w14:paraId="17A0CCF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3" w:name="part_3f11ca3118c0410dbfd52ebd95786ff0"/>
      <w:bookmarkEnd w:id="203"/>
      <w:r w:rsidRPr="00F24CA6">
        <w:rPr>
          <w:rFonts w:ascii="Times New Roman" w:eastAsia="Times New Roman" w:hAnsi="Times New Roman" w:cs="Times New Roman"/>
          <w:color w:val="000000"/>
          <w:lang w:val="lt-LT" w:eastAsia="lt-LT"/>
        </w:rPr>
        <w:t>12.1.9. Avanso užtikrinimas, neatitinkantis šiame Sutarties poskyryje nustatytų reikalavimų, nebus priimamas. </w:t>
      </w:r>
    </w:p>
    <w:p w14:paraId="0EE3458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4" w:name="part_38222b942b3c4ef3a74f14ecb0367b59"/>
      <w:bookmarkEnd w:id="204"/>
      <w:r w:rsidRPr="00F24CA6">
        <w:rPr>
          <w:rFonts w:ascii="Times New Roman" w:eastAsia="Times New Roman" w:hAnsi="Times New Roman" w:cs="Times New Roman"/>
          <w:color w:val="000000"/>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EEBE7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5" w:name="part_1bd3404d77e4430bbeb7ed1bd76c5b35"/>
      <w:bookmarkEnd w:id="205"/>
      <w:r w:rsidRPr="00F24CA6">
        <w:rPr>
          <w:rFonts w:ascii="Times New Roman" w:eastAsia="Times New Roman" w:hAnsi="Times New Roman" w:cs="Times New Roman"/>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450E533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6" w:name="part_0029c02db3c84831b5fd0baf43393207"/>
      <w:bookmarkEnd w:id="206"/>
      <w:r w:rsidRPr="00F24CA6">
        <w:rPr>
          <w:rFonts w:ascii="Times New Roman" w:eastAsia="Times New Roman" w:hAnsi="Times New Roman" w:cs="Times New Roman"/>
          <w:color w:val="000000"/>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9C543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5573132"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07" w:name="part_bfa74a56e3b741829bac99d06a6771da"/>
      <w:bookmarkEnd w:id="207"/>
      <w:r w:rsidRPr="00F24CA6">
        <w:rPr>
          <w:rFonts w:ascii="Times New Roman" w:eastAsia="Times New Roman" w:hAnsi="Times New Roman" w:cs="Times New Roman"/>
          <w:b/>
          <w:bCs/>
          <w:color w:val="000000"/>
          <w:lang w:val="lt-LT" w:eastAsia="lt-LT"/>
        </w:rPr>
        <w:t>12.2.  Mokėjimų tvarka</w:t>
      </w:r>
    </w:p>
    <w:p w14:paraId="2D0730F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7EF546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08" w:name="part_b4cd4228187943e3b070d8cbcc9ac2b2"/>
      <w:bookmarkEnd w:id="208"/>
      <w:r w:rsidRPr="00F24CA6">
        <w:rPr>
          <w:rFonts w:ascii="Times New Roman" w:eastAsia="Times New Roman" w:hAnsi="Times New Roman" w:cs="Times New Roman"/>
          <w:color w:val="000000"/>
          <w:lang w:val="lt-LT" w:eastAsia="lt-LT"/>
        </w:rPr>
        <w:t>12.2.1.   Tiekėjas išrašo Sąskaitą tik Šalims pasirašius Prekių perdavimo–priėmimo aktą, jeigu kitaip nenumatyta Specialiosiose sąlygose:</w:t>
      </w:r>
    </w:p>
    <w:p w14:paraId="0386660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09" w:name="part_4b533fd0c73e42b08b88020b62ef67b6"/>
      <w:bookmarkEnd w:id="209"/>
      <w:r w:rsidRPr="00F24CA6">
        <w:rPr>
          <w:rFonts w:ascii="Times New Roman" w:eastAsia="Times New Roman" w:hAnsi="Times New Roman" w:cs="Times New Roman"/>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4CA6">
        <w:rPr>
          <w:rFonts w:ascii="Times New Roman" w:eastAsia="Times New Roman" w:hAnsi="Times New Roman" w:cs="Times New Roman"/>
          <w:color w:val="0563C1"/>
          <w:u w:val="single"/>
          <w:lang w:val="lt-LT" w:eastAsia="lt-LT"/>
        </w:rPr>
        <w:t>2014/55/ES</w:t>
      </w:r>
      <w:r w:rsidRPr="00F24CA6">
        <w:rPr>
          <w:rFonts w:ascii="Times New Roman" w:eastAsia="Times New Roman" w:hAnsi="Times New Roman" w:cs="Times New Roman"/>
          <w:color w:val="000000"/>
          <w:lang w:val="lt-LT" w:eastAsia="lt-LT"/>
        </w:rPr>
        <w:t> (toliau – </w:t>
      </w:r>
      <w:r w:rsidRPr="00F24CA6">
        <w:rPr>
          <w:rFonts w:ascii="Times New Roman" w:eastAsia="Times New Roman" w:hAnsi="Times New Roman" w:cs="Times New Roman"/>
          <w:b/>
          <w:bCs/>
          <w:color w:val="000000"/>
          <w:lang w:val="lt-LT" w:eastAsia="lt-LT"/>
        </w:rPr>
        <w:t>Europos elektroninių sąskaitų faktūrų</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b/>
          <w:bCs/>
          <w:color w:val="000000"/>
          <w:lang w:val="lt-LT" w:eastAsia="lt-LT"/>
        </w:rPr>
        <w:t>standartas</w:t>
      </w:r>
      <w:r w:rsidRPr="00F24CA6">
        <w:rPr>
          <w:rFonts w:ascii="Times New Roman" w:eastAsia="Times New Roman" w:hAnsi="Times New Roman" w:cs="Times New Roman"/>
          <w:color w:val="000000"/>
          <w:lang w:val="lt-LT" w:eastAsia="lt-LT"/>
        </w:rPr>
        <w:t>), Tiekėjas gali pateikti per informacinę sistemą „E. sąskaita“ (</w:t>
      </w:r>
      <w:r w:rsidRPr="00F24CA6">
        <w:rPr>
          <w:rFonts w:ascii="Times New Roman" w:eastAsia="Times New Roman" w:hAnsi="Times New Roman" w:cs="Times New Roman"/>
          <w:color w:val="0000FF"/>
          <w:u w:val="single"/>
          <w:lang w:val="lt-LT" w:eastAsia="lt-LT"/>
        </w:rPr>
        <w:t>www.esaskaita.eu</w:t>
      </w:r>
      <w:r w:rsidRPr="00F24CA6">
        <w:rPr>
          <w:rFonts w:ascii="Times New Roman" w:eastAsia="Times New Roman" w:hAnsi="Times New Roman" w:cs="Times New Roman"/>
          <w:color w:val="000000"/>
          <w:lang w:val="lt-LT" w:eastAsia="lt-LT"/>
        </w:rPr>
        <w:t>) arba per kitą savo pasirinktą informacinę sistemą;</w:t>
      </w:r>
    </w:p>
    <w:p w14:paraId="560546F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0" w:name="part_0a0da1d5ef5c48389da63acb61f47e3a"/>
      <w:bookmarkEnd w:id="210"/>
      <w:r w:rsidRPr="00F24CA6">
        <w:rPr>
          <w:rFonts w:ascii="Times New Roman" w:eastAsia="Times New Roman" w:hAnsi="Times New Roman" w:cs="Times New Roman"/>
          <w:color w:val="000000"/>
          <w:lang w:val="lt-LT" w:eastAsia="lt-LT"/>
        </w:rPr>
        <w:t>12.2.1.2. Europos elektroninių sąskaitų faktūrų standarto neatitinkančią elektroninę sąskaitą faktūrą Tiekėjas privalo pateikti, naudodamasis informacinės sistemos „E. sąskaita“ priemonėmis (</w:t>
      </w:r>
      <w:r w:rsidRPr="00F24CA6">
        <w:rPr>
          <w:rFonts w:ascii="Times New Roman" w:eastAsia="Times New Roman" w:hAnsi="Times New Roman" w:cs="Times New Roman"/>
          <w:color w:val="0000FF"/>
          <w:u w:val="single"/>
          <w:lang w:val="lt-LT" w:eastAsia="lt-LT"/>
        </w:rPr>
        <w:t>www.esaskaita.eu</w:t>
      </w:r>
      <w:r w:rsidRPr="00F24CA6">
        <w:rPr>
          <w:rFonts w:ascii="Times New Roman" w:eastAsia="Times New Roman" w:hAnsi="Times New Roman" w:cs="Times New Roman"/>
          <w:color w:val="000000"/>
          <w:lang w:val="lt-LT" w:eastAsia="lt-LT"/>
        </w:rPr>
        <w:t>).</w:t>
      </w:r>
    </w:p>
    <w:p w14:paraId="237FD6C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1" w:name="part_44a1d195b56b4d74a5fb8a833330bbe9"/>
      <w:bookmarkEnd w:id="211"/>
      <w:r w:rsidRPr="00F24CA6">
        <w:rPr>
          <w:rFonts w:ascii="Times New Roman" w:eastAsia="Times New Roman" w:hAnsi="Times New Roman" w:cs="Times New Roman"/>
          <w:color w:val="000000"/>
          <w:lang w:val="lt-LT" w:eastAsia="lt-LT"/>
        </w:rPr>
        <w:t>12.2.2.   Pirkėjas elektronines sąskaitas faktūras priima ir apdoroja naudodamasis informacinės sistemos „E. sąskaita“ priemonėmis, išskyrus VPĮ nustatytus išimtinius atvejus.</w:t>
      </w:r>
    </w:p>
    <w:p w14:paraId="7A5E9B5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2" w:name="part_e934354ba2644b43b5ff67c104bd060e"/>
      <w:bookmarkEnd w:id="212"/>
      <w:r w:rsidRPr="00F24CA6">
        <w:rPr>
          <w:rFonts w:ascii="Times New Roman" w:eastAsia="Times New Roman" w:hAnsi="Times New Roman" w:cs="Times New Roman"/>
          <w:color w:val="000000"/>
          <w:lang w:val="lt-LT" w:eastAsia="lt-LT"/>
        </w:rPr>
        <w:t>12.2.3.   Išankstinio mokėjimo sąskaitas (jeigu Specialiosiose sąlygose yra numatytas avanso mokėjimas) Tiekėjas privalo pateikti šiame Sutarties poskyryje nustatyta tvarka.</w:t>
      </w:r>
    </w:p>
    <w:p w14:paraId="1A79D0F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3" w:name="part_68628f20972b43468ec4f2f92458dce7"/>
      <w:bookmarkEnd w:id="213"/>
      <w:r w:rsidRPr="00F24CA6">
        <w:rPr>
          <w:rFonts w:ascii="Times New Roman" w:eastAsia="Times New Roman" w:hAnsi="Times New Roman" w:cs="Times New Roman"/>
          <w:color w:val="000000"/>
          <w:lang w:val="lt-LT" w:eastAsia="lt-LT"/>
        </w:rPr>
        <w:t>12.2.4.   Pirkėjas atlieka mokėjimus už Prekes Specialiosiose sąlygose nustatytais terminais.</w:t>
      </w:r>
    </w:p>
    <w:p w14:paraId="4E52597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4" w:name="part_68a87921fdd4459db747caffdae95828"/>
      <w:bookmarkEnd w:id="214"/>
      <w:r w:rsidRPr="00F24CA6">
        <w:rPr>
          <w:rFonts w:ascii="Times New Roman" w:eastAsia="Times New Roman" w:hAnsi="Times New Roman" w:cs="Times New Roman"/>
          <w:color w:val="000000"/>
          <w:lang w:val="lt-LT" w:eastAsia="lt-LT"/>
        </w:rPr>
        <w:t>12.2.5.   Už mokėjimų pagal Sutartį vėlavimus, Pirkėjui taikomos netesybos Specialiosiose sąlygose nustatyta tvarka.</w:t>
      </w:r>
    </w:p>
    <w:p w14:paraId="483FEE5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5" w:name="part_88db164c8d8d441d84f879d3a203a0eb"/>
      <w:bookmarkEnd w:id="215"/>
      <w:r w:rsidRPr="00F24CA6">
        <w:rPr>
          <w:rFonts w:ascii="Times New Roman" w:eastAsia="Times New Roman" w:hAnsi="Times New Roman" w:cs="Times New Roman"/>
          <w:color w:val="000000"/>
          <w:lang w:val="lt-LT" w:eastAsia="lt-LT"/>
        </w:rPr>
        <w:t>12.2.6.   Jei Prekės pristatomos dalimis, aukščiau nurodyta atsiskaitymo tvarka galioja kiekvienai tokiai daliai, jei Specialiosiose sąlygose nenustatyta kitaip.</w:t>
      </w:r>
    </w:p>
    <w:p w14:paraId="57A883C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6" w:name="part_9c0b1f4512584426b9e3b0c76f219221"/>
      <w:bookmarkEnd w:id="216"/>
      <w:r w:rsidRPr="00F24CA6">
        <w:rPr>
          <w:rFonts w:ascii="Times New Roman" w:eastAsia="Times New Roman" w:hAnsi="Times New Roman" w:cs="Times New Roman"/>
          <w:color w:val="000000"/>
          <w:lang w:val="lt-LT" w:eastAsia="lt-LT"/>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F24CA6">
        <w:rPr>
          <w:rFonts w:ascii="Times New Roman" w:eastAsia="Times New Roman" w:hAnsi="Times New Roman" w:cs="Times New Roman"/>
          <w:color w:val="000000"/>
          <w:lang w:val="lt-LT" w:eastAsia="lt-LT"/>
        </w:rPr>
        <w:lastRenderedPageBreak/>
        <w:t>pagal Sutarties ir trišalio susitarimo reikalavimus sudaromas pristatytų Prekių perdavimo–priėmimo aktas ir Tiekėjas pateikia Sąskaitą už Prekes Pirkėjui.</w:t>
      </w:r>
    </w:p>
    <w:p w14:paraId="76D5791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6940A0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17" w:name="part_d9561aa090a84edf8a9569a80ce15656"/>
      <w:bookmarkEnd w:id="217"/>
      <w:r w:rsidRPr="00F24CA6">
        <w:rPr>
          <w:rFonts w:ascii="Times New Roman" w:eastAsia="Times New Roman" w:hAnsi="Times New Roman" w:cs="Times New Roman"/>
          <w:b/>
          <w:bCs/>
          <w:color w:val="000000"/>
          <w:lang w:val="lt-LT" w:eastAsia="lt-LT"/>
        </w:rPr>
        <w:t>12.3.  Kiti atsiskaitymo klausimai</w:t>
      </w:r>
    </w:p>
    <w:p w14:paraId="2850925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60A120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8" w:name="part_e08fcb6fd55a4983acf9af7ef9c5ce20"/>
      <w:bookmarkEnd w:id="218"/>
      <w:r w:rsidRPr="00F24CA6">
        <w:rPr>
          <w:rFonts w:ascii="Times New Roman" w:eastAsia="Times New Roman" w:hAnsi="Times New Roman" w:cs="Times New Roman"/>
          <w:color w:val="000000"/>
          <w:lang w:val="lt-LT" w:eastAsia="lt-LT"/>
        </w:rPr>
        <w:t>12.3.1.   Pirkėjas privalo pervesti mokėjimus Tiekėjui į Tiekėjo banko sąskaitą, nurodytą Specialiosiose sąlygose.</w:t>
      </w:r>
    </w:p>
    <w:p w14:paraId="3B637AC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9" w:name="part_3a9aaac2e8b1447790272c1a0eeaae22"/>
      <w:bookmarkEnd w:id="219"/>
      <w:r w:rsidRPr="00F24CA6">
        <w:rPr>
          <w:rFonts w:ascii="Times New Roman" w:eastAsia="Times New Roman" w:hAnsi="Times New Roman" w:cs="Times New Roman"/>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69058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0" w:name="part_854a7e65f8db483e97c811ffa9a30ed7"/>
      <w:bookmarkEnd w:id="220"/>
      <w:r w:rsidRPr="00F24CA6">
        <w:rPr>
          <w:rFonts w:ascii="Times New Roman" w:eastAsia="Times New Roman" w:hAnsi="Times New Roman" w:cs="Times New Roman"/>
          <w:color w:val="000000"/>
          <w:lang w:val="lt-LT" w:eastAsia="lt-LT"/>
        </w:rPr>
        <w:t>12.3.3.   Visi mokėjimai pagal Sutartį atliekami eurais.</w:t>
      </w:r>
    </w:p>
    <w:p w14:paraId="42059D2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1" w:name="part_ad77fdac8f2b472289c100214a4ab1bb"/>
      <w:bookmarkEnd w:id="221"/>
      <w:r w:rsidRPr="00F24CA6">
        <w:rPr>
          <w:rFonts w:ascii="Times New Roman" w:eastAsia="Times New Roman" w:hAnsi="Times New Roman" w:cs="Times New Roman"/>
          <w:color w:val="000000"/>
          <w:lang w:val="lt-LT" w:eastAsia="lt-LT"/>
        </w:rPr>
        <w:t>12.3.4.   Už pavėluotus mokėjimus pagal Sutartį mokančioji Šalis privalo sumokėti kitai Šaliai Specialiosiose sąlygose nurodyto dydžio netesybas.</w:t>
      </w:r>
    </w:p>
    <w:p w14:paraId="6C69BE5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2FB8417D"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22" w:name="part_c93bdf8d52ca4278b2f53dd8113d12c5"/>
      <w:bookmarkEnd w:id="222"/>
      <w:r w:rsidRPr="00F24CA6">
        <w:rPr>
          <w:rFonts w:ascii="Times New Roman" w:eastAsia="Times New Roman" w:hAnsi="Times New Roman" w:cs="Times New Roman"/>
          <w:b/>
          <w:bCs/>
          <w:caps/>
          <w:color w:val="000000"/>
          <w:lang w:val="lt-LT" w:eastAsia="lt-LT"/>
        </w:rPr>
        <w:t>13.  KONFIDENCIALI INFORMACIJA</w:t>
      </w:r>
    </w:p>
    <w:p w14:paraId="4AB5144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1FD7C6A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3" w:name="part_61fd70a8a6664132b3350d936e1a21e5"/>
      <w:bookmarkEnd w:id="223"/>
      <w:r w:rsidRPr="00F24CA6">
        <w:rPr>
          <w:rFonts w:ascii="Times New Roman" w:eastAsia="Times New Roman" w:hAnsi="Times New Roman" w:cs="Times New Roman"/>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CCCD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4" w:name="part_0b057206de9940a79e426d526d4ff1d8"/>
      <w:bookmarkEnd w:id="224"/>
      <w:r w:rsidRPr="00F24CA6">
        <w:rPr>
          <w:rFonts w:ascii="Times New Roman" w:eastAsia="Times New Roman" w:hAnsi="Times New Roman" w:cs="Times New Roman"/>
          <w:color w:val="000000"/>
          <w:lang w:val="lt-LT" w:eastAsia="lt-LT"/>
        </w:rPr>
        <w:t>13.2.  Šalis turi teisę atskleisti kitos Šalies konfidencialią informaciją šiais atvejais:</w:t>
      </w:r>
    </w:p>
    <w:p w14:paraId="1E7BE5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5" w:name="part_53fbb52773414f9c9b52da4acf3966ba"/>
      <w:bookmarkEnd w:id="225"/>
      <w:r w:rsidRPr="00F24CA6">
        <w:rPr>
          <w:rFonts w:ascii="Times New Roman" w:eastAsia="Times New Roman" w:hAnsi="Times New Roman" w:cs="Times New Roman"/>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29915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6" w:name="part_2298f6d2b7f54e1e8c54f2447a9d43a0"/>
      <w:bookmarkEnd w:id="226"/>
      <w:r w:rsidRPr="00F24CA6">
        <w:rPr>
          <w:rFonts w:ascii="Times New Roman" w:eastAsia="Times New Roman" w:hAnsi="Times New Roman" w:cs="Times New Roman"/>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B9EF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7" w:name="part_0bcf3a8ffc6c460491923a7f3c6c7334"/>
      <w:bookmarkEnd w:id="227"/>
      <w:r w:rsidRPr="00F24CA6">
        <w:rPr>
          <w:rFonts w:ascii="Times New Roman" w:eastAsia="Times New Roman" w:hAnsi="Times New Roman" w:cs="Times New Roman"/>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2CB2B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8" w:name="part_32b2c249e6944678957805393e93f8ff"/>
      <w:bookmarkEnd w:id="228"/>
      <w:r w:rsidRPr="00F24CA6">
        <w:rPr>
          <w:rFonts w:ascii="Times New Roman" w:eastAsia="Times New Roman" w:hAnsi="Times New Roman" w:cs="Times New Roman"/>
          <w:color w:val="000000"/>
          <w:lang w:val="lt-LT" w:eastAsia="lt-LT"/>
        </w:rPr>
        <w:t>13.4.  Šalis atsako:</w:t>
      </w:r>
    </w:p>
    <w:p w14:paraId="7CD0DB6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9" w:name="part_5bc455d878134aea8f437f7b73ac4368"/>
      <w:bookmarkEnd w:id="229"/>
      <w:r w:rsidRPr="00F24CA6">
        <w:rPr>
          <w:rFonts w:ascii="Times New Roman" w:eastAsia="Times New Roman" w:hAnsi="Times New Roman" w:cs="Times New Roman"/>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737E4F8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0" w:name="part_89703ac8c5b0446d80b331aac6398952"/>
      <w:bookmarkEnd w:id="230"/>
      <w:r w:rsidRPr="00F24CA6">
        <w:rPr>
          <w:rFonts w:ascii="Times New Roman" w:eastAsia="Times New Roman" w:hAnsi="Times New Roman" w:cs="Times New Roman"/>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4FBE5FD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1" w:name="part_441729603aa74b1a96669508650e91c7"/>
      <w:bookmarkEnd w:id="231"/>
      <w:r w:rsidRPr="00F24CA6">
        <w:rPr>
          <w:rFonts w:ascii="Times New Roman" w:eastAsia="Times New Roman" w:hAnsi="Times New Roman" w:cs="Times New Roman"/>
          <w:color w:val="000000"/>
          <w:lang w:val="lt-LT" w:eastAsia="lt-LT"/>
        </w:rPr>
        <w:t>13.5.  Šalis nepagrįstai atskleidusi kitos Šalies konfidencialią informaciją privalo sumokėti kitai Šaliai Specialiosiose sąlygose nurodyto dydžio baudą.</w:t>
      </w:r>
    </w:p>
    <w:p w14:paraId="556F749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2FD8117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32" w:name="part_0349dceb84bf483dbf95d00c34404dfd"/>
      <w:bookmarkEnd w:id="232"/>
      <w:r w:rsidRPr="00F24CA6">
        <w:rPr>
          <w:rFonts w:ascii="Times New Roman" w:eastAsia="Times New Roman" w:hAnsi="Times New Roman" w:cs="Times New Roman"/>
          <w:b/>
          <w:bCs/>
          <w:caps/>
          <w:color w:val="000000"/>
          <w:lang w:val="lt-LT" w:eastAsia="lt-LT"/>
        </w:rPr>
        <w:t>14.  ASMENS DUOMENŲ APSAUGA</w:t>
      </w:r>
    </w:p>
    <w:p w14:paraId="0F22781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866DCB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3" w:name="part_2a02832f44ab40d6844ee305c26d4a31"/>
      <w:bookmarkEnd w:id="233"/>
      <w:r w:rsidRPr="00F24CA6">
        <w:rPr>
          <w:rFonts w:ascii="Times New Roman" w:eastAsia="Times New Roman" w:hAnsi="Times New Roman" w:cs="Times New Roman"/>
          <w:color w:val="000000"/>
          <w:lang w:val="lt-LT" w:eastAsia="lt-LT"/>
        </w:rPr>
        <w:t>14.1.  Šalys įsipareigoja užtikrinti asmens duomenų saugumą bei asmens duomenų tvarkymą vykdyti teisėtai, vadovaujantis 2016 m. balandžio 27 d. priimto Europos Parlamento ir Tarybos reglamento </w:t>
      </w:r>
      <w:r w:rsidRPr="00F24CA6">
        <w:rPr>
          <w:rFonts w:ascii="Times New Roman" w:eastAsia="Times New Roman" w:hAnsi="Times New Roman" w:cs="Times New Roman"/>
          <w:color w:val="0563C1"/>
          <w:u w:val="single"/>
          <w:lang w:val="lt-LT" w:eastAsia="lt-LT"/>
        </w:rPr>
        <w:t>(ES) 2016/679</w:t>
      </w:r>
      <w:r w:rsidRPr="00F24CA6">
        <w:rPr>
          <w:rFonts w:ascii="Times New Roman" w:eastAsia="Times New Roman" w:hAnsi="Times New Roman" w:cs="Times New Roman"/>
          <w:color w:val="000000"/>
          <w:lang w:val="lt-LT" w:eastAsia="lt-LT"/>
        </w:rPr>
        <w:t> dėl fizinių asmenų apsaugos tvarkant asmens duomenis ir dėl laisvo tokių duomenų judėjimo ir kuriuo panaikinama Direktyva </w:t>
      </w:r>
      <w:r w:rsidRPr="00F24CA6">
        <w:rPr>
          <w:rFonts w:ascii="Times New Roman" w:eastAsia="Times New Roman" w:hAnsi="Times New Roman" w:cs="Times New Roman"/>
          <w:color w:val="0563C1"/>
          <w:u w:val="single"/>
          <w:lang w:val="lt-LT" w:eastAsia="lt-LT"/>
        </w:rPr>
        <w:t>95/46/EB</w:t>
      </w:r>
      <w:r w:rsidRPr="00F24CA6">
        <w:rPr>
          <w:rFonts w:ascii="Times New Roman" w:eastAsia="Times New Roman" w:hAnsi="Times New Roman" w:cs="Times New Roman"/>
          <w:color w:val="000000"/>
          <w:lang w:val="lt-LT" w:eastAsia="lt-LT"/>
        </w:rPr>
        <w:t> (Bendrasis duomenų apsaugos reglamentas) ir kitų teisės aktų, reglamentuojančių asmens duomenų tvarkymą, nuostatomis.</w:t>
      </w:r>
    </w:p>
    <w:p w14:paraId="5D2ED6D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4" w:name="part_efcf2289ac124501be1817d02c0f316e"/>
      <w:bookmarkEnd w:id="234"/>
      <w:r w:rsidRPr="00F24CA6">
        <w:rPr>
          <w:rFonts w:ascii="Times New Roman" w:eastAsia="Times New Roman" w:hAnsi="Times New Roman" w:cs="Times New Roman"/>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F5A976" w14:textId="77777777" w:rsidR="00B30580" w:rsidRPr="00F24CA6" w:rsidRDefault="00B30580" w:rsidP="00B30580">
      <w:pPr>
        <w:spacing w:after="0" w:line="257" w:lineRule="atLeast"/>
        <w:ind w:left="360" w:firstLine="53"/>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372F127"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35" w:name="part_7cea0cfb81564512a67d6a84f49fb00e"/>
      <w:bookmarkEnd w:id="235"/>
      <w:r w:rsidRPr="00F24CA6">
        <w:rPr>
          <w:rFonts w:ascii="Times New Roman" w:eastAsia="Times New Roman" w:hAnsi="Times New Roman" w:cs="Times New Roman"/>
          <w:b/>
          <w:bCs/>
          <w:caps/>
          <w:color w:val="000000"/>
          <w:lang w:val="lt-LT" w:eastAsia="lt-LT"/>
        </w:rPr>
        <w:t>15.  INTELEKTINĖ NUOSAVYBĖ</w:t>
      </w:r>
    </w:p>
    <w:p w14:paraId="5B9A447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aps/>
          <w:color w:val="000000"/>
          <w:lang w:val="lt-LT" w:eastAsia="lt-LT"/>
        </w:rPr>
        <w:t> </w:t>
      </w:r>
    </w:p>
    <w:p w14:paraId="4841D7F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36" w:name="part_12edb23232c3463496cbb10412f0f6b0"/>
      <w:bookmarkEnd w:id="236"/>
      <w:r w:rsidRPr="00F24CA6">
        <w:rPr>
          <w:rFonts w:ascii="Times New Roman" w:eastAsia="Times New Roman" w:hAnsi="Times New Roman" w:cs="Times New Roman"/>
          <w:color w:val="000000"/>
          <w:lang w:val="lt-LT" w:eastAsia="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06B17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37" w:name="part_1b9b76efd8d0445c9c56bb24ebd7d34f"/>
      <w:bookmarkEnd w:id="237"/>
      <w:r w:rsidRPr="00F24CA6">
        <w:rPr>
          <w:rFonts w:ascii="Times New Roman" w:eastAsia="Times New Roman" w:hAnsi="Times New Roman" w:cs="Times New Roman"/>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D2E57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38" w:name="part_f3ec9bddd3814a4b91c0aa9e9bab8c5a"/>
      <w:bookmarkEnd w:id="238"/>
      <w:r w:rsidRPr="00F24CA6">
        <w:rPr>
          <w:rFonts w:ascii="Times New Roman" w:eastAsia="Times New Roman" w:hAnsi="Times New Roman" w:cs="Times New Roman"/>
          <w:color w:val="000000"/>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B8F74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BF2D606"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39" w:name="part_5d3f1393fe484945a06edfe0588f65a6"/>
      <w:bookmarkEnd w:id="239"/>
      <w:r w:rsidRPr="00F24CA6">
        <w:rPr>
          <w:rFonts w:ascii="Times New Roman" w:eastAsia="Times New Roman" w:hAnsi="Times New Roman" w:cs="Times New Roman"/>
          <w:b/>
          <w:bCs/>
          <w:caps/>
          <w:color w:val="000000"/>
          <w:lang w:val="lt-LT" w:eastAsia="lt-LT"/>
        </w:rPr>
        <w:t>16.  PAREIŠKIMAI IR GARANTIJOS</w:t>
      </w:r>
    </w:p>
    <w:p w14:paraId="5E099A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18425E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0" w:name="part_dccb91c5291d4b568b4cec4b3b64ba85"/>
      <w:bookmarkEnd w:id="240"/>
      <w:r w:rsidRPr="00F24CA6">
        <w:rPr>
          <w:rFonts w:ascii="Times New Roman" w:eastAsia="Times New Roman" w:hAnsi="Times New Roman" w:cs="Times New Roman"/>
          <w:color w:val="000000"/>
          <w:lang w:val="lt-LT" w:eastAsia="lt-LT"/>
        </w:rPr>
        <w:t>16.1. Kiekviena iš Šalių pareiškia ir garantuoja kitai Šaliai, kad:</w:t>
      </w:r>
    </w:p>
    <w:p w14:paraId="35AEE5B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1" w:name="part_7f25f6c58258486eba0d25e18c99c106"/>
      <w:bookmarkEnd w:id="241"/>
      <w:r w:rsidRPr="00F24CA6">
        <w:rPr>
          <w:rFonts w:ascii="Times New Roman" w:eastAsia="Times New Roman" w:hAnsi="Times New Roman" w:cs="Times New Roman"/>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11AE517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2" w:name="part_391911bfb3b94b0286158a6c07f25511"/>
      <w:bookmarkEnd w:id="242"/>
      <w:r w:rsidRPr="00F24CA6">
        <w:rPr>
          <w:rFonts w:ascii="Times New Roman" w:eastAsia="Times New Roman" w:hAnsi="Times New Roman" w:cs="Times New Roman"/>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7791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3" w:name="part_549b97630bdf485c9f1ed21f87374ba2"/>
      <w:bookmarkEnd w:id="243"/>
      <w:r w:rsidRPr="00F24CA6">
        <w:rPr>
          <w:rFonts w:ascii="Times New Roman" w:eastAsia="Times New Roman" w:hAnsi="Times New Roman" w:cs="Times New Roman"/>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1C7F1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4" w:name="part_33af460a296f4333b2bda489147b75ef"/>
      <w:bookmarkEnd w:id="244"/>
      <w:r w:rsidRPr="00F24CA6">
        <w:rPr>
          <w:rFonts w:ascii="Times New Roman" w:eastAsia="Times New Roman" w:hAnsi="Times New Roman" w:cs="Times New Roman"/>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43E4F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5" w:name="part_12ab65e979b8470eb9313a512e38198b"/>
      <w:bookmarkEnd w:id="245"/>
      <w:r w:rsidRPr="00F24CA6">
        <w:rPr>
          <w:rFonts w:ascii="Times New Roman" w:eastAsia="Times New Roman" w:hAnsi="Times New Roman" w:cs="Times New Roman"/>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B3319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6" w:name="part_c6af3093c91345f583e17093031c83cc"/>
      <w:bookmarkEnd w:id="246"/>
      <w:r w:rsidRPr="00F24CA6">
        <w:rPr>
          <w:rFonts w:ascii="Times New Roman" w:eastAsia="Times New Roman" w:hAnsi="Times New Roman" w:cs="Times New Roman"/>
          <w:color w:val="000000"/>
          <w:lang w:val="lt-LT" w:eastAsia="lt-LT"/>
        </w:rPr>
        <w:t>16.1.6. visi Šalies pareiškimai ir garantijos yra išsamūs ir nepalieka nutylėtų jokių aplinkybių, kurios darytų šiuos pareiškimus ar garantijas neteisingais.</w:t>
      </w:r>
    </w:p>
    <w:p w14:paraId="55825CA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7" w:name="part_e531128b7a6c43259231b918e334e5ff"/>
      <w:bookmarkEnd w:id="247"/>
      <w:r w:rsidRPr="00F24CA6">
        <w:rPr>
          <w:rFonts w:ascii="Times New Roman" w:eastAsia="Times New Roman" w:hAnsi="Times New Roman" w:cs="Times New Roman"/>
          <w:color w:val="000000"/>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2A252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8" w:name="part_458b31c2b1404422b708175fd7f1af2d"/>
      <w:bookmarkEnd w:id="248"/>
      <w:r w:rsidRPr="00F24CA6">
        <w:rPr>
          <w:rFonts w:ascii="Times New Roman" w:eastAsia="Times New Roman" w:hAnsi="Times New Roman" w:cs="Times New Roman"/>
          <w:color w:val="000000"/>
          <w:shd w:val="clear" w:color="auto" w:fill="FFFFFF"/>
          <w:lang w:val="lt-LT" w:eastAsia="lt-LT"/>
        </w:rPr>
        <w:t>16.3. </w:t>
      </w:r>
      <w:r w:rsidRPr="00F24CA6">
        <w:rPr>
          <w:rFonts w:ascii="Times New Roman" w:eastAsia="Times New Roman" w:hAnsi="Times New Roman" w:cs="Times New Roman"/>
          <w:color w:val="000000"/>
          <w:lang w:val="lt-LT" w:eastAsia="lt-LT"/>
        </w:rPr>
        <w:t>Tiekėjas pareiškia, kad parduodamų Prekių disponavimo, valdymo ir naudojimosi teisės nėra apribotos </w:t>
      </w:r>
      <w:r w:rsidRPr="00F24CA6">
        <w:rPr>
          <w:rFonts w:ascii="Times New Roman" w:eastAsia="Times New Roman" w:hAnsi="Times New Roman" w:cs="Times New Roman"/>
          <w:color w:val="000000"/>
          <w:shd w:val="clear" w:color="auto" w:fill="FFFFFF"/>
          <w:lang w:val="lt-LT" w:eastAsia="lt-LT"/>
        </w:rPr>
        <w:t>ir jokie tretieji asmenys neturi pretenzijų į Sutartimi perduodamas Prekes (įkeitimai, areštai ar pan.).</w:t>
      </w:r>
    </w:p>
    <w:p w14:paraId="3CDF130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4E96AD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49" w:name="part_00bc1b0c794d44fdbd191e635099dd9e"/>
      <w:bookmarkEnd w:id="249"/>
      <w:r w:rsidRPr="00F24CA6">
        <w:rPr>
          <w:rFonts w:ascii="Times New Roman" w:eastAsia="Times New Roman" w:hAnsi="Times New Roman" w:cs="Times New Roman"/>
          <w:b/>
          <w:bCs/>
          <w:caps/>
          <w:color w:val="000000"/>
          <w:lang w:val="lt-LT" w:eastAsia="lt-LT"/>
        </w:rPr>
        <w:t>17.  BENDRIEJI ATSAKOMYBĖS KLAUSIMAI</w:t>
      </w:r>
    </w:p>
    <w:p w14:paraId="19B504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0743A9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0" w:name="part_ea96dfd1475c4c499c7ce06be267bce4"/>
      <w:bookmarkEnd w:id="250"/>
      <w:r w:rsidRPr="00F24CA6">
        <w:rPr>
          <w:rFonts w:ascii="Times New Roman" w:eastAsia="Times New Roman" w:hAnsi="Times New Roman" w:cs="Times New Roman"/>
          <w:color w:val="000000"/>
          <w:lang w:val="lt-LT" w:eastAsia="lt-LT"/>
        </w:rPr>
        <w:t>17.1. Netesybų už vėlavimą ar pareigų pagal Sutartį pažeidimą sumokėjimas neatleidžia Šalies nuo Sutartyje numatytų jos pareigų vykdymo.</w:t>
      </w:r>
    </w:p>
    <w:p w14:paraId="15F8D3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1" w:name="part_a11418743e2b4d3298cca6ec5c290ee2"/>
      <w:bookmarkEnd w:id="251"/>
      <w:r w:rsidRPr="00F24CA6">
        <w:rPr>
          <w:rFonts w:ascii="Times New Roman" w:eastAsia="Times New Roman" w:hAnsi="Times New Roman" w:cs="Times New Roman"/>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4CA6">
        <w:rPr>
          <w:rFonts w:ascii="Times New Roman" w:eastAsia="Times New Roman" w:hAnsi="Times New Roman" w:cs="Times New Roman"/>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5E51F7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2" w:name="part_5231dbfb1dc5447b916618d3c25e9fc8"/>
      <w:bookmarkEnd w:id="252"/>
      <w:r w:rsidRPr="00F24CA6">
        <w:rPr>
          <w:rFonts w:ascii="Times New Roman" w:eastAsia="Times New Roman" w:hAnsi="Times New Roman" w:cs="Times New Roman"/>
          <w:color w:val="000000"/>
          <w:lang w:val="lt-LT" w:eastAsia="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562C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3" w:name="part_acf5a3997d064987a757c9e576f2ea5e"/>
      <w:bookmarkEnd w:id="253"/>
      <w:r w:rsidRPr="00F24CA6">
        <w:rPr>
          <w:rFonts w:ascii="Times New Roman" w:eastAsia="Times New Roman" w:hAnsi="Times New Roman" w:cs="Times New Roman"/>
          <w:color w:val="000000"/>
          <w:lang w:val="lt-LT" w:eastAsia="lt-LT"/>
        </w:rPr>
        <w:t>17.4. Šioje Sutartyje numatytos teisių gynybos priemonės neapriboja Šalių teisės pasinaudoti kitomis teisėtomis teisių gynybos priemonėmis.</w:t>
      </w:r>
    </w:p>
    <w:p w14:paraId="7DDAABB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4" w:name="part_eb78b4fc534f4a4880f192558ede0983"/>
      <w:bookmarkEnd w:id="254"/>
      <w:r w:rsidRPr="00F24CA6">
        <w:rPr>
          <w:rFonts w:ascii="Times New Roman" w:eastAsia="Times New Roman" w:hAnsi="Times New Roman" w:cs="Times New Roman"/>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FA029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5" w:name="part_04866c4c3de8456088563842aba89e9c"/>
      <w:bookmarkEnd w:id="255"/>
      <w:r w:rsidRPr="00F24CA6">
        <w:rPr>
          <w:rFonts w:ascii="Times New Roman" w:eastAsia="Times New Roman" w:hAnsi="Times New Roman" w:cs="Times New Roman"/>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136FD" w14:textId="77777777" w:rsidR="00B30580" w:rsidRPr="00F24CA6" w:rsidRDefault="00B30580" w:rsidP="00B30580">
      <w:pPr>
        <w:spacing w:after="0" w:line="257" w:lineRule="atLeast"/>
        <w:ind w:firstLine="53"/>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2E7583B"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56" w:name="part_84ed0289c5ba4eaf807ac1519747098d"/>
      <w:bookmarkEnd w:id="256"/>
      <w:r w:rsidRPr="00F24CA6">
        <w:rPr>
          <w:rFonts w:ascii="Times New Roman" w:eastAsia="Times New Roman" w:hAnsi="Times New Roman" w:cs="Times New Roman"/>
          <w:b/>
          <w:bCs/>
          <w:caps/>
          <w:color w:val="000000"/>
          <w:lang w:val="lt-LT" w:eastAsia="lt-LT"/>
        </w:rPr>
        <w:t>18.  NENUGALIMA JĖGA (FORCE MAJEURE)</w:t>
      </w:r>
    </w:p>
    <w:p w14:paraId="3030C4D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59FC849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7" w:name="part_37691bceb3904de1b0eea1e01e9fcb0c"/>
      <w:bookmarkEnd w:id="257"/>
      <w:r w:rsidRPr="00F24CA6">
        <w:rPr>
          <w:rFonts w:ascii="Times New Roman" w:eastAsia="Times New Roman" w:hAnsi="Times New Roman" w:cs="Times New Roman"/>
          <w:color w:val="000000"/>
          <w:lang w:val="lt-LT" w:eastAsia="lt-LT"/>
        </w:rPr>
        <w:t>18.1.</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Atsakomybė pagal Sutartį netaikoma, taip pat Šalys gali būti visiškai ar iš dalies atleistos nuo civilinės atsakomybės šiais pagrindais:</w:t>
      </w:r>
    </w:p>
    <w:p w14:paraId="47773A7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8" w:name="part_5d384a3a9a474ad8853c55d5dad77681"/>
      <w:bookmarkEnd w:id="258"/>
      <w:r w:rsidRPr="00F24CA6">
        <w:rPr>
          <w:rFonts w:ascii="Times New Roman" w:eastAsia="Times New Roman" w:hAnsi="Times New Roman" w:cs="Times New Roman"/>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0AEE7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9" w:name="part_49da970caa0f401eac6fb363fe4067db"/>
      <w:bookmarkEnd w:id="259"/>
      <w:r w:rsidRPr="00F24CA6">
        <w:rPr>
          <w:rFonts w:ascii="Times New Roman" w:eastAsia="Times New Roman" w:hAnsi="Times New Roman" w:cs="Times New Roman"/>
          <w:color w:val="000000"/>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6B92D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0" w:name="part_8408038109614adba5e530c90d7ce474"/>
      <w:bookmarkEnd w:id="260"/>
      <w:r w:rsidRPr="00F24CA6">
        <w:rPr>
          <w:rFonts w:ascii="Times New Roman" w:eastAsia="Times New Roman" w:hAnsi="Times New Roman" w:cs="Times New Roman"/>
          <w:color w:val="000000"/>
          <w:lang w:val="lt-LT" w:eastAsia="lt-LT"/>
        </w:rPr>
        <w:t>18.2.</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ED17C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1" w:name="part_31076b6b2ef04558bbb6d0a6d998ae2b"/>
      <w:bookmarkEnd w:id="261"/>
      <w:r w:rsidRPr="00F24CA6">
        <w:rPr>
          <w:rFonts w:ascii="Times New Roman" w:eastAsia="Times New Roman" w:hAnsi="Times New Roman" w:cs="Times New Roman"/>
          <w:color w:val="000000"/>
          <w:lang w:val="lt-LT" w:eastAsia="lt-LT"/>
        </w:rPr>
        <w:t>18.3.</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4EBE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2" w:name="part_fb98fb3631c440c7b8ec351c4af72a9b"/>
      <w:bookmarkEnd w:id="262"/>
      <w:r w:rsidRPr="00F24CA6">
        <w:rPr>
          <w:rFonts w:ascii="Times New Roman" w:eastAsia="Times New Roman" w:hAnsi="Times New Roman" w:cs="Times New Roman"/>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CADD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DAEB5D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63" w:name="part_8bac9062154547e19ff1c35377bf56bc"/>
      <w:bookmarkEnd w:id="263"/>
      <w:r w:rsidRPr="00F24CA6">
        <w:rPr>
          <w:rFonts w:ascii="Times New Roman" w:eastAsia="Times New Roman" w:hAnsi="Times New Roman" w:cs="Times New Roman"/>
          <w:b/>
          <w:bCs/>
          <w:caps/>
          <w:color w:val="000000"/>
          <w:lang w:val="lt-LT" w:eastAsia="lt-LT"/>
        </w:rPr>
        <w:t>19.  SUTARTIES NUOSTATŲ NEGALIOJIMAS</w:t>
      </w:r>
    </w:p>
    <w:p w14:paraId="1283B0C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6122C0A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4" w:name="part_cfa09262727845a9867db9b5be8594af"/>
      <w:bookmarkEnd w:id="264"/>
      <w:r w:rsidRPr="00F24CA6">
        <w:rPr>
          <w:rFonts w:ascii="Times New Roman" w:eastAsia="Times New Roman" w:hAnsi="Times New Roman" w:cs="Times New Roman"/>
          <w:color w:val="000000"/>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459D2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5" w:name="part_91c7ae78fb6b42cd9abf3afcd0274f09"/>
      <w:bookmarkEnd w:id="265"/>
      <w:r w:rsidRPr="00F24CA6">
        <w:rPr>
          <w:rFonts w:ascii="Times New Roman" w:eastAsia="Times New Roman" w:hAnsi="Times New Roman" w:cs="Times New Roman"/>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A12B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119CEFD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66" w:name="part_e52f95f6504747a3b07098f2455b1f4b"/>
      <w:bookmarkEnd w:id="266"/>
      <w:r w:rsidRPr="00F24CA6">
        <w:rPr>
          <w:rFonts w:ascii="Times New Roman" w:eastAsia="Times New Roman" w:hAnsi="Times New Roman" w:cs="Times New Roman"/>
          <w:b/>
          <w:bCs/>
          <w:caps/>
          <w:color w:val="000000"/>
          <w:lang w:val="lt-LT" w:eastAsia="lt-LT"/>
        </w:rPr>
        <w:t>20.  SUTARTIES PAKEITIMAI</w:t>
      </w:r>
    </w:p>
    <w:p w14:paraId="4CAAD50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50BACB3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7" w:name="part_c37dfccace7249878852e7f014ff915e"/>
      <w:bookmarkEnd w:id="267"/>
      <w:r w:rsidRPr="00F24CA6">
        <w:rPr>
          <w:rFonts w:ascii="Times New Roman" w:eastAsia="Times New Roman" w:hAnsi="Times New Roman" w:cs="Times New Roman"/>
          <w:color w:val="000000"/>
          <w:lang w:val="lt-LT" w:eastAsia="lt-LT"/>
        </w:rPr>
        <w:t>20.1. Sutarties sąlygos Sutarties galiojimo laikotarpiu negali būti keičiamos, išskyrus tokias Sutarties sąlygas, kurių keitimas numatytas Sutartyje ir (ar) galimas vadovaujantis VPĮ nuostatomis.</w:t>
      </w:r>
    </w:p>
    <w:p w14:paraId="2913429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8" w:name="part_14330020fed34f73a0bbaae92f56dbf3"/>
      <w:bookmarkEnd w:id="268"/>
      <w:r w:rsidRPr="00F24CA6">
        <w:rPr>
          <w:rFonts w:ascii="Times New Roman" w:eastAsia="Times New Roman" w:hAnsi="Times New Roman" w:cs="Times New Roman"/>
          <w:color w:val="000000"/>
          <w:lang w:val="lt-LT" w:eastAsia="lt-LT"/>
        </w:rPr>
        <w:t>20.2. Sutarties pakeitimai įforminami Šalims sudarant Susitarimą.</w:t>
      </w:r>
    </w:p>
    <w:p w14:paraId="62ED8DF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9" w:name="part_a3f5a1ccd8dd4fcd823a0bf8dc04c2d7"/>
      <w:bookmarkEnd w:id="269"/>
      <w:r w:rsidRPr="00F24CA6">
        <w:rPr>
          <w:rFonts w:ascii="Times New Roman" w:eastAsia="Times New Roman" w:hAnsi="Times New Roman" w:cs="Times New Roman"/>
          <w:color w:val="000000"/>
          <w:lang w:val="lt-LT" w:eastAsia="lt-LT"/>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F24CA6">
        <w:rPr>
          <w:rFonts w:ascii="Times New Roman" w:eastAsia="Times New Roman" w:hAnsi="Times New Roman" w:cs="Times New Roman"/>
          <w:color w:val="000000"/>
          <w:lang w:val="lt-LT" w:eastAsia="lt-LT"/>
        </w:rPr>
        <w:lastRenderedPageBreak/>
        <w:t>kitą Šalių raštu sutartą terminą) privalo išanalizuoti ir įvertinti gautą informaciją, pateikti savo pastabas ir pasiūlymus, pagrįstus Sutarties arba imperatyviomis įstatymų bei kitų teisės aktų nuostatomis.</w:t>
      </w:r>
    </w:p>
    <w:p w14:paraId="4E6D108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70" w:name="part_7036060255f84160b5b7ddb3c9b9de5d"/>
      <w:bookmarkEnd w:id="270"/>
      <w:r w:rsidRPr="00F24CA6">
        <w:rPr>
          <w:rFonts w:ascii="Times New Roman" w:eastAsia="Times New Roman" w:hAnsi="Times New Roman" w:cs="Times New Roman"/>
          <w:color w:val="000000"/>
          <w:lang w:val="lt-LT" w:eastAsia="lt-LT"/>
        </w:rPr>
        <w:t>20.4. Susitarimai įsigalioja nuo jų sudarymo, jei Susitarime nenurodyta kitaip. Susitarimą Pirkėjas privalo paviešinti VPĮ 33 ir 86 straipsniuose nustatyta tvarka.</w:t>
      </w:r>
    </w:p>
    <w:p w14:paraId="4920014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71" w:name="part_cf3bdae0c8e344aaa7ab72b6f97e6510"/>
      <w:bookmarkEnd w:id="271"/>
      <w:r w:rsidRPr="00F24CA6">
        <w:rPr>
          <w:rFonts w:ascii="Times New Roman" w:eastAsia="Times New Roman" w:hAnsi="Times New Roman" w:cs="Times New Roman"/>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DF2C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CB6E0E2"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72" w:name="part_7b0f9e3d42f14ad68b1abfde58c12a3f"/>
      <w:bookmarkEnd w:id="272"/>
      <w:r w:rsidRPr="00F24CA6">
        <w:rPr>
          <w:rFonts w:ascii="Times New Roman" w:eastAsia="Times New Roman" w:hAnsi="Times New Roman" w:cs="Times New Roman"/>
          <w:b/>
          <w:bCs/>
          <w:caps/>
          <w:color w:val="000000"/>
          <w:lang w:val="lt-LT" w:eastAsia="lt-LT"/>
        </w:rPr>
        <w:t>21.  SUTARTIES SUSTABDYMAS</w:t>
      </w:r>
    </w:p>
    <w:p w14:paraId="4EDE00D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5D3F20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3" w:name="part_ce0a576b1c6e43d89ba35605865e1af9"/>
      <w:bookmarkEnd w:id="273"/>
      <w:r w:rsidRPr="00F24CA6">
        <w:rPr>
          <w:rFonts w:ascii="Times New Roman" w:eastAsia="Times New Roman" w:hAnsi="Times New Roman" w:cs="Times New Roman"/>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EF9DFC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4" w:name="part_298a311e48dc452ea0b36f1afc5f3eb7"/>
      <w:bookmarkEnd w:id="274"/>
      <w:r w:rsidRPr="00F24CA6">
        <w:rPr>
          <w:rFonts w:ascii="Times New Roman" w:eastAsia="Times New Roman" w:hAnsi="Times New Roman" w:cs="Times New Roman"/>
          <w:color w:val="000000"/>
          <w:lang w:val="lt-LT" w:eastAsia="lt-LT"/>
        </w:rPr>
        <w:t>21.2. Prekių (jų dalies) tiekimas gali būti stabdomas esant bent vienai iš šių aplinkybių: </w:t>
      </w:r>
    </w:p>
    <w:p w14:paraId="730A7CD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5" w:name="part_09c0118c78ea4034b225fedd69812f90"/>
      <w:bookmarkEnd w:id="275"/>
      <w:r w:rsidRPr="00F24CA6">
        <w:rPr>
          <w:rFonts w:ascii="Times New Roman" w:eastAsia="Times New Roman" w:hAnsi="Times New Roman" w:cs="Times New Roman"/>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64B3C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6" w:name="part_89440bace89e4bfba214a997ceefe81d"/>
      <w:bookmarkEnd w:id="276"/>
      <w:r w:rsidRPr="00F24CA6">
        <w:rPr>
          <w:rFonts w:ascii="Times New Roman" w:eastAsia="Times New Roman" w:hAnsi="Times New Roman" w:cs="Times New Roman"/>
          <w:color w:val="000000"/>
          <w:lang w:val="lt-LT" w:eastAsia="lt-LT"/>
        </w:rPr>
        <w:t>21.2.2. Pirkėjas Sutartyje nurodyta tvarka negali priimti Prekių (pavyzdžiui, nebaigta įrengti patalpa, kurioje turi būti įmontuojamos Prekės), o Tiekėjas dėl to negali vykdyti Sutarties; </w:t>
      </w:r>
    </w:p>
    <w:p w14:paraId="56529C0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7" w:name="part_fe52b5159efd4939838b848f85e9ea9b"/>
      <w:bookmarkEnd w:id="277"/>
      <w:r w:rsidRPr="00F24CA6">
        <w:rPr>
          <w:rFonts w:ascii="Times New Roman" w:eastAsia="Times New Roman" w:hAnsi="Times New Roman" w:cs="Times New Roman"/>
          <w:color w:val="000000"/>
          <w:lang w:val="lt-LT" w:eastAsia="lt-LT"/>
        </w:rPr>
        <w:t>21.2.3. dėl nenumatytų prekių, paslaugų ir (ar) darbų, susijusių su perkamu objektu, kurių poreikis paaiškėjo tik vykdant Sutartį; </w:t>
      </w:r>
    </w:p>
    <w:p w14:paraId="3A37DF2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8" w:name="part_84f9056801c64e11b4ed9140364256f0"/>
      <w:bookmarkEnd w:id="278"/>
      <w:r w:rsidRPr="00F24CA6">
        <w:rPr>
          <w:rFonts w:ascii="Times New Roman" w:eastAsia="Times New Roman" w:hAnsi="Times New Roman" w:cs="Times New Roman"/>
          <w:color w:val="000000"/>
          <w:lang w:val="lt-LT" w:eastAsia="lt-LT"/>
        </w:rPr>
        <w:t>21.2.4. ne dėl Pirkėjo kaltės vėluoja kitos Pirkėjo pirkimo sutarties, turinčios tiesioginės įtakos šiai Sutarčiai, vykdymas;  </w:t>
      </w:r>
    </w:p>
    <w:p w14:paraId="0C78C0A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9" w:name="part_3a30d4bcd0274cdd82e5a2a7f7fc4b8b"/>
      <w:bookmarkEnd w:id="279"/>
      <w:r w:rsidRPr="00F24CA6">
        <w:rPr>
          <w:rFonts w:ascii="Times New Roman" w:eastAsia="Times New Roman" w:hAnsi="Times New Roman" w:cs="Times New Roman"/>
          <w:color w:val="000000"/>
          <w:lang w:val="lt-LT" w:eastAsia="lt-LT"/>
        </w:rPr>
        <w:t>21.2.5. esant įrodymais pagrįstoms kliūtims ar trukdymams, sukeltiems Tiekėjui kitų trečiųjų asmenų ne dėl Tiekėjo ne laiku ar netinkamai pagal Sutarties sąlygas ir tvarką įvykdytų sutartinių įsipareigojimų; </w:t>
      </w:r>
    </w:p>
    <w:p w14:paraId="0F826B5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0" w:name="part_a6676d356d734e81a71d2a213370e988"/>
      <w:bookmarkEnd w:id="280"/>
      <w:r w:rsidRPr="00F24CA6">
        <w:rPr>
          <w:rFonts w:ascii="Times New Roman" w:eastAsia="Times New Roman" w:hAnsi="Times New Roman" w:cs="Times New Roman"/>
          <w:color w:val="000000"/>
          <w:lang w:val="lt-LT" w:eastAsia="lt-LT"/>
        </w:rPr>
        <w:t>21.2.6. pasikeitus galiojančiam teisės aktui ar įsigaliojus naujam teisės aktui, kuris turi įtakos šios Sutarties vykdymui; </w:t>
      </w:r>
    </w:p>
    <w:p w14:paraId="195D428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1" w:name="part_a818ad17feb74ad092df9d84443cf75e"/>
      <w:bookmarkEnd w:id="281"/>
      <w:r w:rsidRPr="00F24CA6">
        <w:rPr>
          <w:rFonts w:ascii="Times New Roman" w:eastAsia="Times New Roman" w:hAnsi="Times New Roman" w:cs="Times New Roman"/>
          <w:color w:val="000000"/>
          <w:lang w:val="lt-LT" w:eastAsia="lt-LT"/>
        </w:rPr>
        <w:t>21.2.7. sutartinių įsipareigojimų stabdymo būtinybė atsirado dėl sustabdyto / perskirstyto / negauto ir panašiai Pirkėjo Prekių pirkimui skirto finansavimo arba finansavimo trūkumo; </w:t>
      </w:r>
    </w:p>
    <w:p w14:paraId="29CCE41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2" w:name="part_71adc62644ec4294ae7e0a3fd7705f53"/>
      <w:bookmarkEnd w:id="282"/>
      <w:r w:rsidRPr="00F24CA6">
        <w:rPr>
          <w:rFonts w:ascii="Times New Roman" w:eastAsia="Times New Roman" w:hAnsi="Times New Roman" w:cs="Times New Roman"/>
          <w:color w:val="000000"/>
          <w:lang w:val="lt-LT" w:eastAsia="lt-LT"/>
        </w:rPr>
        <w:t>21.2.8. dėl teisminių (arbitražinių) ginčų su Pirkėju ar trečiaisiais asmenimis, kurių dalykas yra tiesiogiai susijęs su Sutarties vykdymu. </w:t>
      </w:r>
    </w:p>
    <w:p w14:paraId="3456498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3" w:name="part_a500fd3f658e4365b41faeda48e53cf9"/>
      <w:bookmarkEnd w:id="283"/>
      <w:r w:rsidRPr="00F24CA6">
        <w:rPr>
          <w:rFonts w:ascii="Times New Roman" w:eastAsia="Times New Roman" w:hAnsi="Times New Roman" w:cs="Times New Roman"/>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6D4F825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4" w:name="part_633809059b5a4ff6952af4ed164f789e"/>
      <w:bookmarkEnd w:id="284"/>
      <w:r w:rsidRPr="00F24CA6">
        <w:rPr>
          <w:rFonts w:ascii="Times New Roman" w:eastAsia="Times New Roman" w:hAnsi="Times New Roman" w:cs="Times New Roman"/>
          <w:color w:val="000000"/>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E48AD6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5" w:name="part_483e1dd945f246799d0fa0656cd447a6"/>
      <w:bookmarkEnd w:id="285"/>
      <w:r w:rsidRPr="00F24CA6">
        <w:rPr>
          <w:rFonts w:ascii="Times New Roman" w:eastAsia="Times New Roman" w:hAnsi="Times New Roman" w:cs="Times New Roman"/>
          <w:color w:val="000000"/>
          <w:lang w:val="lt-LT" w:eastAsia="lt-LT"/>
        </w:rPr>
        <w:t>21.5. Sutartinių įsipareigojimų vykdymas gali būti stabdomas tik Sutarties galiojimo laikotarpiu tokia tvarka:</w:t>
      </w:r>
    </w:p>
    <w:p w14:paraId="653057A6" w14:textId="77777777" w:rsidR="00B30580" w:rsidRPr="00F24CA6" w:rsidRDefault="00B30580" w:rsidP="00B30580">
      <w:pPr>
        <w:spacing w:after="0" w:line="264" w:lineRule="atLeast"/>
        <w:jc w:val="both"/>
        <w:textAlignment w:val="baseline"/>
        <w:rPr>
          <w:rFonts w:ascii="Times New Roman" w:eastAsia="Times New Roman" w:hAnsi="Times New Roman" w:cs="Times New Roman"/>
          <w:color w:val="000000"/>
          <w:lang w:val="lt-LT" w:eastAsia="lt-LT"/>
        </w:rPr>
      </w:pPr>
      <w:bookmarkStart w:id="286" w:name="part_e1d9f5497e2b4b8fac0f14c0d5441376"/>
      <w:bookmarkEnd w:id="286"/>
      <w:r w:rsidRPr="00F24CA6">
        <w:rPr>
          <w:rFonts w:ascii="Times New Roman" w:eastAsia="Times New Roman" w:hAnsi="Times New Roman" w:cs="Times New Roman"/>
          <w:color w:val="000000"/>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A9F6D59"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87" w:name="part_0c29870313ec4b8e9159c25696039f5b"/>
      <w:bookmarkEnd w:id="287"/>
      <w:r w:rsidRPr="00F24CA6">
        <w:rPr>
          <w:rFonts w:ascii="Times New Roman" w:eastAsia="Times New Roman" w:hAnsi="Times New Roman" w:cs="Times New Roman"/>
          <w:color w:val="000000"/>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32B458"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88" w:name="part_ebd2788b705046149fed4a6909a8851e"/>
      <w:bookmarkEnd w:id="288"/>
      <w:r w:rsidRPr="00F24CA6">
        <w:rPr>
          <w:rFonts w:ascii="Times New Roman" w:eastAsia="Times New Roman" w:hAnsi="Times New Roman" w:cs="Times New Roman"/>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3D529C"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89" w:name="part_e70536bc9e7f448ca32e84c110e2744e"/>
      <w:bookmarkEnd w:id="289"/>
      <w:r w:rsidRPr="00F24CA6">
        <w:rPr>
          <w:rFonts w:ascii="Times New Roman" w:eastAsia="Times New Roman" w:hAnsi="Times New Roman" w:cs="Times New Roman"/>
          <w:color w:val="000000"/>
          <w:lang w:val="lt-LT"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6FED2"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90" w:name="part_529fc201055c492aa2aec8333e131a21"/>
      <w:bookmarkEnd w:id="290"/>
      <w:r w:rsidRPr="00F24CA6">
        <w:rPr>
          <w:rFonts w:ascii="Times New Roman" w:eastAsia="Times New Roman" w:hAnsi="Times New Roman" w:cs="Times New Roman"/>
          <w:color w:val="000000"/>
          <w:lang w:val="lt-LT" w:eastAsia="lt-LT"/>
        </w:rPr>
        <w:t>21.7. Sutartinių įsipareigojimų vykdymas stabdomas ne ilgesniam kaip konkrečios, pagrįstos aplinkybės egzistavimo laikotarpiui.</w:t>
      </w:r>
    </w:p>
    <w:p w14:paraId="73BA711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1" w:name="part_d59e96d451a74e99b5f4e53964697169"/>
      <w:bookmarkEnd w:id="291"/>
      <w:r w:rsidRPr="00F24CA6">
        <w:rPr>
          <w:rFonts w:ascii="Times New Roman" w:eastAsia="Times New Roman" w:hAnsi="Times New Roman" w:cs="Times New Roman"/>
          <w:color w:val="000000"/>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915F0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2" w:name="part_1562589c8c774e55b369607136bcbb1f"/>
      <w:bookmarkEnd w:id="292"/>
      <w:r w:rsidRPr="00F24CA6">
        <w:rPr>
          <w:rFonts w:ascii="Times New Roman" w:eastAsia="Times New Roman" w:hAnsi="Times New Roman" w:cs="Times New Roman"/>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DF7DAD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3" w:name="part_8652c492428945d791973cd6350d83ea"/>
      <w:bookmarkEnd w:id="293"/>
      <w:r w:rsidRPr="00F24CA6">
        <w:rPr>
          <w:rFonts w:ascii="Times New Roman" w:eastAsia="Times New Roman" w:hAnsi="Times New Roman" w:cs="Times New Roman"/>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1892A27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4" w:name="part_f75400b376aa49b1abb489376ffee67d"/>
      <w:bookmarkEnd w:id="294"/>
      <w:r w:rsidRPr="00F24CA6">
        <w:rPr>
          <w:rFonts w:ascii="Times New Roman" w:eastAsia="Times New Roman" w:hAnsi="Times New Roman" w:cs="Times New Roman"/>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6FE34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B6F2D8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95" w:name="part_a2c5701c6fd04db9a56b689761ecfe8d"/>
      <w:bookmarkEnd w:id="295"/>
      <w:r w:rsidRPr="00F24CA6">
        <w:rPr>
          <w:rFonts w:ascii="Times New Roman" w:eastAsia="Times New Roman" w:hAnsi="Times New Roman" w:cs="Times New Roman"/>
          <w:b/>
          <w:bCs/>
          <w:caps/>
          <w:color w:val="000000"/>
          <w:lang w:val="lt-LT" w:eastAsia="lt-LT"/>
        </w:rPr>
        <w:t>22.  SUTARTIES NUTRAUKIMAS</w:t>
      </w:r>
    </w:p>
    <w:p w14:paraId="73317A5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4C302D2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Sutartis gali būti nutraukiama VPĮ 90 straipsnyje ir Sutartyje numatytais atvejais, įskaitant galimybę nutraukti Sutartį Šalių susitarimu.</w:t>
      </w:r>
    </w:p>
    <w:p w14:paraId="6F413C9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4BF07C9"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96" w:name="part_e8ae325a94f44e2ebeca460c4d8bcf41"/>
      <w:bookmarkEnd w:id="296"/>
      <w:r w:rsidRPr="00F24CA6">
        <w:rPr>
          <w:rFonts w:ascii="Times New Roman" w:eastAsia="Times New Roman" w:hAnsi="Times New Roman" w:cs="Times New Roman"/>
          <w:b/>
          <w:bCs/>
          <w:color w:val="000000"/>
          <w:lang w:val="lt-LT" w:eastAsia="lt-LT"/>
        </w:rPr>
        <w:t>22.1.  Pretenzijos dėl Sutarties pažeidimų</w:t>
      </w:r>
    </w:p>
    <w:p w14:paraId="1F9A7F1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50968E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7" w:name="part_74106829db8f4899abc596029e4f5d68"/>
      <w:bookmarkEnd w:id="297"/>
      <w:r w:rsidRPr="00F24CA6">
        <w:rPr>
          <w:rFonts w:ascii="Times New Roman" w:eastAsia="Times New Roman" w:hAnsi="Times New Roman" w:cs="Times New Roman"/>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09079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8" w:name="part_75d07c6fefde4a33abd58218f423414b"/>
      <w:bookmarkEnd w:id="298"/>
      <w:r w:rsidRPr="00F24CA6">
        <w:rPr>
          <w:rFonts w:ascii="Times New Roman" w:eastAsia="Times New Roman" w:hAnsi="Times New Roman" w:cs="Times New Roman"/>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5675A1E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9D1A1B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99" w:name="part_1adc3019d12348e393792204a9cf2bae"/>
      <w:bookmarkEnd w:id="299"/>
      <w:r w:rsidRPr="00F24CA6">
        <w:rPr>
          <w:rFonts w:ascii="Times New Roman" w:eastAsia="Times New Roman" w:hAnsi="Times New Roman" w:cs="Times New Roman"/>
          <w:b/>
          <w:bCs/>
          <w:color w:val="000000"/>
          <w:lang w:val="lt-LT" w:eastAsia="lt-LT"/>
        </w:rPr>
        <w:t>22.2.  Sutarties nutraukimas Pirkėjo iniciatyva</w:t>
      </w:r>
    </w:p>
    <w:p w14:paraId="7A34DDA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9289EF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0" w:name="part_f516e10b00d84e1d8f280fb70db2bb4e"/>
      <w:bookmarkEnd w:id="300"/>
      <w:r w:rsidRPr="00F24CA6">
        <w:rPr>
          <w:rFonts w:ascii="Times New Roman" w:eastAsia="Times New Roman" w:hAnsi="Times New Roman" w:cs="Times New Roman"/>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68673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1" w:name="part_f903c1a7ab87464a98223a3b8db915bc"/>
      <w:bookmarkEnd w:id="301"/>
      <w:r w:rsidRPr="00F24CA6">
        <w:rPr>
          <w:rFonts w:ascii="Times New Roman" w:eastAsia="Times New Roman" w:hAnsi="Times New Roman" w:cs="Times New Roman"/>
          <w:color w:val="000000"/>
          <w:lang w:val="lt-LT" w:eastAsia="lt-LT"/>
        </w:rPr>
        <w:t>22.2.2. Pirkėjas turi teisę vienašališkai nutraukti Sutartį ar jos dalį raštu įspėjęs Tiekėją prieš ne trumpesnį nei 10 (dešimties) dienų terminą, jeigu: </w:t>
      </w:r>
    </w:p>
    <w:p w14:paraId="6E4B925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2" w:name="part_5ccd48ddf20b4c7da078f2d2ed8c9c01"/>
      <w:bookmarkEnd w:id="302"/>
      <w:r w:rsidRPr="00F24CA6">
        <w:rPr>
          <w:rFonts w:ascii="Times New Roman" w:eastAsia="Times New Roman" w:hAnsi="Times New Roman" w:cs="Times New Roman"/>
          <w:color w:val="000000"/>
          <w:lang w:val="lt-LT" w:eastAsia="lt-LT"/>
        </w:rPr>
        <w:t>22.2.2.1. Tiekėjui yra iškelta bankroto byla, pradėtas bankroto procesas ne teismo tvarka, jis tampa nemokus arba yra nemokumo tikimybė, sustabdo ūkinę veiklą ar susidaro</w:t>
      </w:r>
      <w:r w:rsidRPr="00F24CA6">
        <w:rPr>
          <w:rFonts w:ascii="Times New Roman" w:eastAsia="Times New Roman" w:hAnsi="Times New Roman" w:cs="Times New Roman"/>
          <w:b/>
          <w:bCs/>
          <w:color w:val="5C5D5D"/>
          <w:lang w:val="lt-LT" w:eastAsia="lt-LT"/>
        </w:rPr>
        <w:t> </w:t>
      </w:r>
      <w:r w:rsidRPr="00F24CA6">
        <w:rPr>
          <w:rFonts w:ascii="Times New Roman" w:eastAsia="Times New Roman" w:hAnsi="Times New Roman" w:cs="Times New Roman"/>
          <w:color w:val="000000"/>
          <w:lang w:val="lt-LT" w:eastAsia="lt-LT"/>
        </w:rPr>
        <w:t>įstatymuose ir kituose teisės aktuose nustatyta tvarka analogiška situacija</w:t>
      </w:r>
      <w:r w:rsidRPr="00F24CA6">
        <w:rPr>
          <w:rFonts w:ascii="Times New Roman" w:eastAsia="Times New Roman" w:hAnsi="Times New Roman" w:cs="Times New Roman"/>
          <w:color w:val="000000"/>
          <w:shd w:val="clear" w:color="auto" w:fill="FFFFFF"/>
          <w:lang w:val="lt-LT" w:eastAsia="lt-LT"/>
        </w:rPr>
        <w:t>;</w:t>
      </w:r>
      <w:r w:rsidRPr="00F24CA6">
        <w:rPr>
          <w:rFonts w:ascii="Times New Roman" w:eastAsia="Times New Roman" w:hAnsi="Times New Roman" w:cs="Times New Roman"/>
          <w:color w:val="000000"/>
          <w:lang w:val="lt-LT" w:eastAsia="lt-LT"/>
        </w:rPr>
        <w:t> </w:t>
      </w:r>
    </w:p>
    <w:p w14:paraId="643B42F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03" w:name="part_97223f15829a42b98ee1463f1475114f"/>
      <w:bookmarkEnd w:id="303"/>
      <w:r w:rsidRPr="00F24CA6">
        <w:rPr>
          <w:rFonts w:ascii="Times New Roman" w:eastAsia="Times New Roman" w:hAnsi="Times New Roman" w:cs="Times New Roman"/>
          <w:color w:val="000000"/>
          <w:lang w:val="lt-LT" w:eastAsia="lt-LT"/>
        </w:rPr>
        <w:t>22.2.2.2. Tiekėjo padėtis pasikeičia ir jis atitinka pirkimo dokumentuose nustatytą pašalinimo pagrindą, kuris taikomas ir Sutarties galiojimo metu;</w:t>
      </w:r>
    </w:p>
    <w:p w14:paraId="5084F2B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4" w:name="part_1b7bddcca159478786fab5db33d9b961"/>
      <w:bookmarkEnd w:id="304"/>
      <w:r w:rsidRPr="00F24CA6">
        <w:rPr>
          <w:rFonts w:ascii="Times New Roman" w:eastAsia="Times New Roman" w:hAnsi="Times New Roman" w:cs="Times New Roman"/>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175F5EE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5" w:name="part_edb9a2d757104f5893aeacad5e016645"/>
      <w:bookmarkEnd w:id="305"/>
      <w:r w:rsidRPr="00F24CA6">
        <w:rPr>
          <w:rFonts w:ascii="Times New Roman" w:eastAsia="Times New Roman" w:hAnsi="Times New Roman" w:cs="Times New Roman"/>
          <w:color w:val="000000"/>
          <w:lang w:val="lt-LT" w:eastAsia="lt-LT"/>
        </w:rPr>
        <w:t>22.2.2.4. Pirkėjas nusprendžia nebevykdyti veiklos, kurios vykdymui Sutartimi įsigyjamos Prekės ir Sutarties poreikis išnyksta; </w:t>
      </w:r>
    </w:p>
    <w:p w14:paraId="40C854E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6" w:name="part_f008cf78219b4f4a89cf7c9a8e8c9322"/>
      <w:bookmarkEnd w:id="306"/>
      <w:r w:rsidRPr="00F24CA6">
        <w:rPr>
          <w:rFonts w:ascii="Times New Roman" w:eastAsia="Times New Roman" w:hAnsi="Times New Roman" w:cs="Times New Roman"/>
          <w:color w:val="000000"/>
          <w:lang w:val="lt-LT" w:eastAsia="lt-LT"/>
        </w:rPr>
        <w:t>22.2.2.5. Pirkėjo valdymo organas priima sprendimą, dėl kurio Sutarties poreikis išnyksta; </w:t>
      </w:r>
    </w:p>
    <w:p w14:paraId="606EEAD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7" w:name="part_356c89d2b96342b9ac7ca61c8006e7fe"/>
      <w:bookmarkEnd w:id="307"/>
      <w:r w:rsidRPr="00F24CA6">
        <w:rPr>
          <w:rFonts w:ascii="Times New Roman" w:eastAsia="Times New Roman" w:hAnsi="Times New Roman" w:cs="Times New Roman"/>
          <w:color w:val="000000"/>
          <w:lang w:val="lt-LT" w:eastAsia="lt-LT"/>
        </w:rPr>
        <w:t>22.2.2.6. pasikeičia (pablogėja) Pirkėjo finansinė padėtis ar Pirkėjas negauna / netenka finansavimo ir dėl šios priežasties nusprendžia nutraukti Sutartį; </w:t>
      </w:r>
    </w:p>
    <w:p w14:paraId="1A34967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8" w:name="part_209a75e01d9245b3aca223ad5c3c5fec"/>
      <w:bookmarkEnd w:id="308"/>
      <w:r w:rsidRPr="00F24CA6">
        <w:rPr>
          <w:rFonts w:ascii="Times New Roman" w:eastAsia="Times New Roman" w:hAnsi="Times New Roman" w:cs="Times New Roman"/>
          <w:color w:val="000000"/>
          <w:lang w:val="lt-LT" w:eastAsia="lt-LT"/>
        </w:rPr>
        <w:lastRenderedPageBreak/>
        <w:t>22.2.2.7. keičiasi Pirkėjo organizacinė struktūra – juridinis statusas, pobūdis ar valdymo struktūra ir tai gali turėti įtakos tinkamam Sutarties įvykdymui arba Sutarties poreikiui; </w:t>
      </w:r>
    </w:p>
    <w:p w14:paraId="6E7D5B4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9" w:name="part_85a36abfded74553abd0b10add72e757"/>
      <w:bookmarkEnd w:id="309"/>
      <w:r w:rsidRPr="00F24CA6">
        <w:rPr>
          <w:rFonts w:ascii="Times New Roman" w:eastAsia="Times New Roman" w:hAnsi="Times New Roman" w:cs="Times New Roman"/>
          <w:color w:val="000000"/>
          <w:lang w:val="lt-LT" w:eastAsia="lt-LT"/>
        </w:rPr>
        <w:t>22.2.2.8. nebelieka perkamų Prekių poreikio; </w:t>
      </w:r>
    </w:p>
    <w:p w14:paraId="5A246D6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0" w:name="part_f748bcf2bccc44a8b06f20698b2c9968"/>
      <w:bookmarkEnd w:id="310"/>
      <w:r w:rsidRPr="00F24CA6">
        <w:rPr>
          <w:rFonts w:ascii="Times New Roman" w:eastAsia="Times New Roman" w:hAnsi="Times New Roman" w:cs="Times New Roman"/>
          <w:color w:val="000000"/>
          <w:lang w:val="lt-LT" w:eastAsia="lt-LT"/>
        </w:rPr>
        <w:t>22.2.2.9. Pirkėjas iš pirkimų priežiūrą atliekančių institucijų gauna nurodymą / rekomendaciją nutraukti Sutartį;</w:t>
      </w:r>
    </w:p>
    <w:p w14:paraId="4286709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1" w:name="part_790a68ca3b7842e7be04b8396ea38a0c"/>
      <w:bookmarkEnd w:id="311"/>
      <w:r w:rsidRPr="00F24CA6">
        <w:rPr>
          <w:rFonts w:ascii="Times New Roman" w:eastAsia="Times New Roman" w:hAnsi="Times New Roman" w:cs="Times New Roman"/>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3A9B59E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2" w:name="part_b895c993d309446280ac23d4c4c6b3af"/>
      <w:bookmarkEnd w:id="312"/>
      <w:r w:rsidRPr="00F24CA6">
        <w:rPr>
          <w:rFonts w:ascii="Times New Roman" w:eastAsia="Times New Roman" w:hAnsi="Times New Roman" w:cs="Times New Roman"/>
          <w:color w:val="000000"/>
          <w:lang w:val="lt-LT" w:eastAsia="lt-LT"/>
        </w:rPr>
        <w:t>22.2.2.11. Tiekėjas atsisako pašalinti arba nepašalina Prekių trūkumų per Pirkėjo nustatytus protingus terminus;</w:t>
      </w:r>
    </w:p>
    <w:p w14:paraId="74D5D4F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3" w:name="part_7bde14bfbf2441d791b8e711c8f8ddf3"/>
      <w:bookmarkEnd w:id="313"/>
      <w:r w:rsidRPr="00F24CA6">
        <w:rPr>
          <w:rFonts w:ascii="Times New Roman" w:eastAsia="Times New Roman" w:hAnsi="Times New Roman" w:cs="Times New Roman"/>
          <w:color w:val="000000"/>
          <w:lang w:val="lt-LT" w:eastAsia="lt-LT"/>
        </w:rPr>
        <w:t>22.2.2.12. Tiekėjas pažeidžia Sutartį arba įstatymus bei kitus teisės aktus ir per Pirkėjo rašytinėje pretenzijoje nurodytą terminą neištaiso pažeidimo.</w:t>
      </w:r>
    </w:p>
    <w:p w14:paraId="4A57782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4" w:name="part_a263119254d942f489788567ed00e7c5"/>
      <w:bookmarkEnd w:id="314"/>
      <w:r w:rsidRPr="00F24CA6">
        <w:rPr>
          <w:rFonts w:ascii="Times New Roman" w:eastAsia="Times New Roman" w:hAnsi="Times New Roman" w:cs="Times New Roman"/>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A905A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5" w:name="part_11b5f45ece72456aab71665d5fef239c"/>
      <w:bookmarkEnd w:id="315"/>
      <w:r w:rsidRPr="00F24CA6">
        <w:rPr>
          <w:rFonts w:ascii="Times New Roman" w:eastAsia="Times New Roman" w:hAnsi="Times New Roman" w:cs="Times New Roman"/>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4B765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6" w:name="part_de604d3a70c54dd5ad194664adc38477"/>
      <w:bookmarkEnd w:id="316"/>
      <w:r w:rsidRPr="00F24CA6">
        <w:rPr>
          <w:rFonts w:ascii="Times New Roman" w:eastAsia="Times New Roman" w:hAnsi="Times New Roman" w:cs="Times New Roman"/>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7E62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7" w:name="part_6ab8d938d27449d2b305d15cd9c291ca"/>
      <w:bookmarkEnd w:id="317"/>
      <w:r w:rsidRPr="00F24CA6">
        <w:rPr>
          <w:rFonts w:ascii="Times New Roman" w:eastAsia="Times New Roman" w:hAnsi="Times New Roman" w:cs="Times New Roman"/>
          <w:color w:val="000000"/>
          <w:lang w:val="lt-LT" w:eastAsia="lt-LT"/>
        </w:rPr>
        <w:t>22.2.6. Pirkėjas turi teisę vienašališkai nutraukti Sutartį ir kitais Specialiosiose sąlygose (jei taikoma) ir įstatymuose bei kituose teisės aktuose įtvirtintais atvejais. </w:t>
      </w:r>
    </w:p>
    <w:p w14:paraId="6B1584B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8" w:name="part_f45fedb9bd0b4fb98ac70cadbf95ca83"/>
      <w:bookmarkEnd w:id="318"/>
      <w:r w:rsidRPr="00F24CA6">
        <w:rPr>
          <w:rFonts w:ascii="Times New Roman" w:eastAsia="Times New Roman" w:hAnsi="Times New Roman" w:cs="Times New Roman"/>
          <w:color w:val="000000"/>
          <w:lang w:val="lt-LT" w:eastAsia="lt-LT"/>
        </w:rPr>
        <w:t>22.2.7. Sutartis laikoma nutraukta kitą dieną po to, kai pasibaigia įspėjimo apie Sutarties nutraukimą terminas.  </w:t>
      </w:r>
    </w:p>
    <w:p w14:paraId="339147C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9" w:name="part_014a836e0f8441e9be6c2180b8b7a912"/>
      <w:bookmarkEnd w:id="319"/>
      <w:r w:rsidRPr="00F24CA6">
        <w:rPr>
          <w:rFonts w:ascii="Times New Roman" w:eastAsia="Times New Roman" w:hAnsi="Times New Roman" w:cs="Times New Roman"/>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77C964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19D3573"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20" w:name="part_ac406206a9024e8880d0a211020535f7"/>
      <w:bookmarkEnd w:id="320"/>
      <w:r w:rsidRPr="00F24CA6">
        <w:rPr>
          <w:rFonts w:ascii="Times New Roman" w:eastAsia="Times New Roman" w:hAnsi="Times New Roman" w:cs="Times New Roman"/>
          <w:b/>
          <w:bCs/>
          <w:color w:val="000000"/>
          <w:lang w:val="lt-LT" w:eastAsia="lt-LT"/>
        </w:rPr>
        <w:t>22.3.  Sutarties nutraukimas Tiekėjo iniciatyva</w:t>
      </w:r>
    </w:p>
    <w:p w14:paraId="77183D9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7FFA84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1" w:name="part_dde94d2b61584f27b736d19d04fc8380"/>
      <w:bookmarkEnd w:id="321"/>
      <w:r w:rsidRPr="00F24CA6">
        <w:rPr>
          <w:rFonts w:ascii="Times New Roman" w:eastAsia="Times New Roman" w:hAnsi="Times New Roman" w:cs="Times New Roman"/>
          <w:color w:val="000000"/>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5E70D7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2" w:name="part_02f28e9ae7224bc7844036f09241fc30"/>
      <w:bookmarkEnd w:id="322"/>
      <w:r w:rsidRPr="00F24CA6">
        <w:rPr>
          <w:rFonts w:ascii="Times New Roman" w:eastAsia="Times New Roman" w:hAnsi="Times New Roman" w:cs="Times New Roman"/>
          <w:color w:val="000000"/>
          <w:lang w:val="lt-LT" w:eastAsia="lt-LT"/>
        </w:rPr>
        <w:t>22.3.2. Tiekėjas turi teisę vienašališkai nutraukti Sutartį, įspėjęs Pirkėją raštu prieš ne trumpesnį nei 10 (dešimties) dienų terminą, jeigu:</w:t>
      </w:r>
    </w:p>
    <w:p w14:paraId="2BFBB90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3" w:name="part_31d34e9cb9f744d5bfaf46d05488b0b7"/>
      <w:bookmarkEnd w:id="323"/>
      <w:r w:rsidRPr="00F24CA6">
        <w:rPr>
          <w:rFonts w:ascii="Times New Roman" w:eastAsia="Times New Roman" w:hAnsi="Times New Roman" w:cs="Times New Roman"/>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F67A5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4" w:name="part_e7c2a6c01c1c4bc699523d5f2e4efd2a"/>
      <w:bookmarkEnd w:id="324"/>
      <w:r w:rsidRPr="00F24CA6">
        <w:rPr>
          <w:rFonts w:ascii="Times New Roman" w:eastAsia="Times New Roman" w:hAnsi="Times New Roman" w:cs="Times New Roman"/>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74BF4C6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5" w:name="part_22f7aa6198a847d1aca593b9da22f97d"/>
      <w:bookmarkEnd w:id="325"/>
      <w:r w:rsidRPr="00F24CA6">
        <w:rPr>
          <w:rFonts w:ascii="Times New Roman" w:eastAsia="Times New Roman" w:hAnsi="Times New Roman" w:cs="Times New Roman"/>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69E37A5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6" w:name="part_3a748e8546c340bb8150732bd3959104"/>
      <w:bookmarkEnd w:id="326"/>
      <w:r w:rsidRPr="00F24CA6">
        <w:rPr>
          <w:rFonts w:ascii="Times New Roman" w:eastAsia="Times New Roman" w:hAnsi="Times New Roman" w:cs="Times New Roman"/>
          <w:color w:val="000000"/>
          <w:lang w:val="lt-LT" w:eastAsia="lt-LT"/>
        </w:rPr>
        <w:t>22.3.4. Tiekėjas turi teisę vienašališkai nutraukti Sutartį ir kitais įstatymuose bei kituose teisės aktuose įtvirtintais atvejais. </w:t>
      </w:r>
    </w:p>
    <w:p w14:paraId="56DA255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7" w:name="part_e064a682d66e46aa83b3b3b8db3f32e4"/>
      <w:bookmarkEnd w:id="327"/>
      <w:r w:rsidRPr="00F24CA6">
        <w:rPr>
          <w:rFonts w:ascii="Times New Roman" w:eastAsia="Times New Roman" w:hAnsi="Times New Roman" w:cs="Times New Roman"/>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849F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8" w:name="part_bb2946930a5243dea17af0a60528ef55"/>
      <w:bookmarkEnd w:id="328"/>
      <w:r w:rsidRPr="00F24CA6">
        <w:rPr>
          <w:rFonts w:ascii="Times New Roman" w:eastAsia="Times New Roman" w:hAnsi="Times New Roman" w:cs="Times New Roman"/>
          <w:color w:val="000000"/>
          <w:lang w:val="lt-LT" w:eastAsia="lt-LT"/>
        </w:rPr>
        <w:lastRenderedPageBreak/>
        <w:t>22.3.6. Sutartis laikoma nutraukta kitą dieną po to, kai pasibaigia įspėjimo apie Sutarties nutraukimą terminas. </w:t>
      </w:r>
    </w:p>
    <w:p w14:paraId="499B234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9" w:name="part_e21fd68b0faa42f09d2b9d066ba96270"/>
      <w:bookmarkEnd w:id="329"/>
      <w:r w:rsidRPr="00F24CA6">
        <w:rPr>
          <w:rFonts w:ascii="Times New Roman" w:eastAsia="Times New Roman" w:hAnsi="Times New Roman" w:cs="Times New Roman"/>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A5801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B2F9A4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30" w:name="part_35c76df8f4f74feca35e43f93c99ab50"/>
      <w:bookmarkEnd w:id="330"/>
      <w:r w:rsidRPr="00F24CA6">
        <w:rPr>
          <w:rFonts w:ascii="Times New Roman" w:eastAsia="Times New Roman" w:hAnsi="Times New Roman" w:cs="Times New Roman"/>
          <w:b/>
          <w:bCs/>
          <w:color w:val="000000"/>
          <w:lang w:val="lt-LT" w:eastAsia="lt-LT"/>
        </w:rPr>
        <w:t>22.4.  Šalių teisės ir pareigos Sutarties nutraukimo atveju</w:t>
      </w:r>
    </w:p>
    <w:p w14:paraId="1C3F01F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83B4EF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1" w:name="part_bd5fc7ef1a364eb2a5d79df2bd6c1ed0"/>
      <w:bookmarkEnd w:id="331"/>
      <w:r w:rsidRPr="00F24CA6">
        <w:rPr>
          <w:rFonts w:ascii="Times New Roman" w:eastAsia="Times New Roman" w:hAnsi="Times New Roman" w:cs="Times New Roman"/>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5650A18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2" w:name="part_c08e37afbd2a4ec6bc544d867ad4f7a9"/>
      <w:bookmarkEnd w:id="332"/>
      <w:r w:rsidRPr="00F24CA6">
        <w:rPr>
          <w:rFonts w:ascii="Times New Roman" w:eastAsia="Times New Roman" w:hAnsi="Times New Roman" w:cs="Times New Roman"/>
          <w:color w:val="000000"/>
          <w:lang w:val="lt-LT" w:eastAsia="lt-LT"/>
        </w:rPr>
        <w:t>22.4.2. Nutraukus Sutartį, Šalys privalo: </w:t>
      </w:r>
    </w:p>
    <w:p w14:paraId="6E51D5C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3" w:name="part_144ed4c035f74c9b8ba4ad63c59a8c15"/>
      <w:bookmarkEnd w:id="333"/>
      <w:r w:rsidRPr="00F24CA6">
        <w:rPr>
          <w:rFonts w:ascii="Times New Roman" w:eastAsia="Times New Roman" w:hAnsi="Times New Roman" w:cs="Times New Roman"/>
          <w:color w:val="000000"/>
          <w:lang w:val="lt-LT" w:eastAsia="lt-LT"/>
        </w:rPr>
        <w:t>22.4.2.1. įsitikinti, jog iki Sutarties nutraukimo dienos pristatytos Prekės ir kiti atlikti veiksmai atitinka Sutarties reikalavimus ir Šalys dėl to viena kitai nebereikš pretenzijų; </w:t>
      </w:r>
    </w:p>
    <w:p w14:paraId="5482A79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4" w:name="part_6f26d51518ec41fea2286fb05426c468"/>
      <w:bookmarkEnd w:id="334"/>
      <w:r w:rsidRPr="00F24CA6">
        <w:rPr>
          <w:rFonts w:ascii="Times New Roman" w:eastAsia="Times New Roman" w:hAnsi="Times New Roman" w:cs="Times New Roman"/>
          <w:color w:val="000000"/>
          <w:lang w:val="lt-LT" w:eastAsia="lt-LT"/>
        </w:rPr>
        <w:t>22.4.2.2. atsiskaityti už iki Sutarties nutraukimo pristatytas Prekes, atitinkančias Sutarties reikalavimus; </w:t>
      </w:r>
    </w:p>
    <w:p w14:paraId="3364B24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5" w:name="part_7e498387e5a3483d8f8d66c00040cea2"/>
      <w:bookmarkEnd w:id="335"/>
      <w:r w:rsidRPr="00F24CA6">
        <w:rPr>
          <w:rFonts w:ascii="Times New Roman" w:eastAsia="Times New Roman" w:hAnsi="Times New Roman" w:cs="Times New Roman"/>
          <w:color w:val="000000"/>
          <w:lang w:val="lt-LT" w:eastAsia="lt-LT"/>
        </w:rPr>
        <w:t>22.4.2.3. per 10 (dešimt) dienų nuo pranešimo apie Sutarties nutraukimą gavimo dienos ar Susitarimo dėl Sutarties nutraukimo sudarymo dienos</w:t>
      </w:r>
      <w:r w:rsidRPr="00F24CA6">
        <w:rPr>
          <w:rFonts w:ascii="Times New Roman" w:eastAsia="Times New Roman" w:hAnsi="Times New Roman" w:cs="Times New Roman"/>
          <w:b/>
          <w:bCs/>
          <w:color w:val="5C5D5D"/>
          <w:lang w:val="lt-LT" w:eastAsia="lt-LT"/>
        </w:rPr>
        <w:t> </w:t>
      </w:r>
      <w:r w:rsidRPr="00F24CA6">
        <w:rPr>
          <w:rFonts w:ascii="Times New Roman" w:eastAsia="Times New Roman" w:hAnsi="Times New Roman" w:cs="Times New Roman"/>
          <w:color w:val="000000"/>
          <w:lang w:val="lt-LT" w:eastAsia="lt-LT"/>
        </w:rPr>
        <w:t>perduoti viena kitai visus dokumentus, kuriuos buvo būtina perduoti pagal Sutarties nuostatas. </w:t>
      </w:r>
    </w:p>
    <w:p w14:paraId="39177CB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5188A84"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36" w:name="part_8618f9a499e646d28111277753a11400"/>
      <w:bookmarkEnd w:id="336"/>
      <w:r w:rsidRPr="00F24CA6">
        <w:rPr>
          <w:rFonts w:ascii="Times New Roman" w:eastAsia="Times New Roman" w:hAnsi="Times New Roman" w:cs="Times New Roman"/>
          <w:b/>
          <w:bCs/>
          <w:caps/>
          <w:color w:val="000000"/>
          <w:lang w:val="lt-LT" w:eastAsia="lt-LT"/>
        </w:rPr>
        <w:t>23.  PREKIŲ MODELIO AR GAMINTOJO KEITIMAS</w:t>
      </w:r>
    </w:p>
    <w:p w14:paraId="2986C47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22BF34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7" w:name="part_b69eb48c0a2442eda39c5ff13d8d592a"/>
      <w:bookmarkEnd w:id="337"/>
      <w:r w:rsidRPr="00F24CA6">
        <w:rPr>
          <w:rFonts w:ascii="Times New Roman" w:eastAsia="Times New Roman" w:hAnsi="Times New Roman" w:cs="Times New Roman"/>
          <w:caps/>
          <w:color w:val="000000"/>
          <w:lang w:val="lt-LT" w:eastAsia="lt-LT"/>
        </w:rPr>
        <w:t>23.1. </w:t>
      </w:r>
      <w:r w:rsidRPr="00F24CA6">
        <w:rPr>
          <w:rFonts w:ascii="Times New Roman" w:eastAsia="Times New Roman" w:hAnsi="Times New Roman" w:cs="Times New Roman"/>
          <w:color w:val="000000"/>
          <w:lang w:val="lt-LT" w:eastAsia="lt-LT"/>
        </w:rPr>
        <w:t>Tiekėjas turi teisę keisti Prekių modelį ar gamintoją, jei yra visos toliau nurodytos sąlygos:</w:t>
      </w:r>
    </w:p>
    <w:p w14:paraId="5B1FDF4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8" w:name="part_0bf52926795d4d3aa61eb15f6a8db972"/>
      <w:bookmarkEnd w:id="338"/>
      <w:r w:rsidRPr="00F24CA6">
        <w:rPr>
          <w:rFonts w:ascii="Times New Roman" w:eastAsia="Times New Roman" w:hAnsi="Times New Roman" w:cs="Times New Roman"/>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4CA6">
        <w:rPr>
          <w:rFonts w:ascii="Times New Roman" w:eastAsia="Times New Roman" w:hAnsi="Times New Roman" w:cs="Times New Roman"/>
          <w:color w:val="000000"/>
          <w:vertAlign w:val="superscript"/>
          <w:lang w:val="lt-LT" w:eastAsia="lt-LT"/>
        </w:rPr>
        <w:t>1 </w:t>
      </w:r>
      <w:r w:rsidRPr="00F24CA6">
        <w:rPr>
          <w:rFonts w:ascii="Times New Roman" w:eastAsia="Times New Roman" w:hAnsi="Times New Roman" w:cs="Times New Roman"/>
          <w:color w:val="000000"/>
          <w:lang w:val="lt-LT" w:eastAsia="lt-LT"/>
        </w:rPr>
        <w:t>dalies nuostatų;</w:t>
      </w:r>
    </w:p>
    <w:p w14:paraId="70C5786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9" w:name="part_9edd7af572c64b9eacf346adf572b301"/>
      <w:bookmarkEnd w:id="339"/>
      <w:r w:rsidRPr="00F24CA6">
        <w:rPr>
          <w:rFonts w:ascii="Times New Roman" w:eastAsia="Times New Roman" w:hAnsi="Times New Roman" w:cs="Times New Roman"/>
          <w:color w:val="000000"/>
          <w:lang w:val="lt-LT"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A866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0" w:name="part_b533d3b36f2b43318a82bc9424b14342"/>
      <w:bookmarkEnd w:id="340"/>
      <w:r w:rsidRPr="00F24CA6">
        <w:rPr>
          <w:rFonts w:ascii="Times New Roman" w:eastAsia="Times New Roman" w:hAnsi="Times New Roman" w:cs="Times New Roman"/>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4CA6">
        <w:rPr>
          <w:rFonts w:ascii="Times New Roman" w:eastAsia="Times New Roman" w:hAnsi="Times New Roman" w:cs="Times New Roman"/>
          <w:color w:val="000000"/>
          <w:shd w:val="clear" w:color="auto" w:fill="FFFFFF"/>
          <w:lang w:val="lt-LT" w:eastAsia="lt-LT"/>
        </w:rPr>
        <w:t>ir lygiavertiškumo ar geresnės kokybės nei šiuo metu tiekiamos Prekės</w:t>
      </w:r>
      <w:r w:rsidRPr="00F24CA6">
        <w:rPr>
          <w:rFonts w:ascii="Times New Roman" w:eastAsia="Times New Roman" w:hAnsi="Times New Roman" w:cs="Times New Roman"/>
          <w:color w:val="000000"/>
          <w:lang w:val="lt-LT" w:eastAsia="lt-LT"/>
        </w:rPr>
        <w:t>;</w:t>
      </w:r>
    </w:p>
    <w:p w14:paraId="717AA61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1" w:name="part_d3def91269534a218adc044a60d3858d"/>
      <w:bookmarkEnd w:id="341"/>
      <w:r w:rsidRPr="00F24CA6">
        <w:rPr>
          <w:rFonts w:ascii="Times New Roman" w:eastAsia="Times New Roman" w:hAnsi="Times New Roman" w:cs="Times New Roman"/>
          <w:color w:val="000000"/>
          <w:lang w:val="lt-LT" w:eastAsia="lt-LT"/>
        </w:rPr>
        <w:t>23.1.4. Šalys sudarė rašytinį susitarimą prie Sutarties dėl Prekių keitimo.</w:t>
      </w:r>
    </w:p>
    <w:p w14:paraId="0942D87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2" w:name="part_9a2538b48eab4ba28d1a52a86ae11187"/>
      <w:bookmarkEnd w:id="342"/>
      <w:r w:rsidRPr="00F24CA6">
        <w:rPr>
          <w:rFonts w:ascii="Times New Roman" w:eastAsia="Times New Roman" w:hAnsi="Times New Roman" w:cs="Times New Roman"/>
          <w:color w:val="000000"/>
          <w:lang w:val="lt-LT" w:eastAsia="lt-LT"/>
        </w:rPr>
        <w:t>23.2. Šiame Bendrųjų sąlygų skyriuje nurodytu atveju Prekės turi būti pristatytos už ne didesnę nei pasiūlyme nurodytą kainą.</w:t>
      </w:r>
    </w:p>
    <w:p w14:paraId="6476F68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2DC0304"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343" w:name="part_c250ac8ea732435d99f67711adc094f0"/>
      <w:bookmarkEnd w:id="343"/>
      <w:r w:rsidRPr="00F24CA6">
        <w:rPr>
          <w:rFonts w:ascii="Times New Roman" w:eastAsia="Times New Roman" w:hAnsi="Times New Roman" w:cs="Times New Roman"/>
          <w:b/>
          <w:bCs/>
          <w:caps/>
          <w:color w:val="000000"/>
          <w:lang w:val="lt-LT" w:eastAsia="lt-LT"/>
        </w:rPr>
        <w:t>24. BENDRAVIMO TVARKA IR KALBA</w:t>
      </w:r>
    </w:p>
    <w:p w14:paraId="0D6C7ADC" w14:textId="77777777" w:rsidR="00B30580" w:rsidRPr="00F24CA6" w:rsidRDefault="00B30580" w:rsidP="00B30580">
      <w:pPr>
        <w:spacing w:after="0" w:line="257" w:lineRule="atLeast"/>
        <w:ind w:left="360"/>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15B20B9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4" w:name="part_d767e0f6f1e54e86856c19f54351c60a"/>
      <w:bookmarkEnd w:id="344"/>
      <w:r w:rsidRPr="00F24CA6">
        <w:rPr>
          <w:rFonts w:ascii="Times New Roman" w:eastAsia="Times New Roman" w:hAnsi="Times New Roman" w:cs="Times New Roman"/>
          <w:color w:val="000000"/>
          <w:lang w:val="lt-LT" w:eastAsia="lt-LT"/>
        </w:rPr>
        <w:t>24.1.  Sutartis sudaroma lietuvių kalba. Jeigu Sutartis ar kuris nors ją sudarantis dokumentas sudaromas kita kalba arba išverčiamas į kitą kalbą, visais atvejais </w:t>
      </w:r>
      <w:r w:rsidRPr="00F24CA6">
        <w:rPr>
          <w:rFonts w:ascii="Times New Roman" w:eastAsia="Times New Roman" w:hAnsi="Times New Roman" w:cs="Times New Roman"/>
          <w:color w:val="000000"/>
          <w:shd w:val="clear" w:color="auto" w:fill="FFFFFF"/>
          <w:lang w:val="lt-LT" w:eastAsia="lt-LT"/>
        </w:rPr>
        <w:t>autentišku laikomas tik lietuvių kalba parengtas Sutarties tekstas (jei yra neatitikimų, pirmenybė teikiama lietuvių kalba parengtam tekstui).</w:t>
      </w:r>
    </w:p>
    <w:p w14:paraId="6A724B4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5" w:name="part_a17b32d11af84db791ec82dde93cfe02"/>
      <w:bookmarkEnd w:id="345"/>
      <w:r w:rsidRPr="00F24CA6">
        <w:rPr>
          <w:rFonts w:ascii="Times New Roman" w:eastAsia="Times New Roman" w:hAnsi="Times New Roman" w:cs="Times New Roman"/>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BEFD4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6" w:name="part_4f6fa3f6751140f6bceb9d9f940b7b23"/>
      <w:bookmarkEnd w:id="346"/>
      <w:r w:rsidRPr="00F24CA6">
        <w:rPr>
          <w:rFonts w:ascii="Times New Roman" w:eastAsia="Times New Roman" w:hAnsi="Times New Roman" w:cs="Times New Roman"/>
          <w:color w:val="000000"/>
          <w:lang w:val="lt-LT" w:eastAsia="lt-LT"/>
        </w:rPr>
        <w:t>24.3. Jeigu pranešimas yra įteikiamas asmeniškai arba siunčiamas paštu ar per kurjerį, jis turi būti įteikiamas pasirašytinai ir laikomas gautu gavimo patvirtinime nurodytą dieną.</w:t>
      </w:r>
    </w:p>
    <w:p w14:paraId="630814E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7" w:name="part_ba27b372997f4b95a3e9db8445d2163d"/>
      <w:bookmarkEnd w:id="347"/>
      <w:r w:rsidRPr="00F24CA6">
        <w:rPr>
          <w:rFonts w:ascii="Times New Roman" w:eastAsia="Times New Roman" w:hAnsi="Times New Roman" w:cs="Times New Roman"/>
          <w:color w:val="000000"/>
          <w:lang w:val="lt-LT" w:eastAsia="lt-LT"/>
        </w:rPr>
        <w:t>24.4. Jeigu pranešimas siunčiamas el. paštu, laikoma, kad Šalis jį gavo kitą darbo dieną.</w:t>
      </w:r>
    </w:p>
    <w:p w14:paraId="481739B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8" w:name="part_7905db5a9c784fbb91eb4a303116b2a5"/>
      <w:bookmarkEnd w:id="348"/>
      <w:r w:rsidRPr="00F24CA6">
        <w:rPr>
          <w:rFonts w:ascii="Times New Roman" w:eastAsia="Times New Roman" w:hAnsi="Times New Roman" w:cs="Times New Roman"/>
          <w:color w:val="000000"/>
          <w:lang w:val="lt-LT" w:eastAsia="lt-LT"/>
        </w:rPr>
        <w:t>24.5. Jeigu pranešimas siunčiamas keliais skirtingais būdais, laikoma, kad gavėjas jį gavo tada, kai jis gavo pirmesnįjį pranešimą.</w:t>
      </w:r>
    </w:p>
    <w:p w14:paraId="3E0DD9C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4678466"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349" w:name="part_f56c558d69ec4b13964d275b9f880324"/>
      <w:bookmarkEnd w:id="349"/>
      <w:r w:rsidRPr="00F24CA6">
        <w:rPr>
          <w:rFonts w:ascii="Times New Roman" w:eastAsia="Times New Roman" w:hAnsi="Times New Roman" w:cs="Times New Roman"/>
          <w:b/>
          <w:bCs/>
          <w:caps/>
          <w:color w:val="000000"/>
          <w:lang w:val="lt-LT" w:eastAsia="lt-LT"/>
        </w:rPr>
        <w:t>25. PRETENZIJOS IR GINČŲ SPRENDIMAS</w:t>
      </w:r>
    </w:p>
    <w:p w14:paraId="024F1B3E" w14:textId="77777777" w:rsidR="00B30580" w:rsidRPr="00F24CA6" w:rsidRDefault="00B30580" w:rsidP="00B30580">
      <w:pPr>
        <w:spacing w:after="0" w:line="257" w:lineRule="atLeast"/>
        <w:ind w:left="360"/>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lastRenderedPageBreak/>
        <w:t> </w:t>
      </w:r>
    </w:p>
    <w:p w14:paraId="2FD4D95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50" w:name="part_92d02ccb38844c6e818c7f09f1f5a735"/>
      <w:bookmarkEnd w:id="350"/>
      <w:r w:rsidRPr="00F24CA6">
        <w:rPr>
          <w:rFonts w:ascii="Times New Roman" w:eastAsia="Times New Roman" w:hAnsi="Times New Roman" w:cs="Times New Roman"/>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13A395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51" w:name="part_cb0c8b77b8c646fa891d39f0bb23609b"/>
      <w:bookmarkEnd w:id="351"/>
      <w:r w:rsidRPr="00F24CA6">
        <w:rPr>
          <w:rFonts w:ascii="Times New Roman" w:eastAsia="Times New Roman" w:hAnsi="Times New Roman" w:cs="Times New Roman"/>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A4D8D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52" w:name="part_c48dcfe486ec453590d408769137d2c7"/>
      <w:bookmarkEnd w:id="352"/>
      <w:r w:rsidRPr="00F24CA6">
        <w:rPr>
          <w:rFonts w:ascii="Times New Roman" w:eastAsia="Times New Roman" w:hAnsi="Times New Roman" w:cs="Times New Roman"/>
          <w:color w:val="000000"/>
          <w:lang w:val="lt-LT" w:eastAsia="lt-LT"/>
        </w:rPr>
        <w:t>25.3. Kilę ginčai nesudaro pagrindo Šalims atsisakyti vykdyti savo prievoles pagal Sutartį.</w:t>
      </w:r>
    </w:p>
    <w:p w14:paraId="201F665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p>
    <w:p w14:paraId="6FA67803"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_____________________________________</w:t>
      </w:r>
    </w:p>
    <w:p w14:paraId="60570BD1" w14:textId="77777777" w:rsidR="00B30580" w:rsidRPr="00F24CA6" w:rsidRDefault="00B30580" w:rsidP="00B30580">
      <w:pPr>
        <w:spacing w:line="240" w:lineRule="auto"/>
        <w:jc w:val="center"/>
        <w:rPr>
          <w:rFonts w:ascii="Times New Roman" w:hAnsi="Times New Roman" w:cs="Times New Roman"/>
          <w:b/>
          <w:bCs/>
          <w:sz w:val="24"/>
          <w:szCs w:val="24"/>
          <w:lang w:val="lt-LT"/>
        </w:rPr>
      </w:pPr>
      <w:r w:rsidRPr="00F24CA6">
        <w:rPr>
          <w:rFonts w:ascii="Times New Roman" w:hAnsi="Times New Roman" w:cs="Times New Roman"/>
          <w:b/>
          <w:bCs/>
          <w:sz w:val="24"/>
          <w:szCs w:val="24"/>
          <w:lang w:val="lt-LT"/>
        </w:rPr>
        <w:t xml:space="preserve">            </w:t>
      </w:r>
    </w:p>
    <w:p w14:paraId="066D2D2B" w14:textId="77777777" w:rsidR="00B30580" w:rsidRPr="00F24CA6" w:rsidRDefault="00B30580" w:rsidP="00B30580">
      <w:pPr>
        <w:spacing w:line="240" w:lineRule="auto"/>
        <w:jc w:val="center"/>
        <w:rPr>
          <w:rFonts w:ascii="Times New Roman" w:hAnsi="Times New Roman" w:cs="Times New Roman"/>
          <w:b/>
          <w:bCs/>
          <w:sz w:val="24"/>
          <w:szCs w:val="24"/>
          <w:lang w:val="lt-LT"/>
        </w:rPr>
      </w:pPr>
    </w:p>
    <w:p w14:paraId="256A6EBD" w14:textId="77777777" w:rsidR="00B30580" w:rsidRDefault="00B30580" w:rsidP="00B30580">
      <w:pPr>
        <w:spacing w:line="240" w:lineRule="auto"/>
        <w:jc w:val="center"/>
        <w:rPr>
          <w:rFonts w:ascii="Times New Roman" w:hAnsi="Times New Roman" w:cs="Times New Roman"/>
          <w:b/>
          <w:bCs/>
          <w:sz w:val="24"/>
          <w:szCs w:val="24"/>
          <w:lang w:val="lt-LT"/>
        </w:rPr>
      </w:pPr>
    </w:p>
    <w:p w14:paraId="6BE6DD25" w14:textId="77777777" w:rsidR="003A4528" w:rsidRDefault="003A4528" w:rsidP="00B30580">
      <w:pPr>
        <w:spacing w:line="240" w:lineRule="auto"/>
        <w:jc w:val="center"/>
        <w:rPr>
          <w:rFonts w:ascii="Times New Roman" w:hAnsi="Times New Roman" w:cs="Times New Roman"/>
          <w:b/>
          <w:bCs/>
          <w:sz w:val="24"/>
          <w:szCs w:val="24"/>
          <w:lang w:val="lt-LT"/>
        </w:rPr>
      </w:pPr>
    </w:p>
    <w:p w14:paraId="3A0DFC70" w14:textId="77777777" w:rsidR="003A4528" w:rsidRDefault="003A4528" w:rsidP="00B30580">
      <w:pPr>
        <w:spacing w:line="240" w:lineRule="auto"/>
        <w:jc w:val="center"/>
        <w:rPr>
          <w:rFonts w:ascii="Times New Roman" w:hAnsi="Times New Roman" w:cs="Times New Roman"/>
          <w:b/>
          <w:bCs/>
          <w:sz w:val="24"/>
          <w:szCs w:val="24"/>
          <w:lang w:val="lt-LT"/>
        </w:rPr>
      </w:pPr>
    </w:p>
    <w:p w14:paraId="43294E8E" w14:textId="77777777" w:rsidR="003A4528" w:rsidRDefault="003A4528" w:rsidP="00B30580">
      <w:pPr>
        <w:spacing w:line="240" w:lineRule="auto"/>
        <w:jc w:val="center"/>
        <w:rPr>
          <w:rFonts w:ascii="Times New Roman" w:hAnsi="Times New Roman" w:cs="Times New Roman"/>
          <w:b/>
          <w:bCs/>
          <w:sz w:val="24"/>
          <w:szCs w:val="24"/>
          <w:lang w:val="lt-LT"/>
        </w:rPr>
      </w:pPr>
    </w:p>
    <w:p w14:paraId="75C0677F" w14:textId="77777777" w:rsidR="003A4528" w:rsidRDefault="003A4528" w:rsidP="00B30580">
      <w:pPr>
        <w:spacing w:line="240" w:lineRule="auto"/>
        <w:jc w:val="center"/>
        <w:rPr>
          <w:rFonts w:ascii="Times New Roman" w:hAnsi="Times New Roman" w:cs="Times New Roman"/>
          <w:b/>
          <w:bCs/>
          <w:sz w:val="24"/>
          <w:szCs w:val="24"/>
          <w:lang w:val="lt-LT"/>
        </w:rPr>
      </w:pPr>
    </w:p>
    <w:p w14:paraId="7F271143" w14:textId="77777777" w:rsidR="00B30580" w:rsidRPr="00F24CA6" w:rsidRDefault="00B30580" w:rsidP="00B30580">
      <w:pPr>
        <w:spacing w:line="240" w:lineRule="auto"/>
        <w:jc w:val="center"/>
        <w:rPr>
          <w:rFonts w:ascii="Times New Roman" w:hAnsi="Times New Roman" w:cs="Times New Roman"/>
          <w:b/>
          <w:bCs/>
          <w:sz w:val="24"/>
          <w:szCs w:val="24"/>
          <w:lang w:val="lt-LT"/>
        </w:rPr>
      </w:pPr>
    </w:p>
    <w:p w14:paraId="18CE37EB" w14:textId="77777777" w:rsidR="00B30580" w:rsidRDefault="00B30580" w:rsidP="00B30580">
      <w:pPr>
        <w:spacing w:line="240" w:lineRule="auto"/>
        <w:jc w:val="center"/>
        <w:rPr>
          <w:rFonts w:ascii="Times New Roman" w:hAnsi="Times New Roman" w:cs="Times New Roman"/>
          <w:b/>
          <w:bCs/>
          <w:sz w:val="24"/>
          <w:szCs w:val="24"/>
          <w:lang w:val="lt-LT"/>
        </w:rPr>
      </w:pPr>
    </w:p>
    <w:p w14:paraId="54D80F64" w14:textId="77777777" w:rsidR="00D6636E" w:rsidRDefault="00D6636E" w:rsidP="00B30580">
      <w:pPr>
        <w:spacing w:line="240" w:lineRule="auto"/>
        <w:jc w:val="center"/>
        <w:rPr>
          <w:rFonts w:ascii="Times New Roman" w:hAnsi="Times New Roman" w:cs="Times New Roman"/>
          <w:b/>
          <w:bCs/>
          <w:sz w:val="24"/>
          <w:szCs w:val="24"/>
          <w:lang w:val="lt-LT"/>
        </w:rPr>
      </w:pPr>
    </w:p>
    <w:p w14:paraId="6BBB597A" w14:textId="77777777" w:rsidR="00D6636E" w:rsidRPr="00F24CA6" w:rsidRDefault="00D6636E" w:rsidP="00B30580">
      <w:pPr>
        <w:spacing w:line="240" w:lineRule="auto"/>
        <w:jc w:val="center"/>
        <w:rPr>
          <w:rFonts w:ascii="Times New Roman" w:hAnsi="Times New Roman" w:cs="Times New Roman"/>
          <w:b/>
          <w:bCs/>
          <w:sz w:val="24"/>
          <w:szCs w:val="24"/>
          <w:lang w:val="lt-LT"/>
        </w:rPr>
      </w:pPr>
    </w:p>
    <w:p w14:paraId="3FDE2A3D" w14:textId="5C00C9EC" w:rsidR="00B30580" w:rsidRPr="00F24CA6" w:rsidRDefault="00B30580" w:rsidP="00B30580">
      <w:pPr>
        <w:spacing w:after="0" w:line="240" w:lineRule="auto"/>
        <w:jc w:val="right"/>
        <w:rPr>
          <w:rFonts w:ascii="Times New Roman" w:hAnsi="Times New Roman" w:cs="Times New Roman"/>
          <w:lang w:val="lt-LT"/>
        </w:rPr>
      </w:pPr>
      <w:r w:rsidRPr="00F24CA6">
        <w:rPr>
          <w:rFonts w:ascii="Times New Roman" w:hAnsi="Times New Roman" w:cs="Times New Roman"/>
          <w:lang w:val="lt-LT"/>
        </w:rPr>
        <w:t>202</w:t>
      </w:r>
      <w:r w:rsidR="00405F97" w:rsidRPr="00F24CA6">
        <w:rPr>
          <w:rFonts w:ascii="Times New Roman" w:hAnsi="Times New Roman" w:cs="Times New Roman"/>
          <w:lang w:val="lt-LT"/>
        </w:rPr>
        <w:t>5</w:t>
      </w:r>
      <w:r w:rsidRPr="00F24CA6">
        <w:rPr>
          <w:rFonts w:ascii="Times New Roman" w:hAnsi="Times New Roman" w:cs="Times New Roman"/>
          <w:lang w:val="lt-LT"/>
        </w:rPr>
        <w:t xml:space="preserve"> m. </w:t>
      </w:r>
      <w:r w:rsidR="00A43A21">
        <w:rPr>
          <w:rFonts w:ascii="Times New Roman" w:hAnsi="Times New Roman" w:cs="Times New Roman"/>
          <w:lang w:val="lt-LT"/>
        </w:rPr>
        <w:t>______</w:t>
      </w:r>
      <w:r w:rsidRPr="00F24CA6">
        <w:rPr>
          <w:rFonts w:ascii="Times New Roman" w:hAnsi="Times New Roman" w:cs="Times New Roman"/>
          <w:lang w:val="lt-LT"/>
        </w:rPr>
        <w:t xml:space="preserve"> mėn. </w:t>
      </w:r>
      <w:r w:rsidR="00A43A21">
        <w:rPr>
          <w:rFonts w:ascii="Times New Roman" w:hAnsi="Times New Roman" w:cs="Times New Roman"/>
          <w:lang w:val="lt-LT"/>
        </w:rPr>
        <w:t>___</w:t>
      </w:r>
      <w:r w:rsidRPr="00F24CA6">
        <w:rPr>
          <w:rFonts w:ascii="Times New Roman" w:hAnsi="Times New Roman" w:cs="Times New Roman"/>
          <w:lang w:val="lt-LT"/>
        </w:rPr>
        <w:t xml:space="preserve"> d. </w:t>
      </w:r>
      <w:r w:rsidR="00A43A21">
        <w:rPr>
          <w:rFonts w:ascii="Times New Roman" w:hAnsi="Times New Roman" w:cs="Times New Roman"/>
          <w:lang w:val="lt-LT"/>
        </w:rPr>
        <w:t>Prekių p</w:t>
      </w:r>
      <w:r w:rsidRPr="00F24CA6">
        <w:rPr>
          <w:rFonts w:ascii="Times New Roman" w:hAnsi="Times New Roman" w:cs="Times New Roman"/>
          <w:lang w:val="lt-LT"/>
        </w:rPr>
        <w:t xml:space="preserve">irkimo - pardavimo sutarties </w:t>
      </w:r>
    </w:p>
    <w:p w14:paraId="49073FED" w14:textId="77777777" w:rsidR="00B30580" w:rsidRPr="00F24CA6" w:rsidRDefault="00B30580" w:rsidP="00B30580">
      <w:pPr>
        <w:spacing w:after="0" w:line="240" w:lineRule="auto"/>
        <w:ind w:right="-1" w:firstLine="567"/>
        <w:jc w:val="right"/>
        <w:rPr>
          <w:rFonts w:ascii="Times New Roman" w:hAnsi="Times New Roman" w:cs="Times New Roman"/>
          <w:lang w:val="lt-LT"/>
        </w:rPr>
      </w:pPr>
      <w:r w:rsidRPr="00F24CA6">
        <w:rPr>
          <w:rFonts w:ascii="Times New Roman" w:hAnsi="Times New Roman" w:cs="Times New Roman"/>
          <w:lang w:val="lt-LT"/>
        </w:rPr>
        <w:t>1 priedas</w:t>
      </w:r>
    </w:p>
    <w:p w14:paraId="362C3F70" w14:textId="77777777" w:rsidR="00B30580" w:rsidRPr="00F24CA6" w:rsidRDefault="00B30580" w:rsidP="00B30580">
      <w:pPr>
        <w:spacing w:after="0" w:line="240" w:lineRule="auto"/>
        <w:ind w:right="-1" w:firstLine="567"/>
        <w:jc w:val="right"/>
        <w:rPr>
          <w:rFonts w:ascii="Times New Roman" w:hAnsi="Times New Roman" w:cs="Times New Roman"/>
          <w:lang w:val="lt-LT"/>
        </w:rPr>
      </w:pPr>
    </w:p>
    <w:p w14:paraId="5A8A8B72" w14:textId="77777777" w:rsidR="00B30580" w:rsidRPr="00F24CA6" w:rsidRDefault="00B30580" w:rsidP="00B30580">
      <w:pPr>
        <w:spacing w:after="0" w:line="240" w:lineRule="auto"/>
        <w:ind w:right="-1" w:firstLine="567"/>
        <w:jc w:val="right"/>
        <w:rPr>
          <w:rFonts w:ascii="Times New Roman" w:hAnsi="Times New Roman" w:cs="Times New Roman"/>
          <w:lang w:val="lt-LT"/>
        </w:rPr>
      </w:pPr>
    </w:p>
    <w:p w14:paraId="10147380" w14:textId="514BE46C" w:rsidR="00B30580" w:rsidRPr="009F738C" w:rsidRDefault="00CE15EE" w:rsidP="00B30580">
      <w:pPr>
        <w:widowControl w:val="0"/>
        <w:numPr>
          <w:ilvl w:val="0"/>
          <w:numId w:val="6"/>
        </w:numPr>
        <w:tabs>
          <w:tab w:val="left" w:pos="284"/>
        </w:tabs>
        <w:autoSpaceDE w:val="0"/>
        <w:autoSpaceDN w:val="0"/>
        <w:adjustRightInd w:val="0"/>
        <w:spacing w:after="0" w:line="240" w:lineRule="auto"/>
        <w:ind w:left="0" w:right="-1" w:firstLine="0"/>
        <w:contextualSpacing/>
        <w:jc w:val="center"/>
        <w:rPr>
          <w:rFonts w:ascii="Times New Roman" w:hAnsi="Times New Roman" w:cs="Times New Roman"/>
          <w:b/>
          <w:bCs/>
          <w:lang w:val="lt-LT"/>
        </w:rPr>
      </w:pPr>
      <w:r w:rsidRPr="009F738C">
        <w:rPr>
          <w:rFonts w:ascii="Times New Roman" w:hAnsi="Times New Roman" w:cs="Times New Roman"/>
          <w:b/>
          <w:bCs/>
          <w:lang w:val="lt-LT"/>
        </w:rPr>
        <w:t xml:space="preserve">SUTARTIES </w:t>
      </w:r>
      <w:r w:rsidR="00B30580" w:rsidRPr="009F738C">
        <w:rPr>
          <w:rFonts w:ascii="Times New Roman" w:hAnsi="Times New Roman" w:cs="Times New Roman"/>
          <w:b/>
          <w:bCs/>
          <w:lang w:val="lt-LT"/>
        </w:rPr>
        <w:t xml:space="preserve"> KAINA</w:t>
      </w:r>
    </w:p>
    <w:p w14:paraId="2CF8AAA1" w14:textId="77777777" w:rsidR="009F738C" w:rsidRDefault="009F738C" w:rsidP="009F738C">
      <w:pPr>
        <w:widowControl w:val="0"/>
        <w:tabs>
          <w:tab w:val="left" w:pos="284"/>
        </w:tabs>
        <w:autoSpaceDE w:val="0"/>
        <w:autoSpaceDN w:val="0"/>
        <w:adjustRightInd w:val="0"/>
        <w:spacing w:after="0" w:line="240" w:lineRule="auto"/>
        <w:ind w:right="-1"/>
        <w:contextualSpacing/>
        <w:jc w:val="center"/>
        <w:rPr>
          <w:rFonts w:ascii="Times New Roman" w:hAnsi="Times New Roman" w:cs="Times New Roman"/>
          <w:b/>
          <w:bCs/>
          <w:highlight w:val="green"/>
          <w:lang w:val="lt-LT"/>
        </w:rPr>
      </w:pPr>
    </w:p>
    <w:tbl>
      <w:tblPr>
        <w:tblW w:w="1003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835"/>
        <w:gridCol w:w="1134"/>
        <w:gridCol w:w="1560"/>
        <w:gridCol w:w="1672"/>
        <w:gridCol w:w="1134"/>
        <w:gridCol w:w="1134"/>
      </w:tblGrid>
      <w:tr w:rsidR="009F738C" w:rsidRPr="00A14A64" w14:paraId="4388F4F7" w14:textId="77777777" w:rsidTr="001C5D84">
        <w:trPr>
          <w:cantSplit/>
          <w:trHeight w:val="795"/>
        </w:trPr>
        <w:tc>
          <w:tcPr>
            <w:tcW w:w="567" w:type="dxa"/>
            <w:tcBorders>
              <w:top w:val="single" w:sz="4" w:space="0" w:color="auto"/>
              <w:bottom w:val="single" w:sz="4" w:space="0" w:color="auto"/>
              <w:right w:val="single" w:sz="4" w:space="0" w:color="auto"/>
            </w:tcBorders>
            <w:vAlign w:val="center"/>
          </w:tcPr>
          <w:p w14:paraId="2A5ECDFF" w14:textId="77777777" w:rsidR="009F738C" w:rsidRPr="00A14A64" w:rsidRDefault="009F738C" w:rsidP="001C5D84">
            <w:pPr>
              <w:spacing w:after="0" w:line="240" w:lineRule="auto"/>
              <w:ind w:right="-140"/>
              <w:rPr>
                <w:rFonts w:ascii="Times New Roman" w:hAnsi="Times New Roman" w:cs="Times New Roman"/>
                <w:b/>
              </w:rPr>
            </w:pPr>
            <w:r w:rsidRPr="00A14A64">
              <w:rPr>
                <w:rFonts w:ascii="Times New Roman" w:hAnsi="Times New Roman" w:cs="Times New Roman"/>
                <w:b/>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121189B4" w14:textId="77777777" w:rsidR="009F738C" w:rsidRPr="00602D49" w:rsidRDefault="009F738C" w:rsidP="001C5D8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Medicinos priemonių</w:t>
            </w:r>
            <w:r w:rsidRPr="00602D49">
              <w:rPr>
                <w:rFonts w:ascii="Times New Roman" w:hAnsi="Times New Roman" w:cs="Times New Roman"/>
                <w:b/>
                <w:sz w:val="20"/>
                <w:szCs w:val="20"/>
              </w:rPr>
              <w:t xml:space="preserve"> ir priedų pavadinimai</w:t>
            </w:r>
          </w:p>
        </w:tc>
        <w:tc>
          <w:tcPr>
            <w:tcW w:w="1134" w:type="dxa"/>
            <w:tcBorders>
              <w:top w:val="single" w:sz="4" w:space="0" w:color="auto"/>
              <w:left w:val="single" w:sz="4" w:space="0" w:color="auto"/>
              <w:bottom w:val="single" w:sz="4" w:space="0" w:color="auto"/>
              <w:right w:val="single" w:sz="4" w:space="0" w:color="auto"/>
            </w:tcBorders>
            <w:vAlign w:val="center"/>
          </w:tcPr>
          <w:p w14:paraId="45DC7E9B" w14:textId="77777777" w:rsidR="009F738C" w:rsidRPr="00602D49" w:rsidRDefault="009F738C" w:rsidP="001C5D84">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Preliminarus</w:t>
            </w:r>
            <w:r w:rsidRPr="00602D49">
              <w:rPr>
                <w:rFonts w:ascii="Times New Roman" w:hAnsi="Times New Roman" w:cs="Times New Roman"/>
                <w:b/>
                <w:sz w:val="20"/>
                <w:szCs w:val="20"/>
              </w:rPr>
              <w:t xml:space="preserve"> tyrimų skaičius per 36 mėnesius</w:t>
            </w:r>
          </w:p>
        </w:tc>
        <w:tc>
          <w:tcPr>
            <w:tcW w:w="1560" w:type="dxa"/>
            <w:tcBorders>
              <w:top w:val="single" w:sz="4" w:space="0" w:color="auto"/>
              <w:left w:val="single" w:sz="4" w:space="0" w:color="auto"/>
              <w:bottom w:val="single" w:sz="4" w:space="0" w:color="auto"/>
              <w:right w:val="single" w:sz="4" w:space="0" w:color="auto"/>
            </w:tcBorders>
            <w:vAlign w:val="center"/>
          </w:tcPr>
          <w:p w14:paraId="36F1CD56" w14:textId="77777777" w:rsidR="009F738C" w:rsidRPr="00602D49" w:rsidRDefault="009F738C" w:rsidP="001C5D84">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Medicinos priemonių</w:t>
            </w:r>
            <w:r w:rsidRPr="00602D49">
              <w:rPr>
                <w:rFonts w:ascii="Times New Roman" w:eastAsia="Calibri" w:hAnsi="Times New Roman" w:cs="Times New Roman"/>
                <w:b/>
                <w:sz w:val="20"/>
                <w:szCs w:val="20"/>
              </w:rPr>
              <w:t>, priedų</w:t>
            </w:r>
            <w:r w:rsidRPr="00602D49">
              <w:rPr>
                <w:rFonts w:ascii="Times New Roman" w:eastAsia="Calibri" w:hAnsi="Times New Roman" w:cs="Times New Roman"/>
                <w:sz w:val="20"/>
                <w:szCs w:val="20"/>
              </w:rPr>
              <w:t xml:space="preserve"> </w:t>
            </w:r>
            <w:r w:rsidRPr="00602D49">
              <w:rPr>
                <w:rFonts w:ascii="Times New Roman" w:hAnsi="Times New Roman" w:cs="Times New Roman"/>
                <w:b/>
                <w:sz w:val="20"/>
                <w:szCs w:val="20"/>
              </w:rPr>
              <w:t>kiekis (ml</w:t>
            </w:r>
            <w:proofErr w:type="gramStart"/>
            <w:r w:rsidRPr="00602D49">
              <w:rPr>
                <w:rFonts w:ascii="Times New Roman" w:hAnsi="Times New Roman" w:cs="Times New Roman"/>
                <w:b/>
                <w:sz w:val="20"/>
                <w:szCs w:val="20"/>
              </w:rPr>
              <w:t>./</w:t>
            </w:r>
            <w:proofErr w:type="gramEnd"/>
            <w:r w:rsidRPr="00602D49">
              <w:rPr>
                <w:rFonts w:ascii="Times New Roman" w:hAnsi="Times New Roman" w:cs="Times New Roman"/>
                <w:b/>
                <w:sz w:val="20"/>
                <w:szCs w:val="20"/>
              </w:rPr>
              <w:t>vnt.)</w:t>
            </w:r>
          </w:p>
          <w:p w14:paraId="755F2B97" w14:textId="77777777" w:rsidR="009F738C" w:rsidRPr="00602D49" w:rsidRDefault="009F738C" w:rsidP="001C5D84">
            <w:pPr>
              <w:spacing w:after="0" w:line="240" w:lineRule="auto"/>
              <w:ind w:left="-79" w:right="-108"/>
              <w:jc w:val="center"/>
              <w:rPr>
                <w:rFonts w:ascii="Times New Roman" w:hAnsi="Times New Roman" w:cs="Times New Roman"/>
                <w:b/>
                <w:sz w:val="20"/>
                <w:szCs w:val="20"/>
              </w:rPr>
            </w:pPr>
            <w:r w:rsidRPr="00602D49">
              <w:rPr>
                <w:rFonts w:ascii="Times New Roman" w:hAnsi="Times New Roman" w:cs="Times New Roman"/>
                <w:b/>
                <w:sz w:val="20"/>
                <w:szCs w:val="20"/>
              </w:rPr>
              <w:t xml:space="preserve">preliminariam  tyrimų skaičiui </w:t>
            </w:r>
          </w:p>
        </w:tc>
        <w:tc>
          <w:tcPr>
            <w:tcW w:w="1672" w:type="dxa"/>
            <w:tcBorders>
              <w:top w:val="single" w:sz="4" w:space="0" w:color="auto"/>
              <w:left w:val="single" w:sz="4" w:space="0" w:color="auto"/>
              <w:bottom w:val="single" w:sz="4" w:space="0" w:color="auto"/>
              <w:right w:val="single" w:sz="4" w:space="0" w:color="auto"/>
            </w:tcBorders>
            <w:vAlign w:val="center"/>
          </w:tcPr>
          <w:p w14:paraId="5F182768" w14:textId="77777777" w:rsidR="009F738C" w:rsidRPr="00602D49" w:rsidRDefault="009F738C" w:rsidP="001C5D84">
            <w:pPr>
              <w:spacing w:after="0" w:line="240" w:lineRule="auto"/>
              <w:ind w:left="-108" w:right="-108"/>
              <w:jc w:val="center"/>
              <w:rPr>
                <w:rFonts w:ascii="Times New Roman" w:hAnsi="Times New Roman" w:cs="Times New Roman"/>
                <w:b/>
                <w:sz w:val="20"/>
                <w:szCs w:val="20"/>
              </w:rPr>
            </w:pPr>
            <w:r>
              <w:rPr>
                <w:rFonts w:ascii="Times New Roman" w:eastAsia="Calibri" w:hAnsi="Times New Roman" w:cs="Times New Roman"/>
                <w:b/>
                <w:sz w:val="20"/>
                <w:szCs w:val="20"/>
              </w:rPr>
              <w:t>Medicinos priemonių</w:t>
            </w:r>
            <w:r w:rsidRPr="00602D49">
              <w:rPr>
                <w:rFonts w:ascii="Times New Roman" w:eastAsia="Calibri" w:hAnsi="Times New Roman" w:cs="Times New Roman"/>
                <w:b/>
                <w:sz w:val="20"/>
                <w:szCs w:val="20"/>
              </w:rPr>
              <w:t>, priedų</w:t>
            </w:r>
            <w:r w:rsidRPr="00602D49">
              <w:rPr>
                <w:rFonts w:ascii="Times New Roman" w:eastAsia="Calibri" w:hAnsi="Times New Roman" w:cs="Times New Roman"/>
                <w:sz w:val="20"/>
                <w:szCs w:val="20"/>
              </w:rPr>
              <w:t xml:space="preserve"> </w:t>
            </w:r>
            <w:r w:rsidRPr="00602D49">
              <w:rPr>
                <w:rFonts w:ascii="Times New Roman" w:eastAsia="Calibri" w:hAnsi="Times New Roman" w:cs="Times New Roman"/>
                <w:b/>
                <w:sz w:val="20"/>
                <w:szCs w:val="20"/>
              </w:rPr>
              <w:t>r</w:t>
            </w:r>
            <w:r w:rsidRPr="00602D49">
              <w:rPr>
                <w:rFonts w:ascii="Times New Roman" w:hAnsi="Times New Roman" w:cs="Times New Roman"/>
                <w:b/>
                <w:sz w:val="20"/>
                <w:szCs w:val="20"/>
              </w:rPr>
              <w:t>eikalingų vienam tyrimui atlikti, kaina, Eur be PVM</w:t>
            </w:r>
          </w:p>
        </w:tc>
        <w:tc>
          <w:tcPr>
            <w:tcW w:w="1134" w:type="dxa"/>
            <w:tcBorders>
              <w:top w:val="single" w:sz="4" w:space="0" w:color="auto"/>
              <w:left w:val="single" w:sz="4" w:space="0" w:color="auto"/>
              <w:bottom w:val="single" w:sz="4" w:space="0" w:color="auto"/>
            </w:tcBorders>
            <w:vAlign w:val="center"/>
          </w:tcPr>
          <w:p w14:paraId="3CAC9BD2" w14:textId="77777777" w:rsidR="009F738C" w:rsidRPr="00602D49" w:rsidRDefault="009F738C" w:rsidP="001C5D84">
            <w:pPr>
              <w:spacing w:after="0" w:line="240" w:lineRule="auto"/>
              <w:jc w:val="center"/>
              <w:rPr>
                <w:rFonts w:ascii="Times New Roman" w:hAnsi="Times New Roman" w:cs="Times New Roman"/>
                <w:b/>
                <w:sz w:val="20"/>
                <w:szCs w:val="20"/>
              </w:rPr>
            </w:pPr>
            <w:r w:rsidRPr="00602D49">
              <w:rPr>
                <w:rFonts w:ascii="Times New Roman" w:hAnsi="Times New Roman" w:cs="Times New Roman"/>
                <w:b/>
                <w:sz w:val="20"/>
                <w:szCs w:val="20"/>
              </w:rPr>
              <w:t>Suma Eur be PVM (3 x 5)</w:t>
            </w:r>
          </w:p>
        </w:tc>
        <w:tc>
          <w:tcPr>
            <w:tcW w:w="1134" w:type="dxa"/>
            <w:tcBorders>
              <w:top w:val="single" w:sz="4" w:space="0" w:color="auto"/>
              <w:left w:val="single" w:sz="4" w:space="0" w:color="auto"/>
              <w:bottom w:val="single" w:sz="4" w:space="0" w:color="auto"/>
            </w:tcBorders>
            <w:vAlign w:val="center"/>
          </w:tcPr>
          <w:p w14:paraId="44E2955D" w14:textId="77777777" w:rsidR="009F738C" w:rsidRPr="00602D49" w:rsidRDefault="009F738C" w:rsidP="001C5D84">
            <w:pPr>
              <w:spacing w:after="0" w:line="240" w:lineRule="auto"/>
              <w:ind w:left="-108" w:right="-108"/>
              <w:jc w:val="center"/>
              <w:rPr>
                <w:rFonts w:ascii="Times New Roman" w:hAnsi="Times New Roman" w:cs="Times New Roman"/>
                <w:b/>
                <w:sz w:val="20"/>
                <w:szCs w:val="20"/>
              </w:rPr>
            </w:pPr>
            <w:r w:rsidRPr="00602D49">
              <w:rPr>
                <w:rFonts w:ascii="Times New Roman" w:hAnsi="Times New Roman" w:cs="Times New Roman"/>
                <w:b/>
                <w:sz w:val="20"/>
                <w:szCs w:val="20"/>
              </w:rPr>
              <w:t>Gamintojas, komercinės prekės pavadinimas</w:t>
            </w:r>
          </w:p>
        </w:tc>
      </w:tr>
      <w:tr w:rsidR="009F738C" w:rsidRPr="00A14A64" w14:paraId="4937760E" w14:textId="77777777" w:rsidTr="001C5D84">
        <w:trPr>
          <w:cantSplit/>
          <w:trHeight w:val="294"/>
        </w:trPr>
        <w:tc>
          <w:tcPr>
            <w:tcW w:w="567" w:type="dxa"/>
            <w:tcBorders>
              <w:top w:val="single" w:sz="4" w:space="0" w:color="auto"/>
              <w:bottom w:val="single" w:sz="4" w:space="0" w:color="auto"/>
              <w:right w:val="single" w:sz="4" w:space="0" w:color="auto"/>
            </w:tcBorders>
          </w:tcPr>
          <w:p w14:paraId="782A7BF2" w14:textId="77777777" w:rsidR="009F738C" w:rsidRPr="00A14A64" w:rsidRDefault="009F738C" w:rsidP="001C5D84">
            <w:pPr>
              <w:spacing w:after="0" w:line="240" w:lineRule="auto"/>
              <w:jc w:val="center"/>
              <w:rPr>
                <w:rFonts w:ascii="Times New Roman" w:hAnsi="Times New Roman" w:cs="Times New Roman"/>
                <w:sz w:val="24"/>
                <w:szCs w:val="24"/>
              </w:rPr>
            </w:pPr>
            <w:r w:rsidRPr="00A14A64">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10E1F96A" w14:textId="77777777" w:rsidR="009F738C" w:rsidRPr="00A14A64" w:rsidRDefault="009F738C" w:rsidP="001C5D84">
            <w:pPr>
              <w:spacing w:after="0" w:line="240" w:lineRule="auto"/>
              <w:jc w:val="center"/>
              <w:rPr>
                <w:rFonts w:ascii="Times New Roman" w:hAnsi="Times New Roman" w:cs="Times New Roman"/>
                <w:sz w:val="24"/>
                <w:szCs w:val="24"/>
              </w:rPr>
            </w:pPr>
            <w:r w:rsidRPr="00A14A64">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82A0CC8" w14:textId="77777777" w:rsidR="009F738C" w:rsidRPr="00A14A64" w:rsidRDefault="009F738C" w:rsidP="001C5D84">
            <w:pPr>
              <w:spacing w:after="0" w:line="240" w:lineRule="auto"/>
              <w:jc w:val="center"/>
              <w:rPr>
                <w:rFonts w:ascii="Times New Roman" w:hAnsi="Times New Roman" w:cs="Times New Roman"/>
                <w:sz w:val="24"/>
                <w:szCs w:val="24"/>
              </w:rPr>
            </w:pPr>
            <w:r w:rsidRPr="00A14A64">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1039341E" w14:textId="77777777" w:rsidR="009F738C" w:rsidRPr="00A14A64" w:rsidRDefault="009F738C" w:rsidP="001C5D84">
            <w:pPr>
              <w:spacing w:after="0" w:line="240" w:lineRule="auto"/>
              <w:jc w:val="center"/>
              <w:rPr>
                <w:rFonts w:ascii="Times New Roman" w:hAnsi="Times New Roman" w:cs="Times New Roman"/>
                <w:sz w:val="24"/>
                <w:szCs w:val="24"/>
              </w:rPr>
            </w:pPr>
            <w:r w:rsidRPr="00A14A64">
              <w:rPr>
                <w:rFonts w:ascii="Times New Roman" w:hAnsi="Times New Roman" w:cs="Times New Roman"/>
                <w:sz w:val="24"/>
                <w:szCs w:val="24"/>
              </w:rPr>
              <w:t>4</w:t>
            </w:r>
          </w:p>
        </w:tc>
        <w:tc>
          <w:tcPr>
            <w:tcW w:w="1672" w:type="dxa"/>
            <w:tcBorders>
              <w:top w:val="single" w:sz="4" w:space="0" w:color="auto"/>
              <w:left w:val="single" w:sz="4" w:space="0" w:color="auto"/>
              <w:bottom w:val="single" w:sz="4" w:space="0" w:color="auto"/>
              <w:right w:val="single" w:sz="4" w:space="0" w:color="auto"/>
            </w:tcBorders>
          </w:tcPr>
          <w:p w14:paraId="7D91261B" w14:textId="77777777" w:rsidR="009F738C" w:rsidRPr="00A14A64" w:rsidRDefault="009F738C" w:rsidP="001C5D84">
            <w:pPr>
              <w:spacing w:after="0" w:line="240" w:lineRule="auto"/>
              <w:jc w:val="center"/>
              <w:rPr>
                <w:rFonts w:ascii="Times New Roman" w:hAnsi="Times New Roman" w:cs="Times New Roman"/>
                <w:sz w:val="24"/>
                <w:szCs w:val="24"/>
              </w:rPr>
            </w:pPr>
            <w:r w:rsidRPr="00A14A64">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tcBorders>
          </w:tcPr>
          <w:p w14:paraId="446FD763" w14:textId="77777777" w:rsidR="009F738C" w:rsidRPr="00A14A64" w:rsidRDefault="009F738C" w:rsidP="001C5D84">
            <w:pPr>
              <w:spacing w:after="0" w:line="240" w:lineRule="auto"/>
              <w:jc w:val="center"/>
              <w:rPr>
                <w:rFonts w:ascii="Times New Roman" w:hAnsi="Times New Roman" w:cs="Times New Roman"/>
                <w:sz w:val="24"/>
                <w:szCs w:val="24"/>
              </w:rPr>
            </w:pPr>
            <w:r w:rsidRPr="00A14A64">
              <w:rPr>
                <w:rFonts w:ascii="Times New Roman" w:hAnsi="Times New Roman" w:cs="Times New Roman"/>
                <w:sz w:val="24"/>
                <w:szCs w:val="24"/>
              </w:rPr>
              <w:t xml:space="preserve">6 </w:t>
            </w:r>
          </w:p>
        </w:tc>
        <w:tc>
          <w:tcPr>
            <w:tcW w:w="1134" w:type="dxa"/>
            <w:tcBorders>
              <w:top w:val="single" w:sz="4" w:space="0" w:color="auto"/>
              <w:left w:val="single" w:sz="4" w:space="0" w:color="auto"/>
              <w:bottom w:val="single" w:sz="4" w:space="0" w:color="auto"/>
            </w:tcBorders>
          </w:tcPr>
          <w:p w14:paraId="11A6DB4B" w14:textId="77777777" w:rsidR="009F738C" w:rsidRPr="00A14A64" w:rsidRDefault="009F738C" w:rsidP="001C5D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F738C" w:rsidRPr="00A14A64" w14:paraId="553763DA" w14:textId="77777777" w:rsidTr="001C5D84">
        <w:trPr>
          <w:cantSplit/>
          <w:trHeight w:val="765"/>
        </w:trPr>
        <w:tc>
          <w:tcPr>
            <w:tcW w:w="567" w:type="dxa"/>
            <w:tcBorders>
              <w:top w:val="single" w:sz="4" w:space="0" w:color="auto"/>
              <w:right w:val="single" w:sz="4" w:space="0" w:color="auto"/>
            </w:tcBorders>
            <w:vAlign w:val="center"/>
          </w:tcPr>
          <w:p w14:paraId="6FB8DE8F" w14:textId="77777777" w:rsidR="009F738C" w:rsidRPr="00A14A64" w:rsidRDefault="009F738C" w:rsidP="001C5D84">
            <w:pPr>
              <w:widowControl w:val="0"/>
              <w:autoSpaceDE w:val="0"/>
              <w:adjustRightInd w:val="0"/>
              <w:spacing w:after="0" w:line="240" w:lineRule="auto"/>
              <w:ind w:left="60"/>
              <w:contextualSpacing/>
              <w:rPr>
                <w:rFonts w:ascii="Times New Roman" w:hAnsi="Times New Roman" w:cs="Times New Roman"/>
              </w:rPr>
            </w:pPr>
            <w:r w:rsidRPr="00A14A64">
              <w:rPr>
                <w:rFonts w:ascii="Times New Roman" w:hAnsi="Times New Roman" w:cs="Times New Roman"/>
              </w:rPr>
              <w:t>1.</w:t>
            </w:r>
          </w:p>
        </w:tc>
        <w:tc>
          <w:tcPr>
            <w:tcW w:w="2835" w:type="dxa"/>
            <w:tcBorders>
              <w:top w:val="single" w:sz="4" w:space="0" w:color="auto"/>
              <w:left w:val="single" w:sz="4" w:space="0" w:color="auto"/>
              <w:right w:val="single" w:sz="4" w:space="0" w:color="auto"/>
            </w:tcBorders>
            <w:vAlign w:val="center"/>
          </w:tcPr>
          <w:p w14:paraId="223F0E3C" w14:textId="77777777" w:rsidR="009F738C" w:rsidRPr="00A14A64" w:rsidRDefault="009F738C" w:rsidP="001C5D84">
            <w:pPr>
              <w:tabs>
                <w:tab w:val="left" w:pos="567"/>
              </w:tabs>
              <w:suppressAutoHyphens/>
              <w:spacing w:after="0" w:line="240" w:lineRule="auto"/>
              <w:ind w:right="-142"/>
              <w:rPr>
                <w:rFonts w:ascii="Times New Roman" w:hAnsi="Times New Roman" w:cs="Times New Roman"/>
                <w:i/>
                <w:sz w:val="16"/>
                <w:szCs w:val="16"/>
              </w:rPr>
            </w:pPr>
            <w:r>
              <w:rPr>
                <w:rFonts w:ascii="Times New Roman" w:hAnsi="Times New Roman" w:cs="Times New Roman"/>
              </w:rPr>
              <w:t>Medicinos priemonės skirtos</w:t>
            </w:r>
            <w:r w:rsidRPr="00115B9F">
              <w:rPr>
                <w:rFonts w:ascii="Times New Roman" w:hAnsi="Times New Roman" w:cs="Times New Roman"/>
              </w:rPr>
              <w:t xml:space="preserve"> hemoglobino koncentracijai nustatyti iš kapiliarinio kraujo </w:t>
            </w:r>
            <w:r w:rsidRPr="00A14A64">
              <w:rPr>
                <w:rFonts w:ascii="Times New Roman" w:eastAsia="Calibri" w:hAnsi="Times New Roman" w:cs="Times New Roman"/>
                <w:i/>
              </w:rPr>
              <w:t xml:space="preserve"> </w:t>
            </w:r>
          </w:p>
        </w:tc>
        <w:tc>
          <w:tcPr>
            <w:tcW w:w="1134" w:type="dxa"/>
            <w:tcBorders>
              <w:top w:val="single" w:sz="4" w:space="0" w:color="auto"/>
              <w:left w:val="single" w:sz="4" w:space="0" w:color="auto"/>
              <w:right w:val="single" w:sz="4" w:space="0" w:color="auto"/>
            </w:tcBorders>
            <w:vAlign w:val="center"/>
          </w:tcPr>
          <w:p w14:paraId="6811D80E" w14:textId="77777777" w:rsidR="009F738C" w:rsidRPr="00A14A64" w:rsidRDefault="009F738C" w:rsidP="001C5D84">
            <w:pPr>
              <w:spacing w:after="0" w:line="240" w:lineRule="auto"/>
              <w:ind w:right="33"/>
              <w:jc w:val="center"/>
              <w:rPr>
                <w:rFonts w:ascii="Times New Roman" w:hAnsi="Times New Roman" w:cs="Times New Roman"/>
                <w:b/>
              </w:rPr>
            </w:pPr>
            <w:r>
              <w:rPr>
                <w:rFonts w:ascii="Times New Roman" w:hAnsi="Times New Roman" w:cs="Times New Roman"/>
                <w:b/>
              </w:rPr>
              <w:t>280 000</w:t>
            </w:r>
          </w:p>
        </w:tc>
        <w:tc>
          <w:tcPr>
            <w:tcW w:w="1560" w:type="dxa"/>
            <w:tcBorders>
              <w:top w:val="single" w:sz="4" w:space="0" w:color="auto"/>
              <w:left w:val="single" w:sz="4" w:space="0" w:color="auto"/>
              <w:right w:val="single" w:sz="4" w:space="0" w:color="auto"/>
            </w:tcBorders>
            <w:vAlign w:val="center"/>
          </w:tcPr>
          <w:p w14:paraId="0F9A7D23" w14:textId="77777777" w:rsidR="009F738C" w:rsidRPr="00A14A64" w:rsidRDefault="009F738C" w:rsidP="001C5D84">
            <w:pPr>
              <w:spacing w:after="0" w:line="240" w:lineRule="auto"/>
              <w:jc w:val="center"/>
              <w:rPr>
                <w:rFonts w:ascii="Times New Roman" w:hAnsi="Times New Roman" w:cs="Times New Roman"/>
                <w:i/>
                <w:sz w:val="16"/>
                <w:szCs w:val="16"/>
              </w:rPr>
            </w:pPr>
            <w:r w:rsidRPr="00A14A64">
              <w:rPr>
                <w:rFonts w:ascii="Times New Roman" w:hAnsi="Times New Roman" w:cs="Times New Roman"/>
                <w:i/>
                <w:sz w:val="16"/>
                <w:szCs w:val="16"/>
              </w:rPr>
              <w:t>-</w:t>
            </w:r>
          </w:p>
        </w:tc>
        <w:tc>
          <w:tcPr>
            <w:tcW w:w="1672" w:type="dxa"/>
            <w:tcBorders>
              <w:top w:val="single" w:sz="4" w:space="0" w:color="auto"/>
              <w:left w:val="single" w:sz="4" w:space="0" w:color="auto"/>
              <w:right w:val="single" w:sz="4" w:space="0" w:color="auto"/>
            </w:tcBorders>
            <w:vAlign w:val="center"/>
          </w:tcPr>
          <w:p w14:paraId="34BF5858" w14:textId="77777777" w:rsidR="009F738C" w:rsidRPr="00A14A64" w:rsidRDefault="009F738C" w:rsidP="001C5D84">
            <w:pPr>
              <w:spacing w:after="0" w:line="240" w:lineRule="auto"/>
              <w:ind w:right="33"/>
              <w:jc w:val="center"/>
              <w:rPr>
                <w:rFonts w:ascii="Times New Roman" w:hAnsi="Times New Roman" w:cs="Times New Roman"/>
                <w:i/>
                <w:sz w:val="16"/>
                <w:szCs w:val="16"/>
              </w:rPr>
            </w:pPr>
            <w:r w:rsidRPr="00A14A64">
              <w:rPr>
                <w:rFonts w:ascii="Times New Roman" w:hAnsi="Times New Roman" w:cs="Times New Roman"/>
                <w:i/>
                <w:sz w:val="16"/>
                <w:szCs w:val="16"/>
              </w:rPr>
              <w:t>įrašo tiekėjas</w:t>
            </w:r>
          </w:p>
        </w:tc>
        <w:tc>
          <w:tcPr>
            <w:tcW w:w="1134" w:type="dxa"/>
            <w:tcBorders>
              <w:top w:val="single" w:sz="4" w:space="0" w:color="auto"/>
              <w:left w:val="single" w:sz="4" w:space="0" w:color="auto"/>
            </w:tcBorders>
            <w:vAlign w:val="center"/>
          </w:tcPr>
          <w:p w14:paraId="2BACFD63" w14:textId="77777777" w:rsidR="009F738C" w:rsidRPr="00A14A64" w:rsidRDefault="009F738C" w:rsidP="001C5D84">
            <w:pPr>
              <w:spacing w:after="0" w:line="240" w:lineRule="auto"/>
              <w:ind w:right="33"/>
              <w:jc w:val="center"/>
              <w:rPr>
                <w:rFonts w:ascii="Times New Roman" w:hAnsi="Times New Roman" w:cs="Times New Roman"/>
                <w:i/>
                <w:sz w:val="16"/>
                <w:szCs w:val="16"/>
              </w:rPr>
            </w:pPr>
            <w:r w:rsidRPr="00A14A64">
              <w:rPr>
                <w:rFonts w:ascii="Times New Roman" w:hAnsi="Times New Roman" w:cs="Times New Roman"/>
                <w:i/>
                <w:sz w:val="16"/>
                <w:szCs w:val="16"/>
              </w:rPr>
              <w:t>įrašo tiekėjas</w:t>
            </w:r>
          </w:p>
        </w:tc>
        <w:tc>
          <w:tcPr>
            <w:tcW w:w="1134" w:type="dxa"/>
            <w:tcBorders>
              <w:top w:val="single" w:sz="4" w:space="0" w:color="auto"/>
              <w:left w:val="single" w:sz="4" w:space="0" w:color="auto"/>
            </w:tcBorders>
            <w:vAlign w:val="center"/>
          </w:tcPr>
          <w:p w14:paraId="26819B81" w14:textId="77777777" w:rsidR="009F738C" w:rsidRPr="00A14A64" w:rsidRDefault="009F738C" w:rsidP="001C5D84">
            <w:pPr>
              <w:spacing w:after="0" w:line="240" w:lineRule="auto"/>
              <w:ind w:right="33"/>
              <w:jc w:val="center"/>
              <w:rPr>
                <w:rFonts w:ascii="Times New Roman" w:hAnsi="Times New Roman" w:cs="Times New Roman"/>
                <w:i/>
                <w:sz w:val="16"/>
                <w:szCs w:val="16"/>
              </w:rPr>
            </w:pPr>
            <w:r w:rsidRPr="00A14A64">
              <w:rPr>
                <w:rFonts w:ascii="Times New Roman" w:hAnsi="Times New Roman" w:cs="Times New Roman"/>
                <w:i/>
                <w:sz w:val="16"/>
                <w:szCs w:val="16"/>
              </w:rPr>
              <w:t>įrašo tiekėjas</w:t>
            </w:r>
          </w:p>
        </w:tc>
      </w:tr>
      <w:tr w:rsidR="009F738C" w:rsidRPr="00A14A64" w14:paraId="08FBA2DC" w14:textId="77777777" w:rsidTr="001C5D84">
        <w:trPr>
          <w:cantSplit/>
          <w:trHeight w:val="765"/>
        </w:trPr>
        <w:tc>
          <w:tcPr>
            <w:tcW w:w="567" w:type="dxa"/>
            <w:tcBorders>
              <w:top w:val="single" w:sz="4" w:space="0" w:color="auto"/>
              <w:right w:val="single" w:sz="4" w:space="0" w:color="auto"/>
            </w:tcBorders>
            <w:vAlign w:val="center"/>
          </w:tcPr>
          <w:p w14:paraId="48FE80AE" w14:textId="77777777" w:rsidR="009F738C" w:rsidRPr="00A14A64" w:rsidRDefault="009F738C" w:rsidP="001C5D84">
            <w:pPr>
              <w:widowControl w:val="0"/>
              <w:autoSpaceDE w:val="0"/>
              <w:adjustRightInd w:val="0"/>
              <w:spacing w:after="0" w:line="240" w:lineRule="auto"/>
              <w:ind w:left="60"/>
              <w:contextualSpacing/>
              <w:rPr>
                <w:rFonts w:ascii="Times New Roman" w:hAnsi="Times New Roman" w:cs="Times New Roman"/>
              </w:rPr>
            </w:pPr>
            <w:r w:rsidRPr="00A14A64">
              <w:rPr>
                <w:rFonts w:ascii="Times New Roman" w:hAnsi="Times New Roman" w:cs="Times New Roman"/>
              </w:rPr>
              <w:t>1.1</w:t>
            </w:r>
          </w:p>
        </w:tc>
        <w:tc>
          <w:tcPr>
            <w:tcW w:w="2835" w:type="dxa"/>
            <w:tcBorders>
              <w:top w:val="single" w:sz="4" w:space="0" w:color="auto"/>
              <w:left w:val="single" w:sz="4" w:space="0" w:color="auto"/>
              <w:right w:val="single" w:sz="4" w:space="0" w:color="auto"/>
            </w:tcBorders>
            <w:vAlign w:val="center"/>
          </w:tcPr>
          <w:p w14:paraId="669B6EEC" w14:textId="77777777" w:rsidR="009F738C" w:rsidRPr="000C3F72" w:rsidRDefault="009F738C" w:rsidP="001C5D84">
            <w:pPr>
              <w:tabs>
                <w:tab w:val="left" w:pos="935"/>
                <w:tab w:val="left" w:pos="1080"/>
              </w:tabs>
              <w:spacing w:after="0" w:line="240" w:lineRule="auto"/>
              <w:rPr>
                <w:rFonts w:ascii="Times New Roman" w:eastAsia="Calibri" w:hAnsi="Times New Roman" w:cs="Times New Roman"/>
              </w:rPr>
            </w:pPr>
            <w:r>
              <w:rPr>
                <w:rFonts w:ascii="Times New Roman" w:eastAsia="Calibri" w:hAnsi="Times New Roman" w:cs="Times New Roman"/>
              </w:rPr>
              <w:t>Medicinos priemonės ir  priedai</w:t>
            </w:r>
            <w:r w:rsidRPr="00A14A64">
              <w:rPr>
                <w:rFonts w:ascii="Times New Roman" w:eastAsia="Calibri" w:hAnsi="Times New Roman" w:cs="Times New Roman"/>
              </w:rPr>
              <w:t xml:space="preserve"> </w:t>
            </w:r>
            <w:r w:rsidRPr="00A14A64">
              <w:rPr>
                <w:rFonts w:ascii="Times New Roman" w:eastAsia="Calibri" w:hAnsi="Times New Roman" w:cs="Times New Roman"/>
                <w:i/>
                <w:sz w:val="16"/>
                <w:szCs w:val="16"/>
              </w:rPr>
              <w:t>(</w:t>
            </w:r>
            <w:r w:rsidRPr="00A14A64">
              <w:rPr>
                <w:rFonts w:ascii="Times New Roman" w:eastAsia="Calibri" w:hAnsi="Times New Roman" w:cs="Times New Roman"/>
                <w:b/>
                <w:i/>
                <w:sz w:val="16"/>
                <w:szCs w:val="16"/>
              </w:rPr>
              <w:t>tiekėjas įrašo tikslų pavadinimą)</w:t>
            </w:r>
          </w:p>
        </w:tc>
        <w:tc>
          <w:tcPr>
            <w:tcW w:w="1134" w:type="dxa"/>
            <w:tcBorders>
              <w:top w:val="single" w:sz="4" w:space="0" w:color="auto"/>
              <w:left w:val="single" w:sz="4" w:space="0" w:color="auto"/>
              <w:right w:val="single" w:sz="4" w:space="0" w:color="auto"/>
            </w:tcBorders>
            <w:vAlign w:val="center"/>
          </w:tcPr>
          <w:p w14:paraId="73FB3A29" w14:textId="77777777" w:rsidR="009F738C" w:rsidRPr="00A14A64" w:rsidRDefault="009F738C" w:rsidP="001C5D84">
            <w:pPr>
              <w:spacing w:after="0" w:line="240" w:lineRule="auto"/>
              <w:ind w:right="33"/>
              <w:jc w:val="center"/>
              <w:rPr>
                <w:rFonts w:ascii="Times New Roman" w:hAnsi="Times New Roman" w:cs="Times New Roman"/>
              </w:rPr>
            </w:pPr>
          </w:p>
        </w:tc>
        <w:tc>
          <w:tcPr>
            <w:tcW w:w="1560" w:type="dxa"/>
            <w:tcBorders>
              <w:top w:val="single" w:sz="4" w:space="0" w:color="auto"/>
              <w:left w:val="single" w:sz="4" w:space="0" w:color="auto"/>
              <w:right w:val="single" w:sz="4" w:space="0" w:color="auto"/>
            </w:tcBorders>
            <w:vAlign w:val="center"/>
          </w:tcPr>
          <w:p w14:paraId="07F31C5A" w14:textId="77777777" w:rsidR="009F738C" w:rsidRPr="000C3F72" w:rsidRDefault="009F738C" w:rsidP="001C5D84">
            <w:pPr>
              <w:spacing w:after="0" w:line="240" w:lineRule="auto"/>
              <w:jc w:val="center"/>
              <w:rPr>
                <w:rFonts w:ascii="Times New Roman" w:hAnsi="Times New Roman" w:cs="Times New Roman"/>
              </w:rPr>
            </w:pPr>
            <w:r w:rsidRPr="00A14A64">
              <w:rPr>
                <w:rFonts w:ascii="Times New Roman" w:hAnsi="Times New Roman" w:cs="Times New Roman"/>
                <w:i/>
                <w:sz w:val="16"/>
                <w:szCs w:val="16"/>
              </w:rPr>
              <w:t>įrašo tiekėjas</w:t>
            </w:r>
          </w:p>
        </w:tc>
        <w:tc>
          <w:tcPr>
            <w:tcW w:w="1672" w:type="dxa"/>
            <w:tcBorders>
              <w:top w:val="single" w:sz="4" w:space="0" w:color="auto"/>
              <w:left w:val="single" w:sz="4" w:space="0" w:color="auto"/>
              <w:right w:val="single" w:sz="4" w:space="0" w:color="auto"/>
            </w:tcBorders>
            <w:vAlign w:val="center"/>
          </w:tcPr>
          <w:p w14:paraId="14935A13" w14:textId="77777777" w:rsidR="009F738C" w:rsidRPr="000C3F72" w:rsidRDefault="009F738C" w:rsidP="001C5D84">
            <w:pPr>
              <w:spacing w:after="0" w:line="240" w:lineRule="auto"/>
              <w:ind w:right="33"/>
              <w:jc w:val="center"/>
              <w:rPr>
                <w:rFonts w:ascii="Times New Roman" w:hAnsi="Times New Roman" w:cs="Times New Roman"/>
                <w:i/>
              </w:rPr>
            </w:pPr>
            <w:r w:rsidRPr="000C3F72">
              <w:rPr>
                <w:rFonts w:ascii="Times New Roman" w:hAnsi="Times New Roman" w:cs="Times New Roman"/>
                <w:i/>
              </w:rPr>
              <w:t>-</w:t>
            </w:r>
          </w:p>
        </w:tc>
        <w:tc>
          <w:tcPr>
            <w:tcW w:w="1134" w:type="dxa"/>
            <w:tcBorders>
              <w:top w:val="single" w:sz="4" w:space="0" w:color="auto"/>
              <w:left w:val="single" w:sz="4" w:space="0" w:color="auto"/>
            </w:tcBorders>
            <w:vAlign w:val="center"/>
          </w:tcPr>
          <w:p w14:paraId="73F35946" w14:textId="77777777" w:rsidR="009F738C" w:rsidRPr="000C3F72" w:rsidRDefault="009F738C" w:rsidP="001C5D84">
            <w:pPr>
              <w:spacing w:after="0" w:line="240" w:lineRule="auto"/>
              <w:ind w:right="33"/>
              <w:jc w:val="center"/>
              <w:rPr>
                <w:rFonts w:ascii="Times New Roman" w:hAnsi="Times New Roman" w:cs="Times New Roman"/>
                <w:i/>
              </w:rPr>
            </w:pPr>
            <w:r w:rsidRPr="000C3F72">
              <w:rPr>
                <w:rFonts w:ascii="Times New Roman" w:hAnsi="Times New Roman" w:cs="Times New Roman"/>
                <w:i/>
              </w:rPr>
              <w:t>-</w:t>
            </w:r>
          </w:p>
        </w:tc>
        <w:tc>
          <w:tcPr>
            <w:tcW w:w="1134" w:type="dxa"/>
            <w:tcBorders>
              <w:top w:val="single" w:sz="4" w:space="0" w:color="auto"/>
              <w:left w:val="single" w:sz="4" w:space="0" w:color="auto"/>
            </w:tcBorders>
            <w:vAlign w:val="center"/>
          </w:tcPr>
          <w:p w14:paraId="59B4D27B" w14:textId="77777777" w:rsidR="009F738C" w:rsidRPr="00AF59C0" w:rsidRDefault="009F738C" w:rsidP="001C5D84">
            <w:pPr>
              <w:spacing w:after="0" w:line="240" w:lineRule="auto"/>
              <w:ind w:right="33"/>
              <w:jc w:val="center"/>
              <w:rPr>
                <w:rFonts w:ascii="Times New Roman" w:hAnsi="Times New Roman" w:cs="Times New Roman"/>
                <w:i/>
                <w:sz w:val="16"/>
                <w:szCs w:val="16"/>
              </w:rPr>
            </w:pPr>
            <w:r w:rsidRPr="00AF59C0">
              <w:rPr>
                <w:rFonts w:ascii="Times New Roman" w:hAnsi="Times New Roman" w:cs="Times New Roman"/>
                <w:i/>
                <w:sz w:val="16"/>
                <w:szCs w:val="16"/>
              </w:rPr>
              <w:t>įrašo tiekėjas</w:t>
            </w:r>
          </w:p>
        </w:tc>
      </w:tr>
      <w:tr w:rsidR="009F738C" w:rsidRPr="00A14A64" w14:paraId="2B632D25" w14:textId="77777777" w:rsidTr="001C5D84">
        <w:trPr>
          <w:cantSplit/>
          <w:trHeight w:val="703"/>
        </w:trPr>
        <w:tc>
          <w:tcPr>
            <w:tcW w:w="567" w:type="dxa"/>
            <w:tcBorders>
              <w:top w:val="single" w:sz="4" w:space="0" w:color="auto"/>
              <w:right w:val="single" w:sz="4" w:space="0" w:color="auto"/>
            </w:tcBorders>
            <w:vAlign w:val="center"/>
          </w:tcPr>
          <w:p w14:paraId="38A39429" w14:textId="77777777" w:rsidR="009F738C" w:rsidRPr="00A14A64" w:rsidRDefault="009F738C" w:rsidP="001C5D84">
            <w:pPr>
              <w:widowControl w:val="0"/>
              <w:autoSpaceDE w:val="0"/>
              <w:adjustRightInd w:val="0"/>
              <w:spacing w:after="0" w:line="240" w:lineRule="auto"/>
              <w:ind w:left="60"/>
              <w:contextualSpacing/>
              <w:rPr>
                <w:rFonts w:ascii="Times New Roman" w:hAnsi="Times New Roman" w:cs="Times New Roman"/>
              </w:rPr>
            </w:pPr>
            <w:r w:rsidRPr="00A14A64">
              <w:rPr>
                <w:rFonts w:ascii="Times New Roman" w:hAnsi="Times New Roman" w:cs="Times New Roman"/>
              </w:rPr>
              <w:t>1.2</w:t>
            </w:r>
          </w:p>
        </w:tc>
        <w:tc>
          <w:tcPr>
            <w:tcW w:w="2835" w:type="dxa"/>
            <w:tcBorders>
              <w:top w:val="single" w:sz="4" w:space="0" w:color="auto"/>
              <w:left w:val="single" w:sz="4" w:space="0" w:color="auto"/>
              <w:right w:val="single" w:sz="4" w:space="0" w:color="auto"/>
            </w:tcBorders>
            <w:vAlign w:val="center"/>
          </w:tcPr>
          <w:p w14:paraId="7677B23F" w14:textId="77777777" w:rsidR="009F738C" w:rsidRPr="00A14A64" w:rsidRDefault="009F738C" w:rsidP="001C5D84">
            <w:pPr>
              <w:tabs>
                <w:tab w:val="left" w:pos="935"/>
                <w:tab w:val="left" w:pos="1080"/>
              </w:tabs>
              <w:spacing w:after="0" w:line="240" w:lineRule="auto"/>
              <w:rPr>
                <w:rFonts w:ascii="Times New Roman" w:eastAsia="Calibri" w:hAnsi="Times New Roman" w:cs="Times New Roman"/>
              </w:rPr>
            </w:pPr>
            <w:r>
              <w:rPr>
                <w:rFonts w:ascii="Times New Roman" w:eastAsia="Calibri" w:hAnsi="Times New Roman" w:cs="Times New Roman"/>
              </w:rPr>
              <w:t>...</w:t>
            </w:r>
          </w:p>
        </w:tc>
        <w:tc>
          <w:tcPr>
            <w:tcW w:w="1134" w:type="dxa"/>
            <w:tcBorders>
              <w:top w:val="single" w:sz="4" w:space="0" w:color="auto"/>
              <w:left w:val="single" w:sz="4" w:space="0" w:color="auto"/>
              <w:right w:val="single" w:sz="4" w:space="0" w:color="auto"/>
            </w:tcBorders>
            <w:vAlign w:val="center"/>
          </w:tcPr>
          <w:p w14:paraId="68FE146B" w14:textId="77777777" w:rsidR="009F738C" w:rsidRPr="00A14A64" w:rsidRDefault="009F738C" w:rsidP="001C5D84">
            <w:pPr>
              <w:spacing w:after="0" w:line="240" w:lineRule="auto"/>
              <w:ind w:right="33"/>
              <w:jc w:val="center"/>
              <w:rPr>
                <w:rFonts w:ascii="Times New Roman" w:hAnsi="Times New Roman" w:cs="Times New Roman"/>
              </w:rPr>
            </w:pPr>
          </w:p>
        </w:tc>
        <w:tc>
          <w:tcPr>
            <w:tcW w:w="1560" w:type="dxa"/>
            <w:tcBorders>
              <w:top w:val="single" w:sz="4" w:space="0" w:color="auto"/>
              <w:left w:val="single" w:sz="4" w:space="0" w:color="auto"/>
              <w:right w:val="single" w:sz="4" w:space="0" w:color="auto"/>
            </w:tcBorders>
            <w:vAlign w:val="center"/>
          </w:tcPr>
          <w:p w14:paraId="76623EAF" w14:textId="77777777" w:rsidR="009F738C" w:rsidRPr="000C3F72" w:rsidRDefault="009F738C" w:rsidP="001C5D84">
            <w:pPr>
              <w:spacing w:after="0" w:line="240" w:lineRule="auto"/>
              <w:jc w:val="center"/>
              <w:rPr>
                <w:rFonts w:ascii="Times New Roman" w:hAnsi="Times New Roman" w:cs="Times New Roman"/>
              </w:rPr>
            </w:pPr>
          </w:p>
        </w:tc>
        <w:tc>
          <w:tcPr>
            <w:tcW w:w="1672" w:type="dxa"/>
            <w:tcBorders>
              <w:top w:val="single" w:sz="4" w:space="0" w:color="auto"/>
              <w:left w:val="single" w:sz="4" w:space="0" w:color="auto"/>
              <w:right w:val="single" w:sz="4" w:space="0" w:color="auto"/>
            </w:tcBorders>
            <w:vAlign w:val="center"/>
          </w:tcPr>
          <w:p w14:paraId="320BBC68" w14:textId="77777777" w:rsidR="009F738C" w:rsidRPr="000C3F72" w:rsidRDefault="009F738C" w:rsidP="001C5D84">
            <w:pPr>
              <w:spacing w:after="0" w:line="240" w:lineRule="auto"/>
              <w:ind w:right="33"/>
              <w:jc w:val="center"/>
              <w:rPr>
                <w:rFonts w:ascii="Times New Roman" w:hAnsi="Times New Roman" w:cs="Times New Roman"/>
                <w:i/>
              </w:rPr>
            </w:pPr>
            <w:r w:rsidRPr="000C3F72">
              <w:rPr>
                <w:rFonts w:ascii="Times New Roman" w:hAnsi="Times New Roman" w:cs="Times New Roman"/>
                <w:i/>
              </w:rPr>
              <w:t>-</w:t>
            </w:r>
          </w:p>
        </w:tc>
        <w:tc>
          <w:tcPr>
            <w:tcW w:w="1134" w:type="dxa"/>
            <w:tcBorders>
              <w:top w:val="single" w:sz="4" w:space="0" w:color="auto"/>
              <w:left w:val="single" w:sz="4" w:space="0" w:color="auto"/>
            </w:tcBorders>
            <w:vAlign w:val="center"/>
          </w:tcPr>
          <w:p w14:paraId="0747ACF0" w14:textId="77777777" w:rsidR="009F738C" w:rsidRPr="000C3F72" w:rsidRDefault="009F738C" w:rsidP="001C5D84">
            <w:pPr>
              <w:spacing w:after="0" w:line="240" w:lineRule="auto"/>
              <w:ind w:right="33"/>
              <w:jc w:val="center"/>
              <w:rPr>
                <w:rFonts w:ascii="Times New Roman" w:hAnsi="Times New Roman" w:cs="Times New Roman"/>
                <w:i/>
              </w:rPr>
            </w:pPr>
            <w:r w:rsidRPr="000C3F72">
              <w:rPr>
                <w:rFonts w:ascii="Times New Roman" w:hAnsi="Times New Roman" w:cs="Times New Roman"/>
                <w:i/>
              </w:rPr>
              <w:t>-</w:t>
            </w:r>
          </w:p>
        </w:tc>
        <w:tc>
          <w:tcPr>
            <w:tcW w:w="1134" w:type="dxa"/>
            <w:tcBorders>
              <w:top w:val="single" w:sz="4" w:space="0" w:color="auto"/>
              <w:left w:val="single" w:sz="4" w:space="0" w:color="auto"/>
            </w:tcBorders>
            <w:vAlign w:val="center"/>
          </w:tcPr>
          <w:p w14:paraId="63C22DC8" w14:textId="77777777" w:rsidR="009F738C" w:rsidRPr="00AF59C0" w:rsidRDefault="009F738C" w:rsidP="001C5D84">
            <w:pPr>
              <w:spacing w:after="0" w:line="240" w:lineRule="auto"/>
              <w:ind w:right="33"/>
              <w:jc w:val="center"/>
              <w:rPr>
                <w:rFonts w:ascii="Times New Roman" w:hAnsi="Times New Roman" w:cs="Times New Roman"/>
                <w:i/>
                <w:sz w:val="16"/>
                <w:szCs w:val="16"/>
              </w:rPr>
            </w:pPr>
            <w:r w:rsidRPr="00AF59C0">
              <w:rPr>
                <w:rFonts w:ascii="Times New Roman" w:hAnsi="Times New Roman" w:cs="Times New Roman"/>
                <w:i/>
                <w:sz w:val="16"/>
                <w:szCs w:val="16"/>
              </w:rPr>
              <w:t>įrašo tiekėjas</w:t>
            </w:r>
          </w:p>
        </w:tc>
      </w:tr>
      <w:tr w:rsidR="009F738C" w:rsidRPr="00A14A64" w14:paraId="1BFD6C80" w14:textId="77777777" w:rsidTr="001C5D84">
        <w:trPr>
          <w:cantSplit/>
          <w:trHeight w:val="300"/>
        </w:trPr>
        <w:tc>
          <w:tcPr>
            <w:tcW w:w="7768" w:type="dxa"/>
            <w:gridSpan w:val="5"/>
            <w:tcBorders>
              <w:top w:val="single" w:sz="4" w:space="0" w:color="auto"/>
              <w:bottom w:val="single" w:sz="4" w:space="0" w:color="auto"/>
              <w:right w:val="single" w:sz="4" w:space="0" w:color="auto"/>
            </w:tcBorders>
            <w:vAlign w:val="center"/>
          </w:tcPr>
          <w:p w14:paraId="16C7B5F7" w14:textId="77777777" w:rsidR="009F738C" w:rsidRPr="00A14A64" w:rsidRDefault="009F738C" w:rsidP="001C5D84">
            <w:pPr>
              <w:spacing w:after="0" w:line="240" w:lineRule="auto"/>
              <w:jc w:val="right"/>
              <w:rPr>
                <w:rFonts w:ascii="Times New Roman" w:hAnsi="Times New Roman" w:cs="Times New Roman"/>
              </w:rPr>
            </w:pPr>
            <w:r w:rsidRPr="00A14A64">
              <w:rPr>
                <w:rFonts w:ascii="Times New Roman" w:hAnsi="Times New Roman" w:cs="Times New Roman"/>
                <w:b/>
                <w:bCs/>
              </w:rPr>
              <w:t>Bendra pasiūlymo kaina Eur be PVM</w:t>
            </w:r>
            <w:r w:rsidRPr="00A14A64">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tcBorders>
            <w:vAlign w:val="center"/>
          </w:tcPr>
          <w:p w14:paraId="069C9030" w14:textId="77777777" w:rsidR="009F738C" w:rsidRPr="00A14A64" w:rsidRDefault="009F738C" w:rsidP="001C5D84">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3F54318B" w14:textId="77777777" w:rsidR="009F738C" w:rsidRPr="00A14A64" w:rsidRDefault="009F738C" w:rsidP="001C5D84">
            <w:pPr>
              <w:spacing w:after="0" w:line="240" w:lineRule="auto"/>
              <w:jc w:val="center"/>
              <w:rPr>
                <w:rFonts w:ascii="Times New Roman" w:hAnsi="Times New Roman" w:cs="Times New Roman"/>
              </w:rPr>
            </w:pPr>
            <w:r w:rsidRPr="00A14A64">
              <w:rPr>
                <w:rFonts w:ascii="Times New Roman" w:hAnsi="Times New Roman" w:cs="Times New Roman"/>
              </w:rPr>
              <w:t>x</w:t>
            </w:r>
          </w:p>
        </w:tc>
      </w:tr>
      <w:tr w:rsidR="009F738C" w:rsidRPr="00A14A64" w14:paraId="7C3F06D8" w14:textId="77777777" w:rsidTr="001C5D84">
        <w:trPr>
          <w:cantSplit/>
          <w:trHeight w:val="300"/>
        </w:trPr>
        <w:tc>
          <w:tcPr>
            <w:tcW w:w="7768" w:type="dxa"/>
            <w:gridSpan w:val="5"/>
            <w:tcBorders>
              <w:top w:val="single" w:sz="4" w:space="0" w:color="auto"/>
              <w:bottom w:val="single" w:sz="4" w:space="0" w:color="auto"/>
              <w:right w:val="single" w:sz="4" w:space="0" w:color="auto"/>
            </w:tcBorders>
            <w:vAlign w:val="center"/>
          </w:tcPr>
          <w:p w14:paraId="64383D85" w14:textId="77777777" w:rsidR="009F738C" w:rsidRPr="00A14A64" w:rsidRDefault="009F738C" w:rsidP="001C5D84">
            <w:pPr>
              <w:spacing w:after="0" w:line="240" w:lineRule="auto"/>
              <w:jc w:val="right"/>
              <w:rPr>
                <w:rFonts w:ascii="Times New Roman" w:hAnsi="Times New Roman" w:cs="Times New Roman"/>
              </w:rPr>
            </w:pPr>
            <w:r w:rsidRPr="00A14A64">
              <w:rPr>
                <w:rFonts w:ascii="Times New Roman" w:hAnsi="Times New Roman" w:cs="Times New Roman"/>
              </w:rPr>
              <w:t>PVM</w:t>
            </w:r>
            <w:r>
              <w:rPr>
                <w:rFonts w:ascii="Times New Roman" w:hAnsi="Times New Roman" w:cs="Times New Roman"/>
              </w:rPr>
              <w:t xml:space="preserve"> (21%)</w:t>
            </w:r>
            <w:r w:rsidRPr="00A14A64">
              <w:rPr>
                <w:rFonts w:ascii="Times New Roman" w:hAnsi="Times New Roman" w:cs="Times New Roman"/>
              </w:rPr>
              <w:t xml:space="preserve"> suma, Eur:</w:t>
            </w:r>
          </w:p>
        </w:tc>
        <w:tc>
          <w:tcPr>
            <w:tcW w:w="1134" w:type="dxa"/>
            <w:tcBorders>
              <w:top w:val="single" w:sz="4" w:space="0" w:color="auto"/>
              <w:left w:val="single" w:sz="4" w:space="0" w:color="auto"/>
              <w:bottom w:val="single" w:sz="4" w:space="0" w:color="auto"/>
            </w:tcBorders>
            <w:vAlign w:val="center"/>
          </w:tcPr>
          <w:p w14:paraId="5C9CFB0B" w14:textId="77777777" w:rsidR="009F738C" w:rsidRPr="00A14A64" w:rsidRDefault="009F738C" w:rsidP="001C5D84">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0D57CC23" w14:textId="77777777" w:rsidR="009F738C" w:rsidRPr="00A14A64" w:rsidRDefault="009F738C" w:rsidP="001C5D84">
            <w:pPr>
              <w:spacing w:after="0" w:line="240" w:lineRule="auto"/>
              <w:jc w:val="center"/>
              <w:rPr>
                <w:rFonts w:ascii="Times New Roman" w:hAnsi="Times New Roman" w:cs="Times New Roman"/>
              </w:rPr>
            </w:pPr>
            <w:r w:rsidRPr="00A14A64">
              <w:rPr>
                <w:rFonts w:ascii="Times New Roman" w:hAnsi="Times New Roman" w:cs="Times New Roman"/>
              </w:rPr>
              <w:t>x</w:t>
            </w:r>
          </w:p>
        </w:tc>
      </w:tr>
      <w:tr w:rsidR="009F738C" w:rsidRPr="00A14A64" w14:paraId="5B92298A" w14:textId="77777777" w:rsidTr="001C5D84">
        <w:trPr>
          <w:cantSplit/>
          <w:trHeight w:val="300"/>
        </w:trPr>
        <w:tc>
          <w:tcPr>
            <w:tcW w:w="7768" w:type="dxa"/>
            <w:gridSpan w:val="5"/>
            <w:tcBorders>
              <w:top w:val="single" w:sz="4" w:space="0" w:color="auto"/>
              <w:bottom w:val="single" w:sz="4" w:space="0" w:color="auto"/>
              <w:right w:val="single" w:sz="4" w:space="0" w:color="auto"/>
            </w:tcBorders>
            <w:vAlign w:val="center"/>
          </w:tcPr>
          <w:p w14:paraId="18F68C26" w14:textId="77777777" w:rsidR="009F738C" w:rsidRPr="00A14A64" w:rsidRDefault="009F738C" w:rsidP="001C5D84">
            <w:pPr>
              <w:spacing w:after="0" w:line="240" w:lineRule="auto"/>
              <w:jc w:val="right"/>
              <w:rPr>
                <w:rFonts w:ascii="Times New Roman" w:hAnsi="Times New Roman" w:cs="Times New Roman"/>
              </w:rPr>
            </w:pPr>
            <w:r w:rsidRPr="00A14A64">
              <w:rPr>
                <w:rFonts w:ascii="Times New Roman" w:hAnsi="Times New Roman" w:cs="Times New Roman"/>
                <w:b/>
              </w:rPr>
              <w:t xml:space="preserve">Bendra pasiūlymo kaina Eur su PVM </w:t>
            </w:r>
          </w:p>
        </w:tc>
        <w:tc>
          <w:tcPr>
            <w:tcW w:w="1134" w:type="dxa"/>
            <w:tcBorders>
              <w:top w:val="single" w:sz="4" w:space="0" w:color="auto"/>
              <w:left w:val="single" w:sz="4" w:space="0" w:color="auto"/>
              <w:bottom w:val="single" w:sz="4" w:space="0" w:color="auto"/>
            </w:tcBorders>
            <w:vAlign w:val="center"/>
          </w:tcPr>
          <w:p w14:paraId="456B5510" w14:textId="77777777" w:rsidR="009F738C" w:rsidRPr="00A14A64" w:rsidRDefault="009F738C" w:rsidP="001C5D84">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14:paraId="41AB16B0" w14:textId="77777777" w:rsidR="009F738C" w:rsidRPr="00A14A64" w:rsidRDefault="009F738C" w:rsidP="001C5D84">
            <w:pPr>
              <w:spacing w:after="0" w:line="240" w:lineRule="auto"/>
              <w:jc w:val="center"/>
              <w:rPr>
                <w:rFonts w:ascii="Times New Roman" w:hAnsi="Times New Roman" w:cs="Times New Roman"/>
              </w:rPr>
            </w:pPr>
            <w:r w:rsidRPr="00A14A64">
              <w:rPr>
                <w:rFonts w:ascii="Times New Roman" w:hAnsi="Times New Roman" w:cs="Times New Roman"/>
              </w:rPr>
              <w:t>x</w:t>
            </w:r>
          </w:p>
        </w:tc>
      </w:tr>
    </w:tbl>
    <w:p w14:paraId="5AB69AD5" w14:textId="77777777" w:rsidR="009F738C" w:rsidRPr="00A43A21" w:rsidRDefault="009F738C" w:rsidP="009F738C">
      <w:pPr>
        <w:widowControl w:val="0"/>
        <w:tabs>
          <w:tab w:val="left" w:pos="284"/>
        </w:tabs>
        <w:autoSpaceDE w:val="0"/>
        <w:autoSpaceDN w:val="0"/>
        <w:adjustRightInd w:val="0"/>
        <w:spacing w:after="0" w:line="240" w:lineRule="auto"/>
        <w:ind w:right="-1"/>
        <w:contextualSpacing/>
        <w:jc w:val="center"/>
        <w:rPr>
          <w:rFonts w:ascii="Times New Roman" w:hAnsi="Times New Roman" w:cs="Times New Roman"/>
          <w:b/>
          <w:bCs/>
          <w:highlight w:val="green"/>
          <w:lang w:val="lt-LT"/>
        </w:rPr>
      </w:pPr>
    </w:p>
    <w:p w14:paraId="644B71E2" w14:textId="086C7937" w:rsidR="00B30580" w:rsidRPr="00F24CA6" w:rsidRDefault="00B30580" w:rsidP="00B30580">
      <w:pPr>
        <w:widowControl w:val="0"/>
        <w:tabs>
          <w:tab w:val="left" w:pos="567"/>
        </w:tabs>
        <w:autoSpaceDE w:val="0"/>
        <w:adjustRightInd w:val="0"/>
        <w:spacing w:after="0" w:line="240" w:lineRule="auto"/>
        <w:ind w:right="-1"/>
        <w:contextualSpacing/>
        <w:rPr>
          <w:rFonts w:ascii="Times New Roman" w:hAnsi="Times New Roman" w:cs="Times New Roman"/>
          <w:lang w:val="lt-LT"/>
        </w:rPr>
      </w:pPr>
      <w:r w:rsidRPr="009F738C">
        <w:rPr>
          <w:rFonts w:ascii="Times New Roman" w:hAnsi="Times New Roman" w:cs="Times New Roman"/>
          <w:lang w:val="lt-LT"/>
        </w:rPr>
        <w:tab/>
        <w:t xml:space="preserve">Bendra Sutarties kaina su PVM yra </w:t>
      </w:r>
      <w:r w:rsidR="0021039D" w:rsidRPr="009F738C">
        <w:rPr>
          <w:rFonts w:ascii="Times New Roman" w:hAnsi="Times New Roman" w:cs="Times New Roman"/>
          <w:lang w:val="lt-LT"/>
        </w:rPr>
        <w:t>________</w:t>
      </w:r>
      <w:r w:rsidRPr="009F738C">
        <w:rPr>
          <w:rFonts w:ascii="Times New Roman" w:hAnsi="Times New Roman" w:cs="Times New Roman"/>
          <w:lang w:val="lt-LT"/>
        </w:rPr>
        <w:t xml:space="preserve"> </w:t>
      </w:r>
      <w:r w:rsidRPr="009F738C">
        <w:rPr>
          <w:rFonts w:ascii="Times New Roman" w:hAnsi="Times New Roman" w:cs="Times New Roman"/>
          <w:b/>
          <w:bCs/>
          <w:lang w:val="lt-LT"/>
        </w:rPr>
        <w:t>EUR</w:t>
      </w:r>
      <w:r w:rsidRPr="009F738C">
        <w:rPr>
          <w:rFonts w:ascii="Times New Roman" w:hAnsi="Times New Roman" w:cs="Times New Roman"/>
          <w:lang w:val="lt-LT"/>
        </w:rPr>
        <w:t xml:space="preserve"> </w:t>
      </w:r>
      <w:r w:rsidRPr="009F738C">
        <w:rPr>
          <w:rFonts w:ascii="Times New Roman" w:hAnsi="Times New Roman" w:cs="Times New Roman"/>
          <w:i/>
          <w:iCs/>
          <w:lang w:val="lt-LT"/>
        </w:rPr>
        <w:t>(</w:t>
      </w:r>
      <w:r w:rsidR="0021039D" w:rsidRPr="009F738C">
        <w:rPr>
          <w:rFonts w:ascii="Times New Roman" w:hAnsi="Times New Roman" w:cs="Times New Roman"/>
          <w:i/>
          <w:iCs/>
          <w:lang w:val="lt-LT"/>
        </w:rPr>
        <w:t>_______</w:t>
      </w:r>
      <w:r w:rsidR="00CE15EE" w:rsidRPr="009F738C">
        <w:rPr>
          <w:rFonts w:ascii="Times New Roman" w:hAnsi="Times New Roman" w:cs="Times New Roman"/>
          <w:i/>
          <w:iCs/>
          <w:lang w:val="lt-LT"/>
        </w:rPr>
        <w:t xml:space="preserve"> Eur ir </w:t>
      </w:r>
      <w:r w:rsidR="0021039D" w:rsidRPr="009F738C">
        <w:rPr>
          <w:rFonts w:ascii="Times New Roman" w:hAnsi="Times New Roman" w:cs="Times New Roman"/>
          <w:i/>
          <w:iCs/>
          <w:lang w:val="lt-LT"/>
        </w:rPr>
        <w:t>__</w:t>
      </w:r>
      <w:r w:rsidR="00CE15EE" w:rsidRPr="009F738C">
        <w:rPr>
          <w:rFonts w:ascii="Times New Roman" w:hAnsi="Times New Roman" w:cs="Times New Roman"/>
          <w:i/>
          <w:iCs/>
          <w:lang w:val="lt-LT"/>
        </w:rPr>
        <w:t>ct</w:t>
      </w:r>
      <w:r w:rsidRPr="009F738C">
        <w:rPr>
          <w:rFonts w:ascii="Times New Roman" w:hAnsi="Times New Roman" w:cs="Times New Roman"/>
          <w:i/>
          <w:iCs/>
          <w:lang w:val="lt-LT"/>
        </w:rPr>
        <w:t>.)</w:t>
      </w:r>
      <w:r w:rsidRPr="009F738C">
        <w:rPr>
          <w:rFonts w:ascii="Times New Roman" w:hAnsi="Times New Roman" w:cs="Times New Roman"/>
          <w:lang w:val="lt-LT"/>
        </w:rPr>
        <w:t>.</w:t>
      </w:r>
      <w:r w:rsidRPr="00F24CA6">
        <w:rPr>
          <w:rFonts w:ascii="Times New Roman" w:hAnsi="Times New Roman" w:cs="Times New Roman"/>
          <w:lang w:val="lt-LT"/>
        </w:rPr>
        <w:t xml:space="preserve"> </w:t>
      </w:r>
    </w:p>
    <w:p w14:paraId="7413F3D2" w14:textId="77777777" w:rsidR="003C1A7A" w:rsidRPr="006252F8" w:rsidRDefault="003C1A7A" w:rsidP="003C1A7A">
      <w:pPr>
        <w:tabs>
          <w:tab w:val="left" w:pos="426"/>
        </w:tabs>
        <w:autoSpaceDN w:val="0"/>
        <w:spacing w:after="0"/>
        <w:ind w:left="720"/>
        <w:contextualSpacing/>
        <w:jc w:val="center"/>
        <w:textAlignment w:val="baseline"/>
        <w:rPr>
          <w:rFonts w:ascii="Times New Roman" w:eastAsia="Times New Roman" w:hAnsi="Times New Roman" w:cs="Times New Roman"/>
          <w:b/>
          <w:sz w:val="24"/>
          <w:szCs w:val="24"/>
          <w:lang w:val="lt-LT" w:eastAsia="lt-LT"/>
        </w:rPr>
      </w:pPr>
      <w:r w:rsidRPr="006252F8">
        <w:rPr>
          <w:rFonts w:ascii="Times New Roman" w:eastAsia="Times New Roman" w:hAnsi="Times New Roman" w:cs="Times New Roman"/>
          <w:b/>
          <w:sz w:val="24"/>
          <w:szCs w:val="24"/>
          <w:lang w:val="lt-LT" w:eastAsia="lt-LT"/>
        </w:rPr>
        <w:lastRenderedPageBreak/>
        <w:t xml:space="preserve">TECHNINĖ SPECIFIKACIJA </w:t>
      </w:r>
    </w:p>
    <w:p w14:paraId="3C7DBC1F" w14:textId="77777777" w:rsidR="003C1A7A" w:rsidRPr="003E70AA" w:rsidRDefault="003C1A7A" w:rsidP="003C1A7A">
      <w:pPr>
        <w:jc w:val="center"/>
        <w:rPr>
          <w:rFonts w:ascii="Times New Roman" w:hAnsi="Times New Roman" w:cs="Times New Roman"/>
          <w:b/>
          <w:color w:val="000000"/>
        </w:rPr>
      </w:pPr>
    </w:p>
    <w:p w14:paraId="3EA6BC6A" w14:textId="77777777" w:rsidR="003C1A7A" w:rsidRDefault="003C1A7A" w:rsidP="003C1A7A">
      <w:pPr>
        <w:pStyle w:val="NoSpacing"/>
        <w:rPr>
          <w:rFonts w:ascii="Times New Roman" w:hAnsi="Times New Roman"/>
          <w:b/>
          <w:color w:val="000000" w:themeColor="text1"/>
          <w:sz w:val="24"/>
          <w:szCs w:val="24"/>
          <w:lang w:val="lt-LT" w:eastAsia="x-none"/>
        </w:rPr>
        <w:sectPr w:rsidR="003C1A7A" w:rsidSect="007749FF">
          <w:pgSz w:w="11909" w:h="16834"/>
          <w:pgMar w:top="1135" w:right="569" w:bottom="1276" w:left="1418" w:header="720" w:footer="720" w:gutter="0"/>
          <w:cols w:space="720"/>
        </w:sect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214"/>
      </w:tblGrid>
      <w:tr w:rsidR="003C1A7A" w:rsidRPr="00FD08FA" w14:paraId="2F52B09A" w14:textId="77777777" w:rsidTr="009F738C">
        <w:tc>
          <w:tcPr>
            <w:tcW w:w="709" w:type="dxa"/>
            <w:shd w:val="clear" w:color="auto" w:fill="auto"/>
            <w:vAlign w:val="center"/>
          </w:tcPr>
          <w:p w14:paraId="1D970F78"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Eil.</w:t>
            </w:r>
          </w:p>
          <w:p w14:paraId="473923B8"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Cs/>
                <w:sz w:val="24"/>
                <w:szCs w:val="24"/>
                <w:lang w:val="lt-LT" w:eastAsia="lt-LT"/>
              </w:rPr>
              <w:t>Nr.</w:t>
            </w:r>
          </w:p>
        </w:tc>
        <w:tc>
          <w:tcPr>
            <w:tcW w:w="9214" w:type="dxa"/>
            <w:shd w:val="clear" w:color="auto" w:fill="auto"/>
            <w:vAlign w:val="center"/>
          </w:tcPr>
          <w:p w14:paraId="761C1B5D"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Reikalavimai pirkimo objektui</w:t>
            </w:r>
          </w:p>
        </w:tc>
      </w:tr>
      <w:tr w:rsidR="003C1A7A" w:rsidRPr="00FD08FA" w14:paraId="4F6ED2E7" w14:textId="77777777" w:rsidTr="009F738C">
        <w:tc>
          <w:tcPr>
            <w:tcW w:w="709" w:type="dxa"/>
            <w:shd w:val="clear" w:color="auto" w:fill="auto"/>
            <w:vAlign w:val="center"/>
          </w:tcPr>
          <w:p w14:paraId="124DDA7E" w14:textId="77777777" w:rsidR="003C1A7A" w:rsidRPr="00FD08FA" w:rsidRDefault="003C1A7A" w:rsidP="003C1A7A">
            <w:pPr>
              <w:numPr>
                <w:ilvl w:val="0"/>
                <w:numId w:val="24"/>
              </w:numPr>
              <w:autoSpaceDN w:val="0"/>
              <w:spacing w:after="0" w:line="240" w:lineRule="auto"/>
              <w:jc w:val="center"/>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1.</w:t>
            </w:r>
          </w:p>
        </w:tc>
        <w:tc>
          <w:tcPr>
            <w:tcW w:w="9214" w:type="dxa"/>
            <w:shd w:val="clear" w:color="auto" w:fill="auto"/>
          </w:tcPr>
          <w:p w14:paraId="4FC3BF62"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Sąvokos ir santrumpos</w:t>
            </w:r>
          </w:p>
          <w:p w14:paraId="2391E181"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 xml:space="preserve">Pirkėjas – </w:t>
            </w:r>
            <w:r w:rsidRPr="00FD08FA">
              <w:rPr>
                <w:rFonts w:ascii="Times New Roman" w:eastAsia="Calibri" w:hAnsi="Times New Roman" w:cs="Times New Roman"/>
                <w:sz w:val="24"/>
                <w:szCs w:val="24"/>
                <w:lang w:val="lt-LT" w:eastAsia="lt-LT"/>
              </w:rPr>
              <w:t>Viešoji įstaiga Nacionalinis kraujo centras (toliau - NKC).</w:t>
            </w:r>
          </w:p>
          <w:p w14:paraId="2E84CF9B"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b/>
                <w:sz w:val="24"/>
                <w:szCs w:val="24"/>
                <w:lang w:val="lt-LT" w:eastAsia="lt-LT"/>
              </w:rPr>
              <w:t xml:space="preserve">Tiekėjas –  </w:t>
            </w:r>
            <w:r w:rsidRPr="00FD08FA">
              <w:rPr>
                <w:rFonts w:ascii="Times New Roman" w:eastAsia="Calibri" w:hAnsi="Times New Roman" w:cs="Times New Roman"/>
                <w:sz w:val="24"/>
                <w:szCs w:val="24"/>
                <w:lang w:val="lt-LT" w:eastAsia="lt-LT"/>
              </w:rPr>
              <w:t xml:space="preserve">ūkio subjektas – fizinis asmuo, privatusis ar viešasis juridinis asmuo, kita organizacija ir jų padalinys arba tokių asmenų grupė, įskaitant laikinas ūkio subjektų asociacijas, kurie rinkoje siūlo atlikti darbus, tiekti prekes ar teikti paslaugas. </w:t>
            </w:r>
          </w:p>
          <w:p w14:paraId="381D3A8F"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 xml:space="preserve">Įranga -   </w:t>
            </w:r>
            <w:r w:rsidRPr="00FD08FA">
              <w:rPr>
                <w:rFonts w:ascii="Times New Roman" w:eastAsia="Calibri" w:hAnsi="Times New Roman" w:cs="Times New Roman"/>
                <w:sz w:val="24"/>
                <w:szCs w:val="24"/>
                <w:lang w:val="lt-LT" w:eastAsia="lt-LT"/>
              </w:rPr>
              <w:t>tai bet koks instrumentas, aparatas, prietaisas, medžiaga ar kitas daiktas, naudojamas atskirai arba derinyje, įskaitant ir jam taikyti reikalingą programinę įrangą, skirtas, kaip numatyta gamintojo.</w:t>
            </w:r>
          </w:p>
          <w:p w14:paraId="545C6434"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 xml:space="preserve">Pirkimas – </w:t>
            </w:r>
            <w:r w:rsidRPr="00FD08FA">
              <w:rPr>
                <w:rFonts w:ascii="Times New Roman" w:eastAsia="Calibri" w:hAnsi="Times New Roman" w:cs="Times New Roman"/>
                <w:sz w:val="24"/>
                <w:szCs w:val="24"/>
                <w:lang w:val="lt-LT" w:eastAsia="lt-LT"/>
              </w:rPr>
              <w:t>perkančiosios organizacijos atliekamas ir Viešųjų pirkimų įstatymu reglamentuojamas prekių pirkimas, kurio tikslas – sudaryti viešojo pirkimo – pardavimo sutartį.</w:t>
            </w:r>
          </w:p>
          <w:p w14:paraId="777CFA13"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b/>
                <w:sz w:val="24"/>
                <w:szCs w:val="24"/>
                <w:lang w:val="lt-LT" w:eastAsia="lt-LT"/>
              </w:rPr>
              <w:t xml:space="preserve">TS – </w:t>
            </w:r>
            <w:r w:rsidRPr="00FD08FA">
              <w:rPr>
                <w:rFonts w:ascii="Times New Roman" w:eastAsia="Calibri" w:hAnsi="Times New Roman" w:cs="Times New Roman"/>
                <w:sz w:val="24"/>
                <w:szCs w:val="24"/>
                <w:lang w:val="lt-LT" w:eastAsia="lt-LT"/>
              </w:rPr>
              <w:t>ši techninė specifikacija.</w:t>
            </w:r>
          </w:p>
          <w:p w14:paraId="1092AD48"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b/>
                <w:sz w:val="24"/>
                <w:szCs w:val="24"/>
                <w:lang w:val="lt-LT" w:eastAsia="lt-LT"/>
              </w:rPr>
              <w:t>Medicinos priemonė</w:t>
            </w:r>
            <w:r w:rsidRPr="00FD08FA">
              <w:rPr>
                <w:rFonts w:ascii="Times New Roman" w:eastAsia="Calibri" w:hAnsi="Times New Roman" w:cs="Times New Roman"/>
                <w:sz w:val="24"/>
                <w:szCs w:val="24"/>
                <w:lang w:val="lt-LT" w:eastAsia="lt-LT"/>
              </w:rPr>
              <w:t xml:space="preserve"> – tai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diagnostikos medicinos priemonė, kuri yra reagentas, iš reagento pagamintas produktas, kalibravimo medžiaga, kontrolinė medžiaga, rinkinys, instrumentas, aparatas, įranga, programinė įranga arba sistema, naudojami patys vieni arba kartu su kitomis priemonėmis, gamintojo numatyta naudoti iš žmogaus kūno paimtų mėginių, įskaitant donorų kraują ir audinius,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tyrimui.</w:t>
            </w:r>
          </w:p>
          <w:p w14:paraId="660E58BA"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i/>
                <w:iCs/>
                <w:sz w:val="24"/>
                <w:szCs w:val="24"/>
                <w:lang w:val="lt-LT" w:eastAsia="lt-LT"/>
              </w:rPr>
              <w:t>In vitro</w:t>
            </w:r>
            <w:r w:rsidRPr="00FD08FA">
              <w:rPr>
                <w:rFonts w:ascii="Times New Roman" w:eastAsia="Calibri" w:hAnsi="Times New Roman" w:cs="Times New Roman"/>
                <w:b/>
                <w:sz w:val="24"/>
                <w:szCs w:val="24"/>
                <w:lang w:val="lt-LT" w:eastAsia="lt-LT"/>
              </w:rPr>
              <w:t xml:space="preserve"> medicinos priemonės priedas</w:t>
            </w:r>
            <w:r w:rsidRPr="00FD08FA">
              <w:rPr>
                <w:rFonts w:ascii="Times New Roman" w:eastAsia="Calibri" w:hAnsi="Times New Roman" w:cs="Times New Roman"/>
                <w:sz w:val="24"/>
                <w:szCs w:val="24"/>
                <w:lang w:val="lt-LT" w:eastAsia="lt-LT"/>
              </w:rPr>
              <w:t xml:space="preserve"> (toliau – priedas) – gaminys, kuris nors pats ir nėra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diagnostikos priemonė, tačiau gamintojo yra numatytas naudoti kartu su viena ar keliomis konkrečiomis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diagnostikos medicinos priemonėmis, kad būtų galima sudaryti konkrečią galimybę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diagnostikos medicinos priemonę (-es) naudoti pagal jos (jų) numatytą (-as) paskirtį (-is) arba konkrečiai ir tiesiogiai padėti užtikrinti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diagnostikos medicinos priemonės (-ių) medicininį funkcionalumą atsižvelgiant į jos (jų) numatytą paskirtį (-is).</w:t>
            </w:r>
          </w:p>
        </w:tc>
      </w:tr>
      <w:tr w:rsidR="003C1A7A" w:rsidRPr="00FD08FA" w14:paraId="5A0C2264" w14:textId="77777777" w:rsidTr="009F738C">
        <w:trPr>
          <w:trHeight w:val="1140"/>
        </w:trPr>
        <w:tc>
          <w:tcPr>
            <w:tcW w:w="709" w:type="dxa"/>
            <w:shd w:val="clear" w:color="auto" w:fill="auto"/>
            <w:vAlign w:val="center"/>
          </w:tcPr>
          <w:p w14:paraId="699DC101" w14:textId="77777777" w:rsidR="003C1A7A" w:rsidRPr="00FD08FA" w:rsidRDefault="003C1A7A" w:rsidP="003C1A7A">
            <w:pPr>
              <w:numPr>
                <w:ilvl w:val="0"/>
                <w:numId w:val="24"/>
              </w:numPr>
              <w:autoSpaceDN w:val="0"/>
              <w:spacing w:after="0" w:line="240" w:lineRule="auto"/>
              <w:jc w:val="center"/>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2.</w:t>
            </w:r>
          </w:p>
          <w:p w14:paraId="64024271" w14:textId="77777777" w:rsidR="003C1A7A" w:rsidRPr="00FD08FA" w:rsidRDefault="003C1A7A" w:rsidP="001C5D84">
            <w:pPr>
              <w:autoSpaceDN w:val="0"/>
              <w:spacing w:after="0" w:line="240" w:lineRule="auto"/>
              <w:ind w:firstLine="605"/>
              <w:textAlignment w:val="baseline"/>
              <w:rPr>
                <w:rFonts w:ascii="Times New Roman" w:eastAsia="Calibri" w:hAnsi="Times New Roman" w:cs="Times New Roman"/>
                <w:b/>
                <w:sz w:val="24"/>
                <w:szCs w:val="24"/>
                <w:lang w:val="lt-LT" w:eastAsia="lt-LT"/>
              </w:rPr>
            </w:pPr>
          </w:p>
        </w:tc>
        <w:tc>
          <w:tcPr>
            <w:tcW w:w="9214" w:type="dxa"/>
            <w:shd w:val="clear" w:color="auto" w:fill="auto"/>
            <w:vAlign w:val="center"/>
          </w:tcPr>
          <w:p w14:paraId="45BBC54A"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b/>
                <w:sz w:val="24"/>
                <w:szCs w:val="24"/>
                <w:lang w:val="lt-LT" w:eastAsia="lt-LT"/>
              </w:rPr>
              <w:t>PIRKIMO OBJEKTAS</w:t>
            </w:r>
            <w:r w:rsidRPr="00FD08FA">
              <w:rPr>
                <w:rFonts w:ascii="Times New Roman" w:eastAsia="Calibri" w:hAnsi="Times New Roman" w:cs="Times New Roman"/>
                <w:sz w:val="24"/>
                <w:szCs w:val="24"/>
                <w:lang w:val="lt-LT" w:eastAsia="lt-LT"/>
              </w:rPr>
              <w:t>:</w:t>
            </w:r>
          </w:p>
          <w:p w14:paraId="4F8C725C"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Vieno mėginio tyrimas  t. y. vieno kraujo mėginio ištyrimui reikalingas Medicinos priemonių bei priedų rinkinys, skirtas hemoglobino koncentracijos nustatymui kapiliariniame kraujyje su Įrangos (30 vnt) įsigijimu panaudos būdu.</w:t>
            </w:r>
          </w:p>
        </w:tc>
      </w:tr>
      <w:tr w:rsidR="003C1A7A" w:rsidRPr="00FD08FA" w14:paraId="370F2F17" w14:textId="77777777" w:rsidTr="009F738C">
        <w:trPr>
          <w:trHeight w:val="263"/>
        </w:trPr>
        <w:tc>
          <w:tcPr>
            <w:tcW w:w="709" w:type="dxa"/>
            <w:shd w:val="clear" w:color="auto" w:fill="auto"/>
            <w:vAlign w:val="center"/>
          </w:tcPr>
          <w:p w14:paraId="1E90308B" w14:textId="77777777" w:rsidR="003C1A7A" w:rsidRPr="00FD08FA" w:rsidRDefault="003C1A7A" w:rsidP="003C1A7A">
            <w:pPr>
              <w:numPr>
                <w:ilvl w:val="0"/>
                <w:numId w:val="24"/>
              </w:numPr>
              <w:autoSpaceDN w:val="0"/>
              <w:spacing w:after="0" w:line="240" w:lineRule="auto"/>
              <w:contextualSpacing/>
              <w:textAlignment w:val="baseline"/>
              <w:rPr>
                <w:rFonts w:ascii="Times New Roman" w:eastAsia="Calibri" w:hAnsi="Times New Roman" w:cs="Times New Roman"/>
                <w:sz w:val="24"/>
                <w:szCs w:val="24"/>
                <w:lang w:val="lt-LT" w:eastAsia="lt-LT"/>
              </w:rPr>
            </w:pPr>
          </w:p>
        </w:tc>
        <w:tc>
          <w:tcPr>
            <w:tcW w:w="9214" w:type="dxa"/>
            <w:shd w:val="clear" w:color="auto" w:fill="auto"/>
          </w:tcPr>
          <w:p w14:paraId="1CA312A6" w14:textId="77777777" w:rsidR="003C1A7A" w:rsidRPr="00FD08FA" w:rsidRDefault="003C1A7A" w:rsidP="001C5D84">
            <w:pPr>
              <w:autoSpaceDN w:val="0"/>
              <w:spacing w:after="0" w:line="240" w:lineRule="auto"/>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Planuojamas orientacinis tyrimų skaičius 36 mėn. – 280 000.</w:t>
            </w:r>
          </w:p>
        </w:tc>
      </w:tr>
      <w:tr w:rsidR="003C1A7A" w:rsidRPr="00FD08FA" w14:paraId="1E716F59" w14:textId="77777777" w:rsidTr="009F738C">
        <w:trPr>
          <w:trHeight w:val="420"/>
        </w:trPr>
        <w:tc>
          <w:tcPr>
            <w:tcW w:w="709" w:type="dxa"/>
            <w:shd w:val="clear" w:color="auto" w:fill="auto"/>
            <w:vAlign w:val="center"/>
          </w:tcPr>
          <w:p w14:paraId="5C8E5574" w14:textId="77777777" w:rsidR="003C1A7A" w:rsidRPr="00FD08FA" w:rsidRDefault="003C1A7A" w:rsidP="003C1A7A">
            <w:pPr>
              <w:numPr>
                <w:ilvl w:val="0"/>
                <w:numId w:val="24"/>
              </w:numPr>
              <w:autoSpaceDN w:val="0"/>
              <w:spacing w:after="0" w:line="240" w:lineRule="auto"/>
              <w:contextualSpacing/>
              <w:jc w:val="center"/>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3.</w:t>
            </w:r>
          </w:p>
        </w:tc>
        <w:tc>
          <w:tcPr>
            <w:tcW w:w="9214" w:type="dxa"/>
            <w:shd w:val="clear" w:color="auto" w:fill="auto"/>
            <w:vAlign w:val="center"/>
          </w:tcPr>
          <w:p w14:paraId="5B7123A6"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Bendriniai reikalavimai</w:t>
            </w:r>
          </w:p>
        </w:tc>
      </w:tr>
      <w:tr w:rsidR="003C1A7A" w:rsidRPr="00FD08FA" w14:paraId="3D20D475" w14:textId="77777777" w:rsidTr="009F738C">
        <w:trPr>
          <w:trHeight w:val="684"/>
        </w:trPr>
        <w:tc>
          <w:tcPr>
            <w:tcW w:w="709" w:type="dxa"/>
            <w:shd w:val="clear" w:color="auto" w:fill="auto"/>
            <w:vAlign w:val="center"/>
          </w:tcPr>
          <w:p w14:paraId="00C96D39" w14:textId="77777777" w:rsidR="003C1A7A" w:rsidRPr="00FD08FA" w:rsidRDefault="003C1A7A" w:rsidP="001C5D84">
            <w:pPr>
              <w:autoSpaceDN w:val="0"/>
              <w:spacing w:after="0" w:line="240" w:lineRule="auto"/>
              <w:contextualSpacing/>
              <w:jc w:val="center"/>
              <w:textAlignment w:val="baseline"/>
              <w:rPr>
                <w:rFonts w:ascii="Times New Roman" w:eastAsia="Calibri" w:hAnsi="Times New Roman" w:cs="Times New Roman"/>
                <w:sz w:val="24"/>
                <w:szCs w:val="24"/>
                <w:lang w:eastAsia="lt-LT"/>
              </w:rPr>
            </w:pPr>
            <w:r w:rsidRPr="00FD08FA">
              <w:rPr>
                <w:rFonts w:ascii="Times New Roman" w:eastAsia="Calibri" w:hAnsi="Times New Roman" w:cs="Times New Roman"/>
                <w:sz w:val="24"/>
                <w:szCs w:val="24"/>
                <w:lang w:eastAsia="lt-LT"/>
              </w:rPr>
              <w:t>4.1</w:t>
            </w:r>
          </w:p>
        </w:tc>
        <w:tc>
          <w:tcPr>
            <w:tcW w:w="9214" w:type="dxa"/>
            <w:shd w:val="clear" w:color="auto" w:fill="auto"/>
          </w:tcPr>
          <w:p w14:paraId="4A6FC68C"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Medicinos priemonės ir Įranga privalo būti ženklinti CE ženklu ir atitikti Europos Parlamento ir Tarybos reglamentą (ES) 2017/746. </w:t>
            </w:r>
            <w:r w:rsidRPr="00FD08FA">
              <w:rPr>
                <w:rFonts w:ascii="Times New Roman" w:eastAsia="Calibri" w:hAnsi="Times New Roman" w:cs="Times New Roman"/>
                <w:b/>
                <w:bCs/>
                <w:sz w:val="24"/>
                <w:szCs w:val="24"/>
                <w:lang w:val="lt-LT" w:eastAsia="lt-LT"/>
              </w:rPr>
              <w:t>Pateikti tai patvirtinantį dokumentą.</w:t>
            </w:r>
            <w:r w:rsidRPr="00FD08FA">
              <w:rPr>
                <w:rFonts w:ascii="Times New Roman" w:eastAsia="Calibri" w:hAnsi="Times New Roman" w:cs="Times New Roman"/>
                <w:b/>
                <w:bCs/>
                <w:sz w:val="24"/>
                <w:szCs w:val="24"/>
                <w:vertAlign w:val="superscript"/>
                <w:lang w:val="lt-LT" w:eastAsia="lt-LT"/>
              </w:rPr>
              <w:footnoteReference w:id="1"/>
            </w:r>
          </w:p>
        </w:tc>
      </w:tr>
      <w:tr w:rsidR="003C1A7A" w:rsidRPr="00FD08FA" w14:paraId="73316A6C" w14:textId="77777777" w:rsidTr="009F738C">
        <w:trPr>
          <w:trHeight w:val="580"/>
        </w:trPr>
        <w:tc>
          <w:tcPr>
            <w:tcW w:w="709" w:type="dxa"/>
            <w:shd w:val="clear" w:color="auto" w:fill="auto"/>
            <w:vAlign w:val="center"/>
          </w:tcPr>
          <w:p w14:paraId="2F836B84" w14:textId="77777777" w:rsidR="003C1A7A" w:rsidRPr="00FD08FA" w:rsidRDefault="003C1A7A" w:rsidP="001C5D84">
            <w:pPr>
              <w:autoSpaceDN w:val="0"/>
              <w:spacing w:after="0" w:line="240" w:lineRule="auto"/>
              <w:contextualSpacing/>
              <w:jc w:val="center"/>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4.2</w:t>
            </w:r>
          </w:p>
        </w:tc>
        <w:tc>
          <w:tcPr>
            <w:tcW w:w="9214" w:type="dxa"/>
            <w:shd w:val="clear" w:color="auto" w:fill="auto"/>
          </w:tcPr>
          <w:p w14:paraId="5FC066B7"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trike/>
                <w:sz w:val="24"/>
                <w:szCs w:val="24"/>
                <w:lang w:val="lt-LT" w:eastAsia="lt-LT"/>
              </w:rPr>
            </w:pPr>
            <w:r w:rsidRPr="00FD08FA">
              <w:rPr>
                <w:rFonts w:ascii="Times New Roman" w:eastAsia="Calibri" w:hAnsi="Times New Roman" w:cs="Times New Roman"/>
                <w:sz w:val="24"/>
                <w:szCs w:val="24"/>
                <w:lang w:val="lt-LT" w:eastAsia="lt-LT"/>
              </w:rPr>
              <w:t xml:space="preserve">Medicinos priemonių ir Įrangos gamintojas turi būti sertifikuotas pagal tarptautinį standartą ISO 9001 arba lygiavertės kokybės vadybos sistemos reikalavimus. </w:t>
            </w:r>
            <w:r w:rsidRPr="00FD08FA">
              <w:rPr>
                <w:rFonts w:ascii="Times New Roman" w:eastAsia="Calibri" w:hAnsi="Times New Roman" w:cs="Times New Roman"/>
                <w:b/>
                <w:sz w:val="24"/>
                <w:szCs w:val="24"/>
                <w:lang w:val="lt-LT" w:eastAsia="lt-LT"/>
              </w:rPr>
              <w:t>Pateikti tai patvirtinantį dokumentą.</w:t>
            </w:r>
          </w:p>
        </w:tc>
      </w:tr>
      <w:tr w:rsidR="003C1A7A" w:rsidRPr="00FD08FA" w14:paraId="448D3CE3" w14:textId="77777777" w:rsidTr="009F738C">
        <w:trPr>
          <w:trHeight w:val="394"/>
        </w:trPr>
        <w:tc>
          <w:tcPr>
            <w:tcW w:w="709" w:type="dxa"/>
            <w:shd w:val="clear" w:color="auto" w:fill="auto"/>
            <w:vAlign w:val="center"/>
          </w:tcPr>
          <w:p w14:paraId="49CC994F" w14:textId="77777777" w:rsidR="003C1A7A" w:rsidRPr="00FD08FA" w:rsidRDefault="003C1A7A" w:rsidP="003C1A7A">
            <w:pPr>
              <w:numPr>
                <w:ilvl w:val="0"/>
                <w:numId w:val="24"/>
              </w:numPr>
              <w:autoSpaceDN w:val="0"/>
              <w:spacing w:after="0" w:line="240" w:lineRule="auto"/>
              <w:contextualSpacing/>
              <w:jc w:val="center"/>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4</w:t>
            </w:r>
          </w:p>
        </w:tc>
        <w:tc>
          <w:tcPr>
            <w:tcW w:w="9214" w:type="dxa"/>
            <w:shd w:val="clear" w:color="auto" w:fill="auto"/>
          </w:tcPr>
          <w:p w14:paraId="49225114"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b/>
                <w:sz w:val="24"/>
                <w:szCs w:val="24"/>
                <w:lang w:val="lt-LT" w:eastAsia="lt-LT"/>
              </w:rPr>
              <w:t>Reikalavimai Medicinos priemonėms ir priedams</w:t>
            </w:r>
          </w:p>
        </w:tc>
      </w:tr>
      <w:tr w:rsidR="003C1A7A" w:rsidRPr="00FD08FA" w14:paraId="024B2957" w14:textId="77777777" w:rsidTr="009F738C">
        <w:tc>
          <w:tcPr>
            <w:tcW w:w="709" w:type="dxa"/>
            <w:shd w:val="clear" w:color="auto" w:fill="auto"/>
            <w:vAlign w:val="center"/>
          </w:tcPr>
          <w:p w14:paraId="7965BB62"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 5.1</w:t>
            </w:r>
          </w:p>
        </w:tc>
        <w:tc>
          <w:tcPr>
            <w:tcW w:w="9214" w:type="dxa"/>
            <w:shd w:val="clear" w:color="auto" w:fill="auto"/>
            <w:vAlign w:val="center"/>
          </w:tcPr>
          <w:p w14:paraId="4ED2A685"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Medicinos priemonės ir priedai turi būti originalūs, tinkami darbui su siūloma Įrangai.</w:t>
            </w:r>
            <w:r w:rsidRPr="00FD08FA">
              <w:rPr>
                <w:rFonts w:ascii="Calibri" w:eastAsia="Times New Roman" w:hAnsi="Calibri" w:cs="Calibri"/>
                <w:sz w:val="20"/>
                <w:szCs w:val="20"/>
                <w:lang w:val="lt-LT" w:eastAsia="lt-LT"/>
              </w:rPr>
              <w:t xml:space="preserve"> </w:t>
            </w:r>
            <w:r w:rsidRPr="00FD08FA">
              <w:rPr>
                <w:rFonts w:ascii="Times New Roman" w:eastAsia="Calibri" w:hAnsi="Times New Roman" w:cs="Times New Roman"/>
                <w:b/>
                <w:bCs/>
                <w:sz w:val="24"/>
                <w:szCs w:val="24"/>
                <w:lang w:val="lt-LT" w:eastAsia="lt-LT"/>
              </w:rPr>
              <w:t>Pateikti tai patvirtinantį dokumentą.</w:t>
            </w:r>
            <w:r w:rsidRPr="00FD08FA">
              <w:rPr>
                <w:rFonts w:ascii="Times New Roman" w:eastAsia="Calibri" w:hAnsi="Times New Roman" w:cs="Times New Roman"/>
                <w:sz w:val="24"/>
                <w:szCs w:val="24"/>
                <w:lang w:val="lt-LT" w:eastAsia="lt-LT"/>
              </w:rPr>
              <w:t xml:space="preserve"> </w:t>
            </w:r>
          </w:p>
        </w:tc>
      </w:tr>
      <w:tr w:rsidR="003C1A7A" w:rsidRPr="00FD08FA" w14:paraId="7A3C354A" w14:textId="77777777" w:rsidTr="009F738C">
        <w:tc>
          <w:tcPr>
            <w:tcW w:w="709" w:type="dxa"/>
            <w:shd w:val="clear" w:color="auto" w:fill="auto"/>
            <w:vAlign w:val="center"/>
          </w:tcPr>
          <w:p w14:paraId="187DAD19"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5.2</w:t>
            </w:r>
          </w:p>
        </w:tc>
        <w:tc>
          <w:tcPr>
            <w:tcW w:w="9214" w:type="dxa"/>
            <w:shd w:val="clear" w:color="auto" w:fill="auto"/>
          </w:tcPr>
          <w:p w14:paraId="28665E4B"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Medicinos priemonių ir priedų galiojimas jų pateikimo dieną turi būti ne trumpesnis nei 2/3 jų galiojimo laiko.</w:t>
            </w:r>
          </w:p>
        </w:tc>
      </w:tr>
      <w:tr w:rsidR="003C1A7A" w:rsidRPr="00FD08FA" w14:paraId="533AC7C2" w14:textId="77777777" w:rsidTr="009F738C">
        <w:tc>
          <w:tcPr>
            <w:tcW w:w="709" w:type="dxa"/>
            <w:shd w:val="clear" w:color="auto" w:fill="auto"/>
            <w:vAlign w:val="center"/>
          </w:tcPr>
          <w:p w14:paraId="72D5541C"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5.3</w:t>
            </w:r>
          </w:p>
        </w:tc>
        <w:tc>
          <w:tcPr>
            <w:tcW w:w="9214" w:type="dxa"/>
            <w:shd w:val="clear" w:color="auto" w:fill="auto"/>
          </w:tcPr>
          <w:p w14:paraId="7D08BCAA"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Medicinos priemonės ir priedai turi būti paruošti naudojimui.</w:t>
            </w:r>
          </w:p>
        </w:tc>
      </w:tr>
      <w:tr w:rsidR="003C1A7A" w:rsidRPr="00FD08FA" w14:paraId="502B3829" w14:textId="77777777" w:rsidTr="009F738C">
        <w:tc>
          <w:tcPr>
            <w:tcW w:w="709" w:type="dxa"/>
            <w:shd w:val="clear" w:color="auto" w:fill="auto"/>
            <w:vAlign w:val="center"/>
          </w:tcPr>
          <w:p w14:paraId="110E3D03"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lastRenderedPageBreak/>
              <w:t>5.4</w:t>
            </w:r>
          </w:p>
        </w:tc>
        <w:tc>
          <w:tcPr>
            <w:tcW w:w="9214" w:type="dxa"/>
            <w:shd w:val="clear" w:color="auto" w:fill="auto"/>
          </w:tcPr>
          <w:p w14:paraId="6A476644"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Medicinos priemonės ir priedai turi būti tinkami saugoti kambario temperatūroje. </w:t>
            </w:r>
          </w:p>
        </w:tc>
      </w:tr>
      <w:tr w:rsidR="003C1A7A" w:rsidRPr="00FD08FA" w14:paraId="408E83E2" w14:textId="77777777" w:rsidTr="009F738C">
        <w:tc>
          <w:tcPr>
            <w:tcW w:w="709" w:type="dxa"/>
            <w:shd w:val="clear" w:color="auto" w:fill="auto"/>
            <w:vAlign w:val="center"/>
          </w:tcPr>
          <w:p w14:paraId="25166798"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5.5</w:t>
            </w:r>
          </w:p>
        </w:tc>
        <w:tc>
          <w:tcPr>
            <w:tcW w:w="9214" w:type="dxa"/>
            <w:shd w:val="clear" w:color="auto" w:fill="auto"/>
          </w:tcPr>
          <w:p w14:paraId="6790FEDE"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Medicinos priemonės (Vidaus kokybės kontrolės medžiaga) turi būti trijų lygių: aukšto, žemo, normalaus, t.y. privalo apimti visas kliniškai svarbias matavimo sritis (pamatinių biologinių verčių arba rekomenduojamų ribų intervalą (-us), taip pat kliniškai svarbių patologinių verčių intervalą (-us). Vidaus kokybės kontrolės medžiagos bus naudojamos tiek kartų, kiek rekomenduoja </w:t>
            </w:r>
            <w:r w:rsidRPr="00FD08FA">
              <w:rPr>
                <w:rFonts w:ascii="Times New Roman" w:eastAsia="Calibri" w:hAnsi="Times New Roman" w:cs="Times New Roman"/>
                <w:i/>
                <w:iCs/>
                <w:sz w:val="24"/>
                <w:szCs w:val="24"/>
                <w:lang w:val="lt-LT" w:eastAsia="lt-LT"/>
              </w:rPr>
              <w:t>in vitro</w:t>
            </w:r>
            <w:r w:rsidRPr="00FD08FA">
              <w:rPr>
                <w:rFonts w:ascii="Times New Roman" w:eastAsia="Calibri" w:hAnsi="Times New Roman" w:cs="Times New Roman"/>
                <w:sz w:val="24"/>
                <w:szCs w:val="24"/>
                <w:lang w:val="lt-LT" w:eastAsia="lt-LT"/>
              </w:rPr>
              <w:t xml:space="preserve"> diagnostikos medicinos priemonės (Įrangos) gamintojas, tačiau ne rečiau kaip vieną kartą per dieną, kiekvieną kartą naudojant ne mažiau negu dviejų lygių kontrolines medžiagas iš trijų galimų.</w:t>
            </w:r>
          </w:p>
        </w:tc>
      </w:tr>
      <w:tr w:rsidR="003C1A7A" w:rsidRPr="00FD08FA" w14:paraId="6C651F00" w14:textId="77777777" w:rsidTr="009F738C">
        <w:tc>
          <w:tcPr>
            <w:tcW w:w="709" w:type="dxa"/>
            <w:shd w:val="clear" w:color="auto" w:fill="auto"/>
            <w:vAlign w:val="center"/>
          </w:tcPr>
          <w:p w14:paraId="36664AE5"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5.6</w:t>
            </w:r>
          </w:p>
        </w:tc>
        <w:tc>
          <w:tcPr>
            <w:tcW w:w="9214" w:type="dxa"/>
            <w:shd w:val="clear" w:color="auto" w:fill="auto"/>
          </w:tcPr>
          <w:p w14:paraId="0D540C36"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Medicinos priemonės (Vidaus kokybės kontrolinės medžiagos) turi būti paruoštos naudojimui ir stabilios ne mažiau kaip 1 mėn. nuo pakuotės atidarymo momento, saugant +(2-8)°C arba kambario temperatūroje.</w:t>
            </w:r>
          </w:p>
        </w:tc>
      </w:tr>
      <w:tr w:rsidR="003C1A7A" w:rsidRPr="00FD08FA" w14:paraId="13C196C7" w14:textId="77777777" w:rsidTr="009F738C">
        <w:trPr>
          <w:trHeight w:val="2975"/>
        </w:trPr>
        <w:tc>
          <w:tcPr>
            <w:tcW w:w="709" w:type="dxa"/>
            <w:shd w:val="clear" w:color="auto" w:fill="auto"/>
            <w:vAlign w:val="center"/>
          </w:tcPr>
          <w:p w14:paraId="7E63235B" w14:textId="77777777" w:rsidR="003C1A7A" w:rsidRPr="00FD08FA" w:rsidRDefault="003C1A7A" w:rsidP="001C5D84">
            <w:pPr>
              <w:spacing w:after="0" w:line="240" w:lineRule="auto"/>
              <w:ind w:left="568" w:hanging="682"/>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5.7</w:t>
            </w:r>
          </w:p>
        </w:tc>
        <w:tc>
          <w:tcPr>
            <w:tcW w:w="9214" w:type="dxa"/>
            <w:shd w:val="clear" w:color="auto" w:fill="auto"/>
          </w:tcPr>
          <w:p w14:paraId="3C504AAD" w14:textId="77777777" w:rsidR="003C1A7A" w:rsidRPr="005778E8" w:rsidRDefault="003C1A7A" w:rsidP="001C5D84">
            <w:pPr>
              <w:autoSpaceDN w:val="0"/>
              <w:spacing w:after="0" w:line="240" w:lineRule="auto"/>
              <w:jc w:val="both"/>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sz w:val="24"/>
                <w:szCs w:val="24"/>
                <w:lang w:val="lt-LT" w:eastAsia="lt-LT"/>
              </w:rPr>
              <w:t xml:space="preserve">Tiekėjas pasiūlyme </w:t>
            </w:r>
            <w:r>
              <w:rPr>
                <w:rFonts w:ascii="Times New Roman" w:eastAsia="Calibri" w:hAnsi="Times New Roman" w:cs="Times New Roman"/>
                <w:sz w:val="24"/>
                <w:szCs w:val="24"/>
                <w:lang w:val="lt-LT" w:eastAsia="lt-LT"/>
              </w:rPr>
              <w:t>privalo</w:t>
            </w:r>
            <w:r w:rsidRPr="00FD08FA">
              <w:rPr>
                <w:rFonts w:ascii="Times New Roman" w:eastAsia="Calibri" w:hAnsi="Times New Roman" w:cs="Times New Roman"/>
                <w:sz w:val="24"/>
                <w:szCs w:val="24"/>
                <w:lang w:val="lt-LT" w:eastAsia="lt-LT"/>
              </w:rPr>
              <w:t xml:space="preserve"> įrašyti visas tyrimų atlikimui reikalingas Medicinos priemones bei priedus ir orientacinį jų kiekį, reikalingą nurodytam tyrimų kiekiui ištirti. Tiekėjas turi įvertinti tai, kad Medicinos priemonės bei priedai bus naudojami atsižvelgiant į gamintojo nurodytus galiojimo ir stabilumo terminus. </w:t>
            </w:r>
            <w:r w:rsidRPr="005778E8">
              <w:rPr>
                <w:rFonts w:ascii="Times New Roman" w:eastAsia="Calibri" w:hAnsi="Times New Roman" w:cs="Times New Roman"/>
                <w:b/>
                <w:bCs/>
                <w:sz w:val="24"/>
                <w:szCs w:val="24"/>
                <w:lang w:val="lt-LT" w:eastAsia="lt-LT"/>
              </w:rPr>
              <w:t>Nepateikus visų tyrimų atlikimui reikalingų Medicinos priemonių bei priedų pasiūlymas atmetamas.</w:t>
            </w:r>
          </w:p>
          <w:p w14:paraId="6F4DA8FC"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u w:val="single"/>
                <w:lang w:val="lt-LT" w:eastAsia="lt-LT"/>
              </w:rPr>
            </w:pPr>
            <w:r w:rsidRPr="00FD08FA">
              <w:rPr>
                <w:rFonts w:ascii="Times New Roman" w:eastAsia="Calibri" w:hAnsi="Times New Roman" w:cs="Times New Roman"/>
                <w:sz w:val="24"/>
                <w:szCs w:val="24"/>
                <w:lang w:val="lt-LT" w:eastAsia="lt-LT"/>
              </w:rPr>
              <w:t xml:space="preserve">Visos tyrimų atlikimui reikalingos sąnaudos, </w:t>
            </w:r>
            <w:r w:rsidRPr="00FD08FA">
              <w:rPr>
                <w:rFonts w:ascii="Times New Roman" w:eastAsia="Calibri" w:hAnsi="Times New Roman" w:cs="Times New Roman"/>
                <w:sz w:val="24"/>
                <w:szCs w:val="24"/>
                <w:u w:val="single"/>
                <w:lang w:val="lt-LT" w:eastAsia="lt-LT"/>
              </w:rPr>
              <w:t xml:space="preserve">Įrangos panauda, kapiliarinio kraujo mėginio ištyrimui reikalingi Medicinos priemonių bei priedų rinkiniai (tame tarpe ir vidaus kokybės kontrolei atlikti)  turi būti įskaičiuotos į tyrimo įkainį. </w:t>
            </w:r>
          </w:p>
          <w:p w14:paraId="1158B918"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Pirkėjas, gavęs netinkamus tyrimų rezultatus dėl Įrangos gedimo, neatitikimo, ar dėl kitų priežasčių nesusijusių su laboratorijos personalo darbu, nemokės už netinkamų mėginių rezultatus ir tyrimams panaudotas Medicinos priemones ir priedus, įskaitant tyrimus panaudotus priežiūrai bei vidinės kokybės kontrolei atlikti.</w:t>
            </w:r>
          </w:p>
        </w:tc>
      </w:tr>
      <w:tr w:rsidR="003C1A7A" w:rsidRPr="00FD08FA" w14:paraId="6FF40BF9" w14:textId="77777777" w:rsidTr="009F738C">
        <w:tc>
          <w:tcPr>
            <w:tcW w:w="709" w:type="dxa"/>
            <w:shd w:val="clear" w:color="auto" w:fill="auto"/>
            <w:vAlign w:val="center"/>
          </w:tcPr>
          <w:p w14:paraId="04C20798" w14:textId="77777777" w:rsidR="003C1A7A" w:rsidRPr="00FD08FA" w:rsidRDefault="003C1A7A" w:rsidP="001C5D84">
            <w:pPr>
              <w:spacing w:after="0" w:line="240" w:lineRule="auto"/>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5.8</w:t>
            </w:r>
          </w:p>
        </w:tc>
        <w:tc>
          <w:tcPr>
            <w:tcW w:w="9214" w:type="dxa"/>
            <w:shd w:val="clear" w:color="auto" w:fill="auto"/>
          </w:tcPr>
          <w:p w14:paraId="22AA07A5" w14:textId="77777777" w:rsidR="003C1A7A" w:rsidRPr="00FD08FA" w:rsidRDefault="003C1A7A" w:rsidP="001C5D84">
            <w:pPr>
              <w:tabs>
                <w:tab w:val="left" w:pos="567"/>
              </w:tabs>
              <w:suppressAutoHyphens/>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Tiekėjo pasiūlyme siūlomų Medicinos priemonių bei priedų turi pakakti numatytam preliminariam tyrimų kiekiui. Kitu atveju Tiekėjas trūkstamas Medicinos priemones ir priedus (tame tarpe ir vidaus kokybės kontrolės medžiagas) tiekia savo sąskaita (Perkančiajai organizacijai papildomai nemokant už juos).</w:t>
            </w:r>
          </w:p>
        </w:tc>
      </w:tr>
      <w:tr w:rsidR="003C1A7A" w:rsidRPr="00FD08FA" w14:paraId="4106527C" w14:textId="77777777" w:rsidTr="009F738C">
        <w:tc>
          <w:tcPr>
            <w:tcW w:w="709" w:type="dxa"/>
            <w:shd w:val="clear" w:color="auto" w:fill="auto"/>
            <w:vAlign w:val="center"/>
          </w:tcPr>
          <w:p w14:paraId="007C30CB" w14:textId="77777777" w:rsidR="003C1A7A" w:rsidRPr="00FD08FA" w:rsidRDefault="003C1A7A" w:rsidP="001C5D84">
            <w:pPr>
              <w:spacing w:after="0" w:line="240" w:lineRule="auto"/>
              <w:ind w:left="312" w:hanging="284"/>
              <w:contextualSpacing/>
              <w:jc w:val="center"/>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5.9</w:t>
            </w:r>
          </w:p>
        </w:tc>
        <w:tc>
          <w:tcPr>
            <w:tcW w:w="9214" w:type="dxa"/>
            <w:shd w:val="clear" w:color="auto" w:fill="auto"/>
          </w:tcPr>
          <w:p w14:paraId="37688D6D" w14:textId="77777777" w:rsidR="003C1A7A" w:rsidRPr="00FD08FA" w:rsidRDefault="003C1A7A" w:rsidP="001C5D84">
            <w:pPr>
              <w:tabs>
                <w:tab w:val="left" w:pos="567"/>
              </w:tabs>
              <w:suppressAutoHyphens/>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Kiekviena pristatoma Medicinos priemonių bei priedų serija turi būti sertifikuota pagal kokybės kontrolės procedūrą. Kokybės sertifikatai išduodami kiekvienai prekių serijai. </w:t>
            </w:r>
            <w:r w:rsidRPr="00FD08FA">
              <w:rPr>
                <w:rFonts w:ascii="Times New Roman" w:eastAsia="Calibri" w:hAnsi="Times New Roman" w:cs="Times New Roman"/>
                <w:b/>
                <w:bCs/>
                <w:sz w:val="24"/>
                <w:szCs w:val="24"/>
                <w:lang w:val="lt-LT" w:eastAsia="lt-LT"/>
              </w:rPr>
              <w:t>Pateikti tai įrodančius dokumentus.</w:t>
            </w:r>
          </w:p>
        </w:tc>
      </w:tr>
      <w:tr w:rsidR="003C1A7A" w:rsidRPr="00FD08FA" w14:paraId="12F243A7" w14:textId="77777777" w:rsidTr="009F738C">
        <w:tc>
          <w:tcPr>
            <w:tcW w:w="709" w:type="dxa"/>
            <w:shd w:val="clear" w:color="auto" w:fill="auto"/>
            <w:vAlign w:val="center"/>
          </w:tcPr>
          <w:p w14:paraId="2A9733B8" w14:textId="77777777" w:rsidR="003C1A7A" w:rsidRPr="00FD08FA" w:rsidRDefault="003C1A7A" w:rsidP="003C1A7A">
            <w:pPr>
              <w:numPr>
                <w:ilvl w:val="0"/>
                <w:numId w:val="24"/>
              </w:numPr>
              <w:autoSpaceDN w:val="0"/>
              <w:spacing w:after="0" w:line="240" w:lineRule="auto"/>
              <w:jc w:val="center"/>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3.</w:t>
            </w:r>
          </w:p>
        </w:tc>
        <w:tc>
          <w:tcPr>
            <w:tcW w:w="9214" w:type="dxa"/>
            <w:shd w:val="clear" w:color="auto" w:fill="auto"/>
            <w:vAlign w:val="center"/>
          </w:tcPr>
          <w:p w14:paraId="05A7D710" w14:textId="77777777" w:rsidR="003C1A7A" w:rsidRPr="00FD08FA" w:rsidRDefault="003C1A7A" w:rsidP="001C5D84">
            <w:pPr>
              <w:autoSpaceDN w:val="0"/>
              <w:spacing w:after="0" w:line="240" w:lineRule="auto"/>
              <w:jc w:val="center"/>
              <w:textAlignment w:val="baseline"/>
              <w:rPr>
                <w:rFonts w:ascii="Times New Roman" w:eastAsia="Calibri" w:hAnsi="Times New Roman" w:cs="Times New Roman"/>
                <w:b/>
                <w:sz w:val="24"/>
                <w:szCs w:val="24"/>
                <w:lang w:val="lt-LT" w:eastAsia="lt-LT"/>
              </w:rPr>
            </w:pPr>
            <w:r w:rsidRPr="00FD08FA">
              <w:rPr>
                <w:rFonts w:ascii="Times New Roman" w:eastAsia="Calibri" w:hAnsi="Times New Roman" w:cs="Times New Roman"/>
                <w:b/>
                <w:sz w:val="24"/>
                <w:szCs w:val="24"/>
                <w:lang w:val="lt-LT" w:eastAsia="lt-LT"/>
              </w:rPr>
              <w:t>Techniniai reikalavimai Įrangai teikiamai panaudos būdu</w:t>
            </w:r>
          </w:p>
        </w:tc>
      </w:tr>
      <w:tr w:rsidR="003C1A7A" w:rsidRPr="00FD08FA" w14:paraId="70B91D1D" w14:textId="77777777" w:rsidTr="009F738C">
        <w:trPr>
          <w:trHeight w:val="551"/>
        </w:trPr>
        <w:tc>
          <w:tcPr>
            <w:tcW w:w="709" w:type="dxa"/>
            <w:shd w:val="clear" w:color="auto" w:fill="auto"/>
            <w:vAlign w:val="center"/>
          </w:tcPr>
          <w:p w14:paraId="731A120A" w14:textId="77777777" w:rsidR="003C1A7A" w:rsidRPr="00FD08FA" w:rsidRDefault="003C1A7A" w:rsidP="001C5D84">
            <w:pPr>
              <w:spacing w:after="0" w:line="240" w:lineRule="auto"/>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6.1</w:t>
            </w:r>
          </w:p>
        </w:tc>
        <w:tc>
          <w:tcPr>
            <w:tcW w:w="9214" w:type="dxa"/>
            <w:shd w:val="clear" w:color="auto" w:fill="auto"/>
            <w:vAlign w:val="center"/>
          </w:tcPr>
          <w:p w14:paraId="4A330890" w14:textId="77777777" w:rsidR="003C1A7A" w:rsidRPr="00FD08FA" w:rsidRDefault="003C1A7A" w:rsidP="001C5D84">
            <w:pPr>
              <w:autoSpaceDN w:val="0"/>
              <w:spacing w:after="0" w:line="256" w:lineRule="auto"/>
              <w:ind w:left="33"/>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Įranga skirta automatizuotam hemoglobino koncentracijos nustatymui kapiliariniame kraujyje.</w:t>
            </w:r>
          </w:p>
          <w:p w14:paraId="22DC4AC4" w14:textId="77777777" w:rsidR="003C1A7A" w:rsidRPr="00FD08FA" w:rsidRDefault="003C1A7A" w:rsidP="001C5D84">
            <w:pPr>
              <w:autoSpaceDN w:val="0"/>
              <w:spacing w:after="0" w:line="256" w:lineRule="auto"/>
              <w:ind w:left="33"/>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Tiekėjas pagal panaudą sutarties galiojimo laikotarpiui perduoda 30 (trisdešimt) Įrangos vienetų.</w:t>
            </w:r>
          </w:p>
          <w:p w14:paraId="782CFB7F" w14:textId="77777777" w:rsidR="003C1A7A" w:rsidRPr="00FD08FA" w:rsidRDefault="003C1A7A" w:rsidP="001C5D84">
            <w:pPr>
              <w:autoSpaceDN w:val="0"/>
              <w:spacing w:after="0" w:line="256" w:lineRule="auto"/>
              <w:ind w:left="33"/>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Tiekėjas kartu su Įranga pateikia visus priklausinius, kurie numatyti gamintojo instrukcijoje, kitame gamintojo nurodyme ar yra būtini tinkamam Įrangos veikimui ir / arba transportavimui.</w:t>
            </w:r>
          </w:p>
        </w:tc>
      </w:tr>
      <w:tr w:rsidR="003C1A7A" w:rsidRPr="00FD08FA" w14:paraId="4CDAC4AB" w14:textId="77777777" w:rsidTr="009F738C">
        <w:tc>
          <w:tcPr>
            <w:tcW w:w="709" w:type="dxa"/>
            <w:shd w:val="clear" w:color="auto" w:fill="auto"/>
            <w:vAlign w:val="center"/>
          </w:tcPr>
          <w:p w14:paraId="089EC39F" w14:textId="77777777" w:rsidR="003C1A7A" w:rsidRPr="00FD08FA" w:rsidRDefault="003C1A7A" w:rsidP="001C5D84">
            <w:pPr>
              <w:spacing w:after="0" w:line="240" w:lineRule="auto"/>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6.2</w:t>
            </w:r>
          </w:p>
        </w:tc>
        <w:tc>
          <w:tcPr>
            <w:tcW w:w="9214" w:type="dxa"/>
            <w:shd w:val="clear" w:color="auto" w:fill="auto"/>
            <w:vAlign w:val="center"/>
          </w:tcPr>
          <w:p w14:paraId="4DC35565" w14:textId="77777777" w:rsidR="003C1A7A" w:rsidRPr="00FD08FA" w:rsidRDefault="003C1A7A" w:rsidP="001C5D84">
            <w:pPr>
              <w:autoSpaceDN w:val="0"/>
              <w:spacing w:after="0" w:line="256" w:lineRule="auto"/>
              <w:jc w:val="both"/>
              <w:textAlignment w:val="baseline"/>
              <w:rPr>
                <w:rFonts w:ascii="Calibri" w:eastAsia="Times New Roman" w:hAnsi="Calibri" w:cs="Calibri"/>
                <w:sz w:val="20"/>
                <w:szCs w:val="20"/>
                <w:lang w:val="lt-LT" w:eastAsia="lt-LT"/>
              </w:rPr>
            </w:pPr>
            <w:r w:rsidRPr="00FD08FA">
              <w:rPr>
                <w:rFonts w:ascii="Times New Roman" w:eastAsia="Calibri" w:hAnsi="Times New Roman" w:cs="Times New Roman"/>
                <w:sz w:val="24"/>
                <w:szCs w:val="24"/>
                <w:lang w:val="lt-LT" w:eastAsia="lt-LT"/>
              </w:rPr>
              <w:t>Tiekėjo siūloma Įranga visą sutarties galiojimo laikotarpį turi būti techniškai tvarkinga, veikianti, atliekanti visas gamintojo dokumentuose ir Pirkimo sąlygose nurodytas funkcijas. Tiekėjas užtikrina techninį Įrangos aptarnavimą ir kokybės garantiją, įskaitant tam reikalingas detales, medžiagas, priedus, specialistus ir kt. ir Įrangos keitimą nauja (jei pristatyta neatitinka TS reikalavimų, įskaitant nurodytų šiame punkte) savo sąskaita visą Sutarties galiojimo laikotarpį. Pateikti Tiekėjo patvirtinimą ir įrodymus, patvirtinančius Tiekėjo teisę atlikti Įrangos techninį aptarnavimą, įskaitant garantinį aptarnavimą, techninį aptarnavimą, tokiais įrodymais gali būti gamintojo patvirtinimas ar sutartis su kitu atstovu, turinčiu tokią teisę, pateikiant tai patvirtinančius įrodymus (toks atstovas, jei jis vykdys techninę priežiūrą, turi būti nurodytas kaip subtiekėjas, jei bus remtasi ir jo kvalifikacija dėl atitikimo Pirkimo sąlygų kvalifikacijos reikalavimams, apie tai turi būti nurodyta pasiūlyme bei tokį ūkio subjektą privaloma nurodyti kaip ūkio subjektą, kurio kvalifikacija remiamasi dėl atitikimo Pirkimo sąlygų kvalifikacijos reikalavimams, daugiau paaiškinimų ir reikalavimų dėl subtiekėjų, ūkio subjektų pasitelkimo galima rasti LR viešųjų pirkimų įstatyme ir Pirkimo sąlygose).</w:t>
            </w:r>
            <w:r w:rsidRPr="00FD08FA">
              <w:rPr>
                <w:rFonts w:ascii="Calibri" w:eastAsia="Times New Roman" w:hAnsi="Calibri" w:cs="Calibri"/>
                <w:sz w:val="20"/>
                <w:szCs w:val="20"/>
                <w:lang w:val="lt-LT" w:eastAsia="lt-LT"/>
              </w:rPr>
              <w:t xml:space="preserve"> </w:t>
            </w:r>
          </w:p>
          <w:p w14:paraId="59AFEB17"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lastRenderedPageBreak/>
              <w:t>Darbo dienomis galimų prietaiso defektų, gedimų, sutrikimų nustatymas pradedamas nedelsiant po pranešimo gavimo apie iškilusius nesklandumus. Gedimas pašalinimas per 12 val. nuo raštiško pranešimo gavimo arba sugedusi Įranga pakeičiama lygiaverčiu kokybišku prietaisu.</w:t>
            </w:r>
          </w:p>
        </w:tc>
      </w:tr>
      <w:tr w:rsidR="003C1A7A" w:rsidRPr="00FD08FA" w14:paraId="7FC22897" w14:textId="77777777" w:rsidTr="009F738C">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B7C2DD"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lastRenderedPageBreak/>
              <w:t>6.3</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47BB83F5"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Tyrimo atlikimo laikas ≤ 60 sek.</w:t>
            </w:r>
          </w:p>
        </w:tc>
      </w:tr>
      <w:tr w:rsidR="003C1A7A" w:rsidRPr="00FD08FA" w14:paraId="1C1BE4D9" w14:textId="77777777" w:rsidTr="009F738C">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C19D9"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6.4</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D987060" w14:textId="103B0C5A" w:rsidR="003C1A7A" w:rsidRPr="00FD08FA" w:rsidRDefault="003C1A7A" w:rsidP="00597B47">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Hemoglobino koncentracija matuojama gramais litre (g/L), matavimo ribos nuo </w:t>
            </w:r>
            <w:r w:rsidR="00597B47">
              <w:rPr>
                <w:rFonts w:ascii="Times New Roman" w:eastAsia="Calibri" w:hAnsi="Times New Roman" w:cs="Times New Roman"/>
                <w:sz w:val="24"/>
                <w:szCs w:val="24"/>
                <w:lang w:val="lt-LT" w:eastAsia="lt-LT"/>
              </w:rPr>
              <w:t>5</w:t>
            </w:r>
            <w:r w:rsidRPr="00FD08FA">
              <w:rPr>
                <w:rFonts w:ascii="Times New Roman" w:eastAsia="Calibri" w:hAnsi="Times New Roman" w:cs="Times New Roman"/>
                <w:sz w:val="24"/>
                <w:szCs w:val="24"/>
                <w:lang w:val="lt-LT" w:eastAsia="lt-LT"/>
              </w:rPr>
              <w:t xml:space="preserve"> iki 256 g/L.</w:t>
            </w:r>
          </w:p>
        </w:tc>
      </w:tr>
      <w:tr w:rsidR="003C1A7A" w:rsidRPr="00FD08FA" w14:paraId="082FEDE3" w14:textId="77777777" w:rsidTr="009F738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2727BB"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6.5</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A2C1509"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Mėginio tūris tyrimui ≤ 10 µL.</w:t>
            </w:r>
          </w:p>
        </w:tc>
      </w:tr>
      <w:tr w:rsidR="003C1A7A" w:rsidRPr="00FD08FA" w14:paraId="5CB86FCA" w14:textId="77777777" w:rsidTr="009F738C">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5DB6F"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6.6</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0E7FED1F"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Prietaiso svoris ≤ 750 g kartu su akumuliatoriumi / baterijomis. Įranga pritaikyta transportavimui (turi būti transportavimo dėklas).</w:t>
            </w:r>
          </w:p>
        </w:tc>
      </w:tr>
      <w:tr w:rsidR="003C1A7A" w:rsidRPr="00FD08FA" w14:paraId="03A9F706" w14:textId="77777777" w:rsidTr="009F738C">
        <w:trPr>
          <w:trHeight w:val="2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A574B2"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6.7</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87AA21D" w14:textId="21ACFD1F" w:rsidR="003C1A7A" w:rsidRPr="00FD08FA" w:rsidRDefault="003C1A7A" w:rsidP="00597B47">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Įrangos darbinė temperatūra 1</w:t>
            </w:r>
            <w:r w:rsidR="00597B47">
              <w:rPr>
                <w:rFonts w:ascii="Times New Roman" w:eastAsia="Calibri" w:hAnsi="Times New Roman" w:cs="Times New Roman"/>
                <w:sz w:val="24"/>
                <w:szCs w:val="24"/>
                <w:lang w:val="lt-LT" w:eastAsia="lt-LT"/>
              </w:rPr>
              <w:t>8</w:t>
            </w:r>
            <w:bookmarkStart w:id="353" w:name="_GoBack"/>
            <w:bookmarkEnd w:id="353"/>
            <w:r w:rsidRPr="00FD08FA">
              <w:rPr>
                <w:rFonts w:ascii="Times New Roman" w:eastAsia="Calibri" w:hAnsi="Times New Roman" w:cs="Times New Roman"/>
                <w:sz w:val="24"/>
                <w:szCs w:val="24"/>
                <w:lang w:val="lt-LT" w:eastAsia="lt-LT"/>
              </w:rPr>
              <w:t xml:space="preserve"> – 30° C.</w:t>
            </w:r>
          </w:p>
        </w:tc>
      </w:tr>
      <w:tr w:rsidR="003C1A7A" w:rsidRPr="00FD08FA" w14:paraId="49552FB0" w14:textId="77777777" w:rsidTr="009F738C">
        <w:trPr>
          <w:trHeight w:val="5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765568"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6.8</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18B7416A"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Įranga maitinama pakartotinai įkraunama baterija, </w:t>
            </w:r>
            <w:r>
              <w:rPr>
                <w:rFonts w:ascii="Times New Roman" w:eastAsia="Calibri" w:hAnsi="Times New Roman" w:cs="Times New Roman"/>
                <w:sz w:val="24"/>
                <w:szCs w:val="24"/>
                <w:lang w:val="lt-LT" w:eastAsia="lt-LT"/>
              </w:rPr>
              <w:t>įkraunama</w:t>
            </w:r>
            <w:r w:rsidRPr="00FD08FA">
              <w:rPr>
                <w:rFonts w:ascii="Times New Roman" w:eastAsia="Calibri" w:hAnsi="Times New Roman" w:cs="Times New Roman"/>
                <w:sz w:val="24"/>
                <w:szCs w:val="24"/>
                <w:lang w:val="lt-LT" w:eastAsia="lt-LT"/>
              </w:rPr>
              <w:t xml:space="preserve"> per standartinį elektros lizdą, naudojant kintamos srovės adapterį. Ekrane stebimas baterijos įkrovimo / išsikrovimo lygis.</w:t>
            </w:r>
          </w:p>
        </w:tc>
      </w:tr>
      <w:tr w:rsidR="003C1A7A" w:rsidRPr="00FD08FA" w14:paraId="1942519A" w14:textId="77777777" w:rsidTr="009F738C">
        <w:trPr>
          <w:trHeight w:val="5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1344E8"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6.9</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52476D8B"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Kritinių hemoglobino reikšmių įspėjimas, blokavimo funkcija neatlikus vidinės kokybės kontrolės, integruota savitikros funkcija.</w:t>
            </w:r>
          </w:p>
        </w:tc>
      </w:tr>
      <w:tr w:rsidR="003C1A7A" w:rsidRPr="00FD08FA" w14:paraId="33ECBC0F" w14:textId="77777777" w:rsidTr="009F738C">
        <w:trPr>
          <w:trHeight w:val="5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414E33"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6.10</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0461B86C"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Rezultatų laikymo atmintyje pajėgumas ne mažiau 500 tyrimų rezultatų su data, ėminio ir darbuotojo identifikacija.</w:t>
            </w:r>
          </w:p>
        </w:tc>
      </w:tr>
      <w:tr w:rsidR="003C1A7A" w:rsidRPr="00FD08FA" w14:paraId="730AB4CD" w14:textId="77777777" w:rsidTr="009F738C">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F76777"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6.11</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D48F5CD"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Įranga turi būti apsaugota nuo neteisėtos prieigos, duomenų klastojimo ar praradimo. Būtinas individualus kiekvieno vartotojo prisijungimas prie Įrangos. </w:t>
            </w:r>
          </w:p>
        </w:tc>
      </w:tr>
      <w:tr w:rsidR="003C1A7A" w:rsidRPr="00FD08FA" w14:paraId="22385A87" w14:textId="77777777" w:rsidTr="009F738C">
        <w:trPr>
          <w:trHeight w:val="3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C71C12"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6.12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D8CEBA0" w14:textId="77777777" w:rsidR="003C1A7A" w:rsidRPr="00FD08FA" w:rsidRDefault="003C1A7A" w:rsidP="001C5D84">
            <w:pPr>
              <w:autoSpaceDN w:val="0"/>
              <w:spacing w:after="0" w:line="240"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Tyrimų ir kontrolinių tyrimų rezultatų pateikimas monitoriuje. </w:t>
            </w:r>
          </w:p>
        </w:tc>
      </w:tr>
      <w:tr w:rsidR="003C1A7A" w:rsidRPr="00FD08FA" w14:paraId="00C7C302" w14:textId="77777777" w:rsidTr="009F738C">
        <w:tc>
          <w:tcPr>
            <w:tcW w:w="709" w:type="dxa"/>
            <w:shd w:val="clear" w:color="auto" w:fill="auto"/>
            <w:vAlign w:val="center"/>
          </w:tcPr>
          <w:p w14:paraId="66F5BB31" w14:textId="77777777" w:rsidR="003C1A7A" w:rsidRPr="00FD08FA" w:rsidRDefault="003C1A7A" w:rsidP="001C5D84">
            <w:pPr>
              <w:spacing w:after="0" w:line="240" w:lineRule="auto"/>
              <w:ind w:left="284" w:hanging="251"/>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6.13</w:t>
            </w:r>
          </w:p>
        </w:tc>
        <w:tc>
          <w:tcPr>
            <w:tcW w:w="9214" w:type="dxa"/>
            <w:shd w:val="clear" w:color="auto" w:fill="auto"/>
            <w:vAlign w:val="center"/>
          </w:tcPr>
          <w:p w14:paraId="7C1B31F2"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Gamintojas, gamintojo atstovas arba Tiekėjas nemokamai kvalifikuoja Įrangą (IQ – installation qualification, OQ – operation qualification, PQ – performance qualification) per 5 (penkias) darbo dienas nuo Įrangos pristatymo. Įrangos kvalifikavimui bei tyrimo metodo patikrinimui Tiekėjas nemokamai  pateiks Medicinos priemones, priedus bei Pamatinę medžiagą, t.y.</w:t>
            </w:r>
            <w:r w:rsidRPr="00FD08FA">
              <w:rPr>
                <w:rFonts w:ascii="Calibri" w:eastAsia="Times New Roman" w:hAnsi="Calibri" w:cs="Calibri"/>
                <w:sz w:val="20"/>
                <w:szCs w:val="20"/>
                <w:lang w:val="lt-LT" w:eastAsia="lt-LT"/>
              </w:rPr>
              <w:t xml:space="preserve"> </w:t>
            </w:r>
            <w:r w:rsidRPr="00FD08FA">
              <w:rPr>
                <w:rFonts w:ascii="Times New Roman" w:eastAsia="Calibri" w:hAnsi="Times New Roman" w:cs="Times New Roman"/>
                <w:sz w:val="24"/>
                <w:szCs w:val="24"/>
                <w:lang w:val="lt-LT" w:eastAsia="lt-LT"/>
              </w:rPr>
              <w:t xml:space="preserve">- nepriklausomų trečiųjų šalių pagaminta vidaus kokybės kontrolės medžiaga (trijų lygių). </w:t>
            </w:r>
            <w:r w:rsidRPr="00FD08FA" w:rsidDel="00351479">
              <w:rPr>
                <w:rFonts w:ascii="Times New Roman" w:eastAsia="Calibri" w:hAnsi="Times New Roman" w:cs="Times New Roman"/>
                <w:sz w:val="24"/>
                <w:szCs w:val="24"/>
                <w:lang w:val="lt-LT" w:eastAsia="lt-LT"/>
              </w:rPr>
              <w:t xml:space="preserve"> </w:t>
            </w:r>
          </w:p>
          <w:p w14:paraId="3A580760"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Gamintojas, gamintojo atstovas arba Tiekėjas prieš atliekant Įrangos kvalifikavimo darbus, turi:</w:t>
            </w:r>
          </w:p>
          <w:p w14:paraId="5E1FCE75"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1. pateikti kvalifikavimo atlikimo protokolus. </w:t>
            </w:r>
          </w:p>
          <w:p w14:paraId="05403D84"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2. Įrangos kvalifikavimo (PQ – performance qualification / patikrinimas) apimtis turi būti derinama su Pirkėju;</w:t>
            </w:r>
          </w:p>
          <w:p w14:paraId="0C84B0B8"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 xml:space="preserve">Gamintojas, gamintojo atstovas arba Tiekėjas dalyvauja tyrimo metodo patikrinime perkančiosios organizacijos laboratorijoje kartu su organizacijos personalu. </w:t>
            </w:r>
          </w:p>
          <w:p w14:paraId="597C4C6C"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Ataskaitos tvirtinimui Pirkėjui pateikiamos ne vėliau kaip per 3 darbo dienas nuo Įrangos kvalifikavimo.</w:t>
            </w:r>
          </w:p>
          <w:p w14:paraId="108CB350"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Sutarties galiojimo laikotarpiu po Įrangos kritinio gedimo remonto turi būti nemokamai atliekamas  rekvalifikavimas.</w:t>
            </w:r>
          </w:p>
        </w:tc>
      </w:tr>
      <w:tr w:rsidR="003C1A7A" w:rsidRPr="00FD08FA" w14:paraId="18D19BD3" w14:textId="77777777" w:rsidTr="009F738C">
        <w:tc>
          <w:tcPr>
            <w:tcW w:w="709" w:type="dxa"/>
            <w:shd w:val="clear" w:color="auto" w:fill="auto"/>
            <w:vAlign w:val="center"/>
          </w:tcPr>
          <w:p w14:paraId="0A90C705" w14:textId="77777777" w:rsidR="003C1A7A" w:rsidRPr="00FD08FA" w:rsidRDefault="003C1A7A" w:rsidP="001C5D84">
            <w:pPr>
              <w:spacing w:after="0" w:line="240" w:lineRule="auto"/>
              <w:ind w:left="284" w:hanging="266"/>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6.14</w:t>
            </w:r>
          </w:p>
        </w:tc>
        <w:tc>
          <w:tcPr>
            <w:tcW w:w="9214" w:type="dxa"/>
            <w:shd w:val="clear" w:color="auto" w:fill="auto"/>
            <w:vAlign w:val="center"/>
          </w:tcPr>
          <w:p w14:paraId="6F2FD37F"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Darbuotojai turi būti apmokyti dirbti su Įranga ne vėliau, kaip per 3 dienas nuo įrangos kvalifikavimo darbų. Apmokytiems darbuotojams turi būti išduoti tai patvirtinantys dokumentai.</w:t>
            </w:r>
          </w:p>
        </w:tc>
      </w:tr>
      <w:tr w:rsidR="003C1A7A" w:rsidRPr="00FD08FA" w14:paraId="4638A251" w14:textId="77777777" w:rsidTr="009F738C">
        <w:trPr>
          <w:trHeight w:val="235"/>
        </w:trPr>
        <w:tc>
          <w:tcPr>
            <w:tcW w:w="709" w:type="dxa"/>
            <w:shd w:val="clear" w:color="auto" w:fill="auto"/>
            <w:vAlign w:val="center"/>
          </w:tcPr>
          <w:p w14:paraId="3C53A014" w14:textId="77777777" w:rsidR="003C1A7A" w:rsidRPr="00FD08FA" w:rsidRDefault="003C1A7A" w:rsidP="003C1A7A">
            <w:pPr>
              <w:numPr>
                <w:ilvl w:val="0"/>
                <w:numId w:val="24"/>
              </w:numPr>
              <w:autoSpaceDN w:val="0"/>
              <w:spacing w:after="0" w:line="240" w:lineRule="auto"/>
              <w:contextualSpacing/>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4.</w:t>
            </w:r>
          </w:p>
        </w:tc>
        <w:tc>
          <w:tcPr>
            <w:tcW w:w="9214" w:type="dxa"/>
            <w:shd w:val="clear" w:color="auto" w:fill="auto"/>
            <w:vAlign w:val="center"/>
          </w:tcPr>
          <w:p w14:paraId="6F310278" w14:textId="77777777" w:rsidR="003C1A7A" w:rsidRPr="00FD08FA" w:rsidRDefault="003C1A7A" w:rsidP="001C5D84">
            <w:pPr>
              <w:autoSpaceDN w:val="0"/>
              <w:spacing w:after="0" w:line="256" w:lineRule="auto"/>
              <w:jc w:val="center"/>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b/>
                <w:sz w:val="24"/>
                <w:szCs w:val="24"/>
                <w:lang w:val="lt-LT" w:eastAsia="lt-LT"/>
              </w:rPr>
              <w:t>Kiti reikalavimai</w:t>
            </w:r>
          </w:p>
        </w:tc>
      </w:tr>
      <w:tr w:rsidR="003C1A7A" w:rsidRPr="00FD08FA" w14:paraId="7F391DC1" w14:textId="77777777" w:rsidTr="009F738C">
        <w:trPr>
          <w:trHeight w:val="848"/>
        </w:trPr>
        <w:tc>
          <w:tcPr>
            <w:tcW w:w="709" w:type="dxa"/>
            <w:shd w:val="clear" w:color="auto" w:fill="auto"/>
            <w:vAlign w:val="center"/>
          </w:tcPr>
          <w:p w14:paraId="05B7C67C" w14:textId="77777777" w:rsidR="003C1A7A" w:rsidRPr="00FD08FA" w:rsidRDefault="003C1A7A" w:rsidP="001C5D84">
            <w:pPr>
              <w:spacing w:after="0" w:line="240" w:lineRule="auto"/>
              <w:contextualSpacing/>
              <w:jc w:val="both"/>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7.1</w:t>
            </w:r>
          </w:p>
        </w:tc>
        <w:tc>
          <w:tcPr>
            <w:tcW w:w="9214" w:type="dxa"/>
            <w:shd w:val="clear" w:color="auto" w:fill="auto"/>
            <w:vAlign w:val="center"/>
          </w:tcPr>
          <w:p w14:paraId="76463A57"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 xml:space="preserve">Tyrimai perkami pagal Pirkėjo poreikį, užsakomi atskiromis dalimis. Pirkėjas, nustatęs, kad nebėra poreikio perkamiems tyrimams ar esant lėšų trūkumui, turi teisę pirkti mažesnį nei numatyta tyrimų kiekį. </w:t>
            </w:r>
          </w:p>
        </w:tc>
      </w:tr>
      <w:tr w:rsidR="003C1A7A" w:rsidRPr="00FD08FA" w14:paraId="53AAEDAD" w14:textId="77777777" w:rsidTr="009F738C">
        <w:trPr>
          <w:trHeight w:val="436"/>
        </w:trPr>
        <w:tc>
          <w:tcPr>
            <w:tcW w:w="709" w:type="dxa"/>
            <w:shd w:val="clear" w:color="auto" w:fill="auto"/>
            <w:vAlign w:val="center"/>
          </w:tcPr>
          <w:p w14:paraId="4D376295" w14:textId="77777777" w:rsidR="003C1A7A" w:rsidRPr="00FD08FA" w:rsidRDefault="003C1A7A" w:rsidP="001C5D84">
            <w:pPr>
              <w:autoSpaceDN w:val="0"/>
              <w:spacing w:after="0" w:line="240" w:lineRule="auto"/>
              <w:contextualSpacing/>
              <w:jc w:val="both"/>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7.2</w:t>
            </w:r>
          </w:p>
        </w:tc>
        <w:tc>
          <w:tcPr>
            <w:tcW w:w="9214" w:type="dxa"/>
            <w:shd w:val="clear" w:color="auto" w:fill="auto"/>
            <w:vAlign w:val="center"/>
          </w:tcPr>
          <w:p w14:paraId="60CDD681"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bCs/>
                <w:sz w:val="24"/>
                <w:szCs w:val="24"/>
                <w:lang w:val="lt-LT" w:eastAsia="lt-LT"/>
              </w:rPr>
            </w:pPr>
            <w:r w:rsidRPr="00FD08FA">
              <w:rPr>
                <w:rFonts w:ascii="Times New Roman" w:eastAsia="Calibri" w:hAnsi="Times New Roman" w:cs="Times New Roman"/>
                <w:bCs/>
                <w:sz w:val="24"/>
                <w:szCs w:val="24"/>
                <w:lang w:val="lt-LT" w:eastAsia="lt-LT"/>
              </w:rPr>
              <w:t>Medicinos priemonės bei priedai (tyrimams atlikti) pristatomi ne vėliau kaip per 14 kalendorinių dienų nuo užsakymo datos. Užsakymas pateikiamas elektroniniu paštu.</w:t>
            </w:r>
          </w:p>
        </w:tc>
      </w:tr>
      <w:tr w:rsidR="003C1A7A" w:rsidRPr="00FD08FA" w14:paraId="34AC8DC1" w14:textId="77777777" w:rsidTr="009F738C">
        <w:trPr>
          <w:trHeight w:val="945"/>
        </w:trPr>
        <w:tc>
          <w:tcPr>
            <w:tcW w:w="709" w:type="dxa"/>
            <w:shd w:val="clear" w:color="auto" w:fill="auto"/>
            <w:vAlign w:val="center"/>
          </w:tcPr>
          <w:p w14:paraId="5F6CE561" w14:textId="77777777" w:rsidR="003C1A7A" w:rsidRPr="00FD08FA" w:rsidRDefault="003C1A7A" w:rsidP="001C5D84">
            <w:pPr>
              <w:spacing w:after="0" w:line="240" w:lineRule="auto"/>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7.3</w:t>
            </w:r>
          </w:p>
        </w:tc>
        <w:tc>
          <w:tcPr>
            <w:tcW w:w="9214" w:type="dxa"/>
            <w:shd w:val="clear" w:color="auto" w:fill="auto"/>
            <w:vAlign w:val="center"/>
          </w:tcPr>
          <w:p w14:paraId="6FA8AAC7"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Tiekėjas turi užtikrinti, kad visą sutarties galiojimo laikotarpį bus teikiamos nemokamos kvalifikuotų specialistų konsultacijos, pagalba visais klausimais, susijusiais su teikiamų prekių tyrimams atlikti ir Įrangos kokybišku darbu.</w:t>
            </w:r>
          </w:p>
        </w:tc>
      </w:tr>
      <w:tr w:rsidR="003C1A7A" w:rsidRPr="00FD08FA" w14:paraId="4FAE91B9" w14:textId="77777777" w:rsidTr="009F738C">
        <w:trPr>
          <w:trHeight w:val="2074"/>
        </w:trPr>
        <w:tc>
          <w:tcPr>
            <w:tcW w:w="709" w:type="dxa"/>
            <w:shd w:val="clear" w:color="auto" w:fill="auto"/>
            <w:vAlign w:val="center"/>
          </w:tcPr>
          <w:p w14:paraId="5AC6E986" w14:textId="77777777" w:rsidR="003C1A7A" w:rsidRPr="00FD08FA" w:rsidRDefault="003C1A7A" w:rsidP="001C5D84">
            <w:pPr>
              <w:spacing w:after="0" w:line="240" w:lineRule="auto"/>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lastRenderedPageBreak/>
              <w:t>7.4</w:t>
            </w:r>
          </w:p>
        </w:tc>
        <w:tc>
          <w:tcPr>
            <w:tcW w:w="9214" w:type="dxa"/>
            <w:shd w:val="clear" w:color="auto" w:fill="auto"/>
            <w:vAlign w:val="center"/>
          </w:tcPr>
          <w:p w14:paraId="1BF98D4D"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Pirkėjas atsiskaito pagal fiksuotus įkainius, į kuriuos Tiekėjas privalo įtraukti visas savo išlaidas, susijusias su Medicinos primonėmis ir priedais ir jų tiekimu, pasauga bei Įrangos, įskaitant jos programas ir visus priedus bei susijusias medžiagas / priemones / papildomą Įrangą, tiekimo, diegimo, atnaujinimo, aptarnavimo kaštus, taip pat išlaidas, susijusias su mokesčių mokėjimu bei kitų Tiekėjo kaip rinkos dalyvio, darbdavio atliekamus mokėjimus ir mokamus mokesčius. Pirkėjas nemokės papildomai už jokias Tiekėjo išlaidas, kurias patirs Tiekėjas dalyvaudamas Pirkime, ruošdamasis Sutarties vykdymui ar kurias patirs Sutarties vykdymo metu.</w:t>
            </w:r>
          </w:p>
        </w:tc>
      </w:tr>
      <w:tr w:rsidR="003C1A7A" w:rsidRPr="00FD08FA" w14:paraId="666A6DBA" w14:textId="77777777" w:rsidTr="009F738C">
        <w:trPr>
          <w:trHeight w:val="556"/>
        </w:trPr>
        <w:tc>
          <w:tcPr>
            <w:tcW w:w="709" w:type="dxa"/>
            <w:shd w:val="clear" w:color="auto" w:fill="auto"/>
            <w:vAlign w:val="center"/>
          </w:tcPr>
          <w:p w14:paraId="77193C5F" w14:textId="77777777" w:rsidR="003C1A7A" w:rsidRPr="00FD08FA" w:rsidRDefault="003C1A7A" w:rsidP="001C5D84">
            <w:pPr>
              <w:spacing w:after="0" w:line="240" w:lineRule="auto"/>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7.5</w:t>
            </w:r>
          </w:p>
        </w:tc>
        <w:tc>
          <w:tcPr>
            <w:tcW w:w="9214" w:type="dxa"/>
            <w:shd w:val="clear" w:color="auto" w:fill="auto"/>
            <w:vAlign w:val="center"/>
          </w:tcPr>
          <w:p w14:paraId="1E2E045F" w14:textId="77777777" w:rsidR="003C1A7A" w:rsidRPr="00FD08FA" w:rsidRDefault="003C1A7A" w:rsidP="001C5D84">
            <w:pPr>
              <w:autoSpaceDN w:val="0"/>
              <w:spacing w:after="0" w:line="256"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Sutarties galiojimo laikotarpis yra 38 mėnesiai: 36 mėnesiai Medicinos priemonių ir priedų (tyrimams atlikti) tiekimo laikotarpis, įskaitant Įrangos pristatymą ir paruošimą darbui; 2 mėnesiai galutiniam atsiskaitymui tarp šalių.</w:t>
            </w:r>
          </w:p>
        </w:tc>
      </w:tr>
      <w:tr w:rsidR="003C1A7A" w:rsidRPr="00FD08FA" w14:paraId="1F381938" w14:textId="77777777" w:rsidTr="009F738C">
        <w:trPr>
          <w:trHeight w:val="1686"/>
        </w:trPr>
        <w:tc>
          <w:tcPr>
            <w:tcW w:w="709" w:type="dxa"/>
            <w:shd w:val="clear" w:color="auto" w:fill="auto"/>
            <w:vAlign w:val="center"/>
          </w:tcPr>
          <w:p w14:paraId="1C0061C6" w14:textId="77777777" w:rsidR="003C1A7A" w:rsidRPr="00FD08FA" w:rsidRDefault="003C1A7A" w:rsidP="001C5D84">
            <w:pPr>
              <w:spacing w:after="0" w:line="240" w:lineRule="auto"/>
              <w:contextualSpacing/>
              <w:jc w:val="both"/>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7.6</w:t>
            </w:r>
          </w:p>
        </w:tc>
        <w:tc>
          <w:tcPr>
            <w:tcW w:w="9214" w:type="dxa"/>
            <w:shd w:val="clear" w:color="auto" w:fill="auto"/>
            <w:vAlign w:val="center"/>
          </w:tcPr>
          <w:p w14:paraId="55B39D4E" w14:textId="77777777" w:rsidR="003C1A7A" w:rsidRPr="00FD08FA" w:rsidRDefault="003C1A7A" w:rsidP="001C5D84">
            <w:pPr>
              <w:tabs>
                <w:tab w:val="left" w:pos="8966"/>
                <w:tab w:val="left" w:pos="9249"/>
              </w:tabs>
              <w:autoSpaceDN w:val="0"/>
              <w:spacing w:after="0" w:line="256" w:lineRule="auto"/>
              <w:jc w:val="both"/>
              <w:textAlignment w:val="baseline"/>
              <w:rPr>
                <w:rFonts w:ascii="Times New Roman" w:eastAsia="Calibri" w:hAnsi="Times New Roman" w:cs="Times New Roman"/>
                <w:sz w:val="24"/>
                <w:szCs w:val="24"/>
                <w:u w:val="single"/>
                <w:lang w:val="lt-LT" w:eastAsia="lt-LT"/>
              </w:rPr>
            </w:pPr>
            <w:r w:rsidRPr="00FD08FA">
              <w:rPr>
                <w:rFonts w:ascii="Times New Roman" w:eastAsia="Calibri" w:hAnsi="Times New Roman" w:cs="Times New Roman"/>
                <w:sz w:val="24"/>
                <w:szCs w:val="24"/>
                <w:lang w:val="lt-LT" w:eastAsia="lt-LT"/>
              </w:rPr>
              <w:t xml:space="preserve">Tiekėjas turi pateikti dokumentus, įrodančius siūlomų Medicinos priemonių bei priedų atitikimą kokybės ir techniniams reikalavimams, nurodytiems pirkimo dokumentų techninėje specifikacijoje: tiekėjas turi pateikti gamintojo parengtus katalogus ir siūlomų Medicinos priemonių bei priedų techninių charakteristikų aprašymus (jei gamintojo kataloge neišsamiai atsispindi siūlomos prekės atitikimas techninės specifikacijos reikalavimams) (pdf formatu) su vertimu į lietuvių kalbą. </w:t>
            </w:r>
            <w:r w:rsidRPr="00FD08FA">
              <w:rPr>
                <w:rFonts w:ascii="Times New Roman" w:eastAsia="Calibri" w:hAnsi="Times New Roman" w:cs="Times New Roman"/>
                <w:sz w:val="24"/>
                <w:szCs w:val="24"/>
                <w:u w:val="single"/>
                <w:lang w:val="lt-LT" w:eastAsia="lt-LT"/>
              </w:rPr>
              <w:t>Šiuose dokumentuose tiekėjas turi grafiškai nurodyti (t. y. pastebimai pažymėti – spalvotai markiruoti, ir  /ar nurodyti rodyklėmis, ir  /ar pabraukti) konkrečias teikiamų dokumentų vietas, kur aprašomos reikalaujamų techninių charakteristikų reikšmės, bei įrašyti, kurį techninių reikalavimų punktą jos atitinka</w:t>
            </w:r>
            <w:r w:rsidRPr="00FD08FA">
              <w:rPr>
                <w:rFonts w:ascii="Times New Roman" w:eastAsia="Calibri" w:hAnsi="Times New Roman" w:cs="Times New Roman"/>
                <w:sz w:val="24"/>
                <w:szCs w:val="24"/>
                <w:lang w:val="lt-LT" w:eastAsia="lt-LT"/>
              </w:rPr>
              <w:t xml:space="preserve">.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66A691E6" w14:textId="77777777" w:rsidR="003C1A7A" w:rsidRPr="00FD08FA" w:rsidRDefault="003C1A7A" w:rsidP="001C5D84">
            <w:pPr>
              <w:tabs>
                <w:tab w:val="left" w:pos="8966"/>
                <w:tab w:val="left" w:pos="9249"/>
              </w:tabs>
              <w:autoSpaceDN w:val="0"/>
              <w:spacing w:after="0" w:line="256" w:lineRule="auto"/>
              <w:jc w:val="both"/>
              <w:textAlignment w:val="baseline"/>
              <w:rPr>
                <w:rFonts w:ascii="Times New Roman" w:eastAsia="Calibri" w:hAnsi="Times New Roman" w:cs="Times New Roman"/>
                <w:sz w:val="24"/>
                <w:szCs w:val="24"/>
                <w:lang w:val="lt-LT" w:eastAsia="lt-LT"/>
              </w:rPr>
            </w:pPr>
            <w:r w:rsidRPr="00FD08FA">
              <w:rPr>
                <w:rFonts w:ascii="Times New Roman" w:eastAsia="Calibri" w:hAnsi="Times New Roman" w:cs="Times New Roman"/>
                <w:sz w:val="24"/>
                <w:szCs w:val="24"/>
                <w:lang w:val="lt-LT" w:eastAsia="lt-LT"/>
              </w:rPr>
              <w:t>Po sutarties pasirašymo lietuvių kalba pateikiami: Medicinos priemonių bei priedų (kur tinka) naudojimo instrukcijos bei Panaudai teikiamos Įrangos naudotojo vadovas.</w:t>
            </w:r>
          </w:p>
        </w:tc>
      </w:tr>
    </w:tbl>
    <w:p w14:paraId="2C6EF009" w14:textId="77777777" w:rsidR="003C1A7A" w:rsidRPr="00AB6DCB" w:rsidRDefault="003C1A7A" w:rsidP="003C1A7A">
      <w:pPr>
        <w:tabs>
          <w:tab w:val="left" w:pos="567"/>
        </w:tabs>
        <w:suppressAutoHyphens/>
        <w:rPr>
          <w:rFonts w:ascii="Times New Roman" w:hAnsi="Times New Roman" w:cs="Times New Roman"/>
          <w:b/>
          <w:color w:val="000000"/>
        </w:rPr>
        <w:sectPr w:rsidR="003C1A7A" w:rsidRPr="00AB6DCB" w:rsidSect="00E416C7">
          <w:type w:val="continuous"/>
          <w:pgSz w:w="11909" w:h="16834"/>
          <w:pgMar w:top="709" w:right="569" w:bottom="1276" w:left="1418" w:header="720" w:footer="720" w:gutter="0"/>
          <w:cols w:space="720"/>
        </w:sectPr>
      </w:pPr>
    </w:p>
    <w:p w14:paraId="7EFCCBFC" w14:textId="42DD7524" w:rsidR="00A43A21" w:rsidRDefault="00A43A21">
      <w:pPr>
        <w:rPr>
          <w:rFonts w:ascii="Times New Roman" w:eastAsia="Times New Roman" w:hAnsi="Times New Roman" w:cs="Times New Roman"/>
          <w:b/>
          <w:lang w:val="lt-LT" w:eastAsia="lt-LT"/>
        </w:rPr>
      </w:pPr>
    </w:p>
    <w:p w14:paraId="3ACBC3D7" w14:textId="77777777" w:rsidR="00A43A21" w:rsidRPr="00F24CA6" w:rsidRDefault="00A43A21" w:rsidP="00A43A21">
      <w:pPr>
        <w:spacing w:after="0" w:line="240" w:lineRule="auto"/>
        <w:jc w:val="right"/>
        <w:rPr>
          <w:rFonts w:ascii="Times New Roman" w:hAnsi="Times New Roman" w:cs="Times New Roman"/>
          <w:lang w:val="lt-LT"/>
        </w:rPr>
      </w:pPr>
      <w:r w:rsidRPr="00F24CA6">
        <w:rPr>
          <w:rFonts w:ascii="Times New Roman" w:hAnsi="Times New Roman" w:cs="Times New Roman"/>
          <w:lang w:val="lt-LT"/>
        </w:rPr>
        <w:t xml:space="preserve">2025 m. </w:t>
      </w:r>
      <w:r>
        <w:rPr>
          <w:rFonts w:ascii="Times New Roman" w:hAnsi="Times New Roman" w:cs="Times New Roman"/>
          <w:lang w:val="lt-LT"/>
        </w:rPr>
        <w:t>______</w:t>
      </w:r>
      <w:r w:rsidRPr="00F24CA6">
        <w:rPr>
          <w:rFonts w:ascii="Times New Roman" w:hAnsi="Times New Roman" w:cs="Times New Roman"/>
          <w:lang w:val="lt-LT"/>
        </w:rPr>
        <w:t xml:space="preserve"> mėn. </w:t>
      </w:r>
      <w:r>
        <w:rPr>
          <w:rFonts w:ascii="Times New Roman" w:hAnsi="Times New Roman" w:cs="Times New Roman"/>
          <w:lang w:val="lt-LT"/>
        </w:rPr>
        <w:t>___</w:t>
      </w:r>
      <w:r w:rsidRPr="00F24CA6">
        <w:rPr>
          <w:rFonts w:ascii="Times New Roman" w:hAnsi="Times New Roman" w:cs="Times New Roman"/>
          <w:lang w:val="lt-LT"/>
        </w:rPr>
        <w:t xml:space="preserve"> d. </w:t>
      </w:r>
      <w:r>
        <w:rPr>
          <w:rFonts w:ascii="Times New Roman" w:hAnsi="Times New Roman" w:cs="Times New Roman"/>
          <w:lang w:val="lt-LT"/>
        </w:rPr>
        <w:t>Prekių p</w:t>
      </w:r>
      <w:r w:rsidRPr="00F24CA6">
        <w:rPr>
          <w:rFonts w:ascii="Times New Roman" w:hAnsi="Times New Roman" w:cs="Times New Roman"/>
          <w:lang w:val="lt-LT"/>
        </w:rPr>
        <w:t xml:space="preserve">irkimo - pardavimo sutarties </w:t>
      </w:r>
    </w:p>
    <w:p w14:paraId="3624D550" w14:textId="2CD36F98" w:rsidR="00A43A21" w:rsidRDefault="00A43A21" w:rsidP="00A43A21">
      <w:pPr>
        <w:spacing w:after="0" w:line="240" w:lineRule="auto"/>
        <w:ind w:right="-1" w:firstLine="567"/>
        <w:jc w:val="right"/>
        <w:rPr>
          <w:rFonts w:ascii="Times New Roman" w:hAnsi="Times New Roman" w:cs="Times New Roman"/>
          <w:lang w:val="lt-LT"/>
        </w:rPr>
      </w:pPr>
      <w:r>
        <w:rPr>
          <w:rFonts w:ascii="Times New Roman" w:hAnsi="Times New Roman" w:cs="Times New Roman"/>
          <w:lang w:val="lt-LT"/>
        </w:rPr>
        <w:t>2</w:t>
      </w:r>
      <w:r w:rsidRPr="00F24CA6">
        <w:rPr>
          <w:rFonts w:ascii="Times New Roman" w:hAnsi="Times New Roman" w:cs="Times New Roman"/>
          <w:lang w:val="lt-LT"/>
        </w:rPr>
        <w:t xml:space="preserve"> priedas</w:t>
      </w:r>
    </w:p>
    <w:p w14:paraId="592FBF69" w14:textId="77777777" w:rsidR="00A43A21" w:rsidRDefault="00A43A21" w:rsidP="00A43A21">
      <w:pPr>
        <w:spacing w:after="0" w:line="240" w:lineRule="auto"/>
        <w:ind w:right="-1" w:firstLine="567"/>
        <w:jc w:val="right"/>
        <w:rPr>
          <w:rFonts w:ascii="Times New Roman" w:hAnsi="Times New Roman" w:cs="Times New Roman"/>
          <w:lang w:val="lt-LT"/>
        </w:rPr>
      </w:pPr>
    </w:p>
    <w:p w14:paraId="7ADC4596" w14:textId="77777777" w:rsidR="00A43A21" w:rsidRDefault="00A43A21" w:rsidP="00A43A21">
      <w:pPr>
        <w:spacing w:after="0" w:line="240" w:lineRule="auto"/>
        <w:ind w:right="-1" w:firstLine="567"/>
        <w:jc w:val="right"/>
        <w:rPr>
          <w:rFonts w:ascii="Times New Roman" w:hAnsi="Times New Roman" w:cs="Times New Roman"/>
          <w:lang w:val="lt-LT"/>
        </w:rPr>
      </w:pPr>
    </w:p>
    <w:p w14:paraId="0C649F72" w14:textId="77777777" w:rsidR="00E51468" w:rsidRPr="00E51468" w:rsidRDefault="00E51468" w:rsidP="00E51468">
      <w:pPr>
        <w:autoSpaceDN w:val="0"/>
        <w:spacing w:after="0"/>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PANAUDOS SUTARTIS Nr.____</w:t>
      </w:r>
    </w:p>
    <w:p w14:paraId="0B457D22" w14:textId="77777777" w:rsidR="00E51468" w:rsidRPr="00E51468" w:rsidRDefault="00E51468" w:rsidP="00E51468">
      <w:pPr>
        <w:autoSpaceDN w:val="0"/>
        <w:spacing w:after="0"/>
        <w:jc w:val="center"/>
        <w:textAlignment w:val="baseline"/>
        <w:rPr>
          <w:rFonts w:ascii="Times New Roman" w:eastAsia="Times New Roman" w:hAnsi="Times New Roman" w:cs="Times New Roman"/>
          <w:lang w:val="lt-LT" w:eastAsia="lt-LT"/>
        </w:rPr>
      </w:pPr>
    </w:p>
    <w:p w14:paraId="03DE34FB" w14:textId="226C4568" w:rsidR="00E51468" w:rsidRPr="00E51468" w:rsidRDefault="00E51468" w:rsidP="00E51468">
      <w:pPr>
        <w:autoSpaceDN w:val="0"/>
        <w:spacing w:after="0"/>
        <w:jc w:val="center"/>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202</w:t>
      </w:r>
      <w:r w:rsidR="00E676AF">
        <w:rPr>
          <w:rFonts w:ascii="Times New Roman" w:eastAsia="Times New Roman" w:hAnsi="Times New Roman" w:cs="Times New Roman"/>
          <w:lang w:val="lt-LT" w:eastAsia="lt-LT"/>
        </w:rPr>
        <w:t>5</w:t>
      </w:r>
      <w:r w:rsidRPr="00E51468">
        <w:rPr>
          <w:rFonts w:ascii="Times New Roman" w:eastAsia="Times New Roman" w:hAnsi="Times New Roman" w:cs="Times New Roman"/>
          <w:lang w:val="lt-LT" w:eastAsia="lt-LT"/>
        </w:rPr>
        <w:t xml:space="preserve"> m. _____ mėn. ___ d.</w:t>
      </w:r>
    </w:p>
    <w:p w14:paraId="7EA33A6D" w14:textId="77777777" w:rsidR="00E51468" w:rsidRPr="00E51468" w:rsidRDefault="00E51468" w:rsidP="00E51468">
      <w:pPr>
        <w:autoSpaceDN w:val="0"/>
        <w:spacing w:after="0"/>
        <w:jc w:val="center"/>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Vilnius</w:t>
      </w:r>
    </w:p>
    <w:p w14:paraId="57055F1B" w14:textId="77777777" w:rsidR="00E51468" w:rsidRPr="00E51468" w:rsidRDefault="00E51468" w:rsidP="00E51468">
      <w:pPr>
        <w:autoSpaceDN w:val="0"/>
        <w:spacing w:after="0"/>
        <w:jc w:val="both"/>
        <w:textAlignment w:val="baseline"/>
        <w:rPr>
          <w:rFonts w:ascii="Times New Roman" w:eastAsia="Times New Roman" w:hAnsi="Times New Roman" w:cs="Times New Roman"/>
          <w:lang w:val="lt-LT" w:eastAsia="lt-LT"/>
        </w:rPr>
      </w:pPr>
    </w:p>
    <w:p w14:paraId="041E843A" w14:textId="77777777" w:rsidR="00E51468" w:rsidRPr="00E51468" w:rsidRDefault="00E51468" w:rsidP="00E51468">
      <w:pPr>
        <w:autoSpaceDN w:val="0"/>
        <w:spacing w:after="0"/>
        <w:ind w:right="191" w:firstLine="720"/>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b/>
          <w:lang w:val="lt-LT" w:eastAsia="lt-LT"/>
        </w:rPr>
        <w:t>VšĮ Nacionalinis kraujo centras</w:t>
      </w:r>
      <w:r w:rsidRPr="00E51468">
        <w:rPr>
          <w:rFonts w:ascii="Times New Roman" w:eastAsia="Times New Roman" w:hAnsi="Times New Roman" w:cs="Times New Roman"/>
          <w:lang w:val="lt-LT" w:eastAsia="lt-LT"/>
        </w:rPr>
        <w:t xml:space="preserve">, </w:t>
      </w:r>
      <w:r w:rsidRPr="00E51468">
        <w:rPr>
          <w:rFonts w:ascii="Times New Roman" w:eastAsia="Times New Roman" w:hAnsi="Times New Roman" w:cs="Times New Roman"/>
          <w:b/>
          <w:bCs/>
          <w:lang w:val="lt-LT" w:eastAsia="lt-LT"/>
        </w:rPr>
        <w:t>į</w:t>
      </w:r>
      <w:r w:rsidRPr="00E51468">
        <w:rPr>
          <w:rFonts w:ascii="Times New Roman" w:eastAsia="Times New Roman" w:hAnsi="Times New Roman" w:cs="Times New Roman"/>
          <w:lang w:val="lt-LT" w:eastAsia="lt-LT"/>
        </w:rPr>
        <w:t xml:space="preserve">monės kodas 126413338, atstovaujamas direktoriaus Daumanto Gutausko, veikiančio pagal įstaigos įstatus (toliau – </w:t>
      </w:r>
      <w:r w:rsidRPr="00E51468">
        <w:rPr>
          <w:rFonts w:ascii="Times New Roman" w:eastAsia="Times New Roman" w:hAnsi="Times New Roman" w:cs="Times New Roman"/>
          <w:b/>
          <w:bCs/>
          <w:lang w:val="lt-LT" w:eastAsia="lt-LT"/>
        </w:rPr>
        <w:t>Panaudos gavėjas</w:t>
      </w:r>
      <w:r w:rsidRPr="00E51468">
        <w:rPr>
          <w:rFonts w:ascii="Times New Roman" w:eastAsia="Times New Roman" w:hAnsi="Times New Roman" w:cs="Times New Roman"/>
          <w:lang w:val="lt-LT" w:eastAsia="lt-LT"/>
        </w:rPr>
        <w:t xml:space="preserve">) iš vienos pusės, ir </w:t>
      </w:r>
    </w:p>
    <w:p w14:paraId="21C34A63" w14:textId="77777777" w:rsidR="00E51468" w:rsidRPr="00E51468" w:rsidRDefault="00E51468" w:rsidP="00E51468">
      <w:pPr>
        <w:autoSpaceDN w:val="0"/>
        <w:spacing w:after="0"/>
        <w:ind w:right="191" w:firstLine="720"/>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
          <w:lang w:val="lt-LT" w:eastAsia="lt-LT"/>
        </w:rPr>
        <w:t>_________,</w:t>
      </w:r>
      <w:r w:rsidRPr="00E51468">
        <w:rPr>
          <w:rFonts w:ascii="Times New Roman" w:eastAsia="Times New Roman" w:hAnsi="Times New Roman" w:cs="Times New Roman"/>
          <w:lang w:val="lt-LT" w:eastAsia="lt-LT"/>
        </w:rPr>
        <w:t xml:space="preserve"> įmonės kodas _______, atstovaujama _________, veikiančio(-s) pagal _____________ </w:t>
      </w:r>
      <w:r w:rsidRPr="00E51468">
        <w:rPr>
          <w:rFonts w:ascii="Times New Roman" w:eastAsia="Times New Roman" w:hAnsi="Times New Roman" w:cs="Times New Roman"/>
          <w:b/>
          <w:bCs/>
          <w:lang w:val="lt-LT" w:eastAsia="lt-LT"/>
        </w:rPr>
        <w:t xml:space="preserve">(toliau – Panaudos davėjas), iš kitos pusės, </w:t>
      </w:r>
    </w:p>
    <w:p w14:paraId="5C097CF9" w14:textId="77777777" w:rsidR="00E51468" w:rsidRPr="00E51468" w:rsidRDefault="00E51468" w:rsidP="00E51468">
      <w:pPr>
        <w:autoSpaceDN w:val="0"/>
        <w:spacing w:after="0"/>
        <w:ind w:right="191" w:firstLine="720"/>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toliau kartu vadinami Šalimis, o kiekvienas atskirai – Šalimi, vadovaudamosi Prekių pirkimo – pardavimo sutartimi Nr. ___ (toliau – </w:t>
      </w:r>
      <w:r w:rsidRPr="00E51468">
        <w:rPr>
          <w:rFonts w:ascii="Times New Roman" w:eastAsia="Times New Roman" w:hAnsi="Times New Roman" w:cs="Times New Roman"/>
          <w:b/>
          <w:bCs/>
          <w:lang w:val="lt-LT" w:eastAsia="lt-LT"/>
        </w:rPr>
        <w:t>Pagrindinė sutartis</w:t>
      </w:r>
      <w:r w:rsidRPr="00E51468">
        <w:rPr>
          <w:rFonts w:ascii="Times New Roman" w:eastAsia="Times New Roman" w:hAnsi="Times New Roman" w:cs="Times New Roman"/>
          <w:lang w:val="lt-LT" w:eastAsia="lt-LT"/>
        </w:rPr>
        <w:t xml:space="preserve">), sudarė šią Panaudos sutartį (toliau – </w:t>
      </w:r>
      <w:r w:rsidRPr="00E51468">
        <w:rPr>
          <w:rFonts w:ascii="Times New Roman" w:eastAsia="Times New Roman" w:hAnsi="Times New Roman" w:cs="Times New Roman"/>
          <w:b/>
          <w:bCs/>
          <w:lang w:val="lt-LT" w:eastAsia="lt-LT"/>
        </w:rPr>
        <w:t>Sutartis</w:t>
      </w:r>
      <w:r w:rsidRPr="00E51468">
        <w:rPr>
          <w:rFonts w:ascii="Times New Roman" w:eastAsia="Times New Roman" w:hAnsi="Times New Roman" w:cs="Times New Roman"/>
          <w:lang w:val="lt-LT" w:eastAsia="lt-LT"/>
        </w:rPr>
        <w:t>).</w:t>
      </w:r>
    </w:p>
    <w:p w14:paraId="730C4175"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lang w:val="lt-LT" w:eastAsia="lt-LT"/>
        </w:rPr>
      </w:pPr>
    </w:p>
    <w:p w14:paraId="38382003" w14:textId="77777777" w:rsidR="00E51468" w:rsidRPr="00E51468" w:rsidRDefault="00E51468" w:rsidP="00E51468">
      <w:pPr>
        <w:autoSpaceDN w:val="0"/>
        <w:spacing w:after="0"/>
        <w:ind w:right="191"/>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I. SUTARTIES DALYKAS</w:t>
      </w:r>
    </w:p>
    <w:p w14:paraId="5C30EC54"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i/>
          <w:u w:val="single"/>
          <w:lang w:val="lt-LT" w:eastAsia="lt-LT"/>
        </w:rPr>
      </w:pPr>
      <w:r w:rsidRPr="00E51468">
        <w:rPr>
          <w:rFonts w:ascii="Times New Roman" w:eastAsia="Times New Roman" w:hAnsi="Times New Roman" w:cs="Times New Roman"/>
          <w:lang w:val="lt-LT" w:eastAsia="lt-LT"/>
        </w:rPr>
        <w:t xml:space="preserve"> Sutartyje numatytomis sąlygomis ir tvarka Panaudos davėjas perduoda Panaudos gavėjui neatlygintinai naudoti Įranga, kurių pavadinimas, kiekis ir techniniai reikalavimai nurodyti Pagrindinės sutarties 1 ir 2 priede (toliau – </w:t>
      </w:r>
      <w:r w:rsidRPr="00E51468">
        <w:rPr>
          <w:rFonts w:ascii="Times New Roman" w:eastAsia="Times New Roman" w:hAnsi="Times New Roman" w:cs="Times New Roman"/>
          <w:b/>
          <w:bCs/>
          <w:lang w:val="lt-LT" w:eastAsia="lt-LT"/>
        </w:rPr>
        <w:t>Turtas</w:t>
      </w:r>
      <w:r w:rsidRPr="00E51468">
        <w:rPr>
          <w:rFonts w:ascii="Times New Roman" w:eastAsia="Times New Roman" w:hAnsi="Times New Roman" w:cs="Times New Roman"/>
          <w:lang w:val="lt-LT" w:eastAsia="lt-LT"/>
        </w:rPr>
        <w:t>), o Panaudos gavėjas įsipareigoja naudoti Turtą pagal paskirtį ir grąžinti jį tokios būklės, kokios jam buvo perduotas, atsižvelgiant į normalų nusidėvėjimą.</w:t>
      </w:r>
    </w:p>
    <w:p w14:paraId="5BE7392A"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i/>
          <w:u w:val="single"/>
          <w:lang w:val="lt-LT" w:eastAsia="lt-LT"/>
        </w:rPr>
      </w:pPr>
      <w:r w:rsidRPr="00E51468">
        <w:rPr>
          <w:rFonts w:ascii="Times New Roman" w:eastAsia="Times New Roman" w:hAnsi="Times New Roman" w:cs="Times New Roman"/>
          <w:lang w:val="lt-LT" w:eastAsia="lt-LT"/>
        </w:rPr>
        <w:t>Panaudos davėjas patvirtina, kad Panaudos davėjo teisė disponuoti perduodamu Turtu yra neapribota, perduodamas Turtas neareštuotas ir nėra teisinio ginčo objektas.</w:t>
      </w:r>
    </w:p>
    <w:p w14:paraId="5088FA9D"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i/>
          <w:u w:val="single"/>
          <w:lang w:val="lt-LT" w:eastAsia="lt-LT"/>
        </w:rPr>
      </w:pPr>
      <w:r w:rsidRPr="00E51468">
        <w:rPr>
          <w:rFonts w:ascii="Times New Roman" w:eastAsia="Times New Roman" w:hAnsi="Times New Roman" w:cs="Times New Roman"/>
          <w:lang w:val="lt-LT" w:eastAsia="lt-LT"/>
        </w:rPr>
        <w:t>Sutartis sudaryta Pagrindinės sutarties pagrindu ir yra neatsiejama jos dalis. Sutartis aiškinama ir taikoma kartu su Pagrindine sutartimi.</w:t>
      </w:r>
    </w:p>
    <w:p w14:paraId="32034AA1"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i/>
          <w:u w:val="single"/>
          <w:lang w:val="lt-LT" w:eastAsia="lt-LT"/>
        </w:rPr>
      </w:pPr>
      <w:r w:rsidRPr="00E51468">
        <w:rPr>
          <w:rFonts w:ascii="Times New Roman" w:eastAsia="Times New Roman" w:hAnsi="Times New Roman" w:cs="Times New Roman"/>
          <w:lang w:val="lt-LT" w:eastAsia="lt-LT"/>
        </w:rPr>
        <w:t xml:space="preserve">Reikalavimai Turtui ir jo perdavimo, aptarnavimo, grąžinimo bei atsakomybės sąlygos nurodytos Pagrindinėje sutartyje ir Sutartyje, kurių Šalys įsipareigoja laikytis visą Sutarties galiojimo laikotarpį. </w:t>
      </w:r>
    </w:p>
    <w:p w14:paraId="4352C40D"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i/>
          <w:u w:val="single"/>
          <w:lang w:val="lt-LT" w:eastAsia="lt-LT"/>
        </w:rPr>
      </w:pPr>
      <w:r w:rsidRPr="00E51468">
        <w:rPr>
          <w:rFonts w:ascii="Times New Roman" w:eastAsia="Times New Roman" w:hAnsi="Times New Roman" w:cs="Times New Roman"/>
          <w:lang w:val="lt-LT" w:eastAsia="lt-LT"/>
        </w:rPr>
        <w:t>Perduodamas Turtas:</w:t>
      </w:r>
    </w:p>
    <w:p w14:paraId="5937FE16" w14:textId="77777777" w:rsidR="00E51468" w:rsidRPr="00E51468" w:rsidRDefault="00E51468" w:rsidP="00E51468">
      <w:pPr>
        <w:tabs>
          <w:tab w:val="left" w:pos="993"/>
        </w:tabs>
        <w:autoSpaceDN w:val="0"/>
        <w:spacing w:after="0"/>
        <w:ind w:left="567" w:right="191"/>
        <w:jc w:val="both"/>
        <w:textAlignment w:val="baseline"/>
        <w:rPr>
          <w:rFonts w:ascii="Times New Roman" w:eastAsia="Times New Roman" w:hAnsi="Times New Roman" w:cs="Times New Roman"/>
          <w:i/>
          <w:u w:val="single"/>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134"/>
        <w:gridCol w:w="3543"/>
      </w:tblGrid>
      <w:tr w:rsidR="00E51468" w:rsidRPr="00E51468" w14:paraId="7E8AF114" w14:textId="77777777" w:rsidTr="0012083D">
        <w:trPr>
          <w:trHeight w:val="297"/>
        </w:trPr>
        <w:tc>
          <w:tcPr>
            <w:tcW w:w="4957" w:type="dxa"/>
            <w:vAlign w:val="center"/>
          </w:tcPr>
          <w:p w14:paraId="541B8A40" w14:textId="77777777" w:rsidR="00E51468" w:rsidRPr="00E51468" w:rsidRDefault="00E51468" w:rsidP="00E51468">
            <w:pPr>
              <w:autoSpaceDN w:val="0"/>
              <w:spacing w:after="0"/>
              <w:ind w:right="191" w:firstLine="567"/>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Pavadinimas</w:t>
            </w:r>
          </w:p>
        </w:tc>
        <w:tc>
          <w:tcPr>
            <w:tcW w:w="1134" w:type="dxa"/>
            <w:vAlign w:val="center"/>
          </w:tcPr>
          <w:p w14:paraId="3F93A78B" w14:textId="77777777" w:rsidR="00E51468" w:rsidRPr="00E51468" w:rsidRDefault="00E51468" w:rsidP="00E51468">
            <w:pPr>
              <w:autoSpaceDN w:val="0"/>
              <w:spacing w:after="0"/>
              <w:ind w:right="191"/>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Kiekis</w:t>
            </w:r>
          </w:p>
        </w:tc>
        <w:tc>
          <w:tcPr>
            <w:tcW w:w="3543" w:type="dxa"/>
            <w:vAlign w:val="center"/>
          </w:tcPr>
          <w:p w14:paraId="1E8F67B9" w14:textId="77777777" w:rsidR="00E51468" w:rsidRPr="00E51468" w:rsidRDefault="00E51468" w:rsidP="00E51468">
            <w:pPr>
              <w:autoSpaceDN w:val="0"/>
              <w:spacing w:after="0"/>
              <w:ind w:right="191" w:firstLine="567"/>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Turto vertė, EUR be PVM</w:t>
            </w:r>
          </w:p>
        </w:tc>
      </w:tr>
      <w:tr w:rsidR="00E51468" w:rsidRPr="00E51468" w14:paraId="3719698D" w14:textId="77777777" w:rsidTr="0012083D">
        <w:trPr>
          <w:trHeight w:val="333"/>
        </w:trPr>
        <w:tc>
          <w:tcPr>
            <w:tcW w:w="4957" w:type="dxa"/>
            <w:vAlign w:val="center"/>
          </w:tcPr>
          <w:p w14:paraId="334F9A68"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lang w:val="lt-LT" w:eastAsia="lt-LT"/>
              </w:rPr>
            </w:pPr>
          </w:p>
        </w:tc>
        <w:tc>
          <w:tcPr>
            <w:tcW w:w="1134" w:type="dxa"/>
            <w:vAlign w:val="center"/>
          </w:tcPr>
          <w:p w14:paraId="0FE3514A" w14:textId="77777777" w:rsidR="00E51468" w:rsidRPr="00E51468" w:rsidRDefault="00E51468" w:rsidP="00E51468">
            <w:pPr>
              <w:autoSpaceDN w:val="0"/>
              <w:spacing w:after="0"/>
              <w:ind w:right="191" w:firstLine="182"/>
              <w:jc w:val="center"/>
              <w:textAlignment w:val="baseline"/>
              <w:rPr>
                <w:rFonts w:ascii="Times New Roman" w:eastAsia="Times New Roman" w:hAnsi="Times New Roman" w:cs="Times New Roman"/>
                <w:lang w:val="lt-LT" w:eastAsia="lt-LT"/>
              </w:rPr>
            </w:pPr>
          </w:p>
        </w:tc>
        <w:tc>
          <w:tcPr>
            <w:tcW w:w="3543" w:type="dxa"/>
            <w:vAlign w:val="center"/>
          </w:tcPr>
          <w:p w14:paraId="1EB23EA1" w14:textId="77777777" w:rsidR="00E51468" w:rsidRPr="00E51468" w:rsidRDefault="00E51468" w:rsidP="00E51468">
            <w:pPr>
              <w:autoSpaceDN w:val="0"/>
              <w:spacing w:after="0"/>
              <w:ind w:right="191" w:firstLine="567"/>
              <w:jc w:val="center"/>
              <w:textAlignment w:val="baseline"/>
              <w:rPr>
                <w:rFonts w:ascii="Times New Roman" w:eastAsia="Times New Roman" w:hAnsi="Times New Roman" w:cs="Times New Roman"/>
                <w:lang w:val="lt-LT" w:eastAsia="lt-LT"/>
              </w:rPr>
            </w:pPr>
          </w:p>
        </w:tc>
      </w:tr>
      <w:tr w:rsidR="00E51468" w:rsidRPr="00E51468" w14:paraId="14481F1B" w14:textId="77777777" w:rsidTr="0012083D">
        <w:trPr>
          <w:trHeight w:val="357"/>
        </w:trPr>
        <w:tc>
          <w:tcPr>
            <w:tcW w:w="4957" w:type="dxa"/>
            <w:vAlign w:val="center"/>
          </w:tcPr>
          <w:p w14:paraId="64F30F80"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lang w:val="lt-LT" w:eastAsia="lt-LT"/>
              </w:rPr>
            </w:pPr>
          </w:p>
        </w:tc>
        <w:tc>
          <w:tcPr>
            <w:tcW w:w="1134" w:type="dxa"/>
            <w:vAlign w:val="center"/>
          </w:tcPr>
          <w:p w14:paraId="5BA69410" w14:textId="77777777" w:rsidR="00E51468" w:rsidRPr="00E51468" w:rsidRDefault="00E51468" w:rsidP="00E51468">
            <w:pPr>
              <w:autoSpaceDN w:val="0"/>
              <w:spacing w:after="0"/>
              <w:ind w:right="191" w:firstLine="182"/>
              <w:jc w:val="center"/>
              <w:textAlignment w:val="baseline"/>
              <w:rPr>
                <w:rFonts w:ascii="Times New Roman" w:eastAsia="Times New Roman" w:hAnsi="Times New Roman" w:cs="Times New Roman"/>
                <w:lang w:val="lt-LT" w:eastAsia="lt-LT"/>
              </w:rPr>
            </w:pPr>
          </w:p>
        </w:tc>
        <w:tc>
          <w:tcPr>
            <w:tcW w:w="3543" w:type="dxa"/>
            <w:vAlign w:val="center"/>
          </w:tcPr>
          <w:p w14:paraId="208B1F9A" w14:textId="77777777" w:rsidR="00E51468" w:rsidRPr="00E51468" w:rsidRDefault="00E51468" w:rsidP="00E51468">
            <w:pPr>
              <w:autoSpaceDN w:val="0"/>
              <w:spacing w:after="0"/>
              <w:ind w:right="191" w:firstLine="567"/>
              <w:jc w:val="center"/>
              <w:textAlignment w:val="baseline"/>
              <w:rPr>
                <w:rFonts w:ascii="Times New Roman" w:eastAsia="Times New Roman" w:hAnsi="Times New Roman" w:cs="Times New Roman"/>
                <w:lang w:val="lt-LT" w:eastAsia="lt-LT"/>
              </w:rPr>
            </w:pPr>
          </w:p>
        </w:tc>
      </w:tr>
      <w:tr w:rsidR="00E51468" w:rsidRPr="00E51468" w14:paraId="743E76B6" w14:textId="77777777" w:rsidTr="0012083D">
        <w:trPr>
          <w:trHeight w:val="187"/>
        </w:trPr>
        <w:tc>
          <w:tcPr>
            <w:tcW w:w="4957" w:type="dxa"/>
            <w:vAlign w:val="center"/>
          </w:tcPr>
          <w:p w14:paraId="2DDDFF37"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lang w:val="lt-LT" w:eastAsia="lt-LT"/>
              </w:rPr>
            </w:pPr>
          </w:p>
        </w:tc>
        <w:tc>
          <w:tcPr>
            <w:tcW w:w="1134" w:type="dxa"/>
            <w:vAlign w:val="center"/>
          </w:tcPr>
          <w:p w14:paraId="3894A17F" w14:textId="77777777" w:rsidR="00E51468" w:rsidRPr="00E51468" w:rsidRDefault="00E51468" w:rsidP="00E51468">
            <w:pPr>
              <w:autoSpaceDN w:val="0"/>
              <w:spacing w:after="0"/>
              <w:ind w:right="191" w:firstLine="182"/>
              <w:jc w:val="center"/>
              <w:textAlignment w:val="baseline"/>
              <w:rPr>
                <w:rFonts w:ascii="Times New Roman" w:eastAsia="Times New Roman" w:hAnsi="Times New Roman" w:cs="Calibri"/>
                <w:lang w:val="lt-LT" w:eastAsia="lt-LT"/>
              </w:rPr>
            </w:pPr>
          </w:p>
        </w:tc>
        <w:tc>
          <w:tcPr>
            <w:tcW w:w="3543" w:type="dxa"/>
            <w:vAlign w:val="center"/>
          </w:tcPr>
          <w:p w14:paraId="390447AC" w14:textId="77777777" w:rsidR="00E51468" w:rsidRPr="00E51468" w:rsidRDefault="00E51468" w:rsidP="00E51468">
            <w:pPr>
              <w:autoSpaceDN w:val="0"/>
              <w:spacing w:after="0"/>
              <w:ind w:right="191" w:firstLine="567"/>
              <w:jc w:val="center"/>
              <w:textAlignment w:val="baseline"/>
              <w:rPr>
                <w:rFonts w:ascii="Times New Roman" w:eastAsia="Times New Roman" w:hAnsi="Times New Roman" w:cs="Times New Roman"/>
                <w:lang w:val="lt-LT" w:eastAsia="lt-LT"/>
              </w:rPr>
            </w:pPr>
          </w:p>
        </w:tc>
      </w:tr>
    </w:tbl>
    <w:p w14:paraId="1B5D0D2B" w14:textId="77777777" w:rsidR="00E51468" w:rsidRPr="00E51468" w:rsidRDefault="00E51468" w:rsidP="00E51468">
      <w:pPr>
        <w:tabs>
          <w:tab w:val="left" w:pos="993"/>
        </w:tabs>
        <w:autoSpaceDN w:val="0"/>
        <w:spacing w:after="0"/>
        <w:ind w:right="191"/>
        <w:jc w:val="both"/>
        <w:textAlignment w:val="baseline"/>
        <w:rPr>
          <w:rFonts w:ascii="Times New Roman" w:eastAsia="Times New Roman" w:hAnsi="Times New Roman" w:cs="Times New Roman"/>
          <w:lang w:val="lt-LT" w:eastAsia="lt-LT"/>
        </w:rPr>
      </w:pPr>
    </w:p>
    <w:p w14:paraId="5BCEF792"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Panaudos davėjas perduoda Panaudos gavėjui visus su Turtu susijusius dokumentus, įskaitant Turto vartotojo instrukciją lietuvių kalba, techninę patikrą patvirtinančiais dokumentais ir kt., bei atlieka Sutartyje bei Pagrindinėje sutartyje, įskaitant 1 priedą, nurodytus įpareigojimus. </w:t>
      </w:r>
    </w:p>
    <w:p w14:paraId="2DFC8AC9"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Turtas perduodamas su visais priklausiniais, reikalingomis Turto funkcionavimui medžiagomis, papildomais įrenginiais, dokumentais ir kitais priklausiniais, kurie numatyti Pagrindinės sutarties prieduose arba gamintojo instrukcijoje ar kitame gamintojo nurodyme ar yra būtini tinkamam įrangos veikimui. Perduodamas Turtas turi visiškai atitikti visus Pagrindinės sutarties, įskaitant priedus, reikalavimus.</w:t>
      </w:r>
    </w:p>
    <w:p w14:paraId="4C650654" w14:textId="671F3A52"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Turtas pristatomas pagal Šalių suderintą grafiką, bet ne vėliau kaip per 30 (trisdešimt) dienų nuo Pagrindinės sutarties įsigaliojimo. Turtas turi būti visiškai paruoštas darbui (mėginių</w:t>
      </w:r>
      <w:r w:rsidR="00B93C99">
        <w:rPr>
          <w:rFonts w:ascii="Times New Roman" w:eastAsia="Times New Roman" w:hAnsi="Times New Roman" w:cs="Times New Roman"/>
          <w:lang w:val="lt-LT" w:eastAsia="lt-LT"/>
        </w:rPr>
        <w:t xml:space="preserve"> / ėminių</w:t>
      </w:r>
      <w:r w:rsidRPr="00E51468">
        <w:rPr>
          <w:rFonts w:ascii="Times New Roman" w:eastAsia="Times New Roman" w:hAnsi="Times New Roman" w:cs="Times New Roman"/>
          <w:lang w:val="lt-LT" w:eastAsia="lt-LT"/>
        </w:rPr>
        <w:t xml:space="preserve"> ištyrimui), įskaitant, kvalifikavimą, personalo apmokymą ir kitus Sutarties 1 priede numatytus darbus,  ne vėliau kaip Sutarties 1 priedo 3.18 punkte nurodytais terminais numatytus darbus. </w:t>
      </w:r>
    </w:p>
    <w:p w14:paraId="5AB09F07" w14:textId="77777777" w:rsidR="00E51468" w:rsidRPr="00E51468" w:rsidRDefault="00E51468" w:rsidP="00E51468">
      <w:pPr>
        <w:numPr>
          <w:ilvl w:val="1"/>
          <w:numId w:val="7"/>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Turtas aptarnaujamas Panaudos davėjo sąskaitą visą Sutarties galiojimo laikotarpį, atsižvelgiant į Pagrindinės sutarties, įskaitant priedus, reikalavimus. Pažeidus reikalavimus, taikomos Pagrindinėje sutartyje nustatytos netesybos ir jų mokėjimo tvarka.  </w:t>
      </w:r>
    </w:p>
    <w:p w14:paraId="44D1B991" w14:textId="77777777" w:rsidR="00E51468" w:rsidRPr="00E51468" w:rsidRDefault="00E51468" w:rsidP="00E51468">
      <w:pPr>
        <w:numPr>
          <w:ilvl w:val="1"/>
          <w:numId w:val="7"/>
        </w:numPr>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Turtas perduodamas, Šalims pasirašant Turto perdavimo – priėmimo aktą.</w:t>
      </w:r>
      <w:r w:rsidRPr="00E51468">
        <w:rPr>
          <w:rFonts w:ascii="Calibri" w:eastAsia="Times New Roman" w:hAnsi="Calibri" w:cs="Calibri"/>
          <w:sz w:val="20"/>
          <w:szCs w:val="20"/>
          <w:lang w:val="lt-LT" w:eastAsia="lt-LT"/>
        </w:rPr>
        <w:t xml:space="preserve"> </w:t>
      </w:r>
      <w:r w:rsidRPr="00E51468">
        <w:rPr>
          <w:rFonts w:ascii="Times New Roman" w:eastAsia="Times New Roman" w:hAnsi="Times New Roman" w:cs="Times New Roman"/>
          <w:lang w:val="lt-LT" w:eastAsia="lt-LT"/>
        </w:rPr>
        <w:t xml:space="preserve">Turto grąžinimas įforminamas grąžinimo aktu, kurį pasirašo Pirkėjas ir Pardavėjas ar (ir) jų įgalioti specialistai. </w:t>
      </w:r>
    </w:p>
    <w:p w14:paraId="3CC8CA57" w14:textId="77777777" w:rsidR="00E51468" w:rsidRPr="00E51468" w:rsidRDefault="00E51468" w:rsidP="00E51468">
      <w:pPr>
        <w:numPr>
          <w:ilvl w:val="1"/>
          <w:numId w:val="7"/>
        </w:numPr>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Šalims pasirašius Turto grąžinimo aktą, laikoma, kad Turtas grąžintas tinkamos būklės, techniškai tvarkingas ir Panaudos davėjas neturi ir neturės ateityje jokių pretenzijų, pastabų, nereikš jokių piniginių ar kitokių reikalavimų dėl Turto būklės. </w:t>
      </w:r>
    </w:p>
    <w:p w14:paraId="7E073D33" w14:textId="77777777" w:rsidR="00E51468" w:rsidRPr="00E51468" w:rsidRDefault="00E51468" w:rsidP="00E51468">
      <w:pPr>
        <w:tabs>
          <w:tab w:val="left" w:pos="993"/>
        </w:tabs>
        <w:autoSpaceDN w:val="0"/>
        <w:spacing w:after="0"/>
        <w:ind w:right="191" w:firstLine="567"/>
        <w:jc w:val="both"/>
        <w:textAlignment w:val="baseline"/>
        <w:rPr>
          <w:rFonts w:ascii="Times New Roman" w:eastAsia="Times New Roman" w:hAnsi="Times New Roman" w:cs="Times New Roman"/>
          <w:lang w:val="lt-LT" w:eastAsia="lt-LT"/>
        </w:rPr>
      </w:pPr>
    </w:p>
    <w:p w14:paraId="76C3C64F" w14:textId="77777777" w:rsidR="00E51468" w:rsidRPr="00E51468" w:rsidRDefault="00E51468" w:rsidP="00E51468">
      <w:pPr>
        <w:autoSpaceDN w:val="0"/>
        <w:spacing w:after="0"/>
        <w:ind w:right="191"/>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II. ŠALIŲ TEISĖS IR PAREIGOS</w:t>
      </w:r>
    </w:p>
    <w:p w14:paraId="4F9BBD68" w14:textId="77777777" w:rsidR="00E51468" w:rsidRPr="00E51468" w:rsidRDefault="00E51468" w:rsidP="00E51468">
      <w:pPr>
        <w:numPr>
          <w:ilvl w:val="1"/>
          <w:numId w:val="8"/>
        </w:numPr>
        <w:tabs>
          <w:tab w:val="left" w:pos="1134"/>
        </w:tabs>
        <w:autoSpaceDE w:val="0"/>
        <w:autoSpaceDN w:val="0"/>
        <w:adjustRightInd w:val="0"/>
        <w:spacing w:after="0" w:line="240" w:lineRule="auto"/>
        <w:ind w:right="191" w:hanging="153"/>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bCs/>
          <w:lang w:val="lt-LT" w:eastAsia="lt-LT"/>
        </w:rPr>
        <w:lastRenderedPageBreak/>
        <w:t xml:space="preserve"> Panaudos davėjo teisės ir </w:t>
      </w:r>
      <w:r w:rsidRPr="00E51468">
        <w:rPr>
          <w:rFonts w:ascii="Times New Roman" w:eastAsia="Times New Roman" w:hAnsi="Times New Roman" w:cs="Times New Roman"/>
          <w:b/>
          <w:lang w:val="lt-LT" w:eastAsia="lt-LT"/>
        </w:rPr>
        <w:t>pareigos:</w:t>
      </w:r>
    </w:p>
    <w:p w14:paraId="24BE3099"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 xml:space="preserve">Panaudos davėjas turi teisę tikrinti, ar Panaudos gavėjas naudojasi Turtu tinkamai. Apie planuojamą patikrą Panaudos davėjas informuoja likus ne mažiau kaip 5 (penkioms) darbo dienoms iki planuojamos patikros datos. Patikra atliekama su Panaudos gavėjo nuolatine priežiūra. Panaudos gavėjas neturi teisės savarankiškai judėti Pirkėjo teritorijoje be Pirkėjo palydos ar atlikti Pirkėjo dokumentų peržiūrą. </w:t>
      </w:r>
    </w:p>
    <w:p w14:paraId="2F5B340D"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Panaudos davėjas įsipareigoja apmokyti ir konsultuoti Panaudos gavėjo personalą dėl naudojimosi Turtu, Panaudos gavėjo prašymu nemokamai teikti kitą Turto tinkamam naudojimui reikalingą informaciją ar atliekant Turto aptarnavimo darbus Turto buvimo vietoje.</w:t>
      </w:r>
    </w:p>
    <w:p w14:paraId="58E8A1BA"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 xml:space="preserve">Panaudos davėjas įsipareigoja tinkamai ir laiku vykdyti visus sutartinius įsipareigojimus, nustatytus Pagrindinėje sutartyje ir Sutartyje, įskaitant visus reikalavimus Turtui. </w:t>
      </w:r>
    </w:p>
    <w:p w14:paraId="6F912F97"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 xml:space="preserve">Pasibaigus Sutarties terminui arba nutraukus Sutartį, Panaudos davėjas įsipareigoja savo lėšomis atsiimti Turtą iš Panaudos gavėjo per 30 (trisdešimt) kalendorinių dienų nuo Pirkėjo pareikalavimo. </w:t>
      </w:r>
    </w:p>
    <w:p w14:paraId="2FDB9796" w14:textId="77777777" w:rsidR="00E51468" w:rsidRPr="00E51468" w:rsidRDefault="00E51468" w:rsidP="00E51468">
      <w:pPr>
        <w:tabs>
          <w:tab w:val="left" w:pos="1134"/>
        </w:tabs>
        <w:autoSpaceDN w:val="0"/>
        <w:spacing w:after="0"/>
        <w:ind w:left="567" w:right="191"/>
        <w:jc w:val="both"/>
        <w:textAlignment w:val="baseline"/>
        <w:rPr>
          <w:rFonts w:ascii="Times New Roman" w:eastAsia="Times New Roman" w:hAnsi="Times New Roman" w:cs="Times New Roman"/>
          <w:b/>
          <w:lang w:val="lt-LT" w:eastAsia="lt-LT"/>
        </w:rPr>
      </w:pPr>
    </w:p>
    <w:p w14:paraId="16532658" w14:textId="77777777" w:rsidR="00E51468" w:rsidRPr="00E51468" w:rsidRDefault="00E51468" w:rsidP="00E51468">
      <w:pPr>
        <w:numPr>
          <w:ilvl w:val="1"/>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 xml:space="preserve"> </w:t>
      </w:r>
      <w:r w:rsidRPr="00E51468">
        <w:rPr>
          <w:rFonts w:ascii="Times New Roman" w:eastAsia="Times New Roman" w:hAnsi="Times New Roman" w:cs="Times New Roman"/>
          <w:b/>
          <w:lang w:val="lt-LT" w:eastAsia="lt-LT"/>
        </w:rPr>
        <w:t>Panaudos gavėjo teisės ir pareigos</w:t>
      </w:r>
      <w:r w:rsidRPr="00E51468">
        <w:rPr>
          <w:rFonts w:ascii="Times New Roman" w:eastAsia="Times New Roman" w:hAnsi="Times New Roman" w:cs="Times New Roman"/>
          <w:lang w:val="lt-LT" w:eastAsia="lt-LT"/>
        </w:rPr>
        <w:t>:</w:t>
      </w:r>
    </w:p>
    <w:p w14:paraId="0EF2B113"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Naudoti Turtą pagal jo tiesioginę paskirtį, laikytis Turto instrukcijoje ar kitame Panaudos davėjo pateiktame Įrangos naudojimo vadove nustatytų Įrangos naudojimo instrukcijų.</w:t>
      </w:r>
    </w:p>
    <w:p w14:paraId="0F7FD4BC"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S</w:t>
      </w:r>
      <w:r w:rsidRPr="00E51468">
        <w:rPr>
          <w:rFonts w:ascii="Times New Roman" w:eastAsia="Times New Roman" w:hAnsi="Times New Roman" w:cs="Times New Roman"/>
          <w:bCs/>
          <w:lang w:val="lt-LT" w:eastAsia="lt-LT"/>
        </w:rPr>
        <w:t>udaryti sąlygas Panaudos davėjui iš anksto suderintu laiku kontroliuoti, ar perduotas Turtas naudojamas pagal paskirtį.</w:t>
      </w:r>
    </w:p>
    <w:p w14:paraId="3610F7EE"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 xml:space="preserve">Paskirti Panaudos gavėjo personalą, atsakingą už Turto tinkamą eksploataciją. Panaudos gavėjas privalo užtikrinti, kad Turtas būtų eksploatuojamas Panaudos gavėjo darbuotojų, kurie buvo atitinkamai apmokyti Panaudos davėjo ir gavo tai patvirtinantį dokumentą. </w:t>
      </w:r>
    </w:p>
    <w:p w14:paraId="440431D0"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 xml:space="preserve">Perduotą Turtą prižiūrėti ir saugoti, išskyrus toje įsipareigojimų dalyje, kuri priskirta Panaudos davėjui pagal Pagrindinę sutartį. </w:t>
      </w:r>
    </w:p>
    <w:p w14:paraId="6FF7D5EC"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Cs/>
          <w:lang w:val="lt-LT" w:eastAsia="lt-LT"/>
        </w:rPr>
        <w:t>Panaudos gavėjas neturi teisės perleisti savo teisių ar pareigų, atsiradusių iš šios</w:t>
      </w:r>
      <w:r w:rsidRPr="00E51468">
        <w:rPr>
          <w:rFonts w:ascii="Times New Roman" w:eastAsia="Times New Roman" w:hAnsi="Times New Roman" w:cs="Times New Roman"/>
          <w:lang w:val="lt-LT" w:eastAsia="lt-LT"/>
        </w:rPr>
        <w:t xml:space="preserve"> Sutarties, įkeisti panaudos teisę, subnuomoti Turtą arba kitaip leisti tretiesiems asmenims juo naudotis be Panaudos davėjo rašytinio leidimo.</w:t>
      </w:r>
    </w:p>
    <w:p w14:paraId="11D6A504"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lang w:val="lt-LT" w:eastAsia="lt-LT"/>
        </w:rPr>
        <w:t>Pasibaigus Sutarčiai ar ją nutraukus kitais pagrindais, perduoti Turtą, Šalims pasirašant Turto grąžinimo aktą.</w:t>
      </w:r>
    </w:p>
    <w:p w14:paraId="72853BAE"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Panaudos gavėjo kontaktinis asmuo, atsakingas už Sutarties vykdymą: ______, </w:t>
      </w:r>
      <w:r w:rsidRPr="00E51468">
        <w:rPr>
          <w:rFonts w:ascii="Times New Roman" w:eastAsia="Times New Roman" w:hAnsi="Times New Roman" w:cs="Times New Roman"/>
          <w:color w:val="000000"/>
          <w:shd w:val="clear" w:color="auto" w:fill="FFFFFF"/>
          <w:lang w:val="lt-LT" w:eastAsia="ar-SA"/>
        </w:rPr>
        <w:t>tel. ________, el. paštas: ___________.</w:t>
      </w:r>
    </w:p>
    <w:p w14:paraId="7C4F6902" w14:textId="77777777" w:rsidR="00E51468" w:rsidRPr="00E51468" w:rsidRDefault="00E51468" w:rsidP="00E51468">
      <w:pPr>
        <w:numPr>
          <w:ilvl w:val="2"/>
          <w:numId w:val="8"/>
        </w:numPr>
        <w:tabs>
          <w:tab w:val="left" w:pos="1134"/>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b/>
          <w:lang w:val="lt-LT" w:eastAsia="lt-LT"/>
        </w:rPr>
      </w:pPr>
      <w:r w:rsidRPr="00E51468">
        <w:rPr>
          <w:rFonts w:ascii="Times New Roman" w:eastAsia="Arial Unicode MS" w:hAnsi="Times New Roman" w:cs="Times New Roman"/>
          <w:kern w:val="2"/>
          <w:lang w:val="lt-LT" w:eastAsia="hi-IN" w:bidi="hi-IN"/>
        </w:rPr>
        <w:t>Panaudos davėjo kontaktinis asmuo, atsakingas už sutarties vykdymą – ___________, tel.: _________, el. paštas: __________</w:t>
      </w:r>
    </w:p>
    <w:p w14:paraId="0D7C7A06" w14:textId="77777777" w:rsidR="00E51468" w:rsidRPr="00E51468" w:rsidRDefault="00E51468" w:rsidP="00E51468">
      <w:pPr>
        <w:tabs>
          <w:tab w:val="left" w:pos="1134"/>
        </w:tabs>
        <w:autoSpaceDN w:val="0"/>
        <w:spacing w:after="0"/>
        <w:ind w:left="567" w:right="191"/>
        <w:jc w:val="both"/>
        <w:textAlignment w:val="baseline"/>
        <w:rPr>
          <w:rFonts w:ascii="Times New Roman" w:eastAsia="Times New Roman" w:hAnsi="Times New Roman" w:cs="Times New Roman"/>
          <w:b/>
          <w:lang w:val="lt-LT" w:eastAsia="lt-LT"/>
        </w:rPr>
      </w:pPr>
    </w:p>
    <w:p w14:paraId="7B61FB3D" w14:textId="77777777" w:rsidR="00E51468" w:rsidRPr="00E51468" w:rsidRDefault="00E51468" w:rsidP="00E51468">
      <w:pPr>
        <w:spacing w:after="0"/>
        <w:ind w:right="191"/>
        <w:jc w:val="center"/>
        <w:rPr>
          <w:rFonts w:ascii="Times New Roman" w:eastAsia="Calibri" w:hAnsi="Times New Roman" w:cs="Times New Roman"/>
          <w:b/>
          <w:lang w:val="lt-LT"/>
        </w:rPr>
      </w:pPr>
      <w:r w:rsidRPr="00E51468">
        <w:rPr>
          <w:rFonts w:ascii="Times New Roman" w:eastAsia="Calibri" w:hAnsi="Times New Roman" w:cs="Times New Roman"/>
          <w:b/>
          <w:lang w:val="lt-LT"/>
        </w:rPr>
        <w:t>III. SUTARTIES GALIOJIMAS, PAKEITIMAS IR NUTRAUKIMAS</w:t>
      </w:r>
    </w:p>
    <w:p w14:paraId="78F042CD" w14:textId="77777777" w:rsidR="00E51468" w:rsidRPr="00E51468" w:rsidRDefault="00E51468" w:rsidP="00E51468">
      <w:pPr>
        <w:numPr>
          <w:ilvl w:val="1"/>
          <w:numId w:val="9"/>
        </w:numPr>
        <w:tabs>
          <w:tab w:val="left" w:pos="426"/>
          <w:tab w:val="left" w:pos="993"/>
        </w:tabs>
        <w:autoSpaceDN w:val="0"/>
        <w:spacing w:after="0" w:line="240" w:lineRule="auto"/>
        <w:ind w:left="0" w:right="191" w:firstLine="567"/>
        <w:jc w:val="both"/>
        <w:textAlignment w:val="baseline"/>
        <w:rPr>
          <w:rFonts w:ascii="Times New Roman" w:eastAsia="Calibri" w:hAnsi="Times New Roman" w:cs="Times New Roman"/>
          <w:lang w:val="lt-LT"/>
        </w:rPr>
      </w:pPr>
      <w:r w:rsidRPr="00E51468">
        <w:rPr>
          <w:rFonts w:ascii="Times New Roman" w:eastAsia="Calibri" w:hAnsi="Times New Roman" w:cs="Times New Roman"/>
          <w:lang w:val="lt-LT"/>
        </w:rPr>
        <w:t xml:space="preserve"> Sutartis įsigalioja nuo jos pasirašymo ir galioja visą Pagrindinės sutarties galiojimo laikotarpį, bet ne trumpiau nei 36 (trisdešimt šeši) mėnesiai. </w:t>
      </w:r>
    </w:p>
    <w:p w14:paraId="343FA530" w14:textId="77777777" w:rsidR="00E51468" w:rsidRPr="00E51468" w:rsidRDefault="00E51468" w:rsidP="00E51468">
      <w:pPr>
        <w:numPr>
          <w:ilvl w:val="1"/>
          <w:numId w:val="9"/>
        </w:numPr>
        <w:tabs>
          <w:tab w:val="left" w:pos="426"/>
          <w:tab w:val="left" w:pos="993"/>
        </w:tabs>
        <w:autoSpaceDN w:val="0"/>
        <w:spacing w:after="0" w:line="240" w:lineRule="auto"/>
        <w:ind w:left="0" w:right="191" w:firstLine="567"/>
        <w:jc w:val="both"/>
        <w:textAlignment w:val="baseline"/>
        <w:rPr>
          <w:rFonts w:ascii="Times New Roman" w:eastAsia="Calibri" w:hAnsi="Times New Roman" w:cs="Times New Roman"/>
          <w:lang w:val="lt-LT"/>
        </w:rPr>
      </w:pPr>
      <w:r w:rsidRPr="00E51468">
        <w:rPr>
          <w:rFonts w:ascii="Times New Roman" w:eastAsia="Calibri" w:hAnsi="Times New Roman" w:cs="Times New Roman"/>
          <w:lang w:val="lt-LT"/>
        </w:rPr>
        <w:t xml:space="preserve"> Sutartis gali būti nutraukta Šalių rašytiniu susitarimu arba kartu su Pagrindine sutartimi joje nurodytomis sąlygomis. </w:t>
      </w:r>
    </w:p>
    <w:p w14:paraId="08B0FFE0" w14:textId="77777777" w:rsidR="00E51468" w:rsidRPr="00E51468" w:rsidRDefault="00E51468" w:rsidP="00E51468">
      <w:pPr>
        <w:numPr>
          <w:ilvl w:val="1"/>
          <w:numId w:val="9"/>
        </w:numPr>
        <w:tabs>
          <w:tab w:val="left" w:pos="426"/>
          <w:tab w:val="left" w:pos="993"/>
        </w:tabs>
        <w:autoSpaceDN w:val="0"/>
        <w:spacing w:after="0" w:line="240" w:lineRule="auto"/>
        <w:ind w:left="0" w:right="191" w:firstLine="567"/>
        <w:jc w:val="both"/>
        <w:textAlignment w:val="baseline"/>
        <w:rPr>
          <w:rFonts w:ascii="Times New Roman" w:eastAsia="Calibri" w:hAnsi="Times New Roman" w:cs="Times New Roman"/>
          <w:lang w:val="lt-LT"/>
        </w:rPr>
      </w:pPr>
      <w:r w:rsidRPr="00E51468">
        <w:rPr>
          <w:rFonts w:ascii="Times New Roman" w:eastAsia="Calibri" w:hAnsi="Times New Roman" w:cs="Times New Roman"/>
          <w:lang w:val="lt-LT"/>
        </w:rPr>
        <w:t xml:space="preserve"> Sutarties nuostatos gali būti keičiamos ar papildomos rašytiniu Šalių susitarimu.</w:t>
      </w:r>
    </w:p>
    <w:p w14:paraId="0954FB43" w14:textId="77777777" w:rsidR="00E51468" w:rsidRPr="00E51468" w:rsidRDefault="00E51468" w:rsidP="00E51468">
      <w:pPr>
        <w:spacing w:after="0"/>
        <w:ind w:right="191"/>
        <w:rPr>
          <w:rFonts w:ascii="Times New Roman" w:eastAsia="Times New Roman" w:hAnsi="Times New Roman" w:cs="Times New Roman"/>
          <w:b/>
          <w:lang w:val="lt-LT"/>
        </w:rPr>
      </w:pPr>
    </w:p>
    <w:p w14:paraId="1C37E660" w14:textId="77777777" w:rsidR="00E51468" w:rsidRPr="00E51468" w:rsidRDefault="00E51468" w:rsidP="00E51468">
      <w:pPr>
        <w:keepNext/>
        <w:spacing w:after="0"/>
        <w:ind w:right="191"/>
        <w:jc w:val="center"/>
        <w:rPr>
          <w:rFonts w:ascii="Times New Roman" w:eastAsia="Times New Roman" w:hAnsi="Times New Roman" w:cs="Times New Roman"/>
          <w:b/>
          <w:lang w:val="lt-LT"/>
        </w:rPr>
      </w:pPr>
      <w:r w:rsidRPr="00E51468">
        <w:rPr>
          <w:rFonts w:ascii="Times New Roman" w:eastAsia="Times New Roman" w:hAnsi="Times New Roman" w:cs="Times New Roman"/>
          <w:b/>
          <w:bCs/>
          <w:lang w:val="lt-LT"/>
        </w:rPr>
        <w:t>IV. ATSAKOMYBĖ</w:t>
      </w:r>
    </w:p>
    <w:p w14:paraId="278DAAB9" w14:textId="77777777" w:rsidR="00E51468" w:rsidRPr="00E51468" w:rsidRDefault="00E51468" w:rsidP="00E51468">
      <w:pPr>
        <w:keepNext/>
        <w:numPr>
          <w:ilvl w:val="1"/>
          <w:numId w:val="10"/>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 Kiekviena iš Šalių privalo atlyginti kitai Šaliai tiesioginius nuostolius, atsiradusius pažeidus iš Sutarties kylančius įsipareigojimus (nevykdant Sutarties įsipareigojimų, vykdant juos netinkamai arba ne laiku).</w:t>
      </w:r>
    </w:p>
    <w:p w14:paraId="00DB3761" w14:textId="77777777" w:rsidR="00E51468" w:rsidRPr="00E51468" w:rsidRDefault="00E51468" w:rsidP="00E51468">
      <w:pPr>
        <w:keepNext/>
        <w:numPr>
          <w:ilvl w:val="1"/>
          <w:numId w:val="10"/>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 Panaudos gavėjas atsakingas už Turto pažeidimus, jeigu jie atsirado dėl Panaudos gavėjo tyčios ar didelio neatsargumo. Nustačius Panaudos gavėjo tyčinius veiksmus ar didelį neatsargumą, pasireiškiančius kaip Panaudos davėjo Panaudos gavėjui perduotų instrukcijų nesilaikymas ar tyčinis mechanizmo sugadinimas, Panaudos gavėjas privalo sumokėti Panaudos davėjui kompensaciją, kurios dydis nustatomas atsižvelgiant į rinkos vidutinę tokio gedimo/pažeidimo pašalinimo kainą, vertinant Turto nusidėvėjimą. Vidutinė rinkos kaina nustatoma apklausiant ne mažiau kaip tris rinkos tiekėjus dėl tokio paties ar lygiaverčio Turto ir gedimo pašalinimo kainos, po ko išvedamas kainos vidurkis (kompensacijos dydis). Šalis nesutinkanti su Turto gedimo/pažeidimo kompensacijos kaina, turi teisę reikalauti nepriklausomo eksperto nuomonės, kurio išlaidas apmoka Panaudos davėjas. Visais atvejais bendra Panaudos davėjui mokama kompensacija už Turto pažeidimus dėl Panaudos gavėjo tyčios ar dėl didelio neatsargumo negali viršyti 20 procentų nuo sugadinto Turto vertės, nurodytos Turto perdavimo akte, likusioji suma laikoma Panaudos davėjo prisiimta verslo rizika. </w:t>
      </w:r>
    </w:p>
    <w:p w14:paraId="74E8323E" w14:textId="77777777" w:rsidR="00E51468" w:rsidRPr="00E51468" w:rsidRDefault="00E51468" w:rsidP="00E51468">
      <w:pPr>
        <w:keepNext/>
        <w:numPr>
          <w:ilvl w:val="1"/>
          <w:numId w:val="10"/>
        </w:numPr>
        <w:tabs>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 Panaudos davėjas neatsako už trečiųjų asmenų patirtus nuostolius, jei jie kilo dėl Panaudos gavėjo personalo veiksmų ar neveikimo (saugaus darbo taisyklių neužtikrinimo ar kitų Sutarties pažeidimų) naudojant Turtą ir /ar vykdant kitą su donoryste susijusią veiklą ir dėl jų tretieji asmenys pareiškė Panaudos </w:t>
      </w:r>
      <w:r w:rsidRPr="00E51468">
        <w:rPr>
          <w:rFonts w:ascii="Times New Roman" w:eastAsia="Times New Roman" w:hAnsi="Times New Roman" w:cs="Times New Roman"/>
          <w:lang w:val="lt-LT" w:eastAsia="lt-LT"/>
        </w:rPr>
        <w:lastRenderedPageBreak/>
        <w:t>gavėjui ieškinius ar pagrįstus reikalavimus dėl nuostolių atlyginimo. Panaudos davėjas neprivalo atlyginti Panaudos gavėjo nuostolių, kuriuos jis patyrė dėl šių trečiųjų asmenų reikalavimų.</w:t>
      </w:r>
    </w:p>
    <w:p w14:paraId="0ADC6299" w14:textId="77777777" w:rsidR="00E51468" w:rsidRPr="00E51468" w:rsidRDefault="00E51468" w:rsidP="00E51468">
      <w:pPr>
        <w:autoSpaceDN w:val="0"/>
        <w:spacing w:after="0"/>
        <w:ind w:left="567" w:right="191"/>
        <w:jc w:val="both"/>
        <w:textAlignment w:val="baseline"/>
        <w:rPr>
          <w:rFonts w:ascii="Times New Roman" w:eastAsia="Times New Roman" w:hAnsi="Times New Roman" w:cs="Times New Roman"/>
          <w:lang w:val="lt-LT" w:eastAsia="lt-LT"/>
        </w:rPr>
      </w:pPr>
    </w:p>
    <w:p w14:paraId="43BF4027" w14:textId="77777777" w:rsidR="00E51468" w:rsidRPr="00E51468" w:rsidRDefault="00E51468" w:rsidP="00E51468">
      <w:pPr>
        <w:tabs>
          <w:tab w:val="left" w:pos="426"/>
        </w:tabs>
        <w:autoSpaceDN w:val="0"/>
        <w:spacing w:after="0"/>
        <w:ind w:right="191"/>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V. FORCE MAJEURE</w:t>
      </w:r>
    </w:p>
    <w:p w14:paraId="1B0CF754" w14:textId="77777777" w:rsidR="00E51468" w:rsidRPr="00E51468" w:rsidRDefault="00E51468" w:rsidP="00E51468">
      <w:pPr>
        <w:widowControl w:val="0"/>
        <w:numPr>
          <w:ilvl w:val="1"/>
          <w:numId w:val="11"/>
        </w:num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 Šalys atleidžiamos nuo atsakomybės už dalies arba visų Sutartyje numatytų įsipareigojimų neįvykdymą, jei įsipareigojimus vykdyti trukdo nenugalimos jėgos (</w:t>
      </w:r>
      <w:r w:rsidRPr="00E51468">
        <w:rPr>
          <w:rFonts w:ascii="Times New Roman" w:eastAsia="Times New Roman" w:hAnsi="Times New Roman" w:cs="Times New Roman"/>
          <w:i/>
          <w:lang w:val="lt-LT" w:eastAsia="lt-LT"/>
        </w:rPr>
        <w:t>force majeure</w:t>
      </w:r>
      <w:r w:rsidRPr="00E51468">
        <w:rPr>
          <w:rFonts w:ascii="Times New Roman" w:eastAsia="Times New Roman" w:hAnsi="Times New Roman" w:cs="Times New Roman"/>
          <w:lang w:val="lt-LT" w:eastAsia="lt-LT"/>
        </w:rPr>
        <w:t>) aplinkybės, atsiradusios po Sutarties įsigaliojimo dienos. Nenugalimos jėgos (</w:t>
      </w:r>
      <w:r w:rsidRPr="00E51468">
        <w:rPr>
          <w:rFonts w:ascii="Times New Roman" w:eastAsia="Times New Roman" w:hAnsi="Times New Roman" w:cs="Times New Roman"/>
          <w:i/>
          <w:lang w:val="lt-LT" w:eastAsia="lt-LT"/>
        </w:rPr>
        <w:t>force majeure</w:t>
      </w:r>
      <w:r w:rsidRPr="00E51468">
        <w:rPr>
          <w:rFonts w:ascii="Times New Roman" w:eastAsia="Times New Roman" w:hAnsi="Times New Roman" w:cs="Times New Roman"/>
          <w:lang w:val="lt-LT" w:eastAsia="lt-LT"/>
        </w:rPr>
        <w:t>) aplinkybėmis laikomos aplinkybės, kaip jos apibrėžtos Lietuvos Respublikos Vyriausybės nutarimuose bei Lietuvos Respublikos civiliniame kodekse.</w:t>
      </w:r>
    </w:p>
    <w:p w14:paraId="5B791F37" w14:textId="77777777" w:rsidR="00E51468" w:rsidRPr="00E51468" w:rsidRDefault="00E51468" w:rsidP="00E51468">
      <w:pPr>
        <w:widowControl w:val="0"/>
        <w:numPr>
          <w:ilvl w:val="1"/>
          <w:numId w:val="11"/>
        </w:num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ind w:left="0" w:right="191" w:firstLine="567"/>
        <w:contextualSpacing/>
        <w:jc w:val="both"/>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lang w:val="lt-LT" w:eastAsia="lt-LT"/>
        </w:rPr>
        <w:t xml:space="preserve"> Apie tokių aplinkybių atsiradimą Šalys privalo raštu arba telefonu informuoti viena kitą per 2 darbo dienas nuo tokių aplinkybių atsiradimo ar paaiškėjimo. Priešingu atveju, kaltoji Šalis negalės remtis bei grįsti sutartinių įsipareigojimų nevykdymo šių aplinkybių atsiradimu.</w:t>
      </w:r>
      <w:r w:rsidRPr="00E51468">
        <w:rPr>
          <w:rFonts w:ascii="Times New Roman" w:eastAsia="Times New Roman" w:hAnsi="Times New Roman" w:cs="Times New Roman"/>
          <w:color w:val="000000"/>
          <w:lang w:val="lt-LT" w:eastAsia="lt-LT"/>
        </w:rPr>
        <w:t xml:space="preserve"> Nenugalima jėga (</w:t>
      </w:r>
      <w:r w:rsidRPr="00E51468">
        <w:rPr>
          <w:rFonts w:ascii="Times New Roman" w:eastAsia="Times New Roman" w:hAnsi="Times New Roman" w:cs="Times New Roman"/>
          <w:i/>
          <w:iCs/>
          <w:color w:val="000000"/>
          <w:lang w:val="lt-LT" w:eastAsia="lt-LT"/>
        </w:rPr>
        <w:t>force majeure</w:t>
      </w:r>
      <w:r w:rsidRPr="00E51468">
        <w:rPr>
          <w:rFonts w:ascii="Times New Roman" w:eastAsia="Times New Roman" w:hAnsi="Times New Roman" w:cs="Times New Roman"/>
          <w:color w:val="000000"/>
          <w:lang w:val="lt-LT" w:eastAsia="lt-LT"/>
        </w:rPr>
        <w:t>) nelaikoma tai, kad Šalis neturi reikiamų finansinių išteklių, medžiagų, darbo jėgos ar kt. arba Šalies kontrahentai pažeidžia savo prievoles.</w:t>
      </w:r>
    </w:p>
    <w:p w14:paraId="50AF68AE" w14:textId="77777777" w:rsidR="00E51468" w:rsidRPr="00E51468" w:rsidRDefault="00E51468" w:rsidP="00E51468">
      <w:pPr>
        <w:tabs>
          <w:tab w:val="left" w:pos="426"/>
          <w:tab w:val="left" w:pos="1134"/>
        </w:tabs>
        <w:autoSpaceDN w:val="0"/>
        <w:spacing w:after="0"/>
        <w:ind w:right="191" w:firstLine="709"/>
        <w:jc w:val="both"/>
        <w:textAlignment w:val="baseline"/>
        <w:rPr>
          <w:rFonts w:ascii="Times New Roman" w:eastAsia="Times New Roman" w:hAnsi="Times New Roman" w:cs="Times New Roman"/>
          <w:b/>
          <w:lang w:val="lt-LT" w:eastAsia="lt-LT"/>
        </w:rPr>
      </w:pPr>
    </w:p>
    <w:p w14:paraId="744FC408" w14:textId="77777777" w:rsidR="00E51468" w:rsidRPr="00E51468" w:rsidRDefault="00E51468" w:rsidP="00E51468">
      <w:pPr>
        <w:tabs>
          <w:tab w:val="left" w:pos="426"/>
          <w:tab w:val="left" w:pos="1134"/>
        </w:tabs>
        <w:autoSpaceDN w:val="0"/>
        <w:spacing w:after="0"/>
        <w:ind w:right="191" w:firstLine="709"/>
        <w:jc w:val="center"/>
        <w:textAlignment w:val="baseline"/>
        <w:rPr>
          <w:rFonts w:ascii="Times New Roman" w:eastAsia="Times New Roman" w:hAnsi="Times New Roman" w:cs="Times New Roman"/>
          <w:b/>
          <w:snapToGrid w:val="0"/>
          <w:lang w:val="lt-LT" w:eastAsia="lt-LT"/>
        </w:rPr>
      </w:pPr>
      <w:r w:rsidRPr="00E51468">
        <w:rPr>
          <w:rFonts w:ascii="Times New Roman" w:eastAsia="Times New Roman" w:hAnsi="Times New Roman" w:cs="Times New Roman"/>
          <w:b/>
          <w:bCs/>
          <w:snapToGrid w:val="0"/>
          <w:lang w:val="lt-LT" w:eastAsia="lt-LT"/>
        </w:rPr>
        <w:t>VI. BAIGIAMOSIOS NUOSTATOS</w:t>
      </w:r>
    </w:p>
    <w:p w14:paraId="33206B88" w14:textId="77777777" w:rsidR="00E51468" w:rsidRPr="00E51468" w:rsidRDefault="00E51468" w:rsidP="00E51468">
      <w:pPr>
        <w:numPr>
          <w:ilvl w:val="1"/>
          <w:numId w:val="12"/>
        </w:numPr>
        <w:tabs>
          <w:tab w:val="left" w:pos="567"/>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lang w:val="lt-LT" w:eastAsia="lt-LT"/>
        </w:rPr>
        <w:t>Šalys privalo nedelsiant informuoti viena kitą apie faktus, kurie gali turėti įtakos šios Sutarties tinkamam vykdymui.</w:t>
      </w:r>
    </w:p>
    <w:p w14:paraId="7DCA075C" w14:textId="77777777" w:rsidR="00E51468" w:rsidRPr="00E51468" w:rsidRDefault="00E51468" w:rsidP="00E51468">
      <w:pPr>
        <w:numPr>
          <w:ilvl w:val="1"/>
          <w:numId w:val="12"/>
        </w:numPr>
        <w:tabs>
          <w:tab w:val="left" w:pos="567"/>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lang w:val="lt-LT" w:eastAsia="lt-LT"/>
        </w:rPr>
        <w:t xml:space="preserve"> Pranešimai kitai Šaliai laikomi tinkamai išsiųstais, jeigu jie išsiųsti el. paštu ar registruotu laišku (su patvirtinimu apie įteikimą) Sutartyje nurodytu adresu.</w:t>
      </w:r>
    </w:p>
    <w:p w14:paraId="4A895526" w14:textId="77777777" w:rsidR="00E51468" w:rsidRPr="00E51468" w:rsidRDefault="00E51468" w:rsidP="00E51468">
      <w:pPr>
        <w:numPr>
          <w:ilvl w:val="1"/>
          <w:numId w:val="12"/>
        </w:numPr>
        <w:tabs>
          <w:tab w:val="left" w:pos="567"/>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lang w:val="lt-LT" w:eastAsia="lt-LT"/>
        </w:rPr>
        <w:t xml:space="preserve"> Sutarties Šalys visus ginčus stengiasi išspręsti derybomis. Jei per 60 (šešiasdešimt) kalendorinių dienų ginčo išspręsti derybomis nepavyksta, visi ginčai, kylantys dėl šios Sutarties ar su ja susiję, sprendžiami Lietuvos Respublikos teisme Lietuvos Respublikos teisės aktų nustatyta tvarka.</w:t>
      </w:r>
    </w:p>
    <w:p w14:paraId="11946F0B" w14:textId="77777777" w:rsidR="00E51468" w:rsidRPr="00E51468" w:rsidRDefault="00E51468" w:rsidP="00E51468">
      <w:pPr>
        <w:numPr>
          <w:ilvl w:val="1"/>
          <w:numId w:val="12"/>
        </w:numPr>
        <w:tabs>
          <w:tab w:val="left" w:pos="567"/>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lang w:val="lt-LT" w:eastAsia="lt-LT"/>
        </w:rPr>
        <w:t xml:space="preserve"> Šiai Sutarčiai aiškinti, vykdyti ir reguliuoti taikoma Lietuvos Respublikos teisė.</w:t>
      </w:r>
    </w:p>
    <w:p w14:paraId="0674C37B" w14:textId="77777777" w:rsidR="00E51468" w:rsidRPr="00E51468" w:rsidRDefault="00E51468" w:rsidP="00E51468">
      <w:pPr>
        <w:numPr>
          <w:ilvl w:val="1"/>
          <w:numId w:val="12"/>
        </w:numPr>
        <w:tabs>
          <w:tab w:val="left" w:pos="567"/>
          <w:tab w:val="left" w:pos="993"/>
        </w:tabs>
        <w:autoSpaceDN w:val="0"/>
        <w:spacing w:after="0" w:line="240" w:lineRule="auto"/>
        <w:ind w:left="0" w:right="191" w:firstLine="567"/>
        <w:contextualSpacing/>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lang w:val="lt-LT" w:eastAsia="lt-LT"/>
        </w:rPr>
        <w:t>Ši Sutartis sudaroma lietuvių kalba, dviem vienodą juridinę galią turinčiais egzemplioriais – po vieną egzempliorių kiekvienai Šaliai.</w:t>
      </w:r>
    </w:p>
    <w:p w14:paraId="487BE7ED"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
          <w:lang w:val="lt-LT" w:eastAsia="lt-LT"/>
        </w:rPr>
      </w:pPr>
    </w:p>
    <w:p w14:paraId="547D494F" w14:textId="77777777" w:rsidR="00E51468" w:rsidRPr="00E51468" w:rsidRDefault="00E51468" w:rsidP="00E51468">
      <w:pPr>
        <w:autoSpaceDN w:val="0"/>
        <w:spacing w:after="0"/>
        <w:ind w:right="191"/>
        <w:jc w:val="center"/>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VII. ŠALIŲ REKVIZITAI IR PARAŠAI</w:t>
      </w:r>
    </w:p>
    <w:p w14:paraId="65725036" w14:textId="77777777" w:rsidR="00E51468" w:rsidRPr="00E51468" w:rsidRDefault="00E51468" w:rsidP="00E51468">
      <w:pPr>
        <w:autoSpaceDN w:val="0"/>
        <w:spacing w:after="0"/>
        <w:ind w:right="191"/>
        <w:jc w:val="center"/>
        <w:textAlignment w:val="baseline"/>
        <w:rPr>
          <w:rFonts w:ascii="Times New Roman" w:eastAsia="Times New Roman" w:hAnsi="Times New Roman" w:cs="Times New Roman"/>
          <w:b/>
          <w:lang w:val="lt-LT" w:eastAsia="lt-LT"/>
        </w:rPr>
      </w:pPr>
    </w:p>
    <w:tbl>
      <w:tblPr>
        <w:tblW w:w="0" w:type="auto"/>
        <w:tblLook w:val="04A0" w:firstRow="1" w:lastRow="0" w:firstColumn="1" w:lastColumn="0" w:noHBand="0" w:noVBand="1"/>
      </w:tblPr>
      <w:tblGrid>
        <w:gridCol w:w="4824"/>
        <w:gridCol w:w="4815"/>
      </w:tblGrid>
      <w:tr w:rsidR="00E51468" w:rsidRPr="00E51468" w14:paraId="221EAA64" w14:textId="77777777" w:rsidTr="00B056DC">
        <w:tc>
          <w:tcPr>
            <w:tcW w:w="4824" w:type="dxa"/>
          </w:tcPr>
          <w:p w14:paraId="6D7C12C3" w14:textId="77777777" w:rsidR="00E51468" w:rsidRPr="00E51468" w:rsidRDefault="00E51468" w:rsidP="00E51468">
            <w:pPr>
              <w:autoSpaceDN w:val="0"/>
              <w:spacing w:after="0"/>
              <w:ind w:right="191"/>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PANAUDOS GAVĖJAS</w:t>
            </w:r>
          </w:p>
          <w:p w14:paraId="4BE8B94D" w14:textId="77777777" w:rsidR="00E51468" w:rsidRPr="00E51468" w:rsidRDefault="00E51468" w:rsidP="00E51468">
            <w:pPr>
              <w:autoSpaceDN w:val="0"/>
              <w:spacing w:after="0"/>
              <w:ind w:right="191"/>
              <w:textAlignment w:val="baseline"/>
              <w:rPr>
                <w:rFonts w:ascii="Times New Roman" w:eastAsia="Times New Roman" w:hAnsi="Times New Roman" w:cs="Times New Roman"/>
                <w:b/>
                <w:lang w:val="lt-LT" w:eastAsia="lt-LT"/>
              </w:rPr>
            </w:pPr>
            <w:r w:rsidRPr="00E51468">
              <w:rPr>
                <w:rFonts w:ascii="Times New Roman" w:eastAsia="Times New Roman" w:hAnsi="Times New Roman" w:cs="Times New Roman"/>
                <w:b/>
                <w:lang w:val="lt-LT" w:eastAsia="lt-LT"/>
              </w:rPr>
              <w:t>VšĮ Nacionalinis kraujo centras</w:t>
            </w:r>
          </w:p>
          <w:p w14:paraId="3A199F8E" w14:textId="0D6498D5"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Adresas: Žolyno g. 34, LT-102</w:t>
            </w:r>
            <w:r w:rsidR="00EE298A">
              <w:rPr>
                <w:rFonts w:ascii="Times New Roman" w:eastAsia="Times New Roman" w:hAnsi="Times New Roman" w:cs="Times New Roman"/>
                <w:bCs/>
                <w:lang w:val="lt-LT" w:eastAsia="lt-LT"/>
              </w:rPr>
              <w:t>46</w:t>
            </w:r>
            <w:r w:rsidRPr="00E51468">
              <w:rPr>
                <w:rFonts w:ascii="Times New Roman" w:eastAsia="Times New Roman" w:hAnsi="Times New Roman" w:cs="Times New Roman"/>
                <w:bCs/>
                <w:lang w:val="lt-LT" w:eastAsia="lt-LT"/>
              </w:rPr>
              <w:t xml:space="preserve"> Vilnius</w:t>
            </w:r>
          </w:p>
          <w:p w14:paraId="040AE999" w14:textId="3FEA690A"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Tel.: </w:t>
            </w:r>
            <w:r>
              <w:rPr>
                <w:rFonts w:ascii="Times New Roman" w:eastAsia="Times New Roman" w:hAnsi="Times New Roman" w:cs="Times New Roman"/>
                <w:bCs/>
                <w:lang w:val="lt-LT" w:eastAsia="lt-LT"/>
              </w:rPr>
              <w:t xml:space="preserve">370 5 </w:t>
            </w:r>
            <w:r w:rsidRPr="00E51468">
              <w:rPr>
                <w:rFonts w:ascii="Times New Roman" w:eastAsia="Times New Roman" w:hAnsi="Times New Roman" w:cs="Times New Roman"/>
                <w:bCs/>
                <w:lang w:val="lt-LT" w:eastAsia="lt-LT"/>
              </w:rPr>
              <w:t xml:space="preserve">239 24 44, faks. </w:t>
            </w:r>
            <w:r>
              <w:rPr>
                <w:rFonts w:ascii="Times New Roman" w:eastAsia="Times New Roman" w:hAnsi="Times New Roman" w:cs="Times New Roman"/>
                <w:bCs/>
                <w:lang w:val="lt-LT" w:eastAsia="lt-LT"/>
              </w:rPr>
              <w:t xml:space="preserve">370 </w:t>
            </w:r>
            <w:r w:rsidRPr="00E51468">
              <w:rPr>
                <w:rFonts w:ascii="Times New Roman" w:eastAsia="Times New Roman" w:hAnsi="Times New Roman" w:cs="Times New Roman"/>
                <w:bCs/>
                <w:lang w:val="lt-LT" w:eastAsia="lt-LT"/>
              </w:rPr>
              <w:t>5 239 24 42</w:t>
            </w:r>
          </w:p>
          <w:p w14:paraId="31B05259"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El.p.: </w:t>
            </w:r>
            <w:hyperlink r:id="rId8" w:history="1">
              <w:r w:rsidRPr="00E51468">
                <w:rPr>
                  <w:rFonts w:ascii="Times New Roman" w:eastAsia="Times New Roman" w:hAnsi="Times New Roman" w:cs="Times New Roman"/>
                  <w:bCs/>
                  <w:color w:val="0563C1"/>
                  <w:u w:val="single"/>
                  <w:lang w:val="lt-LT" w:eastAsia="lt-LT"/>
                </w:rPr>
                <w:t>nkcadministracija@kraujodonoryste.lt</w:t>
              </w:r>
            </w:hyperlink>
            <w:r w:rsidRPr="00E51468">
              <w:rPr>
                <w:rFonts w:ascii="Times New Roman" w:eastAsia="Times New Roman" w:hAnsi="Times New Roman" w:cs="Times New Roman"/>
                <w:bCs/>
                <w:lang w:val="lt-LT" w:eastAsia="lt-LT"/>
              </w:rPr>
              <w:t xml:space="preserve"> </w:t>
            </w:r>
          </w:p>
          <w:p w14:paraId="5453E9E9"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Įmonės kodas 126413338</w:t>
            </w:r>
          </w:p>
          <w:p w14:paraId="324177B9"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A/s Nr. LT227300010101375039</w:t>
            </w:r>
          </w:p>
          <w:p w14:paraId="149AB326"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AB Swedbank, Banko kodas 73000</w:t>
            </w:r>
          </w:p>
          <w:p w14:paraId="0DD78276"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p>
          <w:p w14:paraId="578F5506" w14:textId="65F48E4B" w:rsidR="00E51468" w:rsidRPr="00E51468" w:rsidRDefault="00E51468" w:rsidP="00E51468">
            <w:pPr>
              <w:autoSpaceDN w:val="0"/>
              <w:spacing w:after="0"/>
              <w:ind w:right="191"/>
              <w:textAlignment w:val="baseline"/>
              <w:rPr>
                <w:rFonts w:ascii="Times New Roman" w:eastAsia="Times New Roman" w:hAnsi="Times New Roman" w:cs="Times New Roman"/>
                <w:lang w:val="lt-LT" w:eastAsia="lt-LT"/>
              </w:rPr>
            </w:pPr>
            <w:r w:rsidRPr="00E51468">
              <w:rPr>
                <w:rFonts w:ascii="Times New Roman" w:eastAsia="Times New Roman" w:hAnsi="Times New Roman" w:cs="Times New Roman"/>
                <w:bCs/>
                <w:lang w:val="lt-LT" w:eastAsia="lt-LT"/>
              </w:rPr>
              <w:t>__________________</w:t>
            </w:r>
            <w:r w:rsidR="00E676AF">
              <w:rPr>
                <w:rFonts w:ascii="Times New Roman" w:eastAsia="Times New Roman" w:hAnsi="Times New Roman" w:cs="Times New Roman"/>
                <w:bCs/>
                <w:lang w:val="lt-LT" w:eastAsia="lt-LT"/>
              </w:rPr>
              <w:t>_____</w:t>
            </w:r>
            <w:r w:rsidR="00B056DC">
              <w:rPr>
                <w:rFonts w:ascii="Times New Roman" w:eastAsia="Times New Roman" w:hAnsi="Times New Roman" w:cs="Times New Roman"/>
                <w:bCs/>
                <w:lang w:val="lt-LT" w:eastAsia="lt-LT"/>
              </w:rPr>
              <w:t>_______</w:t>
            </w:r>
          </w:p>
          <w:p w14:paraId="138C85BA" w14:textId="77777777" w:rsidR="00B056DC" w:rsidRPr="00E51468" w:rsidRDefault="00E51468" w:rsidP="00B056DC">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  </w:t>
            </w:r>
            <w:r w:rsidR="00B056DC" w:rsidRPr="00B056DC">
              <w:rPr>
                <w:rFonts w:ascii="Times New Roman" w:eastAsia="Times New Roman" w:hAnsi="Times New Roman" w:cs="Times New Roman"/>
                <w:bCs/>
                <w:lang w:val="lt-LT" w:eastAsia="lt-LT"/>
              </w:rPr>
              <w:t>[Pareigos, vardas ir pavardė]</w:t>
            </w:r>
          </w:p>
          <w:p w14:paraId="30BDB2B4" w14:textId="10F2E0E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                               </w:t>
            </w:r>
          </w:p>
          <w:p w14:paraId="787D6FF7"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                                                    A.V.</w:t>
            </w:r>
          </w:p>
        </w:tc>
        <w:tc>
          <w:tcPr>
            <w:tcW w:w="4815" w:type="dxa"/>
          </w:tcPr>
          <w:p w14:paraId="7F3D48FE" w14:textId="77777777" w:rsidR="00E51468" w:rsidRPr="00E51468" w:rsidRDefault="00E51468" w:rsidP="00E51468">
            <w:pPr>
              <w:autoSpaceDN w:val="0"/>
              <w:spacing w:after="0"/>
              <w:ind w:right="191"/>
              <w:jc w:val="both"/>
              <w:textAlignment w:val="baseline"/>
              <w:rPr>
                <w:rFonts w:ascii="Times New Roman" w:eastAsia="Times New Roman" w:hAnsi="Times New Roman" w:cs="Times New Roman"/>
                <w:b/>
                <w:bCs/>
                <w:lang w:val="lt-LT" w:eastAsia="lt-LT"/>
              </w:rPr>
            </w:pPr>
            <w:r w:rsidRPr="00E51468">
              <w:rPr>
                <w:rFonts w:ascii="Times New Roman" w:eastAsia="Times New Roman" w:hAnsi="Times New Roman" w:cs="Times New Roman"/>
                <w:b/>
                <w:bCs/>
                <w:lang w:val="lt-LT" w:eastAsia="lt-LT"/>
              </w:rPr>
              <w:t>PANAUDOS DAVĖJAS</w:t>
            </w:r>
          </w:p>
          <w:p w14:paraId="4C153BC5" w14:textId="77777777" w:rsidR="00B056DC" w:rsidRP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r w:rsidRPr="00B056DC">
              <w:rPr>
                <w:rFonts w:ascii="Times New Roman" w:eastAsia="Times New Roman" w:hAnsi="Times New Roman" w:cs="Times New Roman"/>
                <w:bCs/>
                <w:lang w:val="lt-LT" w:eastAsia="lt-LT"/>
              </w:rPr>
              <w:t xml:space="preserve">[Pavadinimas] </w:t>
            </w:r>
          </w:p>
          <w:p w14:paraId="65A2D094" w14:textId="77777777" w:rsidR="00B056DC" w:rsidRP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r w:rsidRPr="00B056DC">
              <w:rPr>
                <w:rFonts w:ascii="Times New Roman" w:eastAsia="Times New Roman" w:hAnsi="Times New Roman" w:cs="Times New Roman"/>
                <w:bCs/>
                <w:lang w:val="lt-LT" w:eastAsia="lt-LT"/>
              </w:rPr>
              <w:t>[Buveinės adresas]</w:t>
            </w:r>
          </w:p>
          <w:p w14:paraId="322899B4" w14:textId="77777777" w:rsidR="00B056DC" w:rsidRP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r w:rsidRPr="00B056DC">
              <w:rPr>
                <w:rFonts w:ascii="Times New Roman" w:eastAsia="Times New Roman" w:hAnsi="Times New Roman" w:cs="Times New Roman"/>
                <w:bCs/>
                <w:lang w:val="lt-LT" w:eastAsia="lt-LT"/>
              </w:rPr>
              <w:t xml:space="preserve">[Įmonės kodas] </w:t>
            </w:r>
          </w:p>
          <w:p w14:paraId="5A9D635C" w14:textId="77777777" w:rsidR="00B056DC" w:rsidRP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r w:rsidRPr="00B056DC">
              <w:rPr>
                <w:rFonts w:ascii="Times New Roman" w:eastAsia="Times New Roman" w:hAnsi="Times New Roman" w:cs="Times New Roman"/>
                <w:bCs/>
                <w:lang w:val="lt-LT" w:eastAsia="lt-LT"/>
              </w:rPr>
              <w:t>[Telefonas, el. p.]</w:t>
            </w:r>
          </w:p>
          <w:p w14:paraId="62F99983" w14:textId="77777777" w:rsid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p>
          <w:p w14:paraId="4AC3CADB" w14:textId="77777777" w:rsid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p>
          <w:p w14:paraId="22655587" w14:textId="77777777" w:rsid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p>
          <w:p w14:paraId="03507183" w14:textId="77777777" w:rsidR="00B056DC" w:rsidRP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p>
          <w:p w14:paraId="1C830F4F" w14:textId="3100A06A" w:rsidR="00B056DC" w:rsidRPr="00B056DC"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r w:rsidRPr="00B056DC">
              <w:rPr>
                <w:rFonts w:ascii="Times New Roman" w:eastAsia="Times New Roman" w:hAnsi="Times New Roman" w:cs="Times New Roman"/>
                <w:bCs/>
                <w:lang w:val="lt-LT" w:eastAsia="lt-LT"/>
              </w:rPr>
              <w:t xml:space="preserve">______________________________ </w:t>
            </w:r>
          </w:p>
          <w:p w14:paraId="6D2638A0" w14:textId="6AEEFF92" w:rsidR="00E51468" w:rsidRPr="00E51468" w:rsidRDefault="00B056DC" w:rsidP="00B056DC">
            <w:pPr>
              <w:autoSpaceDN w:val="0"/>
              <w:spacing w:after="0"/>
              <w:ind w:right="191"/>
              <w:jc w:val="both"/>
              <w:textAlignment w:val="baseline"/>
              <w:rPr>
                <w:rFonts w:ascii="Times New Roman" w:eastAsia="Times New Roman" w:hAnsi="Times New Roman" w:cs="Times New Roman"/>
                <w:bCs/>
                <w:lang w:val="lt-LT" w:eastAsia="lt-LT"/>
              </w:rPr>
            </w:pPr>
            <w:r w:rsidRPr="00B056DC">
              <w:rPr>
                <w:rFonts w:ascii="Times New Roman" w:eastAsia="Times New Roman" w:hAnsi="Times New Roman" w:cs="Times New Roman"/>
                <w:bCs/>
                <w:lang w:val="lt-LT" w:eastAsia="lt-LT"/>
              </w:rPr>
              <w:t>[Pareigos, vardas ir pavardė]</w:t>
            </w:r>
          </w:p>
          <w:p w14:paraId="10C56060" w14:textId="77777777" w:rsidR="00B056DC" w:rsidRDefault="00B056DC" w:rsidP="00E51468">
            <w:pPr>
              <w:autoSpaceDN w:val="0"/>
              <w:spacing w:after="0"/>
              <w:ind w:right="191"/>
              <w:jc w:val="both"/>
              <w:textAlignment w:val="baseline"/>
              <w:rPr>
                <w:rFonts w:ascii="Times New Roman" w:eastAsia="Times New Roman" w:hAnsi="Times New Roman" w:cs="Times New Roman"/>
                <w:bCs/>
                <w:lang w:val="lt-LT" w:eastAsia="lt-LT"/>
              </w:rPr>
            </w:pPr>
          </w:p>
          <w:p w14:paraId="6E5731CE" w14:textId="5F7213C1" w:rsidR="00E51468" w:rsidRPr="00E51468" w:rsidRDefault="00B056DC" w:rsidP="00E51468">
            <w:pPr>
              <w:autoSpaceDN w:val="0"/>
              <w:spacing w:after="0"/>
              <w:ind w:right="191"/>
              <w:jc w:val="both"/>
              <w:textAlignment w:val="baseline"/>
              <w:rPr>
                <w:rFonts w:ascii="Times New Roman" w:eastAsia="Times New Roman" w:hAnsi="Times New Roman" w:cs="Times New Roman"/>
                <w:b/>
                <w:lang w:val="lt-LT" w:eastAsia="lt-LT"/>
              </w:rPr>
            </w:pPr>
            <w:r>
              <w:rPr>
                <w:rFonts w:ascii="Times New Roman" w:eastAsia="Times New Roman" w:hAnsi="Times New Roman" w:cs="Times New Roman"/>
                <w:bCs/>
                <w:lang w:val="lt-LT" w:eastAsia="lt-LT"/>
              </w:rPr>
              <w:t xml:space="preserve">                                                      </w:t>
            </w:r>
            <w:r w:rsidRPr="00B056DC">
              <w:rPr>
                <w:rFonts w:ascii="Times New Roman" w:eastAsia="Times New Roman" w:hAnsi="Times New Roman" w:cs="Times New Roman"/>
                <w:bCs/>
                <w:lang w:val="lt-LT" w:eastAsia="lt-LT"/>
              </w:rPr>
              <w:t>A. V.</w:t>
            </w:r>
          </w:p>
        </w:tc>
      </w:tr>
      <w:tr w:rsidR="00B056DC" w:rsidRPr="00E51468" w14:paraId="68328CFE" w14:textId="77777777" w:rsidTr="00B056DC">
        <w:tc>
          <w:tcPr>
            <w:tcW w:w="4824" w:type="dxa"/>
          </w:tcPr>
          <w:p w14:paraId="7E4E8C40" w14:textId="77777777" w:rsidR="00B056DC" w:rsidRPr="00E51468" w:rsidRDefault="00B056DC" w:rsidP="00E51468">
            <w:pPr>
              <w:autoSpaceDN w:val="0"/>
              <w:spacing w:after="0"/>
              <w:ind w:right="191"/>
              <w:textAlignment w:val="baseline"/>
              <w:rPr>
                <w:rFonts w:ascii="Times New Roman" w:eastAsia="Times New Roman" w:hAnsi="Times New Roman" w:cs="Times New Roman"/>
                <w:b/>
                <w:lang w:val="lt-LT" w:eastAsia="lt-LT"/>
              </w:rPr>
            </w:pPr>
          </w:p>
        </w:tc>
        <w:tc>
          <w:tcPr>
            <w:tcW w:w="4815" w:type="dxa"/>
          </w:tcPr>
          <w:p w14:paraId="266768F7" w14:textId="77777777" w:rsidR="00B056DC" w:rsidRPr="00E51468" w:rsidRDefault="00B056DC" w:rsidP="00E51468">
            <w:pPr>
              <w:autoSpaceDN w:val="0"/>
              <w:spacing w:after="0"/>
              <w:ind w:right="191"/>
              <w:jc w:val="both"/>
              <w:textAlignment w:val="baseline"/>
              <w:rPr>
                <w:rFonts w:ascii="Times New Roman" w:eastAsia="Times New Roman" w:hAnsi="Times New Roman" w:cs="Times New Roman"/>
                <w:b/>
                <w:bCs/>
                <w:lang w:val="lt-LT" w:eastAsia="lt-LT"/>
              </w:rPr>
            </w:pPr>
          </w:p>
        </w:tc>
      </w:tr>
    </w:tbl>
    <w:p w14:paraId="4A07747C" w14:textId="77777777" w:rsidR="00A43A21" w:rsidRPr="00F24CA6" w:rsidRDefault="00A43A21" w:rsidP="00A43A21">
      <w:pPr>
        <w:spacing w:after="0" w:line="240" w:lineRule="auto"/>
        <w:ind w:right="-1" w:firstLine="567"/>
        <w:jc w:val="right"/>
        <w:rPr>
          <w:rFonts w:ascii="Times New Roman" w:hAnsi="Times New Roman" w:cs="Times New Roman"/>
          <w:lang w:val="lt-LT"/>
        </w:rPr>
      </w:pPr>
    </w:p>
    <w:p w14:paraId="432A775C" w14:textId="77777777" w:rsidR="00B30580" w:rsidRDefault="00B30580" w:rsidP="00B30580">
      <w:pPr>
        <w:tabs>
          <w:tab w:val="left" w:pos="426"/>
        </w:tabs>
        <w:autoSpaceDN w:val="0"/>
        <w:spacing w:after="0"/>
        <w:ind w:left="720"/>
        <w:contextualSpacing/>
        <w:jc w:val="center"/>
        <w:textAlignment w:val="baseline"/>
        <w:rPr>
          <w:rFonts w:ascii="Times New Roman" w:eastAsia="Times New Roman" w:hAnsi="Times New Roman" w:cs="Times New Roman"/>
          <w:b/>
          <w:lang w:val="lt-LT" w:eastAsia="lt-LT"/>
        </w:rPr>
      </w:pPr>
    </w:p>
    <w:p w14:paraId="2ED1798A" w14:textId="77777777" w:rsidR="00B056DC" w:rsidRDefault="00B056DC" w:rsidP="00B30580">
      <w:pPr>
        <w:tabs>
          <w:tab w:val="left" w:pos="426"/>
        </w:tabs>
        <w:autoSpaceDN w:val="0"/>
        <w:spacing w:after="0"/>
        <w:ind w:left="720"/>
        <w:contextualSpacing/>
        <w:jc w:val="center"/>
        <w:textAlignment w:val="baseline"/>
        <w:rPr>
          <w:rFonts w:ascii="Times New Roman" w:eastAsia="Times New Roman" w:hAnsi="Times New Roman" w:cs="Times New Roman"/>
          <w:b/>
          <w:lang w:val="lt-LT" w:eastAsia="lt-LT"/>
        </w:rPr>
      </w:pPr>
    </w:p>
    <w:p w14:paraId="1EC17EF2" w14:textId="77777777" w:rsidR="00B056DC" w:rsidRPr="00F24CA6" w:rsidRDefault="00B056DC" w:rsidP="00B30580">
      <w:pPr>
        <w:tabs>
          <w:tab w:val="left" w:pos="426"/>
        </w:tabs>
        <w:autoSpaceDN w:val="0"/>
        <w:spacing w:after="0"/>
        <w:ind w:left="720"/>
        <w:contextualSpacing/>
        <w:jc w:val="center"/>
        <w:textAlignment w:val="baseline"/>
        <w:rPr>
          <w:rFonts w:ascii="Times New Roman" w:eastAsia="Times New Roman" w:hAnsi="Times New Roman" w:cs="Times New Roman"/>
          <w:b/>
          <w:lang w:val="lt-LT" w:eastAsia="lt-LT"/>
        </w:rPr>
      </w:pPr>
    </w:p>
    <w:p w14:paraId="4F31E527" w14:textId="77777777" w:rsidR="00B30580" w:rsidRPr="00F24CA6" w:rsidRDefault="00B30580" w:rsidP="00B30580">
      <w:pPr>
        <w:tabs>
          <w:tab w:val="left" w:pos="426"/>
        </w:tabs>
        <w:autoSpaceDN w:val="0"/>
        <w:spacing w:after="0"/>
        <w:ind w:left="720"/>
        <w:contextualSpacing/>
        <w:jc w:val="center"/>
        <w:textAlignment w:val="baseline"/>
        <w:rPr>
          <w:rFonts w:ascii="Times New Roman" w:eastAsia="Times New Roman" w:hAnsi="Times New Roman" w:cs="Times New Roman"/>
          <w:b/>
          <w:lang w:val="lt-LT" w:eastAsia="lt-LT"/>
        </w:rPr>
      </w:pPr>
    </w:p>
    <w:p w14:paraId="4830F61D" w14:textId="77777777" w:rsidR="00B30580" w:rsidRPr="00F24CA6" w:rsidRDefault="00B30580" w:rsidP="00B30580">
      <w:pPr>
        <w:tabs>
          <w:tab w:val="left" w:pos="426"/>
        </w:tabs>
        <w:autoSpaceDN w:val="0"/>
        <w:spacing w:after="0"/>
        <w:ind w:left="720"/>
        <w:contextualSpacing/>
        <w:jc w:val="center"/>
        <w:textAlignment w:val="baseline"/>
        <w:rPr>
          <w:rFonts w:ascii="Times New Roman" w:eastAsia="Times New Roman" w:hAnsi="Times New Roman" w:cs="Times New Roman"/>
          <w:b/>
          <w:lang w:val="lt-LT" w:eastAsia="lt-LT"/>
        </w:rPr>
      </w:pPr>
    </w:p>
    <w:p w14:paraId="195E946C" w14:textId="42B38C4D" w:rsidR="007C0DBB" w:rsidRDefault="007C0DBB">
      <w:pP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002FBB99" w14:textId="77777777" w:rsidR="00B056DC" w:rsidRPr="00F24CA6" w:rsidRDefault="00B056DC" w:rsidP="00B056DC">
      <w:pPr>
        <w:spacing w:after="0" w:line="240" w:lineRule="auto"/>
        <w:jc w:val="right"/>
        <w:rPr>
          <w:rFonts w:ascii="Times New Roman" w:hAnsi="Times New Roman" w:cs="Times New Roman"/>
          <w:lang w:val="lt-LT"/>
        </w:rPr>
      </w:pPr>
      <w:r w:rsidRPr="00F24CA6">
        <w:rPr>
          <w:rFonts w:ascii="Times New Roman" w:hAnsi="Times New Roman" w:cs="Times New Roman"/>
          <w:lang w:val="lt-LT"/>
        </w:rPr>
        <w:lastRenderedPageBreak/>
        <w:t xml:space="preserve">2025 m. </w:t>
      </w:r>
      <w:r>
        <w:rPr>
          <w:rFonts w:ascii="Times New Roman" w:hAnsi="Times New Roman" w:cs="Times New Roman"/>
          <w:lang w:val="lt-LT"/>
        </w:rPr>
        <w:t>______</w:t>
      </w:r>
      <w:r w:rsidRPr="00F24CA6">
        <w:rPr>
          <w:rFonts w:ascii="Times New Roman" w:hAnsi="Times New Roman" w:cs="Times New Roman"/>
          <w:lang w:val="lt-LT"/>
        </w:rPr>
        <w:t xml:space="preserve"> mėn. </w:t>
      </w:r>
      <w:r>
        <w:rPr>
          <w:rFonts w:ascii="Times New Roman" w:hAnsi="Times New Roman" w:cs="Times New Roman"/>
          <w:lang w:val="lt-LT"/>
        </w:rPr>
        <w:t>___</w:t>
      </w:r>
      <w:r w:rsidRPr="00F24CA6">
        <w:rPr>
          <w:rFonts w:ascii="Times New Roman" w:hAnsi="Times New Roman" w:cs="Times New Roman"/>
          <w:lang w:val="lt-LT"/>
        </w:rPr>
        <w:t xml:space="preserve"> d. </w:t>
      </w:r>
      <w:r>
        <w:rPr>
          <w:rFonts w:ascii="Times New Roman" w:hAnsi="Times New Roman" w:cs="Times New Roman"/>
          <w:lang w:val="lt-LT"/>
        </w:rPr>
        <w:t>Prekių p</w:t>
      </w:r>
      <w:r w:rsidRPr="00F24CA6">
        <w:rPr>
          <w:rFonts w:ascii="Times New Roman" w:hAnsi="Times New Roman" w:cs="Times New Roman"/>
          <w:lang w:val="lt-LT"/>
        </w:rPr>
        <w:t xml:space="preserve">irkimo - pardavimo sutarties </w:t>
      </w:r>
    </w:p>
    <w:p w14:paraId="423C7A1B" w14:textId="1E14DFA8" w:rsidR="00B056DC" w:rsidRDefault="00B056DC" w:rsidP="00B056DC">
      <w:pPr>
        <w:spacing w:after="0" w:line="240" w:lineRule="auto"/>
        <w:ind w:right="-1" w:firstLine="567"/>
        <w:jc w:val="right"/>
        <w:rPr>
          <w:rFonts w:ascii="Times New Roman" w:hAnsi="Times New Roman" w:cs="Times New Roman"/>
          <w:lang w:val="lt-LT"/>
        </w:rPr>
      </w:pPr>
      <w:r>
        <w:rPr>
          <w:rFonts w:ascii="Times New Roman" w:hAnsi="Times New Roman" w:cs="Times New Roman"/>
          <w:lang w:val="lt-LT"/>
        </w:rPr>
        <w:t xml:space="preserve">3 </w:t>
      </w:r>
      <w:r w:rsidRPr="00F24CA6">
        <w:rPr>
          <w:rFonts w:ascii="Times New Roman" w:hAnsi="Times New Roman" w:cs="Times New Roman"/>
          <w:lang w:val="lt-LT"/>
        </w:rPr>
        <w:t>priedas</w:t>
      </w:r>
    </w:p>
    <w:p w14:paraId="7E9BEA3B" w14:textId="77777777" w:rsidR="00B056DC" w:rsidRDefault="00B056DC" w:rsidP="00B056DC">
      <w:pPr>
        <w:spacing w:after="0" w:line="240" w:lineRule="auto"/>
        <w:ind w:right="-1" w:firstLine="567"/>
        <w:jc w:val="right"/>
        <w:rPr>
          <w:rFonts w:ascii="Times New Roman" w:hAnsi="Times New Roman" w:cs="Times New Roman"/>
          <w:lang w:val="lt-LT"/>
        </w:rPr>
      </w:pPr>
    </w:p>
    <w:p w14:paraId="4B9DE334" w14:textId="77777777" w:rsidR="00B056DC" w:rsidRDefault="00B056DC" w:rsidP="00B056DC">
      <w:pPr>
        <w:spacing w:after="0" w:line="240" w:lineRule="auto"/>
        <w:ind w:right="-1" w:firstLine="567"/>
        <w:jc w:val="right"/>
        <w:rPr>
          <w:rFonts w:ascii="Times New Roman" w:hAnsi="Times New Roman" w:cs="Times New Roman"/>
          <w:lang w:val="lt-LT"/>
        </w:rPr>
      </w:pPr>
    </w:p>
    <w:p w14:paraId="5DF7C01E" w14:textId="77777777" w:rsidR="00B056DC" w:rsidRDefault="00B056DC" w:rsidP="00B056DC">
      <w:pPr>
        <w:spacing w:after="0"/>
        <w:jc w:val="center"/>
        <w:textAlignment w:val="baseline"/>
        <w:rPr>
          <w:rFonts w:ascii="Times New Roman" w:eastAsia="Times New Roman" w:hAnsi="Times New Roman" w:cs="Times New Roman"/>
          <w:b/>
          <w:bCs/>
          <w:lang w:val="lt-LT" w:eastAsia="lt-LT"/>
        </w:rPr>
      </w:pPr>
      <w:r w:rsidRPr="00B056DC">
        <w:rPr>
          <w:rFonts w:ascii="Times New Roman" w:eastAsia="Times New Roman" w:hAnsi="Times New Roman" w:cs="Times New Roman"/>
          <w:b/>
          <w:bCs/>
          <w:lang w:val="lt-LT" w:eastAsia="lt-LT"/>
        </w:rPr>
        <w:t>PASAUGOS SUTARTIS</w:t>
      </w:r>
    </w:p>
    <w:p w14:paraId="208FA0CD" w14:textId="77777777" w:rsidR="00B056DC" w:rsidRPr="00B056DC" w:rsidRDefault="00B056DC" w:rsidP="00B056DC">
      <w:pPr>
        <w:spacing w:after="0"/>
        <w:jc w:val="center"/>
        <w:textAlignment w:val="baseline"/>
        <w:rPr>
          <w:rFonts w:ascii="Times New Roman" w:eastAsia="Times New Roman" w:hAnsi="Times New Roman" w:cs="Times New Roman"/>
          <w:b/>
          <w:bCs/>
          <w:lang w:val="lt-LT" w:eastAsia="lt-LT"/>
        </w:rPr>
      </w:pPr>
    </w:p>
    <w:p w14:paraId="04922B06" w14:textId="1AFD7A92" w:rsidR="00B056DC" w:rsidRPr="00B056DC" w:rsidRDefault="00B056DC" w:rsidP="00B056DC">
      <w:pPr>
        <w:spacing w:after="0"/>
        <w:jc w:val="center"/>
        <w:textAlignment w:val="baseline"/>
        <w:rPr>
          <w:rFonts w:ascii="Times New Roman" w:eastAsia="Times New Roman" w:hAnsi="Times New Roman" w:cs="Times New Roman"/>
          <w:iCs/>
          <w:lang w:val="lt-LT" w:eastAsia="lt-LT"/>
        </w:rPr>
      </w:pPr>
      <w:r w:rsidRPr="00B056DC">
        <w:rPr>
          <w:rFonts w:ascii="Times New Roman" w:eastAsia="Times New Roman" w:hAnsi="Times New Roman" w:cs="Times New Roman"/>
          <w:iCs/>
          <w:lang w:val="lt-LT" w:eastAsia="lt-LT"/>
        </w:rPr>
        <w:t>202</w:t>
      </w:r>
      <w:r w:rsidR="007E370B">
        <w:rPr>
          <w:rFonts w:ascii="Times New Roman" w:eastAsia="Times New Roman" w:hAnsi="Times New Roman" w:cs="Times New Roman"/>
          <w:iCs/>
          <w:lang w:val="lt-LT" w:eastAsia="lt-LT"/>
        </w:rPr>
        <w:t>5</w:t>
      </w:r>
      <w:r w:rsidRPr="00B056DC">
        <w:rPr>
          <w:rFonts w:ascii="Times New Roman" w:eastAsia="Times New Roman" w:hAnsi="Times New Roman" w:cs="Times New Roman"/>
          <w:iCs/>
          <w:lang w:val="lt-LT" w:eastAsia="lt-LT"/>
        </w:rPr>
        <w:t xml:space="preserve"> m. _____ mėn. ___ d., Vilnius</w:t>
      </w:r>
    </w:p>
    <w:p w14:paraId="76893CC6" w14:textId="77777777" w:rsidR="00B056DC" w:rsidRPr="00B056DC" w:rsidRDefault="00B056DC" w:rsidP="00B056DC">
      <w:pPr>
        <w:spacing w:after="0"/>
        <w:jc w:val="center"/>
        <w:textAlignment w:val="baseline"/>
        <w:rPr>
          <w:rFonts w:ascii="Times New Roman" w:eastAsia="Times New Roman" w:hAnsi="Times New Roman" w:cs="Times New Roman"/>
          <w:lang w:val="lt-LT" w:eastAsia="lt-LT"/>
        </w:rPr>
      </w:pPr>
    </w:p>
    <w:p w14:paraId="09ED6F98" w14:textId="77777777" w:rsidR="00B056DC" w:rsidRPr="00B056DC" w:rsidRDefault="00B056DC" w:rsidP="00B056DC">
      <w:pPr>
        <w:spacing w:after="0"/>
        <w:ind w:firstLine="709"/>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b/>
          <w:bCs/>
          <w:lang w:val="lt-LT" w:eastAsia="lt-LT"/>
        </w:rPr>
        <w:t>VšĮ Nacionalinis kraujo centras</w:t>
      </w:r>
      <w:r w:rsidRPr="00B056DC">
        <w:rPr>
          <w:rFonts w:ascii="Times New Roman" w:eastAsia="Times New Roman" w:hAnsi="Times New Roman" w:cs="Times New Roman"/>
          <w:lang w:val="lt-LT" w:eastAsia="lt-LT"/>
        </w:rPr>
        <w:t xml:space="preserve">, įmonės kodas 126413338, atstovaujamas direktoriaus Daumanto Gutausko, veikiančio pagal įstaigos įstatus (toliau – </w:t>
      </w:r>
      <w:r w:rsidRPr="00B056DC">
        <w:rPr>
          <w:rFonts w:ascii="Times New Roman" w:eastAsia="Times New Roman" w:hAnsi="Times New Roman" w:cs="Times New Roman"/>
          <w:b/>
          <w:bCs/>
          <w:lang w:val="lt-LT" w:eastAsia="lt-LT"/>
        </w:rPr>
        <w:t>Saugotojas</w:t>
      </w:r>
      <w:r w:rsidRPr="00B056DC">
        <w:rPr>
          <w:rFonts w:ascii="Times New Roman" w:eastAsia="Times New Roman" w:hAnsi="Times New Roman" w:cs="Times New Roman"/>
          <w:lang w:val="lt-LT" w:eastAsia="lt-LT"/>
        </w:rPr>
        <w:t xml:space="preserve">) iš vienos pusės, ir </w:t>
      </w:r>
    </w:p>
    <w:p w14:paraId="74DED0D7" w14:textId="3C14C4B3" w:rsidR="00B056DC" w:rsidRPr="00B056DC" w:rsidRDefault="00B056DC" w:rsidP="00B056DC">
      <w:pPr>
        <w:spacing w:after="0"/>
        <w:ind w:firstLine="709"/>
        <w:jc w:val="both"/>
        <w:textAlignment w:val="baseline"/>
        <w:rPr>
          <w:rFonts w:ascii="Times New Roman" w:eastAsia="Times New Roman" w:hAnsi="Times New Roman" w:cs="Times New Roman"/>
          <w:lang w:val="lt-LT" w:eastAsia="lt-LT"/>
        </w:rPr>
      </w:pPr>
      <w:r w:rsidRPr="00DA0C1B">
        <w:rPr>
          <w:rFonts w:ascii="Times New Roman" w:eastAsia="Times New Roman" w:hAnsi="Times New Roman" w:cs="Times New Roman"/>
          <w:i/>
          <w:iCs/>
          <w:lang w:val="lt-LT" w:eastAsia="lt-LT"/>
        </w:rPr>
        <w:t>[Pasaugos davėjo pavadinimas],</w:t>
      </w:r>
      <w:r w:rsidRPr="00DA0C1B">
        <w:rPr>
          <w:rFonts w:ascii="Times New Roman" w:eastAsia="Times New Roman" w:hAnsi="Times New Roman" w:cs="Times New Roman"/>
          <w:lang w:val="lt-LT" w:eastAsia="lt-LT"/>
        </w:rPr>
        <w:t xml:space="preserve"> atstovaujama ........................, veikiančio pagal......................, (toliau – </w:t>
      </w:r>
      <w:r w:rsidRPr="00DA0C1B">
        <w:rPr>
          <w:rFonts w:ascii="Times New Roman" w:eastAsia="Times New Roman" w:hAnsi="Times New Roman" w:cs="Times New Roman"/>
          <w:b/>
          <w:lang w:val="lt-LT" w:eastAsia="lt-LT"/>
        </w:rPr>
        <w:t>Pasaugos davėjas)</w:t>
      </w:r>
      <w:r w:rsidRPr="00DA0C1B">
        <w:rPr>
          <w:rFonts w:ascii="Times New Roman" w:eastAsia="Times New Roman" w:hAnsi="Times New Roman" w:cs="Times New Roman"/>
          <w:lang w:val="lt-LT" w:eastAsia="lt-LT"/>
        </w:rPr>
        <w:t>, iš kitos pusės,</w:t>
      </w:r>
      <w:r w:rsidRPr="00B056DC">
        <w:rPr>
          <w:rFonts w:ascii="Times New Roman" w:eastAsia="Times New Roman" w:hAnsi="Times New Roman" w:cs="Times New Roman"/>
          <w:lang w:val="lt-LT" w:eastAsia="lt-LT"/>
        </w:rPr>
        <w:t xml:space="preserve"> </w:t>
      </w:r>
    </w:p>
    <w:p w14:paraId="22FEB1E8" w14:textId="77777777" w:rsidR="00B056DC" w:rsidRPr="00B056DC" w:rsidRDefault="00B056DC" w:rsidP="00B056DC">
      <w:pPr>
        <w:spacing w:after="0"/>
        <w:ind w:firstLine="709"/>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toliau kartu vadinamos Šalimis, o kiekviena atskirai – Šalimi, vadovaudamosi ______ sudaryta Prekių pirkimo – pardavimo sutartimi Nr. __ (toliau – </w:t>
      </w:r>
      <w:r w:rsidRPr="00B056DC">
        <w:rPr>
          <w:rFonts w:ascii="Times New Roman" w:eastAsia="Times New Roman" w:hAnsi="Times New Roman" w:cs="Times New Roman"/>
          <w:b/>
          <w:bCs/>
          <w:lang w:val="lt-LT" w:eastAsia="lt-LT"/>
        </w:rPr>
        <w:t>Pagrindinė sutartis</w:t>
      </w:r>
      <w:r w:rsidRPr="00B056DC">
        <w:rPr>
          <w:rFonts w:ascii="Times New Roman" w:eastAsia="Times New Roman" w:hAnsi="Times New Roman" w:cs="Times New Roman"/>
          <w:lang w:val="lt-LT" w:eastAsia="lt-LT"/>
        </w:rPr>
        <w:t>) su</w:t>
      </w:r>
      <w:r w:rsidRPr="00B056DC">
        <w:rPr>
          <w:rFonts w:ascii="Times New Roman" w:eastAsia="Times New Roman" w:hAnsi="Times New Roman" w:cs="Times New Roman"/>
          <w:lang w:val="lt-LT" w:eastAsia="lt-LT"/>
        </w:rPr>
        <w:softHyphen/>
        <w:t>da</w:t>
      </w:r>
      <w:r w:rsidRPr="00B056DC">
        <w:rPr>
          <w:rFonts w:ascii="Times New Roman" w:eastAsia="Times New Roman" w:hAnsi="Times New Roman" w:cs="Times New Roman"/>
          <w:lang w:val="lt-LT" w:eastAsia="lt-LT"/>
        </w:rPr>
        <w:softHyphen/>
        <w:t>rė šią pasaugos su</w:t>
      </w:r>
      <w:r w:rsidRPr="00B056DC">
        <w:rPr>
          <w:rFonts w:ascii="Times New Roman" w:eastAsia="Times New Roman" w:hAnsi="Times New Roman" w:cs="Times New Roman"/>
          <w:lang w:val="lt-LT" w:eastAsia="lt-LT"/>
        </w:rPr>
        <w:softHyphen/>
        <w:t>tar</w:t>
      </w:r>
      <w:r w:rsidRPr="00B056DC">
        <w:rPr>
          <w:rFonts w:ascii="Times New Roman" w:eastAsia="Times New Roman" w:hAnsi="Times New Roman" w:cs="Times New Roman"/>
          <w:lang w:val="lt-LT" w:eastAsia="lt-LT"/>
        </w:rPr>
        <w:softHyphen/>
        <w:t xml:space="preserve">tį (toliau – </w:t>
      </w:r>
      <w:r w:rsidRPr="00B056DC">
        <w:rPr>
          <w:rFonts w:ascii="Times New Roman" w:eastAsia="Times New Roman" w:hAnsi="Times New Roman" w:cs="Times New Roman"/>
          <w:b/>
          <w:bCs/>
          <w:lang w:val="lt-LT" w:eastAsia="lt-LT"/>
        </w:rPr>
        <w:t>Pasaugos sutartis</w:t>
      </w:r>
      <w:r w:rsidRPr="00B056DC">
        <w:rPr>
          <w:rFonts w:ascii="Times New Roman" w:eastAsia="Times New Roman" w:hAnsi="Times New Roman" w:cs="Times New Roman"/>
          <w:lang w:val="lt-LT" w:eastAsia="lt-LT"/>
        </w:rPr>
        <w:t>):</w:t>
      </w:r>
    </w:p>
    <w:p w14:paraId="1FFBD70B" w14:textId="77777777" w:rsidR="00B056DC" w:rsidRPr="00B056DC" w:rsidRDefault="00B056DC" w:rsidP="00B056DC">
      <w:pPr>
        <w:spacing w:after="0"/>
        <w:ind w:firstLine="709"/>
        <w:jc w:val="both"/>
        <w:textAlignment w:val="baseline"/>
        <w:rPr>
          <w:rFonts w:ascii="Times New Roman" w:eastAsia="Times New Roman" w:hAnsi="Times New Roman" w:cs="Times New Roman"/>
          <w:lang w:val="lt-LT" w:eastAsia="lt-LT"/>
        </w:rPr>
      </w:pPr>
    </w:p>
    <w:p w14:paraId="1B757898" w14:textId="77777777" w:rsidR="00B056DC" w:rsidRPr="00B056DC" w:rsidRDefault="00B056DC" w:rsidP="00B056DC">
      <w:pPr>
        <w:numPr>
          <w:ilvl w:val="0"/>
          <w:numId w:val="26"/>
        </w:numPr>
        <w:autoSpaceDN w:val="0"/>
        <w:spacing w:after="0" w:line="240" w:lineRule="auto"/>
        <w:jc w:val="center"/>
        <w:textAlignment w:val="baseline"/>
        <w:rPr>
          <w:rFonts w:ascii="Times New Roman" w:eastAsia="Times New Roman" w:hAnsi="Times New Roman" w:cs="Times New Roman"/>
          <w:b/>
          <w:bCs/>
          <w:lang w:val="lt-LT" w:eastAsia="lt-LT"/>
        </w:rPr>
      </w:pPr>
      <w:r w:rsidRPr="00B056DC">
        <w:rPr>
          <w:rFonts w:ascii="Times New Roman" w:eastAsia="Times New Roman" w:hAnsi="Times New Roman" w:cs="Times New Roman"/>
          <w:b/>
          <w:bCs/>
          <w:lang w:val="lt-LT" w:eastAsia="lt-LT"/>
        </w:rPr>
        <w:t>SUTARTIES DALYKAS</w:t>
      </w:r>
    </w:p>
    <w:p w14:paraId="04A03085" w14:textId="77777777" w:rsidR="00B056DC" w:rsidRPr="00B056DC" w:rsidRDefault="00B056DC" w:rsidP="00B056DC">
      <w:pPr>
        <w:spacing w:after="0"/>
        <w:ind w:left="1080"/>
        <w:textAlignment w:val="baseline"/>
        <w:rPr>
          <w:rFonts w:ascii="Times New Roman" w:eastAsia="Times New Roman" w:hAnsi="Times New Roman" w:cs="Times New Roman"/>
          <w:b/>
          <w:bCs/>
          <w:lang w:val="lt-LT" w:eastAsia="lt-LT"/>
        </w:rPr>
      </w:pPr>
    </w:p>
    <w:p w14:paraId="107214DE" w14:textId="00D1CB09"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bCs/>
          <w:lang w:val="lt-LT" w:eastAsia="lt-LT"/>
        </w:rPr>
        <w:t>Š</w:t>
      </w:r>
      <w:r w:rsidRPr="00B056DC">
        <w:rPr>
          <w:rFonts w:ascii="Times New Roman" w:eastAsia="Times New Roman" w:hAnsi="Times New Roman" w:cs="Times New Roman"/>
          <w:lang w:val="lt-LT" w:eastAsia="lt-LT"/>
        </w:rPr>
        <w:t xml:space="preserve">ia Sutartimi Saugotojas leidžia jo teritorijoje adresu: VšĮ Nacionalinis kraujo </w:t>
      </w:r>
      <w:r w:rsidRPr="00B93C99">
        <w:rPr>
          <w:rFonts w:ascii="Times New Roman" w:eastAsia="Times New Roman" w:hAnsi="Times New Roman" w:cs="Times New Roman"/>
          <w:lang w:val="lt-LT" w:eastAsia="lt-LT"/>
        </w:rPr>
        <w:t xml:space="preserve">centras, Žolyno g. 34, Vilnius; Naikupės g. 28, Klaipėda; Nemuno g. 75, Panevėžys, Pasaugos davėjui laikyti </w:t>
      </w:r>
      <w:r w:rsidR="00B93C99">
        <w:rPr>
          <w:rFonts w:ascii="Times New Roman" w:eastAsia="Times New Roman" w:hAnsi="Times New Roman" w:cs="Times New Roman"/>
          <w:lang w:val="lt-LT" w:eastAsia="lt-LT"/>
        </w:rPr>
        <w:t xml:space="preserve">medicinos priemones </w:t>
      </w:r>
      <w:r w:rsidRPr="00B93C99">
        <w:rPr>
          <w:rFonts w:ascii="Times New Roman" w:eastAsia="Times New Roman" w:hAnsi="Times New Roman" w:cs="Times New Roman"/>
          <w:lang w:val="lt-LT" w:eastAsia="lt-LT"/>
        </w:rPr>
        <w:t xml:space="preserve">bei priedus: (toliau – </w:t>
      </w:r>
      <w:r w:rsidRPr="00B93C99">
        <w:rPr>
          <w:rFonts w:ascii="Times New Roman" w:eastAsia="Times New Roman" w:hAnsi="Times New Roman" w:cs="Times New Roman"/>
          <w:b/>
          <w:bCs/>
          <w:lang w:val="lt-LT" w:eastAsia="lt-LT"/>
        </w:rPr>
        <w:t>Turtas/prekės</w:t>
      </w:r>
      <w:r w:rsidRPr="00B93C99">
        <w:rPr>
          <w:rFonts w:ascii="Times New Roman" w:eastAsia="Times New Roman" w:hAnsi="Times New Roman" w:cs="Times New Roman"/>
          <w:lang w:val="lt-LT" w:eastAsia="lt-LT"/>
        </w:rPr>
        <w:t>) ir neatlygintinai saugoti Turtą nuo atsitiktinio praradimo, o Pasaugos davėjas įsipareigoja savo sąskaita užtikrinti Turto pristatymą,</w:t>
      </w:r>
      <w:r w:rsidRPr="00B056DC">
        <w:rPr>
          <w:rFonts w:ascii="Times New Roman" w:eastAsia="Times New Roman" w:hAnsi="Times New Roman" w:cs="Times New Roman"/>
          <w:lang w:val="lt-LT" w:eastAsia="lt-LT"/>
        </w:rPr>
        <w:t xml:space="preserve"> atitinkamų laikymo sąlygų užtikrinimą ir nuolatinį Turto papildymą, atsižvelgiant į atliekamų tyrimų skaičių.</w:t>
      </w:r>
    </w:p>
    <w:p w14:paraId="0397451F" w14:textId="77777777" w:rsidR="00B056DC" w:rsidRPr="00B056DC" w:rsidRDefault="00B056DC" w:rsidP="00B056DC">
      <w:pPr>
        <w:tabs>
          <w:tab w:val="left" w:pos="567"/>
        </w:tabs>
        <w:spacing w:after="0"/>
        <w:jc w:val="center"/>
        <w:textAlignment w:val="baseline"/>
        <w:rPr>
          <w:rFonts w:ascii="Times New Roman" w:eastAsia="Times New Roman" w:hAnsi="Times New Roman" w:cs="Times New Roman"/>
          <w:lang w:val="lt-LT" w:eastAsia="lt-LT"/>
        </w:rPr>
      </w:pPr>
    </w:p>
    <w:p w14:paraId="5D4359C7" w14:textId="55E761BF" w:rsidR="00B056DC" w:rsidRPr="00512B20" w:rsidRDefault="00B056DC" w:rsidP="00512B20">
      <w:pPr>
        <w:pStyle w:val="ListParagraph"/>
        <w:numPr>
          <w:ilvl w:val="0"/>
          <w:numId w:val="26"/>
        </w:numPr>
        <w:tabs>
          <w:tab w:val="left" w:pos="567"/>
        </w:tabs>
        <w:spacing w:after="0"/>
        <w:jc w:val="center"/>
        <w:textAlignment w:val="baseline"/>
        <w:rPr>
          <w:rFonts w:ascii="Times New Roman" w:eastAsia="Times New Roman" w:hAnsi="Times New Roman" w:cs="Times New Roman"/>
          <w:b/>
          <w:lang w:val="lt-LT" w:eastAsia="lt-LT"/>
        </w:rPr>
      </w:pPr>
      <w:r w:rsidRPr="00512B20">
        <w:rPr>
          <w:rFonts w:ascii="Times New Roman" w:eastAsia="Times New Roman" w:hAnsi="Times New Roman" w:cs="Times New Roman"/>
          <w:b/>
          <w:lang w:val="lt-LT" w:eastAsia="lt-LT"/>
        </w:rPr>
        <w:t>TURTO SAUGOJIMO IR PERDAVIMO TVARKA</w:t>
      </w:r>
    </w:p>
    <w:p w14:paraId="35D20A71" w14:textId="77777777" w:rsidR="00512B20" w:rsidRPr="00512B20" w:rsidRDefault="00512B20" w:rsidP="00512B20">
      <w:pPr>
        <w:pStyle w:val="ListParagraph"/>
        <w:tabs>
          <w:tab w:val="left" w:pos="567"/>
        </w:tabs>
        <w:spacing w:after="0"/>
        <w:ind w:left="1080"/>
        <w:textAlignment w:val="baseline"/>
        <w:rPr>
          <w:rFonts w:ascii="Times New Roman" w:eastAsia="Times New Roman" w:hAnsi="Times New Roman" w:cs="Times New Roman"/>
          <w:b/>
          <w:lang w:val="lt-LT" w:eastAsia="lt-LT"/>
        </w:rPr>
      </w:pPr>
    </w:p>
    <w:p w14:paraId="7BD804E0"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Saugotojas įsipareigoja saugoti Turtą tokiomis sąlygomis, kurios maksimaliai užtikrintų Turto saugumą ir kokybę, vadovaujantis Pasaugos davėjo nurodymais. Saugotojas užtikrina įstatymų ar kitų teisės aktų nustatytų saugojimo priemonių laikymosi reikalavimus (priešgaisrinės saugos, sanitarinius ir kt.). </w:t>
      </w:r>
    </w:p>
    <w:p w14:paraId="2940008F" w14:textId="77777777" w:rsidR="00B056DC" w:rsidRPr="00B056DC" w:rsidRDefault="00B056DC" w:rsidP="00B056DC">
      <w:pPr>
        <w:numPr>
          <w:ilvl w:val="0"/>
          <w:numId w:val="25"/>
        </w:numPr>
        <w:tabs>
          <w:tab w:val="left" w:pos="993"/>
        </w:tabs>
        <w:autoSpaceDN w:val="0"/>
        <w:spacing w:after="0" w:line="240" w:lineRule="auto"/>
        <w:ind w:left="0" w:firstLine="709"/>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Turto saugojimo vieta: VšĮ Nacionalinis kraujo centras, Žolyno g. 34, Vilnius; Naikupės g. 28, Klaipėda; Nemuno g. 75, Panevėžys.</w:t>
      </w:r>
    </w:p>
    <w:p w14:paraId="1762391B"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Esant poreikiui, Saugotojas turi teisę pakeisti Turto saugojimo vietą, apie tai raštu pranešdamas Pasaugos davėjui.</w:t>
      </w:r>
    </w:p>
    <w:p w14:paraId="2E357B67" w14:textId="65D1DA0B"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Turtas perduodamas Saugotojui Prekių perdavimo – priėmimo aktu. </w:t>
      </w:r>
    </w:p>
    <w:p w14:paraId="54CBF9E8" w14:textId="77777777" w:rsidR="00B056DC" w:rsidRPr="003F1F4E"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Šalys patvirtina, kad Turtas yra Pasaugos davėjo nuosavybė, kuri laikoma Saugotojo teritorijoje iki Pasaugos davėjas ją perduoda Turto pirkėjui. Turto atsiėmimas atskirai neįforminamas (jei perduodamas Saugotojui kaip pirkėjui pagal Pagrindinę sutartį, kitais atvejais pasirašomas grąžinimo aktas</w:t>
      </w:r>
      <w:r w:rsidRPr="003F1F4E">
        <w:rPr>
          <w:rFonts w:ascii="Times New Roman" w:eastAsia="Times New Roman" w:hAnsi="Times New Roman" w:cs="Times New Roman"/>
          <w:lang w:val="lt-LT" w:eastAsia="lt-LT"/>
        </w:rPr>
        <w:t>), o Pasaugos davėjo kiekvieną mėnesį Saugotojui kaip pirkėjui pateikiama sąskaita su išklotine laikoma tinkamu dokumentu, įrodančiu, kad Pasaugos davėjas atsiėmė Turtą.</w:t>
      </w:r>
    </w:p>
    <w:p w14:paraId="303F0ACE"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Saugotojas nemoka už Turtą kaip atskiras medžiagas, išskyrus Pagrindinėje sutartyje aiškiai nustatytą Saugotojo kaip pirkėjo ir Pasaugos davėjo kaip pardavėjo sutartą atsiskaitymą už atliktų tyrimų skaičių.</w:t>
      </w:r>
    </w:p>
    <w:p w14:paraId="7D8E4C49"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Pasaugos davėjas privalo užtikrinti nuolatinę perduoto ir sunaudoto Turto kontrolę ir apskaitą, todėl jam suteikiama teisė, iš anksto suderinus laiką su Saugotoju, Saugotojo teritorijoje vykdyti Turto kontrolę ir priežiūrą (privalomas Saugotojo atstovo dalyvavimas).  </w:t>
      </w:r>
    </w:p>
    <w:p w14:paraId="57118959"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Nepanaudotas ar pasibaigusio galiojimo Turtas grąžinamas Pasaugos davėjui, Šalims pasirašant Prekių grąžinimo aktą, kuris pasirašomas kiekvieną kartą grąžinant/keičiant Turtą. </w:t>
      </w:r>
    </w:p>
    <w:p w14:paraId="56CF0CD9" w14:textId="77777777" w:rsidR="00B056DC" w:rsidRPr="00B056DC" w:rsidRDefault="00B056DC" w:rsidP="00B056DC">
      <w:pPr>
        <w:tabs>
          <w:tab w:val="left" w:pos="567"/>
        </w:tabs>
        <w:spacing w:after="0"/>
        <w:textAlignment w:val="baseline"/>
        <w:rPr>
          <w:rFonts w:ascii="Times New Roman" w:eastAsia="Times New Roman" w:hAnsi="Times New Roman" w:cs="Times New Roman"/>
          <w:b/>
          <w:lang w:val="lt-LT" w:eastAsia="lt-LT"/>
        </w:rPr>
      </w:pPr>
    </w:p>
    <w:p w14:paraId="602CC1CA" w14:textId="77777777" w:rsidR="00B056DC" w:rsidRDefault="00B056DC" w:rsidP="00B056DC">
      <w:pPr>
        <w:numPr>
          <w:ilvl w:val="0"/>
          <w:numId w:val="6"/>
        </w:numPr>
        <w:tabs>
          <w:tab w:val="left" w:pos="567"/>
        </w:tabs>
        <w:autoSpaceDN w:val="0"/>
        <w:spacing w:after="0" w:line="240" w:lineRule="auto"/>
        <w:ind w:left="0" w:firstLine="0"/>
        <w:contextualSpacing/>
        <w:jc w:val="center"/>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b/>
          <w:lang w:val="lt-LT" w:eastAsia="lt-LT"/>
        </w:rPr>
        <w:t>SAUGOTOJO TEISĖS IR PAREIGOS</w:t>
      </w:r>
    </w:p>
    <w:p w14:paraId="5C48C5A7" w14:textId="77777777" w:rsidR="00512B20" w:rsidRPr="00B056DC" w:rsidRDefault="00512B20" w:rsidP="00512B20">
      <w:pPr>
        <w:tabs>
          <w:tab w:val="left" w:pos="567"/>
        </w:tabs>
        <w:autoSpaceDN w:val="0"/>
        <w:spacing w:after="0" w:line="240" w:lineRule="auto"/>
        <w:contextualSpacing/>
        <w:textAlignment w:val="baseline"/>
        <w:rPr>
          <w:rFonts w:ascii="Times New Roman" w:eastAsia="Times New Roman" w:hAnsi="Times New Roman" w:cs="Times New Roman"/>
          <w:b/>
          <w:lang w:val="lt-LT" w:eastAsia="lt-LT"/>
        </w:rPr>
      </w:pPr>
    </w:p>
    <w:p w14:paraId="30133DDF" w14:textId="2B4C6221"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Saugotojas privalo grąžinti Turtą Pasaugos davėjo reikalavimu, nepaisant to, kad nėra pasibaigęs Pasaugos sutarties galiojimas. Tokiu atveju Pasaugos davėjas privalo užtikrinti </w:t>
      </w:r>
      <w:r w:rsidRPr="00B93C99">
        <w:rPr>
          <w:rFonts w:ascii="Times New Roman" w:eastAsia="Times New Roman" w:hAnsi="Times New Roman" w:cs="Times New Roman"/>
          <w:lang w:val="lt-LT" w:eastAsia="lt-LT"/>
        </w:rPr>
        <w:t xml:space="preserve">kasdienį </w:t>
      </w:r>
      <w:r w:rsidR="00B93C99" w:rsidRPr="00B93C99">
        <w:rPr>
          <w:rFonts w:ascii="Times New Roman" w:eastAsia="Times New Roman" w:hAnsi="Times New Roman" w:cs="Times New Roman"/>
          <w:lang w:val="lt-LT" w:eastAsia="lt-LT"/>
        </w:rPr>
        <w:t xml:space="preserve">medicinos priemonių </w:t>
      </w:r>
      <w:r w:rsidRPr="00B93C99">
        <w:rPr>
          <w:rFonts w:ascii="Times New Roman" w:eastAsia="Times New Roman" w:hAnsi="Times New Roman" w:cs="Times New Roman"/>
          <w:lang w:val="lt-LT" w:eastAsia="lt-LT"/>
        </w:rPr>
        <w:t xml:space="preserve"> </w:t>
      </w:r>
      <w:r w:rsidRPr="00B056DC">
        <w:rPr>
          <w:rFonts w:ascii="Times New Roman" w:eastAsia="Times New Roman" w:hAnsi="Times New Roman" w:cs="Times New Roman"/>
          <w:lang w:val="lt-LT" w:eastAsia="lt-LT"/>
        </w:rPr>
        <w:t>ir priedų papildymą, kad Saugotojas kaip pirkėjas galėtų atlikti jo nurodytą tyrimų skaičių.</w:t>
      </w:r>
    </w:p>
    <w:p w14:paraId="6D396588"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Saugotojas turi teisę atsisakyti priimti saugoti Turtą, jeigu perduodamas turtas nenurodytas Prekių perdavimo – priėmimo akte ar jo akivaizdžiai per daug ar jis neatitinka Pagrindinės sutarties reikalavimų.  </w:t>
      </w:r>
    </w:p>
    <w:p w14:paraId="4DF90439"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Saugotojas turi teisę keisti saugojimo būdą, vietą ir kitas sąlygas be Pasaugos davėjo sutikimo tik tuo atveju, kai tai būtina norint išvengti Turto žuvimo ar sugedimo. </w:t>
      </w:r>
    </w:p>
    <w:p w14:paraId="6523D53F"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lastRenderedPageBreak/>
        <w:t xml:space="preserve">Saugotojas privalo grąžinti Pasaugos davėjui ar kitam jo įgaliotam asmeniui Turtą, kuris nebuvo Panaudos davėjo atsiimtas ar kurio pasibaigė galiojimo terminas ar kuris nebus naudojamas (pasibaigė Pagrindinė sutartis). Pažymėtina, kad Turtas, kuris panaudotas tyrimams ir dėl kurių gauta sąskaita, laikomas Pasaugos gavėjo atsiimtu.  </w:t>
      </w:r>
    </w:p>
    <w:p w14:paraId="2AB8CA39"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Pasaugos davėjas vienasmeniškai atsakingas už tai, kad pas Saugotoją nepertraukiamai visą Pagrindinės sutarties galiojimo laikotarpį būtų pakankamas kiekis Turto, kurio užtektų Saugotojo nurodytam tyrimų skaičiui. </w:t>
      </w:r>
    </w:p>
    <w:p w14:paraId="0E32BB9C"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Saugotojas nėra atsakingas ir neatlygina jokių Pasaugos davėjo išlaidų, jei pagal Saugotojo nurodytą tyrimų skaičių yra sunaudota daugiau Turto nei Panaudos davėjas planavo, visas sunaudotas tyrimams Turtas panaudotas teisingai. Pasaugos davėjas žino, kad Turtas nėra atskirai apmokamas, o Saugotojas moka už ištirtą tyrimų skaičių kurioms reikalingą Turto kiekį nustato Pasaugos davėjas, esant turto trūkumui, Pasaugos davėjas jį tiekia savo sąskaita.  </w:t>
      </w:r>
    </w:p>
    <w:p w14:paraId="4B540D6A"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Turtas grąžinamas toje pat vietoje, kurioje jis buvo perduotas saugoti.</w:t>
      </w:r>
    </w:p>
    <w:p w14:paraId="729368C2" w14:textId="77777777" w:rsidR="00B056DC" w:rsidRPr="00B056DC" w:rsidRDefault="00B056DC" w:rsidP="00B056DC">
      <w:pPr>
        <w:tabs>
          <w:tab w:val="left" w:pos="567"/>
        </w:tabs>
        <w:spacing w:after="0"/>
        <w:jc w:val="both"/>
        <w:textAlignment w:val="baseline"/>
        <w:rPr>
          <w:rFonts w:ascii="Times New Roman" w:eastAsia="Times New Roman" w:hAnsi="Times New Roman" w:cs="Times New Roman"/>
          <w:b/>
          <w:bCs/>
          <w:lang w:val="lt-LT" w:eastAsia="lt-LT"/>
        </w:rPr>
      </w:pPr>
    </w:p>
    <w:p w14:paraId="1C26BEBC" w14:textId="77777777" w:rsidR="00B056DC" w:rsidRDefault="00B056DC" w:rsidP="00B056DC">
      <w:pPr>
        <w:numPr>
          <w:ilvl w:val="0"/>
          <w:numId w:val="6"/>
        </w:numPr>
        <w:tabs>
          <w:tab w:val="left" w:pos="567"/>
        </w:tabs>
        <w:autoSpaceDN w:val="0"/>
        <w:spacing w:after="0" w:line="240" w:lineRule="auto"/>
        <w:ind w:left="0" w:firstLine="0"/>
        <w:contextualSpacing/>
        <w:jc w:val="center"/>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b/>
          <w:lang w:val="lt-LT" w:eastAsia="lt-LT"/>
        </w:rPr>
        <w:t xml:space="preserve"> PASAUGOS DAVĖJO TEISĖS IR PAREIGOS</w:t>
      </w:r>
    </w:p>
    <w:p w14:paraId="4511A7B8" w14:textId="77777777" w:rsidR="00512B20" w:rsidRPr="00B056DC" w:rsidRDefault="00512B20" w:rsidP="00512B20">
      <w:pPr>
        <w:tabs>
          <w:tab w:val="left" w:pos="567"/>
        </w:tabs>
        <w:autoSpaceDN w:val="0"/>
        <w:spacing w:after="0" w:line="240" w:lineRule="auto"/>
        <w:contextualSpacing/>
        <w:textAlignment w:val="baseline"/>
        <w:rPr>
          <w:rFonts w:ascii="Times New Roman" w:eastAsia="Times New Roman" w:hAnsi="Times New Roman" w:cs="Times New Roman"/>
          <w:b/>
          <w:lang w:val="lt-LT" w:eastAsia="lt-LT"/>
        </w:rPr>
      </w:pPr>
    </w:p>
    <w:p w14:paraId="156FE746"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lang w:val="lt-LT" w:eastAsia="lt-LT"/>
        </w:rPr>
        <w:t>Pasaugos davėjas įsipareigoja perduoti Saugotojui saugoti Turtą Pagrindinėje sutartyje (įskaitant jos priedus) nustatyta tvarka ir terminais bei sumokėti Pagrindinėje sutartyje pardavėjui nustatytas netesybas, jei Panaudos davėjas pažeistų Pagrindinės sutarties, įsikatant priedus, įsipareigojimus (bent vieną).</w:t>
      </w:r>
    </w:p>
    <w:p w14:paraId="01082C05"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lang w:val="lt-LT" w:eastAsia="lt-LT"/>
        </w:rPr>
        <w:t>Pasaugos davėjas įsipareigoja iš anksto derinti atvykimo laiką bei užtikrinti nuolatinę Turto apskaitą ir kontrolę. Periodiškai informuoti Saugotoją apie sunaudotą Turtą, jo kiekius, galiojimus, kokybę ir pan.</w:t>
      </w:r>
    </w:p>
    <w:p w14:paraId="318D6926"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lang w:val="lt-LT" w:eastAsia="lt-LT"/>
        </w:rPr>
        <w:t>Kiekvieną mėnesį teikti sąskaitas su išklotinėmis Saugotojui kaip nurodyta Pagrindinėje sutartyje.</w:t>
      </w:r>
    </w:p>
    <w:p w14:paraId="1907AC87"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lang w:val="lt-LT" w:eastAsia="lt-LT"/>
        </w:rPr>
        <w:t>Bendradarbiauti su Saugotoju, veikti Saugotojui ekonomiškai naudingiausiu būdu.</w:t>
      </w:r>
    </w:p>
    <w:p w14:paraId="56726E3A"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b/>
          <w:lang w:val="lt-LT" w:eastAsia="lt-LT"/>
        </w:rPr>
      </w:pPr>
      <w:r w:rsidRPr="00B056DC">
        <w:rPr>
          <w:rFonts w:ascii="Times New Roman" w:eastAsia="Times New Roman" w:hAnsi="Times New Roman" w:cs="Times New Roman"/>
          <w:lang w:val="lt-LT" w:eastAsia="lt-LT"/>
        </w:rPr>
        <w:t xml:space="preserve">Savo lėšomis pagerinti patalpas, kuriose laikomas Turtas, esant poreikiui ir Saugotojo rašytiniam sutikimui. </w:t>
      </w:r>
    </w:p>
    <w:p w14:paraId="7EFB8B95" w14:textId="77777777" w:rsidR="00B056DC" w:rsidRPr="00B056DC" w:rsidRDefault="00B056DC" w:rsidP="00B056DC">
      <w:pPr>
        <w:tabs>
          <w:tab w:val="left" w:pos="567"/>
        </w:tabs>
        <w:spacing w:after="0"/>
        <w:jc w:val="both"/>
        <w:textAlignment w:val="baseline"/>
        <w:rPr>
          <w:rFonts w:ascii="Times New Roman" w:eastAsia="Times New Roman" w:hAnsi="Times New Roman" w:cs="Times New Roman"/>
          <w:lang w:val="lt-LT" w:eastAsia="lt-LT"/>
        </w:rPr>
      </w:pPr>
    </w:p>
    <w:p w14:paraId="1326D9DA" w14:textId="77777777" w:rsidR="00B056DC" w:rsidRDefault="00B056DC" w:rsidP="00B056DC">
      <w:pPr>
        <w:numPr>
          <w:ilvl w:val="0"/>
          <w:numId w:val="6"/>
        </w:numPr>
        <w:tabs>
          <w:tab w:val="left" w:pos="567"/>
        </w:tabs>
        <w:autoSpaceDN w:val="0"/>
        <w:spacing w:after="0" w:line="240" w:lineRule="auto"/>
        <w:ind w:left="0" w:firstLine="0"/>
        <w:contextualSpacing/>
        <w:jc w:val="center"/>
        <w:textAlignment w:val="baseline"/>
        <w:rPr>
          <w:rFonts w:ascii="Times New Roman" w:eastAsia="Times New Roman" w:hAnsi="Times New Roman" w:cs="Times New Roman"/>
          <w:b/>
          <w:bCs/>
          <w:lang w:val="lt-LT" w:eastAsia="lt-LT"/>
        </w:rPr>
      </w:pPr>
      <w:r w:rsidRPr="00B056DC">
        <w:rPr>
          <w:rFonts w:ascii="Times New Roman" w:eastAsia="Times New Roman" w:hAnsi="Times New Roman" w:cs="Times New Roman"/>
          <w:b/>
          <w:bCs/>
          <w:lang w:val="lt-LT" w:eastAsia="lt-LT"/>
        </w:rPr>
        <w:t xml:space="preserve"> ATLYGINIMAS SAUGOTOJUI</w:t>
      </w:r>
    </w:p>
    <w:p w14:paraId="56D1518E" w14:textId="77777777" w:rsidR="00512B20" w:rsidRPr="00B056DC" w:rsidRDefault="00512B20" w:rsidP="00512B20">
      <w:pPr>
        <w:tabs>
          <w:tab w:val="left" w:pos="567"/>
        </w:tabs>
        <w:autoSpaceDN w:val="0"/>
        <w:spacing w:after="0" w:line="240" w:lineRule="auto"/>
        <w:contextualSpacing/>
        <w:textAlignment w:val="baseline"/>
        <w:rPr>
          <w:rFonts w:ascii="Times New Roman" w:eastAsia="Times New Roman" w:hAnsi="Times New Roman" w:cs="Times New Roman"/>
          <w:b/>
          <w:bCs/>
          <w:lang w:val="lt-LT" w:eastAsia="lt-LT"/>
        </w:rPr>
      </w:pPr>
    </w:p>
    <w:p w14:paraId="54804A73"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Pasaugos sutartis yra neatlygintinė. Tačiau tai nepanaikina Pagrindinėje sutartyje Šalims nustatytų įsipareigojimų ir netesybų, kurios taikomos Šalims, pažeidus Pagrindinę sutartį ar jos priedus. </w:t>
      </w:r>
    </w:p>
    <w:p w14:paraId="58B4F7D7" w14:textId="77777777" w:rsidR="00B056DC" w:rsidRPr="00B056DC" w:rsidRDefault="00B056DC" w:rsidP="00B056DC">
      <w:pPr>
        <w:tabs>
          <w:tab w:val="left" w:pos="567"/>
        </w:tabs>
        <w:spacing w:after="0"/>
        <w:jc w:val="center"/>
        <w:textAlignment w:val="baseline"/>
        <w:rPr>
          <w:rFonts w:ascii="Times New Roman" w:eastAsia="Times New Roman" w:hAnsi="Times New Roman" w:cs="Times New Roman"/>
          <w:b/>
          <w:bCs/>
          <w:lang w:val="lt-LT" w:eastAsia="lt-LT"/>
        </w:rPr>
      </w:pPr>
    </w:p>
    <w:p w14:paraId="3194D9AF" w14:textId="77777777" w:rsidR="00B056DC" w:rsidRDefault="00B056DC" w:rsidP="00B056DC">
      <w:pPr>
        <w:numPr>
          <w:ilvl w:val="0"/>
          <w:numId w:val="6"/>
        </w:numPr>
        <w:tabs>
          <w:tab w:val="left" w:pos="567"/>
        </w:tabs>
        <w:autoSpaceDN w:val="0"/>
        <w:spacing w:after="0" w:line="240" w:lineRule="auto"/>
        <w:ind w:left="0" w:firstLine="0"/>
        <w:contextualSpacing/>
        <w:jc w:val="center"/>
        <w:textAlignment w:val="baseline"/>
        <w:rPr>
          <w:rFonts w:ascii="Times New Roman" w:eastAsia="Times New Roman" w:hAnsi="Times New Roman" w:cs="Times New Roman"/>
          <w:b/>
          <w:bCs/>
          <w:lang w:val="lt-LT" w:eastAsia="lt-LT"/>
        </w:rPr>
      </w:pPr>
      <w:r w:rsidRPr="00B056DC">
        <w:rPr>
          <w:rFonts w:ascii="Times New Roman" w:eastAsia="Times New Roman" w:hAnsi="Times New Roman" w:cs="Times New Roman"/>
          <w:b/>
          <w:bCs/>
          <w:lang w:val="lt-LT" w:eastAsia="lt-LT"/>
        </w:rPr>
        <w:t>SAUGOTOJO ATSAKOMYBĖ</w:t>
      </w:r>
    </w:p>
    <w:p w14:paraId="28698A76" w14:textId="77777777" w:rsidR="00512B20" w:rsidRPr="00B056DC" w:rsidRDefault="00512B20" w:rsidP="00512B20">
      <w:pPr>
        <w:tabs>
          <w:tab w:val="left" w:pos="567"/>
        </w:tabs>
        <w:autoSpaceDN w:val="0"/>
        <w:spacing w:after="0" w:line="240" w:lineRule="auto"/>
        <w:contextualSpacing/>
        <w:textAlignment w:val="baseline"/>
        <w:rPr>
          <w:rFonts w:ascii="Times New Roman" w:eastAsia="Times New Roman" w:hAnsi="Times New Roman" w:cs="Times New Roman"/>
          <w:b/>
          <w:bCs/>
          <w:lang w:val="lt-LT" w:eastAsia="lt-LT"/>
        </w:rPr>
      </w:pPr>
    </w:p>
    <w:p w14:paraId="366FDB9A"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Saugotojas atsako už Turto praradimą ar sugedimą, jei Saugotojas nesilaikė Pasaugos davėjo rašytinių nurodymų dėl Turto saugojimo ar jei Turtas prarandamas Saugotojo teritorijoje ne dėl sunaudojimo ar Pasaugos davėjo kaltės.</w:t>
      </w:r>
    </w:p>
    <w:p w14:paraId="7C48724B"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Saugotojas suteikia patalpas Pasaugos davėjo Turto laikymui, tačiau neįsipareigoja atlikti patalpų pakeitimų ar pagerinimų savo lėšomis. Jei tinkamam Turto laikymui užtikrinti būtina papildoma technika ar patalpų pagerinimai, tokius pagerinimus atlieka ar techniką tiekia Pasaugos davėjas savo sąskaita, gavęs Saugotojo rašytinį sutikimą, tokios Pasaugos davėjo išlaidos neatlyginamos.</w:t>
      </w:r>
    </w:p>
    <w:p w14:paraId="02558ECD"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Už Turto praradimą, trūkumą ar sugedimą po to, kai atsirado Pasaugos davėjo pareiga atsiimti daiktą, Saugotojas atsako tik esant jo tyčiai ar dideliam neatsargumui.</w:t>
      </w:r>
    </w:p>
    <w:p w14:paraId="27540326"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Šalys atlygina viena kitai kaltais veiksmais ar dėl didelio neatsargumo sukeltą žalą. </w:t>
      </w:r>
    </w:p>
    <w:p w14:paraId="5D0996E2"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Pasaugos davėjas privalo atlyginti dėl saugomo Turto savybių padarytus Saugotojui nuostolius. </w:t>
      </w:r>
    </w:p>
    <w:p w14:paraId="53EE30EB" w14:textId="5A7590D1" w:rsidR="00B056DC" w:rsidRPr="00B93C99" w:rsidRDefault="00B93C99"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93C99">
        <w:rPr>
          <w:rFonts w:ascii="Times New Roman" w:eastAsia="Times New Roman" w:hAnsi="Times New Roman" w:cs="Times New Roman"/>
          <w:lang w:val="lt-LT" w:eastAsia="lt-LT"/>
        </w:rPr>
        <w:t>Šalys  neatsako  už visišką ar dalinį savo įsipareigojimų nevykdymą, jei tai įvyksta dėl nenugalimos jėgos aplinkybių. Šalys nenugalimos jėgos (</w:t>
      </w:r>
      <w:r w:rsidRPr="00B93C99">
        <w:rPr>
          <w:rFonts w:ascii="Times New Roman" w:eastAsia="Times New Roman" w:hAnsi="Times New Roman" w:cs="Times New Roman"/>
          <w:i/>
          <w:iCs/>
          <w:lang w:val="lt-LT" w:eastAsia="lt-LT"/>
        </w:rPr>
        <w:t>force majeure</w:t>
      </w:r>
      <w:r w:rsidRPr="00B93C99">
        <w:rPr>
          <w:rFonts w:ascii="Times New Roman" w:eastAsia="Times New Roman" w:hAnsi="Times New Roman" w:cs="Times New Roman"/>
          <w:lang w:val="lt-LT" w:eastAsia="lt-LT"/>
        </w:rPr>
        <w:t>) aplinkybes supranta taip, kaip nustato LR civilinis kodeksas</w:t>
      </w:r>
      <w:r w:rsidR="00B056DC" w:rsidRPr="00B93C99">
        <w:rPr>
          <w:rFonts w:ascii="Times New Roman" w:eastAsia="Times New Roman" w:hAnsi="Times New Roman" w:cs="Times New Roman"/>
          <w:lang w:val="lt-LT" w:eastAsia="lt-LT"/>
        </w:rPr>
        <w:t>.</w:t>
      </w:r>
    </w:p>
    <w:p w14:paraId="73D798E2" w14:textId="77777777" w:rsidR="00B056DC" w:rsidRPr="00B93C99" w:rsidRDefault="00B056DC" w:rsidP="00B056DC">
      <w:pPr>
        <w:tabs>
          <w:tab w:val="left" w:pos="567"/>
        </w:tabs>
        <w:spacing w:after="0"/>
        <w:jc w:val="both"/>
        <w:textAlignment w:val="baseline"/>
        <w:rPr>
          <w:rFonts w:ascii="Times New Roman" w:eastAsia="Times New Roman" w:hAnsi="Times New Roman" w:cs="Times New Roman"/>
          <w:lang w:val="lt-LT" w:eastAsia="lt-LT"/>
        </w:rPr>
      </w:pPr>
    </w:p>
    <w:p w14:paraId="31111D6C" w14:textId="77777777" w:rsidR="00B056DC" w:rsidRPr="00B056DC" w:rsidRDefault="00B056DC" w:rsidP="00B056DC">
      <w:pPr>
        <w:numPr>
          <w:ilvl w:val="0"/>
          <w:numId w:val="6"/>
        </w:numPr>
        <w:tabs>
          <w:tab w:val="left" w:pos="567"/>
        </w:tabs>
        <w:autoSpaceDN w:val="0"/>
        <w:spacing w:after="0" w:line="240" w:lineRule="auto"/>
        <w:ind w:left="0" w:firstLine="0"/>
        <w:contextualSpacing/>
        <w:jc w:val="center"/>
        <w:textAlignment w:val="baseline"/>
        <w:rPr>
          <w:rFonts w:ascii="Times New Roman" w:eastAsia="Times New Roman" w:hAnsi="Times New Roman" w:cs="Times New Roman"/>
          <w:b/>
          <w:bCs/>
          <w:lang w:val="lt-LT" w:eastAsia="lt-LT"/>
        </w:rPr>
      </w:pPr>
      <w:r w:rsidRPr="00B056DC">
        <w:rPr>
          <w:rFonts w:ascii="Times New Roman" w:eastAsia="Times New Roman" w:hAnsi="Times New Roman" w:cs="Times New Roman"/>
          <w:b/>
          <w:bCs/>
          <w:lang w:val="lt-LT" w:eastAsia="lt-LT"/>
        </w:rPr>
        <w:t>BAIGIAMOSIOS NUOSTATOS</w:t>
      </w:r>
    </w:p>
    <w:p w14:paraId="78A293DE" w14:textId="77777777" w:rsidR="00B056DC" w:rsidRPr="00B056DC" w:rsidRDefault="00B056DC" w:rsidP="00B056DC">
      <w:pPr>
        <w:tabs>
          <w:tab w:val="left" w:pos="567"/>
        </w:tabs>
        <w:spacing w:after="0"/>
        <w:jc w:val="both"/>
        <w:textAlignment w:val="baseline"/>
        <w:rPr>
          <w:rFonts w:ascii="Times New Roman" w:eastAsia="Times New Roman" w:hAnsi="Times New Roman" w:cs="Times New Roman"/>
          <w:b/>
          <w:bCs/>
          <w:lang w:val="lt-LT" w:eastAsia="lt-LT"/>
        </w:rPr>
      </w:pPr>
    </w:p>
    <w:p w14:paraId="100FB179"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Pasaugos sutartis įsigalioja kartu su Pagrindine sutartimi ir galioja visą Pagrindinės sutarties galiojimo laikotarpį. Pasaugos sutartis laikoma nutraukta nuo Pagrindinės sutarties nutraukimo ar pasibaigimo momento.  </w:t>
      </w:r>
    </w:p>
    <w:p w14:paraId="45183251"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Pasaugos sutartis laikoma Pagrindinės sutarties priedu, ji taikoma ir aiškinama kartu su Pagrindine sutartimi ir visais jos priedais.</w:t>
      </w:r>
    </w:p>
    <w:p w14:paraId="4C4F3294" w14:textId="28CF308D" w:rsidR="00B056DC" w:rsidRPr="00B93C99"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93C99">
        <w:rPr>
          <w:rFonts w:ascii="Times New Roman" w:eastAsia="Times New Roman" w:hAnsi="Times New Roman" w:cs="Times New Roman"/>
          <w:lang w:val="lt-LT" w:eastAsia="lt-LT"/>
        </w:rPr>
        <w:t>Bet kokie Pasaugos sutarties pakeitimai ar papildymai galioja sudaryti tik raštu, pasirašius abiejų Šalių įgaliotiems atstovams. Žodinės išlygos neturi juridinės galios.</w:t>
      </w:r>
    </w:p>
    <w:p w14:paraId="155439DA"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lastRenderedPageBreak/>
        <w:t xml:space="preserve">Šalys patvirtina, kad sudarydamos Pasaugos sutartį, jos viena kitai atskleidė visą joms žinomą informaciją, turinčią esminės reikšmės Pasaugos sutarčiai sudaryti, susipažino su Pagrindine sutartimi ir priedų turiniu, pagrindinės sutarties ir priedų, įskaitant Pasaugos sutarties, turinys yra joms žinomas, aiškus ir suprastas. </w:t>
      </w:r>
    </w:p>
    <w:p w14:paraId="5B3C0AC1"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Visi dokumentai (įskaitant pretenzijas, aktus), susiję su Pasaugos sutartimi ar jos vykdymu, turi būti siunčiami registruotu paštu, Šalių Sutartyje nurodytu elektroniniu paštu (pasirašyti įgalioto asmens) arba įteikiami asmeniškai pasirašytinai. Elektroniniu paštu siunčiamas dokumentas laikomas gautu kitą darbo dieną po išsiuntimo, registruotu paštu siunčiamas dokumentas laikomas gautu po 5 (penkių) darbo dienų po išsiuntimo, asmeniškai įteikiamas dokumentas laikomas gautu įteikimo dieną.  </w:t>
      </w:r>
    </w:p>
    <w:p w14:paraId="29756E8C"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191EC1EF"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Pasaugos davėjas negali perduoti ar kitaip perleisti savo įsipareigojimų pagal Pasaugos sutartį tretiesiems asmenims be Saugotojo raštiško sutikimo.</w:t>
      </w:r>
    </w:p>
    <w:p w14:paraId="4C02B5D4" w14:textId="77777777"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Sutartis sudaroma 2 (dviem) vienodą juridinę galią turinčiais egzemplioriais lietuvių kalba po vieną kiekvienai Šaliai.</w:t>
      </w:r>
    </w:p>
    <w:p w14:paraId="1F067536" w14:textId="2306A539"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Saugotojo paskirtas asmuo, atsakingas už Sutarties vykdymą: _________, tel. ______, el. p. _</w:t>
      </w:r>
    </w:p>
    <w:p w14:paraId="55CB615F" w14:textId="6D731FBC" w:rsidR="00B056DC" w:rsidRPr="00B056DC" w:rsidRDefault="00B056DC" w:rsidP="00B056DC">
      <w:pPr>
        <w:numPr>
          <w:ilvl w:val="0"/>
          <w:numId w:val="25"/>
        </w:numPr>
        <w:tabs>
          <w:tab w:val="left" w:pos="993"/>
        </w:tabs>
        <w:autoSpaceDN w:val="0"/>
        <w:spacing w:after="0" w:line="240" w:lineRule="auto"/>
        <w:ind w:left="0" w:firstLine="567"/>
        <w:jc w:val="both"/>
        <w:textAlignment w:val="baseline"/>
        <w:rPr>
          <w:rFonts w:ascii="Times New Roman" w:eastAsia="Times New Roman" w:hAnsi="Times New Roman" w:cs="Times New Roman"/>
          <w:lang w:val="lt-LT" w:eastAsia="lt-LT"/>
        </w:rPr>
      </w:pPr>
      <w:r w:rsidRPr="00B056DC">
        <w:rPr>
          <w:rFonts w:ascii="Times New Roman" w:eastAsia="Times New Roman" w:hAnsi="Times New Roman" w:cs="Times New Roman"/>
          <w:lang w:val="lt-LT" w:eastAsia="lt-LT"/>
        </w:rPr>
        <w:t xml:space="preserve">Pasaugos davėjo paskirtas asmuo, atsakingas už Sutarties vykdymą: ________, tel. ______, el. p. </w:t>
      </w:r>
    </w:p>
    <w:p w14:paraId="766361A9" w14:textId="77777777" w:rsidR="00B056DC" w:rsidRPr="00B056DC" w:rsidRDefault="00B056DC" w:rsidP="00B056DC">
      <w:pPr>
        <w:autoSpaceDN w:val="0"/>
        <w:spacing w:after="0"/>
        <w:ind w:firstLine="1296"/>
        <w:textAlignment w:val="baseline"/>
        <w:rPr>
          <w:rFonts w:ascii="Times New Roman" w:eastAsia="Times New Roman" w:hAnsi="Times New Roman" w:cs="Times New Roman"/>
          <w:lang w:val="lt-LT" w:eastAsia="lt-LT"/>
        </w:rPr>
      </w:pPr>
    </w:p>
    <w:p w14:paraId="5DA67CAA" w14:textId="77777777" w:rsidR="00B056DC" w:rsidRPr="00B056DC" w:rsidRDefault="00B056DC" w:rsidP="00AF64D9">
      <w:pPr>
        <w:widowControl w:val="0"/>
        <w:numPr>
          <w:ilvl w:val="0"/>
          <w:numId w:val="6"/>
        </w:numPr>
        <w:autoSpaceDE w:val="0"/>
        <w:autoSpaceDN w:val="0"/>
        <w:adjustRightInd w:val="0"/>
        <w:spacing w:after="0" w:line="240" w:lineRule="auto"/>
        <w:ind w:left="3600"/>
        <w:contextualSpacing/>
        <w:textAlignment w:val="baseline"/>
        <w:rPr>
          <w:rFonts w:ascii="Times New Roman" w:eastAsia="Times New Roman" w:hAnsi="Times New Roman" w:cs="Times New Roman"/>
          <w:b/>
          <w:bCs/>
          <w:lang w:val="lt-LT" w:eastAsia="lt-LT"/>
        </w:rPr>
      </w:pPr>
      <w:r w:rsidRPr="00B056DC">
        <w:rPr>
          <w:rFonts w:ascii="Times New Roman" w:eastAsia="Times New Roman" w:hAnsi="Times New Roman" w:cs="Times New Roman"/>
          <w:b/>
          <w:bCs/>
          <w:lang w:val="lt-LT" w:eastAsia="lt-LT"/>
        </w:rPr>
        <w:t>ŠALIŲ REKVIZITAI:</w:t>
      </w:r>
    </w:p>
    <w:p w14:paraId="570971BA" w14:textId="77777777" w:rsidR="00B056DC" w:rsidRPr="00B056DC" w:rsidRDefault="00B056DC" w:rsidP="00B056DC">
      <w:pPr>
        <w:autoSpaceDN w:val="0"/>
        <w:spacing w:after="0"/>
        <w:ind w:firstLine="1296"/>
        <w:textAlignment w:val="baseline"/>
        <w:rPr>
          <w:rFonts w:ascii="Times New Roman" w:eastAsia="Times New Roman" w:hAnsi="Times New Roman" w:cs="Times New Roman"/>
          <w:lang w:val="lt-LT" w:eastAsia="lt-LT"/>
        </w:rPr>
      </w:pPr>
    </w:p>
    <w:p w14:paraId="205CE2F6" w14:textId="77777777" w:rsidR="00B056DC" w:rsidRPr="00B056DC" w:rsidRDefault="00B056DC" w:rsidP="00B056DC">
      <w:pPr>
        <w:autoSpaceDN w:val="0"/>
        <w:spacing w:after="0"/>
        <w:ind w:firstLine="1296"/>
        <w:textAlignment w:val="baseline"/>
        <w:rPr>
          <w:rFonts w:ascii="Times New Roman" w:eastAsia="Times New Roman" w:hAnsi="Times New Roman" w:cs="Times New Roman"/>
          <w:lang w:val="lt-LT" w:eastAsia="lt-LT"/>
        </w:rPr>
      </w:pPr>
    </w:p>
    <w:tbl>
      <w:tblPr>
        <w:tblW w:w="0" w:type="auto"/>
        <w:tblInd w:w="108" w:type="dxa"/>
        <w:tblLayout w:type="fixed"/>
        <w:tblLook w:val="0000" w:firstRow="0" w:lastRow="0" w:firstColumn="0" w:lastColumn="0" w:noHBand="0" w:noVBand="0"/>
      </w:tblPr>
      <w:tblGrid>
        <w:gridCol w:w="4811"/>
        <w:gridCol w:w="4245"/>
      </w:tblGrid>
      <w:tr w:rsidR="00B056DC" w:rsidRPr="00B056DC" w14:paraId="501D80E7" w14:textId="77777777" w:rsidTr="0012083D">
        <w:tc>
          <w:tcPr>
            <w:tcW w:w="4811" w:type="dxa"/>
          </w:tcPr>
          <w:p w14:paraId="267BAA8C" w14:textId="77777777" w:rsidR="00B056DC" w:rsidRPr="00B056DC" w:rsidRDefault="00B056DC" w:rsidP="00B056DC">
            <w:pPr>
              <w:spacing w:after="0" w:line="240" w:lineRule="auto"/>
              <w:jc w:val="both"/>
              <w:textAlignment w:val="baseline"/>
              <w:rPr>
                <w:rFonts w:ascii="Times New Roman" w:eastAsia="Times New Roman" w:hAnsi="Times New Roman" w:cs="Times New Roman"/>
                <w:b/>
                <w:bCs/>
                <w:szCs w:val="20"/>
                <w:lang w:val="lt-LT" w:eastAsia="lt-LT"/>
              </w:rPr>
            </w:pPr>
            <w:r w:rsidRPr="00B056DC">
              <w:rPr>
                <w:rFonts w:ascii="Times New Roman" w:eastAsia="Times New Roman" w:hAnsi="Times New Roman" w:cs="Times New Roman"/>
                <w:b/>
                <w:bCs/>
                <w:szCs w:val="20"/>
                <w:lang w:val="lt-LT" w:eastAsia="lt-LT"/>
              </w:rPr>
              <w:t>Pasaugos davėjas</w:t>
            </w:r>
          </w:p>
        </w:tc>
        <w:tc>
          <w:tcPr>
            <w:tcW w:w="4245" w:type="dxa"/>
          </w:tcPr>
          <w:p w14:paraId="714A72A8" w14:textId="77777777" w:rsidR="00B056DC" w:rsidRPr="00B056DC" w:rsidRDefault="00B056DC" w:rsidP="00B056DC">
            <w:pPr>
              <w:spacing w:after="0" w:line="240" w:lineRule="auto"/>
              <w:jc w:val="both"/>
              <w:textAlignment w:val="baseline"/>
              <w:rPr>
                <w:rFonts w:ascii="Times New Roman" w:eastAsia="Times New Roman" w:hAnsi="Times New Roman" w:cs="Times New Roman"/>
                <w:b/>
                <w:bCs/>
                <w:szCs w:val="20"/>
                <w:lang w:val="lt-LT" w:eastAsia="lt-LT"/>
              </w:rPr>
            </w:pPr>
            <w:r w:rsidRPr="00B056DC">
              <w:rPr>
                <w:rFonts w:ascii="Times New Roman" w:eastAsia="Times New Roman" w:hAnsi="Times New Roman" w:cs="Times New Roman"/>
                <w:b/>
                <w:bCs/>
                <w:szCs w:val="20"/>
                <w:lang w:val="lt-LT" w:eastAsia="lt-LT"/>
              </w:rPr>
              <w:t>Saugotojas</w:t>
            </w:r>
          </w:p>
        </w:tc>
      </w:tr>
      <w:tr w:rsidR="00B056DC" w:rsidRPr="00B056DC" w14:paraId="12CD1D3E" w14:textId="77777777" w:rsidTr="0012083D">
        <w:tc>
          <w:tcPr>
            <w:tcW w:w="4811" w:type="dxa"/>
          </w:tcPr>
          <w:p w14:paraId="16E71116" w14:textId="653B593E"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E51468">
              <w:rPr>
                <w:rFonts w:ascii="Times New Roman" w:eastAsia="Times New Roman" w:hAnsi="Times New Roman" w:cs="Times New Roman"/>
                <w:b/>
                <w:lang w:val="lt-LT" w:eastAsia="lt-LT"/>
              </w:rPr>
              <w:t>VšĮ Nacionalinis kraujo centras</w:t>
            </w:r>
          </w:p>
        </w:tc>
        <w:tc>
          <w:tcPr>
            <w:tcW w:w="4245" w:type="dxa"/>
          </w:tcPr>
          <w:p w14:paraId="39873370" w14:textId="77777777"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 xml:space="preserve">[Pavadinimas] </w:t>
            </w:r>
          </w:p>
        </w:tc>
      </w:tr>
      <w:tr w:rsidR="00B056DC" w:rsidRPr="00B056DC" w14:paraId="6E0221FB" w14:textId="77777777" w:rsidTr="0012083D">
        <w:tc>
          <w:tcPr>
            <w:tcW w:w="4811" w:type="dxa"/>
          </w:tcPr>
          <w:p w14:paraId="3AE3E686" w14:textId="7E01EFA5" w:rsidR="00B056DC" w:rsidRDefault="00B056DC" w:rsidP="00B056DC">
            <w:pPr>
              <w:spacing w:after="0" w:line="240" w:lineRule="auto"/>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Adresas: Žolyno g. 34, LT-102</w:t>
            </w:r>
            <w:r>
              <w:rPr>
                <w:rFonts w:ascii="Times New Roman" w:eastAsia="Times New Roman" w:hAnsi="Times New Roman" w:cs="Times New Roman"/>
                <w:bCs/>
                <w:lang w:val="lt-LT" w:eastAsia="lt-LT"/>
              </w:rPr>
              <w:t>46</w:t>
            </w:r>
            <w:r w:rsidRPr="00E51468">
              <w:rPr>
                <w:rFonts w:ascii="Times New Roman" w:eastAsia="Times New Roman" w:hAnsi="Times New Roman" w:cs="Times New Roman"/>
                <w:bCs/>
                <w:lang w:val="lt-LT" w:eastAsia="lt-LT"/>
              </w:rPr>
              <w:t xml:space="preserve"> Vilnius</w:t>
            </w:r>
          </w:p>
          <w:p w14:paraId="2665CD81" w14:textId="77777777" w:rsidR="00B056DC" w:rsidRDefault="00B056DC" w:rsidP="00B056DC">
            <w:pPr>
              <w:spacing w:after="0" w:line="240" w:lineRule="auto"/>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Įmonės kodas 126413338 </w:t>
            </w:r>
          </w:p>
          <w:p w14:paraId="3F076E8B" w14:textId="2A899C9D" w:rsidR="00B056DC" w:rsidRDefault="00B056DC" w:rsidP="00B056DC">
            <w:pPr>
              <w:spacing w:after="0" w:line="240" w:lineRule="auto"/>
              <w:jc w:val="both"/>
              <w:textAlignment w:val="baseline"/>
              <w:rPr>
                <w:rFonts w:ascii="Times New Roman" w:eastAsia="Times New Roman" w:hAnsi="Times New Roman" w:cs="Times New Roman"/>
                <w:bCs/>
                <w:lang w:val="lt-LT" w:eastAsia="lt-LT"/>
              </w:rPr>
            </w:pPr>
            <w:r w:rsidRPr="00E51468">
              <w:rPr>
                <w:rFonts w:ascii="Times New Roman" w:eastAsia="Times New Roman" w:hAnsi="Times New Roman" w:cs="Times New Roman"/>
                <w:bCs/>
                <w:lang w:val="lt-LT" w:eastAsia="lt-LT"/>
              </w:rPr>
              <w:t xml:space="preserve">Tel.: </w:t>
            </w:r>
            <w:r w:rsidRPr="001E2B0A">
              <w:rPr>
                <w:rFonts w:ascii="Times New Roman" w:eastAsia="Times New Roman" w:hAnsi="Times New Roman" w:cs="Times New Roman"/>
                <w:bCs/>
                <w:lang w:val="lt-LT" w:eastAsia="lt-LT"/>
              </w:rPr>
              <w:t xml:space="preserve">370 5 </w:t>
            </w:r>
            <w:r w:rsidRPr="00E51468">
              <w:rPr>
                <w:rFonts w:ascii="Times New Roman" w:eastAsia="Times New Roman" w:hAnsi="Times New Roman" w:cs="Times New Roman"/>
                <w:bCs/>
                <w:lang w:val="lt-LT" w:eastAsia="lt-LT"/>
              </w:rPr>
              <w:t xml:space="preserve">239 24 44, </w:t>
            </w:r>
          </w:p>
          <w:p w14:paraId="61E786EC" w14:textId="6DF44412"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E51468">
              <w:rPr>
                <w:rFonts w:ascii="Times New Roman" w:eastAsia="Times New Roman" w:hAnsi="Times New Roman" w:cs="Times New Roman"/>
                <w:bCs/>
                <w:lang w:val="lt-LT" w:eastAsia="lt-LT"/>
              </w:rPr>
              <w:t xml:space="preserve">El.p.: </w:t>
            </w:r>
            <w:hyperlink r:id="rId9" w:history="1">
              <w:r w:rsidRPr="00E51468">
                <w:rPr>
                  <w:rFonts w:ascii="Times New Roman" w:eastAsia="Times New Roman" w:hAnsi="Times New Roman" w:cs="Times New Roman"/>
                  <w:bCs/>
                  <w:color w:val="0563C1"/>
                  <w:u w:val="single"/>
                  <w:lang w:val="lt-LT" w:eastAsia="lt-LT"/>
                </w:rPr>
                <w:t>nkcadministracija@kraujodonoryste.lt</w:t>
              </w:r>
            </w:hyperlink>
          </w:p>
        </w:tc>
        <w:tc>
          <w:tcPr>
            <w:tcW w:w="4245" w:type="dxa"/>
          </w:tcPr>
          <w:p w14:paraId="6887C06C" w14:textId="77777777" w:rsid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[Buveinės adresas]</w:t>
            </w:r>
          </w:p>
          <w:p w14:paraId="368547B6" w14:textId="730295A3" w:rsid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 xml:space="preserve">[Įmonės kodas] </w:t>
            </w:r>
          </w:p>
          <w:p w14:paraId="53891E8F" w14:textId="38781D23"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[Telefonas, el. p.]</w:t>
            </w:r>
          </w:p>
          <w:p w14:paraId="0A2FFCCE" w14:textId="321CF4D9"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tc>
      </w:tr>
      <w:tr w:rsidR="00B056DC" w:rsidRPr="00B056DC" w14:paraId="0CD3E3B1" w14:textId="77777777" w:rsidTr="0012083D">
        <w:tc>
          <w:tcPr>
            <w:tcW w:w="4811" w:type="dxa"/>
          </w:tcPr>
          <w:p w14:paraId="0F09AE68" w14:textId="15580CEB"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tc>
        <w:tc>
          <w:tcPr>
            <w:tcW w:w="4245" w:type="dxa"/>
          </w:tcPr>
          <w:p w14:paraId="6F50E0FB" w14:textId="2C5AF50F"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tc>
      </w:tr>
      <w:tr w:rsidR="00B056DC" w:rsidRPr="00B056DC" w14:paraId="1BFBC426" w14:textId="77777777" w:rsidTr="0012083D">
        <w:tc>
          <w:tcPr>
            <w:tcW w:w="4811" w:type="dxa"/>
          </w:tcPr>
          <w:p w14:paraId="225887CC" w14:textId="77777777" w:rsid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p w14:paraId="763A2EA3" w14:textId="77777777" w:rsid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p w14:paraId="37D2A889" w14:textId="3BBFE4CD"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tc>
        <w:tc>
          <w:tcPr>
            <w:tcW w:w="4245" w:type="dxa"/>
          </w:tcPr>
          <w:p w14:paraId="27986231" w14:textId="77777777"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p>
        </w:tc>
      </w:tr>
      <w:tr w:rsidR="00B056DC" w:rsidRPr="00B056DC" w14:paraId="1D4FF1A0" w14:textId="77777777" w:rsidTr="00B056DC">
        <w:trPr>
          <w:trHeight w:val="220"/>
        </w:trPr>
        <w:tc>
          <w:tcPr>
            <w:tcW w:w="4811" w:type="dxa"/>
          </w:tcPr>
          <w:p w14:paraId="093C21FE" w14:textId="77777777"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______________________________ A. V.</w:t>
            </w:r>
          </w:p>
          <w:p w14:paraId="578D0187" w14:textId="62F0B343"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[Pareigos, vardas ir pavardė]</w:t>
            </w:r>
          </w:p>
        </w:tc>
        <w:tc>
          <w:tcPr>
            <w:tcW w:w="4245" w:type="dxa"/>
          </w:tcPr>
          <w:p w14:paraId="57806AB0" w14:textId="77777777"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______________________________ A. V.</w:t>
            </w:r>
          </w:p>
          <w:p w14:paraId="64F81BD0" w14:textId="77777777" w:rsidR="00B056DC" w:rsidRPr="00B056DC" w:rsidRDefault="00B056DC" w:rsidP="00B056DC">
            <w:pPr>
              <w:spacing w:after="0" w:line="240" w:lineRule="auto"/>
              <w:jc w:val="both"/>
              <w:textAlignment w:val="baseline"/>
              <w:rPr>
                <w:rFonts w:ascii="Times New Roman" w:eastAsia="Times New Roman" w:hAnsi="Times New Roman" w:cs="Times New Roman"/>
                <w:szCs w:val="20"/>
                <w:lang w:val="lt-LT" w:eastAsia="lt-LT"/>
              </w:rPr>
            </w:pPr>
            <w:r w:rsidRPr="00B056DC">
              <w:rPr>
                <w:rFonts w:ascii="Times New Roman" w:eastAsia="Times New Roman" w:hAnsi="Times New Roman" w:cs="Times New Roman"/>
                <w:szCs w:val="20"/>
                <w:lang w:val="lt-LT" w:eastAsia="lt-LT"/>
              </w:rPr>
              <w:t>[Pareigos, vardas ir pavardė]</w:t>
            </w:r>
          </w:p>
        </w:tc>
      </w:tr>
    </w:tbl>
    <w:p w14:paraId="1EF552A8" w14:textId="77777777" w:rsidR="00B056DC" w:rsidRPr="00B056DC" w:rsidRDefault="00B056DC" w:rsidP="00B056DC">
      <w:pPr>
        <w:autoSpaceDN w:val="0"/>
        <w:spacing w:after="0"/>
        <w:ind w:firstLine="1296"/>
        <w:textAlignment w:val="baseline"/>
        <w:rPr>
          <w:rFonts w:ascii="Times New Roman" w:eastAsia="Times New Roman" w:hAnsi="Times New Roman" w:cs="Times New Roman"/>
          <w:lang w:val="lt-LT" w:eastAsia="lt-LT"/>
        </w:rPr>
      </w:pPr>
    </w:p>
    <w:p w14:paraId="4F4F3DF1" w14:textId="77777777" w:rsidR="00B056DC" w:rsidRDefault="00B056DC" w:rsidP="00B056DC">
      <w:pPr>
        <w:spacing w:after="0" w:line="240" w:lineRule="auto"/>
        <w:ind w:right="-1" w:firstLine="567"/>
        <w:jc w:val="right"/>
        <w:rPr>
          <w:rFonts w:ascii="Times New Roman" w:hAnsi="Times New Roman" w:cs="Times New Roman"/>
          <w:lang w:val="lt-LT"/>
        </w:rPr>
      </w:pPr>
    </w:p>
    <w:p w14:paraId="3282CFB7" w14:textId="77777777" w:rsidR="007C0DBB" w:rsidRDefault="007C0DBB" w:rsidP="00B056DC">
      <w:pPr>
        <w:spacing w:after="0" w:line="240" w:lineRule="auto"/>
        <w:ind w:right="-1" w:firstLine="567"/>
        <w:jc w:val="right"/>
        <w:rPr>
          <w:rFonts w:ascii="Times New Roman" w:hAnsi="Times New Roman" w:cs="Times New Roman"/>
          <w:lang w:val="lt-LT"/>
        </w:rPr>
      </w:pPr>
    </w:p>
    <w:p w14:paraId="1BA6BE81" w14:textId="77777777" w:rsidR="007C0DBB" w:rsidRDefault="007C0DBB" w:rsidP="00B056DC">
      <w:pPr>
        <w:spacing w:after="0" w:line="240" w:lineRule="auto"/>
        <w:ind w:right="-1" w:firstLine="567"/>
        <w:jc w:val="right"/>
        <w:rPr>
          <w:rFonts w:ascii="Times New Roman" w:hAnsi="Times New Roman" w:cs="Times New Roman"/>
          <w:lang w:val="lt-LT"/>
        </w:rPr>
      </w:pPr>
    </w:p>
    <w:p w14:paraId="4A712204" w14:textId="77777777" w:rsidR="007C0DBB" w:rsidRDefault="007C0DBB" w:rsidP="00B056DC">
      <w:pPr>
        <w:spacing w:after="0" w:line="240" w:lineRule="auto"/>
        <w:ind w:right="-1" w:firstLine="567"/>
        <w:jc w:val="right"/>
        <w:rPr>
          <w:rFonts w:ascii="Times New Roman" w:hAnsi="Times New Roman" w:cs="Times New Roman"/>
          <w:lang w:val="lt-LT"/>
        </w:rPr>
      </w:pPr>
    </w:p>
    <w:p w14:paraId="5D53847D" w14:textId="77777777" w:rsidR="00B30580" w:rsidRPr="00F24CA6" w:rsidRDefault="00B30580" w:rsidP="00B30580">
      <w:pPr>
        <w:tabs>
          <w:tab w:val="left" w:pos="426"/>
        </w:tabs>
        <w:autoSpaceDN w:val="0"/>
        <w:spacing w:after="0"/>
        <w:ind w:left="720"/>
        <w:contextualSpacing/>
        <w:jc w:val="center"/>
        <w:textAlignment w:val="baseline"/>
        <w:rPr>
          <w:rFonts w:ascii="Times New Roman" w:eastAsia="Times New Roman" w:hAnsi="Times New Roman" w:cs="Times New Roman"/>
          <w:b/>
          <w:sz w:val="24"/>
          <w:szCs w:val="24"/>
          <w:lang w:val="lt-LT" w:eastAsia="lt-LT"/>
        </w:rPr>
      </w:pPr>
    </w:p>
    <w:p w14:paraId="680E8C8B" w14:textId="77777777" w:rsidR="00B30580" w:rsidRPr="00F24CA6" w:rsidRDefault="00B30580" w:rsidP="00B30580">
      <w:pPr>
        <w:tabs>
          <w:tab w:val="left" w:pos="426"/>
        </w:tabs>
        <w:autoSpaceDN w:val="0"/>
        <w:spacing w:after="0"/>
        <w:ind w:left="720"/>
        <w:contextualSpacing/>
        <w:jc w:val="center"/>
        <w:textAlignment w:val="baseline"/>
        <w:rPr>
          <w:rFonts w:ascii="Times New Roman" w:eastAsia="Times New Roman" w:hAnsi="Times New Roman" w:cs="Times New Roman"/>
          <w:b/>
          <w:sz w:val="24"/>
          <w:szCs w:val="24"/>
          <w:lang w:val="lt-LT" w:eastAsia="lt-LT"/>
        </w:rPr>
      </w:pPr>
    </w:p>
    <w:sectPr w:rsidR="00B30580" w:rsidRPr="00F24CA6" w:rsidSect="007C0DBB">
      <w:footerReference w:type="default" r:id="rId10"/>
      <w:pgSz w:w="11909" w:h="16834" w:code="9"/>
      <w:pgMar w:top="720" w:right="569" w:bottom="851" w:left="1701" w:header="720" w:footer="5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CEF42" w14:textId="77777777" w:rsidR="00484586" w:rsidRDefault="00484586" w:rsidP="00B30580">
      <w:pPr>
        <w:spacing w:after="0" w:line="240" w:lineRule="auto"/>
      </w:pPr>
      <w:r>
        <w:separator/>
      </w:r>
    </w:p>
  </w:endnote>
  <w:endnote w:type="continuationSeparator" w:id="0">
    <w:p w14:paraId="290E8945" w14:textId="77777777" w:rsidR="00484586" w:rsidRDefault="00484586" w:rsidP="00B3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CC"/>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1)">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75048324" w14:textId="77777777" w:rsidR="00EC4D81" w:rsidRPr="003254DF" w:rsidRDefault="00EC4D81">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597B47" w:rsidRPr="00597B47">
          <w:rPr>
            <w:rFonts w:ascii="Times New Roman" w:hAnsi="Times New Roman" w:cs="Times New Roman"/>
            <w:noProof/>
            <w:sz w:val="24"/>
            <w:szCs w:val="24"/>
            <w:lang w:val="lt-LT"/>
          </w:rPr>
          <w:t>33</w:t>
        </w:r>
        <w:r w:rsidRPr="003254DF">
          <w:rPr>
            <w:rFonts w:ascii="Times New Roman" w:hAnsi="Times New Roman" w:cs="Times New Roman"/>
            <w:sz w:val="24"/>
            <w:szCs w:val="24"/>
          </w:rPr>
          <w:fldChar w:fldCharType="end"/>
        </w:r>
      </w:p>
    </w:sdtContent>
  </w:sdt>
  <w:p w14:paraId="4927E534" w14:textId="77777777" w:rsidR="00EC4D81" w:rsidRDefault="00EC4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89B07" w14:textId="77777777" w:rsidR="00484586" w:rsidRDefault="00484586" w:rsidP="00B30580">
      <w:pPr>
        <w:spacing w:after="0" w:line="240" w:lineRule="auto"/>
      </w:pPr>
      <w:r>
        <w:separator/>
      </w:r>
    </w:p>
  </w:footnote>
  <w:footnote w:type="continuationSeparator" w:id="0">
    <w:p w14:paraId="17D12C3D" w14:textId="77777777" w:rsidR="00484586" w:rsidRDefault="00484586" w:rsidP="00B30580">
      <w:pPr>
        <w:spacing w:after="0" w:line="240" w:lineRule="auto"/>
      </w:pPr>
      <w:r>
        <w:continuationSeparator/>
      </w:r>
    </w:p>
  </w:footnote>
  <w:footnote w:id="1">
    <w:p w14:paraId="36FB442A" w14:textId="77777777" w:rsidR="003C1A7A" w:rsidRPr="007D4D69" w:rsidRDefault="003C1A7A" w:rsidP="003C1A7A">
      <w:pPr>
        <w:pStyle w:val="FootnoteText"/>
        <w:jc w:val="both"/>
        <w:rPr>
          <w:rFonts w:ascii="Times New Roman" w:hAnsi="Times New Roman" w:cs="Times New Roman"/>
        </w:rPr>
      </w:pPr>
      <w:r w:rsidRPr="001B4D08">
        <w:rPr>
          <w:rStyle w:val="FootnoteReference"/>
          <w:rFonts w:ascii="Times New Roman" w:hAnsi="Times New Roman"/>
        </w:rPr>
        <w:footnoteRef/>
      </w:r>
      <w:r w:rsidRPr="001B4D08">
        <w:rPr>
          <w:rFonts w:ascii="Times New Roman" w:hAnsi="Times New Roman" w:cs="Times New Roman"/>
        </w:rPr>
        <w:t xml:space="preserve"> Gamintojo patvirtinimas, reagentų rinkinio naudojimo instrukcija, gamintojo vartotojo instrukcija, sertifikatas. </w:t>
      </w:r>
      <w:r w:rsidRPr="001B4D08">
        <w:rPr>
          <w:rFonts w:ascii="Times New Roman" w:eastAsia="Calibri" w:hAnsi="Times New Roman" w:cs="Times New Roman"/>
        </w:rPr>
        <w:t>Tiekėjo vienašališka deklaracija nelaikoma tinkamu įrodymu</w:t>
      </w:r>
      <w:r w:rsidRPr="007D4D69">
        <w:rPr>
          <w:rFonts w:ascii="Times New Roman" w:eastAsia="Calibri" w:hAnsi="Times New Roman" w:cs="Times New Roman"/>
        </w:rPr>
        <w:t>.</w:t>
      </w:r>
    </w:p>
    <w:p w14:paraId="6072D041" w14:textId="77777777" w:rsidR="003C1A7A" w:rsidRDefault="003C1A7A" w:rsidP="003C1A7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B15839"/>
    <w:multiLevelType w:val="hybridMultilevel"/>
    <w:tmpl w:val="A8820590"/>
    <w:lvl w:ilvl="0" w:tplc="C1EE4C2C">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5DB33E8"/>
    <w:multiLevelType w:val="hybridMultilevel"/>
    <w:tmpl w:val="B11A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E6D68B3"/>
    <w:multiLevelType w:val="multilevel"/>
    <w:tmpl w:val="904A06C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D307DD"/>
    <w:multiLevelType w:val="hybridMultilevel"/>
    <w:tmpl w:val="DEA4ECA4"/>
    <w:lvl w:ilvl="0" w:tplc="C47681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F55B62"/>
    <w:multiLevelType w:val="hybridMultilevel"/>
    <w:tmpl w:val="3774EE74"/>
    <w:lvl w:ilvl="0" w:tplc="692EA2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C0481"/>
    <w:multiLevelType w:val="multilevel"/>
    <w:tmpl w:val="904A06C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854BC5"/>
    <w:multiLevelType w:val="hybridMultilevel"/>
    <w:tmpl w:val="5D2AAF80"/>
    <w:lvl w:ilvl="0" w:tplc="8C807A8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A596CBB"/>
    <w:multiLevelType w:val="multilevel"/>
    <w:tmpl w:val="CAC68BE2"/>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8"/>
  </w:num>
  <w:num w:numId="3">
    <w:abstractNumId w:val="13"/>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0"/>
  </w:num>
  <w:num w:numId="9">
    <w:abstractNumId w:val="16"/>
  </w:num>
  <w:num w:numId="10">
    <w:abstractNumId w:val="25"/>
  </w:num>
  <w:num w:numId="11">
    <w:abstractNumId w:val="14"/>
  </w:num>
  <w:num w:numId="12">
    <w:abstractNumId w:val="2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1"/>
  </w:num>
  <w:num w:numId="21">
    <w:abstractNumId w:val="17"/>
  </w:num>
  <w:num w:numId="22">
    <w:abstractNumId w:val="2"/>
  </w:num>
  <w:num w:numId="23">
    <w:abstractNumId w:val="23"/>
  </w:num>
  <w:num w:numId="24">
    <w:abstractNumId w:val="9"/>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80"/>
    <w:rsid w:val="000031F0"/>
    <w:rsid w:val="00037501"/>
    <w:rsid w:val="0008459C"/>
    <w:rsid w:val="000E307E"/>
    <w:rsid w:val="001018C9"/>
    <w:rsid w:val="00112E5D"/>
    <w:rsid w:val="0011721B"/>
    <w:rsid w:val="0012083D"/>
    <w:rsid w:val="00132D14"/>
    <w:rsid w:val="00165DB9"/>
    <w:rsid w:val="00173892"/>
    <w:rsid w:val="00193A1D"/>
    <w:rsid w:val="001D10C0"/>
    <w:rsid w:val="001D4399"/>
    <w:rsid w:val="001F6B85"/>
    <w:rsid w:val="0021039D"/>
    <w:rsid w:val="002154DD"/>
    <w:rsid w:val="00254B90"/>
    <w:rsid w:val="0027263D"/>
    <w:rsid w:val="002C607D"/>
    <w:rsid w:val="002C6A2D"/>
    <w:rsid w:val="002F6F61"/>
    <w:rsid w:val="00310D8A"/>
    <w:rsid w:val="00357F4A"/>
    <w:rsid w:val="00373788"/>
    <w:rsid w:val="00373CDD"/>
    <w:rsid w:val="003A4528"/>
    <w:rsid w:val="003C1A7A"/>
    <w:rsid w:val="003D25B1"/>
    <w:rsid w:val="003D638B"/>
    <w:rsid w:val="003F1F4E"/>
    <w:rsid w:val="00405F97"/>
    <w:rsid w:val="00484586"/>
    <w:rsid w:val="004B332B"/>
    <w:rsid w:val="004B606B"/>
    <w:rsid w:val="004D274B"/>
    <w:rsid w:val="004E15A7"/>
    <w:rsid w:val="00503EB2"/>
    <w:rsid w:val="00512B20"/>
    <w:rsid w:val="00524E54"/>
    <w:rsid w:val="00551D38"/>
    <w:rsid w:val="00555F85"/>
    <w:rsid w:val="00564EDC"/>
    <w:rsid w:val="00597B47"/>
    <w:rsid w:val="005A5F15"/>
    <w:rsid w:val="005E6C07"/>
    <w:rsid w:val="00622A13"/>
    <w:rsid w:val="006274AA"/>
    <w:rsid w:val="006544D8"/>
    <w:rsid w:val="006C3406"/>
    <w:rsid w:val="00706E26"/>
    <w:rsid w:val="00707A07"/>
    <w:rsid w:val="00733060"/>
    <w:rsid w:val="007707DF"/>
    <w:rsid w:val="00781401"/>
    <w:rsid w:val="007C0DBB"/>
    <w:rsid w:val="007E370B"/>
    <w:rsid w:val="00825D51"/>
    <w:rsid w:val="00840394"/>
    <w:rsid w:val="0084534C"/>
    <w:rsid w:val="00871B85"/>
    <w:rsid w:val="008B04A1"/>
    <w:rsid w:val="008D183D"/>
    <w:rsid w:val="00910321"/>
    <w:rsid w:val="00917A3E"/>
    <w:rsid w:val="00927072"/>
    <w:rsid w:val="00927C7C"/>
    <w:rsid w:val="00957FBB"/>
    <w:rsid w:val="00971916"/>
    <w:rsid w:val="00991C8A"/>
    <w:rsid w:val="009B5D78"/>
    <w:rsid w:val="009C3FE4"/>
    <w:rsid w:val="009F738C"/>
    <w:rsid w:val="00A312C8"/>
    <w:rsid w:val="00A43A21"/>
    <w:rsid w:val="00A60AF8"/>
    <w:rsid w:val="00A6621B"/>
    <w:rsid w:val="00A9078A"/>
    <w:rsid w:val="00AA61BE"/>
    <w:rsid w:val="00AB7429"/>
    <w:rsid w:val="00AF5C07"/>
    <w:rsid w:val="00AF64D9"/>
    <w:rsid w:val="00B056DC"/>
    <w:rsid w:val="00B30580"/>
    <w:rsid w:val="00B93C99"/>
    <w:rsid w:val="00B94903"/>
    <w:rsid w:val="00B97602"/>
    <w:rsid w:val="00BA4684"/>
    <w:rsid w:val="00BB655B"/>
    <w:rsid w:val="00CB6009"/>
    <w:rsid w:val="00CC544A"/>
    <w:rsid w:val="00CD7071"/>
    <w:rsid w:val="00CE15EE"/>
    <w:rsid w:val="00D6636E"/>
    <w:rsid w:val="00D66C48"/>
    <w:rsid w:val="00D728D4"/>
    <w:rsid w:val="00D85571"/>
    <w:rsid w:val="00D965A7"/>
    <w:rsid w:val="00DA0C1B"/>
    <w:rsid w:val="00DE3BED"/>
    <w:rsid w:val="00E2183D"/>
    <w:rsid w:val="00E21841"/>
    <w:rsid w:val="00E51468"/>
    <w:rsid w:val="00E56EF3"/>
    <w:rsid w:val="00E676AF"/>
    <w:rsid w:val="00EA13EC"/>
    <w:rsid w:val="00EC0A4D"/>
    <w:rsid w:val="00EC1260"/>
    <w:rsid w:val="00EC4D81"/>
    <w:rsid w:val="00EC6585"/>
    <w:rsid w:val="00EE298A"/>
    <w:rsid w:val="00F02C56"/>
    <w:rsid w:val="00F12497"/>
    <w:rsid w:val="00F24CA6"/>
    <w:rsid w:val="00FA33EF"/>
    <w:rsid w:val="00FA7315"/>
    <w:rsid w:val="00FB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0BA8"/>
  <w15:chartTrackingRefBased/>
  <w15:docId w15:val="{EA6BBA3F-AC60-4890-BF8B-0EF4BB0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6DC"/>
    <w:rPr>
      <w:kern w:val="0"/>
      <w14:ligatures w14:val="none"/>
    </w:rPr>
  </w:style>
  <w:style w:type="paragraph" w:styleId="Heading1">
    <w:name w:val="heading 1"/>
    <w:basedOn w:val="Normal"/>
    <w:next w:val="Normal"/>
    <w:link w:val="Heading1Char"/>
    <w:qFormat/>
    <w:rsid w:val="00B30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305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305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B30580"/>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B30580"/>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30580"/>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B30580"/>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30580"/>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30580"/>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58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B3058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B3058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 Sub-Clause Sub-paragraph Char,Sub-Clause Sub-paragraph Char"/>
    <w:basedOn w:val="DefaultParagraphFont"/>
    <w:rsid w:val="00B30580"/>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rsid w:val="00B30580"/>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rsid w:val="00B30580"/>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rsid w:val="00B30580"/>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rsid w:val="00B30580"/>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rsid w:val="00B30580"/>
    <w:rPr>
      <w:rFonts w:ascii="Cambria" w:eastAsia="Times New Roman" w:hAnsi="Cambria" w:cs="Times New Roman"/>
      <w:kern w:val="0"/>
      <w:sz w:val="20"/>
      <w:szCs w:val="20"/>
      <w14:ligatures w14:val="none"/>
    </w:rPr>
  </w:style>
  <w:style w:type="paragraph" w:customStyle="1" w:styleId="Antrat21">
    <w:name w:val="Antraštė 21"/>
    <w:basedOn w:val="prastasis1"/>
    <w:next w:val="prastasis1"/>
    <w:rsid w:val="00B30580"/>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link w:val="prastasisChar"/>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1">
    <w:name w:val="Numatytasis pastraipos šriftas1"/>
    <w:rsid w:val="00B30580"/>
  </w:style>
  <w:style w:type="character" w:customStyle="1" w:styleId="Hipersaitas1">
    <w:name w:val="Hipersaitas1"/>
    <w:rsid w:val="00B30580"/>
    <w:rPr>
      <w:rFonts w:cs="Times New Roman"/>
      <w:color w:val="0000FF"/>
      <w:u w:val="single"/>
    </w:rPr>
  </w:style>
  <w:style w:type="paragraph" w:customStyle="1" w:styleId="Puslapioinaostekstas1">
    <w:name w:val="Puslapio išnašos tekstas1"/>
    <w:basedOn w:val="prastasis1"/>
    <w:rsid w:val="00B30580"/>
  </w:style>
  <w:style w:type="character" w:customStyle="1" w:styleId="Puslapioinaosnuoroda1">
    <w:name w:val="Puslapio išnašos nuoroda1"/>
    <w:basedOn w:val="Numatytasispastraiposriftas1"/>
    <w:rsid w:val="00B30580"/>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30580"/>
    <w:rPr>
      <w:vertAlign w:val="superscript"/>
    </w:rPr>
  </w:style>
  <w:style w:type="character" w:styleId="Hyperlink">
    <w:name w:val="Hyperlink"/>
    <w:aliases w:val="Alna"/>
    <w:basedOn w:val="DefaultParagraphFont"/>
    <w:uiPriority w:val="99"/>
    <w:unhideWhenUsed/>
    <w:rsid w:val="00B30580"/>
    <w:rPr>
      <w:color w:val="0563C1" w:themeColor="hyperlink"/>
      <w:u w:val="single"/>
    </w:rPr>
  </w:style>
  <w:style w:type="character" w:customStyle="1" w:styleId="Neapdorotaspaminjimas1">
    <w:name w:val="Neapdorotas paminėjimas1"/>
    <w:basedOn w:val="DefaultParagraphFont"/>
    <w:uiPriority w:val="99"/>
    <w:semiHidden/>
    <w:unhideWhenUsed/>
    <w:rsid w:val="00B30580"/>
    <w:rPr>
      <w:color w:val="605E5C"/>
      <w:shd w:val="clear" w:color="auto" w:fill="E1DFDD"/>
    </w:rPr>
  </w:style>
  <w:style w:type="table" w:styleId="TableGrid">
    <w:name w:val="Table Grid"/>
    <w:basedOn w:val="TableNormal"/>
    <w:uiPriority w:val="39"/>
    <w:rsid w:val="00B30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h"/>
    <w:basedOn w:val="Normal"/>
    <w:link w:val="HeaderChar"/>
    <w:uiPriority w:val="99"/>
    <w:unhideWhenUsed/>
    <w:rsid w:val="00B30580"/>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30580"/>
    <w:rPr>
      <w:kern w:val="0"/>
      <w14:ligatures w14:val="none"/>
    </w:rPr>
  </w:style>
  <w:style w:type="paragraph" w:styleId="Footer">
    <w:name w:val="footer"/>
    <w:basedOn w:val="Normal"/>
    <w:link w:val="FooterChar"/>
    <w:uiPriority w:val="99"/>
    <w:unhideWhenUsed/>
    <w:rsid w:val="00B30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580"/>
    <w:rPr>
      <w:kern w:val="0"/>
      <w14:ligatures w14:val="none"/>
    </w:rPr>
  </w:style>
  <w:style w:type="paragraph" w:customStyle="1" w:styleId="Paprastasistekstas2">
    <w:name w:val="Paprastasis tekstas2"/>
    <w:basedOn w:val="Normal"/>
    <w:rsid w:val="00B30580"/>
    <w:pPr>
      <w:autoSpaceDN w:val="0"/>
      <w:spacing w:after="0" w:line="240" w:lineRule="auto"/>
    </w:pPr>
    <w:rPr>
      <w:rFonts w:ascii="Courier New" w:eastAsia="Calibri" w:hAnsi="Courier New" w:cs="Courier New"/>
      <w:sz w:val="24"/>
      <w:lang w:val="lt-LT"/>
    </w:rPr>
  </w:style>
  <w:style w:type="character" w:customStyle="1" w:styleId="prastasisChar">
    <w:name w:val="Įprastasis Char"/>
    <w:link w:val="prastasis1"/>
    <w:rsid w:val="00B30580"/>
    <w:rPr>
      <w:rFonts w:ascii="Arial" w:eastAsia="Times New Roman" w:hAnsi="Arial" w:cs="Arial"/>
      <w:kern w:val="0"/>
      <w:sz w:val="20"/>
      <w:szCs w:val="20"/>
      <w14:ligatures w14: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B30580"/>
    <w:pPr>
      <w:ind w:left="720"/>
      <w:contextualSpacing/>
    </w:pPr>
  </w:style>
  <w:style w:type="paragraph" w:styleId="FootnoteText">
    <w:name w:val="footnote text"/>
    <w:basedOn w:val="Normal"/>
    <w:link w:val="FootnoteTextChar"/>
    <w:uiPriority w:val="99"/>
    <w:unhideWhenUsed/>
    <w:rsid w:val="00B30580"/>
    <w:pPr>
      <w:spacing w:after="0" w:line="240" w:lineRule="auto"/>
    </w:pPr>
    <w:rPr>
      <w:sz w:val="20"/>
      <w:szCs w:val="20"/>
    </w:rPr>
  </w:style>
  <w:style w:type="character" w:customStyle="1" w:styleId="FootnoteTextChar">
    <w:name w:val="Footnote Text Char"/>
    <w:basedOn w:val="DefaultParagraphFont"/>
    <w:link w:val="FootnoteText"/>
    <w:uiPriority w:val="99"/>
    <w:rsid w:val="00B30580"/>
    <w:rPr>
      <w:kern w:val="0"/>
      <w:sz w:val="20"/>
      <w:szCs w:val="20"/>
      <w14:ligatures w14:val="none"/>
    </w:rPr>
  </w:style>
  <w:style w:type="paragraph" w:styleId="BalloonText">
    <w:name w:val="Balloon Text"/>
    <w:basedOn w:val="Normal"/>
    <w:link w:val="BalloonTextChar"/>
    <w:unhideWhenUsed/>
    <w:rsid w:val="00B30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0580"/>
    <w:rPr>
      <w:rFonts w:ascii="Segoe UI" w:hAnsi="Segoe UI" w:cs="Segoe UI"/>
      <w:kern w:val="0"/>
      <w:sz w:val="18"/>
      <w:szCs w:val="18"/>
      <w14:ligatures w14:val="none"/>
    </w:rPr>
  </w:style>
  <w:style w:type="paragraph" w:styleId="CommentText">
    <w:name w:val="annotation text"/>
    <w:basedOn w:val="prastasis1"/>
    <w:link w:val="CommentTextChar1"/>
    <w:uiPriority w:val="99"/>
    <w:rsid w:val="00B30580"/>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B30580"/>
    <w:rPr>
      <w:kern w:val="0"/>
      <w:sz w:val="20"/>
      <w:szCs w:val="20"/>
      <w14:ligatures w14:val="none"/>
    </w:rPr>
  </w:style>
  <w:style w:type="character" w:customStyle="1" w:styleId="CommentTextChar1">
    <w:name w:val="Comment Text Char1"/>
    <w:link w:val="CommentText"/>
    <w:uiPriority w:val="99"/>
    <w:rsid w:val="00B30580"/>
    <w:rPr>
      <w:rFonts w:ascii="Times New Roman" w:eastAsia="Calibri" w:hAnsi="Times New Roman" w:cs="Times New Roman"/>
      <w:kern w:val="0"/>
      <w:sz w:val="20"/>
      <w:szCs w:val="20"/>
      <w:lang w:val="lt-LT"/>
      <w14:ligatures w14:val="none"/>
    </w:rPr>
  </w:style>
  <w:style w:type="table" w:customStyle="1" w:styleId="TableGrid3">
    <w:name w:val="Table Grid3"/>
    <w:basedOn w:val="TableNormal"/>
    <w:next w:val="TableGrid"/>
    <w:uiPriority w:val="39"/>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B30580"/>
    <w:rPr>
      <w:kern w:val="0"/>
      <w14:ligatures w14:val="none"/>
    </w:rPr>
  </w:style>
  <w:style w:type="numbering" w:customStyle="1" w:styleId="WWOutlineListStyle1">
    <w:name w:val="WW_OutlineListStyle_1"/>
    <w:basedOn w:val="NoList"/>
    <w:rsid w:val="00B30580"/>
    <w:pPr>
      <w:numPr>
        <w:numId w:val="4"/>
      </w:numPr>
    </w:pPr>
  </w:style>
  <w:style w:type="paragraph" w:customStyle="1" w:styleId="PH2">
    <w:name w:val="P_H2"/>
    <w:basedOn w:val="Normal"/>
    <w:rsid w:val="00B30580"/>
    <w:pPr>
      <w:numPr>
        <w:ilvl w:val="1"/>
        <w:numId w:val="4"/>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NoSpacing">
    <w:name w:val="No Spacing"/>
    <w:aliases w:val="2"/>
    <w:link w:val="NoSpacingChar"/>
    <w:uiPriority w:val="99"/>
    <w:qFormat/>
    <w:rsid w:val="00B30580"/>
    <w:pPr>
      <w:spacing w:after="0" w:line="240" w:lineRule="auto"/>
    </w:pPr>
    <w:rPr>
      <w:kern w:val="0"/>
      <w14:ligatures w14:val="none"/>
    </w:rPr>
  </w:style>
  <w:style w:type="character" w:customStyle="1" w:styleId="NoSpacingChar">
    <w:name w:val="No Spacing Char"/>
    <w:aliases w:val="2 Char"/>
    <w:link w:val="NoSpacing"/>
    <w:uiPriority w:val="99"/>
    <w:locked/>
    <w:rsid w:val="00B30580"/>
    <w:rPr>
      <w:kern w:val="0"/>
      <w14:ligatures w14:val="none"/>
    </w:rPr>
  </w:style>
  <w:style w:type="paragraph" w:customStyle="1" w:styleId="Standard">
    <w:name w:val="Standard"/>
    <w:rsid w:val="00B30580"/>
    <w:pPr>
      <w:widowControl w:val="0"/>
      <w:suppressAutoHyphens/>
      <w:autoSpaceDN w:val="0"/>
      <w:spacing w:after="0" w:line="240" w:lineRule="auto"/>
      <w:textAlignment w:val="baseline"/>
    </w:pPr>
    <w:rPr>
      <w:rFonts w:ascii="Arial" w:eastAsia="Times New Roman" w:hAnsi="Arial" w:cs="Arial"/>
      <w:kern w:val="3"/>
      <w:sz w:val="20"/>
      <w:szCs w:val="20"/>
      <w14:ligatures w14:val="none"/>
    </w:rPr>
  </w:style>
  <w:style w:type="paragraph" w:customStyle="1" w:styleId="Antrat11">
    <w:name w:val="Antraštė 11"/>
    <w:basedOn w:val="prastasis1"/>
    <w:next w:val="prastasis1"/>
    <w:rsid w:val="00B30580"/>
    <w:pPr>
      <w:keepNext/>
      <w:widowControl/>
      <w:autoSpaceDE/>
      <w:jc w:val="center"/>
      <w:outlineLvl w:val="0"/>
    </w:pPr>
    <w:rPr>
      <w:sz w:val="18"/>
      <w:szCs w:val="18"/>
      <w:u w:val="single"/>
      <w:lang w:val="en-GB"/>
    </w:rPr>
  </w:style>
  <w:style w:type="paragraph" w:customStyle="1" w:styleId="Antrat31">
    <w:name w:val="Antraštė 31"/>
    <w:basedOn w:val="prastasis1"/>
    <w:next w:val="prastasis1"/>
    <w:rsid w:val="00B30580"/>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B30580"/>
    <w:pPr>
      <w:keepNext/>
      <w:outlineLvl w:val="3"/>
    </w:pPr>
    <w:rPr>
      <w:sz w:val="24"/>
      <w:szCs w:val="24"/>
      <w:lang w:val="lt-LT"/>
    </w:rPr>
  </w:style>
  <w:style w:type="paragraph" w:customStyle="1" w:styleId="Antrat51">
    <w:name w:val="Antraštė 51"/>
    <w:basedOn w:val="prastasis1"/>
    <w:next w:val="prastasis1"/>
    <w:rsid w:val="00B30580"/>
    <w:pPr>
      <w:keepNext/>
      <w:outlineLvl w:val="4"/>
    </w:pPr>
    <w:rPr>
      <w:color w:val="000000"/>
      <w:sz w:val="24"/>
      <w:szCs w:val="24"/>
    </w:rPr>
  </w:style>
  <w:style w:type="paragraph" w:customStyle="1" w:styleId="Antrat61">
    <w:name w:val="Antraštė 61"/>
    <w:basedOn w:val="prastasis1"/>
    <w:next w:val="prastasis1"/>
    <w:rsid w:val="00B30580"/>
    <w:pPr>
      <w:keepNext/>
      <w:jc w:val="both"/>
      <w:outlineLvl w:val="5"/>
    </w:pPr>
    <w:rPr>
      <w:b/>
      <w:bCs/>
      <w:sz w:val="24"/>
      <w:szCs w:val="24"/>
    </w:rPr>
  </w:style>
  <w:style w:type="paragraph" w:customStyle="1" w:styleId="Antrat71">
    <w:name w:val="Antraštė 71"/>
    <w:basedOn w:val="prastasis1"/>
    <w:next w:val="prastasis1"/>
    <w:rsid w:val="00B30580"/>
    <w:pPr>
      <w:keepNext/>
      <w:outlineLvl w:val="6"/>
    </w:pPr>
    <w:rPr>
      <w:b/>
      <w:bCs/>
      <w:sz w:val="24"/>
      <w:szCs w:val="24"/>
    </w:rPr>
  </w:style>
  <w:style w:type="paragraph" w:customStyle="1" w:styleId="Antrat81">
    <w:name w:val="Antraštė 81"/>
    <w:basedOn w:val="prastasis1"/>
    <w:next w:val="prastasis1"/>
    <w:rsid w:val="00B30580"/>
    <w:pPr>
      <w:keepNext/>
      <w:ind w:right="-282"/>
      <w:jc w:val="both"/>
      <w:outlineLvl w:val="7"/>
    </w:pPr>
    <w:rPr>
      <w:sz w:val="24"/>
      <w:szCs w:val="24"/>
    </w:rPr>
  </w:style>
  <w:style w:type="paragraph" w:customStyle="1" w:styleId="Antrat91">
    <w:name w:val="Antraštė 91"/>
    <w:basedOn w:val="prastasis1"/>
    <w:next w:val="prastasis1"/>
    <w:rsid w:val="00B30580"/>
    <w:pPr>
      <w:keepNext/>
      <w:ind w:left="-360"/>
      <w:outlineLvl w:val="8"/>
    </w:pPr>
    <w:rPr>
      <w:b/>
      <w:bCs/>
      <w:sz w:val="24"/>
      <w:szCs w:val="24"/>
    </w:rPr>
  </w:style>
  <w:style w:type="paragraph" w:customStyle="1" w:styleId="Antrat1">
    <w:name w:val="Antraštė1"/>
    <w:basedOn w:val="prastasis1"/>
    <w:next w:val="prastasis1"/>
    <w:rsid w:val="00B30580"/>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30580"/>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character" w:customStyle="1" w:styleId="BodyTextChar">
    <w:name w:val="Body Text Char"/>
    <w:link w:val="BodyText"/>
    <w:rsid w:val="00B30580"/>
    <w:rPr>
      <w:rFonts w:ascii="Arial" w:hAnsi="Arial" w:cs="Arial"/>
      <w:sz w:val="20"/>
      <w:szCs w:val="20"/>
    </w:rPr>
  </w:style>
  <w:style w:type="paragraph" w:customStyle="1" w:styleId="v">
    <w:name w:val="v"/>
    <w:uiPriority w:val="99"/>
    <w:rsid w:val="00B30580"/>
    <w:pPr>
      <w:suppressAutoHyphens/>
      <w:autoSpaceDN w:val="0"/>
      <w:spacing w:after="0" w:line="240" w:lineRule="auto"/>
      <w:jc w:val="both"/>
      <w:textAlignment w:val="baseline"/>
    </w:pPr>
    <w:rPr>
      <w:rFonts w:ascii="Arial" w:eastAsia="Times New Roman" w:hAnsi="Arial" w:cs="Arial"/>
      <w:kern w:val="0"/>
      <w:sz w:val="24"/>
      <w:szCs w:val="24"/>
      <w:lang w:val="lt-LT"/>
      <w14:ligatures w14:val="none"/>
    </w:rPr>
  </w:style>
  <w:style w:type="paragraph" w:customStyle="1" w:styleId="Pagrindinistekstas21">
    <w:name w:val="Pagrindinis tekstas 21"/>
    <w:basedOn w:val="prastasis1"/>
    <w:rsid w:val="00B30580"/>
    <w:pPr>
      <w:widowControl/>
      <w:tabs>
        <w:tab w:val="left" w:pos="9099"/>
      </w:tabs>
      <w:autoSpaceDE/>
      <w:ind w:right="-81"/>
      <w:jc w:val="both"/>
    </w:pPr>
    <w:rPr>
      <w:sz w:val="24"/>
      <w:szCs w:val="24"/>
      <w:lang w:val="lt-LT" w:eastAsia="lt-LT"/>
    </w:rPr>
  </w:style>
  <w:style w:type="character" w:customStyle="1" w:styleId="BodyText2Char">
    <w:name w:val="Body Text 2 Char"/>
    <w:rsid w:val="00B30580"/>
    <w:rPr>
      <w:rFonts w:ascii="Arial" w:hAnsi="Arial" w:cs="Arial"/>
      <w:sz w:val="20"/>
      <w:szCs w:val="20"/>
      <w:lang w:val="en-US" w:eastAsia="en-US"/>
    </w:rPr>
  </w:style>
  <w:style w:type="paragraph" w:customStyle="1" w:styleId="Pagrindiniotekstotrauka21">
    <w:name w:val="Pagrindinio teksto įtrauka 21"/>
    <w:basedOn w:val="prastasis1"/>
    <w:rsid w:val="00B30580"/>
    <w:pPr>
      <w:ind w:firstLine="720"/>
      <w:jc w:val="both"/>
    </w:pPr>
    <w:rPr>
      <w:sz w:val="24"/>
      <w:szCs w:val="24"/>
    </w:rPr>
  </w:style>
  <w:style w:type="character" w:customStyle="1" w:styleId="BodyTextIndent2Char">
    <w:name w:val="Body Text Indent 2 Char"/>
    <w:rsid w:val="00B30580"/>
    <w:rPr>
      <w:rFonts w:ascii="Arial" w:hAnsi="Arial" w:cs="Arial"/>
      <w:sz w:val="20"/>
      <w:szCs w:val="20"/>
      <w:lang w:val="en-US" w:eastAsia="en-US"/>
    </w:rPr>
  </w:style>
  <w:style w:type="paragraph" w:customStyle="1" w:styleId="Pagrindiniotekstotrauka31">
    <w:name w:val="Pagrindinio teksto įtrauka 31"/>
    <w:basedOn w:val="prastasis1"/>
    <w:rsid w:val="00B30580"/>
    <w:pPr>
      <w:ind w:firstLine="284"/>
      <w:jc w:val="both"/>
    </w:pPr>
    <w:rPr>
      <w:sz w:val="24"/>
      <w:szCs w:val="24"/>
    </w:rPr>
  </w:style>
  <w:style w:type="character" w:customStyle="1" w:styleId="BodyTextIndent3Char">
    <w:name w:val="Body Text Indent 3 Char"/>
    <w:rsid w:val="00B30580"/>
    <w:rPr>
      <w:rFonts w:ascii="Arial" w:hAnsi="Arial" w:cs="Arial"/>
      <w:sz w:val="16"/>
      <w:szCs w:val="16"/>
      <w:lang w:val="en-US" w:eastAsia="en-US"/>
    </w:rPr>
  </w:style>
  <w:style w:type="paragraph" w:customStyle="1" w:styleId="Pagrindinistekstas31">
    <w:name w:val="Pagrindinis tekstas 31"/>
    <w:basedOn w:val="prastasis1"/>
    <w:rsid w:val="00B30580"/>
    <w:pPr>
      <w:jc w:val="center"/>
    </w:pPr>
    <w:rPr>
      <w:b/>
      <w:bCs/>
      <w:sz w:val="24"/>
      <w:szCs w:val="24"/>
    </w:rPr>
  </w:style>
  <w:style w:type="character" w:customStyle="1" w:styleId="BodyText3Char">
    <w:name w:val="Body Text 3 Char"/>
    <w:uiPriority w:val="99"/>
    <w:rsid w:val="00B30580"/>
    <w:rPr>
      <w:rFonts w:ascii="Arial" w:hAnsi="Arial" w:cs="Arial"/>
      <w:sz w:val="16"/>
      <w:szCs w:val="16"/>
      <w:lang w:val="en-US" w:eastAsia="en-US"/>
    </w:rPr>
  </w:style>
  <w:style w:type="paragraph" w:customStyle="1" w:styleId="HTMLiankstoformatuotas1">
    <w:name w:val="HTML iš anksto formatuotas1"/>
    <w:basedOn w:val="prastasis1"/>
    <w:rsid w:val="00B3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30580"/>
    <w:rPr>
      <w:rFonts w:ascii="Courier New" w:hAnsi="Courier New" w:cs="Courier New"/>
      <w:sz w:val="20"/>
      <w:szCs w:val="20"/>
    </w:rPr>
  </w:style>
  <w:style w:type="paragraph" w:customStyle="1" w:styleId="Antrats1">
    <w:name w:val="Antraštės1"/>
    <w:basedOn w:val="prastasis1"/>
    <w:rsid w:val="00B30580"/>
    <w:pPr>
      <w:tabs>
        <w:tab w:val="center" w:pos="4819"/>
        <w:tab w:val="right" w:pos="9638"/>
      </w:tabs>
    </w:pPr>
  </w:style>
  <w:style w:type="paragraph" w:customStyle="1" w:styleId="Porat1">
    <w:name w:val="Poraštė1"/>
    <w:basedOn w:val="prastasis1"/>
    <w:rsid w:val="00B30580"/>
    <w:pPr>
      <w:tabs>
        <w:tab w:val="center" w:pos="4819"/>
        <w:tab w:val="right" w:pos="9638"/>
      </w:tabs>
    </w:pPr>
  </w:style>
  <w:style w:type="paragraph" w:customStyle="1" w:styleId="Debesliotekstas1">
    <w:name w:val="Debesėlio tekstas1"/>
    <w:basedOn w:val="prastasis1"/>
    <w:rsid w:val="00B30580"/>
    <w:pPr>
      <w:suppressAutoHyphens w:val="0"/>
      <w:textAlignment w:val="auto"/>
    </w:pPr>
    <w:rPr>
      <w:rFonts w:ascii="Tahoma" w:hAnsi="Tahoma" w:cs="Tahoma"/>
      <w:sz w:val="16"/>
      <w:szCs w:val="16"/>
    </w:rPr>
  </w:style>
  <w:style w:type="character" w:customStyle="1" w:styleId="Perirtashipersaitas1">
    <w:name w:val="Peržiūrėtas hipersaitas1"/>
    <w:rsid w:val="00B30580"/>
    <w:rPr>
      <w:color w:val="800080"/>
      <w:u w:val="single"/>
    </w:rPr>
  </w:style>
  <w:style w:type="character" w:customStyle="1" w:styleId="Heading2Char1">
    <w:name w:val="Heading 2 Char1"/>
    <w:rsid w:val="00B30580"/>
    <w:rPr>
      <w:rFonts w:ascii="Calibri Light" w:eastAsia="Times New Roman" w:hAnsi="Calibri Light" w:cs="Times New Roman"/>
      <w:color w:val="2E74B5"/>
      <w:sz w:val="26"/>
      <w:szCs w:val="26"/>
    </w:rPr>
  </w:style>
  <w:style w:type="character" w:customStyle="1" w:styleId="Heading3Char1">
    <w:name w:val="Heading 3 Char1"/>
    <w:rsid w:val="00B30580"/>
    <w:rPr>
      <w:rFonts w:ascii="Calibri Light" w:eastAsia="Times New Roman" w:hAnsi="Calibri Light" w:cs="Times New Roman"/>
      <w:color w:val="1F4D78"/>
      <w:sz w:val="24"/>
      <w:szCs w:val="24"/>
    </w:rPr>
  </w:style>
  <w:style w:type="character" w:customStyle="1" w:styleId="Heading4Char1">
    <w:name w:val="Heading 4 Char1"/>
    <w:rsid w:val="00B30580"/>
    <w:rPr>
      <w:rFonts w:ascii="Calibri Light" w:eastAsia="Times New Roman" w:hAnsi="Calibri Light" w:cs="Times New Roman"/>
      <w:i/>
      <w:iCs/>
      <w:color w:val="2E74B5"/>
    </w:rPr>
  </w:style>
  <w:style w:type="paragraph" w:customStyle="1" w:styleId="Pavadinimas1">
    <w:name w:val="Pavadinimas1"/>
    <w:basedOn w:val="prastasis1"/>
    <w:rsid w:val="00B30580"/>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B30580"/>
    <w:rPr>
      <w:rFonts w:ascii="Times New Roman" w:hAnsi="Times New Roman" w:cs="Times New Roman"/>
      <w:b/>
      <w:bCs/>
      <w:sz w:val="24"/>
      <w:szCs w:val="24"/>
    </w:rPr>
  </w:style>
  <w:style w:type="character" w:customStyle="1" w:styleId="BodyTextChar1">
    <w:name w:val="Body Text Char1"/>
    <w:rsid w:val="00B30580"/>
    <w:rPr>
      <w:rFonts w:ascii="Arial" w:hAnsi="Arial" w:cs="Arial"/>
      <w:lang w:val="en-US" w:eastAsia="en-US"/>
    </w:rPr>
  </w:style>
  <w:style w:type="paragraph" w:customStyle="1" w:styleId="Pagrindiniotekstotrauka1">
    <w:name w:val="Pagrindinio teksto įtrauka1"/>
    <w:basedOn w:val="prastasis1"/>
    <w:rsid w:val="00B30580"/>
    <w:pPr>
      <w:suppressAutoHyphens w:val="0"/>
      <w:jc w:val="center"/>
      <w:textAlignment w:val="auto"/>
    </w:pPr>
    <w:rPr>
      <w:b/>
      <w:bCs/>
      <w:sz w:val="24"/>
      <w:szCs w:val="24"/>
      <w:lang w:val="lt-LT"/>
    </w:rPr>
  </w:style>
  <w:style w:type="character" w:customStyle="1" w:styleId="BodyTextIndentChar">
    <w:name w:val="Body Text Indent Char"/>
    <w:link w:val="BodyTextIndent"/>
    <w:rsid w:val="00B30580"/>
    <w:rPr>
      <w:rFonts w:ascii="Arial" w:hAnsi="Arial" w:cs="Arial"/>
      <w:b/>
      <w:bCs/>
      <w:sz w:val="24"/>
      <w:szCs w:val="24"/>
    </w:rPr>
  </w:style>
  <w:style w:type="paragraph" w:customStyle="1" w:styleId="Paantrat1">
    <w:name w:val="Paantraštė1"/>
    <w:basedOn w:val="prastasis1"/>
    <w:rsid w:val="00B30580"/>
    <w:pPr>
      <w:widowControl/>
      <w:suppressAutoHyphens w:val="0"/>
      <w:autoSpaceDE/>
      <w:textAlignment w:val="auto"/>
    </w:pPr>
    <w:rPr>
      <w:b/>
      <w:bCs/>
      <w:sz w:val="24"/>
      <w:szCs w:val="24"/>
      <w:lang w:val="lt-LT"/>
    </w:rPr>
  </w:style>
  <w:style w:type="character" w:customStyle="1" w:styleId="SubtitleChar">
    <w:name w:val="Subtitle Char"/>
    <w:rsid w:val="00B30580"/>
    <w:rPr>
      <w:rFonts w:ascii="Arial" w:hAnsi="Arial" w:cs="Arial"/>
      <w:b/>
      <w:bCs/>
      <w:sz w:val="24"/>
      <w:szCs w:val="24"/>
      <w:lang w:eastAsia="en-US"/>
    </w:rPr>
  </w:style>
  <w:style w:type="paragraph" w:customStyle="1" w:styleId="Paprastasistekstas1">
    <w:name w:val="Paprastasis tekstas1"/>
    <w:basedOn w:val="prastasis1"/>
    <w:rsid w:val="00B30580"/>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B30580"/>
    <w:rPr>
      <w:rFonts w:ascii="Courier New" w:eastAsia="Calibri" w:hAnsi="Courier New" w:cs="Courier New"/>
      <w:sz w:val="24"/>
    </w:rPr>
  </w:style>
  <w:style w:type="paragraph" w:customStyle="1" w:styleId="Sraopastraipa">
    <w:name w:val="Sąrao pastraipa"/>
    <w:basedOn w:val="prastasis1"/>
    <w:rsid w:val="00B30580"/>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B30580"/>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B30580"/>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30580"/>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kern w:val="0"/>
      <w:sz w:val="20"/>
      <w:szCs w:val="20"/>
      <w14:ligatures w14:val="none"/>
    </w:rPr>
  </w:style>
  <w:style w:type="paragraph" w:customStyle="1" w:styleId="MAZAS">
    <w:name w:val="MAZAS"/>
    <w:rsid w:val="00B30580"/>
    <w:pPr>
      <w:autoSpaceDE w:val="0"/>
      <w:autoSpaceDN w:val="0"/>
      <w:spacing w:after="0" w:line="240" w:lineRule="auto"/>
      <w:ind w:firstLine="312"/>
      <w:jc w:val="both"/>
    </w:pPr>
    <w:rPr>
      <w:rFonts w:ascii="TimesLT" w:eastAsia="Times New Roman" w:hAnsi="TimesLT" w:cs="Calibri"/>
      <w:color w:val="000000"/>
      <w:kern w:val="0"/>
      <w:sz w:val="8"/>
      <w:szCs w:val="8"/>
      <w14:ligatures w14:val="none"/>
    </w:rPr>
  </w:style>
  <w:style w:type="character" w:customStyle="1" w:styleId="Antrat1Diagrama">
    <w:name w:val="Antraštė 1 Diagrama"/>
    <w:rsid w:val="00B30580"/>
    <w:rPr>
      <w:rFonts w:ascii="Cambria" w:hAnsi="Cambria" w:cs="Times New Roman"/>
      <w:b/>
      <w:bCs/>
      <w:kern w:val="3"/>
      <w:sz w:val="32"/>
      <w:szCs w:val="32"/>
      <w:lang w:val="en-US" w:eastAsia="en-US"/>
    </w:rPr>
  </w:style>
  <w:style w:type="character" w:customStyle="1" w:styleId="Antrat2Diagrama">
    <w:name w:val="Antraštė 2 Diagrama"/>
    <w:rsid w:val="00B30580"/>
    <w:rPr>
      <w:rFonts w:ascii="Cambria" w:hAnsi="Cambria" w:cs="Times New Roman"/>
      <w:b/>
      <w:bCs/>
      <w:i/>
      <w:iCs/>
      <w:sz w:val="28"/>
      <w:szCs w:val="28"/>
      <w:lang w:val="en-US" w:eastAsia="en-US"/>
    </w:rPr>
  </w:style>
  <w:style w:type="character" w:customStyle="1" w:styleId="Antrat3Diagrama">
    <w:name w:val="Antraštė 3 Diagrama"/>
    <w:rsid w:val="00B30580"/>
    <w:rPr>
      <w:rFonts w:ascii="Cambria" w:hAnsi="Cambria" w:cs="Times New Roman"/>
      <w:b/>
      <w:bCs/>
      <w:sz w:val="26"/>
      <w:szCs w:val="26"/>
      <w:lang w:val="en-US" w:eastAsia="en-US"/>
    </w:rPr>
  </w:style>
  <w:style w:type="character" w:customStyle="1" w:styleId="Antrat4Diagrama">
    <w:name w:val="Antraštė 4 Diagrama"/>
    <w:rsid w:val="00B30580"/>
    <w:rPr>
      <w:rFonts w:ascii="Times New Roman" w:hAnsi="Times New Roman" w:cs="Times New Roman"/>
      <w:b/>
      <w:bCs/>
      <w:sz w:val="28"/>
      <w:szCs w:val="28"/>
      <w:lang w:val="en-US" w:eastAsia="en-US"/>
    </w:rPr>
  </w:style>
  <w:style w:type="character" w:customStyle="1" w:styleId="Antrat5Diagrama">
    <w:name w:val="Antraštė 5 Diagrama"/>
    <w:rsid w:val="00B30580"/>
    <w:rPr>
      <w:rFonts w:ascii="Times New Roman" w:hAnsi="Times New Roman" w:cs="Times New Roman"/>
      <w:b/>
      <w:bCs/>
      <w:i/>
      <w:iCs/>
      <w:sz w:val="26"/>
      <w:szCs w:val="26"/>
      <w:lang w:val="en-US" w:eastAsia="en-US"/>
    </w:rPr>
  </w:style>
  <w:style w:type="character" w:customStyle="1" w:styleId="Antrat6Diagrama">
    <w:name w:val="Antraštė 6 Diagrama"/>
    <w:rsid w:val="00B30580"/>
    <w:rPr>
      <w:rFonts w:ascii="Times New Roman" w:hAnsi="Times New Roman" w:cs="Times New Roman"/>
      <w:b/>
      <w:bCs/>
      <w:lang w:val="en-US" w:eastAsia="en-US"/>
    </w:rPr>
  </w:style>
  <w:style w:type="character" w:customStyle="1" w:styleId="Antrat7Diagrama">
    <w:name w:val="Antraštė 7 Diagrama"/>
    <w:rsid w:val="00B30580"/>
    <w:rPr>
      <w:rFonts w:ascii="Times New Roman" w:hAnsi="Times New Roman" w:cs="Times New Roman"/>
      <w:sz w:val="24"/>
      <w:szCs w:val="24"/>
      <w:lang w:val="en-US" w:eastAsia="en-US"/>
    </w:rPr>
  </w:style>
  <w:style w:type="character" w:customStyle="1" w:styleId="Antrat8Diagrama">
    <w:name w:val="Antraštė 8 Diagrama"/>
    <w:rsid w:val="00B30580"/>
    <w:rPr>
      <w:rFonts w:ascii="Times New Roman" w:hAnsi="Times New Roman" w:cs="Times New Roman"/>
      <w:i/>
      <w:iCs/>
      <w:sz w:val="24"/>
      <w:szCs w:val="24"/>
      <w:lang w:val="en-US" w:eastAsia="en-US"/>
    </w:rPr>
  </w:style>
  <w:style w:type="character" w:customStyle="1" w:styleId="Antrat9Diagrama">
    <w:name w:val="Antraštė 9 Diagrama"/>
    <w:rsid w:val="00B30580"/>
    <w:rPr>
      <w:rFonts w:ascii="Cambria" w:hAnsi="Cambria" w:cs="Times New Roman"/>
      <w:lang w:val="en-US" w:eastAsia="en-US"/>
    </w:rPr>
  </w:style>
  <w:style w:type="character" w:customStyle="1" w:styleId="PagrindinistekstasDiagrama">
    <w:name w:val="Pagrindinis tekstas Diagrama"/>
    <w:rsid w:val="00B30580"/>
    <w:rPr>
      <w:rFonts w:ascii="Arial" w:hAnsi="Arial" w:cs="Arial"/>
      <w:sz w:val="20"/>
      <w:szCs w:val="20"/>
      <w:lang w:val="en-US" w:eastAsia="en-US"/>
    </w:rPr>
  </w:style>
  <w:style w:type="character" w:customStyle="1" w:styleId="Pagrindinistekstas2Diagrama">
    <w:name w:val="Pagrindinis tekstas 2 Diagrama"/>
    <w:rsid w:val="00B30580"/>
    <w:rPr>
      <w:rFonts w:ascii="Arial" w:hAnsi="Arial" w:cs="Arial"/>
      <w:sz w:val="20"/>
      <w:szCs w:val="20"/>
      <w:lang w:val="en-US" w:eastAsia="en-US"/>
    </w:rPr>
  </w:style>
  <w:style w:type="character" w:customStyle="1" w:styleId="Pagrindiniotekstotrauka2Diagrama">
    <w:name w:val="Pagrindinio teksto įtrauka 2 Diagrama"/>
    <w:rsid w:val="00B30580"/>
    <w:rPr>
      <w:rFonts w:ascii="Arial" w:hAnsi="Arial" w:cs="Arial"/>
      <w:sz w:val="20"/>
      <w:szCs w:val="20"/>
      <w:lang w:val="en-US" w:eastAsia="en-US"/>
    </w:rPr>
  </w:style>
  <w:style w:type="character" w:customStyle="1" w:styleId="Pagrindiniotekstotrauka3Diagrama">
    <w:name w:val="Pagrindinio teksto įtrauka 3 Diagrama"/>
    <w:rsid w:val="00B30580"/>
    <w:rPr>
      <w:rFonts w:ascii="Arial" w:hAnsi="Arial" w:cs="Arial"/>
      <w:sz w:val="16"/>
      <w:szCs w:val="16"/>
      <w:lang w:val="en-US" w:eastAsia="en-US"/>
    </w:rPr>
  </w:style>
  <w:style w:type="character" w:customStyle="1" w:styleId="Pagrindinistekstas3Diagrama">
    <w:name w:val="Pagrindinis tekstas 3 Diagrama"/>
    <w:rsid w:val="00B30580"/>
    <w:rPr>
      <w:rFonts w:ascii="Arial" w:hAnsi="Arial" w:cs="Arial"/>
      <w:sz w:val="16"/>
      <w:szCs w:val="16"/>
      <w:lang w:val="en-US" w:eastAsia="en-US"/>
    </w:rPr>
  </w:style>
  <w:style w:type="character" w:customStyle="1" w:styleId="HTMLiankstoformatuotasDiagrama">
    <w:name w:val="HTML iš anksto formatuotas Diagrama"/>
    <w:rsid w:val="00B30580"/>
    <w:rPr>
      <w:rFonts w:ascii="Courier New" w:hAnsi="Courier New" w:cs="Courier New"/>
      <w:sz w:val="20"/>
      <w:szCs w:val="20"/>
      <w:lang w:val="en-US" w:eastAsia="en-US"/>
    </w:rPr>
  </w:style>
  <w:style w:type="character" w:customStyle="1" w:styleId="AntratsDiagrama">
    <w:name w:val="Antraštės Diagrama"/>
    <w:rsid w:val="00B30580"/>
    <w:rPr>
      <w:rFonts w:ascii="Arial" w:hAnsi="Arial" w:cs="Arial"/>
      <w:sz w:val="20"/>
      <w:szCs w:val="20"/>
      <w:lang w:val="en-US" w:eastAsia="en-US"/>
    </w:rPr>
  </w:style>
  <w:style w:type="character" w:customStyle="1" w:styleId="PoratDiagrama">
    <w:name w:val="Poraštė Diagrama"/>
    <w:rsid w:val="00B30580"/>
    <w:rPr>
      <w:rFonts w:ascii="Arial" w:hAnsi="Arial" w:cs="Arial"/>
      <w:sz w:val="20"/>
      <w:szCs w:val="20"/>
      <w:lang w:val="en-US" w:eastAsia="en-US"/>
    </w:rPr>
  </w:style>
  <w:style w:type="character" w:customStyle="1" w:styleId="DebesliotekstasDiagrama">
    <w:name w:val="Debesėlio tekstas Diagrama"/>
    <w:rsid w:val="00B30580"/>
    <w:rPr>
      <w:rFonts w:ascii="Tahoma" w:hAnsi="Tahoma" w:cs="Tahoma"/>
      <w:sz w:val="16"/>
      <w:szCs w:val="16"/>
      <w:lang w:val="en-US" w:eastAsia="en-US"/>
    </w:rPr>
  </w:style>
  <w:style w:type="character" w:customStyle="1" w:styleId="tblrowlbl1">
    <w:name w:val="tblrowlbl1"/>
    <w:rsid w:val="00B30580"/>
    <w:rPr>
      <w:rFonts w:ascii="Arial" w:hAnsi="Arial" w:cs="Arial"/>
      <w:b/>
      <w:bCs/>
      <w:color w:val="000000"/>
      <w:sz w:val="18"/>
      <w:szCs w:val="18"/>
      <w:shd w:val="clear" w:color="auto" w:fill="FFFFFF"/>
    </w:rPr>
  </w:style>
  <w:style w:type="character" w:customStyle="1" w:styleId="parahead1">
    <w:name w:val="parahead1"/>
    <w:rsid w:val="00B30580"/>
    <w:rPr>
      <w:rFonts w:ascii="Verdana" w:hAnsi="Verdana"/>
      <w:b/>
      <w:bCs/>
      <w:color w:val="000000"/>
      <w:sz w:val="17"/>
      <w:szCs w:val="17"/>
    </w:rPr>
  </w:style>
  <w:style w:type="character" w:customStyle="1" w:styleId="AntrinispavadinimasDiagrama">
    <w:name w:val="Antrinis pavadinimas Diagrama"/>
    <w:rsid w:val="00B30580"/>
    <w:rPr>
      <w:rFonts w:ascii="Cambria" w:eastAsia="Times New Roman" w:hAnsi="Cambria"/>
      <w:b/>
      <w:bCs/>
      <w:sz w:val="24"/>
      <w:szCs w:val="24"/>
      <w:lang w:val="en-US" w:eastAsia="en-US"/>
    </w:rPr>
  </w:style>
  <w:style w:type="character" w:customStyle="1" w:styleId="Emfaz1">
    <w:name w:val="Emfazė1"/>
    <w:rsid w:val="00B30580"/>
    <w:rPr>
      <w:i/>
      <w:iCs/>
    </w:rPr>
  </w:style>
  <w:style w:type="paragraph" w:customStyle="1" w:styleId="Default">
    <w:name w:val="Default"/>
    <w:rsid w:val="00B30580"/>
    <w:pPr>
      <w:autoSpaceDE w:val="0"/>
      <w:autoSpaceDN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raopastraipa1">
    <w:name w:val="Sąrašo pastraipa1"/>
    <w:basedOn w:val="prastasis1"/>
    <w:rsid w:val="00B30580"/>
    <w:pPr>
      <w:ind w:left="720"/>
    </w:pPr>
  </w:style>
  <w:style w:type="character" w:customStyle="1" w:styleId="BalloonTextChar1">
    <w:name w:val="Balloon Text Char1"/>
    <w:rsid w:val="00B30580"/>
    <w:rPr>
      <w:rFonts w:ascii="Segoe UI" w:hAnsi="Segoe UI" w:cs="Segoe UI"/>
      <w:sz w:val="18"/>
      <w:szCs w:val="18"/>
    </w:rPr>
  </w:style>
  <w:style w:type="character" w:customStyle="1" w:styleId="Numatytasispastraiposriftas2">
    <w:name w:val="Numatytasis pastraipos šriftas2"/>
    <w:rsid w:val="00B30580"/>
  </w:style>
  <w:style w:type="paragraph" w:styleId="Subtitle">
    <w:name w:val="Subtitle"/>
    <w:basedOn w:val="Normal"/>
    <w:next w:val="Normal"/>
    <w:link w:val="SubtitleChar1"/>
    <w:qFormat/>
    <w:rsid w:val="00B30580"/>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B30580"/>
    <w:rPr>
      <w:rFonts w:ascii="Calibri Light" w:eastAsia="Times New Roman" w:hAnsi="Calibri Light" w:cs="Times New Roman"/>
      <w:kern w:val="0"/>
      <w:sz w:val="24"/>
      <w:szCs w:val="24"/>
      <w:lang w:val="lt-LT"/>
      <w14:ligatures w14:val="none"/>
    </w:rPr>
  </w:style>
  <w:style w:type="character" w:customStyle="1" w:styleId="Heading7Char1">
    <w:name w:val="Heading 7 Char1"/>
    <w:uiPriority w:val="9"/>
    <w:semiHidden/>
    <w:rsid w:val="00B30580"/>
    <w:rPr>
      <w:rFonts w:ascii="Calibri" w:eastAsia="Times New Roman" w:hAnsi="Calibri" w:cs="Times New Roman"/>
      <w:sz w:val="24"/>
      <w:szCs w:val="24"/>
      <w:lang w:val="lt-LT" w:eastAsia="lt-LT"/>
    </w:rPr>
  </w:style>
  <w:style w:type="character" w:customStyle="1" w:styleId="HeaderChar1">
    <w:name w:val="Header Char1"/>
    <w:uiPriority w:val="99"/>
    <w:semiHidden/>
    <w:rsid w:val="00B30580"/>
    <w:rPr>
      <w:lang w:val="lt-LT" w:eastAsia="lt-LT"/>
    </w:rPr>
  </w:style>
  <w:style w:type="character" w:customStyle="1" w:styleId="Heading1Char1">
    <w:name w:val="Heading 1 Char1"/>
    <w:uiPriority w:val="9"/>
    <w:rsid w:val="00B30580"/>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B30580"/>
    <w:pPr>
      <w:spacing w:after="120" w:line="240" w:lineRule="auto"/>
    </w:pPr>
    <w:rPr>
      <w:rFonts w:ascii="Arial" w:hAnsi="Arial" w:cs="Arial"/>
      <w:kern w:val="2"/>
      <w:sz w:val="20"/>
      <w:szCs w:val="20"/>
      <w14:ligatures w14:val="standardContextual"/>
    </w:rPr>
  </w:style>
  <w:style w:type="character" w:customStyle="1" w:styleId="BodyTextChar2">
    <w:name w:val="Body Text Char2"/>
    <w:basedOn w:val="DefaultParagraphFont"/>
    <w:uiPriority w:val="99"/>
    <w:semiHidden/>
    <w:rsid w:val="00B30580"/>
    <w:rPr>
      <w:kern w:val="0"/>
      <w14:ligatures w14:val="none"/>
    </w:rPr>
  </w:style>
  <w:style w:type="paragraph" w:styleId="BodyTextIndent">
    <w:name w:val="Body Text Indent"/>
    <w:basedOn w:val="Normal"/>
    <w:link w:val="BodyTextIndentChar"/>
    <w:unhideWhenUsed/>
    <w:rsid w:val="00B30580"/>
    <w:pPr>
      <w:spacing w:after="120" w:line="240" w:lineRule="auto"/>
      <w:ind w:left="283"/>
    </w:pPr>
    <w:rPr>
      <w:rFonts w:ascii="Arial" w:hAnsi="Arial" w:cs="Arial"/>
      <w:b/>
      <w:bCs/>
      <w:kern w:val="2"/>
      <w:sz w:val="24"/>
      <w:szCs w:val="24"/>
      <w14:ligatures w14:val="standardContextual"/>
    </w:rPr>
  </w:style>
  <w:style w:type="character" w:customStyle="1" w:styleId="BodyTextIndentChar1">
    <w:name w:val="Body Text Indent Char1"/>
    <w:basedOn w:val="DefaultParagraphFont"/>
    <w:uiPriority w:val="99"/>
    <w:semiHidden/>
    <w:rsid w:val="00B30580"/>
    <w:rPr>
      <w:kern w:val="0"/>
      <w14:ligatures w14:val="none"/>
    </w:rPr>
  </w:style>
  <w:style w:type="paragraph" w:styleId="BodyText2">
    <w:name w:val="Body Text 2"/>
    <w:basedOn w:val="Normal"/>
    <w:link w:val="BodyText2Char1"/>
    <w:unhideWhenUsed/>
    <w:rsid w:val="00B30580"/>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rsid w:val="00B30580"/>
    <w:rPr>
      <w:rFonts w:ascii="Calibri" w:eastAsia="Times New Roman" w:hAnsi="Calibri" w:cs="Calibri"/>
      <w:kern w:val="0"/>
      <w:sz w:val="20"/>
      <w:szCs w:val="20"/>
      <w:lang w:val="lt-LT" w:eastAsia="lt-LT"/>
      <w14:ligatures w14:val="none"/>
    </w:rPr>
  </w:style>
  <w:style w:type="paragraph" w:styleId="BodyText3">
    <w:name w:val="Body Text 3"/>
    <w:basedOn w:val="Normal"/>
    <w:link w:val="BodyText3Char1"/>
    <w:uiPriority w:val="99"/>
    <w:unhideWhenUsed/>
    <w:rsid w:val="00B30580"/>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B30580"/>
    <w:rPr>
      <w:rFonts w:ascii="Calibri" w:eastAsia="Times New Roman" w:hAnsi="Calibri" w:cs="Calibri"/>
      <w:kern w:val="0"/>
      <w:sz w:val="16"/>
      <w:szCs w:val="16"/>
      <w:lang w:val="lt-LT" w:eastAsia="lt-LT"/>
      <w14:ligatures w14:val="none"/>
    </w:rPr>
  </w:style>
  <w:style w:type="numbering" w:customStyle="1" w:styleId="NoList1">
    <w:name w:val="No List1"/>
    <w:next w:val="NoList"/>
    <w:uiPriority w:val="99"/>
    <w:semiHidden/>
    <w:unhideWhenUsed/>
    <w:rsid w:val="00B30580"/>
  </w:style>
  <w:style w:type="paragraph" w:styleId="PlainText">
    <w:name w:val="Plain Text"/>
    <w:basedOn w:val="Normal"/>
    <w:link w:val="PlainTextChar"/>
    <w:rsid w:val="00B30580"/>
    <w:pPr>
      <w:spacing w:after="0" w:line="240" w:lineRule="auto"/>
    </w:pPr>
    <w:rPr>
      <w:rFonts w:ascii="Courier New" w:eastAsia="Calibri" w:hAnsi="Courier New" w:cs="Courier New"/>
      <w:kern w:val="2"/>
      <w:sz w:val="24"/>
      <w14:ligatures w14:val="standardContextual"/>
    </w:rPr>
  </w:style>
  <w:style w:type="character" w:customStyle="1" w:styleId="PlainTextChar1">
    <w:name w:val="Plain Text Char1"/>
    <w:basedOn w:val="DefaultParagraphFont"/>
    <w:uiPriority w:val="99"/>
    <w:semiHidden/>
    <w:rsid w:val="00B30580"/>
    <w:rPr>
      <w:rFonts w:ascii="Consolas" w:hAnsi="Consolas" w:cs="Consolas"/>
      <w:kern w:val="0"/>
      <w:sz w:val="21"/>
      <w:szCs w:val="21"/>
      <w14:ligatures w14:val="none"/>
    </w:rPr>
  </w:style>
  <w:style w:type="character" w:styleId="CommentReference">
    <w:name w:val="annotation reference"/>
    <w:uiPriority w:val="99"/>
    <w:unhideWhenUsed/>
    <w:rsid w:val="00B30580"/>
    <w:rPr>
      <w:sz w:val="16"/>
      <w:szCs w:val="16"/>
    </w:rPr>
  </w:style>
  <w:style w:type="paragraph" w:styleId="CommentSubject">
    <w:name w:val="annotation subject"/>
    <w:basedOn w:val="CommentText"/>
    <w:next w:val="CommentText"/>
    <w:link w:val="CommentSubjectChar"/>
    <w:unhideWhenUsed/>
    <w:rsid w:val="00B30580"/>
    <w:pPr>
      <w:autoSpaceDN/>
      <w:spacing w:after="0" w:line="240" w:lineRule="auto"/>
    </w:pPr>
    <w:rPr>
      <w:rFonts w:eastAsia="Times New Roman"/>
      <w:b/>
      <w:bCs/>
      <w:lang w:eastAsia="lt-LT"/>
    </w:rPr>
  </w:style>
  <w:style w:type="character" w:customStyle="1" w:styleId="CommentSubjectChar">
    <w:name w:val="Comment Subject Char"/>
    <w:basedOn w:val="CommentTextChar"/>
    <w:link w:val="CommentSubject"/>
    <w:rsid w:val="00B30580"/>
    <w:rPr>
      <w:rFonts w:ascii="Times New Roman" w:eastAsia="Times New Roman" w:hAnsi="Times New Roman" w:cs="Times New Roman"/>
      <w:b/>
      <w:bCs/>
      <w:kern w:val="0"/>
      <w:sz w:val="20"/>
      <w:szCs w:val="20"/>
      <w:lang w:val="lt-LT" w:eastAsia="lt-LT"/>
      <w14:ligatures w14:val="none"/>
    </w:rPr>
  </w:style>
  <w:style w:type="character" w:styleId="Emphasis">
    <w:name w:val="Emphasis"/>
    <w:uiPriority w:val="99"/>
    <w:qFormat/>
    <w:rsid w:val="00B30580"/>
    <w:rPr>
      <w:rFonts w:cs="Times New Roman"/>
      <w:i/>
      <w:iCs/>
    </w:rPr>
  </w:style>
  <w:style w:type="character" w:customStyle="1" w:styleId="FooterChar1">
    <w:name w:val="Footer Char1"/>
    <w:uiPriority w:val="99"/>
    <w:semiHidden/>
    <w:rsid w:val="00B30580"/>
    <w:rPr>
      <w:lang w:val="lt-LT" w:eastAsia="lt-LT"/>
    </w:rPr>
  </w:style>
  <w:style w:type="character" w:styleId="PlaceholderText">
    <w:name w:val="Placeholder Text"/>
    <w:uiPriority w:val="99"/>
    <w:semiHidden/>
    <w:rsid w:val="00B30580"/>
    <w:rPr>
      <w:color w:val="808080"/>
    </w:rPr>
  </w:style>
  <w:style w:type="paragraph" w:customStyle="1" w:styleId="DiagramaDiagrama8">
    <w:name w:val="Diagrama Diagrama8"/>
    <w:basedOn w:val="Normal"/>
    <w:rsid w:val="00B30580"/>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B30580"/>
    <w:rPr>
      <w:rFonts w:ascii="Calibri" w:eastAsia="Times New Roman" w:hAnsi="Calibri" w:cs="Times New Roman"/>
      <w:b/>
      <w:bCs/>
      <w:kern w:val="0"/>
      <w:sz w:val="28"/>
      <w:szCs w:val="28"/>
      <w:lang w:val="lt-LT" w:eastAsia="lt-LT"/>
      <w14:ligatures w14:val="none"/>
    </w:rPr>
  </w:style>
  <w:style w:type="paragraph" w:styleId="Title">
    <w:name w:val="Title"/>
    <w:basedOn w:val="Normal"/>
    <w:next w:val="Normal"/>
    <w:link w:val="TitleChar"/>
    <w:qFormat/>
    <w:rsid w:val="00B30580"/>
    <w:pPr>
      <w:spacing w:after="0" w:line="240" w:lineRule="auto"/>
      <w:contextualSpacing/>
    </w:pPr>
    <w:rPr>
      <w:rFonts w:ascii="Times New Roman" w:hAnsi="Times New Roman" w:cs="Times New Roman"/>
      <w:b/>
      <w:bCs/>
      <w:kern w:val="2"/>
      <w:sz w:val="24"/>
      <w:szCs w:val="24"/>
      <w14:ligatures w14:val="standardContextual"/>
    </w:rPr>
  </w:style>
  <w:style w:type="character" w:customStyle="1" w:styleId="TitleChar1">
    <w:name w:val="Title Char1"/>
    <w:basedOn w:val="DefaultParagraphFont"/>
    <w:uiPriority w:val="10"/>
    <w:rsid w:val="00B30580"/>
    <w:rPr>
      <w:rFonts w:asciiTheme="majorHAnsi" w:eastAsiaTheme="majorEastAsia" w:hAnsiTheme="majorHAnsi" w:cstheme="majorBidi"/>
      <w:spacing w:val="-10"/>
      <w:kern w:val="28"/>
      <w:sz w:val="56"/>
      <w:szCs w:val="56"/>
      <w14:ligatures w14:val="none"/>
    </w:rPr>
  </w:style>
  <w:style w:type="paragraph" w:customStyle="1" w:styleId="prastasis2">
    <w:name w:val="Įprastasis2"/>
    <w:rsid w:val="00B30580"/>
    <w:pPr>
      <w:widowControl w:val="0"/>
      <w:suppressAutoHyphens/>
      <w:autoSpaceDE w:val="0"/>
      <w:autoSpaceDN w:val="0"/>
      <w:spacing w:after="0" w:line="240" w:lineRule="auto"/>
    </w:pPr>
    <w:rPr>
      <w:rFonts w:ascii="Arial" w:eastAsia="Times New Roman" w:hAnsi="Arial" w:cs="Arial"/>
      <w:kern w:val="0"/>
      <w:sz w:val="20"/>
      <w:szCs w:val="20"/>
      <w14:ligatures w14:val="none"/>
    </w:rPr>
  </w:style>
  <w:style w:type="paragraph" w:customStyle="1" w:styleId="WW-Default">
    <w:name w:val="WW-Default"/>
    <w:basedOn w:val="Normal"/>
    <w:rsid w:val="00B30580"/>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B30580"/>
    <w:rPr>
      <w:b/>
      <w:bCs/>
    </w:rPr>
  </w:style>
  <w:style w:type="table" w:customStyle="1" w:styleId="TableGrid1">
    <w:name w:val="Table Grid1"/>
    <w:basedOn w:val="TableNormal"/>
    <w:next w:val="TableGrid"/>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B30580"/>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B30580"/>
    <w:rPr>
      <w:rFonts w:ascii="Calibri" w:eastAsia="Times New Roman" w:hAnsi="Calibri" w:cs="Calibri"/>
      <w:kern w:val="0"/>
      <w:sz w:val="20"/>
      <w:szCs w:val="20"/>
      <w:lang w:val="lt-LT" w:eastAsia="lt-LT"/>
      <w14:ligatures w14:val="none"/>
    </w:rPr>
  </w:style>
  <w:style w:type="character" w:customStyle="1" w:styleId="Heading2Char2">
    <w:name w:val="Heading 2 Char2"/>
    <w:uiPriority w:val="9"/>
    <w:semiHidden/>
    <w:rsid w:val="00B30580"/>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30580"/>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30580"/>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30580"/>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30580"/>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30580"/>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B30580"/>
  </w:style>
  <w:style w:type="paragraph" w:customStyle="1" w:styleId="WW-NormalWeb">
    <w:name w:val="WW-Normal (Web)"/>
    <w:basedOn w:val="Normal"/>
    <w:rsid w:val="00B30580"/>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B30580"/>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B30580"/>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paragraph" w:styleId="HTMLPreformatted">
    <w:name w:val="HTML Preformatted"/>
    <w:basedOn w:val="Normal"/>
    <w:link w:val="HTMLPreformattedChar"/>
    <w:rsid w:val="00B3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kern w:val="2"/>
      <w:sz w:val="20"/>
      <w:szCs w:val="20"/>
      <w14:ligatures w14:val="standardContextual"/>
    </w:rPr>
  </w:style>
  <w:style w:type="character" w:customStyle="1" w:styleId="HTMLPreformattedChar1">
    <w:name w:val="HTML Preformatted Char1"/>
    <w:basedOn w:val="DefaultParagraphFont"/>
    <w:uiPriority w:val="99"/>
    <w:semiHidden/>
    <w:rsid w:val="00B30580"/>
    <w:rPr>
      <w:rFonts w:ascii="Consolas" w:hAnsi="Consolas" w:cs="Consolas"/>
      <w:kern w:val="0"/>
      <w:sz w:val="20"/>
      <w:szCs w:val="20"/>
      <w14:ligatures w14:val="none"/>
    </w:rPr>
  </w:style>
  <w:style w:type="paragraph" w:customStyle="1" w:styleId="TableContents">
    <w:name w:val="Table Contents"/>
    <w:basedOn w:val="Normal"/>
    <w:rsid w:val="00B30580"/>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30580"/>
    <w:rPr>
      <w:rFonts w:eastAsia="Times New Roman"/>
      <w:sz w:val="24"/>
      <w:lang w:val="lt-LT" w:eastAsia="ar-SA"/>
    </w:rPr>
  </w:style>
  <w:style w:type="character" w:customStyle="1" w:styleId="WW-Absatz-Standardschriftart11111">
    <w:name w:val="WW-Absatz-Standardschriftart11111"/>
    <w:rsid w:val="00B30580"/>
  </w:style>
  <w:style w:type="paragraph" w:customStyle="1" w:styleId="WW-TableContents11111111111111111111111111111111111111111111111111111111">
    <w:name w:val="WW-Table Contents11111111111111111111111111111111111111111111111111111111"/>
    <w:basedOn w:val="BodyText"/>
    <w:rsid w:val="00B30580"/>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B30580"/>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B30580"/>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character" w:customStyle="1" w:styleId="BodytextChar0">
    <w:name w:val="Body text Char"/>
    <w:link w:val="BodyText1"/>
    <w:rsid w:val="00B30580"/>
    <w:rPr>
      <w:rFonts w:ascii="TimesLT" w:eastAsia="Arial" w:hAnsi="TimesLT" w:cs="Times New Roman"/>
      <w:kern w:val="0"/>
      <w:sz w:val="20"/>
      <w:szCs w:val="20"/>
      <w:lang w:eastAsia="ar-SA"/>
      <w14:ligatures w14:val="none"/>
    </w:rPr>
  </w:style>
  <w:style w:type="character" w:customStyle="1" w:styleId="WW-Absatz-Standardschriftart1111111">
    <w:name w:val="WW-Absatz-Standardschriftart1111111"/>
    <w:rsid w:val="00B30580"/>
  </w:style>
  <w:style w:type="paragraph" w:styleId="Caption">
    <w:name w:val="caption"/>
    <w:basedOn w:val="Normal"/>
    <w:qFormat/>
    <w:rsid w:val="00B30580"/>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B30580"/>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B30580"/>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B30580"/>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30580"/>
  </w:style>
  <w:style w:type="table" w:customStyle="1" w:styleId="TableGrid21">
    <w:name w:val="Table Grid21"/>
    <w:basedOn w:val="TableNormal"/>
    <w:next w:val="TableGrid"/>
    <w:uiPriority w:val="59"/>
    <w:rsid w:val="00B30580"/>
    <w:pPr>
      <w:spacing w:after="0" w:line="240" w:lineRule="auto"/>
    </w:pPr>
    <w:rPr>
      <w:rFonts w:ascii="Calibri" w:eastAsia="Calibri" w:hAnsi="Calibri" w:cs="Times New Roman"/>
      <w:kern w:val="0"/>
      <w:lang w:val="lt-LT"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30580"/>
  </w:style>
  <w:style w:type="paragraph" w:styleId="Revision">
    <w:name w:val="Revision"/>
    <w:hidden/>
    <w:uiPriority w:val="99"/>
    <w:semiHidden/>
    <w:rsid w:val="00B30580"/>
    <w:pPr>
      <w:spacing w:after="0" w:line="240" w:lineRule="auto"/>
    </w:pPr>
    <w:rPr>
      <w:rFonts w:ascii="Calibri" w:eastAsia="Times New Roman" w:hAnsi="Calibri" w:cs="Calibri"/>
      <w:kern w:val="0"/>
      <w:sz w:val="20"/>
      <w:szCs w:val="20"/>
      <w:lang w:val="lt-LT" w:eastAsia="lt-LT"/>
      <w14:ligatures w14:val="none"/>
    </w:rPr>
  </w:style>
  <w:style w:type="character" w:styleId="FollowedHyperlink">
    <w:name w:val="FollowedHyperlink"/>
    <w:unhideWhenUsed/>
    <w:rsid w:val="00B30580"/>
    <w:rPr>
      <w:color w:val="954F72"/>
      <w:u w:val="single"/>
    </w:rPr>
  </w:style>
  <w:style w:type="character" w:customStyle="1" w:styleId="Neapdorotaspaminjimas2">
    <w:name w:val="Neapdorotas paminėjimas2"/>
    <w:uiPriority w:val="99"/>
    <w:semiHidden/>
    <w:unhideWhenUsed/>
    <w:rsid w:val="00B30580"/>
    <w:rPr>
      <w:color w:val="605E5C"/>
      <w:shd w:val="clear" w:color="auto" w:fill="E1DFDD"/>
    </w:rPr>
  </w:style>
  <w:style w:type="character" w:customStyle="1" w:styleId="Neapdorotaspaminjimas3">
    <w:name w:val="Neapdorotas paminėjimas3"/>
    <w:basedOn w:val="DefaultParagraphFont"/>
    <w:uiPriority w:val="99"/>
    <w:semiHidden/>
    <w:unhideWhenUsed/>
    <w:rsid w:val="00B30580"/>
    <w:rPr>
      <w:color w:val="605E5C"/>
      <w:shd w:val="clear" w:color="auto" w:fill="E1DFDD"/>
    </w:rPr>
  </w:style>
  <w:style w:type="character" w:customStyle="1" w:styleId="y2iqfc">
    <w:name w:val="y2iqfc"/>
    <w:basedOn w:val="DefaultParagraphFont"/>
    <w:rsid w:val="00B30580"/>
  </w:style>
  <w:style w:type="table" w:customStyle="1" w:styleId="TableGrid4">
    <w:name w:val="Table Grid4"/>
    <w:basedOn w:val="TableNormal"/>
    <w:next w:val="TableGrid"/>
    <w:uiPriority w:val="39"/>
    <w:rsid w:val="00B30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B30580"/>
    <w:rPr>
      <w:color w:val="605E5C"/>
      <w:shd w:val="clear" w:color="auto" w:fill="E1DFDD"/>
    </w:rPr>
  </w:style>
  <w:style w:type="paragraph" w:customStyle="1" w:styleId="xxmsonormal">
    <w:name w:val="x_xmsonormal"/>
    <w:basedOn w:val="Normal"/>
    <w:rsid w:val="00B30580"/>
    <w:pPr>
      <w:spacing w:after="0" w:line="240" w:lineRule="auto"/>
    </w:pPr>
    <w:rPr>
      <w:rFonts w:ascii="Calibri" w:hAnsi="Calibri" w:cs="Calibri"/>
      <w:lang w:val="lt-LT" w:eastAsia="lt-LT"/>
    </w:rPr>
  </w:style>
  <w:style w:type="paragraph" w:customStyle="1" w:styleId="xxxxdefault">
    <w:name w:val="x_xxxdefault"/>
    <w:basedOn w:val="Normal"/>
    <w:rsid w:val="00B30580"/>
    <w:pPr>
      <w:spacing w:after="0" w:line="240" w:lineRule="auto"/>
    </w:pPr>
    <w:rPr>
      <w:rFonts w:ascii="Calibri" w:hAnsi="Calibri" w:cs="Calibri"/>
      <w:lang w:val="lt-LT" w:eastAsia="lt-LT"/>
    </w:rPr>
  </w:style>
  <w:style w:type="paragraph" w:customStyle="1" w:styleId="xxxxmsonormal">
    <w:name w:val="x_xxxmsonormal"/>
    <w:basedOn w:val="Normal"/>
    <w:rsid w:val="00B30580"/>
    <w:pPr>
      <w:spacing w:after="0" w:line="240" w:lineRule="auto"/>
    </w:pPr>
    <w:rPr>
      <w:rFonts w:ascii="Calibri" w:hAnsi="Calibri" w:cs="Calibri"/>
      <w:lang w:val="lt-LT" w:eastAsia="lt-LT"/>
    </w:rPr>
  </w:style>
  <w:style w:type="character" w:customStyle="1" w:styleId="xxcontentpasted0">
    <w:name w:val="x_xcontentpasted0"/>
    <w:basedOn w:val="DefaultParagraphFont"/>
    <w:rsid w:val="00B30580"/>
  </w:style>
  <w:style w:type="paragraph" w:customStyle="1" w:styleId="Antrat10">
    <w:name w:val="Antraštė 1"/>
    <w:basedOn w:val="prastasis"/>
    <w:next w:val="prastasis"/>
    <w:rsid w:val="00B30580"/>
    <w:pPr>
      <w:keepNext/>
      <w:widowControl/>
      <w:autoSpaceDE/>
      <w:jc w:val="center"/>
      <w:outlineLvl w:val="0"/>
    </w:pPr>
    <w:rPr>
      <w:sz w:val="18"/>
      <w:szCs w:val="18"/>
      <w:u w:val="single"/>
      <w:lang w:val="en-GB"/>
    </w:rPr>
  </w:style>
  <w:style w:type="paragraph" w:customStyle="1" w:styleId="Antrat2">
    <w:name w:val="Antraštė 2"/>
    <w:basedOn w:val="prastasis"/>
    <w:next w:val="prastasis"/>
    <w:rsid w:val="00B30580"/>
    <w:pPr>
      <w:keepNext/>
      <w:shd w:val="clear" w:color="auto" w:fill="FFFFFF"/>
      <w:spacing w:before="245"/>
      <w:ind w:left="720"/>
      <w:jc w:val="center"/>
      <w:outlineLvl w:val="1"/>
    </w:pPr>
    <w:rPr>
      <w:b/>
      <w:bCs/>
      <w:color w:val="000000"/>
      <w:spacing w:val="1"/>
      <w:sz w:val="24"/>
      <w:szCs w:val="24"/>
      <w:lang w:val="lt-LT"/>
    </w:rPr>
  </w:style>
  <w:style w:type="paragraph" w:customStyle="1" w:styleId="Antrat3">
    <w:name w:val="Antraštė 3"/>
    <w:basedOn w:val="prastasis"/>
    <w:next w:val="prastasis"/>
    <w:rsid w:val="00B30580"/>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
    <w:name w:val="Antraštė 4"/>
    <w:basedOn w:val="prastasis"/>
    <w:next w:val="prastasis"/>
    <w:rsid w:val="00B30580"/>
    <w:pPr>
      <w:keepNext/>
      <w:outlineLvl w:val="3"/>
    </w:pPr>
    <w:rPr>
      <w:sz w:val="24"/>
      <w:szCs w:val="24"/>
      <w:lang w:val="lt-LT"/>
    </w:rPr>
  </w:style>
  <w:style w:type="paragraph" w:customStyle="1" w:styleId="Antrat5">
    <w:name w:val="Antraštė 5"/>
    <w:basedOn w:val="prastasis"/>
    <w:next w:val="prastasis"/>
    <w:rsid w:val="00B30580"/>
    <w:pPr>
      <w:keepNext/>
      <w:outlineLvl w:val="4"/>
    </w:pPr>
    <w:rPr>
      <w:color w:val="000000"/>
      <w:sz w:val="24"/>
      <w:szCs w:val="24"/>
    </w:rPr>
  </w:style>
  <w:style w:type="paragraph" w:customStyle="1" w:styleId="Antrat6">
    <w:name w:val="Antraštė 6"/>
    <w:basedOn w:val="prastasis"/>
    <w:next w:val="prastasis"/>
    <w:rsid w:val="00B30580"/>
    <w:pPr>
      <w:keepNext/>
      <w:jc w:val="both"/>
      <w:outlineLvl w:val="5"/>
    </w:pPr>
    <w:rPr>
      <w:b/>
      <w:bCs/>
      <w:sz w:val="24"/>
      <w:szCs w:val="24"/>
    </w:rPr>
  </w:style>
  <w:style w:type="paragraph" w:customStyle="1" w:styleId="Antrat7">
    <w:name w:val="Antraštė 7"/>
    <w:basedOn w:val="prastasis"/>
    <w:next w:val="prastasis"/>
    <w:rsid w:val="00B30580"/>
    <w:pPr>
      <w:keepNext/>
      <w:outlineLvl w:val="6"/>
    </w:pPr>
    <w:rPr>
      <w:b/>
      <w:bCs/>
      <w:sz w:val="24"/>
      <w:szCs w:val="24"/>
    </w:rPr>
  </w:style>
  <w:style w:type="paragraph" w:customStyle="1" w:styleId="Antrat8">
    <w:name w:val="Antraštė 8"/>
    <w:basedOn w:val="prastasis"/>
    <w:next w:val="prastasis"/>
    <w:rsid w:val="00B30580"/>
    <w:pPr>
      <w:keepNext/>
      <w:ind w:right="-282"/>
      <w:jc w:val="both"/>
      <w:outlineLvl w:val="7"/>
    </w:pPr>
    <w:rPr>
      <w:sz w:val="24"/>
      <w:szCs w:val="24"/>
    </w:rPr>
  </w:style>
  <w:style w:type="paragraph" w:customStyle="1" w:styleId="Antrat9">
    <w:name w:val="Antraštė 9"/>
    <w:basedOn w:val="prastasis"/>
    <w:next w:val="prastasis"/>
    <w:rsid w:val="00B30580"/>
    <w:pPr>
      <w:keepNext/>
      <w:ind w:left="-360"/>
      <w:outlineLvl w:val="8"/>
    </w:pPr>
    <w:rPr>
      <w:b/>
      <w:bCs/>
      <w:sz w:val="24"/>
      <w:szCs w:val="24"/>
    </w:rPr>
  </w:style>
  <w:style w:type="paragraph" w:customStyle="1" w:styleId="prastasis">
    <w:name w:val="Įprastasis"/>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
    <w:name w:val="Numatytasis pastraipos šriftas"/>
    <w:rsid w:val="00B30580"/>
  </w:style>
  <w:style w:type="paragraph" w:customStyle="1" w:styleId="Antrat">
    <w:name w:val="Antraštė"/>
    <w:basedOn w:val="prastasis"/>
    <w:next w:val="prastasis"/>
    <w:rsid w:val="00B30580"/>
    <w:pPr>
      <w:shd w:val="clear" w:color="auto" w:fill="FFFFFF"/>
      <w:spacing w:before="178" w:line="197" w:lineRule="exact"/>
    </w:pPr>
    <w:rPr>
      <w:b/>
      <w:bCs/>
      <w:color w:val="000000"/>
      <w:spacing w:val="-3"/>
      <w:sz w:val="18"/>
      <w:szCs w:val="18"/>
      <w:lang w:val="lt-LT"/>
    </w:rPr>
  </w:style>
  <w:style w:type="character" w:customStyle="1" w:styleId="Hipersaitas">
    <w:name w:val="Hipersaitas"/>
    <w:rsid w:val="00B30580"/>
    <w:rPr>
      <w:rFonts w:cs="Times New Roman"/>
      <w:color w:val="0000FF"/>
      <w:u w:val="single"/>
    </w:rPr>
  </w:style>
  <w:style w:type="paragraph" w:customStyle="1" w:styleId="Pagrindinistekstas">
    <w:name w:val="Pagrindinis tekstas"/>
    <w:rsid w:val="00B30580"/>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paragraph" w:customStyle="1" w:styleId="Pagrindinistekstas2">
    <w:name w:val="Pagrindinis tekstas 2"/>
    <w:basedOn w:val="prastasis"/>
    <w:rsid w:val="00B30580"/>
    <w:pPr>
      <w:widowControl/>
      <w:tabs>
        <w:tab w:val="left" w:pos="9099"/>
      </w:tabs>
      <w:autoSpaceDE/>
      <w:ind w:right="-81"/>
      <w:jc w:val="both"/>
    </w:pPr>
    <w:rPr>
      <w:sz w:val="24"/>
      <w:szCs w:val="24"/>
      <w:lang w:val="lt-LT" w:eastAsia="lt-LT"/>
    </w:rPr>
  </w:style>
  <w:style w:type="paragraph" w:customStyle="1" w:styleId="Pagrindiniotekstotrauka2">
    <w:name w:val="Pagrindinio teksto įtrauka 2"/>
    <w:basedOn w:val="prastasis"/>
    <w:rsid w:val="00B30580"/>
    <w:pPr>
      <w:ind w:firstLine="720"/>
      <w:jc w:val="both"/>
    </w:pPr>
    <w:rPr>
      <w:sz w:val="24"/>
      <w:szCs w:val="24"/>
    </w:rPr>
  </w:style>
  <w:style w:type="paragraph" w:customStyle="1" w:styleId="Pagrindiniotekstotrauka3">
    <w:name w:val="Pagrindinio teksto įtrauka 3"/>
    <w:basedOn w:val="prastasis"/>
    <w:rsid w:val="00B30580"/>
    <w:pPr>
      <w:ind w:firstLine="284"/>
      <w:jc w:val="both"/>
    </w:pPr>
    <w:rPr>
      <w:sz w:val="24"/>
      <w:szCs w:val="24"/>
    </w:rPr>
  </w:style>
  <w:style w:type="paragraph" w:customStyle="1" w:styleId="Pagrindinistekstas3">
    <w:name w:val="Pagrindinis tekstas 3"/>
    <w:basedOn w:val="prastasis"/>
    <w:rsid w:val="00B30580"/>
    <w:pPr>
      <w:jc w:val="center"/>
    </w:pPr>
    <w:rPr>
      <w:b/>
      <w:bCs/>
      <w:sz w:val="24"/>
      <w:szCs w:val="24"/>
    </w:rPr>
  </w:style>
  <w:style w:type="paragraph" w:customStyle="1" w:styleId="HTMLiankstoformatuotas">
    <w:name w:val="HTML iš anksto formatuotas"/>
    <w:basedOn w:val="prastasis"/>
    <w:rsid w:val="00B3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
    <w:name w:val="Antraštės"/>
    <w:basedOn w:val="prastasis"/>
    <w:rsid w:val="00B30580"/>
    <w:pPr>
      <w:tabs>
        <w:tab w:val="center" w:pos="4819"/>
        <w:tab w:val="right" w:pos="9638"/>
      </w:tabs>
    </w:pPr>
  </w:style>
  <w:style w:type="paragraph" w:customStyle="1" w:styleId="Porat">
    <w:name w:val="Poraštė"/>
    <w:basedOn w:val="prastasis"/>
    <w:rsid w:val="00B30580"/>
    <w:pPr>
      <w:tabs>
        <w:tab w:val="center" w:pos="4819"/>
        <w:tab w:val="right" w:pos="9638"/>
      </w:tabs>
    </w:pPr>
  </w:style>
  <w:style w:type="paragraph" w:customStyle="1" w:styleId="Debesliotekstas">
    <w:name w:val="Debesėlio tekstas"/>
    <w:basedOn w:val="prastasis"/>
    <w:rsid w:val="00B30580"/>
    <w:pPr>
      <w:suppressAutoHyphens w:val="0"/>
      <w:textAlignment w:val="auto"/>
    </w:pPr>
    <w:rPr>
      <w:rFonts w:ascii="Tahoma" w:hAnsi="Tahoma" w:cs="Tahoma"/>
      <w:sz w:val="16"/>
      <w:szCs w:val="16"/>
    </w:rPr>
  </w:style>
  <w:style w:type="character" w:customStyle="1" w:styleId="Perirtashipersaitas">
    <w:name w:val="Peržiūrėtas hipersaitas"/>
    <w:rsid w:val="00B30580"/>
    <w:rPr>
      <w:color w:val="800080"/>
      <w:u w:val="single"/>
    </w:rPr>
  </w:style>
  <w:style w:type="paragraph" w:customStyle="1" w:styleId="prastasiniatinklio">
    <w:name w:val="Įprastas (žiniatinklio)"/>
    <w:basedOn w:val="prastasis"/>
    <w:rsid w:val="00B30580"/>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
    <w:name w:val="Pavadinimas"/>
    <w:basedOn w:val="prastasis"/>
    <w:rsid w:val="00B30580"/>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
    <w:name w:val="Pagrindinio teksto įtrauka"/>
    <w:basedOn w:val="prastasis"/>
    <w:rsid w:val="00B30580"/>
    <w:pPr>
      <w:suppressAutoHyphens w:val="0"/>
      <w:jc w:val="center"/>
      <w:textAlignment w:val="auto"/>
    </w:pPr>
    <w:rPr>
      <w:b/>
      <w:bCs/>
      <w:sz w:val="24"/>
      <w:szCs w:val="24"/>
      <w:lang w:val="lt-LT"/>
    </w:rPr>
  </w:style>
  <w:style w:type="paragraph" w:customStyle="1" w:styleId="Paantrat">
    <w:name w:val="Paantraštė"/>
    <w:basedOn w:val="prastasis"/>
    <w:rsid w:val="00B30580"/>
    <w:pPr>
      <w:widowControl/>
      <w:suppressAutoHyphens w:val="0"/>
      <w:autoSpaceDE/>
      <w:textAlignment w:val="auto"/>
    </w:pPr>
    <w:rPr>
      <w:b/>
      <w:bCs/>
      <w:sz w:val="24"/>
      <w:szCs w:val="24"/>
      <w:lang w:val="lt-LT"/>
    </w:rPr>
  </w:style>
  <w:style w:type="paragraph" w:customStyle="1" w:styleId="Paprastasistekstas">
    <w:name w:val="Paprastasis tekstas"/>
    <w:basedOn w:val="prastasis"/>
    <w:rsid w:val="00B30580"/>
    <w:pPr>
      <w:widowControl/>
      <w:suppressAutoHyphens w:val="0"/>
      <w:autoSpaceDE/>
      <w:textAlignment w:val="auto"/>
    </w:pPr>
    <w:rPr>
      <w:rFonts w:ascii="Courier New" w:eastAsia="Calibri" w:hAnsi="Courier New" w:cs="Courier New"/>
      <w:sz w:val="24"/>
      <w:szCs w:val="22"/>
      <w:lang w:val="lt-LT"/>
    </w:rPr>
  </w:style>
  <w:style w:type="character" w:customStyle="1" w:styleId="Emfaz">
    <w:name w:val="Emfazė"/>
    <w:rsid w:val="00B30580"/>
    <w:rPr>
      <w:i/>
      <w:iCs/>
    </w:rPr>
  </w:style>
  <w:style w:type="paragraph" w:customStyle="1" w:styleId="Sraopastraipa0">
    <w:name w:val="Sąrašo pastraipa"/>
    <w:basedOn w:val="prastasis"/>
    <w:rsid w:val="00B30580"/>
    <w:pPr>
      <w:ind w:left="720"/>
    </w:pPr>
  </w:style>
  <w:style w:type="paragraph" w:styleId="NormalWeb">
    <w:name w:val="Normal (Web)"/>
    <w:basedOn w:val="Normal"/>
    <w:uiPriority w:val="99"/>
    <w:unhideWhenUsed/>
    <w:rsid w:val="00B30580"/>
    <w:pPr>
      <w:spacing w:before="100" w:beforeAutospacing="1" w:after="100" w:afterAutospacing="1" w:line="240" w:lineRule="auto"/>
    </w:pPr>
    <w:rPr>
      <w:rFonts w:ascii="Times New Roman" w:eastAsia="Calibri" w:hAnsi="Times New Roman" w:cs="Times New Roman"/>
      <w:sz w:val="24"/>
      <w:szCs w:val="24"/>
    </w:rPr>
  </w:style>
  <w:style w:type="character" w:customStyle="1" w:styleId="UnresolvedMention1">
    <w:name w:val="Unresolved Mention1"/>
    <w:uiPriority w:val="99"/>
    <w:semiHidden/>
    <w:unhideWhenUsed/>
    <w:rsid w:val="00B30580"/>
    <w:rPr>
      <w:color w:val="605E5C"/>
      <w:shd w:val="clear" w:color="auto" w:fill="E1DFDD"/>
    </w:rPr>
  </w:style>
  <w:style w:type="paragraph" w:customStyle="1" w:styleId="Body2">
    <w:name w:val="Body 2"/>
    <w:rsid w:val="00B305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Style6">
    <w:name w:val="Style6"/>
    <w:basedOn w:val="Normal"/>
    <w:uiPriority w:val="99"/>
    <w:rsid w:val="00B30580"/>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B30580"/>
    <w:rPr>
      <w:rFonts w:ascii="Times New Roman" w:hAnsi="Times New Roman" w:cs="Times New Roman" w:hint="default"/>
      <w:sz w:val="22"/>
      <w:szCs w:val="22"/>
    </w:rPr>
  </w:style>
  <w:style w:type="character" w:customStyle="1" w:styleId="UnresolvedMention2">
    <w:name w:val="Unresolved Mention2"/>
    <w:uiPriority w:val="99"/>
    <w:semiHidden/>
    <w:unhideWhenUsed/>
    <w:rsid w:val="00B30580"/>
    <w:rPr>
      <w:color w:val="605E5C"/>
      <w:shd w:val="clear" w:color="auto" w:fill="E1DFDD"/>
    </w:rPr>
  </w:style>
  <w:style w:type="character" w:customStyle="1" w:styleId="Numatytasispastraiposriftas3">
    <w:name w:val="Numatytasis pastraipos šriftas3"/>
    <w:rsid w:val="00B30580"/>
  </w:style>
  <w:style w:type="character" w:customStyle="1" w:styleId="UnresolvedMention3">
    <w:name w:val="Unresolved Mention3"/>
    <w:uiPriority w:val="99"/>
    <w:semiHidden/>
    <w:unhideWhenUsed/>
    <w:rsid w:val="00B30580"/>
    <w:rPr>
      <w:color w:val="605E5C"/>
      <w:shd w:val="clear" w:color="auto" w:fill="E1DFDD"/>
    </w:rPr>
  </w:style>
  <w:style w:type="table" w:customStyle="1" w:styleId="TableNormal2">
    <w:name w:val="Table Normal2"/>
    <w:uiPriority w:val="99"/>
    <w:semiHidden/>
    <w:rsid w:val="00B30580"/>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B30580"/>
    <w:rPr>
      <w:color w:val="605E5C"/>
      <w:shd w:val="clear" w:color="auto" w:fill="E1DFDD"/>
    </w:rPr>
  </w:style>
  <w:style w:type="paragraph" w:customStyle="1" w:styleId="loendilik1">
    <w:name w:val="loendilik1"/>
    <w:basedOn w:val="Normal"/>
    <w:rsid w:val="00B30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B30580"/>
    <w:rPr>
      <w:rFonts w:ascii="Times New Roman" w:hAnsi="Times New Roman" w:cs="Times New Roman"/>
      <w:b/>
      <w:bCs/>
      <w:shd w:val="clear" w:color="auto" w:fill="FFFFFF"/>
    </w:rPr>
  </w:style>
  <w:style w:type="paragraph" w:customStyle="1" w:styleId="20">
    <w:name w:val="Основной текст (2)"/>
    <w:basedOn w:val="Normal"/>
    <w:link w:val="2"/>
    <w:uiPriority w:val="99"/>
    <w:rsid w:val="00B30580"/>
    <w:pPr>
      <w:widowControl w:val="0"/>
      <w:shd w:val="clear" w:color="auto" w:fill="FFFFFF"/>
      <w:spacing w:after="240" w:line="240" w:lineRule="atLeast"/>
      <w:jc w:val="both"/>
    </w:pPr>
    <w:rPr>
      <w:rFonts w:ascii="Times New Roman" w:hAnsi="Times New Roman" w:cs="Times New Roman"/>
      <w:b/>
      <w:bCs/>
      <w:kern w:val="2"/>
      <w14:ligatures w14:val="standardContextual"/>
    </w:rPr>
  </w:style>
  <w:style w:type="table" w:customStyle="1" w:styleId="TableGrid11">
    <w:name w:val="Table Grid11"/>
    <w:basedOn w:val="TableNormal"/>
    <w:next w:val="TableGrid"/>
    <w:uiPriority w:val="39"/>
    <w:rsid w:val="00B30580"/>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99"/>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B30580"/>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3">
    <w:name w:val="Įprastasis3"/>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pildymui">
    <w:name w:val="pildymui"/>
    <w:basedOn w:val="DefaultParagraphFont"/>
    <w:rsid w:val="00B3058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30580"/>
    <w:rPr>
      <w:rFonts w:ascii="Arial" w:hAnsi="Arial" w:cs="Arial"/>
      <w:lang w:val="lt-LT"/>
    </w:rPr>
  </w:style>
  <w:style w:type="table" w:customStyle="1" w:styleId="TableNormal1">
    <w:name w:val="Table Normal1"/>
    <w:uiPriority w:val="99"/>
    <w:semiHidden/>
    <w:rsid w:val="00B30580"/>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paragraph" w:customStyle="1" w:styleId="Liste1">
    <w:name w:val="Liste 1"/>
    <w:basedOn w:val="Normal"/>
    <w:rsid w:val="00B30580"/>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B30580"/>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B30580"/>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B30580"/>
    <w:pPr>
      <w:tabs>
        <w:tab w:val="left" w:pos="705"/>
        <w:tab w:val="left" w:pos="1440"/>
        <w:tab w:val="left" w:pos="2304"/>
      </w:tabs>
      <w:spacing w:after="0" w:line="240" w:lineRule="auto"/>
      <w:jc w:val="both"/>
    </w:pPr>
    <w:rPr>
      <w:rFonts w:ascii="CG Times (W1)" w:eastAsia="Times New Roman" w:hAnsi="CG Times (W1)" w:cs="Times New Roman"/>
      <w:color w:val="000000"/>
      <w:kern w:val="0"/>
      <w:sz w:val="24"/>
      <w:szCs w:val="20"/>
      <w14:ligatures w14:val="none"/>
    </w:rPr>
  </w:style>
  <w:style w:type="character" w:styleId="PageNumber">
    <w:name w:val="page number"/>
    <w:basedOn w:val="DefaultParagraphFont"/>
    <w:rsid w:val="00B30580"/>
  </w:style>
  <w:style w:type="paragraph" w:customStyle="1" w:styleId="Tabelle-Liste">
    <w:name w:val="Tabelle - Liste"/>
    <w:basedOn w:val="Normal"/>
    <w:rsid w:val="00B30580"/>
    <w:pPr>
      <w:numPr>
        <w:numId w:val="14"/>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B30580"/>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B30580"/>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B30580"/>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B30580"/>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B30580"/>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B3058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B3058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B30580"/>
    <w:pPr>
      <w:outlineLvl w:val="9"/>
    </w:pPr>
  </w:style>
  <w:style w:type="paragraph" w:styleId="TOC2">
    <w:name w:val="toc 2"/>
    <w:basedOn w:val="Normal"/>
    <w:next w:val="Normal"/>
    <w:autoRedefine/>
    <w:uiPriority w:val="39"/>
    <w:unhideWhenUsed/>
    <w:rsid w:val="00B30580"/>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B30580"/>
    <w:pPr>
      <w:spacing w:after="100" w:line="240" w:lineRule="auto"/>
      <w:ind w:left="480"/>
    </w:pPr>
    <w:rPr>
      <w:rFonts w:ascii="Times New Roman" w:eastAsia="Times New Roman" w:hAnsi="Times New Roman" w:cs="Times New Roman"/>
      <w:sz w:val="24"/>
      <w:szCs w:val="24"/>
      <w:lang w:val="lt-LT"/>
    </w:rPr>
  </w:style>
  <w:style w:type="character" w:customStyle="1" w:styleId="Neapdorotaspaminjimas5">
    <w:name w:val="Neapdorotas paminėjimas5"/>
    <w:basedOn w:val="DefaultParagraphFont"/>
    <w:uiPriority w:val="99"/>
    <w:semiHidden/>
    <w:unhideWhenUsed/>
    <w:rsid w:val="00B30580"/>
    <w:rPr>
      <w:color w:val="605E5C"/>
      <w:shd w:val="clear" w:color="auto" w:fill="E1DFDD"/>
    </w:rPr>
  </w:style>
  <w:style w:type="table" w:customStyle="1" w:styleId="TableGrid31">
    <w:name w:val="Table Grid31"/>
    <w:basedOn w:val="TableNormal"/>
    <w:next w:val="TableGrid"/>
    <w:uiPriority w:val="99"/>
    <w:rsid w:val="00B30580"/>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30580"/>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table" w:customStyle="1" w:styleId="TableGrid5">
    <w:name w:val="Table Grid5"/>
    <w:basedOn w:val="TableNormal"/>
    <w:next w:val="TableGrid"/>
    <w:uiPriority w:val="99"/>
    <w:rsid w:val="00B3058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B30580"/>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qFormat/>
    <w:rsid w:val="00B30580"/>
    <w:rPr>
      <w:rFonts w:ascii="Arial" w:hAnsi="Arial"/>
      <w:sz w:val="20"/>
    </w:rPr>
  </w:style>
  <w:style w:type="table" w:customStyle="1" w:styleId="TableGrid111">
    <w:name w:val="Table Grid111"/>
    <w:basedOn w:val="TableNormal"/>
    <w:next w:val="TableGrid"/>
    <w:uiPriority w:val="39"/>
    <w:rsid w:val="00B3058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A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1765">
      <w:bodyDiv w:val="1"/>
      <w:marLeft w:val="0"/>
      <w:marRight w:val="0"/>
      <w:marTop w:val="0"/>
      <w:marBottom w:val="0"/>
      <w:divBdr>
        <w:top w:val="none" w:sz="0" w:space="0" w:color="auto"/>
        <w:left w:val="none" w:sz="0" w:space="0" w:color="auto"/>
        <w:bottom w:val="none" w:sz="0" w:space="0" w:color="auto"/>
        <w:right w:val="none" w:sz="0" w:space="0" w:color="auto"/>
      </w:divBdr>
    </w:div>
    <w:div w:id="499777838">
      <w:bodyDiv w:val="1"/>
      <w:marLeft w:val="0"/>
      <w:marRight w:val="0"/>
      <w:marTop w:val="0"/>
      <w:marBottom w:val="0"/>
      <w:divBdr>
        <w:top w:val="none" w:sz="0" w:space="0" w:color="auto"/>
        <w:left w:val="none" w:sz="0" w:space="0" w:color="auto"/>
        <w:bottom w:val="none" w:sz="0" w:space="0" w:color="auto"/>
        <w:right w:val="none" w:sz="0" w:space="0" w:color="auto"/>
      </w:divBdr>
    </w:div>
    <w:div w:id="779421052">
      <w:bodyDiv w:val="1"/>
      <w:marLeft w:val="0"/>
      <w:marRight w:val="0"/>
      <w:marTop w:val="0"/>
      <w:marBottom w:val="0"/>
      <w:divBdr>
        <w:top w:val="none" w:sz="0" w:space="0" w:color="auto"/>
        <w:left w:val="none" w:sz="0" w:space="0" w:color="auto"/>
        <w:bottom w:val="none" w:sz="0" w:space="0" w:color="auto"/>
        <w:right w:val="none" w:sz="0" w:space="0" w:color="auto"/>
      </w:divBdr>
    </w:div>
    <w:div w:id="1005786982">
      <w:bodyDiv w:val="1"/>
      <w:marLeft w:val="0"/>
      <w:marRight w:val="0"/>
      <w:marTop w:val="0"/>
      <w:marBottom w:val="0"/>
      <w:divBdr>
        <w:top w:val="none" w:sz="0" w:space="0" w:color="auto"/>
        <w:left w:val="none" w:sz="0" w:space="0" w:color="auto"/>
        <w:bottom w:val="none" w:sz="0" w:space="0" w:color="auto"/>
        <w:right w:val="none" w:sz="0" w:space="0" w:color="auto"/>
      </w:divBdr>
    </w:div>
    <w:div w:id="1090926810">
      <w:bodyDiv w:val="1"/>
      <w:marLeft w:val="0"/>
      <w:marRight w:val="0"/>
      <w:marTop w:val="0"/>
      <w:marBottom w:val="0"/>
      <w:divBdr>
        <w:top w:val="none" w:sz="0" w:space="0" w:color="auto"/>
        <w:left w:val="none" w:sz="0" w:space="0" w:color="auto"/>
        <w:bottom w:val="none" w:sz="0" w:space="0" w:color="auto"/>
        <w:right w:val="none" w:sz="0" w:space="0" w:color="auto"/>
      </w:divBdr>
    </w:div>
    <w:div w:id="1247500946">
      <w:bodyDiv w:val="1"/>
      <w:marLeft w:val="0"/>
      <w:marRight w:val="0"/>
      <w:marTop w:val="0"/>
      <w:marBottom w:val="0"/>
      <w:divBdr>
        <w:top w:val="none" w:sz="0" w:space="0" w:color="auto"/>
        <w:left w:val="none" w:sz="0" w:space="0" w:color="auto"/>
        <w:bottom w:val="none" w:sz="0" w:space="0" w:color="auto"/>
        <w:right w:val="none" w:sz="0" w:space="0" w:color="auto"/>
      </w:divBdr>
    </w:div>
    <w:div w:id="1750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19940</Words>
  <Characters>113661</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Garmutė - Mackelė</dc:creator>
  <cp:keywords/>
  <dc:description/>
  <cp:lastModifiedBy>Irena Vaitekenaite</cp:lastModifiedBy>
  <cp:revision>5</cp:revision>
  <cp:lastPrinted>2025-01-22T06:09:00Z</cp:lastPrinted>
  <dcterms:created xsi:type="dcterms:W3CDTF">2025-01-22T09:38:00Z</dcterms:created>
  <dcterms:modified xsi:type="dcterms:W3CDTF">2025-02-19T09:02:00Z</dcterms:modified>
</cp:coreProperties>
</file>