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16D5" w14:textId="64C942FF" w:rsidR="00B33A45" w:rsidRDefault="00597B56" w:rsidP="00B33A45">
      <w:pPr>
        <w:spacing w:line="276" w:lineRule="auto"/>
        <w:jc w:val="right"/>
      </w:pPr>
      <w:r>
        <w:t>Specialiųjų sąlygų</w:t>
      </w:r>
      <w:r w:rsidR="00BD3EF5">
        <w:t xml:space="preserve"> </w:t>
      </w:r>
      <w:r w:rsidR="007A7F48">
        <w:t>4</w:t>
      </w:r>
      <w:r w:rsidR="00B33A45">
        <w:t xml:space="preserve"> priedas</w:t>
      </w:r>
    </w:p>
    <w:p w14:paraId="25E416D6" w14:textId="77777777" w:rsidR="00B33A45" w:rsidRDefault="00B33A45" w:rsidP="00B33A45">
      <w:pPr>
        <w:tabs>
          <w:tab w:val="left" w:pos="1080"/>
          <w:tab w:val="left" w:pos="3600"/>
        </w:tabs>
        <w:spacing w:line="260" w:lineRule="exact"/>
        <w:jc w:val="right"/>
      </w:pPr>
    </w:p>
    <w:p w14:paraId="25E416D7" w14:textId="77777777" w:rsidR="00B33A45" w:rsidRDefault="00B33A45" w:rsidP="00B33A45">
      <w:pPr>
        <w:spacing w:line="260" w:lineRule="exact"/>
        <w:rPr>
          <w:rFonts w:eastAsia="SimSun"/>
          <w:b/>
        </w:rPr>
      </w:pPr>
      <w:r>
        <w:rPr>
          <w:rFonts w:eastAsia="SimSun"/>
          <w:b/>
        </w:rPr>
        <w:t xml:space="preserve">PASIŪLYMAS </w:t>
      </w:r>
    </w:p>
    <w:p w14:paraId="25E416D8" w14:textId="5F56DD61" w:rsidR="00B33A45" w:rsidRDefault="0029046D" w:rsidP="00B33A45">
      <w:pPr>
        <w:tabs>
          <w:tab w:val="left" w:pos="900"/>
        </w:tabs>
        <w:spacing w:line="260" w:lineRule="exact"/>
        <w:ind w:left="710"/>
        <w:rPr>
          <w:b/>
        </w:rPr>
      </w:pPr>
      <w:r w:rsidRPr="0029046D">
        <w:rPr>
          <w:b/>
          <w:noProof/>
        </w:rPr>
        <w:t>TAIKOMOSIOS SISTEMOS "IŠMOKŲ SKYRIMAS IR MOKĖJIMAS PAGAL TARPTAUTINES SUTARTIS, EUROPOS SĄJUNGOS TEISYNĄ IR NACIONALINIUS TEISĖS AKTUS, REGLAMENTUOJANČIUS TARPTAUTINES IŠMOKAS" VEIKIMO STEBĖJIMO, PRIEŽIŪROS IR MODIFIKAVIMO PASLAUGŲ</w:t>
      </w:r>
      <w:r>
        <w:rPr>
          <w:noProof/>
        </w:rPr>
        <w:t xml:space="preserve"> </w:t>
      </w:r>
      <w:r w:rsidR="00B33A45" w:rsidRPr="00E40667">
        <w:rPr>
          <w:b/>
        </w:rPr>
        <w:t>PIRKIMUI</w:t>
      </w:r>
    </w:p>
    <w:p w14:paraId="25E416D9" w14:textId="77777777" w:rsidR="00C01AF9" w:rsidRPr="00C01AF9" w:rsidRDefault="00C01AF9" w:rsidP="00230387">
      <w:pPr>
        <w:rPr>
          <w:bCs/>
          <w:sz w:val="20"/>
        </w:rPr>
      </w:pPr>
    </w:p>
    <w:p w14:paraId="25E416DB" w14:textId="77777777" w:rsidR="00230387" w:rsidRDefault="00230387" w:rsidP="00230387">
      <w:pPr>
        <w:spacing w:line="260" w:lineRule="exact"/>
        <w:rPr>
          <w:rFonts w:eastAsia="Calibri"/>
        </w:rPr>
      </w:pPr>
      <w:r>
        <w:rPr>
          <w:rFonts w:eastAsia="Calibri"/>
        </w:rPr>
        <w:t>__________</w:t>
      </w:r>
    </w:p>
    <w:p w14:paraId="25E416DC" w14:textId="77777777" w:rsidR="00230387" w:rsidRDefault="00230387" w:rsidP="00230387">
      <w:pPr>
        <w:spacing w:line="260" w:lineRule="exact"/>
        <w:rPr>
          <w:rFonts w:eastAsia="Calibri"/>
          <w:sz w:val="18"/>
          <w:szCs w:val="18"/>
        </w:rPr>
      </w:pPr>
      <w:r>
        <w:rPr>
          <w:rFonts w:eastAsia="Calibri"/>
          <w:sz w:val="18"/>
          <w:szCs w:val="18"/>
        </w:rPr>
        <w:t>(Data)</w:t>
      </w:r>
    </w:p>
    <w:p w14:paraId="25E416DD" w14:textId="77777777" w:rsidR="00230387" w:rsidRDefault="00230387" w:rsidP="00230387">
      <w:pPr>
        <w:rPr>
          <w:rFonts w:eastAsia="Calibri"/>
          <w:sz w:val="20"/>
          <w:szCs w:val="22"/>
        </w:rPr>
      </w:pPr>
      <w:r>
        <w:rPr>
          <w:rFonts w:eastAsia="Calibri"/>
          <w:sz w:val="20"/>
          <w:szCs w:val="22"/>
        </w:rPr>
        <w:t>____________________</w:t>
      </w:r>
    </w:p>
    <w:p w14:paraId="25E416DE" w14:textId="77777777" w:rsidR="00230387" w:rsidRDefault="00230387" w:rsidP="00230387">
      <w:pPr>
        <w:spacing w:line="260" w:lineRule="exact"/>
        <w:rPr>
          <w:rFonts w:eastAsia="Calibri"/>
          <w:sz w:val="18"/>
          <w:szCs w:val="18"/>
        </w:rPr>
      </w:pPr>
      <w:r>
        <w:rPr>
          <w:rFonts w:eastAsia="Calibri"/>
          <w:sz w:val="18"/>
          <w:szCs w:val="18"/>
        </w:rPr>
        <w:t>(Vieta)</w:t>
      </w:r>
    </w:p>
    <w:p w14:paraId="25E416DF" w14:textId="77777777" w:rsidR="00230387" w:rsidRPr="00CC49C1" w:rsidRDefault="00230387" w:rsidP="00230387">
      <w:pPr>
        <w:spacing w:line="260" w:lineRule="exact"/>
        <w:rPr>
          <w:rFonts w:eastAsia="Calibri"/>
          <w:sz w:val="16"/>
          <w:szCs w:val="16"/>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51"/>
      </w:tblGrid>
      <w:tr w:rsidR="00230387" w:rsidRPr="00922BBF" w14:paraId="25E416E2" w14:textId="77777777" w:rsidTr="00460123">
        <w:tc>
          <w:tcPr>
            <w:tcW w:w="4817" w:type="dxa"/>
            <w:tcBorders>
              <w:top w:val="single" w:sz="4" w:space="0" w:color="auto"/>
              <w:left w:val="single" w:sz="4" w:space="0" w:color="auto"/>
              <w:bottom w:val="single" w:sz="4" w:space="0" w:color="auto"/>
              <w:right w:val="single" w:sz="4" w:space="0" w:color="auto"/>
            </w:tcBorders>
            <w:hideMark/>
          </w:tcPr>
          <w:p w14:paraId="25E416E0" w14:textId="77777777" w:rsidR="00230387" w:rsidRPr="00E124CB" w:rsidRDefault="00230387" w:rsidP="00460123">
            <w:pPr>
              <w:spacing w:line="260" w:lineRule="exact"/>
              <w:jc w:val="both"/>
              <w:rPr>
                <w:rFonts w:eastAsia="Calibri"/>
              </w:rPr>
            </w:pPr>
            <w:r w:rsidRPr="00E124CB">
              <w:rPr>
                <w:rFonts w:eastAsia="Calibri"/>
              </w:rPr>
              <w:t>Tiekėjo pavadinimas</w:t>
            </w:r>
            <w:r w:rsidRPr="00900C60">
              <w:rPr>
                <w:rFonts w:eastAsia="Calibri"/>
                <w:vertAlign w:val="superscript"/>
              </w:rPr>
              <w:t>1</w:t>
            </w:r>
            <w:r w:rsidRPr="00E124CB">
              <w:rPr>
                <w:rFonts w:eastAsia="Calibri"/>
              </w:rPr>
              <w:t xml:space="preserve"> ir įmonės kodas</w:t>
            </w:r>
          </w:p>
        </w:tc>
        <w:tc>
          <w:tcPr>
            <w:tcW w:w="4851" w:type="dxa"/>
            <w:tcBorders>
              <w:top w:val="single" w:sz="4" w:space="0" w:color="auto"/>
              <w:left w:val="single" w:sz="4" w:space="0" w:color="auto"/>
              <w:bottom w:val="single" w:sz="4" w:space="0" w:color="auto"/>
              <w:right w:val="single" w:sz="4" w:space="0" w:color="auto"/>
            </w:tcBorders>
          </w:tcPr>
          <w:p w14:paraId="25E416E1" w14:textId="77777777" w:rsidR="00230387" w:rsidRPr="00E124CB" w:rsidRDefault="00230387" w:rsidP="00460123">
            <w:pPr>
              <w:spacing w:line="260" w:lineRule="exact"/>
              <w:jc w:val="both"/>
              <w:rPr>
                <w:rFonts w:eastAsia="Calibri"/>
              </w:rPr>
            </w:pPr>
          </w:p>
        </w:tc>
      </w:tr>
      <w:tr w:rsidR="00230387" w:rsidRPr="00922BBF" w14:paraId="25E416E5" w14:textId="77777777" w:rsidTr="00460123">
        <w:tc>
          <w:tcPr>
            <w:tcW w:w="4817" w:type="dxa"/>
            <w:tcBorders>
              <w:top w:val="single" w:sz="4" w:space="0" w:color="auto"/>
              <w:left w:val="single" w:sz="4" w:space="0" w:color="auto"/>
              <w:bottom w:val="single" w:sz="4" w:space="0" w:color="auto"/>
              <w:right w:val="single" w:sz="4" w:space="0" w:color="auto"/>
            </w:tcBorders>
            <w:hideMark/>
          </w:tcPr>
          <w:p w14:paraId="25E416E3" w14:textId="77777777" w:rsidR="00230387" w:rsidRPr="00E124CB" w:rsidRDefault="00230387" w:rsidP="00460123">
            <w:pPr>
              <w:spacing w:line="260" w:lineRule="exact"/>
              <w:jc w:val="both"/>
              <w:rPr>
                <w:rFonts w:eastAsia="Calibri"/>
              </w:rPr>
            </w:pPr>
            <w:r w:rsidRPr="00E124CB">
              <w:rPr>
                <w:rFonts w:eastAsia="Calibri"/>
              </w:rPr>
              <w:t>Tiekėjo adresas</w:t>
            </w:r>
            <w:r w:rsidRPr="00900C60">
              <w:rPr>
                <w:rFonts w:eastAsia="Calibri"/>
                <w:vertAlign w:val="superscript"/>
              </w:rPr>
              <w:t>1</w:t>
            </w:r>
            <w:r w:rsidRPr="00E124CB">
              <w:rPr>
                <w:rFonts w:eastAsia="Calibri"/>
              </w:rPr>
              <w:t xml:space="preserve"> ir pašto indeksas</w:t>
            </w:r>
          </w:p>
        </w:tc>
        <w:tc>
          <w:tcPr>
            <w:tcW w:w="4851" w:type="dxa"/>
            <w:tcBorders>
              <w:top w:val="single" w:sz="4" w:space="0" w:color="auto"/>
              <w:left w:val="single" w:sz="4" w:space="0" w:color="auto"/>
              <w:bottom w:val="single" w:sz="4" w:space="0" w:color="auto"/>
              <w:right w:val="single" w:sz="4" w:space="0" w:color="auto"/>
            </w:tcBorders>
          </w:tcPr>
          <w:p w14:paraId="25E416E4" w14:textId="77777777" w:rsidR="00230387" w:rsidRPr="00E124CB" w:rsidRDefault="00230387" w:rsidP="00460123">
            <w:pPr>
              <w:spacing w:line="260" w:lineRule="exact"/>
              <w:jc w:val="both"/>
              <w:rPr>
                <w:rFonts w:eastAsia="Calibri"/>
              </w:rPr>
            </w:pPr>
          </w:p>
        </w:tc>
      </w:tr>
      <w:tr w:rsidR="00230387" w:rsidRPr="00922BBF" w14:paraId="25E416E8" w14:textId="77777777" w:rsidTr="00460123">
        <w:tc>
          <w:tcPr>
            <w:tcW w:w="4817" w:type="dxa"/>
            <w:tcBorders>
              <w:top w:val="single" w:sz="4" w:space="0" w:color="auto"/>
              <w:left w:val="single" w:sz="4" w:space="0" w:color="auto"/>
              <w:bottom w:val="single" w:sz="4" w:space="0" w:color="auto"/>
              <w:right w:val="single" w:sz="4" w:space="0" w:color="auto"/>
            </w:tcBorders>
            <w:hideMark/>
          </w:tcPr>
          <w:p w14:paraId="25E416E6" w14:textId="77777777" w:rsidR="00230387" w:rsidRPr="00E124CB" w:rsidRDefault="00230387" w:rsidP="00460123">
            <w:pPr>
              <w:spacing w:line="260" w:lineRule="exact"/>
              <w:jc w:val="both"/>
              <w:rPr>
                <w:rFonts w:eastAsia="Calibri"/>
              </w:rPr>
            </w:pPr>
            <w:r w:rsidRPr="00E124CB">
              <w:rPr>
                <w:rFonts w:eastAsia="Calibri"/>
              </w:rPr>
              <w:t>Asmuo, kuris įgaliotas pasirašyti sutartį</w:t>
            </w:r>
          </w:p>
        </w:tc>
        <w:tc>
          <w:tcPr>
            <w:tcW w:w="4851" w:type="dxa"/>
            <w:tcBorders>
              <w:top w:val="single" w:sz="4" w:space="0" w:color="auto"/>
              <w:left w:val="single" w:sz="4" w:space="0" w:color="auto"/>
              <w:bottom w:val="single" w:sz="4" w:space="0" w:color="auto"/>
              <w:right w:val="single" w:sz="4" w:space="0" w:color="auto"/>
            </w:tcBorders>
          </w:tcPr>
          <w:p w14:paraId="25E416E7" w14:textId="77777777" w:rsidR="00230387" w:rsidRPr="00E124CB" w:rsidRDefault="00230387" w:rsidP="00460123">
            <w:pPr>
              <w:spacing w:line="260" w:lineRule="exact"/>
              <w:jc w:val="both"/>
              <w:rPr>
                <w:rFonts w:eastAsia="Calibri"/>
              </w:rPr>
            </w:pPr>
          </w:p>
        </w:tc>
      </w:tr>
      <w:tr w:rsidR="00230387" w:rsidRPr="00922BBF" w14:paraId="25E416EB" w14:textId="77777777" w:rsidTr="00460123">
        <w:tc>
          <w:tcPr>
            <w:tcW w:w="4817" w:type="dxa"/>
            <w:tcBorders>
              <w:top w:val="single" w:sz="4" w:space="0" w:color="auto"/>
              <w:left w:val="single" w:sz="4" w:space="0" w:color="auto"/>
              <w:bottom w:val="single" w:sz="4" w:space="0" w:color="auto"/>
              <w:right w:val="single" w:sz="4" w:space="0" w:color="auto"/>
            </w:tcBorders>
            <w:hideMark/>
          </w:tcPr>
          <w:p w14:paraId="25E416E9" w14:textId="77777777" w:rsidR="00230387" w:rsidRPr="00E124CB" w:rsidRDefault="00230387" w:rsidP="00460123">
            <w:pPr>
              <w:spacing w:line="260" w:lineRule="exact"/>
              <w:jc w:val="both"/>
              <w:rPr>
                <w:rFonts w:eastAsia="Calibri"/>
              </w:rPr>
            </w:pPr>
            <w:r w:rsidRPr="00E124CB">
              <w:rPr>
                <w:rFonts w:eastAsia="Calibri"/>
              </w:rPr>
              <w:t>Už pasiūlymą atsakingo asmens vardas, pavardė, el. pašto adresas, telefono numeris</w:t>
            </w:r>
          </w:p>
        </w:tc>
        <w:tc>
          <w:tcPr>
            <w:tcW w:w="4851" w:type="dxa"/>
            <w:tcBorders>
              <w:top w:val="single" w:sz="4" w:space="0" w:color="auto"/>
              <w:left w:val="single" w:sz="4" w:space="0" w:color="auto"/>
              <w:bottom w:val="single" w:sz="4" w:space="0" w:color="auto"/>
              <w:right w:val="single" w:sz="4" w:space="0" w:color="auto"/>
            </w:tcBorders>
          </w:tcPr>
          <w:p w14:paraId="25E416EA" w14:textId="77777777" w:rsidR="00230387" w:rsidRPr="00E124CB" w:rsidRDefault="00230387" w:rsidP="00460123">
            <w:pPr>
              <w:spacing w:line="260" w:lineRule="exact"/>
              <w:ind w:right="-108"/>
              <w:jc w:val="both"/>
              <w:rPr>
                <w:rFonts w:eastAsia="Calibri"/>
              </w:rPr>
            </w:pPr>
          </w:p>
        </w:tc>
      </w:tr>
    </w:tbl>
    <w:p w14:paraId="25E416EC" w14:textId="77777777" w:rsidR="00230387" w:rsidRPr="00A85A5D" w:rsidRDefault="00230387" w:rsidP="00230387">
      <w:pPr>
        <w:tabs>
          <w:tab w:val="left" w:pos="9639"/>
        </w:tabs>
        <w:spacing w:line="260" w:lineRule="exact"/>
        <w:ind w:right="-1" w:firstLine="567"/>
        <w:jc w:val="both"/>
        <w:rPr>
          <w:rFonts w:eastAsia="Calibri"/>
          <w:sz w:val="20"/>
        </w:rPr>
      </w:pPr>
      <w:r w:rsidRPr="00A85A5D">
        <w:rPr>
          <w:rFonts w:eastAsia="Calibri"/>
          <w:sz w:val="20"/>
          <w:vertAlign w:val="superscript"/>
        </w:rPr>
        <w:t xml:space="preserve">1 </w:t>
      </w:r>
      <w:r w:rsidRPr="00A85A5D">
        <w:rPr>
          <w:rFonts w:eastAsia="Calibri"/>
          <w:sz w:val="20"/>
        </w:rPr>
        <w:t>Jeigu pasiūlymą teikia ūkio subjektų grupė, surašomi visi dalyvių pavadinimai, įmonių kodai, adresai ir pašto indeksai.</w:t>
      </w:r>
    </w:p>
    <w:p w14:paraId="25E416ED" w14:textId="77777777" w:rsidR="00230387" w:rsidRPr="0049586E" w:rsidRDefault="00230387" w:rsidP="00230387">
      <w:pPr>
        <w:tabs>
          <w:tab w:val="left" w:pos="9639"/>
        </w:tabs>
        <w:ind w:right="140" w:firstLine="567"/>
        <w:jc w:val="both"/>
        <w:rPr>
          <w:rFonts w:eastAsia="SimSun"/>
          <w:sz w:val="16"/>
          <w:szCs w:val="16"/>
        </w:rPr>
      </w:pPr>
    </w:p>
    <w:p w14:paraId="25E416EE" w14:textId="77777777" w:rsidR="00230387" w:rsidRPr="00CC49C1" w:rsidRDefault="00230387" w:rsidP="00230387">
      <w:pPr>
        <w:ind w:right="-2" w:firstLine="567"/>
        <w:jc w:val="both"/>
        <w:rPr>
          <w:sz w:val="23"/>
          <w:szCs w:val="23"/>
        </w:rPr>
      </w:pPr>
      <w:r w:rsidRPr="00CC49C1">
        <w:rPr>
          <w:sz w:val="23"/>
          <w:szCs w:val="23"/>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14:paraId="25E416EF" w14:textId="77777777" w:rsidR="00230387" w:rsidRPr="00CC49C1" w:rsidRDefault="00230387" w:rsidP="00230387">
      <w:pPr>
        <w:tabs>
          <w:tab w:val="left" w:pos="9639"/>
        </w:tabs>
        <w:ind w:right="-2" w:firstLine="567"/>
        <w:jc w:val="both"/>
        <w:rPr>
          <w:rFonts w:eastAsia="Calibri"/>
          <w:sz w:val="23"/>
          <w:szCs w:val="23"/>
        </w:rPr>
      </w:pPr>
      <w:r w:rsidRPr="00CC49C1">
        <w:rPr>
          <w:rFonts w:eastAsia="Calibri"/>
          <w:sz w:val="23"/>
          <w:szCs w:val="23"/>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5E416F0" w14:textId="77777777" w:rsidR="00230387" w:rsidRPr="00CC49C1" w:rsidRDefault="00230387" w:rsidP="00230387">
      <w:pPr>
        <w:tabs>
          <w:tab w:val="left" w:pos="9639"/>
        </w:tabs>
        <w:ind w:right="-1" w:firstLine="567"/>
        <w:jc w:val="both"/>
        <w:rPr>
          <w:rFonts w:eastAsia="Calibri"/>
          <w:sz w:val="23"/>
          <w:szCs w:val="23"/>
        </w:rPr>
      </w:pPr>
      <w:r w:rsidRPr="00CC49C1">
        <w:rPr>
          <w:rFonts w:eastAsia="Calibri"/>
          <w:sz w:val="23"/>
          <w:szCs w:val="23"/>
        </w:rPr>
        <w:t>Suprantame, kad išaiškėjus aukščiau nurodytoms aplinkybėms būsime pašalinti iš šio pirkimo ir mūsų pateiktas pasiūlymas bus atmestas.</w:t>
      </w:r>
    </w:p>
    <w:p w14:paraId="25E416F1" w14:textId="77777777" w:rsidR="00230387" w:rsidRPr="00CB427A" w:rsidRDefault="00230387" w:rsidP="00230387">
      <w:pPr>
        <w:tabs>
          <w:tab w:val="left" w:pos="9639"/>
        </w:tabs>
        <w:spacing w:line="260" w:lineRule="exact"/>
        <w:ind w:right="-1" w:firstLine="567"/>
        <w:jc w:val="both"/>
        <w:rPr>
          <w:rFonts w:eastAsia="Calibri"/>
          <w:sz w:val="16"/>
          <w:szCs w:val="16"/>
        </w:rPr>
      </w:pPr>
    </w:p>
    <w:p w14:paraId="25E416F2" w14:textId="77777777" w:rsidR="00230387" w:rsidRDefault="00230387" w:rsidP="00230387">
      <w:pPr>
        <w:tabs>
          <w:tab w:val="left" w:pos="9639"/>
        </w:tabs>
        <w:spacing w:line="260" w:lineRule="exact"/>
        <w:ind w:right="-1" w:firstLine="567"/>
        <w:jc w:val="both"/>
        <w:rPr>
          <w:rFonts w:eastAsia="Calibri"/>
        </w:rPr>
      </w:pPr>
      <w:r w:rsidRPr="00844064">
        <w:rPr>
          <w:rFonts w:eastAsia="Calibri"/>
        </w:rPr>
        <w:t>Siūlom</w:t>
      </w:r>
      <w:r>
        <w:rPr>
          <w:rFonts w:eastAsia="Calibri"/>
        </w:rPr>
        <w:t>a</w:t>
      </w:r>
      <w:r w:rsidRPr="00844064">
        <w:rPr>
          <w:rFonts w:eastAsia="Calibri"/>
        </w:rPr>
        <w:t xml:space="preserve">m </w:t>
      </w:r>
      <w:r>
        <w:rPr>
          <w:rFonts w:eastAsia="Calibri"/>
        </w:rPr>
        <w:t>sprendimui įgyvendinti</w:t>
      </w:r>
      <w:r w:rsidRPr="00844064">
        <w:rPr>
          <w:rFonts w:eastAsia="Calibri"/>
        </w:rPr>
        <w:t xml:space="preserve"> bus pasitelkti šie subtiekėjai ir/ar asmenys, kuriuos ketinama įdarbinti (t. y. pasiūlymo pateikimo metu šie asmenys nėra tiekėjo darbuotojai):</w:t>
      </w:r>
    </w:p>
    <w:tbl>
      <w:tblPr>
        <w:tblStyle w:val="Lentelstinklelis"/>
        <w:tblW w:w="9576" w:type="dxa"/>
        <w:tblInd w:w="342" w:type="dxa"/>
        <w:tblLook w:val="04A0" w:firstRow="1" w:lastRow="0" w:firstColumn="1" w:lastColumn="0" w:noHBand="0" w:noVBand="1"/>
      </w:tblPr>
      <w:tblGrid>
        <w:gridCol w:w="666"/>
        <w:gridCol w:w="2061"/>
        <w:gridCol w:w="1900"/>
        <w:gridCol w:w="2361"/>
        <w:gridCol w:w="2588"/>
      </w:tblGrid>
      <w:tr w:rsidR="00230387" w:rsidRPr="008917A4" w14:paraId="25E416F8" w14:textId="77777777" w:rsidTr="00460123">
        <w:tc>
          <w:tcPr>
            <w:tcW w:w="666" w:type="dxa"/>
            <w:vAlign w:val="center"/>
          </w:tcPr>
          <w:p w14:paraId="25E416F3" w14:textId="77777777" w:rsidR="00230387" w:rsidRPr="008917A4" w:rsidRDefault="00230387" w:rsidP="00460123">
            <w:r w:rsidRPr="008917A4">
              <w:t>Eil. Nr.</w:t>
            </w:r>
          </w:p>
        </w:tc>
        <w:tc>
          <w:tcPr>
            <w:tcW w:w="2061" w:type="dxa"/>
            <w:vAlign w:val="center"/>
          </w:tcPr>
          <w:p w14:paraId="25E416F4" w14:textId="77777777" w:rsidR="00230387" w:rsidRPr="008917A4" w:rsidRDefault="00230387" w:rsidP="00460123">
            <w:r w:rsidRPr="008917A4">
              <w:t>Pavadinimas</w:t>
            </w:r>
          </w:p>
        </w:tc>
        <w:tc>
          <w:tcPr>
            <w:tcW w:w="1900" w:type="dxa"/>
            <w:vAlign w:val="center"/>
          </w:tcPr>
          <w:p w14:paraId="25E416F5" w14:textId="77777777" w:rsidR="00230387" w:rsidRPr="008917A4" w:rsidRDefault="00230387" w:rsidP="00460123">
            <w:r w:rsidRPr="008917A4">
              <w:t>Adresas, tel. Nr.</w:t>
            </w:r>
          </w:p>
        </w:tc>
        <w:tc>
          <w:tcPr>
            <w:tcW w:w="2361" w:type="dxa"/>
            <w:vAlign w:val="center"/>
          </w:tcPr>
          <w:p w14:paraId="25E416F6" w14:textId="77777777" w:rsidR="00230387" w:rsidRPr="008917A4" w:rsidRDefault="00230387" w:rsidP="00460123">
            <w:r w:rsidRPr="008917A4">
              <w:t xml:space="preserve">Pasitelkiamo asmens numatomų atlikti </w:t>
            </w:r>
            <w:r w:rsidRPr="00FA1553">
              <w:t>paslaugų</w:t>
            </w:r>
            <w:r w:rsidRPr="008917A4">
              <w:t xml:space="preserve"> pavadinimas</w:t>
            </w:r>
          </w:p>
        </w:tc>
        <w:tc>
          <w:tcPr>
            <w:tcW w:w="2588" w:type="dxa"/>
            <w:vAlign w:val="center"/>
          </w:tcPr>
          <w:p w14:paraId="25E416F7" w14:textId="77777777" w:rsidR="00230387" w:rsidRPr="008917A4" w:rsidRDefault="00230387" w:rsidP="00460123">
            <w:r w:rsidRPr="008917A4">
              <w:t xml:space="preserve">Pasitelkiamo asmens </w:t>
            </w:r>
            <w:r w:rsidRPr="00FA1553">
              <w:t>paslaugų</w:t>
            </w:r>
            <w:r w:rsidRPr="008917A4">
              <w:t xml:space="preserve"> planuojama vertė</w:t>
            </w:r>
            <w:r w:rsidRPr="005566C2">
              <w:rPr>
                <w:vertAlign w:val="superscript"/>
              </w:rPr>
              <w:t>2</w:t>
            </w:r>
            <w:r w:rsidRPr="008917A4">
              <w:t xml:space="preserve"> eurais</w:t>
            </w:r>
          </w:p>
        </w:tc>
      </w:tr>
      <w:tr w:rsidR="00230387" w:rsidRPr="008917A4" w14:paraId="25E416FE" w14:textId="77777777" w:rsidTr="00460123">
        <w:tc>
          <w:tcPr>
            <w:tcW w:w="666" w:type="dxa"/>
          </w:tcPr>
          <w:p w14:paraId="25E416F9" w14:textId="77777777" w:rsidR="00230387" w:rsidRPr="008917A4" w:rsidRDefault="00230387" w:rsidP="00460123">
            <w:r>
              <w:t>1.</w:t>
            </w:r>
          </w:p>
        </w:tc>
        <w:tc>
          <w:tcPr>
            <w:tcW w:w="2061" w:type="dxa"/>
          </w:tcPr>
          <w:p w14:paraId="25E416FA" w14:textId="77777777" w:rsidR="00230387" w:rsidRPr="008917A4" w:rsidRDefault="00230387" w:rsidP="00460123"/>
        </w:tc>
        <w:tc>
          <w:tcPr>
            <w:tcW w:w="1900" w:type="dxa"/>
          </w:tcPr>
          <w:p w14:paraId="25E416FB" w14:textId="77777777" w:rsidR="00230387" w:rsidRPr="008917A4" w:rsidRDefault="00230387" w:rsidP="00460123"/>
        </w:tc>
        <w:tc>
          <w:tcPr>
            <w:tcW w:w="2361" w:type="dxa"/>
          </w:tcPr>
          <w:p w14:paraId="25E416FC" w14:textId="77777777" w:rsidR="00230387" w:rsidRPr="008917A4" w:rsidRDefault="00230387" w:rsidP="00460123"/>
        </w:tc>
        <w:tc>
          <w:tcPr>
            <w:tcW w:w="2588" w:type="dxa"/>
          </w:tcPr>
          <w:p w14:paraId="25E416FD" w14:textId="77777777" w:rsidR="00230387" w:rsidRPr="008917A4" w:rsidRDefault="00230387" w:rsidP="00460123"/>
        </w:tc>
      </w:tr>
      <w:tr w:rsidR="00230387" w:rsidRPr="008917A4" w14:paraId="25E41704" w14:textId="77777777" w:rsidTr="00460123">
        <w:tc>
          <w:tcPr>
            <w:tcW w:w="666" w:type="dxa"/>
          </w:tcPr>
          <w:p w14:paraId="25E416FF" w14:textId="77777777" w:rsidR="00230387" w:rsidRDefault="00230387" w:rsidP="00460123">
            <w:r>
              <w:t>2.</w:t>
            </w:r>
          </w:p>
        </w:tc>
        <w:tc>
          <w:tcPr>
            <w:tcW w:w="2061" w:type="dxa"/>
          </w:tcPr>
          <w:p w14:paraId="25E41700" w14:textId="77777777" w:rsidR="00230387" w:rsidRPr="008917A4" w:rsidRDefault="00230387" w:rsidP="00460123"/>
        </w:tc>
        <w:tc>
          <w:tcPr>
            <w:tcW w:w="1900" w:type="dxa"/>
          </w:tcPr>
          <w:p w14:paraId="25E41701" w14:textId="77777777" w:rsidR="00230387" w:rsidRPr="008917A4" w:rsidRDefault="00230387" w:rsidP="00460123"/>
        </w:tc>
        <w:tc>
          <w:tcPr>
            <w:tcW w:w="2361" w:type="dxa"/>
          </w:tcPr>
          <w:p w14:paraId="25E41702" w14:textId="77777777" w:rsidR="00230387" w:rsidRPr="008917A4" w:rsidRDefault="00230387" w:rsidP="00460123"/>
        </w:tc>
        <w:tc>
          <w:tcPr>
            <w:tcW w:w="2588" w:type="dxa"/>
          </w:tcPr>
          <w:p w14:paraId="25E41703" w14:textId="77777777" w:rsidR="00230387" w:rsidRPr="008917A4" w:rsidRDefault="00230387" w:rsidP="00460123"/>
        </w:tc>
      </w:tr>
    </w:tbl>
    <w:p w14:paraId="25E41705" w14:textId="77777777" w:rsidR="00230387" w:rsidRPr="008050C8" w:rsidRDefault="00230387" w:rsidP="00230387">
      <w:pPr>
        <w:tabs>
          <w:tab w:val="left" w:pos="851"/>
        </w:tabs>
        <w:spacing w:after="200"/>
        <w:ind w:firstLine="567"/>
        <w:jc w:val="both"/>
        <w:rPr>
          <w:sz w:val="20"/>
        </w:rPr>
      </w:pPr>
      <w:r w:rsidRPr="005566C2">
        <w:rPr>
          <w:vertAlign w:val="superscript"/>
        </w:rPr>
        <w:t>2</w:t>
      </w:r>
      <w:r>
        <w:rPr>
          <w:vertAlign w:val="superscript"/>
        </w:rPr>
        <w:t xml:space="preserve"> </w:t>
      </w:r>
      <w:r w:rsidRPr="008050C8">
        <w:rPr>
          <w:sz w:val="20"/>
        </w:rPr>
        <w:t>Pasitelkiamų asmenų planuojamų atlikti paslaugų vertė įeina į bendrą pasiūlymo kainą.</w:t>
      </w:r>
    </w:p>
    <w:p w14:paraId="25E41706" w14:textId="77777777" w:rsidR="00230387" w:rsidRPr="00CC49C1" w:rsidRDefault="00230387" w:rsidP="00230387">
      <w:pPr>
        <w:ind w:firstLine="567"/>
        <w:jc w:val="both"/>
        <w:rPr>
          <w:sz w:val="23"/>
          <w:szCs w:val="23"/>
        </w:rPr>
      </w:pPr>
      <w:r w:rsidRPr="00CC49C1">
        <w:rPr>
          <w:b/>
          <w:sz w:val="23"/>
          <w:szCs w:val="23"/>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CC49C1">
        <w:rPr>
          <w:sz w:val="23"/>
          <w:szCs w:val="23"/>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5E41707" w14:textId="77777777" w:rsidR="00230387" w:rsidRPr="00200F0E" w:rsidRDefault="00230387" w:rsidP="00230387">
      <w:pPr>
        <w:ind w:firstLine="567"/>
        <w:jc w:val="both"/>
        <w:rPr>
          <w:b/>
          <w:sz w:val="16"/>
          <w:szCs w:val="16"/>
        </w:rPr>
      </w:pPr>
    </w:p>
    <w:p w14:paraId="25E41708" w14:textId="77777777" w:rsidR="00230387" w:rsidRPr="008917A4" w:rsidRDefault="00230387" w:rsidP="00230387">
      <w:pPr>
        <w:ind w:firstLine="567"/>
        <w:jc w:val="both"/>
        <w:rPr>
          <w:b/>
        </w:rPr>
      </w:pPr>
      <w:r w:rsidRPr="008917A4">
        <w:rPr>
          <w:b/>
        </w:rPr>
        <w:t>Šiame pasiūlyme yra pateikta ir konfidenciali informacija</w:t>
      </w:r>
      <w:r w:rsidRPr="005566C2">
        <w:rPr>
          <w:vertAlign w:val="superscript"/>
        </w:rPr>
        <w:t>3</w:t>
      </w:r>
      <w:r w:rsidRPr="008917A4">
        <w:rPr>
          <w:b/>
        </w:rPr>
        <w:t>:</w:t>
      </w:r>
    </w:p>
    <w:tbl>
      <w:tblPr>
        <w:tblStyle w:val="Lentelstinklelis"/>
        <w:tblW w:w="10065" w:type="dxa"/>
        <w:tblInd w:w="-5" w:type="dxa"/>
        <w:tblLook w:val="04A0" w:firstRow="1" w:lastRow="0" w:firstColumn="1" w:lastColumn="0" w:noHBand="0" w:noVBand="1"/>
      </w:tblPr>
      <w:tblGrid>
        <w:gridCol w:w="567"/>
        <w:gridCol w:w="3685"/>
        <w:gridCol w:w="5813"/>
      </w:tblGrid>
      <w:tr w:rsidR="00230387" w:rsidRPr="008917A4" w14:paraId="25E4170C" w14:textId="77777777" w:rsidTr="00495389">
        <w:tc>
          <w:tcPr>
            <w:tcW w:w="567" w:type="dxa"/>
          </w:tcPr>
          <w:p w14:paraId="25E41709" w14:textId="77777777" w:rsidR="00230387" w:rsidRPr="008917A4" w:rsidRDefault="00230387" w:rsidP="00460123">
            <w:pPr>
              <w:jc w:val="both"/>
            </w:pPr>
            <w:r w:rsidRPr="008917A4">
              <w:t>Eil. Nr.</w:t>
            </w:r>
          </w:p>
        </w:tc>
        <w:tc>
          <w:tcPr>
            <w:tcW w:w="3685" w:type="dxa"/>
          </w:tcPr>
          <w:p w14:paraId="25E4170A" w14:textId="77777777" w:rsidR="00230387" w:rsidRPr="008917A4" w:rsidRDefault="00230387" w:rsidP="00460123">
            <w:pPr>
              <w:jc w:val="both"/>
            </w:pPr>
            <w:r w:rsidRPr="008917A4">
              <w:t>Pateikto dokumento pavadinimas</w:t>
            </w:r>
          </w:p>
        </w:tc>
        <w:tc>
          <w:tcPr>
            <w:tcW w:w="5813" w:type="dxa"/>
          </w:tcPr>
          <w:p w14:paraId="25E4170B" w14:textId="77777777" w:rsidR="00230387" w:rsidRPr="008917A4" w:rsidRDefault="00230387" w:rsidP="00460123">
            <w:pPr>
              <w:jc w:val="both"/>
            </w:pPr>
            <w:r w:rsidRPr="008917A4">
              <w:t>Dokumento tekstas (nurodoma kuri informacija yra konfidenciali)</w:t>
            </w:r>
          </w:p>
        </w:tc>
      </w:tr>
      <w:tr w:rsidR="00230387" w:rsidRPr="008917A4" w14:paraId="25E41710" w14:textId="77777777" w:rsidTr="00495389">
        <w:tc>
          <w:tcPr>
            <w:tcW w:w="567" w:type="dxa"/>
          </w:tcPr>
          <w:p w14:paraId="25E4170D" w14:textId="77777777" w:rsidR="00230387" w:rsidRPr="008917A4" w:rsidRDefault="00230387" w:rsidP="00460123">
            <w:pPr>
              <w:jc w:val="both"/>
            </w:pPr>
            <w:r>
              <w:t>1.</w:t>
            </w:r>
          </w:p>
        </w:tc>
        <w:tc>
          <w:tcPr>
            <w:tcW w:w="3685" w:type="dxa"/>
          </w:tcPr>
          <w:p w14:paraId="25E4170E" w14:textId="77777777" w:rsidR="00230387" w:rsidRPr="008917A4" w:rsidRDefault="00230387" w:rsidP="00460123">
            <w:pPr>
              <w:jc w:val="both"/>
            </w:pPr>
          </w:p>
        </w:tc>
        <w:tc>
          <w:tcPr>
            <w:tcW w:w="5813" w:type="dxa"/>
          </w:tcPr>
          <w:p w14:paraId="25E4170F" w14:textId="77777777" w:rsidR="00230387" w:rsidRPr="008917A4" w:rsidRDefault="00230387" w:rsidP="00460123">
            <w:pPr>
              <w:jc w:val="both"/>
            </w:pPr>
          </w:p>
        </w:tc>
      </w:tr>
      <w:tr w:rsidR="00230387" w:rsidRPr="008917A4" w14:paraId="25E41714" w14:textId="77777777" w:rsidTr="00495389">
        <w:tc>
          <w:tcPr>
            <w:tcW w:w="567" w:type="dxa"/>
          </w:tcPr>
          <w:p w14:paraId="25E41711" w14:textId="77777777" w:rsidR="00230387" w:rsidRDefault="00230387" w:rsidP="00460123">
            <w:pPr>
              <w:jc w:val="both"/>
            </w:pPr>
            <w:r>
              <w:t>2.</w:t>
            </w:r>
          </w:p>
        </w:tc>
        <w:tc>
          <w:tcPr>
            <w:tcW w:w="3685" w:type="dxa"/>
          </w:tcPr>
          <w:p w14:paraId="25E41712" w14:textId="77777777" w:rsidR="00230387" w:rsidRPr="008917A4" w:rsidRDefault="00230387" w:rsidP="00460123">
            <w:pPr>
              <w:jc w:val="both"/>
            </w:pPr>
          </w:p>
        </w:tc>
        <w:tc>
          <w:tcPr>
            <w:tcW w:w="5813" w:type="dxa"/>
          </w:tcPr>
          <w:p w14:paraId="25E41713" w14:textId="77777777" w:rsidR="00230387" w:rsidRPr="008917A4" w:rsidRDefault="00230387" w:rsidP="00460123">
            <w:pPr>
              <w:jc w:val="both"/>
            </w:pPr>
          </w:p>
        </w:tc>
      </w:tr>
    </w:tbl>
    <w:p w14:paraId="25E41715" w14:textId="77777777" w:rsidR="00230387" w:rsidRPr="008917A4" w:rsidRDefault="00230387" w:rsidP="00230387">
      <w:pPr>
        <w:spacing w:after="200"/>
        <w:ind w:firstLine="567"/>
        <w:jc w:val="both"/>
        <w:rPr>
          <w:sz w:val="22"/>
          <w:szCs w:val="22"/>
        </w:rPr>
      </w:pPr>
      <w:r w:rsidRPr="005566C2">
        <w:rPr>
          <w:vertAlign w:val="superscript"/>
        </w:rPr>
        <w:t>3</w:t>
      </w:r>
      <w:r>
        <w:rPr>
          <w:vertAlign w:val="superscript"/>
        </w:rPr>
        <w:t xml:space="preserve"> </w:t>
      </w:r>
      <w:r w:rsidRPr="005566C2">
        <w:rPr>
          <w:sz w:val="20"/>
        </w:rPr>
        <w:t>Pildyti tuomet, jei bus pateikta konfidenciali informacija. Tiekėjas negali nurodyti, kad konfidencialus yra pasiūlymo kaina arba, kad visas pasiūlymas yra konfidencialus.</w:t>
      </w:r>
    </w:p>
    <w:p w14:paraId="4CCB633A" w14:textId="5B0087E3" w:rsidR="007A7F48" w:rsidRPr="00726C4E" w:rsidRDefault="007A7F48" w:rsidP="007A7F48">
      <w:pPr>
        <w:spacing w:line="260" w:lineRule="exact"/>
        <w:ind w:right="-144" w:firstLine="567"/>
        <w:jc w:val="both"/>
        <w:rPr>
          <w:rFonts w:eastAsia="SimSun"/>
        </w:rPr>
      </w:pPr>
      <w:r w:rsidRPr="00726C4E">
        <w:lastRenderedPageBreak/>
        <w:t xml:space="preserve">Mes siūlome </w:t>
      </w:r>
      <w:r w:rsidR="002905F9">
        <w:rPr>
          <w:b/>
        </w:rPr>
        <w:t>TS</w:t>
      </w:r>
      <w:r w:rsidR="002905F9" w:rsidRPr="002905F9">
        <w:rPr>
          <w:b/>
        </w:rPr>
        <w:t xml:space="preserve"> "</w:t>
      </w:r>
      <w:r w:rsidR="002905F9">
        <w:rPr>
          <w:b/>
        </w:rPr>
        <w:t>I</w:t>
      </w:r>
      <w:r w:rsidR="002905F9" w:rsidRPr="002905F9">
        <w:rPr>
          <w:b/>
        </w:rPr>
        <w:t xml:space="preserve">šmokų skyrimas ir mokėjimas pagal tarptautines sutartis, </w:t>
      </w:r>
      <w:r w:rsidR="002905F9">
        <w:rPr>
          <w:b/>
        </w:rPr>
        <w:t>E</w:t>
      </w:r>
      <w:r w:rsidR="002905F9" w:rsidRPr="002905F9">
        <w:rPr>
          <w:b/>
        </w:rPr>
        <w:t xml:space="preserve">uropos </w:t>
      </w:r>
      <w:r w:rsidR="002905F9">
        <w:rPr>
          <w:b/>
        </w:rPr>
        <w:t>S</w:t>
      </w:r>
      <w:r w:rsidR="002905F9" w:rsidRPr="002905F9">
        <w:rPr>
          <w:b/>
        </w:rPr>
        <w:t>ąjungos teisyną ir nacionalinius teisės aktus, reglamentuojančius tarptautines išmokas" veikimo stebėjimo, priežiūros ir modifikavimo paslaug</w:t>
      </w:r>
      <w:r w:rsidR="002905F9">
        <w:rPr>
          <w:b/>
        </w:rPr>
        <w:t>as,</w:t>
      </w:r>
      <w:r w:rsidRPr="00BC569B">
        <w:t xml:space="preserve"> </w:t>
      </w:r>
      <w:r w:rsidRPr="00726C4E">
        <w:t>kurios visiškai atitinka pirkimo dokumentuose nurodytus reikalavimus</w:t>
      </w:r>
      <w:r>
        <w:t>,</w:t>
      </w:r>
      <w:r w:rsidRPr="00726C4E">
        <w:t xml:space="preserve"> </w:t>
      </w:r>
      <w:r w:rsidRPr="00726C4E">
        <w:rPr>
          <w:rFonts w:eastAsia="Calibri"/>
          <w:bCs/>
        </w:rPr>
        <w:t>teikiame savo pasiūlymą:</w:t>
      </w:r>
    </w:p>
    <w:p w14:paraId="2187DAA3" w14:textId="77777777" w:rsidR="00CA6B8C" w:rsidRDefault="00AF516C" w:rsidP="00CA6B8C">
      <w:pPr>
        <w:spacing w:after="240"/>
        <w:rPr>
          <w:szCs w:val="24"/>
        </w:rPr>
      </w:pPr>
      <w:r>
        <w:rPr>
          <w:szCs w:val="24"/>
        </w:rPr>
        <w:tab/>
      </w:r>
      <w:r>
        <w:rPr>
          <w:szCs w:val="24"/>
        </w:rPr>
        <w:tab/>
      </w:r>
      <w:r>
        <w:rPr>
          <w:szCs w:val="24"/>
        </w:rPr>
        <w:tab/>
      </w:r>
    </w:p>
    <w:p w14:paraId="31AA8DF9" w14:textId="1A574892" w:rsidR="007A7F48" w:rsidRPr="00AF516C" w:rsidRDefault="00AF516C" w:rsidP="00CA6B8C">
      <w:pPr>
        <w:spacing w:after="240"/>
        <w:jc w:val="right"/>
        <w:rPr>
          <w:b/>
          <w:szCs w:val="24"/>
        </w:rPr>
      </w:pPr>
      <w:r w:rsidRPr="00AF516C">
        <w:rPr>
          <w:b/>
          <w:szCs w:val="24"/>
        </w:rPr>
        <w:t>1 lentelė</w:t>
      </w:r>
      <w:r>
        <w:rPr>
          <w:b/>
          <w:szCs w:val="24"/>
        </w:rPr>
        <w:t>. Ekonominio naudingumo vertinimo kriterijai</w:t>
      </w:r>
    </w:p>
    <w:tbl>
      <w:tblPr>
        <w:tblW w:w="9668" w:type="dxa"/>
        <w:tblInd w:w="250" w:type="dxa"/>
        <w:tblLayout w:type="fixed"/>
        <w:tblLook w:val="0000" w:firstRow="0" w:lastRow="0" w:firstColumn="0" w:lastColumn="0" w:noHBand="0" w:noVBand="0"/>
      </w:tblPr>
      <w:tblGrid>
        <w:gridCol w:w="567"/>
        <w:gridCol w:w="5699"/>
        <w:gridCol w:w="3402"/>
      </w:tblGrid>
      <w:tr w:rsidR="005F3788" w:rsidRPr="000D2AF0" w14:paraId="27B98159" w14:textId="77777777" w:rsidTr="00594403">
        <w:tc>
          <w:tcPr>
            <w:tcW w:w="567" w:type="dxa"/>
            <w:tcBorders>
              <w:top w:val="single" w:sz="4" w:space="0" w:color="000000"/>
              <w:left w:val="single" w:sz="4" w:space="0" w:color="000000"/>
              <w:bottom w:val="single" w:sz="4" w:space="0" w:color="000000"/>
            </w:tcBorders>
            <w:vAlign w:val="center"/>
          </w:tcPr>
          <w:p w14:paraId="7715647E" w14:textId="77777777" w:rsidR="005F3788" w:rsidRPr="00DF23CF" w:rsidRDefault="005F3788" w:rsidP="00865982">
            <w:pPr>
              <w:snapToGrid w:val="0"/>
              <w:ind w:hanging="108"/>
              <w:rPr>
                <w:b/>
                <w:sz w:val="23"/>
                <w:szCs w:val="23"/>
              </w:rPr>
            </w:pPr>
            <w:r w:rsidRPr="00DF23CF">
              <w:rPr>
                <w:b/>
                <w:sz w:val="23"/>
                <w:szCs w:val="23"/>
              </w:rPr>
              <w:t>Eil.</w:t>
            </w:r>
          </w:p>
          <w:p w14:paraId="0ABD2A37" w14:textId="77777777" w:rsidR="005F3788" w:rsidRPr="00DF23CF" w:rsidRDefault="005F3788" w:rsidP="00865982">
            <w:pPr>
              <w:snapToGrid w:val="0"/>
              <w:ind w:hanging="108"/>
              <w:rPr>
                <w:b/>
                <w:sz w:val="23"/>
                <w:szCs w:val="23"/>
              </w:rPr>
            </w:pPr>
            <w:r w:rsidRPr="00DF23CF">
              <w:rPr>
                <w:b/>
                <w:sz w:val="23"/>
                <w:szCs w:val="23"/>
              </w:rPr>
              <w:t>Nr.</w:t>
            </w:r>
          </w:p>
        </w:tc>
        <w:tc>
          <w:tcPr>
            <w:tcW w:w="5699" w:type="dxa"/>
            <w:tcBorders>
              <w:top w:val="single" w:sz="4" w:space="0" w:color="000000"/>
              <w:left w:val="single" w:sz="4" w:space="0" w:color="000000"/>
              <w:bottom w:val="single" w:sz="4" w:space="0" w:color="000000"/>
            </w:tcBorders>
            <w:vAlign w:val="center"/>
          </w:tcPr>
          <w:p w14:paraId="16093DF3" w14:textId="77777777" w:rsidR="005F3788" w:rsidRPr="00DF23CF" w:rsidRDefault="005F3788" w:rsidP="00865982">
            <w:pPr>
              <w:snapToGrid w:val="0"/>
              <w:rPr>
                <w:b/>
                <w:sz w:val="23"/>
                <w:szCs w:val="23"/>
              </w:rPr>
            </w:pPr>
            <w:r w:rsidRPr="00DF23CF">
              <w:rPr>
                <w:b/>
                <w:sz w:val="23"/>
                <w:szCs w:val="23"/>
              </w:rPr>
              <w:t>Vertinimo kriterijai</w:t>
            </w:r>
          </w:p>
        </w:tc>
        <w:tc>
          <w:tcPr>
            <w:tcW w:w="3402" w:type="dxa"/>
            <w:tcBorders>
              <w:top w:val="single" w:sz="4" w:space="0" w:color="000000"/>
              <w:left w:val="single" w:sz="4" w:space="0" w:color="000000"/>
              <w:bottom w:val="single" w:sz="4" w:space="0" w:color="000000"/>
              <w:right w:val="single" w:sz="4" w:space="0" w:color="000000"/>
            </w:tcBorders>
            <w:vAlign w:val="center"/>
          </w:tcPr>
          <w:p w14:paraId="4E6AC914" w14:textId="36F69BF3" w:rsidR="005F3788" w:rsidRPr="005F3788" w:rsidRDefault="005F3788" w:rsidP="005F3788">
            <w:pPr>
              <w:rPr>
                <w:b/>
                <w:bCs/>
                <w:sz w:val="23"/>
                <w:szCs w:val="23"/>
                <w:lang w:bidi="lt-LT"/>
              </w:rPr>
            </w:pPr>
            <w:r w:rsidRPr="005F3788">
              <w:rPr>
                <w:b/>
                <w:bCs/>
                <w:sz w:val="23"/>
                <w:szCs w:val="23"/>
                <w:lang w:bidi="lt-LT"/>
              </w:rPr>
              <w:t>Tiekėjo siūloma kriterijaus reikšmė</w:t>
            </w:r>
            <w:r w:rsidR="00201B4B">
              <w:rPr>
                <w:b/>
                <w:bCs/>
                <w:sz w:val="23"/>
                <w:szCs w:val="23"/>
                <w:lang w:bidi="lt-LT"/>
              </w:rPr>
              <w:t>*</w:t>
            </w:r>
          </w:p>
          <w:p w14:paraId="7B9A4F11" w14:textId="71B0D749" w:rsidR="005F3788" w:rsidRPr="005F3788" w:rsidRDefault="005F3788" w:rsidP="005F3788">
            <w:pPr>
              <w:snapToGrid w:val="0"/>
              <w:rPr>
                <w:sz w:val="22"/>
                <w:szCs w:val="22"/>
              </w:rPr>
            </w:pPr>
            <w:r w:rsidRPr="005F3788">
              <w:rPr>
                <w:bCs/>
                <w:i/>
                <w:iCs/>
                <w:color w:val="44546A" w:themeColor="text2"/>
                <w:sz w:val="22"/>
                <w:szCs w:val="22"/>
                <w:lang w:bidi="lt-LT"/>
              </w:rPr>
              <w:t>(pildo tiekėjas)</w:t>
            </w:r>
          </w:p>
        </w:tc>
      </w:tr>
      <w:tr w:rsidR="009876E2" w:rsidRPr="000D2AF0" w14:paraId="7C7F8525" w14:textId="77777777" w:rsidTr="00594403">
        <w:tc>
          <w:tcPr>
            <w:tcW w:w="567" w:type="dxa"/>
            <w:tcBorders>
              <w:top w:val="single" w:sz="4" w:space="0" w:color="000000"/>
              <w:left w:val="single" w:sz="4" w:space="0" w:color="000000"/>
              <w:bottom w:val="single" w:sz="4" w:space="0" w:color="000000"/>
            </w:tcBorders>
            <w:vAlign w:val="center"/>
          </w:tcPr>
          <w:p w14:paraId="64C17BFC" w14:textId="77777777" w:rsidR="009876E2" w:rsidRPr="00DF23CF" w:rsidRDefault="009876E2" w:rsidP="00865982">
            <w:pPr>
              <w:snapToGrid w:val="0"/>
              <w:ind w:hanging="108"/>
              <w:rPr>
                <w:b/>
                <w:sz w:val="23"/>
                <w:szCs w:val="23"/>
              </w:rPr>
            </w:pPr>
          </w:p>
        </w:tc>
        <w:tc>
          <w:tcPr>
            <w:tcW w:w="5699" w:type="dxa"/>
            <w:tcBorders>
              <w:top w:val="single" w:sz="4" w:space="0" w:color="000000"/>
              <w:left w:val="single" w:sz="4" w:space="0" w:color="000000"/>
              <w:bottom w:val="single" w:sz="4" w:space="0" w:color="000000"/>
            </w:tcBorders>
            <w:vAlign w:val="center"/>
          </w:tcPr>
          <w:p w14:paraId="6DBE6988" w14:textId="4323D048" w:rsidR="009876E2" w:rsidRPr="009876E2" w:rsidRDefault="009876E2" w:rsidP="00865982">
            <w:pPr>
              <w:snapToGrid w:val="0"/>
              <w:rPr>
                <w:sz w:val="23"/>
                <w:szCs w:val="23"/>
              </w:rPr>
            </w:pPr>
            <w:r w:rsidRPr="009876E2">
              <w:rPr>
                <w:sz w:val="23"/>
                <w:szCs w:val="23"/>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3CE37154" w14:textId="4FFA2D1A" w:rsidR="009876E2" w:rsidRPr="009876E2" w:rsidRDefault="009876E2" w:rsidP="005F3788">
            <w:pPr>
              <w:rPr>
                <w:bCs/>
                <w:sz w:val="23"/>
                <w:szCs w:val="23"/>
                <w:lang w:bidi="lt-LT"/>
              </w:rPr>
            </w:pPr>
            <w:r w:rsidRPr="009876E2">
              <w:rPr>
                <w:bCs/>
                <w:sz w:val="23"/>
                <w:szCs w:val="23"/>
                <w:lang w:bidi="lt-LT"/>
              </w:rPr>
              <w:t>2</w:t>
            </w:r>
          </w:p>
        </w:tc>
      </w:tr>
      <w:tr w:rsidR="005F3788" w:rsidRPr="00911C0A" w14:paraId="371FC79C" w14:textId="77777777" w:rsidTr="00594403">
        <w:tc>
          <w:tcPr>
            <w:tcW w:w="567" w:type="dxa"/>
            <w:tcBorders>
              <w:top w:val="single" w:sz="4" w:space="0" w:color="auto"/>
              <w:left w:val="single" w:sz="4" w:space="0" w:color="000000"/>
              <w:bottom w:val="single" w:sz="4" w:space="0" w:color="auto"/>
            </w:tcBorders>
          </w:tcPr>
          <w:p w14:paraId="12A40BC0" w14:textId="77777777" w:rsidR="005F3788" w:rsidRPr="00DF23CF" w:rsidRDefault="005F3788" w:rsidP="00865982">
            <w:pPr>
              <w:snapToGrid w:val="0"/>
              <w:rPr>
                <w:sz w:val="23"/>
                <w:szCs w:val="23"/>
              </w:rPr>
            </w:pPr>
            <w:r>
              <w:rPr>
                <w:sz w:val="23"/>
                <w:szCs w:val="23"/>
              </w:rPr>
              <w:t>1</w:t>
            </w:r>
            <w:r w:rsidRPr="00DF23CF">
              <w:rPr>
                <w:sz w:val="23"/>
                <w:szCs w:val="23"/>
              </w:rPr>
              <w:t>.</w:t>
            </w:r>
          </w:p>
        </w:tc>
        <w:tc>
          <w:tcPr>
            <w:tcW w:w="5699" w:type="dxa"/>
            <w:tcBorders>
              <w:top w:val="single" w:sz="4" w:space="0" w:color="auto"/>
              <w:left w:val="single" w:sz="4" w:space="0" w:color="000000"/>
              <w:bottom w:val="single" w:sz="4" w:space="0" w:color="auto"/>
            </w:tcBorders>
          </w:tcPr>
          <w:p w14:paraId="3A63851D" w14:textId="54C43A4A" w:rsidR="005F3788" w:rsidRPr="005F3788" w:rsidRDefault="005F3788" w:rsidP="00865982">
            <w:pPr>
              <w:ind w:firstLine="8"/>
              <w:jc w:val="both"/>
            </w:pPr>
            <w:r w:rsidRPr="00D865A7">
              <w:rPr>
                <w:b/>
                <w:bCs/>
                <w:szCs w:val="24"/>
              </w:rPr>
              <w:t>Antrasis kriterijus</w:t>
            </w:r>
            <w:r w:rsidRPr="005F3788">
              <w:rPr>
                <w:bCs/>
                <w:szCs w:val="24"/>
              </w:rPr>
              <w:t xml:space="preserve"> – Specialistų darbo patirtis informacinių technologijų srityje (</w:t>
            </w:r>
            <w:proofErr w:type="spellStart"/>
            <w:r w:rsidRPr="005F3788">
              <w:rPr>
                <w:bCs/>
                <w:szCs w:val="24"/>
              </w:rPr>
              <w:t>KvDP</w:t>
            </w:r>
            <w:proofErr w:type="spellEnd"/>
            <w:r w:rsidRPr="005F3788">
              <w:rPr>
                <w:bCs/>
                <w:szCs w:val="24"/>
              </w:rPr>
              <w:t>)</w:t>
            </w:r>
          </w:p>
        </w:tc>
        <w:tc>
          <w:tcPr>
            <w:tcW w:w="3402" w:type="dxa"/>
            <w:tcBorders>
              <w:top w:val="single" w:sz="4" w:space="0" w:color="auto"/>
              <w:left w:val="single" w:sz="4" w:space="0" w:color="000000"/>
              <w:bottom w:val="single" w:sz="4" w:space="0" w:color="auto"/>
              <w:right w:val="single" w:sz="4" w:space="0" w:color="000000"/>
            </w:tcBorders>
          </w:tcPr>
          <w:p w14:paraId="16F68480" w14:textId="48E5BA9F" w:rsidR="005F3788" w:rsidRPr="00DF23CF" w:rsidRDefault="00594403" w:rsidP="00865982">
            <w:pPr>
              <w:snapToGrid w:val="0"/>
              <w:rPr>
                <w:sz w:val="23"/>
                <w:szCs w:val="23"/>
                <w:vertAlign w:val="superscript"/>
              </w:rPr>
            </w:pPr>
            <w:r w:rsidRPr="00D865A7">
              <w:rPr>
                <w:i/>
                <w:iCs/>
                <w:color w:val="595959" w:themeColor="text1" w:themeTint="A6"/>
                <w:lang w:bidi="lt-LT"/>
              </w:rPr>
              <w:t>Nurodomi projektų vadovai ir jų darbo patirtis metais</w:t>
            </w:r>
          </w:p>
        </w:tc>
      </w:tr>
      <w:tr w:rsidR="00594403" w:rsidRPr="00911C0A" w14:paraId="449EB621" w14:textId="77777777" w:rsidTr="00CC3B12">
        <w:tc>
          <w:tcPr>
            <w:tcW w:w="567" w:type="dxa"/>
            <w:tcBorders>
              <w:top w:val="single" w:sz="4" w:space="0" w:color="auto"/>
              <w:left w:val="single" w:sz="4" w:space="0" w:color="000000"/>
              <w:bottom w:val="single" w:sz="4" w:space="0" w:color="auto"/>
            </w:tcBorders>
          </w:tcPr>
          <w:p w14:paraId="59397F84" w14:textId="44B9C56E" w:rsidR="00594403" w:rsidRPr="00DF23CF" w:rsidRDefault="00594403" w:rsidP="00594403">
            <w:pPr>
              <w:snapToGrid w:val="0"/>
              <w:rPr>
                <w:sz w:val="23"/>
                <w:szCs w:val="23"/>
              </w:rPr>
            </w:pPr>
            <w:r>
              <w:rPr>
                <w:sz w:val="23"/>
                <w:szCs w:val="23"/>
              </w:rPr>
              <w:t>1.1</w:t>
            </w:r>
            <w:r w:rsidRPr="00DF23CF">
              <w:rPr>
                <w:sz w:val="23"/>
                <w:szCs w:val="23"/>
              </w:rPr>
              <w:t>.</w:t>
            </w:r>
          </w:p>
        </w:tc>
        <w:tc>
          <w:tcPr>
            <w:tcW w:w="5699" w:type="dxa"/>
            <w:tcBorders>
              <w:top w:val="single" w:sz="4" w:space="0" w:color="auto"/>
              <w:left w:val="single" w:sz="4" w:space="0" w:color="000000"/>
              <w:bottom w:val="single" w:sz="4" w:space="0" w:color="auto"/>
            </w:tcBorders>
            <w:vAlign w:val="center"/>
          </w:tcPr>
          <w:p w14:paraId="0DDDCE9C" w14:textId="520B0224" w:rsidR="00594403" w:rsidRPr="0052655E" w:rsidRDefault="00594403" w:rsidP="00594403">
            <w:pPr>
              <w:ind w:firstLine="8"/>
              <w:jc w:val="both"/>
              <w:rPr>
                <w:highlight w:val="yellow"/>
              </w:rPr>
            </w:pPr>
            <w:r w:rsidRPr="00D16B74">
              <w:rPr>
                <w:bCs/>
                <w:szCs w:val="24"/>
              </w:rPr>
              <w:t>Pirmas parametras –</w:t>
            </w:r>
            <w:r w:rsidRPr="00D16B74">
              <w:rPr>
                <w:rFonts w:eastAsia="Calibri"/>
                <w:b/>
                <w:szCs w:val="24"/>
                <w:lang w:eastAsia="ar-SA"/>
              </w:rPr>
              <w:t xml:space="preserve"> </w:t>
            </w:r>
            <w:r w:rsidRPr="008909AB">
              <w:rPr>
                <w:rFonts w:eastAsia="Calibri"/>
                <w:b/>
                <w:szCs w:val="24"/>
                <w:lang w:eastAsia="ar-SA"/>
              </w:rPr>
              <w:t>Projektų vadovo</w:t>
            </w:r>
            <w:r w:rsidRPr="00D16B74">
              <w:rPr>
                <w:rFonts w:eastAsia="Calibri"/>
                <w:szCs w:val="24"/>
                <w:lang w:eastAsia="ar-SA"/>
              </w:rPr>
              <w:t xml:space="preserve"> darbo patirtis </w:t>
            </w:r>
            <w:r w:rsidRPr="00D16B74">
              <w:rPr>
                <w:iCs/>
                <w:szCs w:val="24"/>
              </w:rPr>
              <w:t>informacinių technologijų srityje</w:t>
            </w:r>
            <w:r w:rsidRPr="00D16B74">
              <w:rPr>
                <w:b/>
                <w:bCs/>
                <w:i/>
                <w:szCs w:val="24"/>
              </w:rPr>
              <w:t xml:space="preserve"> </w:t>
            </w:r>
            <w:r w:rsidRPr="00D16B74">
              <w:rPr>
                <w:rFonts w:eastAsia="Calibri"/>
                <w:szCs w:val="24"/>
                <w:lang w:eastAsia="ar-SA"/>
              </w:rPr>
              <w:t xml:space="preserve">metais </w:t>
            </w:r>
            <w:r w:rsidRPr="00D16B74">
              <w:rPr>
                <w:bCs/>
                <w:szCs w:val="24"/>
              </w:rPr>
              <w:t>(DP</w:t>
            </w:r>
            <w:r w:rsidRPr="00D16B74">
              <w:rPr>
                <w:bCs/>
                <w:szCs w:val="24"/>
                <w:vertAlign w:val="subscript"/>
              </w:rPr>
              <w:t>1</w:t>
            </w:r>
            <w:r w:rsidRPr="00D16B74">
              <w:rPr>
                <w:bCs/>
                <w:szCs w:val="24"/>
              </w:rPr>
              <w:t>)</w:t>
            </w:r>
          </w:p>
        </w:tc>
        <w:tc>
          <w:tcPr>
            <w:tcW w:w="3402" w:type="dxa"/>
            <w:tcBorders>
              <w:top w:val="single" w:sz="4" w:space="0" w:color="auto"/>
              <w:left w:val="single" w:sz="4" w:space="0" w:color="000000"/>
              <w:bottom w:val="single" w:sz="4" w:space="0" w:color="auto"/>
              <w:right w:val="single" w:sz="4" w:space="0" w:color="000000"/>
            </w:tcBorders>
          </w:tcPr>
          <w:p w14:paraId="114C007B" w14:textId="3CA6F77F" w:rsidR="00594403" w:rsidRPr="00DF23CF" w:rsidRDefault="00594403" w:rsidP="00594403">
            <w:pPr>
              <w:snapToGrid w:val="0"/>
              <w:rPr>
                <w:sz w:val="23"/>
                <w:szCs w:val="23"/>
              </w:rPr>
            </w:pPr>
          </w:p>
        </w:tc>
      </w:tr>
      <w:tr w:rsidR="00594403" w:rsidRPr="00911C0A" w14:paraId="4B1CFE77" w14:textId="77777777" w:rsidTr="00594403">
        <w:tc>
          <w:tcPr>
            <w:tcW w:w="567" w:type="dxa"/>
            <w:tcBorders>
              <w:top w:val="single" w:sz="4" w:space="0" w:color="auto"/>
              <w:left w:val="single" w:sz="4" w:space="0" w:color="000000"/>
              <w:bottom w:val="single" w:sz="4" w:space="0" w:color="auto"/>
            </w:tcBorders>
          </w:tcPr>
          <w:p w14:paraId="47F86BEF" w14:textId="265F2C53" w:rsidR="00594403" w:rsidRDefault="00594403" w:rsidP="00594403">
            <w:pPr>
              <w:snapToGrid w:val="0"/>
              <w:rPr>
                <w:sz w:val="23"/>
                <w:szCs w:val="23"/>
              </w:rPr>
            </w:pPr>
            <w:r>
              <w:rPr>
                <w:sz w:val="23"/>
                <w:szCs w:val="23"/>
              </w:rPr>
              <w:t>1.2.</w:t>
            </w:r>
          </w:p>
        </w:tc>
        <w:tc>
          <w:tcPr>
            <w:tcW w:w="5699" w:type="dxa"/>
            <w:tcBorders>
              <w:top w:val="single" w:sz="4" w:space="0" w:color="auto"/>
              <w:left w:val="single" w:sz="4" w:space="0" w:color="000000"/>
              <w:bottom w:val="single" w:sz="4" w:space="0" w:color="auto"/>
            </w:tcBorders>
          </w:tcPr>
          <w:p w14:paraId="20519667" w14:textId="0B5E0EA6" w:rsidR="00594403" w:rsidRPr="0052655E" w:rsidRDefault="00594403" w:rsidP="00594403">
            <w:pPr>
              <w:ind w:firstLine="8"/>
              <w:jc w:val="both"/>
              <w:rPr>
                <w:highlight w:val="yellow"/>
              </w:rPr>
            </w:pPr>
            <w:r w:rsidRPr="00D16B74">
              <w:rPr>
                <w:rFonts w:eastAsia="SimSun"/>
              </w:rPr>
              <w:t xml:space="preserve">Antras parametras – </w:t>
            </w:r>
            <w:r w:rsidRPr="008909AB">
              <w:rPr>
                <w:rFonts w:eastAsia="SimSun"/>
                <w:b/>
              </w:rPr>
              <w:t>Techninio projektų vadovo</w:t>
            </w:r>
            <w:r w:rsidRPr="00D16B74">
              <w:rPr>
                <w:rFonts w:eastAsia="SimSun"/>
              </w:rPr>
              <w:t xml:space="preserve"> darbo patirtis </w:t>
            </w:r>
            <w:r w:rsidRPr="00D16B74">
              <w:rPr>
                <w:iCs/>
                <w:szCs w:val="24"/>
              </w:rPr>
              <w:t>informacinių technologijų srityje</w:t>
            </w:r>
            <w:r w:rsidRPr="00D16B74">
              <w:rPr>
                <w:rFonts w:eastAsia="SimSun"/>
              </w:rPr>
              <w:t xml:space="preserve"> metais (DP</w:t>
            </w:r>
            <w:r w:rsidRPr="00D16B74">
              <w:rPr>
                <w:rFonts w:eastAsia="SimSun"/>
                <w:vertAlign w:val="subscript"/>
              </w:rPr>
              <w:t>2</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7503BA71" w14:textId="77777777" w:rsidR="00594403" w:rsidRPr="00DF23CF" w:rsidRDefault="00594403" w:rsidP="00594403">
            <w:pPr>
              <w:snapToGrid w:val="0"/>
              <w:rPr>
                <w:sz w:val="23"/>
                <w:szCs w:val="23"/>
              </w:rPr>
            </w:pPr>
          </w:p>
        </w:tc>
      </w:tr>
      <w:tr w:rsidR="00594403" w:rsidRPr="00911C0A" w14:paraId="0B0A879F" w14:textId="77777777" w:rsidTr="00594403">
        <w:tc>
          <w:tcPr>
            <w:tcW w:w="567" w:type="dxa"/>
            <w:tcBorders>
              <w:top w:val="single" w:sz="4" w:space="0" w:color="auto"/>
              <w:left w:val="single" w:sz="4" w:space="0" w:color="000000"/>
              <w:bottom w:val="single" w:sz="4" w:space="0" w:color="auto"/>
            </w:tcBorders>
          </w:tcPr>
          <w:p w14:paraId="39B29614" w14:textId="6E87E7B5" w:rsidR="00594403" w:rsidRDefault="00594403" w:rsidP="00594403">
            <w:pPr>
              <w:snapToGrid w:val="0"/>
              <w:rPr>
                <w:sz w:val="23"/>
                <w:szCs w:val="23"/>
              </w:rPr>
            </w:pPr>
            <w:r>
              <w:rPr>
                <w:sz w:val="23"/>
                <w:szCs w:val="23"/>
              </w:rPr>
              <w:t>1.3.</w:t>
            </w:r>
          </w:p>
        </w:tc>
        <w:tc>
          <w:tcPr>
            <w:tcW w:w="5699" w:type="dxa"/>
            <w:tcBorders>
              <w:top w:val="single" w:sz="4" w:space="0" w:color="auto"/>
              <w:left w:val="single" w:sz="4" w:space="0" w:color="000000"/>
              <w:bottom w:val="single" w:sz="4" w:space="0" w:color="auto"/>
            </w:tcBorders>
          </w:tcPr>
          <w:p w14:paraId="0037D5A3" w14:textId="3264BB8A" w:rsidR="00594403" w:rsidRDefault="00594403" w:rsidP="00594403">
            <w:pPr>
              <w:tabs>
                <w:tab w:val="left" w:pos="289"/>
              </w:tabs>
              <w:ind w:firstLine="8"/>
              <w:jc w:val="both"/>
            </w:pPr>
            <w:r w:rsidRPr="00D16B74">
              <w:rPr>
                <w:rFonts w:eastAsia="SimSun"/>
              </w:rPr>
              <w:t xml:space="preserve">Trečias parametras – </w:t>
            </w:r>
            <w:r w:rsidRPr="008909AB">
              <w:rPr>
                <w:rFonts w:eastAsia="SimSun"/>
                <w:b/>
              </w:rPr>
              <w:t xml:space="preserve">Informacinių sistemų saugos specialisto </w:t>
            </w:r>
            <w:r w:rsidRPr="00D16B74">
              <w:rPr>
                <w:rFonts w:eastAsia="SimSun"/>
              </w:rPr>
              <w:t xml:space="preserve">darbo patirtis </w:t>
            </w:r>
            <w:r w:rsidRPr="00D16B74">
              <w:rPr>
                <w:iCs/>
                <w:szCs w:val="24"/>
              </w:rPr>
              <w:t>informacinių technologijų srityje</w:t>
            </w:r>
            <w:r w:rsidRPr="00D16B74">
              <w:rPr>
                <w:rFonts w:eastAsia="SimSun"/>
              </w:rPr>
              <w:t xml:space="preserve"> metais (DP</w:t>
            </w:r>
            <w:r w:rsidRPr="00D16B74">
              <w:rPr>
                <w:rFonts w:eastAsia="SimSun"/>
                <w:vertAlign w:val="subscript"/>
              </w:rPr>
              <w:t>3</w:t>
            </w:r>
            <w:r w:rsidRPr="00D16B74">
              <w:rPr>
                <w:rFonts w:eastAsia="SimSun"/>
              </w:rPr>
              <w:t xml:space="preserve">) </w:t>
            </w:r>
          </w:p>
        </w:tc>
        <w:tc>
          <w:tcPr>
            <w:tcW w:w="3402" w:type="dxa"/>
            <w:tcBorders>
              <w:top w:val="single" w:sz="4" w:space="0" w:color="auto"/>
              <w:left w:val="single" w:sz="4" w:space="0" w:color="000000"/>
              <w:bottom w:val="single" w:sz="4" w:space="0" w:color="auto"/>
              <w:right w:val="single" w:sz="4" w:space="0" w:color="000000"/>
            </w:tcBorders>
          </w:tcPr>
          <w:p w14:paraId="3711A63C" w14:textId="609E7EAF" w:rsidR="00594403" w:rsidRDefault="00594403" w:rsidP="00594403">
            <w:pPr>
              <w:snapToGrid w:val="0"/>
              <w:rPr>
                <w:rFonts w:eastAsia="Calibri"/>
                <w:bCs/>
                <w:i/>
                <w:sz w:val="23"/>
                <w:szCs w:val="23"/>
              </w:rPr>
            </w:pPr>
          </w:p>
        </w:tc>
      </w:tr>
      <w:tr w:rsidR="00594403" w:rsidRPr="00911C0A" w14:paraId="7692A40A" w14:textId="77777777" w:rsidTr="00594403">
        <w:tc>
          <w:tcPr>
            <w:tcW w:w="567" w:type="dxa"/>
            <w:tcBorders>
              <w:top w:val="single" w:sz="4" w:space="0" w:color="auto"/>
              <w:left w:val="single" w:sz="4" w:space="0" w:color="000000"/>
              <w:bottom w:val="single" w:sz="4" w:space="0" w:color="auto"/>
            </w:tcBorders>
          </w:tcPr>
          <w:p w14:paraId="5ED3E387" w14:textId="6E7F20CD" w:rsidR="00594403" w:rsidRDefault="00594403" w:rsidP="00594403">
            <w:pPr>
              <w:snapToGrid w:val="0"/>
              <w:rPr>
                <w:sz w:val="23"/>
                <w:szCs w:val="23"/>
              </w:rPr>
            </w:pPr>
            <w:r>
              <w:rPr>
                <w:sz w:val="23"/>
                <w:szCs w:val="23"/>
              </w:rPr>
              <w:t>2.</w:t>
            </w:r>
          </w:p>
        </w:tc>
        <w:tc>
          <w:tcPr>
            <w:tcW w:w="5699" w:type="dxa"/>
            <w:tcBorders>
              <w:top w:val="single" w:sz="4" w:space="0" w:color="auto"/>
              <w:left w:val="single" w:sz="4" w:space="0" w:color="000000"/>
              <w:bottom w:val="single" w:sz="4" w:space="0" w:color="auto"/>
            </w:tcBorders>
          </w:tcPr>
          <w:p w14:paraId="01CC8E22" w14:textId="1E76ED55" w:rsidR="00594403" w:rsidRPr="00D865A7" w:rsidRDefault="00594403" w:rsidP="00594403">
            <w:pPr>
              <w:tabs>
                <w:tab w:val="left" w:pos="289"/>
              </w:tabs>
              <w:ind w:firstLine="8"/>
              <w:jc w:val="both"/>
              <w:rPr>
                <w:rFonts w:eastAsia="SimSun"/>
                <w:b/>
              </w:rPr>
            </w:pPr>
            <w:r w:rsidRPr="00D865A7">
              <w:rPr>
                <w:rFonts w:eastAsia="SimSun"/>
                <w:b/>
              </w:rPr>
              <w:t>Trečiasis kriterijus – Specialistų projektų, kuriuose jie dalyvavo, skaičius – (</w:t>
            </w:r>
            <w:proofErr w:type="spellStart"/>
            <w:r w:rsidRPr="00D865A7">
              <w:rPr>
                <w:rFonts w:eastAsia="SimSun"/>
                <w:b/>
              </w:rPr>
              <w:t>KvPROJ</w:t>
            </w:r>
            <w:proofErr w:type="spellEnd"/>
            <w:r w:rsidRPr="00D865A7">
              <w:rPr>
                <w:rFonts w:eastAsia="SimSun"/>
                <w:b/>
              </w:rPr>
              <w:t>)</w:t>
            </w:r>
          </w:p>
        </w:tc>
        <w:tc>
          <w:tcPr>
            <w:tcW w:w="3402" w:type="dxa"/>
            <w:tcBorders>
              <w:top w:val="single" w:sz="4" w:space="0" w:color="auto"/>
              <w:left w:val="single" w:sz="4" w:space="0" w:color="000000"/>
              <w:bottom w:val="single" w:sz="4" w:space="0" w:color="auto"/>
              <w:right w:val="single" w:sz="4" w:space="0" w:color="000000"/>
            </w:tcBorders>
          </w:tcPr>
          <w:p w14:paraId="1F756AE5" w14:textId="561E68B6" w:rsidR="00594403" w:rsidRDefault="00594403" w:rsidP="00594403">
            <w:pPr>
              <w:snapToGrid w:val="0"/>
              <w:rPr>
                <w:rFonts w:eastAsia="Calibri"/>
                <w:bCs/>
                <w:i/>
                <w:sz w:val="23"/>
                <w:szCs w:val="23"/>
              </w:rPr>
            </w:pPr>
            <w:r w:rsidRPr="00D865A7">
              <w:rPr>
                <w:i/>
                <w:iCs/>
                <w:color w:val="595959" w:themeColor="text1" w:themeTint="A6"/>
                <w:lang w:bidi="lt-LT"/>
              </w:rPr>
              <w:t>Nurodomi specialistai ir projektų skaičius</w:t>
            </w:r>
          </w:p>
        </w:tc>
      </w:tr>
      <w:tr w:rsidR="00277D22" w:rsidRPr="00911C0A" w14:paraId="430D3D94" w14:textId="77777777" w:rsidTr="00594403">
        <w:tc>
          <w:tcPr>
            <w:tcW w:w="567" w:type="dxa"/>
            <w:tcBorders>
              <w:top w:val="single" w:sz="4" w:space="0" w:color="auto"/>
              <w:left w:val="single" w:sz="4" w:space="0" w:color="000000"/>
              <w:bottom w:val="single" w:sz="4" w:space="0" w:color="auto"/>
            </w:tcBorders>
          </w:tcPr>
          <w:p w14:paraId="2E019490" w14:textId="7360FFD0" w:rsidR="00277D22" w:rsidRDefault="00277D22" w:rsidP="00277D22">
            <w:pPr>
              <w:snapToGrid w:val="0"/>
              <w:rPr>
                <w:sz w:val="23"/>
                <w:szCs w:val="23"/>
              </w:rPr>
            </w:pPr>
            <w:r>
              <w:rPr>
                <w:sz w:val="23"/>
                <w:szCs w:val="23"/>
              </w:rPr>
              <w:t>2.1.</w:t>
            </w:r>
          </w:p>
        </w:tc>
        <w:tc>
          <w:tcPr>
            <w:tcW w:w="5699" w:type="dxa"/>
            <w:tcBorders>
              <w:top w:val="single" w:sz="4" w:space="0" w:color="auto"/>
              <w:left w:val="single" w:sz="4" w:space="0" w:color="000000"/>
              <w:bottom w:val="single" w:sz="4" w:space="0" w:color="auto"/>
            </w:tcBorders>
          </w:tcPr>
          <w:p w14:paraId="0DAD1BD4" w14:textId="2B003CE3" w:rsidR="00277D22" w:rsidRPr="00463779" w:rsidRDefault="00277D22" w:rsidP="00277D22">
            <w:pPr>
              <w:ind w:firstLine="8"/>
              <w:jc w:val="both"/>
            </w:pPr>
            <w:r w:rsidRPr="00D16B74">
              <w:rPr>
                <w:rFonts w:eastAsia="SimSun"/>
              </w:rPr>
              <w:t xml:space="preserve">Pirmas parametras – </w:t>
            </w:r>
            <w:r w:rsidRPr="008909AB">
              <w:rPr>
                <w:rFonts w:eastAsia="SimSun"/>
                <w:b/>
              </w:rPr>
              <w:t xml:space="preserve">Pirmojo </w:t>
            </w:r>
            <w:proofErr w:type="spellStart"/>
            <w:r w:rsidRPr="00C46973">
              <w:rPr>
                <w:rFonts w:eastAsia="SimSun"/>
                <w:b/>
                <w:i/>
              </w:rPr>
              <w:t>Oracle</w:t>
            </w:r>
            <w:proofErr w:type="spellEnd"/>
            <w:r w:rsidRPr="00D16B74">
              <w:rPr>
                <w:rFonts w:eastAsia="SimSun"/>
              </w:rPr>
              <w:t xml:space="preserve">  specialisto dalyvautų </w:t>
            </w:r>
            <w:r w:rsidRPr="00D16B74">
              <w:rPr>
                <w:szCs w:val="24"/>
              </w:rPr>
              <w:t>informacinių sistemų</w:t>
            </w:r>
            <w:r w:rsidRPr="00D16B74">
              <w:t xml:space="preserve"> kūrimo ir diegimo arba priežiūros ir modifikavimo </w:t>
            </w:r>
            <w:r w:rsidRPr="00D16B74">
              <w:rPr>
                <w:szCs w:val="24"/>
              </w:rPr>
              <w:t>projektų skaičius, kuriuose buvo naudojamos</w:t>
            </w:r>
            <w:r>
              <w:rPr>
                <w:color w:val="FF0000"/>
                <w:szCs w:val="24"/>
              </w:rPr>
              <w:t xml:space="preserve"> </w:t>
            </w:r>
            <w:r w:rsidRPr="00C46973">
              <w:rPr>
                <w:szCs w:val="24"/>
              </w:rPr>
              <w:t>visos šios priemonės:</w:t>
            </w:r>
            <w:r w:rsidRPr="00C46973">
              <w:t xml:space="preserve"> </w:t>
            </w:r>
            <w:proofErr w:type="spellStart"/>
            <w:r w:rsidRPr="00D16B74">
              <w:t>Oracle</w:t>
            </w:r>
            <w:proofErr w:type="spellEnd"/>
            <w:r w:rsidRPr="00D16B74">
              <w:t xml:space="preserve"> RDBVS, </w:t>
            </w:r>
            <w:proofErr w:type="spellStart"/>
            <w:r w:rsidRPr="00D16B74">
              <w:t>Oracle</w:t>
            </w:r>
            <w:proofErr w:type="spellEnd"/>
            <w:r w:rsidRPr="00D16B74">
              <w:t xml:space="preserve"> BI Publisher </w:t>
            </w:r>
            <w:r w:rsidRPr="00D16B74">
              <w:rPr>
                <w:rFonts w:eastAsia="SimSun"/>
              </w:rPr>
              <w:t>(arba lygiaver</w:t>
            </w:r>
            <w:r>
              <w:rPr>
                <w:rFonts w:eastAsia="SimSun"/>
              </w:rPr>
              <w:t>tės</w:t>
            </w:r>
            <w:r w:rsidRPr="00D16B74">
              <w:rPr>
                <w:rFonts w:eastAsia="SimSun"/>
              </w:rPr>
              <w:t>)</w:t>
            </w:r>
            <w:r w:rsidRPr="00D16B74">
              <w:t xml:space="preserve">, </w:t>
            </w:r>
            <w:proofErr w:type="spellStart"/>
            <w:r w:rsidRPr="00D16B74">
              <w:t>Oracle</w:t>
            </w:r>
            <w:proofErr w:type="spellEnd"/>
            <w:r w:rsidRPr="00D16B74">
              <w:t xml:space="preserve"> </w:t>
            </w:r>
            <w:proofErr w:type="spellStart"/>
            <w:r w:rsidRPr="00D16B74">
              <w:t>Forms</w:t>
            </w:r>
            <w:proofErr w:type="spellEnd"/>
            <w:r w:rsidRPr="00D16B74">
              <w:t xml:space="preserve"> </w:t>
            </w:r>
            <w:r w:rsidRPr="00D16B74">
              <w:rPr>
                <w:rFonts w:eastAsia="SimSun"/>
              </w:rPr>
              <w:t>(arba lygiaver</w:t>
            </w:r>
            <w:r>
              <w:rPr>
                <w:rFonts w:eastAsia="SimSun"/>
              </w:rPr>
              <w:t>tės</w:t>
            </w:r>
            <w:r w:rsidRPr="00D16B74">
              <w:rPr>
                <w:rFonts w:eastAsia="SimSun"/>
              </w:rPr>
              <w:t xml:space="preserve">) </w:t>
            </w:r>
            <w:r w:rsidRPr="00D16B74">
              <w:t xml:space="preserve">ir žiniatinklio paslaugos (angl. </w:t>
            </w:r>
            <w:proofErr w:type="spellStart"/>
            <w:r w:rsidRPr="00D16B74">
              <w:rPr>
                <w:i/>
              </w:rPr>
              <w:t>Web</w:t>
            </w:r>
            <w:proofErr w:type="spellEnd"/>
            <w:r w:rsidRPr="00D16B74">
              <w:rPr>
                <w:i/>
              </w:rPr>
              <w:t xml:space="preserve"> Servise </w:t>
            </w:r>
            <w:r w:rsidRPr="00D16B74">
              <w:rPr>
                <w:rFonts w:eastAsia="SimSun"/>
              </w:rPr>
              <w:t>arba lygiaverčių</w:t>
            </w:r>
            <w:r w:rsidRPr="00D16B74">
              <w:t xml:space="preserve">) </w:t>
            </w:r>
            <w:r w:rsidRPr="00D16B74">
              <w:rPr>
                <w:rFonts w:eastAsia="SimSun"/>
              </w:rPr>
              <w:t>(PROJ</w:t>
            </w:r>
            <w:r w:rsidRPr="00D16B74">
              <w:rPr>
                <w:rFonts w:eastAsia="SimSun"/>
                <w:vertAlign w:val="subscript"/>
              </w:rPr>
              <w:t>1</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40F97514" w14:textId="17E80B2A" w:rsidR="00277D22" w:rsidRPr="00BC03B8" w:rsidRDefault="00277D22" w:rsidP="00277D22">
            <w:pPr>
              <w:snapToGrid w:val="0"/>
              <w:rPr>
                <w:rFonts w:eastAsia="Calibri"/>
                <w:bCs/>
              </w:rPr>
            </w:pPr>
          </w:p>
        </w:tc>
      </w:tr>
      <w:tr w:rsidR="00277D22" w:rsidRPr="00911C0A" w14:paraId="70513F2C" w14:textId="77777777" w:rsidTr="00594403">
        <w:tc>
          <w:tcPr>
            <w:tcW w:w="567" w:type="dxa"/>
            <w:tcBorders>
              <w:top w:val="single" w:sz="4" w:space="0" w:color="auto"/>
              <w:left w:val="single" w:sz="4" w:space="0" w:color="000000"/>
              <w:bottom w:val="single" w:sz="4" w:space="0" w:color="auto"/>
            </w:tcBorders>
          </w:tcPr>
          <w:p w14:paraId="08D77A27" w14:textId="694F125D" w:rsidR="00277D22" w:rsidRDefault="00277D22" w:rsidP="00277D22">
            <w:pPr>
              <w:snapToGrid w:val="0"/>
              <w:rPr>
                <w:sz w:val="23"/>
                <w:szCs w:val="23"/>
              </w:rPr>
            </w:pPr>
            <w:r>
              <w:rPr>
                <w:sz w:val="23"/>
                <w:szCs w:val="23"/>
              </w:rPr>
              <w:t>2.2.</w:t>
            </w:r>
          </w:p>
        </w:tc>
        <w:tc>
          <w:tcPr>
            <w:tcW w:w="5699" w:type="dxa"/>
            <w:tcBorders>
              <w:top w:val="single" w:sz="4" w:space="0" w:color="auto"/>
              <w:left w:val="single" w:sz="4" w:space="0" w:color="000000"/>
              <w:bottom w:val="single" w:sz="4" w:space="0" w:color="auto"/>
            </w:tcBorders>
          </w:tcPr>
          <w:p w14:paraId="4D75E13D" w14:textId="21AE399B" w:rsidR="00277D22" w:rsidRPr="00463779" w:rsidRDefault="00277D22" w:rsidP="00277D22">
            <w:pPr>
              <w:ind w:firstLine="8"/>
              <w:jc w:val="both"/>
            </w:pPr>
            <w:r w:rsidRPr="00D16B74">
              <w:rPr>
                <w:rFonts w:eastAsia="SimSun"/>
              </w:rPr>
              <w:t xml:space="preserve">Antras parametras – </w:t>
            </w:r>
            <w:r w:rsidRPr="008909AB">
              <w:rPr>
                <w:rFonts w:eastAsia="SimSun"/>
                <w:b/>
              </w:rPr>
              <w:t xml:space="preserve">Antrojo </w:t>
            </w:r>
            <w:proofErr w:type="spellStart"/>
            <w:r w:rsidRPr="00C46973">
              <w:rPr>
                <w:rFonts w:eastAsia="SimSun"/>
                <w:b/>
                <w:i/>
              </w:rPr>
              <w:t>Oracle</w:t>
            </w:r>
            <w:proofErr w:type="spellEnd"/>
            <w:r w:rsidRPr="00D16B74">
              <w:rPr>
                <w:rFonts w:eastAsia="SimSun"/>
              </w:rPr>
              <w:t xml:space="preserve"> specialisto dalyvautų </w:t>
            </w:r>
            <w:r w:rsidRPr="00D16B74">
              <w:rPr>
                <w:szCs w:val="24"/>
              </w:rPr>
              <w:t xml:space="preserve">informacinės sistemos, kuri </w:t>
            </w:r>
            <w:r w:rsidRPr="00D16B74">
              <w:t xml:space="preserve">veikia WEB technologijų pagrindu naudojant žiniatinklio paslaugas (angl. </w:t>
            </w:r>
            <w:proofErr w:type="spellStart"/>
            <w:r w:rsidRPr="00D16B74">
              <w:rPr>
                <w:i/>
              </w:rPr>
              <w:t>Web</w:t>
            </w:r>
            <w:proofErr w:type="spellEnd"/>
            <w:r w:rsidRPr="00D16B74">
              <w:rPr>
                <w:i/>
              </w:rPr>
              <w:t xml:space="preserve"> </w:t>
            </w:r>
            <w:proofErr w:type="spellStart"/>
            <w:r w:rsidRPr="00D16B74">
              <w:rPr>
                <w:i/>
              </w:rPr>
              <w:t>Services</w:t>
            </w:r>
            <w:proofErr w:type="spellEnd"/>
            <w:r w:rsidRPr="00D16B74">
              <w:t xml:space="preserve">) ir </w:t>
            </w:r>
            <w:proofErr w:type="spellStart"/>
            <w:r w:rsidRPr="007A1580">
              <w:rPr>
                <w:i/>
              </w:rPr>
              <w:t>Oracle</w:t>
            </w:r>
            <w:proofErr w:type="spellEnd"/>
            <w:r w:rsidRPr="007A1580">
              <w:rPr>
                <w:i/>
              </w:rPr>
              <w:t xml:space="preserve"> BI Publisher</w:t>
            </w:r>
            <w:r w:rsidRPr="00D16B74">
              <w:t xml:space="preserve"> priemones</w:t>
            </w:r>
            <w:r>
              <w:t xml:space="preserve"> </w:t>
            </w:r>
            <w:r w:rsidRPr="00D16B74">
              <w:rPr>
                <w:szCs w:val="24"/>
              </w:rPr>
              <w:t>kūrimo ir diegimo arba priežiūros ir modifikavimo</w:t>
            </w:r>
            <w:r w:rsidRPr="00D16B74">
              <w:rPr>
                <w:rFonts w:eastAsia="SimSun"/>
              </w:rPr>
              <w:t xml:space="preserve"> projektų skaičius (PROJ</w:t>
            </w:r>
            <w:r w:rsidRPr="00D16B74">
              <w:rPr>
                <w:rFonts w:eastAsia="SimSun"/>
                <w:vertAlign w:val="subscript"/>
              </w:rPr>
              <w:t>2</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3E4ECE68" w14:textId="77777777" w:rsidR="00277D22" w:rsidRPr="00BC03B8" w:rsidRDefault="00277D22" w:rsidP="00277D22">
            <w:pPr>
              <w:snapToGrid w:val="0"/>
              <w:rPr>
                <w:rFonts w:eastAsia="Calibri"/>
                <w:bCs/>
              </w:rPr>
            </w:pPr>
          </w:p>
        </w:tc>
      </w:tr>
      <w:tr w:rsidR="00D865A7" w:rsidRPr="00911C0A" w14:paraId="3AF3B46E" w14:textId="77777777" w:rsidTr="00594403">
        <w:tc>
          <w:tcPr>
            <w:tcW w:w="567" w:type="dxa"/>
            <w:tcBorders>
              <w:top w:val="single" w:sz="4" w:space="0" w:color="auto"/>
              <w:left w:val="single" w:sz="4" w:space="0" w:color="000000"/>
              <w:bottom w:val="single" w:sz="4" w:space="0" w:color="auto"/>
            </w:tcBorders>
          </w:tcPr>
          <w:p w14:paraId="370BA4A5" w14:textId="3FB6809F" w:rsidR="00D865A7" w:rsidRDefault="00D865A7" w:rsidP="00D865A7">
            <w:pPr>
              <w:snapToGrid w:val="0"/>
              <w:rPr>
                <w:sz w:val="23"/>
                <w:szCs w:val="23"/>
              </w:rPr>
            </w:pPr>
            <w:r>
              <w:rPr>
                <w:sz w:val="23"/>
                <w:szCs w:val="23"/>
              </w:rPr>
              <w:t>2.3.</w:t>
            </w:r>
          </w:p>
        </w:tc>
        <w:tc>
          <w:tcPr>
            <w:tcW w:w="5699" w:type="dxa"/>
            <w:tcBorders>
              <w:top w:val="single" w:sz="4" w:space="0" w:color="auto"/>
              <w:left w:val="single" w:sz="4" w:space="0" w:color="000000"/>
              <w:bottom w:val="single" w:sz="4" w:space="0" w:color="auto"/>
            </w:tcBorders>
          </w:tcPr>
          <w:p w14:paraId="54B81D24" w14:textId="180908FD" w:rsidR="00D865A7" w:rsidRPr="00463779" w:rsidRDefault="00D865A7" w:rsidP="00D865A7">
            <w:pPr>
              <w:ind w:firstLine="8"/>
              <w:jc w:val="both"/>
            </w:pPr>
            <w:r w:rsidRPr="00D16B74">
              <w:rPr>
                <w:rFonts w:eastAsia="SimSun"/>
              </w:rPr>
              <w:t xml:space="preserve">Trečias parametras – </w:t>
            </w:r>
            <w:r w:rsidRPr="008909AB">
              <w:rPr>
                <w:rFonts w:eastAsia="SimSun"/>
                <w:b/>
              </w:rPr>
              <w:t>JAVA specialisto</w:t>
            </w:r>
            <w:r w:rsidRPr="00D16B74">
              <w:rPr>
                <w:rFonts w:eastAsia="SimSun"/>
              </w:rPr>
              <w:t xml:space="preserve"> dalyvautų </w:t>
            </w:r>
            <w:r w:rsidRPr="00D16B74">
              <w:rPr>
                <w:lang w:eastAsia="en-US"/>
              </w:rPr>
              <w:t xml:space="preserve">WEB technologijų pagrindu veikiančių </w:t>
            </w:r>
            <w:r w:rsidRPr="00D16B74">
              <w:rPr>
                <w:szCs w:val="24"/>
              </w:rPr>
              <w:t>informacinių sistemų</w:t>
            </w:r>
            <w:r w:rsidRPr="00D16B74">
              <w:t xml:space="preserve"> kūrimo ir diegimo arba priežiūros ir modifikavimo</w:t>
            </w:r>
            <w:r w:rsidRPr="00D16B74">
              <w:rPr>
                <w:rFonts w:eastAsia="SimSun"/>
              </w:rPr>
              <w:t xml:space="preserve"> projektų skaičius, </w:t>
            </w:r>
            <w:r w:rsidRPr="00D16B74">
              <w:rPr>
                <w:szCs w:val="24"/>
              </w:rPr>
              <w:t xml:space="preserve">kur buvo naudojama </w:t>
            </w:r>
            <w:r w:rsidRPr="00D16B74">
              <w:rPr>
                <w:lang w:eastAsia="en-US"/>
              </w:rPr>
              <w:t xml:space="preserve">Java ir </w:t>
            </w:r>
            <w:proofErr w:type="spellStart"/>
            <w:r w:rsidRPr="007A1580">
              <w:rPr>
                <w:i/>
                <w:lang w:eastAsia="en-US"/>
              </w:rPr>
              <w:t>Oracle</w:t>
            </w:r>
            <w:proofErr w:type="spellEnd"/>
            <w:r w:rsidRPr="007A1580">
              <w:rPr>
                <w:i/>
                <w:lang w:eastAsia="en-US"/>
              </w:rPr>
              <w:t xml:space="preserve"> RDBVS</w:t>
            </w:r>
            <w:r w:rsidRPr="00D16B74">
              <w:rPr>
                <w:lang w:eastAsia="en-US"/>
              </w:rPr>
              <w:t xml:space="preserve"> priemonės</w:t>
            </w:r>
            <w:r w:rsidRPr="00D16B74">
              <w:t xml:space="preserve"> </w:t>
            </w:r>
            <w:r w:rsidRPr="00D16B74">
              <w:rPr>
                <w:rFonts w:eastAsia="SimSun"/>
              </w:rPr>
              <w:t>(PROJ</w:t>
            </w:r>
            <w:r w:rsidRPr="00D16B74">
              <w:rPr>
                <w:rFonts w:eastAsia="SimSun"/>
                <w:vertAlign w:val="subscript"/>
              </w:rPr>
              <w:t>3</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3642C7B1" w14:textId="77777777" w:rsidR="00D865A7" w:rsidRPr="00BC03B8" w:rsidRDefault="00D865A7" w:rsidP="00D865A7">
            <w:pPr>
              <w:snapToGrid w:val="0"/>
              <w:rPr>
                <w:rFonts w:eastAsia="Calibri"/>
                <w:bCs/>
              </w:rPr>
            </w:pPr>
          </w:p>
        </w:tc>
      </w:tr>
      <w:tr w:rsidR="00D865A7" w:rsidRPr="00911C0A" w14:paraId="135515D4" w14:textId="77777777" w:rsidTr="00594403">
        <w:tc>
          <w:tcPr>
            <w:tcW w:w="567" w:type="dxa"/>
            <w:tcBorders>
              <w:top w:val="single" w:sz="4" w:space="0" w:color="auto"/>
              <w:left w:val="single" w:sz="4" w:space="0" w:color="000000"/>
              <w:bottom w:val="single" w:sz="4" w:space="0" w:color="auto"/>
            </w:tcBorders>
          </w:tcPr>
          <w:p w14:paraId="5786D4D8" w14:textId="13A3F53C" w:rsidR="00D865A7" w:rsidRDefault="00D865A7" w:rsidP="00D865A7">
            <w:pPr>
              <w:snapToGrid w:val="0"/>
              <w:rPr>
                <w:sz w:val="23"/>
                <w:szCs w:val="23"/>
              </w:rPr>
            </w:pPr>
            <w:r>
              <w:rPr>
                <w:sz w:val="23"/>
                <w:szCs w:val="23"/>
              </w:rPr>
              <w:t>2.4.</w:t>
            </w:r>
          </w:p>
        </w:tc>
        <w:tc>
          <w:tcPr>
            <w:tcW w:w="5699" w:type="dxa"/>
            <w:tcBorders>
              <w:top w:val="single" w:sz="4" w:space="0" w:color="auto"/>
              <w:left w:val="single" w:sz="4" w:space="0" w:color="000000"/>
              <w:bottom w:val="single" w:sz="4" w:space="0" w:color="auto"/>
            </w:tcBorders>
          </w:tcPr>
          <w:p w14:paraId="6AA03DBB" w14:textId="11D4EFCC" w:rsidR="00D865A7" w:rsidRPr="00463779" w:rsidRDefault="00D865A7" w:rsidP="00D865A7">
            <w:pPr>
              <w:ind w:firstLine="8"/>
              <w:jc w:val="both"/>
            </w:pPr>
            <w:r w:rsidRPr="00D16B74">
              <w:rPr>
                <w:rFonts w:eastAsia="SimSun"/>
              </w:rPr>
              <w:t xml:space="preserve">Ketvirtas parametras – </w:t>
            </w:r>
            <w:r w:rsidRPr="007A1580">
              <w:rPr>
                <w:rFonts w:eastAsia="SimSun"/>
                <w:b/>
              </w:rPr>
              <w:t>Informacinių sistemų analitiko</w:t>
            </w:r>
            <w:r w:rsidRPr="00D16B74">
              <w:rPr>
                <w:rFonts w:eastAsia="SimSun"/>
              </w:rPr>
              <w:t xml:space="preserve"> dalyvautų </w:t>
            </w:r>
            <w:r w:rsidRPr="00D16B74">
              <w:rPr>
                <w:rFonts w:eastAsia="Calibri"/>
                <w:szCs w:val="24"/>
                <w:lang w:eastAsia="en-US"/>
              </w:rPr>
              <w:t xml:space="preserve">informacinės sistemos kūrimo ir diegimo arba priežiūros ir modifikavimo </w:t>
            </w:r>
            <w:r w:rsidRPr="00D16B74">
              <w:rPr>
                <w:rFonts w:eastAsia="SimSun"/>
              </w:rPr>
              <w:t>projektų, kuriuose jis dalyvavo</w:t>
            </w:r>
            <w:r w:rsidRPr="00D16B74">
              <w:rPr>
                <w:szCs w:val="24"/>
              </w:rPr>
              <w:t xml:space="preserve"> analitiko pozicijoje, skaičius </w:t>
            </w:r>
            <w:r w:rsidRPr="00D16B74">
              <w:rPr>
                <w:rFonts w:eastAsia="SimSun"/>
              </w:rPr>
              <w:t>(PROJ</w:t>
            </w:r>
            <w:r w:rsidRPr="00D16B74">
              <w:rPr>
                <w:rFonts w:eastAsia="SimSun"/>
                <w:vertAlign w:val="subscript"/>
              </w:rPr>
              <w:t>4</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206D11EB" w14:textId="77777777" w:rsidR="00D865A7" w:rsidRPr="00BC03B8" w:rsidRDefault="00D865A7" w:rsidP="00D865A7">
            <w:pPr>
              <w:snapToGrid w:val="0"/>
              <w:rPr>
                <w:rFonts w:eastAsia="Calibri"/>
                <w:bCs/>
              </w:rPr>
            </w:pPr>
          </w:p>
        </w:tc>
      </w:tr>
      <w:tr w:rsidR="00D865A7" w:rsidRPr="00911C0A" w14:paraId="751FDC6E" w14:textId="77777777" w:rsidTr="00D82C2D">
        <w:tc>
          <w:tcPr>
            <w:tcW w:w="567" w:type="dxa"/>
            <w:tcBorders>
              <w:top w:val="single" w:sz="4" w:space="0" w:color="auto"/>
              <w:left w:val="single" w:sz="4" w:space="0" w:color="000000"/>
              <w:bottom w:val="single" w:sz="4" w:space="0" w:color="auto"/>
            </w:tcBorders>
          </w:tcPr>
          <w:p w14:paraId="320E5EE5" w14:textId="689CFC79" w:rsidR="00D865A7" w:rsidRDefault="00D865A7" w:rsidP="00D865A7">
            <w:pPr>
              <w:snapToGrid w:val="0"/>
              <w:rPr>
                <w:sz w:val="23"/>
                <w:szCs w:val="23"/>
              </w:rPr>
            </w:pPr>
            <w:r>
              <w:rPr>
                <w:sz w:val="23"/>
                <w:szCs w:val="23"/>
              </w:rPr>
              <w:t>3.</w:t>
            </w:r>
          </w:p>
        </w:tc>
        <w:tc>
          <w:tcPr>
            <w:tcW w:w="5699" w:type="dxa"/>
            <w:tcBorders>
              <w:top w:val="single" w:sz="4" w:space="0" w:color="auto"/>
              <w:left w:val="single" w:sz="4" w:space="0" w:color="000000"/>
              <w:bottom w:val="single" w:sz="4" w:space="0" w:color="auto"/>
            </w:tcBorders>
            <w:vAlign w:val="center"/>
          </w:tcPr>
          <w:p w14:paraId="6C5B566C" w14:textId="333AF633" w:rsidR="00D865A7" w:rsidRPr="00463779" w:rsidRDefault="00D865A7" w:rsidP="00D865A7">
            <w:pPr>
              <w:jc w:val="both"/>
            </w:pPr>
            <w:r w:rsidRPr="00D16B74">
              <w:rPr>
                <w:rFonts w:eastAsia="Calibri"/>
                <w:b/>
                <w:i/>
                <w:szCs w:val="24"/>
              </w:rPr>
              <w:t>Ketvirtasis kriterijus –</w:t>
            </w:r>
            <w:r w:rsidRPr="00D16B74">
              <w:rPr>
                <w:bCs/>
                <w:szCs w:val="24"/>
              </w:rPr>
              <w:t xml:space="preserve"> </w:t>
            </w:r>
            <w:r w:rsidRPr="00D16B74">
              <w:rPr>
                <w:b/>
                <w:bCs/>
                <w:i/>
                <w:szCs w:val="24"/>
              </w:rPr>
              <w:t>Vieno specialisto apimamų pozicijų skaičius – (</w:t>
            </w:r>
            <w:proofErr w:type="spellStart"/>
            <w:r w:rsidRPr="00D16B74">
              <w:rPr>
                <w:b/>
                <w:bCs/>
                <w:i/>
                <w:szCs w:val="24"/>
              </w:rPr>
              <w:t>KvPOZ</w:t>
            </w:r>
            <w:proofErr w:type="spellEnd"/>
            <w:r w:rsidRPr="00D16B74">
              <w:rPr>
                <w:b/>
                <w:bCs/>
                <w:i/>
                <w:szCs w:val="24"/>
              </w:rPr>
              <w:t>)</w:t>
            </w:r>
          </w:p>
        </w:tc>
        <w:tc>
          <w:tcPr>
            <w:tcW w:w="3402" w:type="dxa"/>
            <w:tcBorders>
              <w:top w:val="single" w:sz="4" w:space="0" w:color="auto"/>
              <w:left w:val="single" w:sz="4" w:space="0" w:color="000000"/>
              <w:bottom w:val="single" w:sz="4" w:space="0" w:color="auto"/>
              <w:right w:val="single" w:sz="4" w:space="0" w:color="000000"/>
            </w:tcBorders>
          </w:tcPr>
          <w:p w14:paraId="070F6845" w14:textId="0B64C47A" w:rsidR="00D865A7" w:rsidRPr="00D865A7" w:rsidRDefault="00D865A7" w:rsidP="00D865A7">
            <w:pPr>
              <w:snapToGrid w:val="0"/>
              <w:rPr>
                <w:rFonts w:eastAsia="Calibri"/>
                <w:bCs/>
                <w:color w:val="595959" w:themeColor="text1" w:themeTint="A6"/>
              </w:rPr>
            </w:pPr>
            <w:r w:rsidRPr="00D865A7">
              <w:rPr>
                <w:i/>
                <w:iCs/>
                <w:color w:val="595959" w:themeColor="text1" w:themeTint="A6"/>
                <w:lang w:bidi="lt-LT"/>
              </w:rPr>
              <w:t>Nurodomi specialistai prie jų apimamų pozicijų skaičiaus eilutės</w:t>
            </w:r>
            <w:r>
              <w:rPr>
                <w:i/>
                <w:iCs/>
                <w:color w:val="595959" w:themeColor="text1" w:themeTint="A6"/>
                <w:lang w:bidi="lt-LT"/>
              </w:rPr>
              <w:t>,</w:t>
            </w:r>
            <w:r w:rsidRPr="00D865A7">
              <w:rPr>
                <w:i/>
                <w:iCs/>
                <w:color w:val="595959" w:themeColor="text1" w:themeTint="A6"/>
                <w:lang w:bidi="lt-LT"/>
              </w:rPr>
              <w:t xml:space="preserve"> nurodant užimamų pozicijų pavadinimus</w:t>
            </w:r>
          </w:p>
        </w:tc>
      </w:tr>
      <w:tr w:rsidR="00D865A7" w:rsidRPr="00911C0A" w14:paraId="04F93E73" w14:textId="77777777" w:rsidTr="00D82C2D">
        <w:tc>
          <w:tcPr>
            <w:tcW w:w="567" w:type="dxa"/>
            <w:tcBorders>
              <w:top w:val="single" w:sz="4" w:space="0" w:color="auto"/>
              <w:left w:val="single" w:sz="4" w:space="0" w:color="000000"/>
              <w:bottom w:val="single" w:sz="4" w:space="0" w:color="auto"/>
            </w:tcBorders>
          </w:tcPr>
          <w:p w14:paraId="042945E8" w14:textId="1375AB08" w:rsidR="00D865A7" w:rsidRDefault="00D865A7" w:rsidP="00D865A7">
            <w:pPr>
              <w:snapToGrid w:val="0"/>
              <w:rPr>
                <w:sz w:val="23"/>
                <w:szCs w:val="23"/>
              </w:rPr>
            </w:pPr>
            <w:r>
              <w:rPr>
                <w:sz w:val="23"/>
                <w:szCs w:val="23"/>
              </w:rPr>
              <w:t>3.1.</w:t>
            </w:r>
          </w:p>
        </w:tc>
        <w:tc>
          <w:tcPr>
            <w:tcW w:w="5699" w:type="dxa"/>
            <w:tcBorders>
              <w:top w:val="single" w:sz="4" w:space="0" w:color="auto"/>
              <w:left w:val="single" w:sz="4" w:space="0" w:color="000000"/>
              <w:bottom w:val="single" w:sz="4" w:space="0" w:color="auto"/>
            </w:tcBorders>
            <w:vAlign w:val="center"/>
          </w:tcPr>
          <w:p w14:paraId="3E6B8EC0" w14:textId="04ACBA0D" w:rsidR="00D865A7" w:rsidRPr="00463779" w:rsidRDefault="00D865A7" w:rsidP="00D865A7">
            <w:pPr>
              <w:ind w:firstLine="8"/>
              <w:jc w:val="both"/>
            </w:pPr>
            <w:r w:rsidRPr="00D16B74">
              <w:rPr>
                <w:szCs w:val="24"/>
              </w:rPr>
              <w:t>Kai kiekvienas specialistas</w:t>
            </w:r>
            <w:r w:rsidRPr="00D16B74">
              <w:rPr>
                <w:iCs/>
              </w:rPr>
              <w:t xml:space="preserve"> atskirai</w:t>
            </w:r>
            <w:r w:rsidRPr="00D16B74">
              <w:rPr>
                <w:iCs/>
                <w:szCs w:val="24"/>
              </w:rPr>
              <w:t xml:space="preserve"> </w:t>
            </w:r>
            <w:r w:rsidRPr="00D16B74">
              <w:rPr>
                <w:szCs w:val="24"/>
              </w:rPr>
              <w:t>yra siūlomas tik į vieną konkrečią poziciją ir tas pats specialistas nesiūlomas į jokią kitą poziciją.</w:t>
            </w:r>
          </w:p>
        </w:tc>
        <w:tc>
          <w:tcPr>
            <w:tcW w:w="3402" w:type="dxa"/>
            <w:tcBorders>
              <w:top w:val="single" w:sz="4" w:space="0" w:color="auto"/>
              <w:left w:val="single" w:sz="4" w:space="0" w:color="000000"/>
              <w:bottom w:val="single" w:sz="4" w:space="0" w:color="auto"/>
              <w:right w:val="single" w:sz="4" w:space="0" w:color="000000"/>
            </w:tcBorders>
          </w:tcPr>
          <w:p w14:paraId="3F5041CD" w14:textId="77777777" w:rsidR="00D865A7" w:rsidRPr="00BC03B8" w:rsidRDefault="00D865A7" w:rsidP="00D865A7">
            <w:pPr>
              <w:snapToGrid w:val="0"/>
              <w:rPr>
                <w:rFonts w:eastAsia="Calibri"/>
                <w:bCs/>
              </w:rPr>
            </w:pPr>
          </w:p>
        </w:tc>
      </w:tr>
      <w:tr w:rsidR="00D865A7" w:rsidRPr="00911C0A" w14:paraId="1FE40D93" w14:textId="77777777" w:rsidTr="00D82C2D">
        <w:tc>
          <w:tcPr>
            <w:tcW w:w="567" w:type="dxa"/>
            <w:tcBorders>
              <w:top w:val="single" w:sz="4" w:space="0" w:color="auto"/>
              <w:left w:val="single" w:sz="4" w:space="0" w:color="000000"/>
              <w:bottom w:val="single" w:sz="4" w:space="0" w:color="auto"/>
            </w:tcBorders>
          </w:tcPr>
          <w:p w14:paraId="5A36CFDD" w14:textId="72BA20D5" w:rsidR="00D865A7" w:rsidRDefault="00D865A7" w:rsidP="00D865A7">
            <w:pPr>
              <w:snapToGrid w:val="0"/>
              <w:rPr>
                <w:sz w:val="23"/>
                <w:szCs w:val="23"/>
              </w:rPr>
            </w:pPr>
            <w:r>
              <w:rPr>
                <w:sz w:val="23"/>
                <w:szCs w:val="23"/>
              </w:rPr>
              <w:t>3.2.</w:t>
            </w:r>
          </w:p>
        </w:tc>
        <w:tc>
          <w:tcPr>
            <w:tcW w:w="5699" w:type="dxa"/>
            <w:tcBorders>
              <w:top w:val="single" w:sz="4" w:space="0" w:color="auto"/>
              <w:left w:val="single" w:sz="4" w:space="0" w:color="000000"/>
              <w:bottom w:val="single" w:sz="4" w:space="0" w:color="auto"/>
            </w:tcBorders>
            <w:vAlign w:val="center"/>
          </w:tcPr>
          <w:p w14:paraId="03D14368" w14:textId="716A2D55" w:rsidR="00D865A7" w:rsidRPr="00463779" w:rsidRDefault="00D865A7" w:rsidP="00D865A7">
            <w:pPr>
              <w:ind w:firstLine="8"/>
              <w:jc w:val="both"/>
            </w:pPr>
            <w:r w:rsidRPr="00D16B74">
              <w:rPr>
                <w:bCs/>
                <w:szCs w:val="24"/>
              </w:rPr>
              <w:t>K</w:t>
            </w:r>
            <w:r w:rsidRPr="00D16B74">
              <w:rPr>
                <w:szCs w:val="24"/>
              </w:rPr>
              <w:t>ai į vieną konkrečią poziciją siūlomas specialistas taip pat siūlomas ir į dar vieną poziciją (iš viso į 2 pozicijas).</w:t>
            </w:r>
          </w:p>
        </w:tc>
        <w:tc>
          <w:tcPr>
            <w:tcW w:w="3402" w:type="dxa"/>
            <w:tcBorders>
              <w:top w:val="single" w:sz="4" w:space="0" w:color="auto"/>
              <w:left w:val="single" w:sz="4" w:space="0" w:color="000000"/>
              <w:bottom w:val="single" w:sz="4" w:space="0" w:color="auto"/>
              <w:right w:val="single" w:sz="4" w:space="0" w:color="000000"/>
            </w:tcBorders>
          </w:tcPr>
          <w:p w14:paraId="0E139266" w14:textId="77777777" w:rsidR="00D865A7" w:rsidRPr="00BC03B8" w:rsidRDefault="00D865A7" w:rsidP="00D865A7">
            <w:pPr>
              <w:snapToGrid w:val="0"/>
              <w:rPr>
                <w:rFonts w:eastAsia="Calibri"/>
                <w:bCs/>
              </w:rPr>
            </w:pPr>
          </w:p>
        </w:tc>
      </w:tr>
      <w:tr w:rsidR="00D865A7" w:rsidRPr="00911C0A" w14:paraId="2838CF41" w14:textId="77777777" w:rsidTr="00D82C2D">
        <w:tc>
          <w:tcPr>
            <w:tcW w:w="567" w:type="dxa"/>
            <w:tcBorders>
              <w:top w:val="single" w:sz="4" w:space="0" w:color="auto"/>
              <w:left w:val="single" w:sz="4" w:space="0" w:color="000000"/>
              <w:bottom w:val="single" w:sz="4" w:space="0" w:color="auto"/>
            </w:tcBorders>
          </w:tcPr>
          <w:p w14:paraId="0EAA1E1D" w14:textId="75929F95" w:rsidR="00D865A7" w:rsidRDefault="00D865A7" w:rsidP="00D865A7">
            <w:pPr>
              <w:snapToGrid w:val="0"/>
              <w:rPr>
                <w:sz w:val="23"/>
                <w:szCs w:val="23"/>
              </w:rPr>
            </w:pPr>
            <w:r>
              <w:rPr>
                <w:sz w:val="23"/>
                <w:szCs w:val="23"/>
              </w:rPr>
              <w:lastRenderedPageBreak/>
              <w:t>3.3.</w:t>
            </w:r>
          </w:p>
        </w:tc>
        <w:tc>
          <w:tcPr>
            <w:tcW w:w="5699" w:type="dxa"/>
            <w:tcBorders>
              <w:top w:val="single" w:sz="4" w:space="0" w:color="auto"/>
              <w:left w:val="single" w:sz="4" w:space="0" w:color="000000"/>
              <w:bottom w:val="single" w:sz="4" w:space="0" w:color="auto"/>
            </w:tcBorders>
            <w:vAlign w:val="center"/>
          </w:tcPr>
          <w:p w14:paraId="2F51E4FA" w14:textId="115A00F4" w:rsidR="00D865A7" w:rsidRPr="00463779" w:rsidRDefault="00D865A7" w:rsidP="00D865A7">
            <w:pPr>
              <w:ind w:firstLine="8"/>
              <w:jc w:val="both"/>
            </w:pPr>
            <w:r w:rsidRPr="00D16B74">
              <w:rPr>
                <w:szCs w:val="24"/>
              </w:rPr>
              <w:t>Kai į vieną konkrečią poziciją siūlomas specialistas taip pat siūlomas ir į dar dvi pozicijas (iš viso į 3 pozicijas).</w:t>
            </w:r>
          </w:p>
        </w:tc>
        <w:tc>
          <w:tcPr>
            <w:tcW w:w="3402" w:type="dxa"/>
            <w:tcBorders>
              <w:top w:val="single" w:sz="4" w:space="0" w:color="auto"/>
              <w:left w:val="single" w:sz="4" w:space="0" w:color="000000"/>
              <w:bottom w:val="single" w:sz="4" w:space="0" w:color="auto"/>
              <w:right w:val="single" w:sz="4" w:space="0" w:color="000000"/>
            </w:tcBorders>
          </w:tcPr>
          <w:p w14:paraId="73CA0543" w14:textId="77777777" w:rsidR="00D865A7" w:rsidRPr="00BC03B8" w:rsidRDefault="00D865A7" w:rsidP="00D865A7">
            <w:pPr>
              <w:snapToGrid w:val="0"/>
              <w:rPr>
                <w:rFonts w:eastAsia="Calibri"/>
                <w:bCs/>
              </w:rPr>
            </w:pPr>
          </w:p>
        </w:tc>
      </w:tr>
      <w:tr w:rsidR="00D865A7" w:rsidRPr="00911C0A" w14:paraId="45CD7E57" w14:textId="77777777" w:rsidTr="00D82C2D">
        <w:tc>
          <w:tcPr>
            <w:tcW w:w="567" w:type="dxa"/>
            <w:tcBorders>
              <w:top w:val="single" w:sz="4" w:space="0" w:color="auto"/>
              <w:left w:val="single" w:sz="4" w:space="0" w:color="000000"/>
              <w:bottom w:val="single" w:sz="4" w:space="0" w:color="auto"/>
            </w:tcBorders>
          </w:tcPr>
          <w:p w14:paraId="0725A57F" w14:textId="29997E56" w:rsidR="00D865A7" w:rsidRDefault="000811AA" w:rsidP="00D865A7">
            <w:pPr>
              <w:snapToGrid w:val="0"/>
              <w:rPr>
                <w:sz w:val="23"/>
                <w:szCs w:val="23"/>
              </w:rPr>
            </w:pPr>
            <w:r>
              <w:rPr>
                <w:sz w:val="23"/>
                <w:szCs w:val="23"/>
              </w:rPr>
              <w:t>3.4.</w:t>
            </w:r>
          </w:p>
        </w:tc>
        <w:tc>
          <w:tcPr>
            <w:tcW w:w="5699" w:type="dxa"/>
            <w:tcBorders>
              <w:top w:val="single" w:sz="4" w:space="0" w:color="auto"/>
              <w:left w:val="single" w:sz="4" w:space="0" w:color="000000"/>
              <w:bottom w:val="single" w:sz="4" w:space="0" w:color="auto"/>
            </w:tcBorders>
            <w:vAlign w:val="center"/>
          </w:tcPr>
          <w:p w14:paraId="4A4AA232" w14:textId="44E359D8" w:rsidR="00D865A7" w:rsidRPr="00463779" w:rsidRDefault="00D865A7" w:rsidP="00D865A7">
            <w:pPr>
              <w:ind w:firstLine="8"/>
              <w:jc w:val="both"/>
            </w:pPr>
            <w:r w:rsidRPr="00D16B74">
              <w:rPr>
                <w:szCs w:val="24"/>
              </w:rPr>
              <w:t>Kai į vieną konkrečią poziciją siūlomas specialistas taip pat siūlomas ir į dar tris pozicijas (iš viso į 4 pozicijas).</w:t>
            </w:r>
          </w:p>
        </w:tc>
        <w:tc>
          <w:tcPr>
            <w:tcW w:w="3402" w:type="dxa"/>
            <w:tcBorders>
              <w:top w:val="single" w:sz="4" w:space="0" w:color="auto"/>
              <w:left w:val="single" w:sz="4" w:space="0" w:color="000000"/>
              <w:bottom w:val="single" w:sz="4" w:space="0" w:color="auto"/>
              <w:right w:val="single" w:sz="4" w:space="0" w:color="000000"/>
            </w:tcBorders>
          </w:tcPr>
          <w:p w14:paraId="2C3D46AF" w14:textId="77777777" w:rsidR="00D865A7" w:rsidRPr="00BC03B8" w:rsidRDefault="00D865A7" w:rsidP="00D865A7">
            <w:pPr>
              <w:snapToGrid w:val="0"/>
              <w:rPr>
                <w:rFonts w:eastAsia="Calibri"/>
                <w:bCs/>
              </w:rPr>
            </w:pPr>
          </w:p>
        </w:tc>
      </w:tr>
      <w:tr w:rsidR="00D865A7" w:rsidRPr="00911C0A" w14:paraId="39002426" w14:textId="77777777" w:rsidTr="00D82C2D">
        <w:tc>
          <w:tcPr>
            <w:tcW w:w="567" w:type="dxa"/>
            <w:tcBorders>
              <w:top w:val="single" w:sz="4" w:space="0" w:color="auto"/>
              <w:left w:val="single" w:sz="4" w:space="0" w:color="000000"/>
              <w:bottom w:val="single" w:sz="4" w:space="0" w:color="auto"/>
            </w:tcBorders>
          </w:tcPr>
          <w:p w14:paraId="2A960428" w14:textId="03EC3316" w:rsidR="00D865A7" w:rsidRDefault="000811AA" w:rsidP="00D865A7">
            <w:pPr>
              <w:snapToGrid w:val="0"/>
              <w:rPr>
                <w:sz w:val="23"/>
                <w:szCs w:val="23"/>
              </w:rPr>
            </w:pPr>
            <w:r>
              <w:rPr>
                <w:sz w:val="23"/>
                <w:szCs w:val="23"/>
              </w:rPr>
              <w:t>3.5.</w:t>
            </w:r>
          </w:p>
        </w:tc>
        <w:tc>
          <w:tcPr>
            <w:tcW w:w="5699" w:type="dxa"/>
            <w:tcBorders>
              <w:top w:val="single" w:sz="4" w:space="0" w:color="auto"/>
              <w:left w:val="single" w:sz="4" w:space="0" w:color="000000"/>
              <w:bottom w:val="single" w:sz="4" w:space="0" w:color="auto"/>
            </w:tcBorders>
            <w:vAlign w:val="center"/>
          </w:tcPr>
          <w:p w14:paraId="582A4879" w14:textId="60FA9F10" w:rsidR="00D865A7" w:rsidRPr="00463779" w:rsidRDefault="00D865A7" w:rsidP="00D865A7">
            <w:pPr>
              <w:ind w:firstLine="8"/>
              <w:jc w:val="both"/>
            </w:pPr>
            <w:r w:rsidRPr="00D16B74">
              <w:rPr>
                <w:szCs w:val="24"/>
              </w:rPr>
              <w:t>Kai į vieną konkrečią poziciją siūlomas specialistas taip pat siūlomas ir į dar keturias ar daugiau pozicijų (iš viso į 5 ir daugiau pozicijų).</w:t>
            </w:r>
          </w:p>
        </w:tc>
        <w:tc>
          <w:tcPr>
            <w:tcW w:w="3402" w:type="dxa"/>
            <w:tcBorders>
              <w:top w:val="single" w:sz="4" w:space="0" w:color="auto"/>
              <w:left w:val="single" w:sz="4" w:space="0" w:color="000000"/>
              <w:bottom w:val="single" w:sz="4" w:space="0" w:color="auto"/>
              <w:right w:val="single" w:sz="4" w:space="0" w:color="000000"/>
            </w:tcBorders>
          </w:tcPr>
          <w:p w14:paraId="692B30E8" w14:textId="77777777" w:rsidR="00D865A7" w:rsidRPr="00BC03B8" w:rsidRDefault="00D865A7" w:rsidP="00D865A7">
            <w:pPr>
              <w:snapToGrid w:val="0"/>
              <w:rPr>
                <w:rFonts w:eastAsia="Calibri"/>
                <w:bCs/>
              </w:rPr>
            </w:pPr>
          </w:p>
        </w:tc>
      </w:tr>
      <w:tr w:rsidR="00E05CB9" w:rsidRPr="00911C0A" w14:paraId="489F9B53" w14:textId="77777777" w:rsidTr="004D7FE9">
        <w:tc>
          <w:tcPr>
            <w:tcW w:w="567" w:type="dxa"/>
            <w:tcBorders>
              <w:top w:val="single" w:sz="4" w:space="0" w:color="auto"/>
              <w:left w:val="single" w:sz="4" w:space="0" w:color="000000"/>
              <w:bottom w:val="single" w:sz="4" w:space="0" w:color="auto"/>
            </w:tcBorders>
          </w:tcPr>
          <w:p w14:paraId="3EB70F8C" w14:textId="5269170B" w:rsidR="00E05CB9" w:rsidRDefault="00E05CB9" w:rsidP="00E05CB9">
            <w:pPr>
              <w:snapToGrid w:val="0"/>
              <w:rPr>
                <w:sz w:val="23"/>
                <w:szCs w:val="23"/>
              </w:rPr>
            </w:pPr>
            <w:r>
              <w:rPr>
                <w:sz w:val="23"/>
                <w:szCs w:val="23"/>
              </w:rPr>
              <w:t>4.</w:t>
            </w:r>
          </w:p>
        </w:tc>
        <w:tc>
          <w:tcPr>
            <w:tcW w:w="5699" w:type="dxa"/>
            <w:tcBorders>
              <w:top w:val="single" w:sz="4" w:space="0" w:color="auto"/>
              <w:left w:val="single" w:sz="4" w:space="0" w:color="000000"/>
              <w:bottom w:val="single" w:sz="4" w:space="0" w:color="auto"/>
            </w:tcBorders>
            <w:vAlign w:val="center"/>
          </w:tcPr>
          <w:p w14:paraId="0FDC4D3F" w14:textId="23C7C113" w:rsidR="00E05CB9" w:rsidRPr="00463779" w:rsidRDefault="00E05CB9" w:rsidP="00E05CB9">
            <w:pPr>
              <w:ind w:firstLine="8"/>
              <w:jc w:val="both"/>
            </w:pPr>
            <w:r w:rsidRPr="00D16B74">
              <w:rPr>
                <w:rFonts w:eastAsia="Calibri"/>
                <w:b/>
                <w:i/>
                <w:szCs w:val="24"/>
              </w:rPr>
              <w:t>Penktasis kriterijus –</w:t>
            </w:r>
            <w:r w:rsidRPr="00D16B74">
              <w:rPr>
                <w:bCs/>
                <w:szCs w:val="24"/>
              </w:rPr>
              <w:t xml:space="preserve"> </w:t>
            </w:r>
            <w:r w:rsidRPr="00D16B74">
              <w:rPr>
                <w:b/>
                <w:bCs/>
                <w:i/>
                <w:szCs w:val="24"/>
              </w:rPr>
              <w:t>Papildomų specialistų į tas pačias pozicijas skaičius – (</w:t>
            </w:r>
            <w:proofErr w:type="spellStart"/>
            <w:r w:rsidRPr="00D16B74">
              <w:rPr>
                <w:b/>
                <w:bCs/>
                <w:i/>
                <w:szCs w:val="24"/>
              </w:rPr>
              <w:t>KvPSP</w:t>
            </w:r>
            <w:proofErr w:type="spellEnd"/>
            <w:r w:rsidRPr="00D16B74">
              <w:rPr>
                <w:b/>
                <w:bCs/>
                <w:i/>
                <w:szCs w:val="24"/>
              </w:rPr>
              <w:t>)</w:t>
            </w:r>
          </w:p>
        </w:tc>
        <w:tc>
          <w:tcPr>
            <w:tcW w:w="3402" w:type="dxa"/>
            <w:tcBorders>
              <w:top w:val="single" w:sz="4" w:space="0" w:color="auto"/>
              <w:left w:val="single" w:sz="4" w:space="0" w:color="000000"/>
              <w:bottom w:val="single" w:sz="4" w:space="0" w:color="auto"/>
              <w:right w:val="single" w:sz="4" w:space="0" w:color="000000"/>
            </w:tcBorders>
          </w:tcPr>
          <w:p w14:paraId="118C2622" w14:textId="77777777" w:rsidR="00E05CB9" w:rsidRPr="00BC03B8" w:rsidRDefault="00E05CB9" w:rsidP="00E05CB9">
            <w:pPr>
              <w:snapToGrid w:val="0"/>
              <w:rPr>
                <w:rFonts w:eastAsia="Calibri"/>
                <w:bCs/>
              </w:rPr>
            </w:pPr>
          </w:p>
        </w:tc>
      </w:tr>
      <w:tr w:rsidR="00E05CB9" w:rsidRPr="00911C0A" w14:paraId="787B13D9" w14:textId="77777777" w:rsidTr="004D7FE9">
        <w:tc>
          <w:tcPr>
            <w:tcW w:w="567" w:type="dxa"/>
            <w:tcBorders>
              <w:top w:val="single" w:sz="4" w:space="0" w:color="auto"/>
              <w:left w:val="single" w:sz="4" w:space="0" w:color="000000"/>
              <w:bottom w:val="single" w:sz="4" w:space="0" w:color="auto"/>
            </w:tcBorders>
          </w:tcPr>
          <w:p w14:paraId="6E6402E4" w14:textId="4F52963D" w:rsidR="00E05CB9" w:rsidRDefault="00E05CB9" w:rsidP="00E05CB9">
            <w:pPr>
              <w:snapToGrid w:val="0"/>
              <w:rPr>
                <w:sz w:val="23"/>
                <w:szCs w:val="23"/>
              </w:rPr>
            </w:pPr>
            <w:r>
              <w:rPr>
                <w:sz w:val="23"/>
                <w:szCs w:val="23"/>
              </w:rPr>
              <w:t>4.1.</w:t>
            </w:r>
          </w:p>
        </w:tc>
        <w:tc>
          <w:tcPr>
            <w:tcW w:w="5699" w:type="dxa"/>
            <w:tcBorders>
              <w:top w:val="single" w:sz="4" w:space="0" w:color="auto"/>
              <w:left w:val="single" w:sz="4" w:space="0" w:color="000000"/>
              <w:bottom w:val="single" w:sz="4" w:space="0" w:color="auto"/>
            </w:tcBorders>
            <w:vAlign w:val="center"/>
          </w:tcPr>
          <w:p w14:paraId="0DCFD36D" w14:textId="5EA2D67E" w:rsidR="00E05CB9" w:rsidRPr="00463779" w:rsidRDefault="00E05CB9" w:rsidP="00E05CB9">
            <w:pPr>
              <w:ind w:firstLine="8"/>
              <w:jc w:val="both"/>
            </w:pPr>
            <w:r w:rsidRPr="00D16B74">
              <w:rPr>
                <w:rFonts w:eastAsia="Calibri"/>
                <w:bCs/>
                <w:iCs/>
                <w:szCs w:val="24"/>
              </w:rPr>
              <w:t>Kai į</w:t>
            </w:r>
            <w:r w:rsidRPr="00D16B74">
              <w:rPr>
                <w:rFonts w:eastAsia="Calibri"/>
                <w:bCs/>
                <w:i/>
                <w:iCs/>
                <w:szCs w:val="24"/>
              </w:rPr>
              <w:t xml:space="preserve"> </w:t>
            </w:r>
            <w:r w:rsidRPr="00D16B74">
              <w:rPr>
                <w:rFonts w:eastAsia="SimSun"/>
              </w:rPr>
              <w:t xml:space="preserve">Pirmojo </w:t>
            </w:r>
            <w:proofErr w:type="spellStart"/>
            <w:r w:rsidRPr="00192545">
              <w:rPr>
                <w:rFonts w:eastAsia="SimSun"/>
                <w:i/>
              </w:rPr>
              <w:t>Oracle</w:t>
            </w:r>
            <w:proofErr w:type="spellEnd"/>
            <w:r w:rsidRPr="00D16B74">
              <w:rPr>
                <w:rFonts w:eastAsia="SimSun"/>
              </w:rPr>
              <w:t xml:space="preserve"> specialisto</w:t>
            </w:r>
            <w:r>
              <w:rPr>
                <w:rFonts w:eastAsia="SimSun"/>
              </w:rPr>
              <w:t xml:space="preserve"> </w:t>
            </w:r>
            <w:r w:rsidRPr="00D16B74">
              <w:rPr>
                <w:rFonts w:eastAsia="SimSun"/>
              </w:rPr>
              <w:t>poziciją siūlomas 1 papildomas specialistas (PSP</w:t>
            </w:r>
            <w:r w:rsidRPr="00D16B74">
              <w:rPr>
                <w:rFonts w:eastAsia="SimSun"/>
                <w:vertAlign w:val="subscript"/>
              </w:rPr>
              <w:t>1</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78EEB3F7" w14:textId="77777777" w:rsidR="00E05CB9" w:rsidRPr="00BC03B8" w:rsidRDefault="00E05CB9" w:rsidP="00E05CB9">
            <w:pPr>
              <w:snapToGrid w:val="0"/>
              <w:rPr>
                <w:rFonts w:eastAsia="Calibri"/>
                <w:bCs/>
              </w:rPr>
            </w:pPr>
          </w:p>
        </w:tc>
      </w:tr>
      <w:tr w:rsidR="00E05CB9" w:rsidRPr="00911C0A" w14:paraId="0893DBC3" w14:textId="77777777" w:rsidTr="004D7FE9">
        <w:tc>
          <w:tcPr>
            <w:tcW w:w="567" w:type="dxa"/>
            <w:tcBorders>
              <w:top w:val="single" w:sz="4" w:space="0" w:color="auto"/>
              <w:left w:val="single" w:sz="4" w:space="0" w:color="000000"/>
              <w:bottom w:val="single" w:sz="4" w:space="0" w:color="auto"/>
            </w:tcBorders>
          </w:tcPr>
          <w:p w14:paraId="76E8E0F2" w14:textId="3504A7AD" w:rsidR="00E05CB9" w:rsidRDefault="00E05CB9" w:rsidP="00E05CB9">
            <w:pPr>
              <w:snapToGrid w:val="0"/>
              <w:rPr>
                <w:sz w:val="23"/>
                <w:szCs w:val="23"/>
              </w:rPr>
            </w:pPr>
            <w:r>
              <w:rPr>
                <w:sz w:val="23"/>
                <w:szCs w:val="23"/>
              </w:rPr>
              <w:t>4.2.</w:t>
            </w:r>
          </w:p>
        </w:tc>
        <w:tc>
          <w:tcPr>
            <w:tcW w:w="5699" w:type="dxa"/>
            <w:tcBorders>
              <w:top w:val="single" w:sz="4" w:space="0" w:color="auto"/>
              <w:left w:val="single" w:sz="4" w:space="0" w:color="000000"/>
              <w:bottom w:val="single" w:sz="4" w:space="0" w:color="auto"/>
            </w:tcBorders>
            <w:vAlign w:val="center"/>
          </w:tcPr>
          <w:p w14:paraId="5F0A8D30" w14:textId="35E7189C" w:rsidR="00E05CB9" w:rsidRPr="00463779" w:rsidRDefault="00E05CB9" w:rsidP="00E05CB9">
            <w:pPr>
              <w:ind w:firstLine="8"/>
              <w:jc w:val="both"/>
            </w:pPr>
            <w:r w:rsidRPr="00D16B74">
              <w:rPr>
                <w:rFonts w:eastAsia="Calibri"/>
                <w:bCs/>
                <w:iCs/>
                <w:szCs w:val="24"/>
              </w:rPr>
              <w:t>Kai į</w:t>
            </w:r>
            <w:r w:rsidRPr="00D16B74">
              <w:rPr>
                <w:rFonts w:eastAsia="Calibri"/>
                <w:bCs/>
                <w:i/>
                <w:iCs/>
                <w:szCs w:val="24"/>
              </w:rPr>
              <w:t xml:space="preserve"> </w:t>
            </w:r>
            <w:r w:rsidRPr="00D16B74">
              <w:rPr>
                <w:rFonts w:eastAsia="SimSun"/>
              </w:rPr>
              <w:t xml:space="preserve">Pirmojo </w:t>
            </w:r>
            <w:proofErr w:type="spellStart"/>
            <w:r w:rsidRPr="00192545">
              <w:rPr>
                <w:rFonts w:eastAsia="SimSun"/>
                <w:i/>
              </w:rPr>
              <w:t>Oracle</w:t>
            </w:r>
            <w:proofErr w:type="spellEnd"/>
            <w:r w:rsidRPr="00D16B74">
              <w:rPr>
                <w:rFonts w:eastAsia="SimSun"/>
              </w:rPr>
              <w:t xml:space="preserve"> specialisto</w:t>
            </w:r>
            <w:r>
              <w:rPr>
                <w:rFonts w:eastAsia="SimSun"/>
              </w:rPr>
              <w:t xml:space="preserve"> </w:t>
            </w:r>
            <w:r w:rsidRPr="00D16B74">
              <w:rPr>
                <w:rFonts w:eastAsia="SimSun"/>
              </w:rPr>
              <w:t>poziciją siūloma 2 ir daugiau papildomų specialistų (PSP</w:t>
            </w:r>
            <w:r w:rsidRPr="00D16B74">
              <w:rPr>
                <w:rFonts w:eastAsia="SimSun"/>
                <w:vertAlign w:val="subscript"/>
              </w:rPr>
              <w:t>2</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32D74C38" w14:textId="77777777" w:rsidR="00E05CB9" w:rsidRPr="00BC03B8" w:rsidRDefault="00E05CB9" w:rsidP="00E05CB9">
            <w:pPr>
              <w:snapToGrid w:val="0"/>
              <w:rPr>
                <w:rFonts w:eastAsia="Calibri"/>
                <w:bCs/>
              </w:rPr>
            </w:pPr>
          </w:p>
        </w:tc>
      </w:tr>
      <w:tr w:rsidR="00E05CB9" w:rsidRPr="00911C0A" w14:paraId="563873E7" w14:textId="77777777" w:rsidTr="004D7FE9">
        <w:tc>
          <w:tcPr>
            <w:tcW w:w="567" w:type="dxa"/>
            <w:tcBorders>
              <w:top w:val="single" w:sz="4" w:space="0" w:color="auto"/>
              <w:left w:val="single" w:sz="4" w:space="0" w:color="000000"/>
              <w:bottom w:val="single" w:sz="4" w:space="0" w:color="auto"/>
            </w:tcBorders>
          </w:tcPr>
          <w:p w14:paraId="1C898256" w14:textId="3AF9CD1B" w:rsidR="00E05CB9" w:rsidRDefault="00E05CB9" w:rsidP="00E05CB9">
            <w:pPr>
              <w:snapToGrid w:val="0"/>
              <w:rPr>
                <w:sz w:val="23"/>
                <w:szCs w:val="23"/>
              </w:rPr>
            </w:pPr>
            <w:r>
              <w:rPr>
                <w:sz w:val="23"/>
                <w:szCs w:val="23"/>
              </w:rPr>
              <w:t>4.3.</w:t>
            </w:r>
          </w:p>
        </w:tc>
        <w:tc>
          <w:tcPr>
            <w:tcW w:w="5699" w:type="dxa"/>
            <w:tcBorders>
              <w:top w:val="single" w:sz="4" w:space="0" w:color="auto"/>
              <w:left w:val="single" w:sz="4" w:space="0" w:color="000000"/>
              <w:bottom w:val="single" w:sz="4" w:space="0" w:color="auto"/>
            </w:tcBorders>
            <w:vAlign w:val="center"/>
          </w:tcPr>
          <w:p w14:paraId="6259CC38" w14:textId="5BE36698" w:rsidR="00E05CB9" w:rsidRPr="00463779" w:rsidRDefault="00E05CB9" w:rsidP="00E05CB9">
            <w:pPr>
              <w:ind w:firstLine="8"/>
              <w:jc w:val="both"/>
            </w:pPr>
            <w:r w:rsidRPr="00D16B74">
              <w:rPr>
                <w:rFonts w:eastAsia="Calibri"/>
                <w:bCs/>
                <w:iCs/>
                <w:szCs w:val="24"/>
              </w:rPr>
              <w:t>Kai į</w:t>
            </w:r>
            <w:r w:rsidRPr="00D16B74">
              <w:rPr>
                <w:rFonts w:eastAsia="Calibri"/>
                <w:bCs/>
                <w:i/>
                <w:iCs/>
                <w:szCs w:val="24"/>
              </w:rPr>
              <w:t xml:space="preserve"> </w:t>
            </w:r>
            <w:r w:rsidRPr="00D16B74">
              <w:rPr>
                <w:rFonts w:eastAsia="Calibri"/>
                <w:bCs/>
                <w:iCs/>
                <w:szCs w:val="24"/>
              </w:rPr>
              <w:t>Antrojo</w:t>
            </w:r>
            <w:r w:rsidRPr="00D16B74">
              <w:rPr>
                <w:rFonts w:eastAsia="SimSun"/>
              </w:rPr>
              <w:t xml:space="preserve"> </w:t>
            </w:r>
            <w:proofErr w:type="spellStart"/>
            <w:r w:rsidRPr="00192545">
              <w:rPr>
                <w:rFonts w:eastAsia="SimSun"/>
                <w:i/>
              </w:rPr>
              <w:t>Oracle</w:t>
            </w:r>
            <w:proofErr w:type="spellEnd"/>
            <w:r w:rsidRPr="00D16B74">
              <w:rPr>
                <w:rFonts w:eastAsia="SimSun"/>
              </w:rPr>
              <w:t xml:space="preserve"> specialisto</w:t>
            </w:r>
            <w:r>
              <w:rPr>
                <w:rFonts w:eastAsia="SimSun"/>
              </w:rPr>
              <w:t xml:space="preserve"> </w:t>
            </w:r>
            <w:r w:rsidRPr="00D16B74">
              <w:rPr>
                <w:rFonts w:eastAsia="SimSun"/>
              </w:rPr>
              <w:t>poziciją siūlomas 1 papildomas specialistas</w:t>
            </w:r>
            <w:r w:rsidRPr="00D16B74">
              <w:rPr>
                <w:szCs w:val="24"/>
              </w:rPr>
              <w:t xml:space="preserve"> </w:t>
            </w:r>
            <w:r w:rsidRPr="00D16B74">
              <w:rPr>
                <w:rFonts w:eastAsia="SimSun"/>
              </w:rPr>
              <w:t>(PSP</w:t>
            </w:r>
            <w:r w:rsidRPr="00D16B74">
              <w:rPr>
                <w:rFonts w:eastAsia="SimSun"/>
                <w:vertAlign w:val="subscript"/>
              </w:rPr>
              <w:t>3</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29FC7C47" w14:textId="77777777" w:rsidR="00E05CB9" w:rsidRPr="00BC03B8" w:rsidRDefault="00E05CB9" w:rsidP="00E05CB9">
            <w:pPr>
              <w:snapToGrid w:val="0"/>
              <w:rPr>
                <w:rFonts w:eastAsia="Calibri"/>
                <w:bCs/>
              </w:rPr>
            </w:pPr>
          </w:p>
        </w:tc>
      </w:tr>
      <w:tr w:rsidR="00E05CB9" w:rsidRPr="00911C0A" w14:paraId="3AC6E5DE" w14:textId="77777777" w:rsidTr="004D7FE9">
        <w:tc>
          <w:tcPr>
            <w:tcW w:w="567" w:type="dxa"/>
            <w:tcBorders>
              <w:top w:val="single" w:sz="4" w:space="0" w:color="auto"/>
              <w:left w:val="single" w:sz="4" w:space="0" w:color="000000"/>
              <w:bottom w:val="single" w:sz="4" w:space="0" w:color="auto"/>
            </w:tcBorders>
          </w:tcPr>
          <w:p w14:paraId="4D1074E8" w14:textId="1B821F9C" w:rsidR="00E05CB9" w:rsidRDefault="00E05CB9" w:rsidP="00E05CB9">
            <w:pPr>
              <w:snapToGrid w:val="0"/>
              <w:rPr>
                <w:sz w:val="23"/>
                <w:szCs w:val="23"/>
              </w:rPr>
            </w:pPr>
            <w:r>
              <w:rPr>
                <w:sz w:val="23"/>
                <w:szCs w:val="23"/>
              </w:rPr>
              <w:t>4.4.</w:t>
            </w:r>
          </w:p>
        </w:tc>
        <w:tc>
          <w:tcPr>
            <w:tcW w:w="5699" w:type="dxa"/>
            <w:tcBorders>
              <w:top w:val="single" w:sz="4" w:space="0" w:color="auto"/>
              <w:left w:val="single" w:sz="4" w:space="0" w:color="000000"/>
              <w:bottom w:val="single" w:sz="4" w:space="0" w:color="auto"/>
            </w:tcBorders>
            <w:vAlign w:val="center"/>
          </w:tcPr>
          <w:p w14:paraId="0B61BCE1" w14:textId="7DA7ED0A" w:rsidR="00E05CB9" w:rsidRPr="00463779" w:rsidRDefault="00E05CB9" w:rsidP="00E05CB9">
            <w:pPr>
              <w:ind w:firstLine="8"/>
              <w:jc w:val="both"/>
            </w:pPr>
            <w:r w:rsidRPr="00D16B74">
              <w:rPr>
                <w:rFonts w:eastAsia="Calibri"/>
                <w:bCs/>
                <w:iCs/>
                <w:szCs w:val="24"/>
              </w:rPr>
              <w:t>Kai į</w:t>
            </w:r>
            <w:r w:rsidRPr="00D16B74">
              <w:rPr>
                <w:rFonts w:eastAsia="Calibri"/>
                <w:bCs/>
                <w:i/>
                <w:iCs/>
                <w:szCs w:val="24"/>
              </w:rPr>
              <w:t xml:space="preserve"> </w:t>
            </w:r>
            <w:r w:rsidRPr="00D16B74">
              <w:rPr>
                <w:rFonts w:eastAsia="Calibri"/>
                <w:bCs/>
                <w:iCs/>
                <w:szCs w:val="24"/>
              </w:rPr>
              <w:t>Ant</w:t>
            </w:r>
            <w:r>
              <w:rPr>
                <w:rFonts w:eastAsia="Calibri"/>
                <w:bCs/>
                <w:iCs/>
                <w:szCs w:val="24"/>
              </w:rPr>
              <w:t>r</w:t>
            </w:r>
            <w:r w:rsidRPr="00D16B74">
              <w:rPr>
                <w:rFonts w:eastAsia="Calibri"/>
                <w:bCs/>
                <w:iCs/>
                <w:szCs w:val="24"/>
              </w:rPr>
              <w:t>ojo</w:t>
            </w:r>
            <w:r w:rsidRPr="00D16B74">
              <w:rPr>
                <w:rFonts w:eastAsia="SimSun"/>
              </w:rPr>
              <w:t xml:space="preserve"> </w:t>
            </w:r>
            <w:proofErr w:type="spellStart"/>
            <w:r w:rsidRPr="00192545">
              <w:rPr>
                <w:rFonts w:eastAsia="SimSun"/>
                <w:i/>
              </w:rPr>
              <w:t>Oracle</w:t>
            </w:r>
            <w:proofErr w:type="spellEnd"/>
            <w:r w:rsidRPr="00D16B74">
              <w:rPr>
                <w:rFonts w:eastAsia="SimSun"/>
              </w:rPr>
              <w:t xml:space="preserve"> specialisto</w:t>
            </w:r>
            <w:r>
              <w:rPr>
                <w:rFonts w:eastAsia="SimSun"/>
              </w:rPr>
              <w:t xml:space="preserve"> </w:t>
            </w:r>
            <w:r w:rsidRPr="00D16B74">
              <w:rPr>
                <w:rFonts w:eastAsia="SimSun"/>
              </w:rPr>
              <w:t>poziciją siūloma 2 ir daugiau papildomų specialistų (PSP</w:t>
            </w:r>
            <w:r w:rsidRPr="00D16B74">
              <w:rPr>
                <w:rFonts w:eastAsia="SimSun"/>
                <w:vertAlign w:val="subscript"/>
              </w:rPr>
              <w:t>4</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3F97B9FD" w14:textId="77777777" w:rsidR="00E05CB9" w:rsidRPr="00BC03B8" w:rsidRDefault="00E05CB9" w:rsidP="00E05CB9">
            <w:pPr>
              <w:snapToGrid w:val="0"/>
              <w:rPr>
                <w:rFonts w:eastAsia="Calibri"/>
                <w:bCs/>
              </w:rPr>
            </w:pPr>
          </w:p>
        </w:tc>
      </w:tr>
      <w:tr w:rsidR="00E05CB9" w:rsidRPr="00911C0A" w14:paraId="6DC8E149" w14:textId="77777777" w:rsidTr="004D7FE9">
        <w:tc>
          <w:tcPr>
            <w:tcW w:w="567" w:type="dxa"/>
            <w:tcBorders>
              <w:top w:val="single" w:sz="4" w:space="0" w:color="auto"/>
              <w:left w:val="single" w:sz="4" w:space="0" w:color="000000"/>
              <w:bottom w:val="single" w:sz="4" w:space="0" w:color="auto"/>
            </w:tcBorders>
          </w:tcPr>
          <w:p w14:paraId="091C14DA" w14:textId="075854E0" w:rsidR="00E05CB9" w:rsidRDefault="00E05CB9" w:rsidP="00E05CB9">
            <w:pPr>
              <w:snapToGrid w:val="0"/>
              <w:rPr>
                <w:sz w:val="23"/>
                <w:szCs w:val="23"/>
              </w:rPr>
            </w:pPr>
            <w:r>
              <w:rPr>
                <w:sz w:val="23"/>
                <w:szCs w:val="23"/>
              </w:rPr>
              <w:t>4.5.</w:t>
            </w:r>
          </w:p>
        </w:tc>
        <w:tc>
          <w:tcPr>
            <w:tcW w:w="5699" w:type="dxa"/>
            <w:tcBorders>
              <w:top w:val="single" w:sz="4" w:space="0" w:color="auto"/>
              <w:left w:val="single" w:sz="4" w:space="0" w:color="000000"/>
              <w:bottom w:val="single" w:sz="4" w:space="0" w:color="auto"/>
            </w:tcBorders>
            <w:vAlign w:val="center"/>
          </w:tcPr>
          <w:p w14:paraId="1558B22F" w14:textId="0346CFB9" w:rsidR="00E05CB9" w:rsidRPr="00463779" w:rsidRDefault="00E05CB9" w:rsidP="00E05CB9">
            <w:pPr>
              <w:ind w:firstLine="8"/>
              <w:jc w:val="both"/>
            </w:pPr>
            <w:r w:rsidRPr="00D16B74">
              <w:rPr>
                <w:rFonts w:eastAsia="Calibri"/>
                <w:bCs/>
                <w:iCs/>
                <w:szCs w:val="24"/>
              </w:rPr>
              <w:t>Kai į</w:t>
            </w:r>
            <w:r w:rsidRPr="00D16B74">
              <w:rPr>
                <w:rFonts w:eastAsia="Calibri"/>
                <w:bCs/>
                <w:i/>
                <w:iCs/>
                <w:szCs w:val="24"/>
              </w:rPr>
              <w:t xml:space="preserve"> </w:t>
            </w:r>
            <w:r w:rsidRPr="00D16B74">
              <w:rPr>
                <w:rFonts w:eastAsia="Calibri"/>
                <w:bCs/>
                <w:iCs/>
                <w:szCs w:val="24"/>
              </w:rPr>
              <w:t>JAVA</w:t>
            </w:r>
            <w:r w:rsidRPr="00D16B74">
              <w:rPr>
                <w:rFonts w:eastAsia="SimSun"/>
              </w:rPr>
              <w:t xml:space="preserve"> specialisto poziciją siūlomas 1 papildomas specialistas (PSP</w:t>
            </w:r>
            <w:r w:rsidRPr="00D16B74">
              <w:rPr>
                <w:rFonts w:eastAsia="SimSun"/>
                <w:vertAlign w:val="subscript"/>
              </w:rPr>
              <w:t>5</w:t>
            </w:r>
            <w:r w:rsidRPr="00D16B74">
              <w:rPr>
                <w:rFonts w:eastAsia="SimSun"/>
              </w:rPr>
              <w:t>).</w:t>
            </w:r>
          </w:p>
        </w:tc>
        <w:tc>
          <w:tcPr>
            <w:tcW w:w="3402" w:type="dxa"/>
            <w:tcBorders>
              <w:top w:val="single" w:sz="4" w:space="0" w:color="auto"/>
              <w:left w:val="single" w:sz="4" w:space="0" w:color="000000"/>
              <w:bottom w:val="single" w:sz="4" w:space="0" w:color="auto"/>
              <w:right w:val="single" w:sz="4" w:space="0" w:color="000000"/>
            </w:tcBorders>
          </w:tcPr>
          <w:p w14:paraId="06B87764" w14:textId="7DD8914F" w:rsidR="001B3608" w:rsidRPr="001B3608" w:rsidRDefault="001B3608" w:rsidP="00E05CB9">
            <w:pPr>
              <w:snapToGrid w:val="0"/>
              <w:rPr>
                <w:rFonts w:eastAsia="Calibri"/>
                <w:bCs/>
                <w:color w:val="FF0000"/>
                <w:sz w:val="22"/>
                <w:szCs w:val="22"/>
              </w:rPr>
            </w:pPr>
          </w:p>
        </w:tc>
      </w:tr>
    </w:tbl>
    <w:p w14:paraId="33E8CC22" w14:textId="5AC78751" w:rsidR="00201B4B" w:rsidRPr="00201B4B" w:rsidRDefault="00201B4B" w:rsidP="0029046D">
      <w:pPr>
        <w:pStyle w:val="Sraopastraipa"/>
        <w:widowControl w:val="0"/>
        <w:spacing w:line="276" w:lineRule="auto"/>
        <w:ind w:left="737"/>
        <w:jc w:val="both"/>
        <w:rPr>
          <w:b/>
          <w:sz w:val="20"/>
        </w:rPr>
      </w:pPr>
      <w:r>
        <w:rPr>
          <w:sz w:val="20"/>
          <w:lang w:eastAsia="en-US"/>
        </w:rPr>
        <w:t>*</w:t>
      </w:r>
      <w:r w:rsidRPr="00201B4B">
        <w:rPr>
          <w:sz w:val="20"/>
          <w:lang w:eastAsia="en-US"/>
        </w:rPr>
        <w:t xml:space="preserve">Tiekėjui bus skiriama 0 balų už </w:t>
      </w:r>
      <w:r>
        <w:rPr>
          <w:sz w:val="20"/>
          <w:lang w:eastAsia="en-US"/>
        </w:rPr>
        <w:t>2-4 kriterijaus</w:t>
      </w:r>
      <w:r w:rsidRPr="00201B4B">
        <w:rPr>
          <w:sz w:val="20"/>
          <w:lang w:eastAsia="en-US"/>
        </w:rPr>
        <w:t xml:space="preserve"> parametrą, kuriam įvertinti tiekėjas nepateikė duomenų.</w:t>
      </w:r>
    </w:p>
    <w:p w14:paraId="05C44814" w14:textId="77777777" w:rsidR="00201B4B" w:rsidRDefault="00201B4B" w:rsidP="0029046D">
      <w:pPr>
        <w:pStyle w:val="Sraopastraipa"/>
        <w:widowControl w:val="0"/>
        <w:spacing w:line="276" w:lineRule="auto"/>
        <w:ind w:left="737"/>
        <w:jc w:val="both"/>
        <w:rPr>
          <w:b/>
          <w:szCs w:val="24"/>
        </w:rPr>
      </w:pPr>
    </w:p>
    <w:p w14:paraId="04C294EC" w14:textId="01FDEEF1" w:rsidR="0029046D" w:rsidRPr="00537296" w:rsidRDefault="0029046D" w:rsidP="0029046D">
      <w:pPr>
        <w:pStyle w:val="Sraopastraipa"/>
        <w:widowControl w:val="0"/>
        <w:spacing w:line="276" w:lineRule="auto"/>
        <w:ind w:left="737"/>
        <w:jc w:val="both"/>
        <w:rPr>
          <w:szCs w:val="24"/>
        </w:rPr>
      </w:pPr>
      <w:r w:rsidRPr="00537296">
        <w:rPr>
          <w:b/>
          <w:szCs w:val="24"/>
        </w:rPr>
        <w:t xml:space="preserve">TS „Užsienio išmokos“ modifikavimo </w:t>
      </w:r>
      <w:r w:rsidRPr="00055436">
        <w:rPr>
          <w:b/>
          <w:szCs w:val="24"/>
        </w:rPr>
        <w:t>paslaugų</w:t>
      </w:r>
      <w:r>
        <w:rPr>
          <w:b/>
          <w:color w:val="FF0000"/>
          <w:szCs w:val="24"/>
        </w:rPr>
        <w:t xml:space="preserve"> </w:t>
      </w:r>
      <w:r w:rsidRPr="00537296">
        <w:rPr>
          <w:b/>
          <w:szCs w:val="24"/>
        </w:rPr>
        <w:t>apimtys:</w:t>
      </w:r>
    </w:p>
    <w:p w14:paraId="70A79640" w14:textId="77777777" w:rsidR="00AF516C" w:rsidRDefault="00AF516C" w:rsidP="0029046D">
      <w:pPr>
        <w:jc w:val="right"/>
        <w:rPr>
          <w:szCs w:val="24"/>
        </w:rPr>
      </w:pPr>
    </w:p>
    <w:p w14:paraId="37D7C1F4" w14:textId="5E87900A" w:rsidR="0029046D" w:rsidRPr="00AF516C" w:rsidRDefault="00AF516C" w:rsidP="00AF516C">
      <w:pPr>
        <w:spacing w:after="240"/>
        <w:ind w:left="6480" w:firstLine="720"/>
        <w:rPr>
          <w:b/>
          <w:szCs w:val="24"/>
        </w:rPr>
      </w:pPr>
      <w:r w:rsidRPr="00AF516C">
        <w:rPr>
          <w:b/>
          <w:szCs w:val="24"/>
        </w:rPr>
        <w:t xml:space="preserve">2 lentelė. </w:t>
      </w:r>
      <w:r w:rsidR="000345EA">
        <w:rPr>
          <w:b/>
          <w:szCs w:val="24"/>
        </w:rPr>
        <w:t xml:space="preserve">Paslaugų </w:t>
      </w:r>
      <w:r w:rsidR="00103797">
        <w:rPr>
          <w:b/>
          <w:szCs w:val="24"/>
        </w:rPr>
        <w:t>į</w:t>
      </w:r>
      <w:r w:rsidR="000345EA">
        <w:rPr>
          <w:b/>
          <w:szCs w:val="24"/>
        </w:rPr>
        <w:t>kainiai</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223"/>
        <w:gridCol w:w="786"/>
        <w:gridCol w:w="1408"/>
        <w:gridCol w:w="993"/>
        <w:gridCol w:w="1020"/>
      </w:tblGrid>
      <w:tr w:rsidR="00116E26" w:rsidRPr="00537296" w14:paraId="671DF7EA" w14:textId="77777777" w:rsidTr="00A03E8C">
        <w:trPr>
          <w:trHeight w:val="276"/>
        </w:trPr>
        <w:tc>
          <w:tcPr>
            <w:tcW w:w="259" w:type="pct"/>
            <w:vMerge w:val="restart"/>
            <w:vAlign w:val="center"/>
          </w:tcPr>
          <w:p w14:paraId="6B388B86" w14:textId="77777777" w:rsidR="0029046D" w:rsidRPr="00537296" w:rsidRDefault="0029046D" w:rsidP="00E461F3">
            <w:pPr>
              <w:ind w:left="-142" w:right="-64"/>
              <w:rPr>
                <w:b/>
                <w:i/>
                <w:sz w:val="21"/>
                <w:szCs w:val="21"/>
              </w:rPr>
            </w:pPr>
            <w:r w:rsidRPr="00537296">
              <w:rPr>
                <w:b/>
                <w:i/>
                <w:sz w:val="21"/>
                <w:szCs w:val="21"/>
              </w:rPr>
              <w:t>Eil. Nr.</w:t>
            </w:r>
          </w:p>
        </w:tc>
        <w:tc>
          <w:tcPr>
            <w:tcW w:w="2626" w:type="pct"/>
            <w:vMerge w:val="restart"/>
            <w:vAlign w:val="center"/>
          </w:tcPr>
          <w:p w14:paraId="734D845E" w14:textId="77777777" w:rsidR="0029046D" w:rsidRPr="00537296" w:rsidRDefault="0029046D" w:rsidP="00E461F3">
            <w:pPr>
              <w:rPr>
                <w:b/>
                <w:i/>
                <w:iCs/>
                <w:sz w:val="21"/>
                <w:szCs w:val="21"/>
              </w:rPr>
            </w:pPr>
            <w:r w:rsidRPr="00537296">
              <w:rPr>
                <w:b/>
                <w:i/>
                <w:sz w:val="21"/>
                <w:szCs w:val="21"/>
              </w:rPr>
              <w:t>Objekto pavadinimas</w:t>
            </w:r>
          </w:p>
        </w:tc>
        <w:tc>
          <w:tcPr>
            <w:tcW w:w="395" w:type="pct"/>
            <w:vMerge w:val="restart"/>
            <w:vAlign w:val="center"/>
          </w:tcPr>
          <w:p w14:paraId="7FDC118A" w14:textId="77777777" w:rsidR="0029046D" w:rsidRPr="00537296" w:rsidRDefault="0029046D" w:rsidP="00E461F3">
            <w:pPr>
              <w:ind w:left="-64" w:right="-153"/>
              <w:rPr>
                <w:b/>
                <w:i/>
                <w:sz w:val="21"/>
                <w:szCs w:val="21"/>
              </w:rPr>
            </w:pPr>
            <w:r w:rsidRPr="00537296">
              <w:rPr>
                <w:b/>
                <w:i/>
                <w:sz w:val="21"/>
                <w:szCs w:val="21"/>
              </w:rPr>
              <w:t>Mato vnt.</w:t>
            </w:r>
          </w:p>
        </w:tc>
        <w:tc>
          <w:tcPr>
            <w:tcW w:w="708" w:type="pct"/>
            <w:vMerge w:val="restart"/>
            <w:vAlign w:val="center"/>
          </w:tcPr>
          <w:p w14:paraId="3899E407" w14:textId="4E231D2A" w:rsidR="0029046D" w:rsidRPr="00537296" w:rsidRDefault="00436C9B" w:rsidP="00E461F3">
            <w:pPr>
              <w:rPr>
                <w:b/>
                <w:i/>
                <w:sz w:val="21"/>
                <w:szCs w:val="21"/>
              </w:rPr>
            </w:pPr>
            <w:r>
              <w:rPr>
                <w:b/>
                <w:i/>
                <w:sz w:val="21"/>
                <w:szCs w:val="21"/>
              </w:rPr>
              <w:t>Preliminarus</w:t>
            </w:r>
          </w:p>
          <w:p w14:paraId="02CDB4FE" w14:textId="77777777" w:rsidR="0029046D" w:rsidRPr="00537296" w:rsidRDefault="0029046D" w:rsidP="00E461F3">
            <w:pPr>
              <w:ind w:right="-97"/>
              <w:rPr>
                <w:b/>
                <w:i/>
                <w:sz w:val="21"/>
                <w:szCs w:val="21"/>
              </w:rPr>
            </w:pPr>
            <w:r w:rsidRPr="00537296">
              <w:rPr>
                <w:b/>
                <w:i/>
                <w:sz w:val="21"/>
                <w:szCs w:val="21"/>
              </w:rPr>
              <w:t>kiekis</w:t>
            </w:r>
            <w:r w:rsidRPr="00537296">
              <w:rPr>
                <w:b/>
                <w:i/>
                <w:sz w:val="21"/>
                <w:szCs w:val="21"/>
                <w:vertAlign w:val="superscript"/>
              </w:rPr>
              <w:t>*</w:t>
            </w:r>
          </w:p>
        </w:tc>
        <w:tc>
          <w:tcPr>
            <w:tcW w:w="1012" w:type="pct"/>
            <w:gridSpan w:val="2"/>
            <w:vAlign w:val="center"/>
          </w:tcPr>
          <w:p w14:paraId="28A51C96" w14:textId="77777777" w:rsidR="0029046D" w:rsidRPr="00537296" w:rsidRDefault="0029046D" w:rsidP="00E461F3">
            <w:pPr>
              <w:ind w:left="-94" w:right="-97"/>
              <w:rPr>
                <w:b/>
                <w:i/>
                <w:sz w:val="21"/>
                <w:szCs w:val="21"/>
              </w:rPr>
            </w:pPr>
            <w:r w:rsidRPr="00537296">
              <w:rPr>
                <w:b/>
                <w:i/>
                <w:sz w:val="21"/>
                <w:szCs w:val="21"/>
              </w:rPr>
              <w:t>Įkainis,</w:t>
            </w:r>
          </w:p>
          <w:p w14:paraId="614675B1" w14:textId="7510F311" w:rsidR="0029046D" w:rsidRPr="00537296" w:rsidRDefault="0029046D" w:rsidP="00E461F3">
            <w:pPr>
              <w:ind w:left="-94" w:right="-97"/>
              <w:rPr>
                <w:b/>
                <w:i/>
                <w:sz w:val="21"/>
                <w:szCs w:val="21"/>
              </w:rPr>
            </w:pPr>
            <w:r w:rsidRPr="00537296">
              <w:rPr>
                <w:b/>
                <w:i/>
                <w:sz w:val="21"/>
                <w:szCs w:val="21"/>
              </w:rPr>
              <w:t>Eur be PVM</w:t>
            </w:r>
          </w:p>
        </w:tc>
      </w:tr>
      <w:tr w:rsidR="002905F9" w:rsidRPr="00537296" w14:paraId="007B19FD" w14:textId="77777777" w:rsidTr="00A03E8C">
        <w:trPr>
          <w:trHeight w:val="453"/>
        </w:trPr>
        <w:tc>
          <w:tcPr>
            <w:tcW w:w="259" w:type="pct"/>
            <w:vMerge/>
          </w:tcPr>
          <w:p w14:paraId="03BCCC70" w14:textId="77777777" w:rsidR="0029046D" w:rsidRPr="00537296" w:rsidRDefault="0029046D" w:rsidP="00E461F3">
            <w:pPr>
              <w:ind w:left="-142" w:right="-64"/>
              <w:jc w:val="right"/>
              <w:rPr>
                <w:szCs w:val="24"/>
              </w:rPr>
            </w:pPr>
          </w:p>
        </w:tc>
        <w:tc>
          <w:tcPr>
            <w:tcW w:w="2626" w:type="pct"/>
            <w:vMerge/>
          </w:tcPr>
          <w:p w14:paraId="7CFBA4E6" w14:textId="77777777" w:rsidR="0029046D" w:rsidRPr="00537296" w:rsidRDefault="0029046D" w:rsidP="00E461F3">
            <w:pPr>
              <w:rPr>
                <w:szCs w:val="24"/>
              </w:rPr>
            </w:pPr>
          </w:p>
        </w:tc>
        <w:tc>
          <w:tcPr>
            <w:tcW w:w="395" w:type="pct"/>
            <w:vMerge/>
          </w:tcPr>
          <w:p w14:paraId="5CF1FEF1" w14:textId="77777777" w:rsidR="0029046D" w:rsidRPr="00537296" w:rsidRDefault="0029046D" w:rsidP="00E461F3">
            <w:pPr>
              <w:ind w:left="-64" w:right="-153"/>
              <w:rPr>
                <w:szCs w:val="24"/>
              </w:rPr>
            </w:pPr>
          </w:p>
        </w:tc>
        <w:tc>
          <w:tcPr>
            <w:tcW w:w="708" w:type="pct"/>
            <w:vMerge/>
          </w:tcPr>
          <w:p w14:paraId="4ACE5943" w14:textId="77777777" w:rsidR="0029046D" w:rsidRPr="00537296" w:rsidRDefault="0029046D" w:rsidP="00E461F3">
            <w:pPr>
              <w:ind w:left="-94" w:right="-108"/>
              <w:rPr>
                <w:szCs w:val="24"/>
              </w:rPr>
            </w:pPr>
          </w:p>
        </w:tc>
        <w:tc>
          <w:tcPr>
            <w:tcW w:w="499" w:type="pct"/>
            <w:vAlign w:val="center"/>
          </w:tcPr>
          <w:p w14:paraId="694346E3" w14:textId="77777777" w:rsidR="0029046D" w:rsidRPr="00537296" w:rsidRDefault="0029046D" w:rsidP="00E461F3">
            <w:pPr>
              <w:ind w:left="-108" w:right="-108"/>
              <w:rPr>
                <w:b/>
                <w:i/>
                <w:sz w:val="21"/>
                <w:szCs w:val="21"/>
              </w:rPr>
            </w:pPr>
            <w:r w:rsidRPr="00537296">
              <w:rPr>
                <w:b/>
                <w:i/>
                <w:sz w:val="21"/>
                <w:szCs w:val="21"/>
              </w:rPr>
              <w:t>1 vnt.</w:t>
            </w:r>
          </w:p>
        </w:tc>
        <w:tc>
          <w:tcPr>
            <w:tcW w:w="513" w:type="pct"/>
            <w:vAlign w:val="center"/>
          </w:tcPr>
          <w:p w14:paraId="550373B7" w14:textId="77777777" w:rsidR="0029046D" w:rsidRPr="00537296" w:rsidRDefault="0029046D" w:rsidP="00E461F3">
            <w:pPr>
              <w:ind w:right="22"/>
              <w:rPr>
                <w:b/>
                <w:i/>
                <w:sz w:val="21"/>
                <w:szCs w:val="21"/>
              </w:rPr>
            </w:pPr>
            <w:r w:rsidRPr="00537296">
              <w:rPr>
                <w:b/>
                <w:i/>
                <w:sz w:val="21"/>
                <w:szCs w:val="21"/>
              </w:rPr>
              <w:t>Suma</w:t>
            </w:r>
          </w:p>
        </w:tc>
      </w:tr>
      <w:tr w:rsidR="002905F9" w:rsidRPr="00537296" w14:paraId="2F5973D9" w14:textId="77777777" w:rsidTr="00A03E8C">
        <w:trPr>
          <w:trHeight w:val="270"/>
        </w:trPr>
        <w:tc>
          <w:tcPr>
            <w:tcW w:w="259" w:type="pct"/>
            <w:vAlign w:val="center"/>
          </w:tcPr>
          <w:p w14:paraId="1A3AF50A" w14:textId="15BE06BB" w:rsidR="002905F9" w:rsidRPr="002905F9" w:rsidRDefault="002905F9" w:rsidP="002905F9">
            <w:pPr>
              <w:ind w:left="-142" w:right="-64"/>
              <w:rPr>
                <w:sz w:val="21"/>
                <w:szCs w:val="21"/>
              </w:rPr>
            </w:pPr>
            <w:r w:rsidRPr="002905F9">
              <w:rPr>
                <w:sz w:val="21"/>
                <w:szCs w:val="21"/>
              </w:rPr>
              <w:t>1</w:t>
            </w:r>
          </w:p>
        </w:tc>
        <w:tc>
          <w:tcPr>
            <w:tcW w:w="2626" w:type="pct"/>
            <w:vAlign w:val="center"/>
          </w:tcPr>
          <w:p w14:paraId="62D74783" w14:textId="3614DE92" w:rsidR="002905F9" w:rsidRPr="002905F9" w:rsidRDefault="002905F9" w:rsidP="002905F9">
            <w:pPr>
              <w:rPr>
                <w:sz w:val="21"/>
                <w:szCs w:val="21"/>
              </w:rPr>
            </w:pPr>
            <w:r w:rsidRPr="002905F9">
              <w:rPr>
                <w:sz w:val="21"/>
                <w:szCs w:val="21"/>
              </w:rPr>
              <w:t>2</w:t>
            </w:r>
          </w:p>
        </w:tc>
        <w:tc>
          <w:tcPr>
            <w:tcW w:w="395" w:type="pct"/>
            <w:vAlign w:val="center"/>
          </w:tcPr>
          <w:p w14:paraId="77DF6658" w14:textId="59AB4813" w:rsidR="002905F9" w:rsidRPr="002905F9" w:rsidRDefault="002905F9" w:rsidP="002905F9">
            <w:pPr>
              <w:ind w:left="-64" w:right="-153"/>
              <w:rPr>
                <w:sz w:val="21"/>
                <w:szCs w:val="21"/>
              </w:rPr>
            </w:pPr>
            <w:r w:rsidRPr="002905F9">
              <w:rPr>
                <w:sz w:val="21"/>
                <w:szCs w:val="21"/>
              </w:rPr>
              <w:t>3</w:t>
            </w:r>
          </w:p>
        </w:tc>
        <w:tc>
          <w:tcPr>
            <w:tcW w:w="708" w:type="pct"/>
            <w:vAlign w:val="center"/>
          </w:tcPr>
          <w:p w14:paraId="5066448A" w14:textId="1AF8F438" w:rsidR="002905F9" w:rsidRPr="002905F9" w:rsidRDefault="002905F9" w:rsidP="002905F9">
            <w:pPr>
              <w:ind w:left="-94" w:right="-108"/>
              <w:rPr>
                <w:sz w:val="21"/>
                <w:szCs w:val="21"/>
              </w:rPr>
            </w:pPr>
            <w:r w:rsidRPr="002905F9">
              <w:rPr>
                <w:sz w:val="21"/>
                <w:szCs w:val="21"/>
              </w:rPr>
              <w:t>4</w:t>
            </w:r>
          </w:p>
        </w:tc>
        <w:tc>
          <w:tcPr>
            <w:tcW w:w="499" w:type="pct"/>
            <w:vAlign w:val="center"/>
          </w:tcPr>
          <w:p w14:paraId="7E6044A9" w14:textId="59AC6AD8" w:rsidR="002905F9" w:rsidRPr="002905F9" w:rsidRDefault="002905F9" w:rsidP="00E461F3">
            <w:pPr>
              <w:ind w:left="-108" w:right="-108"/>
              <w:rPr>
                <w:sz w:val="21"/>
                <w:szCs w:val="21"/>
              </w:rPr>
            </w:pPr>
            <w:r w:rsidRPr="002905F9">
              <w:rPr>
                <w:sz w:val="21"/>
                <w:szCs w:val="21"/>
              </w:rPr>
              <w:t>5</w:t>
            </w:r>
          </w:p>
        </w:tc>
        <w:tc>
          <w:tcPr>
            <w:tcW w:w="513" w:type="pct"/>
            <w:vAlign w:val="center"/>
          </w:tcPr>
          <w:p w14:paraId="4E370220" w14:textId="749AAE17" w:rsidR="002905F9" w:rsidRPr="002905F9" w:rsidRDefault="002905F9" w:rsidP="00E461F3">
            <w:pPr>
              <w:ind w:right="22"/>
              <w:rPr>
                <w:sz w:val="21"/>
                <w:szCs w:val="21"/>
              </w:rPr>
            </w:pPr>
            <w:r w:rsidRPr="002905F9">
              <w:rPr>
                <w:sz w:val="21"/>
                <w:szCs w:val="21"/>
              </w:rPr>
              <w:t>6=4×5</w:t>
            </w:r>
          </w:p>
        </w:tc>
      </w:tr>
      <w:tr w:rsidR="0029046D" w:rsidRPr="00537296" w14:paraId="7AF38BF8" w14:textId="77777777" w:rsidTr="002905F9">
        <w:trPr>
          <w:trHeight w:val="453"/>
        </w:trPr>
        <w:tc>
          <w:tcPr>
            <w:tcW w:w="259" w:type="pct"/>
            <w:vAlign w:val="center"/>
          </w:tcPr>
          <w:p w14:paraId="0DA09E9C" w14:textId="77777777" w:rsidR="0029046D" w:rsidRPr="00537296" w:rsidRDefault="0029046D" w:rsidP="00E461F3">
            <w:pPr>
              <w:ind w:left="-142" w:right="-64"/>
              <w:jc w:val="right"/>
              <w:rPr>
                <w:b/>
                <w:szCs w:val="24"/>
              </w:rPr>
            </w:pPr>
            <w:r w:rsidRPr="00537296">
              <w:rPr>
                <w:b/>
                <w:szCs w:val="24"/>
              </w:rPr>
              <w:t>1.</w:t>
            </w:r>
          </w:p>
        </w:tc>
        <w:tc>
          <w:tcPr>
            <w:tcW w:w="4741" w:type="pct"/>
            <w:gridSpan w:val="5"/>
            <w:vAlign w:val="center"/>
          </w:tcPr>
          <w:p w14:paraId="65F173C7" w14:textId="77777777" w:rsidR="0029046D" w:rsidRPr="00537296" w:rsidRDefault="0029046D" w:rsidP="0029046D">
            <w:pPr>
              <w:ind w:right="22"/>
              <w:jc w:val="left"/>
              <w:rPr>
                <w:b/>
                <w:i/>
                <w:sz w:val="21"/>
                <w:szCs w:val="21"/>
              </w:rPr>
            </w:pPr>
            <w:r w:rsidRPr="00537296">
              <w:rPr>
                <w:b/>
                <w:szCs w:val="24"/>
              </w:rPr>
              <w:t>Naujų TS „Užsienio išmokos“ objektų kiekis</w:t>
            </w:r>
            <w:r w:rsidRPr="00537296">
              <w:rPr>
                <w:szCs w:val="24"/>
              </w:rPr>
              <w:t>:</w:t>
            </w:r>
          </w:p>
        </w:tc>
      </w:tr>
      <w:tr w:rsidR="002905F9" w:rsidRPr="00537296" w14:paraId="4DB9D098" w14:textId="77777777" w:rsidTr="00A03E8C">
        <w:trPr>
          <w:trHeight w:val="409"/>
        </w:trPr>
        <w:tc>
          <w:tcPr>
            <w:tcW w:w="259" w:type="pct"/>
          </w:tcPr>
          <w:p w14:paraId="6C4D9630" w14:textId="77777777" w:rsidR="0029046D" w:rsidRPr="00537296" w:rsidRDefault="0029046D" w:rsidP="00E461F3">
            <w:pPr>
              <w:ind w:left="-142" w:right="-64"/>
              <w:jc w:val="right"/>
              <w:rPr>
                <w:szCs w:val="24"/>
              </w:rPr>
            </w:pPr>
            <w:r w:rsidRPr="00537296">
              <w:rPr>
                <w:szCs w:val="24"/>
              </w:rPr>
              <w:t>1.1.</w:t>
            </w:r>
          </w:p>
        </w:tc>
        <w:tc>
          <w:tcPr>
            <w:tcW w:w="2626" w:type="pct"/>
          </w:tcPr>
          <w:p w14:paraId="77879B42" w14:textId="77777777" w:rsidR="0029046D" w:rsidRPr="00537296" w:rsidRDefault="0029046D" w:rsidP="0029046D">
            <w:pPr>
              <w:ind w:right="22"/>
              <w:jc w:val="both"/>
              <w:rPr>
                <w:szCs w:val="24"/>
              </w:rPr>
            </w:pPr>
            <w:r w:rsidRPr="00537296">
              <w:rPr>
                <w:szCs w:val="24"/>
              </w:rPr>
              <w:t>Naujų suvestinių, ataskaitų sukūrimas (Ataskaita)</w:t>
            </w:r>
          </w:p>
        </w:tc>
        <w:tc>
          <w:tcPr>
            <w:tcW w:w="395" w:type="pct"/>
          </w:tcPr>
          <w:p w14:paraId="285C1B81" w14:textId="77777777" w:rsidR="0029046D" w:rsidRPr="00537296" w:rsidRDefault="0029046D" w:rsidP="00E461F3">
            <w:pPr>
              <w:ind w:left="-64" w:right="-153"/>
              <w:rPr>
                <w:szCs w:val="24"/>
              </w:rPr>
            </w:pPr>
            <w:r w:rsidRPr="00537296">
              <w:rPr>
                <w:szCs w:val="24"/>
              </w:rPr>
              <w:t>vnt.</w:t>
            </w:r>
          </w:p>
        </w:tc>
        <w:tc>
          <w:tcPr>
            <w:tcW w:w="708" w:type="pct"/>
            <w:tcBorders>
              <w:top w:val="single" w:sz="4" w:space="0" w:color="auto"/>
              <w:left w:val="single" w:sz="4" w:space="0" w:color="auto"/>
              <w:bottom w:val="single" w:sz="4" w:space="0" w:color="auto"/>
              <w:right w:val="single" w:sz="4" w:space="0" w:color="auto"/>
            </w:tcBorders>
          </w:tcPr>
          <w:p w14:paraId="7097E652" w14:textId="77777777" w:rsidR="0029046D" w:rsidRPr="00537296" w:rsidRDefault="0029046D" w:rsidP="00E461F3">
            <w:pPr>
              <w:widowControl w:val="0"/>
              <w:autoSpaceDE w:val="0"/>
              <w:autoSpaceDN w:val="0"/>
              <w:adjustRightInd w:val="0"/>
              <w:ind w:left="-64" w:right="-153"/>
              <w:rPr>
                <w:szCs w:val="24"/>
              </w:rPr>
            </w:pPr>
            <w:r>
              <w:rPr>
                <w:szCs w:val="24"/>
              </w:rPr>
              <w:t>5</w:t>
            </w:r>
            <w:r w:rsidRPr="00537296">
              <w:rPr>
                <w:szCs w:val="24"/>
              </w:rPr>
              <w:t>0</w:t>
            </w:r>
          </w:p>
        </w:tc>
        <w:tc>
          <w:tcPr>
            <w:tcW w:w="499" w:type="pct"/>
          </w:tcPr>
          <w:p w14:paraId="0E6BDC6A" w14:textId="77777777" w:rsidR="0029046D" w:rsidRPr="00537296" w:rsidRDefault="0029046D" w:rsidP="00E461F3">
            <w:pPr>
              <w:ind w:right="-153"/>
              <w:rPr>
                <w:szCs w:val="24"/>
              </w:rPr>
            </w:pPr>
          </w:p>
        </w:tc>
        <w:tc>
          <w:tcPr>
            <w:tcW w:w="513" w:type="pct"/>
          </w:tcPr>
          <w:p w14:paraId="5AF39577" w14:textId="77777777" w:rsidR="0029046D" w:rsidRPr="00537296" w:rsidRDefault="0029046D" w:rsidP="00E461F3">
            <w:pPr>
              <w:ind w:right="-153"/>
              <w:rPr>
                <w:szCs w:val="24"/>
              </w:rPr>
            </w:pPr>
          </w:p>
        </w:tc>
      </w:tr>
      <w:tr w:rsidR="002905F9" w:rsidRPr="00537296" w14:paraId="4CDAB8BC" w14:textId="77777777" w:rsidTr="00A03E8C">
        <w:trPr>
          <w:trHeight w:val="409"/>
        </w:trPr>
        <w:tc>
          <w:tcPr>
            <w:tcW w:w="259" w:type="pct"/>
          </w:tcPr>
          <w:p w14:paraId="6C84334E" w14:textId="77777777" w:rsidR="0029046D" w:rsidRPr="00537296" w:rsidRDefault="0029046D" w:rsidP="00E461F3">
            <w:pPr>
              <w:ind w:right="-64"/>
              <w:rPr>
                <w:szCs w:val="24"/>
              </w:rPr>
            </w:pPr>
            <w:r w:rsidRPr="00537296">
              <w:rPr>
                <w:szCs w:val="24"/>
              </w:rPr>
              <w:t>1.2</w:t>
            </w:r>
          </w:p>
        </w:tc>
        <w:tc>
          <w:tcPr>
            <w:tcW w:w="2626" w:type="pct"/>
          </w:tcPr>
          <w:p w14:paraId="73488D5E" w14:textId="16DF2D32" w:rsidR="0029046D" w:rsidRPr="00537296" w:rsidRDefault="0029046D" w:rsidP="00116E26">
            <w:pPr>
              <w:ind w:right="22"/>
              <w:jc w:val="both"/>
              <w:rPr>
                <w:szCs w:val="24"/>
              </w:rPr>
            </w:pPr>
            <w:r w:rsidRPr="00537296">
              <w:rPr>
                <w:szCs w:val="24"/>
              </w:rPr>
              <w:t>Naudotojo sąsajos ekraninių formų kūrimas, įskaitant ir įvedamų duomenų struktūros tikrinimą, nekuriant naujų integracinių sąsajų su kitomis Fondo valdybos informacinės sistemos taikomosiomis sistemomis ar kitų įstaigų informacinėmis sistemomis</w:t>
            </w:r>
            <w:r w:rsidR="00116E26">
              <w:rPr>
                <w:szCs w:val="24"/>
              </w:rPr>
              <w:t xml:space="preserve"> </w:t>
            </w:r>
            <w:r w:rsidRPr="00537296">
              <w:rPr>
                <w:szCs w:val="24"/>
              </w:rPr>
              <w:t>(Naudotojo sąsajos ekraninė forma)</w:t>
            </w:r>
          </w:p>
        </w:tc>
        <w:tc>
          <w:tcPr>
            <w:tcW w:w="395" w:type="pct"/>
          </w:tcPr>
          <w:p w14:paraId="41644EFA" w14:textId="77777777" w:rsidR="0029046D" w:rsidRPr="00537296" w:rsidRDefault="0029046D" w:rsidP="00E461F3">
            <w:pPr>
              <w:ind w:left="-64" w:right="-153"/>
              <w:rPr>
                <w:szCs w:val="24"/>
              </w:rPr>
            </w:pPr>
            <w:r w:rsidRPr="00537296">
              <w:rPr>
                <w:szCs w:val="24"/>
              </w:rPr>
              <w:t>vnt.</w:t>
            </w:r>
          </w:p>
        </w:tc>
        <w:tc>
          <w:tcPr>
            <w:tcW w:w="708" w:type="pct"/>
            <w:tcBorders>
              <w:top w:val="single" w:sz="4" w:space="0" w:color="auto"/>
              <w:left w:val="single" w:sz="4" w:space="0" w:color="auto"/>
              <w:bottom w:val="single" w:sz="4" w:space="0" w:color="auto"/>
              <w:right w:val="single" w:sz="4" w:space="0" w:color="auto"/>
            </w:tcBorders>
          </w:tcPr>
          <w:p w14:paraId="4036A22A" w14:textId="77777777" w:rsidR="0029046D" w:rsidRPr="00537296" w:rsidDel="00B31968" w:rsidRDefault="0029046D" w:rsidP="00E461F3">
            <w:pPr>
              <w:widowControl w:val="0"/>
              <w:autoSpaceDE w:val="0"/>
              <w:autoSpaceDN w:val="0"/>
              <w:adjustRightInd w:val="0"/>
              <w:ind w:left="-64" w:right="-153"/>
              <w:rPr>
                <w:szCs w:val="24"/>
              </w:rPr>
            </w:pPr>
            <w:r>
              <w:rPr>
                <w:szCs w:val="24"/>
                <w:lang w:val="en-US"/>
              </w:rPr>
              <w:t>5</w:t>
            </w:r>
            <w:r w:rsidRPr="00537296">
              <w:rPr>
                <w:szCs w:val="24"/>
                <w:lang w:val="en-US"/>
              </w:rPr>
              <w:t>0</w:t>
            </w:r>
          </w:p>
        </w:tc>
        <w:tc>
          <w:tcPr>
            <w:tcW w:w="499" w:type="pct"/>
          </w:tcPr>
          <w:p w14:paraId="0AF7FAD4" w14:textId="77777777" w:rsidR="0029046D" w:rsidRPr="00537296" w:rsidRDefault="0029046D" w:rsidP="00E461F3">
            <w:pPr>
              <w:ind w:right="-153"/>
              <w:rPr>
                <w:szCs w:val="24"/>
              </w:rPr>
            </w:pPr>
          </w:p>
        </w:tc>
        <w:tc>
          <w:tcPr>
            <w:tcW w:w="513" w:type="pct"/>
          </w:tcPr>
          <w:p w14:paraId="665E5B20" w14:textId="77777777" w:rsidR="0029046D" w:rsidRPr="00537296" w:rsidRDefault="0029046D" w:rsidP="00E461F3">
            <w:pPr>
              <w:ind w:right="-153"/>
              <w:rPr>
                <w:szCs w:val="24"/>
              </w:rPr>
            </w:pPr>
          </w:p>
        </w:tc>
      </w:tr>
      <w:tr w:rsidR="002905F9" w:rsidRPr="00537296" w14:paraId="6FB55B8D" w14:textId="77777777" w:rsidTr="00A03E8C">
        <w:trPr>
          <w:trHeight w:val="350"/>
        </w:trPr>
        <w:tc>
          <w:tcPr>
            <w:tcW w:w="259" w:type="pct"/>
          </w:tcPr>
          <w:p w14:paraId="7DEDE387" w14:textId="77777777" w:rsidR="0029046D" w:rsidRPr="00537296" w:rsidRDefault="0029046D" w:rsidP="00E461F3">
            <w:pPr>
              <w:ind w:left="-142" w:right="-64"/>
              <w:jc w:val="right"/>
              <w:rPr>
                <w:szCs w:val="24"/>
              </w:rPr>
            </w:pPr>
            <w:r w:rsidRPr="00537296">
              <w:rPr>
                <w:szCs w:val="24"/>
              </w:rPr>
              <w:t>1.3.</w:t>
            </w:r>
          </w:p>
        </w:tc>
        <w:tc>
          <w:tcPr>
            <w:tcW w:w="2626" w:type="pct"/>
          </w:tcPr>
          <w:p w14:paraId="2A3EAD14" w14:textId="77777777" w:rsidR="0029046D" w:rsidRPr="00537296" w:rsidRDefault="0029046D" w:rsidP="0029046D">
            <w:pPr>
              <w:ind w:right="22"/>
              <w:jc w:val="both"/>
              <w:rPr>
                <w:szCs w:val="24"/>
              </w:rPr>
            </w:pPr>
            <w:r w:rsidRPr="00537296">
              <w:rPr>
                <w:szCs w:val="24"/>
              </w:rPr>
              <w:t xml:space="preserve">Naujų integracinių sąsajų su Fondo valdybos informacinės sistemos taikomosiomis sistemomis ar kitų įstaigų informacinėmis sistemomis sukūrimas </w:t>
            </w:r>
          </w:p>
          <w:p w14:paraId="418295A2" w14:textId="77777777" w:rsidR="0029046D" w:rsidRPr="00537296" w:rsidRDefault="0029046D" w:rsidP="0029046D">
            <w:pPr>
              <w:ind w:right="22"/>
              <w:jc w:val="both"/>
              <w:rPr>
                <w:szCs w:val="24"/>
              </w:rPr>
            </w:pPr>
            <w:r w:rsidRPr="00537296">
              <w:rPr>
                <w:szCs w:val="24"/>
              </w:rPr>
              <w:t>(Integracinė sąsaja)</w:t>
            </w:r>
          </w:p>
        </w:tc>
        <w:tc>
          <w:tcPr>
            <w:tcW w:w="395" w:type="pct"/>
          </w:tcPr>
          <w:p w14:paraId="49B338A0" w14:textId="77777777" w:rsidR="0029046D" w:rsidRPr="00537296" w:rsidRDefault="0029046D" w:rsidP="00E461F3">
            <w:pPr>
              <w:ind w:left="-64" w:right="-153"/>
              <w:rPr>
                <w:szCs w:val="24"/>
              </w:rPr>
            </w:pPr>
            <w:r w:rsidRPr="00537296">
              <w:rPr>
                <w:szCs w:val="24"/>
              </w:rPr>
              <w:t>vnt.</w:t>
            </w:r>
          </w:p>
        </w:tc>
        <w:tc>
          <w:tcPr>
            <w:tcW w:w="708" w:type="pct"/>
          </w:tcPr>
          <w:p w14:paraId="7B90249E" w14:textId="77777777" w:rsidR="0029046D" w:rsidRPr="00537296" w:rsidRDefault="0029046D" w:rsidP="00E461F3">
            <w:pPr>
              <w:ind w:left="-64" w:right="-153"/>
              <w:rPr>
                <w:szCs w:val="24"/>
              </w:rPr>
            </w:pPr>
            <w:r w:rsidRPr="00537296">
              <w:rPr>
                <w:szCs w:val="24"/>
              </w:rPr>
              <w:t>50</w:t>
            </w:r>
          </w:p>
        </w:tc>
        <w:tc>
          <w:tcPr>
            <w:tcW w:w="499" w:type="pct"/>
          </w:tcPr>
          <w:p w14:paraId="63D9C113" w14:textId="77777777" w:rsidR="0029046D" w:rsidRPr="00537296" w:rsidRDefault="0029046D" w:rsidP="00E461F3">
            <w:pPr>
              <w:ind w:right="-153"/>
              <w:rPr>
                <w:szCs w:val="24"/>
              </w:rPr>
            </w:pPr>
          </w:p>
        </w:tc>
        <w:tc>
          <w:tcPr>
            <w:tcW w:w="513" w:type="pct"/>
          </w:tcPr>
          <w:p w14:paraId="33D0E386" w14:textId="77777777" w:rsidR="0029046D" w:rsidRPr="00537296" w:rsidRDefault="0029046D" w:rsidP="00E461F3">
            <w:pPr>
              <w:ind w:right="-153"/>
              <w:rPr>
                <w:szCs w:val="24"/>
              </w:rPr>
            </w:pPr>
          </w:p>
        </w:tc>
      </w:tr>
      <w:tr w:rsidR="002905F9" w:rsidRPr="00537296" w14:paraId="79228250" w14:textId="77777777" w:rsidTr="00A03E8C">
        <w:trPr>
          <w:trHeight w:val="350"/>
        </w:trPr>
        <w:tc>
          <w:tcPr>
            <w:tcW w:w="259" w:type="pct"/>
          </w:tcPr>
          <w:p w14:paraId="1B862231" w14:textId="77777777" w:rsidR="0029046D" w:rsidRPr="00537296" w:rsidRDefault="0029046D" w:rsidP="00E461F3">
            <w:pPr>
              <w:ind w:left="-142" w:right="-64"/>
              <w:jc w:val="right"/>
              <w:rPr>
                <w:szCs w:val="24"/>
              </w:rPr>
            </w:pPr>
            <w:r w:rsidRPr="00537296">
              <w:rPr>
                <w:szCs w:val="24"/>
              </w:rPr>
              <w:t>1.4.</w:t>
            </w:r>
          </w:p>
        </w:tc>
        <w:tc>
          <w:tcPr>
            <w:tcW w:w="2626" w:type="pct"/>
          </w:tcPr>
          <w:p w14:paraId="03DA6FEC" w14:textId="77777777" w:rsidR="0029046D" w:rsidRPr="00537296" w:rsidRDefault="0029046D" w:rsidP="0029046D">
            <w:pPr>
              <w:ind w:right="22"/>
              <w:jc w:val="both"/>
              <w:rPr>
                <w:szCs w:val="24"/>
              </w:rPr>
            </w:pPr>
            <w:r w:rsidRPr="00537296">
              <w:rPr>
                <w:szCs w:val="24"/>
              </w:rPr>
              <w:t>Duomenų apdorojimo funkcijų sukūrimas</w:t>
            </w:r>
          </w:p>
          <w:p w14:paraId="6E045419" w14:textId="77777777" w:rsidR="0029046D" w:rsidRPr="00537296" w:rsidRDefault="0029046D" w:rsidP="0029046D">
            <w:pPr>
              <w:ind w:right="22"/>
              <w:jc w:val="both"/>
              <w:rPr>
                <w:szCs w:val="24"/>
              </w:rPr>
            </w:pPr>
            <w:r w:rsidRPr="00537296">
              <w:rPr>
                <w:szCs w:val="24"/>
              </w:rPr>
              <w:t>(Duomenų apdorojimo funkcija)</w:t>
            </w:r>
          </w:p>
        </w:tc>
        <w:tc>
          <w:tcPr>
            <w:tcW w:w="395" w:type="pct"/>
          </w:tcPr>
          <w:p w14:paraId="371B3918" w14:textId="77777777" w:rsidR="0029046D" w:rsidRPr="00537296" w:rsidRDefault="0029046D" w:rsidP="00E461F3">
            <w:pPr>
              <w:ind w:left="-64" w:right="-153"/>
              <w:rPr>
                <w:szCs w:val="24"/>
              </w:rPr>
            </w:pPr>
            <w:r w:rsidRPr="00537296">
              <w:rPr>
                <w:szCs w:val="24"/>
              </w:rPr>
              <w:t>vnt.</w:t>
            </w:r>
          </w:p>
        </w:tc>
        <w:tc>
          <w:tcPr>
            <w:tcW w:w="708" w:type="pct"/>
          </w:tcPr>
          <w:p w14:paraId="2A6A2ADB" w14:textId="77777777" w:rsidR="0029046D" w:rsidRPr="00537296" w:rsidRDefault="0029046D" w:rsidP="00E461F3">
            <w:pPr>
              <w:ind w:left="-64" w:right="-153"/>
              <w:rPr>
                <w:szCs w:val="24"/>
              </w:rPr>
            </w:pPr>
            <w:r>
              <w:rPr>
                <w:szCs w:val="24"/>
              </w:rPr>
              <w:t>35</w:t>
            </w:r>
            <w:r w:rsidRPr="00537296">
              <w:rPr>
                <w:szCs w:val="24"/>
              </w:rPr>
              <w:t>0</w:t>
            </w:r>
          </w:p>
        </w:tc>
        <w:tc>
          <w:tcPr>
            <w:tcW w:w="499" w:type="pct"/>
          </w:tcPr>
          <w:p w14:paraId="45FAE4EE" w14:textId="77777777" w:rsidR="0029046D" w:rsidRPr="00537296" w:rsidRDefault="0029046D" w:rsidP="00E461F3">
            <w:pPr>
              <w:ind w:right="-153"/>
              <w:rPr>
                <w:szCs w:val="24"/>
              </w:rPr>
            </w:pPr>
          </w:p>
        </w:tc>
        <w:tc>
          <w:tcPr>
            <w:tcW w:w="513" w:type="pct"/>
          </w:tcPr>
          <w:p w14:paraId="452D6257" w14:textId="77777777" w:rsidR="0029046D" w:rsidRPr="00537296" w:rsidRDefault="0029046D" w:rsidP="00E461F3">
            <w:pPr>
              <w:ind w:right="-153"/>
              <w:rPr>
                <w:szCs w:val="24"/>
              </w:rPr>
            </w:pPr>
          </w:p>
        </w:tc>
      </w:tr>
      <w:tr w:rsidR="002905F9" w:rsidRPr="00537296" w14:paraId="523EC3FE" w14:textId="77777777" w:rsidTr="00A03E8C">
        <w:trPr>
          <w:trHeight w:val="653"/>
        </w:trPr>
        <w:tc>
          <w:tcPr>
            <w:tcW w:w="259" w:type="pct"/>
          </w:tcPr>
          <w:p w14:paraId="3BEE27AE" w14:textId="77777777" w:rsidR="0029046D" w:rsidRPr="00537296" w:rsidRDefault="0029046D" w:rsidP="00E461F3">
            <w:pPr>
              <w:ind w:left="-142" w:right="-64"/>
              <w:jc w:val="right"/>
              <w:rPr>
                <w:szCs w:val="24"/>
              </w:rPr>
            </w:pPr>
            <w:r w:rsidRPr="00537296">
              <w:rPr>
                <w:szCs w:val="24"/>
              </w:rPr>
              <w:t>1.5.</w:t>
            </w:r>
          </w:p>
        </w:tc>
        <w:tc>
          <w:tcPr>
            <w:tcW w:w="2626" w:type="pct"/>
          </w:tcPr>
          <w:p w14:paraId="3A75185A" w14:textId="77777777" w:rsidR="0029046D" w:rsidRPr="00537296" w:rsidRDefault="0029046D" w:rsidP="0029046D">
            <w:pPr>
              <w:ind w:right="22"/>
              <w:jc w:val="both"/>
              <w:rPr>
                <w:szCs w:val="24"/>
              </w:rPr>
            </w:pPr>
            <w:r w:rsidRPr="00537296">
              <w:rPr>
                <w:szCs w:val="24"/>
              </w:rPr>
              <w:t>Duomenų bazės objektų sukūrimas</w:t>
            </w:r>
          </w:p>
          <w:p w14:paraId="71291CAA" w14:textId="4AE0706E" w:rsidR="0029046D" w:rsidRPr="00537296" w:rsidRDefault="0029046D" w:rsidP="0029046D">
            <w:pPr>
              <w:ind w:right="22"/>
              <w:jc w:val="both"/>
              <w:rPr>
                <w:szCs w:val="24"/>
              </w:rPr>
            </w:pPr>
            <w:r w:rsidRPr="00537296">
              <w:rPr>
                <w:szCs w:val="24"/>
              </w:rPr>
              <w:t>(Duomenų bazės objektas)</w:t>
            </w:r>
          </w:p>
        </w:tc>
        <w:tc>
          <w:tcPr>
            <w:tcW w:w="395" w:type="pct"/>
          </w:tcPr>
          <w:p w14:paraId="513D89C9" w14:textId="77777777" w:rsidR="0029046D" w:rsidRPr="00537296" w:rsidRDefault="0029046D" w:rsidP="00E461F3">
            <w:pPr>
              <w:ind w:left="-64" w:right="-153"/>
              <w:rPr>
                <w:szCs w:val="24"/>
              </w:rPr>
            </w:pPr>
            <w:r w:rsidRPr="00537296">
              <w:rPr>
                <w:szCs w:val="24"/>
              </w:rPr>
              <w:t>vnt.</w:t>
            </w:r>
          </w:p>
        </w:tc>
        <w:tc>
          <w:tcPr>
            <w:tcW w:w="708" w:type="pct"/>
          </w:tcPr>
          <w:p w14:paraId="40DBD0BE" w14:textId="77777777" w:rsidR="0029046D" w:rsidRPr="00537296" w:rsidRDefault="0029046D" w:rsidP="00E461F3">
            <w:pPr>
              <w:ind w:left="-64" w:right="-153"/>
              <w:rPr>
                <w:szCs w:val="24"/>
              </w:rPr>
            </w:pPr>
            <w:r w:rsidRPr="00537296">
              <w:rPr>
                <w:szCs w:val="24"/>
              </w:rPr>
              <w:t>1</w:t>
            </w:r>
            <w:r>
              <w:rPr>
                <w:szCs w:val="24"/>
              </w:rPr>
              <w:t>5</w:t>
            </w:r>
            <w:r w:rsidRPr="00537296">
              <w:rPr>
                <w:szCs w:val="24"/>
              </w:rPr>
              <w:t>0</w:t>
            </w:r>
          </w:p>
        </w:tc>
        <w:tc>
          <w:tcPr>
            <w:tcW w:w="499" w:type="pct"/>
          </w:tcPr>
          <w:p w14:paraId="4BE3D201" w14:textId="77777777" w:rsidR="0029046D" w:rsidRPr="00537296" w:rsidRDefault="0029046D" w:rsidP="00E461F3">
            <w:pPr>
              <w:ind w:right="-153"/>
              <w:rPr>
                <w:szCs w:val="24"/>
              </w:rPr>
            </w:pPr>
          </w:p>
        </w:tc>
        <w:tc>
          <w:tcPr>
            <w:tcW w:w="513" w:type="pct"/>
          </w:tcPr>
          <w:p w14:paraId="7DFC470D" w14:textId="77777777" w:rsidR="0029046D" w:rsidRPr="00537296" w:rsidRDefault="0029046D" w:rsidP="00E461F3">
            <w:pPr>
              <w:ind w:right="-153"/>
              <w:rPr>
                <w:szCs w:val="24"/>
              </w:rPr>
            </w:pPr>
          </w:p>
        </w:tc>
      </w:tr>
      <w:tr w:rsidR="0029046D" w:rsidRPr="00537296" w14:paraId="274479A8" w14:textId="77777777" w:rsidTr="00116E26">
        <w:trPr>
          <w:trHeight w:val="489"/>
        </w:trPr>
        <w:tc>
          <w:tcPr>
            <w:tcW w:w="259" w:type="pct"/>
            <w:vAlign w:val="center"/>
          </w:tcPr>
          <w:p w14:paraId="4CF1D44B" w14:textId="77777777" w:rsidR="0029046D" w:rsidRPr="00537296" w:rsidRDefault="0029046D" w:rsidP="00E461F3">
            <w:pPr>
              <w:ind w:left="-142" w:right="-64"/>
              <w:jc w:val="right"/>
              <w:rPr>
                <w:b/>
                <w:szCs w:val="24"/>
              </w:rPr>
            </w:pPr>
            <w:r w:rsidRPr="00537296">
              <w:rPr>
                <w:b/>
                <w:szCs w:val="24"/>
              </w:rPr>
              <w:t>2.</w:t>
            </w:r>
          </w:p>
        </w:tc>
        <w:tc>
          <w:tcPr>
            <w:tcW w:w="4741" w:type="pct"/>
            <w:gridSpan w:val="5"/>
            <w:vAlign w:val="center"/>
          </w:tcPr>
          <w:p w14:paraId="746A2619" w14:textId="77777777" w:rsidR="0029046D" w:rsidRPr="00537296" w:rsidRDefault="0029046D" w:rsidP="0029046D">
            <w:pPr>
              <w:ind w:right="-153"/>
              <w:jc w:val="left"/>
              <w:rPr>
                <w:b/>
                <w:szCs w:val="24"/>
              </w:rPr>
            </w:pPr>
            <w:r w:rsidRPr="00537296">
              <w:rPr>
                <w:b/>
                <w:szCs w:val="24"/>
              </w:rPr>
              <w:t>Keistinų TS „Užsienio išmokos“ objektų kiekis:</w:t>
            </w:r>
          </w:p>
        </w:tc>
      </w:tr>
      <w:tr w:rsidR="002905F9" w:rsidRPr="00537296" w14:paraId="48BAB53A" w14:textId="77777777" w:rsidTr="00A03E8C">
        <w:trPr>
          <w:trHeight w:val="418"/>
        </w:trPr>
        <w:tc>
          <w:tcPr>
            <w:tcW w:w="259" w:type="pct"/>
          </w:tcPr>
          <w:p w14:paraId="08FBDD27" w14:textId="77777777" w:rsidR="0029046D" w:rsidRPr="00537296" w:rsidRDefault="0029046D" w:rsidP="00E461F3">
            <w:pPr>
              <w:ind w:left="-142" w:right="-64"/>
              <w:jc w:val="right"/>
              <w:rPr>
                <w:szCs w:val="24"/>
              </w:rPr>
            </w:pPr>
            <w:r w:rsidRPr="00537296">
              <w:rPr>
                <w:szCs w:val="24"/>
              </w:rPr>
              <w:t>2.1.</w:t>
            </w:r>
          </w:p>
        </w:tc>
        <w:tc>
          <w:tcPr>
            <w:tcW w:w="2626" w:type="pct"/>
          </w:tcPr>
          <w:p w14:paraId="163C5ACB" w14:textId="57BA18C1" w:rsidR="0029046D" w:rsidRPr="00537296" w:rsidRDefault="0029046D" w:rsidP="0029046D">
            <w:pPr>
              <w:ind w:right="22"/>
              <w:jc w:val="both"/>
              <w:rPr>
                <w:szCs w:val="24"/>
              </w:rPr>
            </w:pPr>
            <w:r w:rsidRPr="00537296">
              <w:rPr>
                <w:szCs w:val="24"/>
              </w:rPr>
              <w:t>Esamų ataskaitų keitimas</w:t>
            </w:r>
            <w:r>
              <w:rPr>
                <w:szCs w:val="24"/>
              </w:rPr>
              <w:t xml:space="preserve"> </w:t>
            </w:r>
            <w:r w:rsidRPr="00537296">
              <w:rPr>
                <w:szCs w:val="24"/>
              </w:rPr>
              <w:t>(Ataskaita)</w:t>
            </w:r>
          </w:p>
        </w:tc>
        <w:tc>
          <w:tcPr>
            <w:tcW w:w="395" w:type="pct"/>
          </w:tcPr>
          <w:p w14:paraId="2473EBD3" w14:textId="77777777" w:rsidR="0029046D" w:rsidRPr="00537296" w:rsidRDefault="0029046D" w:rsidP="00E461F3">
            <w:pPr>
              <w:ind w:left="-64" w:right="-153"/>
              <w:rPr>
                <w:szCs w:val="24"/>
              </w:rPr>
            </w:pPr>
            <w:r w:rsidRPr="00537296">
              <w:rPr>
                <w:szCs w:val="24"/>
              </w:rPr>
              <w:t>Vnt.</w:t>
            </w:r>
          </w:p>
        </w:tc>
        <w:tc>
          <w:tcPr>
            <w:tcW w:w="708" w:type="pct"/>
          </w:tcPr>
          <w:p w14:paraId="0E2ABB79" w14:textId="77777777" w:rsidR="0029046D" w:rsidRPr="00537296" w:rsidRDefault="0029046D" w:rsidP="00E461F3">
            <w:pPr>
              <w:ind w:left="-64" w:right="-153"/>
              <w:rPr>
                <w:szCs w:val="24"/>
              </w:rPr>
            </w:pPr>
            <w:r>
              <w:rPr>
                <w:szCs w:val="24"/>
              </w:rPr>
              <w:t>22</w:t>
            </w:r>
            <w:r w:rsidRPr="00537296">
              <w:rPr>
                <w:szCs w:val="24"/>
              </w:rPr>
              <w:t>0</w:t>
            </w:r>
          </w:p>
        </w:tc>
        <w:tc>
          <w:tcPr>
            <w:tcW w:w="499" w:type="pct"/>
          </w:tcPr>
          <w:p w14:paraId="1866BED1" w14:textId="77777777" w:rsidR="0029046D" w:rsidRPr="00537296" w:rsidRDefault="0029046D" w:rsidP="00E461F3">
            <w:pPr>
              <w:ind w:right="-153"/>
              <w:rPr>
                <w:szCs w:val="24"/>
              </w:rPr>
            </w:pPr>
          </w:p>
        </w:tc>
        <w:tc>
          <w:tcPr>
            <w:tcW w:w="513" w:type="pct"/>
          </w:tcPr>
          <w:p w14:paraId="38B311B2" w14:textId="77777777" w:rsidR="0029046D" w:rsidRPr="00537296" w:rsidRDefault="0029046D" w:rsidP="00E461F3">
            <w:pPr>
              <w:ind w:right="-153"/>
              <w:rPr>
                <w:szCs w:val="24"/>
              </w:rPr>
            </w:pPr>
          </w:p>
        </w:tc>
      </w:tr>
      <w:tr w:rsidR="002905F9" w:rsidRPr="00537296" w14:paraId="6C280655" w14:textId="77777777" w:rsidTr="00A03E8C">
        <w:trPr>
          <w:trHeight w:val="685"/>
        </w:trPr>
        <w:tc>
          <w:tcPr>
            <w:tcW w:w="259" w:type="pct"/>
          </w:tcPr>
          <w:p w14:paraId="3DC74A90" w14:textId="77777777" w:rsidR="0029046D" w:rsidRPr="00537296" w:rsidRDefault="0029046D" w:rsidP="00E461F3">
            <w:pPr>
              <w:ind w:left="-142" w:right="-64"/>
              <w:jc w:val="right"/>
              <w:rPr>
                <w:szCs w:val="24"/>
              </w:rPr>
            </w:pPr>
            <w:r w:rsidRPr="00537296">
              <w:rPr>
                <w:szCs w:val="24"/>
              </w:rPr>
              <w:lastRenderedPageBreak/>
              <w:t>2.2.</w:t>
            </w:r>
          </w:p>
        </w:tc>
        <w:tc>
          <w:tcPr>
            <w:tcW w:w="2626" w:type="pct"/>
          </w:tcPr>
          <w:p w14:paraId="693DB9C8" w14:textId="1298B649" w:rsidR="0029046D" w:rsidRPr="00537296" w:rsidRDefault="0029046D" w:rsidP="00116E26">
            <w:pPr>
              <w:ind w:right="22"/>
              <w:jc w:val="both"/>
              <w:rPr>
                <w:szCs w:val="24"/>
              </w:rPr>
            </w:pPr>
            <w:r w:rsidRPr="00537296">
              <w:rPr>
                <w:szCs w:val="24"/>
              </w:rPr>
              <w:t>Naudotojo sąsajos ekraninių formų keitimas, įskaitant ir įvedamų duomenų struktūros tikrinimą, nekuriant naujų integracinių sąsajų su kitomis Fondo valdybos informacinės sistemos taikomosiomis sistemomis ar kitų įstaigų informacinėmis sistemomis</w:t>
            </w:r>
            <w:r w:rsidR="00116E26">
              <w:rPr>
                <w:szCs w:val="24"/>
              </w:rPr>
              <w:t xml:space="preserve"> </w:t>
            </w:r>
            <w:r w:rsidRPr="00537296">
              <w:rPr>
                <w:szCs w:val="24"/>
              </w:rPr>
              <w:t>(Naudotojo sąsajos ekraninė forma)</w:t>
            </w:r>
          </w:p>
        </w:tc>
        <w:tc>
          <w:tcPr>
            <w:tcW w:w="395" w:type="pct"/>
          </w:tcPr>
          <w:p w14:paraId="000D1B81" w14:textId="77777777" w:rsidR="0029046D" w:rsidRPr="00537296" w:rsidRDefault="0029046D" w:rsidP="00E461F3">
            <w:pPr>
              <w:ind w:left="-64" w:right="-153"/>
              <w:rPr>
                <w:szCs w:val="24"/>
              </w:rPr>
            </w:pPr>
            <w:r w:rsidRPr="00537296">
              <w:rPr>
                <w:szCs w:val="24"/>
              </w:rPr>
              <w:t>vnt.</w:t>
            </w:r>
          </w:p>
        </w:tc>
        <w:tc>
          <w:tcPr>
            <w:tcW w:w="708" w:type="pct"/>
          </w:tcPr>
          <w:p w14:paraId="11E4E248" w14:textId="77777777" w:rsidR="0029046D" w:rsidRPr="00537296" w:rsidRDefault="0029046D" w:rsidP="00E461F3">
            <w:pPr>
              <w:ind w:left="-64" w:right="-153"/>
              <w:rPr>
                <w:szCs w:val="24"/>
              </w:rPr>
            </w:pPr>
            <w:r>
              <w:rPr>
                <w:szCs w:val="24"/>
              </w:rPr>
              <w:t>22</w:t>
            </w:r>
            <w:r w:rsidRPr="00537296">
              <w:rPr>
                <w:szCs w:val="24"/>
              </w:rPr>
              <w:t>0</w:t>
            </w:r>
          </w:p>
        </w:tc>
        <w:tc>
          <w:tcPr>
            <w:tcW w:w="499" w:type="pct"/>
          </w:tcPr>
          <w:p w14:paraId="14C9A366" w14:textId="77777777" w:rsidR="0029046D" w:rsidRPr="00537296" w:rsidRDefault="0029046D" w:rsidP="00E461F3">
            <w:pPr>
              <w:ind w:right="-153"/>
              <w:rPr>
                <w:szCs w:val="24"/>
              </w:rPr>
            </w:pPr>
          </w:p>
        </w:tc>
        <w:tc>
          <w:tcPr>
            <w:tcW w:w="513" w:type="pct"/>
          </w:tcPr>
          <w:p w14:paraId="168E4CE1" w14:textId="77777777" w:rsidR="0029046D" w:rsidRPr="00537296" w:rsidRDefault="0029046D" w:rsidP="00E461F3">
            <w:pPr>
              <w:ind w:right="-153"/>
              <w:rPr>
                <w:szCs w:val="24"/>
              </w:rPr>
            </w:pPr>
          </w:p>
        </w:tc>
      </w:tr>
      <w:tr w:rsidR="002905F9" w:rsidRPr="00537296" w14:paraId="5D8D7A29" w14:textId="77777777" w:rsidTr="00A03E8C">
        <w:trPr>
          <w:trHeight w:val="685"/>
        </w:trPr>
        <w:tc>
          <w:tcPr>
            <w:tcW w:w="259" w:type="pct"/>
          </w:tcPr>
          <w:p w14:paraId="5687D42C" w14:textId="77777777" w:rsidR="0029046D" w:rsidRPr="00537296" w:rsidRDefault="0029046D" w:rsidP="00E461F3">
            <w:pPr>
              <w:ind w:left="-142" w:right="-64"/>
              <w:jc w:val="right"/>
              <w:rPr>
                <w:szCs w:val="24"/>
              </w:rPr>
            </w:pPr>
            <w:r w:rsidRPr="00537296">
              <w:rPr>
                <w:szCs w:val="24"/>
              </w:rPr>
              <w:t>2.3.</w:t>
            </w:r>
          </w:p>
        </w:tc>
        <w:tc>
          <w:tcPr>
            <w:tcW w:w="2626" w:type="pct"/>
          </w:tcPr>
          <w:p w14:paraId="33E375F9" w14:textId="77777777" w:rsidR="0029046D" w:rsidRPr="00537296" w:rsidRDefault="0029046D" w:rsidP="004F4A52">
            <w:pPr>
              <w:ind w:right="22"/>
              <w:jc w:val="both"/>
              <w:rPr>
                <w:szCs w:val="24"/>
              </w:rPr>
            </w:pPr>
            <w:r w:rsidRPr="00537296">
              <w:rPr>
                <w:szCs w:val="24"/>
              </w:rPr>
              <w:t>Esamų integracinių sąsajų su Fondo valdybos informacinės sistemos taikomosiomis sistemomis ar kitų įstaigų informacinėmis sistemomis keitimas</w:t>
            </w:r>
          </w:p>
          <w:p w14:paraId="3831B111" w14:textId="77777777" w:rsidR="0029046D" w:rsidRPr="00537296" w:rsidRDefault="0029046D" w:rsidP="004F4A52">
            <w:pPr>
              <w:ind w:right="22"/>
              <w:jc w:val="both"/>
              <w:rPr>
                <w:szCs w:val="24"/>
              </w:rPr>
            </w:pPr>
            <w:r w:rsidRPr="00537296">
              <w:rPr>
                <w:szCs w:val="24"/>
              </w:rPr>
              <w:t>(Integracinė sąsaja)</w:t>
            </w:r>
          </w:p>
        </w:tc>
        <w:tc>
          <w:tcPr>
            <w:tcW w:w="395" w:type="pct"/>
          </w:tcPr>
          <w:p w14:paraId="6562AA52" w14:textId="77777777" w:rsidR="0029046D" w:rsidRPr="00537296" w:rsidRDefault="0029046D" w:rsidP="00E461F3">
            <w:pPr>
              <w:ind w:left="-64" w:right="-153"/>
              <w:rPr>
                <w:szCs w:val="24"/>
              </w:rPr>
            </w:pPr>
            <w:r w:rsidRPr="00537296">
              <w:rPr>
                <w:szCs w:val="24"/>
              </w:rPr>
              <w:t>vnt.</w:t>
            </w:r>
          </w:p>
        </w:tc>
        <w:tc>
          <w:tcPr>
            <w:tcW w:w="708" w:type="pct"/>
          </w:tcPr>
          <w:p w14:paraId="152D0121" w14:textId="77777777" w:rsidR="0029046D" w:rsidRPr="00537296" w:rsidRDefault="0029046D" w:rsidP="00E461F3">
            <w:pPr>
              <w:ind w:left="-64" w:right="-153"/>
              <w:rPr>
                <w:szCs w:val="24"/>
              </w:rPr>
            </w:pPr>
            <w:r w:rsidRPr="00537296">
              <w:rPr>
                <w:szCs w:val="24"/>
              </w:rPr>
              <w:t>100</w:t>
            </w:r>
          </w:p>
        </w:tc>
        <w:tc>
          <w:tcPr>
            <w:tcW w:w="499" w:type="pct"/>
          </w:tcPr>
          <w:p w14:paraId="7A9113B2" w14:textId="77777777" w:rsidR="0029046D" w:rsidRPr="00537296" w:rsidRDefault="0029046D" w:rsidP="00E461F3">
            <w:pPr>
              <w:ind w:right="-153"/>
              <w:rPr>
                <w:szCs w:val="24"/>
              </w:rPr>
            </w:pPr>
          </w:p>
        </w:tc>
        <w:tc>
          <w:tcPr>
            <w:tcW w:w="513" w:type="pct"/>
          </w:tcPr>
          <w:p w14:paraId="2AAD8329" w14:textId="77777777" w:rsidR="0029046D" w:rsidRPr="00537296" w:rsidRDefault="0029046D" w:rsidP="00E461F3">
            <w:pPr>
              <w:ind w:right="-153"/>
              <w:rPr>
                <w:szCs w:val="24"/>
              </w:rPr>
            </w:pPr>
          </w:p>
        </w:tc>
      </w:tr>
      <w:tr w:rsidR="002905F9" w:rsidRPr="00537296" w14:paraId="073E3A10" w14:textId="77777777" w:rsidTr="00A03E8C">
        <w:trPr>
          <w:trHeight w:val="685"/>
        </w:trPr>
        <w:tc>
          <w:tcPr>
            <w:tcW w:w="259" w:type="pct"/>
          </w:tcPr>
          <w:p w14:paraId="17944E90" w14:textId="51D4AD3C" w:rsidR="0029046D" w:rsidRPr="00537296" w:rsidRDefault="0029046D" w:rsidP="00E461F3">
            <w:pPr>
              <w:ind w:left="-142" w:right="-64"/>
              <w:jc w:val="right"/>
              <w:rPr>
                <w:szCs w:val="24"/>
              </w:rPr>
            </w:pPr>
            <w:r w:rsidRPr="00537296">
              <w:rPr>
                <w:szCs w:val="24"/>
              </w:rPr>
              <w:t>2.</w:t>
            </w:r>
            <w:r w:rsidR="008F601F">
              <w:rPr>
                <w:szCs w:val="24"/>
              </w:rPr>
              <w:t>4</w:t>
            </w:r>
            <w:r w:rsidRPr="00537296">
              <w:rPr>
                <w:szCs w:val="24"/>
              </w:rPr>
              <w:t>.</w:t>
            </w:r>
          </w:p>
        </w:tc>
        <w:tc>
          <w:tcPr>
            <w:tcW w:w="2626" w:type="pct"/>
          </w:tcPr>
          <w:p w14:paraId="2F96B1B8" w14:textId="77777777" w:rsidR="0029046D" w:rsidRPr="00537296" w:rsidRDefault="0029046D" w:rsidP="004F4A52">
            <w:pPr>
              <w:ind w:right="22"/>
              <w:jc w:val="both"/>
              <w:rPr>
                <w:szCs w:val="24"/>
              </w:rPr>
            </w:pPr>
            <w:r w:rsidRPr="00537296">
              <w:rPr>
                <w:szCs w:val="24"/>
              </w:rPr>
              <w:t>Esamų duomenų apdorojimo funkcijų keitimas</w:t>
            </w:r>
          </w:p>
          <w:p w14:paraId="432CBDA7" w14:textId="77777777" w:rsidR="0029046D" w:rsidRPr="00537296" w:rsidRDefault="0029046D" w:rsidP="004F4A52">
            <w:pPr>
              <w:ind w:right="22"/>
              <w:jc w:val="both"/>
              <w:rPr>
                <w:szCs w:val="24"/>
              </w:rPr>
            </w:pPr>
            <w:r w:rsidRPr="00537296">
              <w:rPr>
                <w:szCs w:val="24"/>
              </w:rPr>
              <w:t>(Duomenų apdorojimo funkcija)</w:t>
            </w:r>
          </w:p>
        </w:tc>
        <w:tc>
          <w:tcPr>
            <w:tcW w:w="395" w:type="pct"/>
          </w:tcPr>
          <w:p w14:paraId="26749965" w14:textId="77777777" w:rsidR="0029046D" w:rsidRPr="00537296" w:rsidRDefault="0029046D" w:rsidP="00E461F3">
            <w:pPr>
              <w:ind w:left="-64" w:right="-153"/>
              <w:rPr>
                <w:szCs w:val="24"/>
              </w:rPr>
            </w:pPr>
            <w:r w:rsidRPr="00537296">
              <w:rPr>
                <w:szCs w:val="24"/>
              </w:rPr>
              <w:t>vnt.</w:t>
            </w:r>
          </w:p>
        </w:tc>
        <w:tc>
          <w:tcPr>
            <w:tcW w:w="708" w:type="pct"/>
          </w:tcPr>
          <w:p w14:paraId="622D767B" w14:textId="77777777" w:rsidR="0029046D" w:rsidRPr="00537296" w:rsidRDefault="0029046D" w:rsidP="00E461F3">
            <w:pPr>
              <w:ind w:left="-64" w:right="-153"/>
              <w:rPr>
                <w:szCs w:val="24"/>
              </w:rPr>
            </w:pPr>
            <w:r>
              <w:rPr>
                <w:szCs w:val="24"/>
              </w:rPr>
              <w:t>5</w:t>
            </w:r>
            <w:r w:rsidRPr="00537296">
              <w:rPr>
                <w:szCs w:val="24"/>
              </w:rPr>
              <w:t>50</w:t>
            </w:r>
          </w:p>
        </w:tc>
        <w:tc>
          <w:tcPr>
            <w:tcW w:w="499" w:type="pct"/>
          </w:tcPr>
          <w:p w14:paraId="05272EC5" w14:textId="77777777" w:rsidR="0029046D" w:rsidRPr="00537296" w:rsidRDefault="0029046D" w:rsidP="00E461F3">
            <w:pPr>
              <w:ind w:right="-153"/>
              <w:rPr>
                <w:szCs w:val="24"/>
              </w:rPr>
            </w:pPr>
          </w:p>
        </w:tc>
        <w:tc>
          <w:tcPr>
            <w:tcW w:w="513" w:type="pct"/>
          </w:tcPr>
          <w:p w14:paraId="4B39E620" w14:textId="77777777" w:rsidR="0029046D" w:rsidRPr="00537296" w:rsidRDefault="0029046D" w:rsidP="00E461F3">
            <w:pPr>
              <w:ind w:right="-153"/>
              <w:rPr>
                <w:szCs w:val="24"/>
              </w:rPr>
            </w:pPr>
          </w:p>
        </w:tc>
      </w:tr>
      <w:tr w:rsidR="002905F9" w:rsidRPr="00537296" w14:paraId="6D49CB61" w14:textId="77777777" w:rsidTr="00A03E8C">
        <w:trPr>
          <w:trHeight w:val="685"/>
        </w:trPr>
        <w:tc>
          <w:tcPr>
            <w:tcW w:w="259" w:type="pct"/>
          </w:tcPr>
          <w:p w14:paraId="79462285" w14:textId="08A198A5" w:rsidR="0029046D" w:rsidRPr="00537296" w:rsidRDefault="0029046D" w:rsidP="00E461F3">
            <w:pPr>
              <w:ind w:left="-142" w:right="-64"/>
              <w:jc w:val="right"/>
              <w:rPr>
                <w:szCs w:val="24"/>
              </w:rPr>
            </w:pPr>
            <w:r w:rsidRPr="00537296">
              <w:rPr>
                <w:szCs w:val="24"/>
              </w:rPr>
              <w:t>2.</w:t>
            </w:r>
            <w:r w:rsidR="008F601F">
              <w:rPr>
                <w:szCs w:val="24"/>
              </w:rPr>
              <w:t>5</w:t>
            </w:r>
            <w:r w:rsidRPr="00537296">
              <w:rPr>
                <w:szCs w:val="24"/>
              </w:rPr>
              <w:t>.</w:t>
            </w:r>
          </w:p>
        </w:tc>
        <w:tc>
          <w:tcPr>
            <w:tcW w:w="2626" w:type="pct"/>
          </w:tcPr>
          <w:p w14:paraId="12A736B0" w14:textId="77777777" w:rsidR="0029046D" w:rsidRPr="00537296" w:rsidRDefault="0029046D" w:rsidP="004F4A52">
            <w:pPr>
              <w:ind w:right="22"/>
              <w:jc w:val="both"/>
              <w:rPr>
                <w:szCs w:val="24"/>
              </w:rPr>
            </w:pPr>
            <w:r w:rsidRPr="00537296">
              <w:rPr>
                <w:szCs w:val="24"/>
              </w:rPr>
              <w:t>Esamų duomenų bazės objektų keitimas</w:t>
            </w:r>
          </w:p>
          <w:p w14:paraId="33E9C6D8" w14:textId="77777777" w:rsidR="0029046D" w:rsidRPr="00537296" w:rsidRDefault="0029046D" w:rsidP="004F4A52">
            <w:pPr>
              <w:ind w:right="22"/>
              <w:jc w:val="both"/>
              <w:rPr>
                <w:szCs w:val="24"/>
              </w:rPr>
            </w:pPr>
            <w:r w:rsidRPr="00537296">
              <w:rPr>
                <w:szCs w:val="24"/>
              </w:rPr>
              <w:t>(Duomenų bazės objektas)</w:t>
            </w:r>
          </w:p>
        </w:tc>
        <w:tc>
          <w:tcPr>
            <w:tcW w:w="395" w:type="pct"/>
          </w:tcPr>
          <w:p w14:paraId="2A7E1C32" w14:textId="77777777" w:rsidR="0029046D" w:rsidRPr="00537296" w:rsidRDefault="0029046D" w:rsidP="00E461F3">
            <w:pPr>
              <w:ind w:left="-64" w:right="-153"/>
              <w:rPr>
                <w:szCs w:val="24"/>
              </w:rPr>
            </w:pPr>
            <w:r w:rsidRPr="00537296">
              <w:rPr>
                <w:szCs w:val="24"/>
              </w:rPr>
              <w:t>vnt.</w:t>
            </w:r>
          </w:p>
        </w:tc>
        <w:tc>
          <w:tcPr>
            <w:tcW w:w="708" w:type="pct"/>
          </w:tcPr>
          <w:p w14:paraId="430C67D5" w14:textId="77777777" w:rsidR="0029046D" w:rsidRPr="00537296" w:rsidRDefault="0029046D" w:rsidP="00E461F3">
            <w:pPr>
              <w:ind w:left="-64" w:right="-153"/>
              <w:rPr>
                <w:szCs w:val="24"/>
              </w:rPr>
            </w:pPr>
            <w:r w:rsidRPr="00537296">
              <w:rPr>
                <w:szCs w:val="24"/>
              </w:rPr>
              <w:t>150</w:t>
            </w:r>
          </w:p>
        </w:tc>
        <w:tc>
          <w:tcPr>
            <w:tcW w:w="499" w:type="pct"/>
          </w:tcPr>
          <w:p w14:paraId="4DF81CA9" w14:textId="77777777" w:rsidR="0029046D" w:rsidRPr="00537296" w:rsidRDefault="0029046D" w:rsidP="00E461F3">
            <w:pPr>
              <w:ind w:right="-153"/>
              <w:rPr>
                <w:szCs w:val="24"/>
              </w:rPr>
            </w:pPr>
          </w:p>
        </w:tc>
        <w:tc>
          <w:tcPr>
            <w:tcW w:w="513" w:type="pct"/>
          </w:tcPr>
          <w:p w14:paraId="427067C5" w14:textId="77777777" w:rsidR="0029046D" w:rsidRPr="00537296" w:rsidRDefault="0029046D" w:rsidP="00E461F3">
            <w:pPr>
              <w:ind w:right="-153"/>
              <w:rPr>
                <w:szCs w:val="24"/>
              </w:rPr>
            </w:pPr>
          </w:p>
        </w:tc>
      </w:tr>
      <w:tr w:rsidR="002905F9" w:rsidRPr="00537296" w14:paraId="48A5BE69" w14:textId="77777777" w:rsidTr="00A03E8C">
        <w:trPr>
          <w:trHeight w:val="442"/>
        </w:trPr>
        <w:tc>
          <w:tcPr>
            <w:tcW w:w="259" w:type="pct"/>
          </w:tcPr>
          <w:p w14:paraId="1D7B8B90" w14:textId="7BA0CEBD" w:rsidR="0029046D" w:rsidRPr="008F601F" w:rsidRDefault="008F601F" w:rsidP="00E461F3">
            <w:pPr>
              <w:ind w:left="-142" w:right="-64"/>
              <w:jc w:val="right"/>
              <w:rPr>
                <w:szCs w:val="24"/>
              </w:rPr>
            </w:pPr>
            <w:r w:rsidRPr="008F601F">
              <w:rPr>
                <w:szCs w:val="24"/>
              </w:rPr>
              <w:t>3</w:t>
            </w:r>
            <w:r w:rsidR="0029046D" w:rsidRPr="008F601F">
              <w:rPr>
                <w:szCs w:val="24"/>
              </w:rPr>
              <w:t>.</w:t>
            </w:r>
          </w:p>
        </w:tc>
        <w:tc>
          <w:tcPr>
            <w:tcW w:w="2626" w:type="pct"/>
          </w:tcPr>
          <w:p w14:paraId="27A5D015" w14:textId="77777777" w:rsidR="0029046D" w:rsidRPr="008F601F" w:rsidRDefault="0029046D" w:rsidP="004F4A52">
            <w:pPr>
              <w:ind w:right="22"/>
              <w:jc w:val="both"/>
              <w:rPr>
                <w:szCs w:val="24"/>
              </w:rPr>
            </w:pPr>
            <w:r w:rsidRPr="008F601F">
              <w:rPr>
                <w:szCs w:val="24"/>
              </w:rPr>
              <w:t>Visų TS „Užsienio išmokos“ programinių modulių sukėlimas į išeities tekstų saugyklą (</w:t>
            </w:r>
            <w:proofErr w:type="spellStart"/>
            <w:r w:rsidRPr="008F601F">
              <w:rPr>
                <w:szCs w:val="24"/>
              </w:rPr>
              <w:t>Gitlab</w:t>
            </w:r>
            <w:proofErr w:type="spellEnd"/>
            <w:r w:rsidRPr="008F601F">
              <w:rPr>
                <w:szCs w:val="24"/>
              </w:rPr>
              <w:t>) ir automatizuoto kompiliavimo ir diegimo procedūrų (CI/CD) sukūrimas</w:t>
            </w:r>
          </w:p>
        </w:tc>
        <w:tc>
          <w:tcPr>
            <w:tcW w:w="395" w:type="pct"/>
          </w:tcPr>
          <w:p w14:paraId="1F2C7505" w14:textId="77777777" w:rsidR="0029046D" w:rsidRPr="00537296" w:rsidRDefault="0029046D" w:rsidP="00E461F3">
            <w:pPr>
              <w:ind w:left="-64" w:right="-153"/>
              <w:rPr>
                <w:szCs w:val="24"/>
              </w:rPr>
            </w:pPr>
            <w:r>
              <w:rPr>
                <w:szCs w:val="24"/>
              </w:rPr>
              <w:t>vnt.</w:t>
            </w:r>
          </w:p>
        </w:tc>
        <w:tc>
          <w:tcPr>
            <w:tcW w:w="708" w:type="pct"/>
          </w:tcPr>
          <w:p w14:paraId="07920DEC" w14:textId="77777777" w:rsidR="0029046D" w:rsidRPr="00537296" w:rsidRDefault="0029046D" w:rsidP="00E461F3">
            <w:pPr>
              <w:ind w:left="-64" w:right="-153"/>
              <w:rPr>
                <w:szCs w:val="24"/>
              </w:rPr>
            </w:pPr>
            <w:r>
              <w:rPr>
                <w:szCs w:val="24"/>
              </w:rPr>
              <w:t>1</w:t>
            </w:r>
          </w:p>
        </w:tc>
        <w:tc>
          <w:tcPr>
            <w:tcW w:w="499" w:type="pct"/>
          </w:tcPr>
          <w:p w14:paraId="092CC6B1" w14:textId="7E8EFBD6" w:rsidR="0029046D" w:rsidRPr="00537296" w:rsidRDefault="0029046D" w:rsidP="00E461F3">
            <w:pPr>
              <w:ind w:right="-153"/>
              <w:rPr>
                <w:b/>
                <w:szCs w:val="24"/>
              </w:rPr>
            </w:pPr>
          </w:p>
        </w:tc>
        <w:tc>
          <w:tcPr>
            <w:tcW w:w="513" w:type="pct"/>
          </w:tcPr>
          <w:p w14:paraId="15CF315F" w14:textId="77777777" w:rsidR="0029046D" w:rsidRPr="00537296" w:rsidRDefault="0029046D" w:rsidP="00E461F3">
            <w:pPr>
              <w:ind w:right="-153"/>
              <w:rPr>
                <w:b/>
                <w:szCs w:val="24"/>
              </w:rPr>
            </w:pPr>
          </w:p>
        </w:tc>
      </w:tr>
      <w:tr w:rsidR="0029046D" w:rsidRPr="00537296" w14:paraId="72BD6042" w14:textId="77777777" w:rsidTr="00A03E8C">
        <w:trPr>
          <w:trHeight w:val="419"/>
        </w:trPr>
        <w:tc>
          <w:tcPr>
            <w:tcW w:w="259" w:type="pct"/>
          </w:tcPr>
          <w:p w14:paraId="1986A521" w14:textId="1602400E" w:rsidR="0029046D" w:rsidRPr="00537296" w:rsidRDefault="008F601F" w:rsidP="00E461F3">
            <w:pPr>
              <w:ind w:left="-142" w:right="-64"/>
              <w:jc w:val="right"/>
              <w:rPr>
                <w:szCs w:val="24"/>
              </w:rPr>
            </w:pPr>
            <w:r>
              <w:rPr>
                <w:szCs w:val="24"/>
              </w:rPr>
              <w:t>4</w:t>
            </w:r>
            <w:r w:rsidR="0029046D">
              <w:rPr>
                <w:szCs w:val="24"/>
              </w:rPr>
              <w:t>.</w:t>
            </w:r>
          </w:p>
        </w:tc>
        <w:tc>
          <w:tcPr>
            <w:tcW w:w="4228" w:type="pct"/>
            <w:gridSpan w:val="4"/>
          </w:tcPr>
          <w:p w14:paraId="5D799471" w14:textId="77777777" w:rsidR="0029046D" w:rsidRPr="00537296" w:rsidRDefault="0029046D" w:rsidP="00E461F3">
            <w:pPr>
              <w:jc w:val="right"/>
              <w:rPr>
                <w:szCs w:val="24"/>
              </w:rPr>
            </w:pPr>
            <w:r w:rsidRPr="00537296">
              <w:rPr>
                <w:b/>
                <w:szCs w:val="24"/>
              </w:rPr>
              <w:t>Viso suma be PVM:</w:t>
            </w:r>
          </w:p>
        </w:tc>
        <w:tc>
          <w:tcPr>
            <w:tcW w:w="513" w:type="pct"/>
          </w:tcPr>
          <w:p w14:paraId="1C408866" w14:textId="77777777" w:rsidR="0029046D" w:rsidRPr="00537296" w:rsidRDefault="0029046D" w:rsidP="00E461F3">
            <w:pPr>
              <w:ind w:right="-153"/>
              <w:rPr>
                <w:szCs w:val="24"/>
              </w:rPr>
            </w:pPr>
          </w:p>
        </w:tc>
      </w:tr>
    </w:tbl>
    <w:p w14:paraId="71A23FAB" w14:textId="60379807" w:rsidR="008F601F" w:rsidRPr="00A22FBD" w:rsidRDefault="008F601F" w:rsidP="00436C9B">
      <w:pPr>
        <w:ind w:firstLine="567"/>
        <w:jc w:val="both"/>
        <w:rPr>
          <w:iCs/>
          <w:sz w:val="21"/>
          <w:szCs w:val="21"/>
        </w:rPr>
      </w:pPr>
      <w:r w:rsidRPr="00A22FBD">
        <w:rPr>
          <w:iCs/>
          <w:sz w:val="21"/>
          <w:szCs w:val="21"/>
        </w:rPr>
        <w:t xml:space="preserve">*Fondo valdyba neįsipareigoja įsigyti viso nurodyto </w:t>
      </w:r>
      <w:r w:rsidR="00436C9B" w:rsidRPr="00A22FBD">
        <w:rPr>
          <w:iCs/>
          <w:sz w:val="21"/>
          <w:szCs w:val="21"/>
        </w:rPr>
        <w:t>preliminaraus</w:t>
      </w:r>
      <w:r w:rsidRPr="00A22FBD">
        <w:rPr>
          <w:iCs/>
          <w:sz w:val="21"/>
          <w:szCs w:val="21"/>
        </w:rPr>
        <w:t xml:space="preserve"> paslaugų kiekio. Paslaugos bus perkamos pagal poreikį, t. y. nelikus poreikio įsigyti tam tikros pozicijos paslaugų, šios paslaugos nebus perkamos. Neįsigijus vienos pozicijos paslaugų dalies ar viso kiekio, ši suma gali būti panaudota įsigyti papildomam</w:t>
      </w:r>
      <w:r w:rsidR="00055436" w:rsidRPr="00A22FBD">
        <w:rPr>
          <w:iCs/>
          <w:sz w:val="21"/>
          <w:szCs w:val="21"/>
        </w:rPr>
        <w:t xml:space="preserve"> šios lentelės</w:t>
      </w:r>
      <w:r w:rsidRPr="00A22FBD">
        <w:rPr>
          <w:iCs/>
          <w:sz w:val="21"/>
          <w:szCs w:val="21"/>
        </w:rPr>
        <w:t xml:space="preserve"> kitų pozicijų paslaugų kiekiui, viršijant nurodytą tos pozicijos paslaugų preliminarų kiekį. </w:t>
      </w:r>
    </w:p>
    <w:p w14:paraId="78716892" w14:textId="45938503" w:rsidR="008F601F" w:rsidRPr="00537296" w:rsidRDefault="008F601F" w:rsidP="008F601F">
      <w:pPr>
        <w:ind w:firstLine="567"/>
        <w:jc w:val="both"/>
        <w:rPr>
          <w:iCs/>
          <w:sz w:val="21"/>
          <w:szCs w:val="21"/>
        </w:rPr>
      </w:pPr>
    </w:p>
    <w:p w14:paraId="438A7F7C" w14:textId="77777777" w:rsidR="008F601F" w:rsidRPr="00E10657" w:rsidRDefault="008F601F" w:rsidP="00E10657">
      <w:pPr>
        <w:ind w:firstLine="567"/>
        <w:jc w:val="both"/>
        <w:outlineLvl w:val="2"/>
        <w:rPr>
          <w:b/>
          <w:iCs/>
          <w:szCs w:val="24"/>
        </w:rPr>
      </w:pPr>
      <w:r w:rsidRPr="00E10657">
        <w:rPr>
          <w:b/>
          <w:iCs/>
          <w:szCs w:val="24"/>
        </w:rPr>
        <w:t>Lentelėje naudojamos sąvokos:</w:t>
      </w:r>
    </w:p>
    <w:p w14:paraId="33499E06" w14:textId="77777777" w:rsidR="008F601F" w:rsidRPr="00E10657" w:rsidRDefault="008F601F" w:rsidP="005325EA">
      <w:pPr>
        <w:pStyle w:val="Sraopastraipa"/>
        <w:widowControl w:val="0"/>
        <w:numPr>
          <w:ilvl w:val="0"/>
          <w:numId w:val="3"/>
        </w:numPr>
        <w:tabs>
          <w:tab w:val="left" w:pos="851"/>
        </w:tabs>
        <w:ind w:left="0" w:firstLine="567"/>
        <w:contextualSpacing w:val="0"/>
        <w:jc w:val="both"/>
        <w:outlineLvl w:val="2"/>
        <w:rPr>
          <w:iCs/>
          <w:szCs w:val="24"/>
        </w:rPr>
      </w:pPr>
      <w:r w:rsidRPr="00E10657">
        <w:rPr>
          <w:iCs/>
          <w:szCs w:val="24"/>
        </w:rPr>
        <w:t>Naudotojo sąsajos ekraninė forma suprantama kaip duomenų parodymo, įvedimo ar redagavimo ekraninė forma, arba iššokantis dialogo langas (</w:t>
      </w:r>
      <w:proofErr w:type="spellStart"/>
      <w:r w:rsidRPr="00E10657">
        <w:rPr>
          <w:i/>
          <w:iCs/>
          <w:szCs w:val="24"/>
        </w:rPr>
        <w:t>pop-up</w:t>
      </w:r>
      <w:proofErr w:type="spellEnd"/>
      <w:r w:rsidRPr="00E10657">
        <w:rPr>
          <w:iCs/>
          <w:szCs w:val="24"/>
        </w:rPr>
        <w:t>) duomenų parodymui, įvedimui ar paieškai, navigacinis meniu, kurio visi elementai rodomi vienu metu.</w:t>
      </w:r>
    </w:p>
    <w:p w14:paraId="2A402E30" w14:textId="77777777" w:rsidR="008F601F" w:rsidRPr="00E10657" w:rsidRDefault="008F601F" w:rsidP="005325EA">
      <w:pPr>
        <w:pStyle w:val="Sraopastraipa"/>
        <w:widowControl w:val="0"/>
        <w:numPr>
          <w:ilvl w:val="0"/>
          <w:numId w:val="3"/>
        </w:numPr>
        <w:tabs>
          <w:tab w:val="left" w:pos="851"/>
        </w:tabs>
        <w:ind w:left="0" w:firstLine="567"/>
        <w:contextualSpacing w:val="0"/>
        <w:jc w:val="both"/>
        <w:outlineLvl w:val="2"/>
        <w:rPr>
          <w:iCs/>
          <w:szCs w:val="24"/>
        </w:rPr>
      </w:pPr>
      <w:r w:rsidRPr="00E10657">
        <w:rPr>
          <w:iCs/>
          <w:szCs w:val="24"/>
        </w:rPr>
        <w:t>Integracinė sąsaja yra suprantama kaip tinklo paslaugos ar kitokio programinio kodo lygio sąsajos teikėjas arba klientas; duomenų bazės lygio integracinė sąsaja, kurios duomenų perdavimas atliekamas naudojant duomenų bazės lenteles arba vaizdus; pranešimų perdavimo sąsajos (pvz. JMS, MQ, el. pašto) teikėjas arba klientas.</w:t>
      </w:r>
    </w:p>
    <w:p w14:paraId="7B38B163" w14:textId="2EDABDA1" w:rsidR="008F601F" w:rsidRPr="00E10657" w:rsidRDefault="008F601F" w:rsidP="005325EA">
      <w:pPr>
        <w:pStyle w:val="Sraopastraipa"/>
        <w:widowControl w:val="0"/>
        <w:numPr>
          <w:ilvl w:val="0"/>
          <w:numId w:val="3"/>
        </w:numPr>
        <w:tabs>
          <w:tab w:val="left" w:pos="851"/>
        </w:tabs>
        <w:ind w:left="0" w:firstLine="567"/>
        <w:contextualSpacing w:val="0"/>
        <w:jc w:val="both"/>
        <w:outlineLvl w:val="2"/>
        <w:rPr>
          <w:iCs/>
          <w:szCs w:val="24"/>
        </w:rPr>
      </w:pPr>
      <w:r w:rsidRPr="00E10657">
        <w:rPr>
          <w:iCs/>
          <w:szCs w:val="24"/>
        </w:rPr>
        <w:t>Duomenų apdorojimo funkcija (arba Funkcija) yra suprantama kaip programinis vienetas arba elementas, kuris atlieka apskaičiavimus, sukuria/grąžina rezultatą arba rezultatų rinkinį. Tai gali būti duomenų bazės funkcijos, procedūros, duomenų bazės paketai, Java objektų klasės, funkcijos, procedūros, metodai, XML transformavimo šablonai (XSL, XSLT) ir pan.</w:t>
      </w:r>
    </w:p>
    <w:p w14:paraId="48FA2DE2" w14:textId="77777777" w:rsidR="008F601F" w:rsidRPr="00E10657" w:rsidRDefault="008F601F" w:rsidP="005325EA">
      <w:pPr>
        <w:pStyle w:val="Sraopastraipa"/>
        <w:widowControl w:val="0"/>
        <w:numPr>
          <w:ilvl w:val="0"/>
          <w:numId w:val="3"/>
        </w:numPr>
        <w:tabs>
          <w:tab w:val="left" w:pos="851"/>
        </w:tabs>
        <w:ind w:left="0" w:firstLine="567"/>
        <w:contextualSpacing w:val="0"/>
        <w:jc w:val="both"/>
        <w:outlineLvl w:val="2"/>
        <w:rPr>
          <w:iCs/>
          <w:szCs w:val="24"/>
        </w:rPr>
      </w:pPr>
      <w:r w:rsidRPr="00E10657">
        <w:rPr>
          <w:iCs/>
          <w:szCs w:val="24"/>
        </w:rPr>
        <w:t xml:space="preserve">Duomenų bazės objektas suprantama kaip duomenų bazės elementas pvz., duomenų bazės lentelė, indeksas, trigeris ir pan. </w:t>
      </w:r>
    </w:p>
    <w:p w14:paraId="5476EE56" w14:textId="77777777" w:rsidR="008F601F" w:rsidRDefault="008F601F" w:rsidP="004F4A52">
      <w:pPr>
        <w:pStyle w:val="Sraopastraipa"/>
        <w:ind w:left="1211" w:right="140"/>
        <w:jc w:val="right"/>
        <w:rPr>
          <w:b/>
        </w:rPr>
      </w:pPr>
    </w:p>
    <w:p w14:paraId="675EB99A" w14:textId="1D665C5E" w:rsidR="004F4A52" w:rsidRPr="00AE12EC" w:rsidRDefault="004F4A52" w:rsidP="004F4A52">
      <w:pPr>
        <w:pStyle w:val="Sraopastraipa"/>
        <w:ind w:left="1211" w:right="140"/>
        <w:jc w:val="right"/>
        <w:rPr>
          <w:b/>
        </w:rPr>
      </w:pPr>
      <w:r w:rsidRPr="00AE12EC">
        <w:rPr>
          <w:b/>
        </w:rPr>
        <w:t>2 lentelė</w:t>
      </w:r>
      <w:r w:rsidR="00EB019C">
        <w:rPr>
          <w:b/>
        </w:rPr>
        <w:t>.</w:t>
      </w:r>
      <w:r w:rsidR="00EB019C" w:rsidRPr="00EB019C">
        <w:rPr>
          <w:b/>
        </w:rPr>
        <w:t xml:space="preserve"> </w:t>
      </w:r>
      <w:r w:rsidR="00EB019C" w:rsidRPr="00AE12EC">
        <w:rPr>
          <w:b/>
        </w:rPr>
        <w:t>TS „Užsienio išmokos“ veikimo stebėjimas ir priežiūra.</w:t>
      </w:r>
    </w:p>
    <w:p w14:paraId="380326FB" w14:textId="7B8DDB7D" w:rsidR="004F4A52" w:rsidRPr="00AE12EC" w:rsidRDefault="004F4A52" w:rsidP="008F601F">
      <w:pPr>
        <w:ind w:firstLine="567"/>
        <w:jc w:val="both"/>
        <w:rPr>
          <w:b/>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709"/>
        <w:gridCol w:w="1843"/>
        <w:gridCol w:w="1276"/>
        <w:gridCol w:w="11"/>
        <w:gridCol w:w="1661"/>
        <w:gridCol w:w="11"/>
      </w:tblGrid>
      <w:tr w:rsidR="00E10657" w:rsidRPr="00C61D29" w14:paraId="58FC8429" w14:textId="77777777" w:rsidTr="00E10657">
        <w:trPr>
          <w:gridAfter w:val="1"/>
          <w:wAfter w:w="11" w:type="dxa"/>
          <w:trHeight w:val="276"/>
          <w:tblHeader/>
        </w:trPr>
        <w:tc>
          <w:tcPr>
            <w:tcW w:w="704" w:type="dxa"/>
            <w:vMerge w:val="restart"/>
            <w:tcBorders>
              <w:top w:val="single" w:sz="4" w:space="0" w:color="auto"/>
              <w:left w:val="single" w:sz="4" w:space="0" w:color="auto"/>
              <w:bottom w:val="single" w:sz="4" w:space="0" w:color="auto"/>
              <w:right w:val="single" w:sz="4" w:space="0" w:color="auto"/>
            </w:tcBorders>
            <w:hideMark/>
          </w:tcPr>
          <w:p w14:paraId="6BFB4372" w14:textId="77777777" w:rsidR="00E10657" w:rsidRPr="00C61D29" w:rsidRDefault="00E10657" w:rsidP="00E461F3">
            <w:pPr>
              <w:rPr>
                <w:b/>
              </w:rPr>
            </w:pPr>
            <w:r w:rsidRPr="00C61D29">
              <w:rPr>
                <w:b/>
              </w:rPr>
              <w:t>Eil. Nr.</w:t>
            </w:r>
          </w:p>
        </w:tc>
        <w:tc>
          <w:tcPr>
            <w:tcW w:w="4536" w:type="dxa"/>
            <w:gridSpan w:val="2"/>
            <w:vMerge w:val="restart"/>
            <w:tcBorders>
              <w:top w:val="single" w:sz="4" w:space="0" w:color="auto"/>
              <w:left w:val="single" w:sz="4" w:space="0" w:color="auto"/>
              <w:right w:val="single" w:sz="4" w:space="0" w:color="auto"/>
            </w:tcBorders>
            <w:hideMark/>
          </w:tcPr>
          <w:p w14:paraId="024F02AB" w14:textId="77777777" w:rsidR="00E10657" w:rsidRDefault="00E10657" w:rsidP="00E461F3">
            <w:pPr>
              <w:rPr>
                <w:b/>
              </w:rPr>
            </w:pPr>
          </w:p>
          <w:p w14:paraId="31C67CF5" w14:textId="2C261AA3" w:rsidR="00E10657" w:rsidRPr="00C61D29" w:rsidRDefault="00E10657" w:rsidP="00E461F3">
            <w:pPr>
              <w:rPr>
                <w:b/>
              </w:rPr>
            </w:pPr>
            <w:r w:rsidRPr="00C61D29">
              <w:rPr>
                <w:b/>
              </w:rPr>
              <w:t>Objekto pavadinimas</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811D1BC" w14:textId="2B14287B" w:rsidR="00E10657" w:rsidRPr="0079014E" w:rsidRDefault="00E10657" w:rsidP="00E10657">
            <w:pPr>
              <w:rPr>
                <w:b/>
              </w:rPr>
            </w:pPr>
            <w:r w:rsidRPr="0079014E">
              <w:rPr>
                <w:b/>
              </w:rPr>
              <w:t>Maksimalus</w:t>
            </w:r>
          </w:p>
          <w:p w14:paraId="5EA816BA" w14:textId="27CE4CF6" w:rsidR="00E10657" w:rsidRPr="008779AD" w:rsidRDefault="00E10657" w:rsidP="00E461F3">
            <w:pPr>
              <w:rPr>
                <w:vertAlign w:val="superscript"/>
              </w:rPr>
            </w:pPr>
            <w:r w:rsidRPr="0079014E">
              <w:rPr>
                <w:b/>
              </w:rPr>
              <w:t>kiekis</w:t>
            </w:r>
            <w:r>
              <w:rPr>
                <w:b/>
              </w:rPr>
              <w:t>***(mėn.)</w:t>
            </w:r>
          </w:p>
        </w:tc>
        <w:tc>
          <w:tcPr>
            <w:tcW w:w="2948" w:type="dxa"/>
            <w:gridSpan w:val="3"/>
            <w:tcBorders>
              <w:top w:val="single" w:sz="4" w:space="0" w:color="auto"/>
              <w:left w:val="single" w:sz="4" w:space="0" w:color="auto"/>
              <w:bottom w:val="single" w:sz="4" w:space="0" w:color="auto"/>
              <w:right w:val="single" w:sz="4" w:space="0" w:color="auto"/>
            </w:tcBorders>
            <w:hideMark/>
          </w:tcPr>
          <w:p w14:paraId="717CBA1B" w14:textId="1CDD4CC9" w:rsidR="00E10657" w:rsidRPr="0022736A" w:rsidRDefault="00E10657" w:rsidP="00E461F3">
            <w:pPr>
              <w:rPr>
                <w:b/>
                <w:vertAlign w:val="superscript"/>
              </w:rPr>
            </w:pPr>
            <w:r w:rsidRPr="00C61D29">
              <w:rPr>
                <w:b/>
              </w:rPr>
              <w:t xml:space="preserve">Įkainis </w:t>
            </w:r>
            <w:r w:rsidRPr="00C61D29">
              <w:rPr>
                <w:rFonts w:eastAsia="Calibri"/>
                <w:b/>
                <w:bCs/>
              </w:rPr>
              <w:t>Eur</w:t>
            </w:r>
            <w:r w:rsidRPr="00C61D29">
              <w:rPr>
                <w:b/>
              </w:rPr>
              <w:t xml:space="preserve"> be PVM</w:t>
            </w:r>
          </w:p>
        </w:tc>
      </w:tr>
      <w:tr w:rsidR="00E10657" w:rsidRPr="00C61D29" w14:paraId="173555E9" w14:textId="77777777" w:rsidTr="00E10657">
        <w:trPr>
          <w:gridAfter w:val="1"/>
          <w:wAfter w:w="11" w:type="dxa"/>
          <w:trHeight w:val="306"/>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A66F787" w14:textId="77777777" w:rsidR="00E10657" w:rsidRPr="00C61D29" w:rsidRDefault="00E10657" w:rsidP="00E461F3">
            <w:pPr>
              <w:rPr>
                <w:b/>
              </w:rPr>
            </w:pPr>
          </w:p>
        </w:tc>
        <w:tc>
          <w:tcPr>
            <w:tcW w:w="4536" w:type="dxa"/>
            <w:gridSpan w:val="2"/>
            <w:vMerge/>
            <w:tcBorders>
              <w:left w:val="single" w:sz="4" w:space="0" w:color="auto"/>
              <w:bottom w:val="single" w:sz="4" w:space="0" w:color="auto"/>
              <w:right w:val="single" w:sz="4" w:space="0" w:color="auto"/>
            </w:tcBorders>
            <w:vAlign w:val="center"/>
            <w:hideMark/>
          </w:tcPr>
          <w:p w14:paraId="39BC677D" w14:textId="77777777" w:rsidR="00E10657" w:rsidRPr="00C61D29" w:rsidRDefault="00E10657" w:rsidP="00E461F3">
            <w:pPr>
              <w:rPr>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BDAE641" w14:textId="77777777" w:rsidR="00E10657" w:rsidRPr="00C61D29" w:rsidRDefault="00E10657" w:rsidP="00E461F3">
            <w:pPr>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BFF5CC" w14:textId="2D6E972D" w:rsidR="00E10657" w:rsidRPr="00C61D29" w:rsidRDefault="00E10657" w:rsidP="004F4A52">
            <w:pPr>
              <w:rPr>
                <w:b/>
              </w:rPr>
            </w:pPr>
            <w:r w:rsidRPr="00C61D29">
              <w:rPr>
                <w:b/>
              </w:rPr>
              <w:t xml:space="preserve">1 </w:t>
            </w:r>
            <w:r>
              <w:rPr>
                <w:b/>
              </w:rPr>
              <w:t>mėn</w:t>
            </w:r>
            <w:r w:rsidRPr="00C61D29">
              <w:rPr>
                <w:b/>
              </w:rPr>
              <w:t>.</w:t>
            </w:r>
          </w:p>
        </w:tc>
        <w:tc>
          <w:tcPr>
            <w:tcW w:w="1672" w:type="dxa"/>
            <w:gridSpan w:val="2"/>
            <w:tcBorders>
              <w:top w:val="single" w:sz="4" w:space="0" w:color="auto"/>
              <w:left w:val="single" w:sz="4" w:space="0" w:color="auto"/>
              <w:bottom w:val="single" w:sz="4" w:space="0" w:color="auto"/>
              <w:right w:val="single" w:sz="4" w:space="0" w:color="auto"/>
            </w:tcBorders>
            <w:vAlign w:val="center"/>
            <w:hideMark/>
          </w:tcPr>
          <w:p w14:paraId="65F5867D" w14:textId="534C522A" w:rsidR="00E10657" w:rsidRPr="00C61D29" w:rsidRDefault="00E10657" w:rsidP="004F4A52">
            <w:pPr>
              <w:rPr>
                <w:b/>
              </w:rPr>
            </w:pPr>
            <w:r w:rsidRPr="00C61D29">
              <w:rPr>
                <w:b/>
              </w:rPr>
              <w:t>Suma</w:t>
            </w:r>
          </w:p>
        </w:tc>
      </w:tr>
      <w:tr w:rsidR="004F4A52" w:rsidRPr="00C61D29" w14:paraId="2093321F" w14:textId="77777777" w:rsidTr="00E10657">
        <w:trPr>
          <w:gridAfter w:val="1"/>
          <w:wAfter w:w="11" w:type="dxa"/>
          <w:tblHeader/>
        </w:trPr>
        <w:tc>
          <w:tcPr>
            <w:tcW w:w="704" w:type="dxa"/>
            <w:tcBorders>
              <w:top w:val="single" w:sz="4" w:space="0" w:color="auto"/>
              <w:left w:val="single" w:sz="4" w:space="0" w:color="auto"/>
              <w:bottom w:val="single" w:sz="4" w:space="0" w:color="auto"/>
              <w:right w:val="single" w:sz="4" w:space="0" w:color="auto"/>
            </w:tcBorders>
          </w:tcPr>
          <w:p w14:paraId="742D7FB8" w14:textId="77777777" w:rsidR="004F4A52" w:rsidRPr="00E71809" w:rsidRDefault="004F4A52" w:rsidP="00E461F3">
            <w:pPr>
              <w:rPr>
                <w:i/>
                <w:sz w:val="18"/>
                <w:szCs w:val="18"/>
              </w:rPr>
            </w:pPr>
            <w:r w:rsidRPr="00E71809">
              <w:rPr>
                <w:i/>
                <w:sz w:val="18"/>
                <w:szCs w:val="18"/>
              </w:rPr>
              <w:t>1</w:t>
            </w:r>
          </w:p>
        </w:tc>
        <w:tc>
          <w:tcPr>
            <w:tcW w:w="3827" w:type="dxa"/>
            <w:tcBorders>
              <w:top w:val="single" w:sz="4" w:space="0" w:color="auto"/>
              <w:left w:val="single" w:sz="4" w:space="0" w:color="auto"/>
              <w:bottom w:val="single" w:sz="4" w:space="0" w:color="auto"/>
              <w:right w:val="single" w:sz="4" w:space="0" w:color="auto"/>
            </w:tcBorders>
          </w:tcPr>
          <w:p w14:paraId="108998E7" w14:textId="77777777" w:rsidR="004F4A52" w:rsidRPr="00E71809" w:rsidRDefault="004F4A52" w:rsidP="00E461F3">
            <w:pPr>
              <w:rPr>
                <w:i/>
                <w:sz w:val="18"/>
                <w:szCs w:val="18"/>
              </w:rPr>
            </w:pPr>
            <w:r w:rsidRPr="00E71809">
              <w:rPr>
                <w:i/>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09BB8E7E" w14:textId="77777777" w:rsidR="004F4A52" w:rsidRPr="00E71809" w:rsidRDefault="004F4A52" w:rsidP="00E461F3">
            <w:pPr>
              <w:rPr>
                <w:i/>
                <w:sz w:val="18"/>
                <w:szCs w:val="18"/>
              </w:rPr>
            </w:pPr>
            <w:r w:rsidRPr="00E71809">
              <w:rPr>
                <w:i/>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7B563091" w14:textId="77777777" w:rsidR="004F4A52" w:rsidRPr="00E71809" w:rsidRDefault="004F4A52" w:rsidP="00E461F3">
            <w:pPr>
              <w:rPr>
                <w:i/>
                <w:sz w:val="18"/>
                <w:szCs w:val="18"/>
              </w:rPr>
            </w:pPr>
            <w:r w:rsidRPr="00E71809">
              <w:rPr>
                <w:i/>
                <w:sz w:val="18"/>
                <w:szCs w:val="18"/>
              </w:rPr>
              <w:t>4</w:t>
            </w:r>
          </w:p>
        </w:tc>
        <w:tc>
          <w:tcPr>
            <w:tcW w:w="1276" w:type="dxa"/>
            <w:tcBorders>
              <w:top w:val="single" w:sz="4" w:space="0" w:color="auto"/>
              <w:left w:val="single" w:sz="4" w:space="0" w:color="auto"/>
              <w:bottom w:val="single" w:sz="4" w:space="0" w:color="auto"/>
              <w:right w:val="single" w:sz="4" w:space="0" w:color="auto"/>
            </w:tcBorders>
          </w:tcPr>
          <w:p w14:paraId="34921EBE" w14:textId="77777777" w:rsidR="004F4A52" w:rsidRPr="00E71809" w:rsidRDefault="004F4A52" w:rsidP="00E461F3">
            <w:pPr>
              <w:rPr>
                <w:i/>
                <w:sz w:val="18"/>
                <w:szCs w:val="18"/>
              </w:rPr>
            </w:pPr>
            <w:r w:rsidRPr="00E71809">
              <w:rPr>
                <w:i/>
                <w:sz w:val="18"/>
                <w:szCs w:val="18"/>
              </w:rPr>
              <w:t>5</w:t>
            </w:r>
          </w:p>
        </w:tc>
        <w:tc>
          <w:tcPr>
            <w:tcW w:w="1672" w:type="dxa"/>
            <w:gridSpan w:val="2"/>
            <w:tcBorders>
              <w:top w:val="single" w:sz="4" w:space="0" w:color="auto"/>
              <w:left w:val="single" w:sz="4" w:space="0" w:color="auto"/>
              <w:bottom w:val="single" w:sz="4" w:space="0" w:color="auto"/>
              <w:right w:val="single" w:sz="4" w:space="0" w:color="auto"/>
            </w:tcBorders>
          </w:tcPr>
          <w:p w14:paraId="64B2206F" w14:textId="502AA4E4" w:rsidR="004F4A52" w:rsidRPr="00E71809" w:rsidRDefault="004F4A52" w:rsidP="00E461F3">
            <w:pPr>
              <w:rPr>
                <w:i/>
                <w:sz w:val="18"/>
                <w:szCs w:val="18"/>
              </w:rPr>
            </w:pPr>
            <w:r w:rsidRPr="002905F9">
              <w:rPr>
                <w:sz w:val="21"/>
                <w:szCs w:val="21"/>
              </w:rPr>
              <w:t>6=4×5</w:t>
            </w:r>
          </w:p>
        </w:tc>
      </w:tr>
      <w:tr w:rsidR="00E10657" w:rsidRPr="00C61D29" w14:paraId="23A35D53" w14:textId="77777777" w:rsidTr="00E10657">
        <w:trPr>
          <w:gridAfter w:val="1"/>
          <w:wAfter w:w="11" w:type="dxa"/>
        </w:trPr>
        <w:tc>
          <w:tcPr>
            <w:tcW w:w="704" w:type="dxa"/>
            <w:tcBorders>
              <w:top w:val="single" w:sz="4" w:space="0" w:color="auto"/>
              <w:left w:val="single" w:sz="4" w:space="0" w:color="auto"/>
              <w:bottom w:val="single" w:sz="4" w:space="0" w:color="auto"/>
              <w:right w:val="single" w:sz="4" w:space="0" w:color="auto"/>
            </w:tcBorders>
            <w:hideMark/>
          </w:tcPr>
          <w:p w14:paraId="49F68309" w14:textId="77777777" w:rsidR="00E10657" w:rsidRPr="00C61D29" w:rsidRDefault="00E10657" w:rsidP="00E461F3">
            <w:r w:rsidRPr="00C61D29">
              <w:t>1.</w:t>
            </w:r>
          </w:p>
        </w:tc>
        <w:tc>
          <w:tcPr>
            <w:tcW w:w="4536" w:type="dxa"/>
            <w:gridSpan w:val="2"/>
            <w:tcBorders>
              <w:top w:val="single" w:sz="4" w:space="0" w:color="auto"/>
              <w:left w:val="single" w:sz="4" w:space="0" w:color="auto"/>
              <w:bottom w:val="single" w:sz="4" w:space="0" w:color="auto"/>
              <w:right w:val="single" w:sz="4" w:space="0" w:color="auto"/>
            </w:tcBorders>
            <w:hideMark/>
          </w:tcPr>
          <w:p w14:paraId="5C0363D4" w14:textId="6F968F9E" w:rsidR="00E10657" w:rsidRPr="00C61D29" w:rsidRDefault="00E10657" w:rsidP="00E10657">
            <w:pPr>
              <w:jc w:val="left"/>
            </w:pPr>
            <w:r w:rsidRPr="008779AD">
              <w:rPr>
                <w:bCs/>
              </w:rPr>
              <w:t>TS „Užsienio išmokos“</w:t>
            </w:r>
            <w:r w:rsidRPr="00C61D29">
              <w:t xml:space="preserve"> veikimo stebėjimas ir priežiūra</w:t>
            </w:r>
            <w:r>
              <w:t>**</w:t>
            </w:r>
          </w:p>
        </w:tc>
        <w:tc>
          <w:tcPr>
            <w:tcW w:w="1843" w:type="dxa"/>
            <w:tcBorders>
              <w:top w:val="single" w:sz="4" w:space="0" w:color="auto"/>
              <w:left w:val="single" w:sz="4" w:space="0" w:color="auto"/>
              <w:bottom w:val="single" w:sz="4" w:space="0" w:color="auto"/>
              <w:right w:val="single" w:sz="4" w:space="0" w:color="auto"/>
            </w:tcBorders>
            <w:hideMark/>
          </w:tcPr>
          <w:p w14:paraId="0919B21B" w14:textId="77777777" w:rsidR="00E10657" w:rsidRPr="00C61D29" w:rsidRDefault="00E10657" w:rsidP="00E461F3">
            <w:r>
              <w:t>36</w:t>
            </w:r>
          </w:p>
        </w:tc>
        <w:tc>
          <w:tcPr>
            <w:tcW w:w="1276" w:type="dxa"/>
            <w:tcBorders>
              <w:top w:val="single" w:sz="4" w:space="0" w:color="auto"/>
              <w:left w:val="single" w:sz="4" w:space="0" w:color="auto"/>
              <w:bottom w:val="single" w:sz="4" w:space="0" w:color="auto"/>
              <w:right w:val="single" w:sz="4" w:space="0" w:color="auto"/>
            </w:tcBorders>
          </w:tcPr>
          <w:p w14:paraId="39D2737A" w14:textId="77777777" w:rsidR="00E10657" w:rsidRPr="00C61D29" w:rsidRDefault="00E10657" w:rsidP="00E461F3">
            <w:pPr>
              <w:jc w:val="both"/>
            </w:pPr>
          </w:p>
        </w:tc>
        <w:tc>
          <w:tcPr>
            <w:tcW w:w="1672" w:type="dxa"/>
            <w:gridSpan w:val="2"/>
            <w:tcBorders>
              <w:top w:val="single" w:sz="4" w:space="0" w:color="auto"/>
              <w:left w:val="single" w:sz="4" w:space="0" w:color="auto"/>
              <w:bottom w:val="single" w:sz="4" w:space="0" w:color="auto"/>
              <w:right w:val="single" w:sz="4" w:space="0" w:color="auto"/>
            </w:tcBorders>
          </w:tcPr>
          <w:p w14:paraId="59A4D59A" w14:textId="77777777" w:rsidR="00E10657" w:rsidRPr="00C61D29" w:rsidRDefault="00E10657" w:rsidP="00E461F3">
            <w:pPr>
              <w:jc w:val="both"/>
            </w:pPr>
          </w:p>
        </w:tc>
      </w:tr>
      <w:tr w:rsidR="009C262B" w:rsidRPr="00C61D29" w14:paraId="796A94DC" w14:textId="77777777" w:rsidTr="00E10657">
        <w:tc>
          <w:tcPr>
            <w:tcW w:w="704" w:type="dxa"/>
            <w:tcBorders>
              <w:top w:val="single" w:sz="4" w:space="0" w:color="auto"/>
              <w:left w:val="single" w:sz="4" w:space="0" w:color="auto"/>
              <w:bottom w:val="single" w:sz="4" w:space="0" w:color="auto"/>
              <w:right w:val="single" w:sz="4" w:space="0" w:color="auto"/>
            </w:tcBorders>
            <w:hideMark/>
          </w:tcPr>
          <w:p w14:paraId="4D3FED9A" w14:textId="16E848F7" w:rsidR="009C262B" w:rsidRPr="009C262B" w:rsidRDefault="009C262B" w:rsidP="009C262B">
            <w:r w:rsidRPr="009C262B">
              <w:t>2.</w:t>
            </w:r>
          </w:p>
        </w:tc>
        <w:tc>
          <w:tcPr>
            <w:tcW w:w="7666" w:type="dxa"/>
            <w:gridSpan w:val="5"/>
            <w:tcBorders>
              <w:top w:val="single" w:sz="4" w:space="0" w:color="auto"/>
              <w:left w:val="single" w:sz="4" w:space="0" w:color="auto"/>
              <w:bottom w:val="single" w:sz="4" w:space="0" w:color="auto"/>
              <w:right w:val="single" w:sz="4" w:space="0" w:color="auto"/>
            </w:tcBorders>
          </w:tcPr>
          <w:p w14:paraId="6730524B" w14:textId="6A66649B" w:rsidR="009C262B" w:rsidRPr="00C61D29" w:rsidRDefault="009C262B" w:rsidP="00E461F3">
            <w:pPr>
              <w:jc w:val="right"/>
              <w:rPr>
                <w:b/>
              </w:rPr>
            </w:pPr>
            <w:r>
              <w:rPr>
                <w:b/>
              </w:rPr>
              <w:t>Iš viso</w:t>
            </w:r>
            <w:r w:rsidRPr="00C61D29">
              <w:rPr>
                <w:b/>
              </w:rPr>
              <w:t xml:space="preserve"> be PVM</w:t>
            </w:r>
          </w:p>
        </w:tc>
        <w:tc>
          <w:tcPr>
            <w:tcW w:w="1672" w:type="dxa"/>
            <w:gridSpan w:val="2"/>
            <w:tcBorders>
              <w:top w:val="single" w:sz="4" w:space="0" w:color="auto"/>
              <w:left w:val="single" w:sz="4" w:space="0" w:color="auto"/>
              <w:bottom w:val="single" w:sz="4" w:space="0" w:color="auto"/>
              <w:right w:val="single" w:sz="4" w:space="0" w:color="auto"/>
            </w:tcBorders>
          </w:tcPr>
          <w:p w14:paraId="288B0C7B" w14:textId="262FAEED" w:rsidR="009C262B" w:rsidRPr="00C61D29" w:rsidRDefault="009C262B" w:rsidP="00E461F3">
            <w:pPr>
              <w:jc w:val="both"/>
            </w:pPr>
          </w:p>
        </w:tc>
      </w:tr>
    </w:tbl>
    <w:p w14:paraId="5C0E8D45" w14:textId="7DCAC030" w:rsidR="00827379" w:rsidRPr="00A03E8C" w:rsidRDefault="00963059" w:rsidP="004F4A52">
      <w:pPr>
        <w:ind w:firstLine="567"/>
        <w:jc w:val="both"/>
        <w:rPr>
          <w:sz w:val="20"/>
          <w:vertAlign w:val="superscript"/>
        </w:rPr>
      </w:pPr>
      <w:r w:rsidRPr="00A03E8C">
        <w:rPr>
          <w:iCs/>
          <w:sz w:val="20"/>
        </w:rPr>
        <w:t>**</w:t>
      </w:r>
      <w:r w:rsidR="00827379" w:rsidRPr="00A03E8C">
        <w:rPr>
          <w:iCs/>
          <w:sz w:val="20"/>
        </w:rPr>
        <w:t xml:space="preserve">Veikimo stebėjimo, konsultavimo, incidentų šalinimo ir užklausų sprendimo paslaugas tiekėjas teikia už pastovų abonentinį mokestį, kuris negali sudaryti daugiau kaip </w:t>
      </w:r>
      <w:r w:rsidR="00120B9C" w:rsidRPr="00A03E8C">
        <w:rPr>
          <w:iCs/>
          <w:sz w:val="20"/>
        </w:rPr>
        <w:t>5</w:t>
      </w:r>
      <w:r w:rsidR="00827379" w:rsidRPr="00A03E8C">
        <w:rPr>
          <w:iCs/>
          <w:sz w:val="20"/>
        </w:rPr>
        <w:t xml:space="preserve">0% </w:t>
      </w:r>
      <w:r w:rsidR="00F77CF4" w:rsidRPr="00A03E8C">
        <w:rPr>
          <w:iCs/>
          <w:sz w:val="20"/>
        </w:rPr>
        <w:t xml:space="preserve">3 lentelės 3 eilutėje nurodytos </w:t>
      </w:r>
      <w:r w:rsidR="00827379" w:rsidRPr="00A03E8C">
        <w:rPr>
          <w:iCs/>
          <w:sz w:val="20"/>
        </w:rPr>
        <w:t>bendros tiekėjo pasiūlytos sutarties kainos.</w:t>
      </w:r>
    </w:p>
    <w:p w14:paraId="5C3AE176" w14:textId="1A1615D5" w:rsidR="00436C9B" w:rsidRPr="004735C9" w:rsidRDefault="000774EC" w:rsidP="00436C9B">
      <w:pPr>
        <w:ind w:firstLine="567"/>
        <w:jc w:val="both"/>
        <w:rPr>
          <w:iCs/>
          <w:sz w:val="20"/>
        </w:rPr>
      </w:pPr>
      <w:r>
        <w:rPr>
          <w:iCs/>
          <w:sz w:val="21"/>
          <w:szCs w:val="21"/>
        </w:rPr>
        <w:t>***</w:t>
      </w:r>
      <w:r w:rsidR="00F77CF4">
        <w:rPr>
          <w:iCs/>
          <w:sz w:val="21"/>
          <w:szCs w:val="21"/>
        </w:rPr>
        <w:t xml:space="preserve"> </w:t>
      </w:r>
      <w:r w:rsidR="00F77CF4" w:rsidRPr="001B3608">
        <w:rPr>
          <w:sz w:val="21"/>
          <w:szCs w:val="21"/>
        </w:rPr>
        <w:t xml:space="preserve">likus mažiau nei 10 000 Eur </w:t>
      </w:r>
      <w:r w:rsidRPr="001B3608">
        <w:rPr>
          <w:iCs/>
          <w:sz w:val="21"/>
          <w:szCs w:val="21"/>
        </w:rPr>
        <w:t xml:space="preserve">modifikavimo paslaugoms </w:t>
      </w:r>
      <w:r w:rsidR="00436C9B" w:rsidRPr="001B3608">
        <w:rPr>
          <w:iCs/>
          <w:sz w:val="21"/>
          <w:szCs w:val="21"/>
        </w:rPr>
        <w:t>numatyt</w:t>
      </w:r>
      <w:r w:rsidR="00F77CF4" w:rsidRPr="001B3608">
        <w:rPr>
          <w:iCs/>
          <w:sz w:val="21"/>
          <w:szCs w:val="21"/>
        </w:rPr>
        <w:t>ų lėšų</w:t>
      </w:r>
      <w:r w:rsidR="00436C9B" w:rsidRPr="001B3608">
        <w:rPr>
          <w:iCs/>
          <w:sz w:val="21"/>
          <w:szCs w:val="21"/>
        </w:rPr>
        <w:t xml:space="preserve"> </w:t>
      </w:r>
      <w:r w:rsidRPr="001B3608">
        <w:rPr>
          <w:iCs/>
          <w:sz w:val="21"/>
          <w:szCs w:val="21"/>
        </w:rPr>
        <w:t>sumą (1 lentelės 4 eilutėje)</w:t>
      </w:r>
      <w:r w:rsidR="00436C9B" w:rsidRPr="001B3608">
        <w:rPr>
          <w:iCs/>
          <w:sz w:val="21"/>
          <w:szCs w:val="21"/>
        </w:rPr>
        <w:t>, mėnesių skaičius gali būti mažesnis</w:t>
      </w:r>
      <w:r w:rsidR="00436C9B" w:rsidRPr="001B3608">
        <w:rPr>
          <w:iCs/>
          <w:sz w:val="20"/>
        </w:rPr>
        <w:t>.</w:t>
      </w:r>
    </w:p>
    <w:p w14:paraId="56CC5DD1" w14:textId="4FAB643C" w:rsidR="004F4A52" w:rsidRPr="00D32052" w:rsidRDefault="004F4A52" w:rsidP="00266359">
      <w:pPr>
        <w:spacing w:after="240"/>
        <w:ind w:right="140"/>
        <w:jc w:val="right"/>
        <w:rPr>
          <w:rFonts w:eastAsia="Calibri"/>
          <w:b/>
          <w:bCs/>
        </w:rPr>
      </w:pPr>
      <w:r w:rsidRPr="007867FB">
        <w:rPr>
          <w:rFonts w:eastAsia="Calibri"/>
          <w:b/>
          <w:bCs/>
        </w:rPr>
        <w:lastRenderedPageBreak/>
        <w:t>3 lentelė</w:t>
      </w:r>
      <w:r w:rsidR="00266359">
        <w:rPr>
          <w:rFonts w:eastAsia="Calibri"/>
          <w:b/>
          <w:bCs/>
        </w:rPr>
        <w:t xml:space="preserve">. </w:t>
      </w:r>
      <w:r>
        <w:rPr>
          <w:rFonts w:eastAsia="Calibri"/>
          <w:b/>
          <w:bCs/>
        </w:rPr>
        <w:t>Bendra pasiūlymo kaina</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1"/>
        <w:gridCol w:w="7370"/>
        <w:gridCol w:w="1701"/>
      </w:tblGrid>
      <w:tr w:rsidR="004F4A52" w:rsidRPr="00D32052" w14:paraId="19BFF7BF" w14:textId="77777777" w:rsidTr="00812A88">
        <w:trPr>
          <w:tblHeader/>
        </w:trPr>
        <w:tc>
          <w:tcPr>
            <w:tcW w:w="710" w:type="dxa"/>
            <w:gridSpan w:val="2"/>
            <w:tcBorders>
              <w:top w:val="single" w:sz="4" w:space="0" w:color="000000"/>
              <w:left w:val="single" w:sz="4" w:space="0" w:color="000000"/>
              <w:bottom w:val="single" w:sz="4" w:space="0" w:color="000000"/>
              <w:right w:val="single" w:sz="4" w:space="0" w:color="000000"/>
            </w:tcBorders>
            <w:hideMark/>
          </w:tcPr>
          <w:p w14:paraId="7937F06A" w14:textId="77777777" w:rsidR="004F4A52" w:rsidRPr="00D32052" w:rsidRDefault="004F4A52" w:rsidP="00E461F3">
            <w:pPr>
              <w:ind w:right="140"/>
              <w:rPr>
                <w:rFonts w:eastAsia="Calibri"/>
                <w:b/>
                <w:bCs/>
              </w:rPr>
            </w:pPr>
            <w:r w:rsidRPr="00D32052">
              <w:rPr>
                <w:rFonts w:eastAsia="Calibri"/>
                <w:b/>
                <w:bCs/>
              </w:rPr>
              <w:t>Eil. Nr.</w:t>
            </w:r>
          </w:p>
        </w:tc>
        <w:tc>
          <w:tcPr>
            <w:tcW w:w="7370" w:type="dxa"/>
            <w:tcBorders>
              <w:top w:val="single" w:sz="4" w:space="0" w:color="000000"/>
              <w:left w:val="single" w:sz="4" w:space="0" w:color="000000"/>
              <w:bottom w:val="single" w:sz="4" w:space="0" w:color="000000"/>
              <w:right w:val="single" w:sz="4" w:space="0" w:color="000000"/>
            </w:tcBorders>
            <w:vAlign w:val="center"/>
          </w:tcPr>
          <w:p w14:paraId="720F1C60" w14:textId="77777777" w:rsidR="004F4A52" w:rsidRPr="00D32052" w:rsidRDefault="004F4A52" w:rsidP="00812A88">
            <w:pPr>
              <w:ind w:right="140"/>
              <w:rPr>
                <w:rFonts w:eastAsia="Calibri"/>
                <w:b/>
                <w:bCs/>
              </w:rPr>
            </w:pPr>
            <w:r w:rsidRPr="00D32052">
              <w:rPr>
                <w:rFonts w:eastAsia="Calibri"/>
                <w:b/>
                <w:bCs/>
              </w:rPr>
              <w:t>1-2 lentelių suvestinė</w:t>
            </w:r>
          </w:p>
        </w:tc>
        <w:tc>
          <w:tcPr>
            <w:tcW w:w="1701" w:type="dxa"/>
            <w:tcBorders>
              <w:top w:val="single" w:sz="4" w:space="0" w:color="000000"/>
              <w:left w:val="single" w:sz="4" w:space="0" w:color="000000"/>
              <w:bottom w:val="single" w:sz="4" w:space="0" w:color="000000"/>
              <w:right w:val="single" w:sz="4" w:space="0" w:color="000000"/>
            </w:tcBorders>
            <w:hideMark/>
          </w:tcPr>
          <w:p w14:paraId="48C0711B" w14:textId="77777777" w:rsidR="004F4A52" w:rsidRPr="00D32052" w:rsidRDefault="004F4A52" w:rsidP="00E461F3">
            <w:pPr>
              <w:ind w:right="140"/>
              <w:rPr>
                <w:rFonts w:eastAsia="Calibri"/>
                <w:b/>
                <w:bCs/>
              </w:rPr>
            </w:pPr>
            <w:r w:rsidRPr="00D32052">
              <w:rPr>
                <w:rFonts w:eastAsia="Calibri"/>
                <w:b/>
                <w:bCs/>
              </w:rPr>
              <w:t>Suma Eur be PVM</w:t>
            </w:r>
          </w:p>
        </w:tc>
      </w:tr>
      <w:tr w:rsidR="004F4A52" w:rsidRPr="00D32052" w14:paraId="5B26472F" w14:textId="77777777" w:rsidTr="002517AB">
        <w:trPr>
          <w:tblHeader/>
        </w:trPr>
        <w:tc>
          <w:tcPr>
            <w:tcW w:w="710" w:type="dxa"/>
            <w:gridSpan w:val="2"/>
            <w:tcBorders>
              <w:top w:val="single" w:sz="4" w:space="0" w:color="000000"/>
              <w:left w:val="single" w:sz="4" w:space="0" w:color="000000"/>
              <w:bottom w:val="single" w:sz="4" w:space="0" w:color="000000"/>
              <w:right w:val="single" w:sz="4" w:space="0" w:color="000000"/>
            </w:tcBorders>
          </w:tcPr>
          <w:p w14:paraId="7490132E" w14:textId="77777777" w:rsidR="004F4A52" w:rsidRPr="000C5CC8" w:rsidRDefault="004F4A52" w:rsidP="00E461F3">
            <w:pPr>
              <w:ind w:right="140"/>
              <w:rPr>
                <w:rFonts w:eastAsia="Calibri"/>
                <w:i/>
                <w:iCs/>
                <w:sz w:val="18"/>
                <w:szCs w:val="18"/>
              </w:rPr>
            </w:pPr>
            <w:r w:rsidRPr="000C5CC8">
              <w:rPr>
                <w:rFonts w:eastAsia="Calibri"/>
                <w:i/>
                <w:iCs/>
                <w:sz w:val="18"/>
                <w:szCs w:val="18"/>
              </w:rPr>
              <w:t>1</w:t>
            </w:r>
          </w:p>
        </w:tc>
        <w:tc>
          <w:tcPr>
            <w:tcW w:w="7370" w:type="dxa"/>
            <w:tcBorders>
              <w:top w:val="single" w:sz="4" w:space="0" w:color="000000"/>
              <w:left w:val="single" w:sz="4" w:space="0" w:color="000000"/>
              <w:bottom w:val="single" w:sz="4" w:space="0" w:color="000000"/>
              <w:right w:val="single" w:sz="4" w:space="0" w:color="000000"/>
            </w:tcBorders>
          </w:tcPr>
          <w:p w14:paraId="563CBFC6" w14:textId="77777777" w:rsidR="004F4A52" w:rsidRPr="000C5CC8" w:rsidRDefault="004F4A52" w:rsidP="00E461F3">
            <w:pPr>
              <w:ind w:right="140"/>
              <w:rPr>
                <w:rFonts w:eastAsia="Calibri"/>
                <w:i/>
                <w:iCs/>
                <w:sz w:val="18"/>
                <w:szCs w:val="18"/>
              </w:rPr>
            </w:pPr>
            <w:r w:rsidRPr="000C5CC8">
              <w:rPr>
                <w:rFonts w:eastAsia="Calibri"/>
                <w:i/>
                <w:iCs/>
                <w:sz w:val="18"/>
                <w:szCs w:val="18"/>
              </w:rPr>
              <w:t>2</w:t>
            </w:r>
          </w:p>
        </w:tc>
        <w:tc>
          <w:tcPr>
            <w:tcW w:w="1701" w:type="dxa"/>
            <w:tcBorders>
              <w:top w:val="single" w:sz="4" w:space="0" w:color="000000"/>
              <w:left w:val="single" w:sz="4" w:space="0" w:color="000000"/>
              <w:bottom w:val="single" w:sz="4" w:space="0" w:color="000000"/>
              <w:right w:val="single" w:sz="4" w:space="0" w:color="000000"/>
            </w:tcBorders>
          </w:tcPr>
          <w:p w14:paraId="7395F6B4" w14:textId="77777777" w:rsidR="004F4A52" w:rsidRPr="000C5CC8" w:rsidRDefault="004F4A52" w:rsidP="00E461F3">
            <w:pPr>
              <w:ind w:right="140"/>
              <w:rPr>
                <w:rFonts w:eastAsia="Calibri"/>
                <w:i/>
                <w:iCs/>
                <w:sz w:val="18"/>
                <w:szCs w:val="18"/>
              </w:rPr>
            </w:pPr>
            <w:r w:rsidRPr="000C5CC8">
              <w:rPr>
                <w:rFonts w:eastAsia="Calibri"/>
                <w:i/>
                <w:iCs/>
                <w:sz w:val="18"/>
                <w:szCs w:val="18"/>
              </w:rPr>
              <w:t>3</w:t>
            </w:r>
          </w:p>
        </w:tc>
      </w:tr>
      <w:tr w:rsidR="004F4A52" w:rsidRPr="00D32052" w14:paraId="1A037037" w14:textId="77777777" w:rsidTr="002517AB">
        <w:trPr>
          <w:trHeight w:val="250"/>
        </w:trPr>
        <w:tc>
          <w:tcPr>
            <w:tcW w:w="710" w:type="dxa"/>
            <w:gridSpan w:val="2"/>
            <w:tcBorders>
              <w:top w:val="single" w:sz="4" w:space="0" w:color="000000"/>
              <w:left w:val="single" w:sz="4" w:space="0" w:color="000000"/>
              <w:bottom w:val="single" w:sz="4" w:space="0" w:color="000000"/>
              <w:right w:val="single" w:sz="4" w:space="0" w:color="000000"/>
            </w:tcBorders>
            <w:hideMark/>
          </w:tcPr>
          <w:p w14:paraId="6685B036" w14:textId="77777777" w:rsidR="004F4A52" w:rsidRPr="00D32052" w:rsidRDefault="004F4A52" w:rsidP="004E3F23">
            <w:pPr>
              <w:ind w:right="140"/>
              <w:rPr>
                <w:rFonts w:eastAsia="Calibri"/>
                <w:bCs/>
              </w:rPr>
            </w:pPr>
            <w:r w:rsidRPr="00D32052">
              <w:rPr>
                <w:rFonts w:eastAsia="Calibri"/>
                <w:bCs/>
              </w:rPr>
              <w:t>1.</w:t>
            </w:r>
          </w:p>
        </w:tc>
        <w:tc>
          <w:tcPr>
            <w:tcW w:w="7370" w:type="dxa"/>
            <w:tcBorders>
              <w:top w:val="single" w:sz="4" w:space="0" w:color="000000"/>
              <w:left w:val="single" w:sz="4" w:space="0" w:color="000000"/>
              <w:bottom w:val="single" w:sz="4" w:space="0" w:color="000000"/>
              <w:right w:val="single" w:sz="4" w:space="0" w:color="000000"/>
            </w:tcBorders>
          </w:tcPr>
          <w:p w14:paraId="31C5F52A" w14:textId="77777777" w:rsidR="004F4A52" w:rsidRPr="008779AD" w:rsidRDefault="004F4A52" w:rsidP="00E461F3">
            <w:pPr>
              <w:pStyle w:val="Pagrindinistekstas3"/>
              <w:spacing w:after="0"/>
              <w:jc w:val="both"/>
              <w:rPr>
                <w:bCs/>
                <w:sz w:val="24"/>
                <w:szCs w:val="24"/>
              </w:rPr>
            </w:pPr>
            <w:r w:rsidRPr="008779AD">
              <w:rPr>
                <w:bCs/>
                <w:sz w:val="24"/>
                <w:szCs w:val="24"/>
              </w:rPr>
              <w:t>TS „Užsienio išmokos“ modifikavimo apimtys.</w:t>
            </w:r>
          </w:p>
          <w:p w14:paraId="125B152B" w14:textId="16B92D27" w:rsidR="004F4A52" w:rsidRPr="00D32052" w:rsidRDefault="004F4A52" w:rsidP="00E461F3">
            <w:pPr>
              <w:ind w:right="140"/>
              <w:jc w:val="both"/>
              <w:rPr>
                <w:rFonts w:eastAsia="Calibri"/>
                <w:bCs/>
              </w:rPr>
            </w:pPr>
            <w:r w:rsidRPr="008779AD">
              <w:rPr>
                <w:rFonts w:eastAsia="Calibri"/>
                <w:bCs/>
                <w:i/>
              </w:rPr>
              <w:t>(1 lentelė</w:t>
            </w:r>
            <w:r w:rsidR="008D74E7">
              <w:rPr>
                <w:rFonts w:eastAsia="Calibri"/>
                <w:bCs/>
                <w:i/>
              </w:rPr>
              <w:t xml:space="preserve">s </w:t>
            </w:r>
            <w:r w:rsidR="000774EC">
              <w:rPr>
                <w:rFonts w:eastAsia="Calibri"/>
                <w:bCs/>
                <w:i/>
              </w:rPr>
              <w:t>4</w:t>
            </w:r>
            <w:r w:rsidR="008D74E7">
              <w:rPr>
                <w:rFonts w:eastAsia="Calibri"/>
                <w:bCs/>
                <w:i/>
              </w:rPr>
              <w:t xml:space="preserve"> eilutė</w:t>
            </w:r>
            <w:r w:rsidRPr="008779AD">
              <w:rPr>
                <w:rFonts w:eastAsia="Calibri"/>
                <w:bCs/>
                <w:i/>
              </w:rPr>
              <w:t>).</w:t>
            </w:r>
          </w:p>
        </w:tc>
        <w:tc>
          <w:tcPr>
            <w:tcW w:w="1701" w:type="dxa"/>
            <w:tcBorders>
              <w:top w:val="single" w:sz="4" w:space="0" w:color="000000"/>
              <w:left w:val="single" w:sz="4" w:space="0" w:color="000000"/>
              <w:bottom w:val="single" w:sz="4" w:space="0" w:color="000000"/>
              <w:right w:val="single" w:sz="4" w:space="0" w:color="000000"/>
            </w:tcBorders>
          </w:tcPr>
          <w:p w14:paraId="4B47BBFB" w14:textId="77777777" w:rsidR="004F4A52" w:rsidRPr="00D32052" w:rsidRDefault="004F4A52" w:rsidP="00E461F3">
            <w:pPr>
              <w:ind w:right="140"/>
              <w:jc w:val="both"/>
              <w:rPr>
                <w:rFonts w:eastAsia="Calibri"/>
                <w:bCs/>
              </w:rPr>
            </w:pPr>
          </w:p>
        </w:tc>
      </w:tr>
      <w:tr w:rsidR="004F4A52" w:rsidRPr="00D32052" w14:paraId="45D55BD6" w14:textId="77777777" w:rsidTr="002517AB">
        <w:tc>
          <w:tcPr>
            <w:tcW w:w="710" w:type="dxa"/>
            <w:gridSpan w:val="2"/>
            <w:tcBorders>
              <w:top w:val="single" w:sz="4" w:space="0" w:color="000000"/>
              <w:left w:val="single" w:sz="4" w:space="0" w:color="000000"/>
              <w:bottom w:val="single" w:sz="4" w:space="0" w:color="000000"/>
              <w:right w:val="single" w:sz="4" w:space="0" w:color="000000"/>
            </w:tcBorders>
            <w:hideMark/>
          </w:tcPr>
          <w:p w14:paraId="10F4B444" w14:textId="77777777" w:rsidR="004F4A52" w:rsidRPr="00D32052" w:rsidRDefault="004F4A52" w:rsidP="004E3F23">
            <w:pPr>
              <w:ind w:right="140"/>
              <w:rPr>
                <w:rFonts w:eastAsia="Calibri"/>
                <w:bCs/>
              </w:rPr>
            </w:pPr>
            <w:r w:rsidRPr="00D32052">
              <w:rPr>
                <w:rFonts w:eastAsia="Calibri"/>
                <w:bCs/>
              </w:rPr>
              <w:t>2.</w:t>
            </w:r>
          </w:p>
        </w:tc>
        <w:tc>
          <w:tcPr>
            <w:tcW w:w="7370" w:type="dxa"/>
            <w:tcBorders>
              <w:top w:val="single" w:sz="4" w:space="0" w:color="000000"/>
              <w:left w:val="single" w:sz="4" w:space="0" w:color="000000"/>
              <w:bottom w:val="single" w:sz="4" w:space="0" w:color="000000"/>
              <w:right w:val="single" w:sz="4" w:space="0" w:color="000000"/>
            </w:tcBorders>
          </w:tcPr>
          <w:p w14:paraId="16B456B8" w14:textId="77777777" w:rsidR="004F4A52" w:rsidRDefault="004F4A52" w:rsidP="009C262B">
            <w:pPr>
              <w:ind w:right="140"/>
              <w:jc w:val="both"/>
            </w:pPr>
            <w:r w:rsidRPr="008779AD">
              <w:rPr>
                <w:bCs/>
              </w:rPr>
              <w:t>TS „Užsienio išmokos“</w:t>
            </w:r>
            <w:r w:rsidRPr="00C61D29">
              <w:t xml:space="preserve"> veikimo stebėjimas ir priežiūra</w:t>
            </w:r>
          </w:p>
          <w:p w14:paraId="1F6F854C" w14:textId="51EB997A" w:rsidR="004F4A52" w:rsidRPr="00A643AB" w:rsidRDefault="004F4A52" w:rsidP="009C262B">
            <w:pPr>
              <w:ind w:right="140"/>
              <w:jc w:val="left"/>
              <w:rPr>
                <w:rFonts w:eastAsia="Calibri"/>
                <w:bCs/>
                <w:i/>
              </w:rPr>
            </w:pPr>
            <w:r w:rsidRPr="00D32052">
              <w:rPr>
                <w:rFonts w:eastAsia="Calibri"/>
                <w:bCs/>
                <w:i/>
              </w:rPr>
              <w:t>(2 lentelė</w:t>
            </w:r>
            <w:r w:rsidR="009C262B">
              <w:rPr>
                <w:rFonts w:eastAsia="Calibri"/>
                <w:bCs/>
                <w:i/>
              </w:rPr>
              <w:t>s 2eilutė</w:t>
            </w:r>
            <w:r w:rsidRPr="00D32052">
              <w:rPr>
                <w:rFonts w:eastAsia="Calibri"/>
                <w:bCs/>
                <w:i/>
              </w:rPr>
              <w:t>).</w:t>
            </w:r>
          </w:p>
        </w:tc>
        <w:tc>
          <w:tcPr>
            <w:tcW w:w="1701" w:type="dxa"/>
            <w:tcBorders>
              <w:top w:val="single" w:sz="4" w:space="0" w:color="000000"/>
              <w:left w:val="single" w:sz="4" w:space="0" w:color="000000"/>
              <w:bottom w:val="single" w:sz="4" w:space="0" w:color="000000"/>
              <w:right w:val="single" w:sz="4" w:space="0" w:color="000000"/>
            </w:tcBorders>
          </w:tcPr>
          <w:p w14:paraId="14596DC8" w14:textId="77777777" w:rsidR="004F4A52" w:rsidRPr="00D32052" w:rsidRDefault="004F4A52" w:rsidP="00E461F3">
            <w:pPr>
              <w:ind w:right="140"/>
              <w:jc w:val="both"/>
              <w:rPr>
                <w:rFonts w:eastAsia="Calibri"/>
                <w:bCs/>
              </w:rPr>
            </w:pPr>
          </w:p>
        </w:tc>
      </w:tr>
      <w:tr w:rsidR="009C262B" w:rsidRPr="00D32052" w14:paraId="4BB312B4" w14:textId="77777777" w:rsidTr="002517AB">
        <w:tc>
          <w:tcPr>
            <w:tcW w:w="689" w:type="dxa"/>
            <w:tcBorders>
              <w:top w:val="single" w:sz="4" w:space="0" w:color="000000"/>
              <w:left w:val="single" w:sz="4" w:space="0" w:color="000000"/>
              <w:bottom w:val="single" w:sz="4" w:space="0" w:color="000000"/>
              <w:right w:val="single" w:sz="4" w:space="0" w:color="auto"/>
            </w:tcBorders>
          </w:tcPr>
          <w:p w14:paraId="2530F3D7" w14:textId="2AE1531C" w:rsidR="009C262B" w:rsidRPr="00266359" w:rsidRDefault="009C262B" w:rsidP="004E3F23">
            <w:pPr>
              <w:ind w:right="140"/>
              <w:rPr>
                <w:rFonts w:eastAsia="Calibri"/>
                <w:bCs/>
              </w:rPr>
            </w:pPr>
            <w:r w:rsidRPr="00266359">
              <w:rPr>
                <w:rFonts w:eastAsia="Calibri"/>
                <w:bCs/>
              </w:rPr>
              <w:t>3.</w:t>
            </w:r>
          </w:p>
        </w:tc>
        <w:tc>
          <w:tcPr>
            <w:tcW w:w="7391" w:type="dxa"/>
            <w:gridSpan w:val="2"/>
            <w:tcBorders>
              <w:top w:val="single" w:sz="4" w:space="0" w:color="000000"/>
              <w:left w:val="single" w:sz="4" w:space="0" w:color="auto"/>
              <w:bottom w:val="single" w:sz="4" w:space="0" w:color="000000"/>
              <w:right w:val="single" w:sz="4" w:space="0" w:color="000000"/>
            </w:tcBorders>
          </w:tcPr>
          <w:p w14:paraId="3C6FF082" w14:textId="69CA96FE" w:rsidR="009C262B" w:rsidRPr="000E3162" w:rsidRDefault="009C262B" w:rsidP="00E461F3">
            <w:pPr>
              <w:ind w:right="140"/>
              <w:jc w:val="right"/>
              <w:rPr>
                <w:rFonts w:eastAsia="Calibri"/>
                <w:b/>
                <w:bCs/>
              </w:rPr>
            </w:pPr>
            <w:r w:rsidRPr="000E3162">
              <w:rPr>
                <w:b/>
                <w:bCs/>
              </w:rPr>
              <w:t xml:space="preserve">Bendra pasiūlymo kaina be PVM </w:t>
            </w:r>
          </w:p>
        </w:tc>
        <w:tc>
          <w:tcPr>
            <w:tcW w:w="1701" w:type="dxa"/>
            <w:tcBorders>
              <w:top w:val="single" w:sz="4" w:space="0" w:color="000000"/>
              <w:left w:val="single" w:sz="4" w:space="0" w:color="000000"/>
              <w:bottom w:val="single" w:sz="4" w:space="0" w:color="000000"/>
              <w:right w:val="single" w:sz="4" w:space="0" w:color="000000"/>
            </w:tcBorders>
          </w:tcPr>
          <w:p w14:paraId="62074370" w14:textId="3D68DDA2" w:rsidR="009C262B" w:rsidRPr="00D32052" w:rsidRDefault="009C262B" w:rsidP="00E461F3">
            <w:pPr>
              <w:ind w:right="140"/>
              <w:jc w:val="both"/>
              <w:rPr>
                <w:rFonts w:eastAsia="Calibri"/>
                <w:bCs/>
              </w:rPr>
            </w:pPr>
          </w:p>
        </w:tc>
      </w:tr>
      <w:tr w:rsidR="009C262B" w:rsidRPr="00D32052" w14:paraId="760BD75D" w14:textId="77777777" w:rsidTr="002517AB">
        <w:tc>
          <w:tcPr>
            <w:tcW w:w="689" w:type="dxa"/>
            <w:tcBorders>
              <w:top w:val="single" w:sz="4" w:space="0" w:color="000000"/>
              <w:left w:val="single" w:sz="4" w:space="0" w:color="000000"/>
              <w:bottom w:val="single" w:sz="4" w:space="0" w:color="000000"/>
              <w:right w:val="single" w:sz="4" w:space="0" w:color="auto"/>
            </w:tcBorders>
          </w:tcPr>
          <w:p w14:paraId="2FE15643" w14:textId="690159BA" w:rsidR="009C262B" w:rsidRPr="00266359" w:rsidRDefault="009C262B" w:rsidP="004E3F23">
            <w:pPr>
              <w:ind w:right="140"/>
              <w:rPr>
                <w:rFonts w:eastAsia="Calibri"/>
                <w:bCs/>
              </w:rPr>
            </w:pPr>
            <w:r w:rsidRPr="00266359">
              <w:rPr>
                <w:rFonts w:eastAsia="Calibri"/>
                <w:bCs/>
              </w:rPr>
              <w:t>4.</w:t>
            </w:r>
          </w:p>
        </w:tc>
        <w:tc>
          <w:tcPr>
            <w:tcW w:w="7391" w:type="dxa"/>
            <w:gridSpan w:val="2"/>
            <w:tcBorders>
              <w:top w:val="single" w:sz="4" w:space="0" w:color="000000"/>
              <w:left w:val="single" w:sz="4" w:space="0" w:color="auto"/>
              <w:bottom w:val="single" w:sz="4" w:space="0" w:color="000000"/>
              <w:right w:val="single" w:sz="4" w:space="0" w:color="000000"/>
            </w:tcBorders>
          </w:tcPr>
          <w:p w14:paraId="14871407" w14:textId="40BA7ED2" w:rsidR="009C262B" w:rsidRPr="000E3162" w:rsidRDefault="009C262B" w:rsidP="00E461F3">
            <w:pPr>
              <w:ind w:right="140"/>
              <w:jc w:val="right"/>
              <w:rPr>
                <w:rFonts w:eastAsia="Calibri"/>
                <w:b/>
                <w:bCs/>
              </w:rPr>
            </w:pPr>
            <w:r w:rsidRPr="000E3162">
              <w:rPr>
                <w:b/>
                <w:bCs/>
              </w:rPr>
              <w:t>PVM 21 %</w:t>
            </w:r>
          </w:p>
        </w:tc>
        <w:tc>
          <w:tcPr>
            <w:tcW w:w="1701" w:type="dxa"/>
            <w:tcBorders>
              <w:top w:val="single" w:sz="4" w:space="0" w:color="000000"/>
              <w:left w:val="single" w:sz="4" w:space="0" w:color="000000"/>
              <w:bottom w:val="single" w:sz="4" w:space="0" w:color="000000"/>
              <w:right w:val="single" w:sz="4" w:space="0" w:color="000000"/>
            </w:tcBorders>
          </w:tcPr>
          <w:p w14:paraId="72B71E21" w14:textId="315B3EDB" w:rsidR="009C262B" w:rsidRPr="00D32052" w:rsidRDefault="009C262B" w:rsidP="00E461F3">
            <w:pPr>
              <w:ind w:right="140"/>
              <w:jc w:val="both"/>
              <w:rPr>
                <w:rFonts w:eastAsia="Calibri"/>
                <w:bCs/>
              </w:rPr>
            </w:pPr>
          </w:p>
        </w:tc>
      </w:tr>
      <w:tr w:rsidR="009C262B" w:rsidRPr="00D32052" w14:paraId="3D6D2A33" w14:textId="77777777" w:rsidTr="002517AB">
        <w:tc>
          <w:tcPr>
            <w:tcW w:w="689" w:type="dxa"/>
            <w:tcBorders>
              <w:top w:val="single" w:sz="4" w:space="0" w:color="000000"/>
              <w:left w:val="single" w:sz="4" w:space="0" w:color="000000"/>
              <w:bottom w:val="single" w:sz="4" w:space="0" w:color="000000"/>
              <w:right w:val="single" w:sz="4" w:space="0" w:color="auto"/>
            </w:tcBorders>
          </w:tcPr>
          <w:p w14:paraId="3F5202E5" w14:textId="5F85BCC2" w:rsidR="009C262B" w:rsidRPr="00266359" w:rsidRDefault="009C262B" w:rsidP="004E3F23">
            <w:pPr>
              <w:ind w:right="140"/>
              <w:rPr>
                <w:rFonts w:eastAsia="Calibri"/>
                <w:bCs/>
              </w:rPr>
            </w:pPr>
            <w:r w:rsidRPr="00266359">
              <w:rPr>
                <w:rFonts w:eastAsia="Calibri"/>
                <w:bCs/>
              </w:rPr>
              <w:t>5.</w:t>
            </w:r>
          </w:p>
        </w:tc>
        <w:tc>
          <w:tcPr>
            <w:tcW w:w="7391" w:type="dxa"/>
            <w:gridSpan w:val="2"/>
            <w:tcBorders>
              <w:top w:val="single" w:sz="4" w:space="0" w:color="000000"/>
              <w:left w:val="single" w:sz="4" w:space="0" w:color="auto"/>
              <w:bottom w:val="single" w:sz="4" w:space="0" w:color="000000"/>
              <w:right w:val="single" w:sz="4" w:space="0" w:color="000000"/>
            </w:tcBorders>
          </w:tcPr>
          <w:p w14:paraId="53EA1544" w14:textId="3C4510CF" w:rsidR="009C262B" w:rsidRPr="000E3162" w:rsidRDefault="009C262B" w:rsidP="00E461F3">
            <w:pPr>
              <w:ind w:right="140"/>
              <w:jc w:val="right"/>
              <w:rPr>
                <w:rFonts w:eastAsia="Calibri"/>
                <w:b/>
                <w:bCs/>
              </w:rPr>
            </w:pPr>
            <w:r w:rsidRPr="000E3162">
              <w:rPr>
                <w:b/>
                <w:bCs/>
              </w:rPr>
              <w:t>Bendra pasiūlymo kaina su PVM</w:t>
            </w:r>
          </w:p>
        </w:tc>
        <w:tc>
          <w:tcPr>
            <w:tcW w:w="1701" w:type="dxa"/>
            <w:tcBorders>
              <w:top w:val="single" w:sz="4" w:space="0" w:color="000000"/>
              <w:left w:val="single" w:sz="4" w:space="0" w:color="000000"/>
              <w:bottom w:val="single" w:sz="4" w:space="0" w:color="000000"/>
              <w:right w:val="single" w:sz="4" w:space="0" w:color="000000"/>
            </w:tcBorders>
          </w:tcPr>
          <w:p w14:paraId="4845EBA0" w14:textId="72C6E91E" w:rsidR="009C262B" w:rsidRPr="00D32052" w:rsidRDefault="009C262B" w:rsidP="00E461F3">
            <w:pPr>
              <w:ind w:right="140"/>
              <w:jc w:val="both"/>
              <w:rPr>
                <w:rFonts w:eastAsia="Calibri"/>
                <w:bCs/>
              </w:rPr>
            </w:pPr>
          </w:p>
        </w:tc>
      </w:tr>
    </w:tbl>
    <w:p w14:paraId="21C103FC" w14:textId="77777777" w:rsidR="0029046D" w:rsidRDefault="0029046D" w:rsidP="00B33A45">
      <w:pPr>
        <w:contextualSpacing/>
        <w:jc w:val="left"/>
        <w:rPr>
          <w:szCs w:val="24"/>
          <w:lang w:eastAsia="en-US"/>
        </w:rPr>
      </w:pPr>
    </w:p>
    <w:p w14:paraId="667C345D" w14:textId="77777777" w:rsidR="004F4A52" w:rsidRPr="00F73272" w:rsidRDefault="004F4A52" w:rsidP="00B33A45">
      <w:pPr>
        <w:spacing w:line="300" w:lineRule="exact"/>
        <w:ind w:firstLine="567"/>
        <w:jc w:val="both"/>
        <w:rPr>
          <w:rFonts w:eastAsia="Calibri"/>
          <w:lang w:eastAsia="en-US"/>
        </w:rPr>
      </w:pPr>
    </w:p>
    <w:p w14:paraId="25E4179C" w14:textId="77777777" w:rsidR="00B33A45" w:rsidRPr="00CB4267" w:rsidRDefault="00B33A45" w:rsidP="00B33A45">
      <w:pPr>
        <w:spacing w:line="300" w:lineRule="exact"/>
        <w:ind w:firstLine="567"/>
        <w:jc w:val="both"/>
        <w:rPr>
          <w:rFonts w:eastAsia="Calibri"/>
          <w:b/>
        </w:rPr>
      </w:pPr>
      <w:r w:rsidRPr="00CB4267">
        <w:rPr>
          <w:rFonts w:eastAsia="Calibri"/>
          <w:b/>
          <w:lang w:eastAsia="en-US"/>
        </w:rPr>
        <w:t xml:space="preserve">Bendra pirkimo pasiūlymo kaina (dviejų skaičių po kablelio tikslumu) iš viso ________________Eur su PVM </w:t>
      </w:r>
      <w:r w:rsidRPr="00CB4267">
        <w:rPr>
          <w:rFonts w:eastAsia="Calibri"/>
          <w:b/>
        </w:rPr>
        <w:t>(___________________________________________)</w:t>
      </w:r>
    </w:p>
    <w:p w14:paraId="25E4179D" w14:textId="77777777" w:rsidR="00B33A45" w:rsidRPr="00CB4267" w:rsidRDefault="00B33A45" w:rsidP="00B33A45">
      <w:pPr>
        <w:spacing w:line="300" w:lineRule="exact"/>
        <w:jc w:val="both"/>
        <w:rPr>
          <w:rFonts w:eastAsia="Calibri"/>
          <w:b/>
          <w:sz w:val="20"/>
        </w:rPr>
      </w:pPr>
      <w:r>
        <w:rPr>
          <w:rFonts w:eastAsia="Calibri"/>
          <w:b/>
          <w:sz w:val="20"/>
        </w:rPr>
        <w:t xml:space="preserve">   </w:t>
      </w:r>
      <w:r w:rsidRPr="00CB4267">
        <w:rPr>
          <w:rFonts w:eastAsia="Calibri"/>
          <w:b/>
          <w:sz w:val="20"/>
        </w:rPr>
        <w:t xml:space="preserve">(suma skaičiais)                                                    </w:t>
      </w:r>
      <w:r>
        <w:rPr>
          <w:rFonts w:eastAsia="Calibri"/>
          <w:b/>
          <w:sz w:val="20"/>
        </w:rPr>
        <w:t xml:space="preserve">             </w:t>
      </w:r>
      <w:r w:rsidRPr="00CB4267">
        <w:rPr>
          <w:rFonts w:eastAsia="Calibri"/>
          <w:b/>
          <w:sz w:val="20"/>
        </w:rPr>
        <w:t xml:space="preserve"> (suma žodžiais)</w:t>
      </w:r>
    </w:p>
    <w:p w14:paraId="25E4179E" w14:textId="77777777" w:rsidR="00B33A45" w:rsidRDefault="00B33A45" w:rsidP="00B33A45">
      <w:pPr>
        <w:spacing w:line="260" w:lineRule="exact"/>
        <w:ind w:firstLine="720"/>
        <w:jc w:val="both"/>
        <w:rPr>
          <w:rFonts w:eastAsia="Calibri"/>
          <w:lang w:eastAsia="en-US"/>
        </w:rPr>
      </w:pPr>
    </w:p>
    <w:p w14:paraId="25E4179F" w14:textId="77777777" w:rsidR="00E11515" w:rsidRDefault="00E11515" w:rsidP="00B33A45">
      <w:pPr>
        <w:spacing w:line="260" w:lineRule="exact"/>
        <w:ind w:firstLine="720"/>
        <w:jc w:val="both"/>
        <w:rPr>
          <w:rFonts w:eastAsia="Calibri"/>
          <w:lang w:eastAsia="en-US"/>
        </w:rPr>
      </w:pPr>
    </w:p>
    <w:p w14:paraId="25E417A5" w14:textId="77777777" w:rsidR="00B33A45" w:rsidRPr="008917A4" w:rsidRDefault="00B33A45" w:rsidP="00B33A45">
      <w:pPr>
        <w:spacing w:line="260" w:lineRule="exact"/>
        <w:ind w:firstLine="720"/>
        <w:jc w:val="both"/>
        <w:rPr>
          <w:rFonts w:eastAsia="Calibri"/>
          <w:lang w:eastAsia="en-US"/>
        </w:rPr>
      </w:pPr>
      <w:r w:rsidRPr="008917A4">
        <w:rPr>
          <w:rFonts w:eastAsia="Calibri"/>
          <w:lang w:eastAsia="en-US"/>
        </w:rPr>
        <w:t>Kartu su pasiūlymu pateikiame šiuos dokumentus:</w:t>
      </w: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B33A45" w:rsidRPr="008917A4" w14:paraId="25E417A9" w14:textId="77777777" w:rsidTr="00460123">
        <w:tc>
          <w:tcPr>
            <w:tcW w:w="993" w:type="dxa"/>
            <w:tcBorders>
              <w:top w:val="single" w:sz="4" w:space="0" w:color="auto"/>
              <w:left w:val="single" w:sz="4" w:space="0" w:color="auto"/>
              <w:bottom w:val="single" w:sz="4" w:space="0" w:color="auto"/>
              <w:right w:val="single" w:sz="4" w:space="0" w:color="auto"/>
            </w:tcBorders>
            <w:hideMark/>
          </w:tcPr>
          <w:p w14:paraId="25E417A6" w14:textId="77777777" w:rsidR="00B33A45" w:rsidRPr="008917A4" w:rsidRDefault="00B33A45" w:rsidP="00460123">
            <w:pPr>
              <w:spacing w:line="260" w:lineRule="exact"/>
              <w:jc w:val="both"/>
              <w:rPr>
                <w:rFonts w:eastAsia="Calibri"/>
                <w:lang w:eastAsia="en-US"/>
              </w:rPr>
            </w:pPr>
            <w:proofErr w:type="spellStart"/>
            <w:r w:rsidRPr="008917A4">
              <w:rPr>
                <w:rFonts w:eastAsia="Calibri"/>
                <w:lang w:eastAsia="en-US"/>
              </w:rPr>
              <w:t>Eil.Nr</w:t>
            </w:r>
            <w:proofErr w:type="spellEnd"/>
            <w:r w:rsidRPr="008917A4">
              <w:rPr>
                <w:rFonts w:eastAsia="Calibri"/>
                <w:lang w:eastAsia="en-US"/>
              </w:rPr>
              <w:t>.</w:t>
            </w:r>
          </w:p>
        </w:tc>
        <w:tc>
          <w:tcPr>
            <w:tcW w:w="5488" w:type="dxa"/>
            <w:tcBorders>
              <w:top w:val="single" w:sz="4" w:space="0" w:color="auto"/>
              <w:left w:val="single" w:sz="4" w:space="0" w:color="auto"/>
              <w:bottom w:val="single" w:sz="4" w:space="0" w:color="auto"/>
              <w:right w:val="single" w:sz="4" w:space="0" w:color="auto"/>
            </w:tcBorders>
            <w:hideMark/>
          </w:tcPr>
          <w:p w14:paraId="25E417A7" w14:textId="77777777" w:rsidR="00B33A45" w:rsidRPr="008917A4" w:rsidRDefault="00B33A45" w:rsidP="00460123">
            <w:pPr>
              <w:spacing w:line="260" w:lineRule="exact"/>
              <w:jc w:val="both"/>
              <w:rPr>
                <w:rFonts w:eastAsia="Calibri"/>
                <w:lang w:eastAsia="en-US"/>
              </w:rPr>
            </w:pPr>
            <w:r w:rsidRPr="008917A4">
              <w:rPr>
                <w:rFonts w:eastAsia="Calibri"/>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25E417A8" w14:textId="77777777" w:rsidR="00B33A45" w:rsidRPr="008917A4" w:rsidRDefault="00B33A45" w:rsidP="00460123">
            <w:pPr>
              <w:spacing w:line="260" w:lineRule="exact"/>
              <w:jc w:val="both"/>
              <w:rPr>
                <w:rFonts w:eastAsia="Calibri"/>
                <w:lang w:eastAsia="en-US"/>
              </w:rPr>
            </w:pPr>
            <w:r w:rsidRPr="008917A4">
              <w:rPr>
                <w:rFonts w:eastAsia="Calibri"/>
                <w:lang w:eastAsia="en-US"/>
              </w:rPr>
              <w:t>Dokumento puslapių skaičius</w:t>
            </w:r>
          </w:p>
        </w:tc>
      </w:tr>
      <w:tr w:rsidR="00B33A45" w:rsidRPr="008917A4" w14:paraId="25E417AD" w14:textId="77777777" w:rsidTr="00460123">
        <w:tc>
          <w:tcPr>
            <w:tcW w:w="993" w:type="dxa"/>
            <w:tcBorders>
              <w:top w:val="single" w:sz="4" w:space="0" w:color="auto"/>
              <w:left w:val="single" w:sz="4" w:space="0" w:color="auto"/>
              <w:bottom w:val="single" w:sz="4" w:space="0" w:color="auto"/>
              <w:right w:val="single" w:sz="4" w:space="0" w:color="auto"/>
            </w:tcBorders>
            <w:hideMark/>
          </w:tcPr>
          <w:p w14:paraId="25E417AA" w14:textId="77777777" w:rsidR="00B33A45" w:rsidRPr="008917A4" w:rsidRDefault="00B33A45" w:rsidP="00460123">
            <w:pPr>
              <w:spacing w:line="260" w:lineRule="exact"/>
              <w:jc w:val="both"/>
              <w:rPr>
                <w:rFonts w:eastAsia="Calibri"/>
                <w:lang w:eastAsia="en-US"/>
              </w:rPr>
            </w:pPr>
            <w:r w:rsidRPr="008917A4">
              <w:rPr>
                <w:rFonts w:eastAsia="Calibri"/>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5E417AB" w14:textId="77777777" w:rsidR="00B33A45" w:rsidRPr="008917A4" w:rsidRDefault="00B33A45" w:rsidP="00460123">
            <w:pPr>
              <w:spacing w:line="260" w:lineRule="exact"/>
              <w:jc w:val="both"/>
              <w:rPr>
                <w:rFonts w:eastAsia="Calibri"/>
                <w:lang w:eastAsia="en-US"/>
              </w:rPr>
            </w:pPr>
          </w:p>
        </w:tc>
        <w:tc>
          <w:tcPr>
            <w:tcW w:w="3064" w:type="dxa"/>
            <w:tcBorders>
              <w:top w:val="single" w:sz="4" w:space="0" w:color="auto"/>
              <w:left w:val="single" w:sz="4" w:space="0" w:color="auto"/>
              <w:bottom w:val="single" w:sz="4" w:space="0" w:color="auto"/>
              <w:right w:val="single" w:sz="4" w:space="0" w:color="auto"/>
            </w:tcBorders>
          </w:tcPr>
          <w:p w14:paraId="25E417AC" w14:textId="77777777" w:rsidR="00B33A45" w:rsidRPr="008917A4" w:rsidRDefault="00B33A45" w:rsidP="00460123">
            <w:pPr>
              <w:spacing w:line="260" w:lineRule="exact"/>
              <w:jc w:val="both"/>
              <w:rPr>
                <w:rFonts w:eastAsia="Calibri"/>
                <w:lang w:eastAsia="en-US"/>
              </w:rPr>
            </w:pPr>
          </w:p>
        </w:tc>
      </w:tr>
      <w:tr w:rsidR="00B33A45" w:rsidRPr="008917A4" w14:paraId="25E417B1" w14:textId="77777777" w:rsidTr="00460123">
        <w:tc>
          <w:tcPr>
            <w:tcW w:w="993" w:type="dxa"/>
            <w:tcBorders>
              <w:top w:val="single" w:sz="4" w:space="0" w:color="auto"/>
              <w:left w:val="single" w:sz="4" w:space="0" w:color="auto"/>
              <w:bottom w:val="single" w:sz="4" w:space="0" w:color="auto"/>
              <w:right w:val="single" w:sz="4" w:space="0" w:color="auto"/>
            </w:tcBorders>
          </w:tcPr>
          <w:p w14:paraId="25E417AE" w14:textId="77777777" w:rsidR="00B33A45" w:rsidRPr="008917A4" w:rsidRDefault="00B33A45" w:rsidP="00460123">
            <w:pPr>
              <w:spacing w:line="260" w:lineRule="exact"/>
              <w:jc w:val="both"/>
              <w:rPr>
                <w:rFonts w:eastAsia="Calibri"/>
                <w:lang w:eastAsia="en-US"/>
              </w:rPr>
            </w:pPr>
            <w:r>
              <w:rPr>
                <w:rFonts w:eastAsia="Calibri"/>
                <w:lang w:eastAsia="en-US"/>
              </w:rPr>
              <w:t>2.</w:t>
            </w:r>
          </w:p>
        </w:tc>
        <w:tc>
          <w:tcPr>
            <w:tcW w:w="5488" w:type="dxa"/>
            <w:tcBorders>
              <w:top w:val="single" w:sz="4" w:space="0" w:color="auto"/>
              <w:left w:val="single" w:sz="4" w:space="0" w:color="auto"/>
              <w:bottom w:val="single" w:sz="4" w:space="0" w:color="auto"/>
              <w:right w:val="single" w:sz="4" w:space="0" w:color="auto"/>
            </w:tcBorders>
          </w:tcPr>
          <w:p w14:paraId="25E417AF" w14:textId="77777777" w:rsidR="00B33A45" w:rsidRPr="008917A4" w:rsidRDefault="00B33A45" w:rsidP="00460123">
            <w:pPr>
              <w:spacing w:line="260" w:lineRule="exact"/>
              <w:jc w:val="both"/>
              <w:rPr>
                <w:rFonts w:eastAsia="Calibri"/>
                <w:lang w:eastAsia="en-US"/>
              </w:rPr>
            </w:pPr>
          </w:p>
        </w:tc>
        <w:tc>
          <w:tcPr>
            <w:tcW w:w="3064" w:type="dxa"/>
            <w:tcBorders>
              <w:top w:val="single" w:sz="4" w:space="0" w:color="auto"/>
              <w:left w:val="single" w:sz="4" w:space="0" w:color="auto"/>
              <w:bottom w:val="single" w:sz="4" w:space="0" w:color="auto"/>
              <w:right w:val="single" w:sz="4" w:space="0" w:color="auto"/>
            </w:tcBorders>
          </w:tcPr>
          <w:p w14:paraId="25E417B0" w14:textId="77777777" w:rsidR="00B33A45" w:rsidRPr="008917A4" w:rsidRDefault="00B33A45" w:rsidP="00460123">
            <w:pPr>
              <w:spacing w:line="260" w:lineRule="exact"/>
              <w:jc w:val="both"/>
              <w:rPr>
                <w:rFonts w:eastAsia="Calibri"/>
                <w:lang w:eastAsia="en-US"/>
              </w:rPr>
            </w:pPr>
          </w:p>
        </w:tc>
      </w:tr>
    </w:tbl>
    <w:p w14:paraId="25E417B2" w14:textId="77777777" w:rsidR="00B33A45" w:rsidRPr="008917A4" w:rsidRDefault="00B33A45" w:rsidP="00B33A45">
      <w:pPr>
        <w:spacing w:line="260" w:lineRule="exact"/>
        <w:ind w:firstLine="720"/>
        <w:jc w:val="both"/>
        <w:rPr>
          <w:rFonts w:eastAsia="Calibri"/>
          <w:lang w:eastAsia="en-US"/>
        </w:rPr>
      </w:pPr>
    </w:p>
    <w:p w14:paraId="25E417B3" w14:textId="2B9E713F" w:rsidR="00B33A45" w:rsidRPr="008917A4" w:rsidRDefault="00B33A45" w:rsidP="00B33A45">
      <w:pPr>
        <w:spacing w:after="200"/>
        <w:ind w:firstLine="567"/>
        <w:jc w:val="both"/>
        <w:rPr>
          <w:rFonts w:eastAsiaTheme="minorHAnsi"/>
          <w:sz w:val="22"/>
          <w:szCs w:val="22"/>
          <w:lang w:eastAsia="en-US"/>
        </w:rPr>
      </w:pPr>
      <w:r>
        <w:rPr>
          <w:rFonts w:eastAsia="Calibri"/>
          <w:lang w:eastAsia="en-US"/>
        </w:rPr>
        <w:t>Pasiūlymas galioja iki 20</w:t>
      </w:r>
      <w:r w:rsidR="00511CE1">
        <w:rPr>
          <w:rFonts w:eastAsia="Calibri"/>
          <w:lang w:eastAsia="en-US"/>
        </w:rPr>
        <w:t>2</w:t>
      </w:r>
      <w:r>
        <w:rPr>
          <w:rFonts w:eastAsia="Calibri"/>
          <w:lang w:eastAsia="en-US"/>
        </w:rPr>
        <w:t xml:space="preserve">  m. ______________ d.</w:t>
      </w:r>
    </w:p>
    <w:p w14:paraId="25E417B4" w14:textId="77777777" w:rsidR="00B33A45" w:rsidRDefault="00B33A45" w:rsidP="00B33A45">
      <w:pPr>
        <w:jc w:val="both"/>
        <w:rPr>
          <w:rFonts w:eastAsiaTheme="minorHAnsi"/>
          <w:sz w:val="22"/>
          <w:szCs w:val="22"/>
          <w:lang w:eastAsia="en-US"/>
        </w:rPr>
      </w:pPr>
    </w:p>
    <w:p w14:paraId="25E417B5" w14:textId="5FED4071" w:rsidR="00B33A45" w:rsidRPr="008917A4" w:rsidRDefault="00B33A45" w:rsidP="00B33A45">
      <w:pPr>
        <w:jc w:val="both"/>
        <w:rPr>
          <w:rFonts w:eastAsiaTheme="minorHAnsi"/>
          <w:sz w:val="22"/>
          <w:szCs w:val="22"/>
          <w:lang w:eastAsia="en-US"/>
        </w:rPr>
      </w:pPr>
      <w:r w:rsidRPr="008917A4">
        <w:rPr>
          <w:rFonts w:eastAsiaTheme="minorHAnsi"/>
          <w:sz w:val="22"/>
          <w:szCs w:val="22"/>
          <w:lang w:eastAsia="en-US"/>
        </w:rPr>
        <w:t>__________________</w:t>
      </w:r>
      <w:r w:rsidR="00F05E6E">
        <w:rPr>
          <w:rFonts w:eastAsiaTheme="minorHAnsi"/>
          <w:sz w:val="22"/>
          <w:szCs w:val="22"/>
          <w:lang w:eastAsia="en-US"/>
        </w:rPr>
        <w:t>__</w:t>
      </w:r>
      <w:r w:rsidRPr="008917A4">
        <w:rPr>
          <w:rFonts w:eastAsiaTheme="minorHAnsi"/>
          <w:sz w:val="22"/>
          <w:szCs w:val="22"/>
          <w:lang w:eastAsia="en-US"/>
        </w:rPr>
        <w:t>________</w:t>
      </w:r>
      <w:r>
        <w:rPr>
          <w:rFonts w:eastAsiaTheme="minorHAnsi"/>
          <w:sz w:val="22"/>
          <w:szCs w:val="22"/>
          <w:lang w:eastAsia="en-US"/>
        </w:rPr>
        <w:t>_</w:t>
      </w:r>
      <w:r w:rsidRPr="008917A4">
        <w:rPr>
          <w:rFonts w:eastAsiaTheme="minorHAnsi"/>
          <w:sz w:val="22"/>
          <w:szCs w:val="22"/>
          <w:lang w:eastAsia="en-US"/>
        </w:rPr>
        <w:t>_</w:t>
      </w:r>
      <w:r>
        <w:rPr>
          <w:rFonts w:eastAsiaTheme="minorHAnsi"/>
          <w:sz w:val="22"/>
          <w:szCs w:val="22"/>
          <w:lang w:eastAsia="en-US"/>
        </w:rPr>
        <w:t>__</w:t>
      </w:r>
      <w:r w:rsidRPr="008917A4">
        <w:rPr>
          <w:rFonts w:eastAsiaTheme="minorHAnsi"/>
          <w:sz w:val="22"/>
          <w:szCs w:val="22"/>
          <w:lang w:eastAsia="en-US"/>
        </w:rPr>
        <w:t xml:space="preserve">_             </w:t>
      </w:r>
      <w:r>
        <w:rPr>
          <w:rFonts w:eastAsiaTheme="minorHAnsi"/>
          <w:sz w:val="22"/>
          <w:szCs w:val="22"/>
          <w:lang w:eastAsia="en-US"/>
        </w:rPr>
        <w:t xml:space="preserve">  </w:t>
      </w:r>
      <w:r w:rsidRPr="008917A4">
        <w:rPr>
          <w:rFonts w:eastAsiaTheme="minorHAnsi"/>
          <w:sz w:val="22"/>
          <w:szCs w:val="22"/>
          <w:lang w:eastAsia="en-US"/>
        </w:rPr>
        <w:t xml:space="preserve">   </w:t>
      </w:r>
      <w:r w:rsidR="00A517C5">
        <w:rPr>
          <w:rFonts w:eastAsiaTheme="minorHAnsi"/>
          <w:sz w:val="22"/>
          <w:szCs w:val="22"/>
          <w:lang w:eastAsia="en-US"/>
        </w:rPr>
        <w:t xml:space="preserve">   </w:t>
      </w:r>
      <w:r w:rsidRPr="008917A4">
        <w:rPr>
          <w:rFonts w:eastAsiaTheme="minorHAnsi"/>
          <w:sz w:val="22"/>
          <w:szCs w:val="22"/>
          <w:lang w:eastAsia="en-US"/>
        </w:rPr>
        <w:t xml:space="preserve">____________        </w:t>
      </w:r>
      <w:r>
        <w:rPr>
          <w:rFonts w:eastAsiaTheme="minorHAnsi"/>
          <w:sz w:val="22"/>
          <w:szCs w:val="22"/>
          <w:lang w:eastAsia="en-US"/>
        </w:rPr>
        <w:t xml:space="preserve">   </w:t>
      </w:r>
      <w:r w:rsidRPr="008917A4">
        <w:rPr>
          <w:rFonts w:eastAsiaTheme="minorHAnsi"/>
          <w:sz w:val="22"/>
          <w:szCs w:val="22"/>
          <w:lang w:eastAsia="en-US"/>
        </w:rPr>
        <w:t xml:space="preserve">    _____</w:t>
      </w:r>
      <w:r>
        <w:rPr>
          <w:rFonts w:eastAsiaTheme="minorHAnsi"/>
          <w:sz w:val="22"/>
          <w:szCs w:val="22"/>
          <w:lang w:eastAsia="en-US"/>
        </w:rPr>
        <w:t>___</w:t>
      </w:r>
      <w:r w:rsidRPr="008917A4">
        <w:rPr>
          <w:rFonts w:eastAsiaTheme="minorHAnsi"/>
          <w:sz w:val="22"/>
          <w:szCs w:val="22"/>
          <w:lang w:eastAsia="en-US"/>
        </w:rPr>
        <w:t>___________</w:t>
      </w:r>
    </w:p>
    <w:p w14:paraId="25E417B6" w14:textId="7C8A7AEF" w:rsidR="00B33A45" w:rsidRPr="000C50D4" w:rsidRDefault="00B33A45" w:rsidP="00B33A45">
      <w:pPr>
        <w:jc w:val="both"/>
        <w:rPr>
          <w:rFonts w:eastAsiaTheme="minorHAnsi"/>
          <w:sz w:val="22"/>
          <w:szCs w:val="22"/>
          <w:lang w:eastAsia="en-US"/>
        </w:rPr>
      </w:pPr>
      <w:r w:rsidRPr="000C50D4">
        <w:rPr>
          <w:rFonts w:eastAsiaTheme="minorHAnsi"/>
          <w:sz w:val="22"/>
          <w:szCs w:val="22"/>
          <w:lang w:eastAsia="en-US"/>
        </w:rPr>
        <w:t xml:space="preserve">(Tiekėjo arba jo įgalioto asmens pareigų                  </w:t>
      </w:r>
      <w:r>
        <w:rPr>
          <w:rFonts w:eastAsiaTheme="minorHAnsi"/>
          <w:sz w:val="22"/>
          <w:szCs w:val="22"/>
          <w:lang w:eastAsia="en-US"/>
        </w:rPr>
        <w:t xml:space="preserve"> </w:t>
      </w:r>
      <w:r w:rsidRPr="000C50D4">
        <w:rPr>
          <w:rFonts w:eastAsiaTheme="minorHAnsi"/>
          <w:sz w:val="22"/>
          <w:szCs w:val="22"/>
          <w:lang w:eastAsia="en-US"/>
        </w:rPr>
        <w:t xml:space="preserve">  </w:t>
      </w:r>
      <w:r w:rsidR="00F05E6E">
        <w:rPr>
          <w:rFonts w:eastAsiaTheme="minorHAnsi"/>
          <w:sz w:val="22"/>
          <w:szCs w:val="22"/>
          <w:lang w:eastAsia="en-US"/>
        </w:rPr>
        <w:t xml:space="preserve">     </w:t>
      </w:r>
      <w:bookmarkStart w:id="0" w:name="_GoBack"/>
      <w:bookmarkEnd w:id="0"/>
      <w:r>
        <w:rPr>
          <w:rFonts w:eastAsiaTheme="minorHAnsi"/>
          <w:sz w:val="22"/>
          <w:szCs w:val="22"/>
          <w:lang w:eastAsia="en-US"/>
        </w:rPr>
        <w:t xml:space="preserve"> </w:t>
      </w:r>
      <w:r w:rsidRPr="000C50D4">
        <w:rPr>
          <w:rFonts w:eastAsiaTheme="minorHAnsi"/>
          <w:sz w:val="22"/>
          <w:szCs w:val="22"/>
          <w:lang w:eastAsia="en-US"/>
        </w:rPr>
        <w:t xml:space="preserve">(parašas)           </w:t>
      </w:r>
      <w:r>
        <w:rPr>
          <w:rFonts w:eastAsiaTheme="minorHAnsi"/>
          <w:sz w:val="22"/>
          <w:szCs w:val="22"/>
          <w:lang w:eastAsia="en-US"/>
        </w:rPr>
        <w:t xml:space="preserve">   </w:t>
      </w:r>
      <w:r w:rsidRPr="000C50D4">
        <w:rPr>
          <w:rFonts w:eastAsiaTheme="minorHAnsi"/>
          <w:sz w:val="22"/>
          <w:szCs w:val="22"/>
          <w:lang w:eastAsia="en-US"/>
        </w:rPr>
        <w:t xml:space="preserve">  </w:t>
      </w:r>
      <w:r>
        <w:rPr>
          <w:rFonts w:eastAsiaTheme="minorHAnsi"/>
          <w:sz w:val="22"/>
          <w:szCs w:val="22"/>
          <w:lang w:eastAsia="en-US"/>
        </w:rPr>
        <w:t xml:space="preserve">     </w:t>
      </w:r>
      <w:r w:rsidRPr="000C50D4">
        <w:rPr>
          <w:rFonts w:eastAsiaTheme="minorHAnsi"/>
          <w:sz w:val="22"/>
          <w:szCs w:val="22"/>
          <w:lang w:eastAsia="en-US"/>
        </w:rPr>
        <w:t xml:space="preserve"> </w:t>
      </w:r>
      <w:r>
        <w:rPr>
          <w:rFonts w:eastAsiaTheme="minorHAnsi"/>
          <w:sz w:val="22"/>
          <w:szCs w:val="22"/>
          <w:lang w:eastAsia="en-US"/>
        </w:rPr>
        <w:t xml:space="preserve"> </w:t>
      </w:r>
      <w:r w:rsidRPr="000C50D4">
        <w:rPr>
          <w:rFonts w:eastAsiaTheme="minorHAnsi"/>
          <w:sz w:val="22"/>
          <w:szCs w:val="22"/>
          <w:lang w:eastAsia="en-US"/>
        </w:rPr>
        <w:t xml:space="preserve"> (Vardas ir pavardė) </w:t>
      </w:r>
    </w:p>
    <w:p w14:paraId="25E417B7" w14:textId="77777777" w:rsidR="00AB778D" w:rsidRDefault="00B33A45" w:rsidP="00E40667">
      <w:pPr>
        <w:spacing w:after="200"/>
        <w:jc w:val="both"/>
      </w:pPr>
      <w:r w:rsidRPr="000C50D4">
        <w:rPr>
          <w:rFonts w:eastAsiaTheme="minorHAnsi"/>
          <w:sz w:val="22"/>
          <w:szCs w:val="22"/>
          <w:lang w:eastAsia="en-US"/>
        </w:rPr>
        <w:t>pavadinimas)</w:t>
      </w:r>
    </w:p>
    <w:sectPr w:rsidR="00AB778D" w:rsidSect="0028299C">
      <w:footerReference w:type="default" r:id="rId8"/>
      <w:pgSz w:w="11906" w:h="16838"/>
      <w:pgMar w:top="1134" w:right="567"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C0A7" w14:textId="77777777" w:rsidR="000E1E66" w:rsidRDefault="000E1E66">
      <w:r>
        <w:separator/>
      </w:r>
    </w:p>
  </w:endnote>
  <w:endnote w:type="continuationSeparator" w:id="0">
    <w:p w14:paraId="5CAF9453" w14:textId="77777777" w:rsidR="000E1E66" w:rsidRDefault="000E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823089"/>
      <w:docPartObj>
        <w:docPartGallery w:val="Page Numbers (Bottom of Page)"/>
        <w:docPartUnique/>
      </w:docPartObj>
    </w:sdtPr>
    <w:sdtEndPr/>
    <w:sdtContent>
      <w:p w14:paraId="25E417BC" w14:textId="5B30DE72" w:rsidR="009679DD" w:rsidRDefault="009679DD">
        <w:pPr>
          <w:pStyle w:val="Porat"/>
        </w:pPr>
        <w:r>
          <w:fldChar w:fldCharType="begin"/>
        </w:r>
        <w:r>
          <w:instrText>PAGE   \* MERGEFORMAT</w:instrText>
        </w:r>
        <w:r>
          <w:fldChar w:fldCharType="separate"/>
        </w:r>
        <w:r w:rsidR="00485AC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68256" w14:textId="77777777" w:rsidR="000E1E66" w:rsidRDefault="000E1E66">
      <w:r>
        <w:separator/>
      </w:r>
    </w:p>
  </w:footnote>
  <w:footnote w:type="continuationSeparator" w:id="0">
    <w:p w14:paraId="3CD39166" w14:textId="77777777" w:rsidR="000E1E66" w:rsidRDefault="000E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3F0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8E66123"/>
    <w:multiLevelType w:val="hybridMultilevel"/>
    <w:tmpl w:val="4AE6F074"/>
    <w:lvl w:ilvl="0" w:tplc="04270019">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8B6D8F"/>
    <w:multiLevelType w:val="hybridMultilevel"/>
    <w:tmpl w:val="BEA66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3D"/>
    <w:rsid w:val="00006E56"/>
    <w:rsid w:val="00014FFB"/>
    <w:rsid w:val="000345EA"/>
    <w:rsid w:val="000463BA"/>
    <w:rsid w:val="00055436"/>
    <w:rsid w:val="00075343"/>
    <w:rsid w:val="000774EC"/>
    <w:rsid w:val="000811AA"/>
    <w:rsid w:val="000874E1"/>
    <w:rsid w:val="000925B5"/>
    <w:rsid w:val="00094AE5"/>
    <w:rsid w:val="000B3D44"/>
    <w:rsid w:val="000D71D4"/>
    <w:rsid w:val="000E1E66"/>
    <w:rsid w:val="00103797"/>
    <w:rsid w:val="00116E26"/>
    <w:rsid w:val="00120B9C"/>
    <w:rsid w:val="0012733D"/>
    <w:rsid w:val="001576CD"/>
    <w:rsid w:val="00164A18"/>
    <w:rsid w:val="00192545"/>
    <w:rsid w:val="001A5996"/>
    <w:rsid w:val="001A7220"/>
    <w:rsid w:val="001B3608"/>
    <w:rsid w:val="001B4357"/>
    <w:rsid w:val="001F4DF1"/>
    <w:rsid w:val="00201B4B"/>
    <w:rsid w:val="00230387"/>
    <w:rsid w:val="00232F14"/>
    <w:rsid w:val="00233AAE"/>
    <w:rsid w:val="00241554"/>
    <w:rsid w:val="00242D4C"/>
    <w:rsid w:val="00250D60"/>
    <w:rsid w:val="002517AB"/>
    <w:rsid w:val="00266359"/>
    <w:rsid w:val="00271B4B"/>
    <w:rsid w:val="00277D22"/>
    <w:rsid w:val="00280D48"/>
    <w:rsid w:val="0028299C"/>
    <w:rsid w:val="0029046D"/>
    <w:rsid w:val="002905F9"/>
    <w:rsid w:val="00290B18"/>
    <w:rsid w:val="002A3D9C"/>
    <w:rsid w:val="002B3276"/>
    <w:rsid w:val="002E686E"/>
    <w:rsid w:val="00316B24"/>
    <w:rsid w:val="0036109E"/>
    <w:rsid w:val="00366E47"/>
    <w:rsid w:val="00367140"/>
    <w:rsid w:val="00377BBE"/>
    <w:rsid w:val="003C0734"/>
    <w:rsid w:val="003E6495"/>
    <w:rsid w:val="00427172"/>
    <w:rsid w:val="00436C9B"/>
    <w:rsid w:val="0044111C"/>
    <w:rsid w:val="00442C98"/>
    <w:rsid w:val="00460123"/>
    <w:rsid w:val="004735C9"/>
    <w:rsid w:val="00485AC2"/>
    <w:rsid w:val="00495389"/>
    <w:rsid w:val="004C0AF1"/>
    <w:rsid w:val="004E3F23"/>
    <w:rsid w:val="004F4A52"/>
    <w:rsid w:val="004F6E75"/>
    <w:rsid w:val="00511CE1"/>
    <w:rsid w:val="005325EA"/>
    <w:rsid w:val="0059349F"/>
    <w:rsid w:val="00594403"/>
    <w:rsid w:val="00597B56"/>
    <w:rsid w:val="005F3788"/>
    <w:rsid w:val="00605C74"/>
    <w:rsid w:val="006974E8"/>
    <w:rsid w:val="006A3AA6"/>
    <w:rsid w:val="006E1C16"/>
    <w:rsid w:val="006E1E6B"/>
    <w:rsid w:val="00791093"/>
    <w:rsid w:val="007A0D2C"/>
    <w:rsid w:val="007A7F48"/>
    <w:rsid w:val="007D654E"/>
    <w:rsid w:val="00812A88"/>
    <w:rsid w:val="008216EC"/>
    <w:rsid w:val="00827379"/>
    <w:rsid w:val="00831D6D"/>
    <w:rsid w:val="0087084C"/>
    <w:rsid w:val="008728FF"/>
    <w:rsid w:val="0088131F"/>
    <w:rsid w:val="008D74E7"/>
    <w:rsid w:val="008E6DB5"/>
    <w:rsid w:val="008F11AC"/>
    <w:rsid w:val="008F601F"/>
    <w:rsid w:val="009008EE"/>
    <w:rsid w:val="00925E16"/>
    <w:rsid w:val="0092764E"/>
    <w:rsid w:val="00947F1A"/>
    <w:rsid w:val="009533DD"/>
    <w:rsid w:val="00963059"/>
    <w:rsid w:val="0096716D"/>
    <w:rsid w:val="009679DD"/>
    <w:rsid w:val="009876E2"/>
    <w:rsid w:val="009A1B8C"/>
    <w:rsid w:val="009C262B"/>
    <w:rsid w:val="009D49AC"/>
    <w:rsid w:val="009D55EE"/>
    <w:rsid w:val="009D6606"/>
    <w:rsid w:val="00A03E8C"/>
    <w:rsid w:val="00A22FBD"/>
    <w:rsid w:val="00A25955"/>
    <w:rsid w:val="00A32C30"/>
    <w:rsid w:val="00A517C5"/>
    <w:rsid w:val="00A75366"/>
    <w:rsid w:val="00A878C6"/>
    <w:rsid w:val="00AB43B8"/>
    <w:rsid w:val="00AB4B15"/>
    <w:rsid w:val="00AB778D"/>
    <w:rsid w:val="00AF516C"/>
    <w:rsid w:val="00B10827"/>
    <w:rsid w:val="00B1303F"/>
    <w:rsid w:val="00B22097"/>
    <w:rsid w:val="00B337B5"/>
    <w:rsid w:val="00B33A45"/>
    <w:rsid w:val="00B83AB2"/>
    <w:rsid w:val="00B90EE8"/>
    <w:rsid w:val="00BC3812"/>
    <w:rsid w:val="00BD3EF5"/>
    <w:rsid w:val="00BE5D8A"/>
    <w:rsid w:val="00BF105E"/>
    <w:rsid w:val="00C01AF9"/>
    <w:rsid w:val="00C07247"/>
    <w:rsid w:val="00C17B1D"/>
    <w:rsid w:val="00C75225"/>
    <w:rsid w:val="00CA6B8C"/>
    <w:rsid w:val="00CC08B5"/>
    <w:rsid w:val="00CC3780"/>
    <w:rsid w:val="00CF2D07"/>
    <w:rsid w:val="00D76180"/>
    <w:rsid w:val="00D865A7"/>
    <w:rsid w:val="00DD0574"/>
    <w:rsid w:val="00E05CB9"/>
    <w:rsid w:val="00E10657"/>
    <w:rsid w:val="00E11515"/>
    <w:rsid w:val="00E22010"/>
    <w:rsid w:val="00E40667"/>
    <w:rsid w:val="00EB019C"/>
    <w:rsid w:val="00EE44E3"/>
    <w:rsid w:val="00F02F11"/>
    <w:rsid w:val="00F05E6E"/>
    <w:rsid w:val="00F1553F"/>
    <w:rsid w:val="00F428CB"/>
    <w:rsid w:val="00F73272"/>
    <w:rsid w:val="00F77CF4"/>
    <w:rsid w:val="00F808A3"/>
    <w:rsid w:val="00FE0E7F"/>
    <w:rsid w:val="00FE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16D5"/>
  <w15:docId w15:val="{43CFC5E9-9CD1-4847-8988-DC1A6DF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3A45"/>
    <w:pPr>
      <w:spacing w:after="0" w:line="240" w:lineRule="auto"/>
      <w:jc w:val="center"/>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33A45"/>
    <w:pPr>
      <w:tabs>
        <w:tab w:val="center" w:pos="4819"/>
        <w:tab w:val="right" w:pos="9638"/>
      </w:tabs>
    </w:pPr>
  </w:style>
  <w:style w:type="character" w:customStyle="1" w:styleId="PoratDiagrama">
    <w:name w:val="Poraštė Diagrama"/>
    <w:basedOn w:val="Numatytasispastraiposriftas"/>
    <w:link w:val="Porat"/>
    <w:uiPriority w:val="99"/>
    <w:rsid w:val="00B33A45"/>
    <w:rPr>
      <w:rFonts w:ascii="Times New Roman" w:eastAsia="Times New Roman" w:hAnsi="Times New Roman" w:cs="Times New Roman"/>
      <w:sz w:val="24"/>
      <w:szCs w:val="20"/>
      <w:lang w:val="lt-LT" w:eastAsia="lt-LT"/>
    </w:rPr>
  </w:style>
  <w:style w:type="table" w:styleId="Lentelstinklelis">
    <w:name w:val="Table Grid"/>
    <w:basedOn w:val="prastojilentel"/>
    <w:rsid w:val="00B33A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33A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3A45"/>
    <w:rPr>
      <w:rFonts w:ascii="Segoe UI" w:eastAsia="Times New Roman" w:hAnsi="Segoe UI" w:cs="Segoe UI"/>
      <w:sz w:val="18"/>
      <w:szCs w:val="18"/>
      <w:lang w:val="lt-LT" w:eastAsia="lt-LT"/>
    </w:rPr>
  </w:style>
  <w:style w:type="paragraph" w:styleId="Sraopastraipa">
    <w:name w:val="List Paragraph"/>
    <w:aliases w:val="List Paragraph21,Buletai,Bullet EY,lp1,Bullet 1,Use Case List Paragraph,Numbering,ERP-List Paragraph,List Paragraph11,List Paragraph111,Paragraph,List Paragraph Red,List Paragraph3,List Paragraph1,List Paragraph2,Sąrašo pastraipa1"/>
    <w:basedOn w:val="prastasis"/>
    <w:link w:val="SraopastraipaDiagrama"/>
    <w:uiPriority w:val="34"/>
    <w:qFormat/>
    <w:rsid w:val="008216EC"/>
    <w:pPr>
      <w:ind w:left="720"/>
      <w:contextualSpacing/>
    </w:pPr>
  </w:style>
  <w:style w:type="paragraph" w:styleId="Antrats">
    <w:name w:val="header"/>
    <w:basedOn w:val="prastasis"/>
    <w:link w:val="AntratsDiagrama"/>
    <w:uiPriority w:val="99"/>
    <w:semiHidden/>
    <w:unhideWhenUsed/>
    <w:rsid w:val="00316B24"/>
    <w:pPr>
      <w:tabs>
        <w:tab w:val="center" w:pos="4819"/>
        <w:tab w:val="right" w:pos="9638"/>
      </w:tabs>
    </w:pPr>
  </w:style>
  <w:style w:type="character" w:customStyle="1" w:styleId="AntratsDiagrama">
    <w:name w:val="Antraštės Diagrama"/>
    <w:basedOn w:val="Numatytasispastraiposriftas"/>
    <w:link w:val="Antrats"/>
    <w:uiPriority w:val="99"/>
    <w:semiHidden/>
    <w:rsid w:val="00316B24"/>
    <w:rPr>
      <w:rFonts w:ascii="Times New Roman" w:eastAsia="Times New Roman" w:hAnsi="Times New Roman" w:cs="Times New Roman"/>
      <w:sz w:val="24"/>
      <w:szCs w:val="20"/>
      <w:lang w:val="lt-LT" w:eastAsia="lt-LT"/>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29046D"/>
    <w:rPr>
      <w:rFonts w:ascii="Times New Roman" w:eastAsia="Times New Roman" w:hAnsi="Times New Roman" w:cs="Times New Roman"/>
      <w:sz w:val="24"/>
      <w:szCs w:val="20"/>
      <w:lang w:val="lt-LT" w:eastAsia="lt-LT"/>
    </w:rPr>
  </w:style>
  <w:style w:type="paragraph" w:styleId="Pagrindinistekstas3">
    <w:name w:val="Body Text 3"/>
    <w:basedOn w:val="prastasis"/>
    <w:link w:val="Pagrindinistekstas3Diagrama"/>
    <w:uiPriority w:val="99"/>
    <w:unhideWhenUsed/>
    <w:rsid w:val="004F4A5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F4A52"/>
    <w:rPr>
      <w:rFonts w:ascii="Times New Roman" w:eastAsia="Times New Roman" w:hAnsi="Times New Roman" w:cs="Times New Roman"/>
      <w:sz w:val="16"/>
      <w:szCs w:val="16"/>
      <w:lang w:val="lt-LT" w:eastAsia="lt-LT"/>
    </w:rPr>
  </w:style>
  <w:style w:type="character" w:styleId="Komentaronuoroda">
    <w:name w:val="annotation reference"/>
    <w:basedOn w:val="Numatytasispastraiposriftas"/>
    <w:semiHidden/>
    <w:unhideWhenUsed/>
    <w:rsid w:val="00827379"/>
    <w:rPr>
      <w:sz w:val="16"/>
      <w:szCs w:val="16"/>
    </w:rPr>
  </w:style>
  <w:style w:type="paragraph" w:styleId="Komentarotekstas">
    <w:name w:val="annotation text"/>
    <w:basedOn w:val="prastasis"/>
    <w:link w:val="KomentarotekstasDiagrama"/>
    <w:semiHidden/>
    <w:unhideWhenUsed/>
    <w:rsid w:val="00827379"/>
    <w:rPr>
      <w:sz w:val="20"/>
    </w:rPr>
  </w:style>
  <w:style w:type="character" w:customStyle="1" w:styleId="KomentarotekstasDiagrama">
    <w:name w:val="Komentaro tekstas Diagrama"/>
    <w:basedOn w:val="Numatytasispastraiposriftas"/>
    <w:link w:val="Komentarotekstas"/>
    <w:semiHidden/>
    <w:rsid w:val="0082737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27379"/>
    <w:rPr>
      <w:b/>
      <w:bCs/>
    </w:rPr>
  </w:style>
  <w:style w:type="character" w:customStyle="1" w:styleId="KomentarotemaDiagrama">
    <w:name w:val="Komentaro tema Diagrama"/>
    <w:basedOn w:val="KomentarotekstasDiagrama"/>
    <w:link w:val="Komentarotema"/>
    <w:uiPriority w:val="99"/>
    <w:semiHidden/>
    <w:rsid w:val="00827379"/>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44A4-5222-43FE-B501-A979BC962C42}">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143</TotalTime>
  <Pages>5</Pages>
  <Words>7591</Words>
  <Characters>4327</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Keršulienė</dc:creator>
  <cp:lastModifiedBy>Giedrė Keršulienė</cp:lastModifiedBy>
  <cp:revision>49</cp:revision>
  <cp:lastPrinted>2018-10-23T06:38:00Z</cp:lastPrinted>
  <dcterms:created xsi:type="dcterms:W3CDTF">2025-05-13T13:57:00Z</dcterms:created>
  <dcterms:modified xsi:type="dcterms:W3CDTF">2025-06-09T10:02:00Z</dcterms:modified>
</cp:coreProperties>
</file>