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E5" w:rsidRPr="00E02ADD" w:rsidRDefault="00077CE5" w:rsidP="001D07CE">
      <w:pPr>
        <w:jc w:val="right"/>
        <w:rPr>
          <w:i/>
          <w:sz w:val="22"/>
          <w:szCs w:val="22"/>
        </w:rPr>
      </w:pPr>
      <w:r w:rsidRPr="00E02ADD">
        <w:rPr>
          <w:i/>
          <w:sz w:val="22"/>
          <w:szCs w:val="22"/>
        </w:rPr>
        <w:t xml:space="preserve">Mažos vertės </w:t>
      </w:r>
    </w:p>
    <w:p w:rsidR="00077CE5" w:rsidRPr="00E02ADD" w:rsidRDefault="00077CE5" w:rsidP="001D07CE">
      <w:pPr>
        <w:jc w:val="right"/>
        <w:rPr>
          <w:i/>
          <w:sz w:val="22"/>
          <w:szCs w:val="22"/>
        </w:rPr>
      </w:pPr>
      <w:r w:rsidRPr="00E02ADD">
        <w:rPr>
          <w:i/>
          <w:sz w:val="22"/>
          <w:szCs w:val="22"/>
        </w:rPr>
        <w:t xml:space="preserve">skelbiamos apklausos būdu sąlygų </w:t>
      </w:r>
    </w:p>
    <w:p w:rsidR="00282B48" w:rsidRPr="00077CE5" w:rsidRDefault="00C77D04" w:rsidP="001D07C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="00282B48" w:rsidRPr="00E02ADD">
        <w:rPr>
          <w:i/>
          <w:sz w:val="22"/>
          <w:szCs w:val="22"/>
        </w:rPr>
        <w:t xml:space="preserve"> priedas</w:t>
      </w:r>
    </w:p>
    <w:p w:rsidR="00282B48" w:rsidRPr="0028155C" w:rsidRDefault="00282B48" w:rsidP="00282B48">
      <w:pPr>
        <w:suppressAutoHyphens/>
        <w:autoSpaceDN w:val="0"/>
        <w:ind w:firstLine="720"/>
        <w:textAlignment w:val="baseline"/>
        <w:rPr>
          <w:rFonts w:eastAsia="Arial"/>
          <w:szCs w:val="24"/>
          <w:lang w:eastAsia="lt-LT"/>
        </w:rPr>
      </w:pPr>
    </w:p>
    <w:p w:rsidR="00282B48" w:rsidRDefault="00680555" w:rsidP="00282B48">
      <w:pPr>
        <w:suppressAutoHyphens/>
        <w:autoSpaceDN w:val="0"/>
        <w:jc w:val="center"/>
        <w:textAlignment w:val="baseline"/>
        <w:rPr>
          <w:rFonts w:eastAsia="Arial"/>
          <w:b/>
          <w:szCs w:val="24"/>
          <w:lang w:eastAsia="lt-LT"/>
        </w:rPr>
      </w:pPr>
      <w:bookmarkStart w:id="0" w:name="_Toc108323702"/>
      <w:bookmarkEnd w:id="0"/>
      <w:r>
        <w:rPr>
          <w:rFonts w:eastAsia="Arial"/>
          <w:b/>
          <w:szCs w:val="24"/>
          <w:lang w:eastAsia="lt-LT"/>
        </w:rPr>
        <w:t xml:space="preserve">TECHNINĖ SPECIFIKACIJA </w:t>
      </w:r>
    </w:p>
    <w:p w:rsidR="00680555" w:rsidRPr="0028155C" w:rsidRDefault="00680555" w:rsidP="00282B48">
      <w:pPr>
        <w:suppressAutoHyphens/>
        <w:autoSpaceDN w:val="0"/>
        <w:jc w:val="center"/>
        <w:textAlignment w:val="baseline"/>
        <w:rPr>
          <w:rFonts w:eastAsia="Arial"/>
          <w:b/>
          <w:szCs w:val="24"/>
          <w:lang w:eastAsia="lt-LT"/>
        </w:rPr>
      </w:pPr>
    </w:p>
    <w:p w:rsidR="00537C94" w:rsidRDefault="00E02ADD" w:rsidP="00077CE5">
      <w:pPr>
        <w:jc w:val="center"/>
        <w:rPr>
          <w:b/>
          <w:color w:val="000000" w:themeColor="text1"/>
          <w:sz w:val="22"/>
          <w:szCs w:val="22"/>
        </w:rPr>
      </w:pPr>
      <w:r w:rsidRPr="00E02ADD">
        <w:rPr>
          <w:b/>
          <w:color w:val="000000" w:themeColor="text1"/>
          <w:sz w:val="22"/>
          <w:szCs w:val="22"/>
        </w:rPr>
        <w:t xml:space="preserve">INDIVIDUALAUS KOVINIO ŠAUDYMO, GINKLŲ ĮŠAUDYMO ŠAUDYKLŲ KOMPLEKSO </w:t>
      </w:r>
      <w:r w:rsidR="002F2871">
        <w:rPr>
          <w:b/>
          <w:color w:val="000000" w:themeColor="text1"/>
          <w:sz w:val="22"/>
          <w:szCs w:val="22"/>
        </w:rPr>
        <w:t xml:space="preserve">  </w:t>
      </w:r>
      <w:r w:rsidRPr="00E02ADD">
        <w:rPr>
          <w:b/>
          <w:color w:val="000000" w:themeColor="text1"/>
          <w:sz w:val="22"/>
          <w:szCs w:val="22"/>
        </w:rPr>
        <w:t xml:space="preserve">NR. 17 SU APRŪPINIMO INFRASTRUKTŪRA STATYBOS ŠALČININKŲ R. SAV., BALTOSIOS VOKĖS SEN., SENŲJŲ MACELIŲ K., TDP </w:t>
      </w:r>
      <w:r w:rsidR="002F2871">
        <w:rPr>
          <w:b/>
          <w:color w:val="000000" w:themeColor="text1"/>
          <w:sz w:val="22"/>
          <w:szCs w:val="22"/>
        </w:rPr>
        <w:t xml:space="preserve">BENDROSIOS </w:t>
      </w:r>
      <w:r w:rsidRPr="00E02ADD">
        <w:rPr>
          <w:b/>
          <w:color w:val="000000" w:themeColor="text1"/>
          <w:sz w:val="22"/>
          <w:szCs w:val="22"/>
        </w:rPr>
        <w:t>EKSPERTIZĖS PASLAUGOS</w:t>
      </w:r>
    </w:p>
    <w:p w:rsidR="00E02ADD" w:rsidRDefault="00E02ADD" w:rsidP="00077CE5">
      <w:pPr>
        <w:jc w:val="center"/>
        <w:rPr>
          <w:b/>
          <w:color w:val="000000" w:themeColor="text1"/>
          <w:sz w:val="22"/>
          <w:szCs w:val="22"/>
        </w:rPr>
      </w:pPr>
    </w:p>
    <w:p w:rsidR="00680555" w:rsidRDefault="00D76499" w:rsidP="00680555">
      <w:pPr>
        <w:rPr>
          <w:noProof/>
          <w:szCs w:val="24"/>
          <w:lang w:eastAsia="lt-LT"/>
        </w:rPr>
      </w:pPr>
      <w:r w:rsidRPr="002A2960">
        <w:rPr>
          <w:b/>
          <w:noProof/>
          <w:szCs w:val="24"/>
          <w:u w:val="single"/>
          <w:lang w:eastAsia="lt-LT"/>
        </w:rPr>
        <w:t>Pirkimo objektas</w:t>
      </w:r>
      <w:r w:rsidR="00680555">
        <w:rPr>
          <w:noProof/>
          <w:szCs w:val="24"/>
          <w:lang w:eastAsia="lt-LT"/>
        </w:rPr>
        <w:t xml:space="preserve">: </w:t>
      </w:r>
      <w:r w:rsidR="00E02ADD" w:rsidRPr="00E02ADD">
        <w:rPr>
          <w:noProof/>
          <w:szCs w:val="24"/>
          <w:lang w:eastAsia="lt-LT"/>
        </w:rPr>
        <w:t xml:space="preserve">Individualaus kovinio šaudymo, ginklų įšaudymo šaudyklų komplekso Nr. 17 su aprūpinimo infrastruktūra statybos Šalčininkų r. sav., Baltosios Vokės sen., Senųjų Macelių k., </w:t>
      </w:r>
      <w:r w:rsidR="00E02ADD">
        <w:rPr>
          <w:noProof/>
          <w:szCs w:val="24"/>
          <w:lang w:eastAsia="lt-LT"/>
        </w:rPr>
        <w:t xml:space="preserve">techninio darbo </w:t>
      </w:r>
      <w:r w:rsidR="00537C94" w:rsidRPr="00537C94">
        <w:rPr>
          <w:noProof/>
          <w:szCs w:val="24"/>
          <w:lang w:eastAsia="lt-LT"/>
        </w:rPr>
        <w:t>projekto ekspertizės paslauga</w:t>
      </w:r>
      <w:r w:rsidR="00680555">
        <w:rPr>
          <w:noProof/>
          <w:szCs w:val="24"/>
          <w:lang w:eastAsia="lt-LT"/>
        </w:rPr>
        <w:t>.</w:t>
      </w:r>
    </w:p>
    <w:p w:rsidR="00680555" w:rsidRPr="00C24500" w:rsidRDefault="00680555" w:rsidP="00680555">
      <w:pPr>
        <w:rPr>
          <w:noProof/>
          <w:szCs w:val="24"/>
          <w:lang w:eastAsia="lt-LT"/>
        </w:rPr>
      </w:pPr>
      <w:r w:rsidRPr="00B05CC6">
        <w:rPr>
          <w:b/>
          <w:noProof/>
          <w:szCs w:val="24"/>
          <w:lang w:eastAsia="lt-LT"/>
        </w:rPr>
        <w:t>Paslaugos pobūdis</w:t>
      </w:r>
      <w:r>
        <w:rPr>
          <w:noProof/>
          <w:szCs w:val="24"/>
          <w:lang w:eastAsia="lt-LT"/>
        </w:rPr>
        <w:t xml:space="preserve">: </w:t>
      </w:r>
      <w:r w:rsidR="00E02ADD">
        <w:rPr>
          <w:noProof/>
          <w:szCs w:val="24"/>
          <w:lang w:eastAsia="lt-LT"/>
        </w:rPr>
        <w:t>Naujos statybos</w:t>
      </w:r>
      <w:r w:rsidR="00537C94">
        <w:rPr>
          <w:noProof/>
          <w:szCs w:val="24"/>
          <w:lang w:eastAsia="lt-LT"/>
        </w:rPr>
        <w:t xml:space="preserve"> techninio </w:t>
      </w:r>
      <w:r w:rsidR="00E02ADD">
        <w:rPr>
          <w:noProof/>
          <w:szCs w:val="24"/>
          <w:lang w:eastAsia="lt-LT"/>
        </w:rPr>
        <w:t xml:space="preserve">darbo </w:t>
      </w:r>
      <w:r w:rsidR="00537C94">
        <w:rPr>
          <w:noProof/>
          <w:szCs w:val="24"/>
          <w:lang w:eastAsia="lt-LT"/>
        </w:rPr>
        <w:t>projekto bendroji ekspertizė</w:t>
      </w:r>
      <w:r>
        <w:rPr>
          <w:noProof/>
          <w:szCs w:val="24"/>
          <w:lang w:eastAsia="lt-LT"/>
        </w:rPr>
        <w:t>.</w:t>
      </w:r>
    </w:p>
    <w:p w:rsidR="00680555" w:rsidRPr="00E02ADD" w:rsidRDefault="00680555" w:rsidP="00680555">
      <w:pPr>
        <w:rPr>
          <w:noProof/>
          <w:szCs w:val="24"/>
          <w:lang w:eastAsia="lt-LT"/>
        </w:rPr>
      </w:pPr>
      <w:r w:rsidRPr="00164019">
        <w:rPr>
          <w:b/>
          <w:noProof/>
          <w:szCs w:val="24"/>
          <w:lang w:eastAsia="lt-LT"/>
        </w:rPr>
        <w:t>S</w:t>
      </w:r>
      <w:proofErr w:type="spellStart"/>
      <w:r w:rsidRPr="00164019">
        <w:rPr>
          <w:b/>
          <w:szCs w:val="24"/>
          <w:lang w:eastAsia="lt-LT"/>
        </w:rPr>
        <w:t>tatinio</w:t>
      </w:r>
      <w:proofErr w:type="spellEnd"/>
      <w:r w:rsidRPr="00164019">
        <w:rPr>
          <w:b/>
          <w:szCs w:val="24"/>
          <w:lang w:eastAsia="lt-LT"/>
        </w:rPr>
        <w:t xml:space="preserve"> unikalus numeris</w:t>
      </w:r>
      <w:r w:rsidR="002F2871">
        <w:rPr>
          <w:b/>
          <w:szCs w:val="24"/>
          <w:lang w:eastAsia="lt-LT"/>
        </w:rPr>
        <w:t>:</w:t>
      </w:r>
      <w:r w:rsidRPr="00C24500">
        <w:rPr>
          <w:noProof/>
          <w:szCs w:val="24"/>
          <w:lang w:eastAsia="lt-LT"/>
        </w:rPr>
        <w:t xml:space="preserve"> </w:t>
      </w:r>
      <w:r w:rsidR="00E02ADD" w:rsidRPr="00E02ADD">
        <w:rPr>
          <w:noProof/>
          <w:szCs w:val="24"/>
          <w:lang w:eastAsia="lt-LT"/>
        </w:rPr>
        <w:t>nėra (nauja statyba)</w:t>
      </w:r>
      <w:r w:rsidRPr="00E02ADD">
        <w:rPr>
          <w:noProof/>
          <w:szCs w:val="24"/>
          <w:lang w:eastAsia="lt-LT"/>
        </w:rPr>
        <w:t>.</w:t>
      </w:r>
    </w:p>
    <w:p w:rsidR="00680555" w:rsidRDefault="00680555" w:rsidP="00680555">
      <w:pPr>
        <w:rPr>
          <w:noProof/>
          <w:color w:val="FF0000"/>
          <w:szCs w:val="24"/>
          <w:lang w:eastAsia="lt-LT"/>
        </w:rPr>
      </w:pPr>
      <w:r w:rsidRPr="00164019">
        <w:rPr>
          <w:b/>
          <w:noProof/>
          <w:szCs w:val="24"/>
          <w:lang w:eastAsia="lt-LT"/>
        </w:rPr>
        <w:t>Statinio kategorija</w:t>
      </w:r>
      <w:r w:rsidRPr="00C24500">
        <w:rPr>
          <w:noProof/>
          <w:szCs w:val="24"/>
          <w:lang w:eastAsia="lt-LT"/>
        </w:rPr>
        <w:t>:</w:t>
      </w:r>
    </w:p>
    <w:p w:rsidR="00E02ADD" w:rsidRPr="002F2871" w:rsidRDefault="00E02ADD" w:rsidP="00680555">
      <w:pPr>
        <w:rPr>
          <w:noProof/>
          <w:szCs w:val="24"/>
          <w:lang w:eastAsia="lt-LT"/>
        </w:rPr>
      </w:pPr>
      <w:r w:rsidRPr="002F2871">
        <w:rPr>
          <w:noProof/>
          <w:szCs w:val="24"/>
          <w:lang w:eastAsia="lt-LT"/>
        </w:rPr>
        <w:t>Valdymo aprūpinimo pastatas Nr. 1.1 – neypatingasis statinys</w:t>
      </w:r>
    </w:p>
    <w:p w:rsidR="00E02ADD" w:rsidRPr="002F2871" w:rsidRDefault="00E02ADD" w:rsidP="00E02ADD">
      <w:pPr>
        <w:rPr>
          <w:noProof/>
          <w:szCs w:val="24"/>
          <w:lang w:eastAsia="lt-LT"/>
        </w:rPr>
      </w:pPr>
      <w:r w:rsidRPr="002F2871">
        <w:rPr>
          <w:noProof/>
          <w:szCs w:val="24"/>
          <w:lang w:eastAsia="lt-LT"/>
        </w:rPr>
        <w:t>Valdymo aprūpinimo pastatas Nr. 2.1 – neypatingasis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Stoginė</w:t>
      </w:r>
      <w:r w:rsidR="002F2871">
        <w:rPr>
          <w:noProof/>
          <w:szCs w:val="24"/>
          <w:lang w:eastAsia="lt-LT"/>
        </w:rPr>
        <w:t xml:space="preserve"> (3 vnt.)</w:t>
      </w:r>
      <w:r>
        <w:rPr>
          <w:noProof/>
          <w:szCs w:val="24"/>
          <w:lang w:eastAsia="lt-LT"/>
        </w:rPr>
        <w:t xml:space="preserve"> – I gr. nesudėtingas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Stoginė rūkymui</w:t>
      </w:r>
      <w:r w:rsidR="002F2871">
        <w:rPr>
          <w:noProof/>
          <w:szCs w:val="24"/>
          <w:lang w:eastAsia="lt-LT"/>
        </w:rPr>
        <w:t xml:space="preserve"> (3 vnt.)</w:t>
      </w:r>
      <w:r>
        <w:rPr>
          <w:noProof/>
          <w:szCs w:val="24"/>
          <w:lang w:eastAsia="lt-LT"/>
        </w:rPr>
        <w:t xml:space="preserve"> – I gr. nesudėtingas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Aikštelė buitinių atliekų konteineriams</w:t>
      </w:r>
      <w:r w:rsidR="002F2871">
        <w:rPr>
          <w:noProof/>
          <w:szCs w:val="24"/>
          <w:lang w:eastAsia="lt-LT"/>
        </w:rPr>
        <w:t xml:space="preserve"> (3 vnt.)</w:t>
      </w:r>
      <w:r>
        <w:rPr>
          <w:noProof/>
          <w:szCs w:val="24"/>
          <w:lang w:eastAsia="lt-LT"/>
        </w:rPr>
        <w:t xml:space="preserve"> – I gr. nesudėtingas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 xml:space="preserve">Įvaža </w:t>
      </w:r>
      <w:r w:rsidR="002F2871">
        <w:rPr>
          <w:noProof/>
          <w:szCs w:val="24"/>
          <w:lang w:eastAsia="lt-LT"/>
        </w:rPr>
        <w:t xml:space="preserve">(3 vnt.) </w:t>
      </w:r>
      <w:r>
        <w:rPr>
          <w:noProof/>
          <w:szCs w:val="24"/>
          <w:lang w:eastAsia="lt-LT"/>
        </w:rPr>
        <w:t>– I gr. nesudėtingas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Privažiavimas – II gr. nesudėtingas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 xml:space="preserve">Aikštelė automobilių stovėjimui </w:t>
      </w:r>
      <w:r w:rsidR="002F2871">
        <w:rPr>
          <w:noProof/>
          <w:szCs w:val="24"/>
          <w:lang w:eastAsia="lt-LT"/>
        </w:rPr>
        <w:t xml:space="preserve">(3 vnt.) </w:t>
      </w:r>
      <w:r>
        <w:rPr>
          <w:noProof/>
          <w:szCs w:val="24"/>
          <w:lang w:eastAsia="lt-LT"/>
        </w:rPr>
        <w:t>– II gr. nesudėtingas statinys</w:t>
      </w:r>
    </w:p>
    <w:p w:rsidR="00E02ADD" w:rsidRDefault="00E02ADD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Privažiavimas šaudyklų aptarnavimui – II gr. nesudėtingas statinys</w:t>
      </w:r>
    </w:p>
    <w:p w:rsidR="00E02ADD" w:rsidRDefault="00BE7C3B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Pėsčiųjų takas – I gr. nesudėtingas statinys</w:t>
      </w:r>
    </w:p>
    <w:p w:rsidR="002F2871" w:rsidRDefault="002F2871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Plokščias horizontalus inžinerinis statinys – šaudykla – II gr. nesudėtingas statinys</w:t>
      </w:r>
    </w:p>
    <w:p w:rsidR="002F2871" w:rsidRDefault="002F2871" w:rsidP="00680555">
      <w:pPr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>Nuotekų valykla (2 vnt.) – II gr. nesudėtingas statinys</w:t>
      </w:r>
    </w:p>
    <w:p w:rsidR="00BE7C3B" w:rsidRPr="00C24500" w:rsidRDefault="00BE7C3B" w:rsidP="00680555">
      <w:pPr>
        <w:rPr>
          <w:noProof/>
          <w:szCs w:val="24"/>
          <w:lang w:eastAsia="lt-LT"/>
        </w:rPr>
      </w:pPr>
    </w:p>
    <w:p w:rsidR="00680555" w:rsidRDefault="00680555" w:rsidP="00680555">
      <w:pPr>
        <w:rPr>
          <w:noProof/>
          <w:szCs w:val="24"/>
          <w:lang w:eastAsia="lt-LT"/>
        </w:rPr>
      </w:pPr>
      <w:r w:rsidRPr="00164019">
        <w:rPr>
          <w:b/>
          <w:noProof/>
          <w:szCs w:val="24"/>
          <w:lang w:eastAsia="lt-LT"/>
        </w:rPr>
        <w:t>Adresas</w:t>
      </w:r>
      <w:r>
        <w:rPr>
          <w:noProof/>
          <w:szCs w:val="24"/>
          <w:lang w:eastAsia="lt-LT"/>
        </w:rPr>
        <w:t xml:space="preserve">: </w:t>
      </w:r>
      <w:r w:rsidR="002F2871" w:rsidRPr="00E02ADD">
        <w:rPr>
          <w:noProof/>
          <w:szCs w:val="24"/>
          <w:lang w:eastAsia="lt-LT"/>
        </w:rPr>
        <w:t>Senųjų Macelių k.</w:t>
      </w:r>
      <w:r w:rsidR="002F2871">
        <w:rPr>
          <w:noProof/>
          <w:szCs w:val="24"/>
          <w:lang w:eastAsia="lt-LT"/>
        </w:rPr>
        <w:t xml:space="preserve">, </w:t>
      </w:r>
      <w:r w:rsidR="002F2871" w:rsidRPr="00E02ADD">
        <w:rPr>
          <w:noProof/>
          <w:szCs w:val="24"/>
          <w:lang w:eastAsia="lt-LT"/>
        </w:rPr>
        <w:t>Baltosios Vokės sen.,</w:t>
      </w:r>
      <w:r w:rsidR="002F2871">
        <w:rPr>
          <w:noProof/>
          <w:szCs w:val="24"/>
          <w:lang w:eastAsia="lt-LT"/>
        </w:rPr>
        <w:t xml:space="preserve"> Šalčininkų r. sav.</w:t>
      </w:r>
    </w:p>
    <w:p w:rsidR="002F2871" w:rsidRDefault="002F2871" w:rsidP="00680555">
      <w:pPr>
        <w:rPr>
          <w:b/>
          <w:noProof/>
          <w:szCs w:val="24"/>
          <w:u w:val="single"/>
          <w:lang w:eastAsia="lt-LT"/>
        </w:rPr>
      </w:pPr>
    </w:p>
    <w:p w:rsidR="0035435A" w:rsidRDefault="00680555" w:rsidP="00680555">
      <w:pPr>
        <w:rPr>
          <w:szCs w:val="24"/>
          <w:lang w:eastAsia="lt-LT"/>
        </w:rPr>
      </w:pPr>
      <w:r w:rsidRPr="00D820B7">
        <w:rPr>
          <w:b/>
          <w:noProof/>
          <w:szCs w:val="24"/>
          <w:lang w:eastAsia="lt-LT"/>
        </w:rPr>
        <w:t>Atlikimo terminas</w:t>
      </w:r>
      <w:r>
        <w:rPr>
          <w:noProof/>
          <w:szCs w:val="24"/>
          <w:lang w:eastAsia="lt-LT"/>
        </w:rPr>
        <w:t xml:space="preserve">: </w:t>
      </w:r>
      <w:r w:rsidRPr="006F4AE6">
        <w:rPr>
          <w:szCs w:val="24"/>
          <w:lang w:eastAsia="lt-LT"/>
        </w:rPr>
        <w:t xml:space="preserve">Paslaugos privalo būti pilnai suteiktos per </w:t>
      </w:r>
      <w:r w:rsidR="0043291B">
        <w:rPr>
          <w:szCs w:val="24"/>
          <w:lang w:eastAsia="lt-LT"/>
        </w:rPr>
        <w:t>4</w:t>
      </w:r>
      <w:r w:rsidR="0035435A">
        <w:rPr>
          <w:szCs w:val="24"/>
          <w:lang w:eastAsia="lt-LT"/>
        </w:rPr>
        <w:t xml:space="preserve"> mėnesius</w:t>
      </w:r>
      <w:r w:rsidR="006F4AE6" w:rsidRPr="006F4AE6">
        <w:rPr>
          <w:szCs w:val="24"/>
          <w:lang w:eastAsia="lt-LT"/>
        </w:rPr>
        <w:t xml:space="preserve">. </w:t>
      </w:r>
      <w:r w:rsidR="0035435A" w:rsidRPr="0035435A">
        <w:rPr>
          <w:szCs w:val="24"/>
          <w:lang w:eastAsia="lt-LT"/>
        </w:rPr>
        <w:t>Per 1</w:t>
      </w:r>
      <w:r w:rsidR="0043291B">
        <w:rPr>
          <w:szCs w:val="24"/>
          <w:lang w:eastAsia="lt-LT"/>
        </w:rPr>
        <w:t>0</w:t>
      </w:r>
      <w:r w:rsidR="0035435A" w:rsidRPr="0035435A">
        <w:rPr>
          <w:szCs w:val="24"/>
          <w:lang w:eastAsia="lt-LT"/>
        </w:rPr>
        <w:t xml:space="preserve"> darbo dienų nuo dienos kai Užsakovas perdavimo aktu Tiekėjui perduoda projekt</w:t>
      </w:r>
      <w:r w:rsidR="0043291B">
        <w:rPr>
          <w:szCs w:val="24"/>
          <w:lang w:eastAsia="lt-LT"/>
        </w:rPr>
        <w:t>ą</w:t>
      </w:r>
      <w:r w:rsidR="0035435A" w:rsidRPr="0035435A">
        <w:rPr>
          <w:szCs w:val="24"/>
          <w:lang w:eastAsia="lt-LT"/>
        </w:rPr>
        <w:t>, Tiekėjas turi įvertinti projekt</w:t>
      </w:r>
      <w:r w:rsidR="0043291B">
        <w:rPr>
          <w:szCs w:val="24"/>
          <w:lang w:eastAsia="lt-LT"/>
        </w:rPr>
        <w:t>ą</w:t>
      </w:r>
      <w:r w:rsidR="0035435A" w:rsidRPr="0035435A">
        <w:rPr>
          <w:szCs w:val="24"/>
          <w:lang w:eastAsia="lt-LT"/>
        </w:rPr>
        <w:t xml:space="preserve"> ir pateikti tarpin</w:t>
      </w:r>
      <w:r w:rsidR="0043291B">
        <w:rPr>
          <w:szCs w:val="24"/>
          <w:lang w:eastAsia="lt-LT"/>
        </w:rPr>
        <w:t>į</w:t>
      </w:r>
      <w:r w:rsidR="0035435A" w:rsidRPr="0035435A">
        <w:rPr>
          <w:szCs w:val="24"/>
          <w:lang w:eastAsia="lt-LT"/>
        </w:rPr>
        <w:t xml:space="preserve"> projekt</w:t>
      </w:r>
      <w:r w:rsidR="0043291B">
        <w:rPr>
          <w:szCs w:val="24"/>
          <w:lang w:eastAsia="lt-LT"/>
        </w:rPr>
        <w:t>o</w:t>
      </w:r>
      <w:r w:rsidR="0035435A" w:rsidRPr="0035435A">
        <w:rPr>
          <w:szCs w:val="24"/>
          <w:lang w:eastAsia="lt-LT"/>
        </w:rPr>
        <w:t xml:space="preserve"> </w:t>
      </w:r>
      <w:r w:rsidR="0043291B">
        <w:rPr>
          <w:szCs w:val="24"/>
          <w:lang w:eastAsia="lt-LT"/>
        </w:rPr>
        <w:t xml:space="preserve">bendrosios </w:t>
      </w:r>
      <w:r w:rsidR="0035435A" w:rsidRPr="0035435A">
        <w:rPr>
          <w:szCs w:val="24"/>
          <w:lang w:eastAsia="lt-LT"/>
        </w:rPr>
        <w:t>ekspertiz</w:t>
      </w:r>
      <w:r w:rsidR="0043291B">
        <w:rPr>
          <w:szCs w:val="24"/>
          <w:lang w:eastAsia="lt-LT"/>
        </w:rPr>
        <w:t>ės</w:t>
      </w:r>
      <w:r w:rsidR="0035435A" w:rsidRPr="0035435A">
        <w:rPr>
          <w:szCs w:val="24"/>
          <w:lang w:eastAsia="lt-LT"/>
        </w:rPr>
        <w:t xml:space="preserve"> akt</w:t>
      </w:r>
      <w:r w:rsidR="0043291B">
        <w:rPr>
          <w:szCs w:val="24"/>
          <w:lang w:eastAsia="lt-LT"/>
        </w:rPr>
        <w:t>ą</w:t>
      </w:r>
      <w:r w:rsidR="0035435A" w:rsidRPr="0035435A">
        <w:rPr>
          <w:szCs w:val="24"/>
          <w:lang w:eastAsia="lt-LT"/>
        </w:rPr>
        <w:t xml:space="preserve"> </w:t>
      </w:r>
      <w:r w:rsidR="002A2960">
        <w:rPr>
          <w:szCs w:val="24"/>
          <w:lang w:eastAsia="lt-LT"/>
        </w:rPr>
        <w:t xml:space="preserve">su pirminėmis pastabomis, </w:t>
      </w:r>
      <w:r w:rsidR="0035435A" w:rsidRPr="0035435A">
        <w:rPr>
          <w:szCs w:val="24"/>
          <w:lang w:eastAsia="lt-LT"/>
        </w:rPr>
        <w:t>pagal kurias  projektuotojas turi patikslinti projekt</w:t>
      </w:r>
      <w:r w:rsidR="0043291B">
        <w:rPr>
          <w:szCs w:val="24"/>
          <w:lang w:eastAsia="lt-LT"/>
        </w:rPr>
        <w:t>ą</w:t>
      </w:r>
      <w:r w:rsidR="0035435A" w:rsidRPr="0035435A">
        <w:rPr>
          <w:szCs w:val="24"/>
          <w:lang w:eastAsia="lt-LT"/>
        </w:rPr>
        <w:t xml:space="preserve"> ir teikti Tiekėjui pakartotinai peržiūrai. Tiekėjas, gavęs patikslint</w:t>
      </w:r>
      <w:r w:rsidR="0043291B">
        <w:rPr>
          <w:szCs w:val="24"/>
          <w:lang w:eastAsia="lt-LT"/>
        </w:rPr>
        <w:t>ą</w:t>
      </w:r>
      <w:r w:rsidR="0035435A" w:rsidRPr="0035435A">
        <w:rPr>
          <w:szCs w:val="24"/>
          <w:lang w:eastAsia="lt-LT"/>
        </w:rPr>
        <w:t xml:space="preserve"> projekt</w:t>
      </w:r>
      <w:r w:rsidR="0043291B">
        <w:rPr>
          <w:szCs w:val="24"/>
          <w:lang w:eastAsia="lt-LT"/>
        </w:rPr>
        <w:t>ą</w:t>
      </w:r>
      <w:r w:rsidR="0035435A" w:rsidRPr="0035435A">
        <w:rPr>
          <w:szCs w:val="24"/>
          <w:lang w:eastAsia="lt-LT"/>
        </w:rPr>
        <w:t xml:space="preserve"> pagal tarpini</w:t>
      </w:r>
      <w:r w:rsidR="0043291B">
        <w:rPr>
          <w:szCs w:val="24"/>
          <w:lang w:eastAsia="lt-LT"/>
        </w:rPr>
        <w:t>o</w:t>
      </w:r>
      <w:r w:rsidR="0035435A" w:rsidRPr="0035435A">
        <w:rPr>
          <w:szCs w:val="24"/>
          <w:lang w:eastAsia="lt-LT"/>
        </w:rPr>
        <w:t xml:space="preserve"> ekspertiz</w:t>
      </w:r>
      <w:r w:rsidR="0043291B">
        <w:rPr>
          <w:szCs w:val="24"/>
          <w:lang w:eastAsia="lt-LT"/>
        </w:rPr>
        <w:t>ės</w:t>
      </w:r>
      <w:r w:rsidR="0035435A" w:rsidRPr="0035435A">
        <w:rPr>
          <w:szCs w:val="24"/>
          <w:lang w:eastAsia="lt-LT"/>
        </w:rPr>
        <w:t xml:space="preserve"> akt</w:t>
      </w:r>
      <w:r w:rsidR="0043291B">
        <w:rPr>
          <w:szCs w:val="24"/>
          <w:lang w:eastAsia="lt-LT"/>
        </w:rPr>
        <w:t>o</w:t>
      </w:r>
      <w:r w:rsidR="0035435A" w:rsidRPr="0035435A">
        <w:rPr>
          <w:szCs w:val="24"/>
          <w:lang w:eastAsia="lt-LT"/>
        </w:rPr>
        <w:t xml:space="preserve"> pastabas, pakartotinai atlieka projekt</w:t>
      </w:r>
      <w:r w:rsidR="0043291B">
        <w:rPr>
          <w:szCs w:val="24"/>
          <w:lang w:eastAsia="lt-LT"/>
        </w:rPr>
        <w:t>o</w:t>
      </w:r>
      <w:r w:rsidR="0035435A" w:rsidRPr="0035435A">
        <w:rPr>
          <w:szCs w:val="24"/>
          <w:lang w:eastAsia="lt-LT"/>
        </w:rPr>
        <w:t xml:space="preserve"> įvertinimą ne ilgiau kaip per 5 darbo dienas ir pateikia pakartotinas pastabas arba galutines projekt</w:t>
      </w:r>
      <w:r w:rsidR="0043291B">
        <w:rPr>
          <w:szCs w:val="24"/>
          <w:lang w:eastAsia="lt-LT"/>
        </w:rPr>
        <w:t>o</w:t>
      </w:r>
      <w:r w:rsidR="0035435A" w:rsidRPr="0035435A">
        <w:rPr>
          <w:szCs w:val="24"/>
          <w:lang w:eastAsia="lt-LT"/>
        </w:rPr>
        <w:t xml:space="preserve"> </w:t>
      </w:r>
      <w:r w:rsidR="0043291B">
        <w:rPr>
          <w:szCs w:val="24"/>
          <w:lang w:eastAsia="lt-LT"/>
        </w:rPr>
        <w:t xml:space="preserve">bendrosios </w:t>
      </w:r>
      <w:r w:rsidR="0035435A" w:rsidRPr="0035435A">
        <w:rPr>
          <w:szCs w:val="24"/>
          <w:lang w:eastAsia="lt-LT"/>
        </w:rPr>
        <w:t>ekspertiz</w:t>
      </w:r>
      <w:r w:rsidR="0043291B">
        <w:rPr>
          <w:szCs w:val="24"/>
          <w:lang w:eastAsia="lt-LT"/>
        </w:rPr>
        <w:t>ės išvadą</w:t>
      </w:r>
      <w:r w:rsidR="0035435A" w:rsidRPr="0035435A">
        <w:rPr>
          <w:szCs w:val="24"/>
          <w:lang w:eastAsia="lt-LT"/>
        </w:rPr>
        <w:t>.</w:t>
      </w:r>
    </w:p>
    <w:p w:rsidR="00680555" w:rsidRDefault="002A2960" w:rsidP="00680555">
      <w:pPr>
        <w:rPr>
          <w:szCs w:val="24"/>
          <w:lang w:eastAsia="lt-LT"/>
        </w:rPr>
      </w:pPr>
      <w:r>
        <w:rPr>
          <w:szCs w:val="24"/>
          <w:lang w:eastAsia="lt-LT"/>
        </w:rPr>
        <w:t>Bendroji</w:t>
      </w:r>
      <w:r w:rsidR="00680555" w:rsidRPr="00D820B7">
        <w:rPr>
          <w:szCs w:val="24"/>
          <w:lang w:eastAsia="lt-LT"/>
        </w:rPr>
        <w:t xml:space="preserve"> </w:t>
      </w:r>
      <w:r w:rsidR="00DB54FE" w:rsidRPr="00DB54FE">
        <w:rPr>
          <w:szCs w:val="24"/>
          <w:lang w:eastAsia="lt-LT"/>
        </w:rPr>
        <w:t>ekspertizė atliekama vadovaujantis statybos techninio reglamento STR 1.04.04:2017 „Statinio projektavimas. Projekto ekspertizė“, LR statybos įstatymu ir kit</w:t>
      </w:r>
      <w:bookmarkStart w:id="1" w:name="_GoBack"/>
      <w:bookmarkEnd w:id="1"/>
      <w:r w:rsidR="00DB54FE" w:rsidRPr="00DB54FE">
        <w:rPr>
          <w:szCs w:val="24"/>
          <w:lang w:eastAsia="lt-LT"/>
        </w:rPr>
        <w:t>ų statybą reglamentuojančių teisės aktų ir normatyvinių statinio saugos ir paskirties dokumentų nustatytais reikalavimais.</w:t>
      </w:r>
    </w:p>
    <w:p w:rsidR="00DF2912" w:rsidRDefault="00DF2912" w:rsidP="00680555">
      <w:pPr>
        <w:rPr>
          <w:szCs w:val="24"/>
          <w:lang w:eastAsia="lt-LT"/>
        </w:rPr>
      </w:pPr>
    </w:p>
    <w:p w:rsidR="00DF2912" w:rsidRDefault="00DF2912" w:rsidP="00680555">
      <w:pPr>
        <w:rPr>
          <w:szCs w:val="24"/>
          <w:lang w:eastAsia="lt-LT"/>
        </w:rPr>
      </w:pPr>
    </w:p>
    <w:p w:rsidR="00DF2912" w:rsidRDefault="00DF2912" w:rsidP="00DF2912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Pridedama: </w:t>
      </w:r>
    </w:p>
    <w:p w:rsidR="00DF2912" w:rsidRDefault="00DF2912" w:rsidP="00DF2912">
      <w:pPr>
        <w:pStyle w:val="ListParagraph"/>
        <w:numPr>
          <w:ilvl w:val="0"/>
          <w:numId w:val="15"/>
        </w:numPr>
        <w:rPr>
          <w:szCs w:val="24"/>
          <w:lang w:eastAsia="lt-LT"/>
        </w:rPr>
      </w:pPr>
      <w:r w:rsidRPr="00FF0644">
        <w:rPr>
          <w:szCs w:val="24"/>
          <w:lang w:eastAsia="lt-LT"/>
        </w:rPr>
        <w:t>P</w:t>
      </w:r>
      <w:r>
        <w:rPr>
          <w:szCs w:val="24"/>
          <w:lang w:eastAsia="lt-LT"/>
        </w:rPr>
        <w:t>rojektų sudėties žiniaraščiai, 2</w:t>
      </w:r>
      <w:r w:rsidRPr="00FF0644">
        <w:rPr>
          <w:szCs w:val="24"/>
          <w:lang w:eastAsia="lt-LT"/>
        </w:rPr>
        <w:t xml:space="preserve"> lapai.</w:t>
      </w:r>
    </w:p>
    <w:p w:rsidR="00DF2912" w:rsidRPr="00FF0644" w:rsidRDefault="00DF2912" w:rsidP="00DF2912">
      <w:pPr>
        <w:pStyle w:val="ListParagraph"/>
        <w:numPr>
          <w:ilvl w:val="0"/>
          <w:numId w:val="15"/>
        </w:numPr>
        <w:rPr>
          <w:szCs w:val="24"/>
          <w:lang w:eastAsia="lt-LT"/>
        </w:rPr>
      </w:pPr>
      <w:r w:rsidRPr="00FF0644">
        <w:rPr>
          <w:szCs w:val="24"/>
          <w:lang w:eastAsia="lt-LT"/>
        </w:rPr>
        <w:t xml:space="preserve">Projektų bendrieji statinio rodikliai, </w:t>
      </w:r>
      <w:r>
        <w:rPr>
          <w:szCs w:val="24"/>
          <w:lang w:eastAsia="lt-LT"/>
        </w:rPr>
        <w:t>4</w:t>
      </w:r>
      <w:r w:rsidRPr="00FF0644">
        <w:rPr>
          <w:szCs w:val="24"/>
          <w:lang w:eastAsia="lt-LT"/>
        </w:rPr>
        <w:t xml:space="preserve"> lapai. </w:t>
      </w:r>
    </w:p>
    <w:p w:rsidR="00DF2912" w:rsidRDefault="00DF2912" w:rsidP="00680555">
      <w:pPr>
        <w:rPr>
          <w:szCs w:val="24"/>
          <w:lang w:eastAsia="lt-LT"/>
        </w:rPr>
      </w:pPr>
    </w:p>
    <w:p w:rsidR="00680555" w:rsidRDefault="00680555" w:rsidP="00680555">
      <w:pPr>
        <w:rPr>
          <w:szCs w:val="24"/>
          <w:lang w:eastAsia="lt-LT"/>
        </w:rPr>
      </w:pPr>
    </w:p>
    <w:p w:rsidR="00FF0644" w:rsidRPr="00FF0644" w:rsidRDefault="00FF0644" w:rsidP="00FF0644">
      <w:pPr>
        <w:pStyle w:val="ListParagraph"/>
        <w:rPr>
          <w:szCs w:val="24"/>
          <w:lang w:eastAsia="lt-LT"/>
        </w:rPr>
      </w:pPr>
    </w:p>
    <w:p w:rsidR="004B1D03" w:rsidRPr="0028155C" w:rsidRDefault="004B1D03" w:rsidP="00282B48">
      <w:pPr>
        <w:shd w:val="clear" w:color="auto" w:fill="FFFFFF"/>
        <w:jc w:val="center"/>
        <w:rPr>
          <w:rFonts w:eastAsia="Calibri"/>
          <w:bCs/>
          <w:i/>
          <w:color w:val="000000"/>
        </w:rPr>
      </w:pPr>
    </w:p>
    <w:sectPr w:rsidR="004B1D03" w:rsidRPr="0028155C" w:rsidSect="0092575C">
      <w:pgSz w:w="11906" w:h="16838"/>
      <w:pgMar w:top="1134" w:right="567" w:bottom="72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BF"/>
    <w:multiLevelType w:val="hybridMultilevel"/>
    <w:tmpl w:val="81DEA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7C5"/>
    <w:multiLevelType w:val="hybridMultilevel"/>
    <w:tmpl w:val="28CC5F24"/>
    <w:lvl w:ilvl="0" w:tplc="65BA26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395295"/>
    <w:multiLevelType w:val="multilevel"/>
    <w:tmpl w:val="C3B47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9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7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3" w15:restartNumberingAfterBreak="0">
    <w:nsid w:val="24FC06ED"/>
    <w:multiLevelType w:val="hybridMultilevel"/>
    <w:tmpl w:val="E0FE01E2"/>
    <w:lvl w:ilvl="0" w:tplc="F380FF2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E3636"/>
    <w:multiLevelType w:val="hybridMultilevel"/>
    <w:tmpl w:val="FC026D5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C5491"/>
    <w:multiLevelType w:val="hybridMultilevel"/>
    <w:tmpl w:val="0874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A78D3"/>
    <w:multiLevelType w:val="hybridMultilevel"/>
    <w:tmpl w:val="4056B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E1355"/>
    <w:multiLevelType w:val="hybridMultilevel"/>
    <w:tmpl w:val="DE723AB6"/>
    <w:lvl w:ilvl="0" w:tplc="E180A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E57D2"/>
    <w:multiLevelType w:val="hybridMultilevel"/>
    <w:tmpl w:val="C748A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5B26"/>
    <w:multiLevelType w:val="hybridMultilevel"/>
    <w:tmpl w:val="24427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92"/>
    <w:multiLevelType w:val="hybridMultilevel"/>
    <w:tmpl w:val="7BBEC13E"/>
    <w:lvl w:ilvl="0" w:tplc="65BA26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447A3"/>
    <w:multiLevelType w:val="hybridMultilevel"/>
    <w:tmpl w:val="D4E4B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13438"/>
    <w:multiLevelType w:val="hybridMultilevel"/>
    <w:tmpl w:val="1CEAB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A6010"/>
    <w:multiLevelType w:val="hybridMultilevel"/>
    <w:tmpl w:val="36E411C6"/>
    <w:lvl w:ilvl="0" w:tplc="5232D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48"/>
    <w:rsid w:val="00077CE5"/>
    <w:rsid w:val="000A6926"/>
    <w:rsid w:val="00180B0B"/>
    <w:rsid w:val="001D07CE"/>
    <w:rsid w:val="00235266"/>
    <w:rsid w:val="00236FC5"/>
    <w:rsid w:val="002639BC"/>
    <w:rsid w:val="0028155C"/>
    <w:rsid w:val="00282B48"/>
    <w:rsid w:val="002A2960"/>
    <w:rsid w:val="002F2871"/>
    <w:rsid w:val="00302A26"/>
    <w:rsid w:val="00353F02"/>
    <w:rsid w:val="0035435A"/>
    <w:rsid w:val="00374DA8"/>
    <w:rsid w:val="0037785F"/>
    <w:rsid w:val="004306F5"/>
    <w:rsid w:val="0043291B"/>
    <w:rsid w:val="004A300D"/>
    <w:rsid w:val="004B1D03"/>
    <w:rsid w:val="0053256F"/>
    <w:rsid w:val="00537C94"/>
    <w:rsid w:val="005D03EE"/>
    <w:rsid w:val="00680555"/>
    <w:rsid w:val="00686E2A"/>
    <w:rsid w:val="006C5B66"/>
    <w:rsid w:val="006F4AE6"/>
    <w:rsid w:val="007A7AEF"/>
    <w:rsid w:val="00806CD6"/>
    <w:rsid w:val="008C096F"/>
    <w:rsid w:val="008D65E0"/>
    <w:rsid w:val="0092575C"/>
    <w:rsid w:val="00925A98"/>
    <w:rsid w:val="0097525A"/>
    <w:rsid w:val="00A673FA"/>
    <w:rsid w:val="00AF5731"/>
    <w:rsid w:val="00B73B1C"/>
    <w:rsid w:val="00BA59F1"/>
    <w:rsid w:val="00BE7C3B"/>
    <w:rsid w:val="00C1057E"/>
    <w:rsid w:val="00C77D04"/>
    <w:rsid w:val="00C81C9E"/>
    <w:rsid w:val="00CA3032"/>
    <w:rsid w:val="00CD26C1"/>
    <w:rsid w:val="00CF7FA5"/>
    <w:rsid w:val="00D54AA4"/>
    <w:rsid w:val="00D76499"/>
    <w:rsid w:val="00D91A62"/>
    <w:rsid w:val="00DB54FE"/>
    <w:rsid w:val="00DF2912"/>
    <w:rsid w:val="00E02ADD"/>
    <w:rsid w:val="00EA0C28"/>
    <w:rsid w:val="00EA50B9"/>
    <w:rsid w:val="00F20A32"/>
    <w:rsid w:val="00F90133"/>
    <w:rsid w:val="00F9437A"/>
    <w:rsid w:val="00FC3DE2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E150"/>
  <w15:chartTrackingRefBased/>
  <w15:docId w15:val="{A631CD2F-B664-4D3E-90D7-9946ACEE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iPriority w:val="99"/>
    <w:unhideWhenUsed/>
    <w:qFormat/>
    <w:rsid w:val="00282B48"/>
    <w:pPr>
      <w:ind w:firstLine="567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uiPriority w:val="99"/>
    <w:rsid w:val="00282B48"/>
    <w:rPr>
      <w:rFonts w:ascii="Times New Roman" w:eastAsia="Times New Roman" w:hAnsi="Times New Roman" w:cs="Times New Roman"/>
      <w:sz w:val="24"/>
      <w:szCs w:val="20"/>
      <w:lang w:val="lt-LT"/>
    </w:rPr>
  </w:style>
  <w:style w:type="table" w:styleId="TableGrid">
    <w:name w:val="Table Grid"/>
    <w:basedOn w:val="TableNormal"/>
    <w:rsid w:val="00282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Latvyte-Kavalniene</dc:creator>
  <cp:keywords/>
  <dc:description/>
  <cp:lastModifiedBy>Windows User</cp:lastModifiedBy>
  <cp:revision>6</cp:revision>
  <dcterms:created xsi:type="dcterms:W3CDTF">2025-01-24T10:06:00Z</dcterms:created>
  <dcterms:modified xsi:type="dcterms:W3CDTF">2025-02-17T13:48:00Z</dcterms:modified>
</cp:coreProperties>
</file>