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1031" w14:textId="1974E083" w:rsidR="00CD7B45" w:rsidRPr="004A54EE" w:rsidRDefault="00CD7B45" w:rsidP="00A3460E">
      <w:pPr>
        <w:spacing w:after="240" w:line="360" w:lineRule="auto"/>
        <w:ind w:firstLine="851"/>
        <w:jc w:val="both"/>
        <w:rPr>
          <w:rFonts w:ascii="Times New Roman" w:hAnsi="Times New Roman" w:cs="Times New Roman"/>
          <w:noProof/>
          <w:color w:val="000000" w:themeColor="text1"/>
          <w:lang w:val="en-US"/>
        </w:rPr>
      </w:pPr>
      <w:bookmarkStart w:id="0" w:name="_Hlk166071558"/>
      <w:r w:rsidRPr="004A54EE">
        <w:rPr>
          <w:rFonts w:ascii="Times New Roman" w:hAnsi="Times New Roman" w:cs="Times New Roman"/>
          <w:noProof/>
        </w:rPr>
        <w:t xml:space="preserve">Parengta pagal Kauno rajono savivaldybės administracijos </w:t>
      </w:r>
      <w:r w:rsidR="00ED659D" w:rsidRPr="004A54EE">
        <w:rPr>
          <w:rFonts w:ascii="Times New Roman" w:hAnsi="Times New Roman" w:cs="Times New Roman"/>
        </w:rPr>
        <w:t>Raudondvario gimnazijos mokslo paskirties pastato (</w:t>
      </w:r>
      <w:r w:rsidR="00DC3633" w:rsidRPr="004A54EE">
        <w:rPr>
          <w:rFonts w:ascii="Times New Roman" w:hAnsi="Times New Roman" w:cs="Times New Roman"/>
        </w:rPr>
        <w:t>N</w:t>
      </w:r>
      <w:r w:rsidR="00ED659D" w:rsidRPr="004A54EE">
        <w:rPr>
          <w:rFonts w:ascii="Times New Roman" w:hAnsi="Times New Roman" w:cs="Times New Roman"/>
        </w:rPr>
        <w:t xml:space="preserve">r. 5296- 8032-0016) Atgimimo g. 1, </w:t>
      </w:r>
      <w:r w:rsidR="006C70CB" w:rsidRPr="004A54EE">
        <w:rPr>
          <w:rFonts w:ascii="Times New Roman" w:hAnsi="Times New Roman" w:cs="Times New Roman"/>
        </w:rPr>
        <w:t>R</w:t>
      </w:r>
      <w:r w:rsidR="00ED659D" w:rsidRPr="004A54EE">
        <w:rPr>
          <w:rFonts w:ascii="Times New Roman" w:hAnsi="Times New Roman" w:cs="Times New Roman"/>
        </w:rPr>
        <w:t xml:space="preserve">audondvario k., </w:t>
      </w:r>
      <w:r w:rsidR="006C70CB" w:rsidRPr="004A54EE">
        <w:rPr>
          <w:rFonts w:ascii="Times New Roman" w:hAnsi="Times New Roman" w:cs="Times New Roman"/>
        </w:rPr>
        <w:t>R</w:t>
      </w:r>
      <w:r w:rsidR="00ED659D" w:rsidRPr="004A54EE">
        <w:rPr>
          <w:rFonts w:ascii="Times New Roman" w:hAnsi="Times New Roman" w:cs="Times New Roman"/>
        </w:rPr>
        <w:t xml:space="preserve">audondvario sen., </w:t>
      </w:r>
      <w:r w:rsidR="006C70CB" w:rsidRPr="004A54EE">
        <w:rPr>
          <w:rFonts w:ascii="Times New Roman" w:hAnsi="Times New Roman" w:cs="Times New Roman"/>
        </w:rPr>
        <w:t>K</w:t>
      </w:r>
      <w:r w:rsidR="00ED659D" w:rsidRPr="004A54EE">
        <w:rPr>
          <w:rFonts w:ascii="Times New Roman" w:hAnsi="Times New Roman" w:cs="Times New Roman"/>
        </w:rPr>
        <w:t xml:space="preserve">auno r. sav., rekonstravimo darbų </w:t>
      </w:r>
      <w:r w:rsidR="006C70CB" w:rsidRPr="004A54EE">
        <w:rPr>
          <w:rFonts w:ascii="Times New Roman" w:hAnsi="Times New Roman" w:cs="Times New Roman"/>
        </w:rPr>
        <w:t xml:space="preserve">viešojo pirkimo </w:t>
      </w:r>
      <w:r w:rsidRPr="004A54EE">
        <w:rPr>
          <w:rFonts w:ascii="Times New Roman" w:hAnsi="Times New Roman" w:cs="Times New Roman"/>
          <w:noProof/>
        </w:rPr>
        <w:t xml:space="preserve">komisijos </w:t>
      </w:r>
      <w:r w:rsidR="006C70CB" w:rsidRPr="004A54EE">
        <w:rPr>
          <w:rFonts w:ascii="Times New Roman" w:hAnsi="Times New Roman" w:cs="Times New Roman"/>
          <w:noProof/>
          <w:color w:val="000000" w:themeColor="text1"/>
        </w:rPr>
        <w:t xml:space="preserve">(toliau </w:t>
      </w:r>
      <w:r w:rsidR="006C70CB" w:rsidRPr="004A54EE">
        <w:rPr>
          <w:rFonts w:ascii="Times New Roman" w:hAnsi="Times New Roman" w:cs="Times New Roman"/>
          <w:color w:val="000000" w:themeColor="text1"/>
        </w:rPr>
        <w:t xml:space="preserve">– </w:t>
      </w:r>
      <w:r w:rsidR="006C70CB" w:rsidRPr="004A54EE">
        <w:rPr>
          <w:rFonts w:ascii="Times New Roman" w:hAnsi="Times New Roman" w:cs="Times New Roman"/>
          <w:noProof/>
          <w:color w:val="000000" w:themeColor="text1"/>
        </w:rPr>
        <w:t xml:space="preserve">Komisija ) </w:t>
      </w:r>
      <w:r w:rsidRPr="004A54EE">
        <w:rPr>
          <w:rFonts w:ascii="Times New Roman" w:hAnsi="Times New Roman" w:cs="Times New Roman"/>
          <w:noProof/>
          <w:color w:val="FF0000"/>
        </w:rPr>
        <w:t>202</w:t>
      </w:r>
      <w:r w:rsidR="006C1A67" w:rsidRPr="004A54EE">
        <w:rPr>
          <w:rFonts w:ascii="Times New Roman" w:hAnsi="Times New Roman" w:cs="Times New Roman"/>
          <w:noProof/>
          <w:color w:val="FF0000"/>
        </w:rPr>
        <w:t>5</w:t>
      </w:r>
      <w:r w:rsidRPr="004A54EE">
        <w:rPr>
          <w:rFonts w:ascii="Times New Roman" w:hAnsi="Times New Roman" w:cs="Times New Roman"/>
          <w:noProof/>
          <w:color w:val="FF0000"/>
        </w:rPr>
        <w:t>-</w:t>
      </w:r>
      <w:r w:rsidR="006C1A67" w:rsidRPr="004A54EE">
        <w:rPr>
          <w:rFonts w:ascii="Times New Roman" w:hAnsi="Times New Roman" w:cs="Times New Roman"/>
          <w:noProof/>
          <w:color w:val="FF0000"/>
        </w:rPr>
        <w:t>0</w:t>
      </w:r>
      <w:r w:rsidR="003F4B73" w:rsidRPr="004A54EE">
        <w:rPr>
          <w:rFonts w:ascii="Times New Roman" w:hAnsi="Times New Roman" w:cs="Times New Roman"/>
          <w:noProof/>
          <w:color w:val="FF0000"/>
        </w:rPr>
        <w:t>3</w:t>
      </w:r>
      <w:r w:rsidRPr="004A54EE">
        <w:rPr>
          <w:rFonts w:ascii="Times New Roman" w:hAnsi="Times New Roman" w:cs="Times New Roman"/>
          <w:noProof/>
          <w:color w:val="FF0000"/>
        </w:rPr>
        <w:t>-</w:t>
      </w:r>
      <w:r w:rsidR="007D24A0" w:rsidRPr="004A54EE">
        <w:rPr>
          <w:rFonts w:ascii="Times New Roman" w:hAnsi="Times New Roman" w:cs="Times New Roman"/>
          <w:noProof/>
          <w:color w:val="FF0000"/>
        </w:rPr>
        <w:t>1</w:t>
      </w:r>
      <w:r w:rsidR="00483DB2" w:rsidRPr="004A54EE">
        <w:rPr>
          <w:rFonts w:ascii="Times New Roman" w:hAnsi="Times New Roman" w:cs="Times New Roman"/>
          <w:noProof/>
          <w:color w:val="FF0000"/>
          <w:lang w:val="en-US"/>
        </w:rPr>
        <w:t>8</w:t>
      </w:r>
      <w:r w:rsidR="00BF6912" w:rsidRPr="004A54EE">
        <w:rPr>
          <w:rFonts w:ascii="Times New Roman" w:hAnsi="Times New Roman" w:cs="Times New Roman"/>
          <w:noProof/>
          <w:color w:val="FF0000"/>
        </w:rPr>
        <w:t xml:space="preserve"> </w:t>
      </w:r>
      <w:r w:rsidRPr="004A54EE">
        <w:rPr>
          <w:rFonts w:ascii="Times New Roman" w:hAnsi="Times New Roman" w:cs="Times New Roman"/>
          <w:noProof/>
          <w:color w:val="FF0000"/>
        </w:rPr>
        <w:t xml:space="preserve">protokolą Nr. </w:t>
      </w:r>
      <w:r w:rsidR="00D63FDB" w:rsidRPr="004A54EE">
        <w:rPr>
          <w:rFonts w:ascii="Times New Roman" w:hAnsi="Times New Roman" w:cs="Times New Roman"/>
          <w:noProof/>
          <w:color w:val="FF0000"/>
          <w:lang w:val="en-US"/>
        </w:rPr>
        <w:t>8</w:t>
      </w:r>
    </w:p>
    <w:p w14:paraId="2A28871E" w14:textId="30269EB3" w:rsidR="00D63FDB" w:rsidRPr="004A54EE" w:rsidRDefault="00CD7B45" w:rsidP="00D63FDB">
      <w:pPr>
        <w:spacing w:after="0"/>
        <w:jc w:val="both"/>
        <w:rPr>
          <w:rFonts w:ascii="Times New Roman" w:hAnsi="Times New Roman" w:cs="Times New Roman"/>
          <w:noProof/>
          <w:color w:val="FF0000"/>
        </w:rPr>
      </w:pPr>
      <w:r w:rsidRPr="004A54EE">
        <w:rPr>
          <w:rFonts w:ascii="Times New Roman" w:hAnsi="Times New Roman" w:cs="Times New Roman"/>
          <w:noProof/>
          <w:color w:val="000000" w:themeColor="text1"/>
        </w:rPr>
        <w:t xml:space="preserve">Pagal adresatų sąrašą </w:t>
      </w:r>
      <w:r w:rsidRPr="004A54EE">
        <w:rPr>
          <w:rFonts w:ascii="Times New Roman" w:hAnsi="Times New Roman" w:cs="Times New Roman"/>
          <w:noProof/>
          <w:color w:val="000000" w:themeColor="text1"/>
        </w:rPr>
        <w:tab/>
      </w:r>
      <w:r w:rsidRPr="004A54EE">
        <w:rPr>
          <w:rFonts w:ascii="Times New Roman" w:hAnsi="Times New Roman" w:cs="Times New Roman"/>
          <w:noProof/>
          <w:color w:val="000000" w:themeColor="text1"/>
        </w:rPr>
        <w:tab/>
      </w:r>
      <w:r w:rsidRPr="004A54EE">
        <w:rPr>
          <w:rFonts w:ascii="Times New Roman" w:hAnsi="Times New Roman" w:cs="Times New Roman"/>
          <w:noProof/>
          <w:color w:val="000000" w:themeColor="text1"/>
        </w:rPr>
        <w:tab/>
        <w:t xml:space="preserve">                 </w:t>
      </w:r>
      <w:r w:rsidR="00D63FDB" w:rsidRPr="004A54EE">
        <w:rPr>
          <w:rFonts w:ascii="Times New Roman" w:hAnsi="Times New Roman" w:cs="Times New Roman"/>
          <w:noProof/>
          <w:color w:val="000000" w:themeColor="text1"/>
        </w:rPr>
        <w:tab/>
      </w:r>
      <w:r w:rsidR="00D63FDB" w:rsidRPr="004A54EE">
        <w:rPr>
          <w:rFonts w:ascii="Times New Roman" w:hAnsi="Times New Roman" w:cs="Times New Roman"/>
          <w:noProof/>
          <w:color w:val="000000" w:themeColor="text1"/>
        </w:rPr>
        <w:tab/>
      </w:r>
      <w:r w:rsidRPr="004A54EE">
        <w:rPr>
          <w:rFonts w:ascii="Times New Roman" w:hAnsi="Times New Roman" w:cs="Times New Roman"/>
          <w:noProof/>
          <w:color w:val="FF0000"/>
        </w:rPr>
        <w:t>202</w:t>
      </w:r>
      <w:r w:rsidR="006C1A67" w:rsidRPr="004A54EE">
        <w:rPr>
          <w:rFonts w:ascii="Times New Roman" w:hAnsi="Times New Roman" w:cs="Times New Roman"/>
          <w:noProof/>
          <w:color w:val="FF0000"/>
        </w:rPr>
        <w:t>5</w:t>
      </w:r>
      <w:r w:rsidRPr="004A54EE">
        <w:rPr>
          <w:rFonts w:ascii="Times New Roman" w:hAnsi="Times New Roman" w:cs="Times New Roman"/>
          <w:noProof/>
          <w:color w:val="FF0000"/>
        </w:rPr>
        <w:t>-</w:t>
      </w:r>
      <w:r w:rsidR="006C1A67" w:rsidRPr="004A54EE">
        <w:rPr>
          <w:rFonts w:ascii="Times New Roman" w:hAnsi="Times New Roman" w:cs="Times New Roman"/>
          <w:noProof/>
          <w:color w:val="FF0000"/>
        </w:rPr>
        <w:t>0</w:t>
      </w:r>
      <w:r w:rsidR="003F4B73" w:rsidRPr="004A54EE">
        <w:rPr>
          <w:rFonts w:ascii="Times New Roman" w:hAnsi="Times New Roman" w:cs="Times New Roman"/>
          <w:noProof/>
          <w:color w:val="FF0000"/>
        </w:rPr>
        <w:t>3</w:t>
      </w:r>
      <w:r w:rsidRPr="004A54EE">
        <w:rPr>
          <w:rFonts w:ascii="Times New Roman" w:hAnsi="Times New Roman" w:cs="Times New Roman"/>
          <w:noProof/>
          <w:color w:val="FF0000"/>
        </w:rPr>
        <w:t>-</w:t>
      </w:r>
      <w:r w:rsidR="007D24A0" w:rsidRPr="004A54EE">
        <w:rPr>
          <w:rFonts w:ascii="Times New Roman" w:hAnsi="Times New Roman" w:cs="Times New Roman"/>
          <w:noProof/>
          <w:color w:val="FF0000"/>
        </w:rPr>
        <w:t>1</w:t>
      </w:r>
      <w:r w:rsidR="009D54AD" w:rsidRPr="004A54EE">
        <w:rPr>
          <w:rFonts w:ascii="Times New Roman" w:hAnsi="Times New Roman" w:cs="Times New Roman"/>
          <w:noProof/>
          <w:color w:val="FF0000"/>
          <w:lang w:val="en-US"/>
        </w:rPr>
        <w:t>8</w:t>
      </w:r>
      <w:r w:rsidRPr="004A54EE">
        <w:rPr>
          <w:rFonts w:ascii="Times New Roman" w:hAnsi="Times New Roman" w:cs="Times New Roman"/>
          <w:noProof/>
          <w:color w:val="FF0000"/>
        </w:rPr>
        <w:t xml:space="preserve"> </w:t>
      </w:r>
    </w:p>
    <w:p w14:paraId="379DE252" w14:textId="046B79B3" w:rsidR="00CD7B45" w:rsidRPr="004A54EE" w:rsidRDefault="00CD7B45" w:rsidP="00D63FDB">
      <w:pPr>
        <w:spacing w:after="0"/>
        <w:jc w:val="both"/>
        <w:rPr>
          <w:rFonts w:ascii="Times New Roman" w:hAnsi="Times New Roman" w:cs="Times New Roman"/>
          <w:noProof/>
          <w:color w:val="000000" w:themeColor="text1"/>
        </w:rPr>
      </w:pPr>
      <w:r w:rsidRPr="004A54EE">
        <w:rPr>
          <w:rFonts w:ascii="Times New Roman" w:hAnsi="Times New Roman" w:cs="Times New Roman"/>
          <w:noProof/>
          <w:color w:val="000000" w:themeColor="text1"/>
        </w:rPr>
        <w:t>Teikiama CVP IS susirašinėjimo priemonėmis</w:t>
      </w:r>
    </w:p>
    <w:p w14:paraId="05676A7F" w14:textId="77777777" w:rsidR="006C70CB" w:rsidRPr="004A54EE" w:rsidRDefault="006C70CB" w:rsidP="00A3460E">
      <w:pPr>
        <w:spacing w:line="288" w:lineRule="auto"/>
        <w:ind w:firstLine="851"/>
        <w:jc w:val="both"/>
        <w:rPr>
          <w:rFonts w:ascii="Times New Roman" w:hAnsi="Times New Roman" w:cs="Times New Roman"/>
          <w:color w:val="000000" w:themeColor="text1"/>
        </w:rPr>
      </w:pPr>
    </w:p>
    <w:p w14:paraId="697EEA36" w14:textId="0F231FCE" w:rsidR="00B87455" w:rsidRPr="004A54EE" w:rsidRDefault="00CD7B45" w:rsidP="00A3460E">
      <w:pPr>
        <w:spacing w:line="288" w:lineRule="auto"/>
        <w:ind w:firstLine="851"/>
        <w:jc w:val="both"/>
        <w:rPr>
          <w:rFonts w:ascii="Times New Roman" w:hAnsi="Times New Roman" w:cs="Times New Roman"/>
          <w:color w:val="000000" w:themeColor="text1"/>
        </w:rPr>
      </w:pPr>
      <w:r w:rsidRPr="004A54EE">
        <w:rPr>
          <w:rFonts w:ascii="Times New Roman" w:hAnsi="Times New Roman" w:cs="Times New Roman"/>
          <w:color w:val="000000" w:themeColor="text1"/>
        </w:rPr>
        <w:t xml:space="preserve">Kauno rajono savivaldybės administracijos </w:t>
      </w:r>
      <w:r w:rsidRPr="004A54EE">
        <w:rPr>
          <w:rFonts w:ascii="Times New Roman" w:hAnsi="Times New Roman" w:cs="Times New Roman"/>
          <w:noProof/>
          <w:color w:val="000000" w:themeColor="text1"/>
        </w:rPr>
        <w:t xml:space="preserve">sudaryta </w:t>
      </w:r>
      <w:r w:rsidR="006C70CB" w:rsidRPr="004A54EE">
        <w:rPr>
          <w:rFonts w:ascii="Times New Roman" w:hAnsi="Times New Roman" w:cs="Times New Roman"/>
          <w:noProof/>
          <w:color w:val="000000" w:themeColor="text1"/>
        </w:rPr>
        <w:t>K</w:t>
      </w:r>
      <w:r w:rsidRPr="004A54EE">
        <w:rPr>
          <w:rFonts w:ascii="Times New Roman" w:hAnsi="Times New Roman" w:cs="Times New Roman"/>
          <w:noProof/>
          <w:color w:val="000000" w:themeColor="text1"/>
        </w:rPr>
        <w:t>omisija</w:t>
      </w:r>
      <w:r w:rsidRPr="004A54EE">
        <w:rPr>
          <w:rFonts w:ascii="Times New Roman" w:hAnsi="Times New Roman" w:cs="Times New Roman"/>
          <w:color w:val="000000" w:themeColor="text1"/>
        </w:rPr>
        <w:t xml:space="preserve"> atlikdama viešojo pirkimo atviro konkurso „Raudondvario gimnazijos mokslo paskirties pastato (Nr. 5296-8032-0016) Atgimimo g. 1, Raudondvario k., Raudondvario sen., Kauno r. sav., rekonstravimo darbų pirkimas“ (toliau – Konkursas) procedūras, </w:t>
      </w:r>
      <w:r w:rsidRPr="004A54EE">
        <w:rPr>
          <w:rFonts w:ascii="Times New Roman" w:hAnsi="Times New Roman" w:cs="Times New Roman"/>
          <w:color w:val="FF0000"/>
        </w:rPr>
        <w:t>202</w:t>
      </w:r>
      <w:r w:rsidR="006C1A67" w:rsidRPr="004A54EE">
        <w:rPr>
          <w:rFonts w:ascii="Times New Roman" w:hAnsi="Times New Roman" w:cs="Times New Roman"/>
          <w:color w:val="FF0000"/>
        </w:rPr>
        <w:t>5</w:t>
      </w:r>
      <w:r w:rsidRPr="004A54EE">
        <w:rPr>
          <w:rFonts w:ascii="Times New Roman" w:hAnsi="Times New Roman" w:cs="Times New Roman"/>
          <w:color w:val="FF0000"/>
        </w:rPr>
        <w:t>-</w:t>
      </w:r>
      <w:r w:rsidR="006C1A67" w:rsidRPr="004A54EE">
        <w:rPr>
          <w:rFonts w:ascii="Times New Roman" w:hAnsi="Times New Roman" w:cs="Times New Roman"/>
          <w:color w:val="FF0000"/>
        </w:rPr>
        <w:t>0</w:t>
      </w:r>
      <w:r w:rsidR="003F4B73" w:rsidRPr="004A54EE">
        <w:rPr>
          <w:rFonts w:ascii="Times New Roman" w:hAnsi="Times New Roman" w:cs="Times New Roman"/>
          <w:color w:val="FF0000"/>
        </w:rPr>
        <w:t>3</w:t>
      </w:r>
      <w:r w:rsidRPr="004A54EE">
        <w:rPr>
          <w:rFonts w:ascii="Times New Roman" w:hAnsi="Times New Roman" w:cs="Times New Roman"/>
          <w:color w:val="FF0000"/>
        </w:rPr>
        <w:t>-</w:t>
      </w:r>
      <w:r w:rsidR="007D24A0" w:rsidRPr="004A54EE">
        <w:rPr>
          <w:rFonts w:ascii="Times New Roman" w:hAnsi="Times New Roman" w:cs="Times New Roman"/>
          <w:color w:val="FF0000"/>
        </w:rPr>
        <w:t>1</w:t>
      </w:r>
      <w:r w:rsidR="009D54AD" w:rsidRPr="004A54EE">
        <w:rPr>
          <w:rFonts w:ascii="Times New Roman" w:hAnsi="Times New Roman" w:cs="Times New Roman"/>
          <w:color w:val="FF0000"/>
        </w:rPr>
        <w:t>8</w:t>
      </w:r>
      <w:r w:rsidR="009A7FCA" w:rsidRPr="004A54EE">
        <w:rPr>
          <w:rFonts w:ascii="Times New Roman" w:hAnsi="Times New Roman" w:cs="Times New Roman"/>
          <w:color w:val="FF0000"/>
        </w:rPr>
        <w:t xml:space="preserve"> </w:t>
      </w:r>
      <w:r w:rsidR="002D43C4" w:rsidRPr="004A54EE">
        <w:rPr>
          <w:rFonts w:ascii="Times New Roman" w:hAnsi="Times New Roman" w:cs="Times New Roman"/>
          <w:color w:val="000000" w:themeColor="text1"/>
        </w:rPr>
        <w:t xml:space="preserve">aptaria </w:t>
      </w:r>
      <w:r w:rsidR="00FC2112" w:rsidRPr="004A54EE">
        <w:rPr>
          <w:rFonts w:ascii="Times New Roman" w:hAnsi="Times New Roman" w:cs="Times New Roman"/>
          <w:color w:val="000000" w:themeColor="text1"/>
        </w:rPr>
        <w:t>gautus tiekėjų klausimus ir pateikia atsakymus</w:t>
      </w:r>
      <w:r w:rsidR="00D63FDB" w:rsidRPr="004A54EE">
        <w:rPr>
          <w:rFonts w:ascii="Times New Roman" w:hAnsi="Times New Roman" w:cs="Times New Roman"/>
          <w:color w:val="000000" w:themeColor="text1"/>
        </w:rPr>
        <w:t xml:space="preserve">, taip pat pateikia patikslintą Pirkimo sąlygų </w:t>
      </w:r>
      <w:r w:rsidR="00D63FDB" w:rsidRPr="004A54EE">
        <w:rPr>
          <w:rFonts w:ascii="Times New Roman" w:hAnsi="Times New Roman" w:cs="Times New Roman"/>
          <w:color w:val="000000" w:themeColor="text1"/>
          <w:lang w:val="en-US"/>
        </w:rPr>
        <w:t>4 pried</w:t>
      </w:r>
      <w:r w:rsidR="00D63FDB" w:rsidRPr="004A54EE">
        <w:rPr>
          <w:rFonts w:ascii="Times New Roman" w:hAnsi="Times New Roman" w:cs="Times New Roman"/>
          <w:color w:val="000000" w:themeColor="text1"/>
        </w:rPr>
        <w:t>ą „Viešojo pirkimo sutarties projektas“</w:t>
      </w:r>
      <w:r w:rsidR="002D43C4" w:rsidRPr="004A54EE">
        <w:rPr>
          <w:rFonts w:ascii="Times New Roman" w:hAnsi="Times New Roman" w:cs="Times New Roman"/>
          <w:color w:val="000000" w:themeColor="text1"/>
        </w:rPr>
        <w:t>.</w:t>
      </w:r>
    </w:p>
    <w:p w14:paraId="10E5F06A" w14:textId="4E197583" w:rsidR="008F2A6B" w:rsidRPr="004A54EE" w:rsidRDefault="006C1A67" w:rsidP="00AB528D">
      <w:pPr>
        <w:pStyle w:val="ListParagraph"/>
        <w:numPr>
          <w:ilvl w:val="0"/>
          <w:numId w:val="37"/>
        </w:numPr>
        <w:spacing w:line="288" w:lineRule="auto"/>
        <w:jc w:val="both"/>
        <w:rPr>
          <w:rFonts w:ascii="Times New Roman" w:hAnsi="Times New Roman" w:cs="Times New Roman"/>
        </w:rPr>
      </w:pPr>
      <w:r w:rsidRPr="004A54EE">
        <w:rPr>
          <w:rFonts w:ascii="Times New Roman" w:hAnsi="Times New Roman" w:cs="Times New Roman"/>
          <w:b/>
          <w:bCs/>
        </w:rPr>
        <w:t xml:space="preserve">Klausimas. </w:t>
      </w:r>
      <w:r w:rsidR="008F2A6B" w:rsidRPr="004A54EE">
        <w:rPr>
          <w:rFonts w:ascii="Times New Roman" w:hAnsi="Times New Roman" w:cs="Times New Roman"/>
        </w:rPr>
        <w:t>Prašome patvirtinti, kad specialiųjų darbų vadovas atitiks reikalavimą (gaisrinės saugos inžinerinių sistemų įrengimas), kai atestate parašyta: gaisrinės saugos (signalizacijos) inžinerinių sistemų įrengimas</w:t>
      </w:r>
    </w:p>
    <w:p w14:paraId="7C0BB341" w14:textId="6E2F5042" w:rsidR="00483DB2" w:rsidRPr="004A54EE" w:rsidRDefault="008F2A6B" w:rsidP="00483DB2">
      <w:pPr>
        <w:pStyle w:val="ListParagraph"/>
        <w:spacing w:line="288" w:lineRule="auto"/>
        <w:ind w:left="851"/>
        <w:jc w:val="both"/>
        <w:rPr>
          <w:rFonts w:ascii="Times New Roman" w:hAnsi="Times New Roman" w:cs="Times New Roman"/>
        </w:rPr>
      </w:pPr>
      <w:r w:rsidRPr="004A54EE">
        <w:rPr>
          <w:rFonts w:ascii="Times New Roman" w:hAnsi="Times New Roman" w:cs="Times New Roman"/>
          <w:b/>
          <w:bCs/>
        </w:rPr>
        <w:t>Atsakymas.</w:t>
      </w:r>
      <w:r w:rsidRPr="004A54EE">
        <w:rPr>
          <w:rFonts w:ascii="Times New Roman" w:hAnsi="Times New Roman" w:cs="Times New Roman"/>
        </w:rPr>
        <w:t xml:space="preserve"> </w:t>
      </w:r>
      <w:r w:rsidR="00D63FDB" w:rsidRPr="004A54EE">
        <w:rPr>
          <w:rFonts w:ascii="Times New Roman" w:hAnsi="Times New Roman" w:cs="Times New Roman"/>
        </w:rPr>
        <w:t>Taip.</w:t>
      </w:r>
    </w:p>
    <w:p w14:paraId="0673AC73" w14:textId="77777777" w:rsidR="00483DB2" w:rsidRPr="004A54EE" w:rsidRDefault="00483DB2" w:rsidP="00483DB2">
      <w:pPr>
        <w:pStyle w:val="ListParagraph"/>
        <w:spacing w:line="288" w:lineRule="auto"/>
        <w:ind w:left="851"/>
        <w:jc w:val="both"/>
        <w:rPr>
          <w:rFonts w:ascii="Times New Roman" w:hAnsi="Times New Roman" w:cs="Times New Roman"/>
        </w:rPr>
      </w:pPr>
    </w:p>
    <w:p w14:paraId="1981263A" w14:textId="419FEABA" w:rsidR="008F2A6B" w:rsidRPr="004A54EE" w:rsidRDefault="008F2A6B" w:rsidP="00D63FDB">
      <w:pPr>
        <w:pStyle w:val="ListParagraph"/>
        <w:numPr>
          <w:ilvl w:val="0"/>
          <w:numId w:val="37"/>
        </w:numPr>
        <w:spacing w:line="288" w:lineRule="auto"/>
        <w:jc w:val="both"/>
        <w:rPr>
          <w:rFonts w:ascii="Times New Roman" w:hAnsi="Times New Roman" w:cs="Times New Roman"/>
        </w:rPr>
      </w:pPr>
      <w:r w:rsidRPr="004A54EE">
        <w:rPr>
          <w:rFonts w:ascii="Times New Roman" w:hAnsi="Times New Roman" w:cs="Times New Roman"/>
          <w:b/>
          <w:bCs/>
        </w:rPr>
        <w:t>Klausimas.</w:t>
      </w:r>
      <w:r w:rsidRPr="004A54EE">
        <w:rPr>
          <w:rFonts w:ascii="Times New Roman" w:hAnsi="Times New Roman" w:cs="Times New Roman"/>
        </w:rPr>
        <w:t xml:space="preserve"> Įkėlėte naują dokumentų paketą, kuris pavadintas " atsakymai ir patikslinti PD 2025 03 13.7z (1.98768711090087890625 MB)" Šiame pakete yra įkeltas "4 priedas Viešojo pirkimo sutarties projektas 2025-03-13.docx", kuris yra identiškas sutarties projektui, kuriuo buvo pasidalinta 2025-03-10. Prašome paaiškinti kodėl dar kartą įkėlėte į susirašinėjimą sutarties projektą 2025-03-14?</w:t>
      </w:r>
    </w:p>
    <w:p w14:paraId="2CDEBFE8" w14:textId="77777777" w:rsidR="00483DB2" w:rsidRPr="004A54EE" w:rsidRDefault="001C5021" w:rsidP="005262B0">
      <w:pPr>
        <w:pStyle w:val="ListParagraph"/>
        <w:spacing w:line="288" w:lineRule="auto"/>
        <w:ind w:left="851"/>
        <w:jc w:val="both"/>
        <w:rPr>
          <w:rFonts w:ascii="Times New Roman" w:eastAsia="Times New Roman" w:hAnsi="Times New Roman" w:cs="Times New Roman"/>
          <w:color w:val="000000" w:themeColor="text1"/>
          <w:kern w:val="0"/>
          <w14:ligatures w14:val="none"/>
        </w:rPr>
      </w:pPr>
      <w:r w:rsidRPr="004A54EE">
        <w:rPr>
          <w:rFonts w:ascii="Times New Roman" w:eastAsia="Times New Roman" w:hAnsi="Times New Roman" w:cs="Times New Roman"/>
          <w:b/>
          <w:bCs/>
          <w:color w:val="000000" w:themeColor="text1"/>
          <w:kern w:val="0"/>
          <w14:ligatures w14:val="none"/>
        </w:rPr>
        <w:t xml:space="preserve">Atsakymas. </w:t>
      </w:r>
      <w:r w:rsidR="008F2A6B" w:rsidRPr="004A54EE">
        <w:rPr>
          <w:rFonts w:ascii="Times New Roman" w:eastAsia="Times New Roman" w:hAnsi="Times New Roman" w:cs="Times New Roman"/>
          <w:b/>
          <w:bCs/>
          <w:color w:val="000000" w:themeColor="text1"/>
          <w:kern w:val="0"/>
          <w14:ligatures w14:val="none"/>
        </w:rPr>
        <w:t xml:space="preserve"> </w:t>
      </w:r>
      <w:r w:rsidR="005262B0" w:rsidRPr="004A54EE">
        <w:rPr>
          <w:rFonts w:ascii="Times New Roman" w:eastAsia="Times New Roman" w:hAnsi="Times New Roman" w:cs="Times New Roman"/>
          <w:color w:val="000000" w:themeColor="text1"/>
          <w:kern w:val="0"/>
          <w14:ligatures w14:val="none"/>
        </w:rPr>
        <w:t xml:space="preserve">Dėl Techninės klaidos buvo įkelta ne ta dokumento redakcija, teikiame aktualios redakcijos  </w:t>
      </w:r>
      <w:r w:rsidR="008F2A6B" w:rsidRPr="004A54EE">
        <w:rPr>
          <w:rFonts w:ascii="Times New Roman" w:eastAsia="Times New Roman" w:hAnsi="Times New Roman" w:cs="Times New Roman"/>
          <w:color w:val="000000" w:themeColor="text1"/>
          <w:kern w:val="0"/>
          <w14:ligatures w14:val="none"/>
        </w:rPr>
        <w:t>patikslint</w:t>
      </w:r>
      <w:r w:rsidR="005262B0" w:rsidRPr="004A54EE">
        <w:rPr>
          <w:rFonts w:ascii="Times New Roman" w:eastAsia="Times New Roman" w:hAnsi="Times New Roman" w:cs="Times New Roman"/>
          <w:color w:val="000000" w:themeColor="text1"/>
          <w:kern w:val="0"/>
          <w14:ligatures w14:val="none"/>
        </w:rPr>
        <w:t xml:space="preserve">ą Pirkimo sąlygų </w:t>
      </w:r>
      <w:r w:rsidR="008F2A6B" w:rsidRPr="004A54EE">
        <w:rPr>
          <w:rFonts w:ascii="Times New Roman" w:eastAsia="Times New Roman" w:hAnsi="Times New Roman" w:cs="Times New Roman"/>
          <w:color w:val="000000" w:themeColor="text1"/>
          <w:kern w:val="0"/>
          <w14:ligatures w14:val="none"/>
        </w:rPr>
        <w:t>4 pried</w:t>
      </w:r>
      <w:r w:rsidR="005262B0" w:rsidRPr="004A54EE">
        <w:rPr>
          <w:rFonts w:ascii="Times New Roman" w:eastAsia="Times New Roman" w:hAnsi="Times New Roman" w:cs="Times New Roman"/>
          <w:color w:val="000000" w:themeColor="text1"/>
          <w:kern w:val="0"/>
          <w14:ligatures w14:val="none"/>
        </w:rPr>
        <w:t>ą</w:t>
      </w:r>
      <w:r w:rsidR="008F2A6B" w:rsidRPr="004A54EE">
        <w:rPr>
          <w:rFonts w:ascii="Times New Roman" w:eastAsia="Times New Roman" w:hAnsi="Times New Roman" w:cs="Times New Roman"/>
          <w:color w:val="000000" w:themeColor="text1"/>
          <w:kern w:val="0"/>
          <w14:ligatures w14:val="none"/>
        </w:rPr>
        <w:t xml:space="preserve"> </w:t>
      </w:r>
      <w:r w:rsidR="005262B0" w:rsidRPr="004A54EE">
        <w:rPr>
          <w:rFonts w:ascii="Times New Roman" w:eastAsia="Times New Roman" w:hAnsi="Times New Roman" w:cs="Times New Roman"/>
          <w:color w:val="000000" w:themeColor="text1"/>
          <w:kern w:val="0"/>
          <w14:ligatures w14:val="none"/>
        </w:rPr>
        <w:t>„</w:t>
      </w:r>
      <w:r w:rsidR="008F2A6B" w:rsidRPr="004A54EE">
        <w:rPr>
          <w:rFonts w:ascii="Times New Roman" w:eastAsia="Times New Roman" w:hAnsi="Times New Roman" w:cs="Times New Roman"/>
          <w:color w:val="000000" w:themeColor="text1"/>
          <w:kern w:val="0"/>
          <w14:ligatures w14:val="none"/>
        </w:rPr>
        <w:t>Viešojo pirkimo sutarties projekt</w:t>
      </w:r>
      <w:r w:rsidR="005262B0" w:rsidRPr="004A54EE">
        <w:rPr>
          <w:rFonts w:ascii="Times New Roman" w:eastAsia="Times New Roman" w:hAnsi="Times New Roman" w:cs="Times New Roman"/>
          <w:color w:val="000000" w:themeColor="text1"/>
          <w:kern w:val="0"/>
          <w14:ligatures w14:val="none"/>
        </w:rPr>
        <w:t xml:space="preserve">ą“, </w:t>
      </w:r>
      <w:r w:rsidR="008F2A6B" w:rsidRPr="004A54EE">
        <w:rPr>
          <w:rFonts w:ascii="Times New Roman" w:eastAsia="Times New Roman" w:hAnsi="Times New Roman" w:cs="Times New Roman"/>
          <w:color w:val="000000" w:themeColor="text1"/>
          <w:kern w:val="0"/>
          <w14:ligatures w14:val="none"/>
        </w:rPr>
        <w:t xml:space="preserve">kuris nėra identiškas </w:t>
      </w:r>
      <w:r w:rsidR="008F2A6B" w:rsidRPr="004A54EE">
        <w:rPr>
          <w:rFonts w:ascii="Times New Roman" w:eastAsia="Times New Roman" w:hAnsi="Times New Roman" w:cs="Times New Roman"/>
          <w:color w:val="000000" w:themeColor="text1"/>
          <w:kern w:val="0"/>
          <w:lang w:val="en-US"/>
          <w14:ligatures w14:val="none"/>
        </w:rPr>
        <w:t xml:space="preserve">2025-03-10 d. </w:t>
      </w:r>
      <w:r w:rsidR="008F2A6B" w:rsidRPr="004A54EE">
        <w:rPr>
          <w:rFonts w:ascii="Times New Roman" w:eastAsia="Times New Roman" w:hAnsi="Times New Roman" w:cs="Times New Roman"/>
          <w:color w:val="000000" w:themeColor="text1"/>
          <w:kern w:val="0"/>
          <w14:ligatures w14:val="none"/>
        </w:rPr>
        <w:t xml:space="preserve">sutarties projektui, nes jame yra nurodyta, kad </w:t>
      </w:r>
      <w:r w:rsidRPr="004A54EE">
        <w:rPr>
          <w:rFonts w:ascii="Times New Roman" w:eastAsia="Times New Roman" w:hAnsi="Times New Roman" w:cs="Times New Roman"/>
          <w:color w:val="000000" w:themeColor="text1"/>
          <w:kern w:val="0"/>
          <w14:ligatures w14:val="none"/>
        </w:rPr>
        <w:t>Sutarties BD 57 p. nuostata</w:t>
      </w:r>
      <w:r w:rsidR="005262B0" w:rsidRPr="004A54EE">
        <w:rPr>
          <w:rFonts w:ascii="Times New Roman" w:eastAsia="Times New Roman" w:hAnsi="Times New Roman" w:cs="Times New Roman"/>
          <w:color w:val="000000" w:themeColor="text1"/>
          <w:kern w:val="0"/>
          <w14:ligatures w14:val="none"/>
        </w:rPr>
        <w:t xml:space="preserve"> iš dalies</w:t>
      </w:r>
      <w:r w:rsidRPr="004A54EE">
        <w:rPr>
          <w:rFonts w:ascii="Times New Roman" w:eastAsia="Times New Roman" w:hAnsi="Times New Roman" w:cs="Times New Roman"/>
          <w:color w:val="000000" w:themeColor="text1"/>
          <w:kern w:val="0"/>
          <w14:ligatures w14:val="none"/>
        </w:rPr>
        <w:t xml:space="preserve"> </w:t>
      </w:r>
      <w:r w:rsidR="00185981" w:rsidRPr="004A54EE">
        <w:rPr>
          <w:rFonts w:ascii="Times New Roman" w:eastAsia="Times New Roman" w:hAnsi="Times New Roman" w:cs="Times New Roman"/>
          <w:color w:val="000000" w:themeColor="text1"/>
          <w:kern w:val="0"/>
          <w14:ligatures w14:val="none"/>
        </w:rPr>
        <w:t>netaikoma</w:t>
      </w:r>
      <w:r w:rsidRPr="004A54EE">
        <w:rPr>
          <w:rFonts w:ascii="Times New Roman" w:eastAsia="Times New Roman" w:hAnsi="Times New Roman" w:cs="Times New Roman"/>
          <w:color w:val="000000" w:themeColor="text1"/>
          <w:kern w:val="0"/>
          <w14:ligatures w14:val="none"/>
        </w:rPr>
        <w:t xml:space="preserve">. </w:t>
      </w:r>
    </w:p>
    <w:p w14:paraId="36B3EDBE" w14:textId="77777777" w:rsidR="00483DB2" w:rsidRPr="004A54EE" w:rsidRDefault="00483DB2" w:rsidP="00483DB2">
      <w:pPr>
        <w:pStyle w:val="ListParagraph"/>
        <w:spacing w:line="288" w:lineRule="auto"/>
        <w:ind w:left="851"/>
        <w:jc w:val="both"/>
        <w:rPr>
          <w:rFonts w:ascii="Times New Roman" w:eastAsia="Times New Roman" w:hAnsi="Times New Roman" w:cs="Times New Roman"/>
          <w:color w:val="000000" w:themeColor="text1"/>
          <w:kern w:val="0"/>
          <w14:ligatures w14:val="none"/>
        </w:rPr>
      </w:pPr>
    </w:p>
    <w:p w14:paraId="67F74235" w14:textId="77777777" w:rsidR="00483DB2" w:rsidRPr="004A54EE" w:rsidRDefault="00483DB2" w:rsidP="00483DB2">
      <w:pPr>
        <w:pStyle w:val="ListParagraph"/>
        <w:numPr>
          <w:ilvl w:val="0"/>
          <w:numId w:val="37"/>
        </w:numPr>
        <w:spacing w:before="120" w:after="0"/>
        <w:jc w:val="both"/>
        <w:rPr>
          <w:rFonts w:ascii="Times New Roman" w:hAnsi="Times New Roman" w:cs="Times New Roman"/>
        </w:rPr>
      </w:pPr>
      <w:r w:rsidRPr="004A54EE">
        <w:rPr>
          <w:rFonts w:ascii="Times New Roman" w:eastAsia="Times New Roman" w:hAnsi="Times New Roman" w:cs="Times New Roman"/>
          <w:b/>
          <w:bCs/>
          <w:color w:val="000000" w:themeColor="text1"/>
          <w:kern w:val="0"/>
          <w14:ligatures w14:val="none"/>
        </w:rPr>
        <w:t>Klausimas.</w:t>
      </w:r>
      <w:r w:rsidRPr="004A54EE">
        <w:rPr>
          <w:rFonts w:ascii="Times New Roman" w:eastAsia="Times New Roman" w:hAnsi="Times New Roman" w:cs="Times New Roman"/>
          <w:color w:val="000000" w:themeColor="text1"/>
          <w:kern w:val="0"/>
          <w14:ligatures w14:val="none"/>
        </w:rPr>
        <w:t xml:space="preserve"> </w:t>
      </w:r>
      <w:r w:rsidRPr="004A54EE">
        <w:rPr>
          <w:rFonts w:ascii="Times New Roman" w:hAnsi="Times New Roman" w:cs="Times New Roman"/>
        </w:rPr>
        <w:t xml:space="preserve">Elektrotechnikos dalies, silpnų srovių dalies žiniaraščiuose nėra duota </w:t>
      </w:r>
      <w:r w:rsidRPr="004A54EE">
        <w:rPr>
          <w:rFonts w:ascii="Times New Roman" w:hAnsi="Times New Roman" w:cs="Times New Roman"/>
        </w:rPr>
        <w:t xml:space="preserve"> </w:t>
      </w:r>
      <w:r w:rsidRPr="004A54EE">
        <w:rPr>
          <w:rFonts w:ascii="Times New Roman" w:hAnsi="Times New Roman" w:cs="Times New Roman"/>
        </w:rPr>
        <w:t>demontavimo darbų eilučių. Elektrotechnikos dalyje yra daug demontavimo darbų (visi šviestuvai, instaliacija, skydai keičiami naujais)</w:t>
      </w:r>
      <w:r w:rsidRPr="004A54EE">
        <w:rPr>
          <w:rFonts w:ascii="Times New Roman" w:hAnsi="Times New Roman" w:cs="Times New Roman"/>
        </w:rPr>
        <w:t xml:space="preserve">. </w:t>
      </w:r>
      <w:r w:rsidRPr="004A54EE">
        <w:rPr>
          <w:rFonts w:ascii="Times New Roman" w:hAnsi="Times New Roman" w:cs="Times New Roman"/>
        </w:rPr>
        <w:t>Prašome papildyti bent elektrotechninės dalies žiniaraštį įtraukiant demontavimo darbų eilutę.</w:t>
      </w:r>
    </w:p>
    <w:p w14:paraId="793E48C2" w14:textId="196C2667" w:rsidR="00483DB2" w:rsidRPr="004A54EE" w:rsidRDefault="00483DB2" w:rsidP="00483DB2">
      <w:pPr>
        <w:spacing w:before="120" w:after="0"/>
        <w:ind w:left="709"/>
        <w:jc w:val="both"/>
        <w:rPr>
          <w:rFonts w:ascii="Times New Roman" w:hAnsi="Times New Roman" w:cs="Times New Roman"/>
          <w:color w:val="000000" w:themeColor="text1"/>
        </w:rPr>
      </w:pPr>
      <w:r w:rsidRPr="004A54EE">
        <w:rPr>
          <w:rFonts w:ascii="Times New Roman" w:hAnsi="Times New Roman" w:cs="Times New Roman"/>
          <w:b/>
          <w:bCs/>
          <w:color w:val="000000" w:themeColor="text1"/>
        </w:rPr>
        <w:t>Atsakymas</w:t>
      </w:r>
      <w:r w:rsidRPr="004A54EE">
        <w:rPr>
          <w:rFonts w:ascii="Times New Roman" w:hAnsi="Times New Roman" w:cs="Times New Roman"/>
          <w:b/>
          <w:bCs/>
          <w:color w:val="000000" w:themeColor="text1"/>
        </w:rPr>
        <w:t>.</w:t>
      </w:r>
      <w:r w:rsidRPr="004A54EE">
        <w:rPr>
          <w:rFonts w:ascii="Times New Roman" w:hAnsi="Times New Roman" w:cs="Times New Roman"/>
          <w:color w:val="000000" w:themeColor="text1"/>
        </w:rPr>
        <w:t xml:space="preserve"> Pateikiame patikslintą žiniaraštį</w:t>
      </w:r>
      <w:r w:rsidRPr="004A54EE">
        <w:rPr>
          <w:rFonts w:ascii="Times New Roman" w:hAnsi="Times New Roman" w:cs="Times New Roman"/>
          <w:color w:val="000000" w:themeColor="text1"/>
        </w:rPr>
        <w:t>.</w:t>
      </w:r>
    </w:p>
    <w:p w14:paraId="3F7B759E" w14:textId="228703D6" w:rsidR="00483DB2" w:rsidRPr="004A54EE" w:rsidRDefault="00483DB2" w:rsidP="00483DB2">
      <w:pPr>
        <w:pStyle w:val="ListParagraph"/>
        <w:numPr>
          <w:ilvl w:val="0"/>
          <w:numId w:val="37"/>
        </w:numPr>
        <w:spacing w:before="120" w:after="0"/>
        <w:jc w:val="both"/>
        <w:rPr>
          <w:rFonts w:ascii="Times New Roman" w:hAnsi="Times New Roman" w:cs="Times New Roman"/>
          <w:color w:val="000000" w:themeColor="text1"/>
        </w:rPr>
      </w:pPr>
      <w:r w:rsidRPr="004A54EE">
        <w:rPr>
          <w:rFonts w:ascii="Times New Roman" w:hAnsi="Times New Roman" w:cs="Times New Roman"/>
          <w:b/>
          <w:bCs/>
          <w:color w:val="000000" w:themeColor="text1"/>
        </w:rPr>
        <w:t>Klausimas.</w:t>
      </w:r>
      <w:r w:rsidRPr="004A54EE">
        <w:rPr>
          <w:rFonts w:ascii="Times New Roman" w:hAnsi="Times New Roman" w:cs="Times New Roman"/>
          <w:color w:val="000000" w:themeColor="text1"/>
        </w:rPr>
        <w:t xml:space="preserve"> </w:t>
      </w:r>
      <w:r w:rsidRPr="004A54EE">
        <w:rPr>
          <w:rFonts w:ascii="Times New Roman" w:hAnsi="Times New Roman" w:cs="Times New Roman"/>
          <w:lang w:eastAsia="lt-LT"/>
        </w:rPr>
        <w:t xml:space="preserve">Elektrotechnikos dalies projekte, MPS skydų schemose yra parodytos tik vietos reaktyvinės galios kompensavimo įrangai (pažymėjome skydų schemose). </w:t>
      </w:r>
      <w:r w:rsidRPr="004A54EE">
        <w:rPr>
          <w:rFonts w:ascii="Times New Roman" w:hAnsi="Times New Roman" w:cs="Times New Roman"/>
          <w:lang w:eastAsia="lt-LT"/>
        </w:rPr>
        <w:t xml:space="preserve"> </w:t>
      </w:r>
      <w:r w:rsidRPr="004A54EE">
        <w:rPr>
          <w:rFonts w:ascii="Times New Roman" w:hAnsi="Times New Roman" w:cs="Times New Roman"/>
          <w:lang w:eastAsia="lt-LT"/>
        </w:rPr>
        <w:t>Kiekiniame žiniaraštyje taip pat pažymėta, kad ši įranga tikslinama darbo projekto metu. Pateiktame EXCEL žiniaraštyje yra pateiktas ir jų montavimas ir įranga.  Reikia patikslinimo ar tikrai  reikalinga dabar vertinti reaktyvinės galios kompensavimo įrenginių montavimą ir pačius įrenginius, jei jų gali ir nereikėti.</w:t>
      </w:r>
      <w:r w:rsidRPr="004A54EE">
        <w:rPr>
          <w:rFonts w:ascii="Times New Roman" w:hAnsi="Times New Roman" w:cs="Times New Roman"/>
          <w:lang w:eastAsia="lt-LT"/>
        </w:rPr>
        <w:t xml:space="preserve"> </w:t>
      </w:r>
      <w:r w:rsidRPr="004A54EE">
        <w:rPr>
          <w:rFonts w:ascii="Times New Roman" w:hAnsi="Times New Roman" w:cs="Times New Roman"/>
          <w:lang w:eastAsia="lt-LT"/>
        </w:rPr>
        <w:t>Mūsų manymu šių eilučių vertinti nereikėtų.</w:t>
      </w:r>
    </w:p>
    <w:p w14:paraId="7E5C1186" w14:textId="77777777" w:rsidR="00483DB2" w:rsidRPr="004A54EE" w:rsidRDefault="00483DB2" w:rsidP="00483DB2">
      <w:pPr>
        <w:spacing w:after="0"/>
        <w:rPr>
          <w:rFonts w:ascii="Times New Roman" w:hAnsi="Times New Roman" w:cs="Times New Roman"/>
          <w:lang w:val="pl-PL" w:eastAsia="lt-LT"/>
        </w:rPr>
      </w:pPr>
    </w:p>
    <w:tbl>
      <w:tblPr>
        <w:tblW w:w="10065" w:type="dxa"/>
        <w:tblCellMar>
          <w:left w:w="0" w:type="dxa"/>
          <w:right w:w="0" w:type="dxa"/>
        </w:tblCellMar>
        <w:tblLook w:val="04A0" w:firstRow="1" w:lastRow="0" w:firstColumn="1" w:lastColumn="0" w:noHBand="0" w:noVBand="1"/>
      </w:tblPr>
      <w:tblGrid>
        <w:gridCol w:w="500"/>
        <w:gridCol w:w="776"/>
        <w:gridCol w:w="6521"/>
        <w:gridCol w:w="1559"/>
        <w:gridCol w:w="709"/>
      </w:tblGrid>
      <w:tr w:rsidR="00483DB2" w:rsidRPr="004A54EE" w14:paraId="4B42593A" w14:textId="77777777" w:rsidTr="008516E3">
        <w:trPr>
          <w:trHeight w:val="408"/>
        </w:trPr>
        <w:tc>
          <w:tcPr>
            <w:tcW w:w="500" w:type="dxa"/>
            <w:noWrap/>
            <w:tcMar>
              <w:top w:w="0" w:type="dxa"/>
              <w:left w:w="108" w:type="dxa"/>
              <w:bottom w:w="0" w:type="dxa"/>
              <w:right w:w="108" w:type="dxa"/>
            </w:tcMar>
            <w:hideMark/>
          </w:tcPr>
          <w:p w14:paraId="2D194DCC" w14:textId="77777777" w:rsidR="00483DB2" w:rsidRPr="004A54EE" w:rsidRDefault="00483DB2" w:rsidP="008516E3">
            <w:pPr>
              <w:spacing w:after="0"/>
              <w:jc w:val="center"/>
              <w:rPr>
                <w:rFonts w:ascii="Times New Roman" w:hAnsi="Times New Roman" w:cs="Times New Roman"/>
                <w:lang w:eastAsia="lt-LT"/>
              </w:rPr>
            </w:pPr>
            <w:r w:rsidRPr="004A54EE">
              <w:rPr>
                <w:rFonts w:ascii="Times New Roman" w:hAnsi="Times New Roman" w:cs="Times New Roman"/>
                <w:lang w:eastAsia="lt-LT"/>
              </w:rPr>
              <w:t>7</w:t>
            </w:r>
          </w:p>
        </w:tc>
        <w:tc>
          <w:tcPr>
            <w:tcW w:w="776" w:type="dxa"/>
            <w:tcMar>
              <w:top w:w="0" w:type="dxa"/>
              <w:left w:w="108" w:type="dxa"/>
              <w:bottom w:w="0" w:type="dxa"/>
              <w:right w:w="108" w:type="dxa"/>
            </w:tcMar>
            <w:hideMark/>
          </w:tcPr>
          <w:p w14:paraId="3ECA5836" w14:textId="77777777" w:rsidR="00483DB2" w:rsidRPr="004A54EE" w:rsidRDefault="00483DB2" w:rsidP="008516E3">
            <w:pPr>
              <w:spacing w:after="0"/>
              <w:rPr>
                <w:rFonts w:ascii="Times New Roman" w:hAnsi="Times New Roman" w:cs="Times New Roman"/>
                <w:lang w:eastAsia="lt-LT"/>
              </w:rPr>
            </w:pPr>
          </w:p>
        </w:tc>
        <w:tc>
          <w:tcPr>
            <w:tcW w:w="6521" w:type="dxa"/>
            <w:tcMar>
              <w:top w:w="0" w:type="dxa"/>
              <w:left w:w="108" w:type="dxa"/>
              <w:bottom w:w="0" w:type="dxa"/>
              <w:right w:w="108" w:type="dxa"/>
            </w:tcMar>
            <w:hideMark/>
          </w:tcPr>
          <w:p w14:paraId="73A6E5EF" w14:textId="77777777" w:rsidR="00483DB2" w:rsidRPr="004A54EE" w:rsidRDefault="00483DB2" w:rsidP="008516E3">
            <w:pPr>
              <w:spacing w:after="0"/>
              <w:rPr>
                <w:rFonts w:ascii="Times New Roman" w:hAnsi="Times New Roman" w:cs="Times New Roman"/>
                <w:lang w:eastAsia="lt-LT"/>
              </w:rPr>
            </w:pPr>
            <w:r w:rsidRPr="004A54EE">
              <w:rPr>
                <w:rFonts w:ascii="Times New Roman" w:hAnsi="Times New Roman" w:cs="Times New Roman"/>
                <w:lang w:eastAsia="lt-LT"/>
              </w:rPr>
              <w:t xml:space="preserve">Jėgos transformatoriaus, </w:t>
            </w:r>
            <w:proofErr w:type="spellStart"/>
            <w:r w:rsidRPr="004A54EE">
              <w:rPr>
                <w:rFonts w:ascii="Times New Roman" w:hAnsi="Times New Roman" w:cs="Times New Roman"/>
                <w:lang w:eastAsia="lt-LT"/>
              </w:rPr>
              <w:t>autotransformatoriaus</w:t>
            </w:r>
            <w:proofErr w:type="spellEnd"/>
            <w:r w:rsidRPr="004A54EE">
              <w:rPr>
                <w:rFonts w:ascii="Times New Roman" w:hAnsi="Times New Roman" w:cs="Times New Roman"/>
                <w:lang w:eastAsia="lt-LT"/>
              </w:rPr>
              <w:t xml:space="preserve"> arba alyvinio reaktoriaus montavimas, kai masė iki 1 t</w:t>
            </w:r>
          </w:p>
        </w:tc>
        <w:tc>
          <w:tcPr>
            <w:tcW w:w="1559" w:type="dxa"/>
            <w:tcMar>
              <w:top w:w="0" w:type="dxa"/>
              <w:left w:w="108" w:type="dxa"/>
              <w:bottom w:w="0" w:type="dxa"/>
              <w:right w:w="108" w:type="dxa"/>
            </w:tcMar>
            <w:hideMark/>
          </w:tcPr>
          <w:p w14:paraId="64CFE541" w14:textId="77777777" w:rsidR="00483DB2" w:rsidRPr="004A54EE" w:rsidRDefault="00483DB2" w:rsidP="008516E3">
            <w:pPr>
              <w:spacing w:after="0"/>
              <w:jc w:val="center"/>
              <w:rPr>
                <w:rFonts w:ascii="Times New Roman" w:hAnsi="Times New Roman" w:cs="Times New Roman"/>
                <w:lang w:eastAsia="lt-LT"/>
              </w:rPr>
            </w:pPr>
            <w:r w:rsidRPr="004A54EE">
              <w:rPr>
                <w:rFonts w:ascii="Times New Roman" w:hAnsi="Times New Roman" w:cs="Times New Roman"/>
                <w:lang w:eastAsia="lt-LT"/>
              </w:rPr>
              <w:t>vnt.</w:t>
            </w:r>
          </w:p>
        </w:tc>
        <w:tc>
          <w:tcPr>
            <w:tcW w:w="709" w:type="dxa"/>
            <w:noWrap/>
            <w:tcMar>
              <w:top w:w="0" w:type="dxa"/>
              <w:left w:w="108" w:type="dxa"/>
              <w:bottom w:w="0" w:type="dxa"/>
              <w:right w:w="108" w:type="dxa"/>
            </w:tcMar>
            <w:hideMark/>
          </w:tcPr>
          <w:p w14:paraId="169AC9F4" w14:textId="77777777" w:rsidR="00483DB2" w:rsidRPr="004A54EE" w:rsidRDefault="00483DB2" w:rsidP="008516E3">
            <w:pPr>
              <w:spacing w:after="0"/>
              <w:jc w:val="center"/>
              <w:rPr>
                <w:rFonts w:ascii="Times New Roman" w:hAnsi="Times New Roman" w:cs="Times New Roman"/>
                <w:lang w:eastAsia="lt-LT"/>
              </w:rPr>
            </w:pPr>
            <w:r w:rsidRPr="004A54EE">
              <w:rPr>
                <w:rFonts w:ascii="Times New Roman" w:hAnsi="Times New Roman" w:cs="Times New Roman"/>
                <w:lang w:eastAsia="lt-LT"/>
              </w:rPr>
              <w:t>3</w:t>
            </w:r>
          </w:p>
        </w:tc>
      </w:tr>
      <w:tr w:rsidR="00483DB2" w:rsidRPr="004A54EE" w14:paraId="23B7ED63" w14:textId="77777777" w:rsidTr="008516E3">
        <w:trPr>
          <w:trHeight w:val="612"/>
        </w:trPr>
        <w:tc>
          <w:tcPr>
            <w:tcW w:w="500" w:type="dxa"/>
            <w:noWrap/>
            <w:tcMar>
              <w:top w:w="0" w:type="dxa"/>
              <w:left w:w="108" w:type="dxa"/>
              <w:bottom w:w="0" w:type="dxa"/>
              <w:right w:w="108" w:type="dxa"/>
            </w:tcMar>
            <w:hideMark/>
          </w:tcPr>
          <w:p w14:paraId="4B65D9C4" w14:textId="77777777" w:rsidR="00483DB2" w:rsidRPr="004A54EE" w:rsidRDefault="00483DB2" w:rsidP="008516E3">
            <w:pPr>
              <w:spacing w:after="0"/>
              <w:jc w:val="center"/>
              <w:rPr>
                <w:rFonts w:ascii="Times New Roman" w:hAnsi="Times New Roman" w:cs="Times New Roman"/>
                <w:lang w:eastAsia="lt-LT"/>
              </w:rPr>
            </w:pPr>
            <w:r w:rsidRPr="004A54EE">
              <w:rPr>
                <w:rFonts w:ascii="Times New Roman" w:hAnsi="Times New Roman" w:cs="Times New Roman"/>
                <w:lang w:eastAsia="lt-LT"/>
              </w:rPr>
              <w:t>8</w:t>
            </w:r>
          </w:p>
        </w:tc>
        <w:tc>
          <w:tcPr>
            <w:tcW w:w="776" w:type="dxa"/>
            <w:tcMar>
              <w:top w:w="0" w:type="dxa"/>
              <w:left w:w="108" w:type="dxa"/>
              <w:bottom w:w="0" w:type="dxa"/>
              <w:right w:w="108" w:type="dxa"/>
            </w:tcMar>
            <w:hideMark/>
          </w:tcPr>
          <w:p w14:paraId="1D6009EC" w14:textId="77777777" w:rsidR="00483DB2" w:rsidRPr="004A54EE" w:rsidRDefault="00483DB2" w:rsidP="008516E3">
            <w:pPr>
              <w:spacing w:after="0"/>
              <w:rPr>
                <w:rFonts w:ascii="Times New Roman" w:hAnsi="Times New Roman" w:cs="Times New Roman"/>
                <w:lang w:eastAsia="lt-LT"/>
              </w:rPr>
            </w:pPr>
          </w:p>
        </w:tc>
        <w:tc>
          <w:tcPr>
            <w:tcW w:w="6521" w:type="dxa"/>
            <w:tcMar>
              <w:top w:w="0" w:type="dxa"/>
              <w:left w:w="108" w:type="dxa"/>
              <w:bottom w:w="0" w:type="dxa"/>
              <w:right w:w="108" w:type="dxa"/>
            </w:tcMar>
            <w:hideMark/>
          </w:tcPr>
          <w:p w14:paraId="086974C9" w14:textId="77777777" w:rsidR="00483DB2" w:rsidRPr="004A54EE" w:rsidRDefault="00483DB2" w:rsidP="008516E3">
            <w:pPr>
              <w:spacing w:after="0"/>
              <w:rPr>
                <w:rFonts w:ascii="Times New Roman" w:hAnsi="Times New Roman" w:cs="Times New Roman"/>
                <w:lang w:eastAsia="lt-LT"/>
              </w:rPr>
            </w:pPr>
            <w:proofErr w:type="spellStart"/>
            <w:r w:rsidRPr="004A54EE">
              <w:rPr>
                <w:rFonts w:ascii="Times New Roman" w:hAnsi="Times New Roman" w:cs="Times New Roman"/>
                <w:lang w:eastAsia="lt-LT"/>
              </w:rPr>
              <w:t>Kondensatorinė</w:t>
            </w:r>
            <w:proofErr w:type="spellEnd"/>
            <w:r w:rsidRPr="004A54EE">
              <w:rPr>
                <w:rFonts w:ascii="Times New Roman" w:hAnsi="Times New Roman" w:cs="Times New Roman"/>
                <w:lang w:eastAsia="lt-LT"/>
              </w:rPr>
              <w:t xml:space="preserve"> baterija 50kVA, 400V, 50Hz komplekte su el. spinta ir komutaciniais aparatais ir valdikliu</w:t>
            </w:r>
          </w:p>
        </w:tc>
        <w:tc>
          <w:tcPr>
            <w:tcW w:w="1559" w:type="dxa"/>
            <w:tcMar>
              <w:top w:w="0" w:type="dxa"/>
              <w:left w:w="108" w:type="dxa"/>
              <w:bottom w:w="0" w:type="dxa"/>
              <w:right w:w="108" w:type="dxa"/>
            </w:tcMar>
            <w:hideMark/>
          </w:tcPr>
          <w:p w14:paraId="50B1F286" w14:textId="77777777" w:rsidR="00483DB2" w:rsidRPr="004A54EE" w:rsidRDefault="00483DB2" w:rsidP="008516E3">
            <w:pPr>
              <w:spacing w:after="0"/>
              <w:jc w:val="center"/>
              <w:rPr>
                <w:rFonts w:ascii="Times New Roman" w:hAnsi="Times New Roman" w:cs="Times New Roman"/>
                <w:lang w:eastAsia="lt-LT"/>
              </w:rPr>
            </w:pPr>
            <w:proofErr w:type="spellStart"/>
            <w:r w:rsidRPr="004A54EE">
              <w:rPr>
                <w:rFonts w:ascii="Times New Roman" w:hAnsi="Times New Roman" w:cs="Times New Roman"/>
                <w:lang w:eastAsia="lt-LT"/>
              </w:rPr>
              <w:t>kompl</w:t>
            </w:r>
            <w:proofErr w:type="spellEnd"/>
            <w:r w:rsidRPr="004A54EE">
              <w:rPr>
                <w:rFonts w:ascii="Times New Roman" w:hAnsi="Times New Roman" w:cs="Times New Roman"/>
                <w:lang w:eastAsia="lt-LT"/>
              </w:rPr>
              <w:t>.</w:t>
            </w:r>
          </w:p>
        </w:tc>
        <w:tc>
          <w:tcPr>
            <w:tcW w:w="709" w:type="dxa"/>
            <w:noWrap/>
            <w:tcMar>
              <w:top w:w="0" w:type="dxa"/>
              <w:left w:w="108" w:type="dxa"/>
              <w:bottom w:w="0" w:type="dxa"/>
              <w:right w:w="108" w:type="dxa"/>
            </w:tcMar>
            <w:hideMark/>
          </w:tcPr>
          <w:p w14:paraId="55B1DEA9" w14:textId="77777777" w:rsidR="00483DB2" w:rsidRPr="004A54EE" w:rsidRDefault="00483DB2" w:rsidP="008516E3">
            <w:pPr>
              <w:spacing w:after="0"/>
              <w:jc w:val="center"/>
              <w:rPr>
                <w:rFonts w:ascii="Times New Roman" w:hAnsi="Times New Roman" w:cs="Times New Roman"/>
                <w:lang w:eastAsia="lt-LT"/>
              </w:rPr>
            </w:pPr>
            <w:r w:rsidRPr="004A54EE">
              <w:rPr>
                <w:rFonts w:ascii="Times New Roman" w:hAnsi="Times New Roman" w:cs="Times New Roman"/>
                <w:lang w:eastAsia="lt-LT"/>
              </w:rPr>
              <w:t>3</w:t>
            </w:r>
          </w:p>
        </w:tc>
      </w:tr>
    </w:tbl>
    <w:p w14:paraId="621AA955" w14:textId="77777777" w:rsidR="00483DB2" w:rsidRPr="004A54EE" w:rsidRDefault="00483DB2" w:rsidP="00483DB2">
      <w:pPr>
        <w:spacing w:after="0"/>
        <w:rPr>
          <w:rFonts w:ascii="Times New Roman" w:hAnsi="Times New Roman" w:cs="Times New Roman"/>
          <w:lang w:val="en-US" w:eastAsia="lt-LT"/>
        </w:rPr>
      </w:pPr>
    </w:p>
    <w:p w14:paraId="33DF0ED3" w14:textId="1CCA7A43" w:rsidR="00483DB2" w:rsidRPr="004A54EE" w:rsidRDefault="00483DB2" w:rsidP="00483DB2">
      <w:pPr>
        <w:spacing w:after="0"/>
        <w:rPr>
          <w:rFonts w:ascii="Times New Roman" w:hAnsi="Times New Roman" w:cs="Times New Roman"/>
          <w:color w:val="000000" w:themeColor="text1"/>
          <w:lang w:val="en-US" w:eastAsia="lt-LT"/>
        </w:rPr>
      </w:pPr>
      <w:proofErr w:type="spellStart"/>
      <w:r w:rsidRPr="004A54EE">
        <w:rPr>
          <w:rFonts w:ascii="Times New Roman" w:hAnsi="Times New Roman" w:cs="Times New Roman"/>
          <w:b/>
          <w:bCs/>
          <w:color w:val="000000" w:themeColor="text1"/>
          <w:lang w:val="en-US" w:eastAsia="lt-LT"/>
        </w:rPr>
        <w:t>Atsakymas</w:t>
      </w:r>
      <w:proofErr w:type="spellEnd"/>
      <w:r w:rsidRPr="004A54EE">
        <w:rPr>
          <w:rFonts w:ascii="Times New Roman" w:hAnsi="Times New Roman" w:cs="Times New Roman"/>
          <w:b/>
          <w:bCs/>
          <w:color w:val="000000" w:themeColor="text1"/>
          <w:lang w:val="en-US" w:eastAsia="lt-LT"/>
        </w:rPr>
        <w:t>.</w:t>
      </w:r>
      <w:r w:rsidRPr="004A54EE">
        <w:rPr>
          <w:rFonts w:ascii="Times New Roman" w:hAnsi="Times New Roman" w:cs="Times New Roman"/>
          <w:color w:val="000000" w:themeColor="text1"/>
          <w:lang w:val="en-US" w:eastAsia="lt-LT"/>
        </w:rPr>
        <w:t xml:space="preserve"> </w:t>
      </w:r>
      <w:proofErr w:type="spellStart"/>
      <w:r w:rsidRPr="004A54EE">
        <w:rPr>
          <w:rFonts w:ascii="Times New Roman" w:hAnsi="Times New Roman" w:cs="Times New Roman"/>
          <w:color w:val="000000" w:themeColor="text1"/>
          <w:lang w:val="en-US" w:eastAsia="lt-LT"/>
        </w:rPr>
        <w:t>Reikia</w:t>
      </w:r>
      <w:proofErr w:type="spellEnd"/>
      <w:r w:rsidRPr="004A54EE">
        <w:rPr>
          <w:rFonts w:ascii="Times New Roman" w:hAnsi="Times New Roman" w:cs="Times New Roman"/>
          <w:color w:val="000000" w:themeColor="text1"/>
          <w:lang w:val="en-US" w:eastAsia="lt-LT"/>
        </w:rPr>
        <w:t xml:space="preserve"> </w:t>
      </w:r>
      <w:proofErr w:type="spellStart"/>
      <w:r w:rsidRPr="004A54EE">
        <w:rPr>
          <w:rFonts w:ascii="Times New Roman" w:hAnsi="Times New Roman" w:cs="Times New Roman"/>
          <w:color w:val="000000" w:themeColor="text1"/>
          <w:lang w:val="en-US" w:eastAsia="lt-LT"/>
        </w:rPr>
        <w:t>įsivertinti</w:t>
      </w:r>
      <w:proofErr w:type="spellEnd"/>
      <w:r w:rsidRPr="004A54EE">
        <w:rPr>
          <w:rFonts w:ascii="Times New Roman" w:hAnsi="Times New Roman" w:cs="Times New Roman"/>
          <w:color w:val="000000" w:themeColor="text1"/>
          <w:lang w:val="en-US" w:eastAsia="lt-LT"/>
        </w:rPr>
        <w:t>.</w:t>
      </w:r>
    </w:p>
    <w:p w14:paraId="0F48928A" w14:textId="77777777" w:rsidR="00483DB2" w:rsidRPr="004A54EE" w:rsidRDefault="00483DB2" w:rsidP="00483DB2">
      <w:pPr>
        <w:spacing w:after="0"/>
        <w:rPr>
          <w:rFonts w:ascii="Times New Roman" w:hAnsi="Times New Roman" w:cs="Times New Roman"/>
        </w:rPr>
      </w:pPr>
    </w:p>
    <w:p w14:paraId="1CF34DAE" w14:textId="77777777" w:rsidR="00483DB2" w:rsidRPr="004A54EE" w:rsidRDefault="00483DB2" w:rsidP="00483DB2">
      <w:pPr>
        <w:pStyle w:val="ListParagraph"/>
        <w:numPr>
          <w:ilvl w:val="0"/>
          <w:numId w:val="37"/>
        </w:numPr>
        <w:spacing w:line="288" w:lineRule="auto"/>
        <w:jc w:val="both"/>
        <w:rPr>
          <w:rFonts w:ascii="Times New Roman" w:eastAsia="Times New Roman" w:hAnsi="Times New Roman" w:cs="Times New Roman"/>
          <w:color w:val="000000" w:themeColor="text1"/>
          <w:kern w:val="0"/>
          <w14:ligatures w14:val="none"/>
        </w:rPr>
      </w:pPr>
      <w:r w:rsidRPr="004A54EE">
        <w:rPr>
          <w:rFonts w:ascii="Times New Roman" w:eastAsia="Times New Roman" w:hAnsi="Times New Roman" w:cs="Times New Roman"/>
          <w:color w:val="000000" w:themeColor="text1"/>
          <w:kern w:val="0"/>
          <w14:ligatures w14:val="none"/>
        </w:rPr>
        <w:t xml:space="preserve">Klausimas. </w:t>
      </w:r>
      <w:r w:rsidRPr="004A54EE">
        <w:rPr>
          <w:rFonts w:ascii="Times New Roman" w:eastAsia="Times New Roman" w:hAnsi="Times New Roman" w:cs="Times New Roman"/>
          <w:color w:val="000000" w:themeColor="text1"/>
          <w:kern w:val="0"/>
          <w14:ligatures w14:val="none"/>
        </w:rPr>
        <w:t>I ir II etape pagal pateiktus žiniaraščius yra numatyta bendrai sumontuoti vandentiekio, buitinių ir lietaus nuotekų vamzdynų apie 3200m. Pateiktuose žiniaraščiuose nerandame esamų vandentiekio ir nuotekų vamzdynų demontavimo. Prašome patikslinti.</w:t>
      </w:r>
    </w:p>
    <w:p w14:paraId="3D3AF791" w14:textId="77777777" w:rsidR="00483DB2" w:rsidRPr="004A54EE" w:rsidRDefault="00483DB2" w:rsidP="00483DB2">
      <w:pPr>
        <w:pStyle w:val="ListParagraph"/>
        <w:spacing w:line="288" w:lineRule="auto"/>
        <w:ind w:left="1069"/>
        <w:jc w:val="both"/>
        <w:rPr>
          <w:rFonts w:ascii="Times New Roman" w:eastAsia="Times New Roman" w:hAnsi="Times New Roman" w:cs="Times New Roman"/>
          <w:color w:val="000000" w:themeColor="text1"/>
          <w:kern w:val="0"/>
          <w14:ligatures w14:val="none"/>
        </w:rPr>
      </w:pPr>
    </w:p>
    <w:p w14:paraId="27BE1FE2" w14:textId="178750FF" w:rsidR="00D63FDB" w:rsidRPr="004A54EE" w:rsidRDefault="00483DB2" w:rsidP="00483DB2">
      <w:pPr>
        <w:pStyle w:val="ListParagraph"/>
        <w:spacing w:line="288" w:lineRule="auto"/>
        <w:ind w:left="1069"/>
        <w:jc w:val="both"/>
        <w:rPr>
          <w:rFonts w:ascii="Times New Roman" w:eastAsia="Times New Roman" w:hAnsi="Times New Roman" w:cs="Times New Roman"/>
          <w:color w:val="000000" w:themeColor="text1"/>
          <w:kern w:val="0"/>
          <w14:ligatures w14:val="none"/>
        </w:rPr>
      </w:pPr>
      <w:r w:rsidRPr="004A54EE">
        <w:rPr>
          <w:rFonts w:ascii="Times New Roman" w:eastAsia="Times New Roman" w:hAnsi="Times New Roman" w:cs="Times New Roman"/>
          <w:b/>
          <w:bCs/>
          <w:color w:val="000000" w:themeColor="text1"/>
          <w:kern w:val="0"/>
          <w14:ligatures w14:val="none"/>
        </w:rPr>
        <w:t>Atsakymas:</w:t>
      </w:r>
      <w:r w:rsidRPr="004A54EE">
        <w:rPr>
          <w:rFonts w:ascii="Times New Roman" w:eastAsia="Times New Roman" w:hAnsi="Times New Roman" w:cs="Times New Roman"/>
          <w:color w:val="000000" w:themeColor="text1"/>
          <w:kern w:val="0"/>
          <w14:ligatures w14:val="none"/>
        </w:rPr>
        <w:t xml:space="preserve"> Atliktas naujų vandentiekio, buitinių ir lietaus nuotekų sistemų projektas pagal Užsakovo reikalavimus, senas sistemas demontuoti. Esamų sistemų vertinimas nėra atliekamas, nes projektuotojui nėra žinoma kokie vamzdynai ir įrenginiai kur sumontuoti ir paslėpti, buvusių sprendinių projektų nėra. Žiniaraštis papildytas demontavimo darbais.</w:t>
      </w:r>
    </w:p>
    <w:p w14:paraId="29FF827C" w14:textId="77777777" w:rsidR="00483DB2" w:rsidRPr="004A54EE" w:rsidRDefault="00483DB2" w:rsidP="00483DB2">
      <w:pPr>
        <w:pStyle w:val="ListParagraph"/>
        <w:spacing w:line="288" w:lineRule="auto"/>
        <w:ind w:left="1069"/>
        <w:jc w:val="both"/>
        <w:rPr>
          <w:rFonts w:ascii="Times New Roman" w:eastAsia="Times New Roman" w:hAnsi="Times New Roman" w:cs="Times New Roman"/>
          <w:color w:val="000000" w:themeColor="text1"/>
          <w:kern w:val="0"/>
          <w14:ligatures w14:val="none"/>
        </w:rPr>
      </w:pPr>
    </w:p>
    <w:p w14:paraId="386B5652" w14:textId="7853CCD0" w:rsidR="00483DB2" w:rsidRPr="004A54EE" w:rsidRDefault="00483DB2" w:rsidP="00483DB2">
      <w:pPr>
        <w:pStyle w:val="ListParagraph"/>
        <w:numPr>
          <w:ilvl w:val="0"/>
          <w:numId w:val="37"/>
        </w:numPr>
        <w:spacing w:line="288" w:lineRule="auto"/>
        <w:jc w:val="both"/>
        <w:rPr>
          <w:rFonts w:ascii="Times New Roman" w:eastAsia="Times New Roman" w:hAnsi="Times New Roman" w:cs="Times New Roman"/>
          <w:b/>
          <w:bCs/>
          <w:color w:val="000000" w:themeColor="text1"/>
          <w:kern w:val="0"/>
          <w14:ligatures w14:val="none"/>
        </w:rPr>
      </w:pPr>
      <w:r w:rsidRPr="004A54EE">
        <w:rPr>
          <w:rFonts w:ascii="Times New Roman" w:eastAsia="Times New Roman" w:hAnsi="Times New Roman" w:cs="Times New Roman"/>
          <w:b/>
          <w:bCs/>
          <w:color w:val="000000" w:themeColor="text1"/>
          <w:kern w:val="0"/>
          <w14:ligatures w14:val="none"/>
        </w:rPr>
        <w:t>Klausimai/atsakymai.</w:t>
      </w:r>
    </w:p>
    <w:tbl>
      <w:tblPr>
        <w:tblW w:w="10060" w:type="dxa"/>
        <w:tblLayout w:type="fixed"/>
        <w:tblCellMar>
          <w:top w:w="15" w:type="dxa"/>
          <w:bottom w:w="15" w:type="dxa"/>
        </w:tblCellMar>
        <w:tblLook w:val="04A0" w:firstRow="1" w:lastRow="0" w:firstColumn="1" w:lastColumn="0" w:noHBand="0" w:noVBand="1"/>
      </w:tblPr>
      <w:tblGrid>
        <w:gridCol w:w="560"/>
        <w:gridCol w:w="1562"/>
        <w:gridCol w:w="4961"/>
        <w:gridCol w:w="2977"/>
      </w:tblGrid>
      <w:tr w:rsidR="00F80C90" w:rsidRPr="004A54EE" w14:paraId="5CD8F7D4" w14:textId="77777777" w:rsidTr="004A54EE">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0338B" w14:textId="77777777" w:rsidR="00F80C90" w:rsidRPr="00F80C90" w:rsidRDefault="00F80C90" w:rsidP="00F80C90">
            <w:pPr>
              <w:spacing w:after="0" w:line="240" w:lineRule="auto"/>
              <w:jc w:val="center"/>
              <w:rPr>
                <w:rFonts w:ascii="Times New Roman" w:eastAsia="Times New Roman" w:hAnsi="Times New Roman" w:cs="Times New Roman"/>
                <w:b/>
                <w:bCs/>
                <w:color w:val="8ED973"/>
                <w:kern w:val="0"/>
                <w:lang w:eastAsia="lt-LT"/>
                <w14:ligatures w14:val="none"/>
              </w:rPr>
            </w:pPr>
            <w:r w:rsidRPr="00F80C90">
              <w:rPr>
                <w:rFonts w:ascii="Times New Roman" w:eastAsia="Times New Roman" w:hAnsi="Times New Roman" w:cs="Times New Roman"/>
                <w:b/>
                <w:bCs/>
                <w:color w:val="000000" w:themeColor="text1"/>
                <w:kern w:val="0"/>
                <w:lang w:eastAsia="lt-LT"/>
                <w14:ligatures w14:val="none"/>
              </w:rPr>
              <w:t>Eil. Nr.</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61E42" w14:textId="77777777" w:rsidR="00F80C90" w:rsidRPr="00F80C90" w:rsidRDefault="00F80C90" w:rsidP="00F80C90">
            <w:pPr>
              <w:spacing w:after="0" w:line="240" w:lineRule="auto"/>
              <w:jc w:val="center"/>
              <w:rPr>
                <w:rFonts w:ascii="Times New Roman" w:eastAsia="Times New Roman" w:hAnsi="Times New Roman" w:cs="Times New Roman"/>
                <w:b/>
                <w:bCs/>
                <w:color w:val="000000" w:themeColor="text1"/>
                <w:kern w:val="0"/>
                <w:lang w:eastAsia="lt-LT"/>
                <w14:ligatures w14:val="none"/>
              </w:rPr>
            </w:pPr>
            <w:r w:rsidRPr="00F80C90">
              <w:rPr>
                <w:rFonts w:ascii="Times New Roman" w:eastAsia="Times New Roman" w:hAnsi="Times New Roman" w:cs="Times New Roman"/>
                <w:b/>
                <w:bCs/>
                <w:color w:val="000000" w:themeColor="text1"/>
                <w:kern w:val="0"/>
                <w:lang w:eastAsia="lt-LT"/>
                <w14:ligatures w14:val="none"/>
              </w:rPr>
              <w:t>Tiekėjo/ Rangovo klausimas/</w:t>
            </w:r>
            <w:r w:rsidRPr="00F80C90">
              <w:rPr>
                <w:rFonts w:ascii="Times New Roman" w:eastAsia="Times New Roman" w:hAnsi="Times New Roman" w:cs="Times New Roman"/>
                <w:b/>
                <w:bCs/>
                <w:color w:val="000000" w:themeColor="text1"/>
                <w:kern w:val="0"/>
                <w:lang w:eastAsia="lt-LT"/>
                <w14:ligatures w14:val="none"/>
              </w:rPr>
              <w:br/>
              <w:t>pirminė sąlyga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39DC0" w14:textId="77777777" w:rsidR="00F80C90" w:rsidRPr="00F80C90" w:rsidRDefault="00F80C90" w:rsidP="00F80C90">
            <w:pPr>
              <w:spacing w:after="0" w:line="240" w:lineRule="auto"/>
              <w:ind w:right="2626"/>
              <w:jc w:val="center"/>
              <w:rPr>
                <w:rFonts w:ascii="Times New Roman" w:eastAsia="Times New Roman" w:hAnsi="Times New Roman" w:cs="Times New Roman"/>
                <w:b/>
                <w:bCs/>
                <w:color w:val="000000" w:themeColor="text1"/>
                <w:kern w:val="0"/>
                <w:lang w:eastAsia="lt-LT"/>
                <w14:ligatures w14:val="none"/>
              </w:rPr>
            </w:pPr>
            <w:r w:rsidRPr="00F80C90">
              <w:rPr>
                <w:rFonts w:ascii="Times New Roman" w:eastAsia="Times New Roman" w:hAnsi="Times New Roman" w:cs="Times New Roman"/>
                <w:b/>
                <w:bCs/>
                <w:color w:val="000000" w:themeColor="text1"/>
                <w:kern w:val="0"/>
                <w:lang w:eastAsia="lt-LT"/>
                <w14:ligatures w14:val="none"/>
              </w:rPr>
              <w:t>Pirkimo dokumento</w:t>
            </w:r>
            <w:r w:rsidRPr="00F80C90">
              <w:rPr>
                <w:rFonts w:ascii="Times New Roman" w:eastAsia="Times New Roman" w:hAnsi="Times New Roman" w:cs="Times New Roman"/>
                <w:b/>
                <w:bCs/>
                <w:color w:val="000000" w:themeColor="text1"/>
                <w:kern w:val="0"/>
                <w:lang w:eastAsia="lt-LT"/>
                <w14:ligatures w14:val="none"/>
              </w:rPr>
              <w:br/>
              <w:t>iškarpa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78512" w14:textId="77777777" w:rsidR="00F80C90" w:rsidRPr="00F80C90" w:rsidRDefault="00F80C90" w:rsidP="00F80C90">
            <w:pPr>
              <w:spacing w:after="0" w:line="240" w:lineRule="auto"/>
              <w:jc w:val="center"/>
              <w:rPr>
                <w:rFonts w:ascii="Times New Roman" w:eastAsia="Times New Roman" w:hAnsi="Times New Roman" w:cs="Times New Roman"/>
                <w:b/>
                <w:bCs/>
                <w:color w:val="FF0000"/>
                <w:kern w:val="0"/>
                <w:lang w:eastAsia="lt-LT"/>
                <w14:ligatures w14:val="none"/>
              </w:rPr>
            </w:pPr>
            <w:r w:rsidRPr="00F80C90">
              <w:rPr>
                <w:rFonts w:ascii="Times New Roman" w:eastAsia="Times New Roman" w:hAnsi="Times New Roman" w:cs="Times New Roman"/>
                <w:b/>
                <w:bCs/>
                <w:color w:val="FF0000"/>
                <w:kern w:val="0"/>
                <w:lang w:eastAsia="lt-LT"/>
                <w14:ligatures w14:val="none"/>
              </w:rPr>
              <w:t>ATSAKYMAS</w:t>
            </w:r>
          </w:p>
        </w:tc>
      </w:tr>
      <w:tr w:rsidR="00F80C90" w:rsidRPr="004A54EE" w14:paraId="02A745A7"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AA85643" w14:textId="6A92D41E" w:rsidR="00F80C90" w:rsidRPr="00F80C90" w:rsidRDefault="00F80C90" w:rsidP="00F80C90">
            <w:pPr>
              <w:spacing w:line="240" w:lineRule="auto"/>
              <w:rPr>
                <w:rFonts w:ascii="Times New Roman" w:eastAsia="Times New Roman" w:hAnsi="Times New Roman" w:cs="Times New Roman"/>
                <w:lang w:eastAsia="lt-LT"/>
              </w:rPr>
            </w:pPr>
            <w:r w:rsidRPr="00F80C90">
              <w:rPr>
                <w:rFonts w:ascii="Times New Roman" w:eastAsia="Times New Roman" w:hAnsi="Times New Roman" w:cs="Times New Roman"/>
                <w:lang w:eastAsia="lt-LT"/>
              </w:rPr>
              <w:t>1</w:t>
            </w:r>
          </w:p>
        </w:tc>
        <w:tc>
          <w:tcPr>
            <w:tcW w:w="1562"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7701FE6F"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I etapo pateiktuose SK dalies žiniaraščiuose yra išskirta Darbas, Medžiagos, Mechanizmai ir Vieneto kaina Kituose žiniaraščiuose pateikta tik Vieneto kaina. Ar reikia išskirti Darbus, Medžiagas ir Mechanizmus I etapo SK dalyje ar gali būti Vieneto kaina kaip kituose žiniaraščiuose. Prašome suvienodinti formas pateiktuose žiniaraščiuose.</w:t>
            </w:r>
          </w:p>
        </w:tc>
        <w:tc>
          <w:tcPr>
            <w:tcW w:w="4961"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228AEE13"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1865FCAD" wp14:editId="7287B0A2">
                  <wp:extent cx="2415822" cy="2154555"/>
                  <wp:effectExtent l="0" t="0" r="0" b="4445"/>
                  <wp:docPr id="2075944329" name="Picture 2075944329"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44329" name="Picture 2075944329" descr="A close up of a documen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0503" cy="2176567"/>
                          </a:xfrm>
                          <a:prstGeom prst="rect">
                            <a:avLst/>
                          </a:prstGeom>
                        </pic:spPr>
                      </pic:pic>
                    </a:graphicData>
                  </a:graphic>
                </wp:inline>
              </w:drawing>
            </w:r>
            <w:r w:rsidRPr="00F80C90">
              <w:rPr>
                <w:rFonts w:ascii="Times New Roman" w:eastAsia="Aptos" w:hAnsi="Times New Roman" w:cs="Times New Roman"/>
                <w:noProof/>
              </w:rPr>
              <w:drawing>
                <wp:inline distT="0" distB="0" distL="0" distR="0" wp14:anchorId="2BF492D5" wp14:editId="5A901B2E">
                  <wp:extent cx="2348089" cy="2326005"/>
                  <wp:effectExtent l="0" t="0" r="1905" b="0"/>
                  <wp:docPr id="1857172571" name="Picture 185717257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72571" name="Picture 1857172571" descr="A document with text and number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361414" cy="2339204"/>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6DC0B38" w14:textId="20FDE47A" w:rsidR="00F80C90" w:rsidRPr="00F80C90" w:rsidRDefault="00F80C90" w:rsidP="00F80C90">
            <w:pPr>
              <w:spacing w:line="240" w:lineRule="auto"/>
              <w:jc w:val="both"/>
              <w:rPr>
                <w:rFonts w:ascii="Times New Roman" w:eastAsia="Times New Roman" w:hAnsi="Times New Roman" w:cs="Times New Roman"/>
                <w:color w:val="FF0000"/>
                <w:lang w:eastAsia="lt-LT"/>
              </w:rPr>
            </w:pPr>
            <w:r w:rsidRPr="004A54EE">
              <w:rPr>
                <w:rFonts w:ascii="Times New Roman" w:eastAsia="Times New Roman" w:hAnsi="Times New Roman" w:cs="Times New Roman"/>
                <w:color w:val="FF0000"/>
                <w:lang w:eastAsia="lt-LT"/>
              </w:rPr>
              <w:t>PRAŠOME VADOVAUTIS 2025-03-14 PATEIKTAIS PATIKSLINTAIS DARBŲ KIEKIŲ ŽINIARAŠČIAIS. ŽINIARAŠČIAI PARENGTI  VADOVAUJANTIS STATYBOS TECHNINIO REGLAMENTO STR 1.04.04.2017  “STATINIO PROJEKTAVIMAS, PROJEKTO EKSPERTIZĖ“ 6 PRIEDO 4 LENTELE. VADOVAUJANTIS PIRKIMO SĄLYGŲ 5.12 P. BŪTENT TOKIA FORMA (“VIENETO KAINA“) IR TURI BŪTI PATEIKIAMI UŽPILDYTI. DARBŲ KIEKIŲ ŽINIARAŠČIAI ARBA LOKALINĖS SĄMATOS. ĮKAINIŲ KOMPONENTINĖS DALYS „DARBO UŽMOKESTIS“, „MEDŽIAGOS“, „MECHANIZMAI“ NETURI BŪTI PILDOMI/ĮKAINUOJAMI.</w:t>
            </w:r>
          </w:p>
        </w:tc>
      </w:tr>
      <w:tr w:rsidR="00F80C90" w:rsidRPr="004A54EE" w14:paraId="5BA4A260" w14:textId="77777777" w:rsidTr="004A54EE">
        <w:trPr>
          <w:trHeight w:val="3675"/>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627D721" w14:textId="10875E82" w:rsidR="00F80C90" w:rsidRPr="00F80C90" w:rsidRDefault="004A54EE" w:rsidP="00F80C90">
            <w:pPr>
              <w:spacing w:line="240" w:lineRule="auto"/>
              <w:rPr>
                <w:rFonts w:ascii="Times New Roman" w:eastAsia="Times New Roman" w:hAnsi="Times New Roman" w:cs="Times New Roman"/>
                <w:lang w:val="en-US" w:eastAsia="lt-LT"/>
              </w:rPr>
            </w:pPr>
            <w:r w:rsidRPr="004A54EE">
              <w:rPr>
                <w:rFonts w:ascii="Times New Roman" w:eastAsia="Times New Roman" w:hAnsi="Times New Roman" w:cs="Times New Roman"/>
                <w:lang w:val="en-US" w:eastAsia="lt-LT"/>
              </w:rPr>
              <w:lastRenderedPageBreak/>
              <w:t>2</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175076D"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TS 11.14 pateiktas principinė tūrinės raidės detalė, tačiau neparodytas, koks montavimas – ant metalinių profilių ar kiekvienai raidei? Jeigu pirmas variantas, ar vertinti montavimą ant trijų eilių, kaip parodyta logotipo vaizde? Prašome patikslinti, kad tinkamai įvertinti kainą montavimo darbams.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1AAA370"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1F959275" wp14:editId="656F95F1">
                  <wp:extent cx="3562847" cy="3905795"/>
                  <wp:effectExtent l="0" t="0" r="0" b="0"/>
                  <wp:docPr id="1651471161" name="Picture 1651471161" descr="A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71161" name="Picture 1651471161" descr="A screen shot of a diagram&#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562847" cy="3905795"/>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A4CB410" w14:textId="5A9D83BA"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4A54EE">
              <w:rPr>
                <w:rFonts w:ascii="Times New Roman" w:eastAsia="Times New Roman" w:hAnsi="Times New Roman" w:cs="Times New Roman"/>
                <w:color w:val="FF0000"/>
                <w:lang w:eastAsia="lt-LT"/>
              </w:rPr>
              <w:t>RAIDĖS MONTUOJAMOS KIEKVIENA ATSKIRAI</w:t>
            </w:r>
          </w:p>
        </w:tc>
      </w:tr>
      <w:tr w:rsidR="00F80C90" w:rsidRPr="004A54EE" w14:paraId="70ADA933"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5F6318A" w14:textId="05CA5E62"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3</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0D74DDA"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Prašome patikslinti ar turime įsivertinti 4EMG šviestuvus-13vnt, nes E dalyje-nėra, o SP dalyje parodyta? Prašome patikslinti kokie tai šviestuvai.</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3ED2926A"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1DEF28E5" wp14:editId="04D81D6A">
                  <wp:extent cx="1933845" cy="1038370"/>
                  <wp:effectExtent l="0" t="0" r="0" b="0"/>
                  <wp:docPr id="973923321" name="Picture 973923321" descr="A close up of a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23321" name="Picture 973923321" descr="A close up of a clock&#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933845" cy="1038370"/>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F47CDC4"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TAIP REIKIA ĮVERTINTI, ŠVIESTUVO CHARAKTERISTIKA ELEKTROTECHNIKOS DALYJE PAŽYMĖTA GC</w:t>
            </w:r>
          </w:p>
        </w:tc>
      </w:tr>
      <w:tr w:rsidR="00F80C90" w:rsidRPr="004A54EE" w14:paraId="2C41064E" w14:textId="77777777" w:rsidTr="004A54EE">
        <w:trPr>
          <w:trHeight w:val="405"/>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140F0ED" w14:textId="17802966"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4</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367A76A"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 xml:space="preserve">E dalyje AR rašoma, kad elektros lauko tinklai atliekami 1 etapo metu, bet nei konkursiniuose, nei E dalies medžiagų </w:t>
            </w:r>
            <w:r w:rsidRPr="00F80C90">
              <w:rPr>
                <w:rFonts w:ascii="Times New Roman" w:eastAsia="Times New Roman" w:hAnsi="Times New Roman" w:cs="Times New Roman"/>
                <w:color w:val="000000"/>
                <w:lang w:eastAsia="lt-LT"/>
              </w:rPr>
              <w:lastRenderedPageBreak/>
              <w:t>žiniaraščiuose elektromobilių krovimo stotelių nėra. Ar reikia jas vertinti?</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A8E55E3"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lastRenderedPageBreak/>
              <w:drawing>
                <wp:inline distT="0" distB="0" distL="0" distR="0" wp14:anchorId="610CD7AD" wp14:editId="71ED1D55">
                  <wp:extent cx="4086225" cy="666750"/>
                  <wp:effectExtent l="0" t="0" r="0" b="0"/>
                  <wp:docPr id="861839378" name="Picture 861839378"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39378" name="Picture 861839378" descr="A close up of wor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086225" cy="666750"/>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181D123"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REIKIA VERTINTI, ANKSČIAU PATEIKTI PATIKSLINTI ŽINIARAŠČIAI</w:t>
            </w:r>
          </w:p>
        </w:tc>
      </w:tr>
      <w:tr w:rsidR="00F80C90" w:rsidRPr="004A54EE" w14:paraId="2C4574A9"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59BA8F7" w14:textId="2C533AAD"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5</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FADE246"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Prašome patikslinti 1 etapo lauko šviestuvų L2 kiekį, nes MŽ-4vnt, o pagal sklypo planą-8vnt.</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CCE6966"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5403057C" wp14:editId="308B3E11">
                  <wp:extent cx="1857634" cy="600159"/>
                  <wp:effectExtent l="0" t="0" r="0" b="0"/>
                  <wp:docPr id="1668181680" name="Picture 1668181680" descr="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81680" name="Picture 1668181680" descr="Red text on a white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857634" cy="600159"/>
                          </a:xfrm>
                          <a:prstGeom prst="rect">
                            <a:avLst/>
                          </a:prstGeom>
                        </pic:spPr>
                      </pic:pic>
                    </a:graphicData>
                  </a:graphic>
                </wp:inline>
              </w:drawing>
            </w:r>
          </w:p>
          <w:p w14:paraId="75AE6351"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0B00C485" wp14:editId="68D8D323">
                  <wp:extent cx="4086225" cy="676275"/>
                  <wp:effectExtent l="0" t="0" r="0" b="0"/>
                  <wp:docPr id="535810538" name="Picture 535810538"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10538" name="Picture 535810538" descr="A white background with black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086225" cy="676275"/>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3E24FE88"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4 STULPAI, 8 ŠVIESTUVAI</w:t>
            </w:r>
          </w:p>
        </w:tc>
      </w:tr>
      <w:tr w:rsidR="00F80C90" w:rsidRPr="004A54EE" w14:paraId="279B61F0"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F993548" w14:textId="0F25B416"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6</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339E0CB5"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Ar neturėtų būti h-8m atrama komplektuojama su T formos gembe, nes ant atramos montuojasi du šviestuvai?</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15A57D7" w14:textId="77777777" w:rsidR="00F80C90" w:rsidRPr="00F80C90" w:rsidRDefault="00F80C90" w:rsidP="00F80C90">
            <w:pPr>
              <w:spacing w:line="240" w:lineRule="auto"/>
              <w:rPr>
                <w:rFonts w:ascii="Times New Roman" w:eastAsia="Times New Roman" w:hAnsi="Times New Roman" w:cs="Times New Roman"/>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1E8B604"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NE</w:t>
            </w:r>
          </w:p>
        </w:tc>
      </w:tr>
      <w:tr w:rsidR="00F80C90" w:rsidRPr="004A54EE" w14:paraId="56995E91"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F090DA8" w14:textId="6268E232"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7</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95D94DC"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Ar nesidubliuoja 1 etapo lauko šviestuvų stulpelių L5 kiekis-8vnt?</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624A9EB"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40C34131" wp14:editId="6128D20F">
                  <wp:extent cx="1305107" cy="1238423"/>
                  <wp:effectExtent l="0" t="0" r="0" b="0"/>
                  <wp:docPr id="668449381" name="Picture 66844938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49381" name="Picture 668449381" descr="A close-up of a diagra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305107" cy="1238423"/>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79768BA"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NE</w:t>
            </w:r>
          </w:p>
        </w:tc>
      </w:tr>
      <w:tr w:rsidR="00F80C90" w:rsidRPr="004A54EE" w14:paraId="61233796"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4CDC6F4" w14:textId="6BBE742A"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lastRenderedPageBreak/>
              <w:t>8</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5565627"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Ar gerai suprantame, kad čia parodyta lauko LED juosta L6-13m?</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C341C5E"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6E62CE63" wp14:editId="760F7C50">
                  <wp:extent cx="3238952" cy="3924848"/>
                  <wp:effectExtent l="0" t="0" r="0" b="0"/>
                  <wp:docPr id="1066103403" name="Picture 1066103403" descr="A map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03403" name="Picture 1066103403" descr="A map of a plan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238952" cy="3924848"/>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63101EA"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NE, ČIA NAIKINAMAS (PANAIKINTAS) ANODINIS KONTŪRAS</w:t>
            </w:r>
          </w:p>
        </w:tc>
      </w:tr>
      <w:tr w:rsidR="00F80C90" w:rsidRPr="004A54EE" w14:paraId="43981E34"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F185D92" w14:textId="08D8C6FA" w:rsidR="00F80C90" w:rsidRPr="00F80C90" w:rsidRDefault="004A54EE" w:rsidP="00F80C90">
            <w:pPr>
              <w:spacing w:line="240" w:lineRule="auto"/>
              <w:rPr>
                <w:rFonts w:ascii="Times New Roman" w:eastAsia="Aptos" w:hAnsi="Times New Roman" w:cs="Times New Roman"/>
              </w:rPr>
            </w:pPr>
            <w:r w:rsidRPr="004A54EE">
              <w:rPr>
                <w:rFonts w:ascii="Times New Roman" w:eastAsia="Times New Roman" w:hAnsi="Times New Roman" w:cs="Times New Roman"/>
                <w:lang w:eastAsia="lt-LT"/>
              </w:rPr>
              <w:t>9</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4CA68FC"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Ar reikia vertinti avarinį šviestuvą GČ, jeigu GS dalyje nurodyta, kad nešiojami gesintuvai ir neparodytos vietos gaisriniams čiaupams?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42A2ED6"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64F706DE" wp14:editId="73CF5BD8">
                  <wp:extent cx="3258005" cy="257211"/>
                  <wp:effectExtent l="0" t="0" r="0" b="0"/>
                  <wp:docPr id="1949268974" name="Picture 194926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58005" cy="257211"/>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153B6C9"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VERINTI PAGAL PATEIKTUS ŽINIARAŠČIUS</w:t>
            </w:r>
          </w:p>
        </w:tc>
      </w:tr>
      <w:tr w:rsidR="00F80C90" w:rsidRPr="004A54EE" w14:paraId="3EA04B82"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3DCB7AEC" w14:textId="78F681A7"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10</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23774E5"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 xml:space="preserve">Prašau patikslinti, SK dalies sąnaudų žiniaraštis neatitinka Jūsų pateikto SK dalies </w:t>
            </w:r>
            <w:proofErr w:type="spellStart"/>
            <w:r w:rsidRPr="00F80C90">
              <w:rPr>
                <w:rFonts w:ascii="Times New Roman" w:eastAsia="Times New Roman" w:hAnsi="Times New Roman" w:cs="Times New Roman"/>
                <w:color w:val="000000"/>
                <w:lang w:eastAsia="lt-LT"/>
              </w:rPr>
              <w:t>excel</w:t>
            </w:r>
            <w:proofErr w:type="spellEnd"/>
            <w:r w:rsidRPr="00F80C90">
              <w:rPr>
                <w:rFonts w:ascii="Times New Roman" w:eastAsia="Times New Roman" w:hAnsi="Times New Roman" w:cs="Times New Roman"/>
                <w:color w:val="000000"/>
                <w:lang w:eastAsia="lt-LT"/>
              </w:rPr>
              <w:t xml:space="preserve"> formos sąnaudų žiniaraščių. Ar reikia vadovautis Jūsų duotais </w:t>
            </w:r>
            <w:r w:rsidRPr="00F80C90">
              <w:rPr>
                <w:rFonts w:ascii="Times New Roman" w:eastAsia="Times New Roman" w:hAnsi="Times New Roman" w:cs="Times New Roman"/>
                <w:color w:val="000000"/>
                <w:lang w:eastAsia="lt-LT"/>
              </w:rPr>
              <w:lastRenderedPageBreak/>
              <w:t xml:space="preserve">kiekiais </w:t>
            </w:r>
            <w:proofErr w:type="spellStart"/>
            <w:r w:rsidRPr="00F80C90">
              <w:rPr>
                <w:rFonts w:ascii="Times New Roman" w:eastAsia="Times New Roman" w:hAnsi="Times New Roman" w:cs="Times New Roman"/>
                <w:color w:val="000000"/>
                <w:lang w:eastAsia="lt-LT"/>
              </w:rPr>
              <w:t>excel</w:t>
            </w:r>
            <w:proofErr w:type="spellEnd"/>
            <w:r w:rsidRPr="00F80C90">
              <w:rPr>
                <w:rFonts w:ascii="Times New Roman" w:eastAsia="Times New Roman" w:hAnsi="Times New Roman" w:cs="Times New Roman"/>
                <w:color w:val="000000"/>
                <w:lang w:eastAsia="lt-LT"/>
              </w:rPr>
              <w:t xml:space="preserve"> lentelėje?</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48C41C4" w14:textId="77777777" w:rsidR="00F80C90" w:rsidRPr="00F80C90" w:rsidRDefault="00F80C90" w:rsidP="00F80C90">
            <w:pPr>
              <w:spacing w:line="240" w:lineRule="auto"/>
              <w:rPr>
                <w:rFonts w:ascii="Times New Roman" w:eastAsia="Times New Roman" w:hAnsi="Times New Roman" w:cs="Times New Roman"/>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3C3EE77"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VADOVAUTIS EXEL KIEKIAIS</w:t>
            </w:r>
          </w:p>
        </w:tc>
      </w:tr>
      <w:tr w:rsidR="00F80C90" w:rsidRPr="004A54EE" w14:paraId="4BFF91AC"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67D92DE" w14:textId="4B91EAC3"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11</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3A7823EB"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 xml:space="preserve">Prašome patikslinti 1 etapo </w:t>
            </w:r>
            <w:proofErr w:type="spellStart"/>
            <w:r w:rsidRPr="00F80C90">
              <w:rPr>
                <w:rFonts w:ascii="Times New Roman" w:eastAsia="Times New Roman" w:hAnsi="Times New Roman" w:cs="Times New Roman"/>
                <w:color w:val="000000"/>
                <w:lang w:eastAsia="lt-LT"/>
              </w:rPr>
              <w:t>ev</w:t>
            </w:r>
            <w:proofErr w:type="spellEnd"/>
            <w:r w:rsidRPr="00F80C90">
              <w:rPr>
                <w:rFonts w:ascii="Times New Roman" w:eastAsia="Times New Roman" w:hAnsi="Times New Roman" w:cs="Times New Roman"/>
                <w:color w:val="000000"/>
                <w:lang w:eastAsia="lt-LT"/>
              </w:rPr>
              <w:t>. Kelio krypties šviestuvų kiekį, nes E dalyje-30vnt., o GS dalyje-34vnt.Kokį kiekį vertinti?</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E06BCF9" w14:textId="77777777" w:rsidR="00F80C90" w:rsidRPr="00F80C90" w:rsidRDefault="00F80C90" w:rsidP="00F80C90">
            <w:pPr>
              <w:spacing w:line="240" w:lineRule="auto"/>
              <w:rPr>
                <w:rFonts w:ascii="Times New Roman" w:eastAsia="Times New Roman" w:hAnsi="Times New Roman" w:cs="Times New Roman"/>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38C64B0"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VERTINTI PAGAL PATEIKTĄ ŽINIARAŠTĮ</w:t>
            </w:r>
          </w:p>
        </w:tc>
      </w:tr>
      <w:tr w:rsidR="00F80C90" w:rsidRPr="004A54EE" w14:paraId="7E17F15E"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684563E" w14:textId="0ECB2C2A"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12</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3DED4B6F"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Prašome patikslinti, ar šiuo metu yra vykdomas pirkimas tik 1 ir 2 etapams?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373C308" w14:textId="77777777" w:rsidR="00F80C90" w:rsidRPr="00F80C90" w:rsidRDefault="00F80C90" w:rsidP="00F80C90">
            <w:pPr>
              <w:spacing w:line="240" w:lineRule="auto"/>
              <w:rPr>
                <w:rFonts w:ascii="Times New Roman" w:eastAsia="Times New Roman" w:hAnsi="Times New Roman" w:cs="Times New Roman"/>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B0DDE5A"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TAIP</w:t>
            </w:r>
          </w:p>
        </w:tc>
      </w:tr>
      <w:tr w:rsidR="00F80C90" w:rsidRPr="004A54EE" w14:paraId="733404BD"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79398B5" w14:textId="48C9B112"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13</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45657CE"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 xml:space="preserve">Brėžiniuose nesutampa ER Grindinių dėžių </w:t>
            </w:r>
            <w:proofErr w:type="spellStart"/>
            <w:r w:rsidRPr="00F80C90">
              <w:rPr>
                <w:rFonts w:ascii="Times New Roman" w:eastAsia="Times New Roman" w:hAnsi="Times New Roman" w:cs="Times New Roman"/>
                <w:color w:val="000000"/>
                <w:lang w:eastAsia="lt-LT"/>
              </w:rPr>
              <w:t>sakičius</w:t>
            </w:r>
            <w:proofErr w:type="spellEnd"/>
            <w:r w:rsidRPr="00F80C90">
              <w:rPr>
                <w:rFonts w:ascii="Times New Roman" w:eastAsia="Times New Roman" w:hAnsi="Times New Roman" w:cs="Times New Roman"/>
                <w:color w:val="000000"/>
                <w:lang w:eastAsia="lt-LT"/>
              </w:rPr>
              <w:t xml:space="preserve"> ir E dalies grindinių dėžių skaičius. Grindinės dėžės yra nurodytos tik ER dalies žiniaraščiuose Prašau </w:t>
            </w:r>
            <w:proofErr w:type="spellStart"/>
            <w:r w:rsidRPr="00F80C90">
              <w:rPr>
                <w:rFonts w:ascii="Times New Roman" w:eastAsia="Times New Roman" w:hAnsi="Times New Roman" w:cs="Times New Roman"/>
                <w:color w:val="000000"/>
                <w:lang w:eastAsia="lt-LT"/>
              </w:rPr>
              <w:t>patiksliniti</w:t>
            </w:r>
            <w:proofErr w:type="spellEnd"/>
            <w:r w:rsidRPr="00F80C90">
              <w:rPr>
                <w:rFonts w:ascii="Times New Roman" w:eastAsia="Times New Roman" w:hAnsi="Times New Roman" w:cs="Times New Roman"/>
                <w:color w:val="000000"/>
                <w:lang w:eastAsia="lt-LT"/>
              </w:rPr>
              <w:t xml:space="preserve"> grindinių dėžių kiekius?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F736403"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75036E91" wp14:editId="4B20F45C">
                  <wp:extent cx="2664178" cy="2295525"/>
                  <wp:effectExtent l="0" t="0" r="3175" b="3175"/>
                  <wp:docPr id="1790433075" name="Picture 1790433075"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33075" name="Picture 1790433075" descr="A blueprint of a building&#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669784" cy="2300355"/>
                          </a:xfrm>
                          <a:prstGeom prst="rect">
                            <a:avLst/>
                          </a:prstGeom>
                        </pic:spPr>
                      </pic:pic>
                    </a:graphicData>
                  </a:graphic>
                </wp:inline>
              </w:drawing>
            </w:r>
            <w:r w:rsidRPr="00F80C90">
              <w:rPr>
                <w:rFonts w:ascii="Times New Roman" w:eastAsia="Aptos" w:hAnsi="Times New Roman" w:cs="Times New Roman"/>
                <w:noProof/>
              </w:rPr>
              <w:drawing>
                <wp:inline distT="0" distB="0" distL="0" distR="0" wp14:anchorId="18217B8F" wp14:editId="4A4B4B75">
                  <wp:extent cx="2336800" cy="2105025"/>
                  <wp:effectExtent l="0" t="0" r="0" b="3175"/>
                  <wp:docPr id="2066925769" name="Picture 2066925769" descr="A screenshot of a computer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25769" name="Picture 2066925769" descr="A screenshot of a computer applicatio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344059" cy="2111564"/>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8D08966"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GRINDINIŲ DĖŽUČIŲ KIEKIS NURODYTS ER DALYJE.</w:t>
            </w:r>
          </w:p>
        </w:tc>
      </w:tr>
      <w:tr w:rsidR="00F80C90" w:rsidRPr="004A54EE" w14:paraId="4A72BF44"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DA6BC13" w14:textId="24F4F5C7"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lastRenderedPageBreak/>
              <w:t>14</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089F0A7"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 xml:space="preserve">ER dalyje TS11. Nurodyta tik: Tipinė grindinė dėžė skirta 4 ryšių modulių, 5 elektros modulių, 1 HDMI modulio įrengimui. Išmatavimai nemažiau 205x205mm, gylis 95-125mm. Tačiau brėžiniuose matome ir 8 ir 4 vietų grindines dėžes. Prašome patikslinti ar visas dėžes vertinti vienodas? </w:t>
            </w:r>
            <w:r w:rsidRPr="00F80C90">
              <w:rPr>
                <w:rFonts w:ascii="Times New Roman" w:eastAsia="Aptos" w:hAnsi="Times New Roman" w:cs="Times New Roman"/>
              </w:rPr>
              <w:br/>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6E22901"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75DDDEA3" wp14:editId="459A9FC5">
                  <wp:extent cx="4086225" cy="628650"/>
                  <wp:effectExtent l="0" t="0" r="0" b="0"/>
                  <wp:docPr id="1305992906" name="Picture 1305992906"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92906" name="Picture 1305992906" descr="A black text on a white backgroun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086225" cy="628650"/>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D4C129B"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VERTINTI PAGAL ŽINIARAŠTĮ</w:t>
            </w:r>
          </w:p>
        </w:tc>
      </w:tr>
      <w:tr w:rsidR="00F80C90" w:rsidRPr="004A54EE" w14:paraId="19FFCAD5"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F207051" w14:textId="05FCF631"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15</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A819A63"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 xml:space="preserve">ER dalyje TS11. Nurodyta, kad grindinė dėžė skirta 4 ryšių modulių, 5 elektros modulių, 1 HDMI modulio įrengimui. Tačiau nei ER nei E dalies sąnaudų žiniaraščiuose nėra nurodyta nei HDMI lizdų, nei komutacinių kabelių. Prašau patikslinti ar jie bus </w:t>
            </w:r>
            <w:r w:rsidRPr="00F80C90">
              <w:rPr>
                <w:rFonts w:ascii="Times New Roman" w:eastAsia="Times New Roman" w:hAnsi="Times New Roman" w:cs="Times New Roman"/>
                <w:color w:val="000000"/>
                <w:lang w:eastAsia="lt-LT"/>
              </w:rPr>
              <w:lastRenderedPageBreak/>
              <w:t>reikalingi ir koks kiekis.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90C7BF8"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noProof/>
                <w:color w:val="000000"/>
                <w:lang w:eastAsia="lt-LT"/>
              </w:rPr>
              <w:lastRenderedPageBreak/>
              <w:drawing>
                <wp:inline distT="0" distB="0" distL="0" distR="0" wp14:anchorId="00A09A2D" wp14:editId="2C475EA8">
                  <wp:extent cx="6000750" cy="519546"/>
                  <wp:effectExtent l="0" t="0" r="0" b="0"/>
                  <wp:docPr id="9492924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92484" name=""/>
                          <pic:cNvPicPr/>
                        </pic:nvPicPr>
                        <pic:blipFill>
                          <a:blip r:embed="rId21"/>
                          <a:stretch>
                            <a:fillRect/>
                          </a:stretch>
                        </pic:blipFill>
                        <pic:spPr>
                          <a:xfrm>
                            <a:off x="0" y="0"/>
                            <a:ext cx="6067189" cy="525298"/>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EFC8ED1"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VERTINTI PAGAL PATEIKTUS ŽINIARAŠČIUS</w:t>
            </w:r>
          </w:p>
        </w:tc>
      </w:tr>
      <w:tr w:rsidR="00F80C90" w:rsidRPr="004A54EE" w14:paraId="0ADF0714"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5151E3B" w14:textId="224DFB7B"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15</w:t>
            </w:r>
            <w:r w:rsidR="00F80C90" w:rsidRPr="00F80C90">
              <w:rPr>
                <w:rFonts w:ascii="Times New Roman" w:eastAsia="Times New Roman" w:hAnsi="Times New Roman" w:cs="Times New Roman"/>
                <w:lang w:eastAsia="lt-LT"/>
              </w:rPr>
              <w:t>-1</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635708A"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ER dalyje TS11. Nurodyta, kad grindinė dėžė skirta 4 ryšių modulių, 5 elektros modulių, 1 HDMI modulio įrengimui. Tačiau nei ER , nei E dalies sąnaudų žiniaraščiuose nėra nurodyta jokių modulinių kištukinių lizdų į grindines dėžes. Prašau patikslinti ar jie bus reikalingi ir kokio kiekio reikės.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B2B0CF7" w14:textId="77777777" w:rsidR="00F80C90" w:rsidRPr="00F80C90" w:rsidRDefault="00F80C90" w:rsidP="00F80C90">
            <w:pPr>
              <w:spacing w:line="240" w:lineRule="auto"/>
              <w:rPr>
                <w:rFonts w:ascii="Times New Roman" w:eastAsia="Times New Roman" w:hAnsi="Times New Roman" w:cs="Times New Roman"/>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D9D275C"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BENDRAS KIŠTUKINIŲ LIZDŲ KIEKIS NURODYTAS ELETROTECHNINĖJE DALYJE</w:t>
            </w:r>
          </w:p>
          <w:p w14:paraId="70FBE722" w14:textId="77777777" w:rsidR="00F80C90" w:rsidRPr="00F80C90" w:rsidRDefault="00F80C90" w:rsidP="00F80C90">
            <w:pPr>
              <w:spacing w:line="240" w:lineRule="auto"/>
              <w:jc w:val="center"/>
              <w:rPr>
                <w:rFonts w:ascii="Times New Roman" w:eastAsia="Times New Roman" w:hAnsi="Times New Roman" w:cs="Times New Roman"/>
                <w:color w:val="FF0000"/>
                <w:highlight w:val="yellow"/>
                <w:lang w:eastAsia="lt-LT"/>
              </w:rPr>
            </w:pPr>
          </w:p>
        </w:tc>
      </w:tr>
      <w:tr w:rsidR="00F80C90" w:rsidRPr="004A54EE" w14:paraId="77B8D011"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91F4A2E" w14:textId="726ABEC3"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15</w:t>
            </w:r>
            <w:r w:rsidR="00F80C90" w:rsidRPr="00F80C90">
              <w:rPr>
                <w:rFonts w:ascii="Times New Roman" w:eastAsia="Times New Roman" w:hAnsi="Times New Roman" w:cs="Times New Roman"/>
                <w:lang w:eastAsia="lt-LT"/>
              </w:rPr>
              <w:t>-2</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306D9E3A"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Prašome papildyti ER dalį kabeliu ir vamzdžiu elektromobilių krovimo stotelėms, nes jos su dinaminio balansavimo sistema</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85BF6E7" w14:textId="77777777" w:rsidR="00F80C90" w:rsidRPr="00F80C90" w:rsidRDefault="00F80C90" w:rsidP="00F80C90">
            <w:pPr>
              <w:spacing w:line="240" w:lineRule="auto"/>
              <w:rPr>
                <w:rFonts w:ascii="Times New Roman" w:eastAsia="Times New Roman" w:hAnsi="Times New Roman" w:cs="Times New Roman"/>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B1BE1F8"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DARBO PROJEKTO METU SPRENDINIAI BUS TIKSLINAMI</w:t>
            </w:r>
          </w:p>
        </w:tc>
      </w:tr>
      <w:tr w:rsidR="00F80C90" w:rsidRPr="004A54EE" w14:paraId="1731C910"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8130873" w14:textId="6722DD65"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16</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D37E962"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Ar gerai parinkti PVC kanalai, jeigu juose montuojasi moduliniai kištukiniai lizdai?</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5014AFD"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noProof/>
                <w:color w:val="000000"/>
                <w:lang w:eastAsia="lt-LT"/>
              </w:rPr>
              <w:drawing>
                <wp:inline distT="0" distB="0" distL="0" distR="0" wp14:anchorId="49071040" wp14:editId="2F073597">
                  <wp:extent cx="5012267" cy="476250"/>
                  <wp:effectExtent l="0" t="0" r="4445" b="0"/>
                  <wp:docPr id="11160479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47950" name=""/>
                          <pic:cNvPicPr/>
                        </pic:nvPicPr>
                        <pic:blipFill>
                          <a:blip r:embed="rId22"/>
                          <a:stretch>
                            <a:fillRect/>
                          </a:stretch>
                        </pic:blipFill>
                        <pic:spPr>
                          <a:xfrm>
                            <a:off x="0" y="0"/>
                            <a:ext cx="5015965" cy="476601"/>
                          </a:xfrm>
                          <a:prstGeom prst="rect">
                            <a:avLst/>
                          </a:prstGeom>
                        </pic:spPr>
                      </pic:pic>
                    </a:graphicData>
                  </a:graphic>
                </wp:inline>
              </w:drawing>
            </w:r>
          </w:p>
          <w:p w14:paraId="5DA6A573"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noProof/>
                <w:color w:val="000000"/>
                <w:lang w:eastAsia="lt-LT"/>
              </w:rPr>
              <w:drawing>
                <wp:inline distT="0" distB="0" distL="0" distR="0" wp14:anchorId="429FA4EB" wp14:editId="57F0215B">
                  <wp:extent cx="3734321" cy="619211"/>
                  <wp:effectExtent l="0" t="0" r="0" b="9525"/>
                  <wp:docPr id="431663102" name="Paveikslėlis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63102" name="Paveikslėlis 1" descr="A close up of a sign&#10;&#10;AI-generated content may be incorrect."/>
                          <pic:cNvPicPr/>
                        </pic:nvPicPr>
                        <pic:blipFill>
                          <a:blip r:embed="rId23"/>
                          <a:stretch>
                            <a:fillRect/>
                          </a:stretch>
                        </pic:blipFill>
                        <pic:spPr>
                          <a:xfrm>
                            <a:off x="0" y="0"/>
                            <a:ext cx="3734321" cy="619211"/>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D2608F0" w14:textId="77777777" w:rsidR="00F80C90" w:rsidRPr="00F80C90" w:rsidRDefault="00F80C90" w:rsidP="00F80C90">
            <w:pPr>
              <w:spacing w:line="240" w:lineRule="auto"/>
              <w:jc w:val="center"/>
              <w:rPr>
                <w:rFonts w:ascii="Times New Roman" w:eastAsia="Times New Roman" w:hAnsi="Times New Roman" w:cs="Times New Roman"/>
                <w:color w:val="FF0000"/>
                <w:highlight w:val="yellow"/>
                <w:lang w:eastAsia="lt-LT"/>
              </w:rPr>
            </w:pPr>
            <w:r w:rsidRPr="00F80C90">
              <w:rPr>
                <w:rFonts w:ascii="Times New Roman" w:eastAsia="Times New Roman" w:hAnsi="Times New Roman" w:cs="Times New Roman"/>
                <w:color w:val="FF0000"/>
                <w:lang w:eastAsia="lt-LT"/>
              </w:rPr>
              <w:t>KANALUS VERTINTI PAGAL ŽINIARAŠČIUS. KIŠTUKINIAI LIZDAI GRINDINĖMS ROZETĖMS</w:t>
            </w:r>
          </w:p>
        </w:tc>
      </w:tr>
      <w:tr w:rsidR="00F80C90" w:rsidRPr="004A54EE" w14:paraId="57C9BC5A"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BFB3789" w14:textId="6A8503D8"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lastRenderedPageBreak/>
              <w:t>17</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F8E82F9"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Prašome patikslinti ką turime įsivertinti-</w:t>
            </w:r>
            <w:proofErr w:type="spellStart"/>
            <w:r w:rsidRPr="00F80C90">
              <w:rPr>
                <w:rFonts w:ascii="Times New Roman" w:eastAsia="Times New Roman" w:hAnsi="Times New Roman" w:cs="Times New Roman"/>
                <w:color w:val="000000"/>
                <w:lang w:eastAsia="lt-LT"/>
              </w:rPr>
              <w:t>vald</w:t>
            </w:r>
            <w:proofErr w:type="spellEnd"/>
            <w:r w:rsidRPr="00F80C90">
              <w:rPr>
                <w:rFonts w:ascii="Times New Roman" w:eastAsia="Times New Roman" w:hAnsi="Times New Roman" w:cs="Times New Roman"/>
                <w:color w:val="000000"/>
                <w:lang w:eastAsia="lt-LT"/>
              </w:rPr>
              <w:t xml:space="preserve">. Mazgas. Avariniai šviestuvai negali maitintis per </w:t>
            </w:r>
            <w:proofErr w:type="spellStart"/>
            <w:r w:rsidRPr="00F80C90">
              <w:rPr>
                <w:rFonts w:ascii="Times New Roman" w:eastAsia="Times New Roman" w:hAnsi="Times New Roman" w:cs="Times New Roman"/>
                <w:color w:val="000000"/>
                <w:lang w:eastAsia="lt-LT"/>
              </w:rPr>
              <w:t>kontaktorius</w:t>
            </w:r>
            <w:proofErr w:type="spellEnd"/>
            <w:r w:rsidRPr="00F80C90">
              <w:rPr>
                <w:rFonts w:ascii="Times New Roman" w:eastAsia="Times New Roman" w:hAnsi="Times New Roman" w:cs="Times New Roman"/>
                <w:color w:val="000000"/>
                <w:lang w:eastAsia="lt-LT"/>
              </w:rPr>
              <w:t xml:space="preserve">. </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39435C34"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Aptos" w:hAnsi="Times New Roman" w:cs="Times New Roman"/>
                <w:noProof/>
              </w:rPr>
              <w:drawing>
                <wp:inline distT="0" distB="0" distL="0" distR="0" wp14:anchorId="230196DF" wp14:editId="323C8344">
                  <wp:extent cx="5091955" cy="1990285"/>
                  <wp:effectExtent l="0" t="0" r="0" b="9525"/>
                  <wp:docPr id="1201144577" name="Paveikslėlis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44577" name="Paveikslėlis 1" descr="A white sheet with black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091955" cy="1990285"/>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835173F"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PER KONTAKTORIŲ VALDOMAS TIK ĮJUNGIMAS GAISRO AR AVARIJOS ATVEJU. MAZGAS TURI ATLIKTI FUNKCIJĄ 3 ARBA UŽFIKSUOJAMĄ FUNKCIJĄ SU RANKINIU GRAŽINIMU Į PRADINĘ PADĖTĮ IR MAZGAS VALDO KONTAKTORIŲ.</w:t>
            </w:r>
          </w:p>
        </w:tc>
      </w:tr>
      <w:tr w:rsidR="00F80C90" w:rsidRPr="004A54EE" w14:paraId="6E145D4C"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14BBB2F" w14:textId="397D67EC"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18</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158E8E6"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Ar neperteklinis reikalavimas, kad avariniai ir evakuaciniai šviestuvai maitinami nedegiu kabeliu, nes jie turi avarinius modulius?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AEB658B" w14:textId="77777777" w:rsidR="00F80C90" w:rsidRPr="00F80C90" w:rsidRDefault="00F80C90" w:rsidP="00F80C90">
            <w:pPr>
              <w:spacing w:line="240" w:lineRule="auto"/>
              <w:rPr>
                <w:rFonts w:ascii="Times New Roman" w:eastAsia="Times New Roman" w:hAnsi="Times New Roman" w:cs="Times New Roman"/>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3A362DC" w14:textId="77777777" w:rsidR="00F80C90" w:rsidRPr="00F80C90" w:rsidRDefault="00F80C90" w:rsidP="00F80C90">
            <w:pPr>
              <w:spacing w:line="240" w:lineRule="auto"/>
              <w:jc w:val="center"/>
              <w:rPr>
                <w:rFonts w:ascii="Times New Roman" w:eastAsia="Times New Roman" w:hAnsi="Times New Roman" w:cs="Times New Roman"/>
                <w:color w:val="FF0000"/>
                <w:highlight w:val="yellow"/>
                <w:lang w:eastAsia="lt-LT"/>
              </w:rPr>
            </w:pPr>
            <w:r w:rsidRPr="00F80C90">
              <w:rPr>
                <w:rFonts w:ascii="Times New Roman" w:eastAsia="Times New Roman" w:hAnsi="Times New Roman" w:cs="Times New Roman"/>
                <w:color w:val="FF0000"/>
                <w:lang w:eastAsia="lt-LT"/>
              </w:rPr>
              <w:t>VERTINTI PAGAL ŽINIARAŠČIUS</w:t>
            </w:r>
          </w:p>
        </w:tc>
      </w:tr>
      <w:tr w:rsidR="00F80C90" w:rsidRPr="004A54EE" w14:paraId="7524CBCA"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E4C2279" w14:textId="66622EAA"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19</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9D34B27" w14:textId="77777777" w:rsidR="00F80C90" w:rsidRPr="00F80C90" w:rsidRDefault="00F80C90" w:rsidP="00F80C90">
            <w:pPr>
              <w:spacing w:line="278" w:lineRule="auto"/>
              <w:rPr>
                <w:rFonts w:ascii="Times New Roman" w:eastAsia="Aptos" w:hAnsi="Times New Roman" w:cs="Times New Roman"/>
                <w:lang w:eastAsia="lt-LT"/>
              </w:rPr>
              <w:pPrChange w:id="1" w:author="Jurgita Teresevičienė" w:date="2025-03-13T15:17:00Z" w16du:dateUtc="2025-03-13T13:17:00Z">
                <w:pPr>
                  <w:spacing w:line="240" w:lineRule="auto"/>
                </w:pPr>
              </w:pPrChange>
            </w:pPr>
            <w:r w:rsidRPr="00F80C90">
              <w:rPr>
                <w:rFonts w:ascii="Times New Roman" w:eastAsia="Aptos" w:hAnsi="Times New Roman" w:cs="Times New Roman"/>
                <w:lang w:eastAsia="lt-LT"/>
              </w:rPr>
              <w:t>E dalyje 1 etape nenumatytas kabelis apšvietimo stulpeliams L5, logotipui ant fasado, kelio užtvarams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9F71725" w14:textId="77777777" w:rsidR="00F80C90" w:rsidRPr="00F80C90" w:rsidRDefault="00F80C90" w:rsidP="00F80C90">
            <w:pPr>
              <w:spacing w:line="240" w:lineRule="auto"/>
              <w:rPr>
                <w:rFonts w:ascii="Times New Roman" w:eastAsia="Times New Roman" w:hAnsi="Times New Roman" w:cs="Times New Roman"/>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73FC992" w14:textId="77777777" w:rsidR="00F80C90" w:rsidRPr="00F80C90" w:rsidRDefault="00F80C90" w:rsidP="00F80C90">
            <w:pPr>
              <w:spacing w:line="240" w:lineRule="auto"/>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KABELIAI NUMATYTI SKYRIUJE „EL.KABELIAI,MOVOS,ANTGALIAI“</w:t>
            </w:r>
          </w:p>
        </w:tc>
      </w:tr>
      <w:tr w:rsidR="00F80C90" w:rsidRPr="004A54EE" w14:paraId="5408B2A2"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FAAF7DA" w14:textId="169A2916"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20</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CF31639"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SA dalyje yra nurodytas Fasado apšvietimas, tačiau nėra pateikta jokių techninių specifikacijų. Prašome patikslinti užduotį.</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4A8731C"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69817458" wp14:editId="26593963">
                  <wp:extent cx="4741333" cy="533400"/>
                  <wp:effectExtent l="0" t="0" r="0" b="0"/>
                  <wp:docPr id="360953316" name="Picture 36095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749967" cy="534371"/>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1D54A9F4" w14:textId="77777777" w:rsidR="00F80C90" w:rsidRPr="00F80C90" w:rsidRDefault="00F80C90" w:rsidP="00F80C90">
            <w:pPr>
              <w:spacing w:line="240" w:lineRule="auto"/>
              <w:jc w:val="center"/>
              <w:rPr>
                <w:rFonts w:ascii="Times New Roman" w:eastAsia="Times New Roman" w:hAnsi="Times New Roman" w:cs="Times New Roman"/>
                <w:color w:val="FF0000"/>
                <w:highlight w:val="yellow"/>
                <w:lang w:eastAsia="lt-LT"/>
              </w:rPr>
            </w:pPr>
            <w:r w:rsidRPr="00F80C90">
              <w:rPr>
                <w:rFonts w:ascii="Times New Roman" w:eastAsia="Times New Roman" w:hAnsi="Times New Roman" w:cs="Times New Roman"/>
                <w:color w:val="FF0000"/>
                <w:lang w:eastAsia="lt-LT"/>
              </w:rPr>
              <w:t>ŽIŪRĖTI ELEKTROTECHNIKOS ŽINIARAŠTYJE SKYRIUJE „ŠVIESTUVAI, KITA APŠVIETIMO ĮRANGA“</w:t>
            </w:r>
          </w:p>
        </w:tc>
      </w:tr>
      <w:tr w:rsidR="00F80C90" w:rsidRPr="004A54EE" w14:paraId="6F4EF4E9"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CB9C525" w14:textId="026DC7E2"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lastRenderedPageBreak/>
              <w:t>21</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DCD038B"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SA dalies sąnaudų žiniaraštyje turime pateiktus du šviečiančius logotipus: vienas 1 etapui ir vienas 2 etapui. Pirmojo etapo logotipo matmenys nesutampa su Techninių specifikacijų pateiktais duomenimis, o antrajam neturime techninių specifikacijų. Prašome patikslinti užduotį.</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D0DC2F0"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47FB4BED" wp14:editId="0E9CAF73">
                  <wp:extent cx="4740910" cy="140889"/>
                  <wp:effectExtent l="0" t="0" r="0" b="0"/>
                  <wp:docPr id="2072876150" name="Picture 207287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893845" cy="145434"/>
                          </a:xfrm>
                          <a:prstGeom prst="rect">
                            <a:avLst/>
                          </a:prstGeom>
                        </pic:spPr>
                      </pic:pic>
                    </a:graphicData>
                  </a:graphic>
                </wp:inline>
              </w:drawing>
            </w:r>
          </w:p>
          <w:p w14:paraId="03FC4A0E"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2C0374EB" wp14:editId="1BA9204F">
                  <wp:extent cx="4899378" cy="165715"/>
                  <wp:effectExtent l="0" t="0" r="0" b="0"/>
                  <wp:docPr id="1938346917" name="Picture 193834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642089" cy="190836"/>
                          </a:xfrm>
                          <a:prstGeom prst="rect">
                            <a:avLst/>
                          </a:prstGeom>
                        </pic:spPr>
                      </pic:pic>
                    </a:graphicData>
                  </a:graphic>
                </wp:inline>
              </w:drawing>
            </w:r>
          </w:p>
          <w:p w14:paraId="00B1BEE6"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42492E5F" wp14:editId="56848E0F">
                  <wp:extent cx="5020376" cy="4172532"/>
                  <wp:effectExtent l="0" t="0" r="0" b="0"/>
                  <wp:docPr id="1788297866" name="Picture 178829786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97866" name="Picture 1788297866"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020376" cy="4172532"/>
                          </a:xfrm>
                          <a:prstGeom prst="rect">
                            <a:avLst/>
                          </a:prstGeom>
                        </pic:spPr>
                      </pic:pic>
                    </a:graphicData>
                  </a:graphic>
                </wp:inline>
              </w:drawing>
            </w:r>
          </w:p>
          <w:p w14:paraId="3DF53FCB" w14:textId="77777777" w:rsidR="00F80C90" w:rsidRPr="00F80C90" w:rsidRDefault="00F80C90" w:rsidP="00F80C90">
            <w:pPr>
              <w:spacing w:line="240" w:lineRule="auto"/>
              <w:rPr>
                <w:rFonts w:ascii="Times New Roman" w:eastAsia="Times New Roman" w:hAnsi="Times New Roman" w:cs="Times New Roman"/>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049D181B"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PATEIKTI TŪRINIŲ RAIDŽIŲ PRELIMINARŪS MATMENYS.</w:t>
            </w:r>
          </w:p>
          <w:p w14:paraId="19B27C15"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 xml:space="preserve"> TIEK 1 ETAPU TIEK 2 ETAPU RAIDĖS MONTUOJAMOS ATSKIRAI VIENOS RAIDĖS AUKŠTIS IKI 500 MM. TIEK 1 ETAPE, TIEK 2 ETAPE TEKSTAS RAŠOMAS TOKS PATS.</w:t>
            </w:r>
          </w:p>
        </w:tc>
      </w:tr>
      <w:tr w:rsidR="00F80C90" w:rsidRPr="004A54EE" w14:paraId="1C95588A"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3169331" w14:textId="64F1CCF6"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22</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419A514"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 xml:space="preserve">Ant stogo, ašyje K-12, nurodytas išvadas staklėms. Prašome patikslinti užduotį </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6DEC7C7" w14:textId="77777777" w:rsidR="00F80C90" w:rsidRPr="00F80C90" w:rsidRDefault="00F80C90" w:rsidP="00F80C90">
            <w:pPr>
              <w:spacing w:line="240" w:lineRule="auto"/>
              <w:rPr>
                <w:rFonts w:ascii="Times New Roman" w:eastAsia="Aptos" w:hAnsi="Times New Roman" w:cs="Times New Roman"/>
                <w:lang w:val="en-US"/>
              </w:rPr>
            </w:pPr>
            <w:r w:rsidRPr="00F80C90">
              <w:rPr>
                <w:rFonts w:ascii="Times New Roman" w:eastAsia="Aptos" w:hAnsi="Times New Roman" w:cs="Times New Roman"/>
                <w:noProof/>
              </w:rPr>
              <w:drawing>
                <wp:inline distT="0" distB="0" distL="0" distR="0" wp14:anchorId="5D640D15" wp14:editId="364AC4CB">
                  <wp:extent cx="4029638" cy="2543530"/>
                  <wp:effectExtent l="0" t="0" r="0" b="0"/>
                  <wp:docPr id="1892460916" name="Picture 1892460916" descr="A drawing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60916" name="Picture 1892460916" descr="A drawing of a machin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029638" cy="2543530"/>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5BA3237D"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VADOVAUTIS ŠVOK ĮRENGINIŲ DETALIZACIJA PAGAL BRĖŽINĮ NEB-21-G1-TP-01-ŠVOK-01. B-13, (VENTILIATORIUS)</w:t>
            </w:r>
          </w:p>
        </w:tc>
      </w:tr>
      <w:tr w:rsidR="00F80C90" w:rsidRPr="004A54EE" w14:paraId="6C9568FC"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8726FB7" w14:textId="1A4BFE09"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lastRenderedPageBreak/>
              <w:t>23</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49348131"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Prašome pateikti technines specifikacijas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E4D1A1A" w14:textId="77777777" w:rsidR="00F80C90" w:rsidRPr="00F80C90" w:rsidRDefault="00F80C90" w:rsidP="00F80C90">
            <w:pPr>
              <w:spacing w:line="240" w:lineRule="auto"/>
              <w:rPr>
                <w:rFonts w:ascii="Times New Roman" w:eastAsia="Aptos" w:hAnsi="Times New Roman" w:cs="Times New Roman"/>
              </w:rPr>
            </w:pPr>
            <w:r w:rsidRPr="00F80C90">
              <w:rPr>
                <w:rFonts w:ascii="Times New Roman" w:eastAsia="Aptos" w:hAnsi="Times New Roman" w:cs="Times New Roman"/>
                <w:noProof/>
              </w:rPr>
              <w:drawing>
                <wp:inline distT="0" distB="0" distL="0" distR="0" wp14:anchorId="3556F51A" wp14:editId="6D6C7670">
                  <wp:extent cx="6037819" cy="1309512"/>
                  <wp:effectExtent l="0" t="0" r="0" b="0"/>
                  <wp:docPr id="1733633574" name="Picture 1733633574" descr="A black and white rectangle with a dott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33574" name="Picture 1733633574" descr="A black and white rectangle with a dotted bord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045220" cy="1311117"/>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6EEF4776"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SPRENDINIAI TIKSLINAMI DARBO PROJEKTO STADIJOJE.</w:t>
            </w:r>
          </w:p>
        </w:tc>
      </w:tr>
      <w:tr w:rsidR="00F80C90" w:rsidRPr="004A54EE" w14:paraId="4278C092"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3AE973C6" w14:textId="61E1659B"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24</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90B3FE2"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Prašome patikslinti, ar metalo lakštas numatytas kaip apdailos ar laikantysis elementas. Tai pat prašome patikslinti, ar metalo lakštas turi būti tik T-5 turėklui, nes T-1, T-2, T-3 turi metalines baliustradas, o T-4 yra iš grūdinto-laminuoto stiklo.</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2F9E897C"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noProof/>
                <w:color w:val="000000"/>
                <w:lang w:eastAsia="lt-LT"/>
              </w:rPr>
              <w:drawing>
                <wp:inline distT="0" distB="0" distL="0" distR="0" wp14:anchorId="4927BF4A" wp14:editId="14E259CB">
                  <wp:extent cx="6037580" cy="769585"/>
                  <wp:effectExtent l="0" t="0" r="0" b="5715"/>
                  <wp:docPr id="99133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38117" name=""/>
                          <pic:cNvPicPr/>
                        </pic:nvPicPr>
                        <pic:blipFill>
                          <a:blip r:embed="rId31"/>
                          <a:stretch>
                            <a:fillRect/>
                          </a:stretch>
                        </pic:blipFill>
                        <pic:spPr>
                          <a:xfrm>
                            <a:off x="0" y="0"/>
                            <a:ext cx="6580345" cy="838769"/>
                          </a:xfrm>
                          <a:prstGeom prst="rect">
                            <a:avLst/>
                          </a:prstGeom>
                        </pic:spPr>
                      </pic:pic>
                    </a:graphicData>
                  </a:graphic>
                </wp:inline>
              </w:drawing>
            </w:r>
            <w:r w:rsidRPr="00F80C90">
              <w:rPr>
                <w:rFonts w:ascii="Times New Roman" w:eastAsia="Times New Roman" w:hAnsi="Times New Roman" w:cs="Times New Roman"/>
                <w:noProof/>
                <w:color w:val="000000"/>
                <w:lang w:eastAsia="lt-LT"/>
              </w:rPr>
              <w:drawing>
                <wp:inline distT="0" distB="0" distL="0" distR="0" wp14:anchorId="4A9B8767" wp14:editId="75088698">
                  <wp:extent cx="4400550" cy="3695700"/>
                  <wp:effectExtent l="0" t="0" r="0" b="0"/>
                  <wp:docPr id="1825509054" name="Picture 1" descr="A diagram of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09054" name="Picture 1" descr="A diagram of a staircase&#10;&#10;AI-generated content may be incorrect."/>
                          <pic:cNvPicPr/>
                        </pic:nvPicPr>
                        <pic:blipFill>
                          <a:blip r:embed="rId32"/>
                          <a:stretch>
                            <a:fillRect/>
                          </a:stretch>
                        </pic:blipFill>
                        <pic:spPr>
                          <a:xfrm>
                            <a:off x="0" y="0"/>
                            <a:ext cx="4401168" cy="3696219"/>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hideMark/>
          </w:tcPr>
          <w:p w14:paraId="700D1F5A"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METALO LAKŠTAS KAIP LAIKANTIS ELEMENTAS. STORIS, ATRAMŲ SUDALINIMAS TIKSLINAMAS DP ETAPE.</w:t>
            </w:r>
          </w:p>
        </w:tc>
      </w:tr>
      <w:tr w:rsidR="00F80C90" w:rsidRPr="004A54EE" w14:paraId="73FEDF17"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tcPr>
          <w:p w14:paraId="2D808B10" w14:textId="5B8FDF77"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lastRenderedPageBreak/>
              <w:t>24</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tcPr>
          <w:p w14:paraId="3763BF7A"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 xml:space="preserve">Dėl terasos įrengimo – SA punkto 6.8 techninėje specifikacijoje nurodyti tik medžio-kompozito (WPC) lentos parametrai. Tačiau, kad tiksliai įvertinti kainą, turime įvertinti, ar viengubas/dvigubas karkasas, kokie yra jo išmatavimai, karkaso medžiagiškumas - cinkuoto metalo/aliuminio/ nerūdijančio plieno ar ant medinių </w:t>
            </w:r>
            <w:proofErr w:type="spellStart"/>
            <w:r w:rsidRPr="00F80C90">
              <w:rPr>
                <w:rFonts w:ascii="Times New Roman" w:eastAsia="Times New Roman" w:hAnsi="Times New Roman" w:cs="Times New Roman"/>
                <w:color w:val="000000"/>
                <w:lang w:eastAsia="lt-LT"/>
              </w:rPr>
              <w:t>brūsų</w:t>
            </w:r>
            <w:proofErr w:type="spellEnd"/>
            <w:r w:rsidRPr="00F80C90">
              <w:rPr>
                <w:rFonts w:ascii="Times New Roman" w:eastAsia="Times New Roman" w:hAnsi="Times New Roman" w:cs="Times New Roman"/>
                <w:color w:val="000000"/>
                <w:lang w:eastAsia="lt-LT"/>
              </w:rPr>
              <w:t xml:space="preserve"> bei karkasas bus montuojamas ant reguliuojamų pjedestalų ar ant betoninių plytelių? Kad tiksliai įvertinti terasos įrengimo kainą, prašome pateikti detalų brėžinį su išmatavimais.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tcPr>
          <w:p w14:paraId="08B57CEC"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noProof/>
                <w:color w:val="000000"/>
                <w:lang w:eastAsia="lt-LT"/>
              </w:rPr>
              <w:drawing>
                <wp:inline distT="0" distB="0" distL="0" distR="0" wp14:anchorId="48A1C6A3" wp14:editId="6320623D">
                  <wp:extent cx="5698490" cy="802108"/>
                  <wp:effectExtent l="0" t="0" r="0" b="0"/>
                  <wp:docPr id="229684768"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84768" name="Picture 1" descr="A black text on a white background&#10;&#10;AI-generated content may be incorrect."/>
                          <pic:cNvPicPr/>
                        </pic:nvPicPr>
                        <pic:blipFill>
                          <a:blip r:embed="rId33"/>
                          <a:stretch>
                            <a:fillRect/>
                          </a:stretch>
                        </pic:blipFill>
                        <pic:spPr>
                          <a:xfrm>
                            <a:off x="0" y="0"/>
                            <a:ext cx="5817653" cy="818881"/>
                          </a:xfrm>
                          <a:prstGeom prst="rect">
                            <a:avLst/>
                          </a:prstGeom>
                        </pic:spPr>
                      </pic:pic>
                    </a:graphicData>
                  </a:graphic>
                </wp:inline>
              </w:drawing>
            </w:r>
            <w:r w:rsidRPr="00F80C90">
              <w:rPr>
                <w:rFonts w:ascii="Times New Roman" w:eastAsia="Times New Roman" w:hAnsi="Times New Roman" w:cs="Times New Roman"/>
                <w:noProof/>
                <w:color w:val="000000"/>
                <w:lang w:eastAsia="lt-LT"/>
              </w:rPr>
              <w:drawing>
                <wp:inline distT="0" distB="0" distL="0" distR="0" wp14:anchorId="31787EB2" wp14:editId="6C65A316">
                  <wp:extent cx="5699051" cy="1874127"/>
                  <wp:effectExtent l="0" t="0" r="0" b="0"/>
                  <wp:docPr id="923728467" name="Picture 1" descr="A black rectangular object with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28467" name="Picture 1" descr="A black rectangular object with holes&#10;&#10;AI-generated content may be incorrect."/>
                          <pic:cNvPicPr/>
                        </pic:nvPicPr>
                        <pic:blipFill>
                          <a:blip r:embed="rId34"/>
                          <a:stretch>
                            <a:fillRect/>
                          </a:stretch>
                        </pic:blipFill>
                        <pic:spPr>
                          <a:xfrm>
                            <a:off x="0" y="0"/>
                            <a:ext cx="5790561" cy="1904220"/>
                          </a:xfrm>
                          <a:prstGeom prst="rect">
                            <a:avLst/>
                          </a:prstGeom>
                        </pic:spPr>
                      </pic:pic>
                    </a:graphicData>
                  </a:graphic>
                </wp:inline>
              </w:drawing>
            </w:r>
            <w:r w:rsidRPr="00F80C90">
              <w:rPr>
                <w:rFonts w:ascii="Times New Roman" w:eastAsia="Times New Roman" w:hAnsi="Times New Roman" w:cs="Times New Roman"/>
                <w:noProof/>
                <w:color w:val="000000"/>
                <w:lang w:eastAsia="lt-LT"/>
              </w:rPr>
              <w:drawing>
                <wp:inline distT="0" distB="0" distL="0" distR="0" wp14:anchorId="25CCE4DB" wp14:editId="122E7689">
                  <wp:extent cx="5518297" cy="2655375"/>
                  <wp:effectExtent l="0" t="0" r="6350" b="0"/>
                  <wp:docPr id="1265939266"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39266" name="Picture 1" descr="A graph with lines and numbers&#10;&#10;AI-generated content may be incorrect."/>
                          <pic:cNvPicPr/>
                        </pic:nvPicPr>
                        <pic:blipFill>
                          <a:blip r:embed="rId35"/>
                          <a:stretch>
                            <a:fillRect/>
                          </a:stretch>
                        </pic:blipFill>
                        <pic:spPr>
                          <a:xfrm>
                            <a:off x="0" y="0"/>
                            <a:ext cx="5536222" cy="2664000"/>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tcPr>
          <w:p w14:paraId="358615CB"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ŽIŪRĖTI SK DALĮ</w:t>
            </w:r>
          </w:p>
        </w:tc>
      </w:tr>
      <w:tr w:rsidR="00F80C90" w:rsidRPr="004A54EE" w14:paraId="79AF7339"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tcPr>
          <w:p w14:paraId="13C1671A" w14:textId="147BBEB7"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lastRenderedPageBreak/>
              <w:t>26</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tcPr>
          <w:p w14:paraId="7D9CF994"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color w:val="000000"/>
                <w:lang w:eastAsia="lt-LT"/>
              </w:rPr>
              <w:t xml:space="preserve">Prašome patikslinti grotelių matmenis, kurie numatyti terasoje virš rūsio, nes žiniaraštyje nurodyti tik </w:t>
            </w:r>
            <w:proofErr w:type="spellStart"/>
            <w:r w:rsidRPr="00F80C90">
              <w:rPr>
                <w:rFonts w:ascii="Times New Roman" w:eastAsia="Times New Roman" w:hAnsi="Times New Roman" w:cs="Times New Roman"/>
                <w:color w:val="000000"/>
                <w:lang w:eastAsia="lt-LT"/>
              </w:rPr>
              <w:t>prieduobių</w:t>
            </w:r>
            <w:proofErr w:type="spellEnd"/>
            <w:r w:rsidRPr="00F80C90">
              <w:rPr>
                <w:rFonts w:ascii="Times New Roman" w:eastAsia="Times New Roman" w:hAnsi="Times New Roman" w:cs="Times New Roman"/>
                <w:color w:val="000000"/>
                <w:lang w:eastAsia="lt-LT"/>
              </w:rPr>
              <w:t xml:space="preserve"> grotelių išmatavimai ir specifikacija, bet ne virš lango terasoje.</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tcPr>
          <w:p w14:paraId="0A1F9842"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Times New Roman" w:hAnsi="Times New Roman" w:cs="Times New Roman"/>
                <w:noProof/>
                <w:color w:val="000000"/>
                <w:lang w:eastAsia="lt-LT"/>
              </w:rPr>
              <w:drawing>
                <wp:inline distT="0" distB="0" distL="0" distR="0" wp14:anchorId="4ECCCECC" wp14:editId="1B861CB2">
                  <wp:extent cx="4639322" cy="1076475"/>
                  <wp:effectExtent l="0" t="0" r="8890" b="9525"/>
                  <wp:docPr id="1362133751"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33751" name="Picture 1" descr="A close-up of a paper&#10;&#10;AI-generated content may be incorrect."/>
                          <pic:cNvPicPr/>
                        </pic:nvPicPr>
                        <pic:blipFill>
                          <a:blip r:embed="rId36"/>
                          <a:stretch>
                            <a:fillRect/>
                          </a:stretch>
                        </pic:blipFill>
                        <pic:spPr>
                          <a:xfrm>
                            <a:off x="0" y="0"/>
                            <a:ext cx="4639322" cy="1076475"/>
                          </a:xfrm>
                          <a:prstGeom prst="rect">
                            <a:avLst/>
                          </a:prstGeom>
                        </pic:spPr>
                      </pic:pic>
                    </a:graphicData>
                  </a:graphic>
                </wp:inline>
              </w:drawing>
            </w:r>
            <w:r w:rsidRPr="00F80C90">
              <w:rPr>
                <w:rFonts w:ascii="Times New Roman" w:eastAsia="Aptos" w:hAnsi="Times New Roman" w:cs="Times New Roman"/>
                <w:noProof/>
              </w:rPr>
              <w:t xml:space="preserve"> </w:t>
            </w:r>
            <w:r w:rsidRPr="00F80C90">
              <w:rPr>
                <w:rFonts w:ascii="Times New Roman" w:eastAsia="Times New Roman" w:hAnsi="Times New Roman" w:cs="Times New Roman"/>
                <w:noProof/>
                <w:color w:val="000000"/>
                <w:lang w:eastAsia="lt-LT"/>
              </w:rPr>
              <w:drawing>
                <wp:inline distT="0" distB="0" distL="0" distR="0" wp14:anchorId="31B40DD4" wp14:editId="0307919D">
                  <wp:extent cx="1013601" cy="1092664"/>
                  <wp:effectExtent l="0" t="0" r="2540" b="0"/>
                  <wp:docPr id="723318328"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18328" name="Picture 1" descr="A black text on a white background&#10;&#10;AI-generated content may be incorrect."/>
                          <pic:cNvPicPr/>
                        </pic:nvPicPr>
                        <pic:blipFill>
                          <a:blip r:embed="rId37"/>
                          <a:stretch>
                            <a:fillRect/>
                          </a:stretch>
                        </pic:blipFill>
                        <pic:spPr>
                          <a:xfrm>
                            <a:off x="0" y="0"/>
                            <a:ext cx="1052694" cy="1134806"/>
                          </a:xfrm>
                          <a:prstGeom prst="rect">
                            <a:avLst/>
                          </a:prstGeom>
                        </pic:spPr>
                      </pic:pic>
                    </a:graphicData>
                  </a:graphic>
                </wp:inline>
              </w:drawing>
            </w: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tcPr>
          <w:p w14:paraId="7920C842"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GROTELĖS TOKIOS PAČIOS KAIP IR PRIEDUOBIŲ, MATMENYS PATEIKTI BRĖŽINIUOSE.</w:t>
            </w:r>
          </w:p>
        </w:tc>
      </w:tr>
      <w:tr w:rsidR="00F80C90" w:rsidRPr="004A54EE" w14:paraId="3B5DCBF3" w14:textId="77777777" w:rsidTr="004A54EE">
        <w:trPr>
          <w:trHeight w:val="300"/>
        </w:trPr>
        <w:tc>
          <w:tcPr>
            <w:tcW w:w="560" w:type="dxa"/>
            <w:tcBorders>
              <w:top w:val="dashed" w:sz="4" w:space="0" w:color="auto"/>
              <w:left w:val="single" w:sz="4" w:space="0" w:color="auto"/>
              <w:bottom w:val="dashed" w:sz="4" w:space="0" w:color="auto"/>
              <w:right w:val="single" w:sz="4" w:space="0" w:color="auto"/>
            </w:tcBorders>
            <w:shd w:val="clear" w:color="auto" w:fill="F2F2F2"/>
            <w:vAlign w:val="center"/>
          </w:tcPr>
          <w:p w14:paraId="5AE45D72" w14:textId="5AF14AAD" w:rsidR="00F80C90" w:rsidRPr="00F80C90" w:rsidRDefault="004A54EE" w:rsidP="00F80C90">
            <w:pPr>
              <w:spacing w:line="240" w:lineRule="auto"/>
              <w:rPr>
                <w:rFonts w:ascii="Times New Roman" w:eastAsia="Times New Roman" w:hAnsi="Times New Roman" w:cs="Times New Roman"/>
                <w:lang w:eastAsia="lt-LT"/>
              </w:rPr>
            </w:pPr>
            <w:r w:rsidRPr="004A54EE">
              <w:rPr>
                <w:rFonts w:ascii="Times New Roman" w:eastAsia="Times New Roman" w:hAnsi="Times New Roman" w:cs="Times New Roman"/>
                <w:lang w:eastAsia="lt-LT"/>
              </w:rPr>
              <w:t>27</w:t>
            </w:r>
          </w:p>
        </w:tc>
        <w:tc>
          <w:tcPr>
            <w:tcW w:w="1562" w:type="dxa"/>
            <w:tcBorders>
              <w:top w:val="dashed" w:sz="4" w:space="0" w:color="auto"/>
              <w:left w:val="single" w:sz="4" w:space="0" w:color="auto"/>
              <w:bottom w:val="dashed" w:sz="4" w:space="0" w:color="auto"/>
              <w:right w:val="single" w:sz="4" w:space="0" w:color="auto"/>
            </w:tcBorders>
            <w:shd w:val="clear" w:color="auto" w:fill="F2F2F2"/>
            <w:vAlign w:val="center"/>
          </w:tcPr>
          <w:p w14:paraId="05E1D57B" w14:textId="77777777" w:rsidR="00F80C90" w:rsidRPr="00F80C90" w:rsidRDefault="00F80C90" w:rsidP="00F80C90">
            <w:pPr>
              <w:spacing w:line="240" w:lineRule="auto"/>
              <w:rPr>
                <w:rFonts w:ascii="Times New Roman" w:eastAsia="Times New Roman" w:hAnsi="Times New Roman" w:cs="Times New Roman"/>
                <w:color w:val="000000"/>
                <w:lang w:eastAsia="lt-LT"/>
              </w:rPr>
            </w:pPr>
            <w:r w:rsidRPr="00F80C90">
              <w:rPr>
                <w:rFonts w:ascii="Times New Roman" w:eastAsia="Aptos" w:hAnsi="Times New Roman" w:cs="Times New Roman"/>
                <w:color w:val="00241A"/>
                <w:shd w:val="clear" w:color="auto" w:fill="FFFFFF"/>
              </w:rPr>
              <w:t>Nėra įvertinti vidaus nuotekų dalyje, žemės darbai pastate, nes dalis vamzdynų pastate eina po žeme. Tokius darbus turėtų įvertinti vidaus dalį įrenginėjantis rangovas. Prašome įtraukti į žiniaraščius žemės darbus.</w:t>
            </w:r>
          </w:p>
        </w:tc>
        <w:tc>
          <w:tcPr>
            <w:tcW w:w="4961" w:type="dxa"/>
            <w:tcBorders>
              <w:top w:val="dashed" w:sz="4" w:space="0" w:color="auto"/>
              <w:left w:val="single" w:sz="4" w:space="0" w:color="auto"/>
              <w:bottom w:val="dashed" w:sz="4" w:space="0" w:color="auto"/>
              <w:right w:val="single" w:sz="4" w:space="0" w:color="auto"/>
            </w:tcBorders>
            <w:shd w:val="clear" w:color="auto" w:fill="F2F2F2"/>
            <w:vAlign w:val="center"/>
          </w:tcPr>
          <w:p w14:paraId="43C774D9" w14:textId="77777777" w:rsidR="00F80C90" w:rsidRPr="00F80C90" w:rsidRDefault="00F80C90" w:rsidP="00F80C90">
            <w:pPr>
              <w:spacing w:line="240" w:lineRule="auto"/>
              <w:rPr>
                <w:rFonts w:ascii="Times New Roman" w:eastAsia="Times New Roman" w:hAnsi="Times New Roman" w:cs="Times New Roman"/>
                <w:noProof/>
                <w:color w:val="000000"/>
                <w:lang w:eastAsia="lt-LT"/>
              </w:rPr>
            </w:pPr>
          </w:p>
        </w:tc>
        <w:tc>
          <w:tcPr>
            <w:tcW w:w="2977" w:type="dxa"/>
            <w:tcBorders>
              <w:top w:val="dashed" w:sz="4" w:space="0" w:color="auto"/>
              <w:left w:val="single" w:sz="4" w:space="0" w:color="auto"/>
              <w:bottom w:val="dashed" w:sz="4" w:space="0" w:color="auto"/>
              <w:right w:val="single" w:sz="4" w:space="0" w:color="auto"/>
            </w:tcBorders>
            <w:shd w:val="clear" w:color="auto" w:fill="F2F2F2"/>
            <w:vAlign w:val="center"/>
          </w:tcPr>
          <w:p w14:paraId="55DA8644" w14:textId="77777777" w:rsidR="00F80C90" w:rsidRPr="00F80C90" w:rsidRDefault="00F80C90" w:rsidP="00F80C90">
            <w:pPr>
              <w:spacing w:line="240" w:lineRule="auto"/>
              <w:jc w:val="center"/>
              <w:rPr>
                <w:rFonts w:ascii="Times New Roman" w:eastAsia="Times New Roman" w:hAnsi="Times New Roman" w:cs="Times New Roman"/>
                <w:color w:val="FF0000"/>
                <w:lang w:eastAsia="lt-LT"/>
              </w:rPr>
            </w:pPr>
            <w:r w:rsidRPr="00F80C90">
              <w:rPr>
                <w:rFonts w:ascii="Times New Roman" w:eastAsia="Times New Roman" w:hAnsi="Times New Roman" w:cs="Times New Roman"/>
                <w:color w:val="FF0000"/>
                <w:lang w:eastAsia="lt-LT"/>
              </w:rPr>
              <w:t>ŠIUOS DARBUS RANGOVAI TURI ĮSIVERTINTI KOMPLEKSIŠKAI SU ARDOMŲ GRINDŲ IR NAUJAI ĮRENGIAMŲ GRINDŲ PASLUOKSNIŲ DARBAIS</w:t>
            </w:r>
          </w:p>
        </w:tc>
      </w:tr>
    </w:tbl>
    <w:p w14:paraId="7F5B5A6C" w14:textId="77777777" w:rsidR="00D63FDB" w:rsidRPr="004A54EE" w:rsidRDefault="00D63FDB" w:rsidP="00D63FDB">
      <w:pPr>
        <w:pStyle w:val="ListParagraph"/>
        <w:spacing w:line="288" w:lineRule="auto"/>
        <w:ind w:left="851"/>
        <w:jc w:val="both"/>
        <w:rPr>
          <w:rFonts w:ascii="Times New Roman" w:eastAsia="Times New Roman" w:hAnsi="Times New Roman" w:cs="Times New Roman"/>
          <w:color w:val="000000" w:themeColor="text1"/>
          <w:kern w:val="0"/>
          <w14:ligatures w14:val="none"/>
        </w:rPr>
      </w:pPr>
    </w:p>
    <w:p w14:paraId="5E8AAA4A" w14:textId="77777777" w:rsidR="00483DB2" w:rsidRPr="004A54EE" w:rsidRDefault="00483DB2" w:rsidP="00D63FDB">
      <w:pPr>
        <w:pStyle w:val="ListParagraph"/>
        <w:spacing w:line="288" w:lineRule="auto"/>
        <w:ind w:left="851"/>
        <w:jc w:val="both"/>
        <w:rPr>
          <w:rFonts w:ascii="Times New Roman" w:eastAsia="Times New Roman" w:hAnsi="Times New Roman" w:cs="Times New Roman"/>
          <w:color w:val="000000" w:themeColor="text1"/>
          <w:kern w:val="0"/>
          <w14:ligatures w14:val="none"/>
        </w:rPr>
      </w:pPr>
    </w:p>
    <w:p w14:paraId="56B6E3A8" w14:textId="3654AB27" w:rsidR="009D54AD" w:rsidRPr="004A54EE" w:rsidRDefault="009D54AD" w:rsidP="00D63FDB">
      <w:pPr>
        <w:pStyle w:val="ListParagraph"/>
        <w:spacing w:line="288" w:lineRule="auto"/>
        <w:ind w:left="851"/>
        <w:jc w:val="both"/>
        <w:rPr>
          <w:rFonts w:ascii="Times New Roman" w:eastAsia="Times New Roman" w:hAnsi="Times New Roman" w:cs="Times New Roman"/>
          <w:b/>
          <w:bCs/>
          <w:color w:val="000000" w:themeColor="text1"/>
          <w:kern w:val="0"/>
          <w14:ligatures w14:val="none"/>
        </w:rPr>
      </w:pPr>
      <w:r w:rsidRPr="004A54EE">
        <w:rPr>
          <w:rFonts w:ascii="Times New Roman" w:eastAsia="Times New Roman" w:hAnsi="Times New Roman" w:cs="Times New Roman"/>
          <w:b/>
          <w:bCs/>
          <w:color w:val="000000" w:themeColor="text1"/>
          <w:kern w:val="0"/>
          <w14:ligatures w14:val="none"/>
        </w:rPr>
        <w:t xml:space="preserve">Perkančioji organizacija savo iniciatyva taip patikslina  </w:t>
      </w:r>
      <w:r w:rsidRPr="004A54EE">
        <w:rPr>
          <w:rFonts w:ascii="Times New Roman" w:eastAsia="Times New Roman" w:hAnsi="Times New Roman" w:cs="Times New Roman"/>
          <w:b/>
          <w:bCs/>
          <w:color w:val="000000" w:themeColor="text1"/>
          <w:kern w:val="0"/>
          <w:lang w:val="en-US"/>
          <w14:ligatures w14:val="none"/>
        </w:rPr>
        <w:t xml:space="preserve">2 </w:t>
      </w:r>
      <w:proofErr w:type="spellStart"/>
      <w:r w:rsidRPr="004A54EE">
        <w:rPr>
          <w:rFonts w:ascii="Times New Roman" w:eastAsia="Times New Roman" w:hAnsi="Times New Roman" w:cs="Times New Roman"/>
          <w:b/>
          <w:bCs/>
          <w:color w:val="000000" w:themeColor="text1"/>
          <w:kern w:val="0"/>
          <w:lang w:val="en-US"/>
          <w14:ligatures w14:val="none"/>
        </w:rPr>
        <w:t>etapo</w:t>
      </w:r>
      <w:proofErr w:type="spellEnd"/>
      <w:r w:rsidRPr="004A54EE">
        <w:rPr>
          <w:rFonts w:ascii="Times New Roman" w:eastAsia="Times New Roman" w:hAnsi="Times New Roman" w:cs="Times New Roman"/>
          <w:b/>
          <w:bCs/>
          <w:color w:val="000000" w:themeColor="text1"/>
          <w:kern w:val="0"/>
          <w:lang w:val="en-US"/>
          <w14:ligatures w14:val="none"/>
        </w:rPr>
        <w:t xml:space="preserve"> </w:t>
      </w:r>
      <w:r w:rsidRPr="004A54EE">
        <w:rPr>
          <w:rFonts w:ascii="Times New Roman" w:eastAsia="Times New Roman" w:hAnsi="Times New Roman" w:cs="Times New Roman"/>
          <w:b/>
          <w:bCs/>
          <w:color w:val="000000" w:themeColor="text1"/>
          <w:kern w:val="0"/>
          <w14:ligatures w14:val="none"/>
        </w:rPr>
        <w:t>„</w:t>
      </w:r>
      <w:proofErr w:type="spellStart"/>
      <w:r w:rsidRPr="004A54EE">
        <w:rPr>
          <w:rFonts w:ascii="Times New Roman" w:eastAsia="Times New Roman" w:hAnsi="Times New Roman" w:cs="Times New Roman"/>
          <w:b/>
          <w:bCs/>
          <w:color w:val="000000" w:themeColor="text1"/>
          <w:kern w:val="0"/>
          <w:lang w:val="en-US"/>
          <w14:ligatures w14:val="none"/>
        </w:rPr>
        <w:t>Konstrukcijos</w:t>
      </w:r>
      <w:proofErr w:type="spellEnd"/>
      <w:r w:rsidRPr="004A54EE">
        <w:rPr>
          <w:rFonts w:ascii="Times New Roman" w:eastAsia="Times New Roman" w:hAnsi="Times New Roman" w:cs="Times New Roman"/>
          <w:b/>
          <w:bCs/>
          <w:color w:val="000000" w:themeColor="text1"/>
          <w:kern w:val="0"/>
          <w:lang w:val="en-US"/>
          <w14:ligatures w14:val="none"/>
        </w:rPr>
        <w:t>” dar</w:t>
      </w:r>
      <w:proofErr w:type="spellStart"/>
      <w:r w:rsidRPr="004A54EE">
        <w:rPr>
          <w:rFonts w:ascii="Times New Roman" w:eastAsia="Times New Roman" w:hAnsi="Times New Roman" w:cs="Times New Roman"/>
          <w:b/>
          <w:bCs/>
          <w:color w:val="000000" w:themeColor="text1"/>
          <w:kern w:val="0"/>
          <w:lang w:val="en-US"/>
          <w14:ligatures w14:val="none"/>
        </w:rPr>
        <w:t>b</w:t>
      </w:r>
      <w:proofErr w:type="spellEnd"/>
      <w:r w:rsidRPr="004A54EE">
        <w:rPr>
          <w:rFonts w:ascii="Times New Roman" w:eastAsia="Times New Roman" w:hAnsi="Times New Roman" w:cs="Times New Roman"/>
          <w:b/>
          <w:bCs/>
          <w:color w:val="000000" w:themeColor="text1"/>
          <w:kern w:val="0"/>
          <w14:ligatures w14:val="none"/>
        </w:rPr>
        <w:t>ų kiekių žiniaraštį, kadangi dalyje žiniaraščio trūksta sumavimo pozicijų.</w:t>
      </w:r>
    </w:p>
    <w:p w14:paraId="069904A5" w14:textId="77777777" w:rsidR="00483DB2" w:rsidRPr="004A54EE" w:rsidRDefault="00483DB2" w:rsidP="00D63FDB">
      <w:pPr>
        <w:pStyle w:val="ListParagraph"/>
        <w:spacing w:line="288" w:lineRule="auto"/>
        <w:ind w:left="851"/>
        <w:jc w:val="both"/>
        <w:rPr>
          <w:rFonts w:ascii="Times New Roman" w:eastAsia="Times New Roman" w:hAnsi="Times New Roman" w:cs="Times New Roman"/>
          <w:b/>
          <w:bCs/>
          <w:color w:val="000000" w:themeColor="text1"/>
          <w:kern w:val="0"/>
          <w14:ligatures w14:val="none"/>
        </w:rPr>
      </w:pPr>
    </w:p>
    <w:p w14:paraId="2AC47779" w14:textId="6EA771B0" w:rsidR="00483DB2" w:rsidRPr="004A54EE" w:rsidRDefault="00483DB2" w:rsidP="00D63FDB">
      <w:pPr>
        <w:pStyle w:val="ListParagraph"/>
        <w:spacing w:line="288" w:lineRule="auto"/>
        <w:ind w:left="851"/>
        <w:jc w:val="both"/>
        <w:rPr>
          <w:rFonts w:ascii="Times New Roman" w:eastAsia="Times New Roman" w:hAnsi="Times New Roman" w:cs="Times New Roman"/>
          <w:b/>
          <w:bCs/>
          <w:color w:val="000000" w:themeColor="text1"/>
          <w:kern w:val="0"/>
          <w:lang w:val="en-US"/>
          <w14:ligatures w14:val="none"/>
        </w:rPr>
      </w:pPr>
      <w:r w:rsidRPr="004A54EE">
        <w:rPr>
          <w:rFonts w:ascii="Times New Roman" w:eastAsia="Times New Roman" w:hAnsi="Times New Roman" w:cs="Times New Roman"/>
          <w:b/>
          <w:bCs/>
          <w:color w:val="000000" w:themeColor="text1"/>
          <w:kern w:val="0"/>
          <w14:ligatures w14:val="none"/>
        </w:rPr>
        <w:t xml:space="preserve">Perkančioji organizacija papildomai informuoja, kad </w:t>
      </w:r>
      <w:r w:rsidRPr="004A54EE">
        <w:rPr>
          <w:rFonts w:ascii="Times New Roman" w:eastAsia="Times New Roman" w:hAnsi="Times New Roman" w:cs="Times New Roman"/>
          <w:b/>
          <w:bCs/>
          <w:color w:val="000000" w:themeColor="text1"/>
          <w:kern w:val="0"/>
          <w:lang w:val="en-US"/>
          <w14:ligatures w14:val="none"/>
        </w:rPr>
        <w:t xml:space="preserve">2025 m. </w:t>
      </w:r>
      <w:proofErr w:type="spellStart"/>
      <w:r w:rsidRPr="004A54EE">
        <w:rPr>
          <w:rFonts w:ascii="Times New Roman" w:eastAsia="Times New Roman" w:hAnsi="Times New Roman" w:cs="Times New Roman"/>
          <w:b/>
          <w:bCs/>
          <w:color w:val="000000" w:themeColor="text1"/>
          <w:kern w:val="0"/>
          <w:lang w:val="en-US"/>
          <w14:ligatures w14:val="none"/>
        </w:rPr>
        <w:t>kovo</w:t>
      </w:r>
      <w:proofErr w:type="spellEnd"/>
      <w:r w:rsidRPr="004A54EE">
        <w:rPr>
          <w:rFonts w:ascii="Times New Roman" w:eastAsia="Times New Roman" w:hAnsi="Times New Roman" w:cs="Times New Roman"/>
          <w:b/>
          <w:bCs/>
          <w:color w:val="000000" w:themeColor="text1"/>
          <w:kern w:val="0"/>
          <w:lang w:val="en-US"/>
          <w14:ligatures w14:val="none"/>
        </w:rPr>
        <w:t xml:space="preserve"> 19 d.</w:t>
      </w:r>
      <w:r w:rsidR="00F80C90" w:rsidRPr="004A54EE">
        <w:rPr>
          <w:rFonts w:ascii="Times New Roman" w:eastAsia="Times New Roman" w:hAnsi="Times New Roman" w:cs="Times New Roman"/>
          <w:b/>
          <w:bCs/>
          <w:color w:val="000000" w:themeColor="text1"/>
          <w:kern w:val="0"/>
          <w:lang w:val="en-US"/>
          <w14:ligatures w14:val="none"/>
        </w:rPr>
        <w:t xml:space="preserve"> </w:t>
      </w:r>
      <w:proofErr w:type="spellStart"/>
      <w:r w:rsidRPr="004A54EE">
        <w:rPr>
          <w:rFonts w:ascii="Times New Roman" w:eastAsia="Times New Roman" w:hAnsi="Times New Roman" w:cs="Times New Roman"/>
          <w:b/>
          <w:bCs/>
          <w:color w:val="000000" w:themeColor="text1"/>
          <w:kern w:val="0"/>
          <w:lang w:val="en-US"/>
          <w14:ligatures w14:val="none"/>
        </w:rPr>
        <w:t>pateikti</w:t>
      </w:r>
      <w:proofErr w:type="spellEnd"/>
      <w:r w:rsidRPr="004A54EE">
        <w:rPr>
          <w:rFonts w:ascii="Times New Roman" w:eastAsia="Times New Roman" w:hAnsi="Times New Roman" w:cs="Times New Roman"/>
          <w:b/>
          <w:bCs/>
          <w:color w:val="000000" w:themeColor="text1"/>
          <w:kern w:val="0"/>
          <w:lang w:val="en-US"/>
          <w14:ligatures w14:val="none"/>
        </w:rPr>
        <w:t xml:space="preserve"> </w:t>
      </w:r>
      <w:proofErr w:type="spellStart"/>
      <w:r w:rsidRPr="004A54EE">
        <w:rPr>
          <w:rFonts w:ascii="Times New Roman" w:eastAsia="Times New Roman" w:hAnsi="Times New Roman" w:cs="Times New Roman"/>
          <w:b/>
          <w:bCs/>
          <w:color w:val="000000" w:themeColor="text1"/>
          <w:kern w:val="0"/>
          <w:lang w:val="en-US"/>
          <w14:ligatures w14:val="none"/>
        </w:rPr>
        <w:t>teik</w:t>
      </w:r>
      <w:proofErr w:type="spellEnd"/>
      <w:r w:rsidRPr="004A54EE">
        <w:rPr>
          <w:rFonts w:ascii="Times New Roman" w:eastAsia="Times New Roman" w:hAnsi="Times New Roman" w:cs="Times New Roman"/>
          <w:b/>
          <w:bCs/>
          <w:color w:val="000000" w:themeColor="text1"/>
          <w:kern w:val="0"/>
          <w14:ligatures w14:val="none"/>
        </w:rPr>
        <w:t>ėjų klausimai praleidus Pirkimo sąlygų 9.</w:t>
      </w:r>
      <w:r w:rsidRPr="004A54EE">
        <w:rPr>
          <w:rFonts w:ascii="Times New Roman" w:eastAsia="Times New Roman" w:hAnsi="Times New Roman" w:cs="Times New Roman"/>
          <w:b/>
          <w:bCs/>
          <w:color w:val="000000" w:themeColor="text1"/>
          <w:kern w:val="0"/>
          <w:lang w:val="en-US"/>
          <w14:ligatures w14:val="none"/>
        </w:rPr>
        <w:t xml:space="preserve">3. p. </w:t>
      </w:r>
      <w:proofErr w:type="spellStart"/>
      <w:r w:rsidRPr="004A54EE">
        <w:rPr>
          <w:rFonts w:ascii="Times New Roman" w:eastAsia="Times New Roman" w:hAnsi="Times New Roman" w:cs="Times New Roman"/>
          <w:b/>
          <w:bCs/>
          <w:color w:val="000000" w:themeColor="text1"/>
          <w:kern w:val="0"/>
          <w:lang w:val="en-US"/>
          <w14:ligatures w14:val="none"/>
        </w:rPr>
        <w:t>nustatytą</w:t>
      </w:r>
      <w:proofErr w:type="spellEnd"/>
      <w:r w:rsidRPr="004A54EE">
        <w:rPr>
          <w:rFonts w:ascii="Times New Roman" w:eastAsia="Times New Roman" w:hAnsi="Times New Roman" w:cs="Times New Roman"/>
          <w:b/>
          <w:bCs/>
          <w:color w:val="000000" w:themeColor="text1"/>
          <w:kern w:val="0"/>
          <w:lang w:val="en-US"/>
          <w14:ligatures w14:val="none"/>
        </w:rPr>
        <w:t xml:space="preserve"> </w:t>
      </w:r>
      <w:proofErr w:type="spellStart"/>
      <w:r w:rsidRPr="004A54EE">
        <w:rPr>
          <w:rFonts w:ascii="Times New Roman" w:eastAsia="Times New Roman" w:hAnsi="Times New Roman" w:cs="Times New Roman"/>
          <w:b/>
          <w:bCs/>
          <w:color w:val="000000" w:themeColor="text1"/>
          <w:kern w:val="0"/>
          <w:lang w:val="en-US"/>
          <w14:ligatures w14:val="none"/>
        </w:rPr>
        <w:t>terminą</w:t>
      </w:r>
      <w:proofErr w:type="spellEnd"/>
      <w:r w:rsidRPr="004A54EE">
        <w:rPr>
          <w:rFonts w:ascii="Times New Roman" w:eastAsia="Times New Roman" w:hAnsi="Times New Roman" w:cs="Times New Roman"/>
          <w:b/>
          <w:bCs/>
          <w:color w:val="000000" w:themeColor="text1"/>
          <w:kern w:val="0"/>
          <w:lang w:val="en-US"/>
          <w14:ligatures w14:val="none"/>
        </w:rPr>
        <w:t xml:space="preserve">, </w:t>
      </w:r>
      <w:proofErr w:type="spellStart"/>
      <w:r w:rsidRPr="004A54EE">
        <w:rPr>
          <w:rFonts w:ascii="Times New Roman" w:eastAsia="Times New Roman" w:hAnsi="Times New Roman" w:cs="Times New Roman"/>
          <w:b/>
          <w:bCs/>
          <w:color w:val="000000" w:themeColor="text1"/>
          <w:kern w:val="0"/>
          <w:lang w:val="en-US"/>
          <w14:ligatures w14:val="none"/>
        </w:rPr>
        <w:t>todėl</w:t>
      </w:r>
      <w:proofErr w:type="spellEnd"/>
      <w:r w:rsidRPr="004A54EE">
        <w:rPr>
          <w:rFonts w:ascii="Times New Roman" w:eastAsia="Times New Roman" w:hAnsi="Times New Roman" w:cs="Times New Roman"/>
          <w:b/>
          <w:bCs/>
          <w:color w:val="000000" w:themeColor="text1"/>
          <w:kern w:val="0"/>
          <w:lang w:val="en-US"/>
          <w14:ligatures w14:val="none"/>
        </w:rPr>
        <w:t xml:space="preserve"> </w:t>
      </w:r>
      <w:proofErr w:type="spellStart"/>
      <w:r w:rsidRPr="004A54EE">
        <w:rPr>
          <w:rFonts w:ascii="Times New Roman" w:eastAsia="Times New Roman" w:hAnsi="Times New Roman" w:cs="Times New Roman"/>
          <w:b/>
          <w:bCs/>
          <w:color w:val="000000" w:themeColor="text1"/>
          <w:kern w:val="0"/>
          <w:lang w:val="en-US"/>
          <w14:ligatures w14:val="none"/>
        </w:rPr>
        <w:t>Perkančioji</w:t>
      </w:r>
      <w:proofErr w:type="spellEnd"/>
      <w:r w:rsidRPr="004A54EE">
        <w:rPr>
          <w:rFonts w:ascii="Times New Roman" w:eastAsia="Times New Roman" w:hAnsi="Times New Roman" w:cs="Times New Roman"/>
          <w:b/>
          <w:bCs/>
          <w:color w:val="000000" w:themeColor="text1"/>
          <w:kern w:val="0"/>
          <w:lang w:val="en-US"/>
          <w14:ligatures w14:val="none"/>
        </w:rPr>
        <w:t xml:space="preserve"> </w:t>
      </w:r>
      <w:proofErr w:type="spellStart"/>
      <w:r w:rsidRPr="004A54EE">
        <w:rPr>
          <w:rFonts w:ascii="Times New Roman" w:eastAsia="Times New Roman" w:hAnsi="Times New Roman" w:cs="Times New Roman"/>
          <w:b/>
          <w:bCs/>
          <w:color w:val="000000" w:themeColor="text1"/>
          <w:kern w:val="0"/>
          <w:lang w:val="en-US"/>
          <w14:ligatures w14:val="none"/>
        </w:rPr>
        <w:t>organizacija</w:t>
      </w:r>
      <w:proofErr w:type="spellEnd"/>
      <w:r w:rsidRPr="004A54EE">
        <w:rPr>
          <w:rFonts w:ascii="Times New Roman" w:eastAsia="Times New Roman" w:hAnsi="Times New Roman" w:cs="Times New Roman"/>
          <w:b/>
          <w:bCs/>
          <w:color w:val="000000" w:themeColor="text1"/>
          <w:kern w:val="0"/>
          <w:lang w:val="en-US"/>
          <w14:ligatures w14:val="none"/>
        </w:rPr>
        <w:t xml:space="preserve"> </w:t>
      </w:r>
      <w:proofErr w:type="spellStart"/>
      <w:r w:rsidRPr="004A54EE">
        <w:rPr>
          <w:rFonts w:ascii="Times New Roman" w:eastAsia="Times New Roman" w:hAnsi="Times New Roman" w:cs="Times New Roman"/>
          <w:b/>
          <w:bCs/>
          <w:color w:val="000000" w:themeColor="text1"/>
          <w:kern w:val="0"/>
          <w:lang w:val="en-US"/>
          <w14:ligatures w14:val="none"/>
        </w:rPr>
        <w:t>priėmė</w:t>
      </w:r>
      <w:proofErr w:type="spellEnd"/>
      <w:r w:rsidRPr="004A54EE">
        <w:rPr>
          <w:rFonts w:ascii="Times New Roman" w:eastAsia="Times New Roman" w:hAnsi="Times New Roman" w:cs="Times New Roman"/>
          <w:b/>
          <w:bCs/>
          <w:color w:val="000000" w:themeColor="text1"/>
          <w:kern w:val="0"/>
          <w:lang w:val="en-US"/>
          <w14:ligatures w14:val="none"/>
        </w:rPr>
        <w:t xml:space="preserve"> </w:t>
      </w:r>
      <w:proofErr w:type="spellStart"/>
      <w:r w:rsidRPr="004A54EE">
        <w:rPr>
          <w:rFonts w:ascii="Times New Roman" w:eastAsia="Times New Roman" w:hAnsi="Times New Roman" w:cs="Times New Roman"/>
          <w:b/>
          <w:bCs/>
          <w:color w:val="000000" w:themeColor="text1"/>
          <w:kern w:val="0"/>
          <w:lang w:val="en-US"/>
          <w14:ligatures w14:val="none"/>
        </w:rPr>
        <w:t>sprendimą</w:t>
      </w:r>
      <w:proofErr w:type="spellEnd"/>
      <w:r w:rsidRPr="004A54EE">
        <w:rPr>
          <w:rFonts w:ascii="Times New Roman" w:eastAsia="Times New Roman" w:hAnsi="Times New Roman" w:cs="Times New Roman"/>
          <w:b/>
          <w:bCs/>
          <w:color w:val="000000" w:themeColor="text1"/>
          <w:kern w:val="0"/>
          <w:lang w:val="en-US"/>
          <w14:ligatures w14:val="none"/>
        </w:rPr>
        <w:t xml:space="preserve"> į </w:t>
      </w:r>
      <w:proofErr w:type="spellStart"/>
      <w:r w:rsidRPr="004A54EE">
        <w:rPr>
          <w:rFonts w:ascii="Times New Roman" w:eastAsia="Times New Roman" w:hAnsi="Times New Roman" w:cs="Times New Roman"/>
          <w:b/>
          <w:bCs/>
          <w:color w:val="000000" w:themeColor="text1"/>
          <w:kern w:val="0"/>
          <w:lang w:val="en-US"/>
          <w14:ligatures w14:val="none"/>
        </w:rPr>
        <w:t>šiuos</w:t>
      </w:r>
      <w:proofErr w:type="spellEnd"/>
      <w:r w:rsidRPr="004A54EE">
        <w:rPr>
          <w:rFonts w:ascii="Times New Roman" w:eastAsia="Times New Roman" w:hAnsi="Times New Roman" w:cs="Times New Roman"/>
          <w:b/>
          <w:bCs/>
          <w:color w:val="000000" w:themeColor="text1"/>
          <w:kern w:val="0"/>
          <w:lang w:val="en-US"/>
          <w14:ligatures w14:val="none"/>
        </w:rPr>
        <w:t xml:space="preserve"> </w:t>
      </w:r>
      <w:proofErr w:type="spellStart"/>
      <w:proofErr w:type="gramStart"/>
      <w:r w:rsidRPr="004A54EE">
        <w:rPr>
          <w:rFonts w:ascii="Times New Roman" w:eastAsia="Times New Roman" w:hAnsi="Times New Roman" w:cs="Times New Roman"/>
          <w:b/>
          <w:bCs/>
          <w:color w:val="000000" w:themeColor="text1"/>
          <w:kern w:val="0"/>
          <w:lang w:val="en-US"/>
          <w14:ligatures w14:val="none"/>
        </w:rPr>
        <w:t>klausimus</w:t>
      </w:r>
      <w:proofErr w:type="spellEnd"/>
      <w:r w:rsidRPr="004A54EE">
        <w:rPr>
          <w:rFonts w:ascii="Times New Roman" w:eastAsia="Times New Roman" w:hAnsi="Times New Roman" w:cs="Times New Roman"/>
          <w:b/>
          <w:bCs/>
          <w:color w:val="000000" w:themeColor="text1"/>
          <w:kern w:val="0"/>
          <w:lang w:val="en-US"/>
          <w14:ligatures w14:val="none"/>
        </w:rPr>
        <w:t xml:space="preserve">  </w:t>
      </w:r>
      <w:proofErr w:type="spellStart"/>
      <w:r w:rsidRPr="004A54EE">
        <w:rPr>
          <w:rFonts w:ascii="Times New Roman" w:eastAsia="Times New Roman" w:hAnsi="Times New Roman" w:cs="Times New Roman"/>
          <w:b/>
          <w:bCs/>
          <w:color w:val="000000" w:themeColor="text1"/>
          <w:kern w:val="0"/>
          <w:lang w:val="en-US"/>
          <w14:ligatures w14:val="none"/>
        </w:rPr>
        <w:t>neatsakyti</w:t>
      </w:r>
      <w:proofErr w:type="spellEnd"/>
      <w:proofErr w:type="gramEnd"/>
      <w:r w:rsidRPr="004A54EE">
        <w:rPr>
          <w:rFonts w:ascii="Times New Roman" w:eastAsia="Times New Roman" w:hAnsi="Times New Roman" w:cs="Times New Roman"/>
          <w:b/>
          <w:bCs/>
          <w:color w:val="000000" w:themeColor="text1"/>
          <w:kern w:val="0"/>
          <w:lang w:val="en-US"/>
          <w14:ligatures w14:val="none"/>
        </w:rPr>
        <w:t>.</w:t>
      </w:r>
    </w:p>
    <w:p w14:paraId="66454ABF" w14:textId="1EAC654C" w:rsidR="009D54AD" w:rsidRPr="004A54EE" w:rsidRDefault="009D54AD" w:rsidP="00D63FDB">
      <w:pPr>
        <w:pStyle w:val="ListParagraph"/>
        <w:spacing w:line="288" w:lineRule="auto"/>
        <w:ind w:left="851"/>
        <w:jc w:val="both"/>
        <w:rPr>
          <w:rFonts w:ascii="Times New Roman" w:eastAsia="Times New Roman" w:hAnsi="Times New Roman" w:cs="Times New Roman"/>
          <w:b/>
          <w:bCs/>
          <w:color w:val="000000" w:themeColor="text1"/>
          <w:kern w:val="0"/>
          <w:lang w:val="en-US"/>
          <w14:ligatures w14:val="none"/>
        </w:rPr>
      </w:pPr>
      <w:r w:rsidRPr="004A54EE">
        <w:rPr>
          <w:rFonts w:ascii="Times New Roman" w:eastAsia="Times New Roman" w:hAnsi="Times New Roman" w:cs="Times New Roman"/>
          <w:b/>
          <w:bCs/>
          <w:color w:val="000000" w:themeColor="text1"/>
          <w:kern w:val="0"/>
          <w:lang w:val="en-US"/>
          <w14:ligatures w14:val="none"/>
        </w:rPr>
        <w:t xml:space="preserve"> </w:t>
      </w:r>
    </w:p>
    <w:p w14:paraId="735C952B" w14:textId="77777777" w:rsidR="009D54AD" w:rsidRPr="004A54EE" w:rsidRDefault="00D63FDB" w:rsidP="005262B0">
      <w:pPr>
        <w:pStyle w:val="ListParagraph"/>
        <w:spacing w:line="288" w:lineRule="auto"/>
        <w:ind w:left="851"/>
        <w:jc w:val="both"/>
        <w:rPr>
          <w:rFonts w:ascii="Times New Roman" w:eastAsia="Times New Roman" w:hAnsi="Times New Roman" w:cs="Times New Roman"/>
          <w:color w:val="000000" w:themeColor="text1"/>
          <w:kern w:val="0"/>
          <w14:ligatures w14:val="none"/>
        </w:rPr>
      </w:pPr>
      <w:r w:rsidRPr="004A54EE">
        <w:rPr>
          <w:rFonts w:ascii="Times New Roman" w:eastAsia="Times New Roman" w:hAnsi="Times New Roman" w:cs="Times New Roman"/>
          <w:color w:val="000000" w:themeColor="text1"/>
          <w:kern w:val="0"/>
          <w14:ligatures w14:val="none"/>
        </w:rPr>
        <w:t xml:space="preserve">PRIDEDAMA.  </w:t>
      </w:r>
    </w:p>
    <w:p w14:paraId="31265CAD" w14:textId="28C15623" w:rsidR="00D63FDB" w:rsidRPr="004A54EE" w:rsidRDefault="009D54AD" w:rsidP="005262B0">
      <w:pPr>
        <w:pStyle w:val="ListParagraph"/>
        <w:spacing w:line="288" w:lineRule="auto"/>
        <w:ind w:left="851"/>
        <w:jc w:val="both"/>
        <w:rPr>
          <w:rFonts w:ascii="Times New Roman" w:eastAsia="Times New Roman" w:hAnsi="Times New Roman" w:cs="Times New Roman"/>
          <w:color w:val="000000" w:themeColor="text1"/>
          <w:kern w:val="0"/>
          <w14:ligatures w14:val="none"/>
        </w:rPr>
      </w:pPr>
      <w:r w:rsidRPr="004A54EE">
        <w:rPr>
          <w:rFonts w:ascii="Times New Roman" w:eastAsia="Times New Roman" w:hAnsi="Times New Roman" w:cs="Times New Roman"/>
          <w:color w:val="000000" w:themeColor="text1"/>
          <w:kern w:val="0"/>
          <w:lang w:val="en-US"/>
          <w14:ligatures w14:val="none"/>
        </w:rPr>
        <w:t>1.</w:t>
      </w:r>
      <w:r w:rsidR="00F80C90" w:rsidRPr="004A54EE">
        <w:rPr>
          <w:rFonts w:ascii="Times New Roman" w:eastAsia="Times New Roman" w:hAnsi="Times New Roman" w:cs="Times New Roman"/>
          <w:color w:val="000000" w:themeColor="text1"/>
          <w:kern w:val="0"/>
          <w:lang w:val="en-US"/>
          <w14:ligatures w14:val="none"/>
        </w:rPr>
        <w:t xml:space="preserve"> </w:t>
      </w:r>
      <w:r w:rsidR="00D63FDB" w:rsidRPr="004A54EE">
        <w:rPr>
          <w:rFonts w:ascii="Times New Roman" w:eastAsia="Times New Roman" w:hAnsi="Times New Roman" w:cs="Times New Roman"/>
          <w:color w:val="000000" w:themeColor="text1"/>
          <w:kern w:val="0"/>
          <w14:ligatures w14:val="none"/>
        </w:rPr>
        <w:t xml:space="preserve">Pirkimo sąlygų </w:t>
      </w:r>
      <w:r w:rsidR="00D63FDB" w:rsidRPr="004A54EE">
        <w:rPr>
          <w:rFonts w:ascii="Times New Roman" w:eastAsia="Times New Roman" w:hAnsi="Times New Roman" w:cs="Times New Roman"/>
          <w:color w:val="000000" w:themeColor="text1"/>
          <w:kern w:val="0"/>
          <w:lang w:val="en-US"/>
          <w14:ligatures w14:val="none"/>
        </w:rPr>
        <w:t xml:space="preserve">4 </w:t>
      </w:r>
      <w:proofErr w:type="spellStart"/>
      <w:r w:rsidR="00D63FDB" w:rsidRPr="004A54EE">
        <w:rPr>
          <w:rFonts w:ascii="Times New Roman" w:eastAsia="Times New Roman" w:hAnsi="Times New Roman" w:cs="Times New Roman"/>
          <w:color w:val="000000" w:themeColor="text1"/>
          <w:kern w:val="0"/>
          <w:lang w:val="en-US"/>
          <w14:ligatures w14:val="none"/>
        </w:rPr>
        <w:t>priedas</w:t>
      </w:r>
      <w:proofErr w:type="spellEnd"/>
      <w:r w:rsidR="00D63FDB" w:rsidRPr="004A54EE">
        <w:rPr>
          <w:rFonts w:ascii="Times New Roman" w:eastAsia="Times New Roman" w:hAnsi="Times New Roman" w:cs="Times New Roman"/>
          <w:color w:val="000000" w:themeColor="text1"/>
          <w:kern w:val="0"/>
          <w:lang w:val="en-US"/>
          <w14:ligatures w14:val="none"/>
        </w:rPr>
        <w:t xml:space="preserve"> </w:t>
      </w:r>
      <w:r w:rsidR="00D63FDB" w:rsidRPr="004A54EE">
        <w:rPr>
          <w:rFonts w:ascii="Times New Roman" w:eastAsia="Times New Roman" w:hAnsi="Times New Roman" w:cs="Times New Roman"/>
          <w:color w:val="000000" w:themeColor="text1"/>
          <w:kern w:val="0"/>
          <w14:ligatures w14:val="none"/>
        </w:rPr>
        <w:t xml:space="preserve">„Viešojo pirkimo sutarties </w:t>
      </w:r>
      <w:proofErr w:type="gramStart"/>
      <w:r w:rsidR="00D63FDB" w:rsidRPr="004A54EE">
        <w:rPr>
          <w:rFonts w:ascii="Times New Roman" w:eastAsia="Times New Roman" w:hAnsi="Times New Roman" w:cs="Times New Roman"/>
          <w:color w:val="000000" w:themeColor="text1"/>
          <w:kern w:val="0"/>
          <w14:ligatures w14:val="none"/>
        </w:rPr>
        <w:t>projektas“</w:t>
      </w:r>
      <w:r w:rsidR="005262B0" w:rsidRPr="004A54EE">
        <w:rPr>
          <w:rFonts w:ascii="Times New Roman" w:eastAsia="Times New Roman" w:hAnsi="Times New Roman" w:cs="Times New Roman"/>
          <w:color w:val="000000" w:themeColor="text1"/>
          <w:kern w:val="0"/>
          <w14:ligatures w14:val="none"/>
        </w:rPr>
        <w:t xml:space="preserve"> (</w:t>
      </w:r>
      <w:proofErr w:type="gramEnd"/>
      <w:r w:rsidR="005262B0" w:rsidRPr="004A54EE">
        <w:rPr>
          <w:rFonts w:ascii="Times New Roman" w:eastAsia="Times New Roman" w:hAnsi="Times New Roman" w:cs="Times New Roman"/>
          <w:color w:val="000000" w:themeColor="text1"/>
          <w:kern w:val="0"/>
          <w14:ligatures w14:val="none"/>
        </w:rPr>
        <w:t>2025-03-1</w:t>
      </w:r>
      <w:r w:rsidR="00483DB2" w:rsidRPr="004A54EE">
        <w:rPr>
          <w:rFonts w:ascii="Times New Roman" w:eastAsia="Times New Roman" w:hAnsi="Times New Roman" w:cs="Times New Roman"/>
          <w:color w:val="000000" w:themeColor="text1"/>
          <w:kern w:val="0"/>
          <w14:ligatures w14:val="none"/>
        </w:rPr>
        <w:t>7</w:t>
      </w:r>
      <w:r w:rsidR="005262B0" w:rsidRPr="004A54EE">
        <w:rPr>
          <w:rFonts w:ascii="Times New Roman" w:eastAsia="Times New Roman" w:hAnsi="Times New Roman" w:cs="Times New Roman"/>
          <w:color w:val="000000" w:themeColor="text1"/>
          <w:kern w:val="0"/>
          <w14:ligatures w14:val="none"/>
        </w:rPr>
        <w:t xml:space="preserve"> redakcija)</w:t>
      </w:r>
      <w:r w:rsidR="00D63FDB" w:rsidRPr="004A54EE">
        <w:rPr>
          <w:rFonts w:ascii="Times New Roman" w:eastAsia="Times New Roman" w:hAnsi="Times New Roman" w:cs="Times New Roman"/>
          <w:color w:val="000000" w:themeColor="text1"/>
          <w:kern w:val="0"/>
          <w14:ligatures w14:val="none"/>
        </w:rPr>
        <w:t>.</w:t>
      </w:r>
    </w:p>
    <w:p w14:paraId="6AE5AF25" w14:textId="33E89C57" w:rsidR="009D54AD" w:rsidRPr="004A54EE" w:rsidRDefault="009D54AD" w:rsidP="005262B0">
      <w:pPr>
        <w:pStyle w:val="ListParagraph"/>
        <w:spacing w:line="288" w:lineRule="auto"/>
        <w:ind w:left="851"/>
        <w:jc w:val="both"/>
        <w:rPr>
          <w:rFonts w:ascii="Times New Roman" w:eastAsia="Times New Roman" w:hAnsi="Times New Roman" w:cs="Times New Roman"/>
          <w:color w:val="000000" w:themeColor="text1"/>
          <w:kern w:val="0"/>
          <w:lang w:val="en-US"/>
          <w14:ligatures w14:val="none"/>
        </w:rPr>
      </w:pPr>
      <w:r w:rsidRPr="004A54EE">
        <w:rPr>
          <w:rFonts w:ascii="Times New Roman" w:eastAsia="Times New Roman" w:hAnsi="Times New Roman" w:cs="Times New Roman"/>
          <w:color w:val="000000" w:themeColor="text1"/>
          <w:kern w:val="0"/>
          <w14:ligatures w14:val="none"/>
        </w:rPr>
        <w:t>2. Darbų kiekių žiniaraštis „</w:t>
      </w:r>
      <w:r w:rsidRPr="004A54EE">
        <w:rPr>
          <w:rFonts w:ascii="Times New Roman" w:eastAsia="Times New Roman" w:hAnsi="Times New Roman" w:cs="Times New Roman"/>
          <w:color w:val="000000" w:themeColor="text1"/>
          <w:kern w:val="0"/>
          <w:lang w:val="en-US"/>
          <w14:ligatures w14:val="none"/>
        </w:rPr>
        <w:t xml:space="preserve">2 </w:t>
      </w:r>
      <w:proofErr w:type="spellStart"/>
      <w:r w:rsidRPr="004A54EE">
        <w:rPr>
          <w:rFonts w:ascii="Times New Roman" w:eastAsia="Times New Roman" w:hAnsi="Times New Roman" w:cs="Times New Roman"/>
          <w:color w:val="000000" w:themeColor="text1"/>
          <w:kern w:val="0"/>
          <w:lang w:val="en-US"/>
          <w14:ligatures w14:val="none"/>
        </w:rPr>
        <w:t>etapas</w:t>
      </w:r>
      <w:proofErr w:type="spellEnd"/>
      <w:r w:rsidRPr="004A54EE">
        <w:rPr>
          <w:rFonts w:ascii="Times New Roman" w:eastAsia="Times New Roman" w:hAnsi="Times New Roman" w:cs="Times New Roman"/>
          <w:color w:val="000000" w:themeColor="text1"/>
          <w:kern w:val="0"/>
          <w:lang w:val="en-US"/>
          <w14:ligatures w14:val="none"/>
        </w:rPr>
        <w:t xml:space="preserve">. </w:t>
      </w:r>
      <w:proofErr w:type="spellStart"/>
      <w:r w:rsidRPr="004A54EE">
        <w:rPr>
          <w:rFonts w:ascii="Times New Roman" w:eastAsia="Times New Roman" w:hAnsi="Times New Roman" w:cs="Times New Roman"/>
          <w:color w:val="000000" w:themeColor="text1"/>
          <w:kern w:val="0"/>
          <w:lang w:val="en-US"/>
          <w14:ligatures w14:val="none"/>
        </w:rPr>
        <w:t>Konstrukcijos</w:t>
      </w:r>
      <w:proofErr w:type="spellEnd"/>
      <w:r w:rsidRPr="004A54EE">
        <w:rPr>
          <w:rFonts w:ascii="Times New Roman" w:eastAsia="Times New Roman" w:hAnsi="Times New Roman" w:cs="Times New Roman"/>
          <w:color w:val="000000" w:themeColor="text1"/>
          <w:kern w:val="0"/>
          <w:lang w:val="en-US"/>
          <w14:ligatures w14:val="none"/>
        </w:rPr>
        <w:t>” (2025-03-18</w:t>
      </w:r>
      <w:proofErr w:type="gramStart"/>
      <w:r w:rsidRPr="004A54EE">
        <w:rPr>
          <w:rFonts w:ascii="Times New Roman" w:eastAsia="Times New Roman" w:hAnsi="Times New Roman" w:cs="Times New Roman"/>
          <w:color w:val="000000" w:themeColor="text1"/>
          <w:kern w:val="0"/>
          <w:lang w:val="en-US"/>
          <w14:ligatures w14:val="none"/>
        </w:rPr>
        <w:t>)</w:t>
      </w:r>
      <w:r w:rsidR="00BE1EC4" w:rsidRPr="004A54EE">
        <w:rPr>
          <w:rFonts w:ascii="Times New Roman" w:eastAsia="Times New Roman" w:hAnsi="Times New Roman" w:cs="Times New Roman"/>
          <w:color w:val="000000" w:themeColor="text1"/>
          <w:kern w:val="0"/>
          <w:lang w:val="en-US"/>
          <w14:ligatures w14:val="none"/>
        </w:rPr>
        <w:t>;</w:t>
      </w:r>
      <w:proofErr w:type="gramEnd"/>
    </w:p>
    <w:p w14:paraId="285144C4" w14:textId="310293A9" w:rsidR="00BE1EC4" w:rsidRPr="004A54EE" w:rsidRDefault="00BE1EC4" w:rsidP="005262B0">
      <w:pPr>
        <w:pStyle w:val="ListParagraph"/>
        <w:spacing w:line="288" w:lineRule="auto"/>
        <w:ind w:left="851"/>
        <w:jc w:val="both"/>
        <w:rPr>
          <w:rFonts w:ascii="Times New Roman" w:eastAsia="Times New Roman" w:hAnsi="Times New Roman" w:cs="Times New Roman"/>
          <w:color w:val="000000" w:themeColor="text1"/>
          <w:kern w:val="0"/>
          <w:lang w:val="en-US"/>
          <w14:ligatures w14:val="none"/>
        </w:rPr>
      </w:pPr>
      <w:r w:rsidRPr="004A54EE">
        <w:rPr>
          <w:rFonts w:ascii="Times New Roman" w:eastAsia="Times New Roman" w:hAnsi="Times New Roman" w:cs="Times New Roman"/>
          <w:color w:val="000000" w:themeColor="text1"/>
          <w:kern w:val="0"/>
          <w:lang w:val="en-US"/>
          <w14:ligatures w14:val="none"/>
        </w:rPr>
        <w:t xml:space="preserve">3. </w:t>
      </w:r>
      <w:proofErr w:type="spellStart"/>
      <w:r w:rsidRPr="004A54EE">
        <w:rPr>
          <w:rFonts w:ascii="Times New Roman" w:eastAsia="Times New Roman" w:hAnsi="Times New Roman" w:cs="Times New Roman"/>
          <w:color w:val="000000" w:themeColor="text1"/>
          <w:kern w:val="0"/>
          <w:lang w:val="en-US"/>
          <w14:ligatures w14:val="none"/>
        </w:rPr>
        <w:t>Darb</w:t>
      </w:r>
      <w:proofErr w:type="spellEnd"/>
      <w:r w:rsidRPr="004A54EE">
        <w:rPr>
          <w:rFonts w:ascii="Times New Roman" w:eastAsia="Times New Roman" w:hAnsi="Times New Roman" w:cs="Times New Roman"/>
          <w:color w:val="000000" w:themeColor="text1"/>
          <w:kern w:val="0"/>
          <w14:ligatures w14:val="none"/>
        </w:rPr>
        <w:t>ų kiekių žiniaraštis „</w:t>
      </w:r>
      <w:r w:rsidR="00483DB2" w:rsidRPr="004A54EE">
        <w:rPr>
          <w:rFonts w:ascii="Times New Roman" w:eastAsia="Times New Roman" w:hAnsi="Times New Roman" w:cs="Times New Roman"/>
          <w:color w:val="000000" w:themeColor="text1"/>
          <w:kern w:val="0"/>
          <w:lang w:val="en-US"/>
          <w14:ligatures w14:val="none"/>
        </w:rPr>
        <w:t xml:space="preserve">1 </w:t>
      </w:r>
      <w:proofErr w:type="spellStart"/>
      <w:r w:rsidR="00483DB2" w:rsidRPr="004A54EE">
        <w:rPr>
          <w:rFonts w:ascii="Times New Roman" w:eastAsia="Times New Roman" w:hAnsi="Times New Roman" w:cs="Times New Roman"/>
          <w:color w:val="000000" w:themeColor="text1"/>
          <w:kern w:val="0"/>
          <w:lang w:val="en-US"/>
          <w14:ligatures w14:val="none"/>
        </w:rPr>
        <w:t>etapas</w:t>
      </w:r>
      <w:proofErr w:type="spellEnd"/>
      <w:r w:rsidR="00483DB2" w:rsidRPr="004A54EE">
        <w:rPr>
          <w:rFonts w:ascii="Times New Roman" w:eastAsia="Times New Roman" w:hAnsi="Times New Roman" w:cs="Times New Roman"/>
          <w:color w:val="000000" w:themeColor="text1"/>
          <w:kern w:val="0"/>
          <w:lang w:val="en-US"/>
          <w14:ligatures w14:val="none"/>
        </w:rPr>
        <w:t xml:space="preserve">. </w:t>
      </w:r>
      <w:proofErr w:type="gramStart"/>
      <w:r w:rsidR="00483DB2" w:rsidRPr="004A54EE">
        <w:rPr>
          <w:rFonts w:ascii="Times New Roman" w:eastAsia="Times New Roman" w:hAnsi="Times New Roman" w:cs="Times New Roman"/>
          <w:color w:val="000000" w:themeColor="text1"/>
          <w:kern w:val="0"/>
          <w:lang w:val="en-US"/>
          <w14:ligatures w14:val="none"/>
        </w:rPr>
        <w:t>Architekt</w:t>
      </w:r>
      <w:proofErr w:type="spellStart"/>
      <w:r w:rsidR="00483DB2" w:rsidRPr="004A54EE">
        <w:rPr>
          <w:rFonts w:ascii="Times New Roman" w:eastAsia="Times New Roman" w:hAnsi="Times New Roman" w:cs="Times New Roman"/>
          <w:color w:val="000000" w:themeColor="text1"/>
          <w:kern w:val="0"/>
          <w14:ligatures w14:val="none"/>
        </w:rPr>
        <w:t>ūra</w:t>
      </w:r>
      <w:proofErr w:type="spellEnd"/>
      <w:r w:rsidR="00483DB2" w:rsidRPr="004A54EE">
        <w:rPr>
          <w:rFonts w:ascii="Times New Roman" w:eastAsia="Times New Roman" w:hAnsi="Times New Roman" w:cs="Times New Roman"/>
          <w:color w:val="000000" w:themeColor="text1"/>
          <w:kern w:val="0"/>
          <w14:ligatures w14:val="none"/>
        </w:rPr>
        <w:t>“ (</w:t>
      </w:r>
      <w:proofErr w:type="gramEnd"/>
      <w:r w:rsidR="00483DB2" w:rsidRPr="004A54EE">
        <w:rPr>
          <w:rFonts w:ascii="Times New Roman" w:eastAsia="Times New Roman" w:hAnsi="Times New Roman" w:cs="Times New Roman"/>
          <w:color w:val="000000" w:themeColor="text1"/>
          <w:kern w:val="0"/>
          <w:lang w:val="en-US"/>
          <w14:ligatures w14:val="none"/>
        </w:rPr>
        <w:t>2025-03-18);</w:t>
      </w:r>
    </w:p>
    <w:p w14:paraId="5052ECE8" w14:textId="4475D318" w:rsidR="00483DB2" w:rsidRPr="004A54EE" w:rsidRDefault="00483DB2" w:rsidP="005262B0">
      <w:pPr>
        <w:pStyle w:val="ListParagraph"/>
        <w:spacing w:line="288" w:lineRule="auto"/>
        <w:ind w:left="851"/>
        <w:jc w:val="both"/>
        <w:rPr>
          <w:rFonts w:ascii="Times New Roman" w:eastAsia="Times New Roman" w:hAnsi="Times New Roman" w:cs="Times New Roman"/>
          <w:color w:val="000000" w:themeColor="text1"/>
          <w:kern w:val="0"/>
          <w:lang w:val="en-US"/>
          <w14:ligatures w14:val="none"/>
        </w:rPr>
      </w:pPr>
      <w:r w:rsidRPr="004A54EE">
        <w:rPr>
          <w:rFonts w:ascii="Times New Roman" w:eastAsia="Times New Roman" w:hAnsi="Times New Roman" w:cs="Times New Roman"/>
          <w:color w:val="000000" w:themeColor="text1"/>
          <w:kern w:val="0"/>
          <w:lang w:val="en-US"/>
          <w14:ligatures w14:val="none"/>
        </w:rPr>
        <w:t xml:space="preserve">4. </w:t>
      </w:r>
      <w:proofErr w:type="spellStart"/>
      <w:r w:rsidRPr="004A54EE">
        <w:rPr>
          <w:rFonts w:ascii="Times New Roman" w:eastAsia="Times New Roman" w:hAnsi="Times New Roman" w:cs="Times New Roman"/>
          <w:color w:val="000000" w:themeColor="text1"/>
          <w:kern w:val="0"/>
          <w:lang w:val="en-US"/>
          <w14:ligatures w14:val="none"/>
        </w:rPr>
        <w:t>Darb</w:t>
      </w:r>
      <w:proofErr w:type="spellEnd"/>
      <w:r w:rsidRPr="004A54EE">
        <w:rPr>
          <w:rFonts w:ascii="Times New Roman" w:eastAsia="Times New Roman" w:hAnsi="Times New Roman" w:cs="Times New Roman"/>
          <w:color w:val="000000" w:themeColor="text1"/>
          <w:kern w:val="0"/>
          <w14:ligatures w14:val="none"/>
        </w:rPr>
        <w:t>ų žiniaraštis „</w:t>
      </w:r>
      <w:r w:rsidRPr="004A54EE">
        <w:rPr>
          <w:rFonts w:ascii="Times New Roman" w:eastAsia="Times New Roman" w:hAnsi="Times New Roman" w:cs="Times New Roman"/>
          <w:color w:val="000000" w:themeColor="text1"/>
          <w:kern w:val="0"/>
          <w:lang w:val="en-US"/>
          <w14:ligatures w14:val="none"/>
        </w:rPr>
        <w:t xml:space="preserve">2 </w:t>
      </w:r>
      <w:proofErr w:type="spellStart"/>
      <w:r w:rsidRPr="004A54EE">
        <w:rPr>
          <w:rFonts w:ascii="Times New Roman" w:eastAsia="Times New Roman" w:hAnsi="Times New Roman" w:cs="Times New Roman"/>
          <w:color w:val="000000" w:themeColor="text1"/>
          <w:kern w:val="0"/>
          <w:lang w:val="en-US"/>
          <w14:ligatures w14:val="none"/>
        </w:rPr>
        <w:t>etapas</w:t>
      </w:r>
      <w:proofErr w:type="spellEnd"/>
      <w:r w:rsidRPr="004A54EE">
        <w:rPr>
          <w:rFonts w:ascii="Times New Roman" w:eastAsia="Times New Roman" w:hAnsi="Times New Roman" w:cs="Times New Roman"/>
          <w:color w:val="000000" w:themeColor="text1"/>
          <w:kern w:val="0"/>
          <w:lang w:val="en-US"/>
          <w14:ligatures w14:val="none"/>
        </w:rPr>
        <w:t xml:space="preserve">. </w:t>
      </w:r>
      <w:proofErr w:type="spellStart"/>
      <w:proofErr w:type="gramStart"/>
      <w:r w:rsidRPr="004A54EE">
        <w:rPr>
          <w:rFonts w:ascii="Times New Roman" w:eastAsia="Times New Roman" w:hAnsi="Times New Roman" w:cs="Times New Roman"/>
          <w:color w:val="000000" w:themeColor="text1"/>
          <w:kern w:val="0"/>
          <w:lang w:val="en-US"/>
          <w14:ligatures w14:val="none"/>
        </w:rPr>
        <w:t>Architek</w:t>
      </w:r>
      <w:r w:rsidRPr="004A54EE">
        <w:rPr>
          <w:rFonts w:ascii="Times New Roman" w:eastAsia="Times New Roman" w:hAnsi="Times New Roman" w:cs="Times New Roman"/>
          <w:color w:val="000000" w:themeColor="text1"/>
          <w:kern w:val="0"/>
          <w14:ligatures w14:val="none"/>
        </w:rPr>
        <w:t>tūra</w:t>
      </w:r>
      <w:proofErr w:type="spellEnd"/>
      <w:r w:rsidRPr="004A54EE">
        <w:rPr>
          <w:rFonts w:ascii="Times New Roman" w:eastAsia="Times New Roman" w:hAnsi="Times New Roman" w:cs="Times New Roman"/>
          <w:color w:val="000000" w:themeColor="text1"/>
          <w:kern w:val="0"/>
          <w14:ligatures w14:val="none"/>
        </w:rPr>
        <w:t>“ (</w:t>
      </w:r>
      <w:proofErr w:type="gramEnd"/>
      <w:r w:rsidRPr="004A54EE">
        <w:rPr>
          <w:rFonts w:ascii="Times New Roman" w:eastAsia="Times New Roman" w:hAnsi="Times New Roman" w:cs="Times New Roman"/>
          <w:color w:val="000000" w:themeColor="text1"/>
          <w:kern w:val="0"/>
          <w:lang w:val="en-US"/>
          <w14:ligatures w14:val="none"/>
        </w:rPr>
        <w:t>2025-03-18).</w:t>
      </w:r>
    </w:p>
    <w:p w14:paraId="038DC214" w14:textId="77777777" w:rsidR="008F2A6B" w:rsidRPr="004A54EE" w:rsidRDefault="008F2A6B" w:rsidP="008F2A6B">
      <w:pPr>
        <w:pStyle w:val="ListParagraph"/>
        <w:spacing w:line="288" w:lineRule="auto"/>
        <w:ind w:left="851"/>
        <w:jc w:val="both"/>
        <w:rPr>
          <w:rFonts w:ascii="Times New Roman" w:eastAsia="Times New Roman" w:hAnsi="Times New Roman" w:cs="Times New Roman"/>
          <w:b/>
          <w:bCs/>
          <w:color w:val="000000" w:themeColor="text1"/>
          <w:kern w:val="0"/>
          <w:lang w:val="en-US"/>
          <w14:ligatures w14:val="none"/>
        </w:rPr>
      </w:pPr>
    </w:p>
    <w:p w14:paraId="6B281A43" w14:textId="364BD8D4" w:rsidR="008F2A6B" w:rsidRPr="004A54EE" w:rsidRDefault="008F2A6B" w:rsidP="008F2A6B">
      <w:pPr>
        <w:pStyle w:val="ListParagraph"/>
        <w:spacing w:line="288" w:lineRule="auto"/>
        <w:ind w:left="851"/>
        <w:jc w:val="both"/>
        <w:rPr>
          <w:rFonts w:ascii="Times New Roman" w:eastAsia="Times New Roman" w:hAnsi="Times New Roman" w:cs="Times New Roman"/>
          <w:color w:val="000000" w:themeColor="text1"/>
          <w:kern w:val="0"/>
          <w14:ligatures w14:val="none"/>
        </w:rPr>
      </w:pPr>
      <w:r w:rsidRPr="004A54EE">
        <w:rPr>
          <w:rFonts w:ascii="Times New Roman" w:eastAsia="Times New Roman" w:hAnsi="Times New Roman" w:cs="Times New Roman"/>
          <w:color w:val="000000" w:themeColor="text1"/>
          <w:kern w:val="0"/>
          <w14:ligatures w14:val="none"/>
        </w:rPr>
        <w:t>Komisija</w:t>
      </w:r>
      <w:bookmarkEnd w:id="0"/>
    </w:p>
    <w:sectPr w:rsidR="008F2A6B" w:rsidRPr="004A54EE" w:rsidSect="0078474D">
      <w:pgSz w:w="12240" w:h="15840"/>
      <w:pgMar w:top="1440" w:right="735" w:bottom="105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4A12C" w14:textId="77777777" w:rsidR="0065481B" w:rsidRDefault="0065481B" w:rsidP="00A54DA4">
      <w:pPr>
        <w:spacing w:after="0" w:line="240" w:lineRule="auto"/>
      </w:pPr>
      <w:r>
        <w:separator/>
      </w:r>
    </w:p>
  </w:endnote>
  <w:endnote w:type="continuationSeparator" w:id="0">
    <w:p w14:paraId="76E26D1A" w14:textId="77777777" w:rsidR="0065481B" w:rsidRDefault="0065481B" w:rsidP="00A5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Narrow">
    <w:altName w:val="Times New Roman"/>
    <w:panose1 w:val="020B060602020203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3886B" w14:textId="77777777" w:rsidR="0065481B" w:rsidRDefault="0065481B" w:rsidP="00A54DA4">
      <w:pPr>
        <w:spacing w:after="0" w:line="240" w:lineRule="auto"/>
      </w:pPr>
      <w:r>
        <w:separator/>
      </w:r>
    </w:p>
  </w:footnote>
  <w:footnote w:type="continuationSeparator" w:id="0">
    <w:p w14:paraId="1B730F93" w14:textId="77777777" w:rsidR="0065481B" w:rsidRDefault="0065481B" w:rsidP="00A54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04024A"/>
    <w:multiLevelType w:val="hybridMultilevel"/>
    <w:tmpl w:val="FFFFFFFF"/>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8403968"/>
    <w:multiLevelType w:val="hybridMultilevel"/>
    <w:tmpl w:val="4094EDA4"/>
    <w:lvl w:ilvl="0" w:tplc="4E7E8C7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91B113B"/>
    <w:multiLevelType w:val="hybridMultilevel"/>
    <w:tmpl w:val="BC2EB9CA"/>
    <w:lvl w:ilvl="0" w:tplc="77625B70">
      <w:start w:val="1"/>
      <w:numFmt w:val="decimal"/>
      <w:lvlText w:val="%1."/>
      <w:lvlJc w:val="left"/>
      <w:pPr>
        <w:ind w:left="785"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AF21AAD"/>
    <w:multiLevelType w:val="hybridMultilevel"/>
    <w:tmpl w:val="7DC6AD88"/>
    <w:lvl w:ilvl="0" w:tplc="5CE2A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8F5FB4"/>
    <w:multiLevelType w:val="hybridMultilevel"/>
    <w:tmpl w:val="2902998A"/>
    <w:lvl w:ilvl="0" w:tplc="F0CC77F0">
      <w:start w:val="16"/>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1DC12D32"/>
    <w:multiLevelType w:val="hybridMultilevel"/>
    <w:tmpl w:val="FC724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BC6F9E"/>
    <w:multiLevelType w:val="hybridMultilevel"/>
    <w:tmpl w:val="EA683D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2A37EA7"/>
    <w:multiLevelType w:val="hybridMultilevel"/>
    <w:tmpl w:val="17C8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32B07"/>
    <w:multiLevelType w:val="hybridMultilevel"/>
    <w:tmpl w:val="80AE35A0"/>
    <w:lvl w:ilvl="0" w:tplc="C4629014">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38D10B5"/>
    <w:multiLevelType w:val="hybridMultilevel"/>
    <w:tmpl w:val="F5B6D4A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58E6F35"/>
    <w:multiLevelType w:val="hybridMultilevel"/>
    <w:tmpl w:val="CE563AD2"/>
    <w:lvl w:ilvl="0" w:tplc="0809000F">
      <w:start w:val="9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643002"/>
    <w:multiLevelType w:val="hybridMultilevel"/>
    <w:tmpl w:val="EFD2E624"/>
    <w:lvl w:ilvl="0" w:tplc="0809000F">
      <w:start w:val="9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3022F0"/>
    <w:multiLevelType w:val="hybridMultilevel"/>
    <w:tmpl w:val="ECDEAB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B261A37"/>
    <w:multiLevelType w:val="hybridMultilevel"/>
    <w:tmpl w:val="78F86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F395352"/>
    <w:multiLevelType w:val="hybridMultilevel"/>
    <w:tmpl w:val="BD982B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6B55F9"/>
    <w:multiLevelType w:val="hybridMultilevel"/>
    <w:tmpl w:val="BC2EB9CA"/>
    <w:lvl w:ilvl="0" w:tplc="FFFFFFFF">
      <w:start w:val="1"/>
      <w:numFmt w:val="decimal"/>
      <w:lvlText w:val="%1."/>
      <w:lvlJc w:val="left"/>
      <w:pPr>
        <w:ind w:left="78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143AA9"/>
    <w:multiLevelType w:val="hybridMultilevel"/>
    <w:tmpl w:val="6CC8A37E"/>
    <w:lvl w:ilvl="0" w:tplc="BD52A6E6">
      <w:start w:val="1"/>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35344F02"/>
    <w:multiLevelType w:val="hybridMultilevel"/>
    <w:tmpl w:val="CFF2E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E14347"/>
    <w:multiLevelType w:val="hybridMultilevel"/>
    <w:tmpl w:val="AD18FFC4"/>
    <w:lvl w:ilvl="0" w:tplc="61928A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3F1F576C"/>
    <w:multiLevelType w:val="hybridMultilevel"/>
    <w:tmpl w:val="DC8CA99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458F44F8"/>
    <w:multiLevelType w:val="hybridMultilevel"/>
    <w:tmpl w:val="8C82041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7361D6"/>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081BDA"/>
    <w:multiLevelType w:val="hybridMultilevel"/>
    <w:tmpl w:val="1C0A2C04"/>
    <w:lvl w:ilvl="0" w:tplc="B5088B4A">
      <w:start w:val="1"/>
      <w:numFmt w:val="decimal"/>
      <w:lvlText w:val="%1."/>
      <w:lvlJc w:val="left"/>
      <w:pPr>
        <w:ind w:left="1145" w:hanging="360"/>
      </w:pPr>
      <w:rPr>
        <w:rFonts w:hint="default"/>
      </w:rPr>
    </w:lvl>
    <w:lvl w:ilvl="1" w:tplc="04270019" w:tentative="1">
      <w:start w:val="1"/>
      <w:numFmt w:val="lowerLetter"/>
      <w:lvlText w:val="%2."/>
      <w:lvlJc w:val="left"/>
      <w:pPr>
        <w:ind w:left="1865" w:hanging="360"/>
      </w:pPr>
    </w:lvl>
    <w:lvl w:ilvl="2" w:tplc="0427001B" w:tentative="1">
      <w:start w:val="1"/>
      <w:numFmt w:val="lowerRoman"/>
      <w:lvlText w:val="%3."/>
      <w:lvlJc w:val="right"/>
      <w:pPr>
        <w:ind w:left="2585" w:hanging="180"/>
      </w:pPr>
    </w:lvl>
    <w:lvl w:ilvl="3" w:tplc="0427000F" w:tentative="1">
      <w:start w:val="1"/>
      <w:numFmt w:val="decimal"/>
      <w:lvlText w:val="%4."/>
      <w:lvlJc w:val="left"/>
      <w:pPr>
        <w:ind w:left="3305" w:hanging="360"/>
      </w:pPr>
    </w:lvl>
    <w:lvl w:ilvl="4" w:tplc="04270019" w:tentative="1">
      <w:start w:val="1"/>
      <w:numFmt w:val="lowerLetter"/>
      <w:lvlText w:val="%5."/>
      <w:lvlJc w:val="left"/>
      <w:pPr>
        <w:ind w:left="4025" w:hanging="360"/>
      </w:pPr>
    </w:lvl>
    <w:lvl w:ilvl="5" w:tplc="0427001B" w:tentative="1">
      <w:start w:val="1"/>
      <w:numFmt w:val="lowerRoman"/>
      <w:lvlText w:val="%6."/>
      <w:lvlJc w:val="right"/>
      <w:pPr>
        <w:ind w:left="4745" w:hanging="180"/>
      </w:pPr>
    </w:lvl>
    <w:lvl w:ilvl="6" w:tplc="0427000F" w:tentative="1">
      <w:start w:val="1"/>
      <w:numFmt w:val="decimal"/>
      <w:lvlText w:val="%7."/>
      <w:lvlJc w:val="left"/>
      <w:pPr>
        <w:ind w:left="5465" w:hanging="360"/>
      </w:pPr>
    </w:lvl>
    <w:lvl w:ilvl="7" w:tplc="04270019" w:tentative="1">
      <w:start w:val="1"/>
      <w:numFmt w:val="lowerLetter"/>
      <w:lvlText w:val="%8."/>
      <w:lvlJc w:val="left"/>
      <w:pPr>
        <w:ind w:left="6185" w:hanging="360"/>
      </w:pPr>
    </w:lvl>
    <w:lvl w:ilvl="8" w:tplc="0427001B" w:tentative="1">
      <w:start w:val="1"/>
      <w:numFmt w:val="lowerRoman"/>
      <w:lvlText w:val="%9."/>
      <w:lvlJc w:val="right"/>
      <w:pPr>
        <w:ind w:left="6905" w:hanging="180"/>
      </w:pPr>
    </w:lvl>
  </w:abstractNum>
  <w:abstractNum w:abstractNumId="27" w15:restartNumberingAfterBreak="0">
    <w:nsid w:val="4A5F682B"/>
    <w:multiLevelType w:val="hybridMultilevel"/>
    <w:tmpl w:val="664293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1032243"/>
    <w:multiLevelType w:val="hybridMultilevel"/>
    <w:tmpl w:val="4E0E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6763DA"/>
    <w:multiLevelType w:val="hybridMultilevel"/>
    <w:tmpl w:val="B6904BF0"/>
    <w:lvl w:ilvl="0" w:tplc="0809000F">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B94259"/>
    <w:multiLevelType w:val="hybridMultilevel"/>
    <w:tmpl w:val="3B36EA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DB661BA"/>
    <w:multiLevelType w:val="hybridMultilevel"/>
    <w:tmpl w:val="12AA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9350E8"/>
    <w:multiLevelType w:val="hybridMultilevel"/>
    <w:tmpl w:val="2A404432"/>
    <w:lvl w:ilvl="0" w:tplc="E0A6BFFE">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7A6711"/>
    <w:multiLevelType w:val="hybridMultilevel"/>
    <w:tmpl w:val="39DC027A"/>
    <w:lvl w:ilvl="0" w:tplc="4AC24E7E">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CDB4CA8"/>
    <w:multiLevelType w:val="hybridMultilevel"/>
    <w:tmpl w:val="64023DAE"/>
    <w:lvl w:ilvl="0" w:tplc="2F9E216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15:restartNumberingAfterBreak="0">
    <w:nsid w:val="702929DA"/>
    <w:multiLevelType w:val="hybridMultilevel"/>
    <w:tmpl w:val="568EF154"/>
    <w:lvl w:ilvl="0" w:tplc="6798BA2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6" w15:restartNumberingAfterBreak="0">
    <w:nsid w:val="711205E2"/>
    <w:multiLevelType w:val="multilevel"/>
    <w:tmpl w:val="C7BE7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8C23EF"/>
    <w:multiLevelType w:val="hybridMultilevel"/>
    <w:tmpl w:val="872290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4B62FE9"/>
    <w:multiLevelType w:val="hybridMultilevel"/>
    <w:tmpl w:val="844255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55B0506"/>
    <w:multiLevelType w:val="hybridMultilevel"/>
    <w:tmpl w:val="08200A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7E3150B"/>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99C252B"/>
    <w:multiLevelType w:val="hybridMultilevel"/>
    <w:tmpl w:val="DE3AE2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C910BF6"/>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E92736"/>
    <w:multiLevelType w:val="hybridMultilevel"/>
    <w:tmpl w:val="BD982B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E556580"/>
    <w:multiLevelType w:val="hybridMultilevel"/>
    <w:tmpl w:val="C9B00CBC"/>
    <w:lvl w:ilvl="0" w:tplc="625614D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5" w15:restartNumberingAfterBreak="0">
    <w:nsid w:val="7F0404F3"/>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421300">
    <w:abstractNumId w:val="6"/>
  </w:num>
  <w:num w:numId="2" w16cid:durableId="105582125">
    <w:abstractNumId w:val="13"/>
  </w:num>
  <w:num w:numId="3" w16cid:durableId="399332701">
    <w:abstractNumId w:val="45"/>
  </w:num>
  <w:num w:numId="4" w16cid:durableId="333455655">
    <w:abstractNumId w:val="34"/>
  </w:num>
  <w:num w:numId="5" w16cid:durableId="1012756161">
    <w:abstractNumId w:val="41"/>
  </w:num>
  <w:num w:numId="6" w16cid:durableId="426386151">
    <w:abstractNumId w:val="33"/>
  </w:num>
  <w:num w:numId="7" w16cid:durableId="495656056">
    <w:abstractNumId w:val="42"/>
  </w:num>
  <w:num w:numId="8" w16cid:durableId="39205651">
    <w:abstractNumId w:val="40"/>
  </w:num>
  <w:num w:numId="9" w16cid:durableId="211818911">
    <w:abstractNumId w:val="25"/>
  </w:num>
  <w:num w:numId="10" w16cid:durableId="2078891882">
    <w:abstractNumId w:val="22"/>
  </w:num>
  <w:num w:numId="11" w16cid:durableId="509220186">
    <w:abstractNumId w:val="24"/>
  </w:num>
  <w:num w:numId="12" w16cid:durableId="1767387874">
    <w:abstractNumId w:val="17"/>
  </w:num>
  <w:num w:numId="13" w16cid:durableId="97139206">
    <w:abstractNumId w:val="19"/>
  </w:num>
  <w:num w:numId="14" w16cid:durableId="1960724990">
    <w:abstractNumId w:val="43"/>
  </w:num>
  <w:num w:numId="15" w16cid:durableId="1978222087">
    <w:abstractNumId w:val="35"/>
  </w:num>
  <w:num w:numId="16" w16cid:durableId="841622352">
    <w:abstractNumId w:val="18"/>
  </w:num>
  <w:num w:numId="17" w16cid:durableId="555821297">
    <w:abstractNumId w:val="12"/>
  </w:num>
  <w:num w:numId="18" w16cid:durableId="1368992952">
    <w:abstractNumId w:val="37"/>
  </w:num>
  <w:num w:numId="19" w16cid:durableId="2147357705">
    <w:abstractNumId w:val="38"/>
  </w:num>
  <w:num w:numId="20" w16cid:durableId="1877966712">
    <w:abstractNumId w:val="36"/>
  </w:num>
  <w:num w:numId="21" w16cid:durableId="1072312726">
    <w:abstractNumId w:val="4"/>
  </w:num>
  <w:num w:numId="22" w16cid:durableId="1834561599">
    <w:abstractNumId w:val="11"/>
  </w:num>
  <w:num w:numId="23" w16cid:durableId="19203648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1627976">
    <w:abstractNumId w:val="30"/>
  </w:num>
  <w:num w:numId="25" w16cid:durableId="1602450716">
    <w:abstractNumId w:val="15"/>
  </w:num>
  <w:num w:numId="26" w16cid:durableId="1344744030">
    <w:abstractNumId w:val="39"/>
  </w:num>
  <w:num w:numId="27" w16cid:durableId="859003846">
    <w:abstractNumId w:val="10"/>
  </w:num>
  <w:num w:numId="28" w16cid:durableId="1814374219">
    <w:abstractNumId w:val="16"/>
  </w:num>
  <w:num w:numId="29" w16cid:durableId="766923088">
    <w:abstractNumId w:val="27"/>
  </w:num>
  <w:num w:numId="30" w16cid:durableId="969365264">
    <w:abstractNumId w:val="0"/>
  </w:num>
  <w:num w:numId="31" w16cid:durableId="1064261921">
    <w:abstractNumId w:val="1"/>
  </w:num>
  <w:num w:numId="32" w16cid:durableId="315304706">
    <w:abstractNumId w:val="2"/>
  </w:num>
  <w:num w:numId="33" w16cid:durableId="860825098">
    <w:abstractNumId w:val="3"/>
  </w:num>
  <w:num w:numId="34" w16cid:durableId="2080051173">
    <w:abstractNumId w:val="32"/>
  </w:num>
  <w:num w:numId="35" w16cid:durableId="779645391">
    <w:abstractNumId w:val="29"/>
  </w:num>
  <w:num w:numId="36" w16cid:durableId="653409286">
    <w:abstractNumId w:val="14"/>
  </w:num>
  <w:num w:numId="37" w16cid:durableId="1071584859">
    <w:abstractNumId w:val="20"/>
  </w:num>
  <w:num w:numId="38" w16cid:durableId="595595325">
    <w:abstractNumId w:val="5"/>
  </w:num>
  <w:num w:numId="39" w16cid:durableId="382949887">
    <w:abstractNumId w:val="26"/>
  </w:num>
  <w:num w:numId="40" w16cid:durableId="1896433869">
    <w:abstractNumId w:val="7"/>
  </w:num>
  <w:num w:numId="41" w16cid:durableId="1164902595">
    <w:abstractNumId w:val="21"/>
  </w:num>
  <w:num w:numId="42" w16cid:durableId="352804707">
    <w:abstractNumId w:val="8"/>
  </w:num>
  <w:num w:numId="43" w16cid:durableId="1818298722">
    <w:abstractNumId w:val="28"/>
  </w:num>
  <w:num w:numId="44" w16cid:durableId="784007649">
    <w:abstractNumId w:val="44"/>
  </w:num>
  <w:num w:numId="45" w16cid:durableId="1561021067">
    <w:abstractNumId w:val="9"/>
  </w:num>
  <w:num w:numId="46" w16cid:durableId="213871597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C1"/>
    <w:rsid w:val="00005C12"/>
    <w:rsid w:val="00006F1F"/>
    <w:rsid w:val="000113D0"/>
    <w:rsid w:val="000177FA"/>
    <w:rsid w:val="000209F7"/>
    <w:rsid w:val="00030C09"/>
    <w:rsid w:val="00035EBC"/>
    <w:rsid w:val="00043EF5"/>
    <w:rsid w:val="00070B71"/>
    <w:rsid w:val="000718BA"/>
    <w:rsid w:val="00071B56"/>
    <w:rsid w:val="00075C4B"/>
    <w:rsid w:val="000763AE"/>
    <w:rsid w:val="00080890"/>
    <w:rsid w:val="00081FA7"/>
    <w:rsid w:val="00084F13"/>
    <w:rsid w:val="000B5459"/>
    <w:rsid w:val="000D1D17"/>
    <w:rsid w:val="000F2F17"/>
    <w:rsid w:val="000F40A9"/>
    <w:rsid w:val="000F4685"/>
    <w:rsid w:val="000F7FC0"/>
    <w:rsid w:val="00104DB7"/>
    <w:rsid w:val="00113C2B"/>
    <w:rsid w:val="00123D37"/>
    <w:rsid w:val="001256E6"/>
    <w:rsid w:val="001271B0"/>
    <w:rsid w:val="00141DC6"/>
    <w:rsid w:val="00143E6D"/>
    <w:rsid w:val="00160663"/>
    <w:rsid w:val="00170DB3"/>
    <w:rsid w:val="00180B1A"/>
    <w:rsid w:val="00184ED6"/>
    <w:rsid w:val="00185981"/>
    <w:rsid w:val="001938BF"/>
    <w:rsid w:val="00194742"/>
    <w:rsid w:val="00195BBE"/>
    <w:rsid w:val="001A107B"/>
    <w:rsid w:val="001A3F2F"/>
    <w:rsid w:val="001A6940"/>
    <w:rsid w:val="001C0072"/>
    <w:rsid w:val="001C5021"/>
    <w:rsid w:val="001C7246"/>
    <w:rsid w:val="001D4557"/>
    <w:rsid w:val="001D72A6"/>
    <w:rsid w:val="001E1F5B"/>
    <w:rsid w:val="001E4790"/>
    <w:rsid w:val="00200BE8"/>
    <w:rsid w:val="00215256"/>
    <w:rsid w:val="0022305A"/>
    <w:rsid w:val="00223BFA"/>
    <w:rsid w:val="0022494D"/>
    <w:rsid w:val="00235C8B"/>
    <w:rsid w:val="00237035"/>
    <w:rsid w:val="00243336"/>
    <w:rsid w:val="0025419B"/>
    <w:rsid w:val="002561B0"/>
    <w:rsid w:val="00263AA7"/>
    <w:rsid w:val="00266B3F"/>
    <w:rsid w:val="002809D8"/>
    <w:rsid w:val="00281022"/>
    <w:rsid w:val="00284CA6"/>
    <w:rsid w:val="00286FE9"/>
    <w:rsid w:val="002934BD"/>
    <w:rsid w:val="00294450"/>
    <w:rsid w:val="002A52F1"/>
    <w:rsid w:val="002A7DED"/>
    <w:rsid w:val="002C5175"/>
    <w:rsid w:val="002C7D17"/>
    <w:rsid w:val="002D110E"/>
    <w:rsid w:val="002D1610"/>
    <w:rsid w:val="002D3FBA"/>
    <w:rsid w:val="002D43C4"/>
    <w:rsid w:val="002D5EA2"/>
    <w:rsid w:val="002E12F1"/>
    <w:rsid w:val="002E585B"/>
    <w:rsid w:val="002F1AF8"/>
    <w:rsid w:val="002F3E79"/>
    <w:rsid w:val="002F713E"/>
    <w:rsid w:val="00300909"/>
    <w:rsid w:val="003051F4"/>
    <w:rsid w:val="00310EDC"/>
    <w:rsid w:val="00312762"/>
    <w:rsid w:val="003308F1"/>
    <w:rsid w:val="003357C9"/>
    <w:rsid w:val="003402C0"/>
    <w:rsid w:val="003420B3"/>
    <w:rsid w:val="0034327F"/>
    <w:rsid w:val="00346F43"/>
    <w:rsid w:val="00355C9C"/>
    <w:rsid w:val="00355F3C"/>
    <w:rsid w:val="00357813"/>
    <w:rsid w:val="00360DBA"/>
    <w:rsid w:val="00373674"/>
    <w:rsid w:val="00374ED3"/>
    <w:rsid w:val="00385915"/>
    <w:rsid w:val="00385BED"/>
    <w:rsid w:val="00385F81"/>
    <w:rsid w:val="003A0137"/>
    <w:rsid w:val="003A44CC"/>
    <w:rsid w:val="003A4663"/>
    <w:rsid w:val="003A5139"/>
    <w:rsid w:val="003A6159"/>
    <w:rsid w:val="003C7500"/>
    <w:rsid w:val="003D047E"/>
    <w:rsid w:val="003D712E"/>
    <w:rsid w:val="003E2698"/>
    <w:rsid w:val="003E374D"/>
    <w:rsid w:val="003F1B30"/>
    <w:rsid w:val="003F4B73"/>
    <w:rsid w:val="003F4DB3"/>
    <w:rsid w:val="00411DEB"/>
    <w:rsid w:val="0041542C"/>
    <w:rsid w:val="00415BE4"/>
    <w:rsid w:val="00421F59"/>
    <w:rsid w:val="004438C6"/>
    <w:rsid w:val="00452356"/>
    <w:rsid w:val="00453DC1"/>
    <w:rsid w:val="0045757E"/>
    <w:rsid w:val="004658A1"/>
    <w:rsid w:val="00471769"/>
    <w:rsid w:val="00476651"/>
    <w:rsid w:val="0047710F"/>
    <w:rsid w:val="00482500"/>
    <w:rsid w:val="00483DB2"/>
    <w:rsid w:val="00487A54"/>
    <w:rsid w:val="00493FC1"/>
    <w:rsid w:val="00495186"/>
    <w:rsid w:val="004977C9"/>
    <w:rsid w:val="004A5127"/>
    <w:rsid w:val="004A54EE"/>
    <w:rsid w:val="004A5B1A"/>
    <w:rsid w:val="004A72BD"/>
    <w:rsid w:val="004B6B68"/>
    <w:rsid w:val="004B6B6D"/>
    <w:rsid w:val="004C52EE"/>
    <w:rsid w:val="004D15F0"/>
    <w:rsid w:val="005009EE"/>
    <w:rsid w:val="005235DB"/>
    <w:rsid w:val="005262B0"/>
    <w:rsid w:val="005308E0"/>
    <w:rsid w:val="00540D9D"/>
    <w:rsid w:val="005505F5"/>
    <w:rsid w:val="00552B67"/>
    <w:rsid w:val="00552C8A"/>
    <w:rsid w:val="00561CCB"/>
    <w:rsid w:val="00571978"/>
    <w:rsid w:val="00575B54"/>
    <w:rsid w:val="00582B40"/>
    <w:rsid w:val="005836AF"/>
    <w:rsid w:val="00585C2F"/>
    <w:rsid w:val="00590DC3"/>
    <w:rsid w:val="005962D6"/>
    <w:rsid w:val="005A70BF"/>
    <w:rsid w:val="005E0DC9"/>
    <w:rsid w:val="005F3C8E"/>
    <w:rsid w:val="005F569C"/>
    <w:rsid w:val="00602368"/>
    <w:rsid w:val="00607B8C"/>
    <w:rsid w:val="00612B5F"/>
    <w:rsid w:val="00621447"/>
    <w:rsid w:val="00623CC0"/>
    <w:rsid w:val="006314D7"/>
    <w:rsid w:val="00637352"/>
    <w:rsid w:val="006409D5"/>
    <w:rsid w:val="00641482"/>
    <w:rsid w:val="00650342"/>
    <w:rsid w:val="0065481B"/>
    <w:rsid w:val="00667C22"/>
    <w:rsid w:val="00673278"/>
    <w:rsid w:val="00675035"/>
    <w:rsid w:val="006831E2"/>
    <w:rsid w:val="006960D8"/>
    <w:rsid w:val="006A2825"/>
    <w:rsid w:val="006A3000"/>
    <w:rsid w:val="006B18E1"/>
    <w:rsid w:val="006C1A67"/>
    <w:rsid w:val="006C70CB"/>
    <w:rsid w:val="006D26DC"/>
    <w:rsid w:val="006E1096"/>
    <w:rsid w:val="006E1242"/>
    <w:rsid w:val="006E2D2A"/>
    <w:rsid w:val="006E3290"/>
    <w:rsid w:val="006E5FAD"/>
    <w:rsid w:val="006F1D60"/>
    <w:rsid w:val="00705DE4"/>
    <w:rsid w:val="007106DB"/>
    <w:rsid w:val="00715103"/>
    <w:rsid w:val="00723265"/>
    <w:rsid w:val="007272D2"/>
    <w:rsid w:val="007300FD"/>
    <w:rsid w:val="00731148"/>
    <w:rsid w:val="00736395"/>
    <w:rsid w:val="007434EA"/>
    <w:rsid w:val="00747C07"/>
    <w:rsid w:val="00751197"/>
    <w:rsid w:val="0075451C"/>
    <w:rsid w:val="007562D0"/>
    <w:rsid w:val="00773404"/>
    <w:rsid w:val="007752B9"/>
    <w:rsid w:val="0078474D"/>
    <w:rsid w:val="007866CF"/>
    <w:rsid w:val="0079080C"/>
    <w:rsid w:val="007A4F9B"/>
    <w:rsid w:val="007A629C"/>
    <w:rsid w:val="007B229C"/>
    <w:rsid w:val="007B76CD"/>
    <w:rsid w:val="007D24A0"/>
    <w:rsid w:val="007D3A97"/>
    <w:rsid w:val="007D7F7B"/>
    <w:rsid w:val="007E3A37"/>
    <w:rsid w:val="007E7570"/>
    <w:rsid w:val="008137BC"/>
    <w:rsid w:val="00821803"/>
    <w:rsid w:val="008308DB"/>
    <w:rsid w:val="008313C8"/>
    <w:rsid w:val="00837CBE"/>
    <w:rsid w:val="00841015"/>
    <w:rsid w:val="00842768"/>
    <w:rsid w:val="00852F07"/>
    <w:rsid w:val="00856370"/>
    <w:rsid w:val="00863F6D"/>
    <w:rsid w:val="0086575D"/>
    <w:rsid w:val="00866C34"/>
    <w:rsid w:val="008733AF"/>
    <w:rsid w:val="008749D5"/>
    <w:rsid w:val="0087505A"/>
    <w:rsid w:val="00876EE1"/>
    <w:rsid w:val="00883D16"/>
    <w:rsid w:val="00892922"/>
    <w:rsid w:val="008A4BE2"/>
    <w:rsid w:val="008A6470"/>
    <w:rsid w:val="008B27B4"/>
    <w:rsid w:val="008B7337"/>
    <w:rsid w:val="008C36EB"/>
    <w:rsid w:val="008D6790"/>
    <w:rsid w:val="008E2A70"/>
    <w:rsid w:val="008F19C9"/>
    <w:rsid w:val="008F2A6B"/>
    <w:rsid w:val="00913E00"/>
    <w:rsid w:val="00921A8D"/>
    <w:rsid w:val="0092339F"/>
    <w:rsid w:val="009329DB"/>
    <w:rsid w:val="00936BCA"/>
    <w:rsid w:val="00950E18"/>
    <w:rsid w:val="00951B2E"/>
    <w:rsid w:val="0095201D"/>
    <w:rsid w:val="0095361B"/>
    <w:rsid w:val="00972515"/>
    <w:rsid w:val="00976BE4"/>
    <w:rsid w:val="00986BED"/>
    <w:rsid w:val="009A7FCA"/>
    <w:rsid w:val="009B1FA9"/>
    <w:rsid w:val="009B6A9A"/>
    <w:rsid w:val="009C75F5"/>
    <w:rsid w:val="009C76B8"/>
    <w:rsid w:val="009D0E80"/>
    <w:rsid w:val="009D54AD"/>
    <w:rsid w:val="009E1EAA"/>
    <w:rsid w:val="009F187E"/>
    <w:rsid w:val="009F2BAA"/>
    <w:rsid w:val="00A137EC"/>
    <w:rsid w:val="00A145A9"/>
    <w:rsid w:val="00A14F13"/>
    <w:rsid w:val="00A17279"/>
    <w:rsid w:val="00A20B82"/>
    <w:rsid w:val="00A21E43"/>
    <w:rsid w:val="00A2323C"/>
    <w:rsid w:val="00A30AA5"/>
    <w:rsid w:val="00A33328"/>
    <w:rsid w:val="00A3460E"/>
    <w:rsid w:val="00A35FF9"/>
    <w:rsid w:val="00A414EA"/>
    <w:rsid w:val="00A51EE1"/>
    <w:rsid w:val="00A54DA4"/>
    <w:rsid w:val="00A83589"/>
    <w:rsid w:val="00A84C99"/>
    <w:rsid w:val="00A9258A"/>
    <w:rsid w:val="00A95145"/>
    <w:rsid w:val="00A97401"/>
    <w:rsid w:val="00AB0ABC"/>
    <w:rsid w:val="00AC6245"/>
    <w:rsid w:val="00B1200E"/>
    <w:rsid w:val="00B14B87"/>
    <w:rsid w:val="00B15733"/>
    <w:rsid w:val="00B208C2"/>
    <w:rsid w:val="00B26D0C"/>
    <w:rsid w:val="00B37593"/>
    <w:rsid w:val="00B437D6"/>
    <w:rsid w:val="00B47DB9"/>
    <w:rsid w:val="00B51FCE"/>
    <w:rsid w:val="00B56A07"/>
    <w:rsid w:val="00B63E68"/>
    <w:rsid w:val="00B80161"/>
    <w:rsid w:val="00B87455"/>
    <w:rsid w:val="00BA6A6A"/>
    <w:rsid w:val="00BA6EDF"/>
    <w:rsid w:val="00BB1A1B"/>
    <w:rsid w:val="00BD3B0F"/>
    <w:rsid w:val="00BE1EC4"/>
    <w:rsid w:val="00BE3066"/>
    <w:rsid w:val="00BE5098"/>
    <w:rsid w:val="00BF326A"/>
    <w:rsid w:val="00BF5A7B"/>
    <w:rsid w:val="00BF6912"/>
    <w:rsid w:val="00C00B40"/>
    <w:rsid w:val="00C06CDE"/>
    <w:rsid w:val="00C16680"/>
    <w:rsid w:val="00C23D65"/>
    <w:rsid w:val="00C24539"/>
    <w:rsid w:val="00C27ADC"/>
    <w:rsid w:val="00C30D23"/>
    <w:rsid w:val="00C62C76"/>
    <w:rsid w:val="00C70C0A"/>
    <w:rsid w:val="00C76402"/>
    <w:rsid w:val="00C913C1"/>
    <w:rsid w:val="00C92F73"/>
    <w:rsid w:val="00C962C1"/>
    <w:rsid w:val="00CA23F1"/>
    <w:rsid w:val="00CB0EF5"/>
    <w:rsid w:val="00CB66CD"/>
    <w:rsid w:val="00CC2C87"/>
    <w:rsid w:val="00CC4047"/>
    <w:rsid w:val="00CD5A97"/>
    <w:rsid w:val="00CD7B45"/>
    <w:rsid w:val="00D0260F"/>
    <w:rsid w:val="00D047F9"/>
    <w:rsid w:val="00D25152"/>
    <w:rsid w:val="00D358D4"/>
    <w:rsid w:val="00D4543D"/>
    <w:rsid w:val="00D46809"/>
    <w:rsid w:val="00D60445"/>
    <w:rsid w:val="00D61565"/>
    <w:rsid w:val="00D63FDB"/>
    <w:rsid w:val="00D645E5"/>
    <w:rsid w:val="00D66908"/>
    <w:rsid w:val="00D72404"/>
    <w:rsid w:val="00D76E76"/>
    <w:rsid w:val="00DB72EA"/>
    <w:rsid w:val="00DC145E"/>
    <w:rsid w:val="00DC169C"/>
    <w:rsid w:val="00DC3633"/>
    <w:rsid w:val="00DC6CDF"/>
    <w:rsid w:val="00DD1649"/>
    <w:rsid w:val="00DE3A5C"/>
    <w:rsid w:val="00DE4F29"/>
    <w:rsid w:val="00DF58C5"/>
    <w:rsid w:val="00E000C1"/>
    <w:rsid w:val="00E035C1"/>
    <w:rsid w:val="00E0617C"/>
    <w:rsid w:val="00E06935"/>
    <w:rsid w:val="00E13FEF"/>
    <w:rsid w:val="00E24FD0"/>
    <w:rsid w:val="00E30F39"/>
    <w:rsid w:val="00E31BF9"/>
    <w:rsid w:val="00E40DD2"/>
    <w:rsid w:val="00E46BE1"/>
    <w:rsid w:val="00E47947"/>
    <w:rsid w:val="00E52484"/>
    <w:rsid w:val="00E6455E"/>
    <w:rsid w:val="00E73B67"/>
    <w:rsid w:val="00E7425A"/>
    <w:rsid w:val="00E767E8"/>
    <w:rsid w:val="00E8001C"/>
    <w:rsid w:val="00E807B7"/>
    <w:rsid w:val="00E934DB"/>
    <w:rsid w:val="00E9467D"/>
    <w:rsid w:val="00EB1306"/>
    <w:rsid w:val="00EC3B37"/>
    <w:rsid w:val="00EC60FD"/>
    <w:rsid w:val="00ED05AB"/>
    <w:rsid w:val="00ED659D"/>
    <w:rsid w:val="00EE5568"/>
    <w:rsid w:val="00EF17C7"/>
    <w:rsid w:val="00EF71C2"/>
    <w:rsid w:val="00F02A55"/>
    <w:rsid w:val="00F05038"/>
    <w:rsid w:val="00F067F0"/>
    <w:rsid w:val="00F11893"/>
    <w:rsid w:val="00F12320"/>
    <w:rsid w:val="00F27CE3"/>
    <w:rsid w:val="00F30B0E"/>
    <w:rsid w:val="00F369FC"/>
    <w:rsid w:val="00F37873"/>
    <w:rsid w:val="00F41338"/>
    <w:rsid w:val="00F46361"/>
    <w:rsid w:val="00F46EA1"/>
    <w:rsid w:val="00F50AB1"/>
    <w:rsid w:val="00F674C4"/>
    <w:rsid w:val="00F7521B"/>
    <w:rsid w:val="00F75BE3"/>
    <w:rsid w:val="00F80C90"/>
    <w:rsid w:val="00F84AB2"/>
    <w:rsid w:val="00F9451D"/>
    <w:rsid w:val="00FC2112"/>
    <w:rsid w:val="00FD6286"/>
    <w:rsid w:val="00FD6F90"/>
    <w:rsid w:val="00FE1137"/>
    <w:rsid w:val="00FF7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282B6"/>
  <w15:chartTrackingRefBased/>
  <w15:docId w15:val="{95FC8A12-D549-4F7B-B952-FAB83BBF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940"/>
    <w:pPr>
      <w:ind w:left="720"/>
      <w:contextualSpacing/>
    </w:pPr>
  </w:style>
  <w:style w:type="paragraph" w:styleId="FootnoteText">
    <w:name w:val="footnote text"/>
    <w:basedOn w:val="Normal"/>
    <w:link w:val="FootnoteTextChar"/>
    <w:uiPriority w:val="99"/>
    <w:semiHidden/>
    <w:unhideWhenUsed/>
    <w:rsid w:val="00A54D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4DA4"/>
    <w:rPr>
      <w:sz w:val="20"/>
      <w:szCs w:val="20"/>
    </w:rPr>
  </w:style>
  <w:style w:type="character" w:styleId="FootnoteReference">
    <w:name w:val="footnote reference"/>
    <w:basedOn w:val="DefaultParagraphFont"/>
    <w:uiPriority w:val="99"/>
    <w:semiHidden/>
    <w:unhideWhenUsed/>
    <w:rsid w:val="00A54DA4"/>
    <w:rPr>
      <w:vertAlign w:val="superscript"/>
    </w:rPr>
  </w:style>
  <w:style w:type="character" w:customStyle="1" w:styleId="fontstyle01">
    <w:name w:val="fontstyle01"/>
    <w:basedOn w:val="DefaultParagraphFont"/>
    <w:rsid w:val="00A20B82"/>
    <w:rPr>
      <w:rFonts w:ascii="ArialNarrow" w:hAnsi="ArialNarrow" w:hint="default"/>
      <w:b w:val="0"/>
      <w:bCs w:val="0"/>
      <w:i w:val="0"/>
      <w:iCs w:val="0"/>
      <w:color w:val="000000"/>
      <w:sz w:val="24"/>
      <w:szCs w:val="24"/>
    </w:rPr>
  </w:style>
  <w:style w:type="character" w:styleId="CommentReference">
    <w:name w:val="annotation reference"/>
    <w:basedOn w:val="DefaultParagraphFont"/>
    <w:uiPriority w:val="99"/>
    <w:semiHidden/>
    <w:unhideWhenUsed/>
    <w:rsid w:val="006C70CB"/>
    <w:rPr>
      <w:sz w:val="16"/>
      <w:szCs w:val="16"/>
    </w:rPr>
  </w:style>
  <w:style w:type="paragraph" w:styleId="CommentText">
    <w:name w:val="annotation text"/>
    <w:basedOn w:val="Normal"/>
    <w:link w:val="CommentTextChar"/>
    <w:uiPriority w:val="99"/>
    <w:semiHidden/>
    <w:unhideWhenUsed/>
    <w:rsid w:val="006C70CB"/>
    <w:pPr>
      <w:spacing w:line="240" w:lineRule="auto"/>
    </w:pPr>
    <w:rPr>
      <w:sz w:val="20"/>
      <w:szCs w:val="20"/>
    </w:rPr>
  </w:style>
  <w:style w:type="character" w:customStyle="1" w:styleId="CommentTextChar">
    <w:name w:val="Comment Text Char"/>
    <w:basedOn w:val="DefaultParagraphFont"/>
    <w:link w:val="CommentText"/>
    <w:uiPriority w:val="99"/>
    <w:semiHidden/>
    <w:rsid w:val="006C70CB"/>
    <w:rPr>
      <w:sz w:val="20"/>
      <w:szCs w:val="20"/>
    </w:rPr>
  </w:style>
  <w:style w:type="paragraph" w:styleId="CommentSubject">
    <w:name w:val="annotation subject"/>
    <w:basedOn w:val="CommentText"/>
    <w:next w:val="CommentText"/>
    <w:link w:val="CommentSubjectChar"/>
    <w:uiPriority w:val="99"/>
    <w:semiHidden/>
    <w:unhideWhenUsed/>
    <w:rsid w:val="006C70CB"/>
    <w:rPr>
      <w:b/>
      <w:bCs/>
    </w:rPr>
  </w:style>
  <w:style w:type="character" w:customStyle="1" w:styleId="CommentSubjectChar">
    <w:name w:val="Comment Subject Char"/>
    <w:basedOn w:val="CommentTextChar"/>
    <w:link w:val="CommentSubject"/>
    <w:uiPriority w:val="99"/>
    <w:semiHidden/>
    <w:rsid w:val="006C70CB"/>
    <w:rPr>
      <w:b/>
      <w:bCs/>
      <w:sz w:val="20"/>
      <w:szCs w:val="20"/>
    </w:rPr>
  </w:style>
  <w:style w:type="paragraph" w:customStyle="1" w:styleId="Body2">
    <w:name w:val="Body 2"/>
    <w:rsid w:val="00936BCA"/>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bdr w:val="nil"/>
      <w:lang w:val="en-US"/>
      <w14:ligatures w14:val="none"/>
    </w:rPr>
  </w:style>
  <w:style w:type="table" w:styleId="TableGrid">
    <w:name w:val="Table Grid"/>
    <w:basedOn w:val="TableNormal"/>
    <w:uiPriority w:val="59"/>
    <w:qFormat/>
    <w:rsid w:val="00837CB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47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340795">
      <w:bodyDiv w:val="1"/>
      <w:marLeft w:val="0"/>
      <w:marRight w:val="0"/>
      <w:marTop w:val="0"/>
      <w:marBottom w:val="0"/>
      <w:divBdr>
        <w:top w:val="none" w:sz="0" w:space="0" w:color="auto"/>
        <w:left w:val="none" w:sz="0" w:space="0" w:color="auto"/>
        <w:bottom w:val="none" w:sz="0" w:space="0" w:color="auto"/>
        <w:right w:val="none" w:sz="0" w:space="0" w:color="auto"/>
      </w:divBdr>
    </w:div>
    <w:div w:id="342513657">
      <w:bodyDiv w:val="1"/>
      <w:marLeft w:val="0"/>
      <w:marRight w:val="0"/>
      <w:marTop w:val="0"/>
      <w:marBottom w:val="0"/>
      <w:divBdr>
        <w:top w:val="none" w:sz="0" w:space="0" w:color="auto"/>
        <w:left w:val="none" w:sz="0" w:space="0" w:color="auto"/>
        <w:bottom w:val="none" w:sz="0" w:space="0" w:color="auto"/>
        <w:right w:val="none" w:sz="0" w:space="0" w:color="auto"/>
      </w:divBdr>
    </w:div>
    <w:div w:id="1431926058">
      <w:bodyDiv w:val="1"/>
      <w:marLeft w:val="0"/>
      <w:marRight w:val="0"/>
      <w:marTop w:val="0"/>
      <w:marBottom w:val="0"/>
      <w:divBdr>
        <w:top w:val="none" w:sz="0" w:space="0" w:color="auto"/>
        <w:left w:val="none" w:sz="0" w:space="0" w:color="auto"/>
        <w:bottom w:val="none" w:sz="0" w:space="0" w:color="auto"/>
        <w:right w:val="none" w:sz="0" w:space="0" w:color="auto"/>
      </w:divBdr>
      <w:divsChild>
        <w:div w:id="1481145106">
          <w:marLeft w:val="0"/>
          <w:marRight w:val="0"/>
          <w:marTop w:val="0"/>
          <w:marBottom w:val="0"/>
          <w:divBdr>
            <w:top w:val="none" w:sz="0" w:space="0" w:color="auto"/>
            <w:left w:val="none" w:sz="0" w:space="0" w:color="auto"/>
            <w:bottom w:val="none" w:sz="0" w:space="0" w:color="auto"/>
            <w:right w:val="none" w:sz="0" w:space="0" w:color="auto"/>
          </w:divBdr>
        </w:div>
        <w:div w:id="787897363">
          <w:marLeft w:val="0"/>
          <w:marRight w:val="0"/>
          <w:marTop w:val="0"/>
          <w:marBottom w:val="0"/>
          <w:divBdr>
            <w:top w:val="none" w:sz="0" w:space="0" w:color="auto"/>
            <w:left w:val="none" w:sz="0" w:space="0" w:color="auto"/>
            <w:bottom w:val="none" w:sz="0" w:space="0" w:color="auto"/>
            <w:right w:val="none" w:sz="0" w:space="0" w:color="auto"/>
          </w:divBdr>
          <w:divsChild>
            <w:div w:id="1467816172">
              <w:marLeft w:val="0"/>
              <w:marRight w:val="0"/>
              <w:marTop w:val="0"/>
              <w:marBottom w:val="0"/>
              <w:divBdr>
                <w:top w:val="none" w:sz="0" w:space="0" w:color="auto"/>
                <w:left w:val="none" w:sz="0" w:space="0" w:color="auto"/>
                <w:bottom w:val="none" w:sz="0" w:space="0" w:color="auto"/>
                <w:right w:val="none" w:sz="0" w:space="0" w:color="auto"/>
              </w:divBdr>
              <w:divsChild>
                <w:div w:id="1596476140">
                  <w:marLeft w:val="0"/>
                  <w:marRight w:val="0"/>
                  <w:marTop w:val="0"/>
                  <w:marBottom w:val="0"/>
                  <w:divBdr>
                    <w:top w:val="none" w:sz="0" w:space="0" w:color="auto"/>
                    <w:left w:val="none" w:sz="0" w:space="0" w:color="auto"/>
                    <w:bottom w:val="none" w:sz="0" w:space="0" w:color="auto"/>
                    <w:right w:val="none" w:sz="0" w:space="0" w:color="auto"/>
                  </w:divBdr>
                  <w:divsChild>
                    <w:div w:id="334841283">
                      <w:marLeft w:val="0"/>
                      <w:marRight w:val="0"/>
                      <w:marTop w:val="0"/>
                      <w:marBottom w:val="0"/>
                      <w:divBdr>
                        <w:top w:val="none" w:sz="0" w:space="0" w:color="auto"/>
                        <w:left w:val="none" w:sz="0" w:space="0" w:color="auto"/>
                        <w:bottom w:val="none" w:sz="0" w:space="0" w:color="auto"/>
                        <w:right w:val="none" w:sz="0" w:space="0" w:color="auto"/>
                      </w:divBdr>
                      <w:divsChild>
                        <w:div w:id="1760442709">
                          <w:marLeft w:val="0"/>
                          <w:marRight w:val="0"/>
                          <w:marTop w:val="0"/>
                          <w:marBottom w:val="0"/>
                          <w:divBdr>
                            <w:top w:val="none" w:sz="0" w:space="0" w:color="auto"/>
                            <w:left w:val="none" w:sz="0" w:space="0" w:color="auto"/>
                            <w:bottom w:val="none" w:sz="0" w:space="0" w:color="auto"/>
                            <w:right w:val="none" w:sz="0" w:space="0" w:color="auto"/>
                          </w:divBdr>
                          <w:divsChild>
                            <w:div w:id="877816258">
                              <w:marLeft w:val="0"/>
                              <w:marRight w:val="0"/>
                              <w:marTop w:val="0"/>
                              <w:marBottom w:val="0"/>
                              <w:divBdr>
                                <w:top w:val="none" w:sz="0" w:space="0" w:color="auto"/>
                                <w:left w:val="none" w:sz="0" w:space="0" w:color="auto"/>
                                <w:bottom w:val="none" w:sz="0" w:space="0" w:color="auto"/>
                                <w:right w:val="none" w:sz="0" w:space="0" w:color="auto"/>
                              </w:divBdr>
                              <w:divsChild>
                                <w:div w:id="63914728">
                                  <w:marLeft w:val="0"/>
                                  <w:marRight w:val="0"/>
                                  <w:marTop w:val="0"/>
                                  <w:marBottom w:val="0"/>
                                  <w:divBdr>
                                    <w:top w:val="none" w:sz="0" w:space="0" w:color="auto"/>
                                    <w:left w:val="none" w:sz="0" w:space="0" w:color="auto"/>
                                    <w:bottom w:val="none" w:sz="0" w:space="0" w:color="auto"/>
                                    <w:right w:val="none" w:sz="0" w:space="0" w:color="auto"/>
                                  </w:divBdr>
                                </w:div>
                                <w:div w:id="170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72618">
      <w:bodyDiv w:val="1"/>
      <w:marLeft w:val="0"/>
      <w:marRight w:val="0"/>
      <w:marTop w:val="0"/>
      <w:marBottom w:val="0"/>
      <w:divBdr>
        <w:top w:val="none" w:sz="0" w:space="0" w:color="auto"/>
        <w:left w:val="none" w:sz="0" w:space="0" w:color="auto"/>
        <w:bottom w:val="none" w:sz="0" w:space="0" w:color="auto"/>
        <w:right w:val="none" w:sz="0" w:space="0" w:color="auto"/>
      </w:divBdr>
    </w:div>
    <w:div w:id="1858084309">
      <w:bodyDiv w:val="1"/>
      <w:marLeft w:val="0"/>
      <w:marRight w:val="0"/>
      <w:marTop w:val="0"/>
      <w:marBottom w:val="0"/>
      <w:divBdr>
        <w:top w:val="none" w:sz="0" w:space="0" w:color="auto"/>
        <w:left w:val="none" w:sz="0" w:space="0" w:color="auto"/>
        <w:bottom w:val="none" w:sz="0" w:space="0" w:color="auto"/>
        <w:right w:val="none" w:sz="0" w:space="0" w:color="auto"/>
      </w:divBdr>
    </w:div>
    <w:div w:id="1981885773">
      <w:bodyDiv w:val="1"/>
      <w:marLeft w:val="0"/>
      <w:marRight w:val="0"/>
      <w:marTop w:val="0"/>
      <w:marBottom w:val="0"/>
      <w:divBdr>
        <w:top w:val="none" w:sz="0" w:space="0" w:color="auto"/>
        <w:left w:val="none" w:sz="0" w:space="0" w:color="auto"/>
        <w:bottom w:val="none" w:sz="0" w:space="0" w:color="auto"/>
        <w:right w:val="none" w:sz="0" w:space="0" w:color="auto"/>
      </w:divBdr>
    </w:div>
    <w:div w:id="1995142806">
      <w:bodyDiv w:val="1"/>
      <w:marLeft w:val="0"/>
      <w:marRight w:val="0"/>
      <w:marTop w:val="0"/>
      <w:marBottom w:val="0"/>
      <w:divBdr>
        <w:top w:val="none" w:sz="0" w:space="0" w:color="auto"/>
        <w:left w:val="none" w:sz="0" w:space="0" w:color="auto"/>
        <w:bottom w:val="none" w:sz="0" w:space="0" w:color="auto"/>
        <w:right w:val="none" w:sz="0" w:space="0" w:color="auto"/>
      </w:divBdr>
    </w:div>
    <w:div w:id="2081096246">
      <w:bodyDiv w:val="1"/>
      <w:marLeft w:val="0"/>
      <w:marRight w:val="0"/>
      <w:marTop w:val="0"/>
      <w:marBottom w:val="0"/>
      <w:divBdr>
        <w:top w:val="none" w:sz="0" w:space="0" w:color="auto"/>
        <w:left w:val="none" w:sz="0" w:space="0" w:color="auto"/>
        <w:bottom w:val="none" w:sz="0" w:space="0" w:color="auto"/>
        <w:right w:val="none" w:sz="0" w:space="0" w:color="auto"/>
      </w:divBdr>
      <w:divsChild>
        <w:div w:id="104202655">
          <w:marLeft w:val="0"/>
          <w:marRight w:val="0"/>
          <w:marTop w:val="0"/>
          <w:marBottom w:val="0"/>
          <w:divBdr>
            <w:top w:val="none" w:sz="0" w:space="0" w:color="auto"/>
            <w:left w:val="none" w:sz="0" w:space="0" w:color="auto"/>
            <w:bottom w:val="none" w:sz="0" w:space="0" w:color="auto"/>
            <w:right w:val="none" w:sz="0" w:space="0" w:color="auto"/>
          </w:divBdr>
        </w:div>
        <w:div w:id="1075976867">
          <w:marLeft w:val="0"/>
          <w:marRight w:val="0"/>
          <w:marTop w:val="0"/>
          <w:marBottom w:val="0"/>
          <w:divBdr>
            <w:top w:val="none" w:sz="0" w:space="0" w:color="auto"/>
            <w:left w:val="none" w:sz="0" w:space="0" w:color="auto"/>
            <w:bottom w:val="none" w:sz="0" w:space="0" w:color="auto"/>
            <w:right w:val="none" w:sz="0" w:space="0" w:color="auto"/>
          </w:divBdr>
          <w:divsChild>
            <w:div w:id="954404573">
              <w:marLeft w:val="0"/>
              <w:marRight w:val="0"/>
              <w:marTop w:val="0"/>
              <w:marBottom w:val="0"/>
              <w:divBdr>
                <w:top w:val="none" w:sz="0" w:space="0" w:color="auto"/>
                <w:left w:val="none" w:sz="0" w:space="0" w:color="auto"/>
                <w:bottom w:val="none" w:sz="0" w:space="0" w:color="auto"/>
                <w:right w:val="none" w:sz="0" w:space="0" w:color="auto"/>
              </w:divBdr>
              <w:divsChild>
                <w:div w:id="1209957730">
                  <w:marLeft w:val="0"/>
                  <w:marRight w:val="0"/>
                  <w:marTop w:val="0"/>
                  <w:marBottom w:val="0"/>
                  <w:divBdr>
                    <w:top w:val="none" w:sz="0" w:space="0" w:color="auto"/>
                    <w:left w:val="none" w:sz="0" w:space="0" w:color="auto"/>
                    <w:bottom w:val="none" w:sz="0" w:space="0" w:color="auto"/>
                    <w:right w:val="none" w:sz="0" w:space="0" w:color="auto"/>
                  </w:divBdr>
                  <w:divsChild>
                    <w:div w:id="1528761196">
                      <w:marLeft w:val="0"/>
                      <w:marRight w:val="0"/>
                      <w:marTop w:val="0"/>
                      <w:marBottom w:val="0"/>
                      <w:divBdr>
                        <w:top w:val="none" w:sz="0" w:space="0" w:color="auto"/>
                        <w:left w:val="none" w:sz="0" w:space="0" w:color="auto"/>
                        <w:bottom w:val="none" w:sz="0" w:space="0" w:color="auto"/>
                        <w:right w:val="none" w:sz="0" w:space="0" w:color="auto"/>
                      </w:divBdr>
                      <w:divsChild>
                        <w:div w:id="1399402972">
                          <w:marLeft w:val="0"/>
                          <w:marRight w:val="0"/>
                          <w:marTop w:val="0"/>
                          <w:marBottom w:val="0"/>
                          <w:divBdr>
                            <w:top w:val="none" w:sz="0" w:space="0" w:color="auto"/>
                            <w:left w:val="none" w:sz="0" w:space="0" w:color="auto"/>
                            <w:bottom w:val="none" w:sz="0" w:space="0" w:color="auto"/>
                            <w:right w:val="none" w:sz="0" w:space="0" w:color="auto"/>
                          </w:divBdr>
                          <w:divsChild>
                            <w:div w:id="853498441">
                              <w:marLeft w:val="0"/>
                              <w:marRight w:val="0"/>
                              <w:marTop w:val="0"/>
                              <w:marBottom w:val="0"/>
                              <w:divBdr>
                                <w:top w:val="none" w:sz="0" w:space="0" w:color="auto"/>
                                <w:left w:val="none" w:sz="0" w:space="0" w:color="auto"/>
                                <w:bottom w:val="none" w:sz="0" w:space="0" w:color="auto"/>
                                <w:right w:val="none" w:sz="0" w:space="0" w:color="auto"/>
                              </w:divBdr>
                              <w:divsChild>
                                <w:div w:id="1154177474">
                                  <w:marLeft w:val="0"/>
                                  <w:marRight w:val="0"/>
                                  <w:marTop w:val="0"/>
                                  <w:marBottom w:val="0"/>
                                  <w:divBdr>
                                    <w:top w:val="none" w:sz="0" w:space="0" w:color="auto"/>
                                    <w:left w:val="none" w:sz="0" w:space="0" w:color="auto"/>
                                    <w:bottom w:val="none" w:sz="0" w:space="0" w:color="auto"/>
                                    <w:right w:val="none" w:sz="0" w:space="0" w:color="auto"/>
                                  </w:divBdr>
                                </w:div>
                                <w:div w:id="2569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36A74-CD1D-4556-B773-35CC8D1AC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1433</Words>
  <Characters>10381</Characters>
  <Application>Microsoft Office Word</Application>
  <DocSecurity>0</DocSecurity>
  <Lines>230</Lines>
  <Paragraphs>64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
  <Company/>
  <LinksUpToDate>false</LinksUpToDate>
  <CharactersWithSpaces>11750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KRSA</dc:creator>
  <cp:keywords/>
  <dc:description/>
  <cp:lastModifiedBy>Giedre Subaciute</cp:lastModifiedBy>
  <cp:revision>2</cp:revision>
  <cp:lastPrinted>2025-03-12T09:23:00Z</cp:lastPrinted>
  <dcterms:created xsi:type="dcterms:W3CDTF">2025-03-19T10:20:00Z</dcterms:created>
  <dcterms:modified xsi:type="dcterms:W3CDTF">2025-03-19T10:20:00Z</dcterms:modified>
  <cp:category/>
</cp:coreProperties>
</file>