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A269A" w14:textId="2B337CB9" w:rsidR="007743FA" w:rsidRDefault="007743FA" w:rsidP="00FE7288">
      <w:pPr>
        <w:pStyle w:val="Antrat1"/>
        <w:keepNext w:val="0"/>
        <w:widowControl w:val="0"/>
        <w:spacing w:before="0" w:after="0"/>
        <w:jc w:val="center"/>
        <w:rPr>
          <w:rFonts w:ascii="Arial" w:hAnsi="Arial" w:cs="Arial"/>
          <w:sz w:val="22"/>
          <w:szCs w:val="22"/>
          <w:lang w:val="lt-LT"/>
        </w:rPr>
      </w:pPr>
      <w:bookmarkStart w:id="0" w:name="_Toc47844936"/>
      <w:bookmarkStart w:id="1" w:name="_Toc144104989"/>
      <w:r w:rsidRPr="4A66C697">
        <w:rPr>
          <w:rFonts w:ascii="Arial" w:hAnsi="Arial" w:cs="Arial"/>
          <w:sz w:val="22"/>
          <w:szCs w:val="22"/>
          <w:lang w:val="lt-LT"/>
        </w:rPr>
        <w:t>PASIŪLYMŲ EKONOMINIO NAUDINGUMO VERTINIM</w:t>
      </w:r>
      <w:bookmarkEnd w:id="0"/>
      <w:bookmarkEnd w:id="1"/>
      <w:r w:rsidR="009D79A6" w:rsidRPr="4A66C697">
        <w:rPr>
          <w:rFonts w:ascii="Arial" w:hAnsi="Arial" w:cs="Arial"/>
          <w:sz w:val="22"/>
          <w:szCs w:val="22"/>
          <w:lang w:val="lt-LT"/>
        </w:rPr>
        <w:t>o tvarka</w:t>
      </w:r>
    </w:p>
    <w:p w14:paraId="71447F20" w14:textId="6BCDD81F" w:rsidR="00725976" w:rsidRDefault="00725976" w:rsidP="00725976"/>
    <w:p w14:paraId="09D4D109" w14:textId="77777777" w:rsidR="00725976" w:rsidRPr="00725976" w:rsidRDefault="00725976" w:rsidP="00725976">
      <w:pPr>
        <w:jc w:val="both"/>
        <w:rPr>
          <w:rFonts w:ascii="Arial" w:hAnsi="Arial" w:cs="Arial"/>
          <w:sz w:val="22"/>
          <w:szCs w:val="22"/>
        </w:rPr>
      </w:pPr>
      <w:r w:rsidRPr="00725976">
        <w:rPr>
          <w:rFonts w:ascii="Arial" w:hAnsi="Arial" w:cs="Arial"/>
          <w:sz w:val="22"/>
          <w:szCs w:val="22"/>
        </w:rPr>
        <w:t>1.</w:t>
      </w:r>
      <w:r w:rsidRPr="00725976">
        <w:rPr>
          <w:rFonts w:ascii="Arial" w:hAnsi="Arial" w:cs="Arial"/>
          <w:sz w:val="22"/>
          <w:szCs w:val="22"/>
        </w:rPr>
        <w:tab/>
        <w:t xml:space="preserve">Šiame priede pateikiami ekonomiškai naudingiausio Pasiūlymo vertinimo kriterijai, jų parametrai, lyginamieji svoriai, formulės, pagal kurias bus skaičiuojamas pasiūlymų ekonominis naudingumas, vertinimo metodikos aprašymas. </w:t>
      </w:r>
    </w:p>
    <w:p w14:paraId="44640A61" w14:textId="77777777" w:rsidR="00725976" w:rsidRPr="00725976" w:rsidRDefault="00725976" w:rsidP="00725976">
      <w:pPr>
        <w:jc w:val="both"/>
        <w:rPr>
          <w:rFonts w:ascii="Arial" w:hAnsi="Arial" w:cs="Arial"/>
          <w:sz w:val="22"/>
          <w:szCs w:val="22"/>
        </w:rPr>
      </w:pPr>
      <w:r w:rsidRPr="00725976">
        <w:rPr>
          <w:rFonts w:ascii="Arial" w:hAnsi="Arial" w:cs="Arial"/>
          <w:sz w:val="22"/>
          <w:szCs w:val="22"/>
        </w:rPr>
        <w:t>2. Perkančioji organizacija ekonomiškai naudingiausią pasiūlymą išrenka pagal kainos ir kokybės santykį. Tais atvejais, kai kelių dalyvių pasiūlymų ekonominis naudingumas yra vienodas, nustatant pasiūlymų eilę, pirmesnis į šią eilę įrašomas dalyvis, kurio pasiūlymas pateiktas anksčiausiai.</w:t>
      </w:r>
    </w:p>
    <w:p w14:paraId="52E913DF" w14:textId="01633089" w:rsidR="00725976" w:rsidRPr="00725976" w:rsidRDefault="00725976" w:rsidP="00725976">
      <w:pPr>
        <w:jc w:val="both"/>
        <w:rPr>
          <w:rFonts w:ascii="Arial" w:hAnsi="Arial" w:cs="Arial"/>
          <w:sz w:val="22"/>
          <w:szCs w:val="22"/>
        </w:rPr>
      </w:pPr>
      <w:r w:rsidRPr="00725976">
        <w:rPr>
          <w:rFonts w:ascii="Arial" w:hAnsi="Arial" w:cs="Arial"/>
          <w:sz w:val="22"/>
          <w:szCs w:val="22"/>
        </w:rPr>
        <w:t>3.</w:t>
      </w:r>
      <w:r w:rsidRPr="00725976">
        <w:rPr>
          <w:rFonts w:ascii="Arial" w:hAnsi="Arial" w:cs="Arial"/>
          <w:sz w:val="22"/>
          <w:szCs w:val="22"/>
        </w:rPr>
        <w:tab/>
        <w:t>Pasiūlymo vertinimo kriterijai</w:t>
      </w:r>
      <w:r w:rsidR="002460AB">
        <w:rPr>
          <w:rFonts w:ascii="Arial" w:hAnsi="Arial" w:cs="Arial"/>
          <w:sz w:val="22"/>
          <w:szCs w:val="22"/>
        </w:rPr>
        <w:t xml:space="preserve"> (kiekybiškai paskaičiuojami)</w:t>
      </w:r>
      <w:r w:rsidRPr="00725976">
        <w:rPr>
          <w:rFonts w:ascii="Arial" w:hAnsi="Arial" w:cs="Arial"/>
          <w:sz w:val="22"/>
          <w:szCs w:val="22"/>
        </w:rPr>
        <w:t>:</w:t>
      </w:r>
    </w:p>
    <w:p w14:paraId="3534782D" w14:textId="77777777" w:rsidR="00725976" w:rsidRPr="00725976" w:rsidRDefault="00725976" w:rsidP="00725976"/>
    <w:tbl>
      <w:tblPr>
        <w:tblW w:w="5000" w:type="pct"/>
        <w:tblCellMar>
          <w:left w:w="10" w:type="dxa"/>
          <w:right w:w="10" w:type="dxa"/>
        </w:tblCellMar>
        <w:tblLook w:val="04A0" w:firstRow="1" w:lastRow="0" w:firstColumn="1" w:lastColumn="0" w:noHBand="0" w:noVBand="1"/>
      </w:tblPr>
      <w:tblGrid>
        <w:gridCol w:w="1022"/>
        <w:gridCol w:w="6479"/>
        <w:gridCol w:w="2479"/>
      </w:tblGrid>
      <w:tr w:rsidR="007743FA" w:rsidRPr="00C81129" w14:paraId="3F2BB86C" w14:textId="77777777" w:rsidTr="73B2E61F">
        <w:trPr>
          <w:cantSplit/>
          <w:trHeight w:val="1254"/>
          <w:tblHeader/>
        </w:trPr>
        <w:tc>
          <w:tcPr>
            <w:tcW w:w="37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819B2F" w14:textId="77777777" w:rsidR="007743FA" w:rsidRPr="00C81129" w:rsidRDefault="007743FA" w:rsidP="00EA2949">
            <w:pPr>
              <w:ind w:firstLine="567"/>
              <w:jc w:val="center"/>
              <w:rPr>
                <w:rFonts w:ascii="Arial" w:hAnsi="Arial" w:cs="Arial"/>
                <w:b/>
                <w:sz w:val="22"/>
                <w:szCs w:val="22"/>
              </w:rPr>
            </w:pPr>
            <w:r w:rsidRPr="00C81129">
              <w:rPr>
                <w:rFonts w:ascii="Arial" w:hAnsi="Arial" w:cs="Arial"/>
                <w:b/>
                <w:sz w:val="22"/>
                <w:szCs w:val="22"/>
              </w:rPr>
              <w:t>Vertinimo kriterijai</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2B2B60" w14:textId="77777777" w:rsidR="007743FA" w:rsidRPr="00C81129" w:rsidRDefault="007743FA" w:rsidP="00EA2949">
            <w:pPr>
              <w:jc w:val="center"/>
              <w:rPr>
                <w:rFonts w:ascii="Arial" w:hAnsi="Arial" w:cs="Arial"/>
                <w:b/>
                <w:sz w:val="22"/>
                <w:szCs w:val="22"/>
              </w:rPr>
            </w:pPr>
            <w:r w:rsidRPr="00C81129">
              <w:rPr>
                <w:rFonts w:ascii="Arial" w:hAnsi="Arial" w:cs="Arial"/>
                <w:b/>
                <w:sz w:val="22"/>
                <w:szCs w:val="22"/>
              </w:rPr>
              <w:t>Lyginamasis svoris ekonominio naudingumo įvertinime</w:t>
            </w:r>
          </w:p>
        </w:tc>
      </w:tr>
      <w:tr w:rsidR="007743FA" w:rsidRPr="00C81129" w14:paraId="701CEEAB" w14:textId="77777777" w:rsidTr="73B2E61F">
        <w:trPr>
          <w:cantSplit/>
          <w:trHeight w:val="276"/>
        </w:trPr>
        <w:tc>
          <w:tcPr>
            <w:tcW w:w="37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D637F" w14:textId="77777777" w:rsidR="007743FA" w:rsidRPr="00C81129" w:rsidRDefault="005A7261" w:rsidP="00EA2949">
            <w:pPr>
              <w:rPr>
                <w:rFonts w:ascii="Arial" w:hAnsi="Arial" w:cs="Arial"/>
                <w:b/>
                <w:sz w:val="22"/>
                <w:szCs w:val="22"/>
              </w:rPr>
            </w:pPr>
            <w:r w:rsidRPr="00C81129">
              <w:rPr>
                <w:rFonts w:ascii="Arial" w:hAnsi="Arial" w:cs="Arial"/>
                <w:b/>
                <w:sz w:val="22"/>
                <w:szCs w:val="22"/>
              </w:rPr>
              <w:t xml:space="preserve">Pirmas kriterijus: </w:t>
            </w:r>
            <w:r w:rsidR="007743FA" w:rsidRPr="00C81129">
              <w:rPr>
                <w:rFonts w:ascii="Arial" w:hAnsi="Arial" w:cs="Arial"/>
                <w:b/>
                <w:sz w:val="22"/>
                <w:szCs w:val="22"/>
              </w:rPr>
              <w:t>Kaina (C)</w:t>
            </w:r>
          </w:p>
          <w:p w14:paraId="0B4EEA11" w14:textId="75293340" w:rsidR="005A7261" w:rsidRPr="00C81129" w:rsidRDefault="2C396D68" w:rsidP="435ECAB4">
            <w:pPr>
              <w:jc w:val="both"/>
              <w:rPr>
                <w:rFonts w:ascii="Arial" w:hAnsi="Arial" w:cs="Arial"/>
                <w:b/>
                <w:bCs/>
                <w:sz w:val="22"/>
                <w:szCs w:val="22"/>
              </w:rPr>
            </w:pPr>
            <w:r w:rsidRPr="435ECAB4">
              <w:rPr>
                <w:rFonts w:ascii="Arial" w:hAnsi="Arial" w:cs="Arial"/>
                <w:b/>
                <w:bCs/>
                <w:sz w:val="22"/>
                <w:szCs w:val="22"/>
              </w:rPr>
              <w:t>Vertinama pasiūlymo kaina eurais, įskaitant visus mokesčius (taip pat ir PVM, jei taikoma) ir visas tiekėjo išlaidas, susijusias su sutarties vykdymu</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76580D" w14:textId="69BC8289" w:rsidR="007743FA" w:rsidRPr="00C81129" w:rsidRDefault="13FCE3D6" w:rsidP="00EA2949">
            <w:pPr>
              <w:ind w:firstLine="567"/>
              <w:rPr>
                <w:rFonts w:ascii="Arial" w:hAnsi="Arial" w:cs="Arial"/>
                <w:sz w:val="22"/>
                <w:szCs w:val="22"/>
              </w:rPr>
            </w:pPr>
            <w:r w:rsidRPr="435ECAB4">
              <w:rPr>
                <w:rFonts w:ascii="Arial" w:hAnsi="Arial" w:cs="Arial"/>
                <w:sz w:val="22"/>
                <w:szCs w:val="22"/>
              </w:rPr>
              <w:t>X= 40</w:t>
            </w:r>
          </w:p>
        </w:tc>
      </w:tr>
      <w:tr w:rsidR="007743FA" w:rsidRPr="00C81129" w14:paraId="6ECEEE20" w14:textId="77777777" w:rsidTr="73B2E61F">
        <w:trPr>
          <w:trHeight w:val="255"/>
        </w:trPr>
        <w:tc>
          <w:tcPr>
            <w:tcW w:w="37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D1161" w14:textId="3311958F" w:rsidR="007743FA" w:rsidRPr="00C81129" w:rsidRDefault="439D2DAF" w:rsidP="435ECAB4">
            <w:pPr>
              <w:jc w:val="both"/>
              <w:rPr>
                <w:rFonts w:ascii="Arial" w:hAnsi="Arial" w:cs="Arial"/>
                <w:sz w:val="22"/>
                <w:szCs w:val="22"/>
              </w:rPr>
            </w:pPr>
            <w:r w:rsidRPr="73B2E61F">
              <w:rPr>
                <w:rFonts w:ascii="Arial" w:hAnsi="Arial" w:cs="Arial"/>
                <w:b/>
                <w:bCs/>
                <w:sz w:val="22"/>
                <w:szCs w:val="22"/>
              </w:rPr>
              <w:t xml:space="preserve">Antras kriterijus: </w:t>
            </w:r>
            <w:r w:rsidR="63A3F92D" w:rsidRPr="73B2E61F">
              <w:rPr>
                <w:rFonts w:ascii="Arial" w:hAnsi="Arial" w:cs="Arial"/>
                <w:b/>
                <w:bCs/>
                <w:sz w:val="22"/>
                <w:szCs w:val="22"/>
              </w:rPr>
              <w:t>specialistų patirtis</w:t>
            </w:r>
            <w:r w:rsidR="6355F34F" w:rsidRPr="73B2E61F">
              <w:rPr>
                <w:rFonts w:ascii="Arial" w:hAnsi="Arial" w:cs="Arial"/>
                <w:b/>
                <w:bCs/>
                <w:sz w:val="22"/>
                <w:szCs w:val="22"/>
              </w:rPr>
              <w:t xml:space="preserve"> ir turima techninė įranga</w:t>
            </w:r>
            <w:r w:rsidR="63A3F92D" w:rsidRPr="73B2E61F">
              <w:rPr>
                <w:rFonts w:ascii="Arial" w:hAnsi="Arial" w:cs="Arial"/>
                <w:b/>
                <w:bCs/>
                <w:sz w:val="22"/>
                <w:szCs w:val="22"/>
              </w:rPr>
              <w:t xml:space="preserve"> (T)</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908870" w14:textId="328E9375" w:rsidR="007743FA" w:rsidRPr="00C81129" w:rsidRDefault="00550B87" w:rsidP="00EA2949">
            <w:pPr>
              <w:ind w:firstLine="567"/>
              <w:rPr>
                <w:rFonts w:ascii="Arial" w:hAnsi="Arial" w:cs="Arial"/>
                <w:sz w:val="22"/>
                <w:szCs w:val="22"/>
              </w:rPr>
            </w:pPr>
            <w:r>
              <w:rPr>
                <w:rFonts w:ascii="Arial" w:hAnsi="Arial" w:cs="Arial"/>
                <w:sz w:val="22"/>
                <w:szCs w:val="22"/>
              </w:rPr>
              <w:t>Y= 60</w:t>
            </w:r>
          </w:p>
        </w:tc>
      </w:tr>
      <w:tr w:rsidR="009A5E46" w:rsidRPr="00C81129" w14:paraId="3F1FC91B" w14:textId="77777777" w:rsidTr="73B2E61F">
        <w:trPr>
          <w:trHeight w:val="52"/>
        </w:trPr>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23FBB" w14:textId="77777777" w:rsidR="009A5E46" w:rsidRPr="00C81129" w:rsidRDefault="009A5E46" w:rsidP="009A5E46">
            <w:pPr>
              <w:ind w:left="360" w:right="-915"/>
              <w:rPr>
                <w:rFonts w:ascii="Arial" w:hAnsi="Arial" w:cs="Arial"/>
                <w:sz w:val="22"/>
                <w:szCs w:val="22"/>
              </w:rPr>
            </w:pPr>
            <w:r w:rsidRPr="00C81129">
              <w:rPr>
                <w:rFonts w:ascii="Arial" w:hAnsi="Arial" w:cs="Arial"/>
                <w:sz w:val="22"/>
                <w:szCs w:val="22"/>
              </w:rPr>
              <w:t>1.</w:t>
            </w:r>
          </w:p>
        </w:tc>
        <w:tc>
          <w:tcPr>
            <w:tcW w:w="3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3B762" w14:textId="15924C6D" w:rsidR="009A5E46" w:rsidRPr="00C81129" w:rsidRDefault="183A4411" w:rsidP="00550B87">
            <w:pPr>
              <w:snapToGrid w:val="0"/>
              <w:rPr>
                <w:rFonts w:ascii="Arial" w:hAnsi="Arial" w:cs="Arial"/>
                <w:sz w:val="22"/>
                <w:szCs w:val="22"/>
              </w:rPr>
            </w:pPr>
            <w:r w:rsidRPr="435ECAB4">
              <w:rPr>
                <w:rFonts w:ascii="Arial" w:hAnsi="Arial" w:cs="Arial"/>
                <w:sz w:val="22"/>
                <w:szCs w:val="22"/>
              </w:rPr>
              <w:t xml:space="preserve">Tiekėjo siūlomo </w:t>
            </w:r>
            <w:r w:rsidR="13FCE3D6" w:rsidRPr="435ECAB4">
              <w:rPr>
                <w:rFonts w:ascii="Arial" w:hAnsi="Arial" w:cs="Arial"/>
                <w:b/>
                <w:bCs/>
                <w:sz w:val="22"/>
                <w:szCs w:val="22"/>
              </w:rPr>
              <w:t>projekto vadovo</w:t>
            </w:r>
            <w:r w:rsidR="13FCE3D6" w:rsidRPr="435ECAB4">
              <w:rPr>
                <w:rFonts w:ascii="Arial" w:hAnsi="Arial" w:cs="Arial"/>
                <w:sz w:val="22"/>
                <w:szCs w:val="22"/>
              </w:rPr>
              <w:t xml:space="preserve"> patirtis </w:t>
            </w:r>
            <w:r w:rsidRPr="435ECAB4">
              <w:rPr>
                <w:rFonts w:ascii="Arial" w:hAnsi="Arial" w:cs="Arial"/>
                <w:sz w:val="22"/>
                <w:szCs w:val="22"/>
              </w:rPr>
              <w:t>(P</w:t>
            </w:r>
            <w:r w:rsidRPr="435ECAB4">
              <w:rPr>
                <w:rFonts w:ascii="Arial" w:hAnsi="Arial" w:cs="Arial"/>
                <w:sz w:val="22"/>
                <w:szCs w:val="22"/>
                <w:vertAlign w:val="subscript"/>
              </w:rPr>
              <w:t>1</w:t>
            </w:r>
            <w:r w:rsidRPr="435ECAB4">
              <w:rPr>
                <w:rFonts w:ascii="Arial" w:hAnsi="Arial" w:cs="Arial"/>
                <w:sz w:val="22"/>
                <w:szCs w:val="22"/>
              </w:rPr>
              <w:t xml:space="preserve">) </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FF6DD" w14:textId="2681F027" w:rsidR="0070765A" w:rsidRPr="00C81129" w:rsidRDefault="0070765A" w:rsidP="0070765A">
            <w:pPr>
              <w:jc w:val="center"/>
              <w:rPr>
                <w:rFonts w:ascii="Arial" w:hAnsi="Arial" w:cs="Arial"/>
                <w:sz w:val="22"/>
                <w:szCs w:val="22"/>
              </w:rPr>
            </w:pPr>
            <w:r w:rsidRPr="00C81129">
              <w:rPr>
                <w:rFonts w:ascii="Arial" w:hAnsi="Arial" w:cs="Arial"/>
                <w:sz w:val="22"/>
                <w:szCs w:val="22"/>
              </w:rPr>
              <w:t>Minimalus balų skaičius: 0 balų;</w:t>
            </w:r>
          </w:p>
          <w:p w14:paraId="5FBF0B42" w14:textId="34275B7A" w:rsidR="009A5E46" w:rsidRPr="00C81129" w:rsidRDefault="17D4830E" w:rsidP="0070765A">
            <w:pPr>
              <w:jc w:val="center"/>
              <w:rPr>
                <w:rFonts w:ascii="Arial" w:hAnsi="Arial" w:cs="Arial"/>
                <w:sz w:val="22"/>
                <w:szCs w:val="22"/>
              </w:rPr>
            </w:pPr>
            <w:r w:rsidRPr="435ECAB4">
              <w:rPr>
                <w:rFonts w:ascii="Arial" w:hAnsi="Arial" w:cs="Arial"/>
                <w:sz w:val="22"/>
                <w:szCs w:val="22"/>
              </w:rPr>
              <w:t>Maks</w:t>
            </w:r>
            <w:r w:rsidR="0FA2991E" w:rsidRPr="435ECAB4">
              <w:rPr>
                <w:rFonts w:ascii="Arial" w:hAnsi="Arial" w:cs="Arial"/>
                <w:sz w:val="22"/>
                <w:szCs w:val="22"/>
              </w:rPr>
              <w:t>imalus balų skaičius:</w:t>
            </w:r>
            <w:r w:rsidRPr="435ECAB4">
              <w:rPr>
                <w:rFonts w:ascii="Arial" w:hAnsi="Arial" w:cs="Arial"/>
                <w:sz w:val="22"/>
                <w:szCs w:val="22"/>
              </w:rPr>
              <w:t xml:space="preserve"> </w:t>
            </w:r>
            <w:r w:rsidR="051FD3E6" w:rsidRPr="435ECAB4">
              <w:rPr>
                <w:rFonts w:ascii="Arial" w:hAnsi="Arial" w:cs="Arial"/>
                <w:sz w:val="22"/>
                <w:szCs w:val="22"/>
              </w:rPr>
              <w:t>20 balų</w:t>
            </w:r>
          </w:p>
        </w:tc>
      </w:tr>
      <w:tr w:rsidR="0070765A" w:rsidRPr="00C81129" w14:paraId="47DF84D8" w14:textId="77777777" w:rsidTr="73B2E61F">
        <w:trPr>
          <w:trHeight w:val="276"/>
        </w:trPr>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2DA63" w14:textId="77777777" w:rsidR="0070765A" w:rsidRPr="00C81129" w:rsidRDefault="0070765A" w:rsidP="0070765A">
            <w:pPr>
              <w:ind w:left="360" w:right="-645"/>
              <w:rPr>
                <w:rFonts w:ascii="Arial" w:hAnsi="Arial" w:cs="Arial"/>
                <w:sz w:val="22"/>
                <w:szCs w:val="22"/>
              </w:rPr>
            </w:pPr>
            <w:r w:rsidRPr="00C81129">
              <w:rPr>
                <w:rFonts w:ascii="Arial" w:hAnsi="Arial" w:cs="Arial"/>
                <w:sz w:val="22"/>
                <w:szCs w:val="22"/>
              </w:rPr>
              <w:t>2.</w:t>
            </w:r>
          </w:p>
        </w:tc>
        <w:tc>
          <w:tcPr>
            <w:tcW w:w="3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0F00A" w14:textId="297AC18E" w:rsidR="0070765A" w:rsidRPr="00C81129" w:rsidRDefault="0070765A" w:rsidP="0070765A">
            <w:pPr>
              <w:spacing w:line="280" w:lineRule="exact"/>
              <w:contextualSpacing/>
              <w:rPr>
                <w:rFonts w:ascii="Arial" w:hAnsi="Arial" w:cs="Arial"/>
                <w:sz w:val="22"/>
                <w:szCs w:val="22"/>
              </w:rPr>
            </w:pPr>
            <w:r w:rsidRPr="00C81129">
              <w:rPr>
                <w:rFonts w:ascii="Arial" w:hAnsi="Arial" w:cs="Arial"/>
                <w:sz w:val="22"/>
                <w:szCs w:val="22"/>
              </w:rPr>
              <w:t xml:space="preserve">Tiekėjo siūlomo </w:t>
            </w:r>
            <w:proofErr w:type="spellStart"/>
            <w:r w:rsidR="00FD5DE2" w:rsidRPr="00B77A58">
              <w:rPr>
                <w:rFonts w:ascii="Arial" w:hAnsi="Arial" w:cs="Arial"/>
                <w:b/>
                <w:sz w:val="22"/>
                <w:szCs w:val="22"/>
              </w:rPr>
              <w:t>fotogrametrijos-aerokartografavimo</w:t>
            </w:r>
            <w:proofErr w:type="spellEnd"/>
            <w:r w:rsidR="00FD5DE2" w:rsidRPr="00170B79">
              <w:rPr>
                <w:rFonts w:ascii="Arial" w:hAnsi="Arial" w:cs="Arial"/>
                <w:b/>
                <w:color w:val="242424"/>
                <w:sz w:val="22"/>
                <w:szCs w:val="22"/>
                <w:shd w:val="clear" w:color="auto" w:fill="FFFFFF"/>
              </w:rPr>
              <w:t xml:space="preserve"> </w:t>
            </w:r>
            <w:r w:rsidR="00FD5DE2" w:rsidRPr="00170B79">
              <w:rPr>
                <w:rFonts w:ascii="Arial" w:hAnsi="Arial" w:cs="Arial"/>
                <w:b/>
                <w:sz w:val="22"/>
                <w:szCs w:val="22"/>
              </w:rPr>
              <w:t>specialisto</w:t>
            </w:r>
            <w:r w:rsidRPr="00C81129">
              <w:rPr>
                <w:rFonts w:ascii="Arial" w:hAnsi="Arial" w:cs="Arial"/>
                <w:sz w:val="22"/>
                <w:szCs w:val="22"/>
              </w:rPr>
              <w:t xml:space="preserve"> patirtis (P</w:t>
            </w:r>
            <w:r w:rsidRPr="00C81129">
              <w:rPr>
                <w:rFonts w:ascii="Arial" w:hAnsi="Arial" w:cs="Arial"/>
                <w:sz w:val="22"/>
                <w:szCs w:val="22"/>
                <w:vertAlign w:val="subscript"/>
              </w:rPr>
              <w:t>2</w:t>
            </w:r>
            <w:r w:rsidRPr="00C81129">
              <w:rPr>
                <w:rFonts w:ascii="Arial" w:hAnsi="Arial" w:cs="Arial"/>
                <w:sz w:val="22"/>
                <w:szCs w:val="22"/>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DE1A6" w14:textId="77777777" w:rsidR="0070765A" w:rsidRPr="00C81129" w:rsidRDefault="0070765A" w:rsidP="0070765A">
            <w:pPr>
              <w:jc w:val="center"/>
              <w:rPr>
                <w:rFonts w:ascii="Arial" w:hAnsi="Arial" w:cs="Arial"/>
                <w:sz w:val="22"/>
                <w:szCs w:val="22"/>
              </w:rPr>
            </w:pPr>
            <w:r w:rsidRPr="00C81129">
              <w:rPr>
                <w:rFonts w:ascii="Arial" w:hAnsi="Arial" w:cs="Arial"/>
                <w:sz w:val="22"/>
                <w:szCs w:val="22"/>
              </w:rPr>
              <w:t>Minimalus balų skaičius: 0 balų;</w:t>
            </w:r>
          </w:p>
          <w:p w14:paraId="667594EF" w14:textId="01C7A1D4" w:rsidR="0070765A" w:rsidRPr="00C81129" w:rsidRDefault="051FD3E6" w:rsidP="0070765A">
            <w:pPr>
              <w:jc w:val="center"/>
              <w:rPr>
                <w:rFonts w:ascii="Arial" w:hAnsi="Arial" w:cs="Arial"/>
                <w:sz w:val="22"/>
                <w:szCs w:val="22"/>
              </w:rPr>
            </w:pPr>
            <w:r w:rsidRPr="435ECAB4">
              <w:rPr>
                <w:rFonts w:ascii="Arial" w:hAnsi="Arial" w:cs="Arial"/>
                <w:sz w:val="22"/>
                <w:szCs w:val="22"/>
              </w:rPr>
              <w:t>Maksimalus balų skaičius: 10 balų</w:t>
            </w:r>
          </w:p>
        </w:tc>
      </w:tr>
      <w:tr w:rsidR="0070765A" w:rsidRPr="00C81129" w14:paraId="777D12B5" w14:textId="77777777" w:rsidTr="73B2E61F">
        <w:trPr>
          <w:trHeight w:val="573"/>
        </w:trPr>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81B26" w14:textId="77777777" w:rsidR="0070765A" w:rsidRPr="00C81129" w:rsidRDefault="0070765A" w:rsidP="0070765A">
            <w:pPr>
              <w:ind w:left="360" w:right="-645"/>
              <w:rPr>
                <w:rFonts w:ascii="Arial" w:hAnsi="Arial" w:cs="Arial"/>
                <w:sz w:val="22"/>
                <w:szCs w:val="22"/>
              </w:rPr>
            </w:pPr>
            <w:r w:rsidRPr="00C81129">
              <w:rPr>
                <w:rFonts w:ascii="Arial" w:hAnsi="Arial" w:cs="Arial"/>
                <w:sz w:val="22"/>
                <w:szCs w:val="22"/>
              </w:rPr>
              <w:t>3.</w:t>
            </w:r>
          </w:p>
        </w:tc>
        <w:tc>
          <w:tcPr>
            <w:tcW w:w="3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661FD" w14:textId="57695DF2" w:rsidR="0070765A" w:rsidRPr="00C81129" w:rsidRDefault="0070765A" w:rsidP="008760D1">
            <w:pPr>
              <w:spacing w:line="280" w:lineRule="exact"/>
              <w:contextualSpacing/>
              <w:rPr>
                <w:rFonts w:ascii="Arial" w:hAnsi="Arial" w:cs="Arial"/>
                <w:sz w:val="22"/>
                <w:szCs w:val="22"/>
              </w:rPr>
            </w:pPr>
            <w:r w:rsidRPr="00C81129">
              <w:rPr>
                <w:rFonts w:ascii="Arial" w:hAnsi="Arial" w:cs="Arial"/>
                <w:sz w:val="22"/>
                <w:szCs w:val="22"/>
              </w:rPr>
              <w:t xml:space="preserve"> Tiekėjo siūlomo </w:t>
            </w:r>
            <w:r w:rsidR="00FD5DE2" w:rsidRPr="00170B79">
              <w:rPr>
                <w:rFonts w:ascii="Arial" w:hAnsi="Arial" w:cs="Arial"/>
                <w:b/>
                <w:color w:val="242424"/>
                <w:sz w:val="22"/>
                <w:szCs w:val="22"/>
                <w:shd w:val="clear" w:color="auto" w:fill="FFFFFF"/>
              </w:rPr>
              <w:t xml:space="preserve">3D skenavimo </w:t>
            </w:r>
            <w:r w:rsidR="00FD5DE2" w:rsidRPr="00170B79">
              <w:rPr>
                <w:rFonts w:ascii="Arial" w:hAnsi="Arial" w:cs="Arial"/>
                <w:b/>
                <w:sz w:val="22"/>
                <w:szCs w:val="22"/>
              </w:rPr>
              <w:t>specialisto</w:t>
            </w:r>
            <w:r w:rsidR="00FD5DE2" w:rsidRPr="00170B79">
              <w:rPr>
                <w:rFonts w:ascii="Arial" w:hAnsi="Arial" w:cs="Arial"/>
                <w:color w:val="242424"/>
                <w:sz w:val="22"/>
                <w:szCs w:val="22"/>
                <w:shd w:val="clear" w:color="auto" w:fill="FFFFFF"/>
              </w:rPr>
              <w:t xml:space="preserve"> </w:t>
            </w:r>
            <w:bookmarkStart w:id="2" w:name="_GoBack"/>
            <w:bookmarkEnd w:id="2"/>
            <w:r w:rsidRPr="00C81129">
              <w:rPr>
                <w:rFonts w:ascii="Arial" w:hAnsi="Arial" w:cs="Arial"/>
                <w:sz w:val="22"/>
                <w:szCs w:val="22"/>
              </w:rPr>
              <w:t>patirtis (P</w:t>
            </w:r>
            <w:r w:rsidRPr="00C81129">
              <w:rPr>
                <w:rFonts w:ascii="Arial" w:hAnsi="Arial" w:cs="Arial"/>
                <w:sz w:val="22"/>
                <w:szCs w:val="22"/>
                <w:vertAlign w:val="subscript"/>
              </w:rPr>
              <w:t>3</w:t>
            </w:r>
            <w:r w:rsidRPr="00C81129">
              <w:rPr>
                <w:rFonts w:ascii="Arial" w:hAnsi="Arial" w:cs="Arial"/>
                <w:sz w:val="22"/>
                <w:szCs w:val="22"/>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5E348" w14:textId="77777777" w:rsidR="004B3B9E" w:rsidRPr="00C81129" w:rsidRDefault="004B3B9E" w:rsidP="004B3B9E">
            <w:pPr>
              <w:jc w:val="center"/>
              <w:rPr>
                <w:rFonts w:ascii="Arial" w:hAnsi="Arial" w:cs="Arial"/>
                <w:sz w:val="22"/>
                <w:szCs w:val="22"/>
              </w:rPr>
            </w:pPr>
            <w:r w:rsidRPr="00C81129">
              <w:rPr>
                <w:rFonts w:ascii="Arial" w:hAnsi="Arial" w:cs="Arial"/>
                <w:sz w:val="22"/>
                <w:szCs w:val="22"/>
              </w:rPr>
              <w:t>Minimalus balų skaičius: 0 balų;</w:t>
            </w:r>
          </w:p>
          <w:p w14:paraId="4A59F0F0" w14:textId="3D4D44E1" w:rsidR="0070765A" w:rsidRPr="00C81129" w:rsidRDefault="051FD3E6" w:rsidP="004B3B9E">
            <w:pPr>
              <w:jc w:val="center"/>
              <w:rPr>
                <w:rFonts w:ascii="Arial" w:hAnsi="Arial" w:cs="Arial"/>
                <w:sz w:val="22"/>
                <w:szCs w:val="22"/>
              </w:rPr>
            </w:pPr>
            <w:r w:rsidRPr="435ECAB4">
              <w:rPr>
                <w:rFonts w:ascii="Arial" w:hAnsi="Arial" w:cs="Arial"/>
                <w:sz w:val="22"/>
                <w:szCs w:val="22"/>
              </w:rPr>
              <w:t>Maksimalus balų skaičius: 10 balų</w:t>
            </w:r>
          </w:p>
        </w:tc>
      </w:tr>
      <w:tr w:rsidR="0070765A" w:rsidRPr="00C81129" w14:paraId="3DFF5547" w14:textId="77777777" w:rsidTr="73B2E61F">
        <w:trPr>
          <w:trHeight w:val="553"/>
        </w:trPr>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39CB2" w14:textId="77777777" w:rsidR="0070765A" w:rsidRPr="00C81129" w:rsidRDefault="0070765A" w:rsidP="0070765A">
            <w:pPr>
              <w:ind w:left="360" w:right="-645"/>
              <w:rPr>
                <w:rFonts w:ascii="Arial" w:hAnsi="Arial" w:cs="Arial"/>
                <w:sz w:val="22"/>
                <w:szCs w:val="22"/>
              </w:rPr>
            </w:pPr>
            <w:r w:rsidRPr="00C81129">
              <w:rPr>
                <w:rFonts w:ascii="Arial" w:hAnsi="Arial" w:cs="Arial"/>
                <w:sz w:val="22"/>
                <w:szCs w:val="22"/>
              </w:rPr>
              <w:t>4.</w:t>
            </w:r>
          </w:p>
        </w:tc>
        <w:tc>
          <w:tcPr>
            <w:tcW w:w="3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24B8" w14:textId="2F8E5A6C" w:rsidR="0070765A" w:rsidRPr="00C81129" w:rsidRDefault="0070765A" w:rsidP="0070765A">
            <w:pPr>
              <w:spacing w:line="280" w:lineRule="exact"/>
              <w:contextualSpacing/>
              <w:rPr>
                <w:rFonts w:ascii="Arial" w:hAnsi="Arial" w:cs="Arial"/>
                <w:sz w:val="22"/>
                <w:szCs w:val="22"/>
              </w:rPr>
            </w:pPr>
            <w:r w:rsidRPr="00C81129">
              <w:rPr>
                <w:rFonts w:ascii="Arial" w:hAnsi="Arial" w:cs="Arial"/>
                <w:sz w:val="22"/>
                <w:szCs w:val="22"/>
              </w:rPr>
              <w:t xml:space="preserve">Tiekėjo siūlomo </w:t>
            </w:r>
            <w:r w:rsidR="00FD5DE2" w:rsidRPr="00170B79">
              <w:rPr>
                <w:rFonts w:ascii="Arial" w:hAnsi="Arial" w:cs="Arial"/>
                <w:b/>
                <w:color w:val="242424"/>
                <w:sz w:val="22"/>
                <w:szCs w:val="22"/>
                <w:shd w:val="clear" w:color="auto" w:fill="FFFFFF"/>
              </w:rPr>
              <w:t>3D BIM modeliuotojo-braižytojo</w:t>
            </w:r>
            <w:r w:rsidR="00FD5DE2" w:rsidRPr="00170B79">
              <w:rPr>
                <w:rFonts w:ascii="Arial" w:hAnsi="Arial" w:cs="Arial"/>
                <w:color w:val="242424"/>
                <w:sz w:val="22"/>
                <w:szCs w:val="22"/>
                <w:shd w:val="clear" w:color="auto" w:fill="FFFFFF"/>
              </w:rPr>
              <w:t xml:space="preserve"> </w:t>
            </w:r>
            <w:r w:rsidRPr="00C81129">
              <w:rPr>
                <w:rFonts w:ascii="Arial" w:hAnsi="Arial" w:cs="Arial"/>
                <w:sz w:val="22"/>
                <w:szCs w:val="22"/>
              </w:rPr>
              <w:t>patirtis (P</w:t>
            </w:r>
            <w:r w:rsidRPr="00C81129">
              <w:rPr>
                <w:rFonts w:ascii="Arial" w:hAnsi="Arial" w:cs="Arial"/>
                <w:sz w:val="22"/>
                <w:szCs w:val="22"/>
                <w:vertAlign w:val="subscript"/>
              </w:rPr>
              <w:t>4</w:t>
            </w:r>
            <w:r w:rsidRPr="00C81129">
              <w:rPr>
                <w:rFonts w:ascii="Arial" w:hAnsi="Arial" w:cs="Arial"/>
                <w:sz w:val="22"/>
                <w:szCs w:val="22"/>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4FAB6" w14:textId="77777777" w:rsidR="004B3B9E" w:rsidRPr="00C81129" w:rsidRDefault="004B3B9E" w:rsidP="004B3B9E">
            <w:pPr>
              <w:jc w:val="center"/>
              <w:rPr>
                <w:rFonts w:ascii="Arial" w:hAnsi="Arial" w:cs="Arial"/>
                <w:sz w:val="22"/>
                <w:szCs w:val="22"/>
              </w:rPr>
            </w:pPr>
            <w:r w:rsidRPr="00C81129">
              <w:rPr>
                <w:rFonts w:ascii="Arial" w:hAnsi="Arial" w:cs="Arial"/>
                <w:sz w:val="22"/>
                <w:szCs w:val="22"/>
              </w:rPr>
              <w:t>Minimalus balų skaičius: 0 balų;</w:t>
            </w:r>
          </w:p>
          <w:p w14:paraId="0B906856" w14:textId="0A22EFB6" w:rsidR="0070765A" w:rsidRPr="00C81129" w:rsidRDefault="051FD3E6" w:rsidP="004B3B9E">
            <w:pPr>
              <w:jc w:val="center"/>
              <w:rPr>
                <w:rFonts w:ascii="Arial" w:hAnsi="Arial" w:cs="Arial"/>
                <w:sz w:val="22"/>
                <w:szCs w:val="22"/>
              </w:rPr>
            </w:pPr>
            <w:r w:rsidRPr="435ECAB4">
              <w:rPr>
                <w:rFonts w:ascii="Arial" w:hAnsi="Arial" w:cs="Arial"/>
                <w:sz w:val="22"/>
                <w:szCs w:val="22"/>
              </w:rPr>
              <w:t>Maksimalus balų skaičius: 10 balų</w:t>
            </w:r>
          </w:p>
        </w:tc>
      </w:tr>
      <w:tr w:rsidR="0070765A" w:rsidRPr="00C81129" w14:paraId="2FE18C9B" w14:textId="77777777" w:rsidTr="73B2E61F">
        <w:trPr>
          <w:trHeight w:val="297"/>
        </w:trPr>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76651" w14:textId="77777777" w:rsidR="0070765A" w:rsidRPr="00C81129" w:rsidRDefault="0070765A" w:rsidP="0070765A">
            <w:pPr>
              <w:ind w:left="360" w:right="-645"/>
              <w:rPr>
                <w:rFonts w:ascii="Arial" w:hAnsi="Arial" w:cs="Arial"/>
                <w:sz w:val="22"/>
                <w:szCs w:val="22"/>
              </w:rPr>
            </w:pPr>
            <w:r w:rsidRPr="00C81129">
              <w:rPr>
                <w:rFonts w:ascii="Arial" w:hAnsi="Arial" w:cs="Arial"/>
                <w:sz w:val="22"/>
                <w:szCs w:val="22"/>
              </w:rPr>
              <w:t>5.</w:t>
            </w:r>
          </w:p>
        </w:tc>
        <w:tc>
          <w:tcPr>
            <w:tcW w:w="3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CE13C" w14:textId="0418D12C" w:rsidR="0070765A" w:rsidRPr="00C81129" w:rsidRDefault="2B4D89E6" w:rsidP="004B3B9E">
            <w:pPr>
              <w:spacing w:line="280" w:lineRule="exact"/>
              <w:contextualSpacing/>
              <w:rPr>
                <w:rFonts w:ascii="Arial" w:hAnsi="Arial" w:cs="Arial"/>
                <w:sz w:val="22"/>
                <w:szCs w:val="22"/>
              </w:rPr>
            </w:pPr>
            <w:r w:rsidRPr="435ECAB4">
              <w:rPr>
                <w:rFonts w:ascii="Arial" w:hAnsi="Arial" w:cs="Arial"/>
                <w:sz w:val="22"/>
                <w:szCs w:val="22"/>
              </w:rPr>
              <w:t xml:space="preserve">Tiekėjo  </w:t>
            </w:r>
            <w:r w:rsidR="32593020" w:rsidRPr="435ECAB4">
              <w:rPr>
                <w:rFonts w:ascii="Arial" w:hAnsi="Arial" w:cs="Arial"/>
                <w:b/>
                <w:bCs/>
                <w:sz w:val="22"/>
                <w:szCs w:val="22"/>
              </w:rPr>
              <w:t>turima techninė įranga</w:t>
            </w:r>
            <w:r w:rsidR="32593020" w:rsidRPr="435ECAB4">
              <w:rPr>
                <w:rFonts w:ascii="Arial" w:hAnsi="Arial" w:cs="Arial"/>
                <w:sz w:val="22"/>
                <w:szCs w:val="22"/>
              </w:rPr>
              <w:t xml:space="preserve"> skirta pirkimo paslaugų įgyvendinimui</w:t>
            </w:r>
            <w:r w:rsidRPr="435ECAB4">
              <w:rPr>
                <w:rFonts w:ascii="Arial" w:hAnsi="Arial" w:cs="Arial"/>
                <w:sz w:val="22"/>
                <w:szCs w:val="22"/>
              </w:rPr>
              <w:t xml:space="preserve"> (P</w:t>
            </w:r>
            <w:r w:rsidRPr="435ECAB4">
              <w:rPr>
                <w:rFonts w:ascii="Arial" w:hAnsi="Arial" w:cs="Arial"/>
                <w:sz w:val="22"/>
                <w:szCs w:val="22"/>
                <w:vertAlign w:val="subscript"/>
              </w:rPr>
              <w:t>5</w:t>
            </w:r>
            <w:r w:rsidRPr="435ECAB4">
              <w:rPr>
                <w:rFonts w:ascii="Arial" w:hAnsi="Arial" w:cs="Arial"/>
                <w:sz w:val="22"/>
                <w:szCs w:val="22"/>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FE84" w14:textId="77777777" w:rsidR="004B3B9E" w:rsidRPr="00C81129" w:rsidRDefault="004B3B9E" w:rsidP="004B3B9E">
            <w:pPr>
              <w:jc w:val="center"/>
              <w:rPr>
                <w:rFonts w:ascii="Arial" w:hAnsi="Arial" w:cs="Arial"/>
                <w:sz w:val="22"/>
                <w:szCs w:val="22"/>
              </w:rPr>
            </w:pPr>
            <w:r w:rsidRPr="00C81129">
              <w:rPr>
                <w:rFonts w:ascii="Arial" w:hAnsi="Arial" w:cs="Arial"/>
                <w:sz w:val="22"/>
                <w:szCs w:val="22"/>
              </w:rPr>
              <w:t>Minimalus balų skaičius: 0 balų;</w:t>
            </w:r>
          </w:p>
          <w:p w14:paraId="3F7969ED" w14:textId="5BE0F760" w:rsidR="0070765A" w:rsidRPr="00C81129" w:rsidRDefault="051FD3E6" w:rsidP="004B3B9E">
            <w:pPr>
              <w:jc w:val="center"/>
              <w:rPr>
                <w:rFonts w:ascii="Arial" w:hAnsi="Arial" w:cs="Arial"/>
                <w:sz w:val="22"/>
                <w:szCs w:val="22"/>
              </w:rPr>
            </w:pPr>
            <w:r w:rsidRPr="435ECAB4">
              <w:rPr>
                <w:rFonts w:ascii="Arial" w:hAnsi="Arial" w:cs="Arial"/>
                <w:sz w:val="22"/>
                <w:szCs w:val="22"/>
              </w:rPr>
              <w:t>Maksimalus balų skaičius: 10 balų</w:t>
            </w:r>
          </w:p>
        </w:tc>
      </w:tr>
    </w:tbl>
    <w:p w14:paraId="65F94603" w14:textId="77777777" w:rsidR="007743FA" w:rsidRPr="00C81129" w:rsidRDefault="007743FA" w:rsidP="007743FA">
      <w:pPr>
        <w:rPr>
          <w:rFonts w:ascii="Arial" w:hAnsi="Arial" w:cs="Arial"/>
          <w:b/>
          <w:i/>
          <w:sz w:val="22"/>
          <w:szCs w:val="22"/>
          <w:vertAlign w:val="subscript"/>
        </w:rPr>
      </w:pPr>
    </w:p>
    <w:p w14:paraId="79C472E7" w14:textId="120E0EC9" w:rsidR="007743FA" w:rsidRPr="00C81129" w:rsidRDefault="29651AFB" w:rsidP="007743FA">
      <w:pPr>
        <w:spacing w:before="60" w:after="60"/>
        <w:rPr>
          <w:rFonts w:ascii="Arial" w:hAnsi="Arial" w:cs="Arial"/>
          <w:sz w:val="22"/>
          <w:szCs w:val="22"/>
        </w:rPr>
      </w:pPr>
      <w:r w:rsidRPr="435ECAB4">
        <w:rPr>
          <w:rFonts w:ascii="Arial" w:hAnsi="Arial" w:cs="Arial"/>
          <w:sz w:val="22"/>
          <w:szCs w:val="22"/>
        </w:rPr>
        <w:t>S</w:t>
      </w:r>
      <w:r w:rsidR="1FFDD748" w:rsidRPr="435ECAB4">
        <w:rPr>
          <w:rFonts w:ascii="Arial" w:hAnsi="Arial" w:cs="Arial"/>
          <w:sz w:val="22"/>
          <w:szCs w:val="22"/>
        </w:rPr>
        <w:t>pecialistų vertinimo</w:t>
      </w:r>
      <w:r w:rsidR="63A3F92D" w:rsidRPr="435ECAB4">
        <w:rPr>
          <w:rFonts w:ascii="Arial" w:hAnsi="Arial" w:cs="Arial"/>
          <w:sz w:val="22"/>
          <w:szCs w:val="22"/>
        </w:rPr>
        <w:t xml:space="preserve"> kriterij</w:t>
      </w:r>
      <w:r w:rsidR="1FFDD748" w:rsidRPr="435ECAB4">
        <w:rPr>
          <w:rFonts w:ascii="Arial" w:hAnsi="Arial" w:cs="Arial"/>
          <w:sz w:val="22"/>
          <w:szCs w:val="22"/>
        </w:rPr>
        <w:t>ai:</w:t>
      </w:r>
    </w:p>
    <w:tbl>
      <w:tblPr>
        <w:tblW w:w="5000" w:type="pct"/>
        <w:tblCellMar>
          <w:left w:w="10" w:type="dxa"/>
          <w:right w:w="10" w:type="dxa"/>
        </w:tblCellMar>
        <w:tblLook w:val="04A0" w:firstRow="1" w:lastRow="0" w:firstColumn="1" w:lastColumn="0" w:noHBand="0" w:noVBand="1"/>
      </w:tblPr>
      <w:tblGrid>
        <w:gridCol w:w="2801"/>
        <w:gridCol w:w="7179"/>
      </w:tblGrid>
      <w:tr w:rsidR="007743FA" w:rsidRPr="00C81129" w14:paraId="3F8F7B15" w14:textId="77777777" w:rsidTr="002460AB">
        <w:trPr>
          <w:trHeight w:val="300"/>
        </w:trPr>
        <w:tc>
          <w:tcPr>
            <w:tcW w:w="9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79110B" w14:textId="634D98D8" w:rsidR="007743FA" w:rsidRPr="00C81129" w:rsidRDefault="6355F34F" w:rsidP="00EA2949">
            <w:pPr>
              <w:tabs>
                <w:tab w:val="left" w:pos="1134"/>
              </w:tabs>
              <w:rPr>
                <w:rFonts w:ascii="Arial" w:hAnsi="Arial" w:cs="Arial"/>
                <w:sz w:val="22"/>
                <w:szCs w:val="22"/>
              </w:rPr>
            </w:pPr>
            <w:r w:rsidRPr="435ECAB4">
              <w:rPr>
                <w:rFonts w:ascii="Arial" w:hAnsi="Arial" w:cs="Arial"/>
                <w:b/>
                <w:bCs/>
                <w:sz w:val="22"/>
                <w:szCs w:val="22"/>
              </w:rPr>
              <w:t xml:space="preserve">Siūlomų </w:t>
            </w:r>
            <w:r w:rsidR="4D7EDE60" w:rsidRPr="435ECAB4">
              <w:rPr>
                <w:rFonts w:ascii="Arial" w:hAnsi="Arial" w:cs="Arial"/>
                <w:b/>
                <w:bCs/>
                <w:sz w:val="22"/>
                <w:szCs w:val="22"/>
              </w:rPr>
              <w:t xml:space="preserve">specialistų  </w:t>
            </w:r>
            <w:r w:rsidRPr="435ECAB4">
              <w:rPr>
                <w:rFonts w:ascii="Arial" w:hAnsi="Arial" w:cs="Arial"/>
                <w:b/>
                <w:bCs/>
                <w:sz w:val="22"/>
                <w:szCs w:val="22"/>
              </w:rPr>
              <w:t>patirtis ir turima techninė įranga (T)</w:t>
            </w:r>
          </w:p>
        </w:tc>
      </w:tr>
      <w:tr w:rsidR="00550B87" w:rsidRPr="00C81129" w14:paraId="5D20C384" w14:textId="77777777" w:rsidTr="002460AB">
        <w:trPr>
          <w:trHeight w:val="300"/>
        </w:trPr>
        <w:tc>
          <w:tcPr>
            <w:tcW w:w="9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CA0C7" w14:textId="03ED7CF9" w:rsidR="00550B87" w:rsidRPr="00C81129" w:rsidRDefault="13FCE3D6" w:rsidP="0E0BECB0">
            <w:pPr>
              <w:tabs>
                <w:tab w:val="left" w:pos="1134"/>
              </w:tabs>
              <w:jc w:val="both"/>
              <w:rPr>
                <w:rFonts w:ascii="Arial" w:hAnsi="Arial" w:cs="Arial"/>
                <w:sz w:val="22"/>
                <w:szCs w:val="22"/>
              </w:rPr>
            </w:pPr>
            <w:r w:rsidRPr="2786BC29">
              <w:rPr>
                <w:rFonts w:ascii="Arial" w:hAnsi="Arial" w:cs="Arial"/>
                <w:sz w:val="22"/>
                <w:szCs w:val="22"/>
              </w:rPr>
              <w:t xml:space="preserve">Tiekėjo siūlomo </w:t>
            </w:r>
            <w:r w:rsidRPr="2786BC29">
              <w:rPr>
                <w:rFonts w:ascii="Arial" w:hAnsi="Arial" w:cs="Arial"/>
                <w:b/>
                <w:bCs/>
                <w:sz w:val="22"/>
                <w:szCs w:val="22"/>
              </w:rPr>
              <w:t>projektų vadovo patirtis</w:t>
            </w:r>
            <w:r w:rsidR="73BD8345" w:rsidRPr="2786BC29">
              <w:rPr>
                <w:rFonts w:ascii="Arial" w:hAnsi="Arial" w:cs="Arial"/>
                <w:b/>
                <w:bCs/>
                <w:sz w:val="22"/>
                <w:szCs w:val="22"/>
              </w:rPr>
              <w:t xml:space="preserve"> </w:t>
            </w:r>
            <w:r w:rsidRPr="2786BC29">
              <w:rPr>
                <w:rFonts w:ascii="Arial" w:hAnsi="Arial" w:cs="Arial"/>
                <w:sz w:val="22"/>
                <w:szCs w:val="22"/>
              </w:rPr>
              <w:t> per pastaruosius 5 metus vadovaujant  architektūrinio ir</w:t>
            </w:r>
            <w:r w:rsidR="7D60EB67" w:rsidRPr="2786BC29">
              <w:rPr>
                <w:rFonts w:ascii="Arial" w:hAnsi="Arial" w:cs="Arial"/>
                <w:sz w:val="22"/>
                <w:szCs w:val="22"/>
              </w:rPr>
              <w:t xml:space="preserve"> (</w:t>
            </w:r>
            <w:r w:rsidRPr="2786BC29">
              <w:rPr>
                <w:rFonts w:ascii="Arial" w:hAnsi="Arial" w:cs="Arial"/>
                <w:sz w:val="22"/>
                <w:szCs w:val="22"/>
              </w:rPr>
              <w:t>ar</w:t>
            </w:r>
            <w:r w:rsidR="40EBA682" w:rsidRPr="2786BC29">
              <w:rPr>
                <w:rFonts w:ascii="Arial" w:hAnsi="Arial" w:cs="Arial"/>
                <w:sz w:val="22"/>
                <w:szCs w:val="22"/>
              </w:rPr>
              <w:t>)</w:t>
            </w:r>
            <w:r w:rsidRPr="2786BC29">
              <w:rPr>
                <w:rFonts w:ascii="Arial" w:hAnsi="Arial" w:cs="Arial"/>
                <w:sz w:val="22"/>
                <w:szCs w:val="22"/>
              </w:rPr>
              <w:t xml:space="preserve"> urbanistinio kultūros paveldo 3D lazerinio skenavimo </w:t>
            </w:r>
            <w:r w:rsidR="7FB37D27" w:rsidRPr="2786BC29">
              <w:rPr>
                <w:rFonts w:ascii="Arial" w:hAnsi="Arial" w:cs="Arial"/>
                <w:sz w:val="22"/>
                <w:szCs w:val="22"/>
              </w:rPr>
              <w:t>ir (ar)</w:t>
            </w:r>
            <w:r w:rsidR="3514831D" w:rsidRPr="2786BC29">
              <w:rPr>
                <w:rFonts w:ascii="Arial" w:hAnsi="Arial" w:cs="Arial"/>
                <w:sz w:val="22"/>
                <w:szCs w:val="22"/>
              </w:rPr>
              <w:t xml:space="preserve"> </w:t>
            </w:r>
            <w:proofErr w:type="spellStart"/>
            <w:r w:rsidRPr="2786BC29">
              <w:rPr>
                <w:rFonts w:ascii="Arial" w:hAnsi="Arial" w:cs="Arial"/>
                <w:sz w:val="22"/>
                <w:szCs w:val="22"/>
              </w:rPr>
              <w:t>aerokartografavimo</w:t>
            </w:r>
            <w:proofErr w:type="spellEnd"/>
            <w:r w:rsidRPr="2786BC29">
              <w:rPr>
                <w:rFonts w:ascii="Arial" w:hAnsi="Arial" w:cs="Arial"/>
                <w:sz w:val="22"/>
                <w:szCs w:val="22"/>
              </w:rPr>
              <w:t xml:space="preserve"> </w:t>
            </w:r>
            <w:r w:rsidR="31FFB605" w:rsidRPr="2786BC29">
              <w:rPr>
                <w:rFonts w:ascii="Arial" w:hAnsi="Arial" w:cs="Arial"/>
                <w:sz w:val="22"/>
                <w:szCs w:val="22"/>
              </w:rPr>
              <w:t>ir (ar)</w:t>
            </w:r>
            <w:r w:rsidRPr="2786BC29">
              <w:rPr>
                <w:rFonts w:ascii="Arial" w:hAnsi="Arial" w:cs="Arial"/>
                <w:sz w:val="22"/>
                <w:szCs w:val="22"/>
              </w:rPr>
              <w:t xml:space="preserve"> </w:t>
            </w:r>
            <w:proofErr w:type="spellStart"/>
            <w:r w:rsidRPr="2786BC29">
              <w:rPr>
                <w:rFonts w:ascii="Arial" w:hAnsi="Arial" w:cs="Arial"/>
                <w:sz w:val="22"/>
                <w:szCs w:val="22"/>
              </w:rPr>
              <w:t>fotogrametrinių</w:t>
            </w:r>
            <w:proofErr w:type="spellEnd"/>
            <w:r w:rsidRPr="2786BC29">
              <w:rPr>
                <w:rFonts w:ascii="Arial" w:hAnsi="Arial" w:cs="Arial"/>
                <w:sz w:val="22"/>
                <w:szCs w:val="22"/>
              </w:rPr>
              <w:t xml:space="preserve"> matavimų srityje vykdytoms sutartims (projektams), projektų vadovo rolėje </w:t>
            </w:r>
            <w:r w:rsidRPr="2786BC29">
              <w:rPr>
                <w:rFonts w:ascii="Arial" w:hAnsi="Arial" w:cs="Arial"/>
                <w:b/>
                <w:bCs/>
                <w:sz w:val="22"/>
                <w:szCs w:val="22"/>
              </w:rPr>
              <w:t>(P</w:t>
            </w:r>
            <w:r w:rsidRPr="2786BC29">
              <w:rPr>
                <w:rFonts w:ascii="Arial" w:hAnsi="Arial" w:cs="Arial"/>
                <w:b/>
                <w:bCs/>
                <w:sz w:val="22"/>
                <w:szCs w:val="22"/>
                <w:vertAlign w:val="subscript"/>
              </w:rPr>
              <w:t>1</w:t>
            </w:r>
            <w:r w:rsidRPr="2786BC29">
              <w:rPr>
                <w:rFonts w:ascii="Arial" w:hAnsi="Arial" w:cs="Arial"/>
                <w:b/>
                <w:bCs/>
                <w:sz w:val="22"/>
                <w:szCs w:val="22"/>
              </w:rPr>
              <w:t>).</w:t>
            </w:r>
          </w:p>
        </w:tc>
      </w:tr>
      <w:tr w:rsidR="00550B87" w:rsidRPr="00C81129" w14:paraId="453A45CE" w14:textId="77777777" w:rsidTr="002460AB">
        <w:trPr>
          <w:trHeight w:val="300"/>
        </w:trPr>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74E5" w14:textId="7C413B00" w:rsidR="00550B87" w:rsidRPr="00C81129" w:rsidRDefault="13FCE3D6" w:rsidP="0E0BECB0">
            <w:pPr>
              <w:tabs>
                <w:tab w:val="left" w:pos="1134"/>
              </w:tabs>
              <w:rPr>
                <w:rFonts w:ascii="Arial" w:hAnsi="Arial" w:cs="Arial"/>
                <w:b/>
                <w:bCs/>
                <w:sz w:val="22"/>
                <w:szCs w:val="22"/>
              </w:rPr>
            </w:pPr>
            <w:r w:rsidRPr="1F2C547F">
              <w:rPr>
                <w:rFonts w:ascii="Arial" w:hAnsi="Arial" w:cs="Arial"/>
                <w:b/>
                <w:bCs/>
                <w:sz w:val="22"/>
                <w:szCs w:val="22"/>
              </w:rPr>
              <w:t xml:space="preserve">Skiriama po </w:t>
            </w:r>
            <w:r w:rsidR="29404FE1" w:rsidRPr="1F2C547F">
              <w:rPr>
                <w:rFonts w:ascii="Arial" w:hAnsi="Arial" w:cs="Arial"/>
                <w:b/>
                <w:bCs/>
                <w:sz w:val="22"/>
                <w:szCs w:val="22"/>
              </w:rPr>
              <w:t>4</w:t>
            </w:r>
            <w:r w:rsidRPr="1F2C547F">
              <w:rPr>
                <w:rFonts w:ascii="Arial" w:hAnsi="Arial" w:cs="Arial"/>
                <w:b/>
                <w:bCs/>
                <w:sz w:val="22"/>
                <w:szCs w:val="22"/>
              </w:rPr>
              <w:t xml:space="preserve"> (</w:t>
            </w:r>
            <w:r w:rsidR="278C39A5" w:rsidRPr="1F2C547F">
              <w:rPr>
                <w:rFonts w:ascii="Arial" w:hAnsi="Arial" w:cs="Arial"/>
                <w:b/>
                <w:bCs/>
                <w:sz w:val="22"/>
                <w:szCs w:val="22"/>
              </w:rPr>
              <w:t>keturi</w:t>
            </w:r>
            <w:r w:rsidRPr="1F2C547F">
              <w:rPr>
                <w:rFonts w:ascii="Arial" w:hAnsi="Arial" w:cs="Arial"/>
                <w:b/>
                <w:bCs/>
                <w:sz w:val="22"/>
                <w:szCs w:val="22"/>
              </w:rPr>
              <w:t xml:space="preserve">) balus  už kiekvieną sutartį, bet ne daugiau kaip </w:t>
            </w:r>
            <w:r w:rsidR="6E5D0423" w:rsidRPr="1F2C547F">
              <w:rPr>
                <w:rFonts w:ascii="Arial" w:hAnsi="Arial" w:cs="Arial"/>
                <w:b/>
                <w:bCs/>
                <w:sz w:val="22"/>
                <w:szCs w:val="22"/>
              </w:rPr>
              <w:t>20</w:t>
            </w:r>
            <w:r w:rsidRPr="1F2C547F">
              <w:rPr>
                <w:rFonts w:ascii="Arial" w:hAnsi="Arial" w:cs="Arial"/>
                <w:b/>
                <w:bCs/>
                <w:sz w:val="22"/>
                <w:szCs w:val="22"/>
              </w:rPr>
              <w:t xml:space="preserve"> (</w:t>
            </w:r>
            <w:r w:rsidR="6E5D0423" w:rsidRPr="1F2C547F">
              <w:rPr>
                <w:rFonts w:ascii="Arial" w:hAnsi="Arial" w:cs="Arial"/>
                <w:b/>
                <w:bCs/>
                <w:sz w:val="22"/>
                <w:szCs w:val="22"/>
              </w:rPr>
              <w:t>dvi</w:t>
            </w:r>
            <w:r w:rsidRPr="1F2C547F">
              <w:rPr>
                <w:rFonts w:ascii="Arial" w:hAnsi="Arial" w:cs="Arial"/>
                <w:b/>
                <w:bCs/>
                <w:sz w:val="22"/>
                <w:szCs w:val="22"/>
              </w:rPr>
              <w:t>dešimt) balų.</w:t>
            </w:r>
          </w:p>
        </w:tc>
        <w:tc>
          <w:tcPr>
            <w:tcW w:w="7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61FAF" w14:textId="6A3CC9DC" w:rsidR="7C825514" w:rsidRDefault="330B0010" w:rsidP="302F34D8">
            <w:pPr>
              <w:jc w:val="both"/>
              <w:rPr>
                <w:rFonts w:ascii="Arial" w:eastAsia="Arial" w:hAnsi="Arial" w:cs="Arial"/>
                <w:sz w:val="22"/>
                <w:szCs w:val="22"/>
              </w:rPr>
            </w:pPr>
            <w:r w:rsidRPr="4A66C697">
              <w:rPr>
                <w:rFonts w:ascii="Arial" w:eastAsia="Arial" w:hAnsi="Arial" w:cs="Arial"/>
                <w:sz w:val="22"/>
                <w:szCs w:val="22"/>
              </w:rPr>
              <w:t>Atliekant vertinimą bus skaičiuojamos tik tos sutartys, kurios atitinka visus šiuos kriterijus:</w:t>
            </w:r>
            <w:r w:rsidRPr="4A66C697">
              <w:rPr>
                <w:rFonts w:ascii="Arial" w:eastAsia="Arial" w:hAnsi="Arial" w:cs="Arial"/>
                <w:b/>
                <w:bCs/>
                <w:sz w:val="22"/>
                <w:szCs w:val="22"/>
              </w:rPr>
              <w:t xml:space="preserve"> </w:t>
            </w:r>
            <w:r w:rsidRPr="4A66C697">
              <w:rPr>
                <w:rFonts w:ascii="Arial" w:eastAsia="Arial" w:hAnsi="Arial" w:cs="Arial"/>
                <w:sz w:val="22"/>
                <w:szCs w:val="22"/>
              </w:rPr>
              <w:t xml:space="preserve">1) kiekviena sutartis atskirai apima architektūrinio ir (ar) urbanistinio paveldo sritį; 2) kiekvienos atskirai sutarties vertė yra ne mažesnė kaip </w:t>
            </w:r>
            <w:r w:rsidR="09D2F11D" w:rsidRPr="4A66C697">
              <w:rPr>
                <w:rFonts w:ascii="Arial" w:eastAsia="Arial" w:hAnsi="Arial" w:cs="Arial"/>
                <w:sz w:val="22"/>
                <w:szCs w:val="22"/>
              </w:rPr>
              <w:t xml:space="preserve">10 000 </w:t>
            </w:r>
            <w:proofErr w:type="spellStart"/>
            <w:r w:rsidRPr="4A66C697">
              <w:rPr>
                <w:rFonts w:ascii="Arial" w:eastAsia="Arial" w:hAnsi="Arial" w:cs="Arial"/>
                <w:sz w:val="22"/>
                <w:szCs w:val="22"/>
              </w:rPr>
              <w:t>Eur</w:t>
            </w:r>
            <w:proofErr w:type="spellEnd"/>
            <w:r w:rsidRPr="4A66C697">
              <w:rPr>
                <w:rFonts w:ascii="Arial" w:eastAsia="Arial" w:hAnsi="Arial" w:cs="Arial"/>
                <w:sz w:val="22"/>
                <w:szCs w:val="22"/>
              </w:rPr>
              <w:t xml:space="preserve"> be PVM;</w:t>
            </w:r>
            <w:r w:rsidRPr="4A66C697">
              <w:rPr>
                <w:rFonts w:ascii="Arial" w:eastAsia="Arial" w:hAnsi="Arial" w:cs="Arial"/>
                <w:b/>
                <w:bCs/>
                <w:sz w:val="22"/>
                <w:szCs w:val="22"/>
              </w:rPr>
              <w:t xml:space="preserve"> </w:t>
            </w:r>
            <w:r w:rsidRPr="4A66C697">
              <w:rPr>
                <w:rFonts w:ascii="Arial" w:eastAsia="Arial" w:hAnsi="Arial" w:cs="Arial"/>
                <w:sz w:val="22"/>
                <w:szCs w:val="22"/>
              </w:rPr>
              <w:t>3) kiekvienoje sutartyje atskirai Tiekėjo siūlomas specialistas vykdė aukščiau nurodytas funkcijas</w:t>
            </w:r>
            <w:r w:rsidR="0E8E94A4" w:rsidRPr="4A66C697">
              <w:rPr>
                <w:rFonts w:ascii="Arial" w:eastAsia="Arial" w:hAnsi="Arial" w:cs="Arial"/>
                <w:sz w:val="22"/>
                <w:szCs w:val="22"/>
              </w:rPr>
              <w:t>; 4) sutar</w:t>
            </w:r>
            <w:r w:rsidR="17BCB839" w:rsidRPr="4A66C697">
              <w:rPr>
                <w:rFonts w:ascii="Arial" w:eastAsia="Arial" w:hAnsi="Arial" w:cs="Arial"/>
                <w:sz w:val="22"/>
                <w:szCs w:val="22"/>
              </w:rPr>
              <w:t>ties</w:t>
            </w:r>
            <w:r w:rsidR="0E8E94A4" w:rsidRPr="4A66C697">
              <w:rPr>
                <w:rFonts w:ascii="Arial" w:eastAsia="Arial" w:hAnsi="Arial" w:cs="Arial"/>
                <w:sz w:val="22"/>
                <w:szCs w:val="22"/>
              </w:rPr>
              <w:t xml:space="preserve"> įgyvendinimas turi būti </w:t>
            </w:r>
            <w:r w:rsidR="36D8DE27" w:rsidRPr="4A66C697">
              <w:rPr>
                <w:rFonts w:ascii="Arial" w:eastAsia="Arial" w:hAnsi="Arial" w:cs="Arial"/>
                <w:sz w:val="22"/>
                <w:szCs w:val="22"/>
              </w:rPr>
              <w:t>pa</w:t>
            </w:r>
            <w:r w:rsidR="0E8E94A4" w:rsidRPr="4A66C697">
              <w:rPr>
                <w:rFonts w:ascii="Arial" w:eastAsia="Arial" w:hAnsi="Arial" w:cs="Arial"/>
                <w:sz w:val="22"/>
                <w:szCs w:val="22"/>
              </w:rPr>
              <w:t>baigtas.</w:t>
            </w:r>
          </w:p>
          <w:p w14:paraId="4620078F" w14:textId="5519AE25" w:rsidR="435ECAB4" w:rsidRDefault="435ECAB4" w:rsidP="435ECAB4">
            <w:pPr>
              <w:jc w:val="both"/>
              <w:rPr>
                <w:rFonts w:ascii="Arial" w:hAnsi="Arial" w:cs="Arial"/>
                <w:sz w:val="22"/>
                <w:szCs w:val="22"/>
              </w:rPr>
            </w:pPr>
          </w:p>
          <w:p w14:paraId="7DE4EC1D" w14:textId="3305093A" w:rsidR="00550B87" w:rsidRPr="002C5478" w:rsidRDefault="18E25FFD" w:rsidP="302F34D8">
            <w:pPr>
              <w:jc w:val="both"/>
              <w:rPr>
                <w:rFonts w:ascii="Arial" w:eastAsiaTheme="minorEastAsia" w:hAnsi="Arial" w:cs="Arial"/>
                <w:sz w:val="22"/>
                <w:szCs w:val="22"/>
              </w:rPr>
            </w:pPr>
            <w:r w:rsidRPr="003E435B">
              <w:rPr>
                <w:rFonts w:ascii="Arial" w:hAnsi="Arial" w:cs="Arial"/>
                <w:sz w:val="22"/>
                <w:szCs w:val="22"/>
                <w:u w:val="single"/>
              </w:rPr>
              <w:lastRenderedPageBreak/>
              <w:t xml:space="preserve">Kiekvienai sutarčiai turi būti </w:t>
            </w:r>
            <w:r w:rsidR="13FCE3D6" w:rsidRPr="003E435B">
              <w:rPr>
                <w:rFonts w:ascii="Arial" w:hAnsi="Arial" w:cs="Arial"/>
                <w:sz w:val="22"/>
                <w:szCs w:val="22"/>
                <w:u w:val="single"/>
              </w:rPr>
              <w:t>pateik</w:t>
            </w:r>
            <w:r w:rsidR="3D996EF4" w:rsidRPr="003E435B">
              <w:rPr>
                <w:rFonts w:ascii="Arial" w:hAnsi="Arial" w:cs="Arial"/>
                <w:sz w:val="22"/>
                <w:szCs w:val="22"/>
                <w:u w:val="single"/>
              </w:rPr>
              <w:t>t</w:t>
            </w:r>
            <w:r w:rsidR="4F02DF2B" w:rsidRPr="003E435B">
              <w:rPr>
                <w:rFonts w:ascii="Arial" w:hAnsi="Arial" w:cs="Arial"/>
                <w:sz w:val="22"/>
                <w:szCs w:val="22"/>
                <w:u w:val="single"/>
              </w:rPr>
              <w:t>as</w:t>
            </w:r>
            <w:r w:rsidR="62476303" w:rsidRPr="003E435B">
              <w:rPr>
                <w:rFonts w:ascii="Arial" w:hAnsi="Arial" w:cs="Arial"/>
                <w:sz w:val="22"/>
                <w:szCs w:val="22"/>
                <w:u w:val="single"/>
              </w:rPr>
              <w:t xml:space="preserve"> jos </w:t>
            </w:r>
            <w:r w:rsidR="13FCE3D6" w:rsidRPr="003E435B">
              <w:rPr>
                <w:rFonts w:ascii="Arial" w:hAnsi="Arial" w:cs="Arial"/>
                <w:sz w:val="22"/>
                <w:szCs w:val="22"/>
                <w:u w:val="single"/>
              </w:rPr>
              <w:t>užsakovo patvirtinim</w:t>
            </w:r>
            <w:r w:rsidR="7D35A59B" w:rsidRPr="003E435B">
              <w:rPr>
                <w:rFonts w:ascii="Arial" w:hAnsi="Arial" w:cs="Arial"/>
                <w:sz w:val="22"/>
                <w:szCs w:val="22"/>
                <w:u w:val="single"/>
              </w:rPr>
              <w:t>as</w:t>
            </w:r>
            <w:r w:rsidR="21028C48" w:rsidRPr="003E435B">
              <w:rPr>
                <w:rFonts w:ascii="Arial" w:hAnsi="Arial" w:cs="Arial"/>
                <w:sz w:val="22"/>
                <w:szCs w:val="22"/>
                <w:u w:val="single"/>
              </w:rPr>
              <w:t xml:space="preserve"> (pažyma)</w:t>
            </w:r>
            <w:r w:rsidR="136EA1E8" w:rsidRPr="003E435B">
              <w:rPr>
                <w:rFonts w:ascii="Arial" w:hAnsi="Arial" w:cs="Arial"/>
                <w:sz w:val="22"/>
                <w:szCs w:val="22"/>
                <w:u w:val="single"/>
              </w:rPr>
              <w:t>,</w:t>
            </w:r>
            <w:r w:rsidR="136EA1E8" w:rsidRPr="4A66C697">
              <w:rPr>
                <w:rFonts w:ascii="Arial" w:hAnsi="Arial" w:cs="Arial"/>
                <w:sz w:val="22"/>
                <w:szCs w:val="22"/>
              </w:rPr>
              <w:t xml:space="preserve"> kuriame</w:t>
            </w:r>
            <w:r w:rsidR="411021DB" w:rsidRPr="4A66C697">
              <w:rPr>
                <w:rFonts w:ascii="Arial" w:hAnsi="Arial" w:cs="Arial"/>
                <w:sz w:val="22"/>
                <w:szCs w:val="22"/>
              </w:rPr>
              <w:t xml:space="preserve"> turi būti nurodyta</w:t>
            </w:r>
            <w:r w:rsidR="13FCE3D6" w:rsidRPr="4A66C697">
              <w:rPr>
                <w:rFonts w:ascii="Arial" w:hAnsi="Arial" w:cs="Arial"/>
                <w:sz w:val="22"/>
                <w:szCs w:val="22"/>
              </w:rPr>
              <w:t xml:space="preserve">: 1. </w:t>
            </w:r>
            <w:r w:rsidR="379594A0" w:rsidRPr="4A66C697">
              <w:rPr>
                <w:rFonts w:ascii="Arial" w:hAnsi="Arial" w:cs="Arial"/>
                <w:sz w:val="22"/>
                <w:szCs w:val="22"/>
              </w:rPr>
              <w:t>inform</w:t>
            </w:r>
            <w:r w:rsidR="7817687F" w:rsidRPr="4A66C697">
              <w:rPr>
                <w:rFonts w:ascii="Arial" w:hAnsi="Arial" w:cs="Arial"/>
                <w:sz w:val="22"/>
                <w:szCs w:val="22"/>
              </w:rPr>
              <w:t>acija</w:t>
            </w:r>
            <w:r w:rsidR="379594A0" w:rsidRPr="4A66C697">
              <w:rPr>
                <w:rFonts w:ascii="Arial" w:hAnsi="Arial" w:cs="Arial"/>
                <w:sz w:val="22"/>
                <w:szCs w:val="22"/>
              </w:rPr>
              <w:t xml:space="preserve"> apie </w:t>
            </w:r>
            <w:r w:rsidR="07323A6F" w:rsidRPr="4A66C697">
              <w:rPr>
                <w:rFonts w:ascii="Arial" w:hAnsi="Arial" w:cs="Arial"/>
                <w:sz w:val="22"/>
                <w:szCs w:val="22"/>
              </w:rPr>
              <w:t>suteiktas paslaugas</w:t>
            </w:r>
            <w:r w:rsidR="13FCE3D6" w:rsidRPr="4A66C697">
              <w:rPr>
                <w:rFonts w:ascii="Arial" w:hAnsi="Arial" w:cs="Arial"/>
                <w:sz w:val="22"/>
                <w:szCs w:val="22"/>
              </w:rPr>
              <w:t>;</w:t>
            </w:r>
            <w:r w:rsidR="7585EA4F" w:rsidRPr="4A66C697">
              <w:rPr>
                <w:rFonts w:ascii="Arial" w:hAnsi="Arial" w:cs="Arial"/>
                <w:sz w:val="22"/>
                <w:szCs w:val="22"/>
              </w:rPr>
              <w:t xml:space="preserve"> 2. </w:t>
            </w:r>
            <w:r w:rsidR="7436D733" w:rsidRPr="4A66C697">
              <w:rPr>
                <w:rFonts w:ascii="Arial" w:hAnsi="Arial" w:cs="Arial"/>
                <w:sz w:val="22"/>
                <w:szCs w:val="22"/>
              </w:rPr>
              <w:t xml:space="preserve">patvirtinimas, kad </w:t>
            </w:r>
            <w:r w:rsidR="7585EA4F" w:rsidRPr="4A66C697">
              <w:rPr>
                <w:rFonts w:ascii="Arial" w:hAnsi="Arial" w:cs="Arial"/>
                <w:sz w:val="22"/>
                <w:szCs w:val="22"/>
              </w:rPr>
              <w:t xml:space="preserve">sutartis apėmė architektūrinio ir </w:t>
            </w:r>
            <w:r w:rsidR="6A121F9B" w:rsidRPr="4A66C697">
              <w:rPr>
                <w:rFonts w:ascii="Arial" w:hAnsi="Arial" w:cs="Arial"/>
                <w:sz w:val="22"/>
                <w:szCs w:val="22"/>
              </w:rPr>
              <w:t xml:space="preserve">(ar) </w:t>
            </w:r>
            <w:r w:rsidR="7585EA4F" w:rsidRPr="4A66C697">
              <w:rPr>
                <w:rFonts w:ascii="Arial" w:hAnsi="Arial" w:cs="Arial"/>
                <w:sz w:val="22"/>
                <w:szCs w:val="22"/>
              </w:rPr>
              <w:t>urbanistini</w:t>
            </w:r>
            <w:r w:rsidR="03948E87" w:rsidRPr="4A66C697">
              <w:rPr>
                <w:rFonts w:ascii="Arial" w:hAnsi="Arial" w:cs="Arial"/>
                <w:sz w:val="22"/>
                <w:szCs w:val="22"/>
              </w:rPr>
              <w:t>o kultūros paveldo</w:t>
            </w:r>
            <w:r w:rsidR="03545C51" w:rsidRPr="4A66C697">
              <w:rPr>
                <w:rFonts w:ascii="Arial" w:hAnsi="Arial" w:cs="Arial"/>
                <w:sz w:val="22"/>
                <w:szCs w:val="22"/>
              </w:rPr>
              <w:t xml:space="preserve"> objektus</w:t>
            </w:r>
            <w:r w:rsidR="16E669C9" w:rsidRPr="4A66C697">
              <w:rPr>
                <w:rFonts w:ascii="Arial" w:hAnsi="Arial" w:cs="Arial"/>
                <w:sz w:val="22"/>
                <w:szCs w:val="22"/>
              </w:rPr>
              <w:t>;</w:t>
            </w:r>
            <w:r w:rsidR="745EED7A" w:rsidRPr="4A66C697">
              <w:rPr>
                <w:rFonts w:ascii="Arial" w:hAnsi="Arial" w:cs="Arial"/>
                <w:sz w:val="22"/>
                <w:szCs w:val="22"/>
              </w:rPr>
              <w:t xml:space="preserve"> </w:t>
            </w:r>
            <w:r w:rsidR="685E7AE8" w:rsidRPr="4A66C697">
              <w:rPr>
                <w:rFonts w:ascii="Arial" w:hAnsi="Arial" w:cs="Arial"/>
                <w:sz w:val="22"/>
                <w:szCs w:val="22"/>
              </w:rPr>
              <w:t>3</w:t>
            </w:r>
            <w:r w:rsidR="13FCE3D6" w:rsidRPr="4A66C697">
              <w:rPr>
                <w:rFonts w:ascii="Arial" w:hAnsi="Arial" w:cs="Arial"/>
                <w:sz w:val="22"/>
                <w:szCs w:val="22"/>
              </w:rPr>
              <w:t>.</w:t>
            </w:r>
            <w:r w:rsidR="6A725816" w:rsidRPr="4A66C697">
              <w:rPr>
                <w:rFonts w:ascii="Arial" w:hAnsi="Arial" w:cs="Arial"/>
                <w:sz w:val="22"/>
                <w:szCs w:val="22"/>
              </w:rPr>
              <w:t xml:space="preserve"> sutarties vertė</w:t>
            </w:r>
            <w:r w:rsidR="36DC4633" w:rsidRPr="4A66C697">
              <w:rPr>
                <w:rFonts w:ascii="Arial" w:hAnsi="Arial" w:cs="Arial"/>
                <w:sz w:val="22"/>
                <w:szCs w:val="22"/>
              </w:rPr>
              <w:t xml:space="preserve"> be PVM</w:t>
            </w:r>
            <w:r w:rsidR="18E2F7BB" w:rsidRPr="4A66C697">
              <w:rPr>
                <w:rFonts w:ascii="Arial" w:hAnsi="Arial" w:cs="Arial"/>
                <w:sz w:val="22"/>
                <w:szCs w:val="22"/>
              </w:rPr>
              <w:t>; 4. užsakovo kontaktiniai duomenys</w:t>
            </w:r>
            <w:r w:rsidR="6A725816" w:rsidRPr="4A66C697">
              <w:rPr>
                <w:rFonts w:ascii="Arial" w:hAnsi="Arial" w:cs="Arial"/>
                <w:sz w:val="22"/>
                <w:szCs w:val="22"/>
              </w:rPr>
              <w:t>.</w:t>
            </w:r>
          </w:p>
          <w:p w14:paraId="22BFC099" w14:textId="2900561E" w:rsidR="302F34D8" w:rsidRDefault="302F34D8" w:rsidP="302F34D8">
            <w:pPr>
              <w:jc w:val="both"/>
              <w:rPr>
                <w:rFonts w:ascii="Arial" w:eastAsiaTheme="minorEastAsia" w:hAnsi="Arial" w:cs="Arial"/>
                <w:sz w:val="22"/>
                <w:szCs w:val="22"/>
              </w:rPr>
            </w:pPr>
          </w:p>
          <w:p w14:paraId="3C33122F" w14:textId="19B939EE" w:rsidR="05010582" w:rsidRDefault="7E737BC2" w:rsidP="302F34D8">
            <w:pPr>
              <w:jc w:val="both"/>
              <w:rPr>
                <w:rFonts w:ascii="Arial" w:hAnsi="Arial" w:cs="Arial"/>
                <w:color w:val="000000" w:themeColor="text1"/>
                <w:sz w:val="22"/>
                <w:szCs w:val="22"/>
              </w:rPr>
            </w:pPr>
            <w:r w:rsidRPr="042D9D33">
              <w:rPr>
                <w:rFonts w:ascii="Arial" w:eastAsiaTheme="minorEastAsia" w:hAnsi="Arial" w:cs="Arial"/>
                <w:sz w:val="22"/>
                <w:szCs w:val="22"/>
              </w:rPr>
              <w:t xml:space="preserve">Dėl kiekvienos iš aukščiau nurodytos sutarties </w:t>
            </w:r>
            <w:r w:rsidR="3C680DE5" w:rsidRPr="042D9D33">
              <w:rPr>
                <w:rFonts w:ascii="Arial" w:eastAsiaTheme="minorEastAsia" w:hAnsi="Arial" w:cs="Arial"/>
                <w:sz w:val="22"/>
                <w:szCs w:val="22"/>
              </w:rPr>
              <w:t>i</w:t>
            </w:r>
            <w:r w:rsidR="11A32248" w:rsidRPr="042D9D33">
              <w:rPr>
                <w:rFonts w:ascii="Arial" w:eastAsiaTheme="minorEastAsia" w:hAnsi="Arial" w:cs="Arial"/>
                <w:sz w:val="22"/>
                <w:szCs w:val="22"/>
              </w:rPr>
              <w:t>nformaciją a</w:t>
            </w:r>
            <w:r w:rsidR="2092EDE4" w:rsidRPr="042D9D33">
              <w:rPr>
                <w:rFonts w:ascii="Arial" w:eastAsiaTheme="minorEastAsia" w:hAnsi="Arial" w:cs="Arial"/>
                <w:sz w:val="22"/>
                <w:szCs w:val="22"/>
              </w:rPr>
              <w:t>pie tai</w:t>
            </w:r>
            <w:r w:rsidR="1C505684" w:rsidRPr="042D9D33">
              <w:rPr>
                <w:rFonts w:ascii="Arial" w:eastAsiaTheme="minorEastAsia" w:hAnsi="Arial" w:cs="Arial"/>
                <w:sz w:val="22"/>
                <w:szCs w:val="22"/>
              </w:rPr>
              <w:t>,</w:t>
            </w:r>
            <w:r w:rsidR="2092EDE4" w:rsidRPr="042D9D33">
              <w:rPr>
                <w:rFonts w:ascii="Arial" w:eastAsiaTheme="minorEastAsia" w:hAnsi="Arial" w:cs="Arial"/>
                <w:sz w:val="22"/>
                <w:szCs w:val="22"/>
              </w:rPr>
              <w:t xml:space="preserve"> kokias funkcijas įgyvendinant konkrečią sutartį atliko</w:t>
            </w:r>
            <w:r w:rsidR="4F182916" w:rsidRPr="042D9D33">
              <w:rPr>
                <w:rFonts w:ascii="Arial" w:eastAsiaTheme="minorEastAsia" w:hAnsi="Arial" w:cs="Arial"/>
                <w:sz w:val="22"/>
                <w:szCs w:val="22"/>
              </w:rPr>
              <w:t xml:space="preserve"> siūlomas projektų vadovas, </w:t>
            </w:r>
            <w:r w:rsidR="42BE17C1" w:rsidRPr="042D9D33">
              <w:rPr>
                <w:rFonts w:ascii="Arial" w:eastAsiaTheme="minorEastAsia" w:hAnsi="Arial" w:cs="Arial"/>
                <w:sz w:val="22"/>
                <w:szCs w:val="22"/>
              </w:rPr>
              <w:t xml:space="preserve">Tiekėjas pateikia </w:t>
            </w:r>
            <w:r w:rsidR="4D377950" w:rsidRPr="042D9D33">
              <w:rPr>
                <w:rFonts w:ascii="Arial" w:hAnsi="Arial" w:cs="Arial"/>
                <w:color w:val="000000" w:themeColor="text1"/>
                <w:sz w:val="22"/>
                <w:szCs w:val="22"/>
              </w:rPr>
              <w:t xml:space="preserve">užpildydamas </w:t>
            </w:r>
            <w:r w:rsidR="002460AB" w:rsidRPr="002460AB">
              <w:rPr>
                <w:rFonts w:ascii="Arial" w:hAnsi="Arial" w:cs="Arial"/>
                <w:sz w:val="22"/>
                <w:szCs w:val="22"/>
              </w:rPr>
              <w:t>Pasiūlymų ekonominio naudingumo vertinimo tvarkos pateiktus priedus.</w:t>
            </w:r>
          </w:p>
          <w:p w14:paraId="366048C8" w14:textId="6245C06C" w:rsidR="302F34D8" w:rsidRDefault="302F34D8" w:rsidP="302F34D8">
            <w:pPr>
              <w:jc w:val="both"/>
              <w:rPr>
                <w:rFonts w:ascii="Arial" w:eastAsiaTheme="minorEastAsia" w:hAnsi="Arial" w:cs="Arial"/>
                <w:sz w:val="22"/>
                <w:szCs w:val="22"/>
              </w:rPr>
            </w:pPr>
          </w:p>
          <w:p w14:paraId="1158C62F" w14:textId="052A473A" w:rsidR="00550B87" w:rsidRPr="002C5478" w:rsidRDefault="00550B87" w:rsidP="435ECAB4">
            <w:pPr>
              <w:jc w:val="both"/>
              <w:rPr>
                <w:rFonts w:ascii="Arial" w:hAnsi="Arial" w:cs="Arial"/>
                <w:sz w:val="22"/>
                <w:szCs w:val="22"/>
              </w:rPr>
            </w:pPr>
          </w:p>
          <w:p w14:paraId="5827A703" w14:textId="5E779367" w:rsidR="00550B87" w:rsidRPr="002C5478" w:rsidRDefault="7FEEA0B6" w:rsidP="31FC26B6">
            <w:pPr>
              <w:jc w:val="both"/>
              <w:rPr>
                <w:rFonts w:ascii="Arial" w:eastAsiaTheme="minorEastAsia" w:hAnsi="Arial" w:cs="Arial"/>
                <w:sz w:val="22"/>
                <w:szCs w:val="22"/>
              </w:rPr>
            </w:pPr>
            <w:r w:rsidRPr="4A66C697">
              <w:rPr>
                <w:rFonts w:ascii="Arial" w:eastAsiaTheme="minorEastAsia" w:hAnsi="Arial" w:cs="Arial"/>
                <w:sz w:val="22"/>
                <w:szCs w:val="22"/>
              </w:rPr>
              <w:t xml:space="preserve">Viena sutartimi galima grįsti </w:t>
            </w:r>
            <w:r w:rsidR="1B7AE28D" w:rsidRPr="4A66C697">
              <w:rPr>
                <w:rFonts w:ascii="Arial" w:eastAsiaTheme="minorEastAsia" w:hAnsi="Arial" w:cs="Arial"/>
                <w:sz w:val="22"/>
                <w:szCs w:val="22"/>
              </w:rPr>
              <w:t>daugiau nei vi</w:t>
            </w:r>
            <w:r w:rsidR="34331DFB" w:rsidRPr="4A66C697">
              <w:rPr>
                <w:rFonts w:ascii="Arial" w:eastAsiaTheme="minorEastAsia" w:hAnsi="Arial" w:cs="Arial"/>
                <w:sz w:val="22"/>
                <w:szCs w:val="22"/>
              </w:rPr>
              <w:t>e</w:t>
            </w:r>
            <w:r w:rsidR="1B7AE28D" w:rsidRPr="4A66C697">
              <w:rPr>
                <w:rFonts w:ascii="Arial" w:eastAsiaTheme="minorEastAsia" w:hAnsi="Arial" w:cs="Arial"/>
                <w:sz w:val="22"/>
                <w:szCs w:val="22"/>
              </w:rPr>
              <w:t>no</w:t>
            </w:r>
            <w:r w:rsidR="00725976">
              <w:rPr>
                <w:rFonts w:ascii="Arial" w:eastAsiaTheme="minorEastAsia" w:hAnsi="Arial" w:cs="Arial"/>
                <w:sz w:val="22"/>
                <w:szCs w:val="22"/>
              </w:rPr>
              <w:t xml:space="preserve"> </w:t>
            </w:r>
            <w:r w:rsidRPr="4A66C697">
              <w:rPr>
                <w:rFonts w:ascii="Arial" w:eastAsiaTheme="minorEastAsia" w:hAnsi="Arial" w:cs="Arial"/>
                <w:sz w:val="22"/>
                <w:szCs w:val="22"/>
              </w:rPr>
              <w:t>siūlom</w:t>
            </w:r>
            <w:r w:rsidR="71E1D11E" w:rsidRPr="4A66C697">
              <w:rPr>
                <w:rFonts w:ascii="Arial" w:eastAsiaTheme="minorEastAsia" w:hAnsi="Arial" w:cs="Arial"/>
                <w:sz w:val="22"/>
                <w:szCs w:val="22"/>
              </w:rPr>
              <w:t>o</w:t>
            </w:r>
            <w:r w:rsidRPr="4A66C697">
              <w:rPr>
                <w:rFonts w:ascii="Arial" w:eastAsiaTheme="minorEastAsia" w:hAnsi="Arial" w:cs="Arial"/>
                <w:sz w:val="22"/>
                <w:szCs w:val="22"/>
              </w:rPr>
              <w:t xml:space="preserve"> specialist</w:t>
            </w:r>
            <w:r w:rsidR="721000A6" w:rsidRPr="4A66C697">
              <w:rPr>
                <w:rFonts w:ascii="Arial" w:eastAsiaTheme="minorEastAsia" w:hAnsi="Arial" w:cs="Arial"/>
                <w:sz w:val="22"/>
                <w:szCs w:val="22"/>
              </w:rPr>
              <w:t>o</w:t>
            </w:r>
            <w:r w:rsidRPr="4A66C697">
              <w:rPr>
                <w:rFonts w:ascii="Arial" w:eastAsiaTheme="minorEastAsia" w:hAnsi="Arial" w:cs="Arial"/>
                <w:sz w:val="22"/>
                <w:szCs w:val="22"/>
              </w:rPr>
              <w:t xml:space="preserve"> patirtį.</w:t>
            </w:r>
          </w:p>
          <w:p w14:paraId="6D072FAD" w14:textId="1E5936E6" w:rsidR="00550B87" w:rsidRPr="002C5478" w:rsidRDefault="00550B87" w:rsidP="435ECAB4">
            <w:pPr>
              <w:jc w:val="both"/>
              <w:rPr>
                <w:rFonts w:ascii="Arial" w:hAnsi="Arial" w:cs="Arial"/>
                <w:sz w:val="22"/>
                <w:szCs w:val="22"/>
              </w:rPr>
            </w:pPr>
          </w:p>
          <w:p w14:paraId="2409C0F3" w14:textId="072335FB" w:rsidR="00550B87" w:rsidRPr="00C81129" w:rsidRDefault="13FCE3D6" w:rsidP="435ECAB4">
            <w:pPr>
              <w:jc w:val="both"/>
              <w:rPr>
                <w:rFonts w:ascii="Arial" w:hAnsi="Arial" w:cs="Arial"/>
                <w:sz w:val="22"/>
                <w:szCs w:val="22"/>
              </w:rPr>
            </w:pPr>
            <w:r w:rsidRPr="002C5478">
              <w:rPr>
                <w:rFonts w:ascii="Arial" w:hAnsi="Arial" w:cs="Arial"/>
                <w:sz w:val="22"/>
                <w:szCs w:val="22"/>
              </w:rPr>
              <w:t xml:space="preserve">Pastaba: vertinamas vieno Tiekėjo pasiūlyto </w:t>
            </w:r>
            <w:r w:rsidR="262A19FC" w:rsidRPr="002C5478">
              <w:rPr>
                <w:rFonts w:ascii="Arial" w:hAnsi="Arial" w:cs="Arial"/>
                <w:sz w:val="22"/>
                <w:szCs w:val="22"/>
              </w:rPr>
              <w:t xml:space="preserve">specialisto </w:t>
            </w:r>
            <w:r w:rsidRPr="002C5478">
              <w:rPr>
                <w:rFonts w:ascii="Arial" w:hAnsi="Arial" w:cs="Arial"/>
                <w:sz w:val="22"/>
                <w:szCs w:val="22"/>
              </w:rPr>
              <w:t xml:space="preserve">sutarčių skaičius. Tiekėjui pasiūlius daugiau kaip vieną </w:t>
            </w:r>
            <w:r w:rsidR="7D4A9A82" w:rsidRPr="002C5478">
              <w:rPr>
                <w:rFonts w:ascii="Arial" w:hAnsi="Arial" w:cs="Arial"/>
                <w:sz w:val="22"/>
                <w:szCs w:val="22"/>
              </w:rPr>
              <w:t>specialistą</w:t>
            </w:r>
            <w:r w:rsidRPr="00BA7190">
              <w:rPr>
                <w:rFonts w:ascii="Arial" w:hAnsi="Arial" w:cs="Arial"/>
                <w:sz w:val="22"/>
                <w:szCs w:val="22"/>
              </w:rPr>
              <w:t xml:space="preserve">, sutarčių skaičius nesumuojamas ir vertinami tik to Tiekėjo pasiūlyto </w:t>
            </w:r>
            <w:r w:rsidR="79B3C481" w:rsidRPr="00127275">
              <w:rPr>
                <w:rFonts w:ascii="Arial" w:hAnsi="Arial" w:cs="Arial"/>
                <w:sz w:val="22"/>
                <w:szCs w:val="22"/>
              </w:rPr>
              <w:t>specialisto</w:t>
            </w:r>
            <w:r w:rsidRPr="0078324A">
              <w:rPr>
                <w:rFonts w:ascii="Arial" w:hAnsi="Arial" w:cs="Arial"/>
                <w:sz w:val="22"/>
                <w:szCs w:val="22"/>
              </w:rPr>
              <w:t xml:space="preserve"> duomenys, kurio šis rodiklis yra geres</w:t>
            </w:r>
            <w:r w:rsidRPr="435ECAB4">
              <w:rPr>
                <w:rFonts w:ascii="Arial" w:hAnsi="Arial" w:cs="Arial"/>
                <w:sz w:val="22"/>
                <w:szCs w:val="22"/>
              </w:rPr>
              <w:t xml:space="preserve">nis. </w:t>
            </w:r>
          </w:p>
          <w:p w14:paraId="51102BDD" w14:textId="0E319ED9" w:rsidR="435ECAB4" w:rsidRDefault="435ECAB4" w:rsidP="435ECAB4">
            <w:pPr>
              <w:jc w:val="both"/>
              <w:rPr>
                <w:rFonts w:eastAsiaTheme="minorEastAsia"/>
                <w:sz w:val="22"/>
                <w:szCs w:val="22"/>
              </w:rPr>
            </w:pPr>
          </w:p>
          <w:p w14:paraId="253BE506" w14:textId="75A2320C" w:rsidR="00550B87" w:rsidRPr="00C81129" w:rsidRDefault="13FCE3D6" w:rsidP="435ECAB4">
            <w:pPr>
              <w:tabs>
                <w:tab w:val="left" w:pos="1134"/>
              </w:tabs>
              <w:jc w:val="both"/>
              <w:rPr>
                <w:rFonts w:ascii="Arial" w:hAnsi="Arial" w:cs="Arial"/>
                <w:sz w:val="22"/>
                <w:szCs w:val="22"/>
              </w:rPr>
            </w:pPr>
            <w:r w:rsidRPr="4A66C697">
              <w:rPr>
                <w:rFonts w:ascii="Arial" w:hAnsi="Arial" w:cs="Arial"/>
                <w:sz w:val="22"/>
                <w:szCs w:val="22"/>
              </w:rPr>
              <w:t>Siekiant patikslinti informaciją apie įvykdytą  sutartį  pasiliekama teisė be išankstinio įspėjimo susisiekti su nurodytu užsakovo atstovu.</w:t>
            </w:r>
          </w:p>
          <w:p w14:paraId="05CDDA3F" w14:textId="1DFBF346" w:rsidR="00550B87" w:rsidRPr="00C81129" w:rsidRDefault="13FCE3D6" w:rsidP="471A5C40">
            <w:pPr>
              <w:tabs>
                <w:tab w:val="left" w:pos="1134"/>
              </w:tabs>
              <w:jc w:val="both"/>
              <w:rPr>
                <w:rFonts w:ascii="Arial" w:hAnsi="Arial" w:cs="Arial"/>
                <w:sz w:val="22"/>
                <w:szCs w:val="22"/>
              </w:rPr>
            </w:pPr>
            <w:r w:rsidRPr="042D9D33">
              <w:rPr>
                <w:rFonts w:ascii="Arial" w:hAnsi="Arial" w:cs="Arial"/>
                <w:sz w:val="22"/>
                <w:szCs w:val="22"/>
              </w:rPr>
              <w:t xml:space="preserve">Projektų vadovas turi būti tas pats </w:t>
            </w:r>
            <w:r w:rsidR="07C25A6E" w:rsidRPr="042D9D33">
              <w:rPr>
                <w:rFonts w:ascii="Arial" w:hAnsi="Arial" w:cs="Arial"/>
                <w:sz w:val="22"/>
                <w:szCs w:val="22"/>
              </w:rPr>
              <w:t xml:space="preserve">specialistas, </w:t>
            </w:r>
            <w:r w:rsidR="3F8CFC74" w:rsidRPr="042D9D33">
              <w:rPr>
                <w:rFonts w:ascii="Arial" w:hAnsi="Arial" w:cs="Arial"/>
                <w:sz w:val="22"/>
                <w:szCs w:val="22"/>
              </w:rPr>
              <w:t>kurį Tiekėjas</w:t>
            </w:r>
            <w:r w:rsidR="07C25A6E" w:rsidRPr="042D9D33">
              <w:rPr>
                <w:rFonts w:ascii="Arial" w:hAnsi="Arial" w:cs="Arial"/>
                <w:sz w:val="22"/>
                <w:szCs w:val="22"/>
              </w:rPr>
              <w:t xml:space="preserve">  </w:t>
            </w:r>
            <w:r w:rsidR="6BA2882F" w:rsidRPr="042D9D33">
              <w:rPr>
                <w:rFonts w:ascii="Arial" w:hAnsi="Arial" w:cs="Arial"/>
                <w:sz w:val="22"/>
                <w:szCs w:val="22"/>
              </w:rPr>
              <w:t xml:space="preserve"> pasitelkia kvalifikacijos atitikimui ir</w:t>
            </w:r>
            <w:r w:rsidR="7DE4B429" w:rsidRPr="042D9D33">
              <w:rPr>
                <w:rFonts w:ascii="Arial" w:hAnsi="Arial" w:cs="Arial"/>
                <w:color w:val="000000" w:themeColor="text1"/>
                <w:sz w:val="22"/>
                <w:szCs w:val="22"/>
              </w:rPr>
              <w:t xml:space="preserve"> kuris faktiškai teiks Paslaugas pagal sutartį</w:t>
            </w:r>
            <w:r w:rsidR="7AEC7745" w:rsidRPr="042D9D33">
              <w:rPr>
                <w:rFonts w:ascii="Arial" w:hAnsi="Arial" w:cs="Arial"/>
                <w:sz w:val="22"/>
                <w:szCs w:val="22"/>
              </w:rPr>
              <w:t>.</w:t>
            </w:r>
          </w:p>
        </w:tc>
      </w:tr>
      <w:tr w:rsidR="007743FA" w:rsidRPr="00C81129" w14:paraId="5C3AE599" w14:textId="77777777" w:rsidTr="002460AB">
        <w:trPr>
          <w:trHeight w:val="300"/>
        </w:trPr>
        <w:tc>
          <w:tcPr>
            <w:tcW w:w="9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A89F2" w14:textId="1A8B5926" w:rsidR="007743FA" w:rsidRPr="00B77A58" w:rsidRDefault="16E437F9" w:rsidP="00170B79">
            <w:pPr>
              <w:spacing w:line="280" w:lineRule="exact"/>
              <w:contextualSpacing/>
              <w:jc w:val="both"/>
              <w:rPr>
                <w:rFonts w:ascii="Arial" w:hAnsi="Arial" w:cs="Arial"/>
                <w:sz w:val="22"/>
                <w:szCs w:val="22"/>
              </w:rPr>
            </w:pPr>
            <w:r w:rsidRPr="00B77A58">
              <w:rPr>
                <w:rFonts w:ascii="Arial" w:hAnsi="Arial" w:cs="Arial"/>
                <w:sz w:val="22"/>
                <w:szCs w:val="22"/>
              </w:rPr>
              <w:lastRenderedPageBreak/>
              <w:t xml:space="preserve">Tiekėjo siūlomo </w:t>
            </w:r>
            <w:proofErr w:type="spellStart"/>
            <w:r w:rsidR="21D67C54" w:rsidRPr="174DFBAD">
              <w:rPr>
                <w:rFonts w:ascii="Arial" w:hAnsi="Arial" w:cs="Arial"/>
                <w:b/>
                <w:bCs/>
                <w:sz w:val="22"/>
                <w:szCs w:val="22"/>
              </w:rPr>
              <w:t>fotogrametrijos-aerokartografavimo</w:t>
            </w:r>
            <w:proofErr w:type="spellEnd"/>
            <w:r w:rsidR="21D67C54" w:rsidRPr="174DFBAD">
              <w:rPr>
                <w:rFonts w:ascii="Arial" w:hAnsi="Arial" w:cs="Arial"/>
                <w:b/>
                <w:bCs/>
                <w:color w:val="242424"/>
                <w:sz w:val="22"/>
                <w:szCs w:val="22"/>
                <w:shd w:val="clear" w:color="auto" w:fill="FFFFFF"/>
              </w:rPr>
              <w:t xml:space="preserve"> </w:t>
            </w:r>
            <w:r w:rsidR="21D67C54" w:rsidRPr="174DFBAD">
              <w:rPr>
                <w:rFonts w:ascii="Arial" w:hAnsi="Arial" w:cs="Arial"/>
                <w:b/>
                <w:bCs/>
                <w:sz w:val="22"/>
                <w:szCs w:val="22"/>
              </w:rPr>
              <w:t>specialisto</w:t>
            </w:r>
            <w:r w:rsidR="21D67C54" w:rsidRPr="00B77A58">
              <w:rPr>
                <w:rFonts w:ascii="Arial" w:hAnsi="Arial" w:cs="Arial"/>
                <w:color w:val="242424"/>
                <w:sz w:val="22"/>
                <w:szCs w:val="22"/>
                <w:shd w:val="clear" w:color="auto" w:fill="FFFFFF"/>
              </w:rPr>
              <w:t xml:space="preserve"> </w:t>
            </w:r>
            <w:r w:rsidRPr="00B77A58">
              <w:rPr>
                <w:rFonts w:ascii="Arial" w:hAnsi="Arial" w:cs="Arial"/>
                <w:b/>
                <w:bCs/>
                <w:sz w:val="22"/>
                <w:szCs w:val="22"/>
              </w:rPr>
              <w:t>patirtis</w:t>
            </w:r>
            <w:r w:rsidRPr="00B77A58">
              <w:rPr>
                <w:rFonts w:ascii="Arial" w:hAnsi="Arial" w:cs="Arial"/>
                <w:sz w:val="22"/>
                <w:szCs w:val="22"/>
              </w:rPr>
              <w:t xml:space="preserve"> per pastaruos</w:t>
            </w:r>
            <w:r w:rsidRPr="5904D611">
              <w:rPr>
                <w:rFonts w:ascii="Arial" w:hAnsi="Arial" w:cs="Arial"/>
                <w:sz w:val="22"/>
                <w:szCs w:val="22"/>
              </w:rPr>
              <w:t xml:space="preserve">ius </w:t>
            </w:r>
            <w:r w:rsidR="21D67C54" w:rsidRPr="5904D611">
              <w:rPr>
                <w:rFonts w:ascii="Arial" w:hAnsi="Arial" w:cs="Arial"/>
                <w:sz w:val="22"/>
                <w:szCs w:val="22"/>
              </w:rPr>
              <w:t>5</w:t>
            </w:r>
            <w:r w:rsidRPr="5904D611">
              <w:rPr>
                <w:rFonts w:ascii="Arial" w:hAnsi="Arial" w:cs="Arial"/>
                <w:sz w:val="22"/>
                <w:szCs w:val="22"/>
              </w:rPr>
              <w:t xml:space="preserve"> metus vykdant </w:t>
            </w:r>
            <w:proofErr w:type="spellStart"/>
            <w:r w:rsidR="21D67C54" w:rsidRPr="5904D611">
              <w:rPr>
                <w:rFonts w:ascii="Arial" w:hAnsi="Arial" w:cs="Arial"/>
                <w:sz w:val="22"/>
                <w:szCs w:val="22"/>
              </w:rPr>
              <w:t>fotogrametrijos-earokartografavimo</w:t>
            </w:r>
            <w:proofErr w:type="spellEnd"/>
            <w:r w:rsidR="21D67C54" w:rsidRPr="5904D611">
              <w:rPr>
                <w:rFonts w:ascii="Arial" w:hAnsi="Arial" w:cs="Arial"/>
                <w:sz w:val="22"/>
                <w:szCs w:val="22"/>
              </w:rPr>
              <w:t xml:space="preserve"> specialisto</w:t>
            </w:r>
            <w:r w:rsidRPr="5904D611">
              <w:rPr>
                <w:rFonts w:ascii="Arial" w:hAnsi="Arial" w:cs="Arial"/>
                <w:sz w:val="22"/>
                <w:szCs w:val="22"/>
              </w:rPr>
              <w:t xml:space="preserve"> (pareigas) </w:t>
            </w:r>
            <w:r w:rsidR="21D67C54" w:rsidRPr="5904D611">
              <w:rPr>
                <w:rFonts w:ascii="Arial" w:hAnsi="Arial" w:cs="Arial"/>
                <w:sz w:val="22"/>
                <w:szCs w:val="22"/>
              </w:rPr>
              <w:t>architektūrinio ir</w:t>
            </w:r>
            <w:r w:rsidR="558F1920" w:rsidRPr="5904D611">
              <w:rPr>
                <w:rFonts w:ascii="Arial" w:hAnsi="Arial" w:cs="Arial"/>
                <w:sz w:val="22"/>
                <w:szCs w:val="22"/>
              </w:rPr>
              <w:t xml:space="preserve"> </w:t>
            </w:r>
            <w:r w:rsidR="558F1920" w:rsidRPr="2BB6DE00">
              <w:rPr>
                <w:rFonts w:ascii="Arial" w:hAnsi="Arial" w:cs="Arial"/>
                <w:sz w:val="22"/>
                <w:szCs w:val="22"/>
              </w:rPr>
              <w:t>(</w:t>
            </w:r>
            <w:r w:rsidR="21D67C54" w:rsidRPr="174DFBAD">
              <w:rPr>
                <w:rFonts w:ascii="Arial" w:hAnsi="Arial" w:cs="Arial"/>
                <w:sz w:val="22"/>
                <w:szCs w:val="22"/>
              </w:rPr>
              <w:t>ar</w:t>
            </w:r>
            <w:r w:rsidR="0EE769BD" w:rsidRPr="2BB6DE00">
              <w:rPr>
                <w:rFonts w:ascii="Arial" w:hAnsi="Arial" w:cs="Arial"/>
                <w:sz w:val="22"/>
                <w:szCs w:val="22"/>
              </w:rPr>
              <w:t>)</w:t>
            </w:r>
            <w:r w:rsidR="21D67C54" w:rsidRPr="174DFBAD">
              <w:rPr>
                <w:rFonts w:ascii="Arial" w:hAnsi="Arial" w:cs="Arial"/>
                <w:sz w:val="22"/>
                <w:szCs w:val="22"/>
              </w:rPr>
              <w:t xml:space="preserve"> urbanistinio kultūros paveldo</w:t>
            </w:r>
            <w:r w:rsidR="21D67C54" w:rsidRPr="174DFBAD">
              <w:rPr>
                <w:rFonts w:ascii="Arial" w:hAnsi="Arial" w:cs="Arial"/>
                <w:b/>
                <w:bCs/>
                <w:sz w:val="22"/>
                <w:szCs w:val="22"/>
              </w:rPr>
              <w:t xml:space="preserve"> </w:t>
            </w:r>
            <w:proofErr w:type="spellStart"/>
            <w:r w:rsidR="21D67C54" w:rsidRPr="00B77A58">
              <w:rPr>
                <w:rFonts w:ascii="Arial" w:hAnsi="Arial" w:cs="Arial"/>
                <w:color w:val="242424"/>
                <w:sz w:val="22"/>
                <w:szCs w:val="22"/>
                <w:shd w:val="clear" w:color="auto" w:fill="FFFFFF"/>
              </w:rPr>
              <w:t>fotogrametrijos</w:t>
            </w:r>
            <w:proofErr w:type="spellEnd"/>
            <w:r w:rsidR="21D67C54" w:rsidRPr="00B77A58">
              <w:rPr>
                <w:rFonts w:ascii="Arial" w:hAnsi="Arial" w:cs="Arial"/>
                <w:color w:val="242424"/>
                <w:sz w:val="22"/>
                <w:szCs w:val="22"/>
                <w:shd w:val="clear" w:color="auto" w:fill="FFFFFF"/>
              </w:rPr>
              <w:t xml:space="preserve"> ir (ar) </w:t>
            </w:r>
            <w:proofErr w:type="spellStart"/>
            <w:r w:rsidR="21D67C54" w:rsidRPr="00B77A58">
              <w:rPr>
                <w:rFonts w:ascii="Arial" w:hAnsi="Arial" w:cs="Arial"/>
                <w:color w:val="242424"/>
                <w:sz w:val="22"/>
                <w:szCs w:val="22"/>
                <w:shd w:val="clear" w:color="auto" w:fill="FFFFFF"/>
              </w:rPr>
              <w:t>ae</w:t>
            </w:r>
            <w:r w:rsidR="2C76C488">
              <w:rPr>
                <w:rFonts w:ascii="Arial" w:hAnsi="Arial" w:cs="Arial"/>
                <w:color w:val="242424"/>
                <w:sz w:val="22"/>
                <w:szCs w:val="22"/>
                <w:shd w:val="clear" w:color="auto" w:fill="FFFFFF"/>
              </w:rPr>
              <w:t>rokartografavimo</w:t>
            </w:r>
            <w:proofErr w:type="spellEnd"/>
            <w:r w:rsidR="2C76C488">
              <w:rPr>
                <w:rFonts w:ascii="Arial" w:hAnsi="Arial" w:cs="Arial"/>
                <w:color w:val="242424"/>
                <w:sz w:val="22"/>
                <w:szCs w:val="22"/>
                <w:shd w:val="clear" w:color="auto" w:fill="FFFFFF"/>
              </w:rPr>
              <w:t xml:space="preserve"> paslaugų srities sutartyse (projektuose)</w:t>
            </w:r>
            <w:r w:rsidR="21D67C54" w:rsidRPr="174DFBAD">
              <w:rPr>
                <w:rFonts w:ascii="Arial" w:hAnsi="Arial" w:cs="Arial"/>
                <w:b/>
                <w:bCs/>
                <w:sz w:val="22"/>
                <w:szCs w:val="22"/>
              </w:rPr>
              <w:t xml:space="preserve"> </w:t>
            </w:r>
            <w:r w:rsidRPr="174DFBAD">
              <w:rPr>
                <w:rFonts w:ascii="Arial" w:hAnsi="Arial" w:cs="Arial"/>
                <w:b/>
                <w:bCs/>
                <w:sz w:val="22"/>
                <w:szCs w:val="22"/>
              </w:rPr>
              <w:t>(P</w:t>
            </w:r>
            <w:r w:rsidRPr="174DFBAD">
              <w:rPr>
                <w:rFonts w:ascii="Arial" w:hAnsi="Arial" w:cs="Arial"/>
                <w:b/>
                <w:bCs/>
                <w:sz w:val="22"/>
                <w:szCs w:val="22"/>
                <w:vertAlign w:val="subscript"/>
              </w:rPr>
              <w:t>2</w:t>
            </w:r>
            <w:r w:rsidRPr="174DFBAD">
              <w:rPr>
                <w:rFonts w:ascii="Arial" w:hAnsi="Arial" w:cs="Arial"/>
                <w:b/>
                <w:bCs/>
                <w:sz w:val="22"/>
                <w:szCs w:val="22"/>
              </w:rPr>
              <w:t>).</w:t>
            </w:r>
          </w:p>
        </w:tc>
      </w:tr>
      <w:tr w:rsidR="007743FA" w:rsidRPr="00C81129" w14:paraId="04920152" w14:textId="77777777" w:rsidTr="002460AB">
        <w:trPr>
          <w:trHeight w:val="300"/>
        </w:trPr>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712DF" w14:textId="555DAF44" w:rsidR="007743FA" w:rsidRPr="00C81129" w:rsidRDefault="5D6E55EB" w:rsidP="00EA2949">
            <w:pPr>
              <w:tabs>
                <w:tab w:val="left" w:pos="1134"/>
              </w:tabs>
              <w:rPr>
                <w:rFonts w:ascii="Arial" w:hAnsi="Arial" w:cs="Arial"/>
                <w:b/>
                <w:bCs/>
                <w:sz w:val="22"/>
                <w:szCs w:val="22"/>
              </w:rPr>
            </w:pPr>
            <w:r w:rsidRPr="1F2C547F">
              <w:rPr>
                <w:rFonts w:ascii="Arial" w:hAnsi="Arial" w:cs="Arial"/>
                <w:b/>
                <w:bCs/>
                <w:sz w:val="22"/>
                <w:szCs w:val="22"/>
              </w:rPr>
              <w:t xml:space="preserve">Skiriama po </w:t>
            </w:r>
            <w:r w:rsidR="6356C70E" w:rsidRPr="1F2C547F">
              <w:rPr>
                <w:rFonts w:ascii="Arial" w:hAnsi="Arial" w:cs="Arial"/>
                <w:b/>
                <w:bCs/>
                <w:sz w:val="22"/>
                <w:szCs w:val="22"/>
              </w:rPr>
              <w:t>0,5</w:t>
            </w:r>
            <w:r w:rsidRPr="1F2C547F">
              <w:rPr>
                <w:rFonts w:ascii="Arial" w:hAnsi="Arial" w:cs="Arial"/>
                <w:b/>
                <w:bCs/>
                <w:sz w:val="22"/>
                <w:szCs w:val="22"/>
              </w:rPr>
              <w:t xml:space="preserve"> (</w:t>
            </w:r>
            <w:r w:rsidR="245BAF7A" w:rsidRPr="1F2C547F">
              <w:rPr>
                <w:rFonts w:ascii="Arial" w:hAnsi="Arial" w:cs="Arial"/>
                <w:b/>
                <w:bCs/>
                <w:sz w:val="22"/>
                <w:szCs w:val="22"/>
              </w:rPr>
              <w:t>pusę</w:t>
            </w:r>
            <w:r w:rsidRPr="1F2C547F">
              <w:rPr>
                <w:rFonts w:ascii="Arial" w:hAnsi="Arial" w:cs="Arial"/>
                <w:b/>
                <w:bCs/>
                <w:sz w:val="22"/>
                <w:szCs w:val="22"/>
              </w:rPr>
              <w:t>) bal</w:t>
            </w:r>
            <w:r w:rsidR="5C17FD25" w:rsidRPr="1F2C547F">
              <w:rPr>
                <w:rFonts w:ascii="Arial" w:hAnsi="Arial" w:cs="Arial"/>
                <w:b/>
                <w:bCs/>
                <w:sz w:val="22"/>
                <w:szCs w:val="22"/>
              </w:rPr>
              <w:t>o</w:t>
            </w:r>
            <w:r w:rsidRPr="1F2C547F">
              <w:rPr>
                <w:rFonts w:ascii="Arial" w:hAnsi="Arial" w:cs="Arial"/>
                <w:b/>
                <w:bCs/>
                <w:sz w:val="22"/>
                <w:szCs w:val="22"/>
              </w:rPr>
              <w:t xml:space="preserve">  už kiekvieną sutartį, bet ne daugiau kaip 10</w:t>
            </w:r>
            <w:r w:rsidRPr="1F2C547F">
              <w:rPr>
                <w:rFonts w:ascii="Arial" w:hAnsi="Arial" w:cs="Arial"/>
                <w:b/>
                <w:bCs/>
                <w:color w:val="FF0000"/>
                <w:sz w:val="22"/>
                <w:szCs w:val="22"/>
              </w:rPr>
              <w:t xml:space="preserve"> </w:t>
            </w:r>
            <w:r w:rsidRPr="1F2C547F">
              <w:rPr>
                <w:rFonts w:ascii="Arial" w:hAnsi="Arial" w:cs="Arial"/>
                <w:b/>
                <w:bCs/>
                <w:sz w:val="22"/>
                <w:szCs w:val="22"/>
              </w:rPr>
              <w:t>(dešimt) balų.</w:t>
            </w:r>
          </w:p>
        </w:tc>
        <w:tc>
          <w:tcPr>
            <w:tcW w:w="7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43EE4" w14:textId="163213D2" w:rsidR="001C08E4" w:rsidRPr="00C81129" w:rsidRDefault="1FB51E36" w:rsidP="302F34D8">
            <w:pPr>
              <w:jc w:val="both"/>
              <w:rPr>
                <w:rFonts w:ascii="Arial" w:eastAsia="Arial" w:hAnsi="Arial" w:cs="Arial"/>
                <w:sz w:val="22"/>
                <w:szCs w:val="22"/>
              </w:rPr>
            </w:pPr>
            <w:r w:rsidRPr="4A66C697">
              <w:rPr>
                <w:rFonts w:ascii="Arial" w:eastAsia="Arial" w:hAnsi="Arial" w:cs="Arial"/>
                <w:sz w:val="22"/>
                <w:szCs w:val="22"/>
              </w:rPr>
              <w:t xml:space="preserve"> Atliekant vertinimą bus skaičiuojamos tik tos sutartys, kurios atitinka visus šiuos kriterijus:</w:t>
            </w:r>
            <w:r w:rsidRPr="4A66C697">
              <w:rPr>
                <w:rFonts w:ascii="Arial" w:eastAsia="Arial" w:hAnsi="Arial" w:cs="Arial"/>
                <w:b/>
                <w:bCs/>
                <w:sz w:val="22"/>
                <w:szCs w:val="22"/>
              </w:rPr>
              <w:t xml:space="preserve"> </w:t>
            </w:r>
            <w:r w:rsidRPr="4A66C697">
              <w:rPr>
                <w:rFonts w:ascii="Arial" w:eastAsia="Arial" w:hAnsi="Arial" w:cs="Arial"/>
                <w:sz w:val="22"/>
                <w:szCs w:val="22"/>
              </w:rPr>
              <w:t xml:space="preserve">1) kiekviena sutartis atskirai apima architektūrinio ir (ar) urbanistinio paveldo sritį; 2) kiekvienos atskirai sutarties vertė yra ne mažesnė kaip  </w:t>
            </w:r>
            <w:r w:rsidR="662E8744" w:rsidRPr="4A66C697">
              <w:rPr>
                <w:rFonts w:ascii="Arial" w:eastAsia="Arial" w:hAnsi="Arial" w:cs="Arial"/>
                <w:sz w:val="22"/>
                <w:szCs w:val="22"/>
              </w:rPr>
              <w:t>5</w:t>
            </w:r>
            <w:r w:rsidRPr="4A66C697">
              <w:rPr>
                <w:rFonts w:ascii="Arial" w:eastAsia="Arial" w:hAnsi="Arial" w:cs="Arial"/>
                <w:sz w:val="22"/>
                <w:szCs w:val="22"/>
              </w:rPr>
              <w:t xml:space="preserve"> 000 </w:t>
            </w:r>
            <w:proofErr w:type="spellStart"/>
            <w:r w:rsidRPr="4A66C697">
              <w:rPr>
                <w:rFonts w:ascii="Arial" w:eastAsia="Arial" w:hAnsi="Arial" w:cs="Arial"/>
                <w:sz w:val="22"/>
                <w:szCs w:val="22"/>
              </w:rPr>
              <w:t>Eur</w:t>
            </w:r>
            <w:proofErr w:type="spellEnd"/>
            <w:r w:rsidRPr="4A66C697">
              <w:rPr>
                <w:rFonts w:ascii="Arial" w:eastAsia="Arial" w:hAnsi="Arial" w:cs="Arial"/>
                <w:sz w:val="22"/>
                <w:szCs w:val="22"/>
              </w:rPr>
              <w:t xml:space="preserve"> be PVM;</w:t>
            </w:r>
            <w:r w:rsidRPr="4A66C697">
              <w:rPr>
                <w:rFonts w:ascii="Arial" w:eastAsia="Arial" w:hAnsi="Arial" w:cs="Arial"/>
                <w:b/>
                <w:bCs/>
                <w:sz w:val="22"/>
                <w:szCs w:val="22"/>
              </w:rPr>
              <w:t xml:space="preserve"> </w:t>
            </w:r>
            <w:r w:rsidRPr="4A66C697">
              <w:rPr>
                <w:rFonts w:ascii="Arial" w:eastAsia="Arial" w:hAnsi="Arial" w:cs="Arial"/>
                <w:sz w:val="22"/>
                <w:szCs w:val="22"/>
              </w:rPr>
              <w:t>3) kiekvienoje sutartyje atskirai Tiekėjo siūlomas specialistas vykdė aukščiau nurodytas funkcijas</w:t>
            </w:r>
            <w:r w:rsidR="0F607C10" w:rsidRPr="4A66C697">
              <w:rPr>
                <w:rFonts w:ascii="Arial" w:eastAsia="Arial" w:hAnsi="Arial" w:cs="Arial"/>
                <w:sz w:val="22"/>
                <w:szCs w:val="22"/>
              </w:rPr>
              <w:t>; 4) sutar</w:t>
            </w:r>
            <w:r w:rsidR="25575FF9" w:rsidRPr="4A66C697">
              <w:rPr>
                <w:rFonts w:ascii="Arial" w:eastAsia="Arial" w:hAnsi="Arial" w:cs="Arial"/>
                <w:sz w:val="22"/>
                <w:szCs w:val="22"/>
              </w:rPr>
              <w:t>ties</w:t>
            </w:r>
            <w:r w:rsidR="0F607C10" w:rsidRPr="4A66C697">
              <w:rPr>
                <w:rFonts w:ascii="Arial" w:eastAsia="Arial" w:hAnsi="Arial" w:cs="Arial"/>
                <w:sz w:val="22"/>
                <w:szCs w:val="22"/>
              </w:rPr>
              <w:t xml:space="preserve"> įgyvendinimas turi būti </w:t>
            </w:r>
            <w:r w:rsidR="731EEBE5" w:rsidRPr="4A66C697">
              <w:rPr>
                <w:rFonts w:ascii="Arial" w:eastAsia="Arial" w:hAnsi="Arial" w:cs="Arial"/>
                <w:sz w:val="22"/>
                <w:szCs w:val="22"/>
              </w:rPr>
              <w:t>pa</w:t>
            </w:r>
            <w:r w:rsidR="0F607C10" w:rsidRPr="4A66C697">
              <w:rPr>
                <w:rFonts w:ascii="Arial" w:eastAsia="Arial" w:hAnsi="Arial" w:cs="Arial"/>
                <w:sz w:val="22"/>
                <w:szCs w:val="22"/>
              </w:rPr>
              <w:t>baigtas.</w:t>
            </w:r>
          </w:p>
          <w:p w14:paraId="612E28C9" w14:textId="5519AE25" w:rsidR="001C08E4" w:rsidRPr="00C81129" w:rsidRDefault="001C08E4" w:rsidP="435ECAB4">
            <w:pPr>
              <w:jc w:val="both"/>
              <w:rPr>
                <w:rFonts w:ascii="Arial" w:hAnsi="Arial" w:cs="Arial"/>
                <w:sz w:val="22"/>
                <w:szCs w:val="22"/>
              </w:rPr>
            </w:pPr>
          </w:p>
          <w:p w14:paraId="4AC5B071" w14:textId="717A2900" w:rsidR="3016DFC5" w:rsidRDefault="2E551269" w:rsidP="302F34D8">
            <w:pPr>
              <w:spacing w:line="259" w:lineRule="auto"/>
              <w:jc w:val="both"/>
              <w:rPr>
                <w:rFonts w:ascii="Arial" w:eastAsiaTheme="minorEastAsia" w:hAnsi="Arial" w:cs="Arial"/>
                <w:sz w:val="22"/>
                <w:szCs w:val="22"/>
              </w:rPr>
            </w:pPr>
            <w:r w:rsidRPr="003E435B">
              <w:rPr>
                <w:rFonts w:ascii="Arial" w:hAnsi="Arial" w:cs="Arial"/>
                <w:sz w:val="22"/>
                <w:szCs w:val="22"/>
                <w:u w:val="single"/>
              </w:rPr>
              <w:t>Kiekvienai sutarčiai turi būti pateiktas jos užsakovo patvirtinimas</w:t>
            </w:r>
            <w:r w:rsidR="1CCE346A" w:rsidRPr="003E435B">
              <w:rPr>
                <w:rFonts w:ascii="Arial" w:hAnsi="Arial" w:cs="Arial"/>
                <w:sz w:val="22"/>
                <w:szCs w:val="22"/>
                <w:u w:val="single"/>
              </w:rPr>
              <w:t xml:space="preserve"> (pažyma)</w:t>
            </w:r>
            <w:r w:rsidRPr="003E435B">
              <w:rPr>
                <w:rFonts w:ascii="Arial" w:hAnsi="Arial" w:cs="Arial"/>
                <w:sz w:val="22"/>
                <w:szCs w:val="22"/>
                <w:u w:val="single"/>
              </w:rPr>
              <w:t>,</w:t>
            </w:r>
            <w:r w:rsidRPr="4A66C697">
              <w:rPr>
                <w:rFonts w:ascii="Arial" w:hAnsi="Arial" w:cs="Arial"/>
                <w:sz w:val="22"/>
                <w:szCs w:val="22"/>
              </w:rPr>
              <w:t xml:space="preserve"> kuriame turi būti nurodyta: 1. inform</w:t>
            </w:r>
            <w:r w:rsidR="1E796E61" w:rsidRPr="4A66C697">
              <w:rPr>
                <w:rFonts w:ascii="Arial" w:hAnsi="Arial" w:cs="Arial"/>
                <w:sz w:val="22"/>
                <w:szCs w:val="22"/>
              </w:rPr>
              <w:t>acija</w:t>
            </w:r>
            <w:r w:rsidRPr="4A66C697">
              <w:rPr>
                <w:rFonts w:ascii="Arial" w:hAnsi="Arial" w:cs="Arial"/>
                <w:sz w:val="22"/>
                <w:szCs w:val="22"/>
              </w:rPr>
              <w:t xml:space="preserve"> apie suteiktas paslaugas; 2. patvirtinimas, kad sutartis apėmė architektūrinio ir (ar) urbanistinio kultūros paveldo objektus; 3. sutarties vertė</w:t>
            </w:r>
            <w:r w:rsidR="06DAAC14" w:rsidRPr="4A66C697">
              <w:rPr>
                <w:rFonts w:ascii="Arial" w:hAnsi="Arial" w:cs="Arial"/>
                <w:sz w:val="22"/>
                <w:szCs w:val="22"/>
              </w:rPr>
              <w:t xml:space="preserve"> be PVM</w:t>
            </w:r>
            <w:r w:rsidRPr="4A66C697">
              <w:rPr>
                <w:rFonts w:ascii="Arial" w:hAnsi="Arial" w:cs="Arial"/>
                <w:sz w:val="22"/>
                <w:szCs w:val="22"/>
              </w:rPr>
              <w:t>; 4. užsakovo kontaktiniai duomenys.</w:t>
            </w:r>
          </w:p>
          <w:p w14:paraId="266AE3A5" w14:textId="7208A90D" w:rsidR="001C08E4" w:rsidRPr="00C81129" w:rsidRDefault="001C08E4" w:rsidP="68884196">
            <w:pPr>
              <w:spacing w:line="259" w:lineRule="auto"/>
              <w:jc w:val="both"/>
              <w:rPr>
                <w:rFonts w:ascii="Arial" w:hAnsi="Arial" w:cs="Arial"/>
                <w:sz w:val="22"/>
                <w:szCs w:val="22"/>
              </w:rPr>
            </w:pPr>
          </w:p>
          <w:p w14:paraId="329196AB" w14:textId="0C77BE20" w:rsidR="41BCED8D" w:rsidRDefault="4A9E5E71" w:rsidP="302F34D8">
            <w:pPr>
              <w:jc w:val="both"/>
              <w:rPr>
                <w:rFonts w:ascii="Arial" w:hAnsi="Arial" w:cs="Arial"/>
                <w:color w:val="000000" w:themeColor="text1"/>
                <w:sz w:val="22"/>
                <w:szCs w:val="22"/>
              </w:rPr>
            </w:pPr>
            <w:r w:rsidRPr="042D9D33">
              <w:rPr>
                <w:rFonts w:ascii="Arial" w:eastAsiaTheme="minorEastAsia" w:hAnsi="Arial" w:cs="Arial"/>
                <w:sz w:val="22"/>
                <w:szCs w:val="22"/>
              </w:rPr>
              <w:t xml:space="preserve">Dėl kiekvienos iš aukščiau nurodytos sutarties </w:t>
            </w:r>
            <w:r w:rsidR="5D626D37" w:rsidRPr="042D9D33">
              <w:rPr>
                <w:rFonts w:ascii="Arial" w:eastAsiaTheme="minorEastAsia" w:hAnsi="Arial" w:cs="Arial"/>
                <w:sz w:val="22"/>
                <w:szCs w:val="22"/>
              </w:rPr>
              <w:t>i</w:t>
            </w:r>
            <w:r w:rsidR="777AEDDC" w:rsidRPr="042D9D33">
              <w:rPr>
                <w:rFonts w:ascii="Arial" w:eastAsiaTheme="minorEastAsia" w:hAnsi="Arial" w:cs="Arial"/>
                <w:sz w:val="22"/>
                <w:szCs w:val="22"/>
              </w:rPr>
              <w:t xml:space="preserve">nformaciją apie tai, kokias funkcijas įgyvendinant konkrečią sutartį atliko siūlomas </w:t>
            </w:r>
            <w:proofErr w:type="spellStart"/>
            <w:r w:rsidR="56594B35" w:rsidRPr="042D9D33">
              <w:rPr>
                <w:rFonts w:ascii="Arial" w:eastAsiaTheme="minorEastAsia" w:hAnsi="Arial" w:cs="Arial"/>
                <w:sz w:val="22"/>
                <w:szCs w:val="22"/>
              </w:rPr>
              <w:t>fotogrametrijos-aerokartografavimo</w:t>
            </w:r>
            <w:proofErr w:type="spellEnd"/>
            <w:r w:rsidR="56594B35" w:rsidRPr="042D9D33">
              <w:rPr>
                <w:rFonts w:ascii="Arial" w:eastAsiaTheme="minorEastAsia" w:hAnsi="Arial" w:cs="Arial"/>
                <w:sz w:val="22"/>
                <w:szCs w:val="22"/>
              </w:rPr>
              <w:t xml:space="preserve"> specialistas</w:t>
            </w:r>
            <w:r w:rsidR="777AEDDC" w:rsidRPr="042D9D33">
              <w:rPr>
                <w:rFonts w:ascii="Arial" w:eastAsiaTheme="minorEastAsia" w:hAnsi="Arial" w:cs="Arial"/>
                <w:sz w:val="22"/>
                <w:szCs w:val="22"/>
              </w:rPr>
              <w:t xml:space="preserve">, Tiekėjas pateikia </w:t>
            </w:r>
            <w:r w:rsidR="777AEDDC" w:rsidRPr="002460AB">
              <w:rPr>
                <w:rFonts w:ascii="Arial" w:hAnsi="Arial" w:cs="Arial"/>
                <w:sz w:val="22"/>
                <w:szCs w:val="22"/>
              </w:rPr>
              <w:t xml:space="preserve">užpildydamas </w:t>
            </w:r>
            <w:r w:rsidR="002460AB" w:rsidRPr="002460AB">
              <w:rPr>
                <w:rFonts w:ascii="Arial" w:hAnsi="Arial" w:cs="Arial"/>
                <w:sz w:val="22"/>
                <w:szCs w:val="22"/>
              </w:rPr>
              <w:t>Pasiūlymų ekonominio naudingumo vertinimo tvarkos pateiktus priedus.</w:t>
            </w:r>
          </w:p>
          <w:p w14:paraId="20CF3A7D" w14:textId="052A473A" w:rsidR="302F34D8" w:rsidRDefault="302F34D8" w:rsidP="302F34D8">
            <w:pPr>
              <w:jc w:val="both"/>
              <w:rPr>
                <w:rFonts w:ascii="Arial" w:hAnsi="Arial" w:cs="Arial"/>
                <w:sz w:val="22"/>
                <w:szCs w:val="22"/>
              </w:rPr>
            </w:pPr>
          </w:p>
          <w:p w14:paraId="665D3BB7" w14:textId="6A6D855A" w:rsidR="7FEEA0B6" w:rsidRDefault="777AEDDC" w:rsidP="302F34D8">
            <w:pPr>
              <w:jc w:val="both"/>
              <w:rPr>
                <w:rFonts w:ascii="Arial" w:eastAsiaTheme="minorEastAsia" w:hAnsi="Arial" w:cs="Arial"/>
                <w:sz w:val="22"/>
                <w:szCs w:val="22"/>
              </w:rPr>
            </w:pPr>
            <w:r w:rsidRPr="4A66C697">
              <w:rPr>
                <w:rFonts w:ascii="Arial" w:eastAsiaTheme="minorEastAsia" w:hAnsi="Arial" w:cs="Arial"/>
                <w:sz w:val="22"/>
                <w:szCs w:val="22"/>
              </w:rPr>
              <w:t>Viena sutartimi galima grįsti</w:t>
            </w:r>
            <w:r w:rsidR="30B8F981" w:rsidRPr="4A66C697">
              <w:rPr>
                <w:rFonts w:ascii="Arial" w:eastAsiaTheme="minorEastAsia" w:hAnsi="Arial" w:cs="Arial"/>
                <w:sz w:val="22"/>
                <w:szCs w:val="22"/>
              </w:rPr>
              <w:t xml:space="preserve"> daugiau nei vieno</w:t>
            </w:r>
            <w:r w:rsidRPr="4A66C697">
              <w:rPr>
                <w:rFonts w:ascii="Arial" w:eastAsiaTheme="minorEastAsia" w:hAnsi="Arial" w:cs="Arial"/>
                <w:sz w:val="22"/>
                <w:szCs w:val="22"/>
              </w:rPr>
              <w:t xml:space="preserve"> siūlom</w:t>
            </w:r>
            <w:r w:rsidR="2EB9D8DB" w:rsidRPr="4A66C697">
              <w:rPr>
                <w:rFonts w:ascii="Arial" w:eastAsiaTheme="minorEastAsia" w:hAnsi="Arial" w:cs="Arial"/>
                <w:sz w:val="22"/>
                <w:szCs w:val="22"/>
              </w:rPr>
              <w:t>o</w:t>
            </w:r>
            <w:r w:rsidRPr="4A66C697">
              <w:rPr>
                <w:rFonts w:ascii="Arial" w:eastAsiaTheme="minorEastAsia" w:hAnsi="Arial" w:cs="Arial"/>
                <w:sz w:val="22"/>
                <w:szCs w:val="22"/>
              </w:rPr>
              <w:t xml:space="preserve"> specialist</w:t>
            </w:r>
            <w:r w:rsidR="5D8722D0" w:rsidRPr="4A66C697">
              <w:rPr>
                <w:rFonts w:ascii="Arial" w:eastAsiaTheme="minorEastAsia" w:hAnsi="Arial" w:cs="Arial"/>
                <w:sz w:val="22"/>
                <w:szCs w:val="22"/>
              </w:rPr>
              <w:t>o</w:t>
            </w:r>
            <w:r w:rsidRPr="4A66C697">
              <w:rPr>
                <w:rFonts w:ascii="Arial" w:eastAsiaTheme="minorEastAsia" w:hAnsi="Arial" w:cs="Arial"/>
                <w:sz w:val="22"/>
                <w:szCs w:val="22"/>
              </w:rPr>
              <w:t xml:space="preserve"> patirtį.</w:t>
            </w:r>
          </w:p>
          <w:p w14:paraId="72D9138E" w14:textId="2287291A" w:rsidR="001C08E4" w:rsidRPr="00C81129" w:rsidRDefault="001C08E4" w:rsidP="4A66C697">
            <w:pPr>
              <w:spacing w:line="259" w:lineRule="auto"/>
              <w:jc w:val="both"/>
              <w:rPr>
                <w:rFonts w:ascii="Arial" w:hAnsi="Arial" w:cs="Arial"/>
                <w:sz w:val="22"/>
                <w:szCs w:val="22"/>
              </w:rPr>
            </w:pPr>
          </w:p>
          <w:p w14:paraId="05656CEA" w14:textId="57D73CBC" w:rsidR="001C08E4" w:rsidRPr="00C81129" w:rsidRDefault="3A63F466" w:rsidP="435ECAB4">
            <w:pPr>
              <w:jc w:val="both"/>
              <w:rPr>
                <w:rFonts w:ascii="Arial" w:hAnsi="Arial" w:cs="Arial"/>
                <w:sz w:val="22"/>
                <w:szCs w:val="22"/>
              </w:rPr>
            </w:pPr>
            <w:r w:rsidRPr="435ECAB4">
              <w:rPr>
                <w:rFonts w:ascii="Arial" w:hAnsi="Arial" w:cs="Arial"/>
                <w:sz w:val="22"/>
                <w:szCs w:val="22"/>
              </w:rPr>
              <w:t>Pastaba: vertinamas vieno Tiekėjo pasiūlyto specialisto sutarčių skaičius. Tiekėjui pasiūlius daugiau kaip vieną specialistą, sutarčių skaičius nesumuojamas ir vertinami tik to Tiekėjo pasiūlyto specialisto duomenys, kurio šis rodiklis yra geresnis.</w:t>
            </w:r>
          </w:p>
          <w:p w14:paraId="4EA2DA59" w14:textId="5D6B0A9E" w:rsidR="435ECAB4" w:rsidRDefault="435ECAB4" w:rsidP="435ECAB4">
            <w:pPr>
              <w:jc w:val="both"/>
              <w:rPr>
                <w:rFonts w:eastAsiaTheme="minorEastAsia"/>
                <w:sz w:val="22"/>
                <w:szCs w:val="22"/>
              </w:rPr>
            </w:pPr>
          </w:p>
          <w:p w14:paraId="4743830C" w14:textId="6D6BB54D" w:rsidR="373D578D" w:rsidRDefault="1100C781" w:rsidP="302F34D8">
            <w:pPr>
              <w:tabs>
                <w:tab w:val="left" w:pos="1134"/>
              </w:tabs>
              <w:jc w:val="both"/>
              <w:rPr>
                <w:rFonts w:ascii="Arial" w:hAnsi="Arial" w:cs="Arial"/>
                <w:sz w:val="22"/>
                <w:szCs w:val="22"/>
              </w:rPr>
            </w:pPr>
            <w:r w:rsidRPr="4A66C697">
              <w:rPr>
                <w:rFonts w:ascii="Arial" w:hAnsi="Arial" w:cs="Arial"/>
                <w:sz w:val="22"/>
                <w:szCs w:val="22"/>
              </w:rPr>
              <w:lastRenderedPageBreak/>
              <w:t>Siekiant patikslinti informaciją apie įvykdytą  sutartį  pasiliekama teisė be išankstinio įspėjimo susisiekti su nurodytu užsakovo atstovu.</w:t>
            </w:r>
          </w:p>
          <w:p w14:paraId="7AEEFDC2" w14:textId="687184E1" w:rsidR="435ECAB4" w:rsidRDefault="435ECAB4" w:rsidP="435ECAB4">
            <w:pPr>
              <w:tabs>
                <w:tab w:val="left" w:pos="1134"/>
              </w:tabs>
              <w:jc w:val="both"/>
              <w:rPr>
                <w:rFonts w:ascii="Arial" w:hAnsi="Arial" w:cs="Arial"/>
                <w:sz w:val="22"/>
                <w:szCs w:val="22"/>
              </w:rPr>
            </w:pPr>
          </w:p>
          <w:p w14:paraId="652982F6" w14:textId="6B35708C" w:rsidR="007743FA" w:rsidRPr="00C81129" w:rsidRDefault="00E800FC" w:rsidP="4A66C697">
            <w:pPr>
              <w:tabs>
                <w:tab w:val="left" w:pos="1134"/>
              </w:tabs>
              <w:jc w:val="both"/>
              <w:rPr>
                <w:rFonts w:ascii="Arial" w:hAnsi="Arial" w:cs="Arial"/>
                <w:sz w:val="22"/>
                <w:szCs w:val="22"/>
              </w:rPr>
            </w:pPr>
            <w:proofErr w:type="spellStart"/>
            <w:r w:rsidRPr="4A66C697">
              <w:rPr>
                <w:rFonts w:ascii="Arial" w:hAnsi="Arial" w:cs="Arial"/>
                <w:color w:val="242424"/>
                <w:sz w:val="22"/>
                <w:szCs w:val="22"/>
                <w:shd w:val="clear" w:color="auto" w:fill="FFFFFF"/>
              </w:rPr>
              <w:t>Fotogrametrijos</w:t>
            </w:r>
            <w:proofErr w:type="spellEnd"/>
            <w:r w:rsidRPr="4A66C697">
              <w:rPr>
                <w:rFonts w:ascii="Arial" w:hAnsi="Arial" w:cs="Arial"/>
                <w:color w:val="242424"/>
                <w:sz w:val="22"/>
                <w:szCs w:val="22"/>
                <w:shd w:val="clear" w:color="auto" w:fill="FFFFFF"/>
              </w:rPr>
              <w:t xml:space="preserve"> ir (ar) </w:t>
            </w:r>
            <w:proofErr w:type="spellStart"/>
            <w:r w:rsidRPr="4A66C697">
              <w:rPr>
                <w:rFonts w:ascii="Arial" w:hAnsi="Arial" w:cs="Arial"/>
                <w:color w:val="242424"/>
                <w:sz w:val="22"/>
                <w:szCs w:val="22"/>
                <w:shd w:val="clear" w:color="auto" w:fill="FFFFFF"/>
              </w:rPr>
              <w:t>aerokartografavimo</w:t>
            </w:r>
            <w:proofErr w:type="spellEnd"/>
            <w:r w:rsidRPr="4A66C697">
              <w:rPr>
                <w:rFonts w:ascii="Arial" w:hAnsi="Arial" w:cs="Arial"/>
                <w:sz w:val="22"/>
                <w:szCs w:val="22"/>
              </w:rPr>
              <w:t xml:space="preserve"> specialistas</w:t>
            </w:r>
            <w:r w:rsidR="007743FA" w:rsidRPr="4A66C697">
              <w:rPr>
                <w:rFonts w:ascii="Arial" w:hAnsi="Arial" w:cs="Arial"/>
                <w:sz w:val="22"/>
                <w:szCs w:val="22"/>
              </w:rPr>
              <w:t xml:space="preserve"> </w:t>
            </w:r>
            <w:r w:rsidR="007743FA" w:rsidRPr="471A5C40">
              <w:rPr>
                <w:rFonts w:ascii="Arial" w:hAnsi="Arial" w:cs="Arial"/>
                <w:sz w:val="22"/>
                <w:szCs w:val="22"/>
              </w:rPr>
              <w:t xml:space="preserve">turi būti tas pats </w:t>
            </w:r>
            <w:r w:rsidR="245CC456" w:rsidRPr="471A5C40">
              <w:rPr>
                <w:rFonts w:ascii="Arial" w:hAnsi="Arial" w:cs="Arial"/>
                <w:sz w:val="22"/>
                <w:szCs w:val="22"/>
              </w:rPr>
              <w:t xml:space="preserve"> specialistas, kurį Tiekėjas   pasitelkia kvalifikacijos atitikimui ir</w:t>
            </w:r>
            <w:r w:rsidR="245CC456" w:rsidRPr="471A5C40">
              <w:rPr>
                <w:rFonts w:ascii="Arial" w:hAnsi="Arial" w:cs="Arial"/>
                <w:color w:val="000000" w:themeColor="text1"/>
                <w:sz w:val="22"/>
                <w:szCs w:val="22"/>
              </w:rPr>
              <w:t xml:space="preserve"> kuris faktiškai teiks Paslaugas pagal sutartį</w:t>
            </w:r>
            <w:r w:rsidR="245CC456" w:rsidRPr="471A5C40">
              <w:rPr>
                <w:rFonts w:ascii="Arial" w:hAnsi="Arial" w:cs="Arial"/>
                <w:sz w:val="22"/>
                <w:szCs w:val="22"/>
              </w:rPr>
              <w:t>.</w:t>
            </w:r>
          </w:p>
        </w:tc>
      </w:tr>
      <w:tr w:rsidR="007743FA" w:rsidRPr="00C81129" w14:paraId="66BA5882" w14:textId="77777777" w:rsidTr="002460AB">
        <w:trPr>
          <w:trHeight w:val="300"/>
        </w:trPr>
        <w:tc>
          <w:tcPr>
            <w:tcW w:w="9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51319" w14:textId="1D10BE09" w:rsidR="007743FA" w:rsidRPr="00C81129" w:rsidRDefault="2928E19B" w:rsidP="7C4B4412">
            <w:pPr>
              <w:tabs>
                <w:tab w:val="left" w:pos="1134"/>
              </w:tabs>
              <w:jc w:val="both"/>
              <w:rPr>
                <w:rFonts w:ascii="Arial" w:hAnsi="Arial" w:cs="Arial"/>
                <w:sz w:val="22"/>
                <w:szCs w:val="22"/>
              </w:rPr>
            </w:pPr>
            <w:r w:rsidRPr="00B77A58">
              <w:rPr>
                <w:rFonts w:ascii="Arial" w:hAnsi="Arial" w:cs="Arial"/>
                <w:sz w:val="22"/>
                <w:szCs w:val="22"/>
              </w:rPr>
              <w:lastRenderedPageBreak/>
              <w:t xml:space="preserve">Tiekėjo </w:t>
            </w:r>
            <w:r w:rsidRPr="00170B79">
              <w:rPr>
                <w:rFonts w:ascii="Arial" w:hAnsi="Arial" w:cs="Arial"/>
                <w:sz w:val="22"/>
                <w:szCs w:val="22"/>
              </w:rPr>
              <w:t xml:space="preserve">siūlomo </w:t>
            </w:r>
            <w:r w:rsidRPr="7C4B4412">
              <w:rPr>
                <w:rFonts w:ascii="Arial" w:hAnsi="Arial" w:cs="Arial"/>
                <w:b/>
                <w:bCs/>
                <w:color w:val="242424"/>
                <w:sz w:val="22"/>
                <w:szCs w:val="22"/>
                <w:shd w:val="clear" w:color="auto" w:fill="FFFFFF"/>
              </w:rPr>
              <w:t xml:space="preserve">3D skenavimo </w:t>
            </w:r>
            <w:r w:rsidRPr="7C4B4412">
              <w:rPr>
                <w:rFonts w:ascii="Arial" w:hAnsi="Arial" w:cs="Arial"/>
                <w:b/>
                <w:bCs/>
                <w:sz w:val="22"/>
                <w:szCs w:val="22"/>
              </w:rPr>
              <w:t>specialisto</w:t>
            </w:r>
            <w:r w:rsidRPr="00170B79">
              <w:rPr>
                <w:rFonts w:ascii="Arial" w:hAnsi="Arial" w:cs="Arial"/>
                <w:color w:val="242424"/>
                <w:sz w:val="22"/>
                <w:szCs w:val="22"/>
                <w:shd w:val="clear" w:color="auto" w:fill="FFFFFF"/>
              </w:rPr>
              <w:t xml:space="preserve"> </w:t>
            </w:r>
            <w:r w:rsidRPr="00170B79">
              <w:rPr>
                <w:rFonts w:ascii="Arial" w:hAnsi="Arial" w:cs="Arial"/>
                <w:b/>
                <w:bCs/>
                <w:sz w:val="22"/>
                <w:szCs w:val="22"/>
              </w:rPr>
              <w:t>patirtis</w:t>
            </w:r>
            <w:r w:rsidRPr="00170B79">
              <w:rPr>
                <w:rFonts w:ascii="Arial" w:hAnsi="Arial" w:cs="Arial"/>
                <w:sz w:val="22"/>
                <w:szCs w:val="22"/>
              </w:rPr>
              <w:t xml:space="preserve"> per pastaruosius</w:t>
            </w:r>
            <w:r w:rsidRPr="435ECAB4">
              <w:rPr>
                <w:rFonts w:ascii="Arial" w:hAnsi="Arial" w:cs="Arial"/>
                <w:sz w:val="22"/>
                <w:szCs w:val="22"/>
              </w:rPr>
              <w:t xml:space="preserve"> 5 m</w:t>
            </w:r>
            <w:r w:rsidRPr="00170B79">
              <w:rPr>
                <w:rFonts w:ascii="Arial" w:hAnsi="Arial" w:cs="Arial"/>
                <w:sz w:val="22"/>
                <w:szCs w:val="22"/>
              </w:rPr>
              <w:t xml:space="preserve">etus vykdant </w:t>
            </w:r>
            <w:r w:rsidRPr="7C4B4412">
              <w:rPr>
                <w:rFonts w:ascii="Arial" w:hAnsi="Arial" w:cs="Arial"/>
                <w:sz w:val="22"/>
                <w:szCs w:val="22"/>
              </w:rPr>
              <w:t>3D skenavimo specialisto (</w:t>
            </w:r>
            <w:r w:rsidRPr="00170B79">
              <w:rPr>
                <w:rFonts w:ascii="Arial" w:hAnsi="Arial" w:cs="Arial"/>
                <w:sz w:val="22"/>
                <w:szCs w:val="22"/>
              </w:rPr>
              <w:t xml:space="preserve">pareigas) </w:t>
            </w:r>
            <w:r w:rsidRPr="7C4B4412">
              <w:rPr>
                <w:rFonts w:ascii="Arial" w:hAnsi="Arial" w:cs="Arial"/>
                <w:sz w:val="22"/>
                <w:szCs w:val="22"/>
              </w:rPr>
              <w:t>architektūrinio ir</w:t>
            </w:r>
            <w:r w:rsidR="132D8838" w:rsidRPr="2BB6DE00">
              <w:rPr>
                <w:rFonts w:ascii="Arial" w:hAnsi="Arial" w:cs="Arial"/>
                <w:sz w:val="22"/>
                <w:szCs w:val="22"/>
              </w:rPr>
              <w:t xml:space="preserve"> </w:t>
            </w:r>
            <w:r w:rsidR="1C7730A2" w:rsidRPr="2BB6DE00">
              <w:rPr>
                <w:rFonts w:ascii="Arial" w:hAnsi="Arial" w:cs="Arial"/>
                <w:sz w:val="22"/>
                <w:szCs w:val="22"/>
              </w:rPr>
              <w:t>(</w:t>
            </w:r>
            <w:r w:rsidRPr="7C4B4412">
              <w:rPr>
                <w:rFonts w:ascii="Arial" w:hAnsi="Arial" w:cs="Arial"/>
                <w:sz w:val="22"/>
                <w:szCs w:val="22"/>
              </w:rPr>
              <w:t>ar</w:t>
            </w:r>
            <w:r w:rsidR="2862CA99" w:rsidRPr="2BB6DE00">
              <w:rPr>
                <w:rFonts w:ascii="Arial" w:hAnsi="Arial" w:cs="Arial"/>
                <w:sz w:val="22"/>
                <w:szCs w:val="22"/>
              </w:rPr>
              <w:t>)</w:t>
            </w:r>
            <w:r w:rsidRPr="7C4B4412">
              <w:rPr>
                <w:rFonts w:ascii="Arial" w:hAnsi="Arial" w:cs="Arial"/>
                <w:sz w:val="22"/>
                <w:szCs w:val="22"/>
              </w:rPr>
              <w:t xml:space="preserve"> urbanistinio kultūros paveldo</w:t>
            </w:r>
            <w:r w:rsidRPr="7C4B4412">
              <w:rPr>
                <w:rFonts w:ascii="Arial" w:hAnsi="Arial" w:cs="Arial"/>
                <w:b/>
                <w:bCs/>
                <w:sz w:val="22"/>
                <w:szCs w:val="22"/>
              </w:rPr>
              <w:t xml:space="preserve"> </w:t>
            </w:r>
            <w:r w:rsidRPr="00170B79">
              <w:rPr>
                <w:rFonts w:ascii="Arial" w:hAnsi="Arial" w:cs="Arial"/>
                <w:color w:val="242424"/>
                <w:sz w:val="22"/>
                <w:szCs w:val="22"/>
                <w:shd w:val="clear" w:color="auto" w:fill="FFFFFF"/>
              </w:rPr>
              <w:t>lazerinio skenavimo paslaugų srities sutartyse</w:t>
            </w:r>
            <w:r>
              <w:rPr>
                <w:rFonts w:ascii="Arial" w:hAnsi="Arial" w:cs="Arial"/>
                <w:color w:val="242424"/>
                <w:sz w:val="22"/>
                <w:szCs w:val="22"/>
                <w:shd w:val="clear" w:color="auto" w:fill="FFFFFF"/>
              </w:rPr>
              <w:t xml:space="preserve"> (projektuose)</w:t>
            </w:r>
            <w:r w:rsidRPr="7C4B4412">
              <w:rPr>
                <w:rFonts w:ascii="Arial" w:hAnsi="Arial" w:cs="Arial"/>
                <w:b/>
                <w:bCs/>
                <w:sz w:val="22"/>
                <w:szCs w:val="22"/>
              </w:rPr>
              <w:t xml:space="preserve"> </w:t>
            </w:r>
            <w:r w:rsidR="63A3F92D" w:rsidRPr="7C4B4412">
              <w:rPr>
                <w:rFonts w:ascii="Arial" w:hAnsi="Arial" w:cs="Arial"/>
                <w:b/>
                <w:bCs/>
                <w:sz w:val="22"/>
                <w:szCs w:val="22"/>
              </w:rPr>
              <w:t>(P</w:t>
            </w:r>
            <w:r w:rsidR="63A3F92D" w:rsidRPr="7C4B4412">
              <w:rPr>
                <w:rFonts w:ascii="Arial" w:hAnsi="Arial" w:cs="Arial"/>
                <w:b/>
                <w:bCs/>
                <w:sz w:val="22"/>
                <w:szCs w:val="22"/>
                <w:vertAlign w:val="subscript"/>
              </w:rPr>
              <w:t>3</w:t>
            </w:r>
            <w:r w:rsidR="63A3F92D" w:rsidRPr="7C4B4412">
              <w:rPr>
                <w:rFonts w:ascii="Arial" w:hAnsi="Arial" w:cs="Arial"/>
                <w:b/>
                <w:bCs/>
                <w:sz w:val="22"/>
                <w:szCs w:val="22"/>
              </w:rPr>
              <w:t>).</w:t>
            </w:r>
          </w:p>
        </w:tc>
      </w:tr>
      <w:tr w:rsidR="007743FA" w:rsidRPr="00C81129" w14:paraId="5CF2750C" w14:textId="77777777" w:rsidTr="002460AB">
        <w:trPr>
          <w:trHeight w:val="300"/>
        </w:trPr>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2566F" w14:textId="37787522" w:rsidR="007743FA" w:rsidRPr="00C81129" w:rsidRDefault="5D6E55EB" w:rsidP="73B2E61F">
            <w:pPr>
              <w:tabs>
                <w:tab w:val="left" w:pos="1134"/>
              </w:tabs>
              <w:rPr>
                <w:rFonts w:ascii="Arial" w:hAnsi="Arial" w:cs="Arial"/>
                <w:b/>
                <w:bCs/>
                <w:sz w:val="22"/>
                <w:szCs w:val="22"/>
              </w:rPr>
            </w:pPr>
            <w:r w:rsidRPr="73B2E61F">
              <w:rPr>
                <w:rFonts w:ascii="Arial" w:hAnsi="Arial" w:cs="Arial"/>
                <w:b/>
                <w:bCs/>
                <w:sz w:val="22"/>
                <w:szCs w:val="22"/>
              </w:rPr>
              <w:t xml:space="preserve">Skiriama po </w:t>
            </w:r>
            <w:r w:rsidR="3B6C1956" w:rsidRPr="73B2E61F">
              <w:rPr>
                <w:rFonts w:ascii="Arial" w:hAnsi="Arial" w:cs="Arial"/>
                <w:b/>
                <w:bCs/>
                <w:sz w:val="22"/>
                <w:szCs w:val="22"/>
              </w:rPr>
              <w:t>0,5 (pusę)</w:t>
            </w:r>
            <w:r w:rsidRPr="73B2E61F">
              <w:rPr>
                <w:rFonts w:ascii="Arial" w:hAnsi="Arial" w:cs="Arial"/>
                <w:b/>
                <w:bCs/>
                <w:sz w:val="22"/>
                <w:szCs w:val="22"/>
              </w:rPr>
              <w:t xml:space="preserve"> bal</w:t>
            </w:r>
            <w:r w:rsidR="76E20B8B" w:rsidRPr="73B2E61F">
              <w:rPr>
                <w:rFonts w:ascii="Arial" w:hAnsi="Arial" w:cs="Arial"/>
                <w:b/>
                <w:bCs/>
                <w:sz w:val="22"/>
                <w:szCs w:val="22"/>
              </w:rPr>
              <w:t>o</w:t>
            </w:r>
            <w:r w:rsidRPr="73B2E61F">
              <w:rPr>
                <w:rFonts w:ascii="Arial" w:hAnsi="Arial" w:cs="Arial"/>
                <w:b/>
                <w:bCs/>
                <w:sz w:val="22"/>
                <w:szCs w:val="22"/>
              </w:rPr>
              <w:t xml:space="preserve">  už kiekvieną sutartį, bet ne daugiau kaip 10 (dešimt) balų.</w:t>
            </w:r>
          </w:p>
        </w:tc>
        <w:tc>
          <w:tcPr>
            <w:tcW w:w="7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4B06" w14:textId="1431286E" w:rsidR="183F0F0E" w:rsidRDefault="0DE877CB" w:rsidP="302F34D8">
            <w:pPr>
              <w:jc w:val="both"/>
              <w:rPr>
                <w:rFonts w:ascii="Arial" w:eastAsia="Arial" w:hAnsi="Arial" w:cs="Arial"/>
                <w:sz w:val="22"/>
                <w:szCs w:val="22"/>
              </w:rPr>
            </w:pPr>
            <w:r w:rsidRPr="4A66C697">
              <w:rPr>
                <w:rFonts w:ascii="Arial" w:eastAsia="Arial" w:hAnsi="Arial" w:cs="Arial"/>
                <w:sz w:val="22"/>
                <w:szCs w:val="22"/>
              </w:rPr>
              <w:t>Atliekant vertinimą bus skaičiuojamos tik tos sutartys, kurios atitinka visus šiuos kriterijus:</w:t>
            </w:r>
            <w:r w:rsidRPr="4A66C697">
              <w:rPr>
                <w:rFonts w:ascii="Arial" w:eastAsia="Arial" w:hAnsi="Arial" w:cs="Arial"/>
                <w:b/>
                <w:bCs/>
                <w:sz w:val="22"/>
                <w:szCs w:val="22"/>
              </w:rPr>
              <w:t xml:space="preserve"> </w:t>
            </w:r>
            <w:r w:rsidRPr="4A66C697">
              <w:rPr>
                <w:rFonts w:ascii="Arial" w:eastAsia="Arial" w:hAnsi="Arial" w:cs="Arial"/>
                <w:sz w:val="22"/>
                <w:szCs w:val="22"/>
              </w:rPr>
              <w:t xml:space="preserve">1) kiekviena sutartis atskirai apima architektūrinio ir (ar) urbanistinio paveldo sritį; 2) kiekvienos atskirai sutarties vertė yra ne mažesnė kaip  </w:t>
            </w:r>
            <w:r w:rsidR="6DB4F3AC" w:rsidRPr="4A66C697">
              <w:rPr>
                <w:rFonts w:ascii="Arial" w:eastAsia="Arial" w:hAnsi="Arial" w:cs="Arial"/>
                <w:sz w:val="22"/>
                <w:szCs w:val="22"/>
              </w:rPr>
              <w:t>5</w:t>
            </w:r>
            <w:r w:rsidRPr="4A66C697">
              <w:rPr>
                <w:rFonts w:ascii="Arial" w:eastAsia="Arial" w:hAnsi="Arial" w:cs="Arial"/>
                <w:sz w:val="22"/>
                <w:szCs w:val="22"/>
              </w:rPr>
              <w:t xml:space="preserve"> 000 </w:t>
            </w:r>
            <w:proofErr w:type="spellStart"/>
            <w:r w:rsidRPr="4A66C697">
              <w:rPr>
                <w:rFonts w:ascii="Arial" w:eastAsia="Arial" w:hAnsi="Arial" w:cs="Arial"/>
                <w:sz w:val="22"/>
                <w:szCs w:val="22"/>
              </w:rPr>
              <w:t>Eur</w:t>
            </w:r>
            <w:proofErr w:type="spellEnd"/>
            <w:r w:rsidRPr="4A66C697">
              <w:rPr>
                <w:rFonts w:ascii="Arial" w:eastAsia="Arial" w:hAnsi="Arial" w:cs="Arial"/>
                <w:sz w:val="22"/>
                <w:szCs w:val="22"/>
              </w:rPr>
              <w:t xml:space="preserve"> be PVM;</w:t>
            </w:r>
            <w:r w:rsidRPr="4A66C697">
              <w:rPr>
                <w:rFonts w:ascii="Arial" w:eastAsia="Arial" w:hAnsi="Arial" w:cs="Arial"/>
                <w:b/>
                <w:bCs/>
                <w:sz w:val="22"/>
                <w:szCs w:val="22"/>
              </w:rPr>
              <w:t xml:space="preserve"> </w:t>
            </w:r>
            <w:r w:rsidRPr="4A66C697">
              <w:rPr>
                <w:rFonts w:ascii="Arial" w:eastAsia="Arial" w:hAnsi="Arial" w:cs="Arial"/>
                <w:sz w:val="22"/>
                <w:szCs w:val="22"/>
              </w:rPr>
              <w:t>3) kiekvienoje sutartyje atskirai Tiekėjo siūlomas specialistas vykdė  aukščiau nurodytas funkcijas</w:t>
            </w:r>
            <w:r w:rsidR="67D7B630" w:rsidRPr="4A66C697">
              <w:rPr>
                <w:rFonts w:ascii="Arial" w:eastAsia="Arial" w:hAnsi="Arial" w:cs="Arial"/>
                <w:sz w:val="22"/>
                <w:szCs w:val="22"/>
              </w:rPr>
              <w:t>; 4) sutar</w:t>
            </w:r>
            <w:r w:rsidR="247D6F90" w:rsidRPr="4A66C697">
              <w:rPr>
                <w:rFonts w:ascii="Arial" w:eastAsia="Arial" w:hAnsi="Arial" w:cs="Arial"/>
                <w:sz w:val="22"/>
                <w:szCs w:val="22"/>
              </w:rPr>
              <w:t>ties</w:t>
            </w:r>
            <w:r w:rsidR="67D7B630" w:rsidRPr="4A66C697">
              <w:rPr>
                <w:rFonts w:ascii="Arial" w:eastAsia="Arial" w:hAnsi="Arial" w:cs="Arial"/>
                <w:sz w:val="22"/>
                <w:szCs w:val="22"/>
              </w:rPr>
              <w:t xml:space="preserve"> įgyvendinimas turi būti </w:t>
            </w:r>
            <w:r w:rsidR="6E7A3123" w:rsidRPr="4A66C697">
              <w:rPr>
                <w:rFonts w:ascii="Arial" w:eastAsia="Arial" w:hAnsi="Arial" w:cs="Arial"/>
                <w:sz w:val="22"/>
                <w:szCs w:val="22"/>
              </w:rPr>
              <w:t>pa</w:t>
            </w:r>
            <w:r w:rsidR="67D7B630" w:rsidRPr="4A66C697">
              <w:rPr>
                <w:rFonts w:ascii="Arial" w:eastAsia="Arial" w:hAnsi="Arial" w:cs="Arial"/>
                <w:sz w:val="22"/>
                <w:szCs w:val="22"/>
              </w:rPr>
              <w:t>baigtas.</w:t>
            </w:r>
          </w:p>
          <w:p w14:paraId="76313E17" w14:textId="5519AE25" w:rsidR="435ECAB4" w:rsidRDefault="435ECAB4" w:rsidP="435ECAB4">
            <w:pPr>
              <w:jc w:val="both"/>
              <w:rPr>
                <w:rFonts w:ascii="Arial" w:hAnsi="Arial" w:cs="Arial"/>
                <w:sz w:val="22"/>
                <w:szCs w:val="22"/>
              </w:rPr>
            </w:pPr>
          </w:p>
          <w:p w14:paraId="044AB5B2" w14:textId="77FA9A85" w:rsidR="57EE136A" w:rsidRDefault="50684ACB" w:rsidP="302F34D8">
            <w:pPr>
              <w:jc w:val="both"/>
              <w:rPr>
                <w:rFonts w:ascii="Arial" w:eastAsiaTheme="minorEastAsia" w:hAnsi="Arial" w:cs="Arial"/>
                <w:sz w:val="22"/>
                <w:szCs w:val="22"/>
              </w:rPr>
            </w:pPr>
            <w:r w:rsidRPr="003E435B">
              <w:rPr>
                <w:rFonts w:ascii="Arial" w:hAnsi="Arial" w:cs="Arial"/>
                <w:sz w:val="22"/>
                <w:szCs w:val="22"/>
                <w:u w:val="single"/>
              </w:rPr>
              <w:t>Kiekvienai sutarčiai turi būti pateiktas jos užsakovo patvirtinimas</w:t>
            </w:r>
            <w:r w:rsidR="2E8BC93C" w:rsidRPr="003E435B">
              <w:rPr>
                <w:rFonts w:ascii="Arial" w:hAnsi="Arial" w:cs="Arial"/>
                <w:sz w:val="22"/>
                <w:szCs w:val="22"/>
                <w:u w:val="single"/>
              </w:rPr>
              <w:t xml:space="preserve"> (pažyma)</w:t>
            </w:r>
            <w:r w:rsidRPr="4A66C697">
              <w:rPr>
                <w:rFonts w:ascii="Arial" w:hAnsi="Arial" w:cs="Arial"/>
                <w:sz w:val="22"/>
                <w:szCs w:val="22"/>
              </w:rPr>
              <w:t>, kuriame turi būti nurodyta: 1. inform</w:t>
            </w:r>
            <w:r w:rsidR="31439580" w:rsidRPr="4A66C697">
              <w:rPr>
                <w:rFonts w:ascii="Arial" w:hAnsi="Arial" w:cs="Arial"/>
                <w:sz w:val="22"/>
                <w:szCs w:val="22"/>
              </w:rPr>
              <w:t>acija</w:t>
            </w:r>
            <w:r w:rsidRPr="4A66C697">
              <w:rPr>
                <w:rFonts w:ascii="Arial" w:hAnsi="Arial" w:cs="Arial"/>
                <w:sz w:val="22"/>
                <w:szCs w:val="22"/>
              </w:rPr>
              <w:t xml:space="preserve"> apie suteiktas paslaugas; 2. patvirtinimas, kad sutartis apėmė architektūrinio ir (ar) urbanistinio kultūros paveldo objektus; 3. sutarties vertė</w:t>
            </w:r>
            <w:r w:rsidR="3DB5BF85" w:rsidRPr="4A66C697">
              <w:rPr>
                <w:rFonts w:ascii="Arial" w:hAnsi="Arial" w:cs="Arial"/>
                <w:sz w:val="22"/>
                <w:szCs w:val="22"/>
              </w:rPr>
              <w:t xml:space="preserve"> be PVM</w:t>
            </w:r>
            <w:r w:rsidRPr="4A66C697">
              <w:rPr>
                <w:rFonts w:ascii="Arial" w:hAnsi="Arial" w:cs="Arial"/>
                <w:sz w:val="22"/>
                <w:szCs w:val="22"/>
              </w:rPr>
              <w:t>; 4. užsakovo kontaktiniai duomenys.</w:t>
            </w:r>
          </w:p>
          <w:p w14:paraId="7F6375D6" w14:textId="4118538D" w:rsidR="435ECAB4" w:rsidRPr="00127275" w:rsidRDefault="435ECAB4" w:rsidP="68884196">
            <w:pPr>
              <w:jc w:val="both"/>
              <w:rPr>
                <w:rFonts w:ascii="Arial" w:hAnsi="Arial" w:cs="Arial"/>
                <w:sz w:val="22"/>
                <w:szCs w:val="22"/>
              </w:rPr>
            </w:pPr>
          </w:p>
          <w:p w14:paraId="58F31A6F" w14:textId="49FAC23F" w:rsidR="302F34D8" w:rsidRDefault="70A0450B" w:rsidP="302F34D8">
            <w:pPr>
              <w:jc w:val="both"/>
              <w:rPr>
                <w:rFonts w:ascii="Arial" w:eastAsiaTheme="minorEastAsia" w:hAnsi="Arial" w:cs="Arial"/>
                <w:sz w:val="22"/>
                <w:szCs w:val="22"/>
              </w:rPr>
            </w:pPr>
            <w:r w:rsidRPr="042D9D33">
              <w:rPr>
                <w:rFonts w:ascii="Arial" w:eastAsiaTheme="minorEastAsia" w:hAnsi="Arial" w:cs="Arial"/>
                <w:sz w:val="22"/>
                <w:szCs w:val="22"/>
              </w:rPr>
              <w:t xml:space="preserve">Dėl kiekvienos iš aukščiau nurodytos sutarties </w:t>
            </w:r>
            <w:r w:rsidR="789AEEA4" w:rsidRPr="042D9D33">
              <w:rPr>
                <w:rFonts w:ascii="Arial" w:eastAsiaTheme="minorEastAsia" w:hAnsi="Arial" w:cs="Arial"/>
                <w:sz w:val="22"/>
                <w:szCs w:val="22"/>
              </w:rPr>
              <w:t>i</w:t>
            </w:r>
            <w:r w:rsidR="6523FA96" w:rsidRPr="042D9D33">
              <w:rPr>
                <w:rFonts w:ascii="Arial" w:eastAsiaTheme="minorEastAsia" w:hAnsi="Arial" w:cs="Arial"/>
                <w:sz w:val="22"/>
                <w:szCs w:val="22"/>
              </w:rPr>
              <w:t xml:space="preserve">nformaciją apie tai, kokias funkcijas įgyvendinant konkrečią sutartį atliko siūlomas </w:t>
            </w:r>
            <w:r w:rsidR="755884E9" w:rsidRPr="042D9D33">
              <w:rPr>
                <w:rFonts w:ascii="Arial" w:eastAsiaTheme="minorEastAsia" w:hAnsi="Arial" w:cs="Arial"/>
                <w:sz w:val="22"/>
                <w:szCs w:val="22"/>
              </w:rPr>
              <w:t>3D skenavimo specialistas</w:t>
            </w:r>
            <w:r w:rsidR="6523FA96" w:rsidRPr="042D9D33">
              <w:rPr>
                <w:rFonts w:ascii="Arial" w:eastAsiaTheme="minorEastAsia" w:hAnsi="Arial" w:cs="Arial"/>
                <w:sz w:val="22"/>
                <w:szCs w:val="22"/>
              </w:rPr>
              <w:t xml:space="preserve">, Tiekėjas pateikia </w:t>
            </w:r>
            <w:r w:rsidR="6523FA96" w:rsidRPr="042D9D33">
              <w:rPr>
                <w:rFonts w:ascii="Arial" w:hAnsi="Arial" w:cs="Arial"/>
                <w:color w:val="000000" w:themeColor="text1"/>
                <w:sz w:val="22"/>
                <w:szCs w:val="22"/>
              </w:rPr>
              <w:t xml:space="preserve">užpildydamas </w:t>
            </w:r>
            <w:r w:rsidR="002460AB" w:rsidRPr="002460AB">
              <w:rPr>
                <w:rFonts w:ascii="Arial" w:hAnsi="Arial" w:cs="Arial"/>
                <w:sz w:val="22"/>
                <w:szCs w:val="22"/>
              </w:rPr>
              <w:t>Pasiūlymų ekonominio naudingumo vertinimo tvarkos pateiktus priedus.</w:t>
            </w:r>
          </w:p>
          <w:p w14:paraId="35F03E21" w14:textId="052A473A" w:rsidR="302F34D8" w:rsidRDefault="302F34D8" w:rsidP="302F34D8">
            <w:pPr>
              <w:jc w:val="both"/>
              <w:rPr>
                <w:rFonts w:ascii="Arial" w:hAnsi="Arial" w:cs="Arial"/>
                <w:sz w:val="22"/>
                <w:szCs w:val="22"/>
              </w:rPr>
            </w:pPr>
          </w:p>
          <w:p w14:paraId="2D798371" w14:textId="00A63533" w:rsidR="7FEEA0B6" w:rsidRDefault="6523FA96" w:rsidP="302F34D8">
            <w:pPr>
              <w:jc w:val="both"/>
              <w:rPr>
                <w:rFonts w:ascii="Arial" w:eastAsiaTheme="minorEastAsia" w:hAnsi="Arial" w:cs="Arial"/>
                <w:sz w:val="22"/>
                <w:szCs w:val="22"/>
              </w:rPr>
            </w:pPr>
            <w:r w:rsidRPr="4A66C697">
              <w:rPr>
                <w:rFonts w:ascii="Arial" w:eastAsiaTheme="minorEastAsia" w:hAnsi="Arial" w:cs="Arial"/>
                <w:sz w:val="22"/>
                <w:szCs w:val="22"/>
              </w:rPr>
              <w:t xml:space="preserve">Viena sutartimi galima grįsti </w:t>
            </w:r>
            <w:r w:rsidR="2471A000" w:rsidRPr="4A66C697">
              <w:rPr>
                <w:rFonts w:ascii="Arial" w:eastAsiaTheme="minorEastAsia" w:hAnsi="Arial" w:cs="Arial"/>
                <w:sz w:val="22"/>
                <w:szCs w:val="22"/>
              </w:rPr>
              <w:t>daugiau nei vieno</w:t>
            </w:r>
            <w:r w:rsidRPr="4A66C697">
              <w:rPr>
                <w:rFonts w:ascii="Arial" w:eastAsiaTheme="minorEastAsia" w:hAnsi="Arial" w:cs="Arial"/>
                <w:sz w:val="22"/>
                <w:szCs w:val="22"/>
              </w:rPr>
              <w:t xml:space="preserve"> siūlom</w:t>
            </w:r>
            <w:r w:rsidR="63B51089" w:rsidRPr="4A66C697">
              <w:rPr>
                <w:rFonts w:ascii="Arial" w:eastAsiaTheme="minorEastAsia" w:hAnsi="Arial" w:cs="Arial"/>
                <w:sz w:val="22"/>
                <w:szCs w:val="22"/>
              </w:rPr>
              <w:t>o</w:t>
            </w:r>
            <w:r w:rsidRPr="4A66C697">
              <w:rPr>
                <w:rFonts w:ascii="Arial" w:eastAsiaTheme="minorEastAsia" w:hAnsi="Arial" w:cs="Arial"/>
                <w:sz w:val="22"/>
                <w:szCs w:val="22"/>
              </w:rPr>
              <w:t xml:space="preserve"> specialist</w:t>
            </w:r>
            <w:r w:rsidR="2735A5DC" w:rsidRPr="4A66C697">
              <w:rPr>
                <w:rFonts w:ascii="Arial" w:eastAsiaTheme="minorEastAsia" w:hAnsi="Arial" w:cs="Arial"/>
                <w:sz w:val="22"/>
                <w:szCs w:val="22"/>
              </w:rPr>
              <w:t>o</w:t>
            </w:r>
            <w:r w:rsidRPr="4A66C697">
              <w:rPr>
                <w:rFonts w:ascii="Arial" w:eastAsiaTheme="minorEastAsia" w:hAnsi="Arial" w:cs="Arial"/>
                <w:sz w:val="22"/>
                <w:szCs w:val="22"/>
              </w:rPr>
              <w:t xml:space="preserve"> patirtį.</w:t>
            </w:r>
          </w:p>
          <w:p w14:paraId="2762CC68" w14:textId="04B2BB29" w:rsidR="302F34D8" w:rsidRDefault="302F34D8" w:rsidP="302F34D8">
            <w:pPr>
              <w:jc w:val="both"/>
              <w:rPr>
                <w:rFonts w:ascii="Arial" w:hAnsi="Arial" w:cs="Arial"/>
                <w:sz w:val="22"/>
                <w:szCs w:val="22"/>
              </w:rPr>
            </w:pPr>
          </w:p>
          <w:p w14:paraId="77469980" w14:textId="7B45B248" w:rsidR="035C8770" w:rsidRDefault="035C8770" w:rsidP="435ECAB4">
            <w:pPr>
              <w:tabs>
                <w:tab w:val="left" w:pos="1134"/>
              </w:tabs>
              <w:jc w:val="both"/>
              <w:rPr>
                <w:rFonts w:ascii="Arial" w:hAnsi="Arial" w:cs="Arial"/>
                <w:sz w:val="22"/>
                <w:szCs w:val="22"/>
              </w:rPr>
            </w:pPr>
            <w:r w:rsidRPr="00127275">
              <w:rPr>
                <w:rFonts w:ascii="Arial" w:hAnsi="Arial" w:cs="Arial"/>
                <w:sz w:val="22"/>
                <w:szCs w:val="22"/>
              </w:rPr>
              <w:t>Pastaba: vertinamas vieno Tiekėjo pasiūlyto specialisto sutarčių skaičius. Tiekėjui pasiūlius daugiau kaip vieną specialistą, sutarčių skaičius nesu</w:t>
            </w:r>
            <w:r w:rsidRPr="435ECAB4">
              <w:rPr>
                <w:rFonts w:ascii="Arial" w:hAnsi="Arial" w:cs="Arial"/>
                <w:sz w:val="22"/>
                <w:szCs w:val="22"/>
              </w:rPr>
              <w:t>muojamas ir vertinami tik to Tiekėjo pasiūlyto specialisto duomenys, kurio šis rodiklis yra geresnis.</w:t>
            </w:r>
          </w:p>
          <w:p w14:paraId="3C938803" w14:textId="646E779D" w:rsidR="435ECAB4" w:rsidRDefault="435ECAB4" w:rsidP="435ECAB4">
            <w:pPr>
              <w:tabs>
                <w:tab w:val="left" w:pos="1134"/>
              </w:tabs>
              <w:jc w:val="both"/>
              <w:rPr>
                <w:rFonts w:ascii="Arial" w:hAnsi="Arial" w:cs="Arial"/>
                <w:sz w:val="22"/>
                <w:szCs w:val="22"/>
              </w:rPr>
            </w:pPr>
          </w:p>
          <w:p w14:paraId="0B25E03E" w14:textId="711EADC9" w:rsidR="125E5D0A" w:rsidRDefault="125E5D0A" w:rsidP="302F34D8">
            <w:pPr>
              <w:tabs>
                <w:tab w:val="left" w:pos="1134"/>
              </w:tabs>
              <w:jc w:val="both"/>
              <w:rPr>
                <w:rFonts w:ascii="Arial" w:hAnsi="Arial" w:cs="Arial"/>
                <w:sz w:val="22"/>
                <w:szCs w:val="22"/>
              </w:rPr>
            </w:pPr>
            <w:r w:rsidRPr="4A66C697">
              <w:rPr>
                <w:rFonts w:ascii="Arial" w:hAnsi="Arial" w:cs="Arial"/>
                <w:sz w:val="22"/>
                <w:szCs w:val="22"/>
              </w:rPr>
              <w:t>Siekiant patikslinti informaciją apie įvykdytą  sutartį  pasiliekama teisė be išankstinio įspėjimo susisiekti su nurodytu užsakovo atstovu</w:t>
            </w:r>
          </w:p>
          <w:p w14:paraId="57CF74BB" w14:textId="4AC9E3A6" w:rsidR="435ECAB4" w:rsidRDefault="435ECAB4" w:rsidP="435ECAB4">
            <w:pPr>
              <w:tabs>
                <w:tab w:val="left" w:pos="1134"/>
              </w:tabs>
              <w:jc w:val="both"/>
              <w:rPr>
                <w:rFonts w:ascii="Arial" w:hAnsi="Arial" w:cs="Arial"/>
                <w:sz w:val="22"/>
                <w:szCs w:val="22"/>
              </w:rPr>
            </w:pPr>
          </w:p>
          <w:p w14:paraId="0A4039B4" w14:textId="3E4F24C9" w:rsidR="007743FA" w:rsidRPr="00C81129" w:rsidRDefault="00E800FC" w:rsidP="471A5C40">
            <w:pPr>
              <w:tabs>
                <w:tab w:val="left" w:pos="1134"/>
              </w:tabs>
              <w:jc w:val="both"/>
              <w:rPr>
                <w:rFonts w:ascii="Arial" w:hAnsi="Arial" w:cs="Arial"/>
                <w:sz w:val="22"/>
                <w:szCs w:val="22"/>
              </w:rPr>
            </w:pPr>
            <w:r w:rsidRPr="4A66C697">
              <w:rPr>
                <w:rFonts w:ascii="Arial" w:eastAsia="Calibri" w:hAnsi="Arial" w:cs="Arial"/>
                <w:sz w:val="22"/>
                <w:szCs w:val="22"/>
              </w:rPr>
              <w:t xml:space="preserve">3D skenavimo specialistas </w:t>
            </w:r>
            <w:r w:rsidR="007743FA" w:rsidRPr="4A66C697">
              <w:rPr>
                <w:rFonts w:ascii="Arial" w:hAnsi="Arial" w:cs="Arial"/>
                <w:sz w:val="22"/>
                <w:szCs w:val="22"/>
              </w:rPr>
              <w:t>turi būti tas pats</w:t>
            </w:r>
            <w:r w:rsidR="00B43417" w:rsidRPr="4A66C697">
              <w:rPr>
                <w:rFonts w:ascii="Arial" w:hAnsi="Arial" w:cs="Arial"/>
                <w:sz w:val="22"/>
                <w:szCs w:val="22"/>
              </w:rPr>
              <w:t xml:space="preserve"> specialistas, kurį Tiekėjas   pasitelkia kvalifikacijos atitikimui ir</w:t>
            </w:r>
            <w:r w:rsidR="00B43417" w:rsidRPr="4A66C697">
              <w:rPr>
                <w:rFonts w:ascii="Arial" w:hAnsi="Arial" w:cs="Arial"/>
                <w:color w:val="000000" w:themeColor="text1"/>
                <w:sz w:val="22"/>
                <w:szCs w:val="22"/>
              </w:rPr>
              <w:t xml:space="preserve"> kuris faktiškai teiks Paslaugas pagal sutartį</w:t>
            </w:r>
            <w:r w:rsidR="00B43417" w:rsidRPr="4A66C697">
              <w:rPr>
                <w:rFonts w:ascii="Arial" w:hAnsi="Arial" w:cs="Arial"/>
                <w:sz w:val="22"/>
                <w:szCs w:val="22"/>
              </w:rPr>
              <w:t>.</w:t>
            </w:r>
          </w:p>
        </w:tc>
      </w:tr>
      <w:tr w:rsidR="0013469A" w:rsidRPr="00C81129" w14:paraId="63702E30" w14:textId="77777777" w:rsidTr="002460AB">
        <w:trPr>
          <w:trHeight w:val="300"/>
        </w:trPr>
        <w:tc>
          <w:tcPr>
            <w:tcW w:w="9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13236" w14:textId="5E302AC4" w:rsidR="0013469A" w:rsidRPr="00170B79" w:rsidRDefault="31F9BB1F" w:rsidP="00127275">
            <w:pPr>
              <w:tabs>
                <w:tab w:val="left" w:pos="1134"/>
              </w:tabs>
              <w:jc w:val="both"/>
              <w:rPr>
                <w:rFonts w:ascii="Arial" w:hAnsi="Arial" w:cs="Arial"/>
                <w:sz w:val="22"/>
                <w:szCs w:val="22"/>
              </w:rPr>
            </w:pPr>
            <w:r w:rsidRPr="00170B79">
              <w:rPr>
                <w:rFonts w:ascii="Arial" w:hAnsi="Arial" w:cs="Arial"/>
                <w:sz w:val="22"/>
                <w:szCs w:val="22"/>
              </w:rPr>
              <w:t xml:space="preserve">Tiekėjo siūlomo </w:t>
            </w:r>
            <w:r w:rsidRPr="2BB6DE00">
              <w:rPr>
                <w:rFonts w:ascii="Arial" w:hAnsi="Arial" w:cs="Arial"/>
                <w:b/>
                <w:bCs/>
                <w:color w:val="242424"/>
                <w:sz w:val="22"/>
                <w:szCs w:val="22"/>
                <w:shd w:val="clear" w:color="auto" w:fill="FFFFFF"/>
              </w:rPr>
              <w:t>3D BIM modeliuotojo-braižytojo</w:t>
            </w:r>
            <w:r w:rsidRPr="00170B79">
              <w:rPr>
                <w:rFonts w:ascii="Arial" w:hAnsi="Arial" w:cs="Arial"/>
                <w:color w:val="242424"/>
                <w:sz w:val="22"/>
                <w:szCs w:val="22"/>
                <w:shd w:val="clear" w:color="auto" w:fill="FFFFFF"/>
              </w:rPr>
              <w:t xml:space="preserve"> (3D </w:t>
            </w:r>
            <w:proofErr w:type="spellStart"/>
            <w:r w:rsidRPr="00170B79">
              <w:rPr>
                <w:rFonts w:ascii="Arial" w:hAnsi="Arial" w:cs="Arial"/>
                <w:color w:val="242424"/>
                <w:sz w:val="22"/>
                <w:szCs w:val="22"/>
                <w:shd w:val="clear" w:color="auto" w:fill="FFFFFF"/>
              </w:rPr>
              <w:t>scan</w:t>
            </w:r>
            <w:proofErr w:type="spellEnd"/>
            <w:r w:rsidRPr="00170B79">
              <w:rPr>
                <w:rFonts w:ascii="Arial" w:hAnsi="Arial" w:cs="Arial"/>
                <w:color w:val="242424"/>
                <w:sz w:val="22"/>
                <w:szCs w:val="22"/>
                <w:shd w:val="clear" w:color="auto" w:fill="FFFFFF"/>
              </w:rPr>
              <w:t xml:space="preserve"> to BIM, CAD) </w:t>
            </w:r>
            <w:r w:rsidRPr="00170B79">
              <w:rPr>
                <w:rFonts w:ascii="Arial" w:hAnsi="Arial" w:cs="Arial"/>
                <w:b/>
                <w:bCs/>
                <w:sz w:val="22"/>
                <w:szCs w:val="22"/>
              </w:rPr>
              <w:t>patirtis</w:t>
            </w:r>
            <w:r w:rsidRPr="00170B79">
              <w:rPr>
                <w:rFonts w:ascii="Arial" w:hAnsi="Arial" w:cs="Arial"/>
                <w:sz w:val="22"/>
                <w:szCs w:val="22"/>
              </w:rPr>
              <w:t xml:space="preserve"> per pastaruo</w:t>
            </w:r>
            <w:r w:rsidRPr="5904D611">
              <w:rPr>
                <w:rFonts w:ascii="Arial" w:hAnsi="Arial" w:cs="Arial"/>
                <w:sz w:val="22"/>
                <w:szCs w:val="22"/>
              </w:rPr>
              <w:t>sius 5 met</w:t>
            </w:r>
            <w:r w:rsidRPr="00170B79">
              <w:rPr>
                <w:rFonts w:ascii="Arial" w:hAnsi="Arial" w:cs="Arial"/>
                <w:sz w:val="22"/>
                <w:szCs w:val="22"/>
              </w:rPr>
              <w:t xml:space="preserve">us vykdant </w:t>
            </w:r>
            <w:r w:rsidRPr="00170B79">
              <w:rPr>
                <w:rFonts w:ascii="Arial" w:hAnsi="Arial" w:cs="Arial"/>
                <w:color w:val="242424"/>
                <w:sz w:val="22"/>
                <w:szCs w:val="22"/>
                <w:shd w:val="clear" w:color="auto" w:fill="FFFFFF"/>
              </w:rPr>
              <w:t>3D BIM modeliuotojo-braižytojo</w:t>
            </w:r>
            <w:r w:rsidRPr="2BB6DE00">
              <w:rPr>
                <w:rFonts w:ascii="Arial" w:hAnsi="Arial" w:cs="Arial"/>
                <w:sz w:val="22"/>
                <w:szCs w:val="22"/>
              </w:rPr>
              <w:t xml:space="preserve"> (</w:t>
            </w:r>
            <w:r w:rsidRPr="00170B79">
              <w:rPr>
                <w:rFonts w:ascii="Arial" w:hAnsi="Arial" w:cs="Arial"/>
                <w:sz w:val="22"/>
                <w:szCs w:val="22"/>
              </w:rPr>
              <w:t xml:space="preserve">pareigas) </w:t>
            </w:r>
            <w:r w:rsidRPr="2BB6DE00">
              <w:rPr>
                <w:rFonts w:ascii="Arial" w:hAnsi="Arial" w:cs="Arial"/>
                <w:sz w:val="22"/>
                <w:szCs w:val="22"/>
              </w:rPr>
              <w:t xml:space="preserve">architektūrinio </w:t>
            </w:r>
            <w:r w:rsidR="32270DDF" w:rsidRPr="435ECAB4">
              <w:rPr>
                <w:rFonts w:ascii="Arial" w:hAnsi="Arial" w:cs="Arial"/>
                <w:sz w:val="22"/>
                <w:szCs w:val="22"/>
              </w:rPr>
              <w:t xml:space="preserve"> ir (ar)</w:t>
            </w:r>
            <w:r w:rsidRPr="2BB6DE00">
              <w:rPr>
                <w:rFonts w:ascii="Arial" w:hAnsi="Arial" w:cs="Arial"/>
                <w:sz w:val="22"/>
                <w:szCs w:val="22"/>
              </w:rPr>
              <w:t xml:space="preserve"> urbanistinio kultūros paveldo</w:t>
            </w:r>
            <w:r w:rsidRPr="2BB6DE00">
              <w:rPr>
                <w:rFonts w:ascii="Arial" w:hAnsi="Arial" w:cs="Arial"/>
                <w:b/>
                <w:bCs/>
                <w:sz w:val="22"/>
                <w:szCs w:val="22"/>
              </w:rPr>
              <w:t xml:space="preserve"> </w:t>
            </w:r>
            <w:r w:rsidRPr="00170B79">
              <w:rPr>
                <w:rFonts w:ascii="Arial" w:hAnsi="Arial" w:cs="Arial"/>
                <w:color w:val="242424"/>
                <w:sz w:val="22"/>
                <w:szCs w:val="22"/>
                <w:shd w:val="clear" w:color="auto" w:fill="FFFFFF"/>
              </w:rPr>
              <w:t xml:space="preserve">3D duomenų apdorojimo srities sutartyse (projektuose) gaminant 3D </w:t>
            </w:r>
            <w:proofErr w:type="spellStart"/>
            <w:r w:rsidRPr="00170B79">
              <w:rPr>
                <w:rFonts w:ascii="Arial" w:hAnsi="Arial" w:cs="Arial"/>
                <w:color w:val="242424"/>
                <w:sz w:val="22"/>
                <w:szCs w:val="22"/>
                <w:shd w:val="clear" w:color="auto" w:fill="FFFFFF"/>
              </w:rPr>
              <w:t>solid</w:t>
            </w:r>
            <w:proofErr w:type="spellEnd"/>
            <w:r w:rsidRPr="00170B79">
              <w:rPr>
                <w:rFonts w:ascii="Arial" w:hAnsi="Arial" w:cs="Arial"/>
                <w:color w:val="242424"/>
                <w:sz w:val="22"/>
                <w:szCs w:val="22"/>
                <w:shd w:val="clear" w:color="auto" w:fill="FFFFFF"/>
              </w:rPr>
              <w:t xml:space="preserve"> modelius, CAD ir</w:t>
            </w:r>
            <w:r w:rsidR="00127275">
              <w:rPr>
                <w:rFonts w:ascii="Arial" w:hAnsi="Arial" w:cs="Arial"/>
                <w:color w:val="242424"/>
                <w:sz w:val="22"/>
                <w:szCs w:val="22"/>
                <w:shd w:val="clear" w:color="auto" w:fill="FFFFFF"/>
              </w:rPr>
              <w:t xml:space="preserve"> (</w:t>
            </w:r>
            <w:r w:rsidRPr="00170B79">
              <w:rPr>
                <w:rFonts w:ascii="Arial" w:hAnsi="Arial" w:cs="Arial"/>
                <w:color w:val="242424"/>
                <w:sz w:val="22"/>
                <w:szCs w:val="22"/>
                <w:shd w:val="clear" w:color="auto" w:fill="FFFFFF"/>
              </w:rPr>
              <w:t>ar</w:t>
            </w:r>
            <w:r w:rsidR="00127275">
              <w:rPr>
                <w:rFonts w:ascii="Arial" w:hAnsi="Arial" w:cs="Arial"/>
                <w:color w:val="242424"/>
                <w:sz w:val="22"/>
                <w:szCs w:val="22"/>
                <w:shd w:val="clear" w:color="auto" w:fill="FFFFFF"/>
              </w:rPr>
              <w:t>)</w:t>
            </w:r>
            <w:r w:rsidRPr="00170B79">
              <w:rPr>
                <w:rFonts w:ascii="Arial" w:hAnsi="Arial" w:cs="Arial"/>
                <w:color w:val="242424"/>
                <w:sz w:val="22"/>
                <w:szCs w:val="22"/>
                <w:shd w:val="clear" w:color="auto" w:fill="FFFFFF"/>
              </w:rPr>
              <w:t xml:space="preserve"> BIM modeliavime iš skenuotų ar </w:t>
            </w:r>
            <w:proofErr w:type="spellStart"/>
            <w:r w:rsidRPr="00170B79">
              <w:rPr>
                <w:rFonts w:ascii="Arial" w:hAnsi="Arial" w:cs="Arial"/>
                <w:color w:val="242424"/>
                <w:sz w:val="22"/>
                <w:szCs w:val="22"/>
                <w:shd w:val="clear" w:color="auto" w:fill="FFFFFF"/>
              </w:rPr>
              <w:t>fotogrametriškai</w:t>
            </w:r>
            <w:proofErr w:type="spellEnd"/>
            <w:r w:rsidRPr="00170B79">
              <w:rPr>
                <w:rFonts w:ascii="Arial" w:hAnsi="Arial" w:cs="Arial"/>
                <w:color w:val="242424"/>
                <w:sz w:val="22"/>
                <w:szCs w:val="22"/>
                <w:shd w:val="clear" w:color="auto" w:fill="FFFFFF"/>
              </w:rPr>
              <w:t xml:space="preserve"> gautų duomenų </w:t>
            </w:r>
            <w:r w:rsidR="0E1D81BE" w:rsidRPr="2BB6DE00">
              <w:rPr>
                <w:rFonts w:ascii="Arial" w:hAnsi="Arial" w:cs="Arial"/>
                <w:b/>
                <w:bCs/>
                <w:sz w:val="22"/>
                <w:szCs w:val="22"/>
              </w:rPr>
              <w:t>(P</w:t>
            </w:r>
            <w:r w:rsidR="0E1D81BE" w:rsidRPr="2BB6DE00">
              <w:rPr>
                <w:rFonts w:ascii="Arial" w:hAnsi="Arial" w:cs="Arial"/>
                <w:b/>
                <w:bCs/>
                <w:sz w:val="22"/>
                <w:szCs w:val="22"/>
                <w:vertAlign w:val="subscript"/>
              </w:rPr>
              <w:t>4</w:t>
            </w:r>
            <w:r w:rsidR="0E1D81BE" w:rsidRPr="2BB6DE00">
              <w:rPr>
                <w:rFonts w:ascii="Arial" w:hAnsi="Arial" w:cs="Arial"/>
                <w:b/>
                <w:bCs/>
                <w:sz w:val="22"/>
                <w:szCs w:val="22"/>
              </w:rPr>
              <w:t>).</w:t>
            </w:r>
          </w:p>
        </w:tc>
      </w:tr>
      <w:tr w:rsidR="007743FA" w:rsidRPr="00C81129" w14:paraId="2A216D4A" w14:textId="77777777" w:rsidTr="002460AB">
        <w:trPr>
          <w:trHeight w:val="300"/>
        </w:trPr>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8C8D8" w14:textId="7D85A22A" w:rsidR="007743FA" w:rsidRPr="00C81129" w:rsidRDefault="5D6E55EB" w:rsidP="73B2E61F">
            <w:pPr>
              <w:tabs>
                <w:tab w:val="left" w:pos="1134"/>
              </w:tabs>
              <w:rPr>
                <w:rFonts w:ascii="Arial" w:hAnsi="Arial" w:cs="Arial"/>
                <w:b/>
                <w:bCs/>
                <w:sz w:val="22"/>
                <w:szCs w:val="22"/>
              </w:rPr>
            </w:pPr>
            <w:r w:rsidRPr="1F2C547F">
              <w:rPr>
                <w:rFonts w:ascii="Arial" w:hAnsi="Arial" w:cs="Arial"/>
                <w:b/>
                <w:bCs/>
                <w:sz w:val="22"/>
                <w:szCs w:val="22"/>
              </w:rPr>
              <w:t xml:space="preserve">Skiriama po </w:t>
            </w:r>
            <w:r w:rsidR="3FB98C8F" w:rsidRPr="1F2C547F">
              <w:rPr>
                <w:rFonts w:ascii="Arial" w:hAnsi="Arial" w:cs="Arial"/>
                <w:b/>
                <w:bCs/>
                <w:sz w:val="22"/>
                <w:szCs w:val="22"/>
              </w:rPr>
              <w:t>2</w:t>
            </w:r>
            <w:r w:rsidR="4E21ED68" w:rsidRPr="1F2C547F">
              <w:rPr>
                <w:rFonts w:ascii="Arial" w:hAnsi="Arial" w:cs="Arial"/>
                <w:b/>
                <w:bCs/>
                <w:sz w:val="22"/>
                <w:szCs w:val="22"/>
              </w:rPr>
              <w:t xml:space="preserve"> (</w:t>
            </w:r>
            <w:r w:rsidR="0BD88422" w:rsidRPr="1F2C547F">
              <w:rPr>
                <w:rFonts w:ascii="Arial" w:hAnsi="Arial" w:cs="Arial"/>
                <w:b/>
                <w:bCs/>
                <w:sz w:val="22"/>
                <w:szCs w:val="22"/>
              </w:rPr>
              <w:t>du</w:t>
            </w:r>
            <w:r w:rsidR="4E21ED68" w:rsidRPr="1F2C547F">
              <w:rPr>
                <w:rFonts w:ascii="Arial" w:hAnsi="Arial" w:cs="Arial"/>
                <w:b/>
                <w:bCs/>
                <w:sz w:val="22"/>
                <w:szCs w:val="22"/>
              </w:rPr>
              <w:t>) bal</w:t>
            </w:r>
            <w:r w:rsidR="54892AE8" w:rsidRPr="1F2C547F">
              <w:rPr>
                <w:rFonts w:ascii="Arial" w:hAnsi="Arial" w:cs="Arial"/>
                <w:b/>
                <w:bCs/>
                <w:sz w:val="22"/>
                <w:szCs w:val="22"/>
              </w:rPr>
              <w:t>us</w:t>
            </w:r>
            <w:r w:rsidRPr="1F2C547F">
              <w:rPr>
                <w:rFonts w:ascii="Arial" w:hAnsi="Arial" w:cs="Arial"/>
                <w:b/>
                <w:bCs/>
                <w:sz w:val="22"/>
                <w:szCs w:val="22"/>
              </w:rPr>
              <w:t xml:space="preserve">  už kiekvieną sutartį, bet ne daugiau kaip 10</w:t>
            </w:r>
            <w:r w:rsidRPr="1F2C547F">
              <w:rPr>
                <w:rFonts w:ascii="Arial" w:hAnsi="Arial" w:cs="Arial"/>
                <w:b/>
                <w:bCs/>
                <w:color w:val="FF0000"/>
                <w:sz w:val="22"/>
                <w:szCs w:val="22"/>
              </w:rPr>
              <w:t xml:space="preserve"> </w:t>
            </w:r>
            <w:r w:rsidRPr="1F2C547F">
              <w:rPr>
                <w:rFonts w:ascii="Arial" w:hAnsi="Arial" w:cs="Arial"/>
                <w:b/>
                <w:bCs/>
                <w:sz w:val="22"/>
                <w:szCs w:val="22"/>
              </w:rPr>
              <w:t>(dešimt) balų.</w:t>
            </w:r>
          </w:p>
        </w:tc>
        <w:tc>
          <w:tcPr>
            <w:tcW w:w="7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39725" w14:textId="554D033D" w:rsidR="716B11F5" w:rsidRDefault="1D6AE0E8" w:rsidP="302F34D8">
            <w:pPr>
              <w:jc w:val="both"/>
              <w:rPr>
                <w:rFonts w:ascii="Arial" w:eastAsia="Arial" w:hAnsi="Arial" w:cs="Arial"/>
                <w:sz w:val="22"/>
                <w:szCs w:val="22"/>
              </w:rPr>
            </w:pPr>
            <w:r w:rsidRPr="4A66C697">
              <w:rPr>
                <w:rFonts w:ascii="Arial" w:eastAsia="Arial" w:hAnsi="Arial" w:cs="Arial"/>
                <w:sz w:val="22"/>
                <w:szCs w:val="22"/>
              </w:rPr>
              <w:t>Atliekant vertinimą bus skaičiuojamos tik tos sutartys, kurios atitinka visus šiuos kriterijus:</w:t>
            </w:r>
            <w:r w:rsidRPr="4A66C697">
              <w:rPr>
                <w:rFonts w:ascii="Arial" w:eastAsia="Arial" w:hAnsi="Arial" w:cs="Arial"/>
                <w:b/>
                <w:bCs/>
                <w:sz w:val="22"/>
                <w:szCs w:val="22"/>
              </w:rPr>
              <w:t xml:space="preserve"> </w:t>
            </w:r>
            <w:r w:rsidRPr="4A66C697">
              <w:rPr>
                <w:rFonts w:ascii="Arial" w:eastAsia="Arial" w:hAnsi="Arial" w:cs="Arial"/>
                <w:sz w:val="22"/>
                <w:szCs w:val="22"/>
              </w:rPr>
              <w:t xml:space="preserve">1) kiekviena sutartis atskirai apima architektūrinio ir (ar) urbanistinio paveldo sritį; 2) kiekvienos atskirai sutarties vertė yra ne mažesnė kaip  </w:t>
            </w:r>
            <w:r w:rsidR="45E7DCCF" w:rsidRPr="4A66C697">
              <w:rPr>
                <w:rFonts w:ascii="Arial" w:eastAsia="Arial" w:hAnsi="Arial" w:cs="Arial"/>
                <w:sz w:val="22"/>
                <w:szCs w:val="22"/>
              </w:rPr>
              <w:t>5</w:t>
            </w:r>
            <w:r w:rsidRPr="4A66C697">
              <w:rPr>
                <w:rFonts w:ascii="Arial" w:eastAsia="Arial" w:hAnsi="Arial" w:cs="Arial"/>
                <w:sz w:val="22"/>
                <w:szCs w:val="22"/>
              </w:rPr>
              <w:t xml:space="preserve"> 000 </w:t>
            </w:r>
            <w:proofErr w:type="spellStart"/>
            <w:r w:rsidRPr="4A66C697">
              <w:rPr>
                <w:rFonts w:ascii="Arial" w:eastAsia="Arial" w:hAnsi="Arial" w:cs="Arial"/>
                <w:sz w:val="22"/>
                <w:szCs w:val="22"/>
              </w:rPr>
              <w:t>Eur</w:t>
            </w:r>
            <w:proofErr w:type="spellEnd"/>
            <w:r w:rsidRPr="4A66C697">
              <w:rPr>
                <w:rFonts w:ascii="Arial" w:eastAsia="Arial" w:hAnsi="Arial" w:cs="Arial"/>
                <w:sz w:val="22"/>
                <w:szCs w:val="22"/>
              </w:rPr>
              <w:t xml:space="preserve"> be PVM;</w:t>
            </w:r>
            <w:r w:rsidRPr="4A66C697">
              <w:rPr>
                <w:rFonts w:ascii="Arial" w:eastAsia="Arial" w:hAnsi="Arial" w:cs="Arial"/>
                <w:b/>
                <w:bCs/>
                <w:sz w:val="22"/>
                <w:szCs w:val="22"/>
              </w:rPr>
              <w:t xml:space="preserve"> </w:t>
            </w:r>
            <w:r w:rsidRPr="4A66C697">
              <w:rPr>
                <w:rFonts w:ascii="Arial" w:eastAsia="Arial" w:hAnsi="Arial" w:cs="Arial"/>
                <w:sz w:val="22"/>
                <w:szCs w:val="22"/>
              </w:rPr>
              <w:t>3) kiekvienoje sutartyje atskirai Tiekėjo siūlomas specialistas vykdė aukščiau nurodytas funkcijas</w:t>
            </w:r>
            <w:r w:rsidR="1B8E2382" w:rsidRPr="4A66C697">
              <w:rPr>
                <w:rFonts w:ascii="Arial" w:eastAsia="Arial" w:hAnsi="Arial" w:cs="Arial"/>
                <w:sz w:val="22"/>
                <w:szCs w:val="22"/>
              </w:rPr>
              <w:t>; 4) sutarties įgyvendinimas turi būti užbaigtas.</w:t>
            </w:r>
          </w:p>
          <w:p w14:paraId="1DD8D438" w14:textId="5519AE25" w:rsidR="435ECAB4" w:rsidRDefault="435ECAB4" w:rsidP="435ECAB4">
            <w:pPr>
              <w:jc w:val="both"/>
              <w:rPr>
                <w:rFonts w:ascii="Arial" w:hAnsi="Arial" w:cs="Arial"/>
                <w:sz w:val="22"/>
                <w:szCs w:val="22"/>
              </w:rPr>
            </w:pPr>
          </w:p>
          <w:p w14:paraId="45D9ECC3" w14:textId="1C9BC69E" w:rsidR="1F859A4F" w:rsidRDefault="224A6088" w:rsidP="302F34D8">
            <w:pPr>
              <w:spacing w:line="259" w:lineRule="auto"/>
              <w:jc w:val="both"/>
              <w:rPr>
                <w:rFonts w:ascii="Arial" w:eastAsiaTheme="minorEastAsia" w:hAnsi="Arial" w:cs="Arial"/>
                <w:sz w:val="22"/>
                <w:szCs w:val="22"/>
              </w:rPr>
            </w:pPr>
            <w:r w:rsidRPr="003E435B">
              <w:rPr>
                <w:rFonts w:ascii="Arial" w:hAnsi="Arial" w:cs="Arial"/>
                <w:sz w:val="22"/>
                <w:szCs w:val="22"/>
                <w:u w:val="single"/>
              </w:rPr>
              <w:t>Kiekvienai sutarčiai turi būti pateiktas jos užsakovo patvirtinimas</w:t>
            </w:r>
            <w:r w:rsidR="003E435B" w:rsidRPr="003E435B">
              <w:rPr>
                <w:rFonts w:ascii="Arial" w:hAnsi="Arial" w:cs="Arial"/>
                <w:sz w:val="22"/>
                <w:szCs w:val="22"/>
                <w:u w:val="single"/>
              </w:rPr>
              <w:t xml:space="preserve"> (pažyma)</w:t>
            </w:r>
            <w:r w:rsidRPr="4A66C697">
              <w:rPr>
                <w:rFonts w:ascii="Arial" w:hAnsi="Arial" w:cs="Arial"/>
                <w:sz w:val="22"/>
                <w:szCs w:val="22"/>
              </w:rPr>
              <w:t>, kuriame turi būti nurodyta: 1. inform</w:t>
            </w:r>
            <w:r w:rsidR="761DC2C8" w:rsidRPr="4A66C697">
              <w:rPr>
                <w:rFonts w:ascii="Arial" w:hAnsi="Arial" w:cs="Arial"/>
                <w:sz w:val="22"/>
                <w:szCs w:val="22"/>
              </w:rPr>
              <w:t>acija</w:t>
            </w:r>
            <w:r w:rsidRPr="4A66C697">
              <w:rPr>
                <w:rFonts w:ascii="Arial" w:hAnsi="Arial" w:cs="Arial"/>
                <w:sz w:val="22"/>
                <w:szCs w:val="22"/>
              </w:rPr>
              <w:t xml:space="preserve"> apie suteiktas paslaugas; 2. patvirtinimas, kad sutartis apėmė architektūrinio ir (ar) </w:t>
            </w:r>
            <w:r w:rsidRPr="4A66C697">
              <w:rPr>
                <w:rFonts w:ascii="Arial" w:hAnsi="Arial" w:cs="Arial"/>
                <w:sz w:val="22"/>
                <w:szCs w:val="22"/>
              </w:rPr>
              <w:lastRenderedPageBreak/>
              <w:t>urbanistinio kultūros paveldo objektus; 3. sutarties vertė</w:t>
            </w:r>
            <w:r w:rsidR="020A0288" w:rsidRPr="4A66C697">
              <w:rPr>
                <w:rFonts w:ascii="Arial" w:hAnsi="Arial" w:cs="Arial"/>
                <w:sz w:val="22"/>
                <w:szCs w:val="22"/>
              </w:rPr>
              <w:t xml:space="preserve"> be PVM</w:t>
            </w:r>
            <w:r w:rsidRPr="4A66C697">
              <w:rPr>
                <w:rFonts w:ascii="Arial" w:hAnsi="Arial" w:cs="Arial"/>
                <w:sz w:val="22"/>
                <w:szCs w:val="22"/>
              </w:rPr>
              <w:t>; 4. užsakovo kontaktiniai duomenys.</w:t>
            </w:r>
          </w:p>
          <w:p w14:paraId="100B67F9" w14:textId="1AC273F4" w:rsidR="435ECAB4" w:rsidRPr="0078324A" w:rsidRDefault="435ECAB4" w:rsidP="68884196">
            <w:pPr>
              <w:spacing w:line="259" w:lineRule="auto"/>
              <w:jc w:val="both"/>
              <w:rPr>
                <w:rFonts w:ascii="Arial" w:hAnsi="Arial" w:cs="Arial"/>
                <w:sz w:val="22"/>
                <w:szCs w:val="22"/>
              </w:rPr>
            </w:pPr>
          </w:p>
          <w:p w14:paraId="703B5280" w14:textId="16929575" w:rsidR="5C7735C4" w:rsidRDefault="481DEC8C" w:rsidP="302F34D8">
            <w:pPr>
              <w:jc w:val="both"/>
              <w:rPr>
                <w:rFonts w:ascii="Arial" w:hAnsi="Arial" w:cs="Arial"/>
                <w:color w:val="000000" w:themeColor="text1"/>
                <w:sz w:val="22"/>
                <w:szCs w:val="22"/>
              </w:rPr>
            </w:pPr>
            <w:r w:rsidRPr="042D9D33">
              <w:rPr>
                <w:rFonts w:ascii="Arial" w:eastAsiaTheme="minorEastAsia" w:hAnsi="Arial" w:cs="Arial"/>
                <w:sz w:val="22"/>
                <w:szCs w:val="22"/>
              </w:rPr>
              <w:t xml:space="preserve">Dėl kiekvienos iš aukščiau nurodytos sutarties </w:t>
            </w:r>
            <w:r w:rsidR="5CB11C5F" w:rsidRPr="042D9D33">
              <w:rPr>
                <w:rFonts w:ascii="Arial" w:eastAsiaTheme="minorEastAsia" w:hAnsi="Arial" w:cs="Arial"/>
                <w:sz w:val="22"/>
                <w:szCs w:val="22"/>
              </w:rPr>
              <w:t>i</w:t>
            </w:r>
            <w:r w:rsidR="6A824DAC" w:rsidRPr="042D9D33">
              <w:rPr>
                <w:rFonts w:ascii="Arial" w:eastAsiaTheme="minorEastAsia" w:hAnsi="Arial" w:cs="Arial"/>
                <w:sz w:val="22"/>
                <w:szCs w:val="22"/>
              </w:rPr>
              <w:t xml:space="preserve">nformaciją apie tai, kokias funkcijas įgyvendinant konkrečią sutartį atliko siūlomas 3D BIM modeliuotojas-braižytojas, Tiekėjas pateikia </w:t>
            </w:r>
            <w:r w:rsidR="6A824DAC" w:rsidRPr="042D9D33">
              <w:rPr>
                <w:rFonts w:ascii="Arial" w:hAnsi="Arial" w:cs="Arial"/>
                <w:color w:val="000000" w:themeColor="text1"/>
                <w:sz w:val="22"/>
                <w:szCs w:val="22"/>
              </w:rPr>
              <w:t>užpildydamas</w:t>
            </w:r>
            <w:r w:rsidR="6A824DAC" w:rsidRPr="042D9D33">
              <w:rPr>
                <w:rFonts w:ascii="Arial" w:hAnsi="Arial" w:cs="Arial"/>
                <w:color w:val="FF0000"/>
                <w:sz w:val="22"/>
                <w:szCs w:val="22"/>
              </w:rPr>
              <w:t xml:space="preserve"> </w:t>
            </w:r>
            <w:r w:rsidR="002460AB" w:rsidRPr="002460AB">
              <w:rPr>
                <w:rFonts w:ascii="Arial" w:hAnsi="Arial" w:cs="Arial"/>
                <w:sz w:val="22"/>
                <w:szCs w:val="22"/>
              </w:rPr>
              <w:t>Pasiūlymų ekonominio naudingumo vertinimo tvarkos pateiktus priedus.</w:t>
            </w:r>
          </w:p>
          <w:p w14:paraId="1BE45537" w14:textId="052A473A" w:rsidR="302F34D8" w:rsidRDefault="302F34D8" w:rsidP="302F34D8">
            <w:pPr>
              <w:jc w:val="both"/>
              <w:rPr>
                <w:rFonts w:ascii="Arial" w:hAnsi="Arial" w:cs="Arial"/>
                <w:sz w:val="22"/>
                <w:szCs w:val="22"/>
              </w:rPr>
            </w:pPr>
          </w:p>
          <w:p w14:paraId="58D777D1" w14:textId="63BB1C88" w:rsidR="5C7735C4" w:rsidRDefault="6A824DAC" w:rsidP="302F34D8">
            <w:pPr>
              <w:jc w:val="both"/>
              <w:rPr>
                <w:rFonts w:ascii="Arial" w:eastAsiaTheme="minorEastAsia" w:hAnsi="Arial" w:cs="Arial"/>
                <w:sz w:val="22"/>
                <w:szCs w:val="22"/>
              </w:rPr>
            </w:pPr>
            <w:r w:rsidRPr="4A66C697">
              <w:rPr>
                <w:rFonts w:ascii="Arial" w:eastAsiaTheme="minorEastAsia" w:hAnsi="Arial" w:cs="Arial"/>
                <w:sz w:val="22"/>
                <w:szCs w:val="22"/>
              </w:rPr>
              <w:t xml:space="preserve">Viena sutartimi galima grįsti </w:t>
            </w:r>
            <w:r w:rsidR="76ABEDFC" w:rsidRPr="4A66C697">
              <w:rPr>
                <w:rFonts w:ascii="Arial" w:eastAsiaTheme="minorEastAsia" w:hAnsi="Arial" w:cs="Arial"/>
                <w:sz w:val="22"/>
                <w:szCs w:val="22"/>
              </w:rPr>
              <w:t>daugiau nei vieno</w:t>
            </w:r>
            <w:r w:rsidRPr="4A66C697">
              <w:rPr>
                <w:rFonts w:ascii="Arial" w:eastAsiaTheme="minorEastAsia" w:hAnsi="Arial" w:cs="Arial"/>
                <w:sz w:val="22"/>
                <w:szCs w:val="22"/>
              </w:rPr>
              <w:t xml:space="preserve"> siūlom</w:t>
            </w:r>
            <w:r w:rsidR="3655317E" w:rsidRPr="4A66C697">
              <w:rPr>
                <w:rFonts w:ascii="Arial" w:eastAsiaTheme="minorEastAsia" w:hAnsi="Arial" w:cs="Arial"/>
                <w:sz w:val="22"/>
                <w:szCs w:val="22"/>
              </w:rPr>
              <w:t>o</w:t>
            </w:r>
            <w:r w:rsidRPr="4A66C697">
              <w:rPr>
                <w:rFonts w:ascii="Arial" w:eastAsiaTheme="minorEastAsia" w:hAnsi="Arial" w:cs="Arial"/>
                <w:sz w:val="22"/>
                <w:szCs w:val="22"/>
              </w:rPr>
              <w:t xml:space="preserve"> specialist</w:t>
            </w:r>
            <w:r w:rsidR="44327B24" w:rsidRPr="4A66C697">
              <w:rPr>
                <w:rFonts w:ascii="Arial" w:eastAsiaTheme="minorEastAsia" w:hAnsi="Arial" w:cs="Arial"/>
                <w:sz w:val="22"/>
                <w:szCs w:val="22"/>
              </w:rPr>
              <w:t>o</w:t>
            </w:r>
            <w:r w:rsidRPr="4A66C697">
              <w:rPr>
                <w:rFonts w:ascii="Arial" w:eastAsiaTheme="minorEastAsia" w:hAnsi="Arial" w:cs="Arial"/>
                <w:sz w:val="22"/>
                <w:szCs w:val="22"/>
              </w:rPr>
              <w:t xml:space="preserve"> patirtį.</w:t>
            </w:r>
          </w:p>
          <w:p w14:paraId="3809E47F" w14:textId="12BFFC6E" w:rsidR="302F34D8" w:rsidRDefault="302F34D8" w:rsidP="302F34D8">
            <w:pPr>
              <w:spacing w:line="259" w:lineRule="auto"/>
              <w:jc w:val="both"/>
              <w:rPr>
                <w:rFonts w:ascii="Arial" w:hAnsi="Arial" w:cs="Arial"/>
                <w:sz w:val="22"/>
                <w:szCs w:val="22"/>
              </w:rPr>
            </w:pPr>
          </w:p>
          <w:p w14:paraId="1D71822C" w14:textId="27D69AEE" w:rsidR="007743FA" w:rsidRPr="00C81129" w:rsidRDefault="34491B4D" w:rsidP="435ECAB4">
            <w:pPr>
              <w:tabs>
                <w:tab w:val="left" w:pos="1134"/>
              </w:tabs>
              <w:jc w:val="both"/>
              <w:rPr>
                <w:rFonts w:ascii="Arial" w:hAnsi="Arial" w:cs="Arial"/>
                <w:sz w:val="22"/>
                <w:szCs w:val="22"/>
              </w:rPr>
            </w:pPr>
            <w:r w:rsidRPr="0078324A">
              <w:rPr>
                <w:rFonts w:ascii="Arial" w:hAnsi="Arial" w:cs="Arial"/>
                <w:sz w:val="22"/>
                <w:szCs w:val="22"/>
              </w:rPr>
              <w:t>Pastaba: vertinamas vieno Tiekėjo pasiūlyto specialisto sutarčių skaičius. Tiekėjui pasiūlius daugiau kaip vieną specialistą, sutarčių skaičius nesumuojamas ir vertinami tik</w:t>
            </w:r>
            <w:r w:rsidRPr="435ECAB4">
              <w:rPr>
                <w:rFonts w:ascii="Arial" w:hAnsi="Arial" w:cs="Arial"/>
                <w:sz w:val="22"/>
                <w:szCs w:val="22"/>
              </w:rPr>
              <w:t xml:space="preserve"> to Tiekėjo pasiūlyto specialisto duomenys, kurio šis rodiklis yra geresnis.</w:t>
            </w:r>
          </w:p>
          <w:p w14:paraId="32C67F94" w14:textId="2BE36055" w:rsidR="007743FA" w:rsidRPr="00C81129" w:rsidRDefault="007743FA" w:rsidP="435ECAB4">
            <w:pPr>
              <w:tabs>
                <w:tab w:val="left" w:pos="1134"/>
              </w:tabs>
              <w:jc w:val="both"/>
              <w:rPr>
                <w:rFonts w:ascii="Arial" w:hAnsi="Arial" w:cs="Arial"/>
                <w:sz w:val="22"/>
                <w:szCs w:val="22"/>
              </w:rPr>
            </w:pPr>
          </w:p>
          <w:p w14:paraId="61CE17CB" w14:textId="13504B60" w:rsidR="5A9DB083" w:rsidRDefault="5A9DB083" w:rsidP="302F34D8">
            <w:pPr>
              <w:tabs>
                <w:tab w:val="left" w:pos="1134"/>
              </w:tabs>
              <w:jc w:val="both"/>
              <w:rPr>
                <w:rFonts w:ascii="Arial" w:hAnsi="Arial" w:cs="Arial"/>
                <w:sz w:val="22"/>
                <w:szCs w:val="22"/>
              </w:rPr>
            </w:pPr>
            <w:r w:rsidRPr="4A66C697">
              <w:rPr>
                <w:rFonts w:ascii="Arial" w:hAnsi="Arial" w:cs="Arial"/>
                <w:sz w:val="22"/>
                <w:szCs w:val="22"/>
              </w:rPr>
              <w:t>Siekiant patikslinti informaciją apie įvykdytą  sutartį  pasiliekama teisė be išankstinio įspėjimo susisiekti su nurodytu užsakovo atstovu</w:t>
            </w:r>
          </w:p>
          <w:p w14:paraId="39BB0F77" w14:textId="21AA8BFD" w:rsidR="302F34D8" w:rsidRDefault="302F34D8" w:rsidP="302F34D8">
            <w:pPr>
              <w:tabs>
                <w:tab w:val="left" w:pos="1134"/>
              </w:tabs>
              <w:jc w:val="both"/>
              <w:rPr>
                <w:rFonts w:ascii="Arial" w:hAnsi="Arial" w:cs="Arial"/>
                <w:sz w:val="22"/>
                <w:szCs w:val="22"/>
              </w:rPr>
            </w:pPr>
          </w:p>
          <w:p w14:paraId="52B2A2EE" w14:textId="783FE96A" w:rsidR="007743FA" w:rsidRPr="00C81129" w:rsidRDefault="6C6945C8" w:rsidP="471A5C40">
            <w:pPr>
              <w:tabs>
                <w:tab w:val="left" w:pos="1134"/>
              </w:tabs>
              <w:jc w:val="both"/>
              <w:rPr>
                <w:rFonts w:ascii="Arial" w:hAnsi="Arial" w:cs="Arial"/>
                <w:sz w:val="22"/>
                <w:szCs w:val="22"/>
              </w:rPr>
            </w:pPr>
            <w:r w:rsidRPr="4A66C697">
              <w:rPr>
                <w:rFonts w:ascii="Arial" w:hAnsi="Arial" w:cs="Arial"/>
                <w:sz w:val="22"/>
                <w:szCs w:val="22"/>
              </w:rPr>
              <w:t>3D BIM modeliuotojas-braižytojas</w:t>
            </w:r>
            <w:r w:rsidR="63A3F92D" w:rsidRPr="4A66C697">
              <w:rPr>
                <w:rFonts w:ascii="Arial" w:hAnsi="Arial" w:cs="Arial"/>
                <w:sz w:val="22"/>
                <w:szCs w:val="22"/>
              </w:rPr>
              <w:t xml:space="preserve"> turi būti tas pats</w:t>
            </w:r>
            <w:r w:rsidR="2136C167" w:rsidRPr="4A66C697">
              <w:rPr>
                <w:rFonts w:ascii="Arial" w:hAnsi="Arial" w:cs="Arial"/>
                <w:sz w:val="22"/>
                <w:szCs w:val="22"/>
              </w:rPr>
              <w:t xml:space="preserve"> specialistas, kurį Tiekėjas   pasitelkia kvalifikacijos atitikimui ir</w:t>
            </w:r>
            <w:r w:rsidR="2136C167" w:rsidRPr="4A66C697">
              <w:rPr>
                <w:rFonts w:ascii="Arial" w:hAnsi="Arial" w:cs="Arial"/>
                <w:color w:val="000000" w:themeColor="text1"/>
                <w:sz w:val="22"/>
                <w:szCs w:val="22"/>
              </w:rPr>
              <w:t xml:space="preserve"> kuris faktiškai teiks Paslaugas pagal sutartį</w:t>
            </w:r>
            <w:r w:rsidR="2136C167" w:rsidRPr="4A66C697">
              <w:rPr>
                <w:rFonts w:ascii="Arial" w:hAnsi="Arial" w:cs="Arial"/>
                <w:sz w:val="22"/>
                <w:szCs w:val="22"/>
              </w:rPr>
              <w:t>.</w:t>
            </w:r>
          </w:p>
        </w:tc>
      </w:tr>
      <w:tr w:rsidR="007743FA" w:rsidRPr="00C81129" w14:paraId="79AB98A5" w14:textId="77777777" w:rsidTr="002460AB">
        <w:trPr>
          <w:trHeight w:val="300"/>
        </w:trPr>
        <w:tc>
          <w:tcPr>
            <w:tcW w:w="9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DD75C" w14:textId="22D29839" w:rsidR="007743FA" w:rsidRPr="00C81129" w:rsidRDefault="245D201E" w:rsidP="7C4B4412">
            <w:pPr>
              <w:tabs>
                <w:tab w:val="left" w:pos="1134"/>
              </w:tabs>
              <w:jc w:val="both"/>
              <w:rPr>
                <w:rFonts w:ascii="Arial" w:hAnsi="Arial" w:cs="Arial"/>
                <w:sz w:val="22"/>
                <w:szCs w:val="22"/>
              </w:rPr>
            </w:pPr>
            <w:r w:rsidRPr="435ECAB4">
              <w:rPr>
                <w:rFonts w:ascii="Arial" w:hAnsi="Arial" w:cs="Arial"/>
                <w:sz w:val="22"/>
                <w:szCs w:val="22"/>
              </w:rPr>
              <w:lastRenderedPageBreak/>
              <w:t xml:space="preserve">Tiekėjo </w:t>
            </w:r>
            <w:r w:rsidR="6355F34F" w:rsidRPr="435ECAB4">
              <w:rPr>
                <w:rFonts w:ascii="Arial" w:hAnsi="Arial" w:cs="Arial"/>
                <w:sz w:val="22"/>
                <w:szCs w:val="22"/>
              </w:rPr>
              <w:t xml:space="preserve">turima techninė įranga </w:t>
            </w:r>
            <w:r w:rsidR="1D3CC75B" w:rsidRPr="435ECAB4">
              <w:rPr>
                <w:rFonts w:ascii="Arial" w:hAnsi="Arial" w:cs="Arial"/>
                <w:sz w:val="22"/>
                <w:szCs w:val="22"/>
              </w:rPr>
              <w:t>(lazeriniai skeneriai) pritaikyt</w:t>
            </w:r>
            <w:r w:rsidR="5C9C04D9" w:rsidRPr="435ECAB4">
              <w:rPr>
                <w:rFonts w:ascii="Arial" w:hAnsi="Arial" w:cs="Arial"/>
                <w:sz w:val="22"/>
                <w:szCs w:val="22"/>
              </w:rPr>
              <w:t>a</w:t>
            </w:r>
            <w:r w:rsidR="1D3CC75B" w:rsidRPr="435ECAB4">
              <w:rPr>
                <w:rFonts w:ascii="Arial" w:hAnsi="Arial" w:cs="Arial"/>
                <w:sz w:val="22"/>
                <w:szCs w:val="22"/>
              </w:rPr>
              <w:t xml:space="preserve"> pirkime numatytų paslaugų </w:t>
            </w:r>
            <w:r w:rsidR="509FA7DB" w:rsidRPr="435ECAB4">
              <w:rPr>
                <w:rFonts w:ascii="Arial" w:hAnsi="Arial" w:cs="Arial"/>
                <w:sz w:val="22"/>
                <w:szCs w:val="22"/>
              </w:rPr>
              <w:t>teikimui</w:t>
            </w:r>
            <w:r w:rsidR="254AB238" w:rsidRPr="435ECAB4">
              <w:rPr>
                <w:rFonts w:ascii="Arial" w:hAnsi="Arial" w:cs="Arial"/>
                <w:sz w:val="22"/>
                <w:szCs w:val="22"/>
              </w:rPr>
              <w:t xml:space="preserve"> </w:t>
            </w:r>
            <w:r w:rsidR="63A3F92D" w:rsidRPr="435ECAB4">
              <w:rPr>
                <w:rFonts w:ascii="Arial" w:hAnsi="Arial" w:cs="Arial"/>
                <w:b/>
                <w:bCs/>
                <w:sz w:val="22"/>
                <w:szCs w:val="22"/>
              </w:rPr>
              <w:t>(P</w:t>
            </w:r>
            <w:r w:rsidR="6355F34F" w:rsidRPr="435ECAB4">
              <w:rPr>
                <w:rFonts w:ascii="Arial" w:hAnsi="Arial" w:cs="Arial"/>
                <w:b/>
                <w:bCs/>
                <w:sz w:val="22"/>
                <w:szCs w:val="22"/>
                <w:vertAlign w:val="subscript"/>
              </w:rPr>
              <w:t>5</w:t>
            </w:r>
            <w:r w:rsidR="63A3F92D" w:rsidRPr="435ECAB4">
              <w:rPr>
                <w:rFonts w:ascii="Arial" w:hAnsi="Arial" w:cs="Arial"/>
                <w:b/>
                <w:bCs/>
                <w:sz w:val="22"/>
                <w:szCs w:val="22"/>
              </w:rPr>
              <w:t>).</w:t>
            </w:r>
          </w:p>
        </w:tc>
      </w:tr>
      <w:tr w:rsidR="007743FA" w:rsidRPr="00C81129" w14:paraId="72EEC618" w14:textId="77777777" w:rsidTr="002460AB">
        <w:trPr>
          <w:trHeight w:val="300"/>
        </w:trPr>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871B6" w14:textId="2705BE2D" w:rsidR="007743FA" w:rsidRPr="00C81129" w:rsidRDefault="1C942A07" w:rsidP="435ECAB4">
            <w:pPr>
              <w:tabs>
                <w:tab w:val="left" w:pos="1134"/>
              </w:tabs>
              <w:rPr>
                <w:rFonts w:ascii="Arial" w:hAnsi="Arial" w:cs="Arial"/>
                <w:b/>
                <w:bCs/>
                <w:sz w:val="22"/>
                <w:szCs w:val="22"/>
              </w:rPr>
            </w:pPr>
            <w:r w:rsidRPr="435ECAB4">
              <w:rPr>
                <w:rFonts w:ascii="Arial" w:hAnsi="Arial" w:cs="Arial"/>
                <w:b/>
                <w:bCs/>
                <w:sz w:val="22"/>
                <w:szCs w:val="22"/>
              </w:rPr>
              <w:t>Už vieną turimą</w:t>
            </w:r>
            <w:r w:rsidR="697A5FD5" w:rsidRPr="435ECAB4">
              <w:rPr>
                <w:rFonts w:ascii="Arial" w:hAnsi="Arial" w:cs="Arial"/>
                <w:b/>
                <w:bCs/>
                <w:sz w:val="22"/>
                <w:szCs w:val="22"/>
              </w:rPr>
              <w:t xml:space="preserve"> lazerinį</w:t>
            </w:r>
            <w:r w:rsidRPr="435ECAB4">
              <w:rPr>
                <w:rFonts w:ascii="Arial" w:hAnsi="Arial" w:cs="Arial"/>
                <w:b/>
                <w:bCs/>
                <w:sz w:val="22"/>
                <w:szCs w:val="22"/>
              </w:rPr>
              <w:t xml:space="preserve"> skenerį skiriama 0 taškų, už du turimus skenerius 5 taškai</w:t>
            </w:r>
            <w:r w:rsidR="23B8309A" w:rsidRPr="435ECAB4">
              <w:rPr>
                <w:rFonts w:ascii="Arial" w:hAnsi="Arial" w:cs="Arial"/>
                <w:b/>
                <w:bCs/>
                <w:sz w:val="22"/>
                <w:szCs w:val="22"/>
              </w:rPr>
              <w:t>,</w:t>
            </w:r>
            <w:r w:rsidRPr="435ECAB4">
              <w:rPr>
                <w:rFonts w:ascii="Arial" w:hAnsi="Arial" w:cs="Arial"/>
                <w:b/>
                <w:bCs/>
                <w:sz w:val="22"/>
                <w:szCs w:val="22"/>
              </w:rPr>
              <w:t xml:space="preserve"> už tris ir daugiau skenerių</w:t>
            </w:r>
            <w:r w:rsidR="0AB264BA" w:rsidRPr="435ECAB4">
              <w:rPr>
                <w:rFonts w:ascii="Arial" w:hAnsi="Arial" w:cs="Arial"/>
                <w:b/>
                <w:bCs/>
                <w:sz w:val="22"/>
                <w:szCs w:val="22"/>
              </w:rPr>
              <w:t xml:space="preserve"> -</w:t>
            </w:r>
            <w:r w:rsidRPr="435ECAB4">
              <w:rPr>
                <w:rFonts w:ascii="Arial" w:hAnsi="Arial" w:cs="Arial"/>
                <w:b/>
                <w:bCs/>
                <w:sz w:val="22"/>
                <w:szCs w:val="22"/>
              </w:rPr>
              <w:t xml:space="preserve"> 10 taškų</w:t>
            </w:r>
            <w:r w:rsidR="4A949ABB" w:rsidRPr="435ECAB4">
              <w:rPr>
                <w:rFonts w:ascii="Arial" w:hAnsi="Arial" w:cs="Arial"/>
                <w:b/>
                <w:bCs/>
                <w:sz w:val="22"/>
                <w:szCs w:val="22"/>
              </w:rPr>
              <w:t>.</w:t>
            </w:r>
          </w:p>
          <w:p w14:paraId="470BE2EF" w14:textId="59FC62C0" w:rsidR="007743FA" w:rsidRPr="00C81129" w:rsidRDefault="007743FA" w:rsidP="435ECAB4">
            <w:pPr>
              <w:tabs>
                <w:tab w:val="left" w:pos="1134"/>
              </w:tabs>
              <w:rPr>
                <w:rFonts w:ascii="Segoe UI" w:eastAsia="Segoe UI" w:hAnsi="Segoe UI" w:cs="Segoe UI"/>
                <w:color w:val="333333"/>
                <w:sz w:val="18"/>
                <w:szCs w:val="18"/>
              </w:rPr>
            </w:pPr>
          </w:p>
        </w:tc>
        <w:tc>
          <w:tcPr>
            <w:tcW w:w="7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0FC4C" w14:textId="51E3284B" w:rsidR="00FB7877" w:rsidRDefault="245D201E" w:rsidP="435ECAB4">
            <w:pPr>
              <w:tabs>
                <w:tab w:val="left" w:pos="1134"/>
              </w:tabs>
              <w:spacing w:line="259" w:lineRule="auto"/>
              <w:jc w:val="both"/>
              <w:rPr>
                <w:rFonts w:ascii="Arial" w:hAnsi="Arial" w:cs="Arial"/>
                <w:sz w:val="22"/>
                <w:szCs w:val="22"/>
              </w:rPr>
            </w:pPr>
            <w:r w:rsidRPr="435ECAB4">
              <w:rPr>
                <w:rFonts w:ascii="Arial" w:hAnsi="Arial" w:cs="Arial"/>
                <w:sz w:val="22"/>
                <w:szCs w:val="22"/>
              </w:rPr>
              <w:t xml:space="preserve">Atliekant vertinimą bus </w:t>
            </w:r>
            <w:r w:rsidR="1D3CC75B" w:rsidRPr="435ECAB4">
              <w:rPr>
                <w:rFonts w:ascii="Arial" w:hAnsi="Arial" w:cs="Arial"/>
                <w:sz w:val="22"/>
                <w:szCs w:val="22"/>
              </w:rPr>
              <w:t>vertinama tiekėjo turima įranga</w:t>
            </w:r>
            <w:r w:rsidR="606E1EF3" w:rsidRPr="435ECAB4">
              <w:rPr>
                <w:rFonts w:ascii="Arial" w:hAnsi="Arial" w:cs="Arial"/>
                <w:sz w:val="22"/>
                <w:szCs w:val="22"/>
              </w:rPr>
              <w:t xml:space="preserve"> (lazeriniai skeneriai)</w:t>
            </w:r>
            <w:r w:rsidR="1D3CC75B" w:rsidRPr="435ECAB4">
              <w:rPr>
                <w:rFonts w:ascii="Arial" w:hAnsi="Arial" w:cs="Arial"/>
                <w:sz w:val="22"/>
                <w:szCs w:val="22"/>
              </w:rPr>
              <w:t xml:space="preserve"> pritaikyta pirkime numatytų paslaugų </w:t>
            </w:r>
            <w:r w:rsidR="53DD9A6E" w:rsidRPr="435ECAB4">
              <w:rPr>
                <w:rFonts w:ascii="Arial" w:hAnsi="Arial" w:cs="Arial"/>
                <w:sz w:val="22"/>
                <w:szCs w:val="22"/>
              </w:rPr>
              <w:t>teikimui</w:t>
            </w:r>
            <w:r w:rsidR="1D3CC75B" w:rsidRPr="435ECAB4">
              <w:rPr>
                <w:rFonts w:ascii="Arial" w:hAnsi="Arial" w:cs="Arial"/>
                <w:sz w:val="22"/>
                <w:szCs w:val="22"/>
              </w:rPr>
              <w:t xml:space="preserve"> ir privalomai naudojama tiekėjo laimėjimo atveju</w:t>
            </w:r>
            <w:r w:rsidR="5F358193" w:rsidRPr="435ECAB4">
              <w:rPr>
                <w:rFonts w:ascii="Arial" w:hAnsi="Arial" w:cs="Arial"/>
                <w:sz w:val="22"/>
                <w:szCs w:val="22"/>
              </w:rPr>
              <w:t xml:space="preserve"> vykdant pirkimo techninėje specifikacijoje numatytus reikalavimus.</w:t>
            </w:r>
          </w:p>
          <w:p w14:paraId="5D0B4C19" w14:textId="71A7F264" w:rsidR="00FB7877" w:rsidRDefault="00FB7877" w:rsidP="435ECAB4">
            <w:pPr>
              <w:tabs>
                <w:tab w:val="left" w:pos="1134"/>
              </w:tabs>
              <w:spacing w:line="259" w:lineRule="auto"/>
              <w:jc w:val="both"/>
              <w:rPr>
                <w:rFonts w:ascii="Arial" w:hAnsi="Arial" w:cs="Arial"/>
                <w:sz w:val="22"/>
                <w:szCs w:val="22"/>
              </w:rPr>
            </w:pPr>
          </w:p>
          <w:p w14:paraId="06BC1E7D" w14:textId="2F747BCE" w:rsidR="00FB7877" w:rsidRDefault="318BCBC2" w:rsidP="435ECAB4">
            <w:pPr>
              <w:tabs>
                <w:tab w:val="left" w:pos="1134"/>
              </w:tabs>
              <w:spacing w:line="259" w:lineRule="auto"/>
              <w:jc w:val="both"/>
              <w:rPr>
                <w:rFonts w:ascii="Arial" w:hAnsi="Arial" w:cs="Arial"/>
                <w:sz w:val="22"/>
                <w:szCs w:val="22"/>
              </w:rPr>
            </w:pPr>
            <w:r w:rsidRPr="4A66C697">
              <w:rPr>
                <w:rFonts w:ascii="Arial" w:hAnsi="Arial" w:cs="Arial"/>
                <w:sz w:val="22"/>
                <w:szCs w:val="22"/>
              </w:rPr>
              <w:t>Skaičiuojama tik ta įranga</w:t>
            </w:r>
            <w:r w:rsidR="69425380" w:rsidRPr="4A66C697">
              <w:rPr>
                <w:rFonts w:ascii="Arial" w:hAnsi="Arial" w:cs="Arial"/>
                <w:sz w:val="22"/>
                <w:szCs w:val="22"/>
              </w:rPr>
              <w:t xml:space="preserve"> (lazeriniai skeneriai)</w:t>
            </w:r>
            <w:r w:rsidRPr="4A66C697">
              <w:rPr>
                <w:rFonts w:ascii="Arial" w:hAnsi="Arial" w:cs="Arial"/>
                <w:sz w:val="22"/>
                <w:szCs w:val="22"/>
              </w:rPr>
              <w:t>, kuriai tiekėjas gali pateikti</w:t>
            </w:r>
            <w:r w:rsidR="0D16BB35" w:rsidRPr="4A66C697">
              <w:rPr>
                <w:rFonts w:ascii="Arial" w:hAnsi="Arial" w:cs="Arial"/>
                <w:sz w:val="22"/>
                <w:szCs w:val="22"/>
              </w:rPr>
              <w:t>:</w:t>
            </w:r>
            <w:r w:rsidRPr="4A66C697">
              <w:rPr>
                <w:rFonts w:ascii="Arial" w:hAnsi="Arial" w:cs="Arial"/>
                <w:sz w:val="22"/>
                <w:szCs w:val="22"/>
              </w:rPr>
              <w:t xml:space="preserve"> nuosavybės įrodymą</w:t>
            </w:r>
            <w:r w:rsidR="00077E43" w:rsidRPr="4A66C697">
              <w:rPr>
                <w:rFonts w:ascii="Arial" w:hAnsi="Arial" w:cs="Arial"/>
                <w:sz w:val="22"/>
                <w:szCs w:val="22"/>
              </w:rPr>
              <w:t>,</w:t>
            </w:r>
            <w:r w:rsidRPr="4A66C697">
              <w:rPr>
                <w:rFonts w:ascii="Arial" w:hAnsi="Arial" w:cs="Arial"/>
                <w:sz w:val="22"/>
                <w:szCs w:val="22"/>
              </w:rPr>
              <w:t xml:space="preserve"> pagrįstą buhalteriniais išrašais</w:t>
            </w:r>
            <w:r w:rsidR="772904B7" w:rsidRPr="4A66C697">
              <w:rPr>
                <w:rFonts w:ascii="Arial" w:hAnsi="Arial" w:cs="Arial"/>
                <w:sz w:val="22"/>
                <w:szCs w:val="22"/>
              </w:rPr>
              <w:t>,</w:t>
            </w:r>
            <w:r w:rsidRPr="4A66C697">
              <w:rPr>
                <w:rFonts w:ascii="Arial" w:hAnsi="Arial" w:cs="Arial"/>
                <w:sz w:val="22"/>
                <w:szCs w:val="22"/>
              </w:rPr>
              <w:t xml:space="preserve"> arba įsigijimo dokumentą</w:t>
            </w:r>
            <w:r w:rsidR="28B3E974" w:rsidRPr="4A66C697">
              <w:rPr>
                <w:rFonts w:ascii="Arial" w:hAnsi="Arial" w:cs="Arial"/>
                <w:sz w:val="22"/>
                <w:szCs w:val="22"/>
              </w:rPr>
              <w:t>,</w:t>
            </w:r>
            <w:r w:rsidRPr="4A66C697">
              <w:rPr>
                <w:rFonts w:ascii="Arial" w:hAnsi="Arial" w:cs="Arial"/>
                <w:sz w:val="22"/>
                <w:szCs w:val="22"/>
              </w:rPr>
              <w:t xml:space="preserve"> </w:t>
            </w:r>
            <w:r w:rsidR="1B8ACA38" w:rsidRPr="4A66C697">
              <w:rPr>
                <w:rFonts w:ascii="Arial" w:hAnsi="Arial" w:cs="Arial"/>
                <w:sz w:val="22"/>
                <w:szCs w:val="22"/>
              </w:rPr>
              <w:t>arba</w:t>
            </w:r>
            <w:r w:rsidR="54C41522" w:rsidRPr="4A66C697">
              <w:rPr>
                <w:rFonts w:ascii="Arial" w:hAnsi="Arial" w:cs="Arial"/>
                <w:sz w:val="22"/>
                <w:szCs w:val="22"/>
              </w:rPr>
              <w:t xml:space="preserve"> </w:t>
            </w:r>
            <w:r w:rsidRPr="4A66C697">
              <w:rPr>
                <w:rFonts w:ascii="Arial" w:hAnsi="Arial" w:cs="Arial"/>
                <w:sz w:val="22"/>
                <w:szCs w:val="22"/>
              </w:rPr>
              <w:t>projekto įgyvendinimo laikotarpiui galiojančią nuomos sutartį</w:t>
            </w:r>
            <w:r w:rsidR="03D90BE5" w:rsidRPr="4A66C697">
              <w:rPr>
                <w:rFonts w:ascii="Arial" w:hAnsi="Arial" w:cs="Arial"/>
                <w:sz w:val="22"/>
                <w:szCs w:val="22"/>
              </w:rPr>
              <w:t>, arba dokumentus, įrodančius tiekėjo teisę teisėtai valdyti ir naudoti įrangą visos sutarties galiojimo laikotarpiu</w:t>
            </w:r>
            <w:r w:rsidR="453ED120" w:rsidRPr="4A66C697">
              <w:rPr>
                <w:rFonts w:ascii="Arial" w:hAnsi="Arial" w:cs="Arial"/>
                <w:sz w:val="22"/>
                <w:szCs w:val="22"/>
              </w:rPr>
              <w:t>.</w:t>
            </w:r>
            <w:r w:rsidRPr="4A66C697">
              <w:rPr>
                <w:rFonts w:ascii="Arial" w:hAnsi="Arial" w:cs="Arial"/>
                <w:sz w:val="22"/>
                <w:szCs w:val="22"/>
              </w:rPr>
              <w:t xml:space="preserve"> </w:t>
            </w:r>
          </w:p>
          <w:p w14:paraId="30A1F389" w14:textId="0F406FA9" w:rsidR="435ECAB4" w:rsidRDefault="435ECAB4" w:rsidP="435ECAB4">
            <w:pPr>
              <w:tabs>
                <w:tab w:val="left" w:pos="1134"/>
              </w:tabs>
              <w:spacing w:line="259" w:lineRule="auto"/>
              <w:jc w:val="both"/>
              <w:rPr>
                <w:rFonts w:ascii="Arial" w:hAnsi="Arial" w:cs="Arial"/>
                <w:sz w:val="22"/>
                <w:szCs w:val="22"/>
              </w:rPr>
            </w:pPr>
          </w:p>
          <w:p w14:paraId="765340ED" w14:textId="4F3493A5" w:rsidR="007743FA" w:rsidRPr="00C81129" w:rsidRDefault="2668C2DC" w:rsidP="7C4B4412">
            <w:pPr>
              <w:tabs>
                <w:tab w:val="left" w:pos="1134"/>
              </w:tabs>
              <w:jc w:val="both"/>
              <w:rPr>
                <w:rFonts w:ascii="Arial" w:hAnsi="Arial" w:cs="Arial"/>
                <w:sz w:val="22"/>
                <w:szCs w:val="22"/>
              </w:rPr>
            </w:pPr>
            <w:r w:rsidRPr="435ECAB4">
              <w:rPr>
                <w:rFonts w:ascii="Arial" w:hAnsi="Arial" w:cs="Arial"/>
                <w:sz w:val="22"/>
                <w:szCs w:val="22"/>
              </w:rPr>
              <w:t>Tiekėjas</w:t>
            </w:r>
            <w:r w:rsidR="17321FB6" w:rsidRPr="435ECAB4">
              <w:rPr>
                <w:rFonts w:ascii="Arial" w:hAnsi="Arial" w:cs="Arial"/>
                <w:sz w:val="22"/>
                <w:szCs w:val="22"/>
              </w:rPr>
              <w:t>,</w:t>
            </w:r>
            <w:r w:rsidRPr="435ECAB4">
              <w:rPr>
                <w:rFonts w:ascii="Arial" w:hAnsi="Arial" w:cs="Arial"/>
                <w:sz w:val="22"/>
                <w:szCs w:val="22"/>
              </w:rPr>
              <w:t xml:space="preserve"> teikdamas pasiūlymą </w:t>
            </w:r>
            <w:r w:rsidR="5408A544" w:rsidRPr="435ECAB4">
              <w:rPr>
                <w:rFonts w:ascii="Arial" w:hAnsi="Arial" w:cs="Arial"/>
                <w:sz w:val="22"/>
                <w:szCs w:val="22"/>
              </w:rPr>
              <w:t xml:space="preserve">nurodo </w:t>
            </w:r>
            <w:r w:rsidR="3CB0FF58" w:rsidRPr="435ECAB4">
              <w:rPr>
                <w:rFonts w:ascii="Arial" w:hAnsi="Arial" w:cs="Arial"/>
                <w:sz w:val="22"/>
                <w:szCs w:val="22"/>
              </w:rPr>
              <w:t xml:space="preserve">kiekvieno </w:t>
            </w:r>
            <w:r w:rsidR="1918628A" w:rsidRPr="435ECAB4">
              <w:rPr>
                <w:rFonts w:ascii="Arial" w:hAnsi="Arial" w:cs="Arial"/>
                <w:sz w:val="22"/>
                <w:szCs w:val="22"/>
              </w:rPr>
              <w:t>lazerini</w:t>
            </w:r>
            <w:r w:rsidR="786F570E" w:rsidRPr="435ECAB4">
              <w:rPr>
                <w:rFonts w:ascii="Arial" w:hAnsi="Arial" w:cs="Arial"/>
                <w:sz w:val="22"/>
                <w:szCs w:val="22"/>
              </w:rPr>
              <w:t>o</w:t>
            </w:r>
            <w:r w:rsidR="1918628A" w:rsidRPr="435ECAB4">
              <w:rPr>
                <w:rFonts w:ascii="Arial" w:hAnsi="Arial" w:cs="Arial"/>
                <w:sz w:val="22"/>
                <w:szCs w:val="22"/>
              </w:rPr>
              <w:t xml:space="preserve"> skeneri</w:t>
            </w:r>
            <w:r w:rsidR="1DC49E51" w:rsidRPr="435ECAB4">
              <w:rPr>
                <w:rFonts w:ascii="Arial" w:hAnsi="Arial" w:cs="Arial"/>
                <w:sz w:val="22"/>
                <w:szCs w:val="22"/>
              </w:rPr>
              <w:t>o</w:t>
            </w:r>
            <w:r w:rsidR="1918628A" w:rsidRPr="435ECAB4">
              <w:rPr>
                <w:rFonts w:ascii="Arial" w:hAnsi="Arial" w:cs="Arial"/>
                <w:sz w:val="22"/>
                <w:szCs w:val="22"/>
              </w:rPr>
              <w:t xml:space="preserve"> model</w:t>
            </w:r>
            <w:r w:rsidR="6C647F7B" w:rsidRPr="435ECAB4">
              <w:rPr>
                <w:rFonts w:ascii="Arial" w:hAnsi="Arial" w:cs="Arial"/>
                <w:sz w:val="22"/>
                <w:szCs w:val="22"/>
              </w:rPr>
              <w:t>į</w:t>
            </w:r>
            <w:r w:rsidR="1918628A" w:rsidRPr="435ECAB4">
              <w:rPr>
                <w:rFonts w:ascii="Arial" w:hAnsi="Arial" w:cs="Arial"/>
                <w:sz w:val="22"/>
                <w:szCs w:val="22"/>
              </w:rPr>
              <w:t xml:space="preserve"> ir nuorodas į gamintojų svetaines arba</w:t>
            </w:r>
            <w:r w:rsidR="48671B3B" w:rsidRPr="435ECAB4">
              <w:rPr>
                <w:rFonts w:ascii="Arial" w:hAnsi="Arial" w:cs="Arial"/>
                <w:sz w:val="22"/>
                <w:szCs w:val="22"/>
              </w:rPr>
              <w:t xml:space="preserve"> gamintojo </w:t>
            </w:r>
            <w:r w:rsidR="59FBE2B2" w:rsidRPr="435ECAB4">
              <w:rPr>
                <w:rFonts w:ascii="Arial" w:hAnsi="Arial" w:cs="Arial"/>
                <w:sz w:val="22"/>
                <w:szCs w:val="22"/>
              </w:rPr>
              <w:t xml:space="preserve"> kitą </w:t>
            </w:r>
            <w:r w:rsidR="1918628A" w:rsidRPr="435ECAB4">
              <w:rPr>
                <w:rFonts w:ascii="Arial" w:hAnsi="Arial" w:cs="Arial"/>
                <w:sz w:val="22"/>
                <w:szCs w:val="22"/>
              </w:rPr>
              <w:t>oficialią informaciją, pagal kurią galima įsitikinti įrangos atitikim</w:t>
            </w:r>
            <w:r w:rsidR="7D9A08F3" w:rsidRPr="435ECAB4">
              <w:rPr>
                <w:rFonts w:ascii="Arial" w:hAnsi="Arial" w:cs="Arial"/>
                <w:sz w:val="22"/>
                <w:szCs w:val="22"/>
              </w:rPr>
              <w:t>u</w:t>
            </w:r>
            <w:r w:rsidR="1918628A" w:rsidRPr="435ECAB4">
              <w:rPr>
                <w:rFonts w:ascii="Arial" w:hAnsi="Arial" w:cs="Arial"/>
                <w:sz w:val="22"/>
                <w:szCs w:val="22"/>
              </w:rPr>
              <w:t xml:space="preserve"> </w:t>
            </w:r>
            <w:r w:rsidR="2D2EB0E9" w:rsidRPr="435ECAB4">
              <w:rPr>
                <w:rFonts w:ascii="Arial" w:hAnsi="Arial" w:cs="Arial"/>
                <w:sz w:val="22"/>
                <w:szCs w:val="22"/>
              </w:rPr>
              <w:t xml:space="preserve">šio pirkimo </w:t>
            </w:r>
            <w:r w:rsidR="318BCBC2" w:rsidRPr="435ECAB4">
              <w:rPr>
                <w:rFonts w:ascii="Arial" w:hAnsi="Arial" w:cs="Arial"/>
                <w:sz w:val="22"/>
                <w:szCs w:val="22"/>
              </w:rPr>
              <w:t xml:space="preserve">techninėje specifikacijoje </w:t>
            </w:r>
            <w:r w:rsidR="1918628A" w:rsidRPr="435ECAB4">
              <w:rPr>
                <w:rFonts w:ascii="Arial" w:hAnsi="Arial" w:cs="Arial"/>
                <w:sz w:val="22"/>
                <w:szCs w:val="22"/>
              </w:rPr>
              <w:t>nurodytoms užduotims atlikti.</w:t>
            </w:r>
            <w:r w:rsidR="3658EDE5" w:rsidRPr="435ECAB4">
              <w:rPr>
                <w:rFonts w:ascii="Arial" w:hAnsi="Arial" w:cs="Arial"/>
                <w:sz w:val="22"/>
                <w:szCs w:val="22"/>
              </w:rPr>
              <w:t xml:space="preserve"> </w:t>
            </w:r>
            <w:r w:rsidR="5CEB36BB" w:rsidRPr="435ECAB4">
              <w:rPr>
                <w:rFonts w:ascii="Arial" w:hAnsi="Arial" w:cs="Arial"/>
                <w:sz w:val="22"/>
                <w:szCs w:val="22"/>
              </w:rPr>
              <w:t xml:space="preserve">Minimus dokumentus ir informaciją reikia pateikti </w:t>
            </w:r>
            <w:r w:rsidR="43B900E4" w:rsidRPr="435ECAB4">
              <w:rPr>
                <w:rFonts w:ascii="Arial" w:hAnsi="Arial" w:cs="Arial"/>
                <w:sz w:val="22"/>
                <w:szCs w:val="22"/>
              </w:rPr>
              <w:t>visiems</w:t>
            </w:r>
            <w:r w:rsidR="0F8ABAD8" w:rsidRPr="435ECAB4">
              <w:rPr>
                <w:rFonts w:ascii="Arial" w:hAnsi="Arial" w:cs="Arial"/>
                <w:sz w:val="22"/>
                <w:szCs w:val="22"/>
              </w:rPr>
              <w:t xml:space="preserve"> vertinamiems</w:t>
            </w:r>
            <w:r w:rsidR="6C6945C8" w:rsidRPr="435ECAB4">
              <w:rPr>
                <w:rFonts w:ascii="Arial" w:hAnsi="Arial" w:cs="Arial"/>
                <w:sz w:val="22"/>
                <w:szCs w:val="22"/>
              </w:rPr>
              <w:t xml:space="preserve"> įrangos vienetams.</w:t>
            </w:r>
          </w:p>
        </w:tc>
      </w:tr>
    </w:tbl>
    <w:p w14:paraId="4D328C9D" w14:textId="77777777" w:rsidR="007743FA" w:rsidRPr="00C81129" w:rsidRDefault="007743FA" w:rsidP="007743FA">
      <w:pPr>
        <w:pStyle w:val="Komentarotekstas"/>
        <w:rPr>
          <w:rFonts w:ascii="Arial" w:hAnsi="Arial" w:cs="Arial"/>
          <w:sz w:val="22"/>
          <w:szCs w:val="22"/>
        </w:rPr>
      </w:pPr>
    </w:p>
    <w:p w14:paraId="3DB5023A" w14:textId="03C9A11B" w:rsidR="007743FA" w:rsidRPr="007601B8" w:rsidRDefault="457157AD" w:rsidP="4A66C697">
      <w:pPr>
        <w:tabs>
          <w:tab w:val="left" w:pos="284"/>
        </w:tabs>
        <w:spacing w:line="259" w:lineRule="auto"/>
        <w:jc w:val="both"/>
        <w:rPr>
          <w:rFonts w:ascii="Arial" w:hAnsi="Arial" w:cs="Arial"/>
          <w:sz w:val="22"/>
          <w:szCs w:val="22"/>
          <w:u w:val="single"/>
          <w:lang w:val="fr-FR"/>
        </w:rPr>
      </w:pPr>
      <w:r w:rsidRPr="007601B8">
        <w:rPr>
          <w:rFonts w:ascii="Arial" w:hAnsi="Arial" w:cs="Arial"/>
          <w:sz w:val="22"/>
          <w:szCs w:val="22"/>
          <w:u w:val="single"/>
          <w:lang w:val="fr-FR"/>
        </w:rPr>
        <w:t xml:space="preserve">Ekonomiškai naudingiausio pasiūlymo vertinimui tiekėjas parengia bei pateikia žemiau nurodytus dokumentus. </w:t>
      </w:r>
      <w:r w:rsidRPr="007601B8">
        <w:rPr>
          <w:rFonts w:ascii="Arial" w:hAnsi="Arial" w:cs="Arial"/>
          <w:b/>
          <w:sz w:val="22"/>
          <w:szCs w:val="22"/>
          <w:u w:val="single"/>
          <w:lang w:val="fr-FR"/>
        </w:rPr>
        <w:t xml:space="preserve">Tiekėjui </w:t>
      </w:r>
      <w:r w:rsidR="2A1928C2" w:rsidRPr="007601B8">
        <w:rPr>
          <w:rFonts w:ascii="Arial" w:hAnsi="Arial" w:cs="Arial"/>
          <w:b/>
          <w:sz w:val="22"/>
          <w:szCs w:val="22"/>
          <w:u w:val="single"/>
          <w:lang w:val="fr-FR"/>
        </w:rPr>
        <w:t xml:space="preserve">nepateikus </w:t>
      </w:r>
      <w:r w:rsidRPr="007601B8">
        <w:rPr>
          <w:rFonts w:ascii="Arial" w:hAnsi="Arial" w:cs="Arial"/>
          <w:b/>
          <w:sz w:val="22"/>
          <w:szCs w:val="22"/>
          <w:u w:val="single"/>
          <w:lang w:val="fr-FR"/>
        </w:rPr>
        <w:t>nurodytų dokumentų, pasibaigus pasiūlymų pateikimo terminui</w:t>
      </w:r>
      <w:r w:rsidR="007601B8">
        <w:rPr>
          <w:rFonts w:ascii="Arial" w:hAnsi="Arial" w:cs="Arial"/>
          <w:b/>
          <w:sz w:val="22"/>
          <w:szCs w:val="22"/>
          <w:u w:val="single"/>
          <w:lang w:val="fr-FR"/>
        </w:rPr>
        <w:t>,</w:t>
      </w:r>
      <w:r w:rsidRPr="007601B8">
        <w:rPr>
          <w:rFonts w:ascii="Arial" w:hAnsi="Arial" w:cs="Arial"/>
          <w:b/>
          <w:sz w:val="22"/>
          <w:szCs w:val="22"/>
          <w:u w:val="single"/>
          <w:lang w:val="fr-FR"/>
        </w:rPr>
        <w:t xml:space="preserve"> Tiekėjas jau negalės pateikti šių dokumentų ir už atitinkamą parametrą, kurio įvertinimui nebus pateikti įrodantys dokumentai, pasiūlymas negaus ekonominio naudingumo balų.</w:t>
      </w:r>
    </w:p>
    <w:p w14:paraId="45A473E1" w14:textId="1E1D6976" w:rsidR="4A66C697" w:rsidRDefault="4A66C697" w:rsidP="4A66C697">
      <w:pPr>
        <w:tabs>
          <w:tab w:val="left" w:pos="284"/>
        </w:tabs>
        <w:spacing w:line="259" w:lineRule="auto"/>
        <w:jc w:val="both"/>
        <w:rPr>
          <w:rFonts w:ascii="Arial" w:hAnsi="Arial" w:cs="Arial"/>
          <w:sz w:val="22"/>
          <w:szCs w:val="22"/>
          <w:lang w:val="fr-FR"/>
        </w:rPr>
      </w:pPr>
    </w:p>
    <w:p w14:paraId="5D181FE6" w14:textId="13592D9C" w:rsidR="2DCD5E5C" w:rsidRPr="002460AB" w:rsidRDefault="2DCD5E5C" w:rsidP="4A66C697">
      <w:pPr>
        <w:tabs>
          <w:tab w:val="left" w:pos="284"/>
        </w:tabs>
        <w:spacing w:line="259" w:lineRule="auto"/>
        <w:jc w:val="both"/>
        <w:rPr>
          <w:rFonts w:ascii="Arial" w:hAnsi="Arial" w:cs="Arial"/>
          <w:sz w:val="22"/>
          <w:szCs w:val="22"/>
          <w:u w:val="single"/>
          <w:lang w:val="fr-FR"/>
        </w:rPr>
      </w:pPr>
      <w:r w:rsidRPr="002460AB">
        <w:rPr>
          <w:rFonts w:ascii="Arial" w:hAnsi="Arial" w:cs="Arial"/>
          <w:sz w:val="22"/>
          <w:szCs w:val="22"/>
          <w:u w:val="single"/>
          <w:lang w:val="fr-FR"/>
        </w:rPr>
        <w:t xml:space="preserve">Po pasiūlymų pateikimo termino kokybiniam vertinimui pateiktų dokumentų pateikti / patikslinti nebus galima. Tiekėjas turi atidžiai surašyti visą informaciją dėl </w:t>
      </w:r>
      <w:r w:rsidR="6521A7F5" w:rsidRPr="002460AB">
        <w:rPr>
          <w:rFonts w:ascii="Arial" w:hAnsi="Arial" w:cs="Arial"/>
          <w:sz w:val="22"/>
          <w:szCs w:val="22"/>
          <w:u w:val="single"/>
          <w:lang w:val="fr-FR"/>
        </w:rPr>
        <w:t>kokybinio vertinimo kriterijų ir pateikti nurodytus dokumentus, kad Perkančioji organizacija galėtų objektyviai suteikti balus pagal nustatytus reikalavimus.</w:t>
      </w:r>
    </w:p>
    <w:p w14:paraId="3155E1C6" w14:textId="162D7273" w:rsidR="007743FA" w:rsidRPr="002460AB" w:rsidRDefault="007743FA" w:rsidP="4A66C697">
      <w:pPr>
        <w:spacing w:line="259" w:lineRule="auto"/>
        <w:jc w:val="both"/>
        <w:rPr>
          <w:rFonts w:ascii="Arial" w:hAnsi="Arial" w:cs="Arial"/>
          <w:sz w:val="22"/>
          <w:szCs w:val="22"/>
          <w:u w:val="single"/>
          <w:lang w:val="fr-FR"/>
        </w:rPr>
      </w:pPr>
    </w:p>
    <w:p w14:paraId="274953A7" w14:textId="58458DCD" w:rsidR="007743FA" w:rsidRPr="00C81129" w:rsidRDefault="14A31C40" w:rsidP="435ECAB4">
      <w:pPr>
        <w:pStyle w:val="Komentarotekstas"/>
        <w:jc w:val="both"/>
        <w:rPr>
          <w:rFonts w:ascii="Arial" w:hAnsi="Arial" w:cs="Arial"/>
          <w:b/>
          <w:bCs/>
          <w:sz w:val="22"/>
          <w:szCs w:val="22"/>
        </w:rPr>
      </w:pPr>
      <w:r w:rsidRPr="4A66C697">
        <w:rPr>
          <w:rFonts w:ascii="Arial" w:hAnsi="Arial" w:cs="Arial"/>
          <w:b/>
          <w:bCs/>
          <w:sz w:val="22"/>
          <w:szCs w:val="22"/>
          <w:lang w:val="fr-FR"/>
        </w:rPr>
        <w:t>Visų</w:t>
      </w:r>
      <w:r w:rsidR="63A3F92D" w:rsidRPr="4A66C697">
        <w:rPr>
          <w:rFonts w:ascii="Arial" w:hAnsi="Arial" w:cs="Arial"/>
          <w:b/>
          <w:bCs/>
          <w:sz w:val="22"/>
          <w:szCs w:val="22"/>
          <w:lang w:val="fr-FR"/>
        </w:rPr>
        <w:t xml:space="preserve"> siūlomų specialistų</w:t>
      </w:r>
      <w:r w:rsidR="63A3F92D" w:rsidRPr="4A66C697">
        <w:rPr>
          <w:rFonts w:ascii="Arial" w:hAnsi="Arial" w:cs="Arial"/>
          <w:b/>
          <w:bCs/>
          <w:i/>
          <w:iCs/>
          <w:sz w:val="22"/>
          <w:szCs w:val="22"/>
          <w:lang w:val="fr-FR"/>
        </w:rPr>
        <w:t xml:space="preserve"> </w:t>
      </w:r>
      <w:r w:rsidR="63A3F92D" w:rsidRPr="4A66C697">
        <w:rPr>
          <w:rFonts w:ascii="Arial" w:hAnsi="Arial" w:cs="Arial"/>
          <w:b/>
          <w:bCs/>
          <w:color w:val="000000" w:themeColor="text1"/>
          <w:sz w:val="22"/>
          <w:szCs w:val="22"/>
        </w:rPr>
        <w:t>patirč</w:t>
      </w:r>
      <w:r w:rsidR="63A3F92D" w:rsidRPr="4A66C697">
        <w:rPr>
          <w:rFonts w:ascii="Arial" w:hAnsi="Arial" w:cs="Arial"/>
          <w:b/>
          <w:bCs/>
          <w:sz w:val="22"/>
          <w:szCs w:val="22"/>
        </w:rPr>
        <w:t>iai</w:t>
      </w:r>
      <w:r w:rsidR="6355F34F" w:rsidRPr="4A66C697">
        <w:rPr>
          <w:rFonts w:ascii="Arial" w:hAnsi="Arial" w:cs="Arial"/>
          <w:b/>
          <w:bCs/>
          <w:sz w:val="22"/>
          <w:szCs w:val="22"/>
        </w:rPr>
        <w:t xml:space="preserve"> ir turimai techninei įrangai</w:t>
      </w:r>
      <w:r w:rsidR="63A3F92D" w:rsidRPr="4A66C697">
        <w:rPr>
          <w:rFonts w:ascii="Arial" w:hAnsi="Arial" w:cs="Arial"/>
          <w:b/>
          <w:bCs/>
          <w:sz w:val="22"/>
          <w:szCs w:val="22"/>
        </w:rPr>
        <w:t xml:space="preserve"> į</w:t>
      </w:r>
      <w:r w:rsidR="63A3F92D" w:rsidRPr="4A66C697">
        <w:rPr>
          <w:rFonts w:ascii="Arial" w:hAnsi="Arial" w:cs="Arial"/>
          <w:b/>
          <w:bCs/>
          <w:color w:val="000000" w:themeColor="text1"/>
          <w:sz w:val="22"/>
          <w:szCs w:val="22"/>
        </w:rPr>
        <w:t xml:space="preserve">rodyti </w:t>
      </w:r>
      <w:r w:rsidR="5AF85959" w:rsidRPr="4A66C697">
        <w:rPr>
          <w:rFonts w:ascii="Arial" w:hAnsi="Arial" w:cs="Arial"/>
          <w:b/>
          <w:bCs/>
          <w:color w:val="000000" w:themeColor="text1"/>
          <w:sz w:val="22"/>
          <w:szCs w:val="22"/>
        </w:rPr>
        <w:t xml:space="preserve">kartu su pasiūlymu </w:t>
      </w:r>
      <w:r w:rsidR="63A3F92D" w:rsidRPr="4A66C697">
        <w:rPr>
          <w:rFonts w:ascii="Arial" w:hAnsi="Arial" w:cs="Arial"/>
          <w:b/>
          <w:bCs/>
          <w:color w:val="000000" w:themeColor="text1"/>
          <w:sz w:val="22"/>
          <w:szCs w:val="22"/>
        </w:rPr>
        <w:t>pateikiam</w:t>
      </w:r>
      <w:r w:rsidR="71D2077A" w:rsidRPr="4A66C697">
        <w:rPr>
          <w:rFonts w:ascii="Arial" w:hAnsi="Arial" w:cs="Arial"/>
          <w:b/>
          <w:bCs/>
          <w:color w:val="000000" w:themeColor="text1"/>
          <w:sz w:val="22"/>
          <w:szCs w:val="22"/>
        </w:rPr>
        <w:t>i</w:t>
      </w:r>
      <w:r w:rsidR="63A3F92D" w:rsidRPr="4A66C697">
        <w:rPr>
          <w:rFonts w:ascii="Arial" w:hAnsi="Arial" w:cs="Arial"/>
          <w:b/>
          <w:bCs/>
          <w:color w:val="000000" w:themeColor="text1"/>
          <w:sz w:val="22"/>
          <w:szCs w:val="22"/>
        </w:rPr>
        <w:t>:</w:t>
      </w:r>
    </w:p>
    <w:p w14:paraId="6FD3DBED" w14:textId="42FF80E5" w:rsidR="00804E76" w:rsidRPr="00C81129" w:rsidRDefault="007743FA" w:rsidP="007743FA">
      <w:pPr>
        <w:jc w:val="both"/>
        <w:rPr>
          <w:rFonts w:ascii="Arial" w:hAnsi="Arial" w:cs="Arial"/>
          <w:color w:val="000000" w:themeColor="text1"/>
          <w:sz w:val="22"/>
          <w:szCs w:val="22"/>
        </w:rPr>
      </w:pPr>
      <w:r w:rsidRPr="00C81129">
        <w:rPr>
          <w:rFonts w:ascii="Arial" w:hAnsi="Arial" w:cs="Arial"/>
          <w:color w:val="000000" w:themeColor="text1"/>
          <w:sz w:val="22"/>
          <w:szCs w:val="22"/>
        </w:rPr>
        <w:t xml:space="preserve">1. </w:t>
      </w:r>
      <w:r w:rsidR="00804E76" w:rsidRPr="00C81129">
        <w:rPr>
          <w:rFonts w:ascii="Arial" w:hAnsi="Arial" w:cs="Arial"/>
          <w:sz w:val="22"/>
          <w:szCs w:val="22"/>
        </w:rPr>
        <w:t>siūlomų specialistų sąrašas (</w:t>
      </w:r>
      <w:r w:rsidR="00804E76" w:rsidRPr="00C81129">
        <w:rPr>
          <w:rFonts w:ascii="Arial" w:hAnsi="Arial" w:cs="Arial"/>
          <w:color w:val="000000" w:themeColor="text1"/>
          <w:sz w:val="22"/>
          <w:szCs w:val="22"/>
        </w:rPr>
        <w:t xml:space="preserve">parengtas užpildant Pasiūlymo formos </w:t>
      </w:r>
      <w:r w:rsidR="00DF2F3C" w:rsidRPr="00C81129">
        <w:rPr>
          <w:rFonts w:ascii="Arial" w:hAnsi="Arial" w:cs="Arial"/>
          <w:color w:val="000000" w:themeColor="text1"/>
          <w:sz w:val="22"/>
          <w:szCs w:val="22"/>
        </w:rPr>
        <w:t xml:space="preserve">2 </w:t>
      </w:r>
      <w:r w:rsidR="00804E76" w:rsidRPr="00C81129">
        <w:rPr>
          <w:rFonts w:ascii="Arial" w:hAnsi="Arial" w:cs="Arial"/>
          <w:color w:val="000000" w:themeColor="text1"/>
          <w:sz w:val="22"/>
          <w:szCs w:val="22"/>
        </w:rPr>
        <w:t>priede pateiktą formą)</w:t>
      </w:r>
    </w:p>
    <w:p w14:paraId="431B07BB" w14:textId="62655532" w:rsidR="007743FA" w:rsidRPr="00C81129" w:rsidRDefault="6A5625EC" w:rsidP="00DF2F3C">
      <w:pPr>
        <w:jc w:val="both"/>
        <w:rPr>
          <w:rFonts w:ascii="Arial" w:hAnsi="Arial" w:cs="Arial"/>
          <w:color w:val="000000" w:themeColor="text1"/>
          <w:sz w:val="22"/>
          <w:szCs w:val="22"/>
        </w:rPr>
      </w:pPr>
      <w:r w:rsidRPr="4A66C697">
        <w:rPr>
          <w:rFonts w:ascii="Arial" w:hAnsi="Arial" w:cs="Arial"/>
          <w:color w:val="000000" w:themeColor="text1"/>
          <w:sz w:val="22"/>
          <w:szCs w:val="22"/>
        </w:rPr>
        <w:lastRenderedPageBreak/>
        <w:t xml:space="preserve">2. </w:t>
      </w:r>
      <w:r w:rsidR="0372D820" w:rsidRPr="4A66C697">
        <w:rPr>
          <w:rFonts w:ascii="Arial" w:hAnsi="Arial" w:cs="Arial"/>
          <w:color w:val="000000" w:themeColor="text1"/>
          <w:sz w:val="22"/>
          <w:szCs w:val="22"/>
        </w:rPr>
        <w:t xml:space="preserve">įvykdytų  sutarčių </w:t>
      </w:r>
      <w:r w:rsidR="007743FA" w:rsidRPr="4A66C697">
        <w:rPr>
          <w:rFonts w:ascii="Arial" w:hAnsi="Arial" w:cs="Arial"/>
          <w:color w:val="000000" w:themeColor="text1"/>
          <w:sz w:val="22"/>
          <w:szCs w:val="22"/>
        </w:rPr>
        <w:t>sąrašas (informacija apie sutartis,</w:t>
      </w:r>
      <w:r w:rsidR="79752226" w:rsidRPr="4A66C697">
        <w:rPr>
          <w:rFonts w:ascii="Arial" w:hAnsi="Arial" w:cs="Arial"/>
          <w:color w:val="000000" w:themeColor="text1"/>
          <w:sz w:val="22"/>
          <w:szCs w:val="22"/>
        </w:rPr>
        <w:t xml:space="preserve"> </w:t>
      </w:r>
      <w:r w:rsidR="007743FA" w:rsidRPr="4A66C697">
        <w:rPr>
          <w:rFonts w:ascii="Arial" w:hAnsi="Arial" w:cs="Arial"/>
          <w:color w:val="000000" w:themeColor="text1"/>
          <w:sz w:val="22"/>
          <w:szCs w:val="22"/>
        </w:rPr>
        <w:t xml:space="preserve">kuriuose </w:t>
      </w:r>
      <w:r w:rsidR="52C06085" w:rsidRPr="4A66C697">
        <w:rPr>
          <w:rFonts w:ascii="Arial" w:hAnsi="Arial" w:cs="Arial"/>
          <w:color w:val="000000" w:themeColor="text1"/>
          <w:sz w:val="22"/>
          <w:szCs w:val="22"/>
        </w:rPr>
        <w:t>specialistas</w:t>
      </w:r>
      <w:r w:rsidR="007743FA" w:rsidRPr="4A66C697">
        <w:rPr>
          <w:rFonts w:ascii="Arial" w:hAnsi="Arial" w:cs="Arial"/>
          <w:color w:val="000000" w:themeColor="text1"/>
          <w:sz w:val="22"/>
          <w:szCs w:val="22"/>
        </w:rPr>
        <w:t xml:space="preserve"> (-ai) dalyvavo vertinamose pareigose (</w:t>
      </w:r>
      <w:r w:rsidR="4AB41834" w:rsidRPr="4A66C697">
        <w:rPr>
          <w:rFonts w:ascii="Arial" w:hAnsi="Arial" w:cs="Arial"/>
          <w:color w:val="000000" w:themeColor="text1"/>
          <w:sz w:val="22"/>
          <w:szCs w:val="22"/>
        </w:rPr>
        <w:t xml:space="preserve">parengtas užpildant </w:t>
      </w:r>
      <w:r w:rsidR="57209D4C" w:rsidRPr="4A66C697">
        <w:rPr>
          <w:rFonts w:ascii="Arial" w:hAnsi="Arial" w:cs="Arial"/>
          <w:color w:val="000000" w:themeColor="text1"/>
          <w:sz w:val="22"/>
          <w:szCs w:val="22"/>
        </w:rPr>
        <w:t>Pasiūlymo formos 3</w:t>
      </w:r>
      <w:r w:rsidR="4AB41834" w:rsidRPr="4A66C697">
        <w:rPr>
          <w:rFonts w:ascii="Arial" w:hAnsi="Arial" w:cs="Arial"/>
          <w:color w:val="000000" w:themeColor="text1"/>
          <w:sz w:val="22"/>
          <w:szCs w:val="22"/>
        </w:rPr>
        <w:t xml:space="preserve"> priede pateiktą formą</w:t>
      </w:r>
      <w:r w:rsidR="007743FA" w:rsidRPr="4A66C697">
        <w:rPr>
          <w:rFonts w:ascii="Arial" w:hAnsi="Arial" w:cs="Arial"/>
          <w:color w:val="000000" w:themeColor="text1"/>
          <w:sz w:val="22"/>
          <w:szCs w:val="22"/>
        </w:rPr>
        <w:t>)</w:t>
      </w:r>
      <w:r w:rsidR="43CAB899" w:rsidRPr="4A66C697">
        <w:rPr>
          <w:rFonts w:ascii="Arial" w:hAnsi="Arial" w:cs="Arial"/>
          <w:color w:val="000000" w:themeColor="text1"/>
          <w:sz w:val="22"/>
          <w:szCs w:val="22"/>
        </w:rPr>
        <w:t>.</w:t>
      </w:r>
    </w:p>
    <w:p w14:paraId="1082F735" w14:textId="77777777" w:rsidR="002460AB" w:rsidRDefault="117D1E8A" w:rsidP="4A66C697">
      <w:pPr>
        <w:widowControl w:val="0"/>
        <w:spacing w:line="259" w:lineRule="auto"/>
        <w:jc w:val="both"/>
        <w:rPr>
          <w:rFonts w:ascii="Arial" w:hAnsi="Arial" w:cs="Arial"/>
          <w:sz w:val="22"/>
          <w:szCs w:val="22"/>
        </w:rPr>
      </w:pPr>
      <w:r w:rsidRPr="4A66C697">
        <w:rPr>
          <w:rFonts w:ascii="Arial" w:hAnsi="Arial" w:cs="Arial"/>
          <w:color w:val="000000" w:themeColor="text1"/>
          <w:sz w:val="22"/>
          <w:szCs w:val="22"/>
        </w:rPr>
        <w:t>3</w:t>
      </w:r>
      <w:r w:rsidR="63A3F92D" w:rsidRPr="4A66C697">
        <w:rPr>
          <w:rFonts w:ascii="Arial" w:hAnsi="Arial" w:cs="Arial"/>
          <w:color w:val="000000" w:themeColor="text1"/>
          <w:sz w:val="22"/>
          <w:szCs w:val="22"/>
        </w:rPr>
        <w:t xml:space="preserve">. užsakovo pažymos, </w:t>
      </w:r>
      <w:r w:rsidR="42C2A5FD" w:rsidRPr="4A66C697">
        <w:rPr>
          <w:rFonts w:ascii="Arial" w:hAnsi="Arial" w:cs="Arial"/>
          <w:color w:val="000000" w:themeColor="text1"/>
          <w:sz w:val="22"/>
          <w:szCs w:val="22"/>
        </w:rPr>
        <w:t>kuriose</w:t>
      </w:r>
      <w:r w:rsidR="7E981CBF" w:rsidRPr="4A66C697">
        <w:rPr>
          <w:rFonts w:ascii="Arial" w:hAnsi="Arial" w:cs="Arial"/>
          <w:color w:val="000000" w:themeColor="text1"/>
          <w:sz w:val="22"/>
          <w:szCs w:val="22"/>
        </w:rPr>
        <w:t xml:space="preserve"> nurodoma</w:t>
      </w:r>
      <w:r w:rsidR="47F19F8C" w:rsidRPr="4A66C697">
        <w:rPr>
          <w:rFonts w:ascii="Arial" w:hAnsi="Arial" w:cs="Arial"/>
          <w:sz w:val="22"/>
          <w:szCs w:val="22"/>
        </w:rPr>
        <w:t xml:space="preserve">: </w:t>
      </w:r>
    </w:p>
    <w:p w14:paraId="5ACD2AAB" w14:textId="77777777" w:rsidR="002460AB" w:rsidRDefault="002460AB" w:rsidP="4A66C697">
      <w:pPr>
        <w:widowControl w:val="0"/>
        <w:spacing w:line="259" w:lineRule="auto"/>
        <w:jc w:val="both"/>
        <w:rPr>
          <w:rFonts w:ascii="Arial" w:hAnsi="Arial" w:cs="Arial"/>
          <w:sz w:val="22"/>
          <w:szCs w:val="22"/>
        </w:rPr>
      </w:pPr>
      <w:r>
        <w:rPr>
          <w:rFonts w:ascii="Arial" w:hAnsi="Arial" w:cs="Arial"/>
          <w:sz w:val="22"/>
          <w:szCs w:val="22"/>
        </w:rPr>
        <w:t>a)</w:t>
      </w:r>
      <w:r w:rsidR="692DB0BE" w:rsidRPr="4A66C697">
        <w:rPr>
          <w:rFonts w:ascii="Arial" w:hAnsi="Arial" w:cs="Arial"/>
          <w:sz w:val="22"/>
          <w:szCs w:val="22"/>
        </w:rPr>
        <w:t xml:space="preserve"> inform</w:t>
      </w:r>
      <w:r w:rsidR="0D1C5B9D" w:rsidRPr="4A66C697">
        <w:rPr>
          <w:rFonts w:ascii="Arial" w:hAnsi="Arial" w:cs="Arial"/>
          <w:sz w:val="22"/>
          <w:szCs w:val="22"/>
        </w:rPr>
        <w:t>acija</w:t>
      </w:r>
      <w:r w:rsidR="692DB0BE" w:rsidRPr="4A66C697">
        <w:rPr>
          <w:rFonts w:ascii="Arial" w:hAnsi="Arial" w:cs="Arial"/>
          <w:sz w:val="22"/>
          <w:szCs w:val="22"/>
        </w:rPr>
        <w:t xml:space="preserve"> apie suteiktas paslaugas; </w:t>
      </w:r>
    </w:p>
    <w:p w14:paraId="037CCCB4" w14:textId="77777777" w:rsidR="003E435B" w:rsidRDefault="002460AB" w:rsidP="4A66C697">
      <w:pPr>
        <w:widowControl w:val="0"/>
        <w:spacing w:line="259" w:lineRule="auto"/>
        <w:jc w:val="both"/>
        <w:rPr>
          <w:rFonts w:ascii="Arial" w:hAnsi="Arial" w:cs="Arial"/>
          <w:sz w:val="22"/>
          <w:szCs w:val="22"/>
        </w:rPr>
      </w:pPr>
      <w:r>
        <w:rPr>
          <w:rFonts w:ascii="Arial" w:hAnsi="Arial" w:cs="Arial"/>
          <w:sz w:val="22"/>
          <w:szCs w:val="22"/>
        </w:rPr>
        <w:t>b)</w:t>
      </w:r>
      <w:r w:rsidR="692DB0BE" w:rsidRPr="4A66C697">
        <w:rPr>
          <w:rFonts w:ascii="Arial" w:hAnsi="Arial" w:cs="Arial"/>
          <w:sz w:val="22"/>
          <w:szCs w:val="22"/>
        </w:rPr>
        <w:t xml:space="preserve"> patvirtinimas, kad sutartis apėmė architektūrinio ir (ar) urbanistinio kultūros paveldo objektus; 3. sutarties vertė</w:t>
      </w:r>
      <w:r w:rsidR="727F192A" w:rsidRPr="4A66C697">
        <w:rPr>
          <w:rFonts w:ascii="Arial" w:hAnsi="Arial" w:cs="Arial"/>
          <w:sz w:val="22"/>
          <w:szCs w:val="22"/>
        </w:rPr>
        <w:t xml:space="preserve"> be PVM</w:t>
      </w:r>
      <w:r w:rsidR="692DB0BE" w:rsidRPr="4A66C697">
        <w:rPr>
          <w:rFonts w:ascii="Arial" w:hAnsi="Arial" w:cs="Arial"/>
          <w:sz w:val="22"/>
          <w:szCs w:val="22"/>
        </w:rPr>
        <w:t xml:space="preserve">; </w:t>
      </w:r>
    </w:p>
    <w:p w14:paraId="30AA842D" w14:textId="12876DD3" w:rsidR="381289CE" w:rsidRDefault="003E435B" w:rsidP="4A66C697">
      <w:pPr>
        <w:widowControl w:val="0"/>
        <w:spacing w:line="259" w:lineRule="auto"/>
        <w:jc w:val="both"/>
        <w:rPr>
          <w:rFonts w:ascii="Arial" w:eastAsiaTheme="minorEastAsia" w:hAnsi="Arial" w:cs="Arial"/>
          <w:sz w:val="22"/>
          <w:szCs w:val="22"/>
        </w:rPr>
      </w:pPr>
      <w:r>
        <w:rPr>
          <w:rFonts w:ascii="Arial" w:hAnsi="Arial" w:cs="Arial"/>
          <w:sz w:val="22"/>
          <w:szCs w:val="22"/>
        </w:rPr>
        <w:t xml:space="preserve">c) </w:t>
      </w:r>
      <w:r w:rsidR="692DB0BE" w:rsidRPr="4A66C697">
        <w:rPr>
          <w:rFonts w:ascii="Arial" w:hAnsi="Arial" w:cs="Arial"/>
          <w:sz w:val="22"/>
          <w:szCs w:val="22"/>
        </w:rPr>
        <w:t>užsakovo kontaktiniai duomenys.</w:t>
      </w:r>
    </w:p>
    <w:p w14:paraId="18AE8B98" w14:textId="3550DA5E" w:rsidR="00D66EF1" w:rsidRPr="00D66EF1" w:rsidRDefault="00D66EF1" w:rsidP="435ECAB4">
      <w:pPr>
        <w:tabs>
          <w:tab w:val="left" w:pos="1134"/>
        </w:tabs>
        <w:jc w:val="both"/>
        <w:rPr>
          <w:rFonts w:ascii="Aptos" w:eastAsia="Aptos" w:hAnsi="Aptos" w:cs="Aptos"/>
          <w:color w:val="000000" w:themeColor="text1"/>
          <w:sz w:val="22"/>
          <w:szCs w:val="22"/>
        </w:rPr>
      </w:pPr>
    </w:p>
    <w:p w14:paraId="4D971200" w14:textId="5B7F8A1A" w:rsidR="00FD5DE2" w:rsidRPr="00E800FC" w:rsidRDefault="69A41ED4" w:rsidP="435ECAB4">
      <w:pPr>
        <w:tabs>
          <w:tab w:val="left" w:pos="993"/>
        </w:tabs>
        <w:jc w:val="both"/>
        <w:rPr>
          <w:rFonts w:ascii="Arial" w:hAnsi="Arial" w:cs="Arial"/>
          <w:sz w:val="22"/>
          <w:szCs w:val="22"/>
        </w:rPr>
      </w:pPr>
      <w:r w:rsidRPr="4A66C697">
        <w:rPr>
          <w:rFonts w:ascii="Arial" w:hAnsi="Arial" w:cs="Arial"/>
          <w:sz w:val="22"/>
          <w:szCs w:val="22"/>
        </w:rPr>
        <w:t>4</w:t>
      </w:r>
      <w:r w:rsidR="6355F34F" w:rsidRPr="4A66C697">
        <w:rPr>
          <w:rFonts w:ascii="Arial" w:hAnsi="Arial" w:cs="Arial"/>
          <w:sz w:val="22"/>
          <w:szCs w:val="22"/>
        </w:rPr>
        <w:t xml:space="preserve">. </w:t>
      </w:r>
      <w:r w:rsidR="1429B19D" w:rsidRPr="4A66C697">
        <w:rPr>
          <w:rFonts w:ascii="Arial" w:hAnsi="Arial" w:cs="Arial"/>
          <w:sz w:val="22"/>
          <w:szCs w:val="22"/>
        </w:rPr>
        <w:t>Tech</w:t>
      </w:r>
      <w:r w:rsidR="64B8C9C1" w:rsidRPr="4A66C697">
        <w:rPr>
          <w:rFonts w:ascii="Arial" w:hAnsi="Arial" w:cs="Arial"/>
          <w:sz w:val="22"/>
          <w:szCs w:val="22"/>
        </w:rPr>
        <w:t>n</w:t>
      </w:r>
      <w:r w:rsidR="1429B19D" w:rsidRPr="4A66C697">
        <w:rPr>
          <w:rFonts w:ascii="Arial" w:hAnsi="Arial" w:cs="Arial"/>
          <w:sz w:val="22"/>
          <w:szCs w:val="22"/>
        </w:rPr>
        <w:t>inės įrangos (l</w:t>
      </w:r>
      <w:r w:rsidR="6C6945C8" w:rsidRPr="4A66C697">
        <w:rPr>
          <w:rFonts w:ascii="Arial" w:hAnsi="Arial" w:cs="Arial"/>
          <w:sz w:val="22"/>
          <w:szCs w:val="22"/>
        </w:rPr>
        <w:t>azerinių skenerių</w:t>
      </w:r>
      <w:r w:rsidR="6503695E" w:rsidRPr="4A66C697">
        <w:rPr>
          <w:rFonts w:ascii="Arial" w:hAnsi="Arial" w:cs="Arial"/>
          <w:sz w:val="22"/>
          <w:szCs w:val="22"/>
        </w:rPr>
        <w:t>)</w:t>
      </w:r>
      <w:r w:rsidR="6C6945C8" w:rsidRPr="4A66C697">
        <w:rPr>
          <w:rFonts w:ascii="Arial" w:hAnsi="Arial" w:cs="Arial"/>
          <w:sz w:val="22"/>
          <w:szCs w:val="22"/>
        </w:rPr>
        <w:t xml:space="preserve"> nuosavybę</w:t>
      </w:r>
      <w:r w:rsidR="2438D081" w:rsidRPr="4A66C697">
        <w:rPr>
          <w:rFonts w:ascii="Arial" w:hAnsi="Arial" w:cs="Arial"/>
          <w:sz w:val="22"/>
          <w:szCs w:val="22"/>
        </w:rPr>
        <w:t>, valdymą ir naudojimą</w:t>
      </w:r>
      <w:r w:rsidR="6C6945C8" w:rsidRPr="4A66C697">
        <w:rPr>
          <w:rFonts w:ascii="Arial" w:hAnsi="Arial" w:cs="Arial"/>
          <w:sz w:val="22"/>
          <w:szCs w:val="22"/>
        </w:rPr>
        <w:t xml:space="preserve"> įrodantys dokumentai</w:t>
      </w:r>
      <w:r w:rsidR="4802298A" w:rsidRPr="4A66C697">
        <w:rPr>
          <w:rFonts w:ascii="Arial" w:hAnsi="Arial" w:cs="Arial"/>
          <w:sz w:val="22"/>
          <w:szCs w:val="22"/>
        </w:rPr>
        <w:t xml:space="preserve">: </w:t>
      </w:r>
      <w:r w:rsidR="0847CB13" w:rsidRPr="4A66C697">
        <w:rPr>
          <w:rFonts w:ascii="Arial" w:hAnsi="Arial" w:cs="Arial"/>
          <w:sz w:val="22"/>
          <w:szCs w:val="22"/>
        </w:rPr>
        <w:t>buhalteriniai išrašai, arba įsigijimo dokument</w:t>
      </w:r>
      <w:r w:rsidR="5993FE58" w:rsidRPr="4A66C697">
        <w:rPr>
          <w:rFonts w:ascii="Arial" w:hAnsi="Arial" w:cs="Arial"/>
          <w:sz w:val="22"/>
          <w:szCs w:val="22"/>
        </w:rPr>
        <w:t>ai</w:t>
      </w:r>
      <w:r w:rsidR="0847CB13" w:rsidRPr="4A66C697">
        <w:rPr>
          <w:rFonts w:ascii="Arial" w:hAnsi="Arial" w:cs="Arial"/>
          <w:sz w:val="22"/>
          <w:szCs w:val="22"/>
        </w:rPr>
        <w:t>, arba projekto įgyvendinimo laikotarpiui galiojan</w:t>
      </w:r>
      <w:r w:rsidR="6938F6CD" w:rsidRPr="4A66C697">
        <w:rPr>
          <w:rFonts w:ascii="Arial" w:hAnsi="Arial" w:cs="Arial"/>
          <w:sz w:val="22"/>
          <w:szCs w:val="22"/>
        </w:rPr>
        <w:t>ti (-</w:t>
      </w:r>
      <w:proofErr w:type="spellStart"/>
      <w:r w:rsidR="6938F6CD" w:rsidRPr="4A66C697">
        <w:rPr>
          <w:rFonts w:ascii="Arial" w:hAnsi="Arial" w:cs="Arial"/>
          <w:sz w:val="22"/>
          <w:szCs w:val="22"/>
        </w:rPr>
        <w:t>čios</w:t>
      </w:r>
      <w:proofErr w:type="spellEnd"/>
      <w:r w:rsidR="6938F6CD" w:rsidRPr="4A66C697">
        <w:rPr>
          <w:rFonts w:ascii="Arial" w:hAnsi="Arial" w:cs="Arial"/>
          <w:sz w:val="22"/>
          <w:szCs w:val="22"/>
        </w:rPr>
        <w:t xml:space="preserve">) </w:t>
      </w:r>
      <w:r w:rsidR="0847CB13" w:rsidRPr="4A66C697">
        <w:rPr>
          <w:rFonts w:ascii="Arial" w:hAnsi="Arial" w:cs="Arial"/>
          <w:sz w:val="22"/>
          <w:szCs w:val="22"/>
        </w:rPr>
        <w:t>nuomos sutart</w:t>
      </w:r>
      <w:r w:rsidR="20192F62" w:rsidRPr="4A66C697">
        <w:rPr>
          <w:rFonts w:ascii="Arial" w:hAnsi="Arial" w:cs="Arial"/>
          <w:sz w:val="22"/>
          <w:szCs w:val="22"/>
        </w:rPr>
        <w:t>ys</w:t>
      </w:r>
      <w:r w:rsidR="0847CB13" w:rsidRPr="4A66C697">
        <w:rPr>
          <w:rFonts w:ascii="Arial" w:hAnsi="Arial" w:cs="Arial"/>
          <w:sz w:val="22"/>
          <w:szCs w:val="22"/>
        </w:rPr>
        <w:t>, arba dokument</w:t>
      </w:r>
      <w:r w:rsidR="106B2141" w:rsidRPr="4A66C697">
        <w:rPr>
          <w:rFonts w:ascii="Arial" w:hAnsi="Arial" w:cs="Arial"/>
          <w:sz w:val="22"/>
          <w:szCs w:val="22"/>
        </w:rPr>
        <w:t>ai</w:t>
      </w:r>
      <w:r w:rsidR="0847CB13" w:rsidRPr="4A66C697">
        <w:rPr>
          <w:rFonts w:ascii="Arial" w:hAnsi="Arial" w:cs="Arial"/>
          <w:sz w:val="22"/>
          <w:szCs w:val="22"/>
        </w:rPr>
        <w:t>, įrodan</w:t>
      </w:r>
      <w:r w:rsidR="2EEBD4D7" w:rsidRPr="4A66C697">
        <w:rPr>
          <w:rFonts w:ascii="Arial" w:hAnsi="Arial" w:cs="Arial"/>
          <w:sz w:val="22"/>
          <w:szCs w:val="22"/>
        </w:rPr>
        <w:t>tys</w:t>
      </w:r>
      <w:r w:rsidR="0847CB13" w:rsidRPr="4A66C697">
        <w:rPr>
          <w:rFonts w:ascii="Arial" w:hAnsi="Arial" w:cs="Arial"/>
          <w:sz w:val="22"/>
          <w:szCs w:val="22"/>
        </w:rPr>
        <w:t xml:space="preserve"> tiekėjo teisę teisėtai valdyti ir naudoti įrangą visos sutarties galiojimo laikotarpiu </w:t>
      </w:r>
      <w:r w:rsidR="142256B2" w:rsidRPr="4A66C697">
        <w:rPr>
          <w:rFonts w:ascii="Arial" w:hAnsi="Arial" w:cs="Arial"/>
          <w:sz w:val="22"/>
          <w:szCs w:val="22"/>
        </w:rPr>
        <w:t xml:space="preserve">pagal </w:t>
      </w:r>
      <w:r w:rsidR="142256B2" w:rsidRPr="4A66C697">
        <w:rPr>
          <w:rFonts w:ascii="Arial" w:hAnsi="Arial" w:cs="Arial"/>
          <w:b/>
          <w:bCs/>
          <w:sz w:val="22"/>
          <w:szCs w:val="22"/>
        </w:rPr>
        <w:t>P</w:t>
      </w:r>
      <w:r w:rsidR="142256B2" w:rsidRPr="4A66C697">
        <w:rPr>
          <w:rFonts w:ascii="Arial" w:hAnsi="Arial" w:cs="Arial"/>
          <w:b/>
          <w:bCs/>
          <w:sz w:val="22"/>
          <w:szCs w:val="22"/>
          <w:vertAlign w:val="subscript"/>
        </w:rPr>
        <w:t>5</w:t>
      </w:r>
      <w:r w:rsidR="142256B2" w:rsidRPr="4A66C697">
        <w:rPr>
          <w:rFonts w:ascii="Arial" w:hAnsi="Arial" w:cs="Arial"/>
          <w:sz w:val="22"/>
          <w:szCs w:val="22"/>
        </w:rPr>
        <w:t xml:space="preserve"> kriterijų.</w:t>
      </w:r>
    </w:p>
    <w:p w14:paraId="24A04FDA" w14:textId="27798D4D" w:rsidR="00E800FC" w:rsidRPr="00E800FC" w:rsidRDefault="4F330B52" w:rsidP="435ECAB4">
      <w:pPr>
        <w:tabs>
          <w:tab w:val="left" w:pos="993"/>
        </w:tabs>
        <w:jc w:val="both"/>
        <w:rPr>
          <w:rFonts w:ascii="Arial" w:hAnsi="Arial" w:cs="Arial"/>
          <w:sz w:val="22"/>
          <w:szCs w:val="22"/>
        </w:rPr>
      </w:pPr>
      <w:r w:rsidRPr="435ECAB4">
        <w:rPr>
          <w:rFonts w:ascii="Arial" w:hAnsi="Arial" w:cs="Arial"/>
          <w:sz w:val="22"/>
          <w:szCs w:val="22"/>
        </w:rPr>
        <w:t>5</w:t>
      </w:r>
      <w:r w:rsidR="6C6945C8" w:rsidRPr="435ECAB4">
        <w:rPr>
          <w:rFonts w:ascii="Arial" w:hAnsi="Arial" w:cs="Arial"/>
          <w:sz w:val="22"/>
          <w:szCs w:val="22"/>
        </w:rPr>
        <w:t xml:space="preserve">. Informacija apie Lazerinių skenerių techninę atitiktį </w:t>
      </w:r>
      <w:r w:rsidR="54128756" w:rsidRPr="435ECAB4">
        <w:rPr>
          <w:rFonts w:ascii="Arial" w:hAnsi="Arial" w:cs="Arial"/>
          <w:sz w:val="22"/>
          <w:szCs w:val="22"/>
        </w:rPr>
        <w:t xml:space="preserve">pirkimo </w:t>
      </w:r>
      <w:r w:rsidR="6C6945C8" w:rsidRPr="435ECAB4">
        <w:rPr>
          <w:rFonts w:ascii="Arial" w:hAnsi="Arial" w:cs="Arial"/>
          <w:sz w:val="22"/>
          <w:szCs w:val="22"/>
        </w:rPr>
        <w:t>techninės specifikacijos reik</w:t>
      </w:r>
      <w:r w:rsidR="2C68D0CA" w:rsidRPr="435ECAB4">
        <w:rPr>
          <w:rFonts w:ascii="Arial" w:hAnsi="Arial" w:cs="Arial"/>
          <w:sz w:val="22"/>
          <w:szCs w:val="22"/>
        </w:rPr>
        <w:t>a</w:t>
      </w:r>
      <w:r w:rsidR="6C6945C8" w:rsidRPr="435ECAB4">
        <w:rPr>
          <w:rFonts w:ascii="Arial" w:hAnsi="Arial" w:cs="Arial"/>
          <w:sz w:val="22"/>
          <w:szCs w:val="22"/>
        </w:rPr>
        <w:t>lavimams.</w:t>
      </w:r>
    </w:p>
    <w:p w14:paraId="28386F5F" w14:textId="504E01C3" w:rsidR="302F34D8" w:rsidRDefault="302F34D8" w:rsidP="4A66C697">
      <w:pPr>
        <w:tabs>
          <w:tab w:val="left" w:pos="993"/>
        </w:tabs>
        <w:jc w:val="both"/>
        <w:rPr>
          <w:rFonts w:ascii="Arial" w:hAnsi="Arial" w:cs="Arial"/>
          <w:b/>
          <w:bCs/>
          <w:color w:val="000000" w:themeColor="text1"/>
          <w:sz w:val="22"/>
          <w:szCs w:val="22"/>
        </w:rPr>
      </w:pPr>
    </w:p>
    <w:p w14:paraId="26A7EFD7" w14:textId="77777777" w:rsidR="007743FA" w:rsidRPr="002460AB" w:rsidRDefault="007743FA" w:rsidP="007743FA">
      <w:pPr>
        <w:widowControl w:val="0"/>
        <w:suppressAutoHyphens/>
        <w:autoSpaceDE w:val="0"/>
        <w:jc w:val="both"/>
        <w:rPr>
          <w:rFonts w:ascii="Arial" w:hAnsi="Arial" w:cs="Arial"/>
          <w:b/>
          <w:bCs/>
          <w:i/>
          <w:iCs/>
          <w:color w:val="000000" w:themeColor="text1"/>
          <w:sz w:val="22"/>
          <w:szCs w:val="22"/>
        </w:rPr>
      </w:pPr>
      <w:r w:rsidRPr="002460AB">
        <w:rPr>
          <w:rFonts w:ascii="Arial" w:hAnsi="Arial" w:cs="Arial"/>
          <w:b/>
          <w:bCs/>
          <w:i/>
          <w:iCs/>
          <w:color w:val="000000" w:themeColor="text1"/>
          <w:sz w:val="22"/>
          <w:szCs w:val="22"/>
        </w:rPr>
        <w:t>Pastabos:</w:t>
      </w:r>
    </w:p>
    <w:p w14:paraId="506F9494" w14:textId="6DAF5877" w:rsidR="007743FA" w:rsidRPr="002460AB" w:rsidRDefault="007743FA" w:rsidP="007743FA">
      <w:pPr>
        <w:pStyle w:val="Sraopastraipa"/>
        <w:widowControl w:val="0"/>
        <w:numPr>
          <w:ilvl w:val="0"/>
          <w:numId w:val="4"/>
        </w:numPr>
        <w:tabs>
          <w:tab w:val="left" w:pos="284"/>
        </w:tabs>
        <w:autoSpaceDE w:val="0"/>
        <w:ind w:left="0" w:firstLine="0"/>
        <w:jc w:val="both"/>
        <w:rPr>
          <w:rFonts w:ascii="Arial" w:hAnsi="Arial" w:cs="Arial"/>
          <w:i/>
          <w:sz w:val="22"/>
          <w:szCs w:val="22"/>
          <w:lang w:val="lt-LT"/>
        </w:rPr>
      </w:pPr>
      <w:r w:rsidRPr="002460AB">
        <w:rPr>
          <w:rFonts w:ascii="Arial" w:hAnsi="Arial" w:cs="Arial"/>
          <w:i/>
          <w:sz w:val="22"/>
          <w:szCs w:val="22"/>
          <w:lang w:val="lt-LT"/>
        </w:rPr>
        <w:t xml:space="preserve">Metais laikomos 365 dienos. </w:t>
      </w:r>
    </w:p>
    <w:p w14:paraId="32827DBA" w14:textId="5004AA61" w:rsidR="009C6E86" w:rsidRPr="002460AB" w:rsidRDefault="009C6E86" w:rsidP="009C6E86">
      <w:pPr>
        <w:pStyle w:val="Sraopastraipa"/>
        <w:widowControl w:val="0"/>
        <w:numPr>
          <w:ilvl w:val="0"/>
          <w:numId w:val="4"/>
        </w:numPr>
        <w:tabs>
          <w:tab w:val="left" w:pos="284"/>
        </w:tabs>
        <w:autoSpaceDE w:val="0"/>
        <w:ind w:left="0" w:firstLine="0"/>
        <w:jc w:val="both"/>
        <w:rPr>
          <w:rFonts w:ascii="Arial" w:hAnsi="Arial" w:cs="Arial"/>
          <w:i/>
          <w:sz w:val="22"/>
          <w:szCs w:val="22"/>
          <w:lang w:val="lt-LT"/>
        </w:rPr>
      </w:pPr>
      <w:r w:rsidRPr="002460AB">
        <w:rPr>
          <w:rFonts w:ascii="Arial" w:hAnsi="Arial" w:cs="Arial"/>
          <w:i/>
          <w:sz w:val="22"/>
          <w:szCs w:val="22"/>
          <w:lang w:val="lt-LT"/>
        </w:rPr>
        <w:t xml:space="preserve">Sutartis (projektas) gali būti pradėtas vykdyti anksčiau nei prieš </w:t>
      </w:r>
      <w:r w:rsidR="00E23F47" w:rsidRPr="002460AB">
        <w:rPr>
          <w:rFonts w:ascii="Arial" w:hAnsi="Arial" w:cs="Arial"/>
          <w:i/>
          <w:sz w:val="22"/>
          <w:szCs w:val="22"/>
          <w:lang w:val="lt-LT"/>
        </w:rPr>
        <w:t>5</w:t>
      </w:r>
      <w:r w:rsidRPr="002460AB">
        <w:rPr>
          <w:rFonts w:ascii="Arial" w:hAnsi="Arial" w:cs="Arial"/>
          <w:i/>
          <w:sz w:val="22"/>
          <w:szCs w:val="22"/>
          <w:lang w:val="lt-LT"/>
        </w:rPr>
        <w:t xml:space="preserve"> metus, tačiau sutarties (projekto) vykdyto pa</w:t>
      </w:r>
      <w:r w:rsidR="00E23F47" w:rsidRPr="002460AB">
        <w:rPr>
          <w:rFonts w:ascii="Arial" w:hAnsi="Arial" w:cs="Arial"/>
          <w:i/>
          <w:sz w:val="22"/>
          <w:szCs w:val="22"/>
          <w:lang w:val="lt-LT"/>
        </w:rPr>
        <w:t>baiga turi patekti į pastarųjų 5</w:t>
      </w:r>
      <w:r w:rsidRPr="002460AB">
        <w:rPr>
          <w:rFonts w:ascii="Arial" w:hAnsi="Arial" w:cs="Arial"/>
          <w:i/>
          <w:sz w:val="22"/>
          <w:szCs w:val="22"/>
          <w:lang w:val="lt-LT"/>
        </w:rPr>
        <w:t xml:space="preserve"> metų laikotarpį iki pasiūlymų pateikimo termino pabaigos.</w:t>
      </w:r>
    </w:p>
    <w:p w14:paraId="352D13E8" w14:textId="296E019F" w:rsidR="007743FA" w:rsidRPr="002460AB" w:rsidRDefault="63A3F92D" w:rsidP="007743FA">
      <w:pPr>
        <w:pStyle w:val="Sraopastraipa"/>
        <w:numPr>
          <w:ilvl w:val="0"/>
          <w:numId w:val="4"/>
        </w:numPr>
        <w:tabs>
          <w:tab w:val="left" w:pos="284"/>
          <w:tab w:val="left" w:pos="993"/>
        </w:tabs>
        <w:ind w:left="0" w:firstLine="0"/>
        <w:jc w:val="both"/>
        <w:rPr>
          <w:rFonts w:ascii="Arial" w:hAnsi="Arial" w:cs="Arial"/>
          <w:i/>
          <w:sz w:val="22"/>
          <w:szCs w:val="22"/>
          <w:lang w:val="lt-LT"/>
        </w:rPr>
      </w:pPr>
      <w:r w:rsidRPr="002460AB">
        <w:rPr>
          <w:rFonts w:ascii="Arial" w:hAnsi="Arial" w:cs="Arial"/>
          <w:i/>
          <w:color w:val="000000" w:themeColor="text1"/>
          <w:sz w:val="22"/>
          <w:szCs w:val="22"/>
          <w:lang w:val="lt-LT"/>
        </w:rPr>
        <w:t>Perkančioji organizacija norėdama įsitikinti informacija apie vykdytą sutartį, pasilieka teisę be išankstinio įspėjimo susisiekti su tiekėjo nurodytu užsakovo kontaktiniu asmeniu.</w:t>
      </w:r>
    </w:p>
    <w:p w14:paraId="38ADF71B" w14:textId="66BDF03A" w:rsidR="435ECAB4" w:rsidRDefault="435ECAB4" w:rsidP="4A66C697">
      <w:pPr>
        <w:pStyle w:val="Sraopastraipa"/>
        <w:tabs>
          <w:tab w:val="left" w:pos="284"/>
          <w:tab w:val="left" w:pos="993"/>
        </w:tabs>
        <w:ind w:left="0"/>
        <w:jc w:val="both"/>
        <w:rPr>
          <w:rFonts w:ascii="Arial" w:hAnsi="Arial" w:cs="Arial"/>
          <w:sz w:val="22"/>
          <w:szCs w:val="22"/>
          <w:lang w:val="lt-LT"/>
        </w:rPr>
      </w:pPr>
    </w:p>
    <w:p w14:paraId="635E0837" w14:textId="7EDE5A9B" w:rsidR="00C23FF4" w:rsidRPr="00C81129" w:rsidRDefault="5AF85959" w:rsidP="003E435B">
      <w:pPr>
        <w:tabs>
          <w:tab w:val="left" w:pos="284"/>
          <w:tab w:val="left" w:pos="993"/>
        </w:tabs>
        <w:jc w:val="both"/>
        <w:rPr>
          <w:rFonts w:ascii="Arial" w:hAnsi="Arial" w:cs="Arial"/>
          <w:sz w:val="22"/>
          <w:szCs w:val="22"/>
        </w:rPr>
      </w:pPr>
      <w:r w:rsidRPr="435ECAB4">
        <w:rPr>
          <w:rFonts w:ascii="Arial" w:hAnsi="Arial" w:cs="Arial"/>
          <w:b/>
          <w:bCs/>
          <w:sz w:val="22"/>
          <w:szCs w:val="22"/>
        </w:rPr>
        <w:t>Pasiūlymų ekonominio naudingumo balų skaičiavimo tvarka</w:t>
      </w:r>
      <w:r w:rsidRPr="435ECAB4">
        <w:rPr>
          <w:rFonts w:ascii="Arial" w:hAnsi="Arial" w:cs="Arial"/>
          <w:sz w:val="22"/>
          <w:szCs w:val="22"/>
        </w:rPr>
        <w:t>:</w:t>
      </w:r>
    </w:p>
    <w:p w14:paraId="5F0915B7" w14:textId="0F5E21D6" w:rsidR="00FE7288" w:rsidRPr="00C81129" w:rsidRDefault="5AF85959" w:rsidP="00B10850">
      <w:pPr>
        <w:jc w:val="both"/>
        <w:rPr>
          <w:rFonts w:ascii="Arial" w:hAnsi="Arial" w:cs="Arial"/>
          <w:sz w:val="22"/>
          <w:szCs w:val="22"/>
        </w:rPr>
      </w:pPr>
      <w:r w:rsidRPr="435ECAB4">
        <w:rPr>
          <w:rFonts w:ascii="Arial" w:hAnsi="Arial" w:cs="Arial"/>
          <w:sz w:val="22"/>
          <w:szCs w:val="22"/>
        </w:rPr>
        <w:t xml:space="preserve">1. </w:t>
      </w:r>
      <w:r w:rsidR="5842380C" w:rsidRPr="435ECAB4">
        <w:rPr>
          <w:rFonts w:ascii="Arial" w:hAnsi="Arial" w:cs="Arial"/>
          <w:sz w:val="22"/>
          <w:szCs w:val="22"/>
        </w:rPr>
        <w:t>Balai už antrą kriterijų  specialistų patirtį</w:t>
      </w:r>
      <w:r w:rsidR="5471B26A" w:rsidRPr="435ECAB4">
        <w:rPr>
          <w:rFonts w:ascii="Arial" w:hAnsi="Arial" w:cs="Arial"/>
          <w:sz w:val="22"/>
          <w:szCs w:val="22"/>
        </w:rPr>
        <w:t xml:space="preserve"> ir turimą techninę įrangą</w:t>
      </w:r>
      <w:r w:rsidR="5842380C" w:rsidRPr="435ECAB4">
        <w:rPr>
          <w:rFonts w:ascii="Arial" w:hAnsi="Arial" w:cs="Arial"/>
          <w:sz w:val="22"/>
          <w:szCs w:val="22"/>
        </w:rPr>
        <w:t>)</w:t>
      </w:r>
      <w:r w:rsidRPr="435ECAB4">
        <w:rPr>
          <w:rFonts w:ascii="Arial" w:hAnsi="Arial" w:cs="Arial"/>
          <w:sz w:val="22"/>
          <w:szCs w:val="22"/>
        </w:rPr>
        <w:t xml:space="preserve"> sumuojami.</w:t>
      </w:r>
    </w:p>
    <w:p w14:paraId="482C7ED3" w14:textId="16D393F8" w:rsidR="5E68255D" w:rsidRDefault="117D1E8A" w:rsidP="22186D6E">
      <w:pPr>
        <w:jc w:val="both"/>
        <w:rPr>
          <w:rFonts w:ascii="Arial" w:hAnsi="Arial" w:cs="Arial"/>
          <w:color w:val="000000" w:themeColor="text1"/>
          <w:sz w:val="22"/>
          <w:szCs w:val="22"/>
        </w:rPr>
      </w:pPr>
      <w:r w:rsidRPr="4A66C697">
        <w:rPr>
          <w:rFonts w:ascii="Arial" w:hAnsi="Arial" w:cs="Arial"/>
          <w:color w:val="000000" w:themeColor="text1"/>
          <w:sz w:val="22"/>
          <w:szCs w:val="22"/>
        </w:rPr>
        <w:t>2</w:t>
      </w:r>
      <w:r w:rsidR="5FBEC816" w:rsidRPr="4A66C697">
        <w:rPr>
          <w:rFonts w:ascii="Arial" w:hAnsi="Arial" w:cs="Arial"/>
          <w:color w:val="000000" w:themeColor="text1"/>
          <w:sz w:val="22"/>
          <w:szCs w:val="22"/>
        </w:rPr>
        <w:t>. Antr</w:t>
      </w:r>
      <w:r w:rsidR="384C0380" w:rsidRPr="4A66C697">
        <w:rPr>
          <w:rFonts w:ascii="Arial" w:hAnsi="Arial" w:cs="Arial"/>
          <w:color w:val="000000" w:themeColor="text1"/>
          <w:sz w:val="22"/>
          <w:szCs w:val="22"/>
        </w:rPr>
        <w:t>ojo</w:t>
      </w:r>
      <w:r w:rsidR="5FBEC816" w:rsidRPr="4A66C697">
        <w:rPr>
          <w:rFonts w:ascii="Arial" w:hAnsi="Arial" w:cs="Arial"/>
          <w:color w:val="000000" w:themeColor="text1"/>
          <w:sz w:val="22"/>
          <w:szCs w:val="22"/>
        </w:rPr>
        <w:t xml:space="preserve"> kriterij</w:t>
      </w:r>
      <w:r w:rsidR="1DE30E88" w:rsidRPr="4A66C697">
        <w:rPr>
          <w:rFonts w:ascii="Arial" w:hAnsi="Arial" w:cs="Arial"/>
          <w:color w:val="000000" w:themeColor="text1"/>
          <w:sz w:val="22"/>
          <w:szCs w:val="22"/>
        </w:rPr>
        <w:t>aus specialistų patirties dalį</w:t>
      </w:r>
      <w:r w:rsidR="3233F7FF" w:rsidRPr="4A66C697">
        <w:rPr>
          <w:rFonts w:ascii="Arial" w:hAnsi="Arial" w:cs="Arial"/>
          <w:color w:val="000000" w:themeColor="text1"/>
          <w:sz w:val="22"/>
          <w:szCs w:val="22"/>
        </w:rPr>
        <w:t xml:space="preserve"> (</w:t>
      </w:r>
      <w:r w:rsidR="3233F7FF" w:rsidRPr="4A66C697">
        <w:rPr>
          <w:rFonts w:ascii="Arial" w:hAnsi="Arial" w:cs="Arial"/>
          <w:b/>
          <w:bCs/>
          <w:color w:val="000000" w:themeColor="text1"/>
          <w:sz w:val="22"/>
          <w:szCs w:val="22"/>
        </w:rPr>
        <w:t>P</w:t>
      </w:r>
      <w:r w:rsidR="3233F7FF" w:rsidRPr="4A66C697">
        <w:rPr>
          <w:rFonts w:ascii="Arial" w:hAnsi="Arial" w:cs="Arial"/>
          <w:b/>
          <w:bCs/>
          <w:color w:val="000000" w:themeColor="text1"/>
          <w:sz w:val="22"/>
          <w:szCs w:val="22"/>
          <w:vertAlign w:val="subscript"/>
        </w:rPr>
        <w:t>1</w:t>
      </w:r>
      <w:r w:rsidR="3233F7FF" w:rsidRPr="4A66C697">
        <w:rPr>
          <w:rFonts w:ascii="Arial" w:hAnsi="Arial" w:cs="Arial"/>
          <w:b/>
          <w:bCs/>
          <w:color w:val="000000" w:themeColor="text1"/>
          <w:sz w:val="22"/>
          <w:szCs w:val="22"/>
        </w:rPr>
        <w:t>, P</w:t>
      </w:r>
      <w:r w:rsidR="3233F7FF" w:rsidRPr="4A66C697">
        <w:rPr>
          <w:rFonts w:ascii="Arial" w:hAnsi="Arial" w:cs="Arial"/>
          <w:b/>
          <w:bCs/>
          <w:color w:val="000000" w:themeColor="text1"/>
          <w:sz w:val="22"/>
          <w:szCs w:val="22"/>
          <w:vertAlign w:val="subscript"/>
        </w:rPr>
        <w:t>2</w:t>
      </w:r>
      <w:r w:rsidR="3233F7FF" w:rsidRPr="4A66C697">
        <w:rPr>
          <w:rFonts w:ascii="Arial" w:hAnsi="Arial" w:cs="Arial"/>
          <w:b/>
          <w:bCs/>
          <w:color w:val="000000" w:themeColor="text1"/>
          <w:sz w:val="22"/>
          <w:szCs w:val="22"/>
        </w:rPr>
        <w:t>, P</w:t>
      </w:r>
      <w:r w:rsidR="3233F7FF" w:rsidRPr="4A66C697">
        <w:rPr>
          <w:rFonts w:ascii="Arial" w:hAnsi="Arial" w:cs="Arial"/>
          <w:b/>
          <w:bCs/>
          <w:color w:val="000000" w:themeColor="text1"/>
          <w:sz w:val="22"/>
          <w:szCs w:val="22"/>
          <w:vertAlign w:val="subscript"/>
        </w:rPr>
        <w:t>3</w:t>
      </w:r>
      <w:r w:rsidR="3233F7FF" w:rsidRPr="4A66C697">
        <w:rPr>
          <w:rFonts w:ascii="Arial" w:hAnsi="Arial" w:cs="Arial"/>
          <w:b/>
          <w:bCs/>
          <w:color w:val="000000" w:themeColor="text1"/>
          <w:sz w:val="22"/>
          <w:szCs w:val="22"/>
        </w:rPr>
        <w:t>, P</w:t>
      </w:r>
      <w:r w:rsidR="3233F7FF" w:rsidRPr="4A66C697">
        <w:rPr>
          <w:rFonts w:ascii="Arial" w:hAnsi="Arial" w:cs="Arial"/>
          <w:b/>
          <w:bCs/>
          <w:color w:val="000000" w:themeColor="text1"/>
          <w:sz w:val="22"/>
          <w:szCs w:val="22"/>
          <w:vertAlign w:val="subscript"/>
        </w:rPr>
        <w:t>4</w:t>
      </w:r>
      <w:r w:rsidR="44E26888" w:rsidRPr="4A66C697">
        <w:rPr>
          <w:rFonts w:ascii="Arial" w:hAnsi="Arial" w:cs="Arial"/>
          <w:color w:val="000000" w:themeColor="text1"/>
          <w:sz w:val="22"/>
          <w:szCs w:val="22"/>
        </w:rPr>
        <w:t xml:space="preserve">) </w:t>
      </w:r>
      <w:r w:rsidR="5FBEC816" w:rsidRPr="4A66C697">
        <w:rPr>
          <w:rFonts w:ascii="Arial" w:hAnsi="Arial" w:cs="Arial"/>
          <w:color w:val="000000" w:themeColor="text1"/>
          <w:sz w:val="22"/>
          <w:szCs w:val="22"/>
        </w:rPr>
        <w:t xml:space="preserve">turi atitikti Tiekėjas arba bent vienas ūkio subjektų grupės narys, jei šio ūkio subjektų grupės nario specialistas faktiškai teiks Paslaugas pagal sutartį, ir šio </w:t>
      </w:r>
      <w:r w:rsidR="4A163CB2" w:rsidRPr="4A66C697">
        <w:rPr>
          <w:rFonts w:ascii="Arial" w:hAnsi="Arial" w:cs="Arial"/>
          <w:color w:val="000000" w:themeColor="text1"/>
          <w:sz w:val="22"/>
          <w:szCs w:val="22"/>
        </w:rPr>
        <w:t>specialisto</w:t>
      </w:r>
      <w:r w:rsidR="5FBEC816" w:rsidRPr="4A66C697">
        <w:rPr>
          <w:rFonts w:ascii="Arial" w:hAnsi="Arial" w:cs="Arial"/>
          <w:color w:val="000000" w:themeColor="text1"/>
          <w:sz w:val="22"/>
          <w:szCs w:val="22"/>
        </w:rPr>
        <w:t xml:space="preserve"> kvalifikacija įvertinta, kaip atitinkanti kvalifikacijos reikalavimus. Antrojo kriterijaus atitikimui Tiekėjas taip pat gali pasitelkti ūkio subjektą, kurio kvalifikacija remiasi, tačiau tik tuo atveju, jei Paslaugas pagal sutartį faktiškai teiks pasitelkto ūkio subjekto specialistas (kurio kvalifikacija įvertinta, kaip atitinkanti kvalifikacijos reikalavimus). Jeigu tiekėjas dėl antrojo kriterijaus atitikimo pateiks pasitelkiamo subtiekėjo ar ūkio subjekto, kurio kvalifikacija nesiremia, dokumentus </w:t>
      </w:r>
      <w:r w:rsidR="30505BD0" w:rsidRPr="4A66C697">
        <w:rPr>
          <w:rFonts w:ascii="Arial" w:hAnsi="Arial" w:cs="Arial"/>
          <w:color w:val="000000" w:themeColor="text1"/>
          <w:sz w:val="22"/>
          <w:szCs w:val="22"/>
        </w:rPr>
        <w:t>– už juos bus suteikiama 0 balų.</w:t>
      </w:r>
    </w:p>
    <w:p w14:paraId="4EC52976" w14:textId="1AE63550" w:rsidR="6C9E2E7B" w:rsidRDefault="6C9E2E7B" w:rsidP="4A66C697">
      <w:pPr>
        <w:jc w:val="both"/>
        <w:rPr>
          <w:rFonts w:ascii="Calibri" w:eastAsia="Calibri" w:hAnsi="Calibri" w:cs="Calibri"/>
        </w:rPr>
      </w:pPr>
      <w:r w:rsidRPr="4A66C697">
        <w:rPr>
          <w:rFonts w:ascii="Arial" w:eastAsia="Arial" w:hAnsi="Arial" w:cs="Arial"/>
          <w:color w:val="000000" w:themeColor="text1"/>
          <w:sz w:val="22"/>
          <w:szCs w:val="22"/>
        </w:rPr>
        <w:t>3. Antrojo kriterijaus turimos įrangos dalį (</w:t>
      </w:r>
      <w:r w:rsidRPr="4A66C697">
        <w:rPr>
          <w:rFonts w:ascii="Arial" w:eastAsia="Arial" w:hAnsi="Arial" w:cs="Arial"/>
          <w:b/>
          <w:bCs/>
          <w:color w:val="000000" w:themeColor="text1"/>
          <w:sz w:val="22"/>
          <w:szCs w:val="22"/>
        </w:rPr>
        <w:t>P</w:t>
      </w:r>
      <w:r w:rsidRPr="4A66C697">
        <w:rPr>
          <w:rFonts w:ascii="Arial" w:eastAsia="Arial" w:hAnsi="Arial" w:cs="Arial"/>
          <w:b/>
          <w:bCs/>
          <w:color w:val="000000" w:themeColor="text1"/>
          <w:sz w:val="22"/>
          <w:szCs w:val="22"/>
          <w:vertAlign w:val="subscript"/>
        </w:rPr>
        <w:t>5</w:t>
      </w:r>
      <w:r w:rsidRPr="4A66C697">
        <w:rPr>
          <w:rFonts w:ascii="Arial" w:eastAsia="Arial" w:hAnsi="Arial" w:cs="Arial"/>
          <w:color w:val="000000" w:themeColor="text1"/>
          <w:sz w:val="22"/>
          <w:szCs w:val="22"/>
        </w:rPr>
        <w:t>) turi atitikti Tiekėjas</w:t>
      </w:r>
      <w:r w:rsidR="003615E8" w:rsidRPr="4A66C697">
        <w:rPr>
          <w:rFonts w:ascii="Arial" w:eastAsia="Arial" w:hAnsi="Arial" w:cs="Arial"/>
          <w:color w:val="000000" w:themeColor="text1"/>
          <w:sz w:val="22"/>
          <w:szCs w:val="22"/>
        </w:rPr>
        <w:t>,</w:t>
      </w:r>
      <w:r w:rsidRPr="4A66C697">
        <w:rPr>
          <w:rFonts w:ascii="Arial" w:eastAsia="Arial" w:hAnsi="Arial" w:cs="Arial"/>
          <w:color w:val="000000" w:themeColor="text1"/>
          <w:sz w:val="22"/>
          <w:szCs w:val="22"/>
        </w:rPr>
        <w:t xml:space="preserve"> bent vienas ūkio subjektų grupės narys,</w:t>
      </w:r>
      <w:r w:rsidR="003615E8" w:rsidRPr="4A66C697">
        <w:rPr>
          <w:rFonts w:ascii="Arial" w:eastAsia="Arial" w:hAnsi="Arial" w:cs="Arial"/>
          <w:color w:val="000000" w:themeColor="text1"/>
          <w:sz w:val="22"/>
          <w:szCs w:val="22"/>
        </w:rPr>
        <w:t xml:space="preserve"> </w:t>
      </w:r>
      <w:r w:rsidR="003615E8" w:rsidRPr="4A66C697">
        <w:rPr>
          <w:rFonts w:ascii="Arial" w:hAnsi="Arial" w:cs="Arial"/>
          <w:sz w:val="22"/>
          <w:szCs w:val="22"/>
        </w:rPr>
        <w:t xml:space="preserve">ūkio subjektas, kurio </w:t>
      </w:r>
      <w:proofErr w:type="spellStart"/>
      <w:r w:rsidR="003615E8" w:rsidRPr="4A66C697">
        <w:rPr>
          <w:rFonts w:ascii="Arial" w:hAnsi="Arial" w:cs="Arial"/>
          <w:sz w:val="22"/>
          <w:szCs w:val="22"/>
        </w:rPr>
        <w:t>pajėgumais</w:t>
      </w:r>
      <w:proofErr w:type="spellEnd"/>
      <w:r w:rsidR="003615E8" w:rsidRPr="4A66C697">
        <w:rPr>
          <w:rFonts w:ascii="Arial" w:hAnsi="Arial" w:cs="Arial"/>
          <w:sz w:val="22"/>
          <w:szCs w:val="22"/>
        </w:rPr>
        <w:t xml:space="preserve"> tiekėjas remiasi, arba subtiekėjas</w:t>
      </w:r>
      <w:r w:rsidRPr="4A66C697">
        <w:rPr>
          <w:rFonts w:ascii="Arial" w:eastAsia="Arial" w:hAnsi="Arial" w:cs="Arial"/>
          <w:color w:val="000000" w:themeColor="text1"/>
          <w:sz w:val="22"/>
          <w:szCs w:val="22"/>
        </w:rPr>
        <w:t xml:space="preserve">. </w:t>
      </w:r>
    </w:p>
    <w:p w14:paraId="4DD3C56C" w14:textId="325555F8" w:rsidR="00844BC5" w:rsidRDefault="757E99E9" w:rsidP="00844BC5">
      <w:pPr>
        <w:jc w:val="both"/>
        <w:rPr>
          <w:rFonts w:ascii="Arial" w:hAnsi="Arial" w:cs="Arial"/>
          <w:color w:val="000000" w:themeColor="text1"/>
          <w:sz w:val="22"/>
          <w:szCs w:val="22"/>
        </w:rPr>
      </w:pPr>
      <w:r w:rsidRPr="4A66C697">
        <w:rPr>
          <w:rFonts w:ascii="Arial" w:hAnsi="Arial" w:cs="Arial"/>
          <w:color w:val="000000" w:themeColor="text1"/>
          <w:sz w:val="22"/>
          <w:szCs w:val="22"/>
        </w:rPr>
        <w:t>4</w:t>
      </w:r>
      <w:r w:rsidR="6B7877DE" w:rsidRPr="4A66C697">
        <w:rPr>
          <w:rFonts w:ascii="Arial" w:hAnsi="Arial" w:cs="Arial"/>
          <w:color w:val="000000" w:themeColor="text1"/>
          <w:sz w:val="22"/>
          <w:szCs w:val="22"/>
        </w:rPr>
        <w:t xml:space="preserve">. Ekonominis naudingumas apskaičiuojamas vadovaujantis pirkimo dokumentuose pateikta Viešųjų pirkimų tarnybos parengta ir perkančiosios organizacijos pagal pirkimo dokumentus dalinai užpildyta skaičiuokle (formulė – </w:t>
      </w:r>
      <w:proofErr w:type="spellStart"/>
      <w:r w:rsidR="6B7877DE" w:rsidRPr="4A66C697">
        <w:rPr>
          <w:rFonts w:ascii="Arial" w:hAnsi="Arial" w:cs="Arial"/>
          <w:color w:val="000000" w:themeColor="text1"/>
          <w:sz w:val="22"/>
          <w:szCs w:val="22"/>
        </w:rPr>
        <w:t>Telgen</w:t>
      </w:r>
      <w:proofErr w:type="spellEnd"/>
      <w:r w:rsidR="6B7877DE" w:rsidRPr="4A66C697">
        <w:rPr>
          <w:rFonts w:ascii="Arial" w:hAnsi="Arial" w:cs="Arial"/>
          <w:color w:val="000000" w:themeColor="text1"/>
          <w:sz w:val="22"/>
          <w:szCs w:val="22"/>
        </w:rPr>
        <w:t xml:space="preserve"> (absoliutinė)) (skaičiuoklė pridedama). Pagal šią formulę laimėtoju pripažįstamas pasiūlymas, surinkęs didžiausią balų skaičių. Pasiūlymams, kuriuose nurodyta kaina viršija </w:t>
      </w:r>
      <w:proofErr w:type="spellStart"/>
      <w:r w:rsidR="6B7877DE" w:rsidRPr="4A66C697">
        <w:rPr>
          <w:rFonts w:ascii="Arial" w:hAnsi="Arial" w:cs="Arial"/>
          <w:color w:val="000000" w:themeColor="text1"/>
          <w:sz w:val="22"/>
          <w:szCs w:val="22"/>
        </w:rPr>
        <w:t>PSetMax</w:t>
      </w:r>
      <w:proofErr w:type="spellEnd"/>
      <w:r w:rsidR="6B7877DE" w:rsidRPr="4A66C697">
        <w:rPr>
          <w:rFonts w:ascii="Arial" w:hAnsi="Arial" w:cs="Arial"/>
          <w:color w:val="000000" w:themeColor="text1"/>
          <w:sz w:val="22"/>
          <w:szCs w:val="22"/>
        </w:rPr>
        <w:t xml:space="preserve">, už kainą suteikiamas neigiamas balas. Jeigu pasiūlymo kaina lygi </w:t>
      </w:r>
      <w:proofErr w:type="spellStart"/>
      <w:r w:rsidR="6B7877DE" w:rsidRPr="4A66C697">
        <w:rPr>
          <w:rFonts w:ascii="Arial" w:hAnsi="Arial" w:cs="Arial"/>
          <w:color w:val="000000" w:themeColor="text1"/>
          <w:sz w:val="22"/>
          <w:szCs w:val="22"/>
        </w:rPr>
        <w:t>PSetMax</w:t>
      </w:r>
      <w:proofErr w:type="spellEnd"/>
      <w:r w:rsidR="6B7877DE" w:rsidRPr="4A66C697">
        <w:rPr>
          <w:rFonts w:ascii="Arial" w:hAnsi="Arial" w:cs="Arial"/>
          <w:color w:val="000000" w:themeColor="text1"/>
          <w:sz w:val="22"/>
          <w:szCs w:val="22"/>
        </w:rPr>
        <w:t xml:space="preserve">, tuomet pasiūlymui už kainą suteikiamas 0 (nulis) balų, o pasiūlymams, kurių kaina artėja link </w:t>
      </w:r>
      <w:proofErr w:type="spellStart"/>
      <w:r w:rsidR="6B7877DE" w:rsidRPr="4A66C697">
        <w:rPr>
          <w:rFonts w:ascii="Arial" w:hAnsi="Arial" w:cs="Arial"/>
          <w:color w:val="000000" w:themeColor="text1"/>
          <w:sz w:val="22"/>
          <w:szCs w:val="22"/>
        </w:rPr>
        <w:t>PSetMin</w:t>
      </w:r>
      <w:proofErr w:type="spellEnd"/>
      <w:r w:rsidR="6B7877DE" w:rsidRPr="4A66C697">
        <w:rPr>
          <w:rFonts w:ascii="Arial" w:hAnsi="Arial" w:cs="Arial"/>
          <w:color w:val="000000" w:themeColor="text1"/>
          <w:sz w:val="22"/>
          <w:szCs w:val="22"/>
        </w:rPr>
        <w:t xml:space="preserve">, atitinkamai suteikiamas vis didesnis teigiamas balų skaičius. Pasiūlymams, kurių kaina žemesnė už </w:t>
      </w:r>
      <w:proofErr w:type="spellStart"/>
      <w:r w:rsidR="6B7877DE" w:rsidRPr="4A66C697">
        <w:rPr>
          <w:rFonts w:ascii="Arial" w:hAnsi="Arial" w:cs="Arial"/>
          <w:color w:val="000000" w:themeColor="text1"/>
          <w:sz w:val="22"/>
          <w:szCs w:val="22"/>
        </w:rPr>
        <w:t>PSetMin</w:t>
      </w:r>
      <w:proofErr w:type="spellEnd"/>
      <w:r w:rsidR="6B7877DE" w:rsidRPr="4A66C697">
        <w:rPr>
          <w:rFonts w:ascii="Arial" w:hAnsi="Arial" w:cs="Arial"/>
          <w:color w:val="000000" w:themeColor="text1"/>
          <w:sz w:val="22"/>
          <w:szCs w:val="22"/>
        </w:rPr>
        <w:t xml:space="preserve">, suteikiamų balų skaičius bus didesnis už lyginamąjį svorį. Perkančioji organizacija nustato, kad </w:t>
      </w:r>
      <w:proofErr w:type="spellStart"/>
      <w:r w:rsidR="6B7877DE" w:rsidRPr="4A66C697">
        <w:rPr>
          <w:rFonts w:ascii="Arial" w:hAnsi="Arial" w:cs="Arial"/>
          <w:color w:val="000000" w:themeColor="text1"/>
          <w:sz w:val="22"/>
          <w:szCs w:val="22"/>
        </w:rPr>
        <w:t>PsetMin</w:t>
      </w:r>
      <w:proofErr w:type="spellEnd"/>
      <w:r w:rsidR="6B7877DE" w:rsidRPr="4A66C697">
        <w:rPr>
          <w:rFonts w:ascii="Arial" w:hAnsi="Arial" w:cs="Arial"/>
          <w:color w:val="000000" w:themeColor="text1"/>
          <w:sz w:val="22"/>
          <w:szCs w:val="22"/>
        </w:rPr>
        <w:t xml:space="preserve"> lygi 0 (nuliui), </w:t>
      </w:r>
      <w:proofErr w:type="spellStart"/>
      <w:r w:rsidR="6B7877DE" w:rsidRPr="4A66C697">
        <w:rPr>
          <w:rFonts w:ascii="Arial" w:hAnsi="Arial" w:cs="Arial"/>
          <w:color w:val="000000" w:themeColor="text1"/>
          <w:sz w:val="22"/>
          <w:szCs w:val="22"/>
        </w:rPr>
        <w:t>PSetMax</w:t>
      </w:r>
      <w:proofErr w:type="spellEnd"/>
      <w:r w:rsidR="6B7877DE" w:rsidRPr="4A66C697">
        <w:rPr>
          <w:rFonts w:ascii="Arial" w:hAnsi="Arial" w:cs="Arial"/>
          <w:color w:val="000000" w:themeColor="text1"/>
          <w:sz w:val="22"/>
          <w:szCs w:val="22"/>
        </w:rPr>
        <w:t xml:space="preserve"> lygi</w:t>
      </w:r>
      <w:r w:rsidR="002460AB">
        <w:rPr>
          <w:rFonts w:ascii="Arial" w:hAnsi="Arial" w:cs="Arial"/>
          <w:color w:val="000000" w:themeColor="text1"/>
          <w:sz w:val="22"/>
          <w:szCs w:val="22"/>
        </w:rPr>
        <w:t xml:space="preserve"> </w:t>
      </w:r>
      <w:r w:rsidR="002460AB" w:rsidRPr="002460AB">
        <w:rPr>
          <w:rFonts w:ascii="Arial" w:hAnsi="Arial" w:cs="Arial"/>
          <w:color w:val="000000" w:themeColor="text1"/>
          <w:sz w:val="22"/>
          <w:szCs w:val="22"/>
        </w:rPr>
        <w:t xml:space="preserve">726 000,00 </w:t>
      </w:r>
      <w:r w:rsidR="6B7877DE" w:rsidRPr="4A66C697">
        <w:rPr>
          <w:rFonts w:ascii="Arial" w:hAnsi="Arial" w:cs="Arial"/>
          <w:color w:val="000000" w:themeColor="text1"/>
          <w:sz w:val="22"/>
          <w:szCs w:val="22"/>
        </w:rPr>
        <w:t xml:space="preserve"> </w:t>
      </w:r>
      <w:proofErr w:type="spellStart"/>
      <w:r w:rsidR="6B7877DE" w:rsidRPr="4A66C697">
        <w:rPr>
          <w:rFonts w:ascii="Arial" w:hAnsi="Arial" w:cs="Arial"/>
          <w:color w:val="000000" w:themeColor="text1"/>
          <w:sz w:val="22"/>
          <w:szCs w:val="22"/>
        </w:rPr>
        <w:t>Eur</w:t>
      </w:r>
      <w:proofErr w:type="spellEnd"/>
      <w:r w:rsidR="6B7877DE" w:rsidRPr="4A66C697">
        <w:rPr>
          <w:rFonts w:ascii="Arial" w:hAnsi="Arial" w:cs="Arial"/>
          <w:color w:val="000000" w:themeColor="text1"/>
          <w:sz w:val="22"/>
          <w:szCs w:val="22"/>
        </w:rPr>
        <w:t xml:space="preserve"> su PVM.</w:t>
      </w:r>
    </w:p>
    <w:p w14:paraId="0ECFD32E" w14:textId="513179A5" w:rsidR="002460AB" w:rsidRPr="005459FB" w:rsidRDefault="003E435B" w:rsidP="00844BC5">
      <w:pPr>
        <w:jc w:val="both"/>
        <w:rPr>
          <w:rFonts w:ascii="Arial" w:hAnsi="Arial" w:cs="Arial"/>
          <w:color w:val="000000" w:themeColor="text1"/>
          <w:sz w:val="22"/>
          <w:szCs w:val="22"/>
        </w:rPr>
      </w:pPr>
      <w:r>
        <w:rPr>
          <w:rFonts w:ascii="Arial" w:hAnsi="Arial" w:cs="Arial"/>
          <w:color w:val="000000" w:themeColor="text1"/>
          <w:sz w:val="22"/>
          <w:szCs w:val="22"/>
        </w:rPr>
        <w:t xml:space="preserve">5. </w:t>
      </w:r>
      <w:r w:rsidRPr="003E435B">
        <w:rPr>
          <w:rFonts w:ascii="Arial" w:hAnsi="Arial" w:cs="Arial"/>
          <w:color w:val="000000" w:themeColor="text1"/>
          <w:sz w:val="22"/>
          <w:szCs w:val="22"/>
        </w:rPr>
        <w:t>Bendras pasiūlymo ekonominio naudingumo balas apskaičiuojamas naudojant 7 priede pateiktą skaičiuoklę, joje įrašant gautus Paslaugų kokybės balus. Skaičiuoklėje šie balai susumuojami su pasiūlymo balais už kainą.</w:t>
      </w:r>
    </w:p>
    <w:p w14:paraId="3D15933D" w14:textId="624D84A6" w:rsidR="302F34D8" w:rsidRDefault="302F34D8">
      <w:r>
        <w:br w:type="page"/>
      </w:r>
    </w:p>
    <w:p w14:paraId="0F2B989C" w14:textId="29D60412" w:rsidR="6ADF6C39" w:rsidRDefault="002460AB" w:rsidP="4A66C697">
      <w:pPr>
        <w:jc w:val="right"/>
        <w:rPr>
          <w:rFonts w:ascii="Arial" w:hAnsi="Arial" w:cs="Arial"/>
          <w:color w:val="000000" w:themeColor="text1"/>
          <w:sz w:val="22"/>
          <w:szCs w:val="22"/>
        </w:rPr>
      </w:pPr>
      <w:r>
        <w:rPr>
          <w:rFonts w:ascii="Arial" w:hAnsi="Arial" w:cs="Arial"/>
          <w:color w:val="000000" w:themeColor="text1"/>
          <w:sz w:val="22"/>
          <w:szCs w:val="22"/>
        </w:rPr>
        <w:lastRenderedPageBreak/>
        <w:t>1 priedas</w:t>
      </w:r>
    </w:p>
    <w:p w14:paraId="111A2766" w14:textId="13EBF8A8" w:rsidR="302F34D8" w:rsidRDefault="302F34D8" w:rsidP="302F34D8">
      <w:pPr>
        <w:rPr>
          <w:rFonts w:ascii="Arial" w:hAnsi="Arial" w:cs="Arial"/>
          <w:color w:val="000000" w:themeColor="text1"/>
          <w:sz w:val="22"/>
          <w:szCs w:val="22"/>
        </w:rPr>
      </w:pPr>
    </w:p>
    <w:p w14:paraId="494737D2" w14:textId="768DAC2F" w:rsidR="360546EA" w:rsidRDefault="1E4F724B" w:rsidP="4A66C697">
      <w:pPr>
        <w:pStyle w:val="Sraopastraipa"/>
        <w:numPr>
          <w:ilvl w:val="0"/>
          <w:numId w:val="1"/>
        </w:numPr>
        <w:rPr>
          <w:rFonts w:ascii="Arial" w:hAnsi="Arial" w:cs="Arial"/>
          <w:b/>
          <w:bCs/>
          <w:color w:val="000000" w:themeColor="text1"/>
          <w:sz w:val="22"/>
          <w:szCs w:val="22"/>
        </w:rPr>
      </w:pPr>
      <w:proofErr w:type="spellStart"/>
      <w:r w:rsidRPr="4A66C697">
        <w:rPr>
          <w:rFonts w:ascii="Arial" w:hAnsi="Arial" w:cs="Arial"/>
          <w:b/>
          <w:bCs/>
          <w:color w:val="000000" w:themeColor="text1"/>
          <w:sz w:val="22"/>
          <w:szCs w:val="22"/>
        </w:rPr>
        <w:t>Įvykdytų</w:t>
      </w:r>
      <w:proofErr w:type="spellEnd"/>
      <w:r w:rsidRPr="4A66C697">
        <w:rPr>
          <w:rFonts w:ascii="Arial" w:hAnsi="Arial" w:cs="Arial"/>
          <w:b/>
          <w:bCs/>
          <w:color w:val="000000" w:themeColor="text1"/>
          <w:sz w:val="22"/>
          <w:szCs w:val="22"/>
        </w:rPr>
        <w:t xml:space="preserve"> </w:t>
      </w:r>
      <w:proofErr w:type="spellStart"/>
      <w:r w:rsidRPr="4A66C697">
        <w:rPr>
          <w:rFonts w:ascii="Arial" w:hAnsi="Arial" w:cs="Arial"/>
          <w:b/>
          <w:bCs/>
          <w:color w:val="000000" w:themeColor="text1"/>
          <w:sz w:val="22"/>
          <w:szCs w:val="22"/>
        </w:rPr>
        <w:t>sutarčių</w:t>
      </w:r>
      <w:proofErr w:type="spellEnd"/>
      <w:r w:rsidRPr="4A66C697">
        <w:rPr>
          <w:rFonts w:ascii="Arial" w:hAnsi="Arial" w:cs="Arial"/>
          <w:b/>
          <w:bCs/>
          <w:color w:val="000000" w:themeColor="text1"/>
          <w:sz w:val="22"/>
          <w:szCs w:val="22"/>
        </w:rPr>
        <w:t xml:space="preserve"> </w:t>
      </w:r>
      <w:proofErr w:type="spellStart"/>
      <w:r w:rsidRPr="4A66C697">
        <w:rPr>
          <w:rFonts w:ascii="Arial" w:hAnsi="Arial" w:cs="Arial"/>
          <w:b/>
          <w:bCs/>
          <w:color w:val="000000" w:themeColor="text1"/>
          <w:sz w:val="22"/>
          <w:szCs w:val="22"/>
        </w:rPr>
        <w:t>sąrašas</w:t>
      </w:r>
      <w:proofErr w:type="spellEnd"/>
      <w:r w:rsidR="1F584BD9" w:rsidRPr="4A66C697">
        <w:rPr>
          <w:rFonts w:ascii="Arial" w:hAnsi="Arial" w:cs="Arial"/>
          <w:b/>
          <w:bCs/>
          <w:color w:val="000000" w:themeColor="text1"/>
          <w:sz w:val="22"/>
          <w:szCs w:val="22"/>
        </w:rPr>
        <w:t xml:space="preserve"> </w:t>
      </w:r>
      <w:r w:rsidR="45D7D8CB" w:rsidRPr="4A66C697">
        <w:rPr>
          <w:rFonts w:ascii="Arial" w:hAnsi="Arial" w:cs="Arial"/>
          <w:b/>
          <w:bCs/>
          <w:sz w:val="22"/>
          <w:szCs w:val="22"/>
        </w:rPr>
        <w:t xml:space="preserve"> </w:t>
      </w:r>
      <w:proofErr w:type="spellStart"/>
      <w:r w:rsidR="45D7D8CB" w:rsidRPr="4A66C697">
        <w:rPr>
          <w:rFonts w:ascii="Arial" w:hAnsi="Arial" w:cs="Arial"/>
          <w:b/>
          <w:bCs/>
          <w:sz w:val="22"/>
          <w:szCs w:val="22"/>
        </w:rPr>
        <w:t>projekto</w:t>
      </w:r>
      <w:proofErr w:type="spellEnd"/>
      <w:r w:rsidR="45D7D8CB" w:rsidRPr="4A66C697">
        <w:rPr>
          <w:rFonts w:ascii="Arial" w:hAnsi="Arial" w:cs="Arial"/>
          <w:b/>
          <w:bCs/>
          <w:sz w:val="22"/>
          <w:szCs w:val="22"/>
        </w:rPr>
        <w:t xml:space="preserve"> </w:t>
      </w:r>
      <w:proofErr w:type="spellStart"/>
      <w:r w:rsidR="45D7D8CB" w:rsidRPr="4A66C697">
        <w:rPr>
          <w:rFonts w:ascii="Arial" w:hAnsi="Arial" w:cs="Arial"/>
          <w:b/>
          <w:bCs/>
          <w:sz w:val="22"/>
          <w:szCs w:val="22"/>
        </w:rPr>
        <w:t>vadovu</w:t>
      </w:r>
      <w:r w:rsidR="1F584BD9" w:rsidRPr="4A66C697">
        <w:rPr>
          <w:rFonts w:ascii="Arial" w:hAnsi="Arial" w:cs="Arial"/>
          <w:b/>
          <w:bCs/>
          <w:color w:val="000000" w:themeColor="text1"/>
          <w:sz w:val="22"/>
          <w:szCs w:val="22"/>
        </w:rPr>
        <w:t>i</w:t>
      </w:r>
      <w:proofErr w:type="spellEnd"/>
    </w:p>
    <w:p w14:paraId="7A9D4F9C" w14:textId="33225556" w:rsidR="302F34D8" w:rsidRDefault="302F34D8" w:rsidP="302F34D8">
      <w:pPr>
        <w:rPr>
          <w:rFonts w:ascii="Arial" w:hAnsi="Arial" w:cs="Arial"/>
          <w:color w:val="000000" w:themeColor="text1"/>
          <w:sz w:val="22"/>
          <w:szCs w:val="22"/>
        </w:rPr>
      </w:pPr>
    </w:p>
    <w:tbl>
      <w:tblPr>
        <w:tblStyle w:val="Lentelstinklelis"/>
        <w:tblW w:w="0" w:type="auto"/>
        <w:tblLayout w:type="fixed"/>
        <w:tblLook w:val="06A0" w:firstRow="1" w:lastRow="0" w:firstColumn="1" w:lastColumn="0" w:noHBand="1" w:noVBand="1"/>
      </w:tblPr>
      <w:tblGrid>
        <w:gridCol w:w="585"/>
        <w:gridCol w:w="1035"/>
        <w:gridCol w:w="945"/>
        <w:gridCol w:w="1185"/>
        <w:gridCol w:w="1230"/>
        <w:gridCol w:w="870"/>
        <w:gridCol w:w="930"/>
        <w:gridCol w:w="870"/>
        <w:gridCol w:w="1293"/>
        <w:gridCol w:w="1073"/>
      </w:tblGrid>
      <w:tr w:rsidR="302F34D8" w14:paraId="60B838CA" w14:textId="77777777" w:rsidTr="1F2C547F">
        <w:trPr>
          <w:trHeight w:val="300"/>
        </w:trPr>
        <w:tc>
          <w:tcPr>
            <w:tcW w:w="585" w:type="dxa"/>
          </w:tcPr>
          <w:p w14:paraId="0B2D36E9" w14:textId="7178CAD1" w:rsidR="3DBF83F9" w:rsidRDefault="1669EC9D" w:rsidP="302F34D8">
            <w:pPr>
              <w:rPr>
                <w:rFonts w:ascii="Arial" w:hAnsi="Arial" w:cs="Arial"/>
                <w:color w:val="000000" w:themeColor="text1"/>
                <w:sz w:val="16"/>
                <w:szCs w:val="16"/>
              </w:rPr>
            </w:pPr>
            <w:r w:rsidRPr="4A66C697">
              <w:rPr>
                <w:rFonts w:ascii="Arial" w:hAnsi="Arial" w:cs="Arial"/>
                <w:color w:val="000000" w:themeColor="text1"/>
                <w:sz w:val="16"/>
                <w:szCs w:val="16"/>
              </w:rPr>
              <w:t>E</w:t>
            </w:r>
            <w:r w:rsidR="74B6F8C3" w:rsidRPr="4A66C697">
              <w:rPr>
                <w:rFonts w:ascii="Arial" w:hAnsi="Arial" w:cs="Arial"/>
                <w:color w:val="000000" w:themeColor="text1"/>
                <w:sz w:val="16"/>
                <w:szCs w:val="16"/>
              </w:rPr>
              <w:t>ilės Nr.</w:t>
            </w:r>
          </w:p>
        </w:tc>
        <w:tc>
          <w:tcPr>
            <w:tcW w:w="1035" w:type="dxa"/>
          </w:tcPr>
          <w:p w14:paraId="7025C26D" w14:textId="1B61CC7D" w:rsidR="42FB2CA4" w:rsidRDefault="74B6F8C3" w:rsidP="302F34D8">
            <w:pPr>
              <w:rPr>
                <w:rFonts w:ascii="Arial" w:hAnsi="Arial" w:cs="Arial"/>
                <w:color w:val="000000" w:themeColor="text1"/>
                <w:sz w:val="16"/>
                <w:szCs w:val="16"/>
              </w:rPr>
            </w:pPr>
            <w:r w:rsidRPr="4A66C697">
              <w:rPr>
                <w:rFonts w:ascii="Arial" w:hAnsi="Arial" w:cs="Arial"/>
                <w:color w:val="000000" w:themeColor="text1"/>
                <w:sz w:val="16"/>
                <w:szCs w:val="16"/>
              </w:rPr>
              <w:t>Užsakovas</w:t>
            </w:r>
          </w:p>
        </w:tc>
        <w:tc>
          <w:tcPr>
            <w:tcW w:w="945" w:type="dxa"/>
          </w:tcPr>
          <w:p w14:paraId="2A8DB70B" w14:textId="52C474ED" w:rsidR="42FB2CA4" w:rsidRDefault="74B6F8C3" w:rsidP="302F34D8">
            <w:pPr>
              <w:rPr>
                <w:rFonts w:ascii="Arial" w:hAnsi="Arial" w:cs="Arial"/>
                <w:color w:val="000000" w:themeColor="text1"/>
                <w:sz w:val="16"/>
                <w:szCs w:val="16"/>
              </w:rPr>
            </w:pPr>
            <w:r w:rsidRPr="4A66C697">
              <w:rPr>
                <w:rFonts w:ascii="Arial" w:hAnsi="Arial" w:cs="Arial"/>
                <w:color w:val="000000" w:themeColor="text1"/>
                <w:sz w:val="16"/>
                <w:szCs w:val="16"/>
              </w:rPr>
              <w:t>Sutarties pavadinimas</w:t>
            </w:r>
          </w:p>
        </w:tc>
        <w:tc>
          <w:tcPr>
            <w:tcW w:w="1185" w:type="dxa"/>
          </w:tcPr>
          <w:p w14:paraId="209935BE" w14:textId="5CA4D021" w:rsidR="42FB2CA4" w:rsidRDefault="379DCE67" w:rsidP="302F34D8">
            <w:pPr>
              <w:rPr>
                <w:rFonts w:ascii="Arial" w:hAnsi="Arial" w:cs="Arial"/>
                <w:color w:val="000000" w:themeColor="text1"/>
                <w:sz w:val="16"/>
                <w:szCs w:val="16"/>
              </w:rPr>
            </w:pPr>
            <w:r w:rsidRPr="73B2E61F">
              <w:rPr>
                <w:rFonts w:ascii="Arial" w:hAnsi="Arial" w:cs="Arial"/>
                <w:color w:val="000000" w:themeColor="text1"/>
                <w:sz w:val="16"/>
                <w:szCs w:val="16"/>
              </w:rPr>
              <w:t>Su</w:t>
            </w:r>
            <w:r w:rsidR="5F7B22DA" w:rsidRPr="73B2E61F">
              <w:rPr>
                <w:rFonts w:ascii="Arial" w:hAnsi="Arial" w:cs="Arial"/>
                <w:color w:val="000000" w:themeColor="text1"/>
                <w:sz w:val="16"/>
                <w:szCs w:val="16"/>
              </w:rPr>
              <w:t xml:space="preserve"> sutarties</w:t>
            </w:r>
            <w:r w:rsidRPr="73B2E61F">
              <w:rPr>
                <w:rFonts w:ascii="Arial" w:hAnsi="Arial" w:cs="Arial"/>
                <w:color w:val="000000" w:themeColor="text1"/>
                <w:sz w:val="16"/>
                <w:szCs w:val="16"/>
              </w:rPr>
              <w:t xml:space="preserve"> paslaugomis susijęs</w:t>
            </w:r>
            <w:r w:rsidR="30481D3E" w:rsidRPr="73B2E61F">
              <w:rPr>
                <w:rFonts w:ascii="Arial" w:hAnsi="Arial" w:cs="Arial"/>
                <w:color w:val="000000" w:themeColor="text1"/>
                <w:sz w:val="16"/>
                <w:szCs w:val="16"/>
              </w:rPr>
              <w:t xml:space="preserve"> architektūrinis ir (ar) urbanistinis </w:t>
            </w:r>
            <w:r w:rsidRPr="73B2E61F">
              <w:rPr>
                <w:rFonts w:ascii="Arial" w:hAnsi="Arial" w:cs="Arial"/>
                <w:color w:val="000000" w:themeColor="text1"/>
                <w:sz w:val="16"/>
                <w:szCs w:val="16"/>
              </w:rPr>
              <w:t xml:space="preserve"> objektas (-ai)</w:t>
            </w:r>
          </w:p>
        </w:tc>
        <w:tc>
          <w:tcPr>
            <w:tcW w:w="1230" w:type="dxa"/>
          </w:tcPr>
          <w:p w14:paraId="37945759" w14:textId="0244BBF8" w:rsidR="42FB2CA4" w:rsidRDefault="74B6F8C3" w:rsidP="302F34D8">
            <w:pPr>
              <w:rPr>
                <w:rFonts w:ascii="Arial" w:hAnsi="Arial" w:cs="Arial"/>
                <w:color w:val="000000" w:themeColor="text1"/>
                <w:sz w:val="16"/>
                <w:szCs w:val="16"/>
              </w:rPr>
            </w:pPr>
            <w:r w:rsidRPr="4A66C697">
              <w:rPr>
                <w:rFonts w:ascii="Arial" w:hAnsi="Arial" w:cs="Arial"/>
                <w:color w:val="000000" w:themeColor="text1"/>
                <w:sz w:val="16"/>
                <w:szCs w:val="16"/>
              </w:rPr>
              <w:t>Ob</w:t>
            </w:r>
            <w:r w:rsidR="7AF74B7C" w:rsidRPr="4A66C697">
              <w:rPr>
                <w:rFonts w:ascii="Arial" w:hAnsi="Arial" w:cs="Arial"/>
                <w:color w:val="000000" w:themeColor="text1"/>
                <w:sz w:val="16"/>
                <w:szCs w:val="16"/>
              </w:rPr>
              <w:t>je</w:t>
            </w:r>
            <w:r w:rsidRPr="4A66C697">
              <w:rPr>
                <w:rFonts w:ascii="Arial" w:hAnsi="Arial" w:cs="Arial"/>
                <w:color w:val="000000" w:themeColor="text1"/>
                <w:sz w:val="16"/>
                <w:szCs w:val="16"/>
              </w:rPr>
              <w:t xml:space="preserve">ktas (-ai) priklauso </w:t>
            </w:r>
            <w:r w:rsidRPr="4A66C697">
              <w:rPr>
                <w:rFonts w:ascii="Arial" w:eastAsia="Arial" w:hAnsi="Arial" w:cs="Arial"/>
                <w:sz w:val="16"/>
                <w:szCs w:val="16"/>
              </w:rPr>
              <w:t>architektūrinio ir (ar) urbanistinio paveldo sričia</w:t>
            </w:r>
            <w:r w:rsidR="6A91B8A8" w:rsidRPr="4A66C697">
              <w:rPr>
                <w:rFonts w:ascii="Arial" w:eastAsia="Arial" w:hAnsi="Arial" w:cs="Arial"/>
                <w:sz w:val="16"/>
                <w:szCs w:val="16"/>
              </w:rPr>
              <w:t>i</w:t>
            </w:r>
            <w:r w:rsidR="67B7FE2E" w:rsidRPr="4A66C697">
              <w:rPr>
                <w:rFonts w:ascii="Arial" w:eastAsia="Arial" w:hAnsi="Arial" w:cs="Arial"/>
                <w:sz w:val="16"/>
                <w:szCs w:val="16"/>
              </w:rPr>
              <w:t xml:space="preserve"> (TAIP/NE)</w:t>
            </w:r>
          </w:p>
        </w:tc>
        <w:tc>
          <w:tcPr>
            <w:tcW w:w="870" w:type="dxa"/>
          </w:tcPr>
          <w:p w14:paraId="2233031D" w14:textId="389DB2BB" w:rsidR="42FB2CA4" w:rsidRDefault="3A6B0A71" w:rsidP="302F34D8">
            <w:pPr>
              <w:rPr>
                <w:rFonts w:ascii="Arial" w:hAnsi="Arial" w:cs="Arial"/>
                <w:color w:val="000000" w:themeColor="text1"/>
                <w:sz w:val="16"/>
                <w:szCs w:val="16"/>
              </w:rPr>
            </w:pPr>
            <w:r w:rsidRPr="4A66C697">
              <w:rPr>
                <w:rFonts w:ascii="Arial" w:hAnsi="Arial" w:cs="Arial"/>
                <w:color w:val="000000" w:themeColor="text1"/>
                <w:sz w:val="16"/>
                <w:szCs w:val="16"/>
              </w:rPr>
              <w:t>Sutarties pradžia</w:t>
            </w:r>
            <w:r w:rsidR="03B0BBFA" w:rsidRPr="4A66C697">
              <w:rPr>
                <w:rFonts w:ascii="Arial" w:hAnsi="Arial" w:cs="Arial"/>
                <w:color w:val="000000" w:themeColor="text1"/>
                <w:sz w:val="16"/>
                <w:szCs w:val="16"/>
              </w:rPr>
              <w:t>, metai/mėnuo</w:t>
            </w:r>
          </w:p>
        </w:tc>
        <w:tc>
          <w:tcPr>
            <w:tcW w:w="930" w:type="dxa"/>
          </w:tcPr>
          <w:p w14:paraId="4C8EBD88" w14:textId="3EBC5E6D" w:rsidR="42FB2CA4" w:rsidRDefault="3A6B0A71" w:rsidP="302F34D8">
            <w:pPr>
              <w:rPr>
                <w:rFonts w:ascii="Arial" w:hAnsi="Arial" w:cs="Arial"/>
                <w:color w:val="000000" w:themeColor="text1"/>
                <w:sz w:val="16"/>
                <w:szCs w:val="16"/>
              </w:rPr>
            </w:pPr>
            <w:r w:rsidRPr="4A66C697">
              <w:rPr>
                <w:rFonts w:ascii="Arial" w:hAnsi="Arial" w:cs="Arial"/>
                <w:color w:val="000000" w:themeColor="text1"/>
                <w:sz w:val="16"/>
                <w:szCs w:val="16"/>
              </w:rPr>
              <w:t>Sutarties pabaiga</w:t>
            </w:r>
            <w:r w:rsidR="32972E78" w:rsidRPr="4A66C697">
              <w:rPr>
                <w:rFonts w:ascii="Arial" w:hAnsi="Arial" w:cs="Arial"/>
                <w:color w:val="000000" w:themeColor="text1"/>
                <w:sz w:val="16"/>
                <w:szCs w:val="16"/>
              </w:rPr>
              <w:t xml:space="preserve"> metai/mėnuo</w:t>
            </w:r>
          </w:p>
        </w:tc>
        <w:tc>
          <w:tcPr>
            <w:tcW w:w="870" w:type="dxa"/>
          </w:tcPr>
          <w:p w14:paraId="5383917A" w14:textId="04C2FD20" w:rsidR="42FB2CA4" w:rsidRDefault="3A6B0A71" w:rsidP="302F34D8">
            <w:pPr>
              <w:rPr>
                <w:rFonts w:ascii="Arial" w:hAnsi="Arial" w:cs="Arial"/>
                <w:color w:val="000000" w:themeColor="text1"/>
                <w:sz w:val="16"/>
                <w:szCs w:val="16"/>
              </w:rPr>
            </w:pPr>
            <w:r w:rsidRPr="4A66C697">
              <w:rPr>
                <w:rFonts w:ascii="Arial" w:hAnsi="Arial" w:cs="Arial"/>
                <w:color w:val="000000" w:themeColor="text1"/>
                <w:sz w:val="16"/>
                <w:szCs w:val="16"/>
              </w:rPr>
              <w:t>Sutarties vertė</w:t>
            </w:r>
            <w:r w:rsidR="7C5FA0F6" w:rsidRPr="4A66C697">
              <w:rPr>
                <w:rFonts w:ascii="Arial" w:hAnsi="Arial" w:cs="Arial"/>
                <w:color w:val="000000" w:themeColor="text1"/>
                <w:sz w:val="16"/>
                <w:szCs w:val="16"/>
              </w:rPr>
              <w:t>, be PVM</w:t>
            </w:r>
          </w:p>
        </w:tc>
        <w:tc>
          <w:tcPr>
            <w:tcW w:w="1293" w:type="dxa"/>
          </w:tcPr>
          <w:p w14:paraId="00489C3F" w14:textId="14489D39" w:rsidR="42FB2CA4" w:rsidRDefault="74B6F8C3" w:rsidP="302F34D8">
            <w:pPr>
              <w:rPr>
                <w:rFonts w:ascii="Arial" w:hAnsi="Arial" w:cs="Arial"/>
                <w:color w:val="000000" w:themeColor="text1"/>
                <w:sz w:val="16"/>
                <w:szCs w:val="16"/>
              </w:rPr>
            </w:pPr>
            <w:r w:rsidRPr="4A66C697">
              <w:rPr>
                <w:rFonts w:ascii="Arial" w:hAnsi="Arial" w:cs="Arial"/>
                <w:color w:val="000000" w:themeColor="text1"/>
                <w:sz w:val="16"/>
                <w:szCs w:val="16"/>
              </w:rPr>
              <w:t>Sutarties užduotis įgyvendinęs speciali</w:t>
            </w:r>
            <w:r w:rsidR="4A67B467" w:rsidRPr="4A66C697">
              <w:rPr>
                <w:rFonts w:ascii="Arial" w:hAnsi="Arial" w:cs="Arial"/>
                <w:color w:val="000000" w:themeColor="text1"/>
                <w:sz w:val="16"/>
                <w:szCs w:val="16"/>
              </w:rPr>
              <w:t>s</w:t>
            </w:r>
            <w:r w:rsidRPr="4A66C697">
              <w:rPr>
                <w:rFonts w:ascii="Arial" w:hAnsi="Arial" w:cs="Arial"/>
                <w:color w:val="000000" w:themeColor="text1"/>
                <w:sz w:val="16"/>
                <w:szCs w:val="16"/>
              </w:rPr>
              <w:t>tas</w:t>
            </w:r>
          </w:p>
        </w:tc>
        <w:tc>
          <w:tcPr>
            <w:tcW w:w="1073" w:type="dxa"/>
          </w:tcPr>
          <w:p w14:paraId="10DE9887" w14:textId="7D48F4E8" w:rsidR="42FB2CA4" w:rsidRDefault="74B6F8C3" w:rsidP="302F34D8">
            <w:pPr>
              <w:rPr>
                <w:rFonts w:ascii="Arial" w:hAnsi="Arial" w:cs="Arial"/>
                <w:color w:val="000000" w:themeColor="text1"/>
                <w:sz w:val="16"/>
                <w:szCs w:val="16"/>
              </w:rPr>
            </w:pPr>
            <w:r w:rsidRPr="4A66C697">
              <w:rPr>
                <w:rFonts w:ascii="Arial" w:hAnsi="Arial" w:cs="Arial"/>
                <w:color w:val="000000" w:themeColor="text1"/>
                <w:sz w:val="16"/>
                <w:szCs w:val="16"/>
              </w:rPr>
              <w:t>Specialisto fun</w:t>
            </w:r>
            <w:r w:rsidR="7039B460" w:rsidRPr="4A66C697">
              <w:rPr>
                <w:rFonts w:ascii="Arial" w:hAnsi="Arial" w:cs="Arial"/>
                <w:color w:val="000000" w:themeColor="text1"/>
                <w:sz w:val="16"/>
                <w:szCs w:val="16"/>
              </w:rPr>
              <w:t>k</w:t>
            </w:r>
            <w:r w:rsidR="0A53E28B" w:rsidRPr="4A66C697">
              <w:rPr>
                <w:rFonts w:ascii="Arial" w:hAnsi="Arial" w:cs="Arial"/>
                <w:color w:val="000000" w:themeColor="text1"/>
                <w:sz w:val="16"/>
                <w:szCs w:val="16"/>
              </w:rPr>
              <w:t>c</w:t>
            </w:r>
            <w:r w:rsidRPr="4A66C697">
              <w:rPr>
                <w:rFonts w:ascii="Arial" w:hAnsi="Arial" w:cs="Arial"/>
                <w:color w:val="000000" w:themeColor="text1"/>
                <w:sz w:val="16"/>
                <w:szCs w:val="16"/>
              </w:rPr>
              <w:t>ijos konkrečio</w:t>
            </w:r>
            <w:r w:rsidR="1299A2F7" w:rsidRPr="4A66C697">
              <w:rPr>
                <w:rFonts w:ascii="Arial" w:hAnsi="Arial" w:cs="Arial"/>
                <w:color w:val="000000" w:themeColor="text1"/>
                <w:sz w:val="16"/>
                <w:szCs w:val="16"/>
              </w:rPr>
              <w:t xml:space="preserve">s </w:t>
            </w:r>
            <w:r w:rsidRPr="4A66C697">
              <w:rPr>
                <w:rFonts w:ascii="Arial" w:hAnsi="Arial" w:cs="Arial"/>
                <w:color w:val="000000" w:themeColor="text1"/>
                <w:sz w:val="16"/>
                <w:szCs w:val="16"/>
              </w:rPr>
              <w:t>sutart</w:t>
            </w:r>
            <w:r w:rsidR="226F4670" w:rsidRPr="4A66C697">
              <w:rPr>
                <w:rFonts w:ascii="Arial" w:hAnsi="Arial" w:cs="Arial"/>
                <w:color w:val="000000" w:themeColor="text1"/>
                <w:sz w:val="16"/>
                <w:szCs w:val="16"/>
              </w:rPr>
              <w:t>ies įgyvendinime</w:t>
            </w:r>
          </w:p>
        </w:tc>
      </w:tr>
      <w:tr w:rsidR="302F34D8" w14:paraId="7B1FB1D8" w14:textId="77777777" w:rsidTr="1F2C547F">
        <w:trPr>
          <w:trHeight w:val="300"/>
        </w:trPr>
        <w:tc>
          <w:tcPr>
            <w:tcW w:w="585" w:type="dxa"/>
          </w:tcPr>
          <w:p w14:paraId="758FCB91" w14:textId="2940FF18" w:rsidR="302F34D8" w:rsidRDefault="302F34D8" w:rsidP="302F34D8">
            <w:pPr>
              <w:rPr>
                <w:rFonts w:ascii="Arial" w:hAnsi="Arial" w:cs="Arial"/>
                <w:color w:val="000000" w:themeColor="text1"/>
                <w:sz w:val="22"/>
                <w:szCs w:val="22"/>
              </w:rPr>
            </w:pPr>
          </w:p>
        </w:tc>
        <w:tc>
          <w:tcPr>
            <w:tcW w:w="1035" w:type="dxa"/>
          </w:tcPr>
          <w:p w14:paraId="3844C9C0" w14:textId="2940FF18" w:rsidR="302F34D8" w:rsidRDefault="302F34D8" w:rsidP="302F34D8">
            <w:pPr>
              <w:rPr>
                <w:rFonts w:ascii="Arial" w:hAnsi="Arial" w:cs="Arial"/>
                <w:color w:val="000000" w:themeColor="text1"/>
                <w:sz w:val="22"/>
                <w:szCs w:val="22"/>
              </w:rPr>
            </w:pPr>
          </w:p>
        </w:tc>
        <w:tc>
          <w:tcPr>
            <w:tcW w:w="945" w:type="dxa"/>
          </w:tcPr>
          <w:p w14:paraId="263190D8" w14:textId="2940FF18" w:rsidR="302F34D8" w:rsidRDefault="302F34D8" w:rsidP="302F34D8">
            <w:pPr>
              <w:rPr>
                <w:rFonts w:ascii="Arial" w:hAnsi="Arial" w:cs="Arial"/>
                <w:color w:val="000000" w:themeColor="text1"/>
                <w:sz w:val="22"/>
                <w:szCs w:val="22"/>
              </w:rPr>
            </w:pPr>
          </w:p>
        </w:tc>
        <w:tc>
          <w:tcPr>
            <w:tcW w:w="1185" w:type="dxa"/>
          </w:tcPr>
          <w:p w14:paraId="59FEAB6A" w14:textId="506FF692" w:rsidR="302F34D8" w:rsidRDefault="302F34D8" w:rsidP="302F34D8">
            <w:pPr>
              <w:rPr>
                <w:rFonts w:ascii="Arial" w:hAnsi="Arial" w:cs="Arial"/>
                <w:color w:val="000000" w:themeColor="text1"/>
                <w:sz w:val="22"/>
                <w:szCs w:val="22"/>
              </w:rPr>
            </w:pPr>
          </w:p>
        </w:tc>
        <w:tc>
          <w:tcPr>
            <w:tcW w:w="1230" w:type="dxa"/>
          </w:tcPr>
          <w:p w14:paraId="09DB523B" w14:textId="4DCFBFAD" w:rsidR="302F34D8" w:rsidRDefault="302F34D8" w:rsidP="302F34D8">
            <w:pPr>
              <w:rPr>
                <w:rFonts w:ascii="Arial" w:hAnsi="Arial" w:cs="Arial"/>
                <w:color w:val="000000" w:themeColor="text1"/>
                <w:sz w:val="22"/>
                <w:szCs w:val="22"/>
              </w:rPr>
            </w:pPr>
          </w:p>
        </w:tc>
        <w:tc>
          <w:tcPr>
            <w:tcW w:w="870" w:type="dxa"/>
          </w:tcPr>
          <w:p w14:paraId="27C57674" w14:textId="2940FF18" w:rsidR="302F34D8" w:rsidRDefault="302F34D8" w:rsidP="302F34D8">
            <w:pPr>
              <w:rPr>
                <w:rFonts w:ascii="Arial" w:hAnsi="Arial" w:cs="Arial"/>
                <w:color w:val="000000" w:themeColor="text1"/>
                <w:sz w:val="22"/>
                <w:szCs w:val="22"/>
              </w:rPr>
            </w:pPr>
          </w:p>
        </w:tc>
        <w:tc>
          <w:tcPr>
            <w:tcW w:w="930" w:type="dxa"/>
          </w:tcPr>
          <w:p w14:paraId="32CBE967" w14:textId="2940FF18" w:rsidR="302F34D8" w:rsidRDefault="302F34D8" w:rsidP="302F34D8">
            <w:pPr>
              <w:rPr>
                <w:rFonts w:ascii="Arial" w:hAnsi="Arial" w:cs="Arial"/>
                <w:color w:val="000000" w:themeColor="text1"/>
                <w:sz w:val="22"/>
                <w:szCs w:val="22"/>
              </w:rPr>
            </w:pPr>
          </w:p>
        </w:tc>
        <w:tc>
          <w:tcPr>
            <w:tcW w:w="870" w:type="dxa"/>
          </w:tcPr>
          <w:p w14:paraId="23AB806E" w14:textId="2940FF18" w:rsidR="302F34D8" w:rsidRDefault="302F34D8" w:rsidP="302F34D8">
            <w:pPr>
              <w:rPr>
                <w:rFonts w:ascii="Arial" w:hAnsi="Arial" w:cs="Arial"/>
                <w:color w:val="000000" w:themeColor="text1"/>
                <w:sz w:val="22"/>
                <w:szCs w:val="22"/>
              </w:rPr>
            </w:pPr>
          </w:p>
        </w:tc>
        <w:tc>
          <w:tcPr>
            <w:tcW w:w="1293" w:type="dxa"/>
          </w:tcPr>
          <w:p w14:paraId="52E0C787" w14:textId="2940FF18" w:rsidR="302F34D8" w:rsidRDefault="302F34D8" w:rsidP="302F34D8">
            <w:pPr>
              <w:rPr>
                <w:rFonts w:ascii="Arial" w:hAnsi="Arial" w:cs="Arial"/>
                <w:color w:val="000000" w:themeColor="text1"/>
                <w:sz w:val="22"/>
                <w:szCs w:val="22"/>
              </w:rPr>
            </w:pPr>
          </w:p>
        </w:tc>
        <w:tc>
          <w:tcPr>
            <w:tcW w:w="1073" w:type="dxa"/>
          </w:tcPr>
          <w:p w14:paraId="2EA3E2C0" w14:textId="2940FF18" w:rsidR="302F34D8" w:rsidRDefault="302F34D8" w:rsidP="302F34D8">
            <w:pPr>
              <w:rPr>
                <w:rFonts w:ascii="Arial" w:hAnsi="Arial" w:cs="Arial"/>
                <w:color w:val="000000" w:themeColor="text1"/>
                <w:sz w:val="22"/>
                <w:szCs w:val="22"/>
              </w:rPr>
            </w:pPr>
          </w:p>
        </w:tc>
      </w:tr>
      <w:tr w:rsidR="302F34D8" w14:paraId="68B773E6" w14:textId="77777777" w:rsidTr="1F2C547F">
        <w:trPr>
          <w:trHeight w:val="330"/>
        </w:trPr>
        <w:tc>
          <w:tcPr>
            <w:tcW w:w="585" w:type="dxa"/>
          </w:tcPr>
          <w:p w14:paraId="00CC788D" w14:textId="2940FF18" w:rsidR="302F34D8" w:rsidRDefault="302F34D8" w:rsidP="302F34D8">
            <w:pPr>
              <w:rPr>
                <w:rFonts w:ascii="Arial" w:hAnsi="Arial" w:cs="Arial"/>
                <w:color w:val="000000" w:themeColor="text1"/>
                <w:sz w:val="22"/>
                <w:szCs w:val="22"/>
              </w:rPr>
            </w:pPr>
          </w:p>
        </w:tc>
        <w:tc>
          <w:tcPr>
            <w:tcW w:w="1035" w:type="dxa"/>
          </w:tcPr>
          <w:p w14:paraId="2C2FE28A" w14:textId="2940FF18" w:rsidR="302F34D8" w:rsidRDefault="302F34D8" w:rsidP="302F34D8">
            <w:pPr>
              <w:rPr>
                <w:rFonts w:ascii="Arial" w:hAnsi="Arial" w:cs="Arial"/>
                <w:color w:val="000000" w:themeColor="text1"/>
                <w:sz w:val="22"/>
                <w:szCs w:val="22"/>
              </w:rPr>
            </w:pPr>
          </w:p>
        </w:tc>
        <w:tc>
          <w:tcPr>
            <w:tcW w:w="945" w:type="dxa"/>
          </w:tcPr>
          <w:p w14:paraId="4C84D8C1" w14:textId="2940FF18" w:rsidR="302F34D8" w:rsidRDefault="302F34D8" w:rsidP="302F34D8">
            <w:pPr>
              <w:rPr>
                <w:rFonts w:ascii="Arial" w:hAnsi="Arial" w:cs="Arial"/>
                <w:color w:val="000000" w:themeColor="text1"/>
                <w:sz w:val="22"/>
                <w:szCs w:val="22"/>
              </w:rPr>
            </w:pPr>
          </w:p>
        </w:tc>
        <w:tc>
          <w:tcPr>
            <w:tcW w:w="1185" w:type="dxa"/>
          </w:tcPr>
          <w:p w14:paraId="426B6414" w14:textId="66BC8B7E" w:rsidR="302F34D8" w:rsidRDefault="302F34D8" w:rsidP="302F34D8">
            <w:pPr>
              <w:rPr>
                <w:rFonts w:ascii="Arial" w:hAnsi="Arial" w:cs="Arial"/>
                <w:color w:val="000000" w:themeColor="text1"/>
                <w:sz w:val="22"/>
                <w:szCs w:val="22"/>
              </w:rPr>
            </w:pPr>
          </w:p>
        </w:tc>
        <w:tc>
          <w:tcPr>
            <w:tcW w:w="1230" w:type="dxa"/>
          </w:tcPr>
          <w:p w14:paraId="24B0BE46" w14:textId="22DC8D9C" w:rsidR="302F34D8" w:rsidRDefault="302F34D8" w:rsidP="302F34D8">
            <w:pPr>
              <w:rPr>
                <w:rFonts w:ascii="Arial" w:hAnsi="Arial" w:cs="Arial"/>
                <w:color w:val="000000" w:themeColor="text1"/>
                <w:sz w:val="22"/>
                <w:szCs w:val="22"/>
              </w:rPr>
            </w:pPr>
          </w:p>
        </w:tc>
        <w:tc>
          <w:tcPr>
            <w:tcW w:w="870" w:type="dxa"/>
          </w:tcPr>
          <w:p w14:paraId="64819008" w14:textId="2940FF18" w:rsidR="302F34D8" w:rsidRDefault="302F34D8" w:rsidP="302F34D8">
            <w:pPr>
              <w:rPr>
                <w:rFonts w:ascii="Arial" w:hAnsi="Arial" w:cs="Arial"/>
                <w:color w:val="000000" w:themeColor="text1"/>
                <w:sz w:val="22"/>
                <w:szCs w:val="22"/>
              </w:rPr>
            </w:pPr>
          </w:p>
        </w:tc>
        <w:tc>
          <w:tcPr>
            <w:tcW w:w="930" w:type="dxa"/>
          </w:tcPr>
          <w:p w14:paraId="7F9414AF" w14:textId="2940FF18" w:rsidR="302F34D8" w:rsidRDefault="302F34D8" w:rsidP="302F34D8">
            <w:pPr>
              <w:rPr>
                <w:rFonts w:ascii="Arial" w:hAnsi="Arial" w:cs="Arial"/>
                <w:color w:val="000000" w:themeColor="text1"/>
                <w:sz w:val="22"/>
                <w:szCs w:val="22"/>
              </w:rPr>
            </w:pPr>
          </w:p>
        </w:tc>
        <w:tc>
          <w:tcPr>
            <w:tcW w:w="870" w:type="dxa"/>
          </w:tcPr>
          <w:p w14:paraId="3FB15549" w14:textId="2940FF18" w:rsidR="302F34D8" w:rsidRDefault="302F34D8" w:rsidP="302F34D8">
            <w:pPr>
              <w:rPr>
                <w:rFonts w:ascii="Arial" w:hAnsi="Arial" w:cs="Arial"/>
                <w:color w:val="000000" w:themeColor="text1"/>
                <w:sz w:val="22"/>
                <w:szCs w:val="22"/>
              </w:rPr>
            </w:pPr>
          </w:p>
        </w:tc>
        <w:tc>
          <w:tcPr>
            <w:tcW w:w="1293" w:type="dxa"/>
          </w:tcPr>
          <w:p w14:paraId="0C4E6199" w14:textId="2940FF18" w:rsidR="302F34D8" w:rsidRDefault="302F34D8" w:rsidP="302F34D8">
            <w:pPr>
              <w:rPr>
                <w:rFonts w:ascii="Arial" w:hAnsi="Arial" w:cs="Arial"/>
                <w:color w:val="000000" w:themeColor="text1"/>
                <w:sz w:val="22"/>
                <w:szCs w:val="22"/>
              </w:rPr>
            </w:pPr>
          </w:p>
        </w:tc>
        <w:tc>
          <w:tcPr>
            <w:tcW w:w="1073" w:type="dxa"/>
          </w:tcPr>
          <w:p w14:paraId="13D6D641" w14:textId="2940FF18" w:rsidR="302F34D8" w:rsidRDefault="302F34D8" w:rsidP="302F34D8">
            <w:pPr>
              <w:rPr>
                <w:rFonts w:ascii="Arial" w:hAnsi="Arial" w:cs="Arial"/>
                <w:color w:val="000000" w:themeColor="text1"/>
                <w:sz w:val="22"/>
                <w:szCs w:val="22"/>
              </w:rPr>
            </w:pPr>
          </w:p>
        </w:tc>
      </w:tr>
      <w:tr w:rsidR="302F34D8" w14:paraId="0B29AA31" w14:textId="77777777" w:rsidTr="1F2C547F">
        <w:trPr>
          <w:trHeight w:val="300"/>
        </w:trPr>
        <w:tc>
          <w:tcPr>
            <w:tcW w:w="585" w:type="dxa"/>
          </w:tcPr>
          <w:p w14:paraId="3918C3B7" w14:textId="2940FF18" w:rsidR="302F34D8" w:rsidRDefault="302F34D8" w:rsidP="302F34D8">
            <w:pPr>
              <w:rPr>
                <w:rFonts w:ascii="Arial" w:hAnsi="Arial" w:cs="Arial"/>
                <w:color w:val="000000" w:themeColor="text1"/>
                <w:sz w:val="22"/>
                <w:szCs w:val="22"/>
              </w:rPr>
            </w:pPr>
          </w:p>
        </w:tc>
        <w:tc>
          <w:tcPr>
            <w:tcW w:w="1035" w:type="dxa"/>
          </w:tcPr>
          <w:p w14:paraId="35C3F89C" w14:textId="2940FF18" w:rsidR="302F34D8" w:rsidRDefault="302F34D8" w:rsidP="302F34D8">
            <w:pPr>
              <w:rPr>
                <w:rFonts w:ascii="Arial" w:hAnsi="Arial" w:cs="Arial"/>
                <w:color w:val="000000" w:themeColor="text1"/>
                <w:sz w:val="22"/>
                <w:szCs w:val="22"/>
              </w:rPr>
            </w:pPr>
          </w:p>
        </w:tc>
        <w:tc>
          <w:tcPr>
            <w:tcW w:w="945" w:type="dxa"/>
          </w:tcPr>
          <w:p w14:paraId="31276D3B" w14:textId="2940FF18" w:rsidR="302F34D8" w:rsidRDefault="302F34D8" w:rsidP="302F34D8">
            <w:pPr>
              <w:rPr>
                <w:rFonts w:ascii="Arial" w:hAnsi="Arial" w:cs="Arial"/>
                <w:color w:val="000000" w:themeColor="text1"/>
                <w:sz w:val="22"/>
                <w:szCs w:val="22"/>
              </w:rPr>
            </w:pPr>
          </w:p>
        </w:tc>
        <w:tc>
          <w:tcPr>
            <w:tcW w:w="1185" w:type="dxa"/>
          </w:tcPr>
          <w:p w14:paraId="1DA904CA" w14:textId="0E53EC1C" w:rsidR="302F34D8" w:rsidRDefault="302F34D8" w:rsidP="302F34D8">
            <w:pPr>
              <w:rPr>
                <w:rFonts w:ascii="Arial" w:hAnsi="Arial" w:cs="Arial"/>
                <w:color w:val="000000" w:themeColor="text1"/>
                <w:sz w:val="22"/>
                <w:szCs w:val="22"/>
              </w:rPr>
            </w:pPr>
          </w:p>
        </w:tc>
        <w:tc>
          <w:tcPr>
            <w:tcW w:w="1230" w:type="dxa"/>
          </w:tcPr>
          <w:p w14:paraId="55E6C402" w14:textId="34B9DC2E" w:rsidR="302F34D8" w:rsidRDefault="302F34D8" w:rsidP="302F34D8">
            <w:pPr>
              <w:rPr>
                <w:rFonts w:ascii="Arial" w:hAnsi="Arial" w:cs="Arial"/>
                <w:color w:val="000000" w:themeColor="text1"/>
                <w:sz w:val="22"/>
                <w:szCs w:val="22"/>
              </w:rPr>
            </w:pPr>
          </w:p>
        </w:tc>
        <w:tc>
          <w:tcPr>
            <w:tcW w:w="870" w:type="dxa"/>
          </w:tcPr>
          <w:p w14:paraId="6243AECD" w14:textId="2940FF18" w:rsidR="302F34D8" w:rsidRDefault="302F34D8" w:rsidP="302F34D8">
            <w:pPr>
              <w:rPr>
                <w:rFonts w:ascii="Arial" w:hAnsi="Arial" w:cs="Arial"/>
                <w:color w:val="000000" w:themeColor="text1"/>
                <w:sz w:val="22"/>
                <w:szCs w:val="22"/>
              </w:rPr>
            </w:pPr>
          </w:p>
        </w:tc>
        <w:tc>
          <w:tcPr>
            <w:tcW w:w="930" w:type="dxa"/>
          </w:tcPr>
          <w:p w14:paraId="272F1CE9" w14:textId="2940FF18" w:rsidR="302F34D8" w:rsidRDefault="302F34D8" w:rsidP="302F34D8">
            <w:pPr>
              <w:rPr>
                <w:rFonts w:ascii="Arial" w:hAnsi="Arial" w:cs="Arial"/>
                <w:color w:val="000000" w:themeColor="text1"/>
                <w:sz w:val="22"/>
                <w:szCs w:val="22"/>
              </w:rPr>
            </w:pPr>
          </w:p>
        </w:tc>
        <w:tc>
          <w:tcPr>
            <w:tcW w:w="870" w:type="dxa"/>
          </w:tcPr>
          <w:p w14:paraId="5E74DA36" w14:textId="2940FF18" w:rsidR="302F34D8" w:rsidRDefault="302F34D8" w:rsidP="302F34D8">
            <w:pPr>
              <w:rPr>
                <w:rFonts w:ascii="Arial" w:hAnsi="Arial" w:cs="Arial"/>
                <w:color w:val="000000" w:themeColor="text1"/>
                <w:sz w:val="22"/>
                <w:szCs w:val="22"/>
              </w:rPr>
            </w:pPr>
          </w:p>
        </w:tc>
        <w:tc>
          <w:tcPr>
            <w:tcW w:w="1293" w:type="dxa"/>
          </w:tcPr>
          <w:p w14:paraId="7C57840A" w14:textId="2940FF18" w:rsidR="302F34D8" w:rsidRDefault="302F34D8" w:rsidP="302F34D8">
            <w:pPr>
              <w:rPr>
                <w:rFonts w:ascii="Arial" w:hAnsi="Arial" w:cs="Arial"/>
                <w:color w:val="000000" w:themeColor="text1"/>
                <w:sz w:val="22"/>
                <w:szCs w:val="22"/>
              </w:rPr>
            </w:pPr>
          </w:p>
        </w:tc>
        <w:tc>
          <w:tcPr>
            <w:tcW w:w="1073" w:type="dxa"/>
          </w:tcPr>
          <w:p w14:paraId="49D767D8" w14:textId="2940FF18" w:rsidR="302F34D8" w:rsidRDefault="302F34D8" w:rsidP="302F34D8">
            <w:pPr>
              <w:rPr>
                <w:rFonts w:ascii="Arial" w:hAnsi="Arial" w:cs="Arial"/>
                <w:color w:val="000000" w:themeColor="text1"/>
                <w:sz w:val="22"/>
                <w:szCs w:val="22"/>
              </w:rPr>
            </w:pPr>
          </w:p>
        </w:tc>
      </w:tr>
      <w:tr w:rsidR="302F34D8" w14:paraId="6275AD04" w14:textId="77777777" w:rsidTr="1F2C547F">
        <w:trPr>
          <w:trHeight w:val="300"/>
        </w:trPr>
        <w:tc>
          <w:tcPr>
            <w:tcW w:w="585" w:type="dxa"/>
          </w:tcPr>
          <w:p w14:paraId="3413DD10" w14:textId="2940FF18" w:rsidR="302F34D8" w:rsidRDefault="302F34D8" w:rsidP="302F34D8">
            <w:pPr>
              <w:rPr>
                <w:rFonts w:ascii="Arial" w:hAnsi="Arial" w:cs="Arial"/>
                <w:color w:val="000000" w:themeColor="text1"/>
                <w:sz w:val="22"/>
                <w:szCs w:val="22"/>
              </w:rPr>
            </w:pPr>
          </w:p>
        </w:tc>
        <w:tc>
          <w:tcPr>
            <w:tcW w:w="1035" w:type="dxa"/>
          </w:tcPr>
          <w:p w14:paraId="6BDFA354" w14:textId="2940FF18" w:rsidR="302F34D8" w:rsidRDefault="302F34D8" w:rsidP="302F34D8">
            <w:pPr>
              <w:rPr>
                <w:rFonts w:ascii="Arial" w:hAnsi="Arial" w:cs="Arial"/>
                <w:color w:val="000000" w:themeColor="text1"/>
                <w:sz w:val="22"/>
                <w:szCs w:val="22"/>
              </w:rPr>
            </w:pPr>
          </w:p>
        </w:tc>
        <w:tc>
          <w:tcPr>
            <w:tcW w:w="945" w:type="dxa"/>
          </w:tcPr>
          <w:p w14:paraId="17FBB191" w14:textId="2940FF18" w:rsidR="302F34D8" w:rsidRDefault="302F34D8" w:rsidP="302F34D8">
            <w:pPr>
              <w:rPr>
                <w:rFonts w:ascii="Arial" w:hAnsi="Arial" w:cs="Arial"/>
                <w:color w:val="000000" w:themeColor="text1"/>
                <w:sz w:val="22"/>
                <w:szCs w:val="22"/>
              </w:rPr>
            </w:pPr>
          </w:p>
        </w:tc>
        <w:tc>
          <w:tcPr>
            <w:tcW w:w="1185" w:type="dxa"/>
          </w:tcPr>
          <w:p w14:paraId="219984F6" w14:textId="0A9CE5FD" w:rsidR="302F34D8" w:rsidRDefault="302F34D8" w:rsidP="302F34D8">
            <w:pPr>
              <w:rPr>
                <w:rFonts w:ascii="Arial" w:hAnsi="Arial" w:cs="Arial"/>
                <w:color w:val="000000" w:themeColor="text1"/>
                <w:sz w:val="22"/>
                <w:szCs w:val="22"/>
              </w:rPr>
            </w:pPr>
          </w:p>
        </w:tc>
        <w:tc>
          <w:tcPr>
            <w:tcW w:w="1230" w:type="dxa"/>
          </w:tcPr>
          <w:p w14:paraId="6D5BFEC5" w14:textId="58F8021D" w:rsidR="302F34D8" w:rsidRDefault="302F34D8" w:rsidP="302F34D8">
            <w:pPr>
              <w:rPr>
                <w:rFonts w:ascii="Arial" w:hAnsi="Arial" w:cs="Arial"/>
                <w:color w:val="000000" w:themeColor="text1"/>
                <w:sz w:val="22"/>
                <w:szCs w:val="22"/>
              </w:rPr>
            </w:pPr>
          </w:p>
        </w:tc>
        <w:tc>
          <w:tcPr>
            <w:tcW w:w="870" w:type="dxa"/>
          </w:tcPr>
          <w:p w14:paraId="7B77B00E" w14:textId="2940FF18" w:rsidR="302F34D8" w:rsidRDefault="302F34D8" w:rsidP="302F34D8">
            <w:pPr>
              <w:rPr>
                <w:rFonts w:ascii="Arial" w:hAnsi="Arial" w:cs="Arial"/>
                <w:color w:val="000000" w:themeColor="text1"/>
                <w:sz w:val="22"/>
                <w:szCs w:val="22"/>
              </w:rPr>
            </w:pPr>
          </w:p>
        </w:tc>
        <w:tc>
          <w:tcPr>
            <w:tcW w:w="930" w:type="dxa"/>
          </w:tcPr>
          <w:p w14:paraId="34590CB2" w14:textId="2940FF18" w:rsidR="302F34D8" w:rsidRDefault="302F34D8" w:rsidP="302F34D8">
            <w:pPr>
              <w:rPr>
                <w:rFonts w:ascii="Arial" w:hAnsi="Arial" w:cs="Arial"/>
                <w:color w:val="000000" w:themeColor="text1"/>
                <w:sz w:val="22"/>
                <w:szCs w:val="22"/>
              </w:rPr>
            </w:pPr>
          </w:p>
        </w:tc>
        <w:tc>
          <w:tcPr>
            <w:tcW w:w="870" w:type="dxa"/>
          </w:tcPr>
          <w:p w14:paraId="6928944C" w14:textId="2940FF18" w:rsidR="302F34D8" w:rsidRDefault="302F34D8" w:rsidP="302F34D8">
            <w:pPr>
              <w:rPr>
                <w:rFonts w:ascii="Arial" w:hAnsi="Arial" w:cs="Arial"/>
                <w:color w:val="000000" w:themeColor="text1"/>
                <w:sz w:val="22"/>
                <w:szCs w:val="22"/>
              </w:rPr>
            </w:pPr>
          </w:p>
        </w:tc>
        <w:tc>
          <w:tcPr>
            <w:tcW w:w="1293" w:type="dxa"/>
          </w:tcPr>
          <w:p w14:paraId="5FB98705" w14:textId="2940FF18" w:rsidR="302F34D8" w:rsidRDefault="302F34D8" w:rsidP="302F34D8">
            <w:pPr>
              <w:rPr>
                <w:rFonts w:ascii="Arial" w:hAnsi="Arial" w:cs="Arial"/>
                <w:color w:val="000000" w:themeColor="text1"/>
                <w:sz w:val="22"/>
                <w:szCs w:val="22"/>
              </w:rPr>
            </w:pPr>
          </w:p>
        </w:tc>
        <w:tc>
          <w:tcPr>
            <w:tcW w:w="1073" w:type="dxa"/>
          </w:tcPr>
          <w:p w14:paraId="0A8F0379" w14:textId="2940FF18" w:rsidR="302F34D8" w:rsidRDefault="302F34D8" w:rsidP="302F34D8">
            <w:pPr>
              <w:rPr>
                <w:rFonts w:ascii="Arial" w:hAnsi="Arial" w:cs="Arial"/>
                <w:color w:val="000000" w:themeColor="text1"/>
                <w:sz w:val="22"/>
                <w:szCs w:val="22"/>
              </w:rPr>
            </w:pPr>
          </w:p>
        </w:tc>
      </w:tr>
      <w:tr w:rsidR="302F34D8" w14:paraId="1D7843E9" w14:textId="77777777" w:rsidTr="1F2C547F">
        <w:trPr>
          <w:trHeight w:val="300"/>
        </w:trPr>
        <w:tc>
          <w:tcPr>
            <w:tcW w:w="585" w:type="dxa"/>
          </w:tcPr>
          <w:p w14:paraId="482F9986" w14:textId="2940FF18" w:rsidR="302F34D8" w:rsidRDefault="302F34D8" w:rsidP="302F34D8">
            <w:pPr>
              <w:rPr>
                <w:rFonts w:ascii="Arial" w:hAnsi="Arial" w:cs="Arial"/>
                <w:color w:val="000000" w:themeColor="text1"/>
                <w:sz w:val="22"/>
                <w:szCs w:val="22"/>
              </w:rPr>
            </w:pPr>
          </w:p>
        </w:tc>
        <w:tc>
          <w:tcPr>
            <w:tcW w:w="1035" w:type="dxa"/>
          </w:tcPr>
          <w:p w14:paraId="41ABCE10" w14:textId="2940FF18" w:rsidR="302F34D8" w:rsidRDefault="302F34D8" w:rsidP="302F34D8">
            <w:pPr>
              <w:rPr>
                <w:rFonts w:ascii="Arial" w:hAnsi="Arial" w:cs="Arial"/>
                <w:color w:val="000000" w:themeColor="text1"/>
                <w:sz w:val="22"/>
                <w:szCs w:val="22"/>
              </w:rPr>
            </w:pPr>
          </w:p>
        </w:tc>
        <w:tc>
          <w:tcPr>
            <w:tcW w:w="945" w:type="dxa"/>
          </w:tcPr>
          <w:p w14:paraId="5EE697AF" w14:textId="2940FF18" w:rsidR="302F34D8" w:rsidRDefault="302F34D8" w:rsidP="302F34D8">
            <w:pPr>
              <w:rPr>
                <w:rFonts w:ascii="Arial" w:hAnsi="Arial" w:cs="Arial"/>
                <w:color w:val="000000" w:themeColor="text1"/>
                <w:sz w:val="22"/>
                <w:szCs w:val="22"/>
              </w:rPr>
            </w:pPr>
          </w:p>
        </w:tc>
        <w:tc>
          <w:tcPr>
            <w:tcW w:w="1185" w:type="dxa"/>
          </w:tcPr>
          <w:p w14:paraId="35C03461" w14:textId="71B27097" w:rsidR="302F34D8" w:rsidRDefault="302F34D8" w:rsidP="302F34D8">
            <w:pPr>
              <w:rPr>
                <w:rFonts w:ascii="Arial" w:hAnsi="Arial" w:cs="Arial"/>
                <w:color w:val="000000" w:themeColor="text1"/>
                <w:sz w:val="22"/>
                <w:szCs w:val="22"/>
              </w:rPr>
            </w:pPr>
          </w:p>
        </w:tc>
        <w:tc>
          <w:tcPr>
            <w:tcW w:w="1230" w:type="dxa"/>
          </w:tcPr>
          <w:p w14:paraId="5A6B1935" w14:textId="40B9C306" w:rsidR="302F34D8" w:rsidRDefault="302F34D8" w:rsidP="302F34D8">
            <w:pPr>
              <w:rPr>
                <w:rFonts w:ascii="Arial" w:hAnsi="Arial" w:cs="Arial"/>
                <w:color w:val="000000" w:themeColor="text1"/>
                <w:sz w:val="22"/>
                <w:szCs w:val="22"/>
              </w:rPr>
            </w:pPr>
          </w:p>
        </w:tc>
        <w:tc>
          <w:tcPr>
            <w:tcW w:w="870" w:type="dxa"/>
          </w:tcPr>
          <w:p w14:paraId="11A83D1E" w14:textId="2940FF18" w:rsidR="302F34D8" w:rsidRDefault="302F34D8" w:rsidP="302F34D8">
            <w:pPr>
              <w:rPr>
                <w:rFonts w:ascii="Arial" w:hAnsi="Arial" w:cs="Arial"/>
                <w:color w:val="000000" w:themeColor="text1"/>
                <w:sz w:val="22"/>
                <w:szCs w:val="22"/>
              </w:rPr>
            </w:pPr>
          </w:p>
        </w:tc>
        <w:tc>
          <w:tcPr>
            <w:tcW w:w="930" w:type="dxa"/>
          </w:tcPr>
          <w:p w14:paraId="6EA28143" w14:textId="2940FF18" w:rsidR="302F34D8" w:rsidRDefault="302F34D8" w:rsidP="302F34D8">
            <w:pPr>
              <w:rPr>
                <w:rFonts w:ascii="Arial" w:hAnsi="Arial" w:cs="Arial"/>
                <w:color w:val="000000" w:themeColor="text1"/>
                <w:sz w:val="22"/>
                <w:szCs w:val="22"/>
              </w:rPr>
            </w:pPr>
          </w:p>
        </w:tc>
        <w:tc>
          <w:tcPr>
            <w:tcW w:w="870" w:type="dxa"/>
          </w:tcPr>
          <w:p w14:paraId="34FB2498" w14:textId="2940FF18" w:rsidR="302F34D8" w:rsidRDefault="302F34D8" w:rsidP="302F34D8">
            <w:pPr>
              <w:rPr>
                <w:rFonts w:ascii="Arial" w:hAnsi="Arial" w:cs="Arial"/>
                <w:color w:val="000000" w:themeColor="text1"/>
                <w:sz w:val="22"/>
                <w:szCs w:val="22"/>
              </w:rPr>
            </w:pPr>
          </w:p>
        </w:tc>
        <w:tc>
          <w:tcPr>
            <w:tcW w:w="1293" w:type="dxa"/>
          </w:tcPr>
          <w:p w14:paraId="538A7A14" w14:textId="2940FF18" w:rsidR="302F34D8" w:rsidRDefault="302F34D8" w:rsidP="302F34D8">
            <w:pPr>
              <w:rPr>
                <w:rFonts w:ascii="Arial" w:hAnsi="Arial" w:cs="Arial"/>
                <w:color w:val="000000" w:themeColor="text1"/>
                <w:sz w:val="22"/>
                <w:szCs w:val="22"/>
              </w:rPr>
            </w:pPr>
          </w:p>
        </w:tc>
        <w:tc>
          <w:tcPr>
            <w:tcW w:w="1073" w:type="dxa"/>
          </w:tcPr>
          <w:p w14:paraId="08E81DE0" w14:textId="2940FF18" w:rsidR="302F34D8" w:rsidRDefault="302F34D8" w:rsidP="302F34D8">
            <w:pPr>
              <w:rPr>
                <w:rFonts w:ascii="Arial" w:hAnsi="Arial" w:cs="Arial"/>
                <w:color w:val="000000" w:themeColor="text1"/>
                <w:sz w:val="22"/>
                <w:szCs w:val="22"/>
              </w:rPr>
            </w:pPr>
          </w:p>
        </w:tc>
      </w:tr>
    </w:tbl>
    <w:p w14:paraId="5A205DE8" w14:textId="2DDD1228" w:rsidR="302F34D8" w:rsidRDefault="302F34D8" w:rsidP="302F34D8">
      <w:pPr>
        <w:rPr>
          <w:rFonts w:ascii="Arial" w:hAnsi="Arial" w:cs="Arial"/>
          <w:color w:val="000000" w:themeColor="text1"/>
          <w:sz w:val="22"/>
          <w:szCs w:val="22"/>
        </w:rPr>
      </w:pPr>
    </w:p>
    <w:p w14:paraId="1294A96D" w14:textId="3F532235" w:rsidR="1B3C3F69" w:rsidRDefault="1B3C3F69" w:rsidP="4A66C697">
      <w:pPr>
        <w:pStyle w:val="Sraopastraipa"/>
        <w:numPr>
          <w:ilvl w:val="0"/>
          <w:numId w:val="1"/>
        </w:numPr>
        <w:rPr>
          <w:rFonts w:ascii="Arial" w:hAnsi="Arial" w:cs="Arial"/>
          <w:b/>
          <w:bCs/>
          <w:sz w:val="22"/>
          <w:szCs w:val="22"/>
        </w:rPr>
      </w:pPr>
      <w:proofErr w:type="spellStart"/>
      <w:r w:rsidRPr="4A66C697">
        <w:rPr>
          <w:rFonts w:ascii="Arial" w:hAnsi="Arial" w:cs="Arial"/>
          <w:b/>
          <w:bCs/>
          <w:color w:val="000000" w:themeColor="text1"/>
          <w:sz w:val="22"/>
          <w:szCs w:val="22"/>
        </w:rPr>
        <w:t>Įvykdytų</w:t>
      </w:r>
      <w:proofErr w:type="spellEnd"/>
      <w:r w:rsidRPr="4A66C697">
        <w:rPr>
          <w:rFonts w:ascii="Arial" w:hAnsi="Arial" w:cs="Arial"/>
          <w:b/>
          <w:bCs/>
          <w:color w:val="000000" w:themeColor="text1"/>
          <w:sz w:val="22"/>
          <w:szCs w:val="22"/>
        </w:rPr>
        <w:t xml:space="preserve"> </w:t>
      </w:r>
      <w:proofErr w:type="spellStart"/>
      <w:r w:rsidRPr="4A66C697">
        <w:rPr>
          <w:rFonts w:ascii="Arial" w:hAnsi="Arial" w:cs="Arial"/>
          <w:b/>
          <w:bCs/>
          <w:color w:val="000000" w:themeColor="text1"/>
          <w:sz w:val="22"/>
          <w:szCs w:val="22"/>
        </w:rPr>
        <w:t>sutarčių</w:t>
      </w:r>
      <w:proofErr w:type="spellEnd"/>
      <w:r w:rsidRPr="4A66C697">
        <w:rPr>
          <w:rFonts w:ascii="Arial" w:hAnsi="Arial" w:cs="Arial"/>
          <w:b/>
          <w:bCs/>
          <w:color w:val="000000" w:themeColor="text1"/>
          <w:sz w:val="22"/>
          <w:szCs w:val="22"/>
        </w:rPr>
        <w:t xml:space="preserve"> </w:t>
      </w:r>
      <w:proofErr w:type="spellStart"/>
      <w:r w:rsidRPr="4A66C697">
        <w:rPr>
          <w:rFonts w:ascii="Arial" w:hAnsi="Arial" w:cs="Arial"/>
          <w:b/>
          <w:bCs/>
          <w:color w:val="000000" w:themeColor="text1"/>
          <w:sz w:val="22"/>
          <w:szCs w:val="22"/>
        </w:rPr>
        <w:t>sąrašas</w:t>
      </w:r>
      <w:proofErr w:type="spellEnd"/>
      <w:r w:rsidRPr="4A66C697">
        <w:rPr>
          <w:rFonts w:ascii="Arial" w:hAnsi="Arial" w:cs="Arial"/>
          <w:b/>
          <w:bCs/>
          <w:color w:val="000000" w:themeColor="text1"/>
          <w:sz w:val="22"/>
          <w:szCs w:val="22"/>
        </w:rPr>
        <w:t xml:space="preserve"> </w:t>
      </w:r>
      <w:proofErr w:type="spellStart"/>
      <w:r w:rsidR="5847ECC6" w:rsidRPr="4A66C697">
        <w:rPr>
          <w:rFonts w:ascii="Arial" w:hAnsi="Arial" w:cs="Arial"/>
          <w:b/>
          <w:bCs/>
          <w:sz w:val="22"/>
          <w:szCs w:val="22"/>
        </w:rPr>
        <w:t>fotogrametrijos-aerokartografavimo</w:t>
      </w:r>
      <w:proofErr w:type="spellEnd"/>
      <w:r w:rsidR="5847ECC6" w:rsidRPr="4A66C697">
        <w:rPr>
          <w:rFonts w:ascii="Arial" w:hAnsi="Arial" w:cs="Arial"/>
          <w:b/>
          <w:bCs/>
          <w:color w:val="242424"/>
          <w:sz w:val="22"/>
          <w:szCs w:val="22"/>
        </w:rPr>
        <w:t xml:space="preserve"> </w:t>
      </w:r>
      <w:proofErr w:type="spellStart"/>
      <w:r w:rsidR="5847ECC6" w:rsidRPr="4A66C697">
        <w:rPr>
          <w:rFonts w:ascii="Arial" w:hAnsi="Arial" w:cs="Arial"/>
          <w:b/>
          <w:bCs/>
          <w:sz w:val="22"/>
          <w:szCs w:val="22"/>
        </w:rPr>
        <w:t>specialistui</w:t>
      </w:r>
      <w:proofErr w:type="spellEnd"/>
    </w:p>
    <w:p w14:paraId="5136A722" w14:textId="33225556" w:rsidR="471A5C40" w:rsidRDefault="471A5C40" w:rsidP="471A5C40">
      <w:pPr>
        <w:rPr>
          <w:rFonts w:ascii="Arial" w:hAnsi="Arial" w:cs="Arial"/>
          <w:color w:val="000000" w:themeColor="text1"/>
          <w:sz w:val="22"/>
          <w:szCs w:val="22"/>
        </w:rPr>
      </w:pPr>
    </w:p>
    <w:tbl>
      <w:tblPr>
        <w:tblStyle w:val="Lentelstinklelis"/>
        <w:tblW w:w="0" w:type="auto"/>
        <w:tblLook w:val="06A0" w:firstRow="1" w:lastRow="0" w:firstColumn="1" w:lastColumn="0" w:noHBand="1" w:noVBand="1"/>
      </w:tblPr>
      <w:tblGrid>
        <w:gridCol w:w="543"/>
        <w:gridCol w:w="956"/>
        <w:gridCol w:w="1066"/>
        <w:gridCol w:w="1150"/>
        <w:gridCol w:w="1158"/>
        <w:gridCol w:w="1090"/>
        <w:gridCol w:w="1090"/>
        <w:gridCol w:w="813"/>
        <w:gridCol w:w="1015"/>
        <w:gridCol w:w="1099"/>
      </w:tblGrid>
      <w:tr w:rsidR="471A5C40" w14:paraId="5FD718C9" w14:textId="77777777" w:rsidTr="73B2E61F">
        <w:trPr>
          <w:trHeight w:val="300"/>
        </w:trPr>
        <w:tc>
          <w:tcPr>
            <w:tcW w:w="585" w:type="dxa"/>
          </w:tcPr>
          <w:p w14:paraId="55C8DFCE" w14:textId="7178CAD1"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Eilės Nr.</w:t>
            </w:r>
          </w:p>
        </w:tc>
        <w:tc>
          <w:tcPr>
            <w:tcW w:w="1035" w:type="dxa"/>
          </w:tcPr>
          <w:p w14:paraId="465C969B" w14:textId="1B61CC7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Užsakovas</w:t>
            </w:r>
          </w:p>
        </w:tc>
        <w:tc>
          <w:tcPr>
            <w:tcW w:w="945" w:type="dxa"/>
          </w:tcPr>
          <w:p w14:paraId="3CE4C338" w14:textId="52C474E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pavadinimas</w:t>
            </w:r>
          </w:p>
        </w:tc>
        <w:tc>
          <w:tcPr>
            <w:tcW w:w="1185" w:type="dxa"/>
          </w:tcPr>
          <w:p w14:paraId="461EEFB7" w14:textId="63C9C73E" w:rsidR="471A5C40" w:rsidRDefault="760BFDD7" w:rsidP="471A5C40">
            <w:pPr>
              <w:rPr>
                <w:rFonts w:ascii="Arial" w:hAnsi="Arial" w:cs="Arial"/>
                <w:color w:val="000000" w:themeColor="text1"/>
                <w:sz w:val="16"/>
                <w:szCs w:val="16"/>
              </w:rPr>
            </w:pPr>
            <w:r w:rsidRPr="73B2E61F">
              <w:rPr>
                <w:rFonts w:ascii="Arial" w:hAnsi="Arial" w:cs="Arial"/>
                <w:color w:val="000000" w:themeColor="text1"/>
                <w:sz w:val="16"/>
                <w:szCs w:val="16"/>
              </w:rPr>
              <w:t>Su sutarties paslaugomis susijęs architektūrinis ir (ar) urbanistinis  objektas (-ai)</w:t>
            </w:r>
          </w:p>
        </w:tc>
        <w:tc>
          <w:tcPr>
            <w:tcW w:w="1230" w:type="dxa"/>
          </w:tcPr>
          <w:p w14:paraId="22A069AE" w14:textId="0244BBF8"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 xml:space="preserve">Objektas (-ai) priklauso </w:t>
            </w:r>
            <w:r w:rsidRPr="4A66C697">
              <w:rPr>
                <w:rFonts w:ascii="Arial" w:eastAsia="Arial" w:hAnsi="Arial" w:cs="Arial"/>
                <w:sz w:val="16"/>
                <w:szCs w:val="16"/>
              </w:rPr>
              <w:t>architektūrinio ir (ar) urbanistinio paveldo sričiai (TAIP/NE)</w:t>
            </w:r>
          </w:p>
        </w:tc>
        <w:tc>
          <w:tcPr>
            <w:tcW w:w="870" w:type="dxa"/>
          </w:tcPr>
          <w:p w14:paraId="0ED7B4FD" w14:textId="389DB2BB"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pradžia, metai/mėnuo</w:t>
            </w:r>
          </w:p>
        </w:tc>
        <w:tc>
          <w:tcPr>
            <w:tcW w:w="930" w:type="dxa"/>
          </w:tcPr>
          <w:p w14:paraId="04EC1940" w14:textId="3EBC5E6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pabaiga metai/mėnuo</w:t>
            </w:r>
          </w:p>
        </w:tc>
        <w:tc>
          <w:tcPr>
            <w:tcW w:w="870" w:type="dxa"/>
          </w:tcPr>
          <w:p w14:paraId="485D15AD" w14:textId="04C2FD20"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vertė, be PVM</w:t>
            </w:r>
          </w:p>
        </w:tc>
        <w:tc>
          <w:tcPr>
            <w:tcW w:w="1293" w:type="dxa"/>
          </w:tcPr>
          <w:p w14:paraId="0E14ADC8" w14:textId="14489D39"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užduotis įgyvendinęs specialistas</w:t>
            </w:r>
          </w:p>
        </w:tc>
        <w:tc>
          <w:tcPr>
            <w:tcW w:w="1073" w:type="dxa"/>
          </w:tcPr>
          <w:p w14:paraId="2DFAF75A" w14:textId="7D48F4E8"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Specialisto funkcijos konkrečios sutarties įgyvendinime</w:t>
            </w:r>
          </w:p>
        </w:tc>
      </w:tr>
      <w:tr w:rsidR="471A5C40" w14:paraId="11F0A9E0" w14:textId="77777777" w:rsidTr="73B2E61F">
        <w:trPr>
          <w:trHeight w:val="300"/>
        </w:trPr>
        <w:tc>
          <w:tcPr>
            <w:tcW w:w="585" w:type="dxa"/>
          </w:tcPr>
          <w:p w14:paraId="2A8597DA" w14:textId="2940FF18" w:rsidR="471A5C40" w:rsidRDefault="471A5C40" w:rsidP="471A5C40">
            <w:pPr>
              <w:rPr>
                <w:rFonts w:ascii="Arial" w:hAnsi="Arial" w:cs="Arial"/>
                <w:color w:val="000000" w:themeColor="text1"/>
                <w:sz w:val="22"/>
                <w:szCs w:val="22"/>
              </w:rPr>
            </w:pPr>
          </w:p>
        </w:tc>
        <w:tc>
          <w:tcPr>
            <w:tcW w:w="1035" w:type="dxa"/>
          </w:tcPr>
          <w:p w14:paraId="7EED8091" w14:textId="2940FF18" w:rsidR="471A5C40" w:rsidRDefault="471A5C40" w:rsidP="471A5C40">
            <w:pPr>
              <w:rPr>
                <w:rFonts w:ascii="Arial" w:hAnsi="Arial" w:cs="Arial"/>
                <w:color w:val="000000" w:themeColor="text1"/>
                <w:sz w:val="22"/>
                <w:szCs w:val="22"/>
              </w:rPr>
            </w:pPr>
          </w:p>
        </w:tc>
        <w:tc>
          <w:tcPr>
            <w:tcW w:w="945" w:type="dxa"/>
          </w:tcPr>
          <w:p w14:paraId="1C776C36" w14:textId="2940FF18" w:rsidR="471A5C40" w:rsidRDefault="471A5C40" w:rsidP="471A5C40">
            <w:pPr>
              <w:rPr>
                <w:rFonts w:ascii="Arial" w:hAnsi="Arial" w:cs="Arial"/>
                <w:color w:val="000000" w:themeColor="text1"/>
                <w:sz w:val="22"/>
                <w:szCs w:val="22"/>
              </w:rPr>
            </w:pPr>
          </w:p>
        </w:tc>
        <w:tc>
          <w:tcPr>
            <w:tcW w:w="1185" w:type="dxa"/>
          </w:tcPr>
          <w:p w14:paraId="76156948" w14:textId="506FF692" w:rsidR="471A5C40" w:rsidRDefault="471A5C40" w:rsidP="471A5C40">
            <w:pPr>
              <w:rPr>
                <w:rFonts w:ascii="Arial" w:hAnsi="Arial" w:cs="Arial"/>
                <w:color w:val="000000" w:themeColor="text1"/>
                <w:sz w:val="22"/>
                <w:szCs w:val="22"/>
              </w:rPr>
            </w:pPr>
          </w:p>
        </w:tc>
        <w:tc>
          <w:tcPr>
            <w:tcW w:w="1230" w:type="dxa"/>
          </w:tcPr>
          <w:p w14:paraId="698359DA" w14:textId="4DCFBFAD" w:rsidR="471A5C40" w:rsidRDefault="471A5C40" w:rsidP="471A5C40">
            <w:pPr>
              <w:rPr>
                <w:rFonts w:ascii="Arial" w:hAnsi="Arial" w:cs="Arial"/>
                <w:color w:val="000000" w:themeColor="text1"/>
                <w:sz w:val="22"/>
                <w:szCs w:val="22"/>
              </w:rPr>
            </w:pPr>
          </w:p>
        </w:tc>
        <w:tc>
          <w:tcPr>
            <w:tcW w:w="870" w:type="dxa"/>
          </w:tcPr>
          <w:p w14:paraId="561BB548" w14:textId="2940FF18" w:rsidR="471A5C40" w:rsidRDefault="471A5C40" w:rsidP="471A5C40">
            <w:pPr>
              <w:rPr>
                <w:rFonts w:ascii="Arial" w:hAnsi="Arial" w:cs="Arial"/>
                <w:color w:val="000000" w:themeColor="text1"/>
                <w:sz w:val="22"/>
                <w:szCs w:val="22"/>
              </w:rPr>
            </w:pPr>
          </w:p>
        </w:tc>
        <w:tc>
          <w:tcPr>
            <w:tcW w:w="930" w:type="dxa"/>
          </w:tcPr>
          <w:p w14:paraId="1DEDF310" w14:textId="2940FF18" w:rsidR="471A5C40" w:rsidRDefault="471A5C40" w:rsidP="471A5C40">
            <w:pPr>
              <w:rPr>
                <w:rFonts w:ascii="Arial" w:hAnsi="Arial" w:cs="Arial"/>
                <w:color w:val="000000" w:themeColor="text1"/>
                <w:sz w:val="22"/>
                <w:szCs w:val="22"/>
              </w:rPr>
            </w:pPr>
          </w:p>
        </w:tc>
        <w:tc>
          <w:tcPr>
            <w:tcW w:w="870" w:type="dxa"/>
          </w:tcPr>
          <w:p w14:paraId="4767FA72" w14:textId="2940FF18" w:rsidR="471A5C40" w:rsidRDefault="471A5C40" w:rsidP="471A5C40">
            <w:pPr>
              <w:rPr>
                <w:rFonts w:ascii="Arial" w:hAnsi="Arial" w:cs="Arial"/>
                <w:color w:val="000000" w:themeColor="text1"/>
                <w:sz w:val="22"/>
                <w:szCs w:val="22"/>
              </w:rPr>
            </w:pPr>
          </w:p>
        </w:tc>
        <w:tc>
          <w:tcPr>
            <w:tcW w:w="1293" w:type="dxa"/>
          </w:tcPr>
          <w:p w14:paraId="24C8A3C7" w14:textId="2940FF18" w:rsidR="471A5C40" w:rsidRDefault="471A5C40" w:rsidP="471A5C40">
            <w:pPr>
              <w:rPr>
                <w:rFonts w:ascii="Arial" w:hAnsi="Arial" w:cs="Arial"/>
                <w:color w:val="000000" w:themeColor="text1"/>
                <w:sz w:val="22"/>
                <w:szCs w:val="22"/>
              </w:rPr>
            </w:pPr>
          </w:p>
        </w:tc>
        <w:tc>
          <w:tcPr>
            <w:tcW w:w="1073" w:type="dxa"/>
          </w:tcPr>
          <w:p w14:paraId="59119175" w14:textId="2940FF18" w:rsidR="471A5C40" w:rsidRDefault="471A5C40" w:rsidP="471A5C40">
            <w:pPr>
              <w:rPr>
                <w:rFonts w:ascii="Arial" w:hAnsi="Arial" w:cs="Arial"/>
                <w:color w:val="000000" w:themeColor="text1"/>
                <w:sz w:val="22"/>
                <w:szCs w:val="22"/>
              </w:rPr>
            </w:pPr>
          </w:p>
        </w:tc>
      </w:tr>
      <w:tr w:rsidR="471A5C40" w14:paraId="7A295000" w14:textId="77777777" w:rsidTr="73B2E61F">
        <w:trPr>
          <w:trHeight w:val="300"/>
        </w:trPr>
        <w:tc>
          <w:tcPr>
            <w:tcW w:w="585" w:type="dxa"/>
          </w:tcPr>
          <w:p w14:paraId="344AB626" w14:textId="2940FF18" w:rsidR="471A5C40" w:rsidRDefault="471A5C40" w:rsidP="471A5C40">
            <w:pPr>
              <w:rPr>
                <w:rFonts w:ascii="Arial" w:hAnsi="Arial" w:cs="Arial"/>
                <w:color w:val="000000" w:themeColor="text1"/>
                <w:sz w:val="22"/>
                <w:szCs w:val="22"/>
              </w:rPr>
            </w:pPr>
          </w:p>
        </w:tc>
        <w:tc>
          <w:tcPr>
            <w:tcW w:w="1035" w:type="dxa"/>
          </w:tcPr>
          <w:p w14:paraId="0F943E1A" w14:textId="2940FF18" w:rsidR="471A5C40" w:rsidRDefault="471A5C40" w:rsidP="471A5C40">
            <w:pPr>
              <w:rPr>
                <w:rFonts w:ascii="Arial" w:hAnsi="Arial" w:cs="Arial"/>
                <w:color w:val="000000" w:themeColor="text1"/>
                <w:sz w:val="22"/>
                <w:szCs w:val="22"/>
              </w:rPr>
            </w:pPr>
          </w:p>
        </w:tc>
        <w:tc>
          <w:tcPr>
            <w:tcW w:w="945" w:type="dxa"/>
          </w:tcPr>
          <w:p w14:paraId="2AD8404F" w14:textId="2940FF18" w:rsidR="471A5C40" w:rsidRDefault="471A5C40" w:rsidP="471A5C40">
            <w:pPr>
              <w:rPr>
                <w:rFonts w:ascii="Arial" w:hAnsi="Arial" w:cs="Arial"/>
                <w:color w:val="000000" w:themeColor="text1"/>
                <w:sz w:val="22"/>
                <w:szCs w:val="22"/>
              </w:rPr>
            </w:pPr>
          </w:p>
        </w:tc>
        <w:tc>
          <w:tcPr>
            <w:tcW w:w="1185" w:type="dxa"/>
          </w:tcPr>
          <w:p w14:paraId="4FB99820" w14:textId="66BC8B7E" w:rsidR="471A5C40" w:rsidRDefault="471A5C40" w:rsidP="471A5C40">
            <w:pPr>
              <w:rPr>
                <w:rFonts w:ascii="Arial" w:hAnsi="Arial" w:cs="Arial"/>
                <w:color w:val="000000" w:themeColor="text1"/>
                <w:sz w:val="22"/>
                <w:szCs w:val="22"/>
              </w:rPr>
            </w:pPr>
          </w:p>
        </w:tc>
        <w:tc>
          <w:tcPr>
            <w:tcW w:w="1230" w:type="dxa"/>
          </w:tcPr>
          <w:p w14:paraId="20892091" w14:textId="22DC8D9C" w:rsidR="471A5C40" w:rsidRDefault="471A5C40" w:rsidP="471A5C40">
            <w:pPr>
              <w:rPr>
                <w:rFonts w:ascii="Arial" w:hAnsi="Arial" w:cs="Arial"/>
                <w:color w:val="000000" w:themeColor="text1"/>
                <w:sz w:val="22"/>
                <w:szCs w:val="22"/>
              </w:rPr>
            </w:pPr>
          </w:p>
        </w:tc>
        <w:tc>
          <w:tcPr>
            <w:tcW w:w="870" w:type="dxa"/>
          </w:tcPr>
          <w:p w14:paraId="5E7643B4" w14:textId="2940FF18" w:rsidR="471A5C40" w:rsidRDefault="471A5C40" w:rsidP="471A5C40">
            <w:pPr>
              <w:rPr>
                <w:rFonts w:ascii="Arial" w:hAnsi="Arial" w:cs="Arial"/>
                <w:color w:val="000000" w:themeColor="text1"/>
                <w:sz w:val="22"/>
                <w:szCs w:val="22"/>
              </w:rPr>
            </w:pPr>
          </w:p>
        </w:tc>
        <w:tc>
          <w:tcPr>
            <w:tcW w:w="930" w:type="dxa"/>
          </w:tcPr>
          <w:p w14:paraId="2F89EFCB" w14:textId="2940FF18" w:rsidR="471A5C40" w:rsidRDefault="471A5C40" w:rsidP="471A5C40">
            <w:pPr>
              <w:rPr>
                <w:rFonts w:ascii="Arial" w:hAnsi="Arial" w:cs="Arial"/>
                <w:color w:val="000000" w:themeColor="text1"/>
                <w:sz w:val="22"/>
                <w:szCs w:val="22"/>
              </w:rPr>
            </w:pPr>
          </w:p>
        </w:tc>
        <w:tc>
          <w:tcPr>
            <w:tcW w:w="870" w:type="dxa"/>
          </w:tcPr>
          <w:p w14:paraId="1A8F18A5" w14:textId="2940FF18" w:rsidR="471A5C40" w:rsidRDefault="471A5C40" w:rsidP="471A5C40">
            <w:pPr>
              <w:rPr>
                <w:rFonts w:ascii="Arial" w:hAnsi="Arial" w:cs="Arial"/>
                <w:color w:val="000000" w:themeColor="text1"/>
                <w:sz w:val="22"/>
                <w:szCs w:val="22"/>
              </w:rPr>
            </w:pPr>
          </w:p>
        </w:tc>
        <w:tc>
          <w:tcPr>
            <w:tcW w:w="1293" w:type="dxa"/>
          </w:tcPr>
          <w:p w14:paraId="45185E27" w14:textId="2940FF18" w:rsidR="471A5C40" w:rsidRDefault="471A5C40" w:rsidP="471A5C40">
            <w:pPr>
              <w:rPr>
                <w:rFonts w:ascii="Arial" w:hAnsi="Arial" w:cs="Arial"/>
                <w:color w:val="000000" w:themeColor="text1"/>
                <w:sz w:val="22"/>
                <w:szCs w:val="22"/>
              </w:rPr>
            </w:pPr>
          </w:p>
        </w:tc>
        <w:tc>
          <w:tcPr>
            <w:tcW w:w="1073" w:type="dxa"/>
          </w:tcPr>
          <w:p w14:paraId="1CECF235" w14:textId="2940FF18" w:rsidR="471A5C40" w:rsidRDefault="471A5C40" w:rsidP="471A5C40">
            <w:pPr>
              <w:rPr>
                <w:rFonts w:ascii="Arial" w:hAnsi="Arial" w:cs="Arial"/>
                <w:color w:val="000000" w:themeColor="text1"/>
                <w:sz w:val="22"/>
                <w:szCs w:val="22"/>
              </w:rPr>
            </w:pPr>
          </w:p>
        </w:tc>
      </w:tr>
      <w:tr w:rsidR="471A5C40" w14:paraId="04456C1B" w14:textId="77777777" w:rsidTr="73B2E61F">
        <w:trPr>
          <w:trHeight w:val="300"/>
        </w:trPr>
        <w:tc>
          <w:tcPr>
            <w:tcW w:w="585" w:type="dxa"/>
          </w:tcPr>
          <w:p w14:paraId="57DE4297" w14:textId="2940FF18" w:rsidR="471A5C40" w:rsidRDefault="471A5C40" w:rsidP="471A5C40">
            <w:pPr>
              <w:rPr>
                <w:rFonts w:ascii="Arial" w:hAnsi="Arial" w:cs="Arial"/>
                <w:color w:val="000000" w:themeColor="text1"/>
                <w:sz w:val="22"/>
                <w:szCs w:val="22"/>
              </w:rPr>
            </w:pPr>
          </w:p>
        </w:tc>
        <w:tc>
          <w:tcPr>
            <w:tcW w:w="1035" w:type="dxa"/>
          </w:tcPr>
          <w:p w14:paraId="064AB5CE" w14:textId="2940FF18" w:rsidR="471A5C40" w:rsidRDefault="471A5C40" w:rsidP="471A5C40">
            <w:pPr>
              <w:rPr>
                <w:rFonts w:ascii="Arial" w:hAnsi="Arial" w:cs="Arial"/>
                <w:color w:val="000000" w:themeColor="text1"/>
                <w:sz w:val="22"/>
                <w:szCs w:val="22"/>
              </w:rPr>
            </w:pPr>
          </w:p>
        </w:tc>
        <w:tc>
          <w:tcPr>
            <w:tcW w:w="945" w:type="dxa"/>
          </w:tcPr>
          <w:p w14:paraId="665CFB07" w14:textId="2940FF18" w:rsidR="471A5C40" w:rsidRDefault="471A5C40" w:rsidP="471A5C40">
            <w:pPr>
              <w:rPr>
                <w:rFonts w:ascii="Arial" w:hAnsi="Arial" w:cs="Arial"/>
                <w:color w:val="000000" w:themeColor="text1"/>
                <w:sz w:val="22"/>
                <w:szCs w:val="22"/>
              </w:rPr>
            </w:pPr>
          </w:p>
        </w:tc>
        <w:tc>
          <w:tcPr>
            <w:tcW w:w="1185" w:type="dxa"/>
          </w:tcPr>
          <w:p w14:paraId="5A3DEDE8" w14:textId="0E53EC1C" w:rsidR="471A5C40" w:rsidRDefault="471A5C40" w:rsidP="471A5C40">
            <w:pPr>
              <w:rPr>
                <w:rFonts w:ascii="Arial" w:hAnsi="Arial" w:cs="Arial"/>
                <w:color w:val="000000" w:themeColor="text1"/>
                <w:sz w:val="22"/>
                <w:szCs w:val="22"/>
              </w:rPr>
            </w:pPr>
          </w:p>
        </w:tc>
        <w:tc>
          <w:tcPr>
            <w:tcW w:w="1230" w:type="dxa"/>
          </w:tcPr>
          <w:p w14:paraId="42A4A46D" w14:textId="34B9DC2E" w:rsidR="471A5C40" w:rsidRDefault="471A5C40" w:rsidP="471A5C40">
            <w:pPr>
              <w:rPr>
                <w:rFonts w:ascii="Arial" w:hAnsi="Arial" w:cs="Arial"/>
                <w:color w:val="000000" w:themeColor="text1"/>
                <w:sz w:val="22"/>
                <w:szCs w:val="22"/>
              </w:rPr>
            </w:pPr>
          </w:p>
        </w:tc>
        <w:tc>
          <w:tcPr>
            <w:tcW w:w="870" w:type="dxa"/>
          </w:tcPr>
          <w:p w14:paraId="319336E5" w14:textId="2940FF18" w:rsidR="471A5C40" w:rsidRDefault="471A5C40" w:rsidP="471A5C40">
            <w:pPr>
              <w:rPr>
                <w:rFonts w:ascii="Arial" w:hAnsi="Arial" w:cs="Arial"/>
                <w:color w:val="000000" w:themeColor="text1"/>
                <w:sz w:val="22"/>
                <w:szCs w:val="22"/>
              </w:rPr>
            </w:pPr>
          </w:p>
        </w:tc>
        <w:tc>
          <w:tcPr>
            <w:tcW w:w="930" w:type="dxa"/>
          </w:tcPr>
          <w:p w14:paraId="09301AC7" w14:textId="2940FF18" w:rsidR="471A5C40" w:rsidRDefault="471A5C40" w:rsidP="471A5C40">
            <w:pPr>
              <w:rPr>
                <w:rFonts w:ascii="Arial" w:hAnsi="Arial" w:cs="Arial"/>
                <w:color w:val="000000" w:themeColor="text1"/>
                <w:sz w:val="22"/>
                <w:szCs w:val="22"/>
              </w:rPr>
            </w:pPr>
          </w:p>
        </w:tc>
        <w:tc>
          <w:tcPr>
            <w:tcW w:w="870" w:type="dxa"/>
          </w:tcPr>
          <w:p w14:paraId="0B36B9EC" w14:textId="2940FF18" w:rsidR="471A5C40" w:rsidRDefault="471A5C40" w:rsidP="471A5C40">
            <w:pPr>
              <w:rPr>
                <w:rFonts w:ascii="Arial" w:hAnsi="Arial" w:cs="Arial"/>
                <w:color w:val="000000" w:themeColor="text1"/>
                <w:sz w:val="22"/>
                <w:szCs w:val="22"/>
              </w:rPr>
            </w:pPr>
          </w:p>
        </w:tc>
        <w:tc>
          <w:tcPr>
            <w:tcW w:w="1293" w:type="dxa"/>
          </w:tcPr>
          <w:p w14:paraId="131C035B" w14:textId="2940FF18" w:rsidR="471A5C40" w:rsidRDefault="471A5C40" w:rsidP="471A5C40">
            <w:pPr>
              <w:rPr>
                <w:rFonts w:ascii="Arial" w:hAnsi="Arial" w:cs="Arial"/>
                <w:color w:val="000000" w:themeColor="text1"/>
                <w:sz w:val="22"/>
                <w:szCs w:val="22"/>
              </w:rPr>
            </w:pPr>
          </w:p>
        </w:tc>
        <w:tc>
          <w:tcPr>
            <w:tcW w:w="1073" w:type="dxa"/>
          </w:tcPr>
          <w:p w14:paraId="7485D83E" w14:textId="2940FF18" w:rsidR="471A5C40" w:rsidRDefault="471A5C40" w:rsidP="471A5C40">
            <w:pPr>
              <w:rPr>
                <w:rFonts w:ascii="Arial" w:hAnsi="Arial" w:cs="Arial"/>
                <w:color w:val="000000" w:themeColor="text1"/>
                <w:sz w:val="22"/>
                <w:szCs w:val="22"/>
              </w:rPr>
            </w:pPr>
          </w:p>
        </w:tc>
      </w:tr>
      <w:tr w:rsidR="471A5C40" w14:paraId="18AF4989" w14:textId="77777777" w:rsidTr="73B2E61F">
        <w:trPr>
          <w:trHeight w:val="300"/>
        </w:trPr>
        <w:tc>
          <w:tcPr>
            <w:tcW w:w="585" w:type="dxa"/>
          </w:tcPr>
          <w:p w14:paraId="5E8EA5A6" w14:textId="2940FF18" w:rsidR="471A5C40" w:rsidRDefault="471A5C40" w:rsidP="471A5C40">
            <w:pPr>
              <w:rPr>
                <w:rFonts w:ascii="Arial" w:hAnsi="Arial" w:cs="Arial"/>
                <w:color w:val="000000" w:themeColor="text1"/>
                <w:sz w:val="22"/>
                <w:szCs w:val="22"/>
              </w:rPr>
            </w:pPr>
          </w:p>
        </w:tc>
        <w:tc>
          <w:tcPr>
            <w:tcW w:w="1035" w:type="dxa"/>
          </w:tcPr>
          <w:p w14:paraId="600463C1" w14:textId="2940FF18" w:rsidR="471A5C40" w:rsidRDefault="471A5C40" w:rsidP="471A5C40">
            <w:pPr>
              <w:rPr>
                <w:rFonts w:ascii="Arial" w:hAnsi="Arial" w:cs="Arial"/>
                <w:color w:val="000000" w:themeColor="text1"/>
                <w:sz w:val="22"/>
                <w:szCs w:val="22"/>
              </w:rPr>
            </w:pPr>
          </w:p>
        </w:tc>
        <w:tc>
          <w:tcPr>
            <w:tcW w:w="945" w:type="dxa"/>
          </w:tcPr>
          <w:p w14:paraId="1045CF58" w14:textId="2940FF18" w:rsidR="471A5C40" w:rsidRDefault="471A5C40" w:rsidP="471A5C40">
            <w:pPr>
              <w:rPr>
                <w:rFonts w:ascii="Arial" w:hAnsi="Arial" w:cs="Arial"/>
                <w:color w:val="000000" w:themeColor="text1"/>
                <w:sz w:val="22"/>
                <w:szCs w:val="22"/>
              </w:rPr>
            </w:pPr>
          </w:p>
        </w:tc>
        <w:tc>
          <w:tcPr>
            <w:tcW w:w="1185" w:type="dxa"/>
          </w:tcPr>
          <w:p w14:paraId="31F7C8CF" w14:textId="0A9CE5FD" w:rsidR="471A5C40" w:rsidRDefault="471A5C40" w:rsidP="471A5C40">
            <w:pPr>
              <w:rPr>
                <w:rFonts w:ascii="Arial" w:hAnsi="Arial" w:cs="Arial"/>
                <w:color w:val="000000" w:themeColor="text1"/>
                <w:sz w:val="22"/>
                <w:szCs w:val="22"/>
              </w:rPr>
            </w:pPr>
          </w:p>
        </w:tc>
        <w:tc>
          <w:tcPr>
            <w:tcW w:w="1230" w:type="dxa"/>
          </w:tcPr>
          <w:p w14:paraId="28C8381C" w14:textId="58F8021D" w:rsidR="471A5C40" w:rsidRDefault="471A5C40" w:rsidP="471A5C40">
            <w:pPr>
              <w:rPr>
                <w:rFonts w:ascii="Arial" w:hAnsi="Arial" w:cs="Arial"/>
                <w:color w:val="000000" w:themeColor="text1"/>
                <w:sz w:val="22"/>
                <w:szCs w:val="22"/>
              </w:rPr>
            </w:pPr>
          </w:p>
        </w:tc>
        <w:tc>
          <w:tcPr>
            <w:tcW w:w="870" w:type="dxa"/>
          </w:tcPr>
          <w:p w14:paraId="4F14B34D" w14:textId="2940FF18" w:rsidR="471A5C40" w:rsidRDefault="471A5C40" w:rsidP="471A5C40">
            <w:pPr>
              <w:rPr>
                <w:rFonts w:ascii="Arial" w:hAnsi="Arial" w:cs="Arial"/>
                <w:color w:val="000000" w:themeColor="text1"/>
                <w:sz w:val="22"/>
                <w:szCs w:val="22"/>
              </w:rPr>
            </w:pPr>
          </w:p>
        </w:tc>
        <w:tc>
          <w:tcPr>
            <w:tcW w:w="930" w:type="dxa"/>
          </w:tcPr>
          <w:p w14:paraId="52E27446" w14:textId="2940FF18" w:rsidR="471A5C40" w:rsidRDefault="471A5C40" w:rsidP="471A5C40">
            <w:pPr>
              <w:rPr>
                <w:rFonts w:ascii="Arial" w:hAnsi="Arial" w:cs="Arial"/>
                <w:color w:val="000000" w:themeColor="text1"/>
                <w:sz w:val="22"/>
                <w:szCs w:val="22"/>
              </w:rPr>
            </w:pPr>
          </w:p>
        </w:tc>
        <w:tc>
          <w:tcPr>
            <w:tcW w:w="870" w:type="dxa"/>
          </w:tcPr>
          <w:p w14:paraId="7F16C47A" w14:textId="2940FF18" w:rsidR="471A5C40" w:rsidRDefault="471A5C40" w:rsidP="471A5C40">
            <w:pPr>
              <w:rPr>
                <w:rFonts w:ascii="Arial" w:hAnsi="Arial" w:cs="Arial"/>
                <w:color w:val="000000" w:themeColor="text1"/>
                <w:sz w:val="22"/>
                <w:szCs w:val="22"/>
              </w:rPr>
            </w:pPr>
          </w:p>
        </w:tc>
        <w:tc>
          <w:tcPr>
            <w:tcW w:w="1293" w:type="dxa"/>
          </w:tcPr>
          <w:p w14:paraId="527763A3" w14:textId="2940FF18" w:rsidR="471A5C40" w:rsidRDefault="471A5C40" w:rsidP="471A5C40">
            <w:pPr>
              <w:rPr>
                <w:rFonts w:ascii="Arial" w:hAnsi="Arial" w:cs="Arial"/>
                <w:color w:val="000000" w:themeColor="text1"/>
                <w:sz w:val="22"/>
                <w:szCs w:val="22"/>
              </w:rPr>
            </w:pPr>
          </w:p>
        </w:tc>
        <w:tc>
          <w:tcPr>
            <w:tcW w:w="1073" w:type="dxa"/>
          </w:tcPr>
          <w:p w14:paraId="439CCB86" w14:textId="2940FF18" w:rsidR="471A5C40" w:rsidRDefault="471A5C40" w:rsidP="471A5C40">
            <w:pPr>
              <w:rPr>
                <w:rFonts w:ascii="Arial" w:hAnsi="Arial" w:cs="Arial"/>
                <w:color w:val="000000" w:themeColor="text1"/>
                <w:sz w:val="22"/>
                <w:szCs w:val="22"/>
              </w:rPr>
            </w:pPr>
          </w:p>
        </w:tc>
      </w:tr>
      <w:tr w:rsidR="471A5C40" w14:paraId="3638655D" w14:textId="77777777" w:rsidTr="73B2E61F">
        <w:trPr>
          <w:trHeight w:val="300"/>
        </w:trPr>
        <w:tc>
          <w:tcPr>
            <w:tcW w:w="585" w:type="dxa"/>
          </w:tcPr>
          <w:p w14:paraId="43751537" w14:textId="2940FF18" w:rsidR="471A5C40" w:rsidRDefault="471A5C40" w:rsidP="471A5C40">
            <w:pPr>
              <w:rPr>
                <w:rFonts w:ascii="Arial" w:hAnsi="Arial" w:cs="Arial"/>
                <w:color w:val="000000" w:themeColor="text1"/>
                <w:sz w:val="22"/>
                <w:szCs w:val="22"/>
              </w:rPr>
            </w:pPr>
          </w:p>
        </w:tc>
        <w:tc>
          <w:tcPr>
            <w:tcW w:w="1035" w:type="dxa"/>
          </w:tcPr>
          <w:p w14:paraId="6FCE1F59" w14:textId="2940FF18" w:rsidR="471A5C40" w:rsidRDefault="471A5C40" w:rsidP="471A5C40">
            <w:pPr>
              <w:rPr>
                <w:rFonts w:ascii="Arial" w:hAnsi="Arial" w:cs="Arial"/>
                <w:color w:val="000000" w:themeColor="text1"/>
                <w:sz w:val="22"/>
                <w:szCs w:val="22"/>
              </w:rPr>
            </w:pPr>
          </w:p>
        </w:tc>
        <w:tc>
          <w:tcPr>
            <w:tcW w:w="945" w:type="dxa"/>
          </w:tcPr>
          <w:p w14:paraId="546767A8" w14:textId="2940FF18" w:rsidR="471A5C40" w:rsidRDefault="471A5C40" w:rsidP="471A5C40">
            <w:pPr>
              <w:rPr>
                <w:rFonts w:ascii="Arial" w:hAnsi="Arial" w:cs="Arial"/>
                <w:color w:val="000000" w:themeColor="text1"/>
                <w:sz w:val="22"/>
                <w:szCs w:val="22"/>
              </w:rPr>
            </w:pPr>
          </w:p>
        </w:tc>
        <w:tc>
          <w:tcPr>
            <w:tcW w:w="1185" w:type="dxa"/>
          </w:tcPr>
          <w:p w14:paraId="7BCA3B88" w14:textId="71B27097" w:rsidR="471A5C40" w:rsidRDefault="471A5C40" w:rsidP="471A5C40">
            <w:pPr>
              <w:rPr>
                <w:rFonts w:ascii="Arial" w:hAnsi="Arial" w:cs="Arial"/>
                <w:color w:val="000000" w:themeColor="text1"/>
                <w:sz w:val="22"/>
                <w:szCs w:val="22"/>
              </w:rPr>
            </w:pPr>
          </w:p>
        </w:tc>
        <w:tc>
          <w:tcPr>
            <w:tcW w:w="1230" w:type="dxa"/>
          </w:tcPr>
          <w:p w14:paraId="53D634CC" w14:textId="40B9C306" w:rsidR="471A5C40" w:rsidRDefault="471A5C40" w:rsidP="471A5C40">
            <w:pPr>
              <w:rPr>
                <w:rFonts w:ascii="Arial" w:hAnsi="Arial" w:cs="Arial"/>
                <w:color w:val="000000" w:themeColor="text1"/>
                <w:sz w:val="22"/>
                <w:szCs w:val="22"/>
              </w:rPr>
            </w:pPr>
          </w:p>
        </w:tc>
        <w:tc>
          <w:tcPr>
            <w:tcW w:w="870" w:type="dxa"/>
          </w:tcPr>
          <w:p w14:paraId="28A6FF39" w14:textId="2940FF18" w:rsidR="471A5C40" w:rsidRDefault="471A5C40" w:rsidP="471A5C40">
            <w:pPr>
              <w:rPr>
                <w:rFonts w:ascii="Arial" w:hAnsi="Arial" w:cs="Arial"/>
                <w:color w:val="000000" w:themeColor="text1"/>
                <w:sz w:val="22"/>
                <w:szCs w:val="22"/>
              </w:rPr>
            </w:pPr>
          </w:p>
        </w:tc>
        <w:tc>
          <w:tcPr>
            <w:tcW w:w="930" w:type="dxa"/>
          </w:tcPr>
          <w:p w14:paraId="01D2B9F6" w14:textId="2940FF18" w:rsidR="471A5C40" w:rsidRDefault="471A5C40" w:rsidP="471A5C40">
            <w:pPr>
              <w:rPr>
                <w:rFonts w:ascii="Arial" w:hAnsi="Arial" w:cs="Arial"/>
                <w:color w:val="000000" w:themeColor="text1"/>
                <w:sz w:val="22"/>
                <w:szCs w:val="22"/>
              </w:rPr>
            </w:pPr>
          </w:p>
        </w:tc>
        <w:tc>
          <w:tcPr>
            <w:tcW w:w="870" w:type="dxa"/>
          </w:tcPr>
          <w:p w14:paraId="5B3B84E8" w14:textId="2940FF18" w:rsidR="471A5C40" w:rsidRDefault="471A5C40" w:rsidP="471A5C40">
            <w:pPr>
              <w:rPr>
                <w:rFonts w:ascii="Arial" w:hAnsi="Arial" w:cs="Arial"/>
                <w:color w:val="000000" w:themeColor="text1"/>
                <w:sz w:val="22"/>
                <w:szCs w:val="22"/>
              </w:rPr>
            </w:pPr>
          </w:p>
        </w:tc>
        <w:tc>
          <w:tcPr>
            <w:tcW w:w="1293" w:type="dxa"/>
          </w:tcPr>
          <w:p w14:paraId="24F6391B" w14:textId="2940FF18" w:rsidR="471A5C40" w:rsidRDefault="471A5C40" w:rsidP="471A5C40">
            <w:pPr>
              <w:rPr>
                <w:rFonts w:ascii="Arial" w:hAnsi="Arial" w:cs="Arial"/>
                <w:color w:val="000000" w:themeColor="text1"/>
                <w:sz w:val="22"/>
                <w:szCs w:val="22"/>
              </w:rPr>
            </w:pPr>
          </w:p>
        </w:tc>
        <w:tc>
          <w:tcPr>
            <w:tcW w:w="1073" w:type="dxa"/>
          </w:tcPr>
          <w:p w14:paraId="77D338D6" w14:textId="2940FF18" w:rsidR="471A5C40" w:rsidRDefault="471A5C40" w:rsidP="471A5C40">
            <w:pPr>
              <w:rPr>
                <w:rFonts w:ascii="Arial" w:hAnsi="Arial" w:cs="Arial"/>
                <w:color w:val="000000" w:themeColor="text1"/>
                <w:sz w:val="22"/>
                <w:szCs w:val="22"/>
              </w:rPr>
            </w:pPr>
          </w:p>
        </w:tc>
      </w:tr>
    </w:tbl>
    <w:p w14:paraId="6C8F9728" w14:textId="2DDD1228" w:rsidR="471A5C40" w:rsidRDefault="471A5C40" w:rsidP="471A5C40">
      <w:pPr>
        <w:rPr>
          <w:rFonts w:ascii="Arial" w:hAnsi="Arial" w:cs="Arial"/>
          <w:color w:val="000000" w:themeColor="text1"/>
          <w:sz w:val="22"/>
          <w:szCs w:val="22"/>
        </w:rPr>
      </w:pPr>
    </w:p>
    <w:p w14:paraId="112F3A0A" w14:textId="302E9BA0" w:rsidR="471A5C40" w:rsidRDefault="471A5C40" w:rsidP="471A5C40">
      <w:pPr>
        <w:rPr>
          <w:rFonts w:ascii="Arial" w:hAnsi="Arial" w:cs="Arial"/>
          <w:color w:val="000000" w:themeColor="text1"/>
          <w:sz w:val="22"/>
          <w:szCs w:val="22"/>
        </w:rPr>
      </w:pPr>
    </w:p>
    <w:p w14:paraId="52E4BC18" w14:textId="02A7D710" w:rsidR="54B89E7F" w:rsidRDefault="54B89E7F" w:rsidP="4A66C697">
      <w:pPr>
        <w:pStyle w:val="Sraopastraipa"/>
        <w:numPr>
          <w:ilvl w:val="0"/>
          <w:numId w:val="1"/>
        </w:numPr>
        <w:rPr>
          <w:rFonts w:ascii="Arial" w:hAnsi="Arial" w:cs="Arial"/>
          <w:b/>
          <w:bCs/>
          <w:sz w:val="22"/>
          <w:szCs w:val="22"/>
        </w:rPr>
      </w:pPr>
      <w:proofErr w:type="spellStart"/>
      <w:r w:rsidRPr="4A66C697">
        <w:rPr>
          <w:rFonts w:ascii="Arial" w:hAnsi="Arial" w:cs="Arial"/>
          <w:b/>
          <w:bCs/>
          <w:color w:val="000000" w:themeColor="text1"/>
          <w:sz w:val="22"/>
          <w:szCs w:val="22"/>
        </w:rPr>
        <w:t>Įvykdytų</w:t>
      </w:r>
      <w:proofErr w:type="spellEnd"/>
      <w:r w:rsidRPr="4A66C697">
        <w:rPr>
          <w:rFonts w:ascii="Arial" w:hAnsi="Arial" w:cs="Arial"/>
          <w:b/>
          <w:bCs/>
          <w:color w:val="000000" w:themeColor="text1"/>
          <w:sz w:val="22"/>
          <w:szCs w:val="22"/>
        </w:rPr>
        <w:t xml:space="preserve"> </w:t>
      </w:r>
      <w:proofErr w:type="spellStart"/>
      <w:r w:rsidRPr="4A66C697">
        <w:rPr>
          <w:rFonts w:ascii="Arial" w:hAnsi="Arial" w:cs="Arial"/>
          <w:b/>
          <w:bCs/>
          <w:color w:val="000000" w:themeColor="text1"/>
          <w:sz w:val="22"/>
          <w:szCs w:val="22"/>
        </w:rPr>
        <w:t>sutarčių</w:t>
      </w:r>
      <w:proofErr w:type="spellEnd"/>
      <w:r w:rsidRPr="4A66C697">
        <w:rPr>
          <w:rFonts w:ascii="Arial" w:hAnsi="Arial" w:cs="Arial"/>
          <w:b/>
          <w:bCs/>
          <w:color w:val="000000" w:themeColor="text1"/>
          <w:sz w:val="22"/>
          <w:szCs w:val="22"/>
        </w:rPr>
        <w:t xml:space="preserve"> </w:t>
      </w:r>
      <w:proofErr w:type="spellStart"/>
      <w:r w:rsidRPr="4A66C697">
        <w:rPr>
          <w:rFonts w:ascii="Arial" w:hAnsi="Arial" w:cs="Arial"/>
          <w:b/>
          <w:bCs/>
          <w:color w:val="000000" w:themeColor="text1"/>
          <w:sz w:val="22"/>
          <w:szCs w:val="22"/>
        </w:rPr>
        <w:t>sąrašas</w:t>
      </w:r>
      <w:proofErr w:type="spellEnd"/>
      <w:r w:rsidRPr="4A66C697">
        <w:rPr>
          <w:rFonts w:ascii="Arial" w:hAnsi="Arial" w:cs="Arial"/>
          <w:b/>
          <w:bCs/>
          <w:color w:val="000000" w:themeColor="text1"/>
          <w:sz w:val="22"/>
          <w:szCs w:val="22"/>
        </w:rPr>
        <w:t xml:space="preserve"> </w:t>
      </w:r>
      <w:r w:rsidR="294EFE62" w:rsidRPr="4A66C697">
        <w:rPr>
          <w:rFonts w:ascii="Arial" w:hAnsi="Arial" w:cs="Arial"/>
          <w:b/>
          <w:bCs/>
          <w:color w:val="242424"/>
          <w:sz w:val="22"/>
          <w:szCs w:val="22"/>
        </w:rPr>
        <w:t xml:space="preserve">3D </w:t>
      </w:r>
      <w:proofErr w:type="spellStart"/>
      <w:r w:rsidR="294EFE62" w:rsidRPr="4A66C697">
        <w:rPr>
          <w:rFonts w:ascii="Arial" w:hAnsi="Arial" w:cs="Arial"/>
          <w:b/>
          <w:bCs/>
          <w:color w:val="242424"/>
          <w:sz w:val="22"/>
          <w:szCs w:val="22"/>
        </w:rPr>
        <w:t>skenavimo</w:t>
      </w:r>
      <w:proofErr w:type="spellEnd"/>
      <w:r w:rsidR="294EFE62" w:rsidRPr="4A66C697">
        <w:rPr>
          <w:rFonts w:ascii="Arial" w:hAnsi="Arial" w:cs="Arial"/>
          <w:b/>
          <w:bCs/>
          <w:color w:val="242424"/>
          <w:sz w:val="22"/>
          <w:szCs w:val="22"/>
        </w:rPr>
        <w:t xml:space="preserve"> </w:t>
      </w:r>
      <w:proofErr w:type="spellStart"/>
      <w:r w:rsidR="294EFE62" w:rsidRPr="4A66C697">
        <w:rPr>
          <w:rFonts w:ascii="Arial" w:hAnsi="Arial" w:cs="Arial"/>
          <w:b/>
          <w:bCs/>
          <w:sz w:val="22"/>
          <w:szCs w:val="22"/>
        </w:rPr>
        <w:t>specialistui</w:t>
      </w:r>
      <w:proofErr w:type="spellEnd"/>
    </w:p>
    <w:p w14:paraId="69A4B799" w14:textId="33225556" w:rsidR="471A5C40" w:rsidRDefault="471A5C40" w:rsidP="471A5C40">
      <w:pPr>
        <w:rPr>
          <w:rFonts w:ascii="Arial" w:hAnsi="Arial" w:cs="Arial"/>
          <w:color w:val="000000" w:themeColor="text1"/>
          <w:sz w:val="22"/>
          <w:szCs w:val="22"/>
        </w:rPr>
      </w:pPr>
    </w:p>
    <w:tbl>
      <w:tblPr>
        <w:tblStyle w:val="Lentelstinklelis"/>
        <w:tblW w:w="0" w:type="auto"/>
        <w:tblLook w:val="06A0" w:firstRow="1" w:lastRow="0" w:firstColumn="1" w:lastColumn="0" w:noHBand="1" w:noVBand="1"/>
      </w:tblPr>
      <w:tblGrid>
        <w:gridCol w:w="543"/>
        <w:gridCol w:w="956"/>
        <w:gridCol w:w="1066"/>
        <w:gridCol w:w="1150"/>
        <w:gridCol w:w="1158"/>
        <w:gridCol w:w="1090"/>
        <w:gridCol w:w="1090"/>
        <w:gridCol w:w="813"/>
        <w:gridCol w:w="1015"/>
        <w:gridCol w:w="1099"/>
      </w:tblGrid>
      <w:tr w:rsidR="471A5C40" w14:paraId="339D7105" w14:textId="77777777" w:rsidTr="73B2E61F">
        <w:trPr>
          <w:trHeight w:val="300"/>
        </w:trPr>
        <w:tc>
          <w:tcPr>
            <w:tcW w:w="585" w:type="dxa"/>
          </w:tcPr>
          <w:p w14:paraId="245F34D2" w14:textId="7178CAD1"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Eilės Nr.</w:t>
            </w:r>
          </w:p>
        </w:tc>
        <w:tc>
          <w:tcPr>
            <w:tcW w:w="1035" w:type="dxa"/>
          </w:tcPr>
          <w:p w14:paraId="13E76A88" w14:textId="1B61CC7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Užsakovas</w:t>
            </w:r>
          </w:p>
        </w:tc>
        <w:tc>
          <w:tcPr>
            <w:tcW w:w="945" w:type="dxa"/>
          </w:tcPr>
          <w:p w14:paraId="7C48171C" w14:textId="52C474E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pavadinimas</w:t>
            </w:r>
          </w:p>
        </w:tc>
        <w:tc>
          <w:tcPr>
            <w:tcW w:w="1185" w:type="dxa"/>
          </w:tcPr>
          <w:p w14:paraId="6CA5FEB8" w14:textId="52588764" w:rsidR="471A5C40" w:rsidRDefault="1CD197CA" w:rsidP="471A5C40">
            <w:pPr>
              <w:rPr>
                <w:rFonts w:ascii="Arial" w:hAnsi="Arial" w:cs="Arial"/>
                <w:color w:val="000000" w:themeColor="text1"/>
                <w:sz w:val="16"/>
                <w:szCs w:val="16"/>
              </w:rPr>
            </w:pPr>
            <w:r w:rsidRPr="73B2E61F">
              <w:rPr>
                <w:rFonts w:ascii="Arial" w:hAnsi="Arial" w:cs="Arial"/>
                <w:color w:val="000000" w:themeColor="text1"/>
                <w:sz w:val="16"/>
                <w:szCs w:val="16"/>
              </w:rPr>
              <w:t>Su sutarties paslaugomis susijęs architektūrinis ir (ar) urbanistinis  objektas (-ai)</w:t>
            </w:r>
          </w:p>
        </w:tc>
        <w:tc>
          <w:tcPr>
            <w:tcW w:w="1230" w:type="dxa"/>
          </w:tcPr>
          <w:p w14:paraId="03D6565C" w14:textId="0244BBF8"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 xml:space="preserve">Objektas (-ai) priklauso </w:t>
            </w:r>
            <w:r w:rsidRPr="4A66C697">
              <w:rPr>
                <w:rFonts w:ascii="Arial" w:eastAsia="Arial" w:hAnsi="Arial" w:cs="Arial"/>
                <w:sz w:val="16"/>
                <w:szCs w:val="16"/>
              </w:rPr>
              <w:t>architektūrinio ir (ar) urbanistinio paveldo sričiai (TAIP/NE)</w:t>
            </w:r>
          </w:p>
        </w:tc>
        <w:tc>
          <w:tcPr>
            <w:tcW w:w="870" w:type="dxa"/>
          </w:tcPr>
          <w:p w14:paraId="5463570B" w14:textId="389DB2BB"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pradžia, metai/mėnuo</w:t>
            </w:r>
          </w:p>
        </w:tc>
        <w:tc>
          <w:tcPr>
            <w:tcW w:w="930" w:type="dxa"/>
          </w:tcPr>
          <w:p w14:paraId="060DA37F" w14:textId="3EBC5E6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pabaiga metai/mėnuo</w:t>
            </w:r>
          </w:p>
        </w:tc>
        <w:tc>
          <w:tcPr>
            <w:tcW w:w="870" w:type="dxa"/>
          </w:tcPr>
          <w:p w14:paraId="06170FF3" w14:textId="04C2FD20"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vertė, be PVM</w:t>
            </w:r>
          </w:p>
        </w:tc>
        <w:tc>
          <w:tcPr>
            <w:tcW w:w="1293" w:type="dxa"/>
          </w:tcPr>
          <w:p w14:paraId="62C5EBEB" w14:textId="14489D39"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užduotis įgyvendinęs specialistas</w:t>
            </w:r>
          </w:p>
        </w:tc>
        <w:tc>
          <w:tcPr>
            <w:tcW w:w="1073" w:type="dxa"/>
          </w:tcPr>
          <w:p w14:paraId="33EDC23A" w14:textId="7D48F4E8"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Specialisto funkcijos konkrečios sutarties įgyvendinime</w:t>
            </w:r>
          </w:p>
        </w:tc>
      </w:tr>
      <w:tr w:rsidR="471A5C40" w14:paraId="10ECA119" w14:textId="77777777" w:rsidTr="73B2E61F">
        <w:trPr>
          <w:trHeight w:val="300"/>
        </w:trPr>
        <w:tc>
          <w:tcPr>
            <w:tcW w:w="585" w:type="dxa"/>
          </w:tcPr>
          <w:p w14:paraId="5417DBB5" w14:textId="2940FF18" w:rsidR="471A5C40" w:rsidRDefault="471A5C40" w:rsidP="471A5C40">
            <w:pPr>
              <w:rPr>
                <w:rFonts w:ascii="Arial" w:hAnsi="Arial" w:cs="Arial"/>
                <w:color w:val="000000" w:themeColor="text1"/>
                <w:sz w:val="22"/>
                <w:szCs w:val="22"/>
              </w:rPr>
            </w:pPr>
          </w:p>
        </w:tc>
        <w:tc>
          <w:tcPr>
            <w:tcW w:w="1035" w:type="dxa"/>
          </w:tcPr>
          <w:p w14:paraId="4103E593" w14:textId="2940FF18" w:rsidR="471A5C40" w:rsidRDefault="471A5C40" w:rsidP="471A5C40">
            <w:pPr>
              <w:rPr>
                <w:rFonts w:ascii="Arial" w:hAnsi="Arial" w:cs="Arial"/>
                <w:color w:val="000000" w:themeColor="text1"/>
                <w:sz w:val="22"/>
                <w:szCs w:val="22"/>
              </w:rPr>
            </w:pPr>
          </w:p>
        </w:tc>
        <w:tc>
          <w:tcPr>
            <w:tcW w:w="945" w:type="dxa"/>
          </w:tcPr>
          <w:p w14:paraId="3693C199" w14:textId="2940FF18" w:rsidR="471A5C40" w:rsidRDefault="471A5C40" w:rsidP="471A5C40">
            <w:pPr>
              <w:rPr>
                <w:rFonts w:ascii="Arial" w:hAnsi="Arial" w:cs="Arial"/>
                <w:color w:val="000000" w:themeColor="text1"/>
                <w:sz w:val="22"/>
                <w:szCs w:val="22"/>
              </w:rPr>
            </w:pPr>
          </w:p>
        </w:tc>
        <w:tc>
          <w:tcPr>
            <w:tcW w:w="1185" w:type="dxa"/>
          </w:tcPr>
          <w:p w14:paraId="06AC4DCB" w14:textId="506FF692" w:rsidR="471A5C40" w:rsidRDefault="471A5C40" w:rsidP="471A5C40">
            <w:pPr>
              <w:rPr>
                <w:rFonts w:ascii="Arial" w:hAnsi="Arial" w:cs="Arial"/>
                <w:color w:val="000000" w:themeColor="text1"/>
                <w:sz w:val="22"/>
                <w:szCs w:val="22"/>
              </w:rPr>
            </w:pPr>
          </w:p>
        </w:tc>
        <w:tc>
          <w:tcPr>
            <w:tcW w:w="1230" w:type="dxa"/>
          </w:tcPr>
          <w:p w14:paraId="139AD98F" w14:textId="4DCFBFAD" w:rsidR="471A5C40" w:rsidRDefault="471A5C40" w:rsidP="471A5C40">
            <w:pPr>
              <w:rPr>
                <w:rFonts w:ascii="Arial" w:hAnsi="Arial" w:cs="Arial"/>
                <w:color w:val="000000" w:themeColor="text1"/>
                <w:sz w:val="22"/>
                <w:szCs w:val="22"/>
              </w:rPr>
            </w:pPr>
          </w:p>
        </w:tc>
        <w:tc>
          <w:tcPr>
            <w:tcW w:w="870" w:type="dxa"/>
          </w:tcPr>
          <w:p w14:paraId="612BACC1" w14:textId="2940FF18" w:rsidR="471A5C40" w:rsidRDefault="471A5C40" w:rsidP="471A5C40">
            <w:pPr>
              <w:rPr>
                <w:rFonts w:ascii="Arial" w:hAnsi="Arial" w:cs="Arial"/>
                <w:color w:val="000000" w:themeColor="text1"/>
                <w:sz w:val="22"/>
                <w:szCs w:val="22"/>
              </w:rPr>
            </w:pPr>
          </w:p>
        </w:tc>
        <w:tc>
          <w:tcPr>
            <w:tcW w:w="930" w:type="dxa"/>
          </w:tcPr>
          <w:p w14:paraId="3F87E3D3" w14:textId="2940FF18" w:rsidR="471A5C40" w:rsidRDefault="471A5C40" w:rsidP="471A5C40">
            <w:pPr>
              <w:rPr>
                <w:rFonts w:ascii="Arial" w:hAnsi="Arial" w:cs="Arial"/>
                <w:color w:val="000000" w:themeColor="text1"/>
                <w:sz w:val="22"/>
                <w:szCs w:val="22"/>
              </w:rPr>
            </w:pPr>
          </w:p>
        </w:tc>
        <w:tc>
          <w:tcPr>
            <w:tcW w:w="870" w:type="dxa"/>
          </w:tcPr>
          <w:p w14:paraId="35176978" w14:textId="2940FF18" w:rsidR="471A5C40" w:rsidRDefault="471A5C40" w:rsidP="471A5C40">
            <w:pPr>
              <w:rPr>
                <w:rFonts w:ascii="Arial" w:hAnsi="Arial" w:cs="Arial"/>
                <w:color w:val="000000" w:themeColor="text1"/>
                <w:sz w:val="22"/>
                <w:szCs w:val="22"/>
              </w:rPr>
            </w:pPr>
          </w:p>
        </w:tc>
        <w:tc>
          <w:tcPr>
            <w:tcW w:w="1293" w:type="dxa"/>
          </w:tcPr>
          <w:p w14:paraId="05551388" w14:textId="2940FF18" w:rsidR="471A5C40" w:rsidRDefault="471A5C40" w:rsidP="471A5C40">
            <w:pPr>
              <w:rPr>
                <w:rFonts w:ascii="Arial" w:hAnsi="Arial" w:cs="Arial"/>
                <w:color w:val="000000" w:themeColor="text1"/>
                <w:sz w:val="22"/>
                <w:szCs w:val="22"/>
              </w:rPr>
            </w:pPr>
          </w:p>
        </w:tc>
        <w:tc>
          <w:tcPr>
            <w:tcW w:w="1073" w:type="dxa"/>
          </w:tcPr>
          <w:p w14:paraId="4574DF57" w14:textId="2940FF18" w:rsidR="471A5C40" w:rsidRDefault="471A5C40" w:rsidP="471A5C40">
            <w:pPr>
              <w:rPr>
                <w:rFonts w:ascii="Arial" w:hAnsi="Arial" w:cs="Arial"/>
                <w:color w:val="000000" w:themeColor="text1"/>
                <w:sz w:val="22"/>
                <w:szCs w:val="22"/>
              </w:rPr>
            </w:pPr>
          </w:p>
        </w:tc>
      </w:tr>
      <w:tr w:rsidR="471A5C40" w14:paraId="79C3E180" w14:textId="77777777" w:rsidTr="73B2E61F">
        <w:trPr>
          <w:trHeight w:val="300"/>
        </w:trPr>
        <w:tc>
          <w:tcPr>
            <w:tcW w:w="585" w:type="dxa"/>
          </w:tcPr>
          <w:p w14:paraId="3537D6CB" w14:textId="2940FF18" w:rsidR="471A5C40" w:rsidRDefault="471A5C40" w:rsidP="471A5C40">
            <w:pPr>
              <w:rPr>
                <w:rFonts w:ascii="Arial" w:hAnsi="Arial" w:cs="Arial"/>
                <w:color w:val="000000" w:themeColor="text1"/>
                <w:sz w:val="22"/>
                <w:szCs w:val="22"/>
              </w:rPr>
            </w:pPr>
          </w:p>
        </w:tc>
        <w:tc>
          <w:tcPr>
            <w:tcW w:w="1035" w:type="dxa"/>
          </w:tcPr>
          <w:p w14:paraId="4EECB542" w14:textId="2940FF18" w:rsidR="471A5C40" w:rsidRDefault="471A5C40" w:rsidP="471A5C40">
            <w:pPr>
              <w:rPr>
                <w:rFonts w:ascii="Arial" w:hAnsi="Arial" w:cs="Arial"/>
                <w:color w:val="000000" w:themeColor="text1"/>
                <w:sz w:val="22"/>
                <w:szCs w:val="22"/>
              </w:rPr>
            </w:pPr>
          </w:p>
        </w:tc>
        <w:tc>
          <w:tcPr>
            <w:tcW w:w="945" w:type="dxa"/>
          </w:tcPr>
          <w:p w14:paraId="6CAC5788" w14:textId="2940FF18" w:rsidR="471A5C40" w:rsidRDefault="471A5C40" w:rsidP="471A5C40">
            <w:pPr>
              <w:rPr>
                <w:rFonts w:ascii="Arial" w:hAnsi="Arial" w:cs="Arial"/>
                <w:color w:val="000000" w:themeColor="text1"/>
                <w:sz w:val="22"/>
                <w:szCs w:val="22"/>
              </w:rPr>
            </w:pPr>
          </w:p>
        </w:tc>
        <w:tc>
          <w:tcPr>
            <w:tcW w:w="1185" w:type="dxa"/>
          </w:tcPr>
          <w:p w14:paraId="2F239DCF" w14:textId="66BC8B7E" w:rsidR="471A5C40" w:rsidRDefault="471A5C40" w:rsidP="471A5C40">
            <w:pPr>
              <w:rPr>
                <w:rFonts w:ascii="Arial" w:hAnsi="Arial" w:cs="Arial"/>
                <w:color w:val="000000" w:themeColor="text1"/>
                <w:sz w:val="22"/>
                <w:szCs w:val="22"/>
              </w:rPr>
            </w:pPr>
          </w:p>
        </w:tc>
        <w:tc>
          <w:tcPr>
            <w:tcW w:w="1230" w:type="dxa"/>
          </w:tcPr>
          <w:p w14:paraId="19C0360C" w14:textId="22DC8D9C" w:rsidR="471A5C40" w:rsidRDefault="471A5C40" w:rsidP="471A5C40">
            <w:pPr>
              <w:rPr>
                <w:rFonts w:ascii="Arial" w:hAnsi="Arial" w:cs="Arial"/>
                <w:color w:val="000000" w:themeColor="text1"/>
                <w:sz w:val="22"/>
                <w:szCs w:val="22"/>
              </w:rPr>
            </w:pPr>
          </w:p>
        </w:tc>
        <w:tc>
          <w:tcPr>
            <w:tcW w:w="870" w:type="dxa"/>
          </w:tcPr>
          <w:p w14:paraId="47689A14" w14:textId="2940FF18" w:rsidR="471A5C40" w:rsidRDefault="471A5C40" w:rsidP="471A5C40">
            <w:pPr>
              <w:rPr>
                <w:rFonts w:ascii="Arial" w:hAnsi="Arial" w:cs="Arial"/>
                <w:color w:val="000000" w:themeColor="text1"/>
                <w:sz w:val="22"/>
                <w:szCs w:val="22"/>
              </w:rPr>
            </w:pPr>
          </w:p>
        </w:tc>
        <w:tc>
          <w:tcPr>
            <w:tcW w:w="930" w:type="dxa"/>
          </w:tcPr>
          <w:p w14:paraId="61279759" w14:textId="2940FF18" w:rsidR="471A5C40" w:rsidRDefault="471A5C40" w:rsidP="471A5C40">
            <w:pPr>
              <w:rPr>
                <w:rFonts w:ascii="Arial" w:hAnsi="Arial" w:cs="Arial"/>
                <w:color w:val="000000" w:themeColor="text1"/>
                <w:sz w:val="22"/>
                <w:szCs w:val="22"/>
              </w:rPr>
            </w:pPr>
          </w:p>
        </w:tc>
        <w:tc>
          <w:tcPr>
            <w:tcW w:w="870" w:type="dxa"/>
          </w:tcPr>
          <w:p w14:paraId="58040A78" w14:textId="2940FF18" w:rsidR="471A5C40" w:rsidRDefault="471A5C40" w:rsidP="471A5C40">
            <w:pPr>
              <w:rPr>
                <w:rFonts w:ascii="Arial" w:hAnsi="Arial" w:cs="Arial"/>
                <w:color w:val="000000" w:themeColor="text1"/>
                <w:sz w:val="22"/>
                <w:szCs w:val="22"/>
              </w:rPr>
            </w:pPr>
          </w:p>
        </w:tc>
        <w:tc>
          <w:tcPr>
            <w:tcW w:w="1293" w:type="dxa"/>
          </w:tcPr>
          <w:p w14:paraId="37371921" w14:textId="2940FF18" w:rsidR="471A5C40" w:rsidRDefault="471A5C40" w:rsidP="471A5C40">
            <w:pPr>
              <w:rPr>
                <w:rFonts w:ascii="Arial" w:hAnsi="Arial" w:cs="Arial"/>
                <w:color w:val="000000" w:themeColor="text1"/>
                <w:sz w:val="22"/>
                <w:szCs w:val="22"/>
              </w:rPr>
            </w:pPr>
          </w:p>
        </w:tc>
        <w:tc>
          <w:tcPr>
            <w:tcW w:w="1073" w:type="dxa"/>
          </w:tcPr>
          <w:p w14:paraId="7C08A72E" w14:textId="2940FF18" w:rsidR="471A5C40" w:rsidRDefault="471A5C40" w:rsidP="471A5C40">
            <w:pPr>
              <w:rPr>
                <w:rFonts w:ascii="Arial" w:hAnsi="Arial" w:cs="Arial"/>
                <w:color w:val="000000" w:themeColor="text1"/>
                <w:sz w:val="22"/>
                <w:szCs w:val="22"/>
              </w:rPr>
            </w:pPr>
          </w:p>
        </w:tc>
      </w:tr>
      <w:tr w:rsidR="471A5C40" w14:paraId="2F09B168" w14:textId="77777777" w:rsidTr="73B2E61F">
        <w:trPr>
          <w:trHeight w:val="300"/>
        </w:trPr>
        <w:tc>
          <w:tcPr>
            <w:tcW w:w="585" w:type="dxa"/>
          </w:tcPr>
          <w:p w14:paraId="2D5C6D39" w14:textId="2940FF18" w:rsidR="471A5C40" w:rsidRDefault="471A5C40" w:rsidP="471A5C40">
            <w:pPr>
              <w:rPr>
                <w:rFonts w:ascii="Arial" w:hAnsi="Arial" w:cs="Arial"/>
                <w:color w:val="000000" w:themeColor="text1"/>
                <w:sz w:val="22"/>
                <w:szCs w:val="22"/>
              </w:rPr>
            </w:pPr>
          </w:p>
        </w:tc>
        <w:tc>
          <w:tcPr>
            <w:tcW w:w="1035" w:type="dxa"/>
          </w:tcPr>
          <w:p w14:paraId="3BA1C9FB" w14:textId="2940FF18" w:rsidR="471A5C40" w:rsidRDefault="471A5C40" w:rsidP="471A5C40">
            <w:pPr>
              <w:rPr>
                <w:rFonts w:ascii="Arial" w:hAnsi="Arial" w:cs="Arial"/>
                <w:color w:val="000000" w:themeColor="text1"/>
                <w:sz w:val="22"/>
                <w:szCs w:val="22"/>
              </w:rPr>
            </w:pPr>
          </w:p>
        </w:tc>
        <w:tc>
          <w:tcPr>
            <w:tcW w:w="945" w:type="dxa"/>
          </w:tcPr>
          <w:p w14:paraId="2D8A7B61" w14:textId="2940FF18" w:rsidR="471A5C40" w:rsidRDefault="471A5C40" w:rsidP="471A5C40">
            <w:pPr>
              <w:rPr>
                <w:rFonts w:ascii="Arial" w:hAnsi="Arial" w:cs="Arial"/>
                <w:color w:val="000000" w:themeColor="text1"/>
                <w:sz w:val="22"/>
                <w:szCs w:val="22"/>
              </w:rPr>
            </w:pPr>
          </w:p>
        </w:tc>
        <w:tc>
          <w:tcPr>
            <w:tcW w:w="1185" w:type="dxa"/>
          </w:tcPr>
          <w:p w14:paraId="1789A358" w14:textId="0E53EC1C" w:rsidR="471A5C40" w:rsidRDefault="471A5C40" w:rsidP="471A5C40">
            <w:pPr>
              <w:rPr>
                <w:rFonts w:ascii="Arial" w:hAnsi="Arial" w:cs="Arial"/>
                <w:color w:val="000000" w:themeColor="text1"/>
                <w:sz w:val="22"/>
                <w:szCs w:val="22"/>
              </w:rPr>
            </w:pPr>
          </w:p>
        </w:tc>
        <w:tc>
          <w:tcPr>
            <w:tcW w:w="1230" w:type="dxa"/>
          </w:tcPr>
          <w:p w14:paraId="436E09D8" w14:textId="34B9DC2E" w:rsidR="471A5C40" w:rsidRDefault="471A5C40" w:rsidP="471A5C40">
            <w:pPr>
              <w:rPr>
                <w:rFonts w:ascii="Arial" w:hAnsi="Arial" w:cs="Arial"/>
                <w:color w:val="000000" w:themeColor="text1"/>
                <w:sz w:val="22"/>
                <w:szCs w:val="22"/>
              </w:rPr>
            </w:pPr>
          </w:p>
        </w:tc>
        <w:tc>
          <w:tcPr>
            <w:tcW w:w="870" w:type="dxa"/>
          </w:tcPr>
          <w:p w14:paraId="654097C7" w14:textId="2940FF18" w:rsidR="471A5C40" w:rsidRDefault="471A5C40" w:rsidP="471A5C40">
            <w:pPr>
              <w:rPr>
                <w:rFonts w:ascii="Arial" w:hAnsi="Arial" w:cs="Arial"/>
                <w:color w:val="000000" w:themeColor="text1"/>
                <w:sz w:val="22"/>
                <w:szCs w:val="22"/>
              </w:rPr>
            </w:pPr>
          </w:p>
        </w:tc>
        <w:tc>
          <w:tcPr>
            <w:tcW w:w="930" w:type="dxa"/>
          </w:tcPr>
          <w:p w14:paraId="7E58E32A" w14:textId="2940FF18" w:rsidR="471A5C40" w:rsidRDefault="471A5C40" w:rsidP="471A5C40">
            <w:pPr>
              <w:rPr>
                <w:rFonts w:ascii="Arial" w:hAnsi="Arial" w:cs="Arial"/>
                <w:color w:val="000000" w:themeColor="text1"/>
                <w:sz w:val="22"/>
                <w:szCs w:val="22"/>
              </w:rPr>
            </w:pPr>
          </w:p>
        </w:tc>
        <w:tc>
          <w:tcPr>
            <w:tcW w:w="870" w:type="dxa"/>
          </w:tcPr>
          <w:p w14:paraId="6A28BFEA" w14:textId="2940FF18" w:rsidR="471A5C40" w:rsidRDefault="471A5C40" w:rsidP="471A5C40">
            <w:pPr>
              <w:rPr>
                <w:rFonts w:ascii="Arial" w:hAnsi="Arial" w:cs="Arial"/>
                <w:color w:val="000000" w:themeColor="text1"/>
                <w:sz w:val="22"/>
                <w:szCs w:val="22"/>
              </w:rPr>
            </w:pPr>
          </w:p>
        </w:tc>
        <w:tc>
          <w:tcPr>
            <w:tcW w:w="1293" w:type="dxa"/>
          </w:tcPr>
          <w:p w14:paraId="351DD8C2" w14:textId="2940FF18" w:rsidR="471A5C40" w:rsidRDefault="471A5C40" w:rsidP="471A5C40">
            <w:pPr>
              <w:rPr>
                <w:rFonts w:ascii="Arial" w:hAnsi="Arial" w:cs="Arial"/>
                <w:color w:val="000000" w:themeColor="text1"/>
                <w:sz w:val="22"/>
                <w:szCs w:val="22"/>
              </w:rPr>
            </w:pPr>
          </w:p>
        </w:tc>
        <w:tc>
          <w:tcPr>
            <w:tcW w:w="1073" w:type="dxa"/>
          </w:tcPr>
          <w:p w14:paraId="38F1D6F7" w14:textId="2940FF18" w:rsidR="471A5C40" w:rsidRDefault="471A5C40" w:rsidP="471A5C40">
            <w:pPr>
              <w:rPr>
                <w:rFonts w:ascii="Arial" w:hAnsi="Arial" w:cs="Arial"/>
                <w:color w:val="000000" w:themeColor="text1"/>
                <w:sz w:val="22"/>
                <w:szCs w:val="22"/>
              </w:rPr>
            </w:pPr>
          </w:p>
        </w:tc>
      </w:tr>
      <w:tr w:rsidR="471A5C40" w14:paraId="6EF91589" w14:textId="77777777" w:rsidTr="73B2E61F">
        <w:trPr>
          <w:trHeight w:val="300"/>
        </w:trPr>
        <w:tc>
          <w:tcPr>
            <w:tcW w:w="585" w:type="dxa"/>
          </w:tcPr>
          <w:p w14:paraId="7B00C328" w14:textId="2940FF18" w:rsidR="471A5C40" w:rsidRDefault="471A5C40" w:rsidP="471A5C40">
            <w:pPr>
              <w:rPr>
                <w:rFonts w:ascii="Arial" w:hAnsi="Arial" w:cs="Arial"/>
                <w:color w:val="000000" w:themeColor="text1"/>
                <w:sz w:val="22"/>
                <w:szCs w:val="22"/>
              </w:rPr>
            </w:pPr>
          </w:p>
        </w:tc>
        <w:tc>
          <w:tcPr>
            <w:tcW w:w="1035" w:type="dxa"/>
          </w:tcPr>
          <w:p w14:paraId="5C96BFAC" w14:textId="2940FF18" w:rsidR="471A5C40" w:rsidRDefault="471A5C40" w:rsidP="471A5C40">
            <w:pPr>
              <w:rPr>
                <w:rFonts w:ascii="Arial" w:hAnsi="Arial" w:cs="Arial"/>
                <w:color w:val="000000" w:themeColor="text1"/>
                <w:sz w:val="22"/>
                <w:szCs w:val="22"/>
              </w:rPr>
            </w:pPr>
          </w:p>
        </w:tc>
        <w:tc>
          <w:tcPr>
            <w:tcW w:w="945" w:type="dxa"/>
          </w:tcPr>
          <w:p w14:paraId="3B4627AC" w14:textId="2940FF18" w:rsidR="471A5C40" w:rsidRDefault="471A5C40" w:rsidP="471A5C40">
            <w:pPr>
              <w:rPr>
                <w:rFonts w:ascii="Arial" w:hAnsi="Arial" w:cs="Arial"/>
                <w:color w:val="000000" w:themeColor="text1"/>
                <w:sz w:val="22"/>
                <w:szCs w:val="22"/>
              </w:rPr>
            </w:pPr>
          </w:p>
        </w:tc>
        <w:tc>
          <w:tcPr>
            <w:tcW w:w="1185" w:type="dxa"/>
          </w:tcPr>
          <w:p w14:paraId="770689B1" w14:textId="0A9CE5FD" w:rsidR="471A5C40" w:rsidRDefault="471A5C40" w:rsidP="471A5C40">
            <w:pPr>
              <w:rPr>
                <w:rFonts w:ascii="Arial" w:hAnsi="Arial" w:cs="Arial"/>
                <w:color w:val="000000" w:themeColor="text1"/>
                <w:sz w:val="22"/>
                <w:szCs w:val="22"/>
              </w:rPr>
            </w:pPr>
          </w:p>
        </w:tc>
        <w:tc>
          <w:tcPr>
            <w:tcW w:w="1230" w:type="dxa"/>
          </w:tcPr>
          <w:p w14:paraId="1316FB72" w14:textId="58F8021D" w:rsidR="471A5C40" w:rsidRDefault="471A5C40" w:rsidP="471A5C40">
            <w:pPr>
              <w:rPr>
                <w:rFonts w:ascii="Arial" w:hAnsi="Arial" w:cs="Arial"/>
                <w:color w:val="000000" w:themeColor="text1"/>
                <w:sz w:val="22"/>
                <w:szCs w:val="22"/>
              </w:rPr>
            </w:pPr>
          </w:p>
        </w:tc>
        <w:tc>
          <w:tcPr>
            <w:tcW w:w="870" w:type="dxa"/>
          </w:tcPr>
          <w:p w14:paraId="0069B3F6" w14:textId="2940FF18" w:rsidR="471A5C40" w:rsidRDefault="471A5C40" w:rsidP="471A5C40">
            <w:pPr>
              <w:rPr>
                <w:rFonts w:ascii="Arial" w:hAnsi="Arial" w:cs="Arial"/>
                <w:color w:val="000000" w:themeColor="text1"/>
                <w:sz w:val="22"/>
                <w:szCs w:val="22"/>
              </w:rPr>
            </w:pPr>
          </w:p>
        </w:tc>
        <w:tc>
          <w:tcPr>
            <w:tcW w:w="930" w:type="dxa"/>
          </w:tcPr>
          <w:p w14:paraId="1ED30FD4" w14:textId="2940FF18" w:rsidR="471A5C40" w:rsidRDefault="471A5C40" w:rsidP="471A5C40">
            <w:pPr>
              <w:rPr>
                <w:rFonts w:ascii="Arial" w:hAnsi="Arial" w:cs="Arial"/>
                <w:color w:val="000000" w:themeColor="text1"/>
                <w:sz w:val="22"/>
                <w:szCs w:val="22"/>
              </w:rPr>
            </w:pPr>
          </w:p>
        </w:tc>
        <w:tc>
          <w:tcPr>
            <w:tcW w:w="870" w:type="dxa"/>
          </w:tcPr>
          <w:p w14:paraId="34429EF4" w14:textId="2940FF18" w:rsidR="471A5C40" w:rsidRDefault="471A5C40" w:rsidP="471A5C40">
            <w:pPr>
              <w:rPr>
                <w:rFonts w:ascii="Arial" w:hAnsi="Arial" w:cs="Arial"/>
                <w:color w:val="000000" w:themeColor="text1"/>
                <w:sz w:val="22"/>
                <w:szCs w:val="22"/>
              </w:rPr>
            </w:pPr>
          </w:p>
        </w:tc>
        <w:tc>
          <w:tcPr>
            <w:tcW w:w="1293" w:type="dxa"/>
          </w:tcPr>
          <w:p w14:paraId="33039EEC" w14:textId="2940FF18" w:rsidR="471A5C40" w:rsidRDefault="471A5C40" w:rsidP="471A5C40">
            <w:pPr>
              <w:rPr>
                <w:rFonts w:ascii="Arial" w:hAnsi="Arial" w:cs="Arial"/>
                <w:color w:val="000000" w:themeColor="text1"/>
                <w:sz w:val="22"/>
                <w:szCs w:val="22"/>
              </w:rPr>
            </w:pPr>
          </w:p>
        </w:tc>
        <w:tc>
          <w:tcPr>
            <w:tcW w:w="1073" w:type="dxa"/>
          </w:tcPr>
          <w:p w14:paraId="7BDD08BE" w14:textId="2940FF18" w:rsidR="471A5C40" w:rsidRDefault="471A5C40" w:rsidP="471A5C40">
            <w:pPr>
              <w:rPr>
                <w:rFonts w:ascii="Arial" w:hAnsi="Arial" w:cs="Arial"/>
                <w:color w:val="000000" w:themeColor="text1"/>
                <w:sz w:val="22"/>
                <w:szCs w:val="22"/>
              </w:rPr>
            </w:pPr>
          </w:p>
        </w:tc>
      </w:tr>
      <w:tr w:rsidR="471A5C40" w14:paraId="579292F1" w14:textId="77777777" w:rsidTr="73B2E61F">
        <w:trPr>
          <w:trHeight w:val="300"/>
        </w:trPr>
        <w:tc>
          <w:tcPr>
            <w:tcW w:w="585" w:type="dxa"/>
          </w:tcPr>
          <w:p w14:paraId="10701C56" w14:textId="2940FF18" w:rsidR="471A5C40" w:rsidRDefault="471A5C40" w:rsidP="471A5C40">
            <w:pPr>
              <w:rPr>
                <w:rFonts w:ascii="Arial" w:hAnsi="Arial" w:cs="Arial"/>
                <w:color w:val="000000" w:themeColor="text1"/>
                <w:sz w:val="22"/>
                <w:szCs w:val="22"/>
              </w:rPr>
            </w:pPr>
          </w:p>
        </w:tc>
        <w:tc>
          <w:tcPr>
            <w:tcW w:w="1035" w:type="dxa"/>
          </w:tcPr>
          <w:p w14:paraId="6A0185FD" w14:textId="2940FF18" w:rsidR="471A5C40" w:rsidRDefault="471A5C40" w:rsidP="471A5C40">
            <w:pPr>
              <w:rPr>
                <w:rFonts w:ascii="Arial" w:hAnsi="Arial" w:cs="Arial"/>
                <w:color w:val="000000" w:themeColor="text1"/>
                <w:sz w:val="22"/>
                <w:szCs w:val="22"/>
              </w:rPr>
            </w:pPr>
          </w:p>
        </w:tc>
        <w:tc>
          <w:tcPr>
            <w:tcW w:w="945" w:type="dxa"/>
          </w:tcPr>
          <w:p w14:paraId="4FF2AB99" w14:textId="2940FF18" w:rsidR="471A5C40" w:rsidRDefault="471A5C40" w:rsidP="471A5C40">
            <w:pPr>
              <w:rPr>
                <w:rFonts w:ascii="Arial" w:hAnsi="Arial" w:cs="Arial"/>
                <w:color w:val="000000" w:themeColor="text1"/>
                <w:sz w:val="22"/>
                <w:szCs w:val="22"/>
              </w:rPr>
            </w:pPr>
          </w:p>
        </w:tc>
        <w:tc>
          <w:tcPr>
            <w:tcW w:w="1185" w:type="dxa"/>
          </w:tcPr>
          <w:p w14:paraId="484819E9" w14:textId="71B27097" w:rsidR="471A5C40" w:rsidRDefault="471A5C40" w:rsidP="471A5C40">
            <w:pPr>
              <w:rPr>
                <w:rFonts w:ascii="Arial" w:hAnsi="Arial" w:cs="Arial"/>
                <w:color w:val="000000" w:themeColor="text1"/>
                <w:sz w:val="22"/>
                <w:szCs w:val="22"/>
              </w:rPr>
            </w:pPr>
          </w:p>
        </w:tc>
        <w:tc>
          <w:tcPr>
            <w:tcW w:w="1230" w:type="dxa"/>
          </w:tcPr>
          <w:p w14:paraId="20DE5184" w14:textId="40B9C306" w:rsidR="471A5C40" w:rsidRDefault="471A5C40" w:rsidP="471A5C40">
            <w:pPr>
              <w:rPr>
                <w:rFonts w:ascii="Arial" w:hAnsi="Arial" w:cs="Arial"/>
                <w:color w:val="000000" w:themeColor="text1"/>
                <w:sz w:val="22"/>
                <w:szCs w:val="22"/>
              </w:rPr>
            </w:pPr>
          </w:p>
        </w:tc>
        <w:tc>
          <w:tcPr>
            <w:tcW w:w="870" w:type="dxa"/>
          </w:tcPr>
          <w:p w14:paraId="7E9F02EB" w14:textId="2940FF18" w:rsidR="471A5C40" w:rsidRDefault="471A5C40" w:rsidP="471A5C40">
            <w:pPr>
              <w:rPr>
                <w:rFonts w:ascii="Arial" w:hAnsi="Arial" w:cs="Arial"/>
                <w:color w:val="000000" w:themeColor="text1"/>
                <w:sz w:val="22"/>
                <w:szCs w:val="22"/>
              </w:rPr>
            </w:pPr>
          </w:p>
        </w:tc>
        <w:tc>
          <w:tcPr>
            <w:tcW w:w="930" w:type="dxa"/>
          </w:tcPr>
          <w:p w14:paraId="783FFB3A" w14:textId="2940FF18" w:rsidR="471A5C40" w:rsidRDefault="471A5C40" w:rsidP="471A5C40">
            <w:pPr>
              <w:rPr>
                <w:rFonts w:ascii="Arial" w:hAnsi="Arial" w:cs="Arial"/>
                <w:color w:val="000000" w:themeColor="text1"/>
                <w:sz w:val="22"/>
                <w:szCs w:val="22"/>
              </w:rPr>
            </w:pPr>
          </w:p>
        </w:tc>
        <w:tc>
          <w:tcPr>
            <w:tcW w:w="870" w:type="dxa"/>
          </w:tcPr>
          <w:p w14:paraId="77C422FF" w14:textId="2940FF18" w:rsidR="471A5C40" w:rsidRDefault="471A5C40" w:rsidP="471A5C40">
            <w:pPr>
              <w:rPr>
                <w:rFonts w:ascii="Arial" w:hAnsi="Arial" w:cs="Arial"/>
                <w:color w:val="000000" w:themeColor="text1"/>
                <w:sz w:val="22"/>
                <w:szCs w:val="22"/>
              </w:rPr>
            </w:pPr>
          </w:p>
        </w:tc>
        <w:tc>
          <w:tcPr>
            <w:tcW w:w="1293" w:type="dxa"/>
          </w:tcPr>
          <w:p w14:paraId="1FD26434" w14:textId="2940FF18" w:rsidR="471A5C40" w:rsidRDefault="471A5C40" w:rsidP="471A5C40">
            <w:pPr>
              <w:rPr>
                <w:rFonts w:ascii="Arial" w:hAnsi="Arial" w:cs="Arial"/>
                <w:color w:val="000000" w:themeColor="text1"/>
                <w:sz w:val="22"/>
                <w:szCs w:val="22"/>
              </w:rPr>
            </w:pPr>
          </w:p>
        </w:tc>
        <w:tc>
          <w:tcPr>
            <w:tcW w:w="1073" w:type="dxa"/>
          </w:tcPr>
          <w:p w14:paraId="56282192" w14:textId="2940FF18" w:rsidR="471A5C40" w:rsidRDefault="471A5C40" w:rsidP="471A5C40">
            <w:pPr>
              <w:rPr>
                <w:rFonts w:ascii="Arial" w:hAnsi="Arial" w:cs="Arial"/>
                <w:color w:val="000000" w:themeColor="text1"/>
                <w:sz w:val="22"/>
                <w:szCs w:val="22"/>
              </w:rPr>
            </w:pPr>
          </w:p>
        </w:tc>
      </w:tr>
    </w:tbl>
    <w:p w14:paraId="6859A705" w14:textId="2DDD1228" w:rsidR="471A5C40" w:rsidRDefault="471A5C40" w:rsidP="471A5C40">
      <w:pPr>
        <w:rPr>
          <w:rFonts w:ascii="Arial" w:hAnsi="Arial" w:cs="Arial"/>
          <w:color w:val="000000" w:themeColor="text1"/>
          <w:sz w:val="22"/>
          <w:szCs w:val="22"/>
        </w:rPr>
      </w:pPr>
    </w:p>
    <w:p w14:paraId="5E3265BD" w14:textId="07E81CB4" w:rsidR="471A5C40" w:rsidRDefault="471A5C40" w:rsidP="471A5C40">
      <w:pPr>
        <w:rPr>
          <w:rFonts w:ascii="Arial" w:hAnsi="Arial" w:cs="Arial"/>
          <w:color w:val="000000" w:themeColor="text1"/>
          <w:sz w:val="22"/>
          <w:szCs w:val="22"/>
        </w:rPr>
      </w:pPr>
    </w:p>
    <w:p w14:paraId="1DA0BC3C" w14:textId="2AD94B81" w:rsidR="7F5D973E" w:rsidRPr="00725976" w:rsidRDefault="7F5D973E" w:rsidP="73B2E61F">
      <w:pPr>
        <w:pStyle w:val="Sraopastraipa"/>
        <w:numPr>
          <w:ilvl w:val="0"/>
          <w:numId w:val="1"/>
        </w:numPr>
        <w:rPr>
          <w:rFonts w:ascii="Arial" w:hAnsi="Arial" w:cs="Arial"/>
          <w:b/>
          <w:bCs/>
          <w:color w:val="242424"/>
          <w:sz w:val="22"/>
          <w:szCs w:val="22"/>
          <w:lang w:val="lt-LT"/>
        </w:rPr>
      </w:pPr>
      <w:r w:rsidRPr="00725976">
        <w:rPr>
          <w:rFonts w:ascii="Arial" w:hAnsi="Arial" w:cs="Arial"/>
          <w:b/>
          <w:bCs/>
          <w:color w:val="000000" w:themeColor="text1"/>
          <w:sz w:val="22"/>
          <w:szCs w:val="22"/>
          <w:lang w:val="lt-LT"/>
        </w:rPr>
        <w:t xml:space="preserve">Įvykdytų sutarčių sąrašas kiekvienam </w:t>
      </w:r>
      <w:r w:rsidR="7138235F" w:rsidRPr="00725976">
        <w:rPr>
          <w:rFonts w:ascii="Arial" w:hAnsi="Arial" w:cs="Arial"/>
          <w:b/>
          <w:bCs/>
          <w:color w:val="242424"/>
          <w:sz w:val="22"/>
          <w:szCs w:val="22"/>
          <w:lang w:val="lt-LT"/>
        </w:rPr>
        <w:t>3D BIM modeliuotojo-braižytojui</w:t>
      </w:r>
    </w:p>
    <w:p w14:paraId="5D85E74F" w14:textId="33225556" w:rsidR="471A5C40" w:rsidRDefault="471A5C40" w:rsidP="471A5C40">
      <w:pPr>
        <w:rPr>
          <w:rFonts w:ascii="Arial" w:hAnsi="Arial" w:cs="Arial"/>
          <w:color w:val="000000" w:themeColor="text1"/>
          <w:sz w:val="22"/>
          <w:szCs w:val="22"/>
        </w:rPr>
      </w:pPr>
    </w:p>
    <w:tbl>
      <w:tblPr>
        <w:tblStyle w:val="Lentelstinklelis"/>
        <w:tblW w:w="0" w:type="auto"/>
        <w:tblLook w:val="06A0" w:firstRow="1" w:lastRow="0" w:firstColumn="1" w:lastColumn="0" w:noHBand="1" w:noVBand="1"/>
      </w:tblPr>
      <w:tblGrid>
        <w:gridCol w:w="543"/>
        <w:gridCol w:w="956"/>
        <w:gridCol w:w="1066"/>
        <w:gridCol w:w="1150"/>
        <w:gridCol w:w="1158"/>
        <w:gridCol w:w="1090"/>
        <w:gridCol w:w="1090"/>
        <w:gridCol w:w="813"/>
        <w:gridCol w:w="1015"/>
        <w:gridCol w:w="1099"/>
      </w:tblGrid>
      <w:tr w:rsidR="471A5C40" w14:paraId="3AB7B570" w14:textId="77777777" w:rsidTr="73B2E61F">
        <w:trPr>
          <w:trHeight w:val="300"/>
        </w:trPr>
        <w:tc>
          <w:tcPr>
            <w:tcW w:w="585" w:type="dxa"/>
          </w:tcPr>
          <w:p w14:paraId="19E65DEF" w14:textId="7178CAD1"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Eilės Nr.</w:t>
            </w:r>
          </w:p>
        </w:tc>
        <w:tc>
          <w:tcPr>
            <w:tcW w:w="1035" w:type="dxa"/>
          </w:tcPr>
          <w:p w14:paraId="5B747FD1" w14:textId="1B61CC7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Užsakovas</w:t>
            </w:r>
          </w:p>
        </w:tc>
        <w:tc>
          <w:tcPr>
            <w:tcW w:w="945" w:type="dxa"/>
          </w:tcPr>
          <w:p w14:paraId="3C087185" w14:textId="52C474E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pavadinimas</w:t>
            </w:r>
          </w:p>
        </w:tc>
        <w:tc>
          <w:tcPr>
            <w:tcW w:w="1185" w:type="dxa"/>
          </w:tcPr>
          <w:p w14:paraId="452E6560" w14:textId="401068CB" w:rsidR="471A5C40" w:rsidRDefault="10FB0C3A" w:rsidP="471A5C40">
            <w:pPr>
              <w:rPr>
                <w:rFonts w:ascii="Arial" w:hAnsi="Arial" w:cs="Arial"/>
                <w:color w:val="000000" w:themeColor="text1"/>
                <w:sz w:val="16"/>
                <w:szCs w:val="16"/>
              </w:rPr>
            </w:pPr>
            <w:r w:rsidRPr="73B2E61F">
              <w:rPr>
                <w:rFonts w:ascii="Arial" w:hAnsi="Arial" w:cs="Arial"/>
                <w:color w:val="000000" w:themeColor="text1"/>
                <w:sz w:val="16"/>
                <w:szCs w:val="16"/>
              </w:rPr>
              <w:t xml:space="preserve">Su sutarties paslaugomis susijęs architektūrinis ir (ar) </w:t>
            </w:r>
            <w:r w:rsidRPr="73B2E61F">
              <w:rPr>
                <w:rFonts w:ascii="Arial" w:hAnsi="Arial" w:cs="Arial"/>
                <w:color w:val="000000" w:themeColor="text1"/>
                <w:sz w:val="16"/>
                <w:szCs w:val="16"/>
              </w:rPr>
              <w:lastRenderedPageBreak/>
              <w:t>urbanistinis  objektas (-ai)</w:t>
            </w:r>
          </w:p>
        </w:tc>
        <w:tc>
          <w:tcPr>
            <w:tcW w:w="1230" w:type="dxa"/>
          </w:tcPr>
          <w:p w14:paraId="5631E2C9" w14:textId="0244BBF8"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lastRenderedPageBreak/>
              <w:t xml:space="preserve">Objektas (-ai) priklauso </w:t>
            </w:r>
            <w:r w:rsidRPr="4A66C697">
              <w:rPr>
                <w:rFonts w:ascii="Arial" w:eastAsia="Arial" w:hAnsi="Arial" w:cs="Arial"/>
                <w:sz w:val="16"/>
                <w:szCs w:val="16"/>
              </w:rPr>
              <w:t xml:space="preserve">architektūrinio ir (ar) urbanistinio paveldo </w:t>
            </w:r>
            <w:r w:rsidRPr="4A66C697">
              <w:rPr>
                <w:rFonts w:ascii="Arial" w:eastAsia="Arial" w:hAnsi="Arial" w:cs="Arial"/>
                <w:sz w:val="16"/>
                <w:szCs w:val="16"/>
              </w:rPr>
              <w:lastRenderedPageBreak/>
              <w:t>sričiai (TAIP/NE)</w:t>
            </w:r>
          </w:p>
        </w:tc>
        <w:tc>
          <w:tcPr>
            <w:tcW w:w="870" w:type="dxa"/>
          </w:tcPr>
          <w:p w14:paraId="490ED121" w14:textId="389DB2BB"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lastRenderedPageBreak/>
              <w:t>Sutarties pradžia, metai/mėnuo</w:t>
            </w:r>
          </w:p>
        </w:tc>
        <w:tc>
          <w:tcPr>
            <w:tcW w:w="930" w:type="dxa"/>
          </w:tcPr>
          <w:p w14:paraId="3950C43B" w14:textId="3EBC5E6D"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pabaiga metai/mėnuo</w:t>
            </w:r>
          </w:p>
        </w:tc>
        <w:tc>
          <w:tcPr>
            <w:tcW w:w="870" w:type="dxa"/>
          </w:tcPr>
          <w:p w14:paraId="3D38161E" w14:textId="04C2FD20"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vertė, be PVM</w:t>
            </w:r>
          </w:p>
        </w:tc>
        <w:tc>
          <w:tcPr>
            <w:tcW w:w="1293" w:type="dxa"/>
          </w:tcPr>
          <w:p w14:paraId="36BEA924" w14:textId="14489D39"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Sutarties užduotis įgyvendinęs specialistas</w:t>
            </w:r>
          </w:p>
        </w:tc>
        <w:tc>
          <w:tcPr>
            <w:tcW w:w="1073" w:type="dxa"/>
          </w:tcPr>
          <w:p w14:paraId="63107235" w14:textId="7D48F4E8" w:rsidR="471A5C40" w:rsidRDefault="39C2FC3D" w:rsidP="471A5C40">
            <w:pPr>
              <w:rPr>
                <w:rFonts w:ascii="Arial" w:hAnsi="Arial" w:cs="Arial"/>
                <w:color w:val="000000" w:themeColor="text1"/>
                <w:sz w:val="16"/>
                <w:szCs w:val="16"/>
              </w:rPr>
            </w:pPr>
            <w:r w:rsidRPr="4A66C697">
              <w:rPr>
                <w:rFonts w:ascii="Arial" w:hAnsi="Arial" w:cs="Arial"/>
                <w:color w:val="000000" w:themeColor="text1"/>
                <w:sz w:val="16"/>
                <w:szCs w:val="16"/>
              </w:rPr>
              <w:t>Specialisto funkcijos konkrečios sutarties įgyvendinime</w:t>
            </w:r>
          </w:p>
        </w:tc>
      </w:tr>
      <w:tr w:rsidR="471A5C40" w14:paraId="4DC8F6EB" w14:textId="77777777" w:rsidTr="73B2E61F">
        <w:trPr>
          <w:trHeight w:val="300"/>
        </w:trPr>
        <w:tc>
          <w:tcPr>
            <w:tcW w:w="585" w:type="dxa"/>
          </w:tcPr>
          <w:p w14:paraId="6D7EF03F" w14:textId="2940FF18" w:rsidR="471A5C40" w:rsidRDefault="471A5C40" w:rsidP="471A5C40">
            <w:pPr>
              <w:rPr>
                <w:rFonts w:ascii="Arial" w:hAnsi="Arial" w:cs="Arial"/>
                <w:color w:val="000000" w:themeColor="text1"/>
                <w:sz w:val="22"/>
                <w:szCs w:val="22"/>
              </w:rPr>
            </w:pPr>
          </w:p>
        </w:tc>
        <w:tc>
          <w:tcPr>
            <w:tcW w:w="1035" w:type="dxa"/>
          </w:tcPr>
          <w:p w14:paraId="42DFA7EE" w14:textId="2940FF18" w:rsidR="471A5C40" w:rsidRDefault="471A5C40" w:rsidP="471A5C40">
            <w:pPr>
              <w:rPr>
                <w:rFonts w:ascii="Arial" w:hAnsi="Arial" w:cs="Arial"/>
                <w:color w:val="000000" w:themeColor="text1"/>
                <w:sz w:val="22"/>
                <w:szCs w:val="22"/>
              </w:rPr>
            </w:pPr>
          </w:p>
        </w:tc>
        <w:tc>
          <w:tcPr>
            <w:tcW w:w="945" w:type="dxa"/>
          </w:tcPr>
          <w:p w14:paraId="30C2AA55" w14:textId="2940FF18" w:rsidR="471A5C40" w:rsidRDefault="471A5C40" w:rsidP="471A5C40">
            <w:pPr>
              <w:rPr>
                <w:rFonts w:ascii="Arial" w:hAnsi="Arial" w:cs="Arial"/>
                <w:color w:val="000000" w:themeColor="text1"/>
                <w:sz w:val="22"/>
                <w:szCs w:val="22"/>
              </w:rPr>
            </w:pPr>
          </w:p>
        </w:tc>
        <w:tc>
          <w:tcPr>
            <w:tcW w:w="1185" w:type="dxa"/>
          </w:tcPr>
          <w:p w14:paraId="400FEE84" w14:textId="506FF692" w:rsidR="471A5C40" w:rsidRDefault="471A5C40" w:rsidP="471A5C40">
            <w:pPr>
              <w:rPr>
                <w:rFonts w:ascii="Arial" w:hAnsi="Arial" w:cs="Arial"/>
                <w:color w:val="000000" w:themeColor="text1"/>
                <w:sz w:val="22"/>
                <w:szCs w:val="22"/>
              </w:rPr>
            </w:pPr>
          </w:p>
        </w:tc>
        <w:tc>
          <w:tcPr>
            <w:tcW w:w="1230" w:type="dxa"/>
          </w:tcPr>
          <w:p w14:paraId="54E737E9" w14:textId="4DCFBFAD" w:rsidR="471A5C40" w:rsidRDefault="471A5C40" w:rsidP="471A5C40">
            <w:pPr>
              <w:rPr>
                <w:rFonts w:ascii="Arial" w:hAnsi="Arial" w:cs="Arial"/>
                <w:color w:val="000000" w:themeColor="text1"/>
                <w:sz w:val="22"/>
                <w:szCs w:val="22"/>
              </w:rPr>
            </w:pPr>
          </w:p>
        </w:tc>
        <w:tc>
          <w:tcPr>
            <w:tcW w:w="870" w:type="dxa"/>
          </w:tcPr>
          <w:p w14:paraId="62C2F956" w14:textId="2940FF18" w:rsidR="471A5C40" w:rsidRDefault="471A5C40" w:rsidP="471A5C40">
            <w:pPr>
              <w:rPr>
                <w:rFonts w:ascii="Arial" w:hAnsi="Arial" w:cs="Arial"/>
                <w:color w:val="000000" w:themeColor="text1"/>
                <w:sz w:val="22"/>
                <w:szCs w:val="22"/>
              </w:rPr>
            </w:pPr>
          </w:p>
        </w:tc>
        <w:tc>
          <w:tcPr>
            <w:tcW w:w="930" w:type="dxa"/>
          </w:tcPr>
          <w:p w14:paraId="33D79EB7" w14:textId="2940FF18" w:rsidR="471A5C40" w:rsidRDefault="471A5C40" w:rsidP="471A5C40">
            <w:pPr>
              <w:rPr>
                <w:rFonts w:ascii="Arial" w:hAnsi="Arial" w:cs="Arial"/>
                <w:color w:val="000000" w:themeColor="text1"/>
                <w:sz w:val="22"/>
                <w:szCs w:val="22"/>
              </w:rPr>
            </w:pPr>
          </w:p>
        </w:tc>
        <w:tc>
          <w:tcPr>
            <w:tcW w:w="870" w:type="dxa"/>
          </w:tcPr>
          <w:p w14:paraId="32DA1412" w14:textId="2940FF18" w:rsidR="471A5C40" w:rsidRDefault="471A5C40" w:rsidP="471A5C40">
            <w:pPr>
              <w:rPr>
                <w:rFonts w:ascii="Arial" w:hAnsi="Arial" w:cs="Arial"/>
                <w:color w:val="000000" w:themeColor="text1"/>
                <w:sz w:val="22"/>
                <w:szCs w:val="22"/>
              </w:rPr>
            </w:pPr>
          </w:p>
        </w:tc>
        <w:tc>
          <w:tcPr>
            <w:tcW w:w="1293" w:type="dxa"/>
          </w:tcPr>
          <w:p w14:paraId="1BD9BB7F" w14:textId="2940FF18" w:rsidR="471A5C40" w:rsidRDefault="471A5C40" w:rsidP="471A5C40">
            <w:pPr>
              <w:rPr>
                <w:rFonts w:ascii="Arial" w:hAnsi="Arial" w:cs="Arial"/>
                <w:color w:val="000000" w:themeColor="text1"/>
                <w:sz w:val="22"/>
                <w:szCs w:val="22"/>
              </w:rPr>
            </w:pPr>
          </w:p>
        </w:tc>
        <w:tc>
          <w:tcPr>
            <w:tcW w:w="1073" w:type="dxa"/>
          </w:tcPr>
          <w:p w14:paraId="460302C1" w14:textId="2940FF18" w:rsidR="471A5C40" w:rsidRDefault="471A5C40" w:rsidP="471A5C40">
            <w:pPr>
              <w:rPr>
                <w:rFonts w:ascii="Arial" w:hAnsi="Arial" w:cs="Arial"/>
                <w:color w:val="000000" w:themeColor="text1"/>
                <w:sz w:val="22"/>
                <w:szCs w:val="22"/>
              </w:rPr>
            </w:pPr>
          </w:p>
        </w:tc>
      </w:tr>
      <w:tr w:rsidR="471A5C40" w14:paraId="363E47F4" w14:textId="77777777" w:rsidTr="73B2E61F">
        <w:trPr>
          <w:trHeight w:val="300"/>
        </w:trPr>
        <w:tc>
          <w:tcPr>
            <w:tcW w:w="585" w:type="dxa"/>
          </w:tcPr>
          <w:p w14:paraId="08C148C0" w14:textId="2940FF18" w:rsidR="471A5C40" w:rsidRDefault="471A5C40" w:rsidP="471A5C40">
            <w:pPr>
              <w:rPr>
                <w:rFonts w:ascii="Arial" w:hAnsi="Arial" w:cs="Arial"/>
                <w:color w:val="000000" w:themeColor="text1"/>
                <w:sz w:val="22"/>
                <w:szCs w:val="22"/>
              </w:rPr>
            </w:pPr>
          </w:p>
        </w:tc>
        <w:tc>
          <w:tcPr>
            <w:tcW w:w="1035" w:type="dxa"/>
          </w:tcPr>
          <w:p w14:paraId="47A65AB8" w14:textId="2940FF18" w:rsidR="471A5C40" w:rsidRDefault="471A5C40" w:rsidP="471A5C40">
            <w:pPr>
              <w:rPr>
                <w:rFonts w:ascii="Arial" w:hAnsi="Arial" w:cs="Arial"/>
                <w:color w:val="000000" w:themeColor="text1"/>
                <w:sz w:val="22"/>
                <w:szCs w:val="22"/>
              </w:rPr>
            </w:pPr>
          </w:p>
        </w:tc>
        <w:tc>
          <w:tcPr>
            <w:tcW w:w="945" w:type="dxa"/>
          </w:tcPr>
          <w:p w14:paraId="73039211" w14:textId="2940FF18" w:rsidR="471A5C40" w:rsidRDefault="471A5C40" w:rsidP="471A5C40">
            <w:pPr>
              <w:rPr>
                <w:rFonts w:ascii="Arial" w:hAnsi="Arial" w:cs="Arial"/>
                <w:color w:val="000000" w:themeColor="text1"/>
                <w:sz w:val="22"/>
                <w:szCs w:val="22"/>
              </w:rPr>
            </w:pPr>
          </w:p>
        </w:tc>
        <w:tc>
          <w:tcPr>
            <w:tcW w:w="1185" w:type="dxa"/>
          </w:tcPr>
          <w:p w14:paraId="6C269889" w14:textId="66BC8B7E" w:rsidR="471A5C40" w:rsidRDefault="471A5C40" w:rsidP="471A5C40">
            <w:pPr>
              <w:rPr>
                <w:rFonts w:ascii="Arial" w:hAnsi="Arial" w:cs="Arial"/>
                <w:color w:val="000000" w:themeColor="text1"/>
                <w:sz w:val="22"/>
                <w:szCs w:val="22"/>
              </w:rPr>
            </w:pPr>
          </w:p>
        </w:tc>
        <w:tc>
          <w:tcPr>
            <w:tcW w:w="1230" w:type="dxa"/>
          </w:tcPr>
          <w:p w14:paraId="5AFAEC59" w14:textId="22DC8D9C" w:rsidR="471A5C40" w:rsidRDefault="471A5C40" w:rsidP="471A5C40">
            <w:pPr>
              <w:rPr>
                <w:rFonts w:ascii="Arial" w:hAnsi="Arial" w:cs="Arial"/>
                <w:color w:val="000000" w:themeColor="text1"/>
                <w:sz w:val="22"/>
                <w:szCs w:val="22"/>
              </w:rPr>
            </w:pPr>
          </w:p>
        </w:tc>
        <w:tc>
          <w:tcPr>
            <w:tcW w:w="870" w:type="dxa"/>
          </w:tcPr>
          <w:p w14:paraId="56F43CCF" w14:textId="2940FF18" w:rsidR="471A5C40" w:rsidRDefault="471A5C40" w:rsidP="471A5C40">
            <w:pPr>
              <w:rPr>
                <w:rFonts w:ascii="Arial" w:hAnsi="Arial" w:cs="Arial"/>
                <w:color w:val="000000" w:themeColor="text1"/>
                <w:sz w:val="22"/>
                <w:szCs w:val="22"/>
              </w:rPr>
            </w:pPr>
          </w:p>
        </w:tc>
        <w:tc>
          <w:tcPr>
            <w:tcW w:w="930" w:type="dxa"/>
          </w:tcPr>
          <w:p w14:paraId="370ECB74" w14:textId="2940FF18" w:rsidR="471A5C40" w:rsidRDefault="471A5C40" w:rsidP="471A5C40">
            <w:pPr>
              <w:rPr>
                <w:rFonts w:ascii="Arial" w:hAnsi="Arial" w:cs="Arial"/>
                <w:color w:val="000000" w:themeColor="text1"/>
                <w:sz w:val="22"/>
                <w:szCs w:val="22"/>
              </w:rPr>
            </w:pPr>
          </w:p>
        </w:tc>
        <w:tc>
          <w:tcPr>
            <w:tcW w:w="870" w:type="dxa"/>
          </w:tcPr>
          <w:p w14:paraId="5BDCD93B" w14:textId="2940FF18" w:rsidR="471A5C40" w:rsidRDefault="471A5C40" w:rsidP="471A5C40">
            <w:pPr>
              <w:rPr>
                <w:rFonts w:ascii="Arial" w:hAnsi="Arial" w:cs="Arial"/>
                <w:color w:val="000000" w:themeColor="text1"/>
                <w:sz w:val="22"/>
                <w:szCs w:val="22"/>
              </w:rPr>
            </w:pPr>
          </w:p>
        </w:tc>
        <w:tc>
          <w:tcPr>
            <w:tcW w:w="1293" w:type="dxa"/>
          </w:tcPr>
          <w:p w14:paraId="48A9300E" w14:textId="2940FF18" w:rsidR="471A5C40" w:rsidRDefault="471A5C40" w:rsidP="471A5C40">
            <w:pPr>
              <w:rPr>
                <w:rFonts w:ascii="Arial" w:hAnsi="Arial" w:cs="Arial"/>
                <w:color w:val="000000" w:themeColor="text1"/>
                <w:sz w:val="22"/>
                <w:szCs w:val="22"/>
              </w:rPr>
            </w:pPr>
          </w:p>
        </w:tc>
        <w:tc>
          <w:tcPr>
            <w:tcW w:w="1073" w:type="dxa"/>
          </w:tcPr>
          <w:p w14:paraId="744896E6" w14:textId="2940FF18" w:rsidR="471A5C40" w:rsidRDefault="471A5C40" w:rsidP="471A5C40">
            <w:pPr>
              <w:rPr>
                <w:rFonts w:ascii="Arial" w:hAnsi="Arial" w:cs="Arial"/>
                <w:color w:val="000000" w:themeColor="text1"/>
                <w:sz w:val="22"/>
                <w:szCs w:val="22"/>
              </w:rPr>
            </w:pPr>
          </w:p>
        </w:tc>
      </w:tr>
      <w:tr w:rsidR="471A5C40" w14:paraId="269D79F0" w14:textId="77777777" w:rsidTr="73B2E61F">
        <w:trPr>
          <w:trHeight w:val="300"/>
        </w:trPr>
        <w:tc>
          <w:tcPr>
            <w:tcW w:w="585" w:type="dxa"/>
          </w:tcPr>
          <w:p w14:paraId="46FF346E" w14:textId="2940FF18" w:rsidR="471A5C40" w:rsidRDefault="471A5C40" w:rsidP="471A5C40">
            <w:pPr>
              <w:rPr>
                <w:rFonts w:ascii="Arial" w:hAnsi="Arial" w:cs="Arial"/>
                <w:color w:val="000000" w:themeColor="text1"/>
                <w:sz w:val="22"/>
                <w:szCs w:val="22"/>
              </w:rPr>
            </w:pPr>
          </w:p>
        </w:tc>
        <w:tc>
          <w:tcPr>
            <w:tcW w:w="1035" w:type="dxa"/>
          </w:tcPr>
          <w:p w14:paraId="44EAE6C4" w14:textId="2940FF18" w:rsidR="471A5C40" w:rsidRDefault="471A5C40" w:rsidP="471A5C40">
            <w:pPr>
              <w:rPr>
                <w:rFonts w:ascii="Arial" w:hAnsi="Arial" w:cs="Arial"/>
                <w:color w:val="000000" w:themeColor="text1"/>
                <w:sz w:val="22"/>
                <w:szCs w:val="22"/>
              </w:rPr>
            </w:pPr>
          </w:p>
        </w:tc>
        <w:tc>
          <w:tcPr>
            <w:tcW w:w="945" w:type="dxa"/>
          </w:tcPr>
          <w:p w14:paraId="58766E1C" w14:textId="2940FF18" w:rsidR="471A5C40" w:rsidRDefault="471A5C40" w:rsidP="471A5C40">
            <w:pPr>
              <w:rPr>
                <w:rFonts w:ascii="Arial" w:hAnsi="Arial" w:cs="Arial"/>
                <w:color w:val="000000" w:themeColor="text1"/>
                <w:sz w:val="22"/>
                <w:szCs w:val="22"/>
              </w:rPr>
            </w:pPr>
          </w:p>
        </w:tc>
        <w:tc>
          <w:tcPr>
            <w:tcW w:w="1185" w:type="dxa"/>
          </w:tcPr>
          <w:p w14:paraId="7A5A902B" w14:textId="0E53EC1C" w:rsidR="471A5C40" w:rsidRDefault="471A5C40" w:rsidP="471A5C40">
            <w:pPr>
              <w:rPr>
                <w:rFonts w:ascii="Arial" w:hAnsi="Arial" w:cs="Arial"/>
                <w:color w:val="000000" w:themeColor="text1"/>
                <w:sz w:val="22"/>
                <w:szCs w:val="22"/>
              </w:rPr>
            </w:pPr>
          </w:p>
        </w:tc>
        <w:tc>
          <w:tcPr>
            <w:tcW w:w="1230" w:type="dxa"/>
          </w:tcPr>
          <w:p w14:paraId="72FF4081" w14:textId="34B9DC2E" w:rsidR="471A5C40" w:rsidRDefault="471A5C40" w:rsidP="471A5C40">
            <w:pPr>
              <w:rPr>
                <w:rFonts w:ascii="Arial" w:hAnsi="Arial" w:cs="Arial"/>
                <w:color w:val="000000" w:themeColor="text1"/>
                <w:sz w:val="22"/>
                <w:szCs w:val="22"/>
              </w:rPr>
            </w:pPr>
          </w:p>
        </w:tc>
        <w:tc>
          <w:tcPr>
            <w:tcW w:w="870" w:type="dxa"/>
          </w:tcPr>
          <w:p w14:paraId="47DA6267" w14:textId="2940FF18" w:rsidR="471A5C40" w:rsidRDefault="471A5C40" w:rsidP="471A5C40">
            <w:pPr>
              <w:rPr>
                <w:rFonts w:ascii="Arial" w:hAnsi="Arial" w:cs="Arial"/>
                <w:color w:val="000000" w:themeColor="text1"/>
                <w:sz w:val="22"/>
                <w:szCs w:val="22"/>
              </w:rPr>
            </w:pPr>
          </w:p>
        </w:tc>
        <w:tc>
          <w:tcPr>
            <w:tcW w:w="930" w:type="dxa"/>
          </w:tcPr>
          <w:p w14:paraId="70B91A3A" w14:textId="2940FF18" w:rsidR="471A5C40" w:rsidRDefault="471A5C40" w:rsidP="471A5C40">
            <w:pPr>
              <w:rPr>
                <w:rFonts w:ascii="Arial" w:hAnsi="Arial" w:cs="Arial"/>
                <w:color w:val="000000" w:themeColor="text1"/>
                <w:sz w:val="22"/>
                <w:szCs w:val="22"/>
              </w:rPr>
            </w:pPr>
          </w:p>
        </w:tc>
        <w:tc>
          <w:tcPr>
            <w:tcW w:w="870" w:type="dxa"/>
          </w:tcPr>
          <w:p w14:paraId="0F4B464F" w14:textId="2940FF18" w:rsidR="471A5C40" w:rsidRDefault="471A5C40" w:rsidP="471A5C40">
            <w:pPr>
              <w:rPr>
                <w:rFonts w:ascii="Arial" w:hAnsi="Arial" w:cs="Arial"/>
                <w:color w:val="000000" w:themeColor="text1"/>
                <w:sz w:val="22"/>
                <w:szCs w:val="22"/>
              </w:rPr>
            </w:pPr>
          </w:p>
        </w:tc>
        <w:tc>
          <w:tcPr>
            <w:tcW w:w="1293" w:type="dxa"/>
          </w:tcPr>
          <w:p w14:paraId="2540F19A" w14:textId="2940FF18" w:rsidR="471A5C40" w:rsidRDefault="471A5C40" w:rsidP="471A5C40">
            <w:pPr>
              <w:rPr>
                <w:rFonts w:ascii="Arial" w:hAnsi="Arial" w:cs="Arial"/>
                <w:color w:val="000000" w:themeColor="text1"/>
                <w:sz w:val="22"/>
                <w:szCs w:val="22"/>
              </w:rPr>
            </w:pPr>
          </w:p>
        </w:tc>
        <w:tc>
          <w:tcPr>
            <w:tcW w:w="1073" w:type="dxa"/>
          </w:tcPr>
          <w:p w14:paraId="4291F24F" w14:textId="2940FF18" w:rsidR="471A5C40" w:rsidRDefault="471A5C40" w:rsidP="471A5C40">
            <w:pPr>
              <w:rPr>
                <w:rFonts w:ascii="Arial" w:hAnsi="Arial" w:cs="Arial"/>
                <w:color w:val="000000" w:themeColor="text1"/>
                <w:sz w:val="22"/>
                <w:szCs w:val="22"/>
              </w:rPr>
            </w:pPr>
          </w:p>
        </w:tc>
      </w:tr>
      <w:tr w:rsidR="471A5C40" w14:paraId="4AE35052" w14:textId="77777777" w:rsidTr="73B2E61F">
        <w:trPr>
          <w:trHeight w:val="300"/>
        </w:trPr>
        <w:tc>
          <w:tcPr>
            <w:tcW w:w="585" w:type="dxa"/>
          </w:tcPr>
          <w:p w14:paraId="395E7044" w14:textId="2940FF18" w:rsidR="471A5C40" w:rsidRDefault="471A5C40" w:rsidP="471A5C40">
            <w:pPr>
              <w:rPr>
                <w:rFonts w:ascii="Arial" w:hAnsi="Arial" w:cs="Arial"/>
                <w:color w:val="000000" w:themeColor="text1"/>
                <w:sz w:val="22"/>
                <w:szCs w:val="22"/>
              </w:rPr>
            </w:pPr>
          </w:p>
        </w:tc>
        <w:tc>
          <w:tcPr>
            <w:tcW w:w="1035" w:type="dxa"/>
          </w:tcPr>
          <w:p w14:paraId="631E967A" w14:textId="2940FF18" w:rsidR="471A5C40" w:rsidRDefault="471A5C40" w:rsidP="471A5C40">
            <w:pPr>
              <w:rPr>
                <w:rFonts w:ascii="Arial" w:hAnsi="Arial" w:cs="Arial"/>
                <w:color w:val="000000" w:themeColor="text1"/>
                <w:sz w:val="22"/>
                <w:szCs w:val="22"/>
              </w:rPr>
            </w:pPr>
          </w:p>
        </w:tc>
        <w:tc>
          <w:tcPr>
            <w:tcW w:w="945" w:type="dxa"/>
          </w:tcPr>
          <w:p w14:paraId="6EA1DB4F" w14:textId="2940FF18" w:rsidR="471A5C40" w:rsidRDefault="471A5C40" w:rsidP="471A5C40">
            <w:pPr>
              <w:rPr>
                <w:rFonts w:ascii="Arial" w:hAnsi="Arial" w:cs="Arial"/>
                <w:color w:val="000000" w:themeColor="text1"/>
                <w:sz w:val="22"/>
                <w:szCs w:val="22"/>
              </w:rPr>
            </w:pPr>
          </w:p>
        </w:tc>
        <w:tc>
          <w:tcPr>
            <w:tcW w:w="1185" w:type="dxa"/>
          </w:tcPr>
          <w:p w14:paraId="279B54ED" w14:textId="0A9CE5FD" w:rsidR="471A5C40" w:rsidRDefault="471A5C40" w:rsidP="471A5C40">
            <w:pPr>
              <w:rPr>
                <w:rFonts w:ascii="Arial" w:hAnsi="Arial" w:cs="Arial"/>
                <w:color w:val="000000" w:themeColor="text1"/>
                <w:sz w:val="22"/>
                <w:szCs w:val="22"/>
              </w:rPr>
            </w:pPr>
          </w:p>
        </w:tc>
        <w:tc>
          <w:tcPr>
            <w:tcW w:w="1230" w:type="dxa"/>
          </w:tcPr>
          <w:p w14:paraId="74A36A93" w14:textId="58F8021D" w:rsidR="471A5C40" w:rsidRDefault="471A5C40" w:rsidP="471A5C40">
            <w:pPr>
              <w:rPr>
                <w:rFonts w:ascii="Arial" w:hAnsi="Arial" w:cs="Arial"/>
                <w:color w:val="000000" w:themeColor="text1"/>
                <w:sz w:val="22"/>
                <w:szCs w:val="22"/>
              </w:rPr>
            </w:pPr>
          </w:p>
        </w:tc>
        <w:tc>
          <w:tcPr>
            <w:tcW w:w="870" w:type="dxa"/>
          </w:tcPr>
          <w:p w14:paraId="7A3ED225" w14:textId="2940FF18" w:rsidR="471A5C40" w:rsidRDefault="471A5C40" w:rsidP="471A5C40">
            <w:pPr>
              <w:rPr>
                <w:rFonts w:ascii="Arial" w:hAnsi="Arial" w:cs="Arial"/>
                <w:color w:val="000000" w:themeColor="text1"/>
                <w:sz w:val="22"/>
                <w:szCs w:val="22"/>
              </w:rPr>
            </w:pPr>
          </w:p>
        </w:tc>
        <w:tc>
          <w:tcPr>
            <w:tcW w:w="930" w:type="dxa"/>
          </w:tcPr>
          <w:p w14:paraId="730A6C38" w14:textId="2940FF18" w:rsidR="471A5C40" w:rsidRDefault="471A5C40" w:rsidP="471A5C40">
            <w:pPr>
              <w:rPr>
                <w:rFonts w:ascii="Arial" w:hAnsi="Arial" w:cs="Arial"/>
                <w:color w:val="000000" w:themeColor="text1"/>
                <w:sz w:val="22"/>
                <w:szCs w:val="22"/>
              </w:rPr>
            </w:pPr>
          </w:p>
        </w:tc>
        <w:tc>
          <w:tcPr>
            <w:tcW w:w="870" w:type="dxa"/>
          </w:tcPr>
          <w:p w14:paraId="00A66145" w14:textId="2940FF18" w:rsidR="471A5C40" w:rsidRDefault="471A5C40" w:rsidP="471A5C40">
            <w:pPr>
              <w:rPr>
                <w:rFonts w:ascii="Arial" w:hAnsi="Arial" w:cs="Arial"/>
                <w:color w:val="000000" w:themeColor="text1"/>
                <w:sz w:val="22"/>
                <w:szCs w:val="22"/>
              </w:rPr>
            </w:pPr>
          </w:p>
        </w:tc>
        <w:tc>
          <w:tcPr>
            <w:tcW w:w="1293" w:type="dxa"/>
          </w:tcPr>
          <w:p w14:paraId="253752E1" w14:textId="2940FF18" w:rsidR="471A5C40" w:rsidRDefault="471A5C40" w:rsidP="471A5C40">
            <w:pPr>
              <w:rPr>
                <w:rFonts w:ascii="Arial" w:hAnsi="Arial" w:cs="Arial"/>
                <w:color w:val="000000" w:themeColor="text1"/>
                <w:sz w:val="22"/>
                <w:szCs w:val="22"/>
              </w:rPr>
            </w:pPr>
          </w:p>
        </w:tc>
        <w:tc>
          <w:tcPr>
            <w:tcW w:w="1073" w:type="dxa"/>
          </w:tcPr>
          <w:p w14:paraId="2CE6D829" w14:textId="2940FF18" w:rsidR="471A5C40" w:rsidRDefault="471A5C40" w:rsidP="471A5C40">
            <w:pPr>
              <w:rPr>
                <w:rFonts w:ascii="Arial" w:hAnsi="Arial" w:cs="Arial"/>
                <w:color w:val="000000" w:themeColor="text1"/>
                <w:sz w:val="22"/>
                <w:szCs w:val="22"/>
              </w:rPr>
            </w:pPr>
          </w:p>
        </w:tc>
      </w:tr>
      <w:tr w:rsidR="471A5C40" w14:paraId="6683C761" w14:textId="77777777" w:rsidTr="73B2E61F">
        <w:trPr>
          <w:trHeight w:val="300"/>
        </w:trPr>
        <w:tc>
          <w:tcPr>
            <w:tcW w:w="585" w:type="dxa"/>
          </w:tcPr>
          <w:p w14:paraId="7D1D8970" w14:textId="2940FF18" w:rsidR="471A5C40" w:rsidRDefault="471A5C40" w:rsidP="471A5C40">
            <w:pPr>
              <w:rPr>
                <w:rFonts w:ascii="Arial" w:hAnsi="Arial" w:cs="Arial"/>
                <w:color w:val="000000" w:themeColor="text1"/>
                <w:sz w:val="22"/>
                <w:szCs w:val="22"/>
              </w:rPr>
            </w:pPr>
          </w:p>
        </w:tc>
        <w:tc>
          <w:tcPr>
            <w:tcW w:w="1035" w:type="dxa"/>
          </w:tcPr>
          <w:p w14:paraId="0C0A9711" w14:textId="2940FF18" w:rsidR="471A5C40" w:rsidRDefault="471A5C40" w:rsidP="471A5C40">
            <w:pPr>
              <w:rPr>
                <w:rFonts w:ascii="Arial" w:hAnsi="Arial" w:cs="Arial"/>
                <w:color w:val="000000" w:themeColor="text1"/>
                <w:sz w:val="22"/>
                <w:szCs w:val="22"/>
              </w:rPr>
            </w:pPr>
          </w:p>
        </w:tc>
        <w:tc>
          <w:tcPr>
            <w:tcW w:w="945" w:type="dxa"/>
          </w:tcPr>
          <w:p w14:paraId="435747F9" w14:textId="2940FF18" w:rsidR="471A5C40" w:rsidRDefault="471A5C40" w:rsidP="471A5C40">
            <w:pPr>
              <w:rPr>
                <w:rFonts w:ascii="Arial" w:hAnsi="Arial" w:cs="Arial"/>
                <w:color w:val="000000" w:themeColor="text1"/>
                <w:sz w:val="22"/>
                <w:szCs w:val="22"/>
              </w:rPr>
            </w:pPr>
          </w:p>
        </w:tc>
        <w:tc>
          <w:tcPr>
            <w:tcW w:w="1185" w:type="dxa"/>
          </w:tcPr>
          <w:p w14:paraId="25DC8DFD" w14:textId="71B27097" w:rsidR="471A5C40" w:rsidRDefault="471A5C40" w:rsidP="471A5C40">
            <w:pPr>
              <w:rPr>
                <w:rFonts w:ascii="Arial" w:hAnsi="Arial" w:cs="Arial"/>
                <w:color w:val="000000" w:themeColor="text1"/>
                <w:sz w:val="22"/>
                <w:szCs w:val="22"/>
              </w:rPr>
            </w:pPr>
          </w:p>
        </w:tc>
        <w:tc>
          <w:tcPr>
            <w:tcW w:w="1230" w:type="dxa"/>
          </w:tcPr>
          <w:p w14:paraId="04CEB2F0" w14:textId="40B9C306" w:rsidR="471A5C40" w:rsidRDefault="471A5C40" w:rsidP="471A5C40">
            <w:pPr>
              <w:rPr>
                <w:rFonts w:ascii="Arial" w:hAnsi="Arial" w:cs="Arial"/>
                <w:color w:val="000000" w:themeColor="text1"/>
                <w:sz w:val="22"/>
                <w:szCs w:val="22"/>
              </w:rPr>
            </w:pPr>
          </w:p>
        </w:tc>
        <w:tc>
          <w:tcPr>
            <w:tcW w:w="870" w:type="dxa"/>
          </w:tcPr>
          <w:p w14:paraId="0B42E1BC" w14:textId="2940FF18" w:rsidR="471A5C40" w:rsidRDefault="471A5C40" w:rsidP="471A5C40">
            <w:pPr>
              <w:rPr>
                <w:rFonts w:ascii="Arial" w:hAnsi="Arial" w:cs="Arial"/>
                <w:color w:val="000000" w:themeColor="text1"/>
                <w:sz w:val="22"/>
                <w:szCs w:val="22"/>
              </w:rPr>
            </w:pPr>
          </w:p>
        </w:tc>
        <w:tc>
          <w:tcPr>
            <w:tcW w:w="930" w:type="dxa"/>
          </w:tcPr>
          <w:p w14:paraId="3A004DD5" w14:textId="2940FF18" w:rsidR="471A5C40" w:rsidRDefault="471A5C40" w:rsidP="471A5C40">
            <w:pPr>
              <w:rPr>
                <w:rFonts w:ascii="Arial" w:hAnsi="Arial" w:cs="Arial"/>
                <w:color w:val="000000" w:themeColor="text1"/>
                <w:sz w:val="22"/>
                <w:szCs w:val="22"/>
              </w:rPr>
            </w:pPr>
          </w:p>
        </w:tc>
        <w:tc>
          <w:tcPr>
            <w:tcW w:w="870" w:type="dxa"/>
          </w:tcPr>
          <w:p w14:paraId="7C18C70D" w14:textId="2940FF18" w:rsidR="471A5C40" w:rsidRDefault="471A5C40" w:rsidP="471A5C40">
            <w:pPr>
              <w:rPr>
                <w:rFonts w:ascii="Arial" w:hAnsi="Arial" w:cs="Arial"/>
                <w:color w:val="000000" w:themeColor="text1"/>
                <w:sz w:val="22"/>
                <w:szCs w:val="22"/>
              </w:rPr>
            </w:pPr>
          </w:p>
        </w:tc>
        <w:tc>
          <w:tcPr>
            <w:tcW w:w="1293" w:type="dxa"/>
          </w:tcPr>
          <w:p w14:paraId="23EA8255" w14:textId="2940FF18" w:rsidR="471A5C40" w:rsidRDefault="471A5C40" w:rsidP="471A5C40">
            <w:pPr>
              <w:rPr>
                <w:rFonts w:ascii="Arial" w:hAnsi="Arial" w:cs="Arial"/>
                <w:color w:val="000000" w:themeColor="text1"/>
                <w:sz w:val="22"/>
                <w:szCs w:val="22"/>
              </w:rPr>
            </w:pPr>
          </w:p>
        </w:tc>
        <w:tc>
          <w:tcPr>
            <w:tcW w:w="1073" w:type="dxa"/>
          </w:tcPr>
          <w:p w14:paraId="65810407" w14:textId="2940FF18" w:rsidR="471A5C40" w:rsidRDefault="471A5C40" w:rsidP="471A5C40">
            <w:pPr>
              <w:rPr>
                <w:rFonts w:ascii="Arial" w:hAnsi="Arial" w:cs="Arial"/>
                <w:color w:val="000000" w:themeColor="text1"/>
                <w:sz w:val="22"/>
                <w:szCs w:val="22"/>
              </w:rPr>
            </w:pPr>
          </w:p>
        </w:tc>
      </w:tr>
    </w:tbl>
    <w:p w14:paraId="543F2C47" w14:textId="2DDD1228" w:rsidR="471A5C40" w:rsidRDefault="471A5C40" w:rsidP="471A5C40">
      <w:pPr>
        <w:rPr>
          <w:rFonts w:ascii="Arial" w:hAnsi="Arial" w:cs="Arial"/>
          <w:color w:val="000000" w:themeColor="text1"/>
          <w:sz w:val="22"/>
          <w:szCs w:val="22"/>
        </w:rPr>
      </w:pPr>
    </w:p>
    <w:p w14:paraId="70DD71C4" w14:textId="4D1DC1DB" w:rsidR="471A5C40" w:rsidRDefault="471A5C40" w:rsidP="471A5C40">
      <w:pPr>
        <w:rPr>
          <w:rFonts w:ascii="Arial" w:hAnsi="Arial" w:cs="Arial"/>
          <w:color w:val="000000" w:themeColor="text1"/>
          <w:sz w:val="22"/>
          <w:szCs w:val="22"/>
        </w:rPr>
      </w:pPr>
    </w:p>
    <w:sectPr w:rsidR="471A5C40">
      <w:headerReference w:type="default" r:id="rId11"/>
      <w:pgSz w:w="11906" w:h="16838"/>
      <w:pgMar w:top="1440" w:right="476"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0C4813" w16cex:dateUtc="2023-12-10T20:28:00Z"/>
  <w16cex:commentExtensible w16cex:durableId="25CDBC10" w16cex:dateUtc="2023-12-10T21:12:00Z"/>
  <w16cex:commentExtensible w16cex:durableId="72933459" w16cex:dateUtc="2023-12-10T20:41:00Z"/>
  <w16cex:commentExtensible w16cex:durableId="2AE41C5A" w16cex:dateUtc="2023-12-10T20:42:00Z"/>
  <w16cex:commentExtensible w16cex:durableId="7FE214D0" w16cex:dateUtc="2023-12-10T20:56:00Z"/>
  <w16cex:commentExtensible w16cex:durableId="39BABAC7" w16cex:dateUtc="2023-12-10T20:57:00Z"/>
  <w16cex:commentExtensible w16cex:durableId="29CEF643" w16cex:dateUtc="2023-12-10T20:58:00Z"/>
  <w16cex:commentExtensible w16cex:durableId="5EA449E7" w16cex:dateUtc="2023-12-10T21:07:00Z"/>
  <w16cex:commentExtensible w16cex:durableId="6D69E160" w16cex:dateUtc="2024-10-07T10:05:20.479Z"/>
  <w16cex:commentExtensible w16cex:durableId="4F31A2F3" w16cex:dateUtc="2024-10-07T19:00:24.081Z"/>
  <w16cex:commentExtensible w16cex:durableId="1CAE65E3" w16cex:dateUtc="2024-11-26T12:58:16.069Z"/>
  <w16cex:commentExtensible w16cex:durableId="048BAD4A" w16cex:dateUtc="2024-11-27T12:23:53.049Z"/>
</w16cex:commentsExtensible>
</file>

<file path=word/commentsIds.xml><?xml version="1.0" encoding="utf-8"?>
<w16cid:commentsIds xmlns:mc="http://schemas.openxmlformats.org/markup-compatibility/2006" xmlns:w16cid="http://schemas.microsoft.com/office/word/2016/wordml/cid" mc:Ignorable="w16cid">
  <w16cid:commentId w16cid:paraId="202169AA" w16cid:durableId="7B1E1FF2"/>
  <w16cid:commentId w16cid:paraId="43E3431A" w16cid:durableId="6B0C4813"/>
  <w16cid:commentId w16cid:paraId="006A7150" w16cid:durableId="25CDBC10"/>
  <w16cid:commentId w16cid:paraId="6F660DAD" w16cid:durableId="72933459"/>
  <w16cid:commentId w16cid:paraId="3B733314" w16cid:durableId="2AE41C5A"/>
  <w16cid:commentId w16cid:paraId="257A4DF8" w16cid:durableId="2761E2BC"/>
  <w16cid:commentId w16cid:paraId="37B28184" w16cid:durableId="7FE214D0"/>
  <w16cid:commentId w16cid:paraId="2FC39EB2" w16cid:durableId="1A000E45"/>
  <w16cid:commentId w16cid:paraId="03B29471" w16cid:durableId="39BABAC7"/>
  <w16cid:commentId w16cid:paraId="117810A5" w16cid:durableId="1E36270F"/>
  <w16cid:commentId w16cid:paraId="3D098DFC" w16cid:durableId="29CEF643"/>
  <w16cid:commentId w16cid:paraId="380C5390" w16cid:durableId="7C98BBBE"/>
  <w16cid:commentId w16cid:paraId="261DD340" w16cid:durableId="657D95E3"/>
  <w16cid:commentId w16cid:paraId="2C29108F" w16cid:durableId="336729B3"/>
  <w16cid:commentId w16cid:paraId="7B86202F" w16cid:durableId="5EA449E7"/>
  <w16cid:commentId w16cid:paraId="59FA3A1C" w16cid:durableId="41869331"/>
  <w16cid:commentId w16cid:paraId="66C5FCE0" w16cid:durableId="6D69E160"/>
  <w16cid:commentId w16cid:paraId="15A71A11" w16cid:durableId="4F31A2F3"/>
  <w16cid:commentId w16cid:paraId="38A86881" w16cid:durableId="1CAE65E3"/>
  <w16cid:commentId w16cid:paraId="18C57EA7" w16cid:durableId="048BAD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13C9C" w14:textId="77777777" w:rsidR="007556FB" w:rsidRDefault="007556FB" w:rsidP="0024632E">
      <w:r>
        <w:separator/>
      </w:r>
    </w:p>
  </w:endnote>
  <w:endnote w:type="continuationSeparator" w:id="0">
    <w:p w14:paraId="4B2FA778" w14:textId="77777777" w:rsidR="007556FB" w:rsidRDefault="007556FB" w:rsidP="0024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0A5D3" w14:textId="77777777" w:rsidR="007556FB" w:rsidRDefault="007556FB" w:rsidP="0024632E">
      <w:r>
        <w:separator/>
      </w:r>
    </w:p>
  </w:footnote>
  <w:footnote w:type="continuationSeparator" w:id="0">
    <w:p w14:paraId="30648047" w14:textId="77777777" w:rsidR="007556FB" w:rsidRDefault="007556FB" w:rsidP="0024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1155" w14:textId="784A5133" w:rsidR="0024632E" w:rsidRDefault="0007725E" w:rsidP="0024632E">
    <w:pPr>
      <w:pStyle w:val="Antrats"/>
      <w:jc w:val="right"/>
    </w:pPr>
    <w:r>
      <w:t>Pirkimo sąlygų 7 priedas „Pasiūlymų ekonominio naudingumo vertinimo tvarka“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06"/>
    <w:multiLevelType w:val="multilevel"/>
    <w:tmpl w:val="01626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A371A1"/>
    <w:multiLevelType w:val="hybridMultilevel"/>
    <w:tmpl w:val="EA0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14BF1"/>
    <w:multiLevelType w:val="multilevel"/>
    <w:tmpl w:val="384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6B5C2"/>
    <w:multiLevelType w:val="hybridMultilevel"/>
    <w:tmpl w:val="820C73E8"/>
    <w:lvl w:ilvl="0" w:tplc="0B32D4E8">
      <w:start w:val="1"/>
      <w:numFmt w:val="decimal"/>
      <w:lvlText w:val="%1."/>
      <w:lvlJc w:val="left"/>
      <w:pPr>
        <w:ind w:left="720" w:hanging="360"/>
      </w:pPr>
    </w:lvl>
    <w:lvl w:ilvl="1" w:tplc="7D221766">
      <w:start w:val="1"/>
      <w:numFmt w:val="lowerLetter"/>
      <w:lvlText w:val="%2."/>
      <w:lvlJc w:val="left"/>
      <w:pPr>
        <w:ind w:left="1440" w:hanging="360"/>
      </w:pPr>
    </w:lvl>
    <w:lvl w:ilvl="2" w:tplc="0C849F98">
      <w:start w:val="1"/>
      <w:numFmt w:val="lowerRoman"/>
      <w:lvlText w:val="%3."/>
      <w:lvlJc w:val="right"/>
      <w:pPr>
        <w:ind w:left="2160" w:hanging="180"/>
      </w:pPr>
    </w:lvl>
    <w:lvl w:ilvl="3" w:tplc="FC5CEF78">
      <w:start w:val="1"/>
      <w:numFmt w:val="decimal"/>
      <w:lvlText w:val="%4."/>
      <w:lvlJc w:val="left"/>
      <w:pPr>
        <w:ind w:left="2880" w:hanging="360"/>
      </w:pPr>
    </w:lvl>
    <w:lvl w:ilvl="4" w:tplc="6B889E1E">
      <w:start w:val="1"/>
      <w:numFmt w:val="lowerLetter"/>
      <w:lvlText w:val="%5."/>
      <w:lvlJc w:val="left"/>
      <w:pPr>
        <w:ind w:left="3600" w:hanging="360"/>
      </w:pPr>
    </w:lvl>
    <w:lvl w:ilvl="5" w:tplc="89E8FE6A">
      <w:start w:val="1"/>
      <w:numFmt w:val="lowerRoman"/>
      <w:lvlText w:val="%6."/>
      <w:lvlJc w:val="right"/>
      <w:pPr>
        <w:ind w:left="4320" w:hanging="180"/>
      </w:pPr>
    </w:lvl>
    <w:lvl w:ilvl="6" w:tplc="B240F602">
      <w:start w:val="1"/>
      <w:numFmt w:val="decimal"/>
      <w:lvlText w:val="%7."/>
      <w:lvlJc w:val="left"/>
      <w:pPr>
        <w:ind w:left="5040" w:hanging="360"/>
      </w:pPr>
    </w:lvl>
    <w:lvl w:ilvl="7" w:tplc="37BA4FBA">
      <w:start w:val="1"/>
      <w:numFmt w:val="lowerLetter"/>
      <w:lvlText w:val="%8."/>
      <w:lvlJc w:val="left"/>
      <w:pPr>
        <w:ind w:left="5760" w:hanging="360"/>
      </w:pPr>
    </w:lvl>
    <w:lvl w:ilvl="8" w:tplc="F4B44F50">
      <w:start w:val="1"/>
      <w:numFmt w:val="lowerRoman"/>
      <w:lvlText w:val="%9."/>
      <w:lvlJc w:val="right"/>
      <w:pPr>
        <w:ind w:left="6480" w:hanging="180"/>
      </w:pPr>
    </w:lvl>
  </w:abstractNum>
  <w:abstractNum w:abstractNumId="4" w15:restartNumberingAfterBreak="0">
    <w:nsid w:val="6AFB5D5A"/>
    <w:multiLevelType w:val="hybridMultilevel"/>
    <w:tmpl w:val="8768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FA"/>
    <w:rsid w:val="00013324"/>
    <w:rsid w:val="00014339"/>
    <w:rsid w:val="0007725E"/>
    <w:rsid w:val="00077E43"/>
    <w:rsid w:val="000B5978"/>
    <w:rsid w:val="000F42BF"/>
    <w:rsid w:val="00127275"/>
    <w:rsid w:val="0013469A"/>
    <w:rsid w:val="0016FA8B"/>
    <w:rsid w:val="00170B79"/>
    <w:rsid w:val="001C08E4"/>
    <w:rsid w:val="001D43EE"/>
    <w:rsid w:val="001FDD92"/>
    <w:rsid w:val="002460AB"/>
    <w:rsid w:val="0024632E"/>
    <w:rsid w:val="002836D3"/>
    <w:rsid w:val="00287037"/>
    <w:rsid w:val="002C0542"/>
    <w:rsid w:val="002C5478"/>
    <w:rsid w:val="002C77D4"/>
    <w:rsid w:val="002E789E"/>
    <w:rsid w:val="003329BC"/>
    <w:rsid w:val="00341234"/>
    <w:rsid w:val="003561A5"/>
    <w:rsid w:val="00360D59"/>
    <w:rsid w:val="003615E8"/>
    <w:rsid w:val="003D3190"/>
    <w:rsid w:val="003D3DF6"/>
    <w:rsid w:val="003E435B"/>
    <w:rsid w:val="00406977"/>
    <w:rsid w:val="004840B7"/>
    <w:rsid w:val="004B3B9E"/>
    <w:rsid w:val="004D15B4"/>
    <w:rsid w:val="004D5BAB"/>
    <w:rsid w:val="004E429C"/>
    <w:rsid w:val="005459FB"/>
    <w:rsid w:val="00550B87"/>
    <w:rsid w:val="005A7261"/>
    <w:rsid w:val="006A046D"/>
    <w:rsid w:val="006D0295"/>
    <w:rsid w:val="0070765A"/>
    <w:rsid w:val="00725976"/>
    <w:rsid w:val="00727CB5"/>
    <w:rsid w:val="0073751F"/>
    <w:rsid w:val="007556FB"/>
    <w:rsid w:val="007601B8"/>
    <w:rsid w:val="007743FA"/>
    <w:rsid w:val="0078324A"/>
    <w:rsid w:val="00786C8D"/>
    <w:rsid w:val="00793C6E"/>
    <w:rsid w:val="007B331E"/>
    <w:rsid w:val="007F6379"/>
    <w:rsid w:val="00804E76"/>
    <w:rsid w:val="00830C9A"/>
    <w:rsid w:val="00844BC5"/>
    <w:rsid w:val="00847C35"/>
    <w:rsid w:val="0086319D"/>
    <w:rsid w:val="008760D1"/>
    <w:rsid w:val="00877AED"/>
    <w:rsid w:val="0088044E"/>
    <w:rsid w:val="008A2865"/>
    <w:rsid w:val="008E1612"/>
    <w:rsid w:val="009402D8"/>
    <w:rsid w:val="00965734"/>
    <w:rsid w:val="00993542"/>
    <w:rsid w:val="009A5E46"/>
    <w:rsid w:val="009C6E86"/>
    <w:rsid w:val="009D3308"/>
    <w:rsid w:val="009D79A6"/>
    <w:rsid w:val="00A079C5"/>
    <w:rsid w:val="00A13DD8"/>
    <w:rsid w:val="00A24A64"/>
    <w:rsid w:val="00A5338F"/>
    <w:rsid w:val="00A947C5"/>
    <w:rsid w:val="00AC5CDD"/>
    <w:rsid w:val="00AE710D"/>
    <w:rsid w:val="00B01F2A"/>
    <w:rsid w:val="00B10850"/>
    <w:rsid w:val="00B42D9C"/>
    <w:rsid w:val="00B43417"/>
    <w:rsid w:val="00B46CA0"/>
    <w:rsid w:val="00B55356"/>
    <w:rsid w:val="00B77A58"/>
    <w:rsid w:val="00BA7190"/>
    <w:rsid w:val="00C22E72"/>
    <w:rsid w:val="00C23FF4"/>
    <w:rsid w:val="00C303B0"/>
    <w:rsid w:val="00C81129"/>
    <w:rsid w:val="00CA2AAC"/>
    <w:rsid w:val="00D66EF1"/>
    <w:rsid w:val="00DB5473"/>
    <w:rsid w:val="00DF2F3C"/>
    <w:rsid w:val="00E23F47"/>
    <w:rsid w:val="00E62F8F"/>
    <w:rsid w:val="00E800FC"/>
    <w:rsid w:val="00ED112A"/>
    <w:rsid w:val="00F31132"/>
    <w:rsid w:val="00F543F3"/>
    <w:rsid w:val="00F5671B"/>
    <w:rsid w:val="00F64261"/>
    <w:rsid w:val="00F76E0E"/>
    <w:rsid w:val="00F7ACCE"/>
    <w:rsid w:val="00FB7877"/>
    <w:rsid w:val="00FD5DE2"/>
    <w:rsid w:val="00FE0D83"/>
    <w:rsid w:val="00FE7288"/>
    <w:rsid w:val="01204C7B"/>
    <w:rsid w:val="0146848E"/>
    <w:rsid w:val="015870F4"/>
    <w:rsid w:val="016F2D9D"/>
    <w:rsid w:val="01942FC9"/>
    <w:rsid w:val="01FB0C3B"/>
    <w:rsid w:val="020A0288"/>
    <w:rsid w:val="0214C5F1"/>
    <w:rsid w:val="022FDC19"/>
    <w:rsid w:val="024FBF0E"/>
    <w:rsid w:val="026DDF04"/>
    <w:rsid w:val="0272B9DA"/>
    <w:rsid w:val="02735640"/>
    <w:rsid w:val="0275DB24"/>
    <w:rsid w:val="029B2625"/>
    <w:rsid w:val="02C0E27D"/>
    <w:rsid w:val="02C53525"/>
    <w:rsid w:val="02CCE021"/>
    <w:rsid w:val="03545C51"/>
    <w:rsid w:val="03599491"/>
    <w:rsid w:val="035C8770"/>
    <w:rsid w:val="0361BE81"/>
    <w:rsid w:val="03668982"/>
    <w:rsid w:val="036C6FCA"/>
    <w:rsid w:val="0372D820"/>
    <w:rsid w:val="0378B950"/>
    <w:rsid w:val="03948E87"/>
    <w:rsid w:val="03ADD7B4"/>
    <w:rsid w:val="03B0BBFA"/>
    <w:rsid w:val="03CA6AF9"/>
    <w:rsid w:val="03D0AA0F"/>
    <w:rsid w:val="03D2929B"/>
    <w:rsid w:val="03D90BE5"/>
    <w:rsid w:val="03EAC687"/>
    <w:rsid w:val="0410DCE8"/>
    <w:rsid w:val="042D9D33"/>
    <w:rsid w:val="04492388"/>
    <w:rsid w:val="04537968"/>
    <w:rsid w:val="047F3248"/>
    <w:rsid w:val="04823C50"/>
    <w:rsid w:val="04D4DDC6"/>
    <w:rsid w:val="05010582"/>
    <w:rsid w:val="0501F131"/>
    <w:rsid w:val="051FD3E6"/>
    <w:rsid w:val="0550CBD4"/>
    <w:rsid w:val="0567743B"/>
    <w:rsid w:val="059F9FA6"/>
    <w:rsid w:val="05E8DA5F"/>
    <w:rsid w:val="05F4B1FB"/>
    <w:rsid w:val="05F70A4D"/>
    <w:rsid w:val="05F9FF3B"/>
    <w:rsid w:val="06150D86"/>
    <w:rsid w:val="0678BAA5"/>
    <w:rsid w:val="06996247"/>
    <w:rsid w:val="06B88318"/>
    <w:rsid w:val="06CB7296"/>
    <w:rsid w:val="06DAAC14"/>
    <w:rsid w:val="06E249B6"/>
    <w:rsid w:val="071CA01D"/>
    <w:rsid w:val="07323A6F"/>
    <w:rsid w:val="073A7DD9"/>
    <w:rsid w:val="073AA78A"/>
    <w:rsid w:val="074E7CE5"/>
    <w:rsid w:val="0783E2F8"/>
    <w:rsid w:val="07C25A6E"/>
    <w:rsid w:val="07DA5067"/>
    <w:rsid w:val="07F1D58A"/>
    <w:rsid w:val="07F6959E"/>
    <w:rsid w:val="08027594"/>
    <w:rsid w:val="080576AE"/>
    <w:rsid w:val="0844AAB2"/>
    <w:rsid w:val="08469444"/>
    <w:rsid w:val="0847CB13"/>
    <w:rsid w:val="086B700F"/>
    <w:rsid w:val="0891C96E"/>
    <w:rsid w:val="0898A120"/>
    <w:rsid w:val="08A6CC65"/>
    <w:rsid w:val="08BB64C3"/>
    <w:rsid w:val="08BEE4BC"/>
    <w:rsid w:val="08C3F391"/>
    <w:rsid w:val="08C95BD2"/>
    <w:rsid w:val="08DA6D5A"/>
    <w:rsid w:val="092A6193"/>
    <w:rsid w:val="092A9C25"/>
    <w:rsid w:val="0936E678"/>
    <w:rsid w:val="0946E194"/>
    <w:rsid w:val="09485B30"/>
    <w:rsid w:val="09559E1F"/>
    <w:rsid w:val="09702120"/>
    <w:rsid w:val="09C28AAC"/>
    <w:rsid w:val="09D2F11D"/>
    <w:rsid w:val="09F958C0"/>
    <w:rsid w:val="0A11647B"/>
    <w:rsid w:val="0A170CE5"/>
    <w:rsid w:val="0A2291AD"/>
    <w:rsid w:val="0A2B9F76"/>
    <w:rsid w:val="0A53E28B"/>
    <w:rsid w:val="0A68BC62"/>
    <w:rsid w:val="0AB264BA"/>
    <w:rsid w:val="0AC40F31"/>
    <w:rsid w:val="0B0244AD"/>
    <w:rsid w:val="0B1AAE8C"/>
    <w:rsid w:val="0B1CF67B"/>
    <w:rsid w:val="0B394DF0"/>
    <w:rsid w:val="0B395F37"/>
    <w:rsid w:val="0B80D0CD"/>
    <w:rsid w:val="0BA38AE0"/>
    <w:rsid w:val="0BC4F384"/>
    <w:rsid w:val="0BD88422"/>
    <w:rsid w:val="0BED85B5"/>
    <w:rsid w:val="0BF08891"/>
    <w:rsid w:val="0C037CCF"/>
    <w:rsid w:val="0CA6617D"/>
    <w:rsid w:val="0CB14DCB"/>
    <w:rsid w:val="0CBE192B"/>
    <w:rsid w:val="0CC2356D"/>
    <w:rsid w:val="0CD22640"/>
    <w:rsid w:val="0D0BCF1A"/>
    <w:rsid w:val="0D16BB35"/>
    <w:rsid w:val="0D1C5B9D"/>
    <w:rsid w:val="0D2603F0"/>
    <w:rsid w:val="0D351671"/>
    <w:rsid w:val="0D4B45E9"/>
    <w:rsid w:val="0D62182C"/>
    <w:rsid w:val="0D9FD8EA"/>
    <w:rsid w:val="0DD57ECC"/>
    <w:rsid w:val="0DE877CB"/>
    <w:rsid w:val="0E0BECB0"/>
    <w:rsid w:val="0E1D81BE"/>
    <w:rsid w:val="0E34C2F6"/>
    <w:rsid w:val="0E5EBD57"/>
    <w:rsid w:val="0E676AD6"/>
    <w:rsid w:val="0E8E94A4"/>
    <w:rsid w:val="0E9259F6"/>
    <w:rsid w:val="0EE764CA"/>
    <w:rsid w:val="0EE769BD"/>
    <w:rsid w:val="0F3DC6B6"/>
    <w:rsid w:val="0F448615"/>
    <w:rsid w:val="0F5B1B7C"/>
    <w:rsid w:val="0F607C10"/>
    <w:rsid w:val="0F6C5DA7"/>
    <w:rsid w:val="0F6E089D"/>
    <w:rsid w:val="0F7EFD3E"/>
    <w:rsid w:val="0F891F8D"/>
    <w:rsid w:val="0F8ABAD8"/>
    <w:rsid w:val="0F90996D"/>
    <w:rsid w:val="0FA2991E"/>
    <w:rsid w:val="0FC400B7"/>
    <w:rsid w:val="10026178"/>
    <w:rsid w:val="101D15BC"/>
    <w:rsid w:val="10558D85"/>
    <w:rsid w:val="105C9717"/>
    <w:rsid w:val="106B2141"/>
    <w:rsid w:val="1074260D"/>
    <w:rsid w:val="107F6BA4"/>
    <w:rsid w:val="10AD98F4"/>
    <w:rsid w:val="10AEA3C3"/>
    <w:rsid w:val="10BB5D1E"/>
    <w:rsid w:val="10CDDA55"/>
    <w:rsid w:val="10FB0C3A"/>
    <w:rsid w:val="1100C781"/>
    <w:rsid w:val="110D8CDD"/>
    <w:rsid w:val="11280BDD"/>
    <w:rsid w:val="112D7034"/>
    <w:rsid w:val="113120ED"/>
    <w:rsid w:val="113B14D0"/>
    <w:rsid w:val="1146CB0F"/>
    <w:rsid w:val="117D1E8A"/>
    <w:rsid w:val="11A32248"/>
    <w:rsid w:val="11C83D66"/>
    <w:rsid w:val="11FCF6D5"/>
    <w:rsid w:val="121A65A9"/>
    <w:rsid w:val="121B7D69"/>
    <w:rsid w:val="121FFFFD"/>
    <w:rsid w:val="1220E114"/>
    <w:rsid w:val="123530BA"/>
    <w:rsid w:val="124D81C1"/>
    <w:rsid w:val="125E5D0A"/>
    <w:rsid w:val="12609182"/>
    <w:rsid w:val="126230BE"/>
    <w:rsid w:val="12753C02"/>
    <w:rsid w:val="1299A2F7"/>
    <w:rsid w:val="12CA5076"/>
    <w:rsid w:val="12E738B1"/>
    <w:rsid w:val="1302AC97"/>
    <w:rsid w:val="130D3EB5"/>
    <w:rsid w:val="132D8838"/>
    <w:rsid w:val="132DDC87"/>
    <w:rsid w:val="13352A94"/>
    <w:rsid w:val="1340A52B"/>
    <w:rsid w:val="134C917E"/>
    <w:rsid w:val="136EA1E8"/>
    <w:rsid w:val="137F6DF1"/>
    <w:rsid w:val="139C5905"/>
    <w:rsid w:val="13AEA15D"/>
    <w:rsid w:val="13C4C95E"/>
    <w:rsid w:val="13D130D2"/>
    <w:rsid w:val="13DA808C"/>
    <w:rsid w:val="13DA95EB"/>
    <w:rsid w:val="13FCE3D6"/>
    <w:rsid w:val="14105509"/>
    <w:rsid w:val="142256B2"/>
    <w:rsid w:val="1427F0A0"/>
    <w:rsid w:val="1429B19D"/>
    <w:rsid w:val="1450BCF7"/>
    <w:rsid w:val="145BBC59"/>
    <w:rsid w:val="145D16A8"/>
    <w:rsid w:val="1468E92A"/>
    <w:rsid w:val="14A0F824"/>
    <w:rsid w:val="14A31C40"/>
    <w:rsid w:val="14B14DEB"/>
    <w:rsid w:val="14B51DB1"/>
    <w:rsid w:val="14D60081"/>
    <w:rsid w:val="14E5E89D"/>
    <w:rsid w:val="14F391B2"/>
    <w:rsid w:val="14FDDB70"/>
    <w:rsid w:val="1527C746"/>
    <w:rsid w:val="152D76BF"/>
    <w:rsid w:val="15384861"/>
    <w:rsid w:val="156644C7"/>
    <w:rsid w:val="15698ADD"/>
    <w:rsid w:val="156B8B5D"/>
    <w:rsid w:val="15791AC0"/>
    <w:rsid w:val="1583E3C4"/>
    <w:rsid w:val="15D19838"/>
    <w:rsid w:val="15D1C148"/>
    <w:rsid w:val="15EBEA8A"/>
    <w:rsid w:val="16024933"/>
    <w:rsid w:val="16096AFC"/>
    <w:rsid w:val="160B639C"/>
    <w:rsid w:val="1630C94D"/>
    <w:rsid w:val="1649C866"/>
    <w:rsid w:val="1657E8D1"/>
    <w:rsid w:val="165F07C2"/>
    <w:rsid w:val="1669EC9D"/>
    <w:rsid w:val="168A54B0"/>
    <w:rsid w:val="1698CA1B"/>
    <w:rsid w:val="169A3F55"/>
    <w:rsid w:val="16A6D726"/>
    <w:rsid w:val="16BE7E04"/>
    <w:rsid w:val="16D8F139"/>
    <w:rsid w:val="16E437F9"/>
    <w:rsid w:val="16E669C9"/>
    <w:rsid w:val="16F97AEA"/>
    <w:rsid w:val="170CC311"/>
    <w:rsid w:val="17321FB6"/>
    <w:rsid w:val="173587B5"/>
    <w:rsid w:val="174DFBAD"/>
    <w:rsid w:val="176D34C0"/>
    <w:rsid w:val="17853961"/>
    <w:rsid w:val="178B0A5A"/>
    <w:rsid w:val="17BCB839"/>
    <w:rsid w:val="17C0BACC"/>
    <w:rsid w:val="17D4830E"/>
    <w:rsid w:val="180D36B3"/>
    <w:rsid w:val="18145352"/>
    <w:rsid w:val="183A4411"/>
    <w:rsid w:val="183F0F0E"/>
    <w:rsid w:val="185BA8A0"/>
    <w:rsid w:val="189CEEDC"/>
    <w:rsid w:val="18A8E9E3"/>
    <w:rsid w:val="18ACB7AE"/>
    <w:rsid w:val="18C619B4"/>
    <w:rsid w:val="18CBAB71"/>
    <w:rsid w:val="18E25FFD"/>
    <w:rsid w:val="18E2F7BB"/>
    <w:rsid w:val="18E765C1"/>
    <w:rsid w:val="1918628A"/>
    <w:rsid w:val="193756B0"/>
    <w:rsid w:val="193E2F92"/>
    <w:rsid w:val="19413EE2"/>
    <w:rsid w:val="1943904D"/>
    <w:rsid w:val="194F865E"/>
    <w:rsid w:val="1981D10D"/>
    <w:rsid w:val="19B5C427"/>
    <w:rsid w:val="1A74A2E2"/>
    <w:rsid w:val="1A9B8AFA"/>
    <w:rsid w:val="1AF09664"/>
    <w:rsid w:val="1AF9ED41"/>
    <w:rsid w:val="1B3C3F69"/>
    <w:rsid w:val="1B61EC26"/>
    <w:rsid w:val="1B692F4E"/>
    <w:rsid w:val="1B7AE28D"/>
    <w:rsid w:val="1B7D893B"/>
    <w:rsid w:val="1B8ACA38"/>
    <w:rsid w:val="1B8E2382"/>
    <w:rsid w:val="1B9ECE3D"/>
    <w:rsid w:val="1BD11AEB"/>
    <w:rsid w:val="1C114AC6"/>
    <w:rsid w:val="1C238EB3"/>
    <w:rsid w:val="1C46B77E"/>
    <w:rsid w:val="1C505684"/>
    <w:rsid w:val="1C7730A2"/>
    <w:rsid w:val="1C942A07"/>
    <w:rsid w:val="1C9BF6FF"/>
    <w:rsid w:val="1C9DA453"/>
    <w:rsid w:val="1CBCC9FC"/>
    <w:rsid w:val="1CCE346A"/>
    <w:rsid w:val="1CD197CA"/>
    <w:rsid w:val="1D12D790"/>
    <w:rsid w:val="1D3CC75B"/>
    <w:rsid w:val="1D3FE22C"/>
    <w:rsid w:val="1D43CE48"/>
    <w:rsid w:val="1D5B4798"/>
    <w:rsid w:val="1D6AE0E8"/>
    <w:rsid w:val="1D72C8A6"/>
    <w:rsid w:val="1D7BD84A"/>
    <w:rsid w:val="1DA4D584"/>
    <w:rsid w:val="1DBAB4BF"/>
    <w:rsid w:val="1DC49E51"/>
    <w:rsid w:val="1DE30E88"/>
    <w:rsid w:val="1DEDEBF1"/>
    <w:rsid w:val="1DFAAB2F"/>
    <w:rsid w:val="1E1449AD"/>
    <w:rsid w:val="1E4F724B"/>
    <w:rsid w:val="1E796E61"/>
    <w:rsid w:val="1E7CA2CF"/>
    <w:rsid w:val="1E80D8EC"/>
    <w:rsid w:val="1E882B09"/>
    <w:rsid w:val="1EA10235"/>
    <w:rsid w:val="1EB133A4"/>
    <w:rsid w:val="1EC903C9"/>
    <w:rsid w:val="1EEBE5CB"/>
    <w:rsid w:val="1F180CB4"/>
    <w:rsid w:val="1F240A5A"/>
    <w:rsid w:val="1F2C547F"/>
    <w:rsid w:val="1F345D29"/>
    <w:rsid w:val="1F486417"/>
    <w:rsid w:val="1F584BD9"/>
    <w:rsid w:val="1F639F08"/>
    <w:rsid w:val="1F859A4F"/>
    <w:rsid w:val="1F91DA70"/>
    <w:rsid w:val="1FAF69BB"/>
    <w:rsid w:val="1FB51E36"/>
    <w:rsid w:val="1FFDD748"/>
    <w:rsid w:val="20192F62"/>
    <w:rsid w:val="2020A2B8"/>
    <w:rsid w:val="202CB5DD"/>
    <w:rsid w:val="2042DA45"/>
    <w:rsid w:val="204DCCC3"/>
    <w:rsid w:val="20511D97"/>
    <w:rsid w:val="207C02C1"/>
    <w:rsid w:val="2088C61B"/>
    <w:rsid w:val="2092EDE4"/>
    <w:rsid w:val="209CF941"/>
    <w:rsid w:val="20C1AE84"/>
    <w:rsid w:val="20DE1C31"/>
    <w:rsid w:val="210189DC"/>
    <w:rsid w:val="21028C48"/>
    <w:rsid w:val="2116ABAB"/>
    <w:rsid w:val="2136C167"/>
    <w:rsid w:val="213965B0"/>
    <w:rsid w:val="21401D0C"/>
    <w:rsid w:val="21499131"/>
    <w:rsid w:val="214CBC6C"/>
    <w:rsid w:val="21C94347"/>
    <w:rsid w:val="21D67C54"/>
    <w:rsid w:val="22186D6E"/>
    <w:rsid w:val="223284F4"/>
    <w:rsid w:val="22449A68"/>
    <w:rsid w:val="224A6088"/>
    <w:rsid w:val="22693BB3"/>
    <w:rsid w:val="2269F660"/>
    <w:rsid w:val="226F4670"/>
    <w:rsid w:val="227E8447"/>
    <w:rsid w:val="2293D5BE"/>
    <w:rsid w:val="22A619A2"/>
    <w:rsid w:val="22BFF026"/>
    <w:rsid w:val="22C8D952"/>
    <w:rsid w:val="22CF62BC"/>
    <w:rsid w:val="22F3C78A"/>
    <w:rsid w:val="2315DA3D"/>
    <w:rsid w:val="23313608"/>
    <w:rsid w:val="234F4CA9"/>
    <w:rsid w:val="2352131A"/>
    <w:rsid w:val="236262E1"/>
    <w:rsid w:val="238ABDD9"/>
    <w:rsid w:val="23B3269F"/>
    <w:rsid w:val="23B8309A"/>
    <w:rsid w:val="23DF0137"/>
    <w:rsid w:val="23E8FE29"/>
    <w:rsid w:val="2402658B"/>
    <w:rsid w:val="240C9620"/>
    <w:rsid w:val="241BDA6E"/>
    <w:rsid w:val="2426C2FE"/>
    <w:rsid w:val="242EEED2"/>
    <w:rsid w:val="2438D081"/>
    <w:rsid w:val="2443AF7A"/>
    <w:rsid w:val="24500DBF"/>
    <w:rsid w:val="245AA5A1"/>
    <w:rsid w:val="245BAF7A"/>
    <w:rsid w:val="245CC456"/>
    <w:rsid w:val="245D201E"/>
    <w:rsid w:val="2461206F"/>
    <w:rsid w:val="2471A000"/>
    <w:rsid w:val="247D6F90"/>
    <w:rsid w:val="24D30D06"/>
    <w:rsid w:val="2500623A"/>
    <w:rsid w:val="25072851"/>
    <w:rsid w:val="252D71B1"/>
    <w:rsid w:val="252D93FF"/>
    <w:rsid w:val="2533A3C0"/>
    <w:rsid w:val="2539B0B0"/>
    <w:rsid w:val="254AB238"/>
    <w:rsid w:val="25575FF9"/>
    <w:rsid w:val="25B140A6"/>
    <w:rsid w:val="25C86321"/>
    <w:rsid w:val="25D0823B"/>
    <w:rsid w:val="25D1851C"/>
    <w:rsid w:val="25F048AC"/>
    <w:rsid w:val="25FF1979"/>
    <w:rsid w:val="260B6665"/>
    <w:rsid w:val="262A19FC"/>
    <w:rsid w:val="263F040F"/>
    <w:rsid w:val="26600A46"/>
    <w:rsid w:val="2668C2DC"/>
    <w:rsid w:val="2690A46A"/>
    <w:rsid w:val="26B2B707"/>
    <w:rsid w:val="26B6DB86"/>
    <w:rsid w:val="26F03B84"/>
    <w:rsid w:val="26F25DA2"/>
    <w:rsid w:val="27023814"/>
    <w:rsid w:val="2709523A"/>
    <w:rsid w:val="270A8DDB"/>
    <w:rsid w:val="2724AD5C"/>
    <w:rsid w:val="2735A5DC"/>
    <w:rsid w:val="275CCF96"/>
    <w:rsid w:val="27618AB6"/>
    <w:rsid w:val="27852458"/>
    <w:rsid w:val="2786B3E6"/>
    <w:rsid w:val="2786BC29"/>
    <w:rsid w:val="278C39A5"/>
    <w:rsid w:val="27D284D0"/>
    <w:rsid w:val="28101D91"/>
    <w:rsid w:val="28391416"/>
    <w:rsid w:val="2847B9F5"/>
    <w:rsid w:val="286091AD"/>
    <w:rsid w:val="2862CA99"/>
    <w:rsid w:val="2879C7A4"/>
    <w:rsid w:val="28B3E974"/>
    <w:rsid w:val="28DE30D3"/>
    <w:rsid w:val="28DF2D4C"/>
    <w:rsid w:val="28F53414"/>
    <w:rsid w:val="28FB8693"/>
    <w:rsid w:val="290A3D73"/>
    <w:rsid w:val="2925A44E"/>
    <w:rsid w:val="2928E19B"/>
    <w:rsid w:val="29404FE1"/>
    <w:rsid w:val="294EFE62"/>
    <w:rsid w:val="29651AFB"/>
    <w:rsid w:val="2970B435"/>
    <w:rsid w:val="299F577A"/>
    <w:rsid w:val="29A206D3"/>
    <w:rsid w:val="29BBB1F1"/>
    <w:rsid w:val="29CD992A"/>
    <w:rsid w:val="29D7913A"/>
    <w:rsid w:val="2A012D43"/>
    <w:rsid w:val="2A0A3F45"/>
    <w:rsid w:val="2A16C5DE"/>
    <w:rsid w:val="2A1928C2"/>
    <w:rsid w:val="2A1AE232"/>
    <w:rsid w:val="2A4D006B"/>
    <w:rsid w:val="2A7246AB"/>
    <w:rsid w:val="2A78630F"/>
    <w:rsid w:val="2A838514"/>
    <w:rsid w:val="2AE43D35"/>
    <w:rsid w:val="2AFE801B"/>
    <w:rsid w:val="2B02FB06"/>
    <w:rsid w:val="2B1CE5E4"/>
    <w:rsid w:val="2B39F66D"/>
    <w:rsid w:val="2B425A72"/>
    <w:rsid w:val="2B4D89E6"/>
    <w:rsid w:val="2B85D82A"/>
    <w:rsid w:val="2B95159B"/>
    <w:rsid w:val="2B9C1F99"/>
    <w:rsid w:val="2BB6DE00"/>
    <w:rsid w:val="2BBBA79B"/>
    <w:rsid w:val="2BCF0870"/>
    <w:rsid w:val="2C396D68"/>
    <w:rsid w:val="2C431C08"/>
    <w:rsid w:val="2C4719EB"/>
    <w:rsid w:val="2C5D5C97"/>
    <w:rsid w:val="2C656846"/>
    <w:rsid w:val="2C68D0CA"/>
    <w:rsid w:val="2C76C488"/>
    <w:rsid w:val="2CAECAE5"/>
    <w:rsid w:val="2CBF43CB"/>
    <w:rsid w:val="2CD56ADF"/>
    <w:rsid w:val="2CE0AF5C"/>
    <w:rsid w:val="2D017D42"/>
    <w:rsid w:val="2D0A3B0C"/>
    <w:rsid w:val="2D158B47"/>
    <w:rsid w:val="2D17F46D"/>
    <w:rsid w:val="2D2EB0E9"/>
    <w:rsid w:val="2D351D64"/>
    <w:rsid w:val="2D42BAED"/>
    <w:rsid w:val="2D45FFB3"/>
    <w:rsid w:val="2D551D5B"/>
    <w:rsid w:val="2D8960B1"/>
    <w:rsid w:val="2DCD5E5C"/>
    <w:rsid w:val="2DD47F3A"/>
    <w:rsid w:val="2DEFFB84"/>
    <w:rsid w:val="2E551269"/>
    <w:rsid w:val="2E7245B1"/>
    <w:rsid w:val="2E7D685B"/>
    <w:rsid w:val="2E8BC93C"/>
    <w:rsid w:val="2E9E8B7C"/>
    <w:rsid w:val="2EAC2005"/>
    <w:rsid w:val="2EB9D8DB"/>
    <w:rsid w:val="2EC54E89"/>
    <w:rsid w:val="2ED78D87"/>
    <w:rsid w:val="2EEBD4D7"/>
    <w:rsid w:val="2EF5F3EF"/>
    <w:rsid w:val="2EFF98C6"/>
    <w:rsid w:val="2F4C6418"/>
    <w:rsid w:val="2F4CBC47"/>
    <w:rsid w:val="2F54D482"/>
    <w:rsid w:val="2F572CC3"/>
    <w:rsid w:val="2F5F3543"/>
    <w:rsid w:val="2F74163C"/>
    <w:rsid w:val="2F800C9D"/>
    <w:rsid w:val="2F84417C"/>
    <w:rsid w:val="2FD08A77"/>
    <w:rsid w:val="2FF21A65"/>
    <w:rsid w:val="3016DFC5"/>
    <w:rsid w:val="302F34D8"/>
    <w:rsid w:val="30481D3E"/>
    <w:rsid w:val="304CBD12"/>
    <w:rsid w:val="30505BD0"/>
    <w:rsid w:val="305C3CF3"/>
    <w:rsid w:val="30724036"/>
    <w:rsid w:val="307DEF0B"/>
    <w:rsid w:val="309E8297"/>
    <w:rsid w:val="30A7BA4E"/>
    <w:rsid w:val="30AC8D22"/>
    <w:rsid w:val="30AD1732"/>
    <w:rsid w:val="30B118D1"/>
    <w:rsid w:val="30B8F981"/>
    <w:rsid w:val="30DDFBF7"/>
    <w:rsid w:val="310621D5"/>
    <w:rsid w:val="310D516B"/>
    <w:rsid w:val="3113BE5C"/>
    <w:rsid w:val="312449B4"/>
    <w:rsid w:val="31270F10"/>
    <w:rsid w:val="31439580"/>
    <w:rsid w:val="3152B506"/>
    <w:rsid w:val="3172D8D3"/>
    <w:rsid w:val="31879A39"/>
    <w:rsid w:val="318BCBC2"/>
    <w:rsid w:val="31B5CC3D"/>
    <w:rsid w:val="31F70865"/>
    <w:rsid w:val="31F9BB1F"/>
    <w:rsid w:val="31FC26B6"/>
    <w:rsid w:val="31FFB605"/>
    <w:rsid w:val="32124B47"/>
    <w:rsid w:val="32270DDF"/>
    <w:rsid w:val="322D42BB"/>
    <w:rsid w:val="3233F7FF"/>
    <w:rsid w:val="323699A0"/>
    <w:rsid w:val="32593020"/>
    <w:rsid w:val="32972E78"/>
    <w:rsid w:val="32AC50F8"/>
    <w:rsid w:val="32B52016"/>
    <w:rsid w:val="32D92B56"/>
    <w:rsid w:val="32E79CF1"/>
    <w:rsid w:val="32F86124"/>
    <w:rsid w:val="3302E82C"/>
    <w:rsid w:val="330B0010"/>
    <w:rsid w:val="332C84B9"/>
    <w:rsid w:val="3338E714"/>
    <w:rsid w:val="3353F76C"/>
    <w:rsid w:val="33554331"/>
    <w:rsid w:val="336AE4ED"/>
    <w:rsid w:val="337C8C03"/>
    <w:rsid w:val="33A3FC18"/>
    <w:rsid w:val="33B44408"/>
    <w:rsid w:val="33C4E1A8"/>
    <w:rsid w:val="33C8FEB2"/>
    <w:rsid w:val="33E7DD00"/>
    <w:rsid w:val="33F80AB2"/>
    <w:rsid w:val="3415F8F7"/>
    <w:rsid w:val="341A7817"/>
    <w:rsid w:val="34331DFB"/>
    <w:rsid w:val="34491B4D"/>
    <w:rsid w:val="34A6B1E3"/>
    <w:rsid w:val="34BEE37C"/>
    <w:rsid w:val="34E60D83"/>
    <w:rsid w:val="3514831D"/>
    <w:rsid w:val="35849352"/>
    <w:rsid w:val="358AD6E4"/>
    <w:rsid w:val="35C3B98A"/>
    <w:rsid w:val="35D0F6D1"/>
    <w:rsid w:val="35DAB471"/>
    <w:rsid w:val="35EFF579"/>
    <w:rsid w:val="35F4682E"/>
    <w:rsid w:val="35FBF532"/>
    <w:rsid w:val="360546EA"/>
    <w:rsid w:val="36173481"/>
    <w:rsid w:val="3627C7CF"/>
    <w:rsid w:val="363DD35B"/>
    <w:rsid w:val="3655317E"/>
    <w:rsid w:val="36588F44"/>
    <w:rsid w:val="3658EDE5"/>
    <w:rsid w:val="368D0127"/>
    <w:rsid w:val="36C8D144"/>
    <w:rsid w:val="36CAA296"/>
    <w:rsid w:val="36D8DE27"/>
    <w:rsid w:val="36DC4633"/>
    <w:rsid w:val="370BE6EC"/>
    <w:rsid w:val="371AC146"/>
    <w:rsid w:val="373D578D"/>
    <w:rsid w:val="37744A1A"/>
    <w:rsid w:val="3775DEAE"/>
    <w:rsid w:val="3782E09B"/>
    <w:rsid w:val="379594A0"/>
    <w:rsid w:val="379DCE67"/>
    <w:rsid w:val="37B75AF0"/>
    <w:rsid w:val="37F2897D"/>
    <w:rsid w:val="37F4CA4E"/>
    <w:rsid w:val="37FF30DD"/>
    <w:rsid w:val="38056FFD"/>
    <w:rsid w:val="381289CE"/>
    <w:rsid w:val="381DE382"/>
    <w:rsid w:val="38423DA9"/>
    <w:rsid w:val="384C0380"/>
    <w:rsid w:val="3876F374"/>
    <w:rsid w:val="388C590F"/>
    <w:rsid w:val="38B6D4F6"/>
    <w:rsid w:val="38C37F56"/>
    <w:rsid w:val="38D623F6"/>
    <w:rsid w:val="38F1CE09"/>
    <w:rsid w:val="38F2E0F6"/>
    <w:rsid w:val="39083DBB"/>
    <w:rsid w:val="390D5D98"/>
    <w:rsid w:val="3931324F"/>
    <w:rsid w:val="3933C066"/>
    <w:rsid w:val="395EFFDB"/>
    <w:rsid w:val="396790DB"/>
    <w:rsid w:val="39988E79"/>
    <w:rsid w:val="39BF92E9"/>
    <w:rsid w:val="39C09D90"/>
    <w:rsid w:val="39C2FC3D"/>
    <w:rsid w:val="39E0A8AE"/>
    <w:rsid w:val="3A00F212"/>
    <w:rsid w:val="3A0B86DC"/>
    <w:rsid w:val="3A178237"/>
    <w:rsid w:val="3A4719DE"/>
    <w:rsid w:val="3A48A3C6"/>
    <w:rsid w:val="3A63F466"/>
    <w:rsid w:val="3A6B0A71"/>
    <w:rsid w:val="3A986ABD"/>
    <w:rsid w:val="3ACE9423"/>
    <w:rsid w:val="3ADC8945"/>
    <w:rsid w:val="3B1306FE"/>
    <w:rsid w:val="3B397564"/>
    <w:rsid w:val="3B45B6E1"/>
    <w:rsid w:val="3B6C1956"/>
    <w:rsid w:val="3B748339"/>
    <w:rsid w:val="3B78C4E0"/>
    <w:rsid w:val="3B91515C"/>
    <w:rsid w:val="3BA8C8BA"/>
    <w:rsid w:val="3BD0A195"/>
    <w:rsid w:val="3BD7B8D9"/>
    <w:rsid w:val="3BF8419F"/>
    <w:rsid w:val="3BFB68CA"/>
    <w:rsid w:val="3C374FC9"/>
    <w:rsid w:val="3C49F375"/>
    <w:rsid w:val="3C52B17D"/>
    <w:rsid w:val="3C680DE5"/>
    <w:rsid w:val="3C6CF089"/>
    <w:rsid w:val="3C6F8F2E"/>
    <w:rsid w:val="3C7B56DB"/>
    <w:rsid w:val="3C7E196D"/>
    <w:rsid w:val="3C89BD8B"/>
    <w:rsid w:val="3C920F40"/>
    <w:rsid w:val="3CB0FF58"/>
    <w:rsid w:val="3CD52A18"/>
    <w:rsid w:val="3CDE969A"/>
    <w:rsid w:val="3CEE5A65"/>
    <w:rsid w:val="3D0B9950"/>
    <w:rsid w:val="3D3C412B"/>
    <w:rsid w:val="3D6FCE45"/>
    <w:rsid w:val="3D701FED"/>
    <w:rsid w:val="3D996EF4"/>
    <w:rsid w:val="3DAFCF72"/>
    <w:rsid w:val="3DB5BF85"/>
    <w:rsid w:val="3DBF83F9"/>
    <w:rsid w:val="3E635EC8"/>
    <w:rsid w:val="3E67A715"/>
    <w:rsid w:val="3E76F4CA"/>
    <w:rsid w:val="3E77B8EF"/>
    <w:rsid w:val="3EE5E5A4"/>
    <w:rsid w:val="3F0F1045"/>
    <w:rsid w:val="3F1D0B03"/>
    <w:rsid w:val="3F425422"/>
    <w:rsid w:val="3F58CB2F"/>
    <w:rsid w:val="3F5A17F5"/>
    <w:rsid w:val="3F6937C0"/>
    <w:rsid w:val="3F6BEB7D"/>
    <w:rsid w:val="3F8CFC74"/>
    <w:rsid w:val="3F906C66"/>
    <w:rsid w:val="3FB98C8F"/>
    <w:rsid w:val="3FC94331"/>
    <w:rsid w:val="400FA6BE"/>
    <w:rsid w:val="40730E29"/>
    <w:rsid w:val="4073C94E"/>
    <w:rsid w:val="40780D7E"/>
    <w:rsid w:val="40A718EB"/>
    <w:rsid w:val="40AAD7EB"/>
    <w:rsid w:val="40AF3CD3"/>
    <w:rsid w:val="40B303CC"/>
    <w:rsid w:val="40B6AD67"/>
    <w:rsid w:val="40EBA682"/>
    <w:rsid w:val="410909B6"/>
    <w:rsid w:val="410DDED4"/>
    <w:rsid w:val="411021DB"/>
    <w:rsid w:val="41175971"/>
    <w:rsid w:val="4141956A"/>
    <w:rsid w:val="4159FE7E"/>
    <w:rsid w:val="41912977"/>
    <w:rsid w:val="419D895F"/>
    <w:rsid w:val="41BBC212"/>
    <w:rsid w:val="41BCED8D"/>
    <w:rsid w:val="41C4DD36"/>
    <w:rsid w:val="41D24256"/>
    <w:rsid w:val="41DAB70A"/>
    <w:rsid w:val="41ED53F1"/>
    <w:rsid w:val="420EC983"/>
    <w:rsid w:val="4242D369"/>
    <w:rsid w:val="4254556E"/>
    <w:rsid w:val="4261E468"/>
    <w:rsid w:val="42A0376F"/>
    <w:rsid w:val="42BE17C1"/>
    <w:rsid w:val="42C2A5FD"/>
    <w:rsid w:val="42D6EDCE"/>
    <w:rsid w:val="42E1DC68"/>
    <w:rsid w:val="42E58676"/>
    <w:rsid w:val="42FB2CA4"/>
    <w:rsid w:val="435C6C81"/>
    <w:rsid w:val="435ECAB4"/>
    <w:rsid w:val="4366A9B5"/>
    <w:rsid w:val="439D2DAF"/>
    <w:rsid w:val="43B900E4"/>
    <w:rsid w:val="43CAB899"/>
    <w:rsid w:val="43D38C05"/>
    <w:rsid w:val="44125638"/>
    <w:rsid w:val="44277233"/>
    <w:rsid w:val="442A5386"/>
    <w:rsid w:val="442EA535"/>
    <w:rsid w:val="443150E0"/>
    <w:rsid w:val="44327B24"/>
    <w:rsid w:val="4439B02D"/>
    <w:rsid w:val="44585277"/>
    <w:rsid w:val="448484B6"/>
    <w:rsid w:val="4486AD68"/>
    <w:rsid w:val="44A3D413"/>
    <w:rsid w:val="44B05DAB"/>
    <w:rsid w:val="44B9E1EE"/>
    <w:rsid w:val="44D065C9"/>
    <w:rsid w:val="44E26888"/>
    <w:rsid w:val="44E59A3F"/>
    <w:rsid w:val="44EA7082"/>
    <w:rsid w:val="453ED120"/>
    <w:rsid w:val="457157AD"/>
    <w:rsid w:val="45730E06"/>
    <w:rsid w:val="459FBB1C"/>
    <w:rsid w:val="45AED3E9"/>
    <w:rsid w:val="45B2FEFC"/>
    <w:rsid w:val="45D7D8CB"/>
    <w:rsid w:val="45E7DCCF"/>
    <w:rsid w:val="45F9635A"/>
    <w:rsid w:val="45FB93A4"/>
    <w:rsid w:val="465846D9"/>
    <w:rsid w:val="46976F0F"/>
    <w:rsid w:val="46C36622"/>
    <w:rsid w:val="46EB27B9"/>
    <w:rsid w:val="4715E2C3"/>
    <w:rsid w:val="471A5C40"/>
    <w:rsid w:val="472931DD"/>
    <w:rsid w:val="472F4741"/>
    <w:rsid w:val="4740A48A"/>
    <w:rsid w:val="474E1D03"/>
    <w:rsid w:val="4751F494"/>
    <w:rsid w:val="477C3E8F"/>
    <w:rsid w:val="478235A6"/>
    <w:rsid w:val="4787A296"/>
    <w:rsid w:val="479D3E9B"/>
    <w:rsid w:val="47CA72AB"/>
    <w:rsid w:val="47D65D20"/>
    <w:rsid w:val="47F19F8C"/>
    <w:rsid w:val="4802298A"/>
    <w:rsid w:val="481DEC8C"/>
    <w:rsid w:val="4834C25C"/>
    <w:rsid w:val="483E3B6B"/>
    <w:rsid w:val="485FD327"/>
    <w:rsid w:val="48671B3B"/>
    <w:rsid w:val="489DA464"/>
    <w:rsid w:val="48F3AD63"/>
    <w:rsid w:val="4903466B"/>
    <w:rsid w:val="49142720"/>
    <w:rsid w:val="49212C79"/>
    <w:rsid w:val="49535084"/>
    <w:rsid w:val="497F6798"/>
    <w:rsid w:val="49A4FF3E"/>
    <w:rsid w:val="49C16C64"/>
    <w:rsid w:val="49DCE520"/>
    <w:rsid w:val="4A0628F0"/>
    <w:rsid w:val="4A104003"/>
    <w:rsid w:val="4A163CB2"/>
    <w:rsid w:val="4A21B3FB"/>
    <w:rsid w:val="4A35B1F2"/>
    <w:rsid w:val="4A588CCB"/>
    <w:rsid w:val="4A620A6F"/>
    <w:rsid w:val="4A66C697"/>
    <w:rsid w:val="4A67B467"/>
    <w:rsid w:val="4A69A6B7"/>
    <w:rsid w:val="4A798303"/>
    <w:rsid w:val="4A949ABB"/>
    <w:rsid w:val="4A957D29"/>
    <w:rsid w:val="4A9B1129"/>
    <w:rsid w:val="4A9DB92F"/>
    <w:rsid w:val="4A9E5E71"/>
    <w:rsid w:val="4AB41834"/>
    <w:rsid w:val="4ADF5D49"/>
    <w:rsid w:val="4B28CF94"/>
    <w:rsid w:val="4B4CD075"/>
    <w:rsid w:val="4B4DBD8A"/>
    <w:rsid w:val="4B65E441"/>
    <w:rsid w:val="4B661EAD"/>
    <w:rsid w:val="4B695F47"/>
    <w:rsid w:val="4B714C58"/>
    <w:rsid w:val="4BE38A49"/>
    <w:rsid w:val="4C38B7B0"/>
    <w:rsid w:val="4C3DE00C"/>
    <w:rsid w:val="4C499743"/>
    <w:rsid w:val="4C5390F5"/>
    <w:rsid w:val="4C55F7EB"/>
    <w:rsid w:val="4C5BC2F4"/>
    <w:rsid w:val="4CA212D8"/>
    <w:rsid w:val="4CB47898"/>
    <w:rsid w:val="4CC91CC2"/>
    <w:rsid w:val="4CCEC434"/>
    <w:rsid w:val="4CD8FD02"/>
    <w:rsid w:val="4CEE5486"/>
    <w:rsid w:val="4D0843DE"/>
    <w:rsid w:val="4D1AA5DB"/>
    <w:rsid w:val="4D2BAFDD"/>
    <w:rsid w:val="4D377950"/>
    <w:rsid w:val="4D4C7202"/>
    <w:rsid w:val="4D4F501B"/>
    <w:rsid w:val="4D580EBE"/>
    <w:rsid w:val="4D64E8F0"/>
    <w:rsid w:val="4D7D09F8"/>
    <w:rsid w:val="4D7EDE60"/>
    <w:rsid w:val="4D8A6885"/>
    <w:rsid w:val="4D8CAC0C"/>
    <w:rsid w:val="4DBDF1AA"/>
    <w:rsid w:val="4DD224FF"/>
    <w:rsid w:val="4DD5CFE6"/>
    <w:rsid w:val="4DD868D9"/>
    <w:rsid w:val="4DFCA963"/>
    <w:rsid w:val="4E11BBAF"/>
    <w:rsid w:val="4E1DBA65"/>
    <w:rsid w:val="4E1EF9E7"/>
    <w:rsid w:val="4E21ED68"/>
    <w:rsid w:val="4E2CAACD"/>
    <w:rsid w:val="4E3733B7"/>
    <w:rsid w:val="4E42788B"/>
    <w:rsid w:val="4E5617A8"/>
    <w:rsid w:val="4E68C3C2"/>
    <w:rsid w:val="4E708D21"/>
    <w:rsid w:val="4E9B3D10"/>
    <w:rsid w:val="4EB3D8F0"/>
    <w:rsid w:val="4EBEFDAC"/>
    <w:rsid w:val="4EC16AD6"/>
    <w:rsid w:val="4EEB390C"/>
    <w:rsid w:val="4F02DF2B"/>
    <w:rsid w:val="4F182916"/>
    <w:rsid w:val="4F1F7729"/>
    <w:rsid w:val="4F330B52"/>
    <w:rsid w:val="4F3F8B51"/>
    <w:rsid w:val="4F8EBAB7"/>
    <w:rsid w:val="4FA54BE5"/>
    <w:rsid w:val="4FAFB30E"/>
    <w:rsid w:val="4FBACEAF"/>
    <w:rsid w:val="4FDF89D2"/>
    <w:rsid w:val="503FA4DE"/>
    <w:rsid w:val="50684ACB"/>
    <w:rsid w:val="5069B7B3"/>
    <w:rsid w:val="50761392"/>
    <w:rsid w:val="509FA7DB"/>
    <w:rsid w:val="50A563F0"/>
    <w:rsid w:val="50BF4F6E"/>
    <w:rsid w:val="50DAF2B2"/>
    <w:rsid w:val="516909FF"/>
    <w:rsid w:val="5169184E"/>
    <w:rsid w:val="5178574F"/>
    <w:rsid w:val="5179D712"/>
    <w:rsid w:val="519368F3"/>
    <w:rsid w:val="51AADF76"/>
    <w:rsid w:val="526F1500"/>
    <w:rsid w:val="52B098EC"/>
    <w:rsid w:val="52C06085"/>
    <w:rsid w:val="52C2D06D"/>
    <w:rsid w:val="52D1B0AD"/>
    <w:rsid w:val="53053576"/>
    <w:rsid w:val="5328B912"/>
    <w:rsid w:val="532D0169"/>
    <w:rsid w:val="532F95DD"/>
    <w:rsid w:val="53636ECF"/>
    <w:rsid w:val="5372AD4A"/>
    <w:rsid w:val="53A21381"/>
    <w:rsid w:val="53DD62A3"/>
    <w:rsid w:val="53DD9A6E"/>
    <w:rsid w:val="53EDCA9E"/>
    <w:rsid w:val="53FBD664"/>
    <w:rsid w:val="5408A544"/>
    <w:rsid w:val="54128756"/>
    <w:rsid w:val="543A287F"/>
    <w:rsid w:val="546BCE10"/>
    <w:rsid w:val="5471B26A"/>
    <w:rsid w:val="54892AE8"/>
    <w:rsid w:val="54984400"/>
    <w:rsid w:val="54B160CE"/>
    <w:rsid w:val="54B7EC3C"/>
    <w:rsid w:val="54B89E7F"/>
    <w:rsid w:val="54BC5004"/>
    <w:rsid w:val="54C41522"/>
    <w:rsid w:val="54C45111"/>
    <w:rsid w:val="54CE1940"/>
    <w:rsid w:val="551C19A6"/>
    <w:rsid w:val="5522ACF8"/>
    <w:rsid w:val="552E5225"/>
    <w:rsid w:val="554E143C"/>
    <w:rsid w:val="555C005D"/>
    <w:rsid w:val="557CC489"/>
    <w:rsid w:val="558F1920"/>
    <w:rsid w:val="559DE246"/>
    <w:rsid w:val="55ABEC9B"/>
    <w:rsid w:val="55E4F1CC"/>
    <w:rsid w:val="55F13F17"/>
    <w:rsid w:val="562D9907"/>
    <w:rsid w:val="56454702"/>
    <w:rsid w:val="56594B35"/>
    <w:rsid w:val="566815CF"/>
    <w:rsid w:val="56BC857B"/>
    <w:rsid w:val="56D2D4F8"/>
    <w:rsid w:val="56DD7584"/>
    <w:rsid w:val="57209D4C"/>
    <w:rsid w:val="579D4632"/>
    <w:rsid w:val="57A161B1"/>
    <w:rsid w:val="57A8231F"/>
    <w:rsid w:val="57BBF2FE"/>
    <w:rsid w:val="57C51578"/>
    <w:rsid w:val="57E45CB0"/>
    <w:rsid w:val="57E5A169"/>
    <w:rsid w:val="57EE136A"/>
    <w:rsid w:val="58008B1B"/>
    <w:rsid w:val="5842380C"/>
    <w:rsid w:val="5847ECC6"/>
    <w:rsid w:val="5868BB74"/>
    <w:rsid w:val="588A8B79"/>
    <w:rsid w:val="589D4725"/>
    <w:rsid w:val="5904D611"/>
    <w:rsid w:val="594BFA09"/>
    <w:rsid w:val="5984B9D3"/>
    <w:rsid w:val="5993FE58"/>
    <w:rsid w:val="59A31876"/>
    <w:rsid w:val="59E24E7C"/>
    <w:rsid w:val="59FBE2B2"/>
    <w:rsid w:val="5A3CC88C"/>
    <w:rsid w:val="5A9DB083"/>
    <w:rsid w:val="5AA5D6D4"/>
    <w:rsid w:val="5AF85959"/>
    <w:rsid w:val="5AFAEAE3"/>
    <w:rsid w:val="5AFB0758"/>
    <w:rsid w:val="5B045B6D"/>
    <w:rsid w:val="5B1B8EAA"/>
    <w:rsid w:val="5B1BC188"/>
    <w:rsid w:val="5B2789D8"/>
    <w:rsid w:val="5BDB7EC2"/>
    <w:rsid w:val="5BDBFACC"/>
    <w:rsid w:val="5BF39768"/>
    <w:rsid w:val="5C0038E7"/>
    <w:rsid w:val="5C0B97A7"/>
    <w:rsid w:val="5C17FD25"/>
    <w:rsid w:val="5C28B18D"/>
    <w:rsid w:val="5C515EF3"/>
    <w:rsid w:val="5C662D04"/>
    <w:rsid w:val="5C7735C4"/>
    <w:rsid w:val="5C9C04D9"/>
    <w:rsid w:val="5CB11C5F"/>
    <w:rsid w:val="5CC23FBE"/>
    <w:rsid w:val="5CC70C9E"/>
    <w:rsid w:val="5CDF26A6"/>
    <w:rsid w:val="5CE45479"/>
    <w:rsid w:val="5CEB36BB"/>
    <w:rsid w:val="5D11BC53"/>
    <w:rsid w:val="5D1ACDEE"/>
    <w:rsid w:val="5D626D37"/>
    <w:rsid w:val="5D6E55EB"/>
    <w:rsid w:val="5D7ED217"/>
    <w:rsid w:val="5D8722D0"/>
    <w:rsid w:val="5D89566A"/>
    <w:rsid w:val="5DB8370E"/>
    <w:rsid w:val="5DC17ABB"/>
    <w:rsid w:val="5DE62606"/>
    <w:rsid w:val="5DEA65BC"/>
    <w:rsid w:val="5DEC5503"/>
    <w:rsid w:val="5E37AAFE"/>
    <w:rsid w:val="5E440A5A"/>
    <w:rsid w:val="5E451BE4"/>
    <w:rsid w:val="5E4E7955"/>
    <w:rsid w:val="5E68255D"/>
    <w:rsid w:val="5E9D64E8"/>
    <w:rsid w:val="5ECACC36"/>
    <w:rsid w:val="5EE945E0"/>
    <w:rsid w:val="5EEA5EDF"/>
    <w:rsid w:val="5F04C647"/>
    <w:rsid w:val="5F0ED7D9"/>
    <w:rsid w:val="5F358193"/>
    <w:rsid w:val="5F35F5C6"/>
    <w:rsid w:val="5F39A69E"/>
    <w:rsid w:val="5F69AA9D"/>
    <w:rsid w:val="5F7B22DA"/>
    <w:rsid w:val="5F8749E7"/>
    <w:rsid w:val="5F8C7148"/>
    <w:rsid w:val="5F90B936"/>
    <w:rsid w:val="5FB3DE16"/>
    <w:rsid w:val="5FBEC816"/>
    <w:rsid w:val="5FC69D35"/>
    <w:rsid w:val="5FCDDA9F"/>
    <w:rsid w:val="5FE888C9"/>
    <w:rsid w:val="5FEBE7C0"/>
    <w:rsid w:val="5FF7474F"/>
    <w:rsid w:val="6005B4A3"/>
    <w:rsid w:val="603865E1"/>
    <w:rsid w:val="6065618C"/>
    <w:rsid w:val="606E1EF3"/>
    <w:rsid w:val="608D71A7"/>
    <w:rsid w:val="60C6AFCD"/>
    <w:rsid w:val="60D49563"/>
    <w:rsid w:val="60DEF77F"/>
    <w:rsid w:val="60EEC28F"/>
    <w:rsid w:val="6108364D"/>
    <w:rsid w:val="61126BEC"/>
    <w:rsid w:val="6132A72C"/>
    <w:rsid w:val="614BD01D"/>
    <w:rsid w:val="616AFAA1"/>
    <w:rsid w:val="617E2A82"/>
    <w:rsid w:val="6191FA0E"/>
    <w:rsid w:val="619795B1"/>
    <w:rsid w:val="61EAE80A"/>
    <w:rsid w:val="620ED71A"/>
    <w:rsid w:val="62476303"/>
    <w:rsid w:val="624BECDC"/>
    <w:rsid w:val="627B5FBB"/>
    <w:rsid w:val="628836A8"/>
    <w:rsid w:val="62BE5A4C"/>
    <w:rsid w:val="62DB71CA"/>
    <w:rsid w:val="62EAE7C4"/>
    <w:rsid w:val="62FB17A3"/>
    <w:rsid w:val="6355F34F"/>
    <w:rsid w:val="6356C70E"/>
    <w:rsid w:val="638F5E9C"/>
    <w:rsid w:val="63A3F92D"/>
    <w:rsid w:val="63B51089"/>
    <w:rsid w:val="63F99D80"/>
    <w:rsid w:val="640862E4"/>
    <w:rsid w:val="640E4207"/>
    <w:rsid w:val="64229BF2"/>
    <w:rsid w:val="644291D7"/>
    <w:rsid w:val="644516E0"/>
    <w:rsid w:val="647575F3"/>
    <w:rsid w:val="64B8C9C1"/>
    <w:rsid w:val="64BD75B8"/>
    <w:rsid w:val="64C0C07A"/>
    <w:rsid w:val="6503695E"/>
    <w:rsid w:val="6519ADC3"/>
    <w:rsid w:val="6521A7F5"/>
    <w:rsid w:val="6523FA96"/>
    <w:rsid w:val="652954AA"/>
    <w:rsid w:val="6540CBE6"/>
    <w:rsid w:val="654E3ED7"/>
    <w:rsid w:val="655247EA"/>
    <w:rsid w:val="656913D4"/>
    <w:rsid w:val="65827BBB"/>
    <w:rsid w:val="65B0E5ED"/>
    <w:rsid w:val="65F47754"/>
    <w:rsid w:val="662E8744"/>
    <w:rsid w:val="6671ED5B"/>
    <w:rsid w:val="66982803"/>
    <w:rsid w:val="66A7B52A"/>
    <w:rsid w:val="66E28D74"/>
    <w:rsid w:val="66F085E7"/>
    <w:rsid w:val="66F85512"/>
    <w:rsid w:val="674BF813"/>
    <w:rsid w:val="679B9254"/>
    <w:rsid w:val="67A500F7"/>
    <w:rsid w:val="67B7FE2E"/>
    <w:rsid w:val="67C9204B"/>
    <w:rsid w:val="67D269E0"/>
    <w:rsid w:val="67D6E0B8"/>
    <w:rsid w:val="67D7B630"/>
    <w:rsid w:val="6800D3EC"/>
    <w:rsid w:val="680C7B8C"/>
    <w:rsid w:val="683ADE39"/>
    <w:rsid w:val="684BCDE8"/>
    <w:rsid w:val="685E7AE8"/>
    <w:rsid w:val="6882ED35"/>
    <w:rsid w:val="688314C6"/>
    <w:rsid w:val="68884196"/>
    <w:rsid w:val="68A0675E"/>
    <w:rsid w:val="68A110B5"/>
    <w:rsid w:val="68C22E15"/>
    <w:rsid w:val="68D0D5D3"/>
    <w:rsid w:val="68D53E17"/>
    <w:rsid w:val="6921380B"/>
    <w:rsid w:val="692DB0BE"/>
    <w:rsid w:val="6938F6CD"/>
    <w:rsid w:val="69425380"/>
    <w:rsid w:val="69619998"/>
    <w:rsid w:val="6972A924"/>
    <w:rsid w:val="697A5FD5"/>
    <w:rsid w:val="698DC027"/>
    <w:rsid w:val="6992F9A0"/>
    <w:rsid w:val="69A41ED4"/>
    <w:rsid w:val="69AEAD33"/>
    <w:rsid w:val="69EF9D4F"/>
    <w:rsid w:val="6A121F9B"/>
    <w:rsid w:val="6A2110C7"/>
    <w:rsid w:val="6A41E9A5"/>
    <w:rsid w:val="6A5625EC"/>
    <w:rsid w:val="6A6CB96F"/>
    <w:rsid w:val="6A723D94"/>
    <w:rsid w:val="6A725816"/>
    <w:rsid w:val="6A824DAC"/>
    <w:rsid w:val="6A91B8A8"/>
    <w:rsid w:val="6A978748"/>
    <w:rsid w:val="6A986770"/>
    <w:rsid w:val="6AA1E607"/>
    <w:rsid w:val="6ABF5B5F"/>
    <w:rsid w:val="6AC1A1EF"/>
    <w:rsid w:val="6ACA0C65"/>
    <w:rsid w:val="6ADF6C39"/>
    <w:rsid w:val="6ADFEEBA"/>
    <w:rsid w:val="6AF4FB14"/>
    <w:rsid w:val="6B2CF799"/>
    <w:rsid w:val="6B6575D0"/>
    <w:rsid w:val="6B7877DE"/>
    <w:rsid w:val="6BA2882F"/>
    <w:rsid w:val="6BB91BF7"/>
    <w:rsid w:val="6C1FB801"/>
    <w:rsid w:val="6C647F7B"/>
    <w:rsid w:val="6C6945C8"/>
    <w:rsid w:val="6C6CEF3C"/>
    <w:rsid w:val="6C71D3FA"/>
    <w:rsid w:val="6C9E2E7B"/>
    <w:rsid w:val="6CB78360"/>
    <w:rsid w:val="6CBF76FD"/>
    <w:rsid w:val="6D1577B3"/>
    <w:rsid w:val="6D26F469"/>
    <w:rsid w:val="6D57042B"/>
    <w:rsid w:val="6D57B355"/>
    <w:rsid w:val="6D9A5D61"/>
    <w:rsid w:val="6DB4F3AC"/>
    <w:rsid w:val="6DB54B0F"/>
    <w:rsid w:val="6DC1C235"/>
    <w:rsid w:val="6DD02413"/>
    <w:rsid w:val="6DFD3425"/>
    <w:rsid w:val="6E079A96"/>
    <w:rsid w:val="6E13DB08"/>
    <w:rsid w:val="6E2F8EEF"/>
    <w:rsid w:val="6E5D0423"/>
    <w:rsid w:val="6E61546C"/>
    <w:rsid w:val="6E7A3123"/>
    <w:rsid w:val="6E8CBD1A"/>
    <w:rsid w:val="6F0CE8A4"/>
    <w:rsid w:val="6F2F2D6D"/>
    <w:rsid w:val="6F342213"/>
    <w:rsid w:val="6F4E7897"/>
    <w:rsid w:val="6F80AA39"/>
    <w:rsid w:val="6FCA3FE0"/>
    <w:rsid w:val="7039B460"/>
    <w:rsid w:val="70504B90"/>
    <w:rsid w:val="7071401E"/>
    <w:rsid w:val="70A0450B"/>
    <w:rsid w:val="70BD7FF5"/>
    <w:rsid w:val="70FBA520"/>
    <w:rsid w:val="7138235F"/>
    <w:rsid w:val="715275C2"/>
    <w:rsid w:val="716B11F5"/>
    <w:rsid w:val="71A44FCF"/>
    <w:rsid w:val="71A946A7"/>
    <w:rsid w:val="71AFA201"/>
    <w:rsid w:val="71D2077A"/>
    <w:rsid w:val="71DCBEA2"/>
    <w:rsid w:val="71E1D11E"/>
    <w:rsid w:val="721000A6"/>
    <w:rsid w:val="72605D3D"/>
    <w:rsid w:val="727F192A"/>
    <w:rsid w:val="728E578E"/>
    <w:rsid w:val="7299AF82"/>
    <w:rsid w:val="72A73E47"/>
    <w:rsid w:val="72C57312"/>
    <w:rsid w:val="72E3427D"/>
    <w:rsid w:val="72F71257"/>
    <w:rsid w:val="730F778D"/>
    <w:rsid w:val="731EEBE5"/>
    <w:rsid w:val="73221F4E"/>
    <w:rsid w:val="7381BB6B"/>
    <w:rsid w:val="73A07BB5"/>
    <w:rsid w:val="73A10092"/>
    <w:rsid w:val="73B2E61F"/>
    <w:rsid w:val="73BD8345"/>
    <w:rsid w:val="73F546BB"/>
    <w:rsid w:val="742206B2"/>
    <w:rsid w:val="7436D733"/>
    <w:rsid w:val="74547FE9"/>
    <w:rsid w:val="745A41AB"/>
    <w:rsid w:val="745EED7A"/>
    <w:rsid w:val="74A99B1E"/>
    <w:rsid w:val="74B6F8C3"/>
    <w:rsid w:val="74BC5F8E"/>
    <w:rsid w:val="7503EA3B"/>
    <w:rsid w:val="752B8212"/>
    <w:rsid w:val="75524C9F"/>
    <w:rsid w:val="755707E7"/>
    <w:rsid w:val="755884E9"/>
    <w:rsid w:val="7568DAE0"/>
    <w:rsid w:val="757E99E9"/>
    <w:rsid w:val="7585EA4F"/>
    <w:rsid w:val="76035647"/>
    <w:rsid w:val="760A3216"/>
    <w:rsid w:val="760BFDD7"/>
    <w:rsid w:val="761DC2C8"/>
    <w:rsid w:val="762C259A"/>
    <w:rsid w:val="763430C9"/>
    <w:rsid w:val="766169D5"/>
    <w:rsid w:val="76639022"/>
    <w:rsid w:val="767A3238"/>
    <w:rsid w:val="76838E73"/>
    <w:rsid w:val="76982026"/>
    <w:rsid w:val="769E4FE5"/>
    <w:rsid w:val="76ABEDFC"/>
    <w:rsid w:val="76D90BCF"/>
    <w:rsid w:val="76E20B8B"/>
    <w:rsid w:val="772904B7"/>
    <w:rsid w:val="77468F6D"/>
    <w:rsid w:val="7747F9F4"/>
    <w:rsid w:val="774E689B"/>
    <w:rsid w:val="776F25F6"/>
    <w:rsid w:val="777876DC"/>
    <w:rsid w:val="777AEDDC"/>
    <w:rsid w:val="777C6DB2"/>
    <w:rsid w:val="77846E45"/>
    <w:rsid w:val="7794B577"/>
    <w:rsid w:val="77A645F0"/>
    <w:rsid w:val="77D99FA2"/>
    <w:rsid w:val="77FE15A4"/>
    <w:rsid w:val="7800A4AC"/>
    <w:rsid w:val="7817687F"/>
    <w:rsid w:val="7818A30D"/>
    <w:rsid w:val="7843EB8A"/>
    <w:rsid w:val="78486C93"/>
    <w:rsid w:val="785881ED"/>
    <w:rsid w:val="785F9AEF"/>
    <w:rsid w:val="786F570E"/>
    <w:rsid w:val="7877BD2A"/>
    <w:rsid w:val="789AEEA4"/>
    <w:rsid w:val="78B40EC5"/>
    <w:rsid w:val="78CE6B78"/>
    <w:rsid w:val="78D983DA"/>
    <w:rsid w:val="78E771FC"/>
    <w:rsid w:val="79123EAB"/>
    <w:rsid w:val="79183C3D"/>
    <w:rsid w:val="79301181"/>
    <w:rsid w:val="793E2F90"/>
    <w:rsid w:val="79484582"/>
    <w:rsid w:val="79683372"/>
    <w:rsid w:val="796A2A72"/>
    <w:rsid w:val="796F0428"/>
    <w:rsid w:val="79752226"/>
    <w:rsid w:val="798388AE"/>
    <w:rsid w:val="79B3C481"/>
    <w:rsid w:val="79B8E91C"/>
    <w:rsid w:val="79C64B6F"/>
    <w:rsid w:val="79E384F3"/>
    <w:rsid w:val="79E6BD07"/>
    <w:rsid w:val="79F34747"/>
    <w:rsid w:val="7A04EFE5"/>
    <w:rsid w:val="7A101FA4"/>
    <w:rsid w:val="7A1CFE91"/>
    <w:rsid w:val="7A257E83"/>
    <w:rsid w:val="7A268B6A"/>
    <w:rsid w:val="7A42620C"/>
    <w:rsid w:val="7A4C0666"/>
    <w:rsid w:val="7A5ECED5"/>
    <w:rsid w:val="7A7D2718"/>
    <w:rsid w:val="7A812090"/>
    <w:rsid w:val="7A82D0B8"/>
    <w:rsid w:val="7A93136F"/>
    <w:rsid w:val="7ACD576F"/>
    <w:rsid w:val="7ACF2F7D"/>
    <w:rsid w:val="7AEC7745"/>
    <w:rsid w:val="7AF74B7C"/>
    <w:rsid w:val="7B3AD394"/>
    <w:rsid w:val="7B580EB5"/>
    <w:rsid w:val="7B5BDD7C"/>
    <w:rsid w:val="7B82BEAA"/>
    <w:rsid w:val="7B91A1D1"/>
    <w:rsid w:val="7BA2C855"/>
    <w:rsid w:val="7BBD8617"/>
    <w:rsid w:val="7BF2B34F"/>
    <w:rsid w:val="7C0B5AF2"/>
    <w:rsid w:val="7C2EB446"/>
    <w:rsid w:val="7C4B4412"/>
    <w:rsid w:val="7C5FA0F6"/>
    <w:rsid w:val="7C7631FB"/>
    <w:rsid w:val="7C825514"/>
    <w:rsid w:val="7CA6CA7D"/>
    <w:rsid w:val="7CB05ED4"/>
    <w:rsid w:val="7CB7F5F9"/>
    <w:rsid w:val="7CC49216"/>
    <w:rsid w:val="7CE8B4C4"/>
    <w:rsid w:val="7D110F74"/>
    <w:rsid w:val="7D1A3D00"/>
    <w:rsid w:val="7D2C0311"/>
    <w:rsid w:val="7D3212C4"/>
    <w:rsid w:val="7D3368EA"/>
    <w:rsid w:val="7D35A59B"/>
    <w:rsid w:val="7D3B0007"/>
    <w:rsid w:val="7D4A9A82"/>
    <w:rsid w:val="7D5DE249"/>
    <w:rsid w:val="7D60EB67"/>
    <w:rsid w:val="7D9A08F3"/>
    <w:rsid w:val="7DAEA608"/>
    <w:rsid w:val="7DB06EE3"/>
    <w:rsid w:val="7DBA07D0"/>
    <w:rsid w:val="7DE4B429"/>
    <w:rsid w:val="7DED31DA"/>
    <w:rsid w:val="7E009EF8"/>
    <w:rsid w:val="7E1FA56F"/>
    <w:rsid w:val="7E737BC2"/>
    <w:rsid w:val="7E78E6F3"/>
    <w:rsid w:val="7E981CBF"/>
    <w:rsid w:val="7EF5A91B"/>
    <w:rsid w:val="7F10379E"/>
    <w:rsid w:val="7F196B2F"/>
    <w:rsid w:val="7F2DB382"/>
    <w:rsid w:val="7F533669"/>
    <w:rsid w:val="7F5D973E"/>
    <w:rsid w:val="7F6B1776"/>
    <w:rsid w:val="7FB37D27"/>
    <w:rsid w:val="7FEEA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3B0D"/>
  <w15:chartTrackingRefBased/>
  <w15:docId w15:val="{169A881F-826F-BB48-A857-0C66EC18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43FA"/>
  </w:style>
  <w:style w:type="paragraph" w:styleId="Antrat1">
    <w:name w:val="heading 1"/>
    <w:basedOn w:val="prastasis"/>
    <w:next w:val="prastasis"/>
    <w:link w:val="Antrat1Diagrama"/>
    <w:uiPriority w:val="9"/>
    <w:qFormat/>
    <w:rsid w:val="007743FA"/>
    <w:pPr>
      <w:keepNext/>
      <w:keepLines/>
      <w:spacing w:before="320" w:after="40" w:line="252" w:lineRule="auto"/>
      <w:jc w:val="both"/>
      <w:outlineLvl w:val="0"/>
    </w:pPr>
    <w:rPr>
      <w:rFonts w:asciiTheme="majorHAnsi" w:eastAsiaTheme="majorEastAsia" w:hAnsiTheme="majorHAnsi" w:cstheme="majorBidi"/>
      <w:b/>
      <w:bCs/>
      <w:caps/>
      <w:spacing w:val="4"/>
      <w:kern w:val="0"/>
      <w:sz w:val="28"/>
      <w:szCs w:val="28"/>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3FA"/>
    <w:rPr>
      <w:rFonts w:asciiTheme="majorHAnsi" w:eastAsiaTheme="majorEastAsia" w:hAnsiTheme="majorHAnsi" w:cstheme="majorBidi"/>
      <w:b/>
      <w:bCs/>
      <w:caps/>
      <w:spacing w:val="4"/>
      <w:kern w:val="0"/>
      <w:sz w:val="28"/>
      <w:szCs w:val="28"/>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7743FA"/>
    <w:pPr>
      <w:suppressAutoHyphens/>
      <w:ind w:left="720"/>
      <w:contextualSpacing/>
    </w:pPr>
    <w:rPr>
      <w:rFonts w:ascii="TimesLT" w:eastAsia="Times New Roman" w:hAnsi="TimesLT" w:cs="Times New Roman"/>
      <w:kern w:val="0"/>
      <w:szCs w:val="20"/>
      <w:lang w:val="en-US" w:eastAsia="zh-CN"/>
      <w14:ligatures w14:val="none"/>
    </w:rPr>
  </w:style>
  <w:style w:type="paragraph" w:styleId="prastasiniatinklio">
    <w:name w:val="Normal (Web)"/>
    <w:basedOn w:val="prastasis"/>
    <w:uiPriority w:val="99"/>
    <w:rsid w:val="007743FA"/>
    <w:pPr>
      <w:suppressAutoHyphens/>
      <w:spacing w:before="180" w:after="180"/>
    </w:pPr>
    <w:rPr>
      <w:rFonts w:ascii="Open Sans" w:eastAsia="Times New Roman" w:hAnsi="Open Sans" w:cs="Times New Roman"/>
      <w:color w:val="444444"/>
      <w:kern w:val="0"/>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743FA"/>
    <w:rPr>
      <w:rFonts w:ascii="TimesLT" w:eastAsia="Times New Roman" w:hAnsi="TimesLT" w:cs="Times New Roman"/>
      <w:kern w:val="0"/>
      <w:szCs w:val="20"/>
      <w:lang w:val="en-US" w:eastAsia="zh-CN"/>
      <w14:ligatures w14:val="none"/>
    </w:rPr>
  </w:style>
  <w:style w:type="paragraph" w:styleId="Komentarotekstas">
    <w:name w:val="annotation text"/>
    <w:basedOn w:val="prastasis"/>
    <w:link w:val="KomentarotekstasDiagrama"/>
    <w:uiPriority w:val="99"/>
    <w:unhideWhenUsed/>
    <w:qFormat/>
    <w:rsid w:val="007743FA"/>
    <w:rPr>
      <w:sz w:val="20"/>
      <w:szCs w:val="20"/>
    </w:rPr>
  </w:style>
  <w:style w:type="character" w:customStyle="1" w:styleId="KomentarotekstasDiagrama">
    <w:name w:val="Komentaro tekstas Diagrama"/>
    <w:basedOn w:val="Numatytasispastraiposriftas"/>
    <w:link w:val="Komentarotekstas"/>
    <w:uiPriority w:val="99"/>
    <w:qFormat/>
    <w:rsid w:val="007743FA"/>
    <w:rPr>
      <w:sz w:val="20"/>
      <w:szCs w:val="20"/>
    </w:rPr>
  </w:style>
  <w:style w:type="character" w:customStyle="1" w:styleId="ui-provider">
    <w:name w:val="ui-provider"/>
    <w:basedOn w:val="Numatytasispastraiposriftas"/>
    <w:rsid w:val="007743FA"/>
  </w:style>
  <w:style w:type="character" w:styleId="Grietas">
    <w:name w:val="Strong"/>
    <w:basedOn w:val="Numatytasispastraiposriftas"/>
    <w:uiPriority w:val="22"/>
    <w:qFormat/>
    <w:rsid w:val="007743FA"/>
    <w:rPr>
      <w:b/>
      <w:bCs/>
    </w:rPr>
  </w:style>
  <w:style w:type="character" w:styleId="Komentaronuoroda">
    <w:name w:val="annotation reference"/>
    <w:basedOn w:val="Numatytasispastraiposriftas"/>
    <w:uiPriority w:val="99"/>
    <w:semiHidden/>
    <w:unhideWhenUsed/>
    <w:rsid w:val="009D79A6"/>
    <w:rPr>
      <w:sz w:val="16"/>
      <w:szCs w:val="16"/>
    </w:rPr>
  </w:style>
  <w:style w:type="paragraph" w:styleId="Komentarotema">
    <w:name w:val="annotation subject"/>
    <w:basedOn w:val="Komentarotekstas"/>
    <w:next w:val="Komentarotekstas"/>
    <w:link w:val="KomentarotemaDiagrama"/>
    <w:uiPriority w:val="99"/>
    <w:semiHidden/>
    <w:unhideWhenUsed/>
    <w:rsid w:val="009D79A6"/>
    <w:rPr>
      <w:b/>
      <w:bCs/>
    </w:rPr>
  </w:style>
  <w:style w:type="character" w:customStyle="1" w:styleId="KomentarotemaDiagrama">
    <w:name w:val="Komentaro tema Diagrama"/>
    <w:basedOn w:val="KomentarotekstasDiagrama"/>
    <w:link w:val="Komentarotema"/>
    <w:uiPriority w:val="99"/>
    <w:semiHidden/>
    <w:rsid w:val="009D79A6"/>
    <w:rPr>
      <w:b/>
      <w:bCs/>
      <w:sz w:val="20"/>
      <w:szCs w:val="20"/>
    </w:rPr>
  </w:style>
  <w:style w:type="paragraph" w:styleId="Debesliotekstas">
    <w:name w:val="Balloon Text"/>
    <w:basedOn w:val="prastasis"/>
    <w:link w:val="DebesliotekstasDiagrama"/>
    <w:uiPriority w:val="99"/>
    <w:semiHidden/>
    <w:unhideWhenUsed/>
    <w:rsid w:val="009D79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79A6"/>
    <w:rPr>
      <w:rFonts w:ascii="Segoe UI" w:hAnsi="Segoe UI" w:cs="Segoe UI"/>
      <w:sz w:val="18"/>
      <w:szCs w:val="18"/>
    </w:rPr>
  </w:style>
  <w:style w:type="paragraph" w:styleId="Pataisymai">
    <w:name w:val="Revision"/>
    <w:hidden/>
    <w:uiPriority w:val="99"/>
    <w:semiHidden/>
    <w:rsid w:val="00013324"/>
  </w:style>
  <w:style w:type="paragraph" w:styleId="Antrats">
    <w:name w:val="header"/>
    <w:basedOn w:val="prastasis"/>
    <w:link w:val="AntratsDiagrama"/>
    <w:uiPriority w:val="99"/>
    <w:unhideWhenUsed/>
    <w:rsid w:val="0024632E"/>
    <w:pPr>
      <w:tabs>
        <w:tab w:val="center" w:pos="4819"/>
        <w:tab w:val="right" w:pos="9638"/>
      </w:tabs>
    </w:pPr>
  </w:style>
  <w:style w:type="character" w:customStyle="1" w:styleId="AntratsDiagrama">
    <w:name w:val="Antraštės Diagrama"/>
    <w:basedOn w:val="Numatytasispastraiposriftas"/>
    <w:link w:val="Antrats"/>
    <w:uiPriority w:val="99"/>
    <w:rsid w:val="0024632E"/>
  </w:style>
  <w:style w:type="paragraph" w:styleId="Porat">
    <w:name w:val="footer"/>
    <w:basedOn w:val="prastasis"/>
    <w:link w:val="PoratDiagrama"/>
    <w:uiPriority w:val="99"/>
    <w:unhideWhenUsed/>
    <w:rsid w:val="0024632E"/>
    <w:pPr>
      <w:tabs>
        <w:tab w:val="center" w:pos="4819"/>
        <w:tab w:val="right" w:pos="9638"/>
      </w:tabs>
    </w:pPr>
  </w:style>
  <w:style w:type="character" w:customStyle="1" w:styleId="PoratDiagrama">
    <w:name w:val="Poraštė Diagrama"/>
    <w:basedOn w:val="Numatytasispastraiposriftas"/>
    <w:link w:val="Porat"/>
    <w:uiPriority w:val="99"/>
    <w:rsid w:val="0024632E"/>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tasks.xml><?xml version="1.0" encoding="utf-8"?>
<t:Tasks xmlns:t="http://schemas.microsoft.com/office/tasks/2019/documenttasks" xmlns:oel="http://schemas.microsoft.com/office/2019/extlst">
  <t:Task id="{BB83F5EF-B633-4EB6-9BE1-F02ACC08556F}">
    <t:Anchor>
      <t:Comment id="1510481743"/>
    </t:Anchor>
    <t:History>
      <t:Event id="{4EF26DB3-CF3E-44CB-8196-D42A839D2794}" time="2024-11-20T14:46:56.867Z">
        <t:Attribution userId="S::donatas.kubilius@lnb.lt::4cb20a0f-f1c2-4d64-ba23-ae7e426afe20" userProvider="AD" userName="Donatas Kubilius"/>
        <t:Anchor>
          <t:Comment id="1933828996"/>
        </t:Anchor>
        <t:Create/>
      </t:Event>
      <t:Event id="{B68F54E5-8491-41A2-8A7E-8FFF015A42AB}" time="2024-11-20T14:46:56.867Z">
        <t:Attribution userId="S::donatas.kubilius@lnb.lt::4cb20a0f-f1c2-4d64-ba23-ae7e426afe20" userProvider="AD" userName="Donatas Kubilius"/>
        <t:Anchor>
          <t:Comment id="1933828996"/>
        </t:Anchor>
        <t:Assign userId="S::Vilma.Rozenbergaite@lnb.lt::f98cb989-e17f-4b9c-84dd-ef17f962a29d" userProvider="AD" userName="Vilma Rozenbergaitė"/>
      </t:Event>
      <t:Event id="{4FAE1CB1-EBB1-477B-B1DC-61EC3F68620C}" time="2024-11-20T14:46:56.867Z">
        <t:Attribution userId="S::donatas.kubilius@lnb.lt::4cb20a0f-f1c2-4d64-ba23-ae7e426afe20" userProvider="AD" userName="Donatas Kubilius"/>
        <t:Anchor>
          <t:Comment id="1933828996"/>
        </t:Anchor>
        <t:SetTitle title="@Vilma Rozenbergaitė gal jau galima būtų paskaičiuoti tą sumą? Mano galva, kad daugiau kelti nereikia."/>
      </t:Event>
    </t:History>
  </t:Task>
  <t:Task id="{F29040C1-82C4-45A4-B3D1-25026FB2381F}">
    <t:Anchor>
      <t:Comment id="1503861261"/>
    </t:Anchor>
    <t:History>
      <t:Event id="{E6CE7307-D495-49A4-8FEE-D57175AED8B7}" time="2024-11-26T07:41:44.996Z">
        <t:Attribution userId="S::donatas.kubilius@lnb.lt::4cb20a0f-f1c2-4d64-ba23-ae7e426afe20" userProvider="AD" userName="Donatas Kubilius"/>
        <t:Anchor>
          <t:Comment id="1630213138"/>
        </t:Anchor>
        <t:Create/>
      </t:Event>
      <t:Event id="{30434356-B6CB-42A3-B9AB-30C15BF49379}" time="2024-11-26T07:41:44.996Z">
        <t:Attribution userId="S::donatas.kubilius@lnb.lt::4cb20a0f-f1c2-4d64-ba23-ae7e426afe20" userProvider="AD" userName="Donatas Kubilius"/>
        <t:Anchor>
          <t:Comment id="1630213138"/>
        </t:Anchor>
        <t:Assign userId="S::Vilma.Rozenbergaite@lnb.lt::f98cb989-e17f-4b9c-84dd-ef17f962a29d" userProvider="AD" userName="Vilma Rozenbergaitė"/>
      </t:Event>
      <t:Event id="{60242DD8-C3BF-48E0-AF1C-990E94B4DAA0}" time="2024-11-26T07:41:44.996Z">
        <t:Attribution userId="S::donatas.kubilius@lnb.lt::4cb20a0f-f1c2-4d64-ba23-ae7e426afe20" userProvider="AD" userName="Donatas Kubilius"/>
        <t:Anchor>
          <t:Comment id="1630213138"/>
        </t:Anchor>
        <t:SetTitle title="@Vilma Rozenbergaitė"/>
      </t:Event>
      <t:Event id="{49628E0A-FCD7-4E68-8059-79A54E889754}" time="2024-11-26T12:57:08.353Z">
        <t:Attribution userId="S::donatas.kubilius@lnb.lt::4cb20a0f-f1c2-4d64-ba23-ae7e426afe20" userProvider="AD" userName="Donatas Kubilius"/>
        <t:Progress percentComplete="100"/>
      </t:Event>
    </t:History>
  </t:Task>
  <t:Task id="{12779E2E-71AD-4622-B64E-9BB1E7DA0F0B}">
    <t:Anchor>
      <t:Comment id="76262730"/>
    </t:Anchor>
    <t:History>
      <t:Event id="{CA722F3F-5F57-495C-98AF-523D77114372}" time="2024-11-27T12:23:53.081Z">
        <t:Attribution userId="S::donatas.kubilius@lnb.lt::4cb20a0f-f1c2-4d64-ba23-ae7e426afe20" userProvider="AD" userName="Donatas Kubilius"/>
        <t:Anchor>
          <t:Comment id="76262730"/>
        </t:Anchor>
        <t:Create/>
      </t:Event>
      <t:Event id="{51A09260-2F40-4CFA-BDDB-CDDA86EDAD3F}" time="2024-11-27T12:23:53.081Z">
        <t:Attribution userId="S::donatas.kubilius@lnb.lt::4cb20a0f-f1c2-4d64-ba23-ae7e426afe20" userProvider="AD" userName="Donatas Kubilius"/>
        <t:Anchor>
          <t:Comment id="76262730"/>
        </t:Anchor>
        <t:Assign userId="S::Vilma.Rozenbergaite@lnb.lt::f98cb989-e17f-4b9c-84dd-ef17f962a29d" userProvider="AD" userName="Vilma Rozenbergaitė"/>
      </t:Event>
      <t:Event id="{F7C853E9-182A-4A81-9EFF-C60B72494E79}" time="2024-11-27T12:23:53.081Z">
        <t:Attribution userId="S::donatas.kubilius@lnb.lt::4cb20a0f-f1c2-4d64-ba23-ae7e426afe20" userProvider="AD" userName="Donatas Kubilius"/>
        <t:Anchor>
          <t:Comment id="76262730"/>
        </t:Anchor>
        <t:SetTitle title="@Vilma Rozenbergaitė reiktų sužiūrėti ar čia ir kitose šios lentelės dalyse nurodyta forma atitiktų realių pasiūlymo formos priedą."/>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32f5936a315f4ed9"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76141f-3a00-4487-b705-59e2d2d53e66" xsi:nil="true"/>
    <lcf76f155ced4ddcb4097134ff3c332f xmlns="0fe04bdd-c87f-44f7-95c7-5dc378865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6CFD849D021E14FA47FA16DFF9CE341" ma:contentTypeVersion="15" ma:contentTypeDescription="Kurkite naują dokumentą." ma:contentTypeScope="" ma:versionID="2acef9fee9cc707e8c75e03f4b6dbdde">
  <xsd:schema xmlns:xsd="http://www.w3.org/2001/XMLSchema" xmlns:xs="http://www.w3.org/2001/XMLSchema" xmlns:p="http://schemas.microsoft.com/office/2006/metadata/properties" xmlns:ns2="0fe04bdd-c87f-44f7-95c7-5dc378865590" xmlns:ns3="6376141f-3a00-4487-b705-59e2d2d53e66" targetNamespace="http://schemas.microsoft.com/office/2006/metadata/properties" ma:root="true" ma:fieldsID="ea7929011cf702ad50ca44678eb99bf6" ns2:_="" ns3:_="">
    <xsd:import namespace="0fe04bdd-c87f-44f7-95c7-5dc378865590"/>
    <xsd:import namespace="6376141f-3a00-4487-b705-59e2d2d53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4bdd-c87f-44f7-95c7-5dc378865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6141f-3a00-4487-b705-59e2d2d53e6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691aeca6-d566-41f1-bef5-a853fb4e80d1}" ma:internalName="TaxCatchAll" ma:showField="CatchAllData" ma:web="6376141f-3a00-4487-b705-59e2d2d5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EA2A-429E-4AF8-B4C4-B898A20E4319}">
  <ds:schemaRefs>
    <ds:schemaRef ds:uri="http://schemas.microsoft.com/office/2006/metadata/properties"/>
    <ds:schemaRef ds:uri="http://schemas.microsoft.com/office/infopath/2007/PartnerControls"/>
    <ds:schemaRef ds:uri="6376141f-3a00-4487-b705-59e2d2d53e66"/>
    <ds:schemaRef ds:uri="0fe04bdd-c87f-44f7-95c7-5dc378865590"/>
  </ds:schemaRefs>
</ds:datastoreItem>
</file>

<file path=customXml/itemProps2.xml><?xml version="1.0" encoding="utf-8"?>
<ds:datastoreItem xmlns:ds="http://schemas.openxmlformats.org/officeDocument/2006/customXml" ds:itemID="{950E6785-E24D-4706-A51E-147ECC60D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4bdd-c87f-44f7-95c7-5dc378865590"/>
    <ds:schemaRef ds:uri="6376141f-3a00-4487-b705-59e2d2d5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6E39A-EA18-4DD1-B464-A56FD6767EC7}">
  <ds:schemaRefs>
    <ds:schemaRef ds:uri="http://schemas.microsoft.com/sharepoint/v3/contenttype/forms"/>
  </ds:schemaRefs>
</ds:datastoreItem>
</file>

<file path=customXml/itemProps4.xml><?xml version="1.0" encoding="utf-8"?>
<ds:datastoreItem xmlns:ds="http://schemas.openxmlformats.org/officeDocument/2006/customXml" ds:itemID="{097F8559-D75A-40AF-9595-BD2FB4E4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11123</Words>
  <Characters>6341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Vilma Rozenbergaitė</cp:lastModifiedBy>
  <cp:revision>42</cp:revision>
  <dcterms:created xsi:type="dcterms:W3CDTF">2024-10-01T13:05:00Z</dcterms:created>
  <dcterms:modified xsi:type="dcterms:W3CDTF">2024-12-17T09:45:00Z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0x01010086CFD849D021E14FA47FA16DFF9CE341</vt:lpwstr>
  </property>
  <property fmtid="{D5CDD505-2E9C-101B-9397-08002B2CF9AE}" pid="3" name="MediaServiceImageTags">
    <vt:lpwstr/>
  </property>
</Properties>
</file>