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6737" w14:textId="1C9791B0" w:rsidR="00ED0800" w:rsidRPr="00FA7AAA" w:rsidRDefault="00ED0800" w:rsidP="007C406E">
      <w:pPr>
        <w:spacing w:after="200" w:line="240" w:lineRule="auto"/>
        <w:jc w:val="center"/>
        <w:rPr>
          <w:rFonts w:ascii="Arial" w:eastAsia="Times New Roman" w:hAnsi="Arial" w:cs="Arial"/>
          <w:b/>
          <w:sz w:val="20"/>
          <w:szCs w:val="20"/>
          <w:lang w:eastAsia="ru-RU"/>
        </w:rPr>
      </w:pPr>
      <w:r w:rsidRPr="00FA7AAA">
        <w:rPr>
          <w:rFonts w:ascii="Arial" w:eastAsia="Times New Roman" w:hAnsi="Arial" w:cs="Arial"/>
          <w:b/>
          <w:sz w:val="20"/>
          <w:szCs w:val="20"/>
          <w:lang w:eastAsia="ru-RU"/>
        </w:rPr>
        <w:t>KONFIDENCIALUMO ĮSIPAREIGOJIMAS</w:t>
      </w:r>
    </w:p>
    <w:p w14:paraId="4E7BE52D" w14:textId="6356CBCC" w:rsidR="00F9362C" w:rsidRPr="00FA7AAA" w:rsidRDefault="00F9362C"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20</w:t>
      </w:r>
      <w:r w:rsidR="00FA7AAA">
        <w:rPr>
          <w:rFonts w:ascii="Arial" w:eastAsia="Times New Roman" w:hAnsi="Arial" w:cs="Arial"/>
          <w:sz w:val="20"/>
          <w:szCs w:val="20"/>
          <w:lang w:eastAsia="ru-RU"/>
        </w:rPr>
        <w:t>2</w:t>
      </w:r>
      <w:r w:rsidRPr="00FA7AAA">
        <w:rPr>
          <w:rFonts w:ascii="Arial" w:eastAsia="Times New Roman" w:hAnsi="Arial" w:cs="Arial"/>
          <w:sz w:val="20"/>
          <w:szCs w:val="20"/>
          <w:lang w:eastAsia="ru-RU"/>
        </w:rPr>
        <w:t>_ m. ____________ ____ d.</w:t>
      </w:r>
    </w:p>
    <w:p w14:paraId="08BC5BB6" w14:textId="66B29B7C" w:rsidR="00ED0800" w:rsidRPr="00FA7AAA" w:rsidRDefault="00A23135"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Vilnius</w:t>
      </w:r>
    </w:p>
    <w:p w14:paraId="6D03C8F9" w14:textId="77777777" w:rsidR="00A23135" w:rsidRPr="00FA7AAA" w:rsidRDefault="00A23135" w:rsidP="007C406E">
      <w:pPr>
        <w:spacing w:after="200" w:line="240" w:lineRule="auto"/>
        <w:jc w:val="center"/>
        <w:rPr>
          <w:rFonts w:ascii="Arial" w:eastAsia="Times New Roman" w:hAnsi="Arial" w:cs="Arial"/>
          <w:sz w:val="20"/>
          <w:szCs w:val="20"/>
          <w:lang w:eastAsia="ru-RU"/>
        </w:rPr>
      </w:pPr>
    </w:p>
    <w:p w14:paraId="378662D5" w14:textId="3B45B62C" w:rsidR="005131B0" w:rsidRPr="007C406E" w:rsidRDefault="005131B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___________________, juridinio asmens kodas _______________, buveinė registruota adresu _________________, atstovaujama (-s) ________________, veikiančio (-</w:t>
      </w:r>
      <w:proofErr w:type="spellStart"/>
      <w:r w:rsidRPr="00FA7AAA">
        <w:rPr>
          <w:rFonts w:ascii="Arial" w:eastAsia="Times New Roman" w:hAnsi="Arial" w:cs="Arial"/>
          <w:sz w:val="20"/>
          <w:szCs w:val="20"/>
          <w:lang w:eastAsia="ru-RU"/>
        </w:rPr>
        <w:t>ios</w:t>
      </w:r>
      <w:proofErr w:type="spellEnd"/>
      <w:r w:rsidRPr="00FA7AAA">
        <w:rPr>
          <w:rFonts w:ascii="Arial" w:eastAsia="Times New Roman" w:hAnsi="Arial" w:cs="Arial"/>
          <w:sz w:val="20"/>
          <w:szCs w:val="20"/>
          <w:lang w:eastAsia="ru-RU"/>
        </w:rPr>
        <w:t xml:space="preserve">) ______________ </w:t>
      </w:r>
      <w:r w:rsidR="00ED0800" w:rsidRPr="00FA7AAA">
        <w:rPr>
          <w:rFonts w:ascii="Arial" w:eastAsia="Times New Roman" w:hAnsi="Arial" w:cs="Arial"/>
          <w:sz w:val="20"/>
          <w:szCs w:val="20"/>
          <w:lang w:eastAsia="ru-RU"/>
        </w:rPr>
        <w:t>__________________________________,</w:t>
      </w:r>
      <w:r w:rsidR="00A5700A" w:rsidRPr="00FA7AAA">
        <w:rPr>
          <w:rFonts w:ascii="Arial" w:eastAsia="Times New Roman" w:hAnsi="Arial" w:cs="Arial"/>
          <w:sz w:val="20"/>
          <w:szCs w:val="20"/>
          <w:lang w:eastAsia="ru-RU"/>
        </w:rPr>
        <w:t xml:space="preserve"> /</w:t>
      </w:r>
      <w:r w:rsidRPr="00FA7AAA">
        <w:rPr>
          <w:rFonts w:ascii="Arial" w:eastAsia="Times New Roman" w:hAnsi="Arial" w:cs="Arial"/>
          <w:i/>
          <w:sz w:val="20"/>
          <w:szCs w:val="20"/>
          <w:lang w:eastAsia="ru-RU"/>
        </w:rPr>
        <w:t>arba</w:t>
      </w:r>
      <w:r w:rsidR="00A5700A" w:rsidRPr="00FA7AAA">
        <w:rPr>
          <w:rFonts w:ascii="Arial" w:eastAsia="Times New Roman" w:hAnsi="Arial" w:cs="Arial"/>
          <w:i/>
          <w:sz w:val="20"/>
          <w:szCs w:val="20"/>
          <w:lang w:eastAsia="ru-RU"/>
        </w:rPr>
        <w:t xml:space="preserve"> jei pasirašoma su fiziniu asmeniu</w:t>
      </w:r>
      <w:r w:rsidRPr="00FA7AAA">
        <w:rPr>
          <w:rFonts w:ascii="Arial" w:eastAsia="Times New Roman" w:hAnsi="Arial" w:cs="Arial"/>
          <w:sz w:val="20"/>
          <w:szCs w:val="20"/>
          <w:lang w:eastAsia="ru-RU"/>
        </w:rPr>
        <w:t xml:space="preserve"> ___________, </w:t>
      </w:r>
      <w:r w:rsidR="00ED0800" w:rsidRPr="00FA7AAA">
        <w:rPr>
          <w:rFonts w:ascii="Arial" w:eastAsia="Times New Roman" w:hAnsi="Arial" w:cs="Arial"/>
          <w:sz w:val="20"/>
          <w:szCs w:val="20"/>
          <w:lang w:eastAsia="ru-RU"/>
        </w:rPr>
        <w:t>asmens kodas</w:t>
      </w:r>
      <w:r w:rsidR="002E6088" w:rsidRPr="00FA7AAA">
        <w:rPr>
          <w:rStyle w:val="FootnoteReference"/>
          <w:rFonts w:ascii="Arial" w:eastAsia="Times New Roman" w:hAnsi="Arial" w:cs="Arial"/>
          <w:sz w:val="20"/>
          <w:szCs w:val="20"/>
          <w:lang w:eastAsia="ru-RU"/>
        </w:rPr>
        <w:footnoteReference w:id="1"/>
      </w:r>
      <w:r w:rsidR="00ED0800" w:rsidRPr="00FA7AAA">
        <w:rPr>
          <w:rFonts w:ascii="Arial" w:eastAsia="Times New Roman" w:hAnsi="Arial" w:cs="Arial"/>
          <w:sz w:val="20"/>
          <w:szCs w:val="20"/>
          <w:lang w:eastAsia="ru-RU"/>
        </w:rPr>
        <w:t xml:space="preserve"> ________________, gyvenamosios vietos adresas</w:t>
      </w:r>
      <w:r w:rsidR="002E6088" w:rsidRPr="00FA7AAA">
        <w:rPr>
          <w:rStyle w:val="FootnoteReference"/>
          <w:rFonts w:ascii="Arial" w:eastAsia="Times New Roman" w:hAnsi="Arial" w:cs="Arial"/>
          <w:sz w:val="20"/>
          <w:szCs w:val="20"/>
          <w:lang w:eastAsia="ru-RU"/>
        </w:rPr>
        <w:footnoteReference w:id="2"/>
      </w:r>
      <w:r w:rsidR="00ED0800" w:rsidRPr="00FA7AAA">
        <w:rPr>
          <w:rFonts w:ascii="Arial" w:eastAsia="Times New Roman" w:hAnsi="Arial" w:cs="Arial"/>
          <w:sz w:val="20"/>
          <w:szCs w:val="20"/>
          <w:lang w:eastAsia="ru-RU"/>
        </w:rPr>
        <w:t xml:space="preserve"> _________________________________</w:t>
      </w:r>
      <w:r w:rsidR="00B420D6" w:rsidRPr="00FA7AAA">
        <w:rPr>
          <w:rStyle w:val="FootnoteReference"/>
          <w:rFonts w:ascii="Arial" w:eastAsia="Times New Roman" w:hAnsi="Arial" w:cs="Arial"/>
          <w:sz w:val="20"/>
          <w:szCs w:val="20"/>
          <w:lang w:eastAsia="ru-RU"/>
        </w:rPr>
        <w:footnoteReference w:id="3"/>
      </w:r>
      <w:r w:rsidR="00ED0800" w:rsidRPr="00FA7AAA">
        <w:rPr>
          <w:rFonts w:ascii="Arial" w:eastAsia="Times New Roman" w:hAnsi="Arial" w:cs="Arial"/>
          <w:sz w:val="20"/>
          <w:szCs w:val="20"/>
          <w:lang w:eastAsia="ru-RU"/>
        </w:rPr>
        <w:t xml:space="preserve"> </w:t>
      </w:r>
      <w:r w:rsidR="00ED0800" w:rsidRPr="00FA7AAA">
        <w:rPr>
          <w:rFonts w:ascii="Arial" w:eastAsia="Times New Roman" w:hAnsi="Arial" w:cs="Arial"/>
          <w:bCs/>
          <w:sz w:val="20"/>
          <w:szCs w:val="20"/>
          <w:lang w:eastAsia="ru-RU"/>
        </w:rPr>
        <w:t xml:space="preserve">(toliau – </w:t>
      </w:r>
      <w:r w:rsidR="00395A17" w:rsidRPr="00FA7AAA">
        <w:rPr>
          <w:rFonts w:ascii="Arial" w:eastAsia="Times New Roman" w:hAnsi="Arial" w:cs="Arial"/>
          <w:b/>
          <w:bCs/>
          <w:sz w:val="20"/>
          <w:szCs w:val="20"/>
          <w:lang w:eastAsia="ru-RU"/>
        </w:rPr>
        <w:t>Informacijos gavėjas</w:t>
      </w:r>
      <w:r w:rsidR="00ED0800" w:rsidRPr="00FA7AAA">
        <w:rPr>
          <w:rFonts w:ascii="Arial" w:eastAsia="Times New Roman" w:hAnsi="Arial" w:cs="Arial"/>
          <w:bCs/>
          <w:sz w:val="20"/>
          <w:szCs w:val="20"/>
          <w:lang w:eastAsia="ru-RU"/>
        </w:rPr>
        <w:t xml:space="preserve">), </w:t>
      </w:r>
    </w:p>
    <w:p w14:paraId="0A267388" w14:textId="7C6A8781" w:rsidR="00ED0800" w:rsidRPr="00FA7AAA" w:rsidRDefault="00ED080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bCs/>
          <w:sz w:val="20"/>
          <w:szCs w:val="20"/>
          <w:lang w:eastAsia="ru-RU"/>
        </w:rPr>
        <w:t>Atsižvelgiant į tai, kad</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 xml:space="preserve">ketina perduoti </w:t>
      </w:r>
      <w:r w:rsidR="006305F8" w:rsidRPr="00FA7AAA">
        <w:rPr>
          <w:rFonts w:ascii="Arial" w:eastAsia="Times New Roman" w:hAnsi="Arial" w:cs="Arial"/>
          <w:sz w:val="20"/>
          <w:szCs w:val="20"/>
          <w:lang w:eastAsia="ru-RU"/>
        </w:rPr>
        <w:t xml:space="preserve">neskelbtiną </w:t>
      </w:r>
      <w:r w:rsidRPr="00FA7AAA">
        <w:rPr>
          <w:rFonts w:ascii="Arial" w:eastAsia="Times New Roman" w:hAnsi="Arial" w:cs="Arial"/>
          <w:sz w:val="20"/>
          <w:szCs w:val="20"/>
          <w:lang w:eastAsia="ru-RU"/>
        </w:rPr>
        <w:t xml:space="preserve">informaciją, pasirašydamas šį dokumentą (toliau – </w:t>
      </w:r>
      <w:r w:rsidRPr="00FA7AAA">
        <w:rPr>
          <w:rFonts w:ascii="Arial" w:eastAsia="Times New Roman" w:hAnsi="Arial" w:cs="Arial"/>
          <w:b/>
          <w:sz w:val="20"/>
          <w:szCs w:val="20"/>
          <w:lang w:eastAsia="ru-RU"/>
        </w:rPr>
        <w:t>Įsipareigojimas</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Informacijos gavėjas</w:t>
      </w:r>
      <w:r w:rsidRPr="00FA7AAA">
        <w:rPr>
          <w:rFonts w:ascii="Arial" w:eastAsia="Times New Roman" w:hAnsi="Arial" w:cs="Arial"/>
          <w:sz w:val="20"/>
          <w:szCs w:val="20"/>
          <w:lang w:eastAsia="ru-RU"/>
        </w:rPr>
        <w:t xml:space="preserve"> patvirtina, kad yra susipažinęs su šiais žemiau išvardintais įsipareigojimais</w:t>
      </w:r>
      <w:r w:rsidR="00390677" w:rsidRPr="00FA7AAA">
        <w:rPr>
          <w:rFonts w:ascii="Arial" w:eastAsia="Times New Roman" w:hAnsi="Arial" w:cs="Arial"/>
          <w:sz w:val="20"/>
          <w:szCs w:val="20"/>
          <w:lang w:eastAsia="ru-RU"/>
        </w:rPr>
        <w:t xml:space="preserve"> ir patvirtina, kad jų laikysis</w:t>
      </w:r>
      <w:r w:rsidRPr="00FA7AAA">
        <w:rPr>
          <w:rFonts w:ascii="Arial" w:eastAsia="Times New Roman" w:hAnsi="Arial" w:cs="Arial"/>
          <w:sz w:val="20"/>
          <w:szCs w:val="20"/>
          <w:lang w:eastAsia="ru-RU"/>
        </w:rPr>
        <w:t>:</w:t>
      </w:r>
    </w:p>
    <w:p w14:paraId="002ADC43" w14:textId="64ED9D3B" w:rsidR="00ED0800" w:rsidRPr="00FA7AAA" w:rsidRDefault="006126AE"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w:t>
      </w:r>
      <w:r w:rsidR="00ED0800" w:rsidRPr="00FA7AAA">
        <w:rPr>
          <w:rFonts w:ascii="Arial" w:eastAsia="Times New Roman" w:hAnsi="Arial" w:cs="Arial"/>
          <w:b/>
          <w:sz w:val="20"/>
          <w:szCs w:val="20"/>
          <w:lang w:eastAsia="ru-RU"/>
        </w:rPr>
        <w:t>eskelbtina informacija</w:t>
      </w:r>
    </w:p>
    <w:p w14:paraId="3ACF1CC6" w14:textId="5C015C7B" w:rsidR="005131B0" w:rsidRPr="007C406E"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Pagal šį Įsipareigojimą neskelbtina informacija</w:t>
      </w:r>
      <w:r w:rsidR="006126AE" w:rsidRPr="00FA7AAA">
        <w:rPr>
          <w:rFonts w:ascii="Arial" w:eastAsia="Times New Roman" w:hAnsi="Arial" w:cs="Arial"/>
          <w:sz w:val="20"/>
          <w:szCs w:val="20"/>
          <w:lang w:eastAsia="ru-RU"/>
        </w:rPr>
        <w:t>, kuriai taikomi konfidencialumo įsipareigojimai,</w:t>
      </w:r>
      <w:r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 xml:space="preserve">laikomi visi ir bet kurie duomenys </w:t>
      </w:r>
      <w:r w:rsidR="00B84BBA" w:rsidRPr="00FA7AAA">
        <w:rPr>
          <w:rFonts w:ascii="Arial" w:eastAsia="Times New Roman" w:hAnsi="Arial" w:cs="Arial"/>
          <w:sz w:val="20"/>
          <w:szCs w:val="20"/>
          <w:lang w:eastAsia="ru-RU"/>
        </w:rPr>
        <w:t>bei</w:t>
      </w:r>
      <w:r w:rsidR="005131B0" w:rsidRPr="00FA7AAA">
        <w:rPr>
          <w:rFonts w:ascii="Arial" w:eastAsia="Times New Roman" w:hAnsi="Arial" w:cs="Arial"/>
          <w:sz w:val="20"/>
          <w:szCs w:val="20"/>
          <w:lang w:eastAsia="ru-RU"/>
        </w:rPr>
        <w:t xml:space="preserve"> informacija </w:t>
      </w:r>
      <w:r w:rsidR="000A0DB4" w:rsidRPr="00FA7AAA">
        <w:rPr>
          <w:rFonts w:ascii="Arial" w:eastAsia="Times New Roman" w:hAnsi="Arial" w:cs="Arial"/>
          <w:sz w:val="20"/>
          <w:szCs w:val="20"/>
          <w:lang w:eastAsia="ru-RU"/>
        </w:rPr>
        <w:t>nurodyta kaip</w:t>
      </w:r>
      <w:r w:rsidR="005131B0" w:rsidRPr="00FA7AAA">
        <w:rPr>
          <w:rFonts w:ascii="Arial" w:eastAsia="Times New Roman" w:hAnsi="Arial" w:cs="Arial"/>
          <w:sz w:val="20"/>
          <w:szCs w:val="20"/>
          <w:lang w:eastAsia="ru-RU"/>
        </w:rPr>
        <w:t xml:space="preserve"> „KONFIDENCIALI INFORMACIJA“, </w:t>
      </w:r>
      <w:r w:rsidR="00742286" w:rsidRPr="00FA7AAA">
        <w:rPr>
          <w:rFonts w:ascii="Arial" w:eastAsia="Times New Roman" w:hAnsi="Arial" w:cs="Arial"/>
          <w:sz w:val="20"/>
          <w:szCs w:val="20"/>
          <w:lang w:eastAsia="ru-RU"/>
        </w:rPr>
        <w:t>„KONFIDENCIALI INFORMACIJA, OPDE CONFIDENCIAL“</w:t>
      </w:r>
      <w:r w:rsidR="007C406E">
        <w:rPr>
          <w:rFonts w:ascii="Arial" w:eastAsia="Times New Roman" w:hAnsi="Arial" w:cs="Arial"/>
          <w:sz w:val="20"/>
          <w:szCs w:val="20"/>
          <w:lang w:eastAsia="ru-RU"/>
        </w:rPr>
        <w:t>,</w:t>
      </w:r>
      <w:r w:rsidR="00742286"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„KOMERCINĖ (GAMYBOS) PASLAPTIS“</w:t>
      </w:r>
      <w:r w:rsidR="003A7BC3" w:rsidRPr="00FA7AAA">
        <w:rPr>
          <w:rFonts w:ascii="Arial" w:eastAsia="Times New Roman" w:hAnsi="Arial" w:cs="Arial"/>
          <w:sz w:val="20"/>
          <w:szCs w:val="20"/>
          <w:lang w:eastAsia="ru-RU"/>
        </w:rPr>
        <w:t xml:space="preserve"> ar „VIDINIO NAUDOJIMO“</w:t>
      </w:r>
      <w:r w:rsidR="005131B0" w:rsidRPr="00FA7AAA">
        <w:rPr>
          <w:rFonts w:ascii="Arial" w:eastAsia="Times New Roman" w:hAnsi="Arial" w:cs="Arial"/>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FA7AAA">
        <w:rPr>
          <w:rFonts w:ascii="Arial" w:eastAsia="Times New Roman" w:hAnsi="Arial" w:cs="Arial"/>
          <w:b/>
          <w:sz w:val="20"/>
          <w:szCs w:val="20"/>
          <w:lang w:eastAsia="ru-RU"/>
        </w:rPr>
        <w:t>Neskelbtina informacija</w:t>
      </w:r>
      <w:r w:rsidR="005131B0" w:rsidRPr="00FA7AAA">
        <w:rPr>
          <w:rFonts w:ascii="Arial" w:eastAsia="Times New Roman" w:hAnsi="Arial" w:cs="Arial"/>
          <w:sz w:val="20"/>
          <w:szCs w:val="20"/>
          <w:lang w:eastAsia="ru-RU"/>
        </w:rPr>
        <w:t>).</w:t>
      </w:r>
    </w:p>
    <w:p w14:paraId="368FB668" w14:textId="77777777" w:rsidR="005131B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Neskelbtina informacija neapims tokios, kuri:</w:t>
      </w:r>
    </w:p>
    <w:p w14:paraId="4255803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yra ar tampa vieša pagal Lietuvos Respublikos įstatymus, kitus teisės aktus;</w:t>
      </w:r>
    </w:p>
    <w:p w14:paraId="6524559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jos pateikimo metu jau buvo viešai skelbta ar kitokiu būdu viešai prieinama plačiajai visuomenei;</w:t>
      </w:r>
    </w:p>
    <w:p w14:paraId="3DF41749" w14:textId="77777777" w:rsidR="005131B0" w:rsidRPr="00FA7AAA" w:rsidRDefault="005131B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LITGRID AB</w:t>
      </w:r>
      <w:r w:rsidR="00ED0800" w:rsidRPr="00FA7AAA">
        <w:rPr>
          <w:rFonts w:ascii="Arial" w:eastAsia="Times New Roman" w:hAnsi="Arial" w:cs="Arial"/>
          <w:sz w:val="20"/>
          <w:szCs w:val="20"/>
          <w:lang w:eastAsia="ru-RU"/>
        </w:rPr>
        <w:t xml:space="preserve"> raštu praneša, kad ji nėra laikoma Neskelbtina informacija.</w:t>
      </w:r>
    </w:p>
    <w:p w14:paraId="582E2369" w14:textId="77777777" w:rsidR="00ED080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Kilus bet kokių abejonių dėl to, ar informacija laikoma Neskelbtina informacija, privalu elgtis su ja kaip su Neskelbtina informacija, kol </w:t>
      </w:r>
      <w:r w:rsidR="005131B0"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neinformuos, kad tokia informacija nėra Neskelbtina informacija.</w:t>
      </w:r>
    </w:p>
    <w:p w14:paraId="7D114F74" w14:textId="77777777" w:rsidR="00ED0800" w:rsidRPr="00FA7AAA" w:rsidRDefault="00ED0800" w:rsidP="007C406E">
      <w:pPr>
        <w:tabs>
          <w:tab w:val="left" w:pos="426"/>
        </w:tabs>
        <w:spacing w:after="200" w:line="240" w:lineRule="auto"/>
        <w:ind w:left="426"/>
        <w:contextualSpacing/>
        <w:jc w:val="both"/>
        <w:rPr>
          <w:rFonts w:ascii="Arial" w:eastAsia="Times New Roman" w:hAnsi="Arial" w:cs="Arial"/>
          <w:sz w:val="20"/>
          <w:szCs w:val="20"/>
          <w:lang w:eastAsia="ru-RU"/>
        </w:rPr>
      </w:pPr>
    </w:p>
    <w:p w14:paraId="1C220CF4" w14:textId="77777777" w:rsidR="00ED0800"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Neskelbtinos</w:t>
      </w:r>
      <w:r w:rsidR="00ED0800" w:rsidRPr="00FA7AAA">
        <w:rPr>
          <w:rFonts w:ascii="Arial" w:eastAsia="Times New Roman" w:hAnsi="Arial" w:cs="Arial"/>
          <w:b/>
          <w:sz w:val="20"/>
          <w:szCs w:val="20"/>
          <w:lang w:eastAsia="ru-RU"/>
        </w:rPr>
        <w:t xml:space="preserve"> informacijos naudojimo tvarka</w:t>
      </w:r>
    </w:p>
    <w:p w14:paraId="6157B133" w14:textId="77777777" w:rsidR="005131B0" w:rsidRPr="00FA7AAA" w:rsidRDefault="005131B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 įsipareigoja:</w:t>
      </w:r>
    </w:p>
    <w:p w14:paraId="382478A9" w14:textId="77777777" w:rsidR="00BF3311" w:rsidRPr="00FA7AAA" w:rsidRDefault="00BF3311"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informacija naudoti išimtinai tam tikslui, kuriam ji buvo perduota;</w:t>
      </w:r>
    </w:p>
    <w:p w14:paraId="7C35D315" w14:textId="544E7721"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neatskleisti </w:t>
      </w:r>
      <w:r w:rsidR="00C00736"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jokiu būdu ir nenaudoti bet kokiu būdu, dėl kurio LITGRID AB gali būti padaryta žala;</w:t>
      </w:r>
    </w:p>
    <w:p w14:paraId="37EFB980" w14:textId="0230A65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be išankstinio rašytinio LITGRID AB sutikimo neatskleisti ir neteikti Neskelbtinos informacijos tretiesiems asmenims</w:t>
      </w:r>
      <w:r w:rsidR="00FD0703" w:rsidRPr="00FA7AAA">
        <w:rPr>
          <w:rFonts w:ascii="Arial" w:eastAsia="Times New Roman" w:hAnsi="Arial" w:cs="Arial"/>
          <w:sz w:val="20"/>
          <w:szCs w:val="20"/>
          <w:lang w:eastAsia="ru-RU"/>
        </w:rPr>
        <w:t>;</w:t>
      </w:r>
    </w:p>
    <w:p w14:paraId="1186FAFB" w14:textId="350CA42B" w:rsidR="006125CC" w:rsidRPr="00FA7AAA" w:rsidRDefault="006125CC"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lastRenderedPageBreak/>
        <w:t xml:space="preserve">Bendrovei pateikus oficialų prašymą, siekiant patvirtinti, jog Informacijos gavėjas laikosi </w:t>
      </w:r>
      <w:r w:rsidR="00BF3311" w:rsidRPr="00FA7AAA">
        <w:rPr>
          <w:rFonts w:ascii="Arial" w:eastAsia="Times New Roman" w:hAnsi="Arial" w:cs="Arial"/>
          <w:sz w:val="20"/>
          <w:szCs w:val="20"/>
          <w:lang w:eastAsia="ru-RU"/>
        </w:rPr>
        <w:t>Į</w:t>
      </w:r>
      <w:r w:rsidRPr="00FA7AAA">
        <w:rPr>
          <w:rFonts w:ascii="Arial" w:eastAsia="Times New Roman" w:hAnsi="Arial" w:cs="Arial"/>
          <w:sz w:val="20"/>
          <w:szCs w:val="20"/>
          <w:lang w:eastAsia="ru-RU"/>
        </w:rPr>
        <w:t xml:space="preserve">sipareigojimo, Informacijos gavėjas suteikia LITGRID AB ar pasirinktai trečiajai šaliai, veikiančiai LITGRID AB pavedimu, leidimą atlikti visų Informacijos gavėjo aplinkoje taikytų valdymo priemonių, susijusių su </w:t>
      </w:r>
      <w:r w:rsidR="00FC0CAF"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FA7AAA">
        <w:rPr>
          <w:rFonts w:ascii="Arial" w:eastAsia="Times New Roman" w:hAnsi="Arial" w:cs="Arial"/>
          <w:sz w:val="20"/>
          <w:szCs w:val="20"/>
          <w:lang w:eastAsia="ru-RU"/>
        </w:rPr>
        <w:t>.</w:t>
      </w:r>
    </w:p>
    <w:p w14:paraId="62191B48" w14:textId="4102D665" w:rsidR="00B65AEE" w:rsidRPr="00FA7AAA" w:rsidRDefault="005131B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 xml:space="preserve"> įsipareigoja informuoti </w:t>
      </w:r>
      <w:r w:rsidRPr="00FA7AAA">
        <w:rPr>
          <w:rFonts w:ascii="Arial" w:eastAsia="Times New Roman" w:hAnsi="Arial" w:cs="Arial"/>
          <w:sz w:val="20"/>
          <w:szCs w:val="20"/>
          <w:lang w:eastAsia="ru-RU"/>
        </w:rPr>
        <w:t>LITGRID AB</w:t>
      </w:r>
      <w:r w:rsidR="00B65AEE" w:rsidRPr="00FA7AAA">
        <w:rPr>
          <w:rFonts w:ascii="Arial" w:eastAsia="Times New Roman" w:hAnsi="Arial" w:cs="Arial"/>
          <w:sz w:val="20"/>
          <w:szCs w:val="20"/>
          <w:lang w:eastAsia="ru-RU"/>
        </w:rPr>
        <w:t xml:space="preserve"> elektroniniu paštu </w:t>
      </w:r>
      <w:hyperlink r:id="rId11" w:history="1">
        <w:r w:rsidR="00B65AEE" w:rsidRPr="00FA7AAA">
          <w:rPr>
            <w:rStyle w:val="Hyperlink"/>
            <w:rFonts w:ascii="Arial" w:eastAsia="Times New Roman" w:hAnsi="Arial" w:cs="Arial"/>
            <w:sz w:val="20"/>
            <w:szCs w:val="20"/>
          </w:rPr>
          <w:t>incidentai@litgrid.eu</w:t>
        </w:r>
      </w:hyperlink>
      <w:r w:rsidR="00ED0800" w:rsidRPr="00FA7AAA">
        <w:rPr>
          <w:rFonts w:ascii="Arial" w:eastAsia="Times New Roman" w:hAnsi="Arial" w:cs="Arial"/>
          <w:sz w:val="20"/>
          <w:szCs w:val="20"/>
          <w:lang w:eastAsia="ru-RU"/>
        </w:rPr>
        <w:t xml:space="preserve"> apie įvykusį ar gresiantį Neskelbtinos informacijos neteisėtą naudojimą ar atskleidimą, ar kitą veiksmą, kuris gali būti laikomas informacijos saugos pažeidimu.</w:t>
      </w:r>
      <w:r w:rsidR="00B65AEE" w:rsidRPr="00FA7AAA">
        <w:rPr>
          <w:rFonts w:ascii="Arial" w:eastAsia="Times New Roman" w:hAnsi="Arial" w:cs="Arial"/>
          <w:sz w:val="20"/>
          <w:szCs w:val="20"/>
          <w:lang w:eastAsia="ru-RU"/>
        </w:rPr>
        <w:t xml:space="preserve"> </w:t>
      </w:r>
      <w:r w:rsidR="00064E40" w:rsidRPr="00FA7AAA">
        <w:rPr>
          <w:rFonts w:ascii="Arial" w:eastAsia="Times New Roman" w:hAnsi="Arial" w:cs="Arial"/>
          <w:sz w:val="20"/>
          <w:szCs w:val="20"/>
          <w:lang w:eastAsia="ru-RU"/>
        </w:rPr>
        <w:t xml:space="preserve">Jei Informacijos saugos pažeidimas susijęs su Informacijos gavėju, </w:t>
      </w:r>
      <w:r w:rsidR="00A645BA" w:rsidRPr="00FA7AAA">
        <w:rPr>
          <w:rFonts w:ascii="Arial" w:eastAsia="Times New Roman" w:hAnsi="Arial" w:cs="Arial"/>
          <w:sz w:val="20"/>
          <w:szCs w:val="20"/>
          <w:lang w:eastAsia="ru-RU"/>
        </w:rPr>
        <w:t xml:space="preserve">Informacijos gavėjas </w:t>
      </w:r>
      <w:r w:rsidR="00B65AEE" w:rsidRPr="00FA7AAA">
        <w:rPr>
          <w:rFonts w:ascii="Arial" w:eastAsia="Times New Roman" w:hAnsi="Arial" w:cs="Arial"/>
          <w:sz w:val="20"/>
          <w:szCs w:val="20"/>
          <w:lang w:eastAsia="ru-RU"/>
        </w:rPr>
        <w:t xml:space="preserve">nedelsdamas </w:t>
      </w:r>
      <w:r w:rsidR="00A645BA" w:rsidRPr="00FA7AAA">
        <w:rPr>
          <w:rFonts w:ascii="Arial" w:eastAsia="Times New Roman" w:hAnsi="Arial" w:cs="Arial"/>
          <w:sz w:val="20"/>
          <w:szCs w:val="20"/>
          <w:lang w:eastAsia="ru-RU"/>
        </w:rPr>
        <w:t xml:space="preserve">turi </w:t>
      </w:r>
      <w:r w:rsidR="00B65AEE" w:rsidRPr="00FA7AAA">
        <w:rPr>
          <w:rFonts w:ascii="Arial" w:eastAsia="Times New Roman" w:hAnsi="Arial" w:cs="Arial"/>
          <w:sz w:val="20"/>
          <w:szCs w:val="20"/>
          <w:lang w:eastAsia="ru-RU"/>
        </w:rPr>
        <w:t xml:space="preserve">imtis reikiamų priemonių tolesniam informacijos atskleidimui ar praradimui sustabdyti ir neigiamoms pasekmėms sumažinti, </w:t>
      </w:r>
      <w:r w:rsidR="00A645BA" w:rsidRPr="00FA7AAA">
        <w:rPr>
          <w:rFonts w:ascii="Arial" w:eastAsia="Times New Roman" w:hAnsi="Arial" w:cs="Arial"/>
          <w:sz w:val="20"/>
          <w:szCs w:val="20"/>
          <w:lang w:eastAsia="ru-RU"/>
        </w:rPr>
        <w:t>taip pat</w:t>
      </w:r>
      <w:r w:rsidR="00B65AEE" w:rsidRPr="00FA7AAA">
        <w:rPr>
          <w:rFonts w:ascii="Arial" w:eastAsia="Times New Roman" w:hAnsi="Arial" w:cs="Arial"/>
          <w:sz w:val="20"/>
          <w:szCs w:val="20"/>
          <w:lang w:eastAsia="ru-RU"/>
        </w:rPr>
        <w:t xml:space="preserve"> </w:t>
      </w:r>
      <w:r w:rsidR="00A645BA" w:rsidRPr="00FA7AAA">
        <w:rPr>
          <w:rFonts w:ascii="Arial" w:eastAsia="Times New Roman" w:hAnsi="Arial" w:cs="Arial"/>
          <w:sz w:val="20"/>
          <w:szCs w:val="20"/>
          <w:lang w:eastAsia="ru-RU"/>
        </w:rPr>
        <w:t>nustatyti ir pateikti LITGRID AB visus faktus susijusius su</w:t>
      </w:r>
      <w:r w:rsidR="00B65AE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N</w:t>
      </w:r>
      <w:r w:rsidR="00B65AEE" w:rsidRPr="00FA7AAA">
        <w:rPr>
          <w:rFonts w:ascii="Arial" w:eastAsia="Times New Roman" w:hAnsi="Arial" w:cs="Arial"/>
          <w:sz w:val="20"/>
          <w:szCs w:val="20"/>
          <w:lang w:eastAsia="ru-RU"/>
        </w:rPr>
        <w:t>eskelbtinos informacijos</w:t>
      </w:r>
      <w:r w:rsidR="00A645BA" w:rsidRPr="00FA7AAA">
        <w:rPr>
          <w:rFonts w:ascii="Arial" w:eastAsia="Times New Roman" w:hAnsi="Arial" w:cs="Arial"/>
          <w:sz w:val="20"/>
          <w:szCs w:val="20"/>
          <w:lang w:eastAsia="ru-RU"/>
        </w:rPr>
        <w:t xml:space="preserve"> saugos pažeidimu.</w:t>
      </w:r>
    </w:p>
    <w:p w14:paraId="30CF3957" w14:textId="11339FD4" w:rsidR="00283030" w:rsidRPr="00FA7AAA" w:rsidRDefault="0028303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suteikia teisę tik žemiau nurodytiems </w:t>
      </w:r>
      <w:r w:rsidR="00C30798" w:rsidRPr="00FA7AAA">
        <w:rPr>
          <w:rFonts w:ascii="Arial" w:eastAsia="Times New Roman" w:hAnsi="Arial" w:cs="Arial"/>
          <w:sz w:val="20"/>
          <w:szCs w:val="20"/>
          <w:lang w:eastAsia="ru-RU"/>
        </w:rPr>
        <w:t>asmenims</w:t>
      </w:r>
      <w:r w:rsidRPr="00FA7AAA">
        <w:rPr>
          <w:rFonts w:ascii="Arial" w:eastAsia="Times New Roman" w:hAnsi="Arial" w:cs="Arial"/>
          <w:sz w:val="20"/>
          <w:szCs w:val="20"/>
          <w:lang w:eastAsia="ru-RU"/>
        </w:rPr>
        <w:t xml:space="preserve"> susipažinti su Neskelbtina informacija</w:t>
      </w:r>
      <w:r w:rsidR="006126A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 xml:space="preserve">ir tik </w:t>
      </w:r>
      <w:r w:rsidR="006126AE" w:rsidRPr="00FA7AAA">
        <w:rPr>
          <w:rFonts w:ascii="Arial" w:eastAsia="Times New Roman" w:hAnsi="Arial" w:cs="Arial"/>
          <w:sz w:val="20"/>
          <w:szCs w:val="20"/>
          <w:lang w:eastAsia="ru-RU"/>
        </w:rPr>
        <w:t>įgyvendinus abi žemiau nurodytas sąlygas</w:t>
      </w:r>
      <w:r w:rsidRPr="00FA7AAA">
        <w:rPr>
          <w:rFonts w:ascii="Arial" w:eastAsia="Times New Roman" w:hAnsi="Arial" w:cs="Arial"/>
          <w:sz w:val="20"/>
          <w:szCs w:val="20"/>
          <w:lang w:eastAsia="ru-RU"/>
        </w:rPr>
        <w:t>:</w:t>
      </w:r>
    </w:p>
    <w:p w14:paraId="18D7959A" w14:textId="4E38E5E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kuriems būtina žinoti Neskelbtiną informaciją atsižvelgiant į jų užimamas pareigas ar profesiją</w:t>
      </w:r>
      <w:r w:rsidR="00945A9F" w:rsidRPr="00FA7AAA">
        <w:rPr>
          <w:rFonts w:ascii="Arial" w:eastAsia="Times New Roman" w:hAnsi="Arial" w:cs="Arial"/>
          <w:sz w:val="20"/>
          <w:szCs w:val="20"/>
          <w:lang w:eastAsia="ru-RU"/>
        </w:rPr>
        <w:t xml:space="preserve"> įgyvendinant tikslą, kuriam </w:t>
      </w:r>
      <w:r w:rsidRPr="00FA7AAA">
        <w:rPr>
          <w:rFonts w:ascii="Arial" w:eastAsia="Times New Roman" w:hAnsi="Arial" w:cs="Arial"/>
          <w:sz w:val="20"/>
          <w:szCs w:val="20"/>
          <w:lang w:eastAsia="ru-RU"/>
        </w:rPr>
        <w:t xml:space="preserve">LITGRID AB </w:t>
      </w:r>
      <w:r w:rsidR="00945A9F" w:rsidRPr="00FA7AAA">
        <w:rPr>
          <w:rFonts w:ascii="Arial" w:eastAsia="Times New Roman" w:hAnsi="Arial" w:cs="Arial"/>
          <w:sz w:val="20"/>
          <w:szCs w:val="20"/>
          <w:lang w:eastAsia="ru-RU"/>
        </w:rPr>
        <w:t>perd</w:t>
      </w:r>
      <w:r w:rsidRPr="00FA7AAA">
        <w:rPr>
          <w:rFonts w:ascii="Arial" w:eastAsia="Times New Roman" w:hAnsi="Arial" w:cs="Arial"/>
          <w:sz w:val="20"/>
          <w:szCs w:val="20"/>
          <w:lang w:eastAsia="ru-RU"/>
        </w:rPr>
        <w:t>avė</w:t>
      </w:r>
      <w:r w:rsidR="00945A9F"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ą</w:t>
      </w:r>
      <w:r w:rsidR="00283030" w:rsidRPr="00FA7AAA">
        <w:rPr>
          <w:rFonts w:ascii="Arial" w:eastAsia="Times New Roman" w:hAnsi="Arial" w:cs="Arial"/>
          <w:sz w:val="20"/>
          <w:szCs w:val="20"/>
          <w:lang w:eastAsia="ru-RU"/>
        </w:rPr>
        <w:t>;</w:t>
      </w:r>
    </w:p>
    <w:p w14:paraId="2192E401" w14:textId="24E7B33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xml:space="preserve">, kuriems yra pranešta apie </w:t>
      </w:r>
      <w:r w:rsidR="000A0DB4" w:rsidRPr="00FA7AAA">
        <w:rPr>
          <w:rFonts w:ascii="Arial" w:eastAsia="Times New Roman" w:hAnsi="Arial" w:cs="Arial"/>
          <w:sz w:val="20"/>
          <w:szCs w:val="20"/>
          <w:lang w:eastAsia="ru-RU"/>
        </w:rPr>
        <w:t>k</w:t>
      </w:r>
      <w:r w:rsidR="00283030" w:rsidRPr="00FA7AAA">
        <w:rPr>
          <w:rFonts w:ascii="Arial" w:eastAsia="Times New Roman" w:hAnsi="Arial" w:cs="Arial"/>
          <w:sz w:val="20"/>
          <w:szCs w:val="20"/>
          <w:lang w:eastAsia="ru-RU"/>
        </w:rPr>
        <w:t xml:space="preserve">onfidencialų informacijos pobūdį ir kurie yra įsipareigoję laikytis konfidencialumo įsipareigojimų tokiomis pačiomis kaip ir šiame </w:t>
      </w:r>
      <w:r w:rsidR="00945A9F" w:rsidRPr="00FA7AAA">
        <w:rPr>
          <w:rFonts w:ascii="Arial" w:eastAsia="Times New Roman" w:hAnsi="Arial" w:cs="Arial"/>
          <w:sz w:val="20"/>
          <w:szCs w:val="20"/>
          <w:lang w:eastAsia="ru-RU"/>
        </w:rPr>
        <w:t>Į</w:t>
      </w:r>
      <w:r w:rsidR="00283030" w:rsidRPr="00FA7AAA">
        <w:rPr>
          <w:rFonts w:ascii="Arial" w:eastAsia="Times New Roman" w:hAnsi="Arial" w:cs="Arial"/>
          <w:sz w:val="20"/>
          <w:szCs w:val="20"/>
          <w:lang w:eastAsia="ru-RU"/>
        </w:rPr>
        <w:t>sipareigojime nurodytomis sąlygomis ir terminais.</w:t>
      </w:r>
    </w:p>
    <w:p w14:paraId="1B41B08A" w14:textId="00FFE060" w:rsidR="002E7950" w:rsidRPr="00FA7AAA" w:rsidRDefault="002E795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Įsipareigojime numatytos Informacijos gavėjo pareigos dėl Neskelbtinos informacijos neatskleidimo netaikomos, </w:t>
      </w:r>
      <w:r w:rsidR="00945A9F" w:rsidRPr="00FA7AAA">
        <w:rPr>
          <w:rFonts w:ascii="Arial" w:eastAsia="Times New Roman" w:hAnsi="Arial" w:cs="Arial"/>
          <w:sz w:val="20"/>
          <w:szCs w:val="20"/>
          <w:lang w:eastAsia="ru-RU"/>
        </w:rPr>
        <w:t>tuo atveju ir tokia apimtimi</w:t>
      </w:r>
      <w:r w:rsidRPr="00FA7AAA">
        <w:rPr>
          <w:rFonts w:ascii="Arial" w:eastAsia="Times New Roman" w:hAnsi="Arial" w:cs="Arial"/>
          <w:sz w:val="20"/>
          <w:szCs w:val="20"/>
          <w:lang w:eastAsia="ru-RU"/>
        </w:rPr>
        <w:t xml:space="preserve">,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teisės aktus Informacijos gavėjas privalo atskleisti kurią nors Neskelbtinos informacijos dalį, prieš atskleisdamas tokią informaciją, </w:t>
      </w:r>
      <w:r w:rsidR="00945A9F" w:rsidRPr="00FA7AAA">
        <w:rPr>
          <w:rFonts w:ascii="Arial" w:eastAsia="Times New Roman" w:hAnsi="Arial" w:cs="Arial"/>
          <w:sz w:val="20"/>
          <w:szCs w:val="20"/>
          <w:lang w:eastAsia="ru-RU"/>
        </w:rPr>
        <w:t xml:space="preserve">jis </w:t>
      </w:r>
      <w:r w:rsidRPr="00FA7AAA">
        <w:rPr>
          <w:rFonts w:ascii="Arial" w:eastAsia="Times New Roman" w:hAnsi="Arial" w:cs="Arial"/>
          <w:sz w:val="20"/>
          <w:szCs w:val="20"/>
          <w:lang w:eastAsia="ru-RU"/>
        </w:rPr>
        <w:t>turi nedelsdamas pranešti raštu LITGRID AB.</w:t>
      </w:r>
    </w:p>
    <w:p w14:paraId="421E5E1F" w14:textId="4E29F3B1" w:rsidR="002E7950" w:rsidRPr="00FA7AAA" w:rsidRDefault="00945A9F"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w:t>
      </w:r>
      <w:r w:rsidR="002E7950" w:rsidRPr="00FA7AAA">
        <w:rPr>
          <w:rFonts w:ascii="Arial" w:eastAsia="Times New Roman" w:hAnsi="Arial" w:cs="Arial"/>
          <w:sz w:val="20"/>
          <w:szCs w:val="20"/>
          <w:lang w:eastAsia="ru-RU"/>
        </w:rPr>
        <w:t xml:space="preserve">Informacijos gavėjas </w:t>
      </w:r>
      <w:r w:rsidRPr="00FA7AAA">
        <w:rPr>
          <w:rFonts w:ascii="Arial" w:eastAsia="Times New Roman" w:hAnsi="Arial" w:cs="Arial"/>
          <w:sz w:val="20"/>
          <w:szCs w:val="20"/>
          <w:lang w:eastAsia="ru-RU"/>
        </w:rPr>
        <w:t xml:space="preserve">gauna prieiga prie elektroninės </w:t>
      </w:r>
      <w:r w:rsidR="002E7950" w:rsidRPr="00FA7AAA">
        <w:rPr>
          <w:rFonts w:ascii="Arial" w:eastAsia="Times New Roman" w:hAnsi="Arial" w:cs="Arial"/>
          <w:sz w:val="20"/>
          <w:szCs w:val="20"/>
          <w:lang w:eastAsia="ru-RU"/>
        </w:rPr>
        <w:t>Neskelbtin</w:t>
      </w:r>
      <w:r w:rsidRPr="00FA7AAA">
        <w:rPr>
          <w:rFonts w:ascii="Arial" w:eastAsia="Times New Roman" w:hAnsi="Arial" w:cs="Arial"/>
          <w:sz w:val="20"/>
          <w:szCs w:val="20"/>
          <w:lang w:eastAsia="ru-RU"/>
        </w:rPr>
        <w:t>os</w:t>
      </w:r>
      <w:r w:rsidR="002E7950"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os, jis</w:t>
      </w:r>
      <w:r w:rsidR="002E7950" w:rsidRPr="00FA7AAA">
        <w:rPr>
          <w:rFonts w:ascii="Arial" w:eastAsia="Times New Roman" w:hAnsi="Arial" w:cs="Arial"/>
          <w:sz w:val="20"/>
          <w:szCs w:val="20"/>
          <w:lang w:eastAsia="ru-RU"/>
        </w:rPr>
        <w:t xml:space="preserve"> įsipareigoja:</w:t>
      </w:r>
    </w:p>
    <w:p w14:paraId="220DA9C0" w14:textId="78245D26"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užtikrinti, kad visose kompiuterinėse darbo vietose</w:t>
      </w:r>
      <w:r w:rsidR="0087713F" w:rsidRPr="00FA7AAA">
        <w:rPr>
          <w:rFonts w:ascii="Arial" w:eastAsia="Times New Roman" w:hAnsi="Arial" w:cs="Arial"/>
          <w:sz w:val="20"/>
          <w:szCs w:val="20"/>
          <w:lang w:eastAsia="ru-RU"/>
        </w:rPr>
        <w:t xml:space="preserve"> ar kituose įrenginiuose</w:t>
      </w:r>
      <w:r w:rsidRPr="00FA7AAA">
        <w:rPr>
          <w:rFonts w:ascii="Arial" w:eastAsia="Times New Roman" w:hAnsi="Arial" w:cs="Arial"/>
          <w:sz w:val="20"/>
          <w:szCs w:val="20"/>
          <w:lang w:eastAsia="ru-RU"/>
        </w:rPr>
        <w:t>, kuri</w:t>
      </w:r>
      <w:r w:rsidR="0087713F" w:rsidRPr="00FA7AAA">
        <w:rPr>
          <w:rFonts w:ascii="Arial" w:eastAsia="Times New Roman" w:hAnsi="Arial" w:cs="Arial"/>
          <w:sz w:val="20"/>
          <w:szCs w:val="20"/>
          <w:lang w:eastAsia="ru-RU"/>
        </w:rPr>
        <w:t>uo</w:t>
      </w:r>
      <w:r w:rsidRPr="00FA7AAA">
        <w:rPr>
          <w:rFonts w:ascii="Arial" w:eastAsia="Times New Roman" w:hAnsi="Arial" w:cs="Arial"/>
          <w:sz w:val="20"/>
          <w:szCs w:val="20"/>
          <w:lang w:eastAsia="ru-RU"/>
        </w:rPr>
        <w:t>se dirbama su šio Įsipareigojimo apimtyje gauta elektronin</w:t>
      </w:r>
      <w:r w:rsidR="00FA7EBF" w:rsidRPr="00FA7AAA">
        <w:rPr>
          <w:rFonts w:ascii="Arial" w:eastAsia="Times New Roman" w:hAnsi="Arial" w:cs="Arial"/>
          <w:sz w:val="20"/>
          <w:szCs w:val="20"/>
          <w:lang w:eastAsia="ru-RU"/>
        </w:rPr>
        <w:t>e</w:t>
      </w:r>
      <w:r w:rsidRPr="00FA7AAA">
        <w:rPr>
          <w:rFonts w:ascii="Arial" w:eastAsia="Times New Roman" w:hAnsi="Arial" w:cs="Arial"/>
          <w:sz w:val="20"/>
          <w:szCs w:val="20"/>
          <w:lang w:eastAsia="ru-RU"/>
        </w:rPr>
        <w:t xml:space="preserve"> Neskelbtina informacija, bus</w:t>
      </w:r>
      <w:r w:rsidR="00D2253F" w:rsidRPr="00FA7AAA">
        <w:rPr>
          <w:rFonts w:ascii="Arial" w:eastAsia="Times New Roman" w:hAnsi="Arial" w:cs="Arial"/>
          <w:sz w:val="20"/>
          <w:szCs w:val="20"/>
          <w:lang w:eastAsia="ru-RU"/>
        </w:rPr>
        <w:t xml:space="preserve"> imtasi visų reikiamų Informacijos saugumo priemonių</w:t>
      </w:r>
      <w:r w:rsidR="0087713F" w:rsidRPr="00FA7AAA">
        <w:rPr>
          <w:rFonts w:ascii="Arial" w:eastAsia="Times New Roman" w:hAnsi="Arial" w:cs="Arial"/>
          <w:sz w:val="20"/>
          <w:szCs w:val="20"/>
          <w:lang w:eastAsia="ru-RU"/>
        </w:rPr>
        <w:t xml:space="preserve">, įskaitant, bet neapsiribojant, </w:t>
      </w:r>
      <w:r w:rsidRPr="00FA7AAA">
        <w:rPr>
          <w:rFonts w:ascii="Arial" w:eastAsia="Times New Roman" w:hAnsi="Arial" w:cs="Arial"/>
          <w:sz w:val="20"/>
          <w:szCs w:val="20"/>
          <w:lang w:eastAsia="ru-RU"/>
        </w:rPr>
        <w:t>instaliuot</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legali</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veikian</w:t>
      </w:r>
      <w:r w:rsidR="0087713F" w:rsidRPr="00FA7AAA">
        <w:rPr>
          <w:rFonts w:ascii="Arial" w:eastAsia="Times New Roman" w:hAnsi="Arial" w:cs="Arial"/>
          <w:sz w:val="20"/>
          <w:szCs w:val="20"/>
          <w:lang w:eastAsia="ru-RU"/>
        </w:rPr>
        <w:t>čią</w:t>
      </w:r>
      <w:r w:rsidRPr="00FA7AAA">
        <w:rPr>
          <w:rFonts w:ascii="Arial" w:eastAsia="Times New Roman" w:hAnsi="Arial" w:cs="Arial"/>
          <w:sz w:val="20"/>
          <w:szCs w:val="20"/>
          <w:lang w:eastAsia="ru-RU"/>
        </w:rPr>
        <w:t xml:space="preserve"> ir veiksming</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antivirusin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programin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įrang</w:t>
      </w:r>
      <w:r w:rsidR="0087713F" w:rsidRPr="00FA7AAA">
        <w:rPr>
          <w:rFonts w:ascii="Arial" w:eastAsia="Times New Roman" w:hAnsi="Arial" w:cs="Arial"/>
          <w:sz w:val="20"/>
          <w:szCs w:val="20"/>
          <w:lang w:eastAsia="ru-RU"/>
        </w:rPr>
        <w:t>ą, sudiegtas naujausias įrangos saugos pataisas, prieigos ribojimą slaptažodžiu</w:t>
      </w:r>
      <w:r w:rsidRPr="00FA7AAA">
        <w:rPr>
          <w:rFonts w:ascii="Arial" w:eastAsia="Times New Roman" w:hAnsi="Arial" w:cs="Arial"/>
          <w:sz w:val="20"/>
          <w:szCs w:val="20"/>
          <w:lang w:eastAsia="ru-RU"/>
        </w:rPr>
        <w:t>;</w:t>
      </w:r>
    </w:p>
    <w:p w14:paraId="0135E01A" w14:textId="35DD30F9"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užtikrinti, kad nešiojamos elektroninės laikmenos (pvz. </w:t>
      </w:r>
      <w:r w:rsidR="00D2253F" w:rsidRPr="00FA7AAA">
        <w:rPr>
          <w:rFonts w:ascii="Arial" w:eastAsia="Times New Roman" w:hAnsi="Arial" w:cs="Arial"/>
          <w:sz w:val="20"/>
          <w:szCs w:val="20"/>
          <w:lang w:eastAsia="ru-RU"/>
        </w:rPr>
        <w:t xml:space="preserve">nešiojamo kompiuterio kietasis diskas, </w:t>
      </w:r>
      <w:r w:rsidRPr="00FA7AAA">
        <w:rPr>
          <w:rFonts w:ascii="Arial" w:eastAsia="Times New Roman" w:hAnsi="Arial" w:cs="Arial"/>
          <w:sz w:val="20"/>
          <w:szCs w:val="20"/>
          <w:lang w:eastAsia="ru-RU"/>
        </w:rPr>
        <w:t xml:space="preserve">USB atmintinės), kuriose saugoma </w:t>
      </w:r>
      <w:r w:rsidR="006F1129" w:rsidRPr="00FA7AAA">
        <w:rPr>
          <w:rFonts w:ascii="Arial" w:eastAsia="Times New Roman" w:hAnsi="Arial" w:cs="Arial"/>
          <w:sz w:val="20"/>
          <w:szCs w:val="20"/>
          <w:lang w:eastAsia="ru-RU"/>
        </w:rPr>
        <w:t>Neskelbtina</w:t>
      </w:r>
      <w:r w:rsidRPr="00FA7AAA">
        <w:rPr>
          <w:rFonts w:ascii="Arial" w:eastAsia="Times New Roman" w:hAnsi="Arial" w:cs="Arial"/>
          <w:sz w:val="20"/>
          <w:szCs w:val="20"/>
          <w:lang w:eastAsia="ru-RU"/>
        </w:rPr>
        <w:t xml:space="preserve"> informacija būtų šifruotos arba saugomos rakinamose informacijos saugojimo priemonėse (spintos, seifai, atskiros rakinamos patalpos ir pan.), arba kitaip apsaugotos nuo </w:t>
      </w:r>
      <w:r w:rsidR="00D2253F" w:rsidRPr="00FA7AAA">
        <w:rPr>
          <w:rFonts w:ascii="Arial" w:eastAsia="Times New Roman" w:hAnsi="Arial" w:cs="Arial"/>
          <w:sz w:val="20"/>
          <w:szCs w:val="20"/>
          <w:lang w:eastAsia="ru-RU"/>
        </w:rPr>
        <w:t xml:space="preserve">Neskelbtinos informacijos atskleidimo </w:t>
      </w:r>
      <w:r w:rsidRPr="00FA7AAA">
        <w:rPr>
          <w:rFonts w:ascii="Arial" w:eastAsia="Times New Roman" w:hAnsi="Arial" w:cs="Arial"/>
          <w:sz w:val="20"/>
          <w:szCs w:val="20"/>
          <w:lang w:eastAsia="ru-RU"/>
        </w:rPr>
        <w:t>įrenginių vagystės arba pametimo</w:t>
      </w:r>
      <w:r w:rsidR="00D2253F" w:rsidRPr="00FA7AAA">
        <w:rPr>
          <w:rFonts w:ascii="Arial" w:eastAsia="Times New Roman" w:hAnsi="Arial" w:cs="Arial"/>
          <w:sz w:val="20"/>
          <w:szCs w:val="20"/>
          <w:lang w:eastAsia="ru-RU"/>
        </w:rPr>
        <w:t xml:space="preserve"> atveju</w:t>
      </w:r>
      <w:r w:rsidRPr="00FA7AAA">
        <w:rPr>
          <w:rFonts w:ascii="Arial" w:eastAsia="Times New Roman" w:hAnsi="Arial" w:cs="Arial"/>
          <w:sz w:val="20"/>
          <w:szCs w:val="20"/>
          <w:lang w:eastAsia="ru-RU"/>
        </w:rPr>
        <w:t>.</w:t>
      </w:r>
    </w:p>
    <w:p w14:paraId="0AE30583" w14:textId="1E144DC4" w:rsidR="00DB6F0B" w:rsidRPr="00FA7AAA" w:rsidRDefault="006F1129"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w:t>
      </w:r>
      <w:r w:rsidR="00DB6F0B" w:rsidRPr="00FA7AAA">
        <w:rPr>
          <w:rFonts w:ascii="Arial" w:eastAsia="Times New Roman" w:hAnsi="Arial" w:cs="Arial"/>
          <w:sz w:val="20"/>
          <w:szCs w:val="20"/>
          <w:lang w:eastAsia="ru-RU"/>
        </w:rPr>
        <w:t xml:space="preserve"> informaciją draudžiama laikyti sistemose ar laikmenose</w:t>
      </w:r>
      <w:r w:rsidR="006E6972" w:rsidRPr="00FA7AAA">
        <w:rPr>
          <w:rFonts w:ascii="Arial" w:eastAsia="Times New Roman" w:hAnsi="Arial" w:cs="Arial"/>
          <w:sz w:val="20"/>
          <w:szCs w:val="20"/>
          <w:lang w:eastAsia="ru-RU"/>
        </w:rPr>
        <w:t>,</w:t>
      </w:r>
      <w:r w:rsidR="00DB6F0B" w:rsidRPr="00FA7AAA">
        <w:rPr>
          <w:rFonts w:ascii="Arial" w:eastAsia="Times New Roman" w:hAnsi="Arial" w:cs="Arial"/>
          <w:sz w:val="20"/>
          <w:szCs w:val="20"/>
          <w:lang w:eastAsia="ru-RU"/>
        </w:rPr>
        <w:t xml:space="preserve"> kurios gali būti prieinamos kitiems asmenims, įskaitant, bet neapsiribojant - grupinio darbo sistemos (pvz. tinklo katalogų tarnyba, </w:t>
      </w:r>
      <w:proofErr w:type="spellStart"/>
      <w:r w:rsidR="00DB6F0B" w:rsidRPr="00FA7AAA">
        <w:rPr>
          <w:rFonts w:ascii="Arial" w:eastAsia="Times New Roman" w:hAnsi="Arial" w:cs="Arial"/>
          <w:sz w:val="20"/>
          <w:szCs w:val="20"/>
          <w:lang w:eastAsia="ru-RU"/>
        </w:rPr>
        <w:t>intranet</w:t>
      </w:r>
      <w:proofErr w:type="spellEnd"/>
      <w:r w:rsidR="00DB6F0B" w:rsidRPr="00FA7AAA">
        <w:rPr>
          <w:rFonts w:ascii="Arial" w:eastAsia="Times New Roman" w:hAnsi="Arial" w:cs="Arial"/>
          <w:sz w:val="20"/>
          <w:szCs w:val="20"/>
          <w:lang w:eastAsia="ru-RU"/>
        </w:rPr>
        <w:t xml:space="preserve"> sistemos), debesijos sistemos.</w:t>
      </w:r>
    </w:p>
    <w:p w14:paraId="425731AE" w14:textId="26166B33" w:rsidR="000A0DB4" w:rsidRPr="00FA7AAA" w:rsidRDefault="00DB6F0B"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Elektroninė informacija turi būti persiunčiama šifruotoje formoje, naudojant su </w:t>
      </w:r>
      <w:r w:rsidR="006F1129"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suderintas šifravimo priemones. Šifravimui naudojamą slaptažodį draudžiama perduoti </w:t>
      </w:r>
      <w:r w:rsidR="00FA7EBF" w:rsidRPr="00FA7AAA">
        <w:rPr>
          <w:rFonts w:ascii="Arial" w:eastAsia="Times New Roman" w:hAnsi="Arial" w:cs="Arial"/>
          <w:sz w:val="20"/>
          <w:szCs w:val="20"/>
          <w:lang w:eastAsia="ru-RU"/>
        </w:rPr>
        <w:t>tokiu pat būdu</w:t>
      </w:r>
      <w:r w:rsidRPr="00FA7AAA">
        <w:rPr>
          <w:rFonts w:ascii="Arial" w:eastAsia="Times New Roman" w:hAnsi="Arial" w:cs="Arial"/>
          <w:sz w:val="20"/>
          <w:szCs w:val="20"/>
          <w:lang w:eastAsia="ru-RU"/>
        </w:rPr>
        <w:t xml:space="preserve"> (pvz. elektroniniu paštu) kaip ir pagrindinę informaciją.</w:t>
      </w:r>
      <w:r w:rsidR="000A0DB4" w:rsidRPr="00FA7AAA">
        <w:rPr>
          <w:rFonts w:ascii="Arial" w:eastAsia="Times New Roman" w:hAnsi="Arial" w:cs="Arial"/>
          <w:sz w:val="20"/>
          <w:szCs w:val="20"/>
          <w:lang w:eastAsia="ru-RU"/>
        </w:rPr>
        <w:t xml:space="preserve"> </w:t>
      </w:r>
    </w:p>
    <w:p w14:paraId="2619C34E" w14:textId="451B48B0"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Informacijos sunaikinimas</w:t>
      </w:r>
    </w:p>
    <w:p w14:paraId="45665676" w14:textId="69BA29C8" w:rsidR="00DB6F0B"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privalo perduoti LITGRID AB arba sunaikinti su LITGRID AB suderintais metodais ir priemonėmis visus dokumentus ir medžiagą bei visas jų kopijas, nuorašus ir (ar) išrašus (įskaitant bet kokias informacijos laikmenas), kuriuose gali būti Neskelbtinos informacijos, per 3 (tris) darbo dienas nuo </w:t>
      </w:r>
      <w:r w:rsidR="00FC0CAF" w:rsidRPr="00FA7AAA">
        <w:rPr>
          <w:rFonts w:ascii="Arial" w:eastAsia="Times New Roman" w:hAnsi="Arial" w:cs="Arial"/>
          <w:sz w:val="20"/>
          <w:szCs w:val="20"/>
          <w:lang w:eastAsia="ru-RU"/>
        </w:rPr>
        <w:t xml:space="preserve">to momento, kuomet buvo pasiektas tikslas, kuriam ji buvo perduota. Informacijos gavėjas privalo išsaugoti tinkamo informacijos grąžinimo arba sunaikinimo įrodymus. </w:t>
      </w:r>
      <w:r w:rsidRPr="00FA7AAA">
        <w:rPr>
          <w:rFonts w:ascii="Arial" w:eastAsia="Times New Roman" w:hAnsi="Arial" w:cs="Arial"/>
          <w:sz w:val="20"/>
          <w:szCs w:val="20"/>
          <w:lang w:eastAsia="ru-RU"/>
        </w:rPr>
        <w:t xml:space="preserve">Informacijos gavėjas neturi teisės </w:t>
      </w:r>
      <w:r w:rsidRPr="00FA7AAA">
        <w:rPr>
          <w:rFonts w:ascii="Arial" w:eastAsia="Times New Roman" w:hAnsi="Arial" w:cs="Arial"/>
          <w:sz w:val="20"/>
          <w:szCs w:val="20"/>
          <w:lang w:eastAsia="ru-RU"/>
        </w:rPr>
        <w:lastRenderedPageBreak/>
        <w:t xml:space="preserve">pasilikti sau jokia forma išsaugotos Neskelbtinos informacijos. </w:t>
      </w:r>
      <w:r w:rsidR="00FC0CAF" w:rsidRPr="00FA7AAA">
        <w:rPr>
          <w:rFonts w:ascii="Arial" w:eastAsia="Times New Roman" w:hAnsi="Arial" w:cs="Arial"/>
          <w:sz w:val="20"/>
          <w:szCs w:val="20"/>
          <w:lang w:eastAsia="ru-RU"/>
        </w:rPr>
        <w:t>LITGRID AB turi teisę reikalauti, kad būtų pateikti įrodymai, kad informacija buvo sunaikinta tinkamai.</w:t>
      </w:r>
    </w:p>
    <w:p w14:paraId="020FBF84"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Atsakomybė</w:t>
      </w:r>
    </w:p>
    <w:p w14:paraId="3132EBD8" w14:textId="77777777"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gavėjui</w:t>
      </w:r>
      <w:r w:rsidR="00ED0800" w:rsidRPr="00FA7AAA">
        <w:rPr>
          <w:rFonts w:ascii="Arial" w:eastAsia="Times New Roman" w:hAnsi="Arial" w:cs="Arial"/>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bookmarkStart w:id="0" w:name="_Hlk485557543"/>
      <w:r w:rsidRPr="00FA7AAA">
        <w:rPr>
          <w:rFonts w:ascii="Arial" w:eastAsia="Times New Roman" w:hAnsi="Arial" w:cs="Arial"/>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Įsipareigojimo galiojimas</w:t>
      </w:r>
    </w:p>
    <w:p w14:paraId="586A1057" w14:textId="4459A33D" w:rsidR="000A0DB4"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Įsipareigojimas įsigalioja jo pasirašymo dieną ir galioja neterminuotai</w:t>
      </w:r>
      <w:r w:rsidR="00871595" w:rsidRPr="00FA7AAA">
        <w:rPr>
          <w:rFonts w:ascii="Arial" w:eastAsia="Times New Roman" w:hAnsi="Arial" w:cs="Arial"/>
          <w:sz w:val="20"/>
          <w:szCs w:val="20"/>
          <w:lang w:eastAsia="ru-RU"/>
        </w:rPr>
        <w:t>, jei sutartiniuose santykiuose ar teisės aktuose nenumatyta kitaip</w:t>
      </w:r>
      <w:r w:rsidRPr="00FA7AAA">
        <w:rPr>
          <w:rFonts w:ascii="Arial" w:eastAsia="Times New Roman" w:hAnsi="Arial" w:cs="Arial"/>
          <w:sz w:val="20"/>
          <w:szCs w:val="20"/>
          <w:lang w:eastAsia="ru-RU"/>
        </w:rPr>
        <w:t>.</w:t>
      </w:r>
    </w:p>
    <w:p w14:paraId="3DD824E4" w14:textId="431893EF" w:rsidR="00D34EA5" w:rsidRPr="00FA7AAA" w:rsidRDefault="00D34EA5"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Informacijos gavėjas išreiškia norą nutraukti Įsipareigojimo galiojimą, jis privalo LITGRID AB pateikti rašytinį prašymą ir įrodymus, kad informacija buvo sunaikinta arba grąžinta </w:t>
      </w:r>
      <w:r w:rsidR="00AE1832"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3.1 punkte nustatyta tvarka.</w:t>
      </w:r>
    </w:p>
    <w:p w14:paraId="7801BBFC" w14:textId="77777777" w:rsidR="00ED0800"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Įsipareigojimui taikomi Lietuvos Respublikos įstatymai ir jais vadovaujantis jis aiškinamas.</w:t>
      </w:r>
    </w:p>
    <w:p w14:paraId="75959F57"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Kitos sąlygos</w:t>
      </w:r>
    </w:p>
    <w:p w14:paraId="25BDB793" w14:textId="1D73C9C3" w:rsidR="00095BF9"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Įsipareigojimas sudarytas dviem vienodą </w:t>
      </w:r>
      <w:r w:rsidR="00FA7EBF" w:rsidRPr="00FA7AAA">
        <w:rPr>
          <w:rFonts w:ascii="Arial" w:eastAsia="Times New Roman" w:hAnsi="Arial" w:cs="Arial"/>
          <w:sz w:val="20"/>
          <w:szCs w:val="20"/>
          <w:lang w:eastAsia="ru-RU"/>
        </w:rPr>
        <w:t xml:space="preserve">teisinę </w:t>
      </w:r>
      <w:r w:rsidRPr="00FA7AAA">
        <w:rPr>
          <w:rFonts w:ascii="Arial" w:eastAsia="Times New Roman" w:hAnsi="Arial" w:cs="Arial"/>
          <w:sz w:val="20"/>
          <w:szCs w:val="20"/>
          <w:lang w:eastAsia="ru-RU"/>
        </w:rPr>
        <w:t xml:space="preserve">galią turinčiais egzemplioriais. Vienas Įsipareigojimo egzempliorius pateikiamas </w:t>
      </w:r>
      <w:r w:rsidR="00E326B7"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kitas lieka </w:t>
      </w:r>
      <w:r w:rsidR="00E326B7" w:rsidRPr="00FA7AAA">
        <w:rPr>
          <w:rFonts w:ascii="Arial" w:eastAsia="Times New Roman" w:hAnsi="Arial" w:cs="Arial"/>
          <w:sz w:val="20"/>
          <w:szCs w:val="20"/>
          <w:lang w:eastAsia="ru-RU"/>
        </w:rPr>
        <w:t>Informacijos gavėjui</w:t>
      </w:r>
      <w:r w:rsidRPr="00FA7AAA">
        <w:rPr>
          <w:rFonts w:ascii="Arial" w:eastAsia="Times New Roman" w:hAnsi="Arial" w:cs="Arial"/>
          <w:sz w:val="20"/>
          <w:szCs w:val="20"/>
          <w:lang w:eastAsia="ru-RU"/>
        </w:rPr>
        <w:t>.</w:t>
      </w:r>
    </w:p>
    <w:p w14:paraId="39588405" w14:textId="77777777" w:rsidR="00ED0800"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Visi ginčai dėl Įsipareigojimo sudarymo, galiojimo ar vykdymo sprendžiami derybų keliu. </w:t>
      </w:r>
      <w:r w:rsidR="00E326B7" w:rsidRPr="00FA7AAA">
        <w:rPr>
          <w:rFonts w:ascii="Arial" w:eastAsia="Times New Roman" w:hAnsi="Arial" w:cs="Arial"/>
          <w:sz w:val="20"/>
          <w:szCs w:val="20"/>
          <w:lang w:eastAsia="ru-RU"/>
        </w:rPr>
        <w:t>N</w:t>
      </w:r>
      <w:r w:rsidRPr="00FA7AAA">
        <w:rPr>
          <w:rFonts w:ascii="Arial" w:eastAsia="Times New Roman" w:hAnsi="Arial" w:cs="Arial"/>
          <w:sz w:val="20"/>
          <w:szCs w:val="20"/>
          <w:lang w:eastAsia="ru-RU"/>
        </w:rPr>
        <w:t>eišsprendus ginčo derybų keliu, ginčas sprendžiamas teisme.</w:t>
      </w:r>
    </w:p>
    <w:p w14:paraId="13CD74B5" w14:textId="77777777" w:rsidR="00ED0800" w:rsidRPr="00FA7AAA" w:rsidRDefault="00ED0800" w:rsidP="007C406E">
      <w:pPr>
        <w:tabs>
          <w:tab w:val="left" w:pos="5210"/>
        </w:tabs>
        <w:spacing w:after="200" w:line="240" w:lineRule="auto"/>
        <w:rPr>
          <w:rFonts w:ascii="Arial" w:eastAsia="Times New Roman" w:hAnsi="Arial" w:cs="Arial"/>
          <w:sz w:val="20"/>
          <w:szCs w:val="20"/>
          <w:lang w:eastAsia="ru-RU"/>
        </w:rPr>
      </w:pPr>
    </w:p>
    <w:p w14:paraId="4FE48EA1" w14:textId="4EA91031" w:rsidR="00FA7EBF" w:rsidRPr="00FA7AAA" w:rsidRDefault="00A47D29" w:rsidP="007C406E">
      <w:pPr>
        <w:tabs>
          <w:tab w:val="left" w:pos="5210"/>
        </w:tabs>
        <w:spacing w:after="200" w:line="240" w:lineRule="auto"/>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w:t>
      </w:r>
      <w:r w:rsidR="00FA7EBF" w:rsidRPr="00FA7AAA">
        <w:rPr>
          <w:rFonts w:ascii="Arial" w:eastAsia="Times New Roman" w:hAnsi="Arial" w:cs="Arial"/>
          <w:sz w:val="20"/>
          <w:szCs w:val="20"/>
          <w:lang w:eastAsia="ru-RU"/>
        </w:rPr>
        <w:t xml:space="preserve">                             </w:t>
      </w:r>
      <w:r w:rsidR="00FA7EBF" w:rsidRPr="00FA7AAA">
        <w:rPr>
          <w:rFonts w:ascii="Arial" w:hAnsi="Arial" w:cs="Arial"/>
        </w:rPr>
        <w:t>_________________________________________</w:t>
      </w:r>
    </w:p>
    <w:p w14:paraId="4F9CDD0C" w14:textId="0E40A383" w:rsidR="00FA7EBF" w:rsidRPr="00FA7AAA" w:rsidRDefault="00FA7EBF" w:rsidP="007C406E">
      <w:pPr>
        <w:tabs>
          <w:tab w:val="left" w:pos="5210"/>
        </w:tabs>
        <w:spacing w:after="200" w:line="240" w:lineRule="auto"/>
        <w:jc w:val="center"/>
        <w:rPr>
          <w:rFonts w:ascii="Arial" w:hAnsi="Arial" w:cs="Arial"/>
        </w:rPr>
      </w:pPr>
    </w:p>
    <w:p w14:paraId="60CD9714" w14:textId="4A29C6D6" w:rsidR="00FA7EBF" w:rsidRPr="00FA7AAA" w:rsidRDefault="00FA7EBF" w:rsidP="007C406E">
      <w:pPr>
        <w:spacing w:after="200"/>
        <w:rPr>
          <w:rFonts w:ascii="Arial" w:hAnsi="Arial" w:cs="Arial"/>
        </w:rPr>
      </w:pPr>
      <w:r w:rsidRPr="00FA7AAA">
        <w:rPr>
          <w:rFonts w:ascii="Arial" w:hAnsi="Arial" w:cs="Arial"/>
        </w:rPr>
        <w:br w:type="page"/>
      </w:r>
    </w:p>
    <w:p w14:paraId="5643318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b/>
          <w:sz w:val="20"/>
          <w:szCs w:val="20"/>
          <w:lang w:val="en"/>
        </w:rPr>
      </w:pPr>
      <w:r w:rsidRPr="00FA7AAA">
        <w:rPr>
          <w:rFonts w:ascii="Arial" w:hAnsi="Arial" w:cs="Arial"/>
          <w:b/>
          <w:sz w:val="20"/>
          <w:szCs w:val="20"/>
          <w:lang w:val="en"/>
        </w:rPr>
        <w:lastRenderedPageBreak/>
        <w:t>COMMITMENT OF CONFIDENTIALITY</w:t>
      </w:r>
    </w:p>
    <w:p w14:paraId="6AD0440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_ ____________ ____ 202_</w:t>
      </w:r>
    </w:p>
    <w:p w14:paraId="6AC09E16" w14:textId="2CB1C2CE"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Vilnius</w:t>
      </w:r>
    </w:p>
    <w:p w14:paraId="403BBB97" w14:textId="3A8B1C3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___________________, legal entity code _______________, registered office at ___________________, represented by __________________, acting on __________________ ____________________________________, / </w:t>
      </w:r>
      <w:r w:rsidRPr="00FA7AAA">
        <w:rPr>
          <w:rFonts w:ascii="Arial" w:hAnsi="Arial" w:cs="Arial"/>
          <w:i/>
          <w:sz w:val="20"/>
          <w:szCs w:val="20"/>
          <w:lang w:val="en"/>
        </w:rPr>
        <w:t>or if signed with a natural person</w:t>
      </w:r>
      <w:r w:rsidRPr="00FA7AAA">
        <w:rPr>
          <w:rFonts w:ascii="Arial" w:hAnsi="Arial" w:cs="Arial"/>
          <w:sz w:val="20"/>
          <w:szCs w:val="20"/>
          <w:lang w:val="en"/>
        </w:rPr>
        <w:t xml:space="preserve"> ___________, personal identification number</w:t>
      </w:r>
      <w:r w:rsidRPr="00FA7AAA">
        <w:rPr>
          <w:rStyle w:val="FootnoteReference"/>
          <w:rFonts w:ascii="Arial" w:hAnsi="Arial" w:cs="Arial"/>
          <w:sz w:val="20"/>
          <w:szCs w:val="20"/>
          <w:lang w:val="en"/>
        </w:rPr>
        <w:footnoteReference w:id="4"/>
      </w:r>
      <w:r w:rsidRPr="00FA7AAA">
        <w:rPr>
          <w:rFonts w:ascii="Arial" w:hAnsi="Arial" w:cs="Arial"/>
          <w:sz w:val="20"/>
          <w:szCs w:val="20"/>
          <w:lang w:val="en"/>
        </w:rPr>
        <w:t xml:space="preserve"> __________________, residential address</w:t>
      </w:r>
      <w:r w:rsidRPr="00FA7AAA">
        <w:rPr>
          <w:rStyle w:val="FootnoteReference"/>
          <w:rFonts w:ascii="Arial" w:hAnsi="Arial" w:cs="Arial"/>
          <w:sz w:val="20"/>
          <w:szCs w:val="20"/>
          <w:lang w:val="en"/>
        </w:rPr>
        <w:footnoteReference w:id="5"/>
      </w:r>
      <w:r w:rsidRPr="00FA7AAA">
        <w:rPr>
          <w:rFonts w:ascii="Arial" w:hAnsi="Arial" w:cs="Arial"/>
          <w:sz w:val="20"/>
          <w:szCs w:val="20"/>
          <w:lang w:val="en"/>
        </w:rPr>
        <w:t xml:space="preserve"> ___________________________________</w:t>
      </w:r>
      <w:r w:rsidR="00C56CB1" w:rsidRPr="00FA7AAA">
        <w:rPr>
          <w:rStyle w:val="FootnoteReference"/>
          <w:rFonts w:ascii="Arial" w:hAnsi="Arial" w:cs="Arial"/>
          <w:sz w:val="20"/>
          <w:szCs w:val="20"/>
          <w:lang w:val="en"/>
        </w:rPr>
        <w:footnoteReference w:id="6"/>
      </w:r>
      <w:r w:rsidRPr="00FA7AAA">
        <w:rPr>
          <w:rFonts w:ascii="Arial" w:hAnsi="Arial" w:cs="Arial"/>
          <w:sz w:val="20"/>
          <w:szCs w:val="20"/>
          <w:lang w:val="en"/>
        </w:rPr>
        <w:t xml:space="preserve"> (hereinafter - the </w:t>
      </w:r>
      <w:r w:rsidRPr="00FA7AAA">
        <w:rPr>
          <w:rFonts w:ascii="Arial" w:hAnsi="Arial" w:cs="Arial"/>
          <w:b/>
          <w:sz w:val="20"/>
          <w:szCs w:val="20"/>
          <w:lang w:val="en"/>
        </w:rPr>
        <w:t>Recipient of Information</w:t>
      </w:r>
      <w:r w:rsidRPr="00FA7AAA">
        <w:rPr>
          <w:rFonts w:ascii="Arial" w:hAnsi="Arial" w:cs="Arial"/>
          <w:sz w:val="20"/>
          <w:szCs w:val="20"/>
          <w:lang w:val="en"/>
        </w:rPr>
        <w:t>),</w:t>
      </w:r>
    </w:p>
    <w:p w14:paraId="4843E186" w14:textId="05C58F5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roofErr w:type="gramStart"/>
      <w:r w:rsidRPr="00FA7AAA">
        <w:rPr>
          <w:rFonts w:ascii="Arial" w:hAnsi="Arial" w:cs="Arial"/>
          <w:sz w:val="20"/>
          <w:szCs w:val="20"/>
          <w:lang w:val="en"/>
        </w:rPr>
        <w:t>In view of the fact that</w:t>
      </w:r>
      <w:proofErr w:type="gramEnd"/>
      <w:r w:rsidRPr="00FA7AAA">
        <w:rPr>
          <w:rFonts w:ascii="Arial" w:hAnsi="Arial" w:cs="Arial"/>
          <w:sz w:val="20"/>
          <w:szCs w:val="20"/>
          <w:lang w:val="en"/>
        </w:rPr>
        <w:t xml:space="preserve"> LITGRID AB intends to transfer confidential non-public information, by signing this document (hereinafter - the </w:t>
      </w:r>
      <w:r w:rsidRPr="00FA7AAA">
        <w:rPr>
          <w:rFonts w:ascii="Arial" w:hAnsi="Arial" w:cs="Arial"/>
          <w:b/>
          <w:sz w:val="20"/>
          <w:szCs w:val="20"/>
          <w:lang w:val="en"/>
        </w:rPr>
        <w:t>Commitment</w:t>
      </w:r>
      <w:r w:rsidRPr="00FA7AAA">
        <w:rPr>
          <w:rFonts w:ascii="Arial" w:hAnsi="Arial" w:cs="Arial"/>
          <w:sz w:val="20"/>
          <w:szCs w:val="20"/>
          <w:lang w:val="en"/>
        </w:rPr>
        <w:t>), the Recipient of the Information confirms that he is aware of the following obligations</w:t>
      </w:r>
      <w:r w:rsidR="00C56CB1" w:rsidRPr="00FA7AAA">
        <w:rPr>
          <w:rFonts w:ascii="Arial" w:hAnsi="Arial" w:cs="Arial"/>
          <w:sz w:val="20"/>
          <w:szCs w:val="20"/>
          <w:lang w:val="en"/>
        </w:rPr>
        <w:t xml:space="preserve"> and undertakes to comply with them</w:t>
      </w:r>
      <w:r w:rsidRPr="00FA7AAA">
        <w:rPr>
          <w:rFonts w:ascii="Arial" w:hAnsi="Arial" w:cs="Arial"/>
          <w:sz w:val="20"/>
          <w:szCs w:val="20"/>
          <w:lang w:val="en"/>
        </w:rPr>
        <w:t>:</w:t>
      </w:r>
    </w:p>
    <w:p w14:paraId="6F2FBE19" w14:textId="47186957" w:rsidR="00FA7EBF" w:rsidRPr="00FA7AAA" w:rsidRDefault="00FA7EBF" w:rsidP="007C406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b/>
          <w:sz w:val="20"/>
          <w:szCs w:val="20"/>
          <w:lang w:val="en"/>
        </w:rPr>
      </w:pPr>
      <w:r w:rsidRPr="00FA7AAA">
        <w:rPr>
          <w:rFonts w:ascii="Arial" w:hAnsi="Arial" w:cs="Arial"/>
          <w:b/>
          <w:sz w:val="20"/>
          <w:szCs w:val="20"/>
          <w:lang w:val="en"/>
        </w:rPr>
        <w:t>Confidential information</w:t>
      </w:r>
    </w:p>
    <w:p w14:paraId="3954FE56" w14:textId="369F4FE1"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According to this Commitment, confidential information includes all and any data and information identified as “CONFIDENTIAL INFORMATION”,</w:t>
      </w:r>
      <w:r w:rsidR="00742286" w:rsidRPr="00FA7AAA">
        <w:rPr>
          <w:rFonts w:ascii="Arial" w:hAnsi="Arial" w:cs="Arial"/>
          <w:sz w:val="20"/>
          <w:szCs w:val="20"/>
          <w:lang w:val="en"/>
        </w:rPr>
        <w:t xml:space="preserve"> “CONFIDENTIAL INFORMATION, OPDE CONFIDENTIAL”,</w:t>
      </w:r>
      <w:r w:rsidRPr="00FA7AAA">
        <w:rPr>
          <w:rFonts w:ascii="Arial" w:hAnsi="Arial" w:cs="Arial"/>
          <w:sz w:val="20"/>
          <w:szCs w:val="20"/>
          <w:lang w:val="en"/>
        </w:rPr>
        <w:t xml:space="preserve">“COMMERCIAL (PRODUCTION) SECRET” or “FOR INTERNAL USE” that will be received by the Recipient of the Information or any person acting on its behalf or in its interest (including but not limited to employee, representative or consultant) from LITGRID AB or any person acting on its behalf or in its interests (including but not limited to employee, representative or consultant) (hereinafter - </w:t>
      </w:r>
      <w:r w:rsidRPr="00FA7AAA">
        <w:rPr>
          <w:rFonts w:ascii="Arial" w:hAnsi="Arial" w:cs="Arial"/>
          <w:b/>
          <w:sz w:val="20"/>
          <w:szCs w:val="20"/>
          <w:lang w:val="en"/>
        </w:rPr>
        <w:t>Confidential Information</w:t>
      </w:r>
      <w:r w:rsidRPr="00FA7AAA">
        <w:rPr>
          <w:rFonts w:ascii="Arial" w:hAnsi="Arial" w:cs="Arial"/>
          <w:sz w:val="20"/>
          <w:szCs w:val="20"/>
          <w:lang w:val="en"/>
        </w:rPr>
        <w:t>).</w:t>
      </w:r>
    </w:p>
    <w:p w14:paraId="18C82C87"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7BF5093" w14:textId="6DFCD16B"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Sensitive information will not include information that:</w:t>
      </w:r>
    </w:p>
    <w:p w14:paraId="16FADBB4"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5182DC56"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is or becomes public in accordance with the laws of the Republic of Lithuania and other legal </w:t>
      </w:r>
      <w:proofErr w:type="gramStart"/>
      <w:r w:rsidRPr="00FA7AAA">
        <w:rPr>
          <w:rFonts w:ascii="Arial" w:hAnsi="Arial" w:cs="Arial"/>
          <w:sz w:val="20"/>
          <w:szCs w:val="20"/>
          <w:lang w:val="en"/>
        </w:rPr>
        <w:t>acts;</w:t>
      </w:r>
      <w:proofErr w:type="gramEnd"/>
    </w:p>
    <w:p w14:paraId="244BAD47" w14:textId="77777777" w:rsidR="00FA7EBF" w:rsidRPr="00FA7AAA" w:rsidRDefault="00FA7EBF"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6435510" w14:textId="0CF0DAB3"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has already been made public or otherwise made available to the general public at the time of its </w:t>
      </w:r>
      <w:proofErr w:type="gramStart"/>
      <w:r w:rsidRPr="00FA7AAA">
        <w:rPr>
          <w:rFonts w:ascii="Arial" w:hAnsi="Arial" w:cs="Arial"/>
          <w:sz w:val="20"/>
          <w:szCs w:val="20"/>
          <w:lang w:val="en"/>
        </w:rPr>
        <w:t>submission;</w:t>
      </w:r>
      <w:proofErr w:type="gramEnd"/>
    </w:p>
    <w:p w14:paraId="6022F93D" w14:textId="77777777" w:rsidR="00FA7EBF" w:rsidRPr="00FA7AAA" w:rsidRDefault="00FA7EBF" w:rsidP="007C406E">
      <w:pPr>
        <w:pStyle w:val="ListParagraph"/>
        <w:spacing w:after="200"/>
        <w:rPr>
          <w:rFonts w:ascii="Arial" w:hAnsi="Arial" w:cs="Arial"/>
          <w:sz w:val="20"/>
          <w:szCs w:val="20"/>
          <w:lang w:val="en"/>
        </w:rPr>
      </w:pPr>
    </w:p>
    <w:p w14:paraId="38C07C5E"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LITGRID AB notifies in writing that it is not considered Confidential Information.</w:t>
      </w:r>
    </w:p>
    <w:p w14:paraId="4B6FE881" w14:textId="77777777" w:rsidR="00FA7EBF" w:rsidRPr="00FA7AAA" w:rsidRDefault="00FA7EBF" w:rsidP="007C406E">
      <w:pPr>
        <w:pStyle w:val="ListParagraph"/>
        <w:spacing w:after="200"/>
        <w:rPr>
          <w:rFonts w:ascii="Arial" w:hAnsi="Arial" w:cs="Arial"/>
          <w:sz w:val="20"/>
          <w:szCs w:val="20"/>
          <w:lang w:val="en"/>
        </w:rPr>
      </w:pPr>
    </w:p>
    <w:p w14:paraId="310AA3F2" w14:textId="484AD666" w:rsidR="00FA7EBF" w:rsidRPr="007C406E"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US"/>
        </w:rPr>
      </w:pPr>
      <w:r w:rsidRPr="00FA7AAA">
        <w:rPr>
          <w:rFonts w:ascii="Arial" w:hAnsi="Arial" w:cs="Arial"/>
          <w:sz w:val="20"/>
          <w:szCs w:val="20"/>
          <w:lang w:val="en"/>
        </w:rPr>
        <w:t xml:space="preserve">In case of any doubt as to whether the information is considered Confidential Information, it must be treated as Confidential Information until LITGRID AB </w:t>
      </w:r>
      <w:proofErr w:type="gramStart"/>
      <w:r w:rsidRPr="00FA7AAA">
        <w:rPr>
          <w:rFonts w:ascii="Arial" w:hAnsi="Arial" w:cs="Arial"/>
          <w:sz w:val="20"/>
          <w:szCs w:val="20"/>
          <w:lang w:val="en"/>
        </w:rPr>
        <w:t>informs</w:t>
      </w:r>
      <w:proofErr w:type="gramEnd"/>
      <w:r w:rsidRPr="00FA7AAA">
        <w:rPr>
          <w:rFonts w:ascii="Arial" w:hAnsi="Arial" w:cs="Arial"/>
          <w:sz w:val="20"/>
          <w:szCs w:val="20"/>
          <w:lang w:val="en"/>
        </w:rPr>
        <w:t xml:space="preserve"> that such information is not Confidential Information.</w:t>
      </w:r>
    </w:p>
    <w:p w14:paraId="3FE9174F" w14:textId="5B282373"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Procedure for the use of sensitive information</w:t>
      </w:r>
    </w:p>
    <w:p w14:paraId="0BDE1A2F" w14:textId="5E879951"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undertakes:</w:t>
      </w:r>
    </w:p>
    <w:p w14:paraId="53B40AED" w14:textId="281500E7" w:rsidR="00D568F9" w:rsidRPr="00FA7AAA" w:rsidRDefault="00D568F9" w:rsidP="007C406E">
      <w:pPr>
        <w:numPr>
          <w:ilvl w:val="2"/>
          <w:numId w:val="5"/>
        </w:numPr>
        <w:tabs>
          <w:tab w:val="left" w:pos="426"/>
        </w:tabs>
        <w:spacing w:after="200" w:line="240" w:lineRule="auto"/>
        <w:jc w:val="both"/>
        <w:rPr>
          <w:rFonts w:ascii="Arial" w:eastAsia="Times New Roman" w:hAnsi="Arial" w:cs="Arial"/>
          <w:sz w:val="20"/>
          <w:szCs w:val="20"/>
          <w:lang w:val="en-US" w:eastAsia="ru-RU"/>
        </w:rPr>
      </w:pPr>
      <w:r w:rsidRPr="00FA7AAA">
        <w:rPr>
          <w:rFonts w:ascii="Arial" w:eastAsia="Times New Roman" w:hAnsi="Arial" w:cs="Arial"/>
          <w:sz w:val="20"/>
          <w:szCs w:val="20"/>
          <w:lang w:val="en-US" w:eastAsia="ru-RU"/>
        </w:rPr>
        <w:t xml:space="preserve">use Confidential Information exclusively for the purpose it was </w:t>
      </w:r>
      <w:proofErr w:type="gramStart"/>
      <w:r w:rsidRPr="00FA7AAA">
        <w:rPr>
          <w:rFonts w:ascii="Arial" w:eastAsia="Times New Roman" w:hAnsi="Arial" w:cs="Arial"/>
          <w:sz w:val="20"/>
          <w:szCs w:val="20"/>
          <w:lang w:val="en-US" w:eastAsia="ru-RU"/>
        </w:rPr>
        <w:t>provided;</w:t>
      </w:r>
      <w:proofErr w:type="gramEnd"/>
    </w:p>
    <w:p w14:paraId="24507C6E" w14:textId="029D7962"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not to disclose Confidential Information in any way and not to use it in any way that may cause</w:t>
      </w:r>
      <w:r w:rsidR="00D568F9" w:rsidRPr="00FA7AAA">
        <w:rPr>
          <w:rFonts w:ascii="Arial" w:hAnsi="Arial" w:cs="Arial"/>
          <w:lang w:val="en"/>
        </w:rPr>
        <w:t xml:space="preserve"> </w:t>
      </w:r>
      <w:r w:rsidRPr="00FA7AAA">
        <w:rPr>
          <w:rFonts w:ascii="Arial" w:hAnsi="Arial" w:cs="Arial"/>
          <w:lang w:val="en"/>
        </w:rPr>
        <w:t xml:space="preserve">damage to LITGRID </w:t>
      </w:r>
      <w:proofErr w:type="gramStart"/>
      <w:r w:rsidRPr="00FA7AAA">
        <w:rPr>
          <w:rFonts w:ascii="Arial" w:hAnsi="Arial" w:cs="Arial"/>
          <w:lang w:val="en"/>
        </w:rPr>
        <w:t>AB;</w:t>
      </w:r>
      <w:proofErr w:type="gramEnd"/>
    </w:p>
    <w:p w14:paraId="3EC23E0F" w14:textId="77777777" w:rsidR="00FA7EBF" w:rsidRPr="00FA7AAA"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keep Confidential Information confidential and take all necessary precautions to maintain the confidentiality and integrity of the provided Confidential </w:t>
      </w:r>
      <w:proofErr w:type="gramStart"/>
      <w:r w:rsidRPr="00FA7AAA">
        <w:rPr>
          <w:rFonts w:ascii="Arial" w:hAnsi="Arial" w:cs="Arial"/>
          <w:lang w:val="en"/>
        </w:rPr>
        <w:t>Information;</w:t>
      </w:r>
      <w:proofErr w:type="gramEnd"/>
    </w:p>
    <w:p w14:paraId="3CD3A4D5" w14:textId="77777777" w:rsidR="00FA7EBF" w:rsidRPr="00FA7AAA" w:rsidRDefault="00FA7EBF" w:rsidP="007C406E">
      <w:pPr>
        <w:pStyle w:val="HTMLPreformatted"/>
        <w:spacing w:after="200"/>
        <w:ind w:left="720"/>
        <w:jc w:val="both"/>
        <w:rPr>
          <w:rFonts w:ascii="Arial" w:hAnsi="Arial" w:cs="Arial"/>
          <w:lang w:val="en"/>
        </w:rPr>
      </w:pPr>
    </w:p>
    <w:p w14:paraId="56B307CD" w14:textId="741E37F9" w:rsidR="00D135A8" w:rsidRPr="00D135A8" w:rsidRDefault="00FA7EBF" w:rsidP="009C6D5E">
      <w:pPr>
        <w:pStyle w:val="HTMLPreformatted"/>
        <w:numPr>
          <w:ilvl w:val="2"/>
          <w:numId w:val="5"/>
        </w:numPr>
        <w:spacing w:after="200"/>
        <w:jc w:val="both"/>
        <w:rPr>
          <w:rFonts w:ascii="Arial" w:hAnsi="Arial" w:cs="Arial"/>
          <w:lang w:val="en"/>
        </w:rPr>
      </w:pPr>
      <w:r w:rsidRPr="00D135A8">
        <w:rPr>
          <w:rFonts w:ascii="Arial" w:hAnsi="Arial" w:cs="Arial"/>
          <w:lang w:val="en"/>
        </w:rPr>
        <w:lastRenderedPageBreak/>
        <w:t>not to disclose or provide Confidential Information to third parties without the prior written consent of LITGRID AB.</w:t>
      </w:r>
    </w:p>
    <w:p w14:paraId="7377D1A8" w14:textId="781CFEA7" w:rsidR="00D135A8" w:rsidRPr="007C406E" w:rsidRDefault="00D135A8" w:rsidP="007C406E">
      <w:pPr>
        <w:pStyle w:val="HTMLPreformatted"/>
        <w:numPr>
          <w:ilvl w:val="2"/>
          <w:numId w:val="5"/>
        </w:numPr>
        <w:spacing w:after="200"/>
        <w:jc w:val="both"/>
        <w:rPr>
          <w:rFonts w:ascii="Arial" w:hAnsi="Arial" w:cs="Arial"/>
          <w:lang w:val="en"/>
        </w:rPr>
      </w:pPr>
      <w:r>
        <w:rPr>
          <w:rFonts w:ascii="Arial" w:hAnsi="Arial" w:cs="Arial"/>
          <w:lang w:val="en"/>
        </w:rPr>
        <w:t>u</w:t>
      </w:r>
      <w:r w:rsidRPr="00C06504">
        <w:rPr>
          <w:rFonts w:ascii="Arial" w:hAnsi="Arial" w:cs="Arial"/>
          <w:lang w:val="en"/>
        </w:rPr>
        <w:t xml:space="preserve">pon the Submission of an Official Request by the Company, </w:t>
      </w:r>
      <w:proofErr w:type="gramStart"/>
      <w:r w:rsidRPr="00C06504">
        <w:rPr>
          <w:rFonts w:ascii="Arial" w:hAnsi="Arial" w:cs="Arial"/>
          <w:lang w:val="en"/>
        </w:rPr>
        <w:t>in order to</w:t>
      </w:r>
      <w:proofErr w:type="gramEnd"/>
      <w:r w:rsidRPr="00C06504">
        <w:rPr>
          <w:rFonts w:ascii="Arial" w:hAnsi="Arial" w:cs="Arial"/>
          <w:lang w:val="en"/>
        </w:rPr>
        <w:t xml:space="preserve"> confirm that the Recipient of the Information complies with the Undertaking, the Recipient of the Information shall grant LITGRID AB or the selected third party acting on behalf of LITGRID AB permission to carry out the assessment, audit, verification or review of all management measures applied in the environment of the Information Recipient related to the processing of sensitive information.</w:t>
      </w:r>
      <w:r w:rsidRPr="00820715">
        <w:t xml:space="preserve"> </w:t>
      </w:r>
      <w:r w:rsidRPr="00C06504">
        <w:rPr>
          <w:rFonts w:ascii="Arial" w:hAnsi="Arial" w:cs="Arial"/>
          <w:lang w:val="en"/>
        </w:rPr>
        <w:t xml:space="preserve">In carrying out such an assessment, the Recipient of the Information shall fully cooperate and provide the necessary information no later than within 5 working days from the date of receipt of the </w:t>
      </w:r>
      <w:proofErr w:type="gramStart"/>
      <w:r w:rsidRPr="00C06504">
        <w:rPr>
          <w:rFonts w:ascii="Arial" w:hAnsi="Arial" w:cs="Arial"/>
          <w:lang w:val="en"/>
        </w:rPr>
        <w:t>request</w:t>
      </w:r>
      <w:proofErr w:type="gramEnd"/>
    </w:p>
    <w:p w14:paraId="56EE6191" w14:textId="7D1B580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undertakes to inform LITGRID AB by e-mail incidentai@litgrid.eu about the illegal use or disclosure of the </w:t>
      </w:r>
      <w:r w:rsidR="002F50DA" w:rsidRPr="00FA7AAA">
        <w:rPr>
          <w:rFonts w:ascii="Arial" w:hAnsi="Arial" w:cs="Arial"/>
          <w:lang w:val="en"/>
        </w:rPr>
        <w:t>Confidential</w:t>
      </w:r>
      <w:r w:rsidRPr="00FA7AAA">
        <w:rPr>
          <w:rFonts w:ascii="Arial" w:hAnsi="Arial" w:cs="Arial"/>
          <w:lang w:val="en"/>
        </w:rPr>
        <w:t xml:space="preserve"> Information that has taken place or is imminent, or any other action that may be considered a breach of information security. If the information security Violation is related to the Recipient of Information, the Recipient of Information shall immediately take the necessary measures to stop further disclosure or loss of information and reduce its negative consequences, as well as identify and submit to LITGRID AB all facts related to the breach of sensitive information.</w:t>
      </w:r>
    </w:p>
    <w:p w14:paraId="42374862" w14:textId="3FC72888" w:rsidR="002F50DA"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grants the right to access the Confidential Information only to the following persons</w:t>
      </w:r>
      <w:r w:rsidR="00A52248" w:rsidRPr="00FA7AAA">
        <w:rPr>
          <w:rFonts w:ascii="Arial" w:hAnsi="Arial" w:cs="Arial"/>
          <w:lang w:val="en"/>
        </w:rPr>
        <w:t xml:space="preserve"> and only if both of the following conditions are met</w:t>
      </w:r>
      <w:r w:rsidRPr="00FA7AAA">
        <w:rPr>
          <w:rFonts w:ascii="Arial" w:hAnsi="Arial" w:cs="Arial"/>
          <w:lang w:val="en"/>
        </w:rPr>
        <w:t>:</w:t>
      </w:r>
    </w:p>
    <w:p w14:paraId="2C5E7DBE" w14:textId="57120C1E"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the person need</w:t>
      </w:r>
      <w:r w:rsidR="00A52248" w:rsidRPr="00FA7AAA">
        <w:rPr>
          <w:rFonts w:ascii="Arial" w:hAnsi="Arial" w:cs="Arial"/>
          <w:lang w:val="en"/>
        </w:rPr>
        <w:t>s</w:t>
      </w:r>
      <w:r w:rsidRPr="00FA7AAA">
        <w:rPr>
          <w:rFonts w:ascii="Arial" w:hAnsi="Arial" w:cs="Arial"/>
          <w:lang w:val="en"/>
        </w:rPr>
        <w:t xml:space="preserve"> to know Confidential Information in view of their position or profession</w:t>
      </w:r>
      <w:r w:rsidR="002F50DA" w:rsidRPr="00FA7AAA">
        <w:rPr>
          <w:rFonts w:ascii="Arial" w:hAnsi="Arial" w:cs="Arial"/>
          <w:lang w:val="en"/>
        </w:rPr>
        <w:t xml:space="preserve"> for the purpose information was provided</w:t>
      </w:r>
      <w:r w:rsidR="00A52248" w:rsidRPr="00FA7AAA">
        <w:rPr>
          <w:rFonts w:ascii="Arial" w:hAnsi="Arial" w:cs="Arial"/>
          <w:lang w:val="en"/>
        </w:rPr>
        <w:t xml:space="preserve"> by LITGRID </w:t>
      </w:r>
      <w:proofErr w:type="gramStart"/>
      <w:r w:rsidR="00A52248" w:rsidRPr="00FA7AAA">
        <w:rPr>
          <w:rFonts w:ascii="Arial" w:hAnsi="Arial" w:cs="Arial"/>
          <w:lang w:val="en"/>
        </w:rPr>
        <w:t>AB</w:t>
      </w:r>
      <w:r w:rsidRPr="00FA7AAA">
        <w:rPr>
          <w:rFonts w:ascii="Arial" w:hAnsi="Arial" w:cs="Arial"/>
          <w:lang w:val="en"/>
        </w:rPr>
        <w:t>;</w:t>
      </w:r>
      <w:proofErr w:type="gramEnd"/>
    </w:p>
    <w:p w14:paraId="749418F3" w14:textId="63F3428E" w:rsidR="00FA7EBF" w:rsidRPr="007C406E" w:rsidRDefault="00FA7EBF" w:rsidP="007C406E">
      <w:pPr>
        <w:pStyle w:val="HTMLPreformatted"/>
        <w:numPr>
          <w:ilvl w:val="2"/>
          <w:numId w:val="5"/>
        </w:numPr>
        <w:spacing w:after="200"/>
        <w:jc w:val="both"/>
        <w:rPr>
          <w:rFonts w:ascii="Arial" w:hAnsi="Arial" w:cs="Arial"/>
        </w:rPr>
      </w:pPr>
      <w:proofErr w:type="gramStart"/>
      <w:r w:rsidRPr="00FA7AAA">
        <w:rPr>
          <w:rFonts w:ascii="Arial" w:hAnsi="Arial" w:cs="Arial"/>
          <w:lang w:val="en"/>
        </w:rPr>
        <w:t>the</w:t>
      </w:r>
      <w:proofErr w:type="gramEnd"/>
      <w:r w:rsidRPr="00FA7AAA">
        <w:rPr>
          <w:rFonts w:ascii="Arial" w:hAnsi="Arial" w:cs="Arial"/>
          <w:lang w:val="en"/>
        </w:rPr>
        <w:t xml:space="preserve"> persons have been informed of the confidential nature of the information and</w:t>
      </w:r>
      <w:r w:rsidR="00A52248" w:rsidRPr="00FA7AAA">
        <w:rPr>
          <w:rFonts w:ascii="Arial" w:hAnsi="Arial" w:cs="Arial"/>
          <w:lang w:val="en"/>
        </w:rPr>
        <w:t xml:space="preserve"> is </w:t>
      </w:r>
      <w:r w:rsidRPr="00FA7AAA">
        <w:rPr>
          <w:rFonts w:ascii="Arial" w:hAnsi="Arial" w:cs="Arial"/>
          <w:lang w:val="en"/>
        </w:rPr>
        <w:t>bound by the commitment of confidentiality under the same conditions and within the time limits specified in th</w:t>
      </w:r>
      <w:r w:rsidR="00A52248" w:rsidRPr="00FA7AAA">
        <w:rPr>
          <w:rFonts w:ascii="Arial" w:hAnsi="Arial" w:cs="Arial"/>
          <w:lang w:val="en"/>
        </w:rPr>
        <w:t>is</w:t>
      </w:r>
      <w:r w:rsidRPr="00FA7AAA">
        <w:rPr>
          <w:rFonts w:ascii="Arial" w:hAnsi="Arial" w:cs="Arial"/>
          <w:lang w:val="en"/>
        </w:rPr>
        <w:t xml:space="preserve"> </w:t>
      </w:r>
      <w:r w:rsidR="00A52248" w:rsidRPr="00FA7AAA">
        <w:rPr>
          <w:rFonts w:ascii="Arial" w:hAnsi="Arial" w:cs="Arial"/>
          <w:lang w:val="en"/>
        </w:rPr>
        <w:t>C</w:t>
      </w:r>
      <w:r w:rsidRPr="00FA7AAA">
        <w:rPr>
          <w:rFonts w:ascii="Arial" w:hAnsi="Arial" w:cs="Arial"/>
          <w:lang w:val="en"/>
        </w:rPr>
        <w:t>ommitment.</w:t>
      </w:r>
    </w:p>
    <w:p w14:paraId="1563962A" w14:textId="59EDFEE6"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Recipient's obligations under the commitment not to disclose Confidential Information shall not apply when and to the extent required by law or other legal acts the Recipient of Information is required and Recipient of Information has an obligation to disclose Confidential Information to a competent state, municipal, or other institution, body, </w:t>
      </w:r>
      <w:proofErr w:type="gramStart"/>
      <w:r w:rsidRPr="00FA7AAA">
        <w:rPr>
          <w:rFonts w:ascii="Arial" w:hAnsi="Arial" w:cs="Arial"/>
          <w:lang w:val="en"/>
        </w:rPr>
        <w:t>organization</w:t>
      </w:r>
      <w:proofErr w:type="gramEnd"/>
      <w:r w:rsidRPr="00FA7AAA">
        <w:rPr>
          <w:rFonts w:ascii="Arial" w:hAnsi="Arial" w:cs="Arial"/>
          <w:lang w:val="en"/>
        </w:rPr>
        <w:t xml:space="preserve"> or its representative, to the court. If, in accordance with applicable laws or regulations, the Recipient of Information is obliged to disclose any part of the Confidential Information, shall immediately notify LITGRID AB in writing before disclosing such information.</w:t>
      </w:r>
    </w:p>
    <w:p w14:paraId="7E308446" w14:textId="40CDCAC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the Information undertakes in terms of Confidential Information in the </w:t>
      </w:r>
      <w:r w:rsidR="00091205" w:rsidRPr="00FA7AAA">
        <w:rPr>
          <w:rFonts w:ascii="Arial" w:hAnsi="Arial" w:cs="Arial"/>
          <w:lang w:val="en"/>
        </w:rPr>
        <w:t xml:space="preserve">electronic </w:t>
      </w:r>
      <w:r w:rsidRPr="00FA7AAA">
        <w:rPr>
          <w:rFonts w:ascii="Arial" w:hAnsi="Arial" w:cs="Arial"/>
          <w:lang w:val="en"/>
        </w:rPr>
        <w:t>form:</w:t>
      </w:r>
    </w:p>
    <w:p w14:paraId="52485445" w14:textId="799F2B49"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ensure that all computer workstations or other devices that handle </w:t>
      </w:r>
      <w:r w:rsidR="00091205" w:rsidRPr="00FA7AAA">
        <w:rPr>
          <w:rFonts w:ascii="Arial" w:hAnsi="Arial" w:cs="Arial"/>
          <w:lang w:val="en"/>
        </w:rPr>
        <w:t>e</w:t>
      </w:r>
      <w:r w:rsidRPr="00FA7AAA">
        <w:rPr>
          <w:rFonts w:ascii="Arial" w:hAnsi="Arial" w:cs="Arial"/>
          <w:lang w:val="en"/>
        </w:rPr>
        <w:t xml:space="preserve">lectronic </w:t>
      </w:r>
      <w:r w:rsidR="00091205" w:rsidRPr="00FA7AAA">
        <w:rPr>
          <w:rFonts w:ascii="Arial" w:hAnsi="Arial" w:cs="Arial"/>
          <w:lang w:val="en"/>
        </w:rPr>
        <w:t>Confidential</w:t>
      </w:r>
      <w:r w:rsidR="00091205" w:rsidRPr="00FA7AAA" w:rsidDel="00091205">
        <w:rPr>
          <w:rFonts w:ascii="Arial" w:hAnsi="Arial" w:cs="Arial"/>
          <w:lang w:val="en"/>
        </w:rPr>
        <w:t xml:space="preserve"> </w:t>
      </w:r>
      <w:r w:rsidRPr="00FA7AAA">
        <w:rPr>
          <w:rFonts w:ascii="Arial" w:hAnsi="Arial" w:cs="Arial"/>
          <w:lang w:val="en"/>
        </w:rPr>
        <w:t xml:space="preserve">Information received under this Commitment take all necessary information security measures, including, but not limited to, the installation of legal, operational and effective antivirus software, up-to-date equipment security </w:t>
      </w:r>
      <w:r w:rsidR="00091205" w:rsidRPr="00FA7AAA">
        <w:rPr>
          <w:rFonts w:ascii="Arial" w:hAnsi="Arial" w:cs="Arial"/>
          <w:lang w:val="en"/>
        </w:rPr>
        <w:t>patches</w:t>
      </w:r>
      <w:r w:rsidRPr="00FA7AAA">
        <w:rPr>
          <w:rFonts w:ascii="Arial" w:hAnsi="Arial" w:cs="Arial"/>
          <w:lang w:val="en"/>
        </w:rPr>
        <w:t xml:space="preserve">, restriction of access by </w:t>
      </w:r>
      <w:proofErr w:type="gramStart"/>
      <w:r w:rsidRPr="00FA7AAA">
        <w:rPr>
          <w:rFonts w:ascii="Arial" w:hAnsi="Arial" w:cs="Arial"/>
          <w:lang w:val="en"/>
        </w:rPr>
        <w:t>password;</w:t>
      </w:r>
      <w:proofErr w:type="gramEnd"/>
    </w:p>
    <w:p w14:paraId="0F3F68D4" w14:textId="75A2141D"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ensure that portable electronic media (</w:t>
      </w:r>
      <w:proofErr w:type="gramStart"/>
      <w:r w:rsidRPr="00FA7AAA">
        <w:rPr>
          <w:rFonts w:ascii="Arial" w:hAnsi="Arial" w:cs="Arial"/>
          <w:lang w:val="en"/>
        </w:rPr>
        <w:t>e.g.</w:t>
      </w:r>
      <w:proofErr w:type="gramEnd"/>
      <w:r w:rsidRPr="00FA7AAA">
        <w:rPr>
          <w:rFonts w:ascii="Arial" w:hAnsi="Arial" w:cs="Arial"/>
          <w:lang w:val="en"/>
        </w:rPr>
        <w:t xml:space="preserve"> laptop hard drive, USB sticks) containing </w:t>
      </w:r>
      <w:r w:rsidR="00091205" w:rsidRPr="00FA7AAA">
        <w:rPr>
          <w:rFonts w:ascii="Arial" w:hAnsi="Arial" w:cs="Arial"/>
          <w:lang w:val="en"/>
        </w:rPr>
        <w:t>Confidential</w:t>
      </w:r>
      <w:r w:rsidRPr="00FA7AAA">
        <w:rPr>
          <w:rFonts w:ascii="Arial" w:hAnsi="Arial" w:cs="Arial"/>
          <w:lang w:val="en"/>
        </w:rPr>
        <w:t xml:space="preserve"> Information are encrypted or stored in lockable storage</w:t>
      </w:r>
      <w:r w:rsidR="00091205" w:rsidRPr="00FA7AAA">
        <w:rPr>
          <w:rFonts w:ascii="Arial" w:hAnsi="Arial" w:cs="Arial"/>
          <w:lang w:val="en"/>
        </w:rPr>
        <w:t>s</w:t>
      </w:r>
      <w:r w:rsidRPr="00FA7AAA">
        <w:rPr>
          <w:rFonts w:ascii="Arial" w:hAnsi="Arial" w:cs="Arial"/>
          <w:lang w:val="en"/>
        </w:rPr>
        <w:t xml:space="preserve"> (lockers, safes, separate lockable rooms, etc.) or otherwise protected from disclosure of </w:t>
      </w:r>
      <w:r w:rsidR="00091205" w:rsidRPr="00FA7AAA">
        <w:rPr>
          <w:rFonts w:ascii="Arial" w:hAnsi="Arial" w:cs="Arial"/>
          <w:lang w:val="en"/>
        </w:rPr>
        <w:t>Confidential</w:t>
      </w:r>
      <w:r w:rsidRPr="00FA7AAA">
        <w:rPr>
          <w:rFonts w:ascii="Arial" w:hAnsi="Arial" w:cs="Arial"/>
          <w:lang w:val="en"/>
        </w:rPr>
        <w:t xml:space="preserve"> Information in the event of theft or loss of equipment.</w:t>
      </w:r>
    </w:p>
    <w:p w14:paraId="769EFCCF" w14:textId="3B3CE214" w:rsidR="00FA7EBF" w:rsidRPr="007C406E" w:rsidRDefault="00091205" w:rsidP="007C406E">
      <w:pPr>
        <w:pStyle w:val="HTMLPreformatted"/>
        <w:numPr>
          <w:ilvl w:val="1"/>
          <w:numId w:val="5"/>
        </w:numPr>
        <w:spacing w:after="200"/>
        <w:jc w:val="both"/>
        <w:rPr>
          <w:rFonts w:ascii="Arial" w:hAnsi="Arial" w:cs="Arial"/>
          <w:lang w:val="en"/>
        </w:rPr>
      </w:pPr>
      <w:r w:rsidRPr="00FA7AAA">
        <w:rPr>
          <w:rFonts w:ascii="Arial" w:hAnsi="Arial" w:cs="Arial"/>
          <w:lang w:val="en"/>
        </w:rPr>
        <w:t>Confidential</w:t>
      </w:r>
      <w:r w:rsidR="00FA7EBF" w:rsidRPr="00FA7AAA">
        <w:rPr>
          <w:rFonts w:ascii="Arial" w:hAnsi="Arial" w:cs="Arial"/>
          <w:lang w:val="en"/>
        </w:rPr>
        <w:t xml:space="preserve"> information may not be stored on systems or media that may be accessible to other persons, including, but not limited to, groupware systems (e.g., network directory service, intranet systems), cloud systems.</w:t>
      </w:r>
    </w:p>
    <w:p w14:paraId="0ACEC18C" w14:textId="6543EBD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Electronic information must be transmitted in encrypted form using encryption </w:t>
      </w:r>
      <w:r w:rsidR="001C5434" w:rsidRPr="00FA7AAA">
        <w:rPr>
          <w:rFonts w:ascii="Arial" w:hAnsi="Arial" w:cs="Arial"/>
          <w:lang w:val="en"/>
        </w:rPr>
        <w:t xml:space="preserve">measures </w:t>
      </w:r>
      <w:r w:rsidRPr="00FA7AAA">
        <w:rPr>
          <w:rFonts w:ascii="Arial" w:hAnsi="Arial" w:cs="Arial"/>
          <w:lang w:val="en"/>
        </w:rPr>
        <w:t xml:space="preserve">agreed with LITGRID AB. The password used for encryption must not be transmitted </w:t>
      </w:r>
      <w:proofErr w:type="gramStart"/>
      <w:r w:rsidRPr="00FA7AAA">
        <w:rPr>
          <w:rFonts w:ascii="Arial" w:hAnsi="Arial" w:cs="Arial"/>
          <w:lang w:val="en"/>
        </w:rPr>
        <w:t>on</w:t>
      </w:r>
      <w:proofErr w:type="gramEnd"/>
      <w:r w:rsidRPr="00FA7AAA">
        <w:rPr>
          <w:rFonts w:ascii="Arial" w:hAnsi="Arial" w:cs="Arial"/>
          <w:lang w:val="en"/>
        </w:rPr>
        <w:t xml:space="preserve"> the same </w:t>
      </w:r>
      <w:r w:rsidR="001C5434" w:rsidRPr="00FA7AAA">
        <w:rPr>
          <w:rFonts w:ascii="Arial" w:hAnsi="Arial" w:cs="Arial"/>
          <w:lang w:val="en"/>
        </w:rPr>
        <w:t xml:space="preserve">way </w:t>
      </w:r>
      <w:r w:rsidRPr="00FA7AAA">
        <w:rPr>
          <w:rFonts w:ascii="Arial" w:hAnsi="Arial" w:cs="Arial"/>
          <w:lang w:val="en"/>
        </w:rPr>
        <w:t>(</w:t>
      </w:r>
      <w:proofErr w:type="gramStart"/>
      <w:r w:rsidRPr="00FA7AAA">
        <w:rPr>
          <w:rFonts w:ascii="Arial" w:hAnsi="Arial" w:cs="Arial"/>
          <w:lang w:val="en"/>
        </w:rPr>
        <w:t>e.g.</w:t>
      </w:r>
      <w:proofErr w:type="gramEnd"/>
      <w:r w:rsidRPr="00FA7AAA">
        <w:rPr>
          <w:rFonts w:ascii="Arial" w:hAnsi="Arial" w:cs="Arial"/>
          <w:lang w:val="en"/>
        </w:rPr>
        <w:t xml:space="preserve"> e-mail) as the basic information.</w:t>
      </w:r>
    </w:p>
    <w:p w14:paraId="1940EE48" w14:textId="221EE825"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Destruction of information.</w:t>
      </w:r>
    </w:p>
    <w:p w14:paraId="0AF6FE1D" w14:textId="16712F0E" w:rsidR="00134F98" w:rsidRPr="007C406E" w:rsidRDefault="00134F98" w:rsidP="007C406E">
      <w:pPr>
        <w:pStyle w:val="HTMLPreformatted"/>
        <w:numPr>
          <w:ilvl w:val="1"/>
          <w:numId w:val="5"/>
        </w:numPr>
        <w:spacing w:after="200"/>
        <w:jc w:val="both"/>
        <w:rPr>
          <w:rFonts w:ascii="Arial" w:hAnsi="Arial" w:cs="Arial"/>
          <w:lang w:val="en"/>
        </w:rPr>
      </w:pPr>
      <w:r w:rsidRPr="00FA7AAA">
        <w:rPr>
          <w:rFonts w:ascii="Arial" w:hAnsi="Arial" w:cs="Arial"/>
          <w:lang w:val="en"/>
        </w:rPr>
        <w:t>T</w:t>
      </w:r>
      <w:r w:rsidR="00FA7EBF" w:rsidRPr="00FA7AAA">
        <w:rPr>
          <w:rFonts w:ascii="Arial" w:hAnsi="Arial" w:cs="Arial"/>
          <w:lang w:val="en"/>
        </w:rPr>
        <w:t xml:space="preserve">he Recipient of Information must transfer to LITGRID AB or destroy all documents and materials and all their copies, transcripts and / or extracts (including any information media) that may contain Confidential Information within 3 (three) working days from the </w:t>
      </w:r>
      <w:r w:rsidRPr="00FA7AAA">
        <w:rPr>
          <w:rFonts w:ascii="Arial" w:hAnsi="Arial" w:cs="Arial"/>
          <w:lang w:val="en"/>
        </w:rPr>
        <w:t xml:space="preserve">from the moment the purpose for which </w:t>
      </w:r>
      <w:r w:rsidRPr="00FA7AAA">
        <w:rPr>
          <w:rFonts w:ascii="Arial" w:hAnsi="Arial" w:cs="Arial"/>
          <w:lang w:val="en"/>
        </w:rPr>
        <w:lastRenderedPageBreak/>
        <w:t xml:space="preserve">information was transferred was reached </w:t>
      </w:r>
      <w:proofErr w:type="gramStart"/>
      <w:r w:rsidRPr="00FA7AAA">
        <w:rPr>
          <w:rFonts w:ascii="Arial" w:hAnsi="Arial" w:cs="Arial"/>
          <w:lang w:val="en"/>
        </w:rPr>
        <w:t>The</w:t>
      </w:r>
      <w:proofErr w:type="gramEnd"/>
      <w:r w:rsidRPr="00FA7AAA">
        <w:rPr>
          <w:rFonts w:ascii="Arial" w:hAnsi="Arial" w:cs="Arial"/>
          <w:lang w:val="en"/>
        </w:rPr>
        <w:t xml:space="preserve"> recipient of the Information must keep evidence of the proper return or destruction of the information. </w:t>
      </w:r>
      <w:r w:rsidR="00FA7EBF" w:rsidRPr="00FA7AAA">
        <w:rPr>
          <w:rFonts w:ascii="Arial" w:hAnsi="Arial" w:cs="Arial"/>
          <w:lang w:val="en"/>
        </w:rPr>
        <w:t>In this case, the Recipient of the Information shall not have the right to retain the Confidential Information stored in any form.</w:t>
      </w:r>
      <w:r w:rsidR="007C406E">
        <w:rPr>
          <w:rFonts w:ascii="Arial" w:hAnsi="Arial" w:cs="Arial"/>
          <w:lang w:val="en"/>
        </w:rPr>
        <w:t xml:space="preserve"> </w:t>
      </w:r>
      <w:r w:rsidRPr="007C406E">
        <w:rPr>
          <w:rFonts w:ascii="Arial" w:hAnsi="Arial" w:cs="Arial"/>
          <w:lang w:val="en"/>
        </w:rPr>
        <w:t>LITGRID AB has the right to demand that evidence be provided that the information has been properly destroyed.</w:t>
      </w:r>
    </w:p>
    <w:p w14:paraId="28474945" w14:textId="1423A39D"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Liabilit</w:t>
      </w:r>
      <w:r w:rsidR="007C406E">
        <w:rPr>
          <w:rFonts w:ascii="Arial" w:hAnsi="Arial" w:cs="Arial"/>
          <w:b/>
          <w:lang w:val="en"/>
        </w:rPr>
        <w:t>y</w:t>
      </w:r>
    </w:p>
    <w:p w14:paraId="177D464A" w14:textId="4F73EB0E"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is aware that administrative and criminal liability has been established for the illegal use and disclosure of confidential, commercial (production) secret information.</w:t>
      </w:r>
    </w:p>
    <w:p w14:paraId="24855EEC" w14:textId="06E67DE8"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who has unlawfully disclosed the Confidential Information, undertakes to pay LITGRID AB a fine in the amount of EUR 3,000.00 and to reimburse for all direct losses incurred as a result, to the extent that they are not covered by the paid fine. This fine </w:t>
      </w:r>
      <w:proofErr w:type="gramStart"/>
      <w:r w:rsidRPr="00FA7AAA">
        <w:rPr>
          <w:rFonts w:ascii="Arial" w:hAnsi="Arial" w:cs="Arial"/>
          <w:lang w:val="en"/>
        </w:rPr>
        <w:t>is considered to be</w:t>
      </w:r>
      <w:proofErr w:type="gramEnd"/>
      <w:r w:rsidRPr="00FA7AAA">
        <w:rPr>
          <w:rFonts w:ascii="Arial" w:hAnsi="Arial" w:cs="Arial"/>
          <w:lang w:val="en"/>
        </w:rPr>
        <w:t xml:space="preserve"> the minimum loss </w:t>
      </w:r>
      <w:proofErr w:type="gramStart"/>
      <w:r w:rsidRPr="00FA7AAA">
        <w:rPr>
          <w:rFonts w:ascii="Arial" w:hAnsi="Arial" w:cs="Arial"/>
          <w:lang w:val="en"/>
        </w:rPr>
        <w:t>of</w:t>
      </w:r>
      <w:proofErr w:type="gramEnd"/>
      <w:r w:rsidRPr="00FA7AAA">
        <w:rPr>
          <w:rFonts w:ascii="Arial" w:hAnsi="Arial" w:cs="Arial"/>
          <w:lang w:val="en"/>
        </w:rPr>
        <w:t xml:space="preserve"> LITGRID AB and it is not necessary to prove it. </w:t>
      </w:r>
    </w:p>
    <w:p w14:paraId="64811507" w14:textId="2F7C9AA9"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 xml:space="preserve">Validity of the </w:t>
      </w:r>
      <w:r w:rsidR="007C406E">
        <w:rPr>
          <w:rFonts w:ascii="Arial" w:hAnsi="Arial" w:cs="Arial"/>
          <w:b/>
          <w:lang w:val="en"/>
        </w:rPr>
        <w:t>C</w:t>
      </w:r>
      <w:r w:rsidRPr="00FA7AAA">
        <w:rPr>
          <w:rFonts w:ascii="Arial" w:hAnsi="Arial" w:cs="Arial"/>
          <w:b/>
          <w:lang w:val="en"/>
        </w:rPr>
        <w:t xml:space="preserve">ommitment </w:t>
      </w:r>
    </w:p>
    <w:p w14:paraId="61F27794" w14:textId="1D50EA53"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shall enter into force on the date of its signature and shall remain in force indefinitely.</w:t>
      </w:r>
    </w:p>
    <w:p w14:paraId="50BDB3C6" w14:textId="758F06A9" w:rsidR="00E0411E" w:rsidRPr="007C406E" w:rsidRDefault="00E0411E" w:rsidP="007C406E">
      <w:pPr>
        <w:pStyle w:val="HTMLPreformatted"/>
        <w:numPr>
          <w:ilvl w:val="1"/>
          <w:numId w:val="5"/>
        </w:numPr>
        <w:spacing w:after="200"/>
        <w:jc w:val="both"/>
        <w:rPr>
          <w:rFonts w:ascii="Arial" w:hAnsi="Arial" w:cs="Arial"/>
          <w:lang w:val="en"/>
        </w:rPr>
      </w:pPr>
      <w:proofErr w:type="gramStart"/>
      <w:r w:rsidRPr="00FA7AAA">
        <w:rPr>
          <w:rFonts w:ascii="Arial" w:hAnsi="Arial" w:cs="Arial"/>
          <w:lang w:val="en"/>
        </w:rPr>
        <w:t>In the event that</w:t>
      </w:r>
      <w:proofErr w:type="gramEnd"/>
      <w:r w:rsidRPr="00FA7AAA">
        <w:rPr>
          <w:rFonts w:ascii="Arial" w:hAnsi="Arial" w:cs="Arial"/>
          <w:lang w:val="en"/>
        </w:rPr>
        <w:t xml:space="preserve"> the Recipient of Information expresses a desire to terminate the Commitment, he must submit a written request to LITGRID AB and evidence that the Information has been destroyed or returned in accordance with the procedure set forth in point 3.1.</w:t>
      </w:r>
    </w:p>
    <w:p w14:paraId="3D11DEBF" w14:textId="3AEF7D5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is governed by and construed in accordance with the laws of the Republic of Lithuania.</w:t>
      </w:r>
    </w:p>
    <w:p w14:paraId="6551F987" w14:textId="57891FD0"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Other conditions</w:t>
      </w:r>
    </w:p>
    <w:p w14:paraId="3ACF1895" w14:textId="3E9685CB"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Commitment has been drawn up in two copies of equal </w:t>
      </w:r>
      <w:r w:rsidR="00CE7217" w:rsidRPr="00FA7AAA">
        <w:rPr>
          <w:rFonts w:ascii="Arial" w:hAnsi="Arial" w:cs="Arial"/>
          <w:lang w:val="en"/>
        </w:rPr>
        <w:t xml:space="preserve">legal </w:t>
      </w:r>
      <w:r w:rsidRPr="00FA7AAA">
        <w:rPr>
          <w:rFonts w:ascii="Arial" w:hAnsi="Arial" w:cs="Arial"/>
          <w:lang w:val="en"/>
        </w:rPr>
        <w:t>force. One copy of the Commitment is submitted to LITGRID AB, the other remains with the Recipient of the Information.</w:t>
      </w:r>
    </w:p>
    <w:p w14:paraId="35EED57C" w14:textId="77777777" w:rsidR="00FA7EBF" w:rsidRPr="00FA7AAA" w:rsidRDefault="00FA7EBF" w:rsidP="007C406E">
      <w:pPr>
        <w:pStyle w:val="HTMLPreformatted"/>
        <w:numPr>
          <w:ilvl w:val="1"/>
          <w:numId w:val="5"/>
        </w:numPr>
        <w:spacing w:after="200"/>
        <w:jc w:val="both"/>
        <w:rPr>
          <w:rFonts w:ascii="Arial" w:hAnsi="Arial" w:cs="Arial"/>
        </w:rPr>
      </w:pPr>
      <w:r w:rsidRPr="00FA7AAA">
        <w:rPr>
          <w:rFonts w:ascii="Arial" w:hAnsi="Arial" w:cs="Arial"/>
          <w:lang w:val="en"/>
        </w:rPr>
        <w:t>All disputes regarding the conclusion, validity or performance of the Commitment shall be settled through negotiations. If the dispute is not resolved through negotiations, the dispute shall be settled in court.</w:t>
      </w:r>
    </w:p>
    <w:p w14:paraId="2680C938" w14:textId="77777777" w:rsidR="00FA7EBF" w:rsidRPr="00FA7AAA" w:rsidRDefault="00FA7EBF" w:rsidP="007C406E">
      <w:pPr>
        <w:tabs>
          <w:tab w:val="left" w:pos="5210"/>
        </w:tabs>
        <w:spacing w:after="200" w:line="240" w:lineRule="auto"/>
        <w:jc w:val="both"/>
        <w:rPr>
          <w:rFonts w:ascii="Arial" w:hAnsi="Arial" w:cs="Arial"/>
          <w:sz w:val="20"/>
          <w:szCs w:val="20"/>
          <w:lang w:val="en-US" w:eastAsia="ru-RU"/>
        </w:rPr>
      </w:pPr>
    </w:p>
    <w:p w14:paraId="35B434A6" w14:textId="77777777" w:rsidR="00FA7EBF" w:rsidRPr="00FA7AAA" w:rsidRDefault="00FA7EBF" w:rsidP="007C406E">
      <w:pPr>
        <w:pStyle w:val="HTMLPreformatted"/>
        <w:spacing w:after="200"/>
        <w:jc w:val="both"/>
        <w:rPr>
          <w:rFonts w:ascii="Arial" w:hAnsi="Arial" w:cs="Arial"/>
        </w:rPr>
      </w:pPr>
      <w:r w:rsidRPr="00FA7AAA">
        <w:rPr>
          <w:rFonts w:ascii="Arial" w:hAnsi="Arial" w:cs="Arial"/>
          <w:lang w:val="en"/>
        </w:rPr>
        <w:t>Recipient of Information</w:t>
      </w:r>
      <w:r w:rsidRPr="00FA7AAA">
        <w:rPr>
          <w:rFonts w:ascii="Arial" w:hAnsi="Arial" w:cs="Arial"/>
          <w:lang w:eastAsia="ru-RU"/>
        </w:rPr>
        <w:t>: _________________________________________</w:t>
      </w:r>
    </w:p>
    <w:p w14:paraId="3FBDE126" w14:textId="77777777" w:rsidR="00FA7EBF" w:rsidRPr="00FA7AAA" w:rsidRDefault="00FA7EBF" w:rsidP="007C406E">
      <w:pPr>
        <w:tabs>
          <w:tab w:val="left" w:pos="5210"/>
        </w:tabs>
        <w:spacing w:after="200" w:line="240" w:lineRule="auto"/>
        <w:jc w:val="center"/>
        <w:rPr>
          <w:rFonts w:ascii="Arial" w:hAnsi="Arial" w:cs="Arial"/>
        </w:rPr>
      </w:pPr>
    </w:p>
    <w:sectPr w:rsidR="00FA7EBF" w:rsidRPr="00FA7AAA">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94A39" w14:textId="77777777" w:rsidR="00461BAB" w:rsidRDefault="00461BAB" w:rsidP="00ED0800">
      <w:pPr>
        <w:spacing w:after="0" w:line="240" w:lineRule="auto"/>
      </w:pPr>
      <w:r>
        <w:separator/>
      </w:r>
    </w:p>
  </w:endnote>
  <w:endnote w:type="continuationSeparator" w:id="0">
    <w:p w14:paraId="18988303" w14:textId="77777777" w:rsidR="00461BAB" w:rsidRDefault="00461BA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B65A" w14:textId="77777777" w:rsidR="00461BAB" w:rsidRDefault="00461BAB" w:rsidP="00ED0800">
      <w:pPr>
        <w:spacing w:after="0" w:line="240" w:lineRule="auto"/>
      </w:pPr>
      <w:r>
        <w:separator/>
      </w:r>
    </w:p>
  </w:footnote>
  <w:footnote w:type="continuationSeparator" w:id="0">
    <w:p w14:paraId="17843C18" w14:textId="77777777" w:rsidR="00461BAB" w:rsidRDefault="00461BAB" w:rsidP="00ED0800">
      <w:pPr>
        <w:spacing w:after="0" w:line="240" w:lineRule="auto"/>
      </w:pPr>
      <w:r>
        <w:continuationSeparator/>
      </w:r>
    </w:p>
  </w:footnote>
  <w:footnote w:id="1">
    <w:p w14:paraId="7942E6C0" w14:textId="5E91D92A" w:rsidR="002E6088" w:rsidRPr="007C406E" w:rsidRDefault="002E6088" w:rsidP="00DE2FCC">
      <w:pPr>
        <w:pStyle w:val="FootnoteText"/>
        <w:jc w:val="both"/>
        <w:rPr>
          <w:rFonts w:ascii="Arial" w:hAnsi="Arial" w:cs="Arial"/>
          <w:sz w:val="16"/>
          <w:szCs w:val="16"/>
          <w:lang w:val="en-US"/>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proofErr w:type="spellStart"/>
      <w:r w:rsidRPr="007C406E">
        <w:rPr>
          <w:rFonts w:ascii="Arial" w:hAnsi="Arial" w:cs="Arial"/>
          <w:sz w:val="16"/>
          <w:szCs w:val="16"/>
          <w:lang w:val="en-US"/>
        </w:rPr>
        <w:t>Siekiant</w:t>
      </w:r>
      <w:proofErr w:type="spellEnd"/>
      <w:r w:rsidRPr="007C406E">
        <w:rPr>
          <w:rFonts w:ascii="Arial" w:hAnsi="Arial" w:cs="Arial"/>
          <w:sz w:val="16"/>
          <w:szCs w:val="16"/>
          <w:lang w:val="en-US"/>
        </w:rPr>
        <w:t xml:space="preserve"> </w:t>
      </w:r>
      <w:r w:rsidRPr="007C406E">
        <w:rPr>
          <w:rFonts w:ascii="Arial" w:hAnsi="Arial" w:cs="Arial"/>
          <w:sz w:val="16"/>
          <w:szCs w:val="16"/>
          <w:lang w:val="lt-LT"/>
        </w:rPr>
        <w:t xml:space="preserve">identifikuoti konkretų asmenį </w:t>
      </w:r>
      <w:proofErr w:type="spellStart"/>
      <w:r w:rsidRPr="007C406E">
        <w:rPr>
          <w:rFonts w:ascii="Arial" w:hAnsi="Arial" w:cs="Arial"/>
          <w:sz w:val="16"/>
          <w:szCs w:val="16"/>
          <w:lang w:val="en-US"/>
        </w:rPr>
        <w:t>privaloma</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nurodyti</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tikslų</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asmens</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kodą</w:t>
      </w:r>
      <w:proofErr w:type="spellEnd"/>
      <w:r w:rsidRPr="007C406E">
        <w:rPr>
          <w:rFonts w:ascii="Arial" w:hAnsi="Arial" w:cs="Arial"/>
          <w:sz w:val="16"/>
          <w:szCs w:val="16"/>
          <w:lang w:val="en-US"/>
        </w:rPr>
        <w:t>.</w:t>
      </w:r>
    </w:p>
  </w:footnote>
  <w:footnote w:id="2">
    <w:p w14:paraId="1ED0B085" w14:textId="5F1FFFBC" w:rsidR="002E6088" w:rsidRPr="007C406E" w:rsidRDefault="002E6088" w:rsidP="00DE2FCC">
      <w:pPr>
        <w:pStyle w:val="FootnoteText"/>
        <w:jc w:val="both"/>
        <w:rPr>
          <w:rFonts w:ascii="Arial" w:hAnsi="Arial" w:cs="Arial"/>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r w:rsidRPr="007C406E">
        <w:rPr>
          <w:rFonts w:ascii="Arial" w:hAnsi="Arial" w:cs="Arial"/>
          <w:sz w:val="16"/>
          <w:szCs w:val="16"/>
          <w:lang w:val="lt-LT"/>
        </w:rPr>
        <w:t xml:space="preserve">Gyvenamosios vietos adresas reikalingas siekiant </w:t>
      </w:r>
      <w:r w:rsidR="00DE2FCC" w:rsidRPr="007C406E">
        <w:rPr>
          <w:rFonts w:ascii="Arial" w:hAnsi="Arial" w:cs="Arial"/>
          <w:sz w:val="16"/>
          <w:szCs w:val="16"/>
          <w:lang w:val="lt-LT"/>
        </w:rPr>
        <w:t xml:space="preserve">sudaryti galimybę </w:t>
      </w:r>
      <w:r w:rsidRPr="007C406E">
        <w:rPr>
          <w:rFonts w:ascii="Arial" w:hAnsi="Arial" w:cs="Arial"/>
          <w:sz w:val="16"/>
          <w:szCs w:val="16"/>
          <w:lang w:val="lt-LT"/>
        </w:rPr>
        <w:t xml:space="preserve">susisiekti su Informacijos gavėju šio Įsipareigojimo užtikrinimo klausimais. </w:t>
      </w:r>
    </w:p>
    <w:p w14:paraId="79FE922B" w14:textId="414DA2DD" w:rsidR="002E6088" w:rsidRPr="007C406E" w:rsidRDefault="006E6972" w:rsidP="00DE2FCC">
      <w:pPr>
        <w:pStyle w:val="FootnoteText"/>
        <w:jc w:val="both"/>
        <w:rPr>
          <w:rFonts w:ascii="Arial" w:hAnsi="Arial" w:cs="Arial"/>
          <w:lang w:val="lt-LT"/>
        </w:rPr>
      </w:pPr>
      <w:r w:rsidRPr="007C406E">
        <w:rPr>
          <w:rFonts w:ascii="Arial" w:hAnsi="Arial" w:cs="Arial"/>
          <w:sz w:val="16"/>
          <w:szCs w:val="16"/>
          <w:lang w:val="lt-LT"/>
        </w:rPr>
        <w:t>Papildomai i</w:t>
      </w:r>
      <w:r w:rsidR="002E6088" w:rsidRPr="007C406E">
        <w:rPr>
          <w:rFonts w:ascii="Arial" w:hAnsi="Arial" w:cs="Arial"/>
          <w:sz w:val="16"/>
          <w:szCs w:val="16"/>
          <w:lang w:val="lt-LT"/>
        </w:rPr>
        <w:t xml:space="preserve">nformuojame, kad </w:t>
      </w:r>
      <w:r w:rsidR="00DE2FCC" w:rsidRPr="007C406E">
        <w:rPr>
          <w:rFonts w:ascii="Arial" w:hAnsi="Arial" w:cs="Arial"/>
          <w:sz w:val="16"/>
          <w:szCs w:val="16"/>
          <w:lang w:val="lt-LT"/>
        </w:rPr>
        <w:t xml:space="preserve">Įsipareigojimas, kartu su jame Jūsų nurodyta asmenine informacija, </w:t>
      </w:r>
      <w:r w:rsidR="002E6088" w:rsidRPr="007C406E">
        <w:rPr>
          <w:rFonts w:ascii="Arial" w:hAnsi="Arial" w:cs="Arial"/>
          <w:sz w:val="16"/>
          <w:szCs w:val="16"/>
          <w:lang w:val="lt-LT"/>
        </w:rPr>
        <w:t xml:space="preserve">registruojamas ir saugomas LITGRID AB teisės aktų nustatyta tvarka. Patvirtiname, kad Bendrovė laikosi griežtų konfidencialumo įsipareigojimų bei </w:t>
      </w:r>
      <w:r w:rsidR="00E54BED" w:rsidRPr="007C406E">
        <w:rPr>
          <w:rFonts w:ascii="Arial" w:hAnsi="Arial" w:cs="Arial"/>
          <w:sz w:val="16"/>
          <w:szCs w:val="16"/>
          <w:lang w:val="lt-LT"/>
        </w:rPr>
        <w:t xml:space="preserve">teisės aktuose nustatytų </w:t>
      </w:r>
      <w:r w:rsidR="002E6088" w:rsidRPr="007C406E">
        <w:rPr>
          <w:rFonts w:ascii="Arial" w:hAnsi="Arial" w:cs="Arial"/>
          <w:sz w:val="16"/>
          <w:szCs w:val="16"/>
          <w:lang w:val="lt-LT"/>
        </w:rPr>
        <w:t>asmens duomenų apsaugos reikalavimų dėl visos Jūsų pateiktos informacijos, s</w:t>
      </w:r>
      <w:r w:rsidR="00E54BED" w:rsidRPr="007C406E">
        <w:rPr>
          <w:rFonts w:ascii="Arial" w:hAnsi="Arial" w:cs="Arial"/>
          <w:sz w:val="16"/>
          <w:szCs w:val="16"/>
          <w:lang w:val="lt-LT"/>
        </w:rPr>
        <w:t>usijusios su asmens duomenimis.</w:t>
      </w:r>
    </w:p>
  </w:footnote>
  <w:footnote w:id="3">
    <w:p w14:paraId="7A48B5B5" w14:textId="1E6E86F8" w:rsidR="00B420D6" w:rsidRPr="00B420D6" w:rsidRDefault="00B420D6">
      <w:pPr>
        <w:pStyle w:val="FootnoteText"/>
        <w:rPr>
          <w:rFonts w:ascii="Tahoma" w:hAnsi="Tahoma" w:cs="Tahoma"/>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rPr>
        <w:t xml:space="preserve"> </w:t>
      </w:r>
      <w:r w:rsidRPr="007C406E">
        <w:rPr>
          <w:rFonts w:ascii="Arial" w:hAnsi="Arial" w:cs="Arial"/>
          <w:sz w:val="16"/>
          <w:szCs w:val="16"/>
          <w:lang w:val="lt-LT"/>
        </w:rPr>
        <w:t xml:space="preserve">Daugiau informacijos apie asmens duomenų tvarkymą LITGRID AB: </w:t>
      </w:r>
      <w:hyperlink r:id="rId1" w:history="1">
        <w:r w:rsidRPr="007C406E">
          <w:rPr>
            <w:rStyle w:val="Hyperlink"/>
            <w:rFonts w:ascii="Arial" w:hAnsi="Arial" w:cs="Arial"/>
            <w:sz w:val="16"/>
            <w:szCs w:val="16"/>
            <w:lang w:val="lt-LT"/>
          </w:rPr>
          <w:t>https://www.litgrid.eu/index.php/apie-litgrid/asmens-duomenu-apsauga/3936</w:t>
        </w:r>
      </w:hyperlink>
      <w:r>
        <w:rPr>
          <w:rFonts w:ascii="Tahoma" w:hAnsi="Tahoma" w:cs="Tahoma"/>
          <w:sz w:val="16"/>
          <w:szCs w:val="16"/>
          <w:lang w:val="lt-LT"/>
        </w:rPr>
        <w:t xml:space="preserve"> </w:t>
      </w:r>
    </w:p>
  </w:footnote>
  <w:footnote w:id="4">
    <w:p w14:paraId="0FABC0FE" w14:textId="4F8338A4" w:rsidR="00FA7EBF" w:rsidRPr="00FA7EBF" w:rsidRDefault="00FA7EBF" w:rsidP="00FA7EBF">
      <w:pPr>
        <w:pStyle w:val="HTMLPreformatted"/>
        <w:rPr>
          <w:rFonts w:ascii="Tahoma" w:hAnsi="Tahoma" w:cs="Tahoma"/>
          <w:sz w:val="16"/>
          <w:szCs w:val="16"/>
        </w:rPr>
      </w:pPr>
      <w:r>
        <w:rPr>
          <w:rStyle w:val="FootnoteReference"/>
        </w:rPr>
        <w:footnoteRef/>
      </w:r>
      <w:r>
        <w:t xml:space="preserve"> </w:t>
      </w:r>
      <w:proofErr w:type="gramStart"/>
      <w:r w:rsidRPr="00DB6452">
        <w:rPr>
          <w:rFonts w:ascii="Tahoma" w:hAnsi="Tahoma" w:cs="Tahoma"/>
          <w:sz w:val="16"/>
          <w:szCs w:val="16"/>
          <w:lang w:val="en"/>
        </w:rPr>
        <w:t>In order to</w:t>
      </w:r>
      <w:proofErr w:type="gramEnd"/>
      <w:r w:rsidRPr="00DB6452">
        <w:rPr>
          <w:rFonts w:ascii="Tahoma" w:hAnsi="Tahoma" w:cs="Tahoma"/>
          <w:sz w:val="16"/>
          <w:szCs w:val="16"/>
          <w:lang w:val="en"/>
        </w:rPr>
        <w:t xml:space="preserve"> identify a specific person, the exact personal identification code must be provided</w:t>
      </w:r>
      <w:r>
        <w:rPr>
          <w:rFonts w:ascii="Tahoma" w:hAnsi="Tahoma" w:cs="Tahoma"/>
          <w:sz w:val="16"/>
          <w:szCs w:val="16"/>
          <w:lang w:val="en"/>
        </w:rPr>
        <w:t>.</w:t>
      </w:r>
    </w:p>
  </w:footnote>
  <w:footnote w:id="5">
    <w:p w14:paraId="4B177C2E" w14:textId="77777777" w:rsidR="00FA7EBF" w:rsidRPr="00DB6452" w:rsidRDefault="00FA7EBF" w:rsidP="00FA7EBF">
      <w:pPr>
        <w:pStyle w:val="HTMLPreformatted"/>
        <w:rPr>
          <w:rFonts w:ascii="Tahoma" w:hAnsi="Tahoma" w:cs="Tahoma"/>
          <w:sz w:val="16"/>
          <w:szCs w:val="16"/>
          <w:lang w:val="en"/>
        </w:rPr>
      </w:pPr>
      <w:r w:rsidRPr="00DB6452">
        <w:rPr>
          <w:rStyle w:val="FootnoteReference"/>
          <w:rFonts w:ascii="Tahoma" w:hAnsi="Tahoma" w:cs="Tahoma"/>
          <w:sz w:val="16"/>
          <w:szCs w:val="16"/>
        </w:rPr>
        <w:footnoteRef/>
      </w:r>
      <w:r w:rsidRPr="00DB6452">
        <w:rPr>
          <w:rFonts w:ascii="Tahoma" w:hAnsi="Tahoma" w:cs="Tahoma"/>
          <w:sz w:val="16"/>
          <w:szCs w:val="16"/>
        </w:rPr>
        <w:t xml:space="preserve"> </w:t>
      </w:r>
      <w:r w:rsidRPr="00DB6452">
        <w:rPr>
          <w:rFonts w:ascii="Tahoma" w:hAnsi="Tahoma" w:cs="Tahoma"/>
          <w:sz w:val="16"/>
          <w:szCs w:val="16"/>
          <w:lang w:val="en"/>
        </w:rPr>
        <w:t xml:space="preserve">The </w:t>
      </w:r>
      <w:r>
        <w:rPr>
          <w:rFonts w:ascii="Tahoma" w:hAnsi="Tahoma" w:cs="Tahoma"/>
          <w:sz w:val="16"/>
          <w:szCs w:val="16"/>
          <w:lang w:val="en"/>
        </w:rPr>
        <w:t xml:space="preserve">residential </w:t>
      </w:r>
      <w:r w:rsidRPr="00DB6452">
        <w:rPr>
          <w:rFonts w:ascii="Tahoma" w:hAnsi="Tahoma" w:cs="Tahoma"/>
          <w:sz w:val="16"/>
          <w:szCs w:val="16"/>
          <w:lang w:val="en"/>
        </w:rPr>
        <w:t>address is required to</w:t>
      </w:r>
      <w:r>
        <w:rPr>
          <w:rFonts w:ascii="Tahoma" w:hAnsi="Tahoma" w:cs="Tahoma"/>
          <w:sz w:val="16"/>
          <w:szCs w:val="16"/>
          <w:lang w:val="en"/>
        </w:rPr>
        <w:t xml:space="preserve"> be able to contact </w:t>
      </w:r>
      <w:r w:rsidRPr="00DB6452">
        <w:rPr>
          <w:rFonts w:ascii="Tahoma" w:hAnsi="Tahoma" w:cs="Tahoma"/>
          <w:sz w:val="16"/>
          <w:szCs w:val="16"/>
          <w:lang w:val="en"/>
        </w:rPr>
        <w:t xml:space="preserve">the Recipient </w:t>
      </w:r>
      <w:r>
        <w:rPr>
          <w:rFonts w:ascii="Tahoma" w:hAnsi="Tahoma" w:cs="Tahoma"/>
          <w:sz w:val="16"/>
          <w:szCs w:val="16"/>
          <w:lang w:val="en"/>
        </w:rPr>
        <w:t>o</w:t>
      </w:r>
      <w:r w:rsidRPr="00DB6452">
        <w:rPr>
          <w:rFonts w:ascii="Tahoma" w:hAnsi="Tahoma" w:cs="Tahoma"/>
          <w:sz w:val="16"/>
          <w:szCs w:val="16"/>
          <w:lang w:val="en"/>
        </w:rPr>
        <w:t xml:space="preserve">f </w:t>
      </w:r>
      <w:r>
        <w:rPr>
          <w:rFonts w:ascii="Tahoma" w:hAnsi="Tahoma" w:cs="Tahoma"/>
          <w:sz w:val="16"/>
          <w:szCs w:val="16"/>
          <w:lang w:val="en"/>
        </w:rPr>
        <w:t>I</w:t>
      </w:r>
      <w:r w:rsidRPr="00DB6452">
        <w:rPr>
          <w:rFonts w:ascii="Tahoma" w:hAnsi="Tahoma" w:cs="Tahoma"/>
          <w:sz w:val="16"/>
          <w:szCs w:val="16"/>
          <w:lang w:val="en"/>
        </w:rPr>
        <w:t xml:space="preserve">nformation </w:t>
      </w:r>
      <w:r>
        <w:rPr>
          <w:rFonts w:ascii="Tahoma" w:hAnsi="Tahoma" w:cs="Tahoma"/>
          <w:sz w:val="16"/>
          <w:szCs w:val="16"/>
          <w:lang w:val="en"/>
        </w:rPr>
        <w:t xml:space="preserve">for </w:t>
      </w:r>
      <w:r w:rsidRPr="00DB6452">
        <w:rPr>
          <w:rFonts w:ascii="Tahoma" w:hAnsi="Tahoma" w:cs="Tahoma"/>
          <w:sz w:val="16"/>
          <w:szCs w:val="16"/>
          <w:lang w:val="en"/>
        </w:rPr>
        <w:t xml:space="preserve">securing this </w:t>
      </w:r>
      <w:r>
        <w:rPr>
          <w:rFonts w:ascii="Tahoma" w:hAnsi="Tahoma" w:cs="Tahoma"/>
          <w:sz w:val="16"/>
          <w:szCs w:val="16"/>
          <w:lang w:val="en"/>
        </w:rPr>
        <w:t>Commitment</w:t>
      </w:r>
      <w:r w:rsidRPr="00DB6452">
        <w:rPr>
          <w:rFonts w:ascii="Tahoma" w:hAnsi="Tahoma" w:cs="Tahoma"/>
          <w:sz w:val="16"/>
          <w:szCs w:val="16"/>
          <w:lang w:val="en"/>
        </w:rPr>
        <w:t>.</w:t>
      </w:r>
    </w:p>
    <w:p w14:paraId="3207F7AB" w14:textId="4A48B352" w:rsidR="00FA7EBF" w:rsidRDefault="00FA7EBF" w:rsidP="00FA7EBF">
      <w:pPr>
        <w:pStyle w:val="HTMLPreformatted"/>
      </w:pPr>
      <w:r w:rsidRPr="00DB6452">
        <w:rPr>
          <w:rFonts w:ascii="Tahoma" w:hAnsi="Tahoma" w:cs="Tahoma"/>
          <w:sz w:val="16"/>
          <w:szCs w:val="16"/>
          <w:lang w:val="en"/>
        </w:rPr>
        <w:t xml:space="preserve">In addition, we inform you that the </w:t>
      </w:r>
      <w:r>
        <w:rPr>
          <w:rFonts w:ascii="Tahoma" w:hAnsi="Tahoma" w:cs="Tahoma"/>
          <w:sz w:val="16"/>
          <w:szCs w:val="16"/>
          <w:lang w:val="en"/>
        </w:rPr>
        <w:t>Commitment</w:t>
      </w:r>
      <w:r w:rsidRPr="00DB6452">
        <w:rPr>
          <w:rFonts w:ascii="Tahoma" w:hAnsi="Tahoma" w:cs="Tahoma"/>
          <w:sz w:val="16"/>
          <w:szCs w:val="16"/>
          <w:lang w:val="en"/>
        </w:rPr>
        <w:t xml:space="preserve">, together with the personal information provided by you, is </w:t>
      </w:r>
      <w:proofErr w:type="gramStart"/>
      <w:r w:rsidRPr="00DB6452">
        <w:rPr>
          <w:rFonts w:ascii="Tahoma" w:hAnsi="Tahoma" w:cs="Tahoma"/>
          <w:sz w:val="16"/>
          <w:szCs w:val="16"/>
          <w:lang w:val="en"/>
        </w:rPr>
        <w:t>registered</w:t>
      </w:r>
      <w:proofErr w:type="gramEnd"/>
      <w:r w:rsidRPr="00DB6452">
        <w:rPr>
          <w:rFonts w:ascii="Tahoma" w:hAnsi="Tahoma" w:cs="Tahoma"/>
          <w:sz w:val="16"/>
          <w:szCs w:val="16"/>
          <w:lang w:val="en"/>
        </w:rPr>
        <w:t xml:space="preserve"> and stored in accordance with the procedure established by the legal acts of LITGRID AB. We confirm that the Company complies with strict confidentiality obligations and legal data protection requirements established in legal acts regarding all information provided by you related to personal data.</w:t>
      </w:r>
    </w:p>
  </w:footnote>
  <w:footnote w:id="6">
    <w:p w14:paraId="0E3DFB47" w14:textId="638CF180" w:rsidR="00C56CB1" w:rsidRPr="00C56CB1" w:rsidRDefault="00C56CB1">
      <w:pPr>
        <w:pStyle w:val="FootnoteText"/>
        <w:rPr>
          <w:lang w:val="lt-LT"/>
        </w:rPr>
      </w:pPr>
      <w:r w:rsidRPr="00C56CB1">
        <w:rPr>
          <w:rFonts w:ascii="Tahoma" w:hAnsi="Tahoma" w:cs="Tahoma"/>
          <w:sz w:val="16"/>
          <w:szCs w:val="16"/>
          <w:lang w:val="en" w:eastAsia="en-US"/>
        </w:rPr>
        <w:footnoteRef/>
      </w:r>
      <w:r w:rsidRPr="00C56CB1">
        <w:rPr>
          <w:rFonts w:ascii="Tahoma" w:hAnsi="Tahoma" w:cs="Tahoma"/>
          <w:sz w:val="16"/>
          <w:szCs w:val="16"/>
          <w:lang w:val="en" w:eastAsia="en-US"/>
        </w:rPr>
        <w:t xml:space="preserve"> More information about personal data processing </w:t>
      </w:r>
      <w:hyperlink r:id="rId2" w:history="1">
        <w:r w:rsidR="00FD0F2D" w:rsidRPr="00C3183C">
          <w:rPr>
            <w:rStyle w:val="Hyperlink"/>
            <w:rFonts w:ascii="Tahoma" w:hAnsi="Tahoma" w:cs="Tahoma"/>
            <w:sz w:val="16"/>
            <w:szCs w:val="16"/>
            <w:lang w:val="en" w:eastAsia="en-US"/>
          </w:rPr>
          <w:t>https://www.litgrid.eu/index.php/about-us/personal-data-protection/32018</w:t>
        </w:r>
      </w:hyperlink>
      <w:r w:rsidR="00FE1828">
        <w:rPr>
          <w:rFonts w:ascii="Tahoma" w:hAnsi="Tahoma" w:cs="Tahoma"/>
          <w:sz w:val="16"/>
          <w:szCs w:val="16"/>
          <w:lang w:val="en" w:eastAsia="en-US"/>
        </w:rPr>
        <w:t xml:space="preserve">; </w:t>
      </w:r>
      <w:hyperlink r:id="rId3" w:history="1">
        <w:r w:rsidR="00FE1828" w:rsidRPr="00C3183C">
          <w:rPr>
            <w:rStyle w:val="Hyperlink"/>
            <w:rFonts w:ascii="Tahoma" w:hAnsi="Tahoma" w:cs="Tahoma"/>
            <w:sz w:val="16"/>
            <w:szCs w:val="16"/>
            <w:lang w:val="en" w:eastAsia="en-US"/>
          </w:rPr>
          <w:t>https://www.litgrid.eu/index.php/about-us/privacy-notice/32019</w:t>
        </w:r>
      </w:hyperlink>
      <w:r w:rsidR="00FE1828">
        <w:rPr>
          <w:rFonts w:ascii="Tahoma" w:hAnsi="Tahoma" w:cs="Tahoma"/>
          <w:sz w:val="16"/>
          <w:szCs w:val="16"/>
          <w:lang w:val="en"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0C8A"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sz w:val="20"/>
        <w:szCs w:val="20"/>
      </w:rPr>
    </w:pPr>
    <w:bookmarkStart w:id="1" w:name="_Hlk487370857"/>
    <w:r w:rsidRPr="00FA7AAA">
      <w:rPr>
        <w:rFonts w:ascii="Arial" w:eastAsia="Times New Roman" w:hAnsi="Arial" w:cs="Arial"/>
        <w:sz w:val="20"/>
        <w:szCs w:val="20"/>
      </w:rPr>
      <w:t xml:space="preserve">LITGRID AB </w:t>
    </w:r>
  </w:p>
  <w:p w14:paraId="4512FE59"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bCs/>
        <w:sz w:val="20"/>
        <w:szCs w:val="20"/>
        <w:lang w:eastAsia="ru-RU"/>
      </w:rPr>
    </w:pPr>
    <w:r w:rsidRPr="00FA7AAA">
      <w:rPr>
        <w:rFonts w:ascii="Arial" w:eastAsia="Times New Roman" w:hAnsi="Arial" w:cs="Arial"/>
        <w:bCs/>
        <w:sz w:val="20"/>
        <w:szCs w:val="20"/>
        <w:lang w:eastAsia="ru-RU"/>
      </w:rPr>
      <w:t>Informacijos valdymo tvarkos aprašo</w:t>
    </w:r>
  </w:p>
  <w:p w14:paraId="00BA86DE" w14:textId="507B5873" w:rsidR="00426A62" w:rsidRPr="00FA7AAA" w:rsidRDefault="00E73715" w:rsidP="00FD0703">
    <w:pPr>
      <w:keepNext/>
      <w:keepLines/>
      <w:spacing w:after="0" w:line="240" w:lineRule="auto"/>
      <w:ind w:left="567" w:hanging="567"/>
      <w:contextualSpacing/>
      <w:jc w:val="right"/>
      <w:rPr>
        <w:rFonts w:ascii="Arial" w:eastAsia="Times New Roman" w:hAnsi="Arial" w:cs="Arial"/>
        <w:b/>
        <w:sz w:val="20"/>
        <w:szCs w:val="20"/>
      </w:rPr>
    </w:pPr>
    <w:r w:rsidRPr="00FA7AAA">
      <w:rPr>
        <w:rFonts w:ascii="Arial" w:eastAsia="Times New Roman" w:hAnsi="Arial" w:cs="Arial"/>
        <w:sz w:val="20"/>
        <w:szCs w:val="20"/>
      </w:rPr>
      <w:t>3</w:t>
    </w:r>
    <w:r w:rsidR="00426A62" w:rsidRPr="00FA7AAA">
      <w:rPr>
        <w:rFonts w:ascii="Arial" w:eastAsia="Times New Roman" w:hAnsi="Arial" w:cs="Arial"/>
        <w:sz w:val="20"/>
        <w:szCs w:val="20"/>
      </w:rPr>
      <w:t xml:space="preserve"> priedas</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191471"/>
    <w:multiLevelType w:val="multilevel"/>
    <w:tmpl w:val="BAD049A8"/>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4563435">
    <w:abstractNumId w:val="4"/>
  </w:num>
  <w:num w:numId="2" w16cid:durableId="317270909">
    <w:abstractNumId w:val="3"/>
  </w:num>
  <w:num w:numId="3" w16cid:durableId="1641230400">
    <w:abstractNumId w:val="0"/>
  </w:num>
  <w:num w:numId="4" w16cid:durableId="209919711">
    <w:abstractNumId w:val="2"/>
  </w:num>
  <w:num w:numId="5" w16cid:durableId="44284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51F50"/>
    <w:rsid w:val="00064E40"/>
    <w:rsid w:val="00091205"/>
    <w:rsid w:val="00095BF9"/>
    <w:rsid w:val="000A0DB4"/>
    <w:rsid w:val="000F6143"/>
    <w:rsid w:val="00134F98"/>
    <w:rsid w:val="001508C7"/>
    <w:rsid w:val="00154D11"/>
    <w:rsid w:val="001C5434"/>
    <w:rsid w:val="00217FA8"/>
    <w:rsid w:val="00260A88"/>
    <w:rsid w:val="00283030"/>
    <w:rsid w:val="00285D72"/>
    <w:rsid w:val="002918AC"/>
    <w:rsid w:val="0029276F"/>
    <w:rsid w:val="002E13B0"/>
    <w:rsid w:val="002E6088"/>
    <w:rsid w:val="002E7950"/>
    <w:rsid w:val="002F50DA"/>
    <w:rsid w:val="0033440C"/>
    <w:rsid w:val="00390677"/>
    <w:rsid w:val="00395A17"/>
    <w:rsid w:val="003A7BC3"/>
    <w:rsid w:val="003C5428"/>
    <w:rsid w:val="003D628C"/>
    <w:rsid w:val="00426A62"/>
    <w:rsid w:val="004347B5"/>
    <w:rsid w:val="00461BAB"/>
    <w:rsid w:val="00471B22"/>
    <w:rsid w:val="00492C81"/>
    <w:rsid w:val="004D7B5B"/>
    <w:rsid w:val="005131B0"/>
    <w:rsid w:val="005E170F"/>
    <w:rsid w:val="006125CC"/>
    <w:rsid w:val="006126AE"/>
    <w:rsid w:val="006305F8"/>
    <w:rsid w:val="00663F9C"/>
    <w:rsid w:val="00681174"/>
    <w:rsid w:val="00682D4D"/>
    <w:rsid w:val="00687A8F"/>
    <w:rsid w:val="006E6972"/>
    <w:rsid w:val="006F0E1D"/>
    <w:rsid w:val="006F1129"/>
    <w:rsid w:val="00742286"/>
    <w:rsid w:val="007C406E"/>
    <w:rsid w:val="00871595"/>
    <w:rsid w:val="00876D7F"/>
    <w:rsid w:val="0087713F"/>
    <w:rsid w:val="0089042B"/>
    <w:rsid w:val="00932409"/>
    <w:rsid w:val="00945A9F"/>
    <w:rsid w:val="009A45CB"/>
    <w:rsid w:val="00A0296C"/>
    <w:rsid w:val="00A144CE"/>
    <w:rsid w:val="00A23135"/>
    <w:rsid w:val="00A40F4E"/>
    <w:rsid w:val="00A47D29"/>
    <w:rsid w:val="00A52248"/>
    <w:rsid w:val="00A5700A"/>
    <w:rsid w:val="00A645BA"/>
    <w:rsid w:val="00A76392"/>
    <w:rsid w:val="00AA089F"/>
    <w:rsid w:val="00AC0E7F"/>
    <w:rsid w:val="00AE1832"/>
    <w:rsid w:val="00B30124"/>
    <w:rsid w:val="00B420D6"/>
    <w:rsid w:val="00B54B53"/>
    <w:rsid w:val="00B65AEE"/>
    <w:rsid w:val="00B72B60"/>
    <w:rsid w:val="00B73A94"/>
    <w:rsid w:val="00B84BBA"/>
    <w:rsid w:val="00BF3311"/>
    <w:rsid w:val="00C00736"/>
    <w:rsid w:val="00C30798"/>
    <w:rsid w:val="00C350BC"/>
    <w:rsid w:val="00C35F53"/>
    <w:rsid w:val="00C56CB1"/>
    <w:rsid w:val="00CB4B93"/>
    <w:rsid w:val="00CE4514"/>
    <w:rsid w:val="00CE7217"/>
    <w:rsid w:val="00CF68D0"/>
    <w:rsid w:val="00D045B5"/>
    <w:rsid w:val="00D11B5A"/>
    <w:rsid w:val="00D135A8"/>
    <w:rsid w:val="00D2253F"/>
    <w:rsid w:val="00D245EB"/>
    <w:rsid w:val="00D34EA5"/>
    <w:rsid w:val="00D51179"/>
    <w:rsid w:val="00D54C0A"/>
    <w:rsid w:val="00D568F9"/>
    <w:rsid w:val="00D75E08"/>
    <w:rsid w:val="00DB6F0B"/>
    <w:rsid w:val="00DE2FCC"/>
    <w:rsid w:val="00E0411E"/>
    <w:rsid w:val="00E326B7"/>
    <w:rsid w:val="00E54BED"/>
    <w:rsid w:val="00E73715"/>
    <w:rsid w:val="00ED0800"/>
    <w:rsid w:val="00EE25C7"/>
    <w:rsid w:val="00EF2DD8"/>
    <w:rsid w:val="00F9362C"/>
    <w:rsid w:val="00FA7AAA"/>
    <w:rsid w:val="00FA7EBF"/>
    <w:rsid w:val="00FC0CAF"/>
    <w:rsid w:val="00FD0703"/>
    <w:rsid w:val="00FD0F2D"/>
    <w:rsid w:val="00FE1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 w:type="paragraph" w:styleId="Revision">
    <w:name w:val="Revision"/>
    <w:hidden/>
    <w:uiPriority w:val="99"/>
    <w:semiHidden/>
    <w:rsid w:val="00051F50"/>
    <w:pPr>
      <w:spacing w:after="0" w:line="240" w:lineRule="auto"/>
    </w:pPr>
  </w:style>
  <w:style w:type="paragraph" w:styleId="HTMLPreformatted">
    <w:name w:val="HTML Preformatted"/>
    <w:basedOn w:val="Normal"/>
    <w:link w:val="HTMLPreformattedChar"/>
    <w:uiPriority w:val="99"/>
    <w:unhideWhenUsed/>
    <w:rsid w:val="00FA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A7EB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B420D6"/>
    <w:rPr>
      <w:color w:val="605E5C"/>
      <w:shd w:val="clear" w:color="auto" w:fill="E1DFDD"/>
    </w:rPr>
  </w:style>
  <w:style w:type="character" w:customStyle="1" w:styleId="y2iqfc">
    <w:name w:val="y2iqfc"/>
    <w:basedOn w:val="DefaultParagraphFont"/>
    <w:rsid w:val="00E0411E"/>
  </w:style>
  <w:style w:type="character" w:styleId="FollowedHyperlink">
    <w:name w:val="FollowedHyperlink"/>
    <w:basedOn w:val="DefaultParagraphFont"/>
    <w:uiPriority w:val="99"/>
    <w:semiHidden/>
    <w:unhideWhenUsed/>
    <w:rsid w:val="007C40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2234">
      <w:bodyDiv w:val="1"/>
      <w:marLeft w:val="0"/>
      <w:marRight w:val="0"/>
      <w:marTop w:val="0"/>
      <w:marBottom w:val="0"/>
      <w:divBdr>
        <w:top w:val="none" w:sz="0" w:space="0" w:color="auto"/>
        <w:left w:val="none" w:sz="0" w:space="0" w:color="auto"/>
        <w:bottom w:val="none" w:sz="0" w:space="0" w:color="auto"/>
        <w:right w:val="none" w:sz="0" w:space="0" w:color="auto"/>
      </w:divBdr>
    </w:div>
    <w:div w:id="183326545">
      <w:bodyDiv w:val="1"/>
      <w:marLeft w:val="0"/>
      <w:marRight w:val="0"/>
      <w:marTop w:val="0"/>
      <w:marBottom w:val="0"/>
      <w:divBdr>
        <w:top w:val="none" w:sz="0" w:space="0" w:color="auto"/>
        <w:left w:val="none" w:sz="0" w:space="0" w:color="auto"/>
        <w:bottom w:val="none" w:sz="0" w:space="0" w:color="auto"/>
        <w:right w:val="none" w:sz="0" w:space="0" w:color="auto"/>
      </w:divBdr>
    </w:div>
    <w:div w:id="283121725">
      <w:bodyDiv w:val="1"/>
      <w:marLeft w:val="0"/>
      <w:marRight w:val="0"/>
      <w:marTop w:val="0"/>
      <w:marBottom w:val="0"/>
      <w:divBdr>
        <w:top w:val="none" w:sz="0" w:space="0" w:color="auto"/>
        <w:left w:val="none" w:sz="0" w:space="0" w:color="auto"/>
        <w:bottom w:val="none" w:sz="0" w:space="0" w:color="auto"/>
        <w:right w:val="none" w:sz="0" w:space="0" w:color="auto"/>
      </w:divBdr>
    </w:div>
    <w:div w:id="499277350">
      <w:bodyDiv w:val="1"/>
      <w:marLeft w:val="0"/>
      <w:marRight w:val="0"/>
      <w:marTop w:val="0"/>
      <w:marBottom w:val="0"/>
      <w:divBdr>
        <w:top w:val="none" w:sz="0" w:space="0" w:color="auto"/>
        <w:left w:val="none" w:sz="0" w:space="0" w:color="auto"/>
        <w:bottom w:val="none" w:sz="0" w:space="0" w:color="auto"/>
        <w:right w:val="none" w:sz="0" w:space="0" w:color="auto"/>
      </w:divBdr>
    </w:div>
    <w:div w:id="503126416">
      <w:bodyDiv w:val="1"/>
      <w:marLeft w:val="0"/>
      <w:marRight w:val="0"/>
      <w:marTop w:val="0"/>
      <w:marBottom w:val="0"/>
      <w:divBdr>
        <w:top w:val="none" w:sz="0" w:space="0" w:color="auto"/>
        <w:left w:val="none" w:sz="0" w:space="0" w:color="auto"/>
        <w:bottom w:val="none" w:sz="0" w:space="0" w:color="auto"/>
        <w:right w:val="none" w:sz="0" w:space="0" w:color="auto"/>
      </w:divBdr>
    </w:div>
    <w:div w:id="521630627">
      <w:bodyDiv w:val="1"/>
      <w:marLeft w:val="0"/>
      <w:marRight w:val="0"/>
      <w:marTop w:val="0"/>
      <w:marBottom w:val="0"/>
      <w:divBdr>
        <w:top w:val="none" w:sz="0" w:space="0" w:color="auto"/>
        <w:left w:val="none" w:sz="0" w:space="0" w:color="auto"/>
        <w:bottom w:val="none" w:sz="0" w:space="0" w:color="auto"/>
        <w:right w:val="none" w:sz="0" w:space="0" w:color="auto"/>
      </w:divBdr>
    </w:div>
    <w:div w:id="553927379">
      <w:bodyDiv w:val="1"/>
      <w:marLeft w:val="0"/>
      <w:marRight w:val="0"/>
      <w:marTop w:val="0"/>
      <w:marBottom w:val="0"/>
      <w:divBdr>
        <w:top w:val="none" w:sz="0" w:space="0" w:color="auto"/>
        <w:left w:val="none" w:sz="0" w:space="0" w:color="auto"/>
        <w:bottom w:val="none" w:sz="0" w:space="0" w:color="auto"/>
        <w:right w:val="none" w:sz="0" w:space="0" w:color="auto"/>
      </w:divBdr>
      <w:divsChild>
        <w:div w:id="1018578643">
          <w:marLeft w:val="547"/>
          <w:marRight w:val="0"/>
          <w:marTop w:val="0"/>
          <w:marBottom w:val="0"/>
          <w:divBdr>
            <w:top w:val="none" w:sz="0" w:space="0" w:color="auto"/>
            <w:left w:val="none" w:sz="0" w:space="0" w:color="auto"/>
            <w:bottom w:val="none" w:sz="0" w:space="0" w:color="auto"/>
            <w:right w:val="none" w:sz="0" w:space="0" w:color="auto"/>
          </w:divBdr>
        </w:div>
      </w:divsChild>
    </w:div>
    <w:div w:id="771781459">
      <w:bodyDiv w:val="1"/>
      <w:marLeft w:val="0"/>
      <w:marRight w:val="0"/>
      <w:marTop w:val="0"/>
      <w:marBottom w:val="0"/>
      <w:divBdr>
        <w:top w:val="none" w:sz="0" w:space="0" w:color="auto"/>
        <w:left w:val="none" w:sz="0" w:space="0" w:color="auto"/>
        <w:bottom w:val="none" w:sz="0" w:space="0" w:color="auto"/>
        <w:right w:val="none" w:sz="0" w:space="0" w:color="auto"/>
      </w:divBdr>
    </w:div>
    <w:div w:id="824735130">
      <w:bodyDiv w:val="1"/>
      <w:marLeft w:val="0"/>
      <w:marRight w:val="0"/>
      <w:marTop w:val="0"/>
      <w:marBottom w:val="0"/>
      <w:divBdr>
        <w:top w:val="none" w:sz="0" w:space="0" w:color="auto"/>
        <w:left w:val="none" w:sz="0" w:space="0" w:color="auto"/>
        <w:bottom w:val="none" w:sz="0" w:space="0" w:color="auto"/>
        <w:right w:val="none" w:sz="0" w:space="0" w:color="auto"/>
      </w:divBdr>
    </w:div>
    <w:div w:id="969944533">
      <w:bodyDiv w:val="1"/>
      <w:marLeft w:val="0"/>
      <w:marRight w:val="0"/>
      <w:marTop w:val="0"/>
      <w:marBottom w:val="0"/>
      <w:divBdr>
        <w:top w:val="none" w:sz="0" w:space="0" w:color="auto"/>
        <w:left w:val="none" w:sz="0" w:space="0" w:color="auto"/>
        <w:bottom w:val="none" w:sz="0" w:space="0" w:color="auto"/>
        <w:right w:val="none" w:sz="0" w:space="0" w:color="auto"/>
      </w:divBdr>
    </w:div>
    <w:div w:id="1584683758">
      <w:bodyDiv w:val="1"/>
      <w:marLeft w:val="0"/>
      <w:marRight w:val="0"/>
      <w:marTop w:val="0"/>
      <w:marBottom w:val="0"/>
      <w:divBdr>
        <w:top w:val="none" w:sz="0" w:space="0" w:color="auto"/>
        <w:left w:val="none" w:sz="0" w:space="0" w:color="auto"/>
        <w:bottom w:val="none" w:sz="0" w:space="0" w:color="auto"/>
        <w:right w:val="none" w:sz="0" w:space="0" w:color="auto"/>
      </w:divBdr>
    </w:div>
    <w:div w:id="1847861910">
      <w:bodyDiv w:val="1"/>
      <w:marLeft w:val="0"/>
      <w:marRight w:val="0"/>
      <w:marTop w:val="0"/>
      <w:marBottom w:val="0"/>
      <w:divBdr>
        <w:top w:val="none" w:sz="0" w:space="0" w:color="auto"/>
        <w:left w:val="none" w:sz="0" w:space="0" w:color="auto"/>
        <w:bottom w:val="none" w:sz="0" w:space="0" w:color="auto"/>
        <w:right w:val="none" w:sz="0" w:space="0" w:color="auto"/>
      </w:divBdr>
      <w:divsChild>
        <w:div w:id="471752230">
          <w:marLeft w:val="547"/>
          <w:marRight w:val="0"/>
          <w:marTop w:val="0"/>
          <w:marBottom w:val="0"/>
          <w:divBdr>
            <w:top w:val="none" w:sz="0" w:space="0" w:color="auto"/>
            <w:left w:val="none" w:sz="0" w:space="0" w:color="auto"/>
            <w:bottom w:val="none" w:sz="0" w:space="0" w:color="auto"/>
            <w:right w:val="none" w:sz="0" w:space="0" w:color="auto"/>
          </w:divBdr>
        </w:div>
      </w:divsChild>
    </w:div>
    <w:div w:id="18719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itgrid.eu/index.php/about-us/privacy-notice/32019" TargetMode="External"/><Relationship Id="rId2" Type="http://schemas.openxmlformats.org/officeDocument/2006/relationships/hyperlink" Target="https://www.litgrid.eu/index.php/about-us/personal-data-protection/32018" TargetMode="External"/><Relationship Id="rId1" Type="http://schemas.openxmlformats.org/officeDocument/2006/relationships/hyperlink" Target="https://www.litgrid.eu/index.php/apie-litgrid/asmens-duomenu-apsauga/3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05939f-1cfc-4471-a243-a7c05fd71520">
      <Terms xmlns="http://schemas.microsoft.com/office/infopath/2007/PartnerControls"/>
    </lcf76f155ced4ddcb4097134ff3c332f>
    <TaxCatchAll xmlns="04db478a-6c81-4b04-b1b4-c3abb414fd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1A968A2657F46AD156403FC2971AE" ma:contentTypeVersion="13" ma:contentTypeDescription="Create a new document." ma:contentTypeScope="" ma:versionID="665fa958d50b4c4b9c86b686b12f1daa">
  <xsd:schema xmlns:xsd="http://www.w3.org/2001/XMLSchema" xmlns:xs="http://www.w3.org/2001/XMLSchema" xmlns:p="http://schemas.microsoft.com/office/2006/metadata/properties" xmlns:ns2="8605939f-1cfc-4471-a243-a7c05fd71520" xmlns:ns3="04db478a-6c81-4b04-b1b4-c3abb414fd88" targetNamespace="http://schemas.microsoft.com/office/2006/metadata/properties" ma:root="true" ma:fieldsID="4ace649aec96bbbdb558f549a94d17eb" ns2:_="" ns3:_="">
    <xsd:import namespace="8605939f-1cfc-4471-a243-a7c05fd71520"/>
    <xsd:import namespace="04db478a-6c81-4b04-b1b4-c3abb414fd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939f-1cfc-4471-a243-a7c05fd71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b478a-6c81-4b04-b1b4-c3abb414fd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c13f0c-b0ab-4bb7-bd0a-08fc6f82c330}" ma:internalName="TaxCatchAll" ma:showField="CatchAllData" ma:web="04db478a-6c81-4b04-b1b4-c3abb414f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1586F-C225-4323-BF1D-D48CCA94355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3.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4.xml><?xml version="1.0" encoding="utf-8"?>
<ds:datastoreItem xmlns:ds="http://schemas.openxmlformats.org/officeDocument/2006/customXml" ds:itemID="{F2C1A143-9F52-4C22-96F9-CBE2A7E8564D}"/>
</file>

<file path=docProps/app.xml><?xml version="1.0" encoding="utf-8"?>
<Properties xmlns="http://schemas.openxmlformats.org/officeDocument/2006/extended-properties" xmlns:vt="http://schemas.openxmlformats.org/officeDocument/2006/docPropsVTypes">
  <Template>Normal</Template>
  <TotalTime>0</TotalTime>
  <Pages>6</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Edita Kazakevičienė</cp:lastModifiedBy>
  <cp:revision>2</cp:revision>
  <dcterms:created xsi:type="dcterms:W3CDTF">2023-08-25T10:43:00Z</dcterms:created>
  <dcterms:modified xsi:type="dcterms:W3CDTF">2023-08-25T10:43:00Z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0x010100FC41A968A2657F46AD156403FC2971AE</vt:lpwstr>
  </property>
  <property fmtid="{D5CDD505-2E9C-101B-9397-08002B2CF9AE}" pid="3" name="MSIP_Label_32ae7b5d-0aac-474b-ae2b-02c331ef2874_Enabled">
    <vt:lpwstr>true</vt:lpwstr>
  </property>
  <property fmtid="{D5CDD505-2E9C-101B-9397-08002B2CF9AE}" pid="4" name="MSIP_Label_32ae7b5d-0aac-474b-ae2b-02c331ef2874_SetDate">
    <vt:lpwstr>2022-04-12T07:13:40Z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812a4413-47ca-412a-b640-2b0996dd7907</vt:lpwstr>
  </property>
  <property fmtid="{D5CDD505-2E9C-101B-9397-08002B2CF9AE}" pid="9" name="MSIP_Label_32ae7b5d-0aac-474b-ae2b-02c331ef2874_ContentBits">
    <vt:lpwstr>0</vt:lpwstr>
  </property>
</Properties>
</file>