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831E3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E4545B7" w:rsidR="005F13F0" w:rsidRPr="00566CBC" w:rsidRDefault="00F00008"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57B02275" w14:textId="77777777" w:rsidR="00CC08A0" w:rsidRPr="009A408F" w:rsidRDefault="00F00008" w:rsidP="00CE07EB">
          <w:pPr>
            <w:spacing w:after="120" w:line="20" w:lineRule="atLeast"/>
            <w:contextualSpacing/>
            <w:jc w:val="center"/>
            <w:rPr>
              <w:rFonts w:cstheme="minorHAnsi"/>
              <w:b/>
              <w:iCs/>
              <w:sz w:val="24"/>
              <w:szCs w:val="24"/>
            </w:rPr>
          </w:pPr>
          <w:r w:rsidRPr="009A408F">
            <w:rPr>
              <w:rFonts w:cstheme="minorHAnsi"/>
              <w:b/>
              <w:iCs/>
              <w:sz w:val="24"/>
              <w:szCs w:val="24"/>
            </w:rPr>
            <w:t>įm. kodas 188764867</w:t>
          </w:r>
        </w:p>
        <w:p w14:paraId="4B92F888" w14:textId="0CE189C8"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
              <w:iCs/>
              <w:sz w:val="24"/>
              <w:szCs w:val="24"/>
            </w:rPr>
            <w:t>Adresas, telefonas:</w:t>
          </w:r>
          <w:r w:rsidRPr="009A408F">
            <w:rPr>
              <w:rFonts w:cstheme="minorHAnsi"/>
              <w:i/>
              <w:iCs/>
              <w:sz w:val="24"/>
              <w:szCs w:val="24"/>
            </w:rPr>
            <w:t xml:space="preserve"> </w:t>
          </w:r>
          <w:r w:rsidRPr="009A408F">
            <w:rPr>
              <w:rFonts w:cstheme="minorHAnsi"/>
              <w:b/>
              <w:iCs/>
              <w:sz w:val="24"/>
              <w:szCs w:val="24"/>
            </w:rPr>
            <w:t>Laisvės al. 96, LT-44251, Kaunas, tel. +370 37200180</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245476E8"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AE4ADF" w:rsidRPr="00AE4ADF">
            <w:rPr>
              <w:rFonts w:cstheme="minorHAnsi"/>
              <w:sz w:val="24"/>
              <w:szCs w:val="24"/>
            </w:rPr>
            <w:t>vasario</w:t>
          </w:r>
          <w:r w:rsidR="00CE2450" w:rsidRPr="00AE4ADF">
            <w:rPr>
              <w:rFonts w:cstheme="minorHAnsi"/>
              <w:sz w:val="24"/>
              <w:szCs w:val="24"/>
            </w:rPr>
            <w:t xml:space="preserve"> </w:t>
          </w:r>
          <w:r w:rsidR="00AE4ADF" w:rsidRPr="00AE4ADF">
            <w:rPr>
              <w:rFonts w:cstheme="minorHAnsi"/>
              <w:sz w:val="24"/>
              <w:szCs w:val="24"/>
            </w:rPr>
            <w:t>1</w:t>
          </w:r>
          <w:r w:rsidR="00CE2450" w:rsidRPr="00AE4ADF">
            <w:rPr>
              <w:rFonts w:cstheme="minorHAnsi"/>
              <w:sz w:val="24"/>
              <w:szCs w:val="24"/>
            </w:rPr>
            <w:t>2</w:t>
          </w:r>
          <w:r w:rsidRPr="00AE4ADF">
            <w:rPr>
              <w:rFonts w:cstheme="minorHAnsi"/>
              <w:sz w:val="24"/>
              <w:szCs w:val="24"/>
            </w:rPr>
            <w:t xml:space="preserve"> d.</w:t>
          </w:r>
          <w:r w:rsidRPr="009A408F">
            <w:rPr>
              <w:rFonts w:cstheme="minorHAnsi"/>
              <w:sz w:val="24"/>
              <w:szCs w:val="24"/>
            </w:rPr>
            <w:t xml:space="preserve">  </w:t>
          </w:r>
        </w:p>
        <w:p w14:paraId="038D36AB" w14:textId="4FCFBD1D"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F54AF6">
            <w:rPr>
              <w:rFonts w:cstheme="minorHAnsi"/>
              <w:sz w:val="24"/>
              <w:szCs w:val="24"/>
            </w:rPr>
            <w:t>17</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5347C2D0" w:rsidR="00D526C8" w:rsidRPr="009A408F" w:rsidRDefault="007A130B" w:rsidP="00CE07EB">
          <w:pPr>
            <w:spacing w:after="120" w:line="20" w:lineRule="atLeast"/>
            <w:contextualSpacing/>
            <w:jc w:val="center"/>
            <w:rPr>
              <w:rFonts w:cstheme="minorHAnsi"/>
              <w:b/>
              <w:bCs/>
              <w:sz w:val="28"/>
              <w:szCs w:val="28"/>
            </w:rPr>
          </w:pPr>
          <w:r w:rsidRPr="00566CBC">
            <w:rPr>
              <w:rFonts w:cstheme="minorHAnsi"/>
              <w:b/>
              <w:bCs/>
              <w:color w:val="00B050"/>
              <w:sz w:val="28"/>
              <w:szCs w:val="28"/>
            </w:rPr>
            <w:t>SUPAPRASTINTO</w:t>
          </w:r>
          <w:r w:rsidRPr="009A408F">
            <w:rPr>
              <w:rFonts w:cstheme="minorHAnsi"/>
              <w:b/>
              <w:bCs/>
              <w:sz w:val="28"/>
              <w:szCs w:val="28"/>
            </w:rPr>
            <w:t xml:space="preserve"> </w:t>
          </w:r>
          <w:r w:rsidR="00D526C8" w:rsidRPr="009A408F">
            <w:rPr>
              <w:rFonts w:cstheme="minorHAnsi"/>
              <w:b/>
              <w:bCs/>
              <w:sz w:val="28"/>
              <w:szCs w:val="28"/>
            </w:rPr>
            <w:t xml:space="preserve">VIEŠOJO PIRKIMO </w:t>
          </w:r>
          <w:r w:rsidR="00D526C8" w:rsidRPr="00AE4ADF">
            <w:rPr>
              <w:rFonts w:cstheme="minorHAnsi"/>
              <w:b/>
              <w:bCs/>
              <w:color w:val="00B050"/>
              <w:sz w:val="28"/>
              <w:szCs w:val="28"/>
            </w:rPr>
            <w:t>„</w:t>
          </w:r>
          <w:r w:rsidR="003B73B5" w:rsidRPr="00AE4ADF">
            <w:rPr>
              <w:rFonts w:eastAsia="Times New Roman" w:cstheme="minorHAnsi"/>
              <w:b/>
              <w:color w:val="00B050"/>
              <w:sz w:val="28"/>
              <w:szCs w:val="28"/>
            </w:rPr>
            <w:t xml:space="preserve">PASTATO PERKŪNO AL. 4B, KAUNE, KAPITALINIO REMONTO IR TVARKYBOS </w:t>
          </w:r>
          <w:r w:rsidR="003B73B5" w:rsidRPr="00AE4ADF">
            <w:rPr>
              <w:rFonts w:eastAsia="Times New Roman" w:cstheme="minorHAnsi"/>
              <w:b/>
              <w:bCs/>
              <w:color w:val="00B050"/>
              <w:sz w:val="28"/>
              <w:szCs w:val="28"/>
            </w:rPr>
            <w:t>DARBAI</w:t>
          </w:r>
          <w:r w:rsidR="00D526C8" w:rsidRPr="00AE4ADF">
            <w:rPr>
              <w:rFonts w:cstheme="minorHAnsi"/>
              <w:b/>
              <w:bCs/>
              <w:color w:val="00B050"/>
              <w:sz w:val="28"/>
              <w:szCs w:val="28"/>
            </w:rPr>
            <w:t>“</w:t>
          </w:r>
        </w:p>
        <w:p w14:paraId="18ACC6AD" w14:textId="455271B7" w:rsidR="00D526C8" w:rsidRPr="009A408F" w:rsidRDefault="00D526C8" w:rsidP="00CE07EB">
          <w:pPr>
            <w:spacing w:after="120" w:line="20" w:lineRule="atLeast"/>
            <w:contextualSpacing/>
            <w:jc w:val="center"/>
            <w:rPr>
              <w:rFonts w:cstheme="minorHAnsi"/>
              <w:b/>
              <w:bCs/>
              <w:sz w:val="28"/>
              <w:szCs w:val="28"/>
              <w:lang w:val="en-GB"/>
            </w:rPr>
          </w:pPr>
          <w:r w:rsidRPr="009A408F">
            <w:rPr>
              <w:rFonts w:cstheme="minorHAnsi"/>
              <w:b/>
              <w:bCs/>
              <w:sz w:val="28"/>
              <w:szCs w:val="28"/>
            </w:rPr>
            <w:t xml:space="preserve">ATVIRO KONKURSO </w:t>
          </w:r>
          <w:r w:rsidR="00EB164F" w:rsidRPr="009A408F">
            <w:rPr>
              <w:rFonts w:cstheme="minorHAnsi"/>
              <w:b/>
              <w:bCs/>
              <w:sz w:val="28"/>
              <w:szCs w:val="28"/>
            </w:rPr>
            <w:t xml:space="preserve">SPECIALIOSIOS </w:t>
          </w:r>
          <w:r w:rsidRPr="009A408F">
            <w:rPr>
              <w:rFonts w:cstheme="minorHAnsi"/>
              <w:b/>
              <w:bCs/>
              <w:sz w:val="28"/>
              <w:szCs w:val="28"/>
            </w:rPr>
            <w:t>SĄLYGOS</w:t>
          </w:r>
        </w:p>
        <w:p w14:paraId="517C01D9" w14:textId="7E1B0503" w:rsidR="001C24BC" w:rsidRPr="009A408F" w:rsidRDefault="00D53BF4" w:rsidP="00397293">
          <w:pPr>
            <w:spacing w:after="120" w:line="20" w:lineRule="atLeast"/>
            <w:contextualSpacing/>
            <w:jc w:val="center"/>
            <w:rPr>
              <w:rFonts w:cstheme="minorHAnsi"/>
            </w:rPr>
          </w:pPr>
          <w:r w:rsidRPr="009A408F">
            <w:rPr>
              <w:rFonts w:cstheme="minorHAnsi"/>
              <w:b/>
              <w:bCs/>
              <w:sz w:val="28"/>
              <w:szCs w:val="28"/>
            </w:rPr>
            <w:t>V</w:t>
          </w:r>
          <w:r w:rsidR="00755F3B" w:rsidRPr="009A408F">
            <w:rPr>
              <w:rFonts w:cstheme="minorHAnsi"/>
              <w:b/>
              <w:bCs/>
              <w:sz w:val="28"/>
              <w:szCs w:val="28"/>
            </w:rPr>
            <w:t>ersija</w:t>
          </w:r>
          <w:r w:rsidRPr="009A408F">
            <w:rPr>
              <w:rFonts w:cstheme="minorHAnsi"/>
              <w:b/>
              <w:bCs/>
              <w:sz w:val="28"/>
              <w:szCs w:val="28"/>
            </w:rPr>
            <w:t xml:space="preserve"> Nr. </w:t>
          </w:r>
          <w:r w:rsidR="00CC08A0" w:rsidRPr="009A408F">
            <w:rPr>
              <w:rFonts w:cstheme="minorHAnsi"/>
              <w:b/>
              <w:bCs/>
              <w:sz w:val="28"/>
              <w:szCs w:val="28"/>
            </w:rPr>
            <w:t>1</w:t>
          </w:r>
          <w:r w:rsidR="005F13F0"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TURINYS</w:t>
              </w:r>
            </w:p>
            <w:p w14:paraId="27506D97" w14:textId="6F52B25D" w:rsidR="00FF0B6C" w:rsidRDefault="001C24BC" w:rsidP="00F54AF6">
              <w:pPr>
                <w:pStyle w:val="Turinys1"/>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190091882" w:history="1">
                <w:r w:rsidR="00FF0B6C" w:rsidRPr="00361854">
                  <w:rPr>
                    <w:rStyle w:val="Hipersaitas"/>
                    <w:rFonts w:cstheme="minorHAnsi"/>
                    <w:noProof/>
                  </w:rPr>
                  <w:t>1.</w:t>
                </w:r>
                <w:r w:rsidR="00F54AF6">
                  <w:rPr>
                    <w:noProof/>
                    <w:sz w:val="22"/>
                    <w:szCs w:val="22"/>
                  </w:rPr>
                  <w:t xml:space="preserve"> </w:t>
                </w:r>
                <w:r w:rsidR="00FF0B6C" w:rsidRPr="00361854">
                  <w:rPr>
                    <w:rStyle w:val="Hipersaitas"/>
                    <w:rFonts w:cstheme="minorHAnsi"/>
                    <w:noProof/>
                  </w:rPr>
                  <w:t>Bendra informacija</w:t>
                </w:r>
                <w:r w:rsidR="00FF0B6C">
                  <w:rPr>
                    <w:noProof/>
                    <w:webHidden/>
                  </w:rPr>
                  <w:tab/>
                </w:r>
                <w:r w:rsidR="00FF0B6C">
                  <w:rPr>
                    <w:noProof/>
                    <w:webHidden/>
                  </w:rPr>
                  <w:fldChar w:fldCharType="begin"/>
                </w:r>
                <w:r w:rsidR="00FF0B6C">
                  <w:rPr>
                    <w:noProof/>
                    <w:webHidden/>
                  </w:rPr>
                  <w:instrText xml:space="preserve"> PAGEREF _Toc190091882 \h </w:instrText>
                </w:r>
                <w:r w:rsidR="00FF0B6C">
                  <w:rPr>
                    <w:noProof/>
                    <w:webHidden/>
                  </w:rPr>
                </w:r>
                <w:r w:rsidR="00FF0B6C">
                  <w:rPr>
                    <w:noProof/>
                    <w:webHidden/>
                  </w:rPr>
                  <w:fldChar w:fldCharType="separate"/>
                </w:r>
                <w:r w:rsidR="00EC2D21">
                  <w:rPr>
                    <w:noProof/>
                    <w:webHidden/>
                  </w:rPr>
                  <w:t>2</w:t>
                </w:r>
                <w:r w:rsidR="00FF0B6C">
                  <w:rPr>
                    <w:noProof/>
                    <w:webHidden/>
                  </w:rPr>
                  <w:fldChar w:fldCharType="end"/>
                </w:r>
              </w:hyperlink>
            </w:p>
            <w:p w14:paraId="53890BC0" w14:textId="2724EB08" w:rsidR="00FF0B6C" w:rsidRDefault="00E638DB" w:rsidP="00F54AF6">
              <w:pPr>
                <w:pStyle w:val="Turinys1"/>
                <w:rPr>
                  <w:noProof/>
                  <w:sz w:val="22"/>
                  <w:szCs w:val="22"/>
                </w:rPr>
              </w:pPr>
              <w:hyperlink w:anchor="_Toc190091883" w:history="1">
                <w:r w:rsidR="00FF0B6C" w:rsidRPr="00361854">
                  <w:rPr>
                    <w:rStyle w:val="Hipersaitas"/>
                    <w:rFonts w:cstheme="minorHAnsi"/>
                    <w:noProof/>
                  </w:rPr>
                  <w:t>2. Pirkimo objektas</w:t>
                </w:r>
                <w:r w:rsidR="00FF0B6C">
                  <w:rPr>
                    <w:noProof/>
                    <w:webHidden/>
                  </w:rPr>
                  <w:tab/>
                </w:r>
                <w:r w:rsidR="00FF0B6C">
                  <w:rPr>
                    <w:noProof/>
                    <w:webHidden/>
                  </w:rPr>
                  <w:fldChar w:fldCharType="begin"/>
                </w:r>
                <w:r w:rsidR="00FF0B6C">
                  <w:rPr>
                    <w:noProof/>
                    <w:webHidden/>
                  </w:rPr>
                  <w:instrText xml:space="preserve"> PAGEREF _Toc190091883 \h </w:instrText>
                </w:r>
                <w:r w:rsidR="00FF0B6C">
                  <w:rPr>
                    <w:noProof/>
                    <w:webHidden/>
                  </w:rPr>
                </w:r>
                <w:r w:rsidR="00FF0B6C">
                  <w:rPr>
                    <w:noProof/>
                    <w:webHidden/>
                  </w:rPr>
                  <w:fldChar w:fldCharType="separate"/>
                </w:r>
                <w:r w:rsidR="00EC2D21">
                  <w:rPr>
                    <w:noProof/>
                    <w:webHidden/>
                  </w:rPr>
                  <w:t>2</w:t>
                </w:r>
                <w:r w:rsidR="00FF0B6C">
                  <w:rPr>
                    <w:noProof/>
                    <w:webHidden/>
                  </w:rPr>
                  <w:fldChar w:fldCharType="end"/>
                </w:r>
              </w:hyperlink>
            </w:p>
            <w:p w14:paraId="4B94B30B" w14:textId="533781B8" w:rsidR="00FF0B6C" w:rsidRDefault="00E638DB" w:rsidP="00F54AF6">
              <w:pPr>
                <w:pStyle w:val="Turinys1"/>
                <w:rPr>
                  <w:noProof/>
                  <w:sz w:val="22"/>
                  <w:szCs w:val="22"/>
                </w:rPr>
              </w:pPr>
              <w:hyperlink w:anchor="_Toc190091884" w:history="1">
                <w:r w:rsidR="00FF0B6C" w:rsidRPr="00361854">
                  <w:rPr>
                    <w:rStyle w:val="Hipersaitas"/>
                    <w:rFonts w:cstheme="minorHAnsi"/>
                    <w:noProof/>
                  </w:rPr>
                  <w:t>3. Susitikimai su tiekėjais ir objekto apžiūra</w:t>
                </w:r>
                <w:r w:rsidR="00FF0B6C">
                  <w:rPr>
                    <w:noProof/>
                    <w:webHidden/>
                  </w:rPr>
                  <w:tab/>
                </w:r>
                <w:r w:rsidR="00FF0B6C">
                  <w:rPr>
                    <w:noProof/>
                    <w:webHidden/>
                  </w:rPr>
                  <w:fldChar w:fldCharType="begin"/>
                </w:r>
                <w:r w:rsidR="00FF0B6C">
                  <w:rPr>
                    <w:noProof/>
                    <w:webHidden/>
                  </w:rPr>
                  <w:instrText xml:space="preserve"> PAGEREF _Toc190091884 \h </w:instrText>
                </w:r>
                <w:r w:rsidR="00FF0B6C">
                  <w:rPr>
                    <w:noProof/>
                    <w:webHidden/>
                  </w:rPr>
                </w:r>
                <w:r w:rsidR="00FF0B6C">
                  <w:rPr>
                    <w:noProof/>
                    <w:webHidden/>
                  </w:rPr>
                  <w:fldChar w:fldCharType="separate"/>
                </w:r>
                <w:r w:rsidR="00EC2D21">
                  <w:rPr>
                    <w:noProof/>
                    <w:webHidden/>
                  </w:rPr>
                  <w:t>3</w:t>
                </w:r>
                <w:r w:rsidR="00FF0B6C">
                  <w:rPr>
                    <w:noProof/>
                    <w:webHidden/>
                  </w:rPr>
                  <w:fldChar w:fldCharType="end"/>
                </w:r>
              </w:hyperlink>
            </w:p>
            <w:p w14:paraId="22A59539" w14:textId="0A0E4079" w:rsidR="00FF0B6C" w:rsidRDefault="00E638DB" w:rsidP="00F54AF6">
              <w:pPr>
                <w:pStyle w:val="Turinys1"/>
                <w:rPr>
                  <w:noProof/>
                  <w:sz w:val="22"/>
                  <w:szCs w:val="22"/>
                </w:rPr>
              </w:pPr>
              <w:hyperlink w:anchor="_Toc190091885" w:history="1">
                <w:r w:rsidR="00FF0B6C" w:rsidRPr="00361854">
                  <w:rPr>
                    <w:rStyle w:val="Hipersaitas"/>
                    <w:rFonts w:cstheme="minorHAnsi"/>
                    <w:noProof/>
                  </w:rPr>
                  <w:t>4. Tiekėjų pašalinimo pagrindai ir kvalifikacijos reikalavimai</w:t>
                </w:r>
                <w:r w:rsidR="00FF0B6C">
                  <w:rPr>
                    <w:noProof/>
                    <w:webHidden/>
                  </w:rPr>
                  <w:tab/>
                </w:r>
                <w:r w:rsidR="00FF0B6C">
                  <w:rPr>
                    <w:noProof/>
                    <w:webHidden/>
                  </w:rPr>
                  <w:fldChar w:fldCharType="begin"/>
                </w:r>
                <w:r w:rsidR="00FF0B6C">
                  <w:rPr>
                    <w:noProof/>
                    <w:webHidden/>
                  </w:rPr>
                  <w:instrText xml:space="preserve"> PAGEREF _Toc190091885 \h </w:instrText>
                </w:r>
                <w:r w:rsidR="00FF0B6C">
                  <w:rPr>
                    <w:noProof/>
                    <w:webHidden/>
                  </w:rPr>
                </w:r>
                <w:r w:rsidR="00FF0B6C">
                  <w:rPr>
                    <w:noProof/>
                    <w:webHidden/>
                  </w:rPr>
                  <w:fldChar w:fldCharType="separate"/>
                </w:r>
                <w:r w:rsidR="00EC2D21">
                  <w:rPr>
                    <w:noProof/>
                    <w:webHidden/>
                  </w:rPr>
                  <w:t>3</w:t>
                </w:r>
                <w:r w:rsidR="00FF0B6C">
                  <w:rPr>
                    <w:noProof/>
                    <w:webHidden/>
                  </w:rPr>
                  <w:fldChar w:fldCharType="end"/>
                </w:r>
              </w:hyperlink>
            </w:p>
            <w:p w14:paraId="455A7895" w14:textId="32B29CC2" w:rsidR="00FF0B6C" w:rsidRDefault="00E638DB" w:rsidP="00F54AF6">
              <w:pPr>
                <w:pStyle w:val="Turinys1"/>
                <w:rPr>
                  <w:noProof/>
                  <w:sz w:val="22"/>
                  <w:szCs w:val="22"/>
                </w:rPr>
              </w:pPr>
              <w:hyperlink w:anchor="_Toc190091886" w:history="1">
                <w:r w:rsidR="00FF0B6C" w:rsidRPr="00361854">
                  <w:rPr>
                    <w:rStyle w:val="Hipersaitas"/>
                    <w:rFonts w:cstheme="minorHAnsi"/>
                    <w:noProof/>
                  </w:rPr>
                  <w:t>5.Reikalavimai, susiję su nacionaliniu saugumu</w:t>
                </w:r>
                <w:r w:rsidR="00FF0B6C">
                  <w:rPr>
                    <w:noProof/>
                    <w:webHidden/>
                  </w:rPr>
                  <w:tab/>
                </w:r>
                <w:r w:rsidR="00FF0B6C">
                  <w:rPr>
                    <w:noProof/>
                    <w:webHidden/>
                  </w:rPr>
                  <w:fldChar w:fldCharType="begin"/>
                </w:r>
                <w:r w:rsidR="00FF0B6C">
                  <w:rPr>
                    <w:noProof/>
                    <w:webHidden/>
                  </w:rPr>
                  <w:instrText xml:space="preserve"> PAGEREF _Toc190091886 \h </w:instrText>
                </w:r>
                <w:r w:rsidR="00FF0B6C">
                  <w:rPr>
                    <w:noProof/>
                    <w:webHidden/>
                  </w:rPr>
                </w:r>
                <w:r w:rsidR="00FF0B6C">
                  <w:rPr>
                    <w:noProof/>
                    <w:webHidden/>
                  </w:rPr>
                  <w:fldChar w:fldCharType="separate"/>
                </w:r>
                <w:r w:rsidR="00EC2D21">
                  <w:rPr>
                    <w:noProof/>
                    <w:webHidden/>
                  </w:rPr>
                  <w:t>3</w:t>
                </w:r>
                <w:r w:rsidR="00FF0B6C">
                  <w:rPr>
                    <w:noProof/>
                    <w:webHidden/>
                  </w:rPr>
                  <w:fldChar w:fldCharType="end"/>
                </w:r>
              </w:hyperlink>
            </w:p>
            <w:p w14:paraId="3AD0D3E8" w14:textId="3E82929A" w:rsidR="00FF0B6C" w:rsidRDefault="00E638DB" w:rsidP="00F54AF6">
              <w:pPr>
                <w:pStyle w:val="Turinys1"/>
                <w:rPr>
                  <w:noProof/>
                  <w:sz w:val="22"/>
                  <w:szCs w:val="22"/>
                </w:rPr>
              </w:pPr>
              <w:hyperlink w:anchor="_Toc190091887" w:history="1">
                <w:r w:rsidR="00FF0B6C" w:rsidRPr="00361854">
                  <w:rPr>
                    <w:rStyle w:val="Hipersaitas"/>
                    <w:rFonts w:cstheme="minorHAnsi"/>
                    <w:noProof/>
                  </w:rPr>
                  <w:t>6. Specialieji reikalavimai pasiūlymų rengimui ir pateikimui</w:t>
                </w:r>
                <w:r w:rsidR="00FF0B6C">
                  <w:rPr>
                    <w:noProof/>
                    <w:webHidden/>
                  </w:rPr>
                  <w:tab/>
                </w:r>
                <w:r w:rsidR="00FF0B6C">
                  <w:rPr>
                    <w:noProof/>
                    <w:webHidden/>
                  </w:rPr>
                  <w:fldChar w:fldCharType="begin"/>
                </w:r>
                <w:r w:rsidR="00FF0B6C">
                  <w:rPr>
                    <w:noProof/>
                    <w:webHidden/>
                  </w:rPr>
                  <w:instrText xml:space="preserve"> PAGEREF _Toc190091887 \h </w:instrText>
                </w:r>
                <w:r w:rsidR="00FF0B6C">
                  <w:rPr>
                    <w:noProof/>
                    <w:webHidden/>
                  </w:rPr>
                </w:r>
                <w:r w:rsidR="00FF0B6C">
                  <w:rPr>
                    <w:noProof/>
                    <w:webHidden/>
                  </w:rPr>
                  <w:fldChar w:fldCharType="separate"/>
                </w:r>
                <w:r w:rsidR="00EC2D21">
                  <w:rPr>
                    <w:noProof/>
                    <w:webHidden/>
                  </w:rPr>
                  <w:t>3</w:t>
                </w:r>
                <w:r w:rsidR="00FF0B6C">
                  <w:rPr>
                    <w:noProof/>
                    <w:webHidden/>
                  </w:rPr>
                  <w:fldChar w:fldCharType="end"/>
                </w:r>
              </w:hyperlink>
            </w:p>
            <w:p w14:paraId="785E34B5" w14:textId="3583A262" w:rsidR="00FF0B6C" w:rsidRDefault="00E638DB" w:rsidP="00F54AF6">
              <w:pPr>
                <w:pStyle w:val="Turinys1"/>
                <w:rPr>
                  <w:noProof/>
                  <w:sz w:val="22"/>
                  <w:szCs w:val="22"/>
                </w:rPr>
              </w:pPr>
              <w:hyperlink w:anchor="_Toc190091888" w:history="1">
                <w:r w:rsidR="00FF0B6C" w:rsidRPr="00361854">
                  <w:rPr>
                    <w:rStyle w:val="Hipersaitas"/>
                    <w:rFonts w:cstheme="minorHAnsi"/>
                    <w:noProof/>
                  </w:rPr>
                  <w:t>7. Pasiūlymo galiojimo užtikrinimas</w:t>
                </w:r>
                <w:r w:rsidR="00FF0B6C">
                  <w:rPr>
                    <w:noProof/>
                    <w:webHidden/>
                  </w:rPr>
                  <w:tab/>
                </w:r>
                <w:r w:rsidR="00FF0B6C">
                  <w:rPr>
                    <w:noProof/>
                    <w:webHidden/>
                  </w:rPr>
                  <w:fldChar w:fldCharType="begin"/>
                </w:r>
                <w:r w:rsidR="00FF0B6C">
                  <w:rPr>
                    <w:noProof/>
                    <w:webHidden/>
                  </w:rPr>
                  <w:instrText xml:space="preserve"> PAGEREF _Toc190091888 \h </w:instrText>
                </w:r>
                <w:r w:rsidR="00FF0B6C">
                  <w:rPr>
                    <w:noProof/>
                    <w:webHidden/>
                  </w:rPr>
                </w:r>
                <w:r w:rsidR="00FF0B6C">
                  <w:rPr>
                    <w:noProof/>
                    <w:webHidden/>
                  </w:rPr>
                  <w:fldChar w:fldCharType="separate"/>
                </w:r>
                <w:r w:rsidR="00EC2D21">
                  <w:rPr>
                    <w:noProof/>
                    <w:webHidden/>
                  </w:rPr>
                  <w:t>5</w:t>
                </w:r>
                <w:r w:rsidR="00FF0B6C">
                  <w:rPr>
                    <w:noProof/>
                    <w:webHidden/>
                  </w:rPr>
                  <w:fldChar w:fldCharType="end"/>
                </w:r>
              </w:hyperlink>
            </w:p>
            <w:p w14:paraId="51190441" w14:textId="171EA921" w:rsidR="00FF0B6C" w:rsidRDefault="00E638DB" w:rsidP="00F54AF6">
              <w:pPr>
                <w:pStyle w:val="Turinys1"/>
                <w:rPr>
                  <w:noProof/>
                  <w:sz w:val="22"/>
                  <w:szCs w:val="22"/>
                </w:rPr>
              </w:pPr>
              <w:hyperlink w:anchor="_Toc190091889" w:history="1">
                <w:r w:rsidR="00FF0B6C" w:rsidRPr="00361854">
                  <w:rPr>
                    <w:rStyle w:val="Hipersaitas"/>
                    <w:rFonts w:cstheme="minorHAnsi"/>
                    <w:noProof/>
                  </w:rPr>
                  <w:t>8. Elektroninis aukcionas</w:t>
                </w:r>
                <w:r w:rsidR="00FF0B6C">
                  <w:rPr>
                    <w:noProof/>
                    <w:webHidden/>
                  </w:rPr>
                  <w:tab/>
                </w:r>
                <w:r w:rsidR="00FF0B6C">
                  <w:rPr>
                    <w:noProof/>
                    <w:webHidden/>
                  </w:rPr>
                  <w:fldChar w:fldCharType="begin"/>
                </w:r>
                <w:r w:rsidR="00FF0B6C">
                  <w:rPr>
                    <w:noProof/>
                    <w:webHidden/>
                  </w:rPr>
                  <w:instrText xml:space="preserve"> PAGEREF _Toc190091889 \h </w:instrText>
                </w:r>
                <w:r w:rsidR="00FF0B6C">
                  <w:rPr>
                    <w:noProof/>
                    <w:webHidden/>
                  </w:rPr>
                </w:r>
                <w:r w:rsidR="00FF0B6C">
                  <w:rPr>
                    <w:noProof/>
                    <w:webHidden/>
                  </w:rPr>
                  <w:fldChar w:fldCharType="separate"/>
                </w:r>
                <w:r w:rsidR="00EC2D21">
                  <w:rPr>
                    <w:noProof/>
                    <w:webHidden/>
                  </w:rPr>
                  <w:t>6</w:t>
                </w:r>
                <w:r w:rsidR="00FF0B6C">
                  <w:rPr>
                    <w:noProof/>
                    <w:webHidden/>
                  </w:rPr>
                  <w:fldChar w:fldCharType="end"/>
                </w:r>
              </w:hyperlink>
            </w:p>
            <w:p w14:paraId="47C51F3C" w14:textId="6FFFC759" w:rsidR="00FF0B6C" w:rsidRDefault="00E638DB" w:rsidP="00F54AF6">
              <w:pPr>
                <w:pStyle w:val="Turinys1"/>
                <w:rPr>
                  <w:noProof/>
                  <w:sz w:val="22"/>
                  <w:szCs w:val="22"/>
                </w:rPr>
              </w:pPr>
              <w:hyperlink w:anchor="_Toc190091890" w:history="1">
                <w:r w:rsidR="00FF0B6C" w:rsidRPr="00361854">
                  <w:rPr>
                    <w:rStyle w:val="Hipersaitas"/>
                    <w:rFonts w:cstheme="minorHAnsi"/>
                    <w:noProof/>
                  </w:rPr>
                  <w:t>9. Pasiūlymų vertinimas</w:t>
                </w:r>
                <w:r w:rsidR="00FF0B6C">
                  <w:rPr>
                    <w:noProof/>
                    <w:webHidden/>
                  </w:rPr>
                  <w:tab/>
                </w:r>
                <w:r w:rsidR="00FF0B6C">
                  <w:rPr>
                    <w:noProof/>
                    <w:webHidden/>
                  </w:rPr>
                  <w:fldChar w:fldCharType="begin"/>
                </w:r>
                <w:r w:rsidR="00FF0B6C">
                  <w:rPr>
                    <w:noProof/>
                    <w:webHidden/>
                  </w:rPr>
                  <w:instrText xml:space="preserve"> PAGEREF _Toc190091890 \h </w:instrText>
                </w:r>
                <w:r w:rsidR="00FF0B6C">
                  <w:rPr>
                    <w:noProof/>
                    <w:webHidden/>
                  </w:rPr>
                </w:r>
                <w:r w:rsidR="00FF0B6C">
                  <w:rPr>
                    <w:noProof/>
                    <w:webHidden/>
                  </w:rPr>
                  <w:fldChar w:fldCharType="separate"/>
                </w:r>
                <w:r w:rsidR="00EC2D21">
                  <w:rPr>
                    <w:noProof/>
                    <w:webHidden/>
                  </w:rPr>
                  <w:t>6</w:t>
                </w:r>
                <w:r w:rsidR="00FF0B6C">
                  <w:rPr>
                    <w:noProof/>
                    <w:webHidden/>
                  </w:rPr>
                  <w:fldChar w:fldCharType="end"/>
                </w:r>
              </w:hyperlink>
            </w:p>
            <w:p w14:paraId="704C10AB" w14:textId="197A2A6F" w:rsidR="00FF0B6C" w:rsidRDefault="00E638DB" w:rsidP="00F54AF6">
              <w:pPr>
                <w:pStyle w:val="Turinys1"/>
                <w:rPr>
                  <w:noProof/>
                  <w:sz w:val="22"/>
                  <w:szCs w:val="22"/>
                </w:rPr>
              </w:pPr>
              <w:hyperlink w:anchor="_Toc190091891" w:history="1">
                <w:r w:rsidR="00FF0B6C" w:rsidRPr="00361854">
                  <w:rPr>
                    <w:rStyle w:val="Hipersaitas"/>
                    <w:rFonts w:cstheme="minorHAnsi"/>
                    <w:noProof/>
                  </w:rPr>
                  <w:t>10. Sutarties sudarymas</w:t>
                </w:r>
                <w:r w:rsidR="00FF0B6C">
                  <w:rPr>
                    <w:noProof/>
                    <w:webHidden/>
                  </w:rPr>
                  <w:tab/>
                </w:r>
                <w:r w:rsidR="00FF0B6C">
                  <w:rPr>
                    <w:noProof/>
                    <w:webHidden/>
                  </w:rPr>
                  <w:fldChar w:fldCharType="begin"/>
                </w:r>
                <w:r w:rsidR="00FF0B6C">
                  <w:rPr>
                    <w:noProof/>
                    <w:webHidden/>
                  </w:rPr>
                  <w:instrText xml:space="preserve"> PAGEREF _Toc190091891 \h </w:instrText>
                </w:r>
                <w:r w:rsidR="00FF0B6C">
                  <w:rPr>
                    <w:noProof/>
                    <w:webHidden/>
                  </w:rPr>
                </w:r>
                <w:r w:rsidR="00FF0B6C">
                  <w:rPr>
                    <w:noProof/>
                    <w:webHidden/>
                  </w:rPr>
                  <w:fldChar w:fldCharType="separate"/>
                </w:r>
                <w:r w:rsidR="00EC2D21">
                  <w:rPr>
                    <w:noProof/>
                    <w:webHidden/>
                  </w:rPr>
                  <w:t>7</w:t>
                </w:r>
                <w:r w:rsidR="00FF0B6C">
                  <w:rPr>
                    <w:noProof/>
                    <w:webHidden/>
                  </w:rPr>
                  <w:fldChar w:fldCharType="end"/>
                </w:r>
              </w:hyperlink>
            </w:p>
            <w:p w14:paraId="31286217" w14:textId="5B7795F0" w:rsidR="00FF0B6C" w:rsidRDefault="00E638DB" w:rsidP="00F54AF6">
              <w:pPr>
                <w:pStyle w:val="Turinys1"/>
                <w:rPr>
                  <w:noProof/>
                  <w:sz w:val="22"/>
                  <w:szCs w:val="22"/>
                </w:rPr>
              </w:pPr>
              <w:hyperlink w:anchor="_Toc190091892" w:history="1">
                <w:r w:rsidR="00FF0B6C" w:rsidRPr="00361854">
                  <w:rPr>
                    <w:rStyle w:val="Hipersaitas"/>
                    <w:rFonts w:cstheme="minorHAnsi"/>
                    <w:noProof/>
                  </w:rPr>
                  <w:t>11.</w:t>
                </w:r>
                <w:r w:rsidR="00FF0B6C">
                  <w:rPr>
                    <w:noProof/>
                    <w:sz w:val="22"/>
                    <w:szCs w:val="22"/>
                  </w:rPr>
                  <w:tab/>
                </w:r>
                <w:r w:rsidR="00FF0B6C" w:rsidRPr="00361854">
                  <w:rPr>
                    <w:rStyle w:val="Hipersaitas"/>
                    <w:rFonts w:cstheme="minorHAnsi"/>
                    <w:noProof/>
                  </w:rPr>
                  <w:t>Kitos sąlygos</w:t>
                </w:r>
                <w:r w:rsidR="00FF0B6C">
                  <w:rPr>
                    <w:noProof/>
                    <w:webHidden/>
                  </w:rPr>
                  <w:tab/>
                </w:r>
                <w:r w:rsidR="00FF0B6C">
                  <w:rPr>
                    <w:noProof/>
                    <w:webHidden/>
                  </w:rPr>
                  <w:fldChar w:fldCharType="begin"/>
                </w:r>
                <w:r w:rsidR="00FF0B6C">
                  <w:rPr>
                    <w:noProof/>
                    <w:webHidden/>
                  </w:rPr>
                  <w:instrText xml:space="preserve"> PAGEREF _Toc190091892 \h </w:instrText>
                </w:r>
                <w:r w:rsidR="00FF0B6C">
                  <w:rPr>
                    <w:noProof/>
                    <w:webHidden/>
                  </w:rPr>
                </w:r>
                <w:r w:rsidR="00FF0B6C">
                  <w:rPr>
                    <w:noProof/>
                    <w:webHidden/>
                  </w:rPr>
                  <w:fldChar w:fldCharType="separate"/>
                </w:r>
                <w:r w:rsidR="00EC2D21">
                  <w:rPr>
                    <w:noProof/>
                    <w:webHidden/>
                  </w:rPr>
                  <w:t>7</w:t>
                </w:r>
                <w:r w:rsidR="00FF0B6C">
                  <w:rPr>
                    <w:noProof/>
                    <w:webHidden/>
                  </w:rPr>
                  <w:fldChar w:fldCharType="end"/>
                </w:r>
              </w:hyperlink>
            </w:p>
            <w:p w14:paraId="7547CA78" w14:textId="0432947D" w:rsidR="00FF0B6C" w:rsidRDefault="00E638DB" w:rsidP="00F54AF6">
              <w:pPr>
                <w:pStyle w:val="Turinys1"/>
                <w:rPr>
                  <w:noProof/>
                  <w:sz w:val="22"/>
                  <w:szCs w:val="22"/>
                </w:rPr>
              </w:pPr>
              <w:hyperlink w:anchor="_Toc190091893" w:history="1">
                <w:r w:rsidR="00FF0B6C" w:rsidRPr="00361854">
                  <w:rPr>
                    <w:rStyle w:val="Hipersaitas"/>
                    <w:rFonts w:cstheme="minorHAnsi"/>
                    <w:noProof/>
                  </w:rPr>
                  <w:t>Pirkimo sąlygų 1 priedas „Terminai“</w:t>
                </w:r>
                <w:r w:rsidR="00FF0B6C">
                  <w:rPr>
                    <w:noProof/>
                    <w:webHidden/>
                  </w:rPr>
                  <w:tab/>
                </w:r>
                <w:r w:rsidR="00FF0B6C">
                  <w:rPr>
                    <w:noProof/>
                    <w:webHidden/>
                  </w:rPr>
                  <w:fldChar w:fldCharType="begin"/>
                </w:r>
                <w:r w:rsidR="00FF0B6C">
                  <w:rPr>
                    <w:noProof/>
                    <w:webHidden/>
                  </w:rPr>
                  <w:instrText xml:space="preserve"> PAGEREF _Toc190091893 \h </w:instrText>
                </w:r>
                <w:r w:rsidR="00FF0B6C">
                  <w:rPr>
                    <w:noProof/>
                    <w:webHidden/>
                  </w:rPr>
                </w:r>
                <w:r w:rsidR="00FF0B6C">
                  <w:rPr>
                    <w:noProof/>
                    <w:webHidden/>
                  </w:rPr>
                  <w:fldChar w:fldCharType="separate"/>
                </w:r>
                <w:r w:rsidR="00EC2D21">
                  <w:rPr>
                    <w:noProof/>
                    <w:webHidden/>
                  </w:rPr>
                  <w:t>8</w:t>
                </w:r>
                <w:r w:rsidR="00FF0B6C">
                  <w:rPr>
                    <w:noProof/>
                    <w:webHidden/>
                  </w:rPr>
                  <w:fldChar w:fldCharType="end"/>
                </w:r>
              </w:hyperlink>
            </w:p>
            <w:p w14:paraId="5E2F4DAF" w14:textId="2F04BED8" w:rsidR="00FF0B6C" w:rsidRDefault="00E638DB">
              <w:pPr>
                <w:pStyle w:val="Turinys2"/>
                <w:rPr>
                  <w:noProof/>
                  <w:sz w:val="22"/>
                  <w:szCs w:val="22"/>
                </w:rPr>
              </w:pPr>
              <w:hyperlink w:anchor="_Toc190091894" w:history="1">
                <w:r w:rsidR="00FF0B6C" w:rsidRPr="00361854">
                  <w:rPr>
                    <w:rStyle w:val="Hipersaitas"/>
                    <w:rFonts w:eastAsia="Calibri" w:cstheme="minorHAnsi"/>
                    <w:noProof/>
                  </w:rPr>
                  <w:t>Pirkimo sąlygų 2 priedas „Pasiūlymas“</w:t>
                </w:r>
                <w:r w:rsidR="00FF0B6C">
                  <w:rPr>
                    <w:noProof/>
                    <w:webHidden/>
                  </w:rPr>
                  <w:tab/>
                </w:r>
                <w:r w:rsidR="00FF0B6C">
                  <w:rPr>
                    <w:noProof/>
                    <w:webHidden/>
                  </w:rPr>
                  <w:fldChar w:fldCharType="begin"/>
                </w:r>
                <w:r w:rsidR="00FF0B6C">
                  <w:rPr>
                    <w:noProof/>
                    <w:webHidden/>
                  </w:rPr>
                  <w:instrText xml:space="preserve"> PAGEREF _Toc190091894 \h </w:instrText>
                </w:r>
                <w:r w:rsidR="00FF0B6C">
                  <w:rPr>
                    <w:noProof/>
                    <w:webHidden/>
                  </w:rPr>
                </w:r>
                <w:r w:rsidR="00FF0B6C">
                  <w:rPr>
                    <w:noProof/>
                    <w:webHidden/>
                  </w:rPr>
                  <w:fldChar w:fldCharType="separate"/>
                </w:r>
                <w:r w:rsidR="00EC2D21">
                  <w:rPr>
                    <w:noProof/>
                    <w:webHidden/>
                  </w:rPr>
                  <w:t>11</w:t>
                </w:r>
                <w:r w:rsidR="00FF0B6C">
                  <w:rPr>
                    <w:noProof/>
                    <w:webHidden/>
                  </w:rPr>
                  <w:fldChar w:fldCharType="end"/>
                </w:r>
              </w:hyperlink>
            </w:p>
            <w:p w14:paraId="57C42896" w14:textId="5D56B40F" w:rsidR="00FF0B6C" w:rsidRDefault="00E638DB">
              <w:pPr>
                <w:pStyle w:val="Turinys2"/>
                <w:rPr>
                  <w:noProof/>
                  <w:sz w:val="22"/>
                  <w:szCs w:val="22"/>
                </w:rPr>
              </w:pPr>
              <w:hyperlink w:anchor="_Toc190091895" w:history="1">
                <w:r w:rsidR="00FF0B6C" w:rsidRPr="00361854">
                  <w:rPr>
                    <w:rStyle w:val="Hipersaitas"/>
                    <w:rFonts w:eastAsia="Calibri" w:cstheme="minorHAnsi"/>
                    <w:noProof/>
                  </w:rPr>
                  <w:t xml:space="preserve">Pirkimo sąlygų 3 priedas „EBVPD“ </w:t>
                </w:r>
                <w:r w:rsidR="00FF0B6C" w:rsidRPr="00361854">
                  <w:rPr>
                    <w:rStyle w:val="Hipersaitas"/>
                    <w:rFonts w:cstheme="minorHAnsi"/>
                    <w:noProof/>
                  </w:rPr>
                  <w:t>(XML formatu)</w:t>
                </w:r>
                <w:r w:rsidR="00FF0B6C">
                  <w:rPr>
                    <w:noProof/>
                    <w:webHidden/>
                  </w:rPr>
                  <w:tab/>
                </w:r>
                <w:r w:rsidR="00FF0B6C">
                  <w:rPr>
                    <w:noProof/>
                    <w:webHidden/>
                  </w:rPr>
                  <w:fldChar w:fldCharType="begin"/>
                </w:r>
                <w:r w:rsidR="00FF0B6C">
                  <w:rPr>
                    <w:noProof/>
                    <w:webHidden/>
                  </w:rPr>
                  <w:instrText xml:space="preserve"> PAGEREF _Toc190091895 \h </w:instrText>
                </w:r>
                <w:r w:rsidR="00FF0B6C">
                  <w:rPr>
                    <w:noProof/>
                    <w:webHidden/>
                  </w:rPr>
                </w:r>
                <w:r w:rsidR="00FF0B6C">
                  <w:rPr>
                    <w:noProof/>
                    <w:webHidden/>
                  </w:rPr>
                  <w:fldChar w:fldCharType="separate"/>
                </w:r>
                <w:r w:rsidR="00EC2D21">
                  <w:rPr>
                    <w:noProof/>
                    <w:webHidden/>
                  </w:rPr>
                  <w:t>16</w:t>
                </w:r>
                <w:r w:rsidR="00FF0B6C">
                  <w:rPr>
                    <w:noProof/>
                    <w:webHidden/>
                  </w:rPr>
                  <w:fldChar w:fldCharType="end"/>
                </w:r>
              </w:hyperlink>
            </w:p>
            <w:p w14:paraId="1B55DF8E" w14:textId="495D6239" w:rsidR="00FF0B6C" w:rsidRDefault="00E638DB">
              <w:pPr>
                <w:pStyle w:val="Turinys2"/>
                <w:rPr>
                  <w:noProof/>
                  <w:sz w:val="22"/>
                  <w:szCs w:val="22"/>
                </w:rPr>
              </w:pPr>
              <w:hyperlink w:anchor="_Toc190091896" w:history="1">
                <w:r w:rsidR="00FF0B6C" w:rsidRPr="00361854">
                  <w:rPr>
                    <w:rStyle w:val="Hipersaitas"/>
                    <w:rFonts w:eastAsia="Calibri" w:cstheme="minorHAnsi"/>
                    <w:noProof/>
                  </w:rPr>
                  <w:t>Pirkimo sąlygų 4 priedas „Tiekėjų pašalinimo pagrindai“</w:t>
                </w:r>
                <w:r w:rsidR="00FF0B6C">
                  <w:rPr>
                    <w:noProof/>
                    <w:webHidden/>
                  </w:rPr>
                  <w:tab/>
                </w:r>
                <w:r w:rsidR="00FF0B6C">
                  <w:rPr>
                    <w:noProof/>
                    <w:webHidden/>
                  </w:rPr>
                  <w:fldChar w:fldCharType="begin"/>
                </w:r>
                <w:r w:rsidR="00FF0B6C">
                  <w:rPr>
                    <w:noProof/>
                    <w:webHidden/>
                  </w:rPr>
                  <w:instrText xml:space="preserve"> PAGEREF _Toc190091896 \h </w:instrText>
                </w:r>
                <w:r w:rsidR="00FF0B6C">
                  <w:rPr>
                    <w:noProof/>
                    <w:webHidden/>
                  </w:rPr>
                </w:r>
                <w:r w:rsidR="00FF0B6C">
                  <w:rPr>
                    <w:noProof/>
                    <w:webHidden/>
                  </w:rPr>
                  <w:fldChar w:fldCharType="separate"/>
                </w:r>
                <w:r w:rsidR="00EC2D21">
                  <w:rPr>
                    <w:noProof/>
                    <w:webHidden/>
                  </w:rPr>
                  <w:t>17</w:t>
                </w:r>
                <w:r w:rsidR="00FF0B6C">
                  <w:rPr>
                    <w:noProof/>
                    <w:webHidden/>
                  </w:rPr>
                  <w:fldChar w:fldCharType="end"/>
                </w:r>
              </w:hyperlink>
            </w:p>
            <w:p w14:paraId="16DD69FB" w14:textId="46882842" w:rsidR="00FF0B6C" w:rsidRDefault="00E638DB">
              <w:pPr>
                <w:pStyle w:val="Turinys2"/>
                <w:rPr>
                  <w:noProof/>
                  <w:sz w:val="22"/>
                  <w:szCs w:val="22"/>
                </w:rPr>
              </w:pPr>
              <w:hyperlink w:anchor="_Toc190091899" w:history="1">
                <w:r w:rsidR="00FF0B6C" w:rsidRPr="00361854">
                  <w:rPr>
                    <w:rStyle w:val="Hipersaitas"/>
                    <w:rFonts w:eastAsia="Calibri" w:cstheme="minorHAnsi"/>
                    <w:noProof/>
                  </w:rPr>
                  <w:t>Pirkimo sąlygų 5 priedas „Tiekėjų kvalifikacijos reikalavimai ir reikalaujami kokybės bei aplinkos apsaugos vadybos sistemų standartai“</w:t>
                </w:r>
                <w:r w:rsidR="00FF0B6C">
                  <w:rPr>
                    <w:noProof/>
                    <w:webHidden/>
                  </w:rPr>
                  <w:tab/>
                </w:r>
                <w:r w:rsidR="00FF0B6C">
                  <w:rPr>
                    <w:noProof/>
                    <w:webHidden/>
                  </w:rPr>
                  <w:fldChar w:fldCharType="begin"/>
                </w:r>
                <w:r w:rsidR="00FF0B6C">
                  <w:rPr>
                    <w:noProof/>
                    <w:webHidden/>
                  </w:rPr>
                  <w:instrText xml:space="preserve"> PAGEREF _Toc190091899 \h </w:instrText>
                </w:r>
                <w:r w:rsidR="00FF0B6C">
                  <w:rPr>
                    <w:noProof/>
                    <w:webHidden/>
                  </w:rPr>
                </w:r>
                <w:r w:rsidR="00FF0B6C">
                  <w:rPr>
                    <w:noProof/>
                    <w:webHidden/>
                  </w:rPr>
                  <w:fldChar w:fldCharType="separate"/>
                </w:r>
                <w:r w:rsidR="00EC2D21">
                  <w:rPr>
                    <w:noProof/>
                    <w:webHidden/>
                  </w:rPr>
                  <w:t>29</w:t>
                </w:r>
                <w:r w:rsidR="00FF0B6C">
                  <w:rPr>
                    <w:noProof/>
                    <w:webHidden/>
                  </w:rPr>
                  <w:fldChar w:fldCharType="end"/>
                </w:r>
              </w:hyperlink>
            </w:p>
            <w:p w14:paraId="47378FF6" w14:textId="111FF246" w:rsidR="00FF0B6C" w:rsidRDefault="00E638DB">
              <w:pPr>
                <w:pStyle w:val="Turinys2"/>
                <w:rPr>
                  <w:noProof/>
                  <w:sz w:val="22"/>
                  <w:szCs w:val="22"/>
                </w:rPr>
              </w:pPr>
              <w:hyperlink w:anchor="_Toc190091900" w:history="1">
                <w:r w:rsidR="00FF0B6C" w:rsidRPr="00361854">
                  <w:rPr>
                    <w:rStyle w:val="Hipersaitas"/>
                    <w:rFonts w:eastAsia="Calibri" w:cstheme="minorHAnsi"/>
                    <w:noProof/>
                  </w:rPr>
                  <w:t>Pirkimo sąlygų 6 priedas „Pasiūlymų vertinimo kriterijai ir sąlygos“</w:t>
                </w:r>
                <w:r w:rsidR="00FF0B6C">
                  <w:rPr>
                    <w:noProof/>
                    <w:webHidden/>
                  </w:rPr>
                  <w:tab/>
                </w:r>
                <w:r w:rsidR="00FF0B6C">
                  <w:rPr>
                    <w:noProof/>
                    <w:webHidden/>
                  </w:rPr>
                  <w:fldChar w:fldCharType="begin"/>
                </w:r>
                <w:r w:rsidR="00FF0B6C">
                  <w:rPr>
                    <w:noProof/>
                    <w:webHidden/>
                  </w:rPr>
                  <w:instrText xml:space="preserve"> PAGEREF _Toc190091900 \h </w:instrText>
                </w:r>
                <w:r w:rsidR="00FF0B6C">
                  <w:rPr>
                    <w:noProof/>
                    <w:webHidden/>
                  </w:rPr>
                </w:r>
                <w:r w:rsidR="00FF0B6C">
                  <w:rPr>
                    <w:noProof/>
                    <w:webHidden/>
                  </w:rPr>
                  <w:fldChar w:fldCharType="separate"/>
                </w:r>
                <w:r w:rsidR="00EC2D21">
                  <w:rPr>
                    <w:noProof/>
                    <w:webHidden/>
                  </w:rPr>
                  <w:t>37</w:t>
                </w:r>
                <w:r w:rsidR="00FF0B6C">
                  <w:rPr>
                    <w:noProof/>
                    <w:webHidden/>
                  </w:rPr>
                  <w:fldChar w:fldCharType="end"/>
                </w:r>
              </w:hyperlink>
            </w:p>
            <w:p w14:paraId="399A98AC" w14:textId="79CB8454" w:rsidR="00FF0B6C" w:rsidRDefault="00E638DB">
              <w:pPr>
                <w:pStyle w:val="Turinys2"/>
                <w:rPr>
                  <w:noProof/>
                  <w:sz w:val="22"/>
                  <w:szCs w:val="22"/>
                </w:rPr>
              </w:pPr>
              <w:hyperlink w:anchor="_Toc190091901" w:history="1">
                <w:r w:rsidR="00FF0B6C" w:rsidRPr="00361854">
                  <w:rPr>
                    <w:rStyle w:val="Hipersaitas"/>
                    <w:rFonts w:cstheme="minorHAnsi"/>
                    <w:noProof/>
                  </w:rPr>
                  <w:t>Pirkimo sąlygų 7 priedas „Sutarties projektas“</w:t>
                </w:r>
                <w:r w:rsidR="00FF0B6C">
                  <w:rPr>
                    <w:noProof/>
                    <w:webHidden/>
                  </w:rPr>
                  <w:tab/>
                </w:r>
                <w:r w:rsidR="00FF0B6C">
                  <w:rPr>
                    <w:noProof/>
                    <w:webHidden/>
                  </w:rPr>
                  <w:fldChar w:fldCharType="begin"/>
                </w:r>
                <w:r w:rsidR="00FF0B6C">
                  <w:rPr>
                    <w:noProof/>
                    <w:webHidden/>
                  </w:rPr>
                  <w:instrText xml:space="preserve"> PAGEREF _Toc190091901 \h </w:instrText>
                </w:r>
                <w:r w:rsidR="00FF0B6C">
                  <w:rPr>
                    <w:noProof/>
                    <w:webHidden/>
                  </w:rPr>
                </w:r>
                <w:r w:rsidR="00FF0B6C">
                  <w:rPr>
                    <w:noProof/>
                    <w:webHidden/>
                  </w:rPr>
                  <w:fldChar w:fldCharType="separate"/>
                </w:r>
                <w:r w:rsidR="00EC2D21">
                  <w:rPr>
                    <w:noProof/>
                    <w:webHidden/>
                  </w:rPr>
                  <w:t>39</w:t>
                </w:r>
                <w:r w:rsidR="00FF0B6C">
                  <w:rPr>
                    <w:noProof/>
                    <w:webHidden/>
                  </w:rPr>
                  <w:fldChar w:fldCharType="end"/>
                </w:r>
              </w:hyperlink>
            </w:p>
            <w:p w14:paraId="7ADFE32F" w14:textId="1CD9C7E3" w:rsidR="00FF0B6C" w:rsidRDefault="00E638DB">
              <w:pPr>
                <w:pStyle w:val="Turinys2"/>
                <w:rPr>
                  <w:rStyle w:val="Hipersaitas"/>
                  <w:noProof/>
                </w:rPr>
              </w:pPr>
              <w:hyperlink w:anchor="_Toc190091902" w:history="1">
                <w:r w:rsidR="00FF0B6C" w:rsidRPr="00361854">
                  <w:rPr>
                    <w:rStyle w:val="Hipersaitas"/>
                    <w:rFonts w:cstheme="minorHAnsi"/>
                    <w:noProof/>
                  </w:rPr>
                  <w:t>Pirkimo sąlygų 8 priedas „Techninė dokumentacija“</w:t>
                </w:r>
                <w:r w:rsidR="00FF0B6C">
                  <w:rPr>
                    <w:noProof/>
                    <w:webHidden/>
                  </w:rPr>
                  <w:tab/>
                </w:r>
                <w:r w:rsidR="00FF0B6C">
                  <w:rPr>
                    <w:noProof/>
                    <w:webHidden/>
                  </w:rPr>
                  <w:fldChar w:fldCharType="begin"/>
                </w:r>
                <w:r w:rsidR="00FF0B6C">
                  <w:rPr>
                    <w:noProof/>
                    <w:webHidden/>
                  </w:rPr>
                  <w:instrText xml:space="preserve"> PAGEREF _Toc190091902 \h </w:instrText>
                </w:r>
                <w:r w:rsidR="00FF0B6C">
                  <w:rPr>
                    <w:noProof/>
                    <w:webHidden/>
                  </w:rPr>
                </w:r>
                <w:r w:rsidR="00FF0B6C">
                  <w:rPr>
                    <w:noProof/>
                    <w:webHidden/>
                  </w:rPr>
                  <w:fldChar w:fldCharType="separate"/>
                </w:r>
                <w:r w:rsidR="00EC2D21">
                  <w:rPr>
                    <w:noProof/>
                    <w:webHidden/>
                  </w:rPr>
                  <w:t>40</w:t>
                </w:r>
                <w:r w:rsidR="00FF0B6C">
                  <w:rPr>
                    <w:noProof/>
                    <w:webHidden/>
                  </w:rPr>
                  <w:fldChar w:fldCharType="end"/>
                </w:r>
              </w:hyperlink>
            </w:p>
            <w:p w14:paraId="6525B7C2" w14:textId="0D26BB97" w:rsidR="00FF0B6C" w:rsidRPr="009A408F" w:rsidRDefault="00E638DB" w:rsidP="00FF0B6C">
              <w:pPr>
                <w:pStyle w:val="Turinys2"/>
                <w:rPr>
                  <w:rFonts w:cstheme="minorHAnsi"/>
                  <w:noProof/>
                  <w:sz w:val="22"/>
                  <w:szCs w:val="22"/>
                  <w:lang w:val="en-US" w:eastAsia="en-US"/>
                </w:rPr>
              </w:pPr>
              <w:hyperlink w:anchor="_Toc126333947" w:history="1">
                <w:r w:rsidR="00FF0B6C" w:rsidRPr="009A408F">
                  <w:rPr>
                    <w:rStyle w:val="Hipersaitas"/>
                    <w:rFonts w:cstheme="minorHAnsi"/>
                    <w:noProof/>
                  </w:rPr>
                  <w:t>Pirkimo sąlygų 9 priedas „</w:t>
                </w:r>
                <w:r w:rsidR="00FF0B6C" w:rsidRPr="009A408F">
                  <w:rPr>
                    <w:rFonts w:cstheme="minorHAnsi"/>
                  </w:rPr>
                  <w:t>Tiekėjo vadovaujančių darbuotojų (specialistų) ir asmenų,atsakingų už sutarties vykdymą, sąrašo forma</w:t>
                </w:r>
                <w:r w:rsidR="00FF0B6C" w:rsidRPr="009A408F">
                  <w:rPr>
                    <w:rStyle w:val="Hipersaitas"/>
                    <w:rFonts w:cstheme="minorHAnsi"/>
                    <w:noProof/>
                  </w:rPr>
                  <w:t>“</w:t>
                </w:r>
                <w:r w:rsidR="00FF0B6C" w:rsidRPr="009A408F">
                  <w:rPr>
                    <w:rFonts w:cstheme="minorHAnsi"/>
                    <w:noProof/>
                    <w:webHidden/>
                  </w:rPr>
                  <w:tab/>
                </w:r>
                <w:r w:rsidR="008148F0">
                  <w:rPr>
                    <w:rFonts w:cstheme="minorHAnsi"/>
                    <w:noProof/>
                    <w:webHidden/>
                  </w:rPr>
                  <w:t>4</w:t>
                </w:r>
              </w:hyperlink>
              <w:r w:rsidR="00F54AF6">
                <w:rPr>
                  <w:rFonts w:cstheme="minorHAnsi"/>
                  <w:noProof/>
                </w:rPr>
                <w:t>1</w:t>
              </w:r>
            </w:p>
            <w:p w14:paraId="0DDC40AE" w14:textId="182D3CD4" w:rsidR="001C24BC" w:rsidRPr="009A408F" w:rsidRDefault="00E638DB" w:rsidP="006D4711">
              <w:pPr>
                <w:pStyle w:val="Turinys2"/>
                <w:rPr>
                  <w:rFonts w:cstheme="minorHAnsi"/>
                </w:rPr>
              </w:pPr>
              <w:hyperlink w:anchor="_Toc126333948" w:history="1">
                <w:r w:rsidR="00FF0B6C" w:rsidRPr="009A408F">
                  <w:rPr>
                    <w:rStyle w:val="Hipersaitas"/>
                    <w:rFonts w:cstheme="minorHAnsi"/>
                    <w:noProof/>
                  </w:rPr>
                  <w:t>Pirkimo sąlygų 10 priedas „Atliktų statybos darbų sąrašo forma“</w:t>
                </w:r>
                <w:r w:rsidR="00FF0B6C" w:rsidRPr="009A408F">
                  <w:rPr>
                    <w:rFonts w:cstheme="minorHAnsi"/>
                    <w:noProof/>
                    <w:webHidden/>
                  </w:rPr>
                  <w:tab/>
                </w:r>
              </w:hyperlink>
              <w:r w:rsidR="008148F0">
                <w:rPr>
                  <w:rFonts w:cstheme="minorHAnsi"/>
                  <w:noProof/>
                </w:rPr>
                <w:t>4</w:t>
              </w:r>
              <w:r w:rsidR="00F54AF6">
                <w:rPr>
                  <w:rFonts w:cstheme="minorHAnsi"/>
                  <w:noProof/>
                </w:rPr>
                <w:t>3</w:t>
              </w:r>
              <w:r w:rsidR="001C24BC"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9A408F">
        <w:rPr>
          <w:rFonts w:asciiTheme="minorHAnsi" w:hAnsiTheme="minorHAnsi" w:cstheme="minorHAnsi"/>
        </w:rPr>
        <w:lastRenderedPageBreak/>
        <w:t>Bendra informacija</w:t>
      </w:r>
      <w:bookmarkEnd w:id="0"/>
    </w:p>
    <w:p w14:paraId="27AFC851" w14:textId="29B3FDD3" w:rsidR="00B81E4E" w:rsidRPr="002D6031" w:rsidRDefault="008272CE" w:rsidP="00470AA8">
      <w:pPr>
        <w:pStyle w:val="Sraopastraipa"/>
        <w:numPr>
          <w:ilvl w:val="1"/>
          <w:numId w:val="1"/>
        </w:numPr>
        <w:tabs>
          <w:tab w:val="left" w:pos="993"/>
        </w:tabs>
        <w:spacing w:after="0" w:line="240" w:lineRule="atLeast"/>
        <w:ind w:left="0" w:firstLine="567"/>
        <w:jc w:val="both"/>
        <w:rPr>
          <w:rFonts w:cstheme="minorHAnsi"/>
        </w:rPr>
      </w:pPr>
      <w:r w:rsidRPr="002D6031">
        <w:rPr>
          <w:rFonts w:cstheme="minorHAnsi"/>
        </w:rPr>
        <w:t>Perkančioji organizacija –</w:t>
      </w:r>
      <w:r w:rsidR="000372F4" w:rsidRPr="002D6031">
        <w:rPr>
          <w:rFonts w:cstheme="minorHAnsi"/>
        </w:rPr>
        <w:t xml:space="preserve"> </w:t>
      </w:r>
      <w:r w:rsidR="00E64DFF" w:rsidRPr="002D6031">
        <w:rPr>
          <w:rFonts w:cstheme="minorHAnsi"/>
          <w:b/>
          <w:bCs/>
          <w:color w:val="00B050"/>
        </w:rPr>
        <w:t>Kauno miesto savivaldybės administracija</w:t>
      </w:r>
      <w:r w:rsidR="00E56BA8" w:rsidRPr="002D6031">
        <w:rPr>
          <w:rFonts w:eastAsia="Calibri" w:cstheme="minorHAnsi"/>
        </w:rPr>
        <w:t>,</w:t>
      </w:r>
      <w:r w:rsidR="00E56BA8" w:rsidRPr="002D6031">
        <w:rPr>
          <w:rFonts w:eastAsia="Calibri" w:cstheme="minorHAnsi"/>
          <w:color w:val="00B050"/>
        </w:rPr>
        <w:t xml:space="preserve"> </w:t>
      </w:r>
      <w:r w:rsidR="00E56BA8" w:rsidRPr="002D6031">
        <w:rPr>
          <w:rFonts w:eastAsia="Calibri" w:cstheme="minorHAnsi"/>
        </w:rPr>
        <w:t xml:space="preserve">juridinio asmens kodas </w:t>
      </w:r>
      <w:r w:rsidR="00E64DFF" w:rsidRPr="002D6031">
        <w:rPr>
          <w:rFonts w:cstheme="minorHAnsi"/>
          <w:b/>
          <w:iCs/>
        </w:rPr>
        <w:t>188764867</w:t>
      </w:r>
      <w:r w:rsidR="00E56BA8" w:rsidRPr="002D6031">
        <w:rPr>
          <w:rFonts w:eastAsia="Calibri" w:cstheme="minorHAnsi"/>
        </w:rPr>
        <w:t xml:space="preserve">, adresas </w:t>
      </w:r>
      <w:r w:rsidR="00E64DFF" w:rsidRPr="002D6031">
        <w:rPr>
          <w:rFonts w:cstheme="minorHAnsi"/>
          <w:b/>
          <w:iCs/>
        </w:rPr>
        <w:t>Laisvės al. 96, LT-44251, Kaunas</w:t>
      </w:r>
      <w:r w:rsidR="00362719" w:rsidRPr="002D6031">
        <w:rPr>
          <w:rFonts w:eastAsia="Calibri" w:cstheme="minorHAnsi"/>
        </w:rPr>
        <w:t>.</w:t>
      </w:r>
      <w:r w:rsidR="008C5433" w:rsidRPr="002D6031">
        <w:rPr>
          <w:rFonts w:eastAsia="Calibri" w:cstheme="minorHAnsi"/>
        </w:rPr>
        <w:t xml:space="preserve"> </w:t>
      </w:r>
      <w:bookmarkStart w:id="3" w:name="_Hlk184050846"/>
      <w:r w:rsidR="00E05E2D" w:rsidRPr="002D6031">
        <w:rPr>
          <w:rFonts w:eastAsia="Calibri" w:cstheme="minorHAnsi"/>
        </w:rPr>
        <w:t>P</w:t>
      </w:r>
      <w:r w:rsidR="00D94650" w:rsidRPr="002D6031">
        <w:rPr>
          <w:rFonts w:eastAsia="Calibri" w:cstheme="minorHAnsi"/>
        </w:rPr>
        <w:t>erkančioji organizacija yra PVM mokėtoja</w:t>
      </w:r>
      <w:r w:rsidR="009C69A4" w:rsidRPr="002D6031">
        <w:rPr>
          <w:rFonts w:eastAsia="Calibri" w:cstheme="minorHAnsi"/>
        </w:rPr>
        <w:t>.</w:t>
      </w:r>
    </w:p>
    <w:p w14:paraId="1D9B75FC" w14:textId="77777777" w:rsidR="00655DB5" w:rsidRPr="002D6031" w:rsidRDefault="00655DB5" w:rsidP="00470AA8">
      <w:pPr>
        <w:pStyle w:val="Sraopastraipa"/>
        <w:tabs>
          <w:tab w:val="left" w:pos="9631"/>
        </w:tabs>
        <w:spacing w:line="240" w:lineRule="atLeast"/>
        <w:ind w:left="360"/>
        <w:jc w:val="both"/>
        <w:rPr>
          <w:rFonts w:cstheme="minorHAnsi"/>
          <w:b/>
          <w:bCs/>
          <w:u w:val="single"/>
        </w:rPr>
      </w:pPr>
      <w:r w:rsidRPr="002D6031">
        <w:rPr>
          <w:rFonts w:cstheme="minorHAnsi"/>
          <w:b/>
          <w:bCs/>
          <w:u w:val="single"/>
        </w:rPr>
        <w:t>Perkančiosios organizacijos kontaktiniai asmenys:</w:t>
      </w:r>
    </w:p>
    <w:p w14:paraId="700A00B6" w14:textId="66EA702A" w:rsidR="00655DB5" w:rsidRDefault="00655DB5" w:rsidP="00C14081">
      <w:pPr>
        <w:pStyle w:val="Sraopastraipa"/>
        <w:numPr>
          <w:ilvl w:val="0"/>
          <w:numId w:val="27"/>
        </w:numPr>
        <w:tabs>
          <w:tab w:val="left" w:pos="567"/>
        </w:tabs>
        <w:spacing w:line="240" w:lineRule="atLeast"/>
        <w:ind w:left="0" w:firstLine="360"/>
        <w:jc w:val="both"/>
        <w:rPr>
          <w:rStyle w:val="Hipersaitas"/>
          <w:rFonts w:cstheme="minorHAnsi"/>
          <w:b/>
          <w:color w:val="00B050"/>
        </w:rPr>
      </w:pPr>
      <w:r w:rsidRPr="002D6031">
        <w:rPr>
          <w:rFonts w:cstheme="minorHAnsi"/>
          <w:b/>
        </w:rPr>
        <w:t>dėl klausimų, susijusių su pirkimo objektu</w:t>
      </w:r>
      <w:r w:rsidRPr="002D6031">
        <w:rPr>
          <w:rFonts w:cstheme="minorHAnsi"/>
        </w:rPr>
        <w:t xml:space="preserve"> –</w:t>
      </w:r>
      <w:r w:rsidRPr="002D6031">
        <w:rPr>
          <w:rFonts w:cstheme="minorHAnsi"/>
          <w:b/>
          <w:i/>
        </w:rPr>
        <w:t xml:space="preserve"> </w:t>
      </w:r>
      <w:r w:rsidRPr="002D6031">
        <w:rPr>
          <w:rFonts w:cstheme="minorHAnsi"/>
          <w:color w:val="00B050"/>
        </w:rPr>
        <w:t xml:space="preserve">Kauno </w:t>
      </w:r>
      <w:r w:rsidRPr="002D6031">
        <w:rPr>
          <w:rFonts w:cstheme="minorHAnsi"/>
          <w:color w:val="00B050"/>
          <w:lang w:val="es-ES_tradnl"/>
        </w:rPr>
        <w:t xml:space="preserve">miesto savivaldybės administracijos </w:t>
      </w:r>
      <w:r w:rsidR="003B73B5">
        <w:rPr>
          <w:rFonts w:cstheme="minorHAnsi"/>
          <w:color w:val="00B050"/>
          <w:lang w:val="es-ES_tradnl"/>
        </w:rPr>
        <w:t>Bendrųjų reikalų</w:t>
      </w:r>
      <w:r w:rsidRPr="002D6031">
        <w:rPr>
          <w:rFonts w:cstheme="minorHAnsi"/>
          <w:color w:val="00B050"/>
          <w:lang w:val="es-ES_tradnl"/>
        </w:rPr>
        <w:t xml:space="preserve"> skyriaus </w:t>
      </w:r>
      <w:r w:rsidRPr="002D6031">
        <w:rPr>
          <w:rFonts w:cstheme="minorHAnsi"/>
          <w:bCs/>
          <w:iCs/>
          <w:color w:val="00B050"/>
        </w:rPr>
        <w:t>specialist</w:t>
      </w:r>
      <w:r w:rsidR="003B73B5">
        <w:rPr>
          <w:rFonts w:cstheme="minorHAnsi"/>
          <w:bCs/>
          <w:iCs/>
          <w:color w:val="00B050"/>
        </w:rPr>
        <w:t>ė</w:t>
      </w:r>
      <w:r w:rsidRPr="002D6031">
        <w:rPr>
          <w:rFonts w:cstheme="minorHAnsi"/>
          <w:bCs/>
          <w:iCs/>
          <w:color w:val="00B050"/>
        </w:rPr>
        <w:t xml:space="preserve"> </w:t>
      </w:r>
      <w:r w:rsidR="003B73B5">
        <w:rPr>
          <w:rFonts w:cstheme="minorHAnsi"/>
          <w:bCs/>
          <w:iCs/>
          <w:color w:val="00B050"/>
        </w:rPr>
        <w:t>Rasa Guzevičienė</w:t>
      </w:r>
      <w:r w:rsidRPr="002D6031">
        <w:rPr>
          <w:rFonts w:cstheme="minorHAnsi"/>
          <w:bCs/>
          <w:iCs/>
          <w:color w:val="00B050"/>
        </w:rPr>
        <w:t xml:space="preserve">, </w:t>
      </w:r>
      <w:r w:rsidRPr="003B73B5">
        <w:rPr>
          <w:rFonts w:cstheme="minorHAnsi"/>
          <w:bCs/>
          <w:iCs/>
          <w:color w:val="00B050"/>
        </w:rPr>
        <w:t xml:space="preserve">tel. </w:t>
      </w:r>
      <w:hyperlink r:id="rId11" w:history="1">
        <w:r w:rsidR="003B73B5" w:rsidRPr="003B73B5">
          <w:rPr>
            <w:rStyle w:val="Hipersaitas"/>
            <w:rFonts w:cstheme="minorHAnsi"/>
            <w:color w:val="00B050"/>
            <w:shd w:val="clear" w:color="auto" w:fill="FFFFFF"/>
          </w:rPr>
          <w:t>+370 670</w:t>
        </w:r>
      </w:hyperlink>
      <w:r w:rsidR="003B73B5" w:rsidRPr="003B73B5">
        <w:rPr>
          <w:rStyle w:val="Hipersaitas"/>
          <w:rFonts w:cstheme="minorHAnsi"/>
          <w:color w:val="00B050"/>
          <w:shd w:val="clear" w:color="auto" w:fill="FFFFFF"/>
        </w:rPr>
        <w:t xml:space="preserve"> 10949</w:t>
      </w:r>
      <w:r w:rsidRPr="003B73B5">
        <w:rPr>
          <w:rFonts w:cstheme="minorHAnsi"/>
          <w:bCs/>
          <w:iCs/>
          <w:color w:val="00B050"/>
        </w:rPr>
        <w:t xml:space="preserve">, </w:t>
      </w:r>
      <w:r w:rsidRPr="002D6031">
        <w:rPr>
          <w:rFonts w:cstheme="minorHAnsi"/>
          <w:bCs/>
          <w:iCs/>
          <w:color w:val="00B050"/>
        </w:rPr>
        <w:t>el. p.</w:t>
      </w:r>
      <w:r w:rsidRPr="002D6031">
        <w:rPr>
          <w:rFonts w:cstheme="minorHAnsi"/>
          <w:b/>
          <w:iCs/>
          <w:color w:val="00B050"/>
        </w:rPr>
        <w:t xml:space="preserve"> </w:t>
      </w:r>
      <w:hyperlink r:id="rId12" w:history="1">
        <w:r w:rsidR="003B73B5" w:rsidRPr="00A452CC">
          <w:rPr>
            <w:rStyle w:val="Hipersaitas"/>
            <w:rFonts w:cstheme="minorHAnsi"/>
            <w:color w:val="00B050"/>
          </w:rPr>
          <w:t>rasa.guzeviciene@kaunas.lt</w:t>
        </w:r>
      </w:hyperlink>
      <w:r w:rsidR="00A452CC" w:rsidRPr="00A452CC">
        <w:rPr>
          <w:rFonts w:cstheme="minorHAnsi"/>
          <w:color w:val="00B050"/>
        </w:rPr>
        <w:t>.</w:t>
      </w:r>
      <w:r w:rsidR="00A452CC" w:rsidRPr="00A452CC">
        <w:rPr>
          <w:rFonts w:cstheme="minorHAnsi"/>
          <w:b/>
          <w:color w:val="00B050"/>
        </w:rPr>
        <w:t xml:space="preserve"> </w:t>
      </w:r>
    </w:p>
    <w:p w14:paraId="367F99E2" w14:textId="3D1523E2" w:rsidR="00655DB5" w:rsidRPr="002D6031" w:rsidRDefault="00655DB5" w:rsidP="00470AA8">
      <w:pPr>
        <w:pStyle w:val="Sraopastraipa"/>
        <w:tabs>
          <w:tab w:val="left" w:pos="426"/>
        </w:tabs>
        <w:spacing w:line="240" w:lineRule="atLeast"/>
        <w:ind w:left="0" w:firstLine="360"/>
        <w:jc w:val="both"/>
        <w:rPr>
          <w:rFonts w:cstheme="minorHAnsi"/>
          <w:color w:val="00B050"/>
        </w:rPr>
      </w:pPr>
      <w:r w:rsidRPr="002D6031">
        <w:rPr>
          <w:rFonts w:cstheme="minorHAnsi"/>
        </w:rPr>
        <w:t xml:space="preserve">– </w:t>
      </w:r>
      <w:r w:rsidRPr="002D6031">
        <w:rPr>
          <w:rFonts w:cstheme="minorHAnsi"/>
          <w:b/>
          <w:bCs/>
        </w:rPr>
        <w:t>dėl klausimų susijusių su viešųjų pirkimų procedūromis, pirkimo sąlygų reikalavimais</w:t>
      </w:r>
      <w:r w:rsidRPr="002D6031">
        <w:rPr>
          <w:rFonts w:cstheme="minorHAnsi"/>
          <w:i/>
        </w:rPr>
        <w:t xml:space="preserve"> –</w:t>
      </w:r>
      <w:r w:rsidRPr="002D6031">
        <w:rPr>
          <w:rFonts w:cstheme="minorHAnsi"/>
        </w:rPr>
        <w:t xml:space="preserve"> </w:t>
      </w:r>
      <w:r w:rsidRPr="002D6031">
        <w:rPr>
          <w:rFonts w:cstheme="minorHAnsi"/>
          <w:color w:val="00B050"/>
        </w:rPr>
        <w:t xml:space="preserve">Kauno miesto savivaldybės administracijos Centrinio viešųjų pirkimų ir koncesijų skyriaus vyriausioji specialistė </w:t>
      </w:r>
      <w:r w:rsidR="00A452CC">
        <w:rPr>
          <w:rFonts w:cstheme="minorHAnsi"/>
          <w:color w:val="00B050"/>
        </w:rPr>
        <w:t>Gintarė Keserauskienė</w:t>
      </w:r>
      <w:r w:rsidRPr="002D6031">
        <w:rPr>
          <w:rFonts w:cstheme="minorHAnsi"/>
          <w:color w:val="00B050"/>
        </w:rPr>
        <w:t>, tel. +370</w:t>
      </w:r>
      <w:r w:rsidR="00A452CC">
        <w:rPr>
          <w:rFonts w:cstheme="minorHAnsi"/>
          <w:color w:val="00B050"/>
        </w:rPr>
        <w:t> 675 80380</w:t>
      </w:r>
      <w:r w:rsidRPr="002D6031">
        <w:rPr>
          <w:rFonts w:cstheme="minorHAnsi"/>
          <w:color w:val="00B050"/>
        </w:rPr>
        <w:t xml:space="preserve">, el. pašto adresas: </w:t>
      </w:r>
      <w:hyperlink r:id="rId13" w:history="1">
        <w:r w:rsidR="00A452CC" w:rsidRPr="00A452CC">
          <w:rPr>
            <w:rStyle w:val="Hipersaitas"/>
            <w:rFonts w:cstheme="minorHAnsi"/>
            <w:color w:val="00B050"/>
          </w:rPr>
          <w:t>gintare.keserauskiene@kaunas.lt</w:t>
        </w:r>
      </w:hyperlink>
      <w:r w:rsidRPr="00A452CC">
        <w:rPr>
          <w:rFonts w:cstheme="minorHAnsi"/>
          <w:color w:val="00B050"/>
        </w:rPr>
        <w:t xml:space="preserve">. </w:t>
      </w:r>
    </w:p>
    <w:bookmarkEnd w:id="3"/>
    <w:p w14:paraId="6446701F" w14:textId="5255040D" w:rsidR="00E32C8E" w:rsidRPr="002D6031" w:rsidRDefault="00F22D2C" w:rsidP="00F13CF0">
      <w:pPr>
        <w:pStyle w:val="Sraopastraipa"/>
        <w:numPr>
          <w:ilvl w:val="1"/>
          <w:numId w:val="1"/>
        </w:numPr>
        <w:tabs>
          <w:tab w:val="left" w:pos="993"/>
        </w:tabs>
        <w:spacing w:after="0" w:line="240" w:lineRule="atLeast"/>
        <w:ind w:left="0" w:firstLine="567"/>
        <w:jc w:val="both"/>
        <w:rPr>
          <w:rFonts w:cstheme="minorHAnsi"/>
          <w:color w:val="00B050"/>
        </w:rPr>
      </w:pPr>
      <w:r w:rsidRPr="002D6031">
        <w:rPr>
          <w:rFonts w:eastAsia="Calibri" w:cstheme="minorHAnsi"/>
          <w:color w:val="00B050"/>
        </w:rPr>
        <w:t>Įgaliotosios organizacijos</w:t>
      </w:r>
      <w:r w:rsidR="00397293" w:rsidRPr="002D6031">
        <w:rPr>
          <w:rFonts w:eastAsia="Calibri" w:cstheme="minorHAnsi"/>
          <w:color w:val="00B050"/>
        </w:rPr>
        <w:t xml:space="preserve"> </w:t>
      </w:r>
      <w:r w:rsidRPr="002D6031">
        <w:rPr>
          <w:rFonts w:eastAsia="Calibri" w:cstheme="minorHAnsi"/>
          <w:color w:val="00B050"/>
        </w:rPr>
        <w:t>ar centrinės perkančiosios organizacijos nėra.</w:t>
      </w:r>
      <w:r w:rsidR="00F13CF0" w:rsidRPr="002D6031">
        <w:rPr>
          <w:rFonts w:eastAsia="Calibri" w:cstheme="minorHAnsi"/>
          <w:color w:val="00B050"/>
        </w:rPr>
        <w:t xml:space="preserve"> Perka centrinė perkančioji organizacija, skirianti viešojo pirkimo sutartis arba sudaranti preliminariąsias sutartis dėl kitiems pirkėjams skirtų darbų, prekių ar paslaugų.</w:t>
      </w:r>
      <w:r w:rsidR="009E6A26">
        <w:rPr>
          <w:rFonts w:eastAsia="Calibri" w:cstheme="minorHAnsi"/>
          <w:color w:val="00B050"/>
        </w:rPr>
        <w:t xml:space="preserve"> </w:t>
      </w:r>
      <w:r w:rsidR="009E6A26" w:rsidRPr="003107CC">
        <w:rPr>
          <w:rFonts w:cstheme="minorHAnsi"/>
          <w:color w:val="00B050"/>
        </w:rPr>
        <w:t>Sutartį pasirašys pati centrinė perkančioji organizacija, nes perka savo reikmėms</w:t>
      </w:r>
      <w:r w:rsidR="009E6A26">
        <w:rPr>
          <w:rFonts w:cstheme="minorHAnsi"/>
          <w:color w:val="00B050"/>
        </w:rPr>
        <w:t>.</w:t>
      </w:r>
    </w:p>
    <w:p w14:paraId="2239DD1B" w14:textId="2EFD426A" w:rsidR="002F5F8E" w:rsidRPr="002D6031" w:rsidRDefault="002F5F8E" w:rsidP="00470AA8">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424EB4" w:rsidRPr="002D6031">
        <w:rPr>
          <w:rFonts w:cstheme="minorHAnsi"/>
          <w:color w:val="00B050"/>
        </w:rPr>
        <w:t>CPO LT kataloge tokių darbų 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424EB4" w:rsidRPr="002D6031">
        <w:rPr>
          <w:rFonts w:cstheme="minorHAnsi"/>
          <w:color w:val="00B050"/>
        </w:rPr>
        <w:t>1-2</w:t>
      </w:r>
      <w:r w:rsidR="00566CBC" w:rsidRPr="002D6031">
        <w:rPr>
          <w:rFonts w:cstheme="minorHAnsi"/>
          <w:color w:val="00B050"/>
        </w:rPr>
        <w:t>5</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4" w:name="_Hlk184050906"/>
      <w:r w:rsidR="00AA23FB" w:rsidRPr="002D6031">
        <w:rPr>
          <w:rFonts w:eastAsia="Times New Roman" w:cstheme="minorHAnsi"/>
        </w:rPr>
        <w:t>Perkančioji organizacija nerezervuoja teisės dalyvauti pirkime.</w:t>
      </w:r>
    </w:p>
    <w:bookmarkEnd w:id="4"/>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5"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5"/>
    <w:p w14:paraId="778C029D" w14:textId="24E8F62E" w:rsidR="006578AD" w:rsidRPr="00E3498B" w:rsidRDefault="003A502A" w:rsidP="00006FD1">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Pirkimas vykdomas </w:t>
      </w:r>
      <w:r w:rsidR="006578AD" w:rsidRPr="00E3498B">
        <w:rPr>
          <w:rFonts w:ascii="Calibri" w:eastAsia="Calibri" w:hAnsi="Calibri" w:cs="Calibri"/>
          <w:color w:val="00B050"/>
        </w:rPr>
        <w:t>vadovaujantis Aplinkos apsaugos kriterijų taikymo, vykdant žaliuosius pirkimus, tvarkos aprašo, patvirtinto Lietuvos</w:t>
      </w:r>
      <w:r w:rsidR="006578AD" w:rsidRPr="00A30107">
        <w:rPr>
          <w:rFonts w:ascii="Calibri" w:eastAsia="Calibri" w:hAnsi="Calibri" w:cs="Calibri"/>
          <w:color w:val="00B050"/>
        </w:rPr>
        <w:t xml:space="preserve"> Respublikos aplinkos ministro 2011 m. birželio 28 d. įsakymu Nr. D1-508, 4.1 papunkčiu</w:t>
      </w:r>
      <w:r w:rsidR="0073621F" w:rsidRPr="00A30107">
        <w:rPr>
          <w:rFonts w:ascii="Calibri" w:eastAsia="Calibri" w:hAnsi="Calibri" w:cs="Calibri"/>
          <w:color w:val="00B050"/>
        </w:rPr>
        <w:t xml:space="preserve">. </w:t>
      </w:r>
      <w:r w:rsidR="00A30107" w:rsidRPr="00A30107">
        <w:rPr>
          <w:rFonts w:cstheme="minorHAnsi"/>
          <w:color w:val="00B050"/>
          <w:spacing w:val="2"/>
          <w:shd w:val="clear" w:color="auto" w:fill="FFFFFF"/>
        </w:rPr>
        <w:t xml:space="preserve">Tiekėjas </w:t>
      </w:r>
      <w:r w:rsidR="00A30107" w:rsidRPr="00A30107">
        <w:rPr>
          <w:rFonts w:cstheme="minorHAnsi"/>
          <w:color w:val="00B050"/>
          <w:u w:val="single"/>
          <w:bdr w:val="none" w:sz="0" w:space="0" w:color="auto" w:frame="1"/>
        </w:rPr>
        <w:t>negyvenamųjų pastatų: kultūros paskirties pastatų</w:t>
      </w:r>
      <w:r w:rsidR="00A30107" w:rsidRPr="00A30107">
        <w:rPr>
          <w:rFonts w:cstheme="minorHAnsi"/>
          <w:color w:val="00B050"/>
          <w:spacing w:val="2"/>
          <w:u w:val="single"/>
          <w:shd w:val="clear" w:color="auto" w:fill="FFFFFF"/>
        </w:rPr>
        <w:t xml:space="preserve"> statybos srityje turi būti įsidiegęs ir taikyti</w:t>
      </w:r>
      <w:r w:rsidR="00A30107" w:rsidRPr="00A30107">
        <w:rPr>
          <w:rFonts w:cstheme="minorHAnsi"/>
          <w:color w:val="00B050"/>
          <w:spacing w:val="2"/>
          <w:shd w:val="clear" w:color="auto" w:fill="FFFFFF"/>
        </w:rPr>
        <w:t xml:space="preserve"> </w:t>
      </w:r>
      <w:r w:rsidR="006578AD" w:rsidRPr="00E3498B">
        <w:rPr>
          <w:rFonts w:ascii="Calibri" w:eastAsia="Calibri" w:hAnsi="Calibri" w:cs="Calibri"/>
          <w:bCs/>
          <w:color w:val="00B050"/>
        </w:rPr>
        <w:t xml:space="preserve">aplinkos apsaugos vadybos sistemą pagal </w:t>
      </w:r>
      <w:r w:rsidR="006578AD" w:rsidRPr="00E3498B">
        <w:rPr>
          <w:rFonts w:ascii="Calibri" w:hAnsi="Calibri" w:cs="Calibri"/>
          <w:color w:val="00B050"/>
          <w:spacing w:val="2"/>
          <w:shd w:val="clear" w:color="auto" w:fill="FFFFFF"/>
        </w:rPr>
        <w:t xml:space="preserve">LST EN ISO 14001 „Aplinkos vadybos sistemos. Reikalavimai ir naudojimo gairės“ (LST EN ISO 14001) arba Europos Sąjungos aplinkosaugos vadybos ir audito sistemą (EMAS) </w:t>
      </w:r>
      <w:r w:rsidR="006578AD" w:rsidRPr="00E3498B">
        <w:rPr>
          <w:rFonts w:ascii="Calibri" w:eastAsia="Calibri" w:hAnsi="Calibri" w:cs="Calibri"/>
          <w:bCs/>
          <w:color w:val="00B050"/>
        </w:rPr>
        <w:t>ar kitus aplinkos apsaugos vadybos standartus, pagrįstus atitinkamais Europos arba tarptautinių standartizacijos organizacijų priimtais standartais, ar kitais tiekėjo pateikta</w:t>
      </w:r>
      <w:r w:rsidR="00E3498B" w:rsidRPr="00E3498B">
        <w:rPr>
          <w:rFonts w:ascii="Calibri" w:eastAsia="Calibri" w:hAnsi="Calibri" w:cs="Calibri"/>
          <w:bCs/>
          <w:color w:val="00B050"/>
        </w:rPr>
        <w:t>i</w:t>
      </w:r>
      <w:r w:rsidR="006578AD" w:rsidRPr="00E3498B">
        <w:rPr>
          <w:rFonts w:ascii="Calibri" w:eastAsia="Calibri" w:hAnsi="Calibri" w:cs="Calibri"/>
          <w:bCs/>
          <w:color w:val="00B050"/>
        </w:rPr>
        <w:t>s lygiaverčiais įrodymais.</w:t>
      </w:r>
    </w:p>
    <w:p w14:paraId="14EF0C2E" w14:textId="47C7DFF9" w:rsidR="00E35E7C" w:rsidRDefault="008E0B8C" w:rsidP="00962FE2">
      <w:pPr>
        <w:tabs>
          <w:tab w:val="left" w:pos="993"/>
        </w:tabs>
        <w:spacing w:after="0" w:line="240" w:lineRule="atLeast"/>
        <w:ind w:firstLine="567"/>
        <w:jc w:val="both"/>
        <w:rPr>
          <w:rFonts w:cstheme="minorHAnsi"/>
          <w:iCs/>
          <w:color w:val="00B050"/>
        </w:rPr>
      </w:pPr>
      <w:r>
        <w:rPr>
          <w:rFonts w:cstheme="minorHAnsi"/>
        </w:rPr>
        <w:t xml:space="preserve">1.7. </w:t>
      </w:r>
      <w:r w:rsidR="00E35E7C" w:rsidRPr="002D6031">
        <w:rPr>
          <w:rFonts w:cstheme="minorHAnsi"/>
        </w:rPr>
        <w:t xml:space="preserve">Šiame pirkime </w:t>
      </w:r>
      <w:r w:rsidRPr="00422E0D">
        <w:rPr>
          <w:rFonts w:cstheme="minorHAnsi"/>
          <w:color w:val="00B050"/>
        </w:rPr>
        <w:t>taikomi</w:t>
      </w:r>
      <w:r w:rsidRPr="00422E0D">
        <w:rPr>
          <w:rFonts w:cstheme="minorHAnsi"/>
        </w:rPr>
        <w:t xml:space="preserve"> socialiniai kriterijai</w:t>
      </w:r>
      <w:r>
        <w:rPr>
          <w:rFonts w:cstheme="minorHAnsi"/>
          <w:iCs/>
          <w:color w:val="7030A0"/>
        </w:rPr>
        <w:t xml:space="preserve"> </w:t>
      </w:r>
      <w:r w:rsidRPr="00477827">
        <w:rPr>
          <w:rFonts w:cstheme="minorHAnsi"/>
          <w:iCs/>
          <w:color w:val="00B050"/>
        </w:rPr>
        <w:t>(prieinamumo ir tinkamumo visiems naudotojams reikalavimai) Techniniame darbo projekte numatyt</w:t>
      </w:r>
      <w:r w:rsidR="00962FE2">
        <w:rPr>
          <w:rFonts w:cstheme="minorHAnsi"/>
          <w:iCs/>
          <w:color w:val="00B050"/>
        </w:rPr>
        <w:t>as</w:t>
      </w:r>
      <w:r w:rsidRPr="00477827">
        <w:rPr>
          <w:rFonts w:cstheme="minorHAnsi"/>
          <w:iCs/>
          <w:color w:val="00B050"/>
        </w:rPr>
        <w:t xml:space="preserve"> aplinkos pritaikymas</w:t>
      </w:r>
      <w:r w:rsidR="00962FE2">
        <w:rPr>
          <w:rFonts w:cstheme="minorHAnsi"/>
          <w:iCs/>
          <w:color w:val="00B050"/>
        </w:rPr>
        <w:t xml:space="preserve"> visiems </w:t>
      </w:r>
      <w:r w:rsidR="00962FE2" w:rsidRPr="00586695">
        <w:rPr>
          <w:rFonts w:cstheme="minorHAnsi"/>
          <w:iCs/>
          <w:color w:val="00B050"/>
        </w:rPr>
        <w:t>naudotojams</w:t>
      </w:r>
      <w:r w:rsidRPr="00586695">
        <w:rPr>
          <w:rFonts w:cstheme="minorHAnsi"/>
          <w:iCs/>
          <w:color w:val="00B050"/>
        </w:rPr>
        <w:t xml:space="preserve"> (</w:t>
      </w:r>
      <w:r w:rsidR="00962FE2" w:rsidRPr="00586695">
        <w:rPr>
          <w:rFonts w:cstheme="minorHAnsi"/>
          <w:iCs/>
          <w:color w:val="00B050"/>
        </w:rPr>
        <w:t>nuolaidūs takai</w:t>
      </w:r>
      <w:r w:rsidRPr="00586695">
        <w:rPr>
          <w:rFonts w:cstheme="minorHAnsi"/>
          <w:iCs/>
          <w:color w:val="00B050"/>
        </w:rPr>
        <w:t xml:space="preserve">, pritaikyti </w:t>
      </w:r>
      <w:r w:rsidR="00B976FC">
        <w:rPr>
          <w:rFonts w:cstheme="minorHAnsi"/>
          <w:iCs/>
          <w:color w:val="00B050"/>
        </w:rPr>
        <w:t>laiptai</w:t>
      </w:r>
      <w:r w:rsidRPr="00586695">
        <w:rPr>
          <w:rFonts w:cstheme="minorHAnsi"/>
          <w:iCs/>
          <w:color w:val="00B050"/>
        </w:rPr>
        <w:t>,</w:t>
      </w:r>
      <w:r w:rsidR="00B976FC">
        <w:rPr>
          <w:rFonts w:cstheme="minorHAnsi"/>
          <w:iCs/>
          <w:color w:val="00B050"/>
        </w:rPr>
        <w:t xml:space="preserve"> durys, </w:t>
      </w:r>
      <w:r w:rsidRPr="00586695">
        <w:rPr>
          <w:rFonts w:cstheme="minorHAnsi"/>
          <w:iCs/>
          <w:color w:val="00B050"/>
        </w:rPr>
        <w:t>turėklai</w:t>
      </w:r>
      <w:r w:rsidR="00962FE2" w:rsidRPr="00586695">
        <w:rPr>
          <w:rFonts w:cstheme="minorHAnsi"/>
          <w:iCs/>
          <w:color w:val="00B050"/>
        </w:rPr>
        <w:t>,</w:t>
      </w:r>
      <w:r w:rsidR="00F32993">
        <w:rPr>
          <w:rFonts w:cstheme="minorHAnsi"/>
          <w:iCs/>
          <w:color w:val="00B050"/>
        </w:rPr>
        <w:t xml:space="preserve"> sanitarinis mazgas ir kt.</w:t>
      </w:r>
      <w:r w:rsidR="00C14081">
        <w:rPr>
          <w:rFonts w:cstheme="minorHAnsi"/>
          <w:iCs/>
          <w:color w:val="00B050"/>
        </w:rPr>
        <w:t xml:space="preserve">, nurodyta </w:t>
      </w:r>
      <w:r w:rsidR="00C14081" w:rsidRPr="00C14081">
        <w:rPr>
          <w:rFonts w:cstheme="minorHAnsi"/>
          <w:color w:val="00B050"/>
        </w:rPr>
        <w:t xml:space="preserve">specialiųjų pirkimo sąlygų </w:t>
      </w:r>
      <w:r w:rsidR="00C14081" w:rsidRPr="00D67ACD">
        <w:rPr>
          <w:rFonts w:cstheme="minorHAnsi"/>
          <w:color w:val="00B050"/>
        </w:rPr>
        <w:t>8 pried</w:t>
      </w:r>
      <w:r w:rsidR="00C116A3">
        <w:rPr>
          <w:rFonts w:cstheme="minorHAnsi"/>
          <w:color w:val="00B050"/>
        </w:rPr>
        <w:t>e</w:t>
      </w:r>
      <w:r w:rsidRPr="00586695">
        <w:rPr>
          <w:rFonts w:cstheme="minorHAnsi"/>
          <w:iCs/>
          <w:color w:val="00B050"/>
        </w:rPr>
        <w:t>).</w:t>
      </w:r>
    </w:p>
    <w:p w14:paraId="2413C02D" w14:textId="06E388D8" w:rsidR="00E32C8E" w:rsidRPr="002D6031" w:rsidRDefault="008E0B8C" w:rsidP="00962FE2">
      <w:pPr>
        <w:pStyle w:val="Sraopastraipa"/>
        <w:tabs>
          <w:tab w:val="left" w:pos="993"/>
        </w:tabs>
        <w:spacing w:after="0" w:line="240" w:lineRule="atLeast"/>
        <w:ind w:left="567"/>
        <w:jc w:val="both"/>
        <w:rPr>
          <w:rFonts w:eastAsia="Arial" w:cstheme="minorHAnsi"/>
        </w:rPr>
      </w:pPr>
      <w:bookmarkStart w:id="6" w:name="_Hlk184051065"/>
      <w:r>
        <w:rPr>
          <w:rFonts w:eastAsia="Arial" w:cstheme="minorHAnsi"/>
          <w:color w:val="00B050"/>
        </w:rPr>
        <w:t xml:space="preserve">1.8. </w:t>
      </w:r>
      <w:r w:rsidR="00E32C8E" w:rsidRPr="002D6031">
        <w:rPr>
          <w:rFonts w:eastAsia="Arial" w:cstheme="minorHAnsi"/>
          <w:color w:val="00B050"/>
        </w:rPr>
        <w:t xml:space="preserve">Išankstinis skelbimas apie </w:t>
      </w:r>
      <w:r w:rsidR="007A68AD" w:rsidRPr="002D6031">
        <w:rPr>
          <w:rFonts w:eastAsia="Arial" w:cstheme="minorHAnsi"/>
          <w:color w:val="00B050"/>
        </w:rPr>
        <w:t>p</w:t>
      </w:r>
      <w:r w:rsidR="00E32C8E" w:rsidRPr="002D6031">
        <w:rPr>
          <w:rFonts w:eastAsia="Arial" w:cstheme="minorHAnsi"/>
          <w:color w:val="00B050"/>
        </w:rPr>
        <w:t>irkimą nebuvo paskelbtas</w:t>
      </w:r>
      <w:bookmarkEnd w:id="6"/>
      <w:r w:rsidR="00E32C8E" w:rsidRPr="002D6031">
        <w:rPr>
          <w:rFonts w:eastAsia="Arial" w:cstheme="minorHAnsi"/>
          <w:color w:val="00B050"/>
        </w:rPr>
        <w:t xml:space="preserve">. </w:t>
      </w:r>
    </w:p>
    <w:p w14:paraId="72EF28E7" w14:textId="7A55AED4" w:rsidR="00AF1430" w:rsidRPr="002D6031" w:rsidRDefault="008E0B8C" w:rsidP="00962FE2">
      <w:pPr>
        <w:pStyle w:val="Sraopastraipa"/>
        <w:tabs>
          <w:tab w:val="left" w:pos="851"/>
          <w:tab w:val="left" w:pos="993"/>
        </w:tabs>
        <w:spacing w:after="0" w:line="240" w:lineRule="atLeast"/>
        <w:ind w:left="567"/>
        <w:jc w:val="both"/>
        <w:rPr>
          <w:rFonts w:cstheme="minorHAnsi"/>
        </w:rPr>
      </w:pPr>
      <w:r>
        <w:rPr>
          <w:rFonts w:cstheme="minorHAnsi"/>
          <w:lang w:eastAsia="en-US"/>
        </w:rPr>
        <w:t xml:space="preserve">1.9. </w:t>
      </w:r>
      <w:r w:rsidR="00015FC9" w:rsidRPr="002D6031">
        <w:rPr>
          <w:rFonts w:cstheme="minorHAnsi"/>
          <w:lang w:eastAsia="en-US"/>
        </w:rPr>
        <w:t>P</w:t>
      </w:r>
      <w:r w:rsidR="00E32C8E" w:rsidRPr="002D6031">
        <w:rPr>
          <w:rFonts w:cstheme="minorHAnsi"/>
          <w:lang w:eastAsia="en-US"/>
        </w:rPr>
        <w:t xml:space="preserve">irkime </w:t>
      </w:r>
      <w:r w:rsidR="007A68AD" w:rsidRPr="002D6031">
        <w:rPr>
          <w:rFonts w:cstheme="minorHAnsi"/>
        </w:rPr>
        <w:t>perkančioji organizacija</w:t>
      </w:r>
      <w:r w:rsidR="00E32C8E" w:rsidRPr="002D6031">
        <w:rPr>
          <w:rFonts w:cstheme="minorHAnsi"/>
          <w:lang w:eastAsia="en-US"/>
        </w:rPr>
        <w:t xml:space="preserve"> nenumato skelbti pranešimo dėl savanoriško </w:t>
      </w:r>
      <w:r w:rsidR="00E32C8E" w:rsidRPr="002D6031">
        <w:rPr>
          <w:rFonts w:cstheme="minorHAnsi"/>
          <w:i/>
          <w:iCs/>
          <w:lang w:eastAsia="en-US"/>
        </w:rPr>
        <w:t>ex ante</w:t>
      </w:r>
      <w:r w:rsidR="00E32C8E" w:rsidRPr="002D6031">
        <w:rPr>
          <w:rFonts w:cstheme="minorHAnsi"/>
          <w:lang w:eastAsia="en-US"/>
        </w:rPr>
        <w:t xml:space="preserve"> skaidrumo.</w:t>
      </w:r>
    </w:p>
    <w:p w14:paraId="54F87F9F" w14:textId="5B0C4CC4" w:rsidR="004D070C" w:rsidRPr="002D6031" w:rsidRDefault="008E0B8C" w:rsidP="00962FE2">
      <w:pPr>
        <w:pStyle w:val="Sraopastraipa"/>
        <w:tabs>
          <w:tab w:val="left" w:pos="851"/>
          <w:tab w:val="left" w:pos="993"/>
        </w:tabs>
        <w:spacing w:after="0" w:line="240" w:lineRule="atLeast"/>
        <w:ind w:left="567"/>
        <w:jc w:val="both"/>
        <w:rPr>
          <w:rFonts w:cstheme="minorHAnsi"/>
          <w:color w:val="7030A0"/>
        </w:rPr>
      </w:pPr>
      <w:r>
        <w:rPr>
          <w:rFonts w:cstheme="minorHAnsi"/>
        </w:rPr>
        <w:t xml:space="preserve">1.10. </w:t>
      </w:r>
      <w:r w:rsidR="007466F8" w:rsidRPr="002D6031">
        <w:rPr>
          <w:rFonts w:cstheme="minorHAnsi"/>
        </w:rPr>
        <w:t>Pirkime neleidžia</w:t>
      </w:r>
      <w:r w:rsidR="00216820" w:rsidRPr="002D6031">
        <w:rPr>
          <w:rFonts w:cstheme="minorHAnsi"/>
        </w:rPr>
        <w:t>ma</w:t>
      </w:r>
      <w:r w:rsidR="007466F8" w:rsidRPr="002D6031">
        <w:rPr>
          <w:rFonts w:cstheme="minorHAnsi"/>
        </w:rPr>
        <w:t xml:space="preserve"> pateikti alternatyvių </w:t>
      </w:r>
      <w:r w:rsidR="00D27E76" w:rsidRPr="002D6031">
        <w:rPr>
          <w:rFonts w:cstheme="minorHAnsi"/>
        </w:rPr>
        <w:t>p</w:t>
      </w:r>
      <w:r w:rsidR="007466F8" w:rsidRPr="002D6031">
        <w:rPr>
          <w:rFonts w:cstheme="minorHAnsi"/>
        </w:rPr>
        <w:t xml:space="preserve">asiūlymų. </w:t>
      </w:r>
    </w:p>
    <w:p w14:paraId="0C002F05" w14:textId="4FB56650" w:rsidR="00E32C8E" w:rsidRPr="002D6031" w:rsidRDefault="008E0B8C" w:rsidP="00962FE2">
      <w:pPr>
        <w:pStyle w:val="Sraopastraipa"/>
        <w:tabs>
          <w:tab w:val="left" w:pos="993"/>
        </w:tabs>
        <w:spacing w:after="0" w:line="240" w:lineRule="atLeast"/>
        <w:ind w:left="567"/>
        <w:jc w:val="both"/>
        <w:rPr>
          <w:rFonts w:cstheme="minorHAnsi"/>
        </w:rPr>
      </w:pPr>
      <w:r>
        <w:rPr>
          <w:rFonts w:eastAsia="Arial" w:cstheme="minorHAnsi"/>
          <w:color w:val="333333"/>
        </w:rPr>
        <w:t>1.11.</w:t>
      </w:r>
      <w:r w:rsidR="00AB5282" w:rsidRPr="002D6031">
        <w:rPr>
          <w:rFonts w:eastAsia="Arial" w:cstheme="minorHAnsi"/>
          <w:color w:val="333333"/>
        </w:rPr>
        <w:t xml:space="preserve"> </w:t>
      </w:r>
      <w:r w:rsidR="00E32C8E" w:rsidRPr="002D6031">
        <w:rPr>
          <w:rFonts w:eastAsia="Arial" w:cstheme="minorHAnsi"/>
          <w:color w:val="333333"/>
        </w:rPr>
        <w:t xml:space="preserve">Bendrosios </w:t>
      </w:r>
      <w:r w:rsidR="007E5F55" w:rsidRPr="002D6031">
        <w:rPr>
          <w:rFonts w:eastAsia="Arial" w:cstheme="minorHAnsi"/>
          <w:color w:val="333333"/>
        </w:rPr>
        <w:t xml:space="preserve">pirkimo </w:t>
      </w:r>
      <w:r w:rsidR="00E32C8E" w:rsidRPr="002D6031">
        <w:rPr>
          <w:rFonts w:eastAsia="Arial" w:cstheme="minorHAnsi"/>
          <w:color w:val="333333"/>
        </w:rPr>
        <w:t>sąlygos yra neatskiriama ši</w:t>
      </w:r>
      <w:r w:rsidR="00C07F25" w:rsidRPr="002D6031">
        <w:rPr>
          <w:rFonts w:eastAsia="Arial" w:cstheme="minorHAnsi"/>
          <w:color w:val="333333"/>
        </w:rPr>
        <w:t>ų</w:t>
      </w:r>
      <w:r w:rsidR="00E32C8E" w:rsidRPr="002D6031">
        <w:rPr>
          <w:rFonts w:eastAsia="Arial" w:cstheme="minorHAnsi"/>
          <w:color w:val="333333"/>
        </w:rPr>
        <w:t xml:space="preserve"> </w:t>
      </w:r>
      <w:r w:rsidR="00F4541C" w:rsidRPr="002D6031">
        <w:rPr>
          <w:rFonts w:eastAsia="Arial" w:cstheme="minorHAnsi"/>
          <w:color w:val="333333"/>
        </w:rPr>
        <w:t>p</w:t>
      </w:r>
      <w:r w:rsidR="00E32C8E" w:rsidRPr="002D6031">
        <w:rPr>
          <w:rFonts w:eastAsia="Arial" w:cstheme="minorHAnsi"/>
          <w:color w:val="333333"/>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7" w:name="_Ref39426332"/>
      <w:bookmarkStart w:id="8" w:name="_Ref39426338"/>
      <w:bookmarkStart w:id="9" w:name="_Toc190091883"/>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7"/>
      <w:bookmarkEnd w:id="8"/>
      <w:bookmarkEnd w:id="9"/>
    </w:p>
    <w:p w14:paraId="4C64DB8F" w14:textId="077C4B56" w:rsidR="00135139" w:rsidRPr="002D6031" w:rsidRDefault="00B41C66" w:rsidP="00AB5282">
      <w:pPr>
        <w:pStyle w:val="Pagrindinistekstas"/>
        <w:spacing w:line="240" w:lineRule="atLeast"/>
        <w:rPr>
          <w:rFonts w:cstheme="minorHAnsi"/>
          <w:color w:val="00B050"/>
          <w:szCs w:val="21"/>
        </w:rPr>
      </w:pPr>
      <w:r w:rsidRPr="002D6031">
        <w:rPr>
          <w:rFonts w:eastAsia="Calibri" w:cstheme="minorHAnsi"/>
          <w:color w:val="000000" w:themeColor="text1"/>
          <w:szCs w:val="21"/>
        </w:rPr>
        <w:t xml:space="preserve">Perkančioji organizacija numato įsigyti </w:t>
      </w:r>
      <w:r w:rsidR="006B689A" w:rsidRPr="006B689A">
        <w:rPr>
          <w:rFonts w:eastAsia="Times New Roman" w:cstheme="minorHAnsi"/>
          <w:color w:val="00B050"/>
          <w:szCs w:val="21"/>
        </w:rPr>
        <w:t>pastato Perkūno al. 4B, Kaune, kapitalinio remonto ir tvarkybos darbus</w:t>
      </w:r>
      <w:r w:rsidR="00135139" w:rsidRPr="002D6031">
        <w:rPr>
          <w:rFonts w:cstheme="minorHAnsi"/>
          <w:color w:val="00B050"/>
          <w:szCs w:val="21"/>
        </w:rPr>
        <w:t>.</w:t>
      </w:r>
    </w:p>
    <w:p w14:paraId="3FF6B183" w14:textId="22DA14D4" w:rsidR="00F625E1" w:rsidRPr="005568B4" w:rsidRDefault="00135139" w:rsidP="00E518F3">
      <w:pPr>
        <w:autoSpaceDE w:val="0"/>
        <w:autoSpaceDN w:val="0"/>
        <w:adjustRightInd w:val="0"/>
        <w:spacing w:line="240" w:lineRule="atLeast"/>
        <w:ind w:firstLine="567"/>
        <w:jc w:val="both"/>
        <w:rPr>
          <w:rFonts w:ascii="Calibri" w:hAnsi="Calibri" w:cs="Calibri"/>
        </w:rPr>
      </w:pPr>
      <w:r w:rsidRPr="002D6031">
        <w:rPr>
          <w:rFonts w:cstheme="minorHAnsi"/>
        </w:rPr>
        <w:t>Apibūdinimas:</w:t>
      </w:r>
      <w:r w:rsidRPr="002D6031">
        <w:rPr>
          <w:rFonts w:cstheme="minorHAnsi"/>
          <w:color w:val="00B050"/>
        </w:rPr>
        <w:t xml:space="preserve"> </w:t>
      </w:r>
      <w:r w:rsidR="006B689A" w:rsidRPr="006B689A">
        <w:rPr>
          <w:rFonts w:eastAsia="Times New Roman" w:cstheme="minorHAnsi"/>
          <w:color w:val="00B050"/>
        </w:rPr>
        <w:t>pastato Perkūno al. 4B, Kaune, kapitalinio remonto ir tvarkybos darb</w:t>
      </w:r>
      <w:r w:rsidR="006B689A">
        <w:rPr>
          <w:rFonts w:eastAsia="Times New Roman" w:cstheme="minorHAnsi"/>
          <w:color w:val="00B050"/>
        </w:rPr>
        <w:t>ų</w:t>
      </w:r>
      <w:r w:rsidR="006B689A" w:rsidRPr="006B689A">
        <w:rPr>
          <w:rFonts w:eastAsia="Times New Roman" w:cstheme="minorHAnsi"/>
          <w:color w:val="00B050"/>
        </w:rPr>
        <w:t xml:space="preserve"> pagal techninį darbo projektą „Vytauto parko komplekso paviljono pastato Perkūno al. 4B, Kaune (KVR. u. k. 33847) tvarkomųjų statybos darbų kapitalinio remonto projektas“</w:t>
      </w:r>
      <w:r w:rsidRPr="006B689A">
        <w:rPr>
          <w:rFonts w:cstheme="minorHAnsi"/>
          <w:color w:val="00B050"/>
        </w:rPr>
        <w:t xml:space="preserve"> </w:t>
      </w:r>
      <w:r w:rsidRPr="002D6031">
        <w:rPr>
          <w:rFonts w:cstheme="minorHAnsi"/>
          <w:color w:val="00B050"/>
        </w:rPr>
        <w:t xml:space="preserve">atlikimas, darbams atlikti būtinų inžinerinių </w:t>
      </w:r>
      <w:r w:rsidRPr="006B689A">
        <w:rPr>
          <w:rFonts w:cstheme="minorHAnsi"/>
          <w:color w:val="00B050"/>
        </w:rPr>
        <w:t xml:space="preserve">paslaugų </w:t>
      </w:r>
      <w:r w:rsidR="006B689A" w:rsidRPr="006B689A">
        <w:rPr>
          <w:rFonts w:eastAsia="Times New Roman" w:cstheme="minorHAnsi"/>
          <w:color w:val="00B050"/>
        </w:rPr>
        <w:t xml:space="preserve">(kadastrinių, geodezinių matavimų atlikimas, vykdymo dokumentacijos, </w:t>
      </w:r>
      <w:r w:rsidR="006B689A" w:rsidRPr="006B689A">
        <w:rPr>
          <w:rFonts w:cstheme="minorHAnsi"/>
          <w:color w:val="00B050"/>
        </w:rPr>
        <w:t xml:space="preserve">statybos darbų elektroninio statybos žurnalo (ESDŽ) pildymo paslauga, </w:t>
      </w:r>
      <w:r w:rsidR="006B689A" w:rsidRPr="006B689A">
        <w:rPr>
          <w:rFonts w:eastAsia="Times New Roman" w:cstheme="minorHAnsi"/>
          <w:color w:val="00B050"/>
        </w:rPr>
        <w:t xml:space="preserve">kadastrinių matavimų bylų parengimas, kontrolinės geodezinės nuotraukos parengimas, </w:t>
      </w:r>
      <w:r w:rsidR="006B689A" w:rsidRPr="006B689A">
        <w:rPr>
          <w:rFonts w:cstheme="minorHAnsi"/>
          <w:color w:val="00B050"/>
        </w:rPr>
        <w:t xml:space="preserve">pastatų energetinio efektyvumo sertifikavimas, </w:t>
      </w:r>
      <w:r w:rsidR="006B689A" w:rsidRPr="006B689A">
        <w:rPr>
          <w:rFonts w:cstheme="minorHAnsi"/>
          <w:iCs/>
          <w:color w:val="00B050"/>
        </w:rPr>
        <w:t>statinio (dalies) ekspertizės paslaugos</w:t>
      </w:r>
      <w:r w:rsidR="006B689A" w:rsidRPr="006B689A">
        <w:rPr>
          <w:rFonts w:eastAsia="Times New Roman" w:cstheme="minorHAnsi"/>
          <w:color w:val="00B050"/>
        </w:rPr>
        <w:t xml:space="preserve"> ir kitos inžinerinės paslaugos</w:t>
      </w:r>
      <w:r w:rsidR="002D6031" w:rsidRPr="006B689A">
        <w:rPr>
          <w:rFonts w:eastAsia="Times New Roman" w:cstheme="minorHAnsi"/>
          <w:color w:val="00B050"/>
        </w:rPr>
        <w:t xml:space="preserve">, reikalingos statybos užbaigimo procedūroms (kad </w:t>
      </w:r>
      <w:r w:rsidR="002D6031" w:rsidRPr="002D6031">
        <w:rPr>
          <w:rFonts w:eastAsia="Times New Roman" w:cstheme="minorHAnsi"/>
          <w:color w:val="00B050"/>
        </w:rPr>
        <w:t>būtų surašytas reikiamas Statybos už</w:t>
      </w:r>
      <w:r w:rsidR="002D6031" w:rsidRPr="00F625E1">
        <w:rPr>
          <w:rFonts w:eastAsia="Times New Roman" w:cstheme="minorHAnsi"/>
          <w:color w:val="00B050"/>
        </w:rPr>
        <w:t>baigimo dokumentas</w:t>
      </w:r>
      <w:r w:rsidRPr="00F625E1">
        <w:rPr>
          <w:rFonts w:cstheme="minorHAnsi"/>
          <w:color w:val="00B050"/>
        </w:rPr>
        <w:t>)</w:t>
      </w:r>
      <w:r w:rsidR="002D6031" w:rsidRPr="00F625E1">
        <w:rPr>
          <w:rFonts w:cstheme="minorHAnsi"/>
          <w:color w:val="00B050"/>
        </w:rPr>
        <w:t>)</w:t>
      </w:r>
      <w:r w:rsidRPr="00F625E1">
        <w:rPr>
          <w:rFonts w:cstheme="minorHAnsi"/>
          <w:color w:val="00B050"/>
        </w:rPr>
        <w:t xml:space="preserve"> suteikimas.</w:t>
      </w:r>
      <w:r w:rsidR="00F625E1" w:rsidRPr="00F625E1">
        <w:rPr>
          <w:rFonts w:cstheme="minorHAnsi"/>
          <w:color w:val="00B050"/>
        </w:rPr>
        <w:t xml:space="preserve"> </w:t>
      </w:r>
      <w:r w:rsidR="00F625E1" w:rsidRPr="00F625E1">
        <w:rPr>
          <w:rFonts w:ascii="Calibri" w:hAnsi="Calibri" w:cs="Calibri"/>
          <w:color w:val="00B050"/>
        </w:rPr>
        <w:t>Darbų atlikimo terminas yra ne ilgesnis kaip 8 mėnesiai nuo statybos darbų pradžios. Į darbų atlikimo terminą neįskaitomas darbų atlikimo sustabdymo laikotarpis, kurio poreikis atsiranda ne dėl rangovo kaltės.</w:t>
      </w:r>
    </w:p>
    <w:p w14:paraId="0B7B0A50" w14:textId="34099949" w:rsidR="00B41C66" w:rsidRPr="005A0E4D" w:rsidRDefault="00B41C66" w:rsidP="00AB5282">
      <w:pPr>
        <w:pStyle w:val="Betarp"/>
        <w:numPr>
          <w:ilvl w:val="1"/>
          <w:numId w:val="5"/>
        </w:numPr>
        <w:tabs>
          <w:tab w:val="left" w:pos="993"/>
        </w:tabs>
        <w:spacing w:after="120" w:line="240" w:lineRule="atLeast"/>
        <w:ind w:left="0" w:firstLine="567"/>
        <w:contextualSpacing/>
        <w:jc w:val="both"/>
        <w:rPr>
          <w:rFonts w:cstheme="minorHAnsi"/>
          <w:color w:val="FF0000"/>
        </w:rPr>
      </w:pPr>
      <w:r w:rsidRPr="005A0E4D">
        <w:rPr>
          <w:rFonts w:cstheme="minorHAnsi"/>
        </w:rPr>
        <w:t xml:space="preserve">Reikalavimai pirkimo objektui nustatyti </w:t>
      </w:r>
      <w:r w:rsidR="00704310" w:rsidRPr="005A0E4D">
        <w:rPr>
          <w:rFonts w:cstheme="minorHAnsi"/>
        </w:rPr>
        <w:t>s</w:t>
      </w:r>
      <w:r w:rsidR="00444CAF" w:rsidRPr="005A0E4D">
        <w:rPr>
          <w:rFonts w:cstheme="minorHAnsi"/>
        </w:rPr>
        <w:t xml:space="preserve">pecialiųjų </w:t>
      </w:r>
      <w:r w:rsidR="00CE7209" w:rsidRPr="005A0E4D">
        <w:rPr>
          <w:rFonts w:cstheme="minorHAnsi"/>
        </w:rPr>
        <w:t xml:space="preserve">pirkimo </w:t>
      </w:r>
      <w:r w:rsidR="00444CAF" w:rsidRPr="005A0E4D">
        <w:rPr>
          <w:rFonts w:cstheme="minorHAnsi"/>
        </w:rPr>
        <w:t xml:space="preserve">sąlygų </w:t>
      </w:r>
      <w:r w:rsidR="00D268F0" w:rsidRPr="005A0E4D">
        <w:rPr>
          <w:rFonts w:cstheme="minorHAnsi"/>
          <w:color w:val="00B050"/>
        </w:rPr>
        <w:t xml:space="preserve">7 ir </w:t>
      </w:r>
      <w:r w:rsidR="00F42C38" w:rsidRPr="005A0E4D">
        <w:rPr>
          <w:rFonts w:cstheme="minorHAnsi"/>
          <w:color w:val="00B050"/>
        </w:rPr>
        <w:t>8</w:t>
      </w:r>
      <w:r w:rsidR="00FA7D78" w:rsidRPr="005A0E4D">
        <w:rPr>
          <w:rFonts w:cstheme="minorHAnsi"/>
          <w:color w:val="00B050"/>
        </w:rPr>
        <w:t xml:space="preserve"> </w:t>
      </w:r>
      <w:r w:rsidR="00444CAF" w:rsidRPr="005A0E4D">
        <w:rPr>
          <w:rFonts w:cstheme="minorHAnsi"/>
          <w:color w:val="00B050"/>
        </w:rPr>
        <w:t>pried</w:t>
      </w:r>
      <w:r w:rsidR="00D268F0" w:rsidRPr="005A0E4D">
        <w:rPr>
          <w:rFonts w:cstheme="minorHAnsi"/>
          <w:color w:val="00B050"/>
        </w:rPr>
        <w:t>uose</w:t>
      </w:r>
      <w:r w:rsidRPr="005A0E4D">
        <w:rPr>
          <w:rFonts w:cstheme="minorHAnsi"/>
        </w:rPr>
        <w:t>.</w:t>
      </w:r>
      <w:r w:rsidR="00D67ACD" w:rsidRPr="005A0E4D">
        <w:rPr>
          <w:rFonts w:cstheme="minorHAnsi"/>
        </w:rPr>
        <w:t xml:space="preserve"> Perkamų darbų BVPŽ kodas – </w:t>
      </w:r>
      <w:r w:rsidR="005A0E4D" w:rsidRPr="005A0E4D">
        <w:rPr>
          <w:rFonts w:ascii="Calibri" w:hAnsi="Calibri" w:cs="Calibri"/>
          <w:color w:val="00B050"/>
          <w:shd w:val="clear" w:color="auto" w:fill="FFFFFF"/>
        </w:rPr>
        <w:t xml:space="preserve">45453000-7 </w:t>
      </w:r>
      <w:r w:rsidR="005A0E4D">
        <w:rPr>
          <w:rFonts w:ascii="Calibri" w:hAnsi="Calibri" w:cs="Calibri"/>
          <w:color w:val="00B050"/>
          <w:shd w:val="clear" w:color="auto" w:fill="FFFFFF"/>
        </w:rPr>
        <w:t>(</w:t>
      </w:r>
      <w:r w:rsidR="005A0E4D" w:rsidRPr="005A0E4D">
        <w:rPr>
          <w:rFonts w:ascii="Calibri" w:hAnsi="Calibri" w:cs="Calibri"/>
          <w:color w:val="00B050"/>
          <w:shd w:val="clear" w:color="auto" w:fill="FFFFFF"/>
        </w:rPr>
        <w:t>Kapitalinio remonto ir atnaujinimo darbai</w:t>
      </w:r>
      <w:r w:rsidR="005A0E4D">
        <w:rPr>
          <w:rFonts w:ascii="Calibri" w:hAnsi="Calibri" w:cs="Calibri"/>
          <w:color w:val="00B050"/>
          <w:shd w:val="clear" w:color="auto" w:fill="FFFFFF"/>
        </w:rPr>
        <w:t>)</w:t>
      </w:r>
      <w:r w:rsidR="00D67ACD" w:rsidRPr="005A0E4D">
        <w:rPr>
          <w:rStyle w:val="Grietas"/>
          <w:rFonts w:ascii="Calibri" w:hAnsi="Calibri" w:cs="Calibri"/>
          <w:color w:val="00B050"/>
          <w:shd w:val="clear" w:color="auto" w:fill="FFFFFF"/>
        </w:rPr>
        <w:t>.</w:t>
      </w:r>
    </w:p>
    <w:p w14:paraId="48EEE6C2" w14:textId="4C70EDAB" w:rsidR="00B41C66" w:rsidRPr="009A408F" w:rsidRDefault="00507DC9" w:rsidP="00D67ACD">
      <w:pPr>
        <w:pStyle w:val="Betarp"/>
        <w:spacing w:line="240" w:lineRule="atLeast"/>
        <w:ind w:firstLine="567"/>
        <w:contextualSpacing/>
        <w:jc w:val="both"/>
        <w:rPr>
          <w:rFonts w:cstheme="minorHAnsi"/>
          <w:color w:val="00B050"/>
        </w:rPr>
      </w:pPr>
      <w:r w:rsidRPr="009A408F">
        <w:rPr>
          <w:rFonts w:cstheme="minorHAnsi"/>
        </w:rPr>
        <w:lastRenderedPageBreak/>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7554D6" w:rsidRPr="009A408F">
        <w:rPr>
          <w:rFonts w:cstheme="minorHAnsi"/>
        </w:rPr>
        <w:t xml:space="preserve">Pirkimo apimtys, reikalavimai ir techninė specifikacija apibrėžti </w:t>
      </w:r>
      <w:r w:rsidR="007204DB" w:rsidRPr="009A408F">
        <w:rPr>
          <w:rFonts w:cstheme="minorHAnsi"/>
        </w:rPr>
        <w:t xml:space="preserve">specialiųjų </w:t>
      </w:r>
      <w:r w:rsidR="007554D6" w:rsidRPr="009A408F">
        <w:rPr>
          <w:rFonts w:cstheme="minorHAnsi"/>
        </w:rPr>
        <w:t xml:space="preserve">pirkimo sąlygų </w:t>
      </w:r>
      <w:r w:rsidR="00F42C38" w:rsidRPr="009A408F">
        <w:rPr>
          <w:rFonts w:cstheme="minorHAnsi"/>
          <w:color w:val="00B050"/>
        </w:rPr>
        <w:t>8</w:t>
      </w:r>
      <w:r w:rsidR="007554D6" w:rsidRPr="009A408F">
        <w:rPr>
          <w:rFonts w:cstheme="minorHAnsi"/>
          <w:color w:val="00B050"/>
        </w:rPr>
        <w:t xml:space="preserve">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AB5282">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0" w:name="_Toc190091884"/>
      <w:r w:rsidRPr="009A408F">
        <w:rPr>
          <w:rFonts w:asciiTheme="minorHAnsi" w:hAnsiTheme="minorHAnsi" w:cstheme="minorHAnsi"/>
        </w:rPr>
        <w:t>3.</w:t>
      </w:r>
      <w:r w:rsidR="00D24970" w:rsidRPr="009A408F">
        <w:rPr>
          <w:rFonts w:asciiTheme="minorHAnsi" w:hAnsiTheme="minorHAnsi" w:cstheme="minorHAnsi"/>
        </w:rPr>
        <w:t xml:space="preserve"> </w:t>
      </w:r>
      <w:bookmarkStart w:id="11" w:name="_Ref39427921"/>
      <w:bookmarkStart w:id="12" w:name="_Ref39427927"/>
      <w:bookmarkStart w:id="13" w:name="_Ref39740354"/>
      <w:r w:rsidR="00D22226" w:rsidRPr="009A408F">
        <w:rPr>
          <w:rFonts w:asciiTheme="minorHAnsi" w:hAnsiTheme="minorHAnsi" w:cstheme="minorHAnsi"/>
        </w:rPr>
        <w:t>Susitikimai su tiekėjais</w:t>
      </w:r>
      <w:bookmarkEnd w:id="11"/>
      <w:bookmarkEnd w:id="12"/>
      <w:r w:rsidR="003B6924" w:rsidRPr="009A408F">
        <w:rPr>
          <w:rFonts w:asciiTheme="minorHAnsi" w:hAnsiTheme="minorHAnsi" w:cstheme="minorHAnsi"/>
        </w:rPr>
        <w:t xml:space="preserve"> ir objekto apžiūra</w:t>
      </w:r>
      <w:bookmarkEnd w:id="10"/>
      <w:bookmarkEnd w:id="13"/>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091885"/>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4"/>
      <w:bookmarkEnd w:id="15"/>
      <w:bookmarkEnd w:id="16"/>
      <w:r w:rsidR="00975F1F" w:rsidRPr="009A408F">
        <w:rPr>
          <w:rFonts w:asciiTheme="minorHAnsi" w:hAnsiTheme="minorHAnsi" w:cstheme="minorHAnsi"/>
        </w:rPr>
        <w:t xml:space="preserve"> ir kvalifikacijos reikalavimai</w:t>
      </w:r>
      <w:bookmarkEnd w:id="17"/>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8"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ūkio subjektų, kurių pajėgumais tiekėjas remiasi,</w:t>
      </w:r>
      <w:r w:rsidR="002C5249" w:rsidRPr="009A408F">
        <w:rPr>
          <w:rFonts w:cstheme="minorHAnsi"/>
        </w:rPr>
        <w:t xml:space="preserve"> </w:t>
      </w:r>
      <w:bookmarkEnd w:id="18"/>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352409F"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19" w:name="_Toc190091886"/>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19"/>
      <w:r w:rsidR="009743D3" w:rsidRPr="009A408F">
        <w:rPr>
          <w:rFonts w:asciiTheme="minorHAnsi" w:hAnsiTheme="minorHAnsi" w:cstheme="minorHAnsi"/>
        </w:rPr>
        <w:t xml:space="preserve"> </w:t>
      </w:r>
    </w:p>
    <w:p w14:paraId="4D4F16E3" w14:textId="72A5D1EA" w:rsidR="00701577" w:rsidRPr="009A408F" w:rsidRDefault="00A36C0C" w:rsidP="00043D65">
      <w:pPr>
        <w:spacing w:after="0" w:line="240" w:lineRule="auto"/>
        <w:ind w:firstLine="567"/>
        <w:jc w:val="both"/>
        <w:rPr>
          <w:rFonts w:cstheme="minorHAnsi"/>
          <w:i/>
          <w:iCs/>
          <w:color w:val="00B050"/>
          <w:shd w:val="clear" w:color="auto" w:fill="FFFFFF"/>
        </w:rPr>
      </w:pPr>
      <w:r w:rsidRPr="009A408F">
        <w:rPr>
          <w:rFonts w:cstheme="minorHAnsi"/>
          <w:i/>
          <w:color w:val="00B050"/>
        </w:rPr>
        <w:t>Netaikoma</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0" w:name="_Ref39666794"/>
      <w:bookmarkStart w:id="21" w:name="_Ref39666796"/>
      <w:bookmarkStart w:id="22" w:name="_Toc190091887"/>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0"/>
      <w:bookmarkEnd w:id="21"/>
      <w:bookmarkEnd w:id="22"/>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77777777"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lastRenderedPageBreak/>
        <w:t>jei tiekėjas pasitelkia ūkio subjektus, kurių pajėgumais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pajėgumais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55EFAEF1"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pajėgumais tiekėjas remiasi ir kurį </w:t>
      </w:r>
      <w:r w:rsidRPr="00086A96">
        <w:rPr>
          <w:rFonts w:ascii="Calibri" w:hAnsi="Calibri" w:cs="Calibri"/>
          <w:b/>
          <w:bCs/>
          <w:u w:val="single"/>
        </w:rPr>
        <w:t>ketina įdarbinti</w:t>
      </w:r>
      <w:r w:rsidRPr="00086A96">
        <w:rPr>
          <w:rFonts w:ascii="Calibri" w:hAnsi="Calibri" w:cs="Calibri"/>
          <w:b/>
          <w:bCs/>
        </w:rPr>
        <w:t xml:space="preserve"> (toliau – kvazisubteikėjas)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kurio pajėgumais</w:t>
      </w:r>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 xml:space="preserve">(jei tokius nurodė Pasiūlymo formoje (2 priedas),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kurio pajėgumais</w:t>
      </w:r>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2F5F8C6"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us atitinkančiu kvazisubtiekėju;</w:t>
      </w:r>
    </w:p>
    <w:p w14:paraId="054A3B95" w14:textId="453E57F2" w:rsidR="00450415" w:rsidRPr="002A790B"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pajėgumais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Taikoma, jei 5 priede nustatytas ekonominio ir finansinio pajėgumo reikalavimas</w:t>
      </w:r>
      <w:r w:rsidR="00094B65" w:rsidRPr="002A790B">
        <w:rPr>
          <w:rFonts w:cstheme="minorHAnsi"/>
          <w:color w:val="FF0000"/>
        </w:rPr>
        <w:t>);</w:t>
      </w:r>
      <w:r w:rsidR="00094B65" w:rsidRPr="002A790B">
        <w:rPr>
          <w:rFonts w:cstheme="minorHAnsi"/>
        </w:rPr>
        <w:t xml:space="preserve"> </w:t>
      </w:r>
    </w:p>
    <w:p w14:paraId="28DE3CC9" w14:textId="31446B94" w:rsidR="00450415" w:rsidRPr="009A408F" w:rsidRDefault="00870279" w:rsidP="00086A96">
      <w:pPr>
        <w:pStyle w:val="Sraopastraipa"/>
        <w:numPr>
          <w:ilvl w:val="2"/>
          <w:numId w:val="28"/>
        </w:numPr>
        <w:tabs>
          <w:tab w:val="left" w:pos="1276"/>
        </w:tabs>
        <w:spacing w:after="0" w:line="240" w:lineRule="atLeast"/>
        <w:ind w:left="2127" w:hanging="1431"/>
        <w:jc w:val="both"/>
        <w:rPr>
          <w:rFonts w:cstheme="minorHAnsi"/>
          <w:color w:val="00B050"/>
          <w:u w:val="single"/>
        </w:rPr>
      </w:pPr>
      <w:r w:rsidRPr="009A408F">
        <w:rPr>
          <w:rFonts w:cstheme="minorHAnsi"/>
          <w:bCs/>
          <w:iCs/>
        </w:rPr>
        <w:t>darbų kiekių žiniaraščiai (s</w:t>
      </w:r>
      <w:r w:rsidRPr="009A408F">
        <w:rPr>
          <w:rFonts w:cstheme="minorHAnsi"/>
          <w:bCs/>
        </w:rPr>
        <w:t>ąmatos)</w:t>
      </w:r>
      <w:r w:rsidR="00450415" w:rsidRPr="00255F66">
        <w:rPr>
          <w:rFonts w:cstheme="minorHAnsi"/>
          <w:bCs/>
        </w:rPr>
        <w:t>,</w:t>
      </w:r>
      <w:r w:rsidR="00450415" w:rsidRPr="009A408F">
        <w:rPr>
          <w:rFonts w:cstheme="minorHAnsi"/>
          <w:color w:val="00B050"/>
        </w:rPr>
        <w:t xml:space="preserve"> užpildyt</w:t>
      </w:r>
      <w:r w:rsidRPr="009A408F">
        <w:rPr>
          <w:rFonts w:cstheme="minorHAnsi"/>
          <w:color w:val="00B050"/>
        </w:rPr>
        <w:t>i</w:t>
      </w:r>
      <w:r w:rsidR="00450415" w:rsidRPr="009A408F">
        <w:rPr>
          <w:rFonts w:cstheme="minorHAnsi"/>
          <w:color w:val="00B050"/>
        </w:rPr>
        <w:t xml:space="preserve"> pagal specialiųjų pirkimo sąlygų </w:t>
      </w:r>
      <w:r w:rsidR="00F42C38" w:rsidRPr="009A408F">
        <w:rPr>
          <w:rFonts w:cstheme="minorHAnsi"/>
          <w:color w:val="00B050"/>
        </w:rPr>
        <w:t>8</w:t>
      </w:r>
      <w:r w:rsidR="00450415" w:rsidRPr="009A408F">
        <w:rPr>
          <w:rFonts w:cstheme="minorHAnsi"/>
          <w:color w:val="00B050"/>
        </w:rPr>
        <w:t xml:space="preserve"> priedą</w:t>
      </w:r>
      <w:r w:rsidR="00F625E1">
        <w:rPr>
          <w:rFonts w:cstheme="minorHAnsi"/>
          <w:color w:val="00B050"/>
        </w:rPr>
        <w:t>.</w:t>
      </w:r>
    </w:p>
    <w:p w14:paraId="5A83181F" w14:textId="2600A35A" w:rsidR="00870279" w:rsidRPr="009A408F" w:rsidRDefault="00870279" w:rsidP="00045893">
      <w:pPr>
        <w:tabs>
          <w:tab w:val="left" w:pos="9631"/>
        </w:tabs>
        <w:spacing w:line="240" w:lineRule="atLeast"/>
        <w:jc w:val="both"/>
        <w:rPr>
          <w:rFonts w:cstheme="minorHAnsi"/>
          <w:iCs/>
        </w:rPr>
      </w:pPr>
      <w:r w:rsidRPr="009A408F">
        <w:rPr>
          <w:rFonts w:cstheme="minorHAnsi"/>
        </w:rPr>
        <w:t xml:space="preserve">Pateikiami užpildyti </w:t>
      </w:r>
      <w:r w:rsidRPr="009A408F">
        <w:rPr>
          <w:rFonts w:cstheme="minorHAnsi"/>
          <w:i/>
        </w:rPr>
        <w:t xml:space="preserve">darbų kiekių žiniaraščiai excel formatu, nekeičiant nurodytų darbų apibūdinimų (techninių specifikacijų), mato vienetų ir kiekių, </w:t>
      </w:r>
      <w:r w:rsidRPr="009A408F">
        <w:rPr>
          <w:rFonts w:cstheme="minorHAnsi"/>
          <w:i/>
          <w:u w:val="single"/>
        </w:rPr>
        <w:t>įrašant įkainius, bendrus atitinkamų darbų įkainius, bendrą darbų kainą</w:t>
      </w:r>
      <w:r w:rsidRPr="009A408F">
        <w:rPr>
          <w:rFonts w:cstheme="minorHAnsi"/>
          <w:i/>
        </w:rPr>
        <w:t xml:space="preserve">. </w:t>
      </w:r>
      <w:r w:rsidRPr="009A408F">
        <w:rPr>
          <w:rFonts w:cstheme="minorHAnsi"/>
          <w:iCs/>
        </w:rPr>
        <w:t xml:space="preserve">Tiekėjo pateiktuose darbų kiekių žiniaraščiuose (sąmatose) turi būti įvertinti visi </w:t>
      </w:r>
      <w:r w:rsidRPr="009A408F">
        <w:rPr>
          <w:rFonts w:cstheme="minorHAnsi"/>
          <w:b/>
          <w:iCs/>
        </w:rPr>
        <w:t>darbų kiekių žiniaraščiuose ir techniniame projekte (techninėje dokumentacijoje) nurodyti ir juos įgyvendinti būtini darbai</w:t>
      </w:r>
      <w:r w:rsidRPr="009A408F">
        <w:rPr>
          <w:rFonts w:cstheme="minorHAnsi"/>
          <w:iCs/>
        </w:rPr>
        <w:t xml:space="preserve">, atsižvelgiant į numatytą šių darbų atlikimo technologiją. Tuo atveju, jei perkamų darbų kiekių žiniaraščiuose šie darbai nenumatyti – jų kaina turi būti numatyta tose žiniaraščių darbų eilutėse, kurios savo esme yra artimiausios tiems, žiniaraščiuose nenumatytiems, darbams (nekeičiant žiniaraščiuose numatytų darbų apibūdinimo). </w:t>
      </w:r>
    </w:p>
    <w:p w14:paraId="72413F31" w14:textId="16F6272C" w:rsidR="00870279" w:rsidRPr="009A408F" w:rsidRDefault="00870279" w:rsidP="00045893">
      <w:pPr>
        <w:tabs>
          <w:tab w:val="left" w:pos="9631"/>
        </w:tabs>
        <w:spacing w:line="240" w:lineRule="atLeast"/>
        <w:jc w:val="both"/>
        <w:rPr>
          <w:rFonts w:cstheme="minorHAnsi"/>
          <w:iCs/>
        </w:rPr>
      </w:pPr>
      <w:r w:rsidRPr="009A408F">
        <w:rPr>
          <w:rFonts w:cstheme="minorHAnsi"/>
          <w:iCs/>
        </w:rPr>
        <w:lastRenderedPageBreak/>
        <w:t xml:space="preserve">Esant neatitikimams techninėje dokumentacijoje </w:t>
      </w:r>
      <w:r w:rsidRPr="009A408F">
        <w:rPr>
          <w:rFonts w:cstheme="minorHAnsi"/>
        </w:rPr>
        <w:t>(brėžiniai, planai, techninės specifikacijos, darbų kiekių žiniaraščiai ir kt.),</w:t>
      </w:r>
      <w:r w:rsidRPr="009A408F">
        <w:rPr>
          <w:rFonts w:cstheme="minorHAnsi"/>
          <w:iCs/>
        </w:rPr>
        <w:t xml:space="preserve"> tiekėjas turi CVP IS priemonėmis kreiptis į perkančiąją organizaciją dėl jų paaiškinimo </w:t>
      </w:r>
      <w:r w:rsidR="00CC7D89" w:rsidRPr="009A408F">
        <w:rPr>
          <w:rFonts w:cstheme="minorHAnsi"/>
          <w:iCs/>
        </w:rPr>
        <w:t>bendrųjų</w:t>
      </w:r>
      <w:r w:rsidRPr="009A408F">
        <w:rPr>
          <w:rFonts w:cstheme="minorHAnsi"/>
          <w:iCs/>
        </w:rPr>
        <w:t xml:space="preserve"> sąlygų </w:t>
      </w:r>
      <w:r w:rsidR="00CC7D89" w:rsidRPr="009A408F">
        <w:rPr>
          <w:rFonts w:cstheme="minorHAnsi"/>
          <w:iCs/>
        </w:rPr>
        <w:t>5</w:t>
      </w:r>
      <w:r w:rsidRPr="009A408F">
        <w:rPr>
          <w:rFonts w:cstheme="minorHAnsi"/>
          <w:iCs/>
        </w:rPr>
        <w:t>.2 punkte nustatyta tvarka.</w:t>
      </w:r>
    </w:p>
    <w:p w14:paraId="4C222426" w14:textId="77777777" w:rsidR="00870279" w:rsidRPr="009A408F" w:rsidRDefault="00870279" w:rsidP="00045893">
      <w:pPr>
        <w:tabs>
          <w:tab w:val="left" w:pos="9631"/>
        </w:tabs>
        <w:spacing w:line="240" w:lineRule="atLeast"/>
        <w:jc w:val="both"/>
        <w:rPr>
          <w:rFonts w:cstheme="minorHAnsi"/>
          <w:b/>
          <w:i/>
          <w:u w:val="single"/>
        </w:rPr>
      </w:pPr>
      <w:r w:rsidRPr="009A408F">
        <w:rPr>
          <w:rFonts w:cstheme="minorHAnsi"/>
          <w:b/>
          <w:i/>
          <w:u w:val="single"/>
        </w:rPr>
        <w:t>Pastabos:</w:t>
      </w:r>
    </w:p>
    <w:p w14:paraId="54D1AEA1" w14:textId="75B771A9" w:rsidR="00870279" w:rsidRPr="009A408F" w:rsidRDefault="00870279" w:rsidP="00D67ACD">
      <w:pPr>
        <w:spacing w:line="240" w:lineRule="atLeast"/>
        <w:jc w:val="both"/>
        <w:rPr>
          <w:rFonts w:cstheme="minorHAnsi"/>
          <w:i/>
        </w:rPr>
      </w:pPr>
      <w:r w:rsidRPr="009A408F">
        <w:rPr>
          <w:rFonts w:cstheme="minorHAnsi"/>
          <w:i/>
        </w:rPr>
        <w:t xml:space="preserve">Tiekėjas po pasiūlymo pateikimo </w:t>
      </w:r>
      <w:r w:rsidRPr="009A408F">
        <w:rPr>
          <w:rFonts w:cstheme="minorHAnsi"/>
          <w:b/>
          <w:i/>
          <w:u w:val="single"/>
        </w:rPr>
        <w:t>neturės teisės</w:t>
      </w:r>
      <w:r w:rsidRPr="009A408F">
        <w:rPr>
          <w:rFonts w:cstheme="minorHAnsi"/>
          <w:i/>
        </w:rPr>
        <w:t xml:space="preserve"> tikslinti užpildytų darbų kiekių žiniaraščių (sąmatų), t. y. nurodyti papildomų kiekių, keisti ir papildyti techninių charakteristikų, nurodyti juose naujos informacijos, kurios nėra pradiniame pasiūlyme, ar pateikti naujo užpildyto darbų kiekių žiniaraščio (sąmatos) ir pan., nes tokie veiksmai, kaip su pasiūlymu pateiktų užpildytų darbų kiekių žiniaraščių (sąmatų)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kaip nurodyta bendrųjų</w:t>
      </w:r>
      <w:r w:rsidR="00CC6DA7" w:rsidRPr="009A408F">
        <w:rPr>
          <w:rFonts w:cstheme="minorHAnsi"/>
          <w:i/>
        </w:rPr>
        <w:t xml:space="preserve"> </w:t>
      </w:r>
      <w:r w:rsidRPr="009A408F">
        <w:rPr>
          <w:rFonts w:cstheme="minorHAnsi"/>
          <w:i/>
        </w:rPr>
        <w:t xml:space="preserve">sąlygų </w:t>
      </w:r>
      <w:r w:rsidR="00D67ACD">
        <w:rPr>
          <w:rFonts w:cstheme="minorHAnsi"/>
          <w:i/>
        </w:rPr>
        <w:t xml:space="preserve">18.1.5 ir (ar) </w:t>
      </w:r>
      <w:r w:rsidRPr="009A408F">
        <w:rPr>
          <w:rFonts w:cstheme="minorHAnsi"/>
          <w:i/>
        </w:rPr>
        <w:t xml:space="preserve">18.1.6 punkte. </w:t>
      </w:r>
    </w:p>
    <w:p w14:paraId="0B2534C0" w14:textId="77777777" w:rsidR="00870279" w:rsidRPr="009A408F" w:rsidRDefault="00870279" w:rsidP="00045893">
      <w:pPr>
        <w:spacing w:line="240" w:lineRule="atLeast"/>
        <w:jc w:val="both"/>
        <w:rPr>
          <w:rFonts w:cstheme="minorHAnsi"/>
          <w:b/>
          <w:i/>
          <w:u w:val="single"/>
        </w:rPr>
      </w:pPr>
      <w:r w:rsidRPr="009A408F">
        <w:rPr>
          <w:rFonts w:cstheme="minorHAnsi"/>
          <w:b/>
          <w:i/>
          <w:u w:val="single"/>
        </w:rPr>
        <w:t>Atsižvelgiant į tai, perkančioji organizacija siūlo tiekėjams užpildyti darbų kiekių žiniaraščius (sąmatas) excel formatu, nekeičiant nurodytų darbų apibūdinimo (techn. specifikacijų), mato vienetų ir kiekių.</w:t>
      </w:r>
    </w:p>
    <w:p w14:paraId="1928166D" w14:textId="0DCD3FEB" w:rsidR="00870279" w:rsidRPr="009A408F" w:rsidRDefault="00870279" w:rsidP="00045893">
      <w:pPr>
        <w:spacing w:line="240" w:lineRule="atLeast"/>
        <w:jc w:val="both"/>
        <w:rPr>
          <w:rFonts w:cstheme="minorHAnsi"/>
          <w:color w:val="00B050"/>
          <w:highlight w:val="yellow"/>
          <w:u w:val="single"/>
        </w:rPr>
      </w:pPr>
      <w:r w:rsidRPr="009A408F">
        <w:rPr>
          <w:rFonts w:cstheme="minorHAnsi"/>
          <w:b/>
          <w:i/>
        </w:rPr>
        <w:t>Atkreipiame dėmesį, kad tiekėjui pateikus dokumentus ne excel, o pdf formatu, Perkančioji organizacija, esant poreikiui, neturės galimybės įsitikinti jų atitiktimi pirkimo dokumentuose nustatytiems reikalavimams (atvejis, kai</w:t>
      </w:r>
      <w:r w:rsidRPr="009A408F">
        <w:rPr>
          <w:rFonts w:cstheme="minorHAnsi"/>
        </w:rPr>
        <w:t xml:space="preserve"> </w:t>
      </w:r>
      <w:r w:rsidRPr="009A408F">
        <w:rPr>
          <w:rFonts w:cstheme="minorHAnsi"/>
          <w:b/>
          <w:i/>
        </w:rPr>
        <w:t>pdf formato dokumente nėra matomas pilnas darbų aprašymas ar kt. informacija, kuri dokumente excel formatu būtų matoma praplėtus langelį  (jei tokia informacija yra nurodyta)), todėl toks pasiūlymas bus atmestas.</w:t>
      </w: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149CFCEB" w:rsidR="0096678C" w:rsidRPr="009A408F" w:rsidRDefault="00952E0D" w:rsidP="00045893">
      <w:pPr>
        <w:spacing w:line="240" w:lineRule="atLeast"/>
        <w:ind w:left="710"/>
        <w:jc w:val="both"/>
        <w:rPr>
          <w:rFonts w:cstheme="minorHAnsi"/>
        </w:rPr>
      </w:pPr>
      <w:r w:rsidRPr="009A408F">
        <w:rPr>
          <w:rFonts w:cstheme="minorHAnsi"/>
        </w:rPr>
        <w:t>6.3.</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9A408F">
        <w:rPr>
          <w:rFonts w:cstheme="minorHAnsi"/>
          <w:color w:val="00B050"/>
        </w:rPr>
        <w:t>.</w:t>
      </w:r>
    </w:p>
    <w:p w14:paraId="4172BF9D" w14:textId="0EBF2E20" w:rsidR="00380B99" w:rsidRPr="009A408F" w:rsidRDefault="00952E0D" w:rsidP="00045893">
      <w:pPr>
        <w:spacing w:line="240" w:lineRule="atLeast"/>
        <w:ind w:firstLine="710"/>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045893">
      <w:pPr>
        <w:spacing w:line="240" w:lineRule="atLeast"/>
        <w:ind w:firstLine="710"/>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27840CFD" w14:textId="0DF41E34" w:rsidR="00CC7D89" w:rsidRPr="009A408F" w:rsidRDefault="00CC7D89" w:rsidP="00045893">
      <w:pPr>
        <w:shd w:val="clear" w:color="auto" w:fill="FFFFFF"/>
        <w:spacing w:line="240" w:lineRule="atLeast"/>
        <w:ind w:firstLine="710"/>
        <w:jc w:val="both"/>
        <w:rPr>
          <w:rFonts w:cstheme="minorHAnsi"/>
        </w:rPr>
      </w:pPr>
      <w:r w:rsidRPr="009A408F">
        <w:rPr>
          <w:rFonts w:cstheme="minorHAnsi"/>
        </w:rPr>
        <w:t xml:space="preserve">6.6. </w:t>
      </w:r>
      <w:r w:rsidRPr="009A408F">
        <w:rPr>
          <w:rFonts w:cstheme="minorHAnsi"/>
          <w:b/>
          <w:i/>
          <w:color w:val="00B050"/>
          <w:u w:val="single"/>
        </w:rPr>
        <w:t xml:space="preserve">Bendra pasiūlymo kaina neturi viršyti </w:t>
      </w:r>
      <w:r w:rsidR="006B689A">
        <w:rPr>
          <w:rFonts w:cstheme="minorHAnsi"/>
          <w:b/>
          <w:i/>
          <w:color w:val="00B050"/>
          <w:u w:val="single"/>
        </w:rPr>
        <w:t>1 456 281,00</w:t>
      </w:r>
      <w:r w:rsidRPr="009A408F">
        <w:rPr>
          <w:rFonts w:cstheme="minorHAnsi"/>
          <w:b/>
          <w:i/>
          <w:color w:val="00B050"/>
          <w:u w:val="single"/>
        </w:rPr>
        <w:t xml:space="preserve"> Eur su PVM.</w:t>
      </w:r>
      <w:r w:rsidR="00A67986" w:rsidRPr="009A408F">
        <w:rPr>
          <w:rFonts w:cstheme="minorHAnsi"/>
          <w:color w:val="00B050"/>
        </w:rPr>
        <w:t xml:space="preserve"> </w:t>
      </w:r>
      <w:r w:rsidR="00045893" w:rsidRPr="009A408F">
        <w:rPr>
          <w:rFonts w:cstheme="minorHAnsi"/>
        </w:rPr>
        <w:t xml:space="preserve">Perkančioji organizacija, vertindama tiekėjų pasiūlymus, atsižvelgs į galutines jos mokėtinų lėšų sumas, įskaitant perkančiosios organizacijos ir pirkimą laimėjusio tiekėjo įgyjamas mokestines prievoles, susijusias su PVM. </w:t>
      </w:r>
      <w:r w:rsidR="00A67986" w:rsidRPr="009A408F">
        <w:rPr>
          <w:rFonts w:cstheme="minorHAnsi"/>
        </w:rPr>
        <w:t xml:space="preserve">Tuo atveju, jei tiekėjo teikiamo pasiūlymo kaina viršys šiame punkte nurodytą bendrą darbų kainą pasiūlymas bus atmestas, kaip </w:t>
      </w:r>
      <w:r w:rsidR="00045893" w:rsidRPr="009A408F">
        <w:rPr>
          <w:rFonts w:cstheme="minorHAnsi"/>
        </w:rPr>
        <w:t>nurodyta bendrųjų sąlygų 18.1.8. punkte.</w:t>
      </w:r>
      <w:r w:rsidR="00A67986" w:rsidRPr="009A408F">
        <w:rPr>
          <w:rFonts w:cstheme="minorHAnsi"/>
        </w:rPr>
        <w:t xml:space="preserve"> </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0091888"/>
      <w:bookmarkEnd w:id="23"/>
      <w:bookmarkEnd w:id="24"/>
      <w:bookmarkEnd w:id="25"/>
      <w:bookmarkEnd w:id="26"/>
      <w:bookmarkEnd w:id="27"/>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8"/>
      <w:bookmarkEnd w:id="29"/>
      <w:bookmarkEnd w:id="30"/>
    </w:p>
    <w:p w14:paraId="6DA68D02" w14:textId="2BE80DD5" w:rsidR="002D4C61" w:rsidRDefault="00655F17" w:rsidP="00385D23">
      <w:pPr>
        <w:pStyle w:val="Sraopastraipa"/>
        <w:spacing w:line="240" w:lineRule="atLeast"/>
        <w:ind w:left="0" w:firstLine="567"/>
        <w:jc w:val="both"/>
        <w:rPr>
          <w:rFonts w:cstheme="minorHAnsi"/>
          <w:u w:val="single"/>
        </w:rPr>
      </w:pPr>
      <w:r w:rsidRPr="009A408F">
        <w:rPr>
          <w:rFonts w:cstheme="minorHAnsi"/>
        </w:rPr>
        <w:t xml:space="preserve">7.1. </w:t>
      </w:r>
      <w:r w:rsidR="009F474E" w:rsidRPr="009A408F">
        <w:rPr>
          <w:rFonts w:cstheme="minorHAnsi"/>
        </w:rPr>
        <w:t xml:space="preserve">Tiekėjas privalo užtikrinti savo pasiūlymo galiojimą ne mažesne kaip </w:t>
      </w:r>
      <w:r w:rsidR="00E74A2F">
        <w:rPr>
          <w:rFonts w:cstheme="minorHAnsi"/>
          <w:color w:val="00B050"/>
        </w:rPr>
        <w:t>3</w:t>
      </w:r>
      <w:r w:rsidR="006B689A">
        <w:rPr>
          <w:rFonts w:cstheme="minorHAnsi"/>
          <w:color w:val="00B050"/>
        </w:rPr>
        <w:t>0</w:t>
      </w:r>
      <w:r w:rsidR="00CC6DA7" w:rsidRPr="009A408F">
        <w:rPr>
          <w:rFonts w:cstheme="minorHAnsi"/>
          <w:color w:val="00B050"/>
        </w:rPr>
        <w:t xml:space="preserve"> </w:t>
      </w:r>
      <w:r w:rsidR="00FB34B8" w:rsidRPr="009A408F">
        <w:rPr>
          <w:rFonts w:cstheme="minorHAnsi"/>
          <w:color w:val="00B050"/>
        </w:rPr>
        <w:t>000 Eur suma</w:t>
      </w:r>
      <w:r w:rsidR="00C6088B" w:rsidRPr="009A408F">
        <w:rPr>
          <w:rFonts w:cstheme="minorHAnsi"/>
          <w:color w:val="00B050"/>
        </w:rPr>
        <w:t>i</w:t>
      </w:r>
      <w:r w:rsidR="009F474E" w:rsidRPr="009A408F">
        <w:rPr>
          <w:rFonts w:eastAsia="Calibri" w:cstheme="minorHAnsi"/>
          <w:i/>
          <w:iCs/>
          <w:color w:val="0070C0"/>
        </w:rPr>
        <w:t xml:space="preserve"> </w:t>
      </w:r>
      <w:r w:rsidR="004E13EA" w:rsidRPr="009A408F">
        <w:rPr>
          <w:rFonts w:cstheme="minorHAnsi"/>
        </w:rPr>
        <w:t xml:space="preserve">vienu iš šių būdų: </w:t>
      </w:r>
      <w:r w:rsidR="002D4C61" w:rsidRPr="009A408F">
        <w:rPr>
          <w:rFonts w:cstheme="minorHAnsi"/>
        </w:rPr>
        <w:t>pateikiamas pasiūlymo galiojimo užtikrinimas, išduotas banko</w:t>
      </w:r>
      <w:r w:rsidR="00385D23">
        <w:rPr>
          <w:rFonts w:cstheme="minorHAnsi"/>
        </w:rPr>
        <w:t xml:space="preserve">, </w:t>
      </w:r>
      <w:r w:rsidR="002D4C61" w:rsidRPr="009A408F">
        <w:rPr>
          <w:rFonts w:cstheme="minorHAnsi"/>
        </w:rPr>
        <w:t xml:space="preserve">kredito unijos ar kito, turinčio teisę </w:t>
      </w:r>
      <w:r w:rsidR="00385D23">
        <w:rPr>
          <w:rFonts w:cstheme="minorHAnsi"/>
        </w:rPr>
        <w:t>teikti šias paslaugas</w:t>
      </w:r>
      <w:r w:rsidR="002D4C61" w:rsidRPr="009A408F">
        <w:rPr>
          <w:rFonts w:cstheme="minorHAnsi"/>
        </w:rPr>
        <w:t xml:space="preserve"> garantuotojo</w:t>
      </w:r>
      <w:r w:rsidR="00385D23">
        <w:rPr>
          <w:rFonts w:cstheme="minorHAnsi"/>
        </w:rPr>
        <w:t xml:space="preserve"> (toliau – garantas), draudimo bendrovės (toliau – laiduotojas)</w:t>
      </w:r>
      <w:r w:rsidR="002D4C61" w:rsidRPr="00385D23">
        <w:rPr>
          <w:rFonts w:cstheme="minorHAnsi"/>
        </w:rPr>
        <w:t>.</w:t>
      </w:r>
      <w:r w:rsidR="002D4C61" w:rsidRPr="009A408F">
        <w:rPr>
          <w:rFonts w:cstheme="minorHAnsi"/>
          <w:color w:val="00B050"/>
        </w:rPr>
        <w:t xml:space="preserve"> </w:t>
      </w:r>
      <w:r w:rsidR="002D4C61" w:rsidRPr="009A408F">
        <w:rPr>
          <w:rFonts w:cstheme="minorHAnsi"/>
        </w:rPr>
        <w:t xml:space="preserve">Dokumentas teikiamas elektroniniu būdu CVP IS priemonėmis, </w:t>
      </w:r>
      <w:r w:rsidR="002D4C61" w:rsidRPr="009A408F">
        <w:rPr>
          <w:rFonts w:cstheme="minorHAnsi"/>
          <w:b/>
        </w:rPr>
        <w:t xml:space="preserve">jis turi būti pasirašytas pasiūlymo galiojimo užtikrinimą </w:t>
      </w:r>
      <w:r w:rsidR="002D4C61" w:rsidRPr="009A408F">
        <w:rPr>
          <w:rFonts w:cstheme="minorHAnsi"/>
          <w:u w:val="single"/>
        </w:rPr>
        <w:t xml:space="preserve">išdavusio </w:t>
      </w:r>
      <w:r w:rsidR="00385D23">
        <w:rPr>
          <w:rFonts w:cstheme="minorHAnsi"/>
          <w:u w:val="single"/>
        </w:rPr>
        <w:t>garanto (laiduotojo)</w:t>
      </w:r>
      <w:r w:rsidR="002D4C61" w:rsidRPr="009A408F">
        <w:rPr>
          <w:rFonts w:cstheme="minorHAnsi"/>
          <w:u w:val="single"/>
        </w:rPr>
        <w:t xml:space="preserve"> elektroniniu parašu. </w:t>
      </w:r>
    </w:p>
    <w:p w14:paraId="297C8914" w14:textId="39025DB0" w:rsidR="002D4C61" w:rsidRDefault="002D4C61" w:rsidP="00EA234A">
      <w:pPr>
        <w:spacing w:line="240" w:lineRule="atLeast"/>
        <w:ind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8361A9" w:rsidRDefault="00140A10" w:rsidP="003C7DA6">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5AC73DA9" w14:textId="75882708" w:rsidR="00140A10" w:rsidRPr="00140A10" w:rsidRDefault="00140A10" w:rsidP="003C7DA6">
      <w:pPr>
        <w:spacing w:line="240" w:lineRule="atLeast"/>
        <w:ind w:firstLine="567"/>
        <w:jc w:val="both"/>
        <w:rPr>
          <w:rFonts w:ascii="Calibri" w:hAnsi="Calibri" w:cs="Calibri"/>
          <w:bCs/>
          <w:i/>
          <w:color w:val="FF0000"/>
        </w:rPr>
      </w:pPr>
      <w:r w:rsidRPr="008361A9">
        <w:rPr>
          <w:rFonts w:ascii="Calibri" w:hAnsi="Calibri" w:cs="Calibri"/>
          <w:bCs/>
          <w:i/>
          <w:color w:val="FF0000"/>
          <w:u w:val="single"/>
        </w:rPr>
        <w:t>Esant prieštaravimams tarp šio Rašto teksto ir draudimo bendrovės taisyklių nuostatų, pirmumo teisė bus teikiama šio Rašto tekstui.</w:t>
      </w:r>
    </w:p>
    <w:p w14:paraId="277FA200" w14:textId="3A844E71" w:rsidR="00EA2625" w:rsidRPr="009A408F" w:rsidRDefault="00EA234A" w:rsidP="00EA234A">
      <w:pPr>
        <w:shd w:val="clear" w:color="auto" w:fill="FFFFFF"/>
        <w:tabs>
          <w:tab w:val="left" w:pos="567"/>
        </w:tabs>
        <w:spacing w:line="240" w:lineRule="atLeast"/>
        <w:jc w:val="both"/>
        <w:rPr>
          <w:rFonts w:cstheme="minorHAnsi"/>
          <w:iCs/>
          <w:color w:val="FF0000"/>
          <w:u w:val="single"/>
        </w:rPr>
      </w:pPr>
      <w:r w:rsidRPr="009A408F">
        <w:rPr>
          <w:rFonts w:cstheme="minorHAnsi"/>
          <w:bCs/>
          <w:iCs/>
        </w:rPr>
        <w:lastRenderedPageBreak/>
        <w:tab/>
      </w:r>
      <w:r w:rsidR="00EA2625" w:rsidRPr="009A408F">
        <w:rPr>
          <w:rFonts w:cstheme="minorHAnsi"/>
          <w:bCs/>
          <w:iCs/>
        </w:rPr>
        <w:t>Pasiūlymo galiojimo užtikrinimas turi galioti tiek, kiek galioja pasiūlymas</w:t>
      </w:r>
      <w:r w:rsidR="00A34540" w:rsidRPr="009A408F">
        <w:rPr>
          <w:rFonts w:cstheme="minorHAnsi"/>
          <w:bCs/>
          <w:iCs/>
        </w:rPr>
        <w:t>, tai yra 4 mėn. nuo pasiūlymų pateikimo termino pabaigos.</w:t>
      </w:r>
    </w:p>
    <w:p w14:paraId="14E01C07" w14:textId="1FE01BFD" w:rsidR="00EA2625" w:rsidRPr="009A408F" w:rsidRDefault="00EA234A" w:rsidP="00EA234A">
      <w:pPr>
        <w:shd w:val="clear" w:color="auto" w:fill="FFFFFF"/>
        <w:tabs>
          <w:tab w:val="left" w:pos="567"/>
        </w:tabs>
        <w:spacing w:line="240" w:lineRule="atLeast"/>
        <w:jc w:val="both"/>
        <w:rPr>
          <w:rFonts w:cstheme="minorHAnsi"/>
          <w:b/>
        </w:rPr>
      </w:pPr>
      <w:r w:rsidRPr="006B689A">
        <w:rPr>
          <w:rFonts w:cstheme="minorHAnsi"/>
        </w:rPr>
        <w:tab/>
      </w:r>
      <w:r w:rsidR="00EA2625" w:rsidRPr="009A408F">
        <w:rPr>
          <w:rFonts w:cstheme="minorHAnsi"/>
          <w:u w:val="single"/>
        </w:rPr>
        <w:t>Pasiūlymo galiojimo užtikrinimas turi atitikti esmines sąlygas (tokias kaip pirkimo pavadinimas, galiojimo data, suma, 7.2 p. nurodyt</w:t>
      </w:r>
      <w:r w:rsidR="003A2981" w:rsidRPr="009A408F">
        <w:rPr>
          <w:rFonts w:cstheme="minorHAnsi"/>
          <w:u w:val="single"/>
        </w:rPr>
        <w:t>o</w:t>
      </w:r>
      <w:r w:rsidR="00EA2625" w:rsidRPr="009A408F">
        <w:rPr>
          <w:rFonts w:cstheme="minorHAnsi"/>
          <w:u w:val="single"/>
        </w:rPr>
        <w:t>s sąlyg</w:t>
      </w:r>
      <w:r w:rsidR="003A2981" w:rsidRPr="009A408F">
        <w:rPr>
          <w:rFonts w:cstheme="minorHAnsi"/>
          <w:u w:val="single"/>
        </w:rPr>
        <w:t>o</w:t>
      </w:r>
      <w:r w:rsidR="00EA2625" w:rsidRPr="009A408F">
        <w:rPr>
          <w:rFonts w:cstheme="minorHAnsi"/>
          <w:u w:val="single"/>
        </w:rPr>
        <w:t>s)</w:t>
      </w:r>
      <w:r w:rsidR="00EA2625" w:rsidRPr="009A408F">
        <w:rPr>
          <w:rFonts w:cstheme="minorHAnsi"/>
        </w:rPr>
        <w:t xml:space="preserve">. </w:t>
      </w:r>
    </w:p>
    <w:p w14:paraId="2B1BFBE6" w14:textId="1441A2F8" w:rsidR="00000B56" w:rsidRPr="009A408F" w:rsidRDefault="00FB34B8" w:rsidP="00EA234A">
      <w:pPr>
        <w:spacing w:after="0" w:line="240" w:lineRule="atLeast"/>
        <w:ind w:firstLine="567"/>
        <w:jc w:val="both"/>
        <w:rPr>
          <w:rFonts w:cstheme="minorHAnsi"/>
          <w:color w:val="7030A0"/>
        </w:rPr>
      </w:pPr>
      <w:r w:rsidRPr="009A408F">
        <w:rPr>
          <w:rFonts w:cstheme="minorHAnsi"/>
          <w:color w:val="000000" w:themeColor="text1"/>
        </w:rPr>
        <w:t xml:space="preserve">7.2. </w:t>
      </w:r>
      <w:r w:rsidR="00000B56" w:rsidRPr="009A408F">
        <w:rPr>
          <w:rFonts w:cstheme="minorHAnsi"/>
          <w:color w:val="000000" w:themeColor="text1"/>
        </w:rPr>
        <w:t xml:space="preserve">Dalyvis netenka </w:t>
      </w:r>
      <w:r w:rsidR="007E7231" w:rsidRPr="009A408F">
        <w:rPr>
          <w:rFonts w:cstheme="minorHAnsi"/>
          <w:color w:val="000000" w:themeColor="text1"/>
        </w:rPr>
        <w:t>p</w:t>
      </w:r>
      <w:r w:rsidR="00000B56" w:rsidRPr="009A408F">
        <w:rPr>
          <w:rFonts w:cstheme="minorHAnsi"/>
          <w:color w:val="000000" w:themeColor="text1"/>
        </w:rPr>
        <w:t>asiūlymo galiojimo užtikrinimo esant bent vienai šių sąlygų</w:t>
      </w:r>
      <w:r w:rsidR="002D61AE" w:rsidRPr="009A408F">
        <w:rPr>
          <w:rFonts w:cstheme="minorHAnsi"/>
          <w:i/>
        </w:rPr>
        <w:t>:</w:t>
      </w:r>
      <w:r w:rsidR="005311C6" w:rsidRPr="009A408F">
        <w:rPr>
          <w:rFonts w:cstheme="minorHAnsi"/>
        </w:rPr>
        <w:t xml:space="preserve"> </w:t>
      </w:r>
    </w:p>
    <w:p w14:paraId="56F471E2" w14:textId="54CF69B3" w:rsidR="005B0449" w:rsidRPr="009A408F" w:rsidRDefault="00EA2625" w:rsidP="00EA234A">
      <w:pPr>
        <w:pStyle w:val="Sraopastraipa"/>
        <w:spacing w:after="0" w:line="240" w:lineRule="atLeast"/>
        <w:ind w:left="0" w:firstLine="567"/>
        <w:jc w:val="both"/>
        <w:rPr>
          <w:rFonts w:cstheme="minorHAnsi"/>
        </w:rPr>
      </w:pPr>
      <w:r w:rsidRPr="009A408F">
        <w:rPr>
          <w:rFonts w:cstheme="minorHAnsi"/>
        </w:rPr>
        <w:t xml:space="preserve">7.2.1. </w:t>
      </w:r>
      <w:r w:rsidR="00482647" w:rsidRPr="009A408F">
        <w:rPr>
          <w:rFonts w:cstheme="minorHAnsi"/>
        </w:rPr>
        <w:t>P</w:t>
      </w:r>
      <w:r w:rsidR="005B0449" w:rsidRPr="009A408F">
        <w:rPr>
          <w:rFonts w:cstheme="minorHAnsi"/>
        </w:rPr>
        <w:t xml:space="preserve">asiūlymo galiojimo laikotarpiu </w:t>
      </w:r>
      <w:r w:rsidR="00DC6F87" w:rsidRPr="009A408F">
        <w:rPr>
          <w:rFonts w:cstheme="minorHAnsi"/>
        </w:rPr>
        <w:t xml:space="preserve">dalyvis </w:t>
      </w:r>
      <w:r w:rsidR="005B0449" w:rsidRPr="009A408F">
        <w:rPr>
          <w:rFonts w:cstheme="minorHAnsi"/>
        </w:rPr>
        <w:t xml:space="preserve">atsisako savo </w:t>
      </w:r>
      <w:r w:rsidR="00183BC8" w:rsidRPr="009A408F">
        <w:rPr>
          <w:rFonts w:cstheme="minorHAnsi"/>
        </w:rPr>
        <w:t>p</w:t>
      </w:r>
      <w:r w:rsidR="005B0449" w:rsidRPr="009A408F">
        <w:rPr>
          <w:rFonts w:cstheme="minorHAnsi"/>
        </w:rPr>
        <w:t>asiūlymo arba jo dalies (</w:t>
      </w:r>
      <w:r w:rsidR="00183BC8" w:rsidRPr="009A408F">
        <w:rPr>
          <w:rFonts w:cstheme="minorHAnsi"/>
        </w:rPr>
        <w:t>p</w:t>
      </w:r>
      <w:r w:rsidR="005B0449" w:rsidRPr="009A408F">
        <w:rPr>
          <w:rFonts w:cstheme="minorHAnsi"/>
        </w:rPr>
        <w:t xml:space="preserve">asiūlyme nurodyto pirkimo objekto, jo kiekio (apimties), siūlomų kainų, tiekimo ar mokėjimo terminų, kitų </w:t>
      </w:r>
      <w:r w:rsidR="00183BC8" w:rsidRPr="009A408F">
        <w:rPr>
          <w:rFonts w:cstheme="minorHAnsi"/>
        </w:rPr>
        <w:t>p</w:t>
      </w:r>
      <w:r w:rsidR="005B0449" w:rsidRPr="009A408F">
        <w:rPr>
          <w:rFonts w:cstheme="minorHAnsi"/>
        </w:rPr>
        <w:t>asiūlyme nurodytų sąlygų);</w:t>
      </w:r>
    </w:p>
    <w:p w14:paraId="5EF03CA4" w14:textId="6C1BF0B2" w:rsidR="007E10E2" w:rsidRPr="009A408F" w:rsidRDefault="00EA2625" w:rsidP="00EA234A">
      <w:pPr>
        <w:pStyle w:val="Sraopastraipa"/>
        <w:spacing w:after="0" w:line="240" w:lineRule="atLeast"/>
        <w:ind w:left="0" w:firstLine="567"/>
        <w:jc w:val="both"/>
        <w:rPr>
          <w:rFonts w:cstheme="minorHAnsi"/>
        </w:rPr>
      </w:pPr>
      <w:r w:rsidRPr="009A408F">
        <w:rPr>
          <w:rFonts w:cstheme="minorHAnsi"/>
        </w:rPr>
        <w:t>7.2.2</w:t>
      </w:r>
      <w:r w:rsidR="00DC6F87" w:rsidRPr="009A408F">
        <w:rPr>
          <w:rFonts w:cstheme="minorHAnsi"/>
        </w:rPr>
        <w:t>. dalyvis</w:t>
      </w:r>
      <w:r w:rsidR="005B0449" w:rsidRPr="009A408F">
        <w:rPr>
          <w:rFonts w:cstheme="minorHAnsi"/>
        </w:rPr>
        <w:t xml:space="preserve"> </w:t>
      </w:r>
      <w:r w:rsidRPr="009A408F">
        <w:rPr>
          <w:rFonts w:cstheme="minorHAnsi"/>
        </w:rPr>
        <w:t xml:space="preserve">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9A408F">
        <w:rPr>
          <w:rFonts w:cstheme="minorHAnsi"/>
        </w:rPr>
        <w:t>;</w:t>
      </w:r>
    </w:p>
    <w:p w14:paraId="01235AFF" w14:textId="06EDCA70" w:rsidR="00EA2625" w:rsidRPr="009A408F" w:rsidRDefault="003F4245" w:rsidP="00EA234A">
      <w:pPr>
        <w:tabs>
          <w:tab w:val="left" w:pos="567"/>
        </w:tabs>
        <w:spacing w:after="0" w:line="240" w:lineRule="atLeast"/>
        <w:ind w:firstLine="567"/>
        <w:jc w:val="both"/>
        <w:rPr>
          <w:rFonts w:cstheme="minorHAnsi"/>
        </w:rPr>
      </w:pPr>
      <w:r w:rsidRPr="009A408F">
        <w:rPr>
          <w:rFonts w:cstheme="minorHAnsi"/>
        </w:rPr>
        <w:t>7.2.3.</w:t>
      </w:r>
      <w:r w:rsidR="009774CC" w:rsidRPr="009A408F">
        <w:rPr>
          <w:rFonts w:cstheme="minorHAnsi"/>
        </w:rPr>
        <w:t xml:space="preserve"> </w:t>
      </w:r>
      <w:r w:rsidR="00EA2625" w:rsidRPr="009A408F">
        <w:rPr>
          <w:rFonts w:cstheme="minorHAnsi"/>
        </w:rPr>
        <w:t>Jeigu, pasiūlymo galiojimo laikotarpiu Užsakovui skyrus Sutartį, Dalyvis:</w:t>
      </w:r>
    </w:p>
    <w:p w14:paraId="4BDB5DF3" w14:textId="77777777" w:rsidR="00DC6F87" w:rsidRPr="009A408F" w:rsidRDefault="00EA2625" w:rsidP="00EA234A">
      <w:pPr>
        <w:spacing w:line="240" w:lineRule="atLeast"/>
        <w:ind w:firstLine="567"/>
        <w:jc w:val="both"/>
        <w:rPr>
          <w:rFonts w:cstheme="minorHAnsi"/>
        </w:rPr>
      </w:pPr>
      <w:r w:rsidRPr="009A408F">
        <w:rPr>
          <w:rFonts w:cstheme="minorHAnsi"/>
        </w:rPr>
        <w:t>a) vengia arba atsisako pasirašyti sutartį,</w:t>
      </w:r>
    </w:p>
    <w:p w14:paraId="47EE2DBF" w14:textId="65A09CD3" w:rsidR="00460A16" w:rsidRDefault="00EA2625" w:rsidP="00EA234A">
      <w:pPr>
        <w:spacing w:line="240" w:lineRule="atLeast"/>
        <w:ind w:firstLine="567"/>
        <w:jc w:val="both"/>
        <w:rPr>
          <w:rFonts w:cstheme="minorHAnsi"/>
        </w:rPr>
      </w:pPr>
      <w:r w:rsidRPr="009A408F">
        <w:rPr>
          <w:rFonts w:cstheme="minorHAnsi"/>
        </w:rPr>
        <w:t>b) vengia arba atsisako pateikti Sutarties įvykdymo užtikrinimo garantiją;</w:t>
      </w:r>
    </w:p>
    <w:p w14:paraId="3AEC90E7" w14:textId="3C2DE3CA" w:rsidR="00385D23" w:rsidRPr="00385D23" w:rsidRDefault="00385D23" w:rsidP="00385D23">
      <w:pPr>
        <w:pStyle w:val="Sraopastraipa"/>
        <w:spacing w:after="0" w:line="240" w:lineRule="atLeast"/>
        <w:ind w:left="0" w:firstLine="567"/>
        <w:jc w:val="both"/>
        <w:rPr>
          <w:rFonts w:ascii="Calibri" w:hAnsi="Calibri" w:cs="Calibri"/>
        </w:rPr>
      </w:pPr>
      <w:r w:rsidRPr="00385D23">
        <w:rPr>
          <w:rFonts w:cstheme="minorHAnsi"/>
          <w:color w:val="00B050"/>
        </w:rPr>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sidR="00E65A9A">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6B9B6F75" w14:textId="35C3235A"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385D23">
        <w:rPr>
          <w:rFonts w:cstheme="minorHAnsi"/>
        </w:rPr>
        <w:t>4</w:t>
      </w:r>
      <w:r w:rsidRPr="009A408F">
        <w:rPr>
          <w:rFonts w:cstheme="minorHAnsi"/>
        </w:rPr>
        <w:t xml:space="preserve">. </w:t>
      </w:r>
      <w:r w:rsidR="00000B56" w:rsidRPr="009A408F">
        <w:rPr>
          <w:rFonts w:cstheme="minorHAnsi"/>
        </w:rPr>
        <w:t xml:space="preserve">Prieš pateikdamas užtikrinimą patvirtinantį dokumentą, </w:t>
      </w:r>
      <w:r w:rsidR="00142759" w:rsidRPr="009A408F">
        <w:rPr>
          <w:rFonts w:cstheme="minorHAnsi"/>
        </w:rPr>
        <w:t>d</w:t>
      </w:r>
      <w:r w:rsidR="00000B56" w:rsidRPr="009A408F">
        <w:rPr>
          <w:rFonts w:cstheme="minorHAnsi"/>
        </w:rPr>
        <w:t xml:space="preserve">alyvis gali prašyti </w:t>
      </w:r>
      <w:r w:rsidR="00142759" w:rsidRPr="009A408F">
        <w:rPr>
          <w:rFonts w:cstheme="minorHAnsi"/>
        </w:rPr>
        <w:t>perkančiosios organizacijos</w:t>
      </w:r>
      <w:r w:rsidR="00000B56" w:rsidRPr="009A408F">
        <w:rPr>
          <w:rFonts w:cstheme="minorHAnsi"/>
        </w:rPr>
        <w:t xml:space="preserve"> patvirtinti, kad ji sutinka priimti jo siūlomą užtikrinimą patvirtinantį dokumentą. Tokiu atveju </w:t>
      </w:r>
      <w:r w:rsidR="001F6777" w:rsidRPr="009A408F">
        <w:rPr>
          <w:rFonts w:cstheme="minorHAnsi"/>
        </w:rPr>
        <w:t>perkančioji organizacija</w:t>
      </w:r>
      <w:r w:rsidR="00000B56" w:rsidRPr="009A408F">
        <w:rPr>
          <w:rFonts w:cstheme="minorHAnsi"/>
        </w:rPr>
        <w:t xml:space="preserve"> atsako </w:t>
      </w:r>
      <w:r w:rsidR="001F6777" w:rsidRPr="009A408F">
        <w:rPr>
          <w:rFonts w:cstheme="minorHAnsi"/>
        </w:rPr>
        <w:t>d</w:t>
      </w:r>
      <w:r w:rsidR="00000B56" w:rsidRPr="009A408F">
        <w:rPr>
          <w:rFonts w:cstheme="minorHAnsi"/>
        </w:rPr>
        <w:t xml:space="preserve">alyviui ne vėliau kaip </w:t>
      </w:r>
      <w:r w:rsidR="5F4B7FAB" w:rsidRPr="009A408F">
        <w:rPr>
          <w:rFonts w:cstheme="minorHAnsi"/>
        </w:rPr>
        <w:t xml:space="preserve">per </w:t>
      </w:r>
      <w:r w:rsidR="009706D5" w:rsidRPr="009A408F">
        <w:rPr>
          <w:rFonts w:cstheme="minorHAnsi"/>
        </w:rPr>
        <w:t>speciali</w:t>
      </w:r>
      <w:r w:rsidR="00DD37E7" w:rsidRPr="009A408F">
        <w:rPr>
          <w:rFonts w:cstheme="minorHAnsi"/>
        </w:rPr>
        <w:t>ųjų</w:t>
      </w:r>
      <w:r w:rsidR="009706D5" w:rsidRPr="009A408F">
        <w:rPr>
          <w:rFonts w:cstheme="minorHAnsi"/>
        </w:rPr>
        <w:t xml:space="preserve"> </w:t>
      </w:r>
      <w:r w:rsidR="006448B8" w:rsidRPr="009A408F">
        <w:rPr>
          <w:rFonts w:cstheme="minorHAnsi"/>
        </w:rPr>
        <w:t>p</w:t>
      </w:r>
      <w:r w:rsidR="00551FA7" w:rsidRPr="009A408F">
        <w:rPr>
          <w:rFonts w:cstheme="minorHAnsi"/>
        </w:rPr>
        <w:t xml:space="preserve">irkimo </w:t>
      </w:r>
      <w:r w:rsidR="00000B56" w:rsidRPr="009A408F">
        <w:rPr>
          <w:rFonts w:cstheme="minorHAnsi"/>
        </w:rPr>
        <w:t>sąlygų</w:t>
      </w:r>
      <w:r w:rsidR="006448B8" w:rsidRPr="009A408F">
        <w:rPr>
          <w:rFonts w:cstheme="minorHAnsi"/>
        </w:rPr>
        <w:t xml:space="preserve"> </w:t>
      </w:r>
      <w:r w:rsidR="00F42C38" w:rsidRPr="009A408F">
        <w:rPr>
          <w:rFonts w:cstheme="minorHAnsi"/>
          <w:color w:val="00B050"/>
        </w:rPr>
        <w:t>1</w:t>
      </w:r>
      <w:r w:rsidR="00000B56" w:rsidRPr="009A408F">
        <w:rPr>
          <w:rFonts w:cstheme="minorHAnsi"/>
          <w:color w:val="0070C0"/>
        </w:rPr>
        <w:t xml:space="preserve"> </w:t>
      </w:r>
      <w:r w:rsidR="00DD37E7" w:rsidRPr="009A408F">
        <w:rPr>
          <w:rFonts w:cstheme="minorHAnsi"/>
        </w:rPr>
        <w:t xml:space="preserve">priede </w:t>
      </w:r>
      <w:r w:rsidR="00000B56" w:rsidRPr="009A408F">
        <w:rPr>
          <w:rFonts w:cstheme="minorHAnsi"/>
        </w:rPr>
        <w:t xml:space="preserve">nustatytą terminą. Šis patvirtinimas iš </w:t>
      </w:r>
      <w:r w:rsidR="001F6777" w:rsidRPr="009A408F">
        <w:rPr>
          <w:rFonts w:cstheme="minorHAnsi"/>
        </w:rPr>
        <w:t>perkančiosios organizacijos</w:t>
      </w:r>
      <w:r w:rsidR="00000B56" w:rsidRPr="009A408F">
        <w:rPr>
          <w:rFonts w:cstheme="minorHAnsi"/>
        </w:rPr>
        <w:t xml:space="preserve"> neatima teisės atmesti </w:t>
      </w:r>
      <w:r w:rsidR="00CC3078" w:rsidRPr="009A408F">
        <w:rPr>
          <w:rFonts w:cstheme="minorHAnsi"/>
        </w:rPr>
        <w:t>p</w:t>
      </w:r>
      <w:r w:rsidR="00000B56" w:rsidRPr="009A408F">
        <w:rPr>
          <w:rFonts w:cstheme="minorHAnsi"/>
        </w:rPr>
        <w:t xml:space="preserve">asiūlymo galiojimo užtikrinimo gavus informacijos, kad </w:t>
      </w:r>
      <w:r w:rsidR="00CC3078" w:rsidRPr="009A408F">
        <w:rPr>
          <w:rFonts w:cstheme="minorHAnsi"/>
        </w:rPr>
        <w:t>p</w:t>
      </w:r>
      <w:r w:rsidR="00000B56" w:rsidRPr="009A408F">
        <w:rPr>
          <w:rFonts w:cstheme="minorHAnsi"/>
        </w:rPr>
        <w:t xml:space="preserve">asiūlymo galiojimą užtikrinantis ūkio subjektas tapo nemokus ar neįvykdė įsipareigojimų </w:t>
      </w:r>
      <w:r w:rsidR="00000B56" w:rsidRPr="009A408F">
        <w:rPr>
          <w:rFonts w:cstheme="minorHAnsi"/>
          <w:color w:val="7030A0"/>
        </w:rPr>
        <w:t xml:space="preserve"> </w:t>
      </w:r>
      <w:r w:rsidR="001F6777" w:rsidRPr="009A408F">
        <w:rPr>
          <w:rFonts w:cstheme="minorHAnsi"/>
        </w:rPr>
        <w:t>perkančiajai organizacijai</w:t>
      </w:r>
      <w:r w:rsidR="00000B56" w:rsidRPr="009A408F">
        <w:rPr>
          <w:rFonts w:cstheme="minorHAnsi"/>
        </w:rPr>
        <w:t xml:space="preserve">  arba kitiems ūkio subjektams, ar netinkamai juos vykdė.</w:t>
      </w:r>
    </w:p>
    <w:p w14:paraId="450FD197" w14:textId="61D4D82E" w:rsidR="00000B56" w:rsidRPr="009A408F" w:rsidRDefault="00DC6F87" w:rsidP="00EA234A">
      <w:pPr>
        <w:pStyle w:val="Sraopastraipa"/>
        <w:spacing w:after="120" w:line="240" w:lineRule="atLeast"/>
        <w:ind w:left="0" w:firstLine="567"/>
        <w:jc w:val="both"/>
        <w:rPr>
          <w:rFonts w:cstheme="minorHAnsi"/>
        </w:rPr>
      </w:pPr>
      <w:r w:rsidRPr="009A408F">
        <w:rPr>
          <w:rFonts w:cstheme="minorHAnsi"/>
        </w:rPr>
        <w:t>7.</w:t>
      </w:r>
      <w:r w:rsidR="00385D23">
        <w:rPr>
          <w:rFonts w:cstheme="minorHAnsi"/>
        </w:rPr>
        <w:t>5</w:t>
      </w:r>
      <w:r w:rsidRPr="009A408F">
        <w:rPr>
          <w:rFonts w:cstheme="minorHAnsi"/>
        </w:rPr>
        <w:t xml:space="preserve">. </w:t>
      </w:r>
      <w:r w:rsidR="001F6777" w:rsidRPr="009A408F">
        <w:rPr>
          <w:rFonts w:cstheme="minorHAnsi"/>
        </w:rPr>
        <w:t>Perkančioji o</w:t>
      </w:r>
      <w:r w:rsidR="00A524F1" w:rsidRPr="009A408F">
        <w:rPr>
          <w:rFonts w:cstheme="minorHAnsi"/>
        </w:rPr>
        <w:t>rganizacija</w:t>
      </w:r>
      <w:r w:rsidR="00000B56" w:rsidRPr="009A408F">
        <w:rPr>
          <w:rFonts w:cstheme="minorHAnsi"/>
        </w:rPr>
        <w:t xml:space="preserve"> gali prašyti </w:t>
      </w:r>
      <w:r w:rsidR="00A524F1" w:rsidRPr="009A408F">
        <w:rPr>
          <w:rFonts w:cstheme="minorHAnsi"/>
        </w:rPr>
        <w:t>d</w:t>
      </w:r>
      <w:r w:rsidR="00000B56" w:rsidRPr="009A408F">
        <w:rPr>
          <w:rFonts w:cstheme="minorHAnsi"/>
        </w:rPr>
        <w:t xml:space="preserve">alyvius pratęsti </w:t>
      </w:r>
      <w:r w:rsidR="00A524F1" w:rsidRPr="009A408F">
        <w:rPr>
          <w:rFonts w:cstheme="minorHAnsi"/>
        </w:rPr>
        <w:t>p</w:t>
      </w:r>
      <w:r w:rsidR="00000B56" w:rsidRPr="009A408F">
        <w:rPr>
          <w:rFonts w:cstheme="minorHAnsi"/>
        </w:rPr>
        <w:t>asiūlymo galiojimo užtikrinimo laiką iki konkrečiai nurodytos datos.</w:t>
      </w:r>
    </w:p>
    <w:p w14:paraId="0AE871E3" w14:textId="70F0E828"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 </w:t>
      </w:r>
      <w:r w:rsidR="00000B56" w:rsidRPr="009A408F">
        <w:rPr>
          <w:rFonts w:cstheme="minorHAnsi"/>
          <w:color w:val="000000" w:themeColor="text1"/>
        </w:rPr>
        <w:t xml:space="preserve">Pasiūlymo galiojimo užtikrinimas </w:t>
      </w:r>
      <w:r w:rsidR="00A524F1" w:rsidRPr="009A408F">
        <w:rPr>
          <w:rFonts w:cstheme="minorHAnsi"/>
          <w:color w:val="000000" w:themeColor="text1"/>
        </w:rPr>
        <w:t>d</w:t>
      </w:r>
      <w:r w:rsidR="00000B56" w:rsidRPr="009A408F">
        <w:rPr>
          <w:rFonts w:cstheme="minorHAnsi"/>
          <w:color w:val="000000" w:themeColor="text1"/>
        </w:rPr>
        <w:t xml:space="preserve">alyviui grąžinamas (arba atsisakoma teisių į jį) </w:t>
      </w:r>
      <w:r w:rsidR="00000B56" w:rsidRPr="009A408F">
        <w:rPr>
          <w:rFonts w:cstheme="minorHAnsi"/>
        </w:rPr>
        <w:t xml:space="preserve">per </w:t>
      </w:r>
      <w:r w:rsidR="0013610E" w:rsidRPr="009A408F">
        <w:rPr>
          <w:rFonts w:cstheme="minorHAnsi"/>
        </w:rPr>
        <w:t xml:space="preserve">specialiųjų </w:t>
      </w:r>
      <w:r w:rsidR="00CC3078" w:rsidRPr="009A408F">
        <w:rPr>
          <w:rFonts w:cstheme="minorHAnsi"/>
        </w:rPr>
        <w:t>p</w:t>
      </w:r>
      <w:r w:rsidR="00D17945" w:rsidRPr="009A408F">
        <w:rPr>
          <w:rFonts w:cstheme="minorHAnsi"/>
          <w:color w:val="000000"/>
          <w:shd w:val="clear" w:color="auto" w:fill="FFFFFF"/>
        </w:rPr>
        <w:t>irkimo</w:t>
      </w:r>
      <w:r w:rsidR="00000B56" w:rsidRPr="009A408F">
        <w:rPr>
          <w:rFonts w:cstheme="minorHAnsi"/>
          <w:color w:val="000000"/>
          <w:shd w:val="clear" w:color="auto" w:fill="FFFFFF"/>
        </w:rPr>
        <w:t xml:space="preserve"> sąlygų </w:t>
      </w:r>
      <w:r w:rsidR="00F42C38" w:rsidRPr="009A408F">
        <w:rPr>
          <w:rFonts w:cstheme="minorHAnsi"/>
          <w:color w:val="000000"/>
          <w:shd w:val="clear" w:color="auto" w:fill="FFFFFF"/>
        </w:rPr>
        <w:t xml:space="preserve">1 </w:t>
      </w:r>
      <w:r w:rsidR="00000B56" w:rsidRPr="009A408F">
        <w:rPr>
          <w:rFonts w:cstheme="minorHAnsi"/>
          <w:color w:val="000000"/>
          <w:shd w:val="clear" w:color="auto" w:fill="FFFFFF"/>
        </w:rPr>
        <w:t xml:space="preserve">priede </w:t>
      </w:r>
      <w:r w:rsidR="00000B56" w:rsidRPr="009A408F">
        <w:rPr>
          <w:rFonts w:cstheme="minorHAnsi"/>
        </w:rPr>
        <w:t xml:space="preserve">nustatytą terminą </w:t>
      </w:r>
      <w:r w:rsidR="00000B56" w:rsidRPr="009A408F">
        <w:rPr>
          <w:rFonts w:cstheme="minorHAnsi"/>
          <w:color w:val="000000" w:themeColor="text1"/>
        </w:rPr>
        <w:t>įvykus bent vienai iš šių sąlygų:</w:t>
      </w:r>
    </w:p>
    <w:p w14:paraId="1265D7C0" w14:textId="7FF34973" w:rsidR="00000B56" w:rsidRPr="009A408F" w:rsidRDefault="00DC6F87" w:rsidP="00EA234A">
      <w:pPr>
        <w:pStyle w:val="Sraopastraipa"/>
        <w:spacing w:after="120" w:line="240" w:lineRule="atLeast"/>
        <w:ind w:left="0"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.1. </w:t>
      </w:r>
      <w:r w:rsidR="00000B56" w:rsidRPr="009A408F">
        <w:rPr>
          <w:rFonts w:cstheme="minorHAnsi"/>
          <w:color w:val="000000" w:themeColor="text1"/>
        </w:rPr>
        <w:t xml:space="preserve">pasibaigia </w:t>
      </w:r>
      <w:r w:rsidR="00A524F1" w:rsidRPr="009A408F">
        <w:rPr>
          <w:rFonts w:cstheme="minorHAnsi"/>
          <w:color w:val="000000" w:themeColor="text1"/>
        </w:rPr>
        <w:t>p</w:t>
      </w:r>
      <w:r w:rsidR="00000B56" w:rsidRPr="009A408F">
        <w:rPr>
          <w:rFonts w:cstheme="minorHAnsi"/>
          <w:color w:val="000000" w:themeColor="text1"/>
        </w:rPr>
        <w:t xml:space="preserve">asiūlymų užtikrinimo galiojimo laikas ir </w:t>
      </w:r>
      <w:r w:rsidR="00A524F1" w:rsidRPr="009A408F">
        <w:rPr>
          <w:rFonts w:cstheme="minorHAnsi"/>
          <w:color w:val="000000" w:themeColor="text1"/>
        </w:rPr>
        <w:t>d</w:t>
      </w:r>
      <w:r w:rsidR="00000B56" w:rsidRPr="009A408F">
        <w:rPr>
          <w:rFonts w:cstheme="minorHAnsi"/>
          <w:color w:val="000000" w:themeColor="text1"/>
        </w:rPr>
        <w:t>alyvis jo nepratęsia ir (ar) ne</w:t>
      </w:r>
      <w:r w:rsidR="00000B56" w:rsidRPr="009A408F">
        <w:rPr>
          <w:rFonts w:cstheme="minorHAnsi"/>
        </w:rPr>
        <w:t xml:space="preserve">pateikia naujo </w:t>
      </w:r>
      <w:r w:rsidR="00A524F1" w:rsidRPr="009A408F">
        <w:rPr>
          <w:rFonts w:cstheme="minorHAnsi"/>
        </w:rPr>
        <w:t>p</w:t>
      </w:r>
      <w:r w:rsidR="00000B56" w:rsidRPr="009A408F">
        <w:rPr>
          <w:rFonts w:cstheme="minorHAnsi"/>
        </w:rPr>
        <w:t>asiūlymo galiojimo užtikrinimą patvirtinančio dokumento (jeigu jo reikalaujama)</w:t>
      </w:r>
      <w:r w:rsidR="00000B56" w:rsidRPr="009A408F">
        <w:rPr>
          <w:rFonts w:cstheme="minorHAnsi"/>
          <w:color w:val="000000" w:themeColor="text1"/>
        </w:rPr>
        <w:t>;</w:t>
      </w:r>
    </w:p>
    <w:p w14:paraId="6812A2C2" w14:textId="35C8D7BC" w:rsidR="00000B56" w:rsidRPr="009A408F" w:rsidRDefault="00DC6F87" w:rsidP="00EA234A">
      <w:pPr>
        <w:spacing w:after="120" w:line="240" w:lineRule="atLeast"/>
        <w:ind w:firstLine="567"/>
        <w:jc w:val="both"/>
        <w:rPr>
          <w:rFonts w:cstheme="minorHAnsi"/>
          <w:color w:val="000000" w:themeColor="text1"/>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.2. </w:t>
      </w:r>
      <w:r w:rsidR="00000B56" w:rsidRPr="009A408F">
        <w:rPr>
          <w:rFonts w:cstheme="minorHAnsi"/>
          <w:color w:val="000000" w:themeColor="text1"/>
        </w:rPr>
        <w:t>įsigalioja pasirašyta sutartis;</w:t>
      </w:r>
    </w:p>
    <w:p w14:paraId="2DFAEDA8" w14:textId="2A950FD5" w:rsidR="00000B56" w:rsidRPr="009A408F" w:rsidRDefault="00DC6F87" w:rsidP="00EA234A">
      <w:pPr>
        <w:spacing w:after="120" w:line="240" w:lineRule="atLeast"/>
        <w:ind w:firstLine="567"/>
        <w:jc w:val="both"/>
        <w:rPr>
          <w:rFonts w:cstheme="minorHAnsi"/>
        </w:rPr>
      </w:pPr>
      <w:r w:rsidRPr="009A408F">
        <w:rPr>
          <w:rFonts w:cstheme="minorHAnsi"/>
          <w:color w:val="000000" w:themeColor="text1"/>
        </w:rPr>
        <w:t>7.</w:t>
      </w:r>
      <w:r w:rsidR="00385D23">
        <w:rPr>
          <w:rFonts w:cstheme="minorHAnsi"/>
          <w:color w:val="000000" w:themeColor="text1"/>
        </w:rPr>
        <w:t>6</w:t>
      </w:r>
      <w:r w:rsidRPr="009A408F">
        <w:rPr>
          <w:rFonts w:cstheme="minorHAnsi"/>
          <w:color w:val="000000" w:themeColor="text1"/>
        </w:rPr>
        <w:t xml:space="preserve">.3. </w:t>
      </w:r>
      <w:r w:rsidR="00000B56" w:rsidRPr="009A408F">
        <w:rPr>
          <w:rFonts w:cstheme="minorHAnsi"/>
          <w:color w:val="000000" w:themeColor="text1"/>
        </w:rPr>
        <w:t xml:space="preserve">nutraukiamos </w:t>
      </w:r>
      <w:r w:rsidR="00A524F1" w:rsidRPr="009A408F">
        <w:rPr>
          <w:rFonts w:cstheme="minorHAnsi"/>
          <w:color w:val="000000" w:themeColor="text1"/>
        </w:rPr>
        <w:t>p</w:t>
      </w:r>
      <w:r w:rsidR="00000B56" w:rsidRPr="009A408F">
        <w:rPr>
          <w:rFonts w:cstheme="minorHAnsi"/>
          <w:color w:val="000000" w:themeColor="text1"/>
        </w:rPr>
        <w:t>irkimo procedūros.</w:t>
      </w: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0091889"/>
      <w:bookmarkStart w:id="36" w:name="_Ref39485250"/>
      <w:bookmarkStart w:id="37" w:name="_Ref39485258"/>
      <w:r w:rsidRPr="009A408F">
        <w:rPr>
          <w:rFonts w:asciiTheme="minorHAnsi" w:hAnsiTheme="minorHAnsi" w:cstheme="minorHAnsi"/>
        </w:rPr>
        <w:t xml:space="preserve">8. </w:t>
      </w:r>
      <w:r w:rsidR="00040C0F" w:rsidRPr="009A408F">
        <w:rPr>
          <w:rFonts w:asciiTheme="minorHAnsi" w:hAnsiTheme="minorHAnsi" w:cstheme="minorHAnsi"/>
        </w:rPr>
        <w:t>Elektroninis aukcionas</w:t>
      </w:r>
      <w:bookmarkEnd w:id="31"/>
      <w:bookmarkEnd w:id="32"/>
      <w:bookmarkEnd w:id="33"/>
      <w:bookmarkEnd w:id="34"/>
      <w:bookmarkEnd w:id="35"/>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0091890"/>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8"/>
      <w:bookmarkEnd w:id="39"/>
      <w:bookmarkEnd w:id="40"/>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FEBC05" w14:textId="2FE349D1" w:rsidR="001A25FD" w:rsidRPr="009A408F" w:rsidRDefault="00CC1FE6" w:rsidP="00C855EA">
      <w:pPr>
        <w:pStyle w:val="Betarp"/>
        <w:spacing w:line="240" w:lineRule="atLeast"/>
        <w:ind w:firstLine="709"/>
        <w:contextualSpacing/>
        <w:jc w:val="both"/>
        <w:rPr>
          <w:rFonts w:eastAsiaTheme="minorHAnsi" w:cstheme="minorHAnsi"/>
          <w:bCs/>
          <w:i/>
          <w:iCs/>
          <w:color w:val="7030A0"/>
        </w:rPr>
      </w:pPr>
      <w:r w:rsidRPr="009A408F">
        <w:rPr>
          <w:rStyle w:val="cf01"/>
          <w:rFonts w:asciiTheme="minorHAnsi" w:hAnsiTheme="minorHAnsi" w:cstheme="minorHAnsi"/>
          <w:sz w:val="21"/>
          <w:szCs w:val="21"/>
        </w:rPr>
        <w:lastRenderedPageBreak/>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 xml:space="preserve">pasiūlymas (2 priedas), darbų kiekių žiniaraščiai (8 priedas). </w:t>
      </w: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0091891"/>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1"/>
      <w:bookmarkEnd w:id="42"/>
      <w:bookmarkEnd w:id="43"/>
    </w:p>
    <w:p w14:paraId="27CAEFF7" w14:textId="413BFEEE" w:rsidR="00F57665" w:rsidRPr="009A408F" w:rsidRDefault="00F57665" w:rsidP="00CE3113">
      <w:pPr>
        <w:pStyle w:val="Sraopastraipa"/>
        <w:numPr>
          <w:ilvl w:val="1"/>
          <w:numId w:val="14"/>
        </w:numPr>
        <w:spacing w:after="0" w:line="240" w:lineRule="atLeast"/>
        <w:ind w:left="0" w:firstLine="709"/>
        <w:jc w:val="both"/>
        <w:rPr>
          <w:rFonts w:cstheme="minorHAnsi"/>
        </w:rPr>
      </w:pPr>
      <w:r w:rsidRPr="009A408F">
        <w:rPr>
          <w:rFonts w:cstheme="minorHAnsi"/>
          <w:color w:val="000000" w:themeColor="text1"/>
        </w:rPr>
        <w:t>Ši pirkimo procedūra atliekama siekiant sudaryti sutartį</w:t>
      </w:r>
      <w:r w:rsidR="009A7D11" w:rsidRPr="009A408F">
        <w:rPr>
          <w:rFonts w:cstheme="minorHAnsi"/>
          <w:color w:val="000000" w:themeColor="text1"/>
        </w:rPr>
        <w:t xml:space="preserve"> su tiekėju, kurio pasiūlymas</w:t>
      </w:r>
      <w:r w:rsidR="007B12FF" w:rsidRPr="009A408F">
        <w:rPr>
          <w:rFonts w:cstheme="minorHAnsi"/>
          <w:color w:val="000000" w:themeColor="text1"/>
        </w:rPr>
        <w:t xml:space="preserve">, vadovaujantis </w:t>
      </w:r>
      <w:r w:rsidR="008F4194" w:rsidRPr="009A408F">
        <w:rPr>
          <w:rFonts w:cstheme="minorHAnsi"/>
          <w:color w:val="000000" w:themeColor="text1"/>
        </w:rPr>
        <w:t>p</w:t>
      </w:r>
      <w:r w:rsidR="007B12FF" w:rsidRPr="009A408F">
        <w:rPr>
          <w:rFonts w:cstheme="minorHAnsi"/>
          <w:color w:val="000000" w:themeColor="text1"/>
        </w:rPr>
        <w:t xml:space="preserve">irkimo </w:t>
      </w:r>
      <w:r w:rsidR="00207E40" w:rsidRPr="009A408F">
        <w:rPr>
          <w:rFonts w:cstheme="minorHAnsi"/>
          <w:color w:val="000000" w:themeColor="text1"/>
        </w:rPr>
        <w:t>sąlygose</w:t>
      </w:r>
      <w:r w:rsidR="007B12FF" w:rsidRPr="009A408F">
        <w:rPr>
          <w:rFonts w:cstheme="minorHAnsi"/>
          <w:color w:val="0070C0"/>
        </w:rPr>
        <w:t xml:space="preserve"> </w:t>
      </w:r>
      <w:r w:rsidR="007B12FF" w:rsidRPr="009A408F">
        <w:rPr>
          <w:rFonts w:cstheme="minorHAnsi"/>
          <w:color w:val="000000" w:themeColor="text1"/>
        </w:rPr>
        <w:t>nustatyta tvarka</w:t>
      </w:r>
      <w:r w:rsidR="0023505D" w:rsidRPr="009A408F">
        <w:rPr>
          <w:rFonts w:cstheme="minorHAnsi"/>
          <w:color w:val="000000" w:themeColor="text1"/>
        </w:rPr>
        <w:t>,</w:t>
      </w:r>
      <w:r w:rsidR="009A7D11" w:rsidRPr="009A408F">
        <w:rPr>
          <w:rFonts w:cstheme="minorHAnsi"/>
          <w:color w:val="000000" w:themeColor="text1"/>
        </w:rPr>
        <w:t xml:space="preserve"> bus pripažintas laimėjęs</w:t>
      </w:r>
      <w:r w:rsidR="008933BC" w:rsidRPr="009A408F">
        <w:rPr>
          <w:rFonts w:cstheme="minorHAnsi"/>
          <w:color w:val="000000" w:themeColor="text1"/>
        </w:rPr>
        <w:t>, o jei pirkimas skaidomas į dalis – su tiekėjais, kurių pasiūlymai bus pripažinti laimėję</w:t>
      </w:r>
      <w:r w:rsidR="00F065D6" w:rsidRPr="009A408F">
        <w:rPr>
          <w:rFonts w:cstheme="minorHAnsi"/>
          <w:color w:val="000000" w:themeColor="text1"/>
        </w:rPr>
        <w:t xml:space="preserve">. </w:t>
      </w:r>
      <w:r w:rsidR="004B2DE4" w:rsidRPr="009A408F">
        <w:rPr>
          <w:rFonts w:cstheme="minorHAnsi"/>
        </w:rPr>
        <w:t xml:space="preserve">Sutarties sąlygos pateikiamos </w:t>
      </w:r>
      <w:r w:rsidR="007A5D9C" w:rsidRPr="009A408F">
        <w:rPr>
          <w:rFonts w:cstheme="minorHAnsi"/>
          <w:color w:val="00B050"/>
        </w:rPr>
        <w:t>P</w:t>
      </w:r>
      <w:r w:rsidR="00551FA7" w:rsidRPr="009A408F">
        <w:rPr>
          <w:rFonts w:cstheme="minorHAnsi"/>
          <w:color w:val="00B050"/>
        </w:rPr>
        <w:t xml:space="preserve">irkimo </w:t>
      </w:r>
      <w:r w:rsidR="00D86901" w:rsidRPr="009A408F">
        <w:rPr>
          <w:rFonts w:cstheme="minorHAnsi"/>
          <w:color w:val="00B050"/>
        </w:rPr>
        <w:t xml:space="preserve">sąlygų </w:t>
      </w:r>
      <w:r w:rsidR="00251CDF" w:rsidRPr="009A408F">
        <w:rPr>
          <w:rFonts w:cstheme="minorHAnsi"/>
          <w:color w:val="00B050"/>
        </w:rPr>
        <w:t xml:space="preserve">7 </w:t>
      </w:r>
      <w:r w:rsidR="00D86901" w:rsidRPr="009A408F">
        <w:rPr>
          <w:rFonts w:cstheme="minorHAnsi"/>
          <w:color w:val="00B050"/>
        </w:rPr>
        <w:t>priede „Sutarties projektas“</w:t>
      </w:r>
      <w:r w:rsidR="004B2DE4" w:rsidRPr="009A408F">
        <w:rPr>
          <w:rFonts w:cstheme="minorHAnsi"/>
        </w:rPr>
        <w:t>.</w:t>
      </w:r>
    </w:p>
    <w:p w14:paraId="662F734C"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eastAsia="Times New Roman" w:cstheme="minorHAnsi"/>
        </w:rPr>
        <w:t>Sutartis įsigalioja abiem Sutarties Šalims pasirašius Sutartį (</w:t>
      </w:r>
      <w:r w:rsidRPr="009A408F">
        <w:rPr>
          <w:rFonts w:cstheme="minorHAnsi"/>
        </w:rPr>
        <w:t>jei sudaroma elektroninė Sutartis – Sutarties Šalys ją pasirašo kvalifikuotais elektroniniais parašais</w:t>
      </w:r>
      <w:r w:rsidRPr="009A408F">
        <w:rPr>
          <w:rFonts w:eastAsia="Times New Roman" w:cstheme="minorHAnsi"/>
        </w:rPr>
        <w:t xml:space="preserve">, </w:t>
      </w:r>
      <w:r w:rsidRPr="009A408F">
        <w:rPr>
          <w:rFonts w:cstheme="minorHAnsi"/>
          <w:lang w:val="en-US"/>
        </w:rPr>
        <w:t xml:space="preserve">jei </w:t>
      </w:r>
      <w:r w:rsidRPr="009A408F">
        <w:rPr>
          <w:rFonts w:cstheme="minorHAnsi"/>
        </w:rPr>
        <w:t>sudaroma popierinė Sutartis – Sutarties Šalys ją pasirašo ir patvirtina antspaudais (jei antspaudus turėti privalo)</w:t>
      </w:r>
      <w:r w:rsidRPr="009A408F">
        <w:rPr>
          <w:rFonts w:eastAsia="Times New Roman" w:cstheme="minorHAnsi"/>
        </w:rPr>
        <w:t xml:space="preserve"> ir Rangovui per 5 darbo dienas nuo Sutarties pasirašymo dienos pateikus Užsakovui tinkamą Sutarties 7.11 papunktyje nurodyto dydžio Sutarties įvykdymo užtikrinimą </w:t>
      </w:r>
      <w:r w:rsidRPr="009A408F">
        <w:rPr>
          <w:rFonts w:cstheme="minorHAnsi"/>
        </w:rPr>
        <w:t>patvirtinantį dokumentą (toliau – Sutarties įvykdymo užtikrinimas) ir jo apmokėjimą patvirtinantį dokumentą (jeigu pateikiamas draudimo bendrovės išduotas Sutarties įvykdymo užtikrinimas)</w:t>
      </w:r>
      <w:r w:rsidRPr="009A408F">
        <w:rPr>
          <w:rFonts w:eastAsia="Times New Roman" w:cstheme="minorHAnsi"/>
        </w:rPr>
        <w:t xml:space="preserve">. </w:t>
      </w:r>
    </w:p>
    <w:p w14:paraId="45671C20" w14:textId="77777777" w:rsidR="004437F2" w:rsidRPr="009A408F" w:rsidRDefault="004437F2" w:rsidP="00CE3113">
      <w:pPr>
        <w:tabs>
          <w:tab w:val="left" w:pos="1134"/>
        </w:tabs>
        <w:spacing w:line="240" w:lineRule="atLeast"/>
        <w:ind w:firstLine="709"/>
        <w:jc w:val="both"/>
        <w:rPr>
          <w:rFonts w:eastAsia="Times New Roman" w:cstheme="minorHAnsi"/>
        </w:rPr>
      </w:pPr>
      <w:r w:rsidRPr="009A408F">
        <w:rPr>
          <w:rFonts w:cstheme="minorHAnsi"/>
        </w:rPr>
        <w:t xml:space="preserve">Šalims nepasirašius Sutarties ir (arba) </w:t>
      </w:r>
      <w:r w:rsidRPr="009A408F">
        <w:rPr>
          <w:rFonts w:eastAsia="Times New Roman" w:cstheme="minorHAnsi"/>
        </w:rPr>
        <w:t xml:space="preserve">Rangovui per 5 darbo dienas nuo Sutarties pasirašymo dienos nepateikus tinkamo Sutarties įvykdymo užtikrinimo </w:t>
      </w:r>
      <w:r w:rsidRPr="009A408F">
        <w:rPr>
          <w:rFonts w:cstheme="minorHAnsi"/>
        </w:rPr>
        <w:t xml:space="preserve">ir jo apmokėjimą patvirtinančio dokumento (jeigu pateikiamas draudimo bendrovės išduotas Sutarties įvykdymo užtikrinimas) </w:t>
      </w:r>
      <w:r w:rsidRPr="009A408F">
        <w:rPr>
          <w:rFonts w:eastAsia="Times New Roman" w:cstheme="minorHAnsi"/>
        </w:rPr>
        <w:t xml:space="preserve">Užsakovui, Sutartis neįsigalioja. </w:t>
      </w:r>
    </w:p>
    <w:p w14:paraId="128A163C" w14:textId="7D0B6B20" w:rsidR="004437F2" w:rsidRPr="009A408F" w:rsidRDefault="004437F2" w:rsidP="00CE3113">
      <w:pPr>
        <w:pStyle w:val="Sraopastraipa"/>
        <w:spacing w:after="0" w:line="240" w:lineRule="atLeast"/>
        <w:ind w:left="0" w:firstLine="567"/>
        <w:jc w:val="both"/>
        <w:rPr>
          <w:rFonts w:cstheme="minorHAnsi"/>
          <w:color w:val="000000" w:themeColor="text1"/>
        </w:rPr>
      </w:pPr>
      <w:r w:rsidRPr="009A408F">
        <w:rPr>
          <w:rFonts w:eastAsia="Times New Roman" w:cstheme="minorHAnsi"/>
        </w:rPr>
        <w:t xml:space="preserve">Sutarčiai įsigaliojus, ji galioja iki visiško Sutartyje numatytų įsipareigojimų įvykdymo, bet ne ilgiau kaip </w:t>
      </w:r>
      <w:r w:rsidR="00E74A2F">
        <w:rPr>
          <w:rFonts w:eastAsia="Times New Roman" w:cstheme="minorHAnsi"/>
          <w:color w:val="00B050"/>
        </w:rPr>
        <w:t>1</w:t>
      </w:r>
      <w:r w:rsidR="006B689A">
        <w:rPr>
          <w:rFonts w:eastAsia="Times New Roman" w:cstheme="minorHAnsi"/>
          <w:color w:val="00B050"/>
        </w:rPr>
        <w:t>6</w:t>
      </w:r>
      <w:r w:rsidR="00E74A2F" w:rsidRPr="009A408F">
        <w:rPr>
          <w:rFonts w:eastAsia="Times New Roman" w:cstheme="minorHAnsi"/>
          <w:color w:val="00B050"/>
        </w:rPr>
        <w:t xml:space="preserve"> </w:t>
      </w:r>
      <w:r w:rsidRPr="009A408F">
        <w:rPr>
          <w:rFonts w:eastAsia="Times New Roman" w:cstheme="minorHAnsi"/>
          <w:color w:val="00B050"/>
        </w:rPr>
        <w:t>mėnes</w:t>
      </w:r>
      <w:r w:rsidR="00E74A2F">
        <w:rPr>
          <w:rFonts w:eastAsia="Times New Roman" w:cstheme="minorHAnsi"/>
          <w:color w:val="00B050"/>
        </w:rPr>
        <w:t>ių</w:t>
      </w:r>
      <w:r w:rsidRPr="009A408F">
        <w:rPr>
          <w:rFonts w:eastAsia="Times New Roman" w:cstheme="minorHAnsi"/>
          <w:color w:val="00B050"/>
        </w:rPr>
        <w:t>,</w:t>
      </w:r>
      <w:r w:rsidRPr="009A408F">
        <w:rPr>
          <w:rFonts w:eastAsia="Times New Roman" w:cstheme="minorHAnsi"/>
        </w:rPr>
        <w:t xml:space="preserve"> arba iki Sutarties nutraukimo. Sutarties galiojimo pasibaigimas neatleidžia Šalių nuo visiško Sutartimi prisiimtų įsipareigojimų įvykdymo.</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90091892"/>
      <w:bookmarkEnd w:id="2"/>
      <w:r w:rsidRPr="009A408F">
        <w:rPr>
          <w:rFonts w:asciiTheme="minorHAnsi" w:hAnsiTheme="minorHAnsi" w:cstheme="minorHAnsi"/>
        </w:rPr>
        <w:t>Kitos sąlygos</w:t>
      </w:r>
      <w:bookmarkEnd w:id="44"/>
    </w:p>
    <w:p w14:paraId="4B3D2236" w14:textId="29D7419F" w:rsidR="0030690D" w:rsidRPr="0030690D" w:rsidRDefault="0030690D" w:rsidP="00EC2D21">
      <w:pPr>
        <w:pStyle w:val="Sraopastraipa"/>
        <w:numPr>
          <w:ilvl w:val="1"/>
          <w:numId w:val="14"/>
        </w:numPr>
        <w:spacing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35DDA8B0" w14:textId="0573341A" w:rsidR="002707D9" w:rsidRPr="009A408F" w:rsidRDefault="0030690D" w:rsidP="00EC2D21">
      <w:pPr>
        <w:spacing w:line="240" w:lineRule="atLeast"/>
        <w:ind w:firstLine="709"/>
        <w:jc w:val="both"/>
        <w:rPr>
          <w:rFonts w:cstheme="minorHAnsi"/>
        </w:rPr>
      </w:pPr>
      <w:r>
        <w:rPr>
          <w:rFonts w:cstheme="minorHAnsi"/>
        </w:rPr>
        <w:t xml:space="preserve">11.2. </w:t>
      </w:r>
      <w:r w:rsidR="002707D9" w:rsidRPr="009A408F">
        <w:rPr>
          <w:rFonts w:cstheme="minorHAnsi"/>
        </w:rPr>
        <w:t>Sutarties įvykdymo užtikrinimą (</w:t>
      </w:r>
      <w:r w:rsidR="006B689A">
        <w:rPr>
          <w:rFonts w:cstheme="minorHAnsi"/>
          <w:color w:val="00B050"/>
        </w:rPr>
        <w:t>70</w:t>
      </w:r>
      <w:r w:rsidR="00E74A2F" w:rsidRPr="00E74A2F">
        <w:rPr>
          <w:rFonts w:cstheme="minorHAnsi"/>
          <w:color w:val="00B050"/>
        </w:rPr>
        <w:t xml:space="preserve"> </w:t>
      </w:r>
      <w:r w:rsidR="002707D9" w:rsidRPr="00E74A2F">
        <w:rPr>
          <w:rFonts w:cstheme="minorHAnsi"/>
          <w:color w:val="00B050"/>
        </w:rPr>
        <w:t>000 Eur</w:t>
      </w:r>
      <w:r w:rsidR="002707D9" w:rsidRPr="009A408F">
        <w:rPr>
          <w:rFonts w:cstheme="minorHAnsi"/>
        </w:rPr>
        <w:t>), išduotą banko, kredito unijos ar kito, turinčio teisę teikt</w:t>
      </w:r>
      <w:r w:rsidR="00FE3E54">
        <w:rPr>
          <w:rFonts w:cstheme="minorHAnsi"/>
        </w:rPr>
        <w:t>i šias paslaugas, garantuotojo</w:t>
      </w:r>
      <w:r w:rsidR="002707D9" w:rsidRPr="009A408F">
        <w:rPr>
          <w:rFonts w:cstheme="minorHAnsi"/>
        </w:rPr>
        <w:t xml:space="preserve">, </w:t>
      </w:r>
      <w:r w:rsidR="00FE3E54">
        <w:rPr>
          <w:rFonts w:cstheme="minorHAnsi"/>
        </w:rPr>
        <w:t xml:space="preserve">ar </w:t>
      </w:r>
      <w:r w:rsidR="002707D9" w:rsidRPr="009A408F">
        <w:rPr>
          <w:rFonts w:cstheme="minorHAnsi"/>
        </w:rPr>
        <w:t xml:space="preserve">draudimo bendrovės, nurodytą </w:t>
      </w:r>
      <w:r w:rsidR="00FE3E54">
        <w:rPr>
          <w:rFonts w:cstheme="minorHAnsi"/>
        </w:rPr>
        <w:t>S</w:t>
      </w:r>
      <w:r w:rsidR="002707D9" w:rsidRPr="009A408F">
        <w:rPr>
          <w:rFonts w:cstheme="minorHAnsi"/>
        </w:rPr>
        <w:t>utarties</w:t>
      </w:r>
      <w:r w:rsidR="00FE3E54">
        <w:rPr>
          <w:rFonts w:cstheme="minorHAnsi"/>
        </w:rPr>
        <w:t xml:space="preserve"> </w:t>
      </w:r>
      <w:r w:rsidR="002707D9" w:rsidRPr="009A408F">
        <w:rPr>
          <w:rFonts w:cstheme="minorHAnsi"/>
        </w:rPr>
        <w:t xml:space="preserve">50 p. ir atitinkantį jame nurodytas sąlygas, Rangovas privalo pateikti Užsakovui ne vėliau kaip per 5 darbo dienas nuo </w:t>
      </w:r>
      <w:r w:rsidR="00FE3E54">
        <w:rPr>
          <w:rFonts w:cstheme="minorHAnsi"/>
        </w:rPr>
        <w:t>S</w:t>
      </w:r>
      <w:r w:rsidR="002707D9" w:rsidRPr="009A408F">
        <w:rPr>
          <w:rFonts w:cstheme="minorHAnsi"/>
        </w:rPr>
        <w:t xml:space="preserve">utarties pasirašymo dienos. </w:t>
      </w:r>
    </w:p>
    <w:p w14:paraId="7881FCAE" w14:textId="77777777" w:rsidR="00C87AB8" w:rsidRPr="009A408F" w:rsidRDefault="008D704D" w:rsidP="00C87AB8">
      <w:pPr>
        <w:shd w:val="clear" w:color="auto" w:fill="FFFFFF"/>
        <w:spacing w:after="0" w:line="240" w:lineRule="auto"/>
        <w:jc w:val="center"/>
        <w:rPr>
          <w:rFonts w:eastAsia="Calibri" w:cstheme="minorHAnsi"/>
        </w:rPr>
        <w:sectPr w:rsidR="00C87AB8" w:rsidRPr="009A408F"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9A408F">
        <w:rPr>
          <w:rFonts w:eastAsia="Calibri" w:cstheme="minorHAnsi"/>
        </w:rPr>
        <w:t>__________</w:t>
      </w:r>
    </w:p>
    <w:p w14:paraId="1DF37652" w14:textId="24C9284A" w:rsidR="00774AA5" w:rsidRPr="009A408F" w:rsidRDefault="000631F1" w:rsidP="005C1E12">
      <w:pPr>
        <w:pStyle w:val="Antrat1"/>
        <w:jc w:val="right"/>
        <w:rPr>
          <w:rFonts w:asciiTheme="minorHAnsi" w:hAnsiTheme="minorHAnsi" w:cstheme="minorHAnsi"/>
          <w:sz w:val="21"/>
          <w:szCs w:val="21"/>
        </w:rPr>
      </w:pPr>
      <w:bookmarkStart w:id="45" w:name="_Toc190091893"/>
      <w:r w:rsidRPr="009A408F">
        <w:rPr>
          <w:rFonts w:asciiTheme="minorHAnsi" w:hAnsiTheme="minorHAnsi" w:cstheme="minorHAnsi"/>
          <w:color w:val="0070C0"/>
          <w:sz w:val="21"/>
          <w:szCs w:val="21"/>
        </w:rPr>
        <w:lastRenderedPageBreak/>
        <w:t>P</w:t>
      </w:r>
      <w:r w:rsidR="008F59C5" w:rsidRPr="009A408F">
        <w:rPr>
          <w:rFonts w:asciiTheme="minorHAnsi" w:hAnsiTheme="minorHAnsi" w:cstheme="minorHAnsi"/>
          <w:color w:val="0070C0"/>
          <w:sz w:val="21"/>
          <w:szCs w:val="21"/>
        </w:rPr>
        <w:t>irkimo sąlygų 1 priedas „Terminai“</w:t>
      </w:r>
      <w:bookmarkEnd w:id="45"/>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6"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6"/>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407D26" w:rsidR="00774AA5" w:rsidRPr="009A408F" w:rsidRDefault="00B843DB" w:rsidP="0003169B">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informuoja pirkimo dalyvius apie EBVPD </w:t>
            </w:r>
            <w:r w:rsidRPr="009A408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24167C40" w14:textId="73F042D8" w:rsidR="00774AA5" w:rsidRPr="009A408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A408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w:t>
            </w:r>
            <w:r w:rsidRPr="009A408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A408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A408F"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A408F" w:rsidRDefault="000B4E01" w:rsidP="00451AF7">
            <w:pPr>
              <w:spacing w:after="0" w:line="240" w:lineRule="auto"/>
              <w:jc w:val="both"/>
              <w:rPr>
                <w:rFonts w:cstheme="minorHAnsi"/>
                <w:i/>
                <w:iCs/>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 xml:space="preserve">. </w:t>
            </w:r>
          </w:p>
          <w:p w14:paraId="6191E2D5" w14:textId="6A75E553" w:rsidR="00ED5B78" w:rsidRPr="009A408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7" w:name="_Ref38539939"/>
      <w:bookmarkStart w:id="48" w:name="_Ref38541068"/>
      <w:bookmarkStart w:id="49" w:name="_Ref38885053"/>
      <w:bookmarkStart w:id="50" w:name="_Ref38899023"/>
      <w:bookmarkStart w:id="51" w:name="_Toc190091894"/>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7"/>
      <w:bookmarkEnd w:id="48"/>
      <w:bookmarkEnd w:id="49"/>
      <w:bookmarkEnd w:id="50"/>
      <w:bookmarkEnd w:id="51"/>
    </w:p>
    <w:p w14:paraId="251A9256" w14:textId="77777777" w:rsidR="00281735" w:rsidRPr="009A408F" w:rsidRDefault="00281735" w:rsidP="00281735">
      <w:pPr>
        <w:jc w:val="center"/>
        <w:rPr>
          <w:rFonts w:cstheme="minorHAnsi"/>
          <w:b/>
          <w:bCs/>
        </w:rPr>
      </w:pPr>
    </w:p>
    <w:p w14:paraId="33B5D413" w14:textId="77777777" w:rsidR="00F11C35" w:rsidRPr="009A408F" w:rsidRDefault="00F11C35" w:rsidP="00F11C35">
      <w:pPr>
        <w:jc w:val="center"/>
        <w:rPr>
          <w:rFonts w:cstheme="minorHAnsi"/>
          <w:b/>
        </w:rPr>
      </w:pPr>
      <w:r w:rsidRPr="009A408F">
        <w:rPr>
          <w:rFonts w:cstheme="minorHAnsi"/>
          <w:b/>
        </w:rPr>
        <w:t>PASIŪLYMAS</w:t>
      </w:r>
    </w:p>
    <w:p w14:paraId="6195B0E5" w14:textId="7B9A5BE7" w:rsidR="00F11C35" w:rsidRPr="000F13F2" w:rsidRDefault="00F11C35" w:rsidP="00F11C35">
      <w:pPr>
        <w:spacing w:line="280" w:lineRule="atLeast"/>
        <w:jc w:val="center"/>
        <w:rPr>
          <w:rFonts w:cstheme="minorHAnsi"/>
          <w:b/>
          <w:bCs/>
          <w:caps/>
          <w:sz w:val="24"/>
          <w:szCs w:val="24"/>
        </w:rPr>
      </w:pPr>
      <w:r w:rsidRPr="000F13F2">
        <w:rPr>
          <w:rFonts w:cstheme="minorHAnsi"/>
          <w:b/>
          <w:bCs/>
          <w:caps/>
          <w:sz w:val="24"/>
          <w:szCs w:val="24"/>
        </w:rPr>
        <w:t xml:space="preserve">DĖL </w:t>
      </w:r>
      <w:r w:rsidR="000F13F2" w:rsidRPr="000F13F2">
        <w:rPr>
          <w:rFonts w:eastAsia="Times New Roman" w:cstheme="minorHAnsi"/>
          <w:b/>
          <w:color w:val="00B050"/>
          <w:sz w:val="24"/>
          <w:szCs w:val="24"/>
        </w:rPr>
        <w:t xml:space="preserve">PASTATO PERKŪNO AL. 4B, KAUNE, KAPITALINIO REMONTO IR TVARKYBOS </w:t>
      </w:r>
      <w:r w:rsidR="000F13F2" w:rsidRPr="000F13F2">
        <w:rPr>
          <w:rFonts w:eastAsia="Times New Roman" w:cstheme="minorHAnsi"/>
          <w:b/>
          <w:bCs/>
          <w:color w:val="00B050"/>
          <w:sz w:val="24"/>
          <w:szCs w:val="24"/>
        </w:rPr>
        <w:t>DARB</w:t>
      </w:r>
      <w:r w:rsidR="000F13F2">
        <w:rPr>
          <w:rFonts w:eastAsia="Times New Roman" w:cstheme="minorHAnsi"/>
          <w:b/>
          <w:bCs/>
          <w:color w:val="00B050"/>
          <w:sz w:val="24"/>
          <w:szCs w:val="24"/>
        </w:rPr>
        <w:t>Ų</w:t>
      </w:r>
      <w:r w:rsidR="000F13F2" w:rsidRPr="000F13F2">
        <w:rPr>
          <w:rFonts w:cstheme="minorHAnsi"/>
          <w:b/>
          <w:bCs/>
          <w:caps/>
          <w:sz w:val="24"/>
          <w:szCs w:val="24"/>
        </w:rPr>
        <w:t xml:space="preserve"> </w:t>
      </w:r>
      <w:r w:rsidRPr="000F13F2">
        <w:rPr>
          <w:rFonts w:cstheme="minorHAnsi"/>
          <w:b/>
          <w:bCs/>
          <w:caps/>
          <w:sz w:val="24"/>
          <w:szCs w:val="24"/>
        </w:rPr>
        <w:t>PIRKIMO</w:t>
      </w:r>
    </w:p>
    <w:p w14:paraId="46B032C8" w14:textId="77777777" w:rsidR="00F11C35" w:rsidRPr="009A408F" w:rsidRDefault="00F11C35" w:rsidP="00F11C35">
      <w:pPr>
        <w:spacing w:line="280" w:lineRule="atLeast"/>
        <w:jc w:val="center"/>
        <w:rPr>
          <w:rFonts w:cstheme="minorHAnsi"/>
        </w:rPr>
      </w:pPr>
      <w:r w:rsidRPr="009A408F">
        <w:rPr>
          <w:rFonts w:cstheme="minorHAnsi"/>
        </w:rPr>
        <w:t>____________________</w:t>
      </w:r>
    </w:p>
    <w:p w14:paraId="70990A94" w14:textId="77777777" w:rsidR="00F11C35" w:rsidRPr="009A408F" w:rsidRDefault="00F11C35" w:rsidP="00F11C35">
      <w:pPr>
        <w:jc w:val="center"/>
        <w:rPr>
          <w:rFonts w:cstheme="minorHAnsi"/>
        </w:rPr>
      </w:pPr>
      <w:r w:rsidRPr="009A408F">
        <w:rPr>
          <w:rFonts w:cstheme="minorHAnsi"/>
        </w:rPr>
        <w:t>(Data)</w:t>
      </w:r>
    </w:p>
    <w:p w14:paraId="3A37CD7F" w14:textId="77777777" w:rsidR="00F11C35" w:rsidRPr="009A408F" w:rsidRDefault="00F11C35" w:rsidP="00F11C35">
      <w:pPr>
        <w:jc w:val="center"/>
        <w:rPr>
          <w:rFonts w:cstheme="minorHAnsi"/>
        </w:rPr>
      </w:pPr>
      <w:r w:rsidRPr="009A408F">
        <w:rPr>
          <w:rFonts w:cstheme="minorHAnsi"/>
        </w:rPr>
        <w:t>____________________</w:t>
      </w:r>
    </w:p>
    <w:p w14:paraId="09D35330" w14:textId="77777777" w:rsidR="00F11C35" w:rsidRPr="009A408F" w:rsidRDefault="00F11C35" w:rsidP="00F11C35">
      <w:pPr>
        <w:jc w:val="center"/>
        <w:rPr>
          <w:rFonts w:cstheme="minorHAnsi"/>
        </w:rPr>
      </w:pPr>
      <w:r w:rsidRPr="009A408F">
        <w:rPr>
          <w:rFonts w:cstheme="minorHAnsi"/>
        </w:rPr>
        <w:t>(Vieta)</w:t>
      </w:r>
    </w:p>
    <w:p w14:paraId="0B2B07F2" w14:textId="77777777" w:rsidR="00F11C35" w:rsidRPr="009A408F" w:rsidRDefault="00F11C35" w:rsidP="00F11C3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F11C35" w:rsidRPr="009A408F" w14:paraId="4A64AC6C" w14:textId="77777777" w:rsidTr="006578AD">
        <w:tc>
          <w:tcPr>
            <w:tcW w:w="4928" w:type="dxa"/>
          </w:tcPr>
          <w:p w14:paraId="0CDC888A" w14:textId="77777777" w:rsidR="00F11C35" w:rsidRPr="009A408F" w:rsidRDefault="00F11C35" w:rsidP="006578AD">
            <w:pPr>
              <w:jc w:val="both"/>
              <w:rPr>
                <w:rFonts w:cstheme="minorHAnsi"/>
                <w:i/>
              </w:rPr>
            </w:pPr>
            <w:r w:rsidRPr="009A408F">
              <w:rPr>
                <w:rFonts w:cstheme="minorHAnsi"/>
              </w:rPr>
              <w:t xml:space="preserve">Tiekėjo </w:t>
            </w:r>
            <w:r w:rsidRPr="009A408F">
              <w:rPr>
                <w:rFonts w:cstheme="minorHAnsi"/>
                <w:u w:val="single"/>
              </w:rPr>
              <w:t>pavadinimas, įmonės 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036EBD66" w14:textId="77777777" w:rsidR="00F11C35" w:rsidRPr="009A408F" w:rsidRDefault="00F11C35" w:rsidP="006578AD">
            <w:pPr>
              <w:jc w:val="both"/>
              <w:rPr>
                <w:rFonts w:cstheme="minorHAnsi"/>
              </w:rPr>
            </w:pPr>
          </w:p>
        </w:tc>
      </w:tr>
      <w:tr w:rsidR="00F11C35" w:rsidRPr="009A408F" w14:paraId="69FB89E9" w14:textId="77777777" w:rsidTr="006578AD">
        <w:tc>
          <w:tcPr>
            <w:tcW w:w="4928" w:type="dxa"/>
          </w:tcPr>
          <w:p w14:paraId="1337982F" w14:textId="77777777" w:rsidR="00F11C35" w:rsidRPr="009A408F" w:rsidRDefault="00F11C35" w:rsidP="006578AD">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56D5FA98" w14:textId="77777777" w:rsidR="00F11C35" w:rsidRPr="009A408F" w:rsidRDefault="00F11C35" w:rsidP="006578AD">
            <w:pPr>
              <w:jc w:val="both"/>
              <w:rPr>
                <w:rFonts w:cstheme="minorHAnsi"/>
              </w:rPr>
            </w:pPr>
          </w:p>
        </w:tc>
      </w:tr>
      <w:tr w:rsidR="00F11C35" w:rsidRPr="009A408F" w14:paraId="5142C0E3" w14:textId="77777777" w:rsidTr="006578AD">
        <w:tc>
          <w:tcPr>
            <w:tcW w:w="4928" w:type="dxa"/>
          </w:tcPr>
          <w:p w14:paraId="71E690AD" w14:textId="77777777" w:rsidR="00F11C35" w:rsidRPr="009A408F" w:rsidRDefault="00F11C35" w:rsidP="006578AD">
            <w:pPr>
              <w:jc w:val="both"/>
              <w:rPr>
                <w:rFonts w:cstheme="minorHAnsi"/>
              </w:rPr>
            </w:pPr>
            <w:r w:rsidRPr="009A408F">
              <w:rPr>
                <w:rFonts w:cstheme="minorHAnsi"/>
              </w:rPr>
              <w:t>Už pasiūlymą atsakingo asmens vardas, pavardė</w:t>
            </w:r>
          </w:p>
        </w:tc>
        <w:tc>
          <w:tcPr>
            <w:tcW w:w="4927" w:type="dxa"/>
          </w:tcPr>
          <w:p w14:paraId="35491F4E" w14:textId="77777777" w:rsidR="00F11C35" w:rsidRPr="009A408F" w:rsidRDefault="00F11C35" w:rsidP="006578AD">
            <w:pPr>
              <w:jc w:val="both"/>
              <w:rPr>
                <w:rFonts w:cstheme="minorHAnsi"/>
              </w:rPr>
            </w:pPr>
          </w:p>
        </w:tc>
      </w:tr>
      <w:tr w:rsidR="00F11C35" w:rsidRPr="009A408F" w14:paraId="37FA043A" w14:textId="77777777" w:rsidTr="006578AD">
        <w:tc>
          <w:tcPr>
            <w:tcW w:w="4928" w:type="dxa"/>
          </w:tcPr>
          <w:p w14:paraId="08EE9E3C" w14:textId="77777777" w:rsidR="00F11C35" w:rsidRPr="009A408F" w:rsidRDefault="00F11C35" w:rsidP="006578AD">
            <w:pPr>
              <w:jc w:val="both"/>
              <w:rPr>
                <w:rFonts w:cstheme="minorHAnsi"/>
              </w:rPr>
            </w:pPr>
            <w:r w:rsidRPr="009A408F">
              <w:rPr>
                <w:rFonts w:cstheme="minorHAnsi"/>
              </w:rPr>
              <w:t>Telefono numeris</w:t>
            </w:r>
          </w:p>
        </w:tc>
        <w:tc>
          <w:tcPr>
            <w:tcW w:w="4927" w:type="dxa"/>
          </w:tcPr>
          <w:p w14:paraId="45390823" w14:textId="77777777" w:rsidR="00F11C35" w:rsidRPr="009A408F" w:rsidRDefault="00F11C35" w:rsidP="006578AD">
            <w:pPr>
              <w:jc w:val="both"/>
              <w:rPr>
                <w:rFonts w:cstheme="minorHAnsi"/>
              </w:rPr>
            </w:pPr>
          </w:p>
        </w:tc>
      </w:tr>
      <w:tr w:rsidR="00F11C35" w:rsidRPr="009A408F" w14:paraId="7D23884E" w14:textId="77777777" w:rsidTr="006578AD">
        <w:tc>
          <w:tcPr>
            <w:tcW w:w="4928" w:type="dxa"/>
          </w:tcPr>
          <w:p w14:paraId="0D80F2ED" w14:textId="77777777" w:rsidR="00F11C35" w:rsidRPr="009A408F" w:rsidRDefault="00F11C35" w:rsidP="006578AD">
            <w:pPr>
              <w:jc w:val="both"/>
              <w:rPr>
                <w:rFonts w:cstheme="minorHAnsi"/>
              </w:rPr>
            </w:pPr>
            <w:r w:rsidRPr="009A408F">
              <w:rPr>
                <w:rFonts w:cstheme="minorHAnsi"/>
              </w:rPr>
              <w:t>El. pašto adresas</w:t>
            </w:r>
          </w:p>
        </w:tc>
        <w:tc>
          <w:tcPr>
            <w:tcW w:w="4927" w:type="dxa"/>
          </w:tcPr>
          <w:p w14:paraId="26F41703" w14:textId="77777777" w:rsidR="00F11C35" w:rsidRPr="009A408F" w:rsidRDefault="00F11C35" w:rsidP="006578AD">
            <w:pPr>
              <w:jc w:val="both"/>
              <w:rPr>
                <w:rFonts w:cstheme="minorHAnsi"/>
              </w:rPr>
            </w:pPr>
          </w:p>
        </w:tc>
      </w:tr>
    </w:tbl>
    <w:p w14:paraId="57311DB5" w14:textId="2DBE6516" w:rsidR="00F11C35" w:rsidRPr="009A408F" w:rsidRDefault="00F11C35" w:rsidP="00F11C35">
      <w:pPr>
        <w:spacing w:line="280" w:lineRule="atLeast"/>
        <w:ind w:firstLine="731"/>
        <w:jc w:val="both"/>
        <w:rPr>
          <w:rFonts w:cstheme="minorHAnsi"/>
          <w:color w:val="000000"/>
        </w:rPr>
      </w:pPr>
      <w:r w:rsidRPr="009A408F">
        <w:rPr>
          <w:rFonts w:cstheme="minorHAnsi"/>
          <w:color w:val="000000"/>
        </w:rPr>
        <w:t xml:space="preserve">Atsižvelgdami į pirkimo dokumentuose išdėstytas sąlygas, teikiame savo pasiūlymą dėl </w:t>
      </w:r>
      <w:r w:rsidR="000F13F2">
        <w:rPr>
          <w:rFonts w:eastAsia="Times New Roman" w:cstheme="minorHAnsi"/>
          <w:color w:val="00B050"/>
        </w:rPr>
        <w:t>pastato Perkūno al. 4B, Kaune</w:t>
      </w:r>
      <w:r w:rsidR="00E74A2F" w:rsidRPr="00E74A2F">
        <w:rPr>
          <w:rFonts w:eastAsia="Times New Roman" w:cstheme="minorHAnsi"/>
          <w:color w:val="00B050"/>
        </w:rPr>
        <w:t>, kapitalinio remonto</w:t>
      </w:r>
      <w:r w:rsidR="000F13F2">
        <w:rPr>
          <w:rFonts w:eastAsia="Times New Roman" w:cstheme="minorHAnsi"/>
          <w:color w:val="00B050"/>
        </w:rPr>
        <w:t xml:space="preserve"> ir tvarkybos</w:t>
      </w:r>
      <w:r w:rsidR="00E74A2F" w:rsidRPr="00E74A2F">
        <w:rPr>
          <w:rFonts w:eastAsia="Times New Roman" w:cstheme="minorHAnsi"/>
          <w:color w:val="00B050"/>
        </w:rPr>
        <w:t xml:space="preserve"> darbų</w:t>
      </w:r>
      <w:r w:rsidRPr="009A408F">
        <w:rPr>
          <w:rFonts w:cstheme="minorHAnsi"/>
          <w:b/>
          <w:bCs/>
        </w:rPr>
        <w:t xml:space="preserve"> pirkimo</w:t>
      </w:r>
      <w:r w:rsidRPr="009A408F">
        <w:rPr>
          <w:rFonts w:cstheme="minorHAnsi"/>
        </w:rPr>
        <w:t xml:space="preserve"> </w:t>
      </w:r>
      <w:r w:rsidRPr="009A408F">
        <w:rPr>
          <w:rFonts w:cstheme="minorHAnsi"/>
          <w:color w:val="000000"/>
        </w:rPr>
        <w:t>(toliau – Darbai).</w:t>
      </w:r>
    </w:p>
    <w:p w14:paraId="124D8EE2" w14:textId="77777777" w:rsidR="00F11C35" w:rsidRPr="009A408F" w:rsidRDefault="00F11C35" w:rsidP="00F11C35">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9A408F" w:rsidRDefault="00F11C35" w:rsidP="00F11C35">
      <w:pPr>
        <w:spacing w:line="280" w:lineRule="atLeast"/>
        <w:ind w:firstLine="731"/>
        <w:jc w:val="both"/>
        <w:rPr>
          <w:rFonts w:cstheme="minorHAnsi"/>
          <w:b/>
        </w:rPr>
      </w:pPr>
      <w:r w:rsidRPr="009A408F">
        <w:rPr>
          <w:rFonts w:cstheme="minorHAnsi"/>
          <w:b/>
        </w:rPr>
        <w:t xml:space="preserve">2. Atliktiems darbams suteiksime </w:t>
      </w:r>
      <w:r w:rsidRPr="00302345">
        <w:rPr>
          <w:rFonts w:cstheme="minorHAnsi"/>
          <w:b/>
          <w:highlight w:val="lightGray"/>
        </w:rPr>
        <w:t>........</w:t>
      </w:r>
      <w:r w:rsidRPr="009A408F">
        <w:rPr>
          <w:rFonts w:cstheme="minorHAnsi"/>
          <w:b/>
        </w:rPr>
        <w:t xml:space="preserve"> metų papildomą </w:t>
      </w:r>
      <w:r w:rsidRPr="009A408F">
        <w:rPr>
          <w:rFonts w:cstheme="minorHAnsi"/>
          <w:b/>
          <w:i/>
        </w:rPr>
        <w:t>(viršijantį privalomąjį teisės aktais nustatytą 5 metų garantinį terminą)</w:t>
      </w:r>
      <w:r w:rsidRPr="009A408F">
        <w:rPr>
          <w:rFonts w:cstheme="minorHAnsi"/>
          <w:b/>
        </w:rPr>
        <w:t xml:space="preserve"> garantinį terminą</w:t>
      </w:r>
      <w:r w:rsidRPr="009A408F">
        <w:rPr>
          <w:rFonts w:cstheme="minorHAnsi"/>
          <w:b/>
          <w:vertAlign w:val="superscript"/>
        </w:rPr>
        <w:t>1</w:t>
      </w:r>
      <w:r w:rsidR="00BA58CC">
        <w:rPr>
          <w:rFonts w:cstheme="minorHAnsi"/>
          <w:b/>
        </w:rPr>
        <w:t>.</w:t>
      </w:r>
    </w:p>
    <w:p w14:paraId="7A9E2448" w14:textId="41A41E36" w:rsidR="00F11C35" w:rsidRPr="009A408F" w:rsidRDefault="00F11C35" w:rsidP="00F11C35">
      <w:pPr>
        <w:spacing w:line="280" w:lineRule="atLeast"/>
        <w:ind w:firstLine="731"/>
        <w:jc w:val="both"/>
        <w:rPr>
          <w:rFonts w:cstheme="minorHAnsi"/>
          <w:i/>
          <w:color w:val="FF0000"/>
        </w:rPr>
      </w:pPr>
      <w:r w:rsidRPr="00BA58CC">
        <w:rPr>
          <w:rFonts w:cstheme="minorHAnsi"/>
          <w:i/>
          <w:vertAlign w:val="superscript"/>
        </w:rPr>
        <w:t>1</w:t>
      </w:r>
      <w:r w:rsidRPr="009A408F">
        <w:rPr>
          <w:rFonts w:cstheme="minorHAnsi"/>
          <w:i/>
          <w:color w:val="FF0000"/>
        </w:rPr>
        <w:t xml:space="preserve"> balai už pasiūlytą papildomą statinio garantinį terminą bus skiriami tik už 0-</w:t>
      </w:r>
      <w:r w:rsidR="008605A6">
        <w:rPr>
          <w:rFonts w:cstheme="minorHAnsi"/>
          <w:i/>
          <w:color w:val="FF0000"/>
        </w:rPr>
        <w:t>3</w:t>
      </w:r>
      <w:r w:rsidRPr="009A408F">
        <w:rPr>
          <w:rFonts w:cstheme="minorHAnsi"/>
          <w:i/>
          <w:color w:val="FF0000"/>
        </w:rPr>
        <w:t xml:space="preserve"> papildomus metus, t. y. jei tiekėjas pasiūlys daugiau nei </w:t>
      </w:r>
      <w:r w:rsidR="008605A6">
        <w:rPr>
          <w:rFonts w:cstheme="minorHAnsi"/>
          <w:i/>
          <w:color w:val="FF0000"/>
        </w:rPr>
        <w:t>3</w:t>
      </w:r>
      <w:r w:rsidRPr="009A408F">
        <w:rPr>
          <w:rFonts w:cstheme="minorHAnsi"/>
          <w:i/>
          <w:color w:val="FF0000"/>
        </w:rPr>
        <w:t xml:space="preserve"> metus </w:t>
      </w:r>
      <w:r w:rsidR="000F13F2">
        <w:rPr>
          <w:rFonts w:cstheme="minorHAnsi"/>
          <w:i/>
          <w:color w:val="FF0000"/>
        </w:rPr>
        <w:t>–</w:t>
      </w:r>
      <w:r w:rsidRPr="009A408F">
        <w:rPr>
          <w:rFonts w:cstheme="minorHAnsi"/>
          <w:i/>
          <w:color w:val="FF0000"/>
        </w:rPr>
        <w:t xml:space="preserve"> bus skaičiuojama, kad pasiūlė </w:t>
      </w:r>
      <w:r w:rsidR="008605A6">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9A408F" w:rsidRDefault="00F11C35" w:rsidP="00F11C35">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sidR="00586592">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9A408F" w14:paraId="41583CBC" w14:textId="77777777" w:rsidTr="00D34AB5">
        <w:tc>
          <w:tcPr>
            <w:tcW w:w="488" w:type="dxa"/>
          </w:tcPr>
          <w:p w14:paraId="5F310D4E" w14:textId="77777777" w:rsidR="00F11C35" w:rsidRPr="009A408F" w:rsidRDefault="00F11C35" w:rsidP="006578AD">
            <w:pPr>
              <w:tabs>
                <w:tab w:val="left" w:pos="8175"/>
              </w:tabs>
              <w:spacing w:line="280" w:lineRule="atLeast"/>
              <w:rPr>
                <w:rFonts w:cstheme="minorHAnsi"/>
              </w:rPr>
            </w:pPr>
            <w:r w:rsidRPr="009A408F">
              <w:rPr>
                <w:rFonts w:cstheme="minorHAnsi"/>
              </w:rPr>
              <w:t>1.</w:t>
            </w:r>
          </w:p>
        </w:tc>
        <w:tc>
          <w:tcPr>
            <w:tcW w:w="5744" w:type="dxa"/>
          </w:tcPr>
          <w:p w14:paraId="77D85860" w14:textId="73357E5B" w:rsidR="00F11C35" w:rsidRPr="009A408F" w:rsidRDefault="00F11C35" w:rsidP="006578AD">
            <w:pPr>
              <w:tabs>
                <w:tab w:val="left" w:pos="8175"/>
              </w:tabs>
              <w:spacing w:line="280" w:lineRule="atLeast"/>
              <w:rPr>
                <w:rFonts w:cstheme="minorHAnsi"/>
                <w:i/>
              </w:rPr>
            </w:pPr>
            <w:r w:rsidRPr="009A408F">
              <w:rPr>
                <w:rFonts w:cstheme="minorHAnsi"/>
              </w:rPr>
              <w:t>Darbų (išskyrus 2 eilutė</w:t>
            </w:r>
            <w:r w:rsidR="00586592">
              <w:rPr>
                <w:rFonts w:cstheme="minorHAnsi"/>
              </w:rPr>
              <w:t>j</w:t>
            </w:r>
            <w:r w:rsidRPr="009A408F">
              <w:rPr>
                <w:rFonts w:cstheme="minorHAnsi"/>
              </w:rPr>
              <w:t>e nurodyt</w:t>
            </w:r>
            <w:r w:rsidR="00586592">
              <w:rPr>
                <w:rFonts w:cstheme="minorHAnsi"/>
              </w:rPr>
              <w:t>ą</w:t>
            </w:r>
            <w:r w:rsidRPr="009A408F">
              <w:rPr>
                <w:rFonts w:cstheme="minorHAnsi"/>
              </w:rPr>
              <w:t xml:space="preserve"> inžinerinių paslaugų kain</w:t>
            </w:r>
            <w:r w:rsidR="00586592">
              <w:rPr>
                <w:rFonts w:cstheme="minorHAnsi"/>
              </w:rPr>
              <w:t>ą</w:t>
            </w:r>
            <w:r w:rsidRPr="009A408F">
              <w:rPr>
                <w:rFonts w:cstheme="minorHAnsi"/>
              </w:rPr>
              <w:t>) atlikimo kaina, Eur be PVM</w:t>
            </w:r>
          </w:p>
        </w:tc>
        <w:tc>
          <w:tcPr>
            <w:tcW w:w="3730" w:type="dxa"/>
          </w:tcPr>
          <w:p w14:paraId="7FA39356" w14:textId="77777777" w:rsidR="00F11C35" w:rsidRPr="009A408F" w:rsidRDefault="00F11C35" w:rsidP="006578AD">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tc>
      </w:tr>
      <w:tr w:rsidR="00F11C35" w:rsidRPr="009A408F" w14:paraId="59B39898" w14:textId="77777777" w:rsidTr="00D34AB5">
        <w:trPr>
          <w:trHeight w:val="317"/>
        </w:trPr>
        <w:tc>
          <w:tcPr>
            <w:tcW w:w="488" w:type="dxa"/>
          </w:tcPr>
          <w:p w14:paraId="711EC0C0" w14:textId="2AB1F029" w:rsidR="00F11C35" w:rsidRPr="009A408F" w:rsidRDefault="00586592" w:rsidP="006578AD">
            <w:pPr>
              <w:tabs>
                <w:tab w:val="left" w:pos="8175"/>
              </w:tabs>
              <w:spacing w:line="280" w:lineRule="atLeast"/>
              <w:rPr>
                <w:rFonts w:cstheme="minorHAnsi"/>
              </w:rPr>
            </w:pPr>
            <w:r>
              <w:rPr>
                <w:rFonts w:cstheme="minorHAnsi"/>
              </w:rPr>
              <w:lastRenderedPageBreak/>
              <w:t>2</w:t>
            </w:r>
            <w:r w:rsidR="00F11C35" w:rsidRPr="009A408F">
              <w:rPr>
                <w:rFonts w:cstheme="minorHAnsi"/>
              </w:rPr>
              <w:t>.</w:t>
            </w:r>
          </w:p>
        </w:tc>
        <w:tc>
          <w:tcPr>
            <w:tcW w:w="5744" w:type="dxa"/>
          </w:tcPr>
          <w:p w14:paraId="43D57864" w14:textId="432BD380" w:rsidR="00F11C35" w:rsidRPr="000F13F2" w:rsidRDefault="00F11C35" w:rsidP="006578AD">
            <w:pPr>
              <w:tabs>
                <w:tab w:val="left" w:pos="8175"/>
              </w:tabs>
              <w:spacing w:line="280" w:lineRule="atLeast"/>
              <w:rPr>
                <w:rFonts w:cstheme="minorHAnsi"/>
                <w:i/>
              </w:rPr>
            </w:pPr>
            <w:r w:rsidRPr="000F13F2">
              <w:rPr>
                <w:rFonts w:cstheme="minorHAnsi"/>
              </w:rPr>
              <w:t xml:space="preserve">Inžinerinių </w:t>
            </w:r>
            <w:r w:rsidR="000F13F2" w:rsidRPr="000F13F2">
              <w:rPr>
                <w:rFonts w:eastAsia="Times New Roman" w:cstheme="minorHAnsi"/>
                <w:color w:val="00B050"/>
              </w:rPr>
              <w:t xml:space="preserve">(kadastrinių, geodezinių matavimų atlikimas, vykdymo dokumentacijos, </w:t>
            </w:r>
            <w:r w:rsidR="000F13F2" w:rsidRPr="000F13F2">
              <w:rPr>
                <w:rFonts w:cstheme="minorHAnsi"/>
                <w:color w:val="00B050"/>
              </w:rPr>
              <w:t xml:space="preserve">statybos darbų elektroninio statybos žurnalo (ESDŽ) pildymo paslauga, </w:t>
            </w:r>
            <w:r w:rsidR="000F13F2" w:rsidRPr="000F13F2">
              <w:rPr>
                <w:rFonts w:eastAsia="Times New Roman" w:cstheme="minorHAnsi"/>
                <w:color w:val="00B050"/>
              </w:rPr>
              <w:t xml:space="preserve">kadastrinių matavimų bylų parengimas, kontrolinės geodezinės nuotraukos parengimas, </w:t>
            </w:r>
            <w:r w:rsidR="000F13F2" w:rsidRPr="000F13F2">
              <w:rPr>
                <w:rFonts w:cstheme="minorHAnsi"/>
                <w:color w:val="00B050"/>
              </w:rPr>
              <w:t xml:space="preserve">pastatų energetinio efektyvumo sertifikavimas, </w:t>
            </w:r>
            <w:r w:rsidR="000F13F2" w:rsidRPr="000F13F2">
              <w:rPr>
                <w:rFonts w:cstheme="minorHAnsi"/>
                <w:iCs/>
                <w:color w:val="00B050"/>
              </w:rPr>
              <w:t>statinio (dalies) ekspertizės paslaugos</w:t>
            </w:r>
            <w:r w:rsidR="000F13F2" w:rsidRPr="000F13F2">
              <w:rPr>
                <w:rFonts w:eastAsia="Times New Roman" w:cstheme="minorHAnsi"/>
                <w:color w:val="00B050"/>
              </w:rPr>
              <w:t xml:space="preserve"> ir kitos inžinerinės paslaugos</w:t>
            </w:r>
            <w:r w:rsidR="00586592" w:rsidRPr="000F13F2">
              <w:rPr>
                <w:rFonts w:eastAsia="Times New Roman" w:cstheme="minorHAnsi"/>
                <w:color w:val="00B050"/>
              </w:rPr>
              <w:t>, reikalingos statybos užbaigimo procedūroms (kad būtų surašytas reikiamas Statybos užbaigimo dokumentas</w:t>
            </w:r>
            <w:r w:rsidR="00586592" w:rsidRPr="000F13F2">
              <w:rPr>
                <w:rFonts w:cstheme="minorHAnsi"/>
                <w:color w:val="00B050"/>
              </w:rPr>
              <w:t>))</w:t>
            </w:r>
            <w:r w:rsidRPr="000F13F2">
              <w:rPr>
                <w:rFonts w:cstheme="minorHAnsi"/>
              </w:rPr>
              <w:t xml:space="preserve"> kaina Eur, be PVM</w:t>
            </w:r>
          </w:p>
        </w:tc>
        <w:tc>
          <w:tcPr>
            <w:tcW w:w="3730" w:type="dxa"/>
          </w:tcPr>
          <w:p w14:paraId="6F786ADE" w14:textId="77777777" w:rsidR="00F11C35" w:rsidRPr="009A408F" w:rsidRDefault="00F11C35" w:rsidP="006578AD">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79A8BEFB" w14:textId="77777777" w:rsidR="00F11C35" w:rsidRPr="009A408F" w:rsidRDefault="00F11C35" w:rsidP="006578AD">
            <w:pPr>
              <w:tabs>
                <w:tab w:val="left" w:pos="8175"/>
              </w:tabs>
              <w:spacing w:line="280" w:lineRule="atLeast"/>
              <w:rPr>
                <w:rFonts w:cstheme="minorHAnsi"/>
              </w:rPr>
            </w:pPr>
          </w:p>
        </w:tc>
      </w:tr>
      <w:tr w:rsidR="00F11C35" w:rsidRPr="009A408F" w14:paraId="516CB297" w14:textId="77777777" w:rsidTr="00D34AB5">
        <w:trPr>
          <w:trHeight w:val="317"/>
        </w:trPr>
        <w:tc>
          <w:tcPr>
            <w:tcW w:w="488" w:type="dxa"/>
          </w:tcPr>
          <w:p w14:paraId="59F1F155" w14:textId="2908AD79" w:rsidR="00F11C35" w:rsidRPr="009A408F" w:rsidRDefault="00586592" w:rsidP="006578AD">
            <w:pPr>
              <w:tabs>
                <w:tab w:val="left" w:pos="8175"/>
              </w:tabs>
              <w:spacing w:line="280" w:lineRule="atLeast"/>
              <w:rPr>
                <w:rFonts w:cstheme="minorHAnsi"/>
              </w:rPr>
            </w:pPr>
            <w:r>
              <w:rPr>
                <w:rFonts w:cstheme="minorHAnsi"/>
              </w:rPr>
              <w:t>3</w:t>
            </w:r>
            <w:r w:rsidR="00F11C35" w:rsidRPr="009A408F">
              <w:rPr>
                <w:rFonts w:cstheme="minorHAnsi"/>
              </w:rPr>
              <w:t>.</w:t>
            </w:r>
          </w:p>
        </w:tc>
        <w:tc>
          <w:tcPr>
            <w:tcW w:w="5744" w:type="dxa"/>
          </w:tcPr>
          <w:p w14:paraId="31C43C38" w14:textId="77777777" w:rsidR="00F11C35" w:rsidRPr="009A408F" w:rsidRDefault="00F11C35" w:rsidP="006578AD">
            <w:pPr>
              <w:tabs>
                <w:tab w:val="left" w:pos="8175"/>
              </w:tabs>
              <w:spacing w:line="280" w:lineRule="atLeast"/>
              <w:rPr>
                <w:rFonts w:cstheme="minorHAnsi"/>
                <w:i/>
              </w:rPr>
            </w:pPr>
            <w:r w:rsidRPr="009A408F">
              <w:rPr>
                <w:rFonts w:cstheme="minorHAnsi"/>
              </w:rPr>
              <w:t>PVM</w:t>
            </w:r>
          </w:p>
        </w:tc>
        <w:tc>
          <w:tcPr>
            <w:tcW w:w="3730" w:type="dxa"/>
          </w:tcPr>
          <w:p w14:paraId="5047113A" w14:textId="77777777" w:rsidR="00F11C35" w:rsidRPr="009A408F" w:rsidRDefault="00F11C35" w:rsidP="006578AD">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F11C35" w:rsidRPr="009A408F" w14:paraId="4B1977B9" w14:textId="77777777" w:rsidTr="00D34AB5">
        <w:trPr>
          <w:trHeight w:val="317"/>
        </w:trPr>
        <w:tc>
          <w:tcPr>
            <w:tcW w:w="488" w:type="dxa"/>
          </w:tcPr>
          <w:p w14:paraId="520C207F" w14:textId="4CF3C463" w:rsidR="00F11C35" w:rsidRPr="009A408F" w:rsidRDefault="00586592" w:rsidP="006578AD">
            <w:pPr>
              <w:tabs>
                <w:tab w:val="left" w:pos="8175"/>
              </w:tabs>
              <w:spacing w:line="280" w:lineRule="atLeast"/>
              <w:rPr>
                <w:rFonts w:cstheme="minorHAnsi"/>
                <w:b/>
              </w:rPr>
            </w:pPr>
            <w:r>
              <w:rPr>
                <w:rFonts w:cstheme="minorHAnsi"/>
                <w:b/>
              </w:rPr>
              <w:t>4</w:t>
            </w:r>
            <w:r w:rsidR="00F11C35" w:rsidRPr="009A408F">
              <w:rPr>
                <w:rFonts w:cstheme="minorHAnsi"/>
                <w:b/>
              </w:rPr>
              <w:t>.</w:t>
            </w:r>
          </w:p>
        </w:tc>
        <w:tc>
          <w:tcPr>
            <w:tcW w:w="5744" w:type="dxa"/>
          </w:tcPr>
          <w:p w14:paraId="36479994" w14:textId="3EC1E41B" w:rsidR="00F11C35" w:rsidRPr="009A408F" w:rsidRDefault="00F11C35" w:rsidP="006578AD">
            <w:pPr>
              <w:tabs>
                <w:tab w:val="left" w:pos="8175"/>
              </w:tabs>
              <w:spacing w:line="280" w:lineRule="atLeast"/>
              <w:rPr>
                <w:rFonts w:cstheme="minorHAnsi"/>
                <w:b/>
                <w:i/>
              </w:rPr>
            </w:pPr>
            <w:r w:rsidRPr="009A408F">
              <w:rPr>
                <w:rFonts w:cstheme="minorHAnsi"/>
                <w:b/>
              </w:rPr>
              <w:t>Bendra kaina Eur su PVM (1-</w:t>
            </w:r>
            <w:r w:rsidR="00586592">
              <w:rPr>
                <w:rFonts w:cstheme="minorHAnsi"/>
                <w:b/>
              </w:rPr>
              <w:t>3</w:t>
            </w:r>
            <w:r w:rsidRPr="009A408F">
              <w:rPr>
                <w:rFonts w:cstheme="minorHAnsi"/>
                <w:b/>
              </w:rPr>
              <w:t xml:space="preserve"> eilučių suma)</w:t>
            </w:r>
          </w:p>
        </w:tc>
        <w:tc>
          <w:tcPr>
            <w:tcW w:w="3730" w:type="dxa"/>
          </w:tcPr>
          <w:p w14:paraId="73DB9CC0" w14:textId="77777777" w:rsidR="00F11C35" w:rsidRPr="009A408F" w:rsidRDefault="00F11C35" w:rsidP="006578AD">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2B12C55B" w14:textId="358E36BD" w:rsidR="00F11C35" w:rsidRPr="009A408F" w:rsidRDefault="00F11C35" w:rsidP="00F11C35">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00586592">
        <w:rPr>
          <w:rFonts w:cstheme="minorHAnsi"/>
          <w:b/>
          <w:i/>
          <w:color w:val="FF0000"/>
          <w:u w:val="single"/>
        </w:rPr>
        <w:t>1</w:t>
      </w:r>
      <w:r w:rsidR="00B24FAB">
        <w:rPr>
          <w:rFonts w:cstheme="minorHAnsi"/>
          <w:b/>
          <w:i/>
          <w:color w:val="FF0000"/>
          <w:u w:val="single"/>
        </w:rPr>
        <w:t> 456 281,00</w:t>
      </w:r>
      <w:r w:rsidRPr="009A408F">
        <w:rPr>
          <w:rFonts w:cstheme="minorHAnsi"/>
          <w:b/>
          <w:i/>
          <w:color w:val="FF0000"/>
          <w:u w:val="single"/>
        </w:rPr>
        <w:t xml:space="preserve"> Eur su PVM.</w:t>
      </w:r>
    </w:p>
    <w:p w14:paraId="0A2A0309" w14:textId="77777777" w:rsidR="00F11C35" w:rsidRPr="009A408F" w:rsidRDefault="00F11C35" w:rsidP="00F11C35">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4233C3B1" w14:textId="5EFBA55A" w:rsidR="00F11C35" w:rsidRPr="009A408F" w:rsidRDefault="009124B5" w:rsidP="00CE07EB">
      <w:pPr>
        <w:tabs>
          <w:tab w:val="left" w:pos="709"/>
        </w:tabs>
        <w:spacing w:after="0" w:line="240" w:lineRule="auto"/>
        <w:jc w:val="both"/>
        <w:rPr>
          <w:rFonts w:cstheme="minorHAnsi"/>
          <w:color w:val="7030A0"/>
        </w:rPr>
      </w:pPr>
      <w:r w:rsidRPr="009A408F">
        <w:rPr>
          <w:rFonts w:cstheme="minorHAnsi"/>
        </w:rPr>
        <w:tab/>
      </w:r>
      <w:r w:rsidR="00F11C35" w:rsidRPr="009A408F">
        <w:rPr>
          <w:rFonts w:cstheme="minorHAnsi"/>
        </w:rPr>
        <w:t xml:space="preserve">4. </w:t>
      </w:r>
      <w:r w:rsidRPr="009A408F">
        <w:rPr>
          <w:rFonts w:eastAsia="Arial" w:cstheme="minorHAnsi"/>
          <w:color w:val="000000" w:themeColor="text1"/>
        </w:rPr>
        <w:t>Į pasiūlymo kainą privalo būti įskaičiuoti visi mokesčiai bei visos</w:t>
      </w:r>
      <w:r w:rsidRPr="009A408F">
        <w:rPr>
          <w:rFonts w:eastAsia="Arial" w:cstheme="minorHAnsi"/>
          <w:b/>
          <w:bCs/>
          <w:color w:val="000000" w:themeColor="text1"/>
        </w:rPr>
        <w:t xml:space="preserve"> </w:t>
      </w:r>
      <w:r w:rsidRPr="009A408F">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9A408F">
        <w:rPr>
          <w:rFonts w:cstheme="minorHAnsi"/>
          <w:color w:val="7030A0"/>
        </w:rPr>
        <w:t>.</w:t>
      </w:r>
    </w:p>
    <w:p w14:paraId="56E734F7" w14:textId="77777777" w:rsidR="00F11C35" w:rsidRPr="009A408F" w:rsidRDefault="00F11C35" w:rsidP="00806405">
      <w:pPr>
        <w:shd w:val="clear" w:color="auto" w:fill="FFFFFF"/>
        <w:spacing w:line="280" w:lineRule="atLeast"/>
        <w:ind w:firstLine="709"/>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28578A5" w:rsidR="00F11C35" w:rsidRPr="009A408F" w:rsidRDefault="00F11C35" w:rsidP="00F32A68">
      <w:pPr>
        <w:pStyle w:val="Pagrindinistekstas"/>
        <w:tabs>
          <w:tab w:val="num" w:pos="-180"/>
          <w:tab w:val="left" w:pos="709"/>
        </w:tabs>
        <w:spacing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1EF66D50" w14:textId="49E4E315" w:rsidR="00F11C35" w:rsidRPr="009A408F" w:rsidRDefault="00F11C35" w:rsidP="00F11C35">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6ECC596C" w14:textId="64AB69FA" w:rsidR="00F11C35" w:rsidRPr="009A408F" w:rsidRDefault="00F11C35" w:rsidP="00F11C35">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308F6964" w14:textId="01AFA82B" w:rsidR="00F11C35" w:rsidRPr="009A408F" w:rsidRDefault="00F11C35" w:rsidP="00F32A68">
      <w:pPr>
        <w:pStyle w:val="Pagrindinistekstas"/>
        <w:tabs>
          <w:tab w:val="left" w:pos="709"/>
        </w:tabs>
        <w:spacing w:line="280" w:lineRule="atLeast"/>
        <w:rPr>
          <w:rFonts w:cstheme="minorHAnsi"/>
          <w:iCs/>
          <w:color w:val="000000"/>
          <w:szCs w:val="21"/>
        </w:rPr>
      </w:pPr>
      <w:r w:rsidRPr="009A408F">
        <w:rPr>
          <w:rFonts w:cstheme="minorHAnsi"/>
          <w:iCs/>
          <w:color w:val="000000"/>
          <w:szCs w:val="21"/>
        </w:rPr>
        <w:tab/>
        <w:t xml:space="preserve">8. Pasiūlymas galioja iki </w:t>
      </w:r>
      <w:r w:rsidR="009124B5" w:rsidRPr="009A408F">
        <w:rPr>
          <w:rFonts w:cstheme="minorHAnsi"/>
          <w:iCs/>
          <w:color w:val="000000"/>
          <w:szCs w:val="21"/>
        </w:rPr>
        <w:t xml:space="preserve">specialiųjų </w:t>
      </w:r>
      <w:r w:rsidRPr="009A408F">
        <w:rPr>
          <w:rFonts w:cstheme="minorHAnsi"/>
          <w:iCs/>
          <w:color w:val="000000"/>
          <w:szCs w:val="21"/>
        </w:rPr>
        <w:t xml:space="preserve">pirkimo sąlygų </w:t>
      </w:r>
      <w:r w:rsidR="009124B5" w:rsidRPr="009A408F">
        <w:rPr>
          <w:rFonts w:cstheme="minorHAnsi"/>
          <w:iCs/>
          <w:color w:val="000000"/>
          <w:szCs w:val="21"/>
        </w:rPr>
        <w:t>1 priedo 7</w:t>
      </w:r>
      <w:r w:rsidRPr="009A408F">
        <w:rPr>
          <w:rFonts w:cstheme="minorHAnsi"/>
          <w:iCs/>
          <w:color w:val="000000"/>
          <w:szCs w:val="21"/>
        </w:rPr>
        <w:t xml:space="preserve"> punkte nurodyto termino. </w:t>
      </w:r>
    </w:p>
    <w:p w14:paraId="08CADD33" w14:textId="2EDABE8C" w:rsidR="00F11C35" w:rsidRPr="009A408F" w:rsidRDefault="00F11C35" w:rsidP="00F11C35">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5FD0839"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0</w:t>
      </w:r>
      <w:r w:rsidRPr="009A408F">
        <w:rPr>
          <w:rFonts w:cstheme="minorHAnsi"/>
          <w:b/>
        </w:rPr>
        <w:t>.</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F11C35" w:rsidRPr="009A408F" w14:paraId="54614595" w14:textId="77777777" w:rsidTr="00967265">
        <w:tc>
          <w:tcPr>
            <w:tcW w:w="948" w:type="dxa"/>
          </w:tcPr>
          <w:p w14:paraId="06B20C60"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7916A55" w14:textId="77777777" w:rsidR="00F11C35" w:rsidRPr="009A408F" w:rsidRDefault="00F11C35" w:rsidP="006578AD">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20A92635" w14:textId="77777777" w:rsidR="00F11C35" w:rsidRPr="009A408F" w:rsidRDefault="00F11C35" w:rsidP="006578AD">
            <w:pPr>
              <w:spacing w:line="260" w:lineRule="atLeast"/>
              <w:jc w:val="both"/>
              <w:rPr>
                <w:rFonts w:cstheme="minorHAnsi"/>
                <w:b/>
              </w:rPr>
            </w:pPr>
            <w:r w:rsidRPr="009A408F">
              <w:rPr>
                <w:rFonts w:cstheme="minorHAnsi"/>
                <w:b/>
              </w:rPr>
              <w:t>Įrašyti abi reikalaujamas reikšmes:</w:t>
            </w:r>
          </w:p>
          <w:p w14:paraId="142B8551" w14:textId="77777777" w:rsidR="00F11C35" w:rsidRPr="009A408F" w:rsidRDefault="00F11C35" w:rsidP="006578AD">
            <w:pPr>
              <w:spacing w:line="260" w:lineRule="atLeast"/>
              <w:jc w:val="both"/>
              <w:rPr>
                <w:rFonts w:cstheme="minorHAnsi"/>
              </w:rPr>
            </w:pPr>
            <w:r w:rsidRPr="009A408F">
              <w:rPr>
                <w:rFonts w:cstheme="minorHAnsi"/>
              </w:rPr>
              <w:t>1. Ūkio subjektui, kurio pajėgumais remiuosi, numatomi perduoti darbai/paslaugos (</w:t>
            </w:r>
            <w:r w:rsidRPr="009A408F">
              <w:rPr>
                <w:rFonts w:cstheme="minorHAnsi"/>
                <w:i/>
              </w:rPr>
              <w:t>įvardinti konkrečius darbus/paslaugas</w:t>
            </w:r>
            <w:r w:rsidRPr="009A408F">
              <w:rPr>
                <w:rFonts w:cstheme="minorHAnsi"/>
              </w:rPr>
              <w:t xml:space="preserve">); </w:t>
            </w:r>
          </w:p>
          <w:p w14:paraId="64A62188" w14:textId="77777777" w:rsidR="00F11C35" w:rsidRPr="009A408F" w:rsidRDefault="00F11C35" w:rsidP="006578AD">
            <w:pPr>
              <w:spacing w:line="260" w:lineRule="atLeast"/>
              <w:jc w:val="both"/>
              <w:rPr>
                <w:rFonts w:cstheme="minorHAnsi"/>
              </w:rPr>
            </w:pPr>
            <w:r w:rsidRPr="009A408F">
              <w:rPr>
                <w:rFonts w:cstheme="minorHAnsi"/>
              </w:rPr>
              <w:lastRenderedPageBreak/>
              <w:t>2. Ūkio subjektui, kurio pajėgumais remiuosi, perduodama sutarties dalis % ar Eur sutarties kainoje</w:t>
            </w:r>
          </w:p>
        </w:tc>
      </w:tr>
      <w:tr w:rsidR="00F11C35" w:rsidRPr="009A408F" w14:paraId="4C8A52D0" w14:textId="77777777" w:rsidTr="00967265">
        <w:tc>
          <w:tcPr>
            <w:tcW w:w="948" w:type="dxa"/>
          </w:tcPr>
          <w:p w14:paraId="32B7438A" w14:textId="77777777" w:rsidR="00F11C35" w:rsidRPr="009A408F" w:rsidRDefault="00F11C35" w:rsidP="006578AD">
            <w:pPr>
              <w:spacing w:line="360" w:lineRule="atLeast"/>
              <w:ind w:left="57" w:firstLine="652"/>
              <w:jc w:val="both"/>
              <w:rPr>
                <w:rFonts w:cstheme="minorHAnsi"/>
              </w:rPr>
            </w:pPr>
          </w:p>
        </w:tc>
        <w:tc>
          <w:tcPr>
            <w:tcW w:w="5539" w:type="dxa"/>
          </w:tcPr>
          <w:p w14:paraId="3BA6D9E1" w14:textId="77777777" w:rsidR="00F11C35" w:rsidRPr="009A408F" w:rsidRDefault="00F11C35" w:rsidP="006578AD">
            <w:pPr>
              <w:spacing w:line="360" w:lineRule="atLeast"/>
              <w:ind w:left="57" w:firstLine="652"/>
              <w:jc w:val="both"/>
              <w:rPr>
                <w:rFonts w:cstheme="minorHAnsi"/>
              </w:rPr>
            </w:pPr>
          </w:p>
        </w:tc>
        <w:tc>
          <w:tcPr>
            <w:tcW w:w="3714" w:type="dxa"/>
          </w:tcPr>
          <w:p w14:paraId="0B0150ED" w14:textId="77777777" w:rsidR="00F11C35" w:rsidRPr="009A408F" w:rsidRDefault="00F11C35" w:rsidP="006578AD">
            <w:pPr>
              <w:spacing w:line="360" w:lineRule="atLeast"/>
              <w:ind w:left="57" w:firstLine="652"/>
              <w:jc w:val="both"/>
              <w:rPr>
                <w:rFonts w:cstheme="minorHAnsi"/>
              </w:rPr>
            </w:pPr>
          </w:p>
        </w:tc>
      </w:tr>
      <w:tr w:rsidR="00F11C35" w:rsidRPr="009A408F" w14:paraId="2625F3EE" w14:textId="77777777" w:rsidTr="00967265">
        <w:tc>
          <w:tcPr>
            <w:tcW w:w="948" w:type="dxa"/>
          </w:tcPr>
          <w:p w14:paraId="7197D0AC" w14:textId="77777777" w:rsidR="00F11C35" w:rsidRPr="009A408F" w:rsidRDefault="00F11C35" w:rsidP="006578AD">
            <w:pPr>
              <w:spacing w:line="360" w:lineRule="atLeast"/>
              <w:ind w:left="57" w:firstLine="652"/>
              <w:jc w:val="both"/>
              <w:rPr>
                <w:rFonts w:cstheme="minorHAnsi"/>
              </w:rPr>
            </w:pPr>
          </w:p>
        </w:tc>
        <w:tc>
          <w:tcPr>
            <w:tcW w:w="5539" w:type="dxa"/>
          </w:tcPr>
          <w:p w14:paraId="682D51E4" w14:textId="77777777" w:rsidR="00F11C35" w:rsidRPr="009A408F" w:rsidRDefault="00F11C35" w:rsidP="006578AD">
            <w:pPr>
              <w:spacing w:line="360" w:lineRule="atLeast"/>
              <w:ind w:left="57" w:firstLine="652"/>
              <w:jc w:val="both"/>
              <w:rPr>
                <w:rFonts w:cstheme="minorHAnsi"/>
              </w:rPr>
            </w:pPr>
          </w:p>
        </w:tc>
        <w:tc>
          <w:tcPr>
            <w:tcW w:w="3714" w:type="dxa"/>
          </w:tcPr>
          <w:p w14:paraId="2DAB77F6" w14:textId="77777777" w:rsidR="00F11C35" w:rsidRPr="009A408F" w:rsidRDefault="00F11C35" w:rsidP="006578AD">
            <w:pPr>
              <w:spacing w:line="360" w:lineRule="atLeast"/>
              <w:ind w:left="57" w:firstLine="652"/>
              <w:jc w:val="both"/>
              <w:rPr>
                <w:rFonts w:cstheme="minorHAnsi"/>
              </w:rPr>
            </w:pPr>
          </w:p>
        </w:tc>
      </w:tr>
    </w:tbl>
    <w:p w14:paraId="190BC9F4"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744F5CF8" w14:textId="77777777" w:rsidR="00F11C35" w:rsidRPr="00E22C55" w:rsidRDefault="00F11C35" w:rsidP="00F11C35">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23AE934D" w14:textId="5AEE4069" w:rsidR="00F11C35" w:rsidRPr="009A408F" w:rsidRDefault="00F11C35" w:rsidP="00F11C35">
      <w:pPr>
        <w:spacing w:line="360" w:lineRule="auto"/>
        <w:ind w:firstLine="709"/>
        <w:jc w:val="both"/>
        <w:rPr>
          <w:rFonts w:cstheme="minorHAnsi"/>
        </w:rPr>
      </w:pPr>
      <w:r w:rsidRPr="009A408F">
        <w:rPr>
          <w:rFonts w:cstheme="minorHAnsi"/>
          <w:b/>
        </w:rPr>
        <w:t>1</w:t>
      </w:r>
      <w:r w:rsidR="002F3E0B" w:rsidRPr="009A408F">
        <w:rPr>
          <w:rFonts w:cstheme="minorHAnsi"/>
          <w:b/>
        </w:rPr>
        <w:t>1</w:t>
      </w:r>
      <w:r w:rsidRPr="009A408F">
        <w:rPr>
          <w:rFonts w:cstheme="minorHAnsi"/>
          <w:b/>
        </w:rPr>
        <w:t>.</w:t>
      </w:r>
      <w:r w:rsidRPr="009A408F">
        <w:rPr>
          <w:rFonts w:cstheme="minorHAnsi"/>
        </w:rPr>
        <w:t xml:space="preserve"> </w:t>
      </w:r>
      <w:r w:rsidRPr="009A408F">
        <w:rPr>
          <w:rFonts w:cstheme="minorHAnsi"/>
          <w:b/>
          <w:bCs/>
        </w:rPr>
        <w:t>Vykdant sutartį pasitelksiu šiuos sub</w:t>
      </w:r>
      <w:r w:rsidR="00844BAC">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3B3A52CD" w14:textId="77777777" w:rsidTr="006578AD">
        <w:tc>
          <w:tcPr>
            <w:tcW w:w="948" w:type="dxa"/>
          </w:tcPr>
          <w:p w14:paraId="7B55B887"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2294FECB" w14:textId="0129E8DF" w:rsidR="00F11C35" w:rsidRPr="009A408F" w:rsidRDefault="00F11C35" w:rsidP="006578AD">
            <w:pPr>
              <w:spacing w:line="360" w:lineRule="atLeast"/>
              <w:ind w:left="57" w:firstLine="652"/>
              <w:jc w:val="center"/>
              <w:rPr>
                <w:rFonts w:cstheme="minorHAnsi"/>
              </w:rPr>
            </w:pPr>
            <w:r w:rsidRPr="009A408F">
              <w:rPr>
                <w:rFonts w:cstheme="minorHAnsi"/>
              </w:rPr>
              <w:t>Sub</w:t>
            </w:r>
            <w:r w:rsidR="00844BAC">
              <w:rPr>
                <w:rFonts w:cstheme="minorHAnsi"/>
              </w:rPr>
              <w:t>tiekėjo</w:t>
            </w:r>
            <w:r w:rsidRPr="009A408F">
              <w:rPr>
                <w:rFonts w:cstheme="minorHAnsi"/>
              </w:rPr>
              <w:t xml:space="preserve"> pavadinimas, adresas </w:t>
            </w:r>
          </w:p>
        </w:tc>
        <w:tc>
          <w:tcPr>
            <w:tcW w:w="3827" w:type="dxa"/>
          </w:tcPr>
          <w:p w14:paraId="48FF6D04" w14:textId="77777777" w:rsidR="00F11C35" w:rsidRPr="009A408F" w:rsidRDefault="00F11C35" w:rsidP="006578AD">
            <w:pPr>
              <w:spacing w:line="260" w:lineRule="atLeast"/>
              <w:jc w:val="both"/>
              <w:rPr>
                <w:rFonts w:cstheme="minorHAnsi"/>
                <w:b/>
              </w:rPr>
            </w:pPr>
            <w:r w:rsidRPr="009A408F">
              <w:rPr>
                <w:rFonts w:cstheme="minorHAnsi"/>
                <w:b/>
              </w:rPr>
              <w:t>Įrašyti abi reikalaujamas reikšmes:</w:t>
            </w:r>
          </w:p>
          <w:p w14:paraId="0A05FFEF" w14:textId="3FD755A1" w:rsidR="00F11C35" w:rsidRPr="009A408F" w:rsidRDefault="00F11C35" w:rsidP="006578AD">
            <w:pPr>
              <w:spacing w:line="280" w:lineRule="atLeast"/>
              <w:jc w:val="both"/>
              <w:rPr>
                <w:rFonts w:cstheme="minorHAnsi"/>
              </w:rPr>
            </w:pPr>
            <w:r w:rsidRPr="009A408F">
              <w:rPr>
                <w:rFonts w:cstheme="minorHAnsi"/>
              </w:rPr>
              <w:t>1. Sub</w:t>
            </w:r>
            <w:r w:rsidR="00844BAC">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23382042" w14:textId="42FCD82E" w:rsidR="00F11C35" w:rsidRPr="009A408F" w:rsidRDefault="00F11C35" w:rsidP="006578AD">
            <w:pPr>
              <w:spacing w:line="280" w:lineRule="atLeast"/>
              <w:jc w:val="both"/>
              <w:rPr>
                <w:rFonts w:cstheme="minorHAnsi"/>
              </w:rPr>
            </w:pPr>
            <w:r w:rsidRPr="009A408F">
              <w:rPr>
                <w:rFonts w:cstheme="minorHAnsi"/>
              </w:rPr>
              <w:t>2. Sub</w:t>
            </w:r>
            <w:r w:rsidR="00844BAC">
              <w:rPr>
                <w:rFonts w:cstheme="minorHAnsi"/>
              </w:rPr>
              <w:t>tiekėjams</w:t>
            </w:r>
            <w:r w:rsidRPr="009A408F">
              <w:rPr>
                <w:rFonts w:cstheme="minorHAnsi"/>
              </w:rPr>
              <w:t xml:space="preserve"> perduodama sutarties dalis % sutarties kainoje.</w:t>
            </w:r>
          </w:p>
        </w:tc>
      </w:tr>
      <w:tr w:rsidR="00F11C35" w:rsidRPr="009A408F" w14:paraId="62FE5215" w14:textId="77777777" w:rsidTr="006578AD">
        <w:tc>
          <w:tcPr>
            <w:tcW w:w="948" w:type="dxa"/>
          </w:tcPr>
          <w:p w14:paraId="47875F9C" w14:textId="77777777" w:rsidR="00F11C35" w:rsidRPr="009A408F" w:rsidRDefault="00F11C35" w:rsidP="006578AD">
            <w:pPr>
              <w:spacing w:line="360" w:lineRule="atLeast"/>
              <w:ind w:left="57" w:firstLine="652"/>
              <w:jc w:val="both"/>
              <w:rPr>
                <w:rFonts w:cstheme="minorHAnsi"/>
              </w:rPr>
            </w:pPr>
          </w:p>
        </w:tc>
        <w:tc>
          <w:tcPr>
            <w:tcW w:w="5539" w:type="dxa"/>
          </w:tcPr>
          <w:p w14:paraId="2F6BB50C" w14:textId="77777777" w:rsidR="00F11C35" w:rsidRPr="009A408F" w:rsidRDefault="00F11C35" w:rsidP="006578AD">
            <w:pPr>
              <w:spacing w:line="360" w:lineRule="atLeast"/>
              <w:ind w:left="57" w:firstLine="652"/>
              <w:jc w:val="both"/>
              <w:rPr>
                <w:rFonts w:cstheme="minorHAnsi"/>
              </w:rPr>
            </w:pPr>
          </w:p>
        </w:tc>
        <w:tc>
          <w:tcPr>
            <w:tcW w:w="3827" w:type="dxa"/>
          </w:tcPr>
          <w:p w14:paraId="520D4AE0" w14:textId="77777777" w:rsidR="00F11C35" w:rsidRPr="009A408F" w:rsidRDefault="00F11C35" w:rsidP="006578AD">
            <w:pPr>
              <w:spacing w:line="360" w:lineRule="atLeast"/>
              <w:ind w:left="57" w:firstLine="652"/>
              <w:jc w:val="both"/>
              <w:rPr>
                <w:rFonts w:cstheme="minorHAnsi"/>
              </w:rPr>
            </w:pPr>
          </w:p>
        </w:tc>
      </w:tr>
      <w:tr w:rsidR="00F11C35" w:rsidRPr="009A408F" w14:paraId="5C3928A9" w14:textId="77777777" w:rsidTr="006578AD">
        <w:tc>
          <w:tcPr>
            <w:tcW w:w="948" w:type="dxa"/>
          </w:tcPr>
          <w:p w14:paraId="519FE03F" w14:textId="77777777" w:rsidR="00F11C35" w:rsidRPr="009A408F" w:rsidRDefault="00F11C35" w:rsidP="006578AD">
            <w:pPr>
              <w:spacing w:line="360" w:lineRule="atLeast"/>
              <w:ind w:left="57" w:firstLine="652"/>
              <w:jc w:val="both"/>
              <w:rPr>
                <w:rFonts w:cstheme="minorHAnsi"/>
              </w:rPr>
            </w:pPr>
          </w:p>
        </w:tc>
        <w:tc>
          <w:tcPr>
            <w:tcW w:w="5539" w:type="dxa"/>
          </w:tcPr>
          <w:p w14:paraId="7D6AAAF2" w14:textId="77777777" w:rsidR="00F11C35" w:rsidRPr="009A408F" w:rsidRDefault="00F11C35" w:rsidP="006578AD">
            <w:pPr>
              <w:spacing w:line="360" w:lineRule="atLeast"/>
              <w:ind w:left="57" w:firstLine="652"/>
              <w:jc w:val="both"/>
              <w:rPr>
                <w:rFonts w:cstheme="minorHAnsi"/>
              </w:rPr>
            </w:pPr>
          </w:p>
        </w:tc>
        <w:tc>
          <w:tcPr>
            <w:tcW w:w="3827" w:type="dxa"/>
          </w:tcPr>
          <w:p w14:paraId="002D12DC" w14:textId="77777777" w:rsidR="00F11C35" w:rsidRPr="009A408F" w:rsidRDefault="00F11C35" w:rsidP="006578AD">
            <w:pPr>
              <w:spacing w:line="360" w:lineRule="atLeast"/>
              <w:ind w:left="57" w:firstLine="652"/>
              <w:jc w:val="both"/>
              <w:rPr>
                <w:rFonts w:cstheme="minorHAnsi"/>
              </w:rPr>
            </w:pPr>
          </w:p>
        </w:tc>
      </w:tr>
    </w:tbl>
    <w:p w14:paraId="17D9B1B7" w14:textId="78FE4814" w:rsidR="00F11C35" w:rsidRPr="00E22C55" w:rsidRDefault="00F11C35" w:rsidP="00F11C35">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sidR="00844BAC">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4A3BB6C" w:rsidR="00F11C35" w:rsidRPr="009A408F" w:rsidRDefault="00F11C35" w:rsidP="00F11C35">
      <w:pPr>
        <w:spacing w:line="280" w:lineRule="atLeast"/>
        <w:ind w:firstLine="709"/>
        <w:jc w:val="both"/>
        <w:rPr>
          <w:rFonts w:cstheme="minorHAnsi"/>
        </w:rPr>
      </w:pPr>
      <w:r w:rsidRPr="009A408F">
        <w:rPr>
          <w:rFonts w:cstheme="minorHAnsi"/>
          <w:b/>
        </w:rPr>
        <w:t>1</w:t>
      </w:r>
      <w:r w:rsidR="002F3E0B" w:rsidRPr="009A408F">
        <w:rPr>
          <w:rFonts w:cstheme="minorHAnsi"/>
          <w:b/>
        </w:rPr>
        <w:t>2</w:t>
      </w:r>
      <w:r w:rsidRPr="009A408F">
        <w:rPr>
          <w:rFonts w:cstheme="minorHAnsi"/>
        </w:rPr>
        <w:t xml:space="preserve">. </w:t>
      </w:r>
      <w:r w:rsidRPr="009A408F">
        <w:rPr>
          <w:rFonts w:cstheme="minorHAnsi"/>
          <w:b/>
          <w:bCs/>
        </w:rPr>
        <w:t>Vykdant sutartį pasitelksiu šiuos specialistus, kuriuos ketinu įdarbinti (toliau - kvazisub</w:t>
      </w:r>
      <w:r w:rsidR="00844BAC">
        <w:rPr>
          <w:rFonts w:cstheme="minorHAnsi"/>
          <w:b/>
          <w:bCs/>
        </w:rPr>
        <w:t>tiekėjai</w:t>
      </w:r>
      <w:r w:rsidR="00F32A68">
        <w:rPr>
          <w:rFonts w:cstheme="minorHAnsi"/>
          <w:b/>
          <w:bCs/>
        </w:rPr>
        <w:t>)</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F11C35" w:rsidRPr="009A408F" w14:paraId="7DABCBC5" w14:textId="77777777" w:rsidTr="006578AD">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9A408F" w:rsidRDefault="00F11C35" w:rsidP="006578AD">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2D455740" w14:textId="63BAC3CD" w:rsidR="00F11C35" w:rsidRPr="009A408F" w:rsidRDefault="00F11C35" w:rsidP="006578AD">
            <w:pPr>
              <w:spacing w:line="360" w:lineRule="atLeast"/>
              <w:ind w:left="57" w:firstLine="652"/>
              <w:jc w:val="center"/>
              <w:rPr>
                <w:rFonts w:cstheme="minorHAnsi"/>
              </w:rPr>
            </w:pPr>
            <w:r w:rsidRPr="009A408F">
              <w:rPr>
                <w:rFonts w:cstheme="minorHAnsi"/>
              </w:rPr>
              <w:t>Kvazisub</w:t>
            </w:r>
            <w:r w:rsidR="00844BAC">
              <w:rPr>
                <w:rFonts w:cstheme="minorHAnsi"/>
              </w:rPr>
              <w:t>tiekėjo</w:t>
            </w:r>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58310558" w14:textId="0EF66F29" w:rsidR="00F11C35" w:rsidRPr="009A408F" w:rsidRDefault="00F11C35" w:rsidP="006578AD">
            <w:pPr>
              <w:spacing w:line="280" w:lineRule="atLeast"/>
              <w:jc w:val="both"/>
              <w:rPr>
                <w:rFonts w:cstheme="minorHAnsi"/>
              </w:rPr>
            </w:pPr>
            <w:r w:rsidRPr="009A408F">
              <w:rPr>
                <w:rFonts w:cstheme="minorHAnsi"/>
              </w:rPr>
              <w:t>Kvazisub</w:t>
            </w:r>
            <w:r w:rsidR="00844BAC">
              <w:rPr>
                <w:rFonts w:cstheme="minorHAnsi"/>
              </w:rPr>
              <w:t>tiekėjui</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6BA6EBAA" w14:textId="77777777" w:rsidR="00F11C35" w:rsidRPr="009A408F" w:rsidRDefault="00F11C35" w:rsidP="006578AD">
            <w:pPr>
              <w:spacing w:line="280" w:lineRule="atLeast"/>
              <w:jc w:val="both"/>
              <w:rPr>
                <w:rFonts w:cstheme="minorHAnsi"/>
              </w:rPr>
            </w:pPr>
          </w:p>
        </w:tc>
      </w:tr>
      <w:tr w:rsidR="00F11C35" w:rsidRPr="009A408F" w14:paraId="6AAA12AF" w14:textId="77777777" w:rsidTr="006578AD">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9A408F" w:rsidRDefault="00F11C35" w:rsidP="006578A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3E139736" w14:textId="77777777" w:rsidR="00F11C35" w:rsidRPr="009A408F" w:rsidRDefault="00F11C35" w:rsidP="006578A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109CCE7C" w14:textId="77777777" w:rsidR="00F11C35" w:rsidRPr="009A408F" w:rsidRDefault="00F11C35" w:rsidP="006578AD">
            <w:pPr>
              <w:spacing w:line="360" w:lineRule="atLeast"/>
              <w:ind w:left="57" w:firstLine="652"/>
              <w:jc w:val="both"/>
              <w:rPr>
                <w:rFonts w:cstheme="minorHAnsi"/>
                <w:highlight w:val="lightGray"/>
              </w:rPr>
            </w:pPr>
          </w:p>
        </w:tc>
      </w:tr>
      <w:tr w:rsidR="00F11C35" w:rsidRPr="009A408F" w14:paraId="33FA37CC" w14:textId="77777777" w:rsidTr="006578AD">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9A408F" w:rsidRDefault="00F11C35" w:rsidP="006578AD">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274175D" w14:textId="77777777" w:rsidR="00F11C35" w:rsidRPr="009A408F" w:rsidRDefault="00F11C35" w:rsidP="006578AD">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3AB1042E" w14:textId="77777777" w:rsidR="00F11C35" w:rsidRPr="009A408F" w:rsidRDefault="00F11C35" w:rsidP="006578AD">
            <w:pPr>
              <w:spacing w:line="360" w:lineRule="atLeast"/>
              <w:ind w:left="57" w:firstLine="652"/>
              <w:jc w:val="both"/>
              <w:rPr>
                <w:rFonts w:cstheme="minorHAnsi"/>
                <w:highlight w:val="lightGray"/>
              </w:rPr>
            </w:pPr>
          </w:p>
        </w:tc>
      </w:tr>
    </w:tbl>
    <w:p w14:paraId="213B6AD9" w14:textId="198B218A" w:rsidR="00F11C35" w:rsidRPr="00E22C55" w:rsidRDefault="00F11C35" w:rsidP="00F11C35">
      <w:pPr>
        <w:spacing w:line="240" w:lineRule="exact"/>
        <w:ind w:firstLine="720"/>
        <w:jc w:val="both"/>
        <w:rPr>
          <w:rFonts w:cstheme="minorHAnsi"/>
          <w:bCs/>
          <w:i/>
          <w:iCs/>
        </w:rPr>
      </w:pPr>
      <w:r w:rsidRPr="00E22C55">
        <w:rPr>
          <w:rFonts w:cstheme="minorHAnsi"/>
          <w:i/>
          <w:iCs/>
        </w:rPr>
        <w:t>****</w:t>
      </w:r>
      <w:r w:rsidR="00F32A68">
        <w:rPr>
          <w:rFonts w:cstheme="minorHAnsi"/>
          <w:i/>
          <w:iCs/>
        </w:rPr>
        <w:t xml:space="preserve"> </w:t>
      </w:r>
      <w:r w:rsidRPr="00E22C55">
        <w:rPr>
          <w:rFonts w:cstheme="minorHAnsi"/>
          <w:bCs/>
          <w:i/>
          <w:iCs/>
        </w:rPr>
        <w:t>Pildyti tuomet, jei sutarties vykdymui bus pasitelkti kvazisub</w:t>
      </w:r>
      <w:r w:rsidR="00844BAC">
        <w:rPr>
          <w:rFonts w:cstheme="minorHAnsi"/>
          <w:bCs/>
          <w:i/>
          <w:iCs/>
        </w:rPr>
        <w:t>tiekėjai</w:t>
      </w:r>
      <w:r w:rsidRPr="00E22C55">
        <w:rPr>
          <w:rFonts w:cstheme="minorHAnsi"/>
          <w:bCs/>
          <w:i/>
          <w:iCs/>
        </w:rPr>
        <w:t>.</w:t>
      </w:r>
    </w:p>
    <w:p w14:paraId="7F7EC338" w14:textId="18AA60D8" w:rsidR="00F11C35" w:rsidRPr="00E22C55" w:rsidRDefault="00F11C35" w:rsidP="00F32A68">
      <w:pPr>
        <w:spacing w:line="240" w:lineRule="exact"/>
        <w:ind w:firstLine="720"/>
        <w:jc w:val="both"/>
        <w:rPr>
          <w:rFonts w:cstheme="minorHAnsi"/>
          <w:i/>
          <w:iCs/>
        </w:rPr>
      </w:pPr>
      <w:r w:rsidRPr="00E22C55">
        <w:rPr>
          <w:rFonts w:cstheme="minorHAnsi"/>
          <w:bCs/>
          <w:i/>
          <w:iCs/>
        </w:rPr>
        <w:t>P</w:t>
      </w:r>
      <w:r w:rsidRPr="00E22C55">
        <w:rPr>
          <w:rFonts w:cstheme="minorHAnsi"/>
          <w:i/>
          <w:iCs/>
        </w:rPr>
        <w:t>ateikiama kvazisub</w:t>
      </w:r>
      <w:r w:rsidR="00844BAC">
        <w:rPr>
          <w:rFonts w:cstheme="minorHAnsi"/>
          <w:i/>
          <w:iCs/>
        </w:rPr>
        <w:t>tiekėjų</w:t>
      </w:r>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sidR="00844BAC">
        <w:rPr>
          <w:rFonts w:cstheme="minorHAnsi"/>
          <w:bCs/>
          <w:i/>
          <w:iCs/>
        </w:rPr>
        <w:t>tiekėjo</w:t>
      </w:r>
      <w:r w:rsidR="00844BAC" w:rsidRPr="00E22C55">
        <w:rPr>
          <w:rFonts w:cstheme="minorHAnsi"/>
          <w:bCs/>
          <w:i/>
          <w:iCs/>
        </w:rPr>
        <w:t xml:space="preserve"> </w:t>
      </w:r>
      <w:r w:rsidRPr="00E22C55">
        <w:rPr>
          <w:rFonts w:cstheme="minorHAnsi"/>
          <w:bCs/>
          <w:i/>
          <w:iCs/>
        </w:rPr>
        <w:t>ar sub</w:t>
      </w:r>
      <w:r w:rsidR="00844BAC">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3D144AFB" w14:textId="6BA75549" w:rsidR="00F11C35" w:rsidRPr="009A408F" w:rsidRDefault="00F11C35" w:rsidP="00F11C35">
      <w:pPr>
        <w:spacing w:line="280" w:lineRule="atLeast"/>
        <w:ind w:firstLine="720"/>
        <w:jc w:val="both"/>
        <w:rPr>
          <w:rFonts w:cstheme="minorHAnsi"/>
        </w:rPr>
      </w:pPr>
      <w:r w:rsidRPr="009A408F">
        <w:rPr>
          <w:rFonts w:cstheme="minorHAnsi"/>
          <w:b/>
        </w:rPr>
        <w:t>1</w:t>
      </w:r>
      <w:r w:rsidR="002F3E0B" w:rsidRPr="009A408F">
        <w:rPr>
          <w:rFonts w:cstheme="minorHAnsi"/>
          <w:b/>
        </w:rPr>
        <w:t>3</w:t>
      </w:r>
      <w:r w:rsidRPr="009A408F">
        <w:rPr>
          <w:rFonts w:cstheme="minorHAnsi"/>
          <w:b/>
        </w:rPr>
        <w:t>.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F11C35" w:rsidRPr="009A408F" w14:paraId="5207DE36" w14:textId="77777777" w:rsidTr="006578AD">
        <w:tc>
          <w:tcPr>
            <w:tcW w:w="948" w:type="dxa"/>
          </w:tcPr>
          <w:p w14:paraId="4E8D60F7" w14:textId="77777777" w:rsidR="00F11C35" w:rsidRPr="009A408F" w:rsidRDefault="00F11C35" w:rsidP="006578AD">
            <w:pPr>
              <w:jc w:val="center"/>
              <w:rPr>
                <w:rFonts w:cstheme="minorHAnsi"/>
              </w:rPr>
            </w:pPr>
            <w:r w:rsidRPr="009A408F">
              <w:rPr>
                <w:rFonts w:cstheme="minorHAnsi"/>
              </w:rPr>
              <w:lastRenderedPageBreak/>
              <w:t>Eil. Nr.</w:t>
            </w:r>
          </w:p>
        </w:tc>
        <w:tc>
          <w:tcPr>
            <w:tcW w:w="3480" w:type="dxa"/>
          </w:tcPr>
          <w:p w14:paraId="20CDBF25" w14:textId="77777777" w:rsidR="00F11C35" w:rsidRPr="009A408F" w:rsidRDefault="00F11C35" w:rsidP="006578AD">
            <w:pPr>
              <w:jc w:val="center"/>
              <w:rPr>
                <w:rFonts w:cstheme="minorHAnsi"/>
              </w:rPr>
            </w:pPr>
            <w:r w:rsidRPr="009A408F">
              <w:rPr>
                <w:rFonts w:cstheme="minorHAnsi"/>
              </w:rPr>
              <w:t>Pateikto dokumento pavadinimas</w:t>
            </w:r>
          </w:p>
        </w:tc>
        <w:tc>
          <w:tcPr>
            <w:tcW w:w="5886" w:type="dxa"/>
          </w:tcPr>
          <w:p w14:paraId="102AB900" w14:textId="3676440B" w:rsidR="00F11C35" w:rsidRPr="009A408F" w:rsidRDefault="007C12B9" w:rsidP="006578AD">
            <w:pPr>
              <w:jc w:val="center"/>
              <w:rPr>
                <w:rFonts w:cstheme="minorHAnsi"/>
              </w:rPr>
            </w:pPr>
            <w:r w:rsidRPr="003B6681">
              <w:rPr>
                <w:rFonts w:ascii="Calibri" w:hAnsi="Calibri" w:cs="Calibri"/>
              </w:rPr>
              <w:t>Paaiškinimas, kokia konkreti informacija yra konfidenciali ir kodėl</w:t>
            </w:r>
          </w:p>
        </w:tc>
      </w:tr>
      <w:tr w:rsidR="00F11C35" w:rsidRPr="009A408F" w14:paraId="777EEEBE" w14:textId="77777777" w:rsidTr="006578AD">
        <w:tc>
          <w:tcPr>
            <w:tcW w:w="948" w:type="dxa"/>
          </w:tcPr>
          <w:p w14:paraId="12E493B6" w14:textId="77777777" w:rsidR="00F11C35" w:rsidRPr="009A408F" w:rsidRDefault="00F11C35" w:rsidP="006578AD">
            <w:pPr>
              <w:jc w:val="both"/>
              <w:rPr>
                <w:rFonts w:cstheme="minorHAnsi"/>
              </w:rPr>
            </w:pPr>
          </w:p>
        </w:tc>
        <w:tc>
          <w:tcPr>
            <w:tcW w:w="3480" w:type="dxa"/>
          </w:tcPr>
          <w:p w14:paraId="66037BA4" w14:textId="77777777" w:rsidR="00F11C35" w:rsidRPr="009A408F" w:rsidRDefault="00F11C35" w:rsidP="006578AD">
            <w:pPr>
              <w:jc w:val="both"/>
              <w:rPr>
                <w:rFonts w:cstheme="minorHAnsi"/>
              </w:rPr>
            </w:pPr>
          </w:p>
        </w:tc>
        <w:tc>
          <w:tcPr>
            <w:tcW w:w="5886" w:type="dxa"/>
          </w:tcPr>
          <w:p w14:paraId="2EAB2A35" w14:textId="77777777" w:rsidR="00F11C35" w:rsidRPr="009A408F" w:rsidRDefault="00F11C35" w:rsidP="006578AD">
            <w:pPr>
              <w:jc w:val="both"/>
              <w:rPr>
                <w:rFonts w:cstheme="minorHAnsi"/>
              </w:rPr>
            </w:pPr>
          </w:p>
        </w:tc>
      </w:tr>
      <w:tr w:rsidR="00F11C35" w:rsidRPr="009A408F" w14:paraId="2E2458BE" w14:textId="77777777" w:rsidTr="006578AD">
        <w:tc>
          <w:tcPr>
            <w:tcW w:w="948" w:type="dxa"/>
          </w:tcPr>
          <w:p w14:paraId="5B99F7C4" w14:textId="77777777" w:rsidR="00F11C35" w:rsidRPr="009A408F" w:rsidRDefault="00F11C35" w:rsidP="006578AD">
            <w:pPr>
              <w:jc w:val="both"/>
              <w:rPr>
                <w:rFonts w:cstheme="minorHAnsi"/>
              </w:rPr>
            </w:pPr>
          </w:p>
        </w:tc>
        <w:tc>
          <w:tcPr>
            <w:tcW w:w="3480" w:type="dxa"/>
          </w:tcPr>
          <w:p w14:paraId="3CC30713" w14:textId="77777777" w:rsidR="00F11C35" w:rsidRPr="009A408F" w:rsidRDefault="00F11C35" w:rsidP="006578AD">
            <w:pPr>
              <w:pStyle w:val="Antrats"/>
              <w:tabs>
                <w:tab w:val="left" w:pos="1296"/>
              </w:tabs>
              <w:rPr>
                <w:rFonts w:cstheme="minorHAnsi"/>
              </w:rPr>
            </w:pPr>
          </w:p>
        </w:tc>
        <w:tc>
          <w:tcPr>
            <w:tcW w:w="5886" w:type="dxa"/>
          </w:tcPr>
          <w:p w14:paraId="20F33AD2" w14:textId="77777777" w:rsidR="00F11C35" w:rsidRPr="009A408F" w:rsidRDefault="00F11C35" w:rsidP="006578AD">
            <w:pPr>
              <w:jc w:val="both"/>
              <w:rPr>
                <w:rFonts w:cstheme="minorHAnsi"/>
              </w:rPr>
            </w:pPr>
          </w:p>
        </w:tc>
      </w:tr>
    </w:tbl>
    <w:p w14:paraId="436D2B51" w14:textId="77777777" w:rsidR="00F11C35" w:rsidRPr="00E22C55" w:rsidRDefault="00F11C35" w:rsidP="00F11C35">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4E23A867" w14:textId="07B1211B" w:rsidR="00F11C35" w:rsidRPr="009A408F" w:rsidRDefault="00F11C35" w:rsidP="00F11C35">
      <w:pPr>
        <w:spacing w:line="360" w:lineRule="atLeast"/>
        <w:ind w:firstLine="720"/>
        <w:jc w:val="both"/>
        <w:rPr>
          <w:rFonts w:cstheme="minorHAnsi"/>
        </w:rPr>
      </w:pPr>
      <w:r w:rsidRPr="009A408F">
        <w:rPr>
          <w:rFonts w:cstheme="minorHAnsi"/>
          <w:b/>
        </w:rPr>
        <w:t>1</w:t>
      </w:r>
      <w:r w:rsidR="002F3E0B" w:rsidRPr="009A408F">
        <w:rPr>
          <w:rFonts w:cstheme="minorHAnsi"/>
          <w:b/>
        </w:rPr>
        <w:t>4</w:t>
      </w:r>
      <w:r w:rsidRPr="009A408F">
        <w:rPr>
          <w:rFonts w:cstheme="minorHAnsi"/>
          <w:b/>
        </w:rPr>
        <w:t>.</w:t>
      </w:r>
      <w:r w:rsidRPr="009A408F">
        <w:rPr>
          <w:rFonts w:cstheme="minorHAnsi"/>
        </w:rPr>
        <w:t xml:space="preserve"> </w:t>
      </w:r>
      <w:r w:rsidRPr="009A408F">
        <w:rPr>
          <w:rFonts w:cstheme="minorHAnsi"/>
          <w:b/>
        </w:rPr>
        <w:t>Kartu su pasiūlymu pateikiami šie dokumentai:</w:t>
      </w: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319"/>
      </w:tblGrid>
      <w:tr w:rsidR="00F11C35" w:rsidRPr="009A408F" w14:paraId="7B8E87FD" w14:textId="77777777" w:rsidTr="0072234E">
        <w:trPr>
          <w:trHeight w:val="136"/>
        </w:trPr>
        <w:tc>
          <w:tcPr>
            <w:tcW w:w="939" w:type="dxa"/>
          </w:tcPr>
          <w:p w14:paraId="4900596D" w14:textId="77777777" w:rsidR="00F11C35" w:rsidRPr="009A408F" w:rsidRDefault="00F11C35" w:rsidP="006578AD">
            <w:pPr>
              <w:jc w:val="center"/>
              <w:rPr>
                <w:rFonts w:cstheme="minorHAnsi"/>
              </w:rPr>
            </w:pPr>
            <w:r w:rsidRPr="009A408F">
              <w:rPr>
                <w:rFonts w:cstheme="minorHAnsi"/>
              </w:rPr>
              <w:t>Eil. Nr.</w:t>
            </w:r>
          </w:p>
        </w:tc>
        <w:tc>
          <w:tcPr>
            <w:tcW w:w="5958" w:type="dxa"/>
          </w:tcPr>
          <w:p w14:paraId="2D73748E" w14:textId="77777777" w:rsidR="00F11C35" w:rsidRPr="009A408F" w:rsidRDefault="00F11C35" w:rsidP="006578AD">
            <w:pPr>
              <w:jc w:val="center"/>
              <w:rPr>
                <w:rFonts w:cstheme="minorHAnsi"/>
              </w:rPr>
            </w:pPr>
            <w:r w:rsidRPr="009A408F">
              <w:rPr>
                <w:rFonts w:cstheme="minorHAnsi"/>
              </w:rPr>
              <w:t>Pateiktų dokumentų pavadinimas</w:t>
            </w:r>
          </w:p>
        </w:tc>
        <w:tc>
          <w:tcPr>
            <w:tcW w:w="3319" w:type="dxa"/>
          </w:tcPr>
          <w:p w14:paraId="414B29C7" w14:textId="77777777" w:rsidR="00F11C35" w:rsidRPr="009A408F" w:rsidRDefault="00F11C35" w:rsidP="006578AD">
            <w:pPr>
              <w:jc w:val="center"/>
              <w:rPr>
                <w:rFonts w:cstheme="minorHAnsi"/>
              </w:rPr>
            </w:pPr>
            <w:r w:rsidRPr="009A408F">
              <w:rPr>
                <w:rFonts w:cstheme="minorHAnsi"/>
              </w:rPr>
              <w:t>Dokumento puslapių skaičius</w:t>
            </w:r>
          </w:p>
        </w:tc>
      </w:tr>
      <w:tr w:rsidR="00F11C35" w:rsidRPr="009A408F" w14:paraId="18B6D697" w14:textId="77777777" w:rsidTr="0072234E">
        <w:trPr>
          <w:trHeight w:val="136"/>
        </w:trPr>
        <w:tc>
          <w:tcPr>
            <w:tcW w:w="939" w:type="dxa"/>
          </w:tcPr>
          <w:p w14:paraId="2603E6CE" w14:textId="77777777" w:rsidR="00F11C35" w:rsidRPr="009A408F" w:rsidRDefault="00F11C35" w:rsidP="006578AD">
            <w:pPr>
              <w:jc w:val="both"/>
              <w:rPr>
                <w:rFonts w:cstheme="minorHAnsi"/>
              </w:rPr>
            </w:pPr>
          </w:p>
        </w:tc>
        <w:tc>
          <w:tcPr>
            <w:tcW w:w="5958" w:type="dxa"/>
          </w:tcPr>
          <w:p w14:paraId="7EBA23E8" w14:textId="77777777" w:rsidR="00F11C35" w:rsidRPr="009A408F" w:rsidRDefault="00F11C35" w:rsidP="006578AD">
            <w:pPr>
              <w:jc w:val="both"/>
              <w:rPr>
                <w:rFonts w:cstheme="minorHAnsi"/>
              </w:rPr>
            </w:pPr>
          </w:p>
        </w:tc>
        <w:tc>
          <w:tcPr>
            <w:tcW w:w="3319" w:type="dxa"/>
          </w:tcPr>
          <w:p w14:paraId="46006887" w14:textId="77777777" w:rsidR="00F11C35" w:rsidRPr="009A408F" w:rsidRDefault="00F11C35" w:rsidP="006578AD">
            <w:pPr>
              <w:jc w:val="both"/>
              <w:rPr>
                <w:rFonts w:cstheme="minorHAnsi"/>
              </w:rPr>
            </w:pPr>
          </w:p>
        </w:tc>
      </w:tr>
      <w:tr w:rsidR="00F11C35" w:rsidRPr="009A408F" w14:paraId="70F6E635" w14:textId="77777777" w:rsidTr="0072234E">
        <w:trPr>
          <w:trHeight w:val="130"/>
        </w:trPr>
        <w:tc>
          <w:tcPr>
            <w:tcW w:w="939" w:type="dxa"/>
          </w:tcPr>
          <w:p w14:paraId="395326A3" w14:textId="77777777" w:rsidR="00F11C35" w:rsidRPr="009A408F" w:rsidRDefault="00F11C35" w:rsidP="006578AD">
            <w:pPr>
              <w:jc w:val="both"/>
              <w:rPr>
                <w:rFonts w:cstheme="minorHAnsi"/>
              </w:rPr>
            </w:pPr>
          </w:p>
        </w:tc>
        <w:tc>
          <w:tcPr>
            <w:tcW w:w="5958" w:type="dxa"/>
          </w:tcPr>
          <w:p w14:paraId="45FE1581" w14:textId="77777777" w:rsidR="00F11C35" w:rsidRPr="009A408F" w:rsidRDefault="00F11C35" w:rsidP="006578AD">
            <w:pPr>
              <w:pStyle w:val="Antrats"/>
              <w:tabs>
                <w:tab w:val="left" w:pos="1296"/>
              </w:tabs>
              <w:rPr>
                <w:rFonts w:cstheme="minorHAnsi"/>
              </w:rPr>
            </w:pPr>
          </w:p>
        </w:tc>
        <w:tc>
          <w:tcPr>
            <w:tcW w:w="3319" w:type="dxa"/>
          </w:tcPr>
          <w:p w14:paraId="3F8BCAFB" w14:textId="77777777" w:rsidR="00F11C35" w:rsidRPr="009A408F" w:rsidRDefault="00F11C35" w:rsidP="006578AD">
            <w:pPr>
              <w:jc w:val="both"/>
              <w:rPr>
                <w:rFonts w:cstheme="minorHAnsi"/>
              </w:rPr>
            </w:pPr>
          </w:p>
        </w:tc>
      </w:tr>
    </w:tbl>
    <w:p w14:paraId="11B89CCF" w14:textId="77777777" w:rsidR="0072234E" w:rsidRDefault="0072234E" w:rsidP="00F11C35">
      <w:pPr>
        <w:spacing w:line="280" w:lineRule="atLeast"/>
        <w:jc w:val="both"/>
        <w:rPr>
          <w:rFonts w:cstheme="minorHAnsi"/>
          <w:b/>
          <w:i/>
          <w:u w:val="single"/>
        </w:rPr>
      </w:pPr>
    </w:p>
    <w:p w14:paraId="1211D5C4" w14:textId="076D934D" w:rsidR="00F11C35" w:rsidRPr="009A408F" w:rsidRDefault="00F11C35" w:rsidP="00F11C35">
      <w:pPr>
        <w:spacing w:line="280" w:lineRule="atLeast"/>
        <w:jc w:val="both"/>
        <w:rPr>
          <w:rFonts w:cstheme="minorHAnsi"/>
          <w:b/>
          <w:i/>
          <w:u w:val="single"/>
        </w:rPr>
      </w:pPr>
      <w:r w:rsidRPr="009A408F">
        <w:rPr>
          <w:rFonts w:cstheme="minorHAnsi"/>
          <w:b/>
          <w:i/>
          <w:u w:val="single"/>
        </w:rPr>
        <w:t xml:space="preserve">PASTABA: </w:t>
      </w:r>
    </w:p>
    <w:p w14:paraId="514270AE" w14:textId="25E7DD23" w:rsidR="00F11C35" w:rsidRPr="009A408F" w:rsidRDefault="00F11C35" w:rsidP="00F11C35">
      <w:pPr>
        <w:tabs>
          <w:tab w:val="left" w:pos="0"/>
          <w:tab w:val="left" w:pos="9631"/>
        </w:tabs>
        <w:spacing w:line="280" w:lineRule="atLeast"/>
        <w:jc w:val="both"/>
        <w:rPr>
          <w:rFonts w:cstheme="minorHAnsi"/>
          <w:b/>
          <w:i/>
        </w:rPr>
      </w:pPr>
      <w:r w:rsidRPr="009A408F">
        <w:rPr>
          <w:rFonts w:cstheme="minorHAnsi"/>
          <w:b/>
          <w:i/>
        </w:rPr>
        <w:t>– 1</w:t>
      </w:r>
      <w:r w:rsidR="002F3E0B" w:rsidRPr="009A408F">
        <w:rPr>
          <w:rFonts w:cstheme="minorHAnsi"/>
          <w:b/>
          <w:i/>
        </w:rPr>
        <w:t>0</w:t>
      </w:r>
      <w:r w:rsidRPr="009A408F">
        <w:rPr>
          <w:rFonts w:cstheme="minorHAnsi"/>
          <w:b/>
          <w:i/>
        </w:rPr>
        <w:t xml:space="preserve"> ir 1</w:t>
      </w:r>
      <w:r w:rsidR="002F3E0B" w:rsidRPr="009A408F">
        <w:rPr>
          <w:rFonts w:cstheme="minorHAnsi"/>
          <w:b/>
          <w:i/>
        </w:rPr>
        <w:t>2</w:t>
      </w:r>
      <w:r w:rsidRPr="009A408F">
        <w:rPr>
          <w:rFonts w:cstheme="minorHAnsi"/>
          <w:b/>
          <w:i/>
        </w:rPr>
        <w:t xml:space="preserve"> punktuose prašome nurodyti ūkio subjektus, kurių pajėgumais tiekėjas remiasi ir kvazisub</w:t>
      </w:r>
      <w:r w:rsidR="00844BAC">
        <w:rPr>
          <w:rFonts w:cstheme="minorHAnsi"/>
          <w:b/>
          <w:i/>
        </w:rPr>
        <w:t>tiekėjus</w:t>
      </w:r>
      <w:r w:rsidRPr="009A408F">
        <w:rPr>
          <w:rFonts w:cstheme="minorHAnsi"/>
          <w:b/>
          <w:i/>
        </w:rPr>
        <w:t>, nes ūkio subjektai, kurių pajėgumais tiekėjas remiasi ir kvazisub</w:t>
      </w:r>
      <w:r w:rsidR="00844BAC">
        <w:rPr>
          <w:rFonts w:cstheme="minorHAnsi"/>
          <w:b/>
          <w:i/>
        </w:rPr>
        <w:t>tiekėjai</w:t>
      </w:r>
      <w:r w:rsidRPr="009A408F">
        <w:rPr>
          <w:rFonts w:cstheme="minorHAnsi"/>
          <w:b/>
          <w:i/>
        </w:rPr>
        <w:t xml:space="preserve"> turi būti išviešinti teikiant pasiūlymą, nes po pasiūlymo pateikimo termino pabaigos pasitelkti (nurodyti) naujų ūkio subjektų, kurių pajėgumais tiekėjas remiasi ir kvazisub</w:t>
      </w:r>
      <w:r w:rsidR="00844BAC">
        <w:rPr>
          <w:rFonts w:cstheme="minorHAnsi"/>
          <w:b/>
          <w:i/>
        </w:rPr>
        <w:t>tiekėjų</w:t>
      </w:r>
      <w:r w:rsidRPr="009A408F">
        <w:rPr>
          <w:rFonts w:cstheme="minorHAnsi"/>
          <w:b/>
          <w:i/>
        </w:rPr>
        <w:t xml:space="preserve"> tam, kad atitiktų kvalifikacijos reikalavimus, tiekėjas negalės, t. y. po pasiūlymo pateikimo tiekėjas neturi teisės nurodyti naujų ūkio subjektų, kurių pajėgumais tiekėjas remiasi ir kvazisub</w:t>
      </w:r>
      <w:r w:rsidR="00844BAC">
        <w:rPr>
          <w:rFonts w:cstheme="minorHAnsi"/>
          <w:b/>
          <w:i/>
        </w:rPr>
        <w:t>tiekėjų</w:t>
      </w:r>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w:t>
      </w:r>
      <w:r w:rsidR="002F3E0B" w:rsidRPr="009A408F">
        <w:rPr>
          <w:rFonts w:cstheme="minorHAnsi"/>
          <w:b/>
          <w:i/>
        </w:rPr>
        <w:t>bendrųjų</w:t>
      </w:r>
      <w:r w:rsidRPr="009A408F">
        <w:rPr>
          <w:rFonts w:cstheme="minorHAnsi"/>
          <w:b/>
          <w:i/>
        </w:rPr>
        <w:t xml:space="preserve"> sąlygų </w:t>
      </w:r>
      <w:r w:rsidR="009E6A26">
        <w:rPr>
          <w:rFonts w:cstheme="minorHAnsi"/>
          <w:b/>
          <w:i/>
        </w:rPr>
        <w:t xml:space="preserve">18.1.5 ir (ar) </w:t>
      </w:r>
      <w:r w:rsidR="002F3E0B" w:rsidRPr="009A408F">
        <w:rPr>
          <w:rFonts w:cstheme="minorHAnsi"/>
          <w:b/>
          <w:i/>
        </w:rPr>
        <w:t>18.1.6</w:t>
      </w:r>
      <w:r w:rsidRPr="009A408F">
        <w:rPr>
          <w:rFonts w:cstheme="minorHAnsi"/>
          <w:b/>
          <w:i/>
        </w:rPr>
        <w:t xml:space="preserve"> punkte. </w:t>
      </w:r>
    </w:p>
    <w:p w14:paraId="7CE9B10D" w14:textId="237B3275" w:rsidR="00F11C35" w:rsidRPr="009A408F" w:rsidRDefault="00F11C35" w:rsidP="00F11C35">
      <w:pPr>
        <w:spacing w:line="280" w:lineRule="atLeast"/>
        <w:jc w:val="both"/>
        <w:rPr>
          <w:rFonts w:cstheme="minorHAnsi"/>
          <w:i/>
          <w:u w:val="single"/>
        </w:rPr>
      </w:pPr>
      <w:r w:rsidRPr="009A408F">
        <w:rPr>
          <w:rFonts w:cstheme="minorHAnsi"/>
          <w:i/>
          <w:u w:val="single"/>
        </w:rPr>
        <w:t>– 1</w:t>
      </w:r>
      <w:r w:rsidR="00F32A68">
        <w:rPr>
          <w:rFonts w:cstheme="minorHAnsi"/>
          <w:i/>
          <w:u w:val="single"/>
        </w:rPr>
        <w:t>3</w:t>
      </w:r>
      <w:r w:rsidRPr="009A408F">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05A7FC78" w:rsidR="00F11C35" w:rsidRPr="009A408F" w:rsidRDefault="00F11C35" w:rsidP="00F11C35">
      <w:pPr>
        <w:spacing w:line="280" w:lineRule="atLeast"/>
        <w:jc w:val="both"/>
        <w:rPr>
          <w:rFonts w:cstheme="minorHAnsi"/>
          <w:i/>
        </w:rPr>
      </w:pPr>
      <w:r w:rsidRPr="009A408F">
        <w:rPr>
          <w:rFonts w:cstheme="minorHAnsi"/>
          <w:i/>
        </w:rPr>
        <w:t>- Tuo atveju, kai viešajame pirkime nurodomi fiziniai asmenys (pvz. tiekėjai, tiekėjo darbuotojai, subtiekėjai ir (ar) kvazisub</w:t>
      </w:r>
      <w:r w:rsidR="00844BAC">
        <w:rPr>
          <w:rFonts w:cstheme="minorHAnsi"/>
          <w:i/>
        </w:rPr>
        <w:t>tiekėjai</w:t>
      </w:r>
      <w:r w:rsidRPr="009A408F">
        <w:rPr>
          <w:rFonts w:cstheme="minorHAnsi"/>
          <w:i/>
        </w:rPr>
        <w:t xml:space="preserve">),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9A408F" w:rsidRDefault="00F11C35" w:rsidP="00F11C35">
      <w:pPr>
        <w:spacing w:line="280" w:lineRule="atLeast"/>
        <w:jc w:val="both"/>
        <w:rPr>
          <w:rFonts w:cstheme="minorHAnsi"/>
          <w:i/>
        </w:rPr>
      </w:pPr>
      <w:r w:rsidRPr="009A408F">
        <w:rPr>
          <w:rFonts w:cstheme="minorHAnsi"/>
          <w:i/>
        </w:rPr>
        <w:t>Jeigu tiekėjas viešajame pirkime pateikia fizinių asmenų – darbuotojų, subtiekėjų ir (ar) kvazisub</w:t>
      </w:r>
      <w:r w:rsidR="00844BAC">
        <w:rPr>
          <w:rFonts w:cstheme="minorHAnsi"/>
          <w:i/>
        </w:rPr>
        <w:t>tiekėjų</w:t>
      </w:r>
      <w:r w:rsidRPr="009A408F">
        <w:rPr>
          <w:rFonts w:cstheme="minorHAnsi"/>
          <w:i/>
        </w:rPr>
        <w:t xml:space="preserve"> asmens duomenis, jis juos privalo informuoti apie jų asmens duomenų pateikimą  Savivaldybės administracijai ir numatomą jų tvarkymą.</w:t>
      </w:r>
    </w:p>
    <w:p w14:paraId="47C0FADD" w14:textId="00188D58" w:rsidR="00F11C35" w:rsidRPr="009A408F" w:rsidRDefault="00F11C35" w:rsidP="00F11C35">
      <w:pPr>
        <w:spacing w:line="280" w:lineRule="atLeast"/>
        <w:jc w:val="both"/>
        <w:rPr>
          <w:rFonts w:cstheme="minorHAnsi"/>
          <w:i/>
        </w:rPr>
      </w:pPr>
      <w:r w:rsidRPr="009A408F">
        <w:rPr>
          <w:rFonts w:cstheme="minorHAnsi"/>
          <w:i/>
        </w:rPr>
        <w:lastRenderedPageBreak/>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www.kaunas.lt.</w:t>
      </w:r>
    </w:p>
    <w:p w14:paraId="617CCAEF" w14:textId="77777777" w:rsidR="00717724" w:rsidRPr="009A408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9A408F" w:rsidRDefault="00A4599F" w:rsidP="00DE290C">
      <w:pPr>
        <w:rPr>
          <w:rFonts w:cstheme="minorHAnsi"/>
          <w:b/>
          <w:bCs/>
          <w:smallCaps/>
        </w:rPr>
      </w:pPr>
      <w:r w:rsidRPr="009A408F">
        <w:rPr>
          <w:rFonts w:cstheme="minorHAnsi"/>
          <w:b/>
          <w:bCs/>
          <w:smallCaps/>
        </w:rPr>
        <w:br w:type="page"/>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2" w:name="_Toc190091895"/>
      <w:bookmarkStart w:id="53" w:name="_Ref38285444"/>
      <w:bookmarkStart w:id="54" w:name="_Ref38291496"/>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2"/>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.xml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5" w:name="_Toc190091896"/>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5"/>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p w14:paraId="33CC6B7C" w14:textId="5444A6AC"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tiekėjas pasitelkia ūkio subjektus, kurių pajėgumais tiekėjas remiasi</w:t>
      </w:r>
      <w:r w:rsidRPr="00477827">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bookmarkStart w:id="56" w:name="_GoBack"/>
      <w:bookmarkEnd w:id="56"/>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(-ių)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6E3CC2" w:rsidRPr="009A408F" w14:paraId="346076F8" w14:textId="77777777" w:rsidTr="00492B0E">
        <w:trPr>
          <w:jc w:val="center"/>
        </w:trPr>
        <w:tc>
          <w:tcPr>
            <w:tcW w:w="1648" w:type="pct"/>
          </w:tcPr>
          <w:p w14:paraId="4444414C" w14:textId="77777777" w:rsidR="006E3CC2" w:rsidRPr="009A408F" w:rsidRDefault="006E3CC2" w:rsidP="006578AD">
            <w:pPr>
              <w:spacing w:line="300" w:lineRule="atLeast"/>
              <w:jc w:val="center"/>
              <w:rPr>
                <w:rFonts w:cstheme="minorHAnsi"/>
                <w:b/>
              </w:rPr>
            </w:pPr>
            <w:r w:rsidRPr="009A408F">
              <w:rPr>
                <w:rFonts w:cstheme="minorHAnsi"/>
                <w:b/>
              </w:rPr>
              <w:t>Tiekėjo pašalinimo pagrindų pavadinimas</w:t>
            </w:r>
          </w:p>
        </w:tc>
        <w:tc>
          <w:tcPr>
            <w:tcW w:w="738" w:type="pct"/>
            <w:vMerge w:val="restart"/>
          </w:tcPr>
          <w:p w14:paraId="0989E4DE" w14:textId="77777777" w:rsidR="006E3CC2" w:rsidRPr="009A408F" w:rsidRDefault="006E3CC2" w:rsidP="006578AD">
            <w:pPr>
              <w:keepNext/>
              <w:spacing w:line="300" w:lineRule="atLeast"/>
              <w:jc w:val="center"/>
              <w:outlineLvl w:val="2"/>
              <w:rPr>
                <w:rFonts w:cstheme="minorHAnsi"/>
                <w:b/>
              </w:rPr>
            </w:pPr>
            <w:bookmarkStart w:id="57" w:name="_Toc190091897"/>
            <w:r w:rsidRPr="009A408F">
              <w:rPr>
                <w:rFonts w:cstheme="minorHAnsi"/>
                <w:b/>
              </w:rPr>
              <w:t>VPĮ straipsnis, dalis, punktas bei EBVPD formos dalis pildymui</w:t>
            </w:r>
            <w:bookmarkEnd w:id="57"/>
          </w:p>
        </w:tc>
        <w:tc>
          <w:tcPr>
            <w:tcW w:w="2614" w:type="pct"/>
          </w:tcPr>
          <w:p w14:paraId="0A1DCD7A" w14:textId="77777777" w:rsidR="006E3CC2" w:rsidRPr="009A408F" w:rsidRDefault="006E3CC2" w:rsidP="006578AD">
            <w:pPr>
              <w:keepNext/>
              <w:spacing w:line="300" w:lineRule="atLeast"/>
              <w:jc w:val="center"/>
              <w:outlineLvl w:val="2"/>
              <w:rPr>
                <w:rFonts w:cstheme="minorHAnsi"/>
                <w:b/>
              </w:rPr>
            </w:pPr>
            <w:bookmarkStart w:id="58" w:name="_Toc190091898"/>
            <w:r w:rsidRPr="009A408F">
              <w:rPr>
                <w:rFonts w:cstheme="minorHAnsi"/>
                <w:b/>
              </w:rPr>
              <w:t>Dokumentai, kuriuos tiekėjas turi pateikti, siekiant įrodyti jo pašalinimo pagrindų nebuvimą</w:t>
            </w:r>
            <w:bookmarkEnd w:id="58"/>
            <w:r w:rsidRPr="009A408F">
              <w:rPr>
                <w:rFonts w:cstheme="minorHAnsi"/>
                <w:b/>
              </w:rPr>
              <w:t xml:space="preserve"> </w:t>
            </w:r>
          </w:p>
        </w:tc>
      </w:tr>
      <w:tr w:rsidR="006E3CC2" w:rsidRPr="009A408F" w14:paraId="11CFE2B1" w14:textId="77777777" w:rsidTr="00492B0E">
        <w:trPr>
          <w:jc w:val="center"/>
        </w:trPr>
        <w:tc>
          <w:tcPr>
            <w:tcW w:w="1648" w:type="pct"/>
          </w:tcPr>
          <w:p w14:paraId="73C0E407" w14:textId="77777777" w:rsidR="006E3CC2" w:rsidRPr="009A408F" w:rsidRDefault="006E3CC2"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vMerge/>
          </w:tcPr>
          <w:p w14:paraId="49F8DBE0" w14:textId="77777777" w:rsidR="006E3CC2" w:rsidRPr="009A408F" w:rsidRDefault="006E3CC2" w:rsidP="006578AD">
            <w:pPr>
              <w:spacing w:line="300" w:lineRule="atLeast"/>
              <w:jc w:val="both"/>
              <w:rPr>
                <w:rFonts w:cstheme="minorHAnsi"/>
                <w:b/>
              </w:rPr>
            </w:pPr>
          </w:p>
        </w:tc>
        <w:tc>
          <w:tcPr>
            <w:tcW w:w="2614" w:type="pct"/>
          </w:tcPr>
          <w:p w14:paraId="6B17F99D" w14:textId="77777777" w:rsidR="006E3CC2" w:rsidRPr="009A408F" w:rsidRDefault="006E3CC2"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w:t>
            </w:r>
            <w:r w:rsidRPr="009A408F">
              <w:rPr>
                <w:rFonts w:cstheme="minorHAnsi"/>
                <w:color w:val="000000"/>
                <w:u w:color="000000"/>
                <w:bdr w:val="nil"/>
              </w:rPr>
              <w:lastRenderedPageBreak/>
              <w:t xml:space="preserve">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E638DB"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6E3CC2" w:rsidRPr="009A408F">
              <w:rPr>
                <w:rFonts w:cstheme="minorHAnsi"/>
                <w:color w:val="000000"/>
                <w:u w:color="000000"/>
                <w:bdr w:val="nil"/>
              </w:rPr>
              <w:lastRenderedPageBreak/>
              <w:t>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w:t>
            </w:r>
            <w:r w:rsidRPr="009A408F">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E638DB" w:rsidP="006578AD">
            <w:pPr>
              <w:spacing w:line="300" w:lineRule="atLeast"/>
              <w:rPr>
                <w:rFonts w:cstheme="minorHAnsi"/>
              </w:rPr>
            </w:pPr>
            <w:hyperlink r:id="rId21"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E638DB"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E638DB"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9A408F">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2F120F21" w14:textId="77777777" w:rsidR="006E3CC2" w:rsidRPr="009A408F" w:rsidRDefault="00E638DB" w:rsidP="006578AD">
            <w:pPr>
              <w:spacing w:line="300" w:lineRule="atLeast"/>
              <w:rPr>
                <w:rFonts w:cstheme="minorHAnsi"/>
                <w:bCs/>
                <w:iCs/>
              </w:rPr>
            </w:pPr>
            <w:hyperlink r:id="rId26"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E638DB" w:rsidP="006578AD">
            <w:pPr>
              <w:spacing w:line="300" w:lineRule="atLeast"/>
              <w:jc w:val="both"/>
              <w:rPr>
                <w:rFonts w:cstheme="minorHAnsi"/>
                <w:bCs/>
              </w:rPr>
            </w:pPr>
            <w:hyperlink r:id="rId27"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lastRenderedPageBreak/>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90091899"/>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6"/>
        <w:gridCol w:w="3995"/>
        <w:gridCol w:w="4581"/>
      </w:tblGrid>
      <w:tr w:rsidR="00504BFD" w:rsidRPr="009A408F" w14:paraId="4E32B1E2" w14:textId="647459D9" w:rsidTr="00504BFD">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D04366" w:rsidRPr="009A408F" w:rsidRDefault="00D04366" w:rsidP="00403EAF">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r w:rsidRPr="009A408F">
              <w:rPr>
                <w:rStyle w:val="Puslapioinaosnuoroda"/>
                <w:rFonts w:asciiTheme="minorHAnsi" w:hAnsiTheme="minorHAnsi" w:cstheme="minorHAnsi"/>
                <w:b/>
                <w:bCs/>
                <w:color w:val="000000"/>
                <w:sz w:val="21"/>
                <w:szCs w:val="21"/>
              </w:rPr>
              <w:footnoteReference w:id="2"/>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090D3098" w14:textId="3DAC1454"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47C50BBC"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DB1F6BE" w14:textId="5686B811" w:rsidR="008A4368" w:rsidRPr="00F11DFC" w:rsidRDefault="008A4368" w:rsidP="00403EAF">
            <w:pPr>
              <w:pStyle w:val="prastasiniatinklio"/>
              <w:shd w:val="clear" w:color="auto" w:fill="FFFFFF"/>
              <w:spacing w:before="0" w:beforeAutospacing="0" w:after="0" w:afterAutospacing="0" w:line="300" w:lineRule="atLeast"/>
              <w:jc w:val="both"/>
              <w:rPr>
                <w:rFonts w:ascii="Calibri" w:hAnsi="Calibri" w:cs="Calibri"/>
                <w:sz w:val="21"/>
                <w:szCs w:val="21"/>
              </w:rPr>
            </w:pPr>
            <w:r w:rsidRPr="00F11DFC">
              <w:rPr>
                <w:rFonts w:ascii="Calibri" w:hAnsi="Calibri" w:cs="Calibri"/>
                <w:b/>
                <w:bCs/>
                <w:sz w:val="21"/>
                <w:szCs w:val="21"/>
                <w:bdr w:val="none" w:sz="0" w:space="0" w:color="auto" w:frame="1"/>
              </w:rPr>
              <w:t>Tiekėjas</w:t>
            </w:r>
            <w:r w:rsidR="00F11DFC">
              <w:rPr>
                <w:rFonts w:ascii="Calibri" w:hAnsi="Calibri" w:cs="Calibri"/>
                <w:b/>
                <w:bCs/>
                <w:sz w:val="21"/>
                <w:szCs w:val="21"/>
                <w:bdr w:val="none" w:sz="0" w:space="0" w:color="auto" w:frame="1"/>
              </w:rPr>
              <w:t xml:space="preserve"> </w:t>
            </w:r>
            <w:r w:rsidRPr="00F11DFC">
              <w:rPr>
                <w:rFonts w:ascii="Calibri" w:hAnsi="Calibri" w:cs="Calibri"/>
                <w:b/>
                <w:bCs/>
                <w:sz w:val="21"/>
                <w:szCs w:val="21"/>
                <w:u w:val="single"/>
                <w:bdr w:val="none" w:sz="0" w:space="0" w:color="auto" w:frame="1"/>
              </w:rPr>
              <w:t>pasiūlymų</w:t>
            </w:r>
            <w:r w:rsidR="00F11DFC">
              <w:rPr>
                <w:rFonts w:ascii="Calibri" w:hAnsi="Calibri" w:cs="Calibri"/>
                <w:b/>
                <w:bCs/>
                <w:sz w:val="21"/>
                <w:szCs w:val="21"/>
                <w:u w:val="single"/>
                <w:bdr w:val="none" w:sz="0" w:space="0" w:color="auto" w:frame="1"/>
              </w:rPr>
              <w:t xml:space="preserve"> </w:t>
            </w:r>
            <w:r w:rsidRPr="00F11DFC">
              <w:rPr>
                <w:rFonts w:ascii="Calibri" w:hAnsi="Calibri" w:cs="Calibri"/>
                <w:b/>
                <w:bCs/>
                <w:sz w:val="21"/>
                <w:szCs w:val="21"/>
                <w:u w:val="single"/>
                <w:bdr w:val="none" w:sz="0" w:space="0" w:color="auto" w:frame="1"/>
              </w:rPr>
              <w:t>pateikimo termino pabaigos dieną</w:t>
            </w:r>
            <w:r w:rsidRPr="00F11DFC">
              <w:rPr>
                <w:rFonts w:ascii="Calibri" w:hAnsi="Calibri" w:cs="Calibri"/>
                <w:b/>
                <w:bCs/>
                <w:sz w:val="21"/>
                <w:szCs w:val="21"/>
                <w:bdr w:val="none" w:sz="0" w:space="0" w:color="auto" w:frame="1"/>
              </w:rPr>
              <w:t> turi teisę verstis statybos darbų veikla </w:t>
            </w:r>
            <w:r w:rsidRPr="00F11DFC">
              <w:rPr>
                <w:rFonts w:ascii="Calibri" w:hAnsi="Calibri" w:cs="Calibri"/>
                <w:sz w:val="21"/>
                <w:szCs w:val="21"/>
                <w:bdr w:val="none" w:sz="0" w:space="0" w:color="auto" w:frame="1"/>
              </w:rPr>
              <w:t>(vadovaujantis LR statybos įstatymo 18 straipsniu):</w:t>
            </w:r>
            <w:r w:rsidRPr="00F11DFC">
              <w:rPr>
                <w:rFonts w:ascii="Calibri" w:hAnsi="Calibri" w:cs="Calibri"/>
                <w:b/>
                <w:bCs/>
                <w:sz w:val="21"/>
                <w:szCs w:val="21"/>
                <w:bdr w:val="none" w:sz="0" w:space="0" w:color="auto" w:frame="1"/>
              </w:rPr>
              <w:t> </w:t>
            </w:r>
          </w:p>
          <w:p w14:paraId="2F53E324" w14:textId="18BA4AD8" w:rsidR="008A4368" w:rsidRPr="00F11DFC" w:rsidRDefault="008A4368" w:rsidP="00403EAF">
            <w:pPr>
              <w:shd w:val="clear" w:color="auto" w:fill="FFFFFF"/>
              <w:spacing w:line="300" w:lineRule="atLeast"/>
              <w:jc w:val="both"/>
              <w:rPr>
                <w:rFonts w:ascii="Calibri" w:hAnsi="Calibri" w:cs="Calibri"/>
                <w:color w:val="000000"/>
                <w:sz w:val="21"/>
                <w:szCs w:val="21"/>
                <w:bdr w:val="none" w:sz="0" w:space="0" w:color="auto" w:frame="1"/>
              </w:rPr>
            </w:pPr>
            <w:r w:rsidRPr="00F11DFC">
              <w:rPr>
                <w:rFonts w:ascii="Calibri" w:hAnsi="Calibri" w:cs="Calibri"/>
                <w:b/>
                <w:color w:val="000000"/>
                <w:sz w:val="21"/>
                <w:szCs w:val="21"/>
                <w:bdr w:val="none" w:sz="0" w:space="0" w:color="auto" w:frame="1"/>
              </w:rPr>
              <w:t>Statinių kategorija:</w:t>
            </w:r>
            <w:r w:rsidRPr="00F11DFC">
              <w:rPr>
                <w:rFonts w:ascii="Calibri" w:hAnsi="Calibri" w:cs="Calibri"/>
                <w:color w:val="000000"/>
                <w:sz w:val="21"/>
                <w:szCs w:val="21"/>
                <w:bdr w:val="none" w:sz="0" w:space="0" w:color="auto" w:frame="1"/>
              </w:rPr>
              <w:t xml:space="preserve"> ypatingieji statiniai; </w:t>
            </w:r>
          </w:p>
          <w:p w14:paraId="403DA954" w14:textId="6B9CB590" w:rsidR="008A4368" w:rsidRPr="00171BAE" w:rsidRDefault="00171BAE" w:rsidP="00403EAF">
            <w:pPr>
              <w:shd w:val="clear" w:color="auto" w:fill="FFFFFF"/>
              <w:spacing w:line="300" w:lineRule="atLeast"/>
              <w:jc w:val="both"/>
              <w:rPr>
                <w:rFonts w:ascii="Calibri" w:hAnsi="Calibri" w:cs="Calibri"/>
                <w:color w:val="000000"/>
                <w:sz w:val="21"/>
                <w:szCs w:val="21"/>
                <w:bdr w:val="none" w:sz="0" w:space="0" w:color="auto" w:frame="1"/>
              </w:rPr>
            </w:pPr>
            <w:r w:rsidRPr="00171BAE">
              <w:rPr>
                <w:rFonts w:ascii="Calibri" w:hAnsi="Calibri" w:cs="Calibri"/>
                <w:b/>
                <w:color w:val="000000"/>
                <w:sz w:val="21"/>
                <w:szCs w:val="21"/>
                <w:bdr w:val="none" w:sz="0" w:space="0" w:color="auto" w:frame="1"/>
              </w:rPr>
              <w:t>P</w:t>
            </w:r>
            <w:r w:rsidR="006400A6" w:rsidRPr="00171BAE">
              <w:rPr>
                <w:rFonts w:asciiTheme="minorHAnsi" w:hAnsiTheme="minorHAnsi" w:cstheme="minorHAnsi"/>
                <w:b/>
                <w:sz w:val="21"/>
                <w:szCs w:val="21"/>
              </w:rPr>
              <w:t>astato tipas:</w:t>
            </w:r>
            <w:r w:rsidR="006400A6" w:rsidRPr="00F11DFC">
              <w:rPr>
                <w:rFonts w:asciiTheme="minorHAnsi" w:hAnsiTheme="minorHAnsi" w:cstheme="minorHAnsi"/>
                <w:sz w:val="21"/>
                <w:szCs w:val="21"/>
              </w:rPr>
              <w:t xml:space="preserve"> </w:t>
            </w:r>
            <w:r w:rsidR="00F11DFC" w:rsidRPr="00171BAE">
              <w:rPr>
                <w:rFonts w:asciiTheme="minorHAnsi" w:hAnsiTheme="minorHAnsi" w:cstheme="minorHAnsi"/>
                <w:i/>
                <w:color w:val="000000"/>
                <w:sz w:val="21"/>
                <w:szCs w:val="21"/>
                <w:bdr w:val="none" w:sz="0" w:space="0" w:color="auto" w:frame="1"/>
              </w:rPr>
              <w:t>negyvenamieji pastatai</w:t>
            </w:r>
            <w:r>
              <w:rPr>
                <w:rFonts w:asciiTheme="minorHAnsi" w:hAnsiTheme="minorHAnsi" w:cstheme="minorHAnsi"/>
                <w:color w:val="000000"/>
                <w:sz w:val="21"/>
                <w:szCs w:val="21"/>
                <w:bdr w:val="none" w:sz="0" w:space="0" w:color="auto" w:frame="1"/>
              </w:rPr>
              <w:t>,</w:t>
            </w:r>
            <w:r w:rsidRPr="00171BAE">
              <w:rPr>
                <w:rFonts w:asciiTheme="minorHAnsi" w:hAnsiTheme="minorHAnsi" w:cstheme="minorHAnsi"/>
                <w:color w:val="000000"/>
                <w:sz w:val="21"/>
                <w:szCs w:val="21"/>
                <w:bdr w:val="none" w:sz="0" w:space="0" w:color="auto" w:frame="1"/>
              </w:rPr>
              <w:t xml:space="preserve"> </w:t>
            </w:r>
            <w:r w:rsidRPr="00171BAE">
              <w:rPr>
                <w:rFonts w:asciiTheme="minorHAnsi" w:hAnsiTheme="minorHAnsi" w:cstheme="minorHAnsi"/>
                <w:b/>
                <w:color w:val="000000"/>
                <w:sz w:val="21"/>
                <w:szCs w:val="21"/>
                <w:bdr w:val="none" w:sz="0" w:space="0" w:color="auto" w:frame="1"/>
              </w:rPr>
              <w:t>pastat</w:t>
            </w:r>
            <w:r w:rsidR="00184130">
              <w:rPr>
                <w:rFonts w:asciiTheme="minorHAnsi" w:hAnsiTheme="minorHAnsi" w:cstheme="minorHAnsi"/>
                <w:b/>
                <w:color w:val="000000"/>
                <w:sz w:val="21"/>
                <w:szCs w:val="21"/>
                <w:bdr w:val="none" w:sz="0" w:space="0" w:color="auto" w:frame="1"/>
              </w:rPr>
              <w:t>o</w:t>
            </w:r>
            <w:r w:rsidRPr="00171BAE">
              <w:rPr>
                <w:rFonts w:asciiTheme="minorHAnsi" w:hAnsiTheme="minorHAnsi" w:cstheme="minorHAnsi"/>
                <w:b/>
                <w:color w:val="000000"/>
                <w:sz w:val="21"/>
                <w:szCs w:val="21"/>
                <w:bdr w:val="none" w:sz="0" w:space="0" w:color="auto" w:frame="1"/>
              </w:rPr>
              <w:t xml:space="preserve"> paskirties grupė:</w:t>
            </w:r>
            <w:r w:rsidR="00F11DFC" w:rsidRPr="00171BAE">
              <w:rPr>
                <w:rFonts w:asciiTheme="minorHAnsi" w:hAnsiTheme="minorHAnsi" w:cstheme="minorHAnsi"/>
                <w:color w:val="000000"/>
                <w:sz w:val="21"/>
                <w:szCs w:val="21"/>
                <w:bdr w:val="none" w:sz="0" w:space="0" w:color="auto" w:frame="1"/>
              </w:rPr>
              <w:t xml:space="preserve"> </w:t>
            </w:r>
            <w:r w:rsidR="00F11DFC" w:rsidRPr="00171BAE">
              <w:rPr>
                <w:rFonts w:asciiTheme="minorHAnsi" w:hAnsiTheme="minorHAnsi" w:cstheme="minorHAnsi"/>
                <w:i/>
                <w:color w:val="000000"/>
                <w:sz w:val="21"/>
                <w:szCs w:val="21"/>
                <w:bdr w:val="none" w:sz="0" w:space="0" w:color="auto" w:frame="1"/>
              </w:rPr>
              <w:t>visuomenin</w:t>
            </w:r>
            <w:r w:rsidRPr="00171BAE">
              <w:rPr>
                <w:rFonts w:asciiTheme="minorHAnsi" w:hAnsiTheme="minorHAnsi" w:cstheme="minorHAnsi"/>
                <w:i/>
                <w:color w:val="000000"/>
                <w:sz w:val="21"/>
                <w:szCs w:val="21"/>
                <w:bdr w:val="none" w:sz="0" w:space="0" w:color="auto" w:frame="1"/>
              </w:rPr>
              <w:t>ių</w:t>
            </w:r>
            <w:r w:rsidRPr="00171BAE">
              <w:rPr>
                <w:rFonts w:asciiTheme="minorHAnsi" w:hAnsiTheme="minorHAnsi" w:cstheme="minorHAnsi"/>
                <w:color w:val="000000"/>
                <w:sz w:val="21"/>
                <w:szCs w:val="21"/>
                <w:bdr w:val="none" w:sz="0" w:space="0" w:color="auto" w:frame="1"/>
              </w:rPr>
              <w:t xml:space="preserve">, </w:t>
            </w:r>
            <w:r w:rsidR="00F11DFC" w:rsidRPr="00171BAE">
              <w:rPr>
                <w:rFonts w:asciiTheme="minorHAnsi" w:hAnsiTheme="minorHAnsi" w:cstheme="minorHAnsi"/>
                <w:color w:val="000000"/>
                <w:sz w:val="21"/>
                <w:szCs w:val="21"/>
                <w:bdr w:val="none" w:sz="0" w:space="0" w:color="auto" w:frame="1"/>
              </w:rPr>
              <w:t xml:space="preserve"> </w:t>
            </w:r>
            <w:r w:rsidRPr="00171BAE">
              <w:rPr>
                <w:rFonts w:asciiTheme="minorHAnsi" w:hAnsiTheme="minorHAnsi" w:cstheme="minorHAnsi"/>
                <w:b/>
                <w:color w:val="000000"/>
                <w:sz w:val="21"/>
                <w:szCs w:val="21"/>
                <w:bdr w:val="none" w:sz="0" w:space="0" w:color="auto" w:frame="1"/>
              </w:rPr>
              <w:t>pastat</w:t>
            </w:r>
            <w:r w:rsidR="00184130">
              <w:rPr>
                <w:rFonts w:asciiTheme="minorHAnsi" w:hAnsiTheme="minorHAnsi" w:cstheme="minorHAnsi"/>
                <w:b/>
                <w:color w:val="000000"/>
                <w:sz w:val="21"/>
                <w:szCs w:val="21"/>
                <w:bdr w:val="none" w:sz="0" w:space="0" w:color="auto" w:frame="1"/>
              </w:rPr>
              <w:t>o</w:t>
            </w:r>
            <w:r w:rsidRPr="00171BAE">
              <w:rPr>
                <w:rFonts w:asciiTheme="minorHAnsi" w:hAnsiTheme="minorHAnsi" w:cstheme="minorHAnsi"/>
                <w:b/>
                <w:color w:val="000000"/>
                <w:sz w:val="21"/>
                <w:szCs w:val="21"/>
                <w:bdr w:val="none" w:sz="0" w:space="0" w:color="auto" w:frame="1"/>
              </w:rPr>
              <w:t xml:space="preserve"> </w:t>
            </w:r>
            <w:r w:rsidR="00F11DFC" w:rsidRPr="00171BAE">
              <w:rPr>
                <w:rFonts w:asciiTheme="minorHAnsi" w:hAnsiTheme="minorHAnsi" w:cstheme="minorHAnsi"/>
                <w:b/>
                <w:color w:val="000000"/>
                <w:sz w:val="21"/>
                <w:szCs w:val="21"/>
                <w:bdr w:val="none" w:sz="0" w:space="0" w:color="auto" w:frame="1"/>
              </w:rPr>
              <w:t>paskirtis:</w:t>
            </w:r>
            <w:r w:rsidR="00F11DFC" w:rsidRPr="00171BAE">
              <w:rPr>
                <w:rFonts w:asciiTheme="minorHAnsi" w:hAnsiTheme="minorHAnsi" w:cstheme="minorHAnsi"/>
                <w:color w:val="000000"/>
                <w:sz w:val="21"/>
                <w:szCs w:val="21"/>
                <w:bdr w:val="none" w:sz="0" w:space="0" w:color="auto" w:frame="1"/>
              </w:rPr>
              <w:t xml:space="preserve"> </w:t>
            </w:r>
            <w:r w:rsidR="00F11DFC" w:rsidRPr="00171BAE">
              <w:rPr>
                <w:rFonts w:asciiTheme="minorHAnsi" w:hAnsiTheme="minorHAnsi" w:cstheme="minorHAnsi"/>
                <w:i/>
                <w:color w:val="000000"/>
                <w:sz w:val="21"/>
                <w:szCs w:val="21"/>
                <w:bdr w:val="none" w:sz="0" w:space="0" w:color="auto" w:frame="1"/>
              </w:rPr>
              <w:t>kultūros</w:t>
            </w:r>
            <w:r w:rsidR="00F11DFC" w:rsidRPr="00171BAE">
              <w:rPr>
                <w:rFonts w:asciiTheme="minorHAnsi" w:hAnsiTheme="minorHAnsi" w:cstheme="minorHAnsi"/>
                <w:color w:val="000000"/>
                <w:sz w:val="21"/>
                <w:szCs w:val="21"/>
                <w:bdr w:val="none" w:sz="0" w:space="0" w:color="auto" w:frame="1"/>
              </w:rPr>
              <w:t xml:space="preserve">, </w:t>
            </w:r>
            <w:r w:rsidR="00F11DFC" w:rsidRPr="00171BAE">
              <w:rPr>
                <w:rFonts w:asciiTheme="minorHAnsi" w:eastAsia="Calibri" w:hAnsiTheme="minorHAnsi" w:cstheme="minorHAnsi"/>
                <w:i/>
                <w:iCs/>
                <w:sz w:val="21"/>
                <w:szCs w:val="21"/>
              </w:rPr>
              <w:t>taip pat minėti statiniai, esantys kultūros paveldo objekto teritorijoje, jo apsaugos zonoje, kultūros paveldo vietovėje</w:t>
            </w:r>
            <w:r w:rsidR="00880497" w:rsidRPr="00171BAE">
              <w:rPr>
                <w:rFonts w:asciiTheme="minorHAnsi" w:eastAsia="Calibri" w:hAnsiTheme="minorHAnsi" w:cstheme="minorHAnsi"/>
                <w:iCs/>
                <w:sz w:val="21"/>
                <w:szCs w:val="21"/>
                <w:vertAlign w:val="superscript"/>
              </w:rPr>
              <w:t>1</w:t>
            </w:r>
            <w:r w:rsidR="008A4368" w:rsidRPr="00171BAE">
              <w:rPr>
                <w:rFonts w:ascii="Calibri" w:eastAsia="Calibri" w:hAnsi="Calibri" w:cs="Calibri"/>
                <w:iCs/>
                <w:sz w:val="21"/>
                <w:szCs w:val="21"/>
              </w:rPr>
              <w:t>.</w:t>
            </w:r>
            <w:r w:rsidR="008A4368" w:rsidRPr="00171BAE">
              <w:rPr>
                <w:rFonts w:ascii="Calibri" w:hAnsi="Calibri" w:cs="Calibri"/>
                <w:color w:val="000000"/>
                <w:sz w:val="21"/>
                <w:szCs w:val="21"/>
                <w:bdr w:val="none" w:sz="0" w:space="0" w:color="auto" w:frame="1"/>
              </w:rPr>
              <w:t xml:space="preserve">  </w:t>
            </w:r>
          </w:p>
          <w:p w14:paraId="46BDCBF6" w14:textId="77777777" w:rsidR="00302345" w:rsidRDefault="00140A10" w:rsidP="00403EAF">
            <w:pPr>
              <w:spacing w:line="300" w:lineRule="atLeast"/>
              <w:jc w:val="both"/>
              <w:rPr>
                <w:rFonts w:ascii="Calibri" w:hAnsi="Calibri" w:cs="Calibri"/>
                <w:b/>
                <w:bCs/>
                <w:sz w:val="21"/>
                <w:szCs w:val="21"/>
              </w:rPr>
            </w:pPr>
            <w:r w:rsidRPr="00140A10">
              <w:rPr>
                <w:rFonts w:ascii="Calibri" w:hAnsi="Calibri" w:cs="Calibri"/>
                <w:b/>
                <w:bCs/>
                <w:sz w:val="21"/>
                <w:szCs w:val="21"/>
              </w:rPr>
              <w:t xml:space="preserve">Statybos darbų sritys: </w:t>
            </w:r>
          </w:p>
          <w:p w14:paraId="7EC45896" w14:textId="0629612E" w:rsidR="00140A10" w:rsidRPr="00140A10" w:rsidRDefault="00140A10" w:rsidP="00403EAF">
            <w:pPr>
              <w:spacing w:line="300" w:lineRule="atLeast"/>
              <w:jc w:val="both"/>
              <w:rPr>
                <w:rFonts w:ascii="Calibri" w:hAnsi="Calibri" w:cs="Calibri"/>
                <w:i/>
                <w:iCs/>
                <w:sz w:val="21"/>
                <w:szCs w:val="21"/>
              </w:rPr>
            </w:pPr>
            <w:r w:rsidRPr="00140A10">
              <w:rPr>
                <w:rFonts w:ascii="Calibri" w:hAnsi="Calibri" w:cs="Calibri"/>
                <w:b/>
                <w:bCs/>
                <w:sz w:val="21"/>
                <w:szCs w:val="21"/>
              </w:rPr>
              <w:t>Bendrieji statybos darbai</w:t>
            </w:r>
            <w:r w:rsidR="00302345">
              <w:rPr>
                <w:rFonts w:ascii="Calibri" w:hAnsi="Calibri" w:cs="Calibri"/>
                <w:b/>
                <w:bCs/>
                <w:sz w:val="21"/>
                <w:szCs w:val="21"/>
              </w:rPr>
              <w:t>:</w:t>
            </w:r>
            <w:r w:rsidRPr="00140A10">
              <w:rPr>
                <w:rFonts w:ascii="Calibri" w:hAnsi="Calibri" w:cs="Calibri"/>
                <w:sz w:val="21"/>
                <w:szCs w:val="21"/>
              </w:rPr>
              <w:t xml:space="preserve"> </w:t>
            </w:r>
            <w:r w:rsidRPr="00140A10">
              <w:rPr>
                <w:rFonts w:ascii="Calibri" w:hAnsi="Calibri" w:cs="Calibri"/>
                <w:i/>
                <w:iCs/>
                <w:sz w:val="21"/>
                <w:szCs w:val="21"/>
              </w:rPr>
              <w:t>žemės darbai (statybos sklypo reljefo tvarkymas, iškasų</w:t>
            </w:r>
            <w:r w:rsidR="00643C03">
              <w:rPr>
                <w:rFonts w:ascii="Calibri" w:hAnsi="Calibri" w:cs="Calibri"/>
                <w:i/>
                <w:iCs/>
                <w:sz w:val="21"/>
                <w:szCs w:val="21"/>
              </w:rPr>
              <w:t>, tranšėjų</w:t>
            </w:r>
            <w:r w:rsidR="00006FD1">
              <w:rPr>
                <w:rFonts w:ascii="Calibri" w:hAnsi="Calibri" w:cs="Calibri"/>
                <w:i/>
                <w:iCs/>
                <w:sz w:val="21"/>
                <w:szCs w:val="21"/>
              </w:rPr>
              <w:t xml:space="preserve"> </w:t>
            </w:r>
            <w:r w:rsidR="00302345">
              <w:rPr>
                <w:rFonts w:ascii="Calibri" w:hAnsi="Calibri" w:cs="Calibri"/>
                <w:i/>
                <w:iCs/>
                <w:sz w:val="21"/>
                <w:szCs w:val="21"/>
              </w:rPr>
              <w:t>kasimas ir užpylimas</w:t>
            </w:r>
            <w:r w:rsidRPr="00140A10">
              <w:rPr>
                <w:rFonts w:ascii="Calibri" w:hAnsi="Calibri" w:cs="Calibri"/>
                <w:i/>
                <w:iCs/>
                <w:sz w:val="21"/>
                <w:szCs w:val="21"/>
              </w:rPr>
              <w:t>); statybinių konstrukcijų (gelžbetonio, betono, metalo</w:t>
            </w:r>
            <w:r w:rsidR="00302345">
              <w:rPr>
                <w:rFonts w:ascii="Calibri" w:hAnsi="Calibri" w:cs="Calibri"/>
                <w:i/>
                <w:iCs/>
                <w:sz w:val="21"/>
                <w:szCs w:val="21"/>
              </w:rPr>
              <w:t>, mūro, medžio</w:t>
            </w:r>
            <w:r w:rsidRPr="00140A10">
              <w:rPr>
                <w:rFonts w:ascii="Calibri" w:hAnsi="Calibri" w:cs="Calibri"/>
                <w:i/>
                <w:iCs/>
                <w:sz w:val="21"/>
                <w:szCs w:val="21"/>
              </w:rPr>
              <w:t>) statyba ir montavimas, hidroizoliacija,</w:t>
            </w:r>
            <w:r w:rsidR="00302345">
              <w:rPr>
                <w:rFonts w:ascii="Calibri" w:hAnsi="Calibri" w:cs="Calibri"/>
                <w:i/>
                <w:iCs/>
                <w:sz w:val="21"/>
                <w:szCs w:val="21"/>
              </w:rPr>
              <w:t xml:space="preserve"> stogų įrengimas,</w:t>
            </w:r>
            <w:r w:rsidRPr="00140A10">
              <w:rPr>
                <w:rFonts w:ascii="Calibri" w:hAnsi="Calibri" w:cs="Calibri"/>
                <w:i/>
                <w:iCs/>
                <w:sz w:val="21"/>
                <w:szCs w:val="21"/>
              </w:rPr>
              <w:t xml:space="preserve"> apdailos darbai;</w:t>
            </w:r>
          </w:p>
          <w:p w14:paraId="4D876642" w14:textId="2F57236C" w:rsidR="00140A10" w:rsidRPr="00140A10" w:rsidRDefault="00140A10" w:rsidP="00403EAF">
            <w:pPr>
              <w:spacing w:line="300" w:lineRule="atLeast"/>
              <w:jc w:val="both"/>
              <w:rPr>
                <w:rFonts w:ascii="Calibri" w:hAnsi="Calibri" w:cs="Calibri"/>
                <w:i/>
                <w:iCs/>
                <w:color w:val="000000"/>
                <w:sz w:val="21"/>
                <w:szCs w:val="21"/>
              </w:rPr>
            </w:pPr>
            <w:r w:rsidRPr="00140A10">
              <w:rPr>
                <w:rFonts w:ascii="Calibri" w:hAnsi="Calibri" w:cs="Calibri"/>
                <w:b/>
                <w:bCs/>
                <w:sz w:val="21"/>
                <w:szCs w:val="21"/>
              </w:rPr>
              <w:t>Specialieji statybos darbai:</w:t>
            </w:r>
            <w:r w:rsidRPr="00140A10">
              <w:rPr>
                <w:rFonts w:ascii="Calibri" w:hAnsi="Calibri" w:cs="Calibri"/>
                <w:i/>
                <w:iCs/>
                <w:sz w:val="21"/>
                <w:szCs w:val="21"/>
              </w:rPr>
              <w:t xml:space="preserve"> </w:t>
            </w:r>
            <w:r w:rsidRPr="00140A10">
              <w:rPr>
                <w:rFonts w:ascii="Calibri" w:hAnsi="Calibri" w:cs="Calibri"/>
                <w:i/>
                <w:iCs/>
                <w:color w:val="000000"/>
                <w:sz w:val="21"/>
                <w:szCs w:val="21"/>
              </w:rPr>
              <w:t xml:space="preserve">statinio vandentiekio ir nuotekų šalinimo inžinerinių sistemų įrengimas, statinio šildymo, vėdinimo, oro kondicionavimo inžinerinių sistemų įrengimas, statinio elektros inžinerinių sistemų įrengimas, </w:t>
            </w:r>
            <w:r w:rsidR="001E1F83">
              <w:rPr>
                <w:rFonts w:ascii="Calibri" w:hAnsi="Calibri" w:cs="Calibri"/>
                <w:i/>
                <w:iCs/>
                <w:color w:val="000000"/>
                <w:sz w:val="21"/>
                <w:szCs w:val="21"/>
              </w:rPr>
              <w:t xml:space="preserve">statinio nuotolinio ryšio (telekomunikacijų) inžinerinių sistemų įrengimas, </w:t>
            </w:r>
            <w:r w:rsidRPr="00140A10">
              <w:rPr>
                <w:rFonts w:ascii="Calibri" w:hAnsi="Calibri" w:cs="Calibri"/>
                <w:i/>
                <w:iCs/>
                <w:color w:val="000000"/>
                <w:sz w:val="21"/>
                <w:szCs w:val="21"/>
              </w:rPr>
              <w:t>statinio apsauginės signalizacijos, gaisrinės saug</w:t>
            </w:r>
            <w:r w:rsidR="008B748F">
              <w:rPr>
                <w:rFonts w:ascii="Calibri" w:hAnsi="Calibri" w:cs="Calibri"/>
                <w:i/>
                <w:iCs/>
                <w:color w:val="000000"/>
                <w:sz w:val="21"/>
                <w:szCs w:val="21"/>
              </w:rPr>
              <w:t>os inžinerinių sistemų įrengimas.</w:t>
            </w:r>
          </w:p>
          <w:p w14:paraId="636D6EDE" w14:textId="77777777" w:rsidR="00140A10" w:rsidRPr="00140A10" w:rsidRDefault="00140A10" w:rsidP="00403EAF">
            <w:pPr>
              <w:spacing w:line="300" w:lineRule="atLeast"/>
              <w:jc w:val="both"/>
              <w:rPr>
                <w:rFonts w:ascii="Calibri" w:hAnsi="Calibri" w:cs="Calibri"/>
                <w:b/>
                <w:bCs/>
                <w:iCs/>
                <w:sz w:val="21"/>
                <w:szCs w:val="21"/>
                <w:highlight w:val="yellow"/>
                <w:u w:val="single"/>
              </w:rPr>
            </w:pPr>
          </w:p>
          <w:p w14:paraId="4A2A96A8" w14:textId="77777777" w:rsidR="0061049E" w:rsidRPr="0030270B" w:rsidRDefault="0061049E" w:rsidP="00403EAF">
            <w:pPr>
              <w:shd w:val="clear" w:color="auto" w:fill="FFFFFF"/>
              <w:spacing w:line="300" w:lineRule="atLeast"/>
              <w:rPr>
                <w:rFonts w:ascii="Calibri" w:hAnsi="Calibri"/>
                <w:color w:val="000000"/>
                <w:sz w:val="21"/>
                <w:szCs w:val="21"/>
              </w:rPr>
            </w:pPr>
            <w:r w:rsidRPr="0030270B">
              <w:rPr>
                <w:rFonts w:ascii="Calibri" w:hAnsi="Calibri"/>
                <w:color w:val="000000"/>
                <w:sz w:val="21"/>
                <w:szCs w:val="21"/>
                <w:bdr w:val="none" w:sz="0" w:space="0" w:color="auto" w:frame="1"/>
              </w:rPr>
              <w:t>Pastaba.</w:t>
            </w:r>
          </w:p>
          <w:p w14:paraId="36E4283B" w14:textId="0B94B6BE" w:rsidR="006400A6" w:rsidRPr="00880497" w:rsidRDefault="0061049E" w:rsidP="00403EAF">
            <w:pPr>
              <w:spacing w:line="300" w:lineRule="atLeast"/>
              <w:rPr>
                <w:rFonts w:ascii="Aptos" w:hAnsi="Aptos"/>
                <w:sz w:val="21"/>
                <w:szCs w:val="21"/>
                <w:lang w:eastAsia="en-US"/>
              </w:rPr>
            </w:pPr>
            <w:r w:rsidRPr="0030270B">
              <w:rPr>
                <w:rFonts w:ascii="Calibri" w:hAnsi="Calibri"/>
                <w:i/>
                <w:iCs/>
                <w:color w:val="000000"/>
                <w:sz w:val="21"/>
                <w:szCs w:val="21"/>
                <w:bdr w:val="none" w:sz="0" w:space="0" w:color="auto" w:frame="1"/>
                <w:vertAlign w:val="superscript"/>
              </w:rPr>
              <w:t>1</w:t>
            </w:r>
            <w:r w:rsidRPr="0030270B">
              <w:rPr>
                <w:rFonts w:ascii="Calibri" w:hAnsi="Calibri"/>
                <w:i/>
                <w:iCs/>
                <w:color w:val="000000"/>
                <w:sz w:val="21"/>
                <w:szCs w:val="21"/>
                <w:bdr w:val="none" w:sz="0" w:space="0" w:color="auto" w:frame="1"/>
              </w:rPr>
              <w:t xml:space="preserve">Jei atestate yra nurodytas visas pastatų pobūdis (neišskirtas/nenurodytas pastatų tipas, pastatų paskirties grupė, pastatų paskirtis) ar pastatų  tipas, paskirties grupė, </w:t>
            </w:r>
            <w:r w:rsidRPr="0030270B">
              <w:rPr>
                <w:rFonts w:ascii="Calibri" w:hAnsi="Calibri"/>
                <w:i/>
                <w:iCs/>
                <w:color w:val="000000"/>
                <w:sz w:val="21"/>
                <w:szCs w:val="21"/>
                <w:bdr w:val="none" w:sz="0" w:space="0" w:color="auto" w:frame="1"/>
              </w:rPr>
              <w:lastRenderedPageBreak/>
              <w:t>pastatų paskirtis ar statybos darbų sritys yra išskirti ir tarp jų yra nurodytas reikalaujamas – tokie atestatai yra tinkami.</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1B5B9E2" w14:textId="77777777" w:rsidR="008A4368" w:rsidRPr="00880497" w:rsidRDefault="008A4368" w:rsidP="00403EAF">
            <w:pPr>
              <w:shd w:val="clear" w:color="auto" w:fill="FFFFFF"/>
              <w:spacing w:line="300" w:lineRule="atLeast"/>
              <w:jc w:val="both"/>
              <w:rPr>
                <w:rFonts w:ascii="Calibri" w:hAnsi="Calibri" w:cs="Calibri"/>
                <w:sz w:val="21"/>
                <w:szCs w:val="21"/>
              </w:rPr>
            </w:pPr>
            <w:r w:rsidRPr="006F7C51">
              <w:rPr>
                <w:rFonts w:ascii="Calibri" w:hAnsi="Calibri" w:cs="Calibri"/>
                <w:sz w:val="21"/>
                <w:szCs w:val="21"/>
              </w:rPr>
              <w:lastRenderedPageBreak/>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w:t>
            </w:r>
            <w:r w:rsidRPr="00880497">
              <w:rPr>
                <w:rFonts w:ascii="Calibri" w:hAnsi="Calibri" w:cs="Calibri"/>
                <w:sz w:val="21"/>
                <w:szCs w:val="21"/>
              </w:rPr>
              <w:t xml:space="preserve">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33A8CD19" w14:textId="77777777" w:rsidR="008A4368" w:rsidRPr="00880497" w:rsidRDefault="008A4368" w:rsidP="00403EAF">
            <w:pPr>
              <w:shd w:val="clear" w:color="auto" w:fill="FFFFFF"/>
              <w:spacing w:line="300" w:lineRule="atLeast"/>
              <w:jc w:val="both"/>
              <w:rPr>
                <w:rFonts w:ascii="Calibri" w:hAnsi="Calibri" w:cs="Calibri"/>
                <w:color w:val="000000"/>
                <w:sz w:val="21"/>
                <w:szCs w:val="21"/>
              </w:rPr>
            </w:pPr>
            <w:r w:rsidRPr="00880497">
              <w:rPr>
                <w:rFonts w:ascii="Calibri" w:hAnsi="Calibri" w:cs="Calibri"/>
                <w:sz w:val="21"/>
                <w:szCs w:val="21"/>
              </w:rPr>
              <w:t>Užsienio šalių tiekėjai iki Sutarties pasirašymo turi gauti Statybos įstatymo nustatyta tvarka išduotą teisės pripažinimo dokumentą</w:t>
            </w:r>
            <w:r w:rsidRPr="00880497">
              <w:rPr>
                <w:rFonts w:ascii="Calibri" w:hAnsi="Calibri" w:cs="Calibri"/>
                <w:color w:val="000000"/>
                <w:sz w:val="21"/>
                <w:szCs w:val="21"/>
                <w:bdr w:val="none" w:sz="0" w:space="0" w:color="auto" w:frame="1"/>
              </w:rPr>
              <w:t>. </w:t>
            </w:r>
          </w:p>
          <w:p w14:paraId="69A47996" w14:textId="152D20BB" w:rsidR="00D04366" w:rsidRPr="006F7C51" w:rsidRDefault="0098796F" w:rsidP="00403EAF">
            <w:pPr>
              <w:autoSpaceDE w:val="0"/>
              <w:autoSpaceDN w:val="0"/>
              <w:adjustRightInd w:val="0"/>
              <w:spacing w:line="300" w:lineRule="atLeast"/>
              <w:jc w:val="both"/>
              <w:rPr>
                <w:rFonts w:ascii="Calibri" w:hAnsi="Calibri" w:cs="Calibri"/>
                <w:color w:val="000000"/>
                <w:sz w:val="21"/>
                <w:szCs w:val="21"/>
              </w:rPr>
            </w:pPr>
            <w:r w:rsidRPr="00880497">
              <w:rPr>
                <w:rFonts w:ascii="Calibri" w:eastAsia="Calibri" w:hAnsi="Calibri" w:cs="Calibri"/>
                <w:i/>
                <w:sz w:val="21"/>
                <w:szCs w:val="21"/>
              </w:rPr>
              <w:t>Tiekėjas privalo pateikti nurodyto kvalifikacijos atestato kopiją, išskyrus atvejus, jei informacija apie turimą kvalifikacijos atestatą yra paskelbta</w:t>
            </w:r>
            <w:r w:rsidRPr="00880497">
              <w:rPr>
                <w:rFonts w:ascii="Calibri" w:eastAsia="Calibri" w:hAnsi="Calibri" w:cs="Calibri"/>
                <w:i/>
                <w:color w:val="00B050"/>
                <w:sz w:val="21"/>
                <w:szCs w:val="21"/>
              </w:rPr>
              <w:t xml:space="preserve"> </w:t>
            </w:r>
            <w:r w:rsidRPr="00880497">
              <w:rPr>
                <w:rFonts w:ascii="Calibri" w:hAnsi="Calibri" w:cs="Calibri"/>
                <w:i/>
                <w:sz w:val="21"/>
                <w:szCs w:val="21"/>
              </w:rPr>
              <w:t>viešai skelbiamame registre.</w:t>
            </w:r>
            <w:r w:rsidRPr="007500FC">
              <w:rPr>
                <w:rFonts w:ascii="Calibri" w:hAnsi="Calibri" w:cs="Calibri"/>
                <w:color w:val="000000"/>
                <w:sz w:val="22"/>
                <w:szCs w:val="22"/>
                <w:bdr w:val="none" w:sz="0" w:space="0" w:color="auto" w:frame="1"/>
              </w:rPr>
              <w:t> </w:t>
            </w:r>
          </w:p>
        </w:tc>
      </w:tr>
      <w:tr w:rsidR="00504BFD" w:rsidRPr="009A408F" w14:paraId="69FF8E8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B360BFB" w14:textId="41E448BB"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5F9C0EEE" w:rsidR="00D04366" w:rsidRPr="00F80694" w:rsidRDefault="00063A25"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FA3B6B1" w14:textId="2341A614" w:rsidR="00D04366" w:rsidRPr="00F80694" w:rsidRDefault="00D04366" w:rsidP="008605A6">
            <w:pPr>
              <w:spacing w:line="300" w:lineRule="atLeast"/>
              <w:jc w:val="both"/>
              <w:rPr>
                <w:rFonts w:ascii="Calibri" w:hAnsi="Calibri" w:cs="Calibri"/>
                <w:b/>
                <w:sz w:val="21"/>
                <w:szCs w:val="21"/>
              </w:rPr>
            </w:pPr>
            <w:r w:rsidRPr="00F80694">
              <w:rPr>
                <w:rFonts w:ascii="Calibri" w:hAnsi="Calibri" w:cs="Calibri"/>
                <w:sz w:val="21"/>
                <w:szCs w:val="21"/>
              </w:rPr>
              <w:t>Tiekėjas, tiekėjo grupės partneriai, ūkio subjektai, kurių pajėgumais tiekėjas remiasi, per paskutinius 5 metus iki pasiūlymo pateikimo termino pabaigos dienos pagal vieną ar daugiau sutarčių savo jėgomis</w:t>
            </w:r>
            <w:r w:rsidRPr="00F80694">
              <w:rPr>
                <w:rFonts w:ascii="Calibri" w:hAnsi="Calibri" w:cs="Calibri"/>
                <w:sz w:val="21"/>
                <w:szCs w:val="21"/>
                <w:vertAlign w:val="superscript"/>
              </w:rPr>
              <w:t>1</w:t>
            </w:r>
            <w:r w:rsidRPr="00F80694">
              <w:rPr>
                <w:rFonts w:ascii="Calibri" w:hAnsi="Calibri" w:cs="Calibri"/>
                <w:sz w:val="21"/>
                <w:szCs w:val="21"/>
              </w:rPr>
              <w:t xml:space="preserve"> yra atlikęs naujos statybos ir (ar) rekonstravimo</w:t>
            </w:r>
            <w:r w:rsidR="008D38C3" w:rsidRPr="00F80694">
              <w:rPr>
                <w:rFonts w:ascii="Calibri" w:hAnsi="Calibri" w:cs="Calibri"/>
                <w:sz w:val="21"/>
                <w:szCs w:val="21"/>
              </w:rPr>
              <w:t xml:space="preserve"> ir (ar) kapitalinio remonto</w:t>
            </w:r>
            <w:r w:rsidR="00E44B48">
              <w:rPr>
                <w:rFonts w:ascii="Calibri" w:hAnsi="Calibri" w:cs="Calibri"/>
                <w:sz w:val="21"/>
                <w:szCs w:val="21"/>
              </w:rPr>
              <w:t xml:space="preserve"> ir (ar) tvarkybos</w:t>
            </w:r>
            <w:r w:rsidRPr="00F80694">
              <w:rPr>
                <w:rFonts w:ascii="Calibri" w:hAnsi="Calibri" w:cs="Calibri"/>
                <w:sz w:val="21"/>
                <w:szCs w:val="21"/>
              </w:rPr>
              <w:t xml:space="preserve"> darbų, kurių vertė </w:t>
            </w:r>
            <w:r w:rsidRPr="00F80694">
              <w:rPr>
                <w:rFonts w:ascii="Calibri" w:hAnsi="Calibri" w:cs="Calibri"/>
                <w:b/>
                <w:sz w:val="21"/>
                <w:szCs w:val="21"/>
              </w:rPr>
              <w:t xml:space="preserve">ne mažesnė kaip </w:t>
            </w:r>
            <w:r w:rsidR="00E44B48">
              <w:rPr>
                <w:rFonts w:ascii="Calibri" w:hAnsi="Calibri" w:cs="Calibri"/>
                <w:b/>
                <w:sz w:val="21"/>
                <w:szCs w:val="21"/>
              </w:rPr>
              <w:t>5</w:t>
            </w:r>
            <w:r w:rsidRPr="00F80694">
              <w:rPr>
                <w:rFonts w:ascii="Calibri" w:hAnsi="Calibri" w:cs="Calibri"/>
                <w:b/>
                <w:sz w:val="21"/>
                <w:szCs w:val="21"/>
              </w:rPr>
              <w:t>00 000 Eur (be PVM).</w:t>
            </w:r>
          </w:p>
          <w:p w14:paraId="46A49EE2" w14:textId="77777777" w:rsidR="00D04366" w:rsidRPr="00F80694" w:rsidRDefault="00D04366" w:rsidP="008605A6">
            <w:pPr>
              <w:spacing w:line="300" w:lineRule="atLeast"/>
              <w:jc w:val="both"/>
              <w:rPr>
                <w:rFonts w:ascii="Calibri" w:hAnsi="Calibri" w:cs="Calibri"/>
                <w:b/>
                <w:sz w:val="21"/>
                <w:szCs w:val="21"/>
              </w:rPr>
            </w:pPr>
          </w:p>
          <w:p w14:paraId="3123FFF5" w14:textId="5474DEFB" w:rsidR="00D04366" w:rsidRPr="00F80694" w:rsidRDefault="00D04366" w:rsidP="008605A6">
            <w:pPr>
              <w:pStyle w:val="Komentarotekstas"/>
              <w:spacing w:line="300" w:lineRule="atLeast"/>
              <w:jc w:val="both"/>
              <w:rPr>
                <w:rFonts w:ascii="Calibri" w:hAnsi="Calibri" w:cs="Calibri"/>
                <w:bCs/>
                <w:i/>
                <w:iCs/>
                <w:sz w:val="21"/>
                <w:szCs w:val="21"/>
              </w:rPr>
            </w:pPr>
            <w:r w:rsidRPr="00F80694">
              <w:rPr>
                <w:rFonts w:ascii="Calibri" w:hAnsi="Calibri" w:cs="Calibri"/>
                <w:b/>
                <w:sz w:val="21"/>
                <w:szCs w:val="21"/>
                <w:vertAlign w:val="superscript"/>
              </w:rPr>
              <w:t xml:space="preserve">1 </w:t>
            </w:r>
            <w:r w:rsidRPr="00F80694">
              <w:rPr>
                <w:rFonts w:ascii="Calibri" w:hAnsi="Calibri" w:cs="Calibri"/>
                <w:i/>
                <w:sz w:val="21"/>
                <w:szCs w:val="21"/>
              </w:rPr>
              <w:t>darbai, kuriuos Tiekėjas, tiekėjų grupės partneriai, ūkio subjektai, kurių pajėgumais tiekėjas remiasi, atliko savo jėgomis.</w:t>
            </w:r>
            <w:r w:rsidRPr="00F80694">
              <w:rPr>
                <w:rFonts w:ascii="Calibri" w:hAnsi="Calibri" w:cs="Calibri"/>
                <w:bCs/>
                <w:iCs/>
                <w:sz w:val="21"/>
                <w:szCs w:val="21"/>
              </w:rPr>
              <w:t xml:space="preserve"> </w:t>
            </w:r>
            <w:r w:rsidRPr="00F80694">
              <w:rPr>
                <w:rFonts w:ascii="Calibri" w:hAnsi="Calibri" w:cs="Calibri"/>
                <w:bCs/>
                <w:i/>
                <w:iCs/>
                <w:sz w:val="21"/>
                <w:szCs w:val="21"/>
              </w:rPr>
              <w:t>Tiekėjui,</w:t>
            </w:r>
            <w:r w:rsidRPr="00F80694">
              <w:rPr>
                <w:rFonts w:ascii="Calibri" w:hAnsi="Calibri" w:cs="Calibri"/>
                <w:i/>
                <w:sz w:val="21"/>
                <w:szCs w:val="21"/>
              </w:rPr>
              <w:t xml:space="preserve"> tiekėjų grupės partneriui, ūkio subjektui, kurio pajėgumais tiekėjas remiasi, </w:t>
            </w:r>
            <w:r w:rsidRPr="00F80694">
              <w:rPr>
                <w:rFonts w:ascii="Calibri" w:hAnsi="Calibri" w:cs="Calibri"/>
                <w:bCs/>
                <w:i/>
                <w:iCs/>
                <w:sz w:val="21"/>
                <w:szCs w:val="21"/>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r w:rsidRPr="00F80694">
              <w:rPr>
                <w:rFonts w:ascii="Calibri" w:hAnsi="Calibri" w:cs="Calibri"/>
                <w:sz w:val="21"/>
                <w:szCs w:val="21"/>
              </w:rPr>
              <w:t>, t. y. iš subjekto atliktų darbų vertės turi būti atimta jo subtiekėjų atliktų darbų, suteiktų paslaugų vertė.</w:t>
            </w:r>
          </w:p>
          <w:p w14:paraId="4E6B1092" w14:textId="77777777" w:rsidR="00D04366" w:rsidRPr="00F80694" w:rsidRDefault="00D04366" w:rsidP="008605A6">
            <w:pPr>
              <w:pStyle w:val="Komentarotekstas"/>
              <w:spacing w:line="300" w:lineRule="atLeast"/>
              <w:jc w:val="both"/>
              <w:rPr>
                <w:rFonts w:ascii="Calibri" w:hAnsi="Calibri" w:cs="Calibri"/>
                <w:sz w:val="21"/>
                <w:szCs w:val="21"/>
              </w:rPr>
            </w:pPr>
          </w:p>
          <w:p w14:paraId="7D80563F" w14:textId="77777777" w:rsidR="00D04366" w:rsidRPr="00F80694" w:rsidRDefault="00D04366" w:rsidP="008605A6">
            <w:pPr>
              <w:autoSpaceDE w:val="0"/>
              <w:autoSpaceDN w:val="0"/>
              <w:adjustRightInd w:val="0"/>
              <w:spacing w:line="300" w:lineRule="atLeast"/>
              <w:rPr>
                <w:rFonts w:ascii="Calibri" w:hAnsi="Calibri" w:cs="Calibri"/>
                <w:color w:val="000000"/>
                <w:sz w:val="21"/>
                <w:szCs w:val="21"/>
              </w:rPr>
            </w:pP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651662C" w14:textId="77777777" w:rsidR="00D04366" w:rsidRPr="009A408F" w:rsidRDefault="00D04366" w:rsidP="00403EAF">
            <w:pPr>
              <w:tabs>
                <w:tab w:val="left" w:pos="709"/>
              </w:tabs>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5BC99301" w14:textId="1B7C4EC4" w:rsidR="00D04366" w:rsidRPr="009A408F" w:rsidRDefault="00D04366" w:rsidP="00403EAF">
            <w:pPr>
              <w:tabs>
                <w:tab w:val="left" w:pos="709"/>
              </w:tabs>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1) Per paskutinius 5 metus iki pasiūlymo pateikimo termino pabaigos atliktų naujos statybos ir (ar) rekonstravimo</w:t>
            </w:r>
            <w:r w:rsidR="0013055F">
              <w:rPr>
                <w:rFonts w:asciiTheme="minorHAnsi" w:hAnsiTheme="minorHAnsi" w:cstheme="minorHAnsi"/>
                <w:sz w:val="21"/>
                <w:szCs w:val="21"/>
              </w:rPr>
              <w:t xml:space="preserve"> ir (ar) kapitalinio remonto ir (ar) tvarkybos</w:t>
            </w:r>
            <w:r w:rsidRPr="009A408F">
              <w:rPr>
                <w:rFonts w:asciiTheme="minorHAnsi" w:hAnsiTheme="minorHAnsi" w:cstheme="minorHAnsi"/>
                <w:sz w:val="21"/>
                <w:szCs w:val="21"/>
              </w:rPr>
              <w:t xml:space="preserve"> darbų sąrašas </w:t>
            </w:r>
            <w:r w:rsidRPr="006400A6">
              <w:rPr>
                <w:rFonts w:asciiTheme="minorHAnsi" w:hAnsiTheme="minorHAnsi" w:cstheme="minorHAnsi"/>
                <w:b/>
                <w:sz w:val="21"/>
                <w:szCs w:val="21"/>
              </w:rPr>
              <w:t>(</w:t>
            </w:r>
            <w:r w:rsidRPr="009A408F">
              <w:rPr>
                <w:rFonts w:asciiTheme="minorHAnsi" w:hAnsiTheme="minorHAnsi" w:cstheme="minorHAnsi"/>
                <w:b/>
                <w:sz w:val="21"/>
                <w:szCs w:val="21"/>
              </w:rPr>
              <w:t>parengtas pagal pirkimo sąlygų 10 priedą)</w:t>
            </w:r>
            <w:r w:rsidRPr="006400A6">
              <w:rPr>
                <w:rFonts w:asciiTheme="minorHAnsi" w:hAnsiTheme="minorHAnsi" w:cstheme="minorHAnsi"/>
                <w:sz w:val="21"/>
                <w:szCs w:val="21"/>
              </w:rPr>
              <w:t>.</w:t>
            </w:r>
            <w:r w:rsidRPr="009A408F">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9A408F">
              <w:rPr>
                <w:rFonts w:asciiTheme="minorHAnsi" w:hAnsiTheme="minorHAnsi" w:cstheme="minorHAnsi"/>
                <w:sz w:val="21"/>
                <w:szCs w:val="21"/>
                <w:u w:val="single"/>
              </w:rPr>
              <w:t>tiekėjo/tiekėjo grupės partnerių/ūkio subjektų kurių pajėgumais tiekėjas remiasi, jėgomis atliktų darbų</w:t>
            </w:r>
            <w:r w:rsidRPr="009A408F">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3DAAABE0" w14:textId="77777777" w:rsidR="00D04366" w:rsidRPr="009A408F" w:rsidRDefault="00D04366" w:rsidP="00403EAF">
            <w:pPr>
              <w:tabs>
                <w:tab w:val="left" w:pos="709"/>
              </w:tabs>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2) Užsakovų pažymose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6E3F948D" w14:textId="61DA25DA" w:rsidR="00D04366" w:rsidRPr="009A408F" w:rsidRDefault="00D04366" w:rsidP="00403EAF">
            <w:pPr>
              <w:tabs>
                <w:tab w:val="left" w:pos="709"/>
              </w:tabs>
              <w:spacing w:line="300" w:lineRule="atLeast"/>
              <w:jc w:val="both"/>
              <w:rPr>
                <w:rFonts w:asciiTheme="minorHAnsi" w:eastAsia="Calibri" w:hAnsiTheme="minorHAnsi" w:cstheme="minorHAnsi"/>
                <w:b/>
                <w:sz w:val="21"/>
                <w:szCs w:val="21"/>
              </w:rPr>
            </w:pPr>
            <w:r w:rsidRPr="009A408F">
              <w:rPr>
                <w:rFonts w:asciiTheme="minorHAnsi" w:hAnsiTheme="minorHAnsi" w:cstheme="minorHAnsi"/>
                <w:i/>
                <w:sz w:val="21"/>
                <w:szCs w:val="21"/>
              </w:rPr>
              <w:t>Užsakovų pažymose pateikta informacija turi sutapti su pirkimo sąlygų 10 priede ,,Atliktų statybos darbų sąrašas“ pateikta informacija.</w:t>
            </w:r>
          </w:p>
          <w:p w14:paraId="1832C6A2" w14:textId="77777777" w:rsidR="00D04366" w:rsidRPr="009A408F" w:rsidRDefault="00D04366" w:rsidP="00403EAF">
            <w:pPr>
              <w:tabs>
                <w:tab w:val="left" w:pos="709"/>
              </w:tabs>
              <w:spacing w:line="300" w:lineRule="atLeast"/>
              <w:jc w:val="both"/>
              <w:rPr>
                <w:rFonts w:asciiTheme="minorHAnsi" w:hAnsiTheme="minorHAnsi" w:cstheme="minorHAnsi"/>
                <w:sz w:val="21"/>
                <w:szCs w:val="21"/>
              </w:rPr>
            </w:pPr>
          </w:p>
          <w:p w14:paraId="6EFAED6B" w14:textId="2CB984B9" w:rsidR="00D04366" w:rsidRPr="009A408F" w:rsidRDefault="00D04366" w:rsidP="00403EAF">
            <w:pPr>
              <w:spacing w:line="300" w:lineRule="atLeast"/>
              <w:jc w:val="both"/>
              <w:rPr>
                <w:rFonts w:asciiTheme="minorHAnsi" w:eastAsia="Calibri" w:hAnsiTheme="minorHAnsi" w:cstheme="minorHAnsi"/>
                <w:i/>
                <w:sz w:val="21"/>
                <w:szCs w:val="21"/>
              </w:rPr>
            </w:pPr>
            <w:r w:rsidRPr="009A408F">
              <w:rPr>
                <w:rFonts w:asciiTheme="minorHAnsi" w:eastAsia="Calibri" w:hAnsiTheme="minorHAnsi" w:cstheme="minorHAnsi"/>
                <w:b/>
                <w:sz w:val="21"/>
                <w:szCs w:val="21"/>
              </w:rPr>
              <w:t xml:space="preserve">Pastaba. </w:t>
            </w:r>
            <w:r w:rsidRPr="009A408F">
              <w:rPr>
                <w:rFonts w:asciiTheme="minorHAnsi" w:eastAsia="Calibri" w:hAnsiTheme="minorHAnsi" w:cstheme="minorHAnsi"/>
                <w:i/>
                <w:sz w:val="21"/>
                <w:szCs w:val="21"/>
              </w:rPr>
              <w:t xml:space="preserve">Į atliktų </w:t>
            </w:r>
            <w:r w:rsidRPr="00E3539C">
              <w:rPr>
                <w:rFonts w:asciiTheme="minorHAnsi" w:eastAsia="Calibri" w:hAnsiTheme="minorHAnsi" w:cstheme="minorHAnsi"/>
                <w:i/>
                <w:sz w:val="21"/>
                <w:szCs w:val="21"/>
              </w:rPr>
              <w:t>naujos statybos</w:t>
            </w:r>
            <w:r w:rsidR="008D38C3" w:rsidRPr="00E3539C">
              <w:rPr>
                <w:rFonts w:asciiTheme="minorHAnsi" w:hAnsiTheme="minorHAnsi" w:cstheme="minorHAnsi"/>
                <w:i/>
                <w:sz w:val="21"/>
                <w:szCs w:val="21"/>
              </w:rPr>
              <w:t xml:space="preserve"> ir (ar)</w:t>
            </w:r>
            <w:r w:rsidR="00E3539C">
              <w:rPr>
                <w:rFonts w:asciiTheme="minorHAnsi" w:hAnsiTheme="minorHAnsi" w:cstheme="minorHAnsi"/>
                <w:i/>
                <w:sz w:val="21"/>
                <w:szCs w:val="21"/>
              </w:rPr>
              <w:t xml:space="preserve"> </w:t>
            </w:r>
            <w:r w:rsidRPr="00E3539C">
              <w:rPr>
                <w:rFonts w:asciiTheme="minorHAnsi" w:eastAsia="Calibri" w:hAnsiTheme="minorHAnsi" w:cstheme="minorHAnsi"/>
                <w:i/>
                <w:sz w:val="21"/>
                <w:szCs w:val="21"/>
              </w:rPr>
              <w:t xml:space="preserve">rekonstravimo </w:t>
            </w:r>
            <w:r w:rsidR="008D38C3" w:rsidRPr="00E3539C">
              <w:rPr>
                <w:rFonts w:asciiTheme="minorHAnsi" w:eastAsia="Calibri" w:hAnsiTheme="minorHAnsi" w:cstheme="minorHAnsi"/>
                <w:i/>
                <w:sz w:val="21"/>
                <w:szCs w:val="21"/>
              </w:rPr>
              <w:t>ir (ar) kapitalinio remonto</w:t>
            </w:r>
            <w:r w:rsidR="00E3539C">
              <w:rPr>
                <w:rFonts w:asciiTheme="minorHAnsi" w:eastAsia="Calibri" w:hAnsiTheme="minorHAnsi" w:cstheme="minorHAnsi"/>
                <w:i/>
                <w:sz w:val="21"/>
                <w:szCs w:val="21"/>
              </w:rPr>
              <w:t xml:space="preserve"> ir (ar) </w:t>
            </w:r>
            <w:r w:rsidR="00E3539C">
              <w:rPr>
                <w:rFonts w:asciiTheme="minorHAnsi" w:eastAsia="Calibri" w:hAnsiTheme="minorHAnsi" w:cstheme="minorHAnsi"/>
                <w:i/>
                <w:sz w:val="21"/>
                <w:szCs w:val="21"/>
              </w:rPr>
              <w:lastRenderedPageBreak/>
              <w:t>tvarkybos</w:t>
            </w:r>
            <w:r w:rsidR="008D38C3">
              <w:rPr>
                <w:rFonts w:asciiTheme="minorHAnsi" w:eastAsia="Calibri" w:hAnsiTheme="minorHAnsi" w:cstheme="minorHAnsi"/>
                <w:i/>
                <w:sz w:val="21"/>
                <w:szCs w:val="21"/>
              </w:rPr>
              <w:t xml:space="preserve"> </w:t>
            </w:r>
            <w:r w:rsidRPr="009A408F">
              <w:rPr>
                <w:rFonts w:asciiTheme="minorHAnsi" w:eastAsia="Calibri" w:hAnsiTheme="minorHAnsi" w:cstheme="minorHAnsi"/>
                <w:i/>
                <w:sz w:val="21"/>
                <w:szCs w:val="21"/>
              </w:rPr>
              <w:t xml:space="preserve">darbų vertę negali būti įskaityta </w:t>
            </w:r>
            <w:r w:rsidRPr="009A408F">
              <w:rPr>
                <w:rFonts w:asciiTheme="minorHAnsi" w:eastAsia="Calibri" w:hAnsiTheme="minorHAnsi" w:cstheme="minorHAnsi"/>
                <w:i/>
                <w:sz w:val="21"/>
                <w:szCs w:val="21"/>
                <w:shd w:val="clear" w:color="auto" w:fill="FFFFFF"/>
              </w:rPr>
              <w:t>projektavimo</w:t>
            </w:r>
            <w:r w:rsidRPr="009A408F">
              <w:rPr>
                <w:rFonts w:asciiTheme="minorHAnsi" w:eastAsia="Calibri" w:hAnsiTheme="minorHAnsi" w:cstheme="minorHAnsi"/>
                <w:i/>
                <w:sz w:val="21"/>
                <w:szCs w:val="21"/>
              </w:rPr>
              <w:t>, projekto vykdymo priežiūros paslaugų vertė, jei tos paslaugos buvo atliktos kartu su naujos statybos ir (ar) rekonstravimo</w:t>
            </w:r>
            <w:r w:rsidR="008D38C3">
              <w:rPr>
                <w:rFonts w:asciiTheme="minorHAnsi" w:eastAsia="Calibri" w:hAnsiTheme="minorHAnsi" w:cstheme="minorHAnsi"/>
                <w:i/>
                <w:sz w:val="21"/>
                <w:szCs w:val="21"/>
              </w:rPr>
              <w:t xml:space="preserve"> ir (ar) kapitalinio remonto</w:t>
            </w:r>
            <w:r w:rsidR="00A178B6">
              <w:rPr>
                <w:rFonts w:asciiTheme="minorHAnsi" w:eastAsia="Calibri" w:hAnsiTheme="minorHAnsi" w:cstheme="minorHAnsi"/>
                <w:i/>
                <w:sz w:val="21"/>
                <w:szCs w:val="21"/>
              </w:rPr>
              <w:t xml:space="preserve"> ir (ar) tvarkybos</w:t>
            </w:r>
            <w:r w:rsidR="008D38C3" w:rsidRPr="009A408F">
              <w:rPr>
                <w:rFonts w:asciiTheme="minorHAnsi" w:eastAsia="Calibri" w:hAnsiTheme="minorHAnsi" w:cstheme="minorHAnsi"/>
                <w:i/>
                <w:sz w:val="21"/>
                <w:szCs w:val="21"/>
              </w:rPr>
              <w:t xml:space="preserve"> </w:t>
            </w:r>
            <w:r w:rsidRPr="009A408F">
              <w:rPr>
                <w:rFonts w:asciiTheme="minorHAnsi" w:eastAsia="Calibri" w:hAnsiTheme="minorHAnsi" w:cstheme="minorHAnsi"/>
                <w:i/>
                <w:sz w:val="21"/>
                <w:szCs w:val="21"/>
              </w:rPr>
              <w:t>darbais, į nurodytas darbų rūšis nepatenkanti darbų vertė.</w:t>
            </w:r>
          </w:p>
          <w:p w14:paraId="2B732765" w14:textId="77777777" w:rsidR="00D04366" w:rsidRPr="009A408F" w:rsidRDefault="00D04366" w:rsidP="00403EAF">
            <w:pPr>
              <w:spacing w:line="300" w:lineRule="atLeast"/>
              <w:jc w:val="both"/>
              <w:rPr>
                <w:rFonts w:asciiTheme="minorHAnsi" w:eastAsia="Calibri" w:hAnsiTheme="minorHAnsi" w:cstheme="minorHAnsi"/>
                <w:i/>
                <w:sz w:val="21"/>
                <w:szCs w:val="21"/>
              </w:rPr>
            </w:pPr>
            <w:r w:rsidRPr="009A408F">
              <w:rPr>
                <w:rFonts w:asciiTheme="minorHAnsi" w:hAnsiTheme="minorHAnsi" w:cstheme="minorHAnsi"/>
                <w:i/>
                <w:color w:val="000000"/>
                <w:sz w:val="21"/>
                <w:szCs w:val="21"/>
              </w:rPr>
              <w:t>Tiekėjas gali remtis kitų ūkio subjektų pajėgumais tik tuo atveju, jeigu tie subjektai patys vykdys tą pirkimo sutarties dalį, kuriai reikia jų turimų pajėgumų.</w:t>
            </w:r>
          </w:p>
          <w:p w14:paraId="52C42293" w14:textId="59D6C551" w:rsidR="00D04366" w:rsidRPr="001267EB" w:rsidRDefault="00D04366" w:rsidP="00403EAF">
            <w:pPr>
              <w:autoSpaceDE w:val="0"/>
              <w:autoSpaceDN w:val="0"/>
              <w:adjustRightInd w:val="0"/>
              <w:spacing w:line="300" w:lineRule="atLeast"/>
              <w:rPr>
                <w:rFonts w:asciiTheme="minorHAnsi" w:hAnsiTheme="minorHAnsi" w:cstheme="minorHAnsi"/>
                <w:color w:val="000000"/>
                <w:sz w:val="21"/>
                <w:szCs w:val="21"/>
                <w:u w:val="single"/>
              </w:rPr>
            </w:pPr>
            <w:r w:rsidRPr="001267EB">
              <w:rPr>
                <w:rFonts w:asciiTheme="minorHAnsi" w:hAnsiTheme="minorHAnsi" w:cstheme="minorHAnsi"/>
                <w:sz w:val="21"/>
                <w:szCs w:val="21"/>
                <w:u w:val="single"/>
              </w:rPr>
              <w:t>Pateikiamos atitinkamų dokumentų skaitmeninės kopijos</w:t>
            </w:r>
          </w:p>
        </w:tc>
      </w:tr>
      <w:tr w:rsidR="00504BFD" w:rsidRPr="009A408F" w14:paraId="7B1871E8" w14:textId="77777777" w:rsidTr="002D3251">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120F061D" w:rsidR="00D04366" w:rsidRPr="009A408F" w:rsidRDefault="00063A25" w:rsidP="00403EAF">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30D5C08A" w14:textId="347CA5E7" w:rsidR="00D04366" w:rsidRPr="00BD0265" w:rsidRDefault="00D04366" w:rsidP="00403EAF">
            <w:pPr>
              <w:spacing w:line="300" w:lineRule="atLeast"/>
              <w:jc w:val="both"/>
              <w:rPr>
                <w:rFonts w:asciiTheme="minorHAnsi" w:hAnsiTheme="minorHAnsi" w:cstheme="minorHAnsi"/>
                <w:sz w:val="21"/>
                <w:szCs w:val="21"/>
              </w:rPr>
            </w:pPr>
            <w:r w:rsidRPr="00D90B18">
              <w:rPr>
                <w:rFonts w:asciiTheme="minorHAnsi" w:eastAsia="Calibri" w:hAnsiTheme="minorHAnsi" w:cstheme="minorHAnsi"/>
                <w:b/>
                <w:bCs/>
                <w:sz w:val="21"/>
                <w:szCs w:val="21"/>
              </w:rPr>
              <w:t xml:space="preserve">3.2.1. ne mažiau kaip 1 (vieną) </w:t>
            </w:r>
            <w:r w:rsidR="00D90B18" w:rsidRPr="00D90B18">
              <w:rPr>
                <w:rFonts w:asciiTheme="minorHAnsi" w:hAnsiTheme="minorHAnsi" w:cstheme="minorHAnsi"/>
                <w:b/>
                <w:sz w:val="21"/>
                <w:szCs w:val="21"/>
              </w:rPr>
              <w:t>ypatingojo statinio statybos vadovą</w:t>
            </w:r>
            <w:r w:rsidR="00D90B18" w:rsidRPr="00D90B18">
              <w:rPr>
                <w:rFonts w:asciiTheme="minorHAnsi" w:hAnsiTheme="minorHAnsi" w:cstheme="minorHAnsi"/>
                <w:sz w:val="21"/>
                <w:szCs w:val="21"/>
              </w:rPr>
              <w:t xml:space="preserve"> (</w:t>
            </w:r>
            <w:r w:rsidR="00184130" w:rsidRPr="00184130">
              <w:rPr>
                <w:rFonts w:asciiTheme="minorHAnsi" w:hAnsiTheme="minorHAnsi" w:cstheme="minorHAnsi"/>
                <w:b/>
                <w:sz w:val="21"/>
                <w:szCs w:val="21"/>
              </w:rPr>
              <w:t>p</w:t>
            </w:r>
            <w:r w:rsidR="00184130" w:rsidRPr="00171BAE">
              <w:rPr>
                <w:rFonts w:asciiTheme="minorHAnsi" w:hAnsiTheme="minorHAnsi" w:cstheme="minorHAnsi"/>
                <w:b/>
                <w:sz w:val="21"/>
                <w:szCs w:val="21"/>
              </w:rPr>
              <w:t>astato tipas:</w:t>
            </w:r>
            <w:r w:rsidR="00184130" w:rsidRPr="00F11DFC">
              <w:rPr>
                <w:rFonts w:asciiTheme="minorHAnsi" w:hAnsiTheme="minorHAnsi" w:cstheme="minorHAnsi"/>
                <w:sz w:val="21"/>
                <w:szCs w:val="21"/>
              </w:rPr>
              <w:t xml:space="preserve"> </w:t>
            </w:r>
            <w:r w:rsidR="00184130" w:rsidRPr="00171BAE">
              <w:rPr>
                <w:rFonts w:asciiTheme="minorHAnsi" w:hAnsiTheme="minorHAnsi" w:cstheme="minorHAnsi"/>
                <w:i/>
                <w:color w:val="000000"/>
                <w:sz w:val="21"/>
                <w:szCs w:val="21"/>
                <w:bdr w:val="none" w:sz="0" w:space="0" w:color="auto" w:frame="1"/>
              </w:rPr>
              <w:t>negyvenamieji pastatai</w:t>
            </w:r>
            <w:r w:rsidR="00184130">
              <w:rPr>
                <w:rFonts w:asciiTheme="minorHAnsi" w:hAnsiTheme="minorHAnsi" w:cstheme="minorHAnsi"/>
                <w:color w:val="000000"/>
                <w:sz w:val="21"/>
                <w:szCs w:val="21"/>
                <w:bdr w:val="none" w:sz="0" w:space="0" w:color="auto" w:frame="1"/>
              </w:rPr>
              <w:t>,</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hAnsiTheme="minorHAnsi" w:cstheme="minorHAnsi"/>
                <w:b/>
                <w:color w:val="000000"/>
                <w:sz w:val="21"/>
                <w:szCs w:val="21"/>
                <w:bdr w:val="none" w:sz="0" w:space="0" w:color="auto" w:frame="1"/>
              </w:rPr>
              <w:t>pastat</w:t>
            </w:r>
            <w:r w:rsidR="00184130">
              <w:rPr>
                <w:rFonts w:asciiTheme="minorHAnsi" w:hAnsiTheme="minorHAnsi" w:cstheme="minorHAnsi"/>
                <w:b/>
                <w:color w:val="000000"/>
                <w:sz w:val="21"/>
                <w:szCs w:val="21"/>
                <w:bdr w:val="none" w:sz="0" w:space="0" w:color="auto" w:frame="1"/>
              </w:rPr>
              <w:t>o</w:t>
            </w:r>
            <w:r w:rsidR="00184130" w:rsidRPr="00171BAE">
              <w:rPr>
                <w:rFonts w:asciiTheme="minorHAnsi" w:hAnsiTheme="minorHAnsi" w:cstheme="minorHAnsi"/>
                <w:b/>
                <w:color w:val="000000"/>
                <w:sz w:val="21"/>
                <w:szCs w:val="21"/>
                <w:bdr w:val="none" w:sz="0" w:space="0" w:color="auto" w:frame="1"/>
              </w:rPr>
              <w:t xml:space="preserve"> paskirties grupė:</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hAnsiTheme="minorHAnsi" w:cstheme="minorHAnsi"/>
                <w:i/>
                <w:color w:val="000000"/>
                <w:sz w:val="21"/>
                <w:szCs w:val="21"/>
                <w:bdr w:val="none" w:sz="0" w:space="0" w:color="auto" w:frame="1"/>
              </w:rPr>
              <w:t>visuomeninių</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hAnsiTheme="minorHAnsi" w:cstheme="minorHAnsi"/>
                <w:b/>
                <w:color w:val="000000"/>
                <w:sz w:val="21"/>
                <w:szCs w:val="21"/>
                <w:bdr w:val="none" w:sz="0" w:space="0" w:color="auto" w:frame="1"/>
              </w:rPr>
              <w:t>pastat</w:t>
            </w:r>
            <w:r w:rsidR="00184130">
              <w:rPr>
                <w:rFonts w:asciiTheme="minorHAnsi" w:hAnsiTheme="minorHAnsi" w:cstheme="minorHAnsi"/>
                <w:b/>
                <w:color w:val="000000"/>
                <w:sz w:val="21"/>
                <w:szCs w:val="21"/>
                <w:bdr w:val="none" w:sz="0" w:space="0" w:color="auto" w:frame="1"/>
              </w:rPr>
              <w:t>o</w:t>
            </w:r>
            <w:r w:rsidR="00184130" w:rsidRPr="00171BAE">
              <w:rPr>
                <w:rFonts w:asciiTheme="minorHAnsi" w:hAnsiTheme="minorHAnsi" w:cstheme="minorHAnsi"/>
                <w:b/>
                <w:color w:val="000000"/>
                <w:sz w:val="21"/>
                <w:szCs w:val="21"/>
                <w:bdr w:val="none" w:sz="0" w:space="0" w:color="auto" w:frame="1"/>
              </w:rPr>
              <w:t xml:space="preserve"> paskirtis:</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hAnsiTheme="minorHAnsi" w:cstheme="minorHAnsi"/>
                <w:i/>
                <w:color w:val="000000"/>
                <w:sz w:val="21"/>
                <w:szCs w:val="21"/>
                <w:bdr w:val="none" w:sz="0" w:space="0" w:color="auto" w:frame="1"/>
              </w:rPr>
              <w:t>kultūros</w:t>
            </w:r>
            <w:r w:rsidR="00184130" w:rsidRPr="00171BAE">
              <w:rPr>
                <w:rFonts w:asciiTheme="minorHAnsi" w:hAnsiTheme="minorHAnsi" w:cstheme="minorHAnsi"/>
                <w:color w:val="000000"/>
                <w:sz w:val="21"/>
                <w:szCs w:val="21"/>
                <w:bdr w:val="none" w:sz="0" w:space="0" w:color="auto" w:frame="1"/>
              </w:rPr>
              <w:t xml:space="preserve">, </w:t>
            </w:r>
            <w:r w:rsidR="00184130" w:rsidRPr="00171BAE">
              <w:rPr>
                <w:rFonts w:asciiTheme="minorHAnsi" w:eastAsia="Calibri" w:hAnsiTheme="minorHAnsi" w:cstheme="minorHAnsi"/>
                <w:i/>
                <w:iCs/>
                <w:sz w:val="21"/>
                <w:szCs w:val="21"/>
              </w:rPr>
              <w:t>taip pat minėti statiniai, esantys kultūros paveldo objekto teritorijoje, jo apsaugos zonoje, kultūros paveldo vietovėje</w:t>
            </w:r>
            <w:r w:rsidR="00D90B18" w:rsidRPr="00BD0265">
              <w:rPr>
                <w:rFonts w:asciiTheme="minorHAnsi" w:hAnsiTheme="minorHAnsi" w:cstheme="minorHAnsi"/>
                <w:sz w:val="21"/>
                <w:szCs w:val="21"/>
              </w:rPr>
              <w:t>)</w:t>
            </w:r>
            <w:r w:rsidR="00BD0265">
              <w:rPr>
                <w:rFonts w:asciiTheme="minorHAnsi" w:hAnsiTheme="minorHAnsi" w:cstheme="minorHAnsi"/>
                <w:sz w:val="21"/>
                <w:szCs w:val="21"/>
              </w:rPr>
              <w:t>;</w:t>
            </w:r>
          </w:p>
          <w:p w14:paraId="13483A30" w14:textId="2D9BE270" w:rsidR="00D04366" w:rsidRPr="00BD0265" w:rsidRDefault="00D04366" w:rsidP="00403EAF">
            <w:pPr>
              <w:spacing w:line="300" w:lineRule="atLeast"/>
              <w:jc w:val="both"/>
              <w:rPr>
                <w:rFonts w:asciiTheme="minorHAnsi" w:hAnsiTheme="minorHAnsi" w:cstheme="minorHAnsi"/>
                <w:sz w:val="21"/>
                <w:szCs w:val="21"/>
              </w:rPr>
            </w:pPr>
            <w:r w:rsidRPr="00BD0265">
              <w:rPr>
                <w:rFonts w:asciiTheme="minorHAnsi" w:hAnsiTheme="minorHAnsi" w:cstheme="minorHAnsi"/>
                <w:b/>
                <w:sz w:val="21"/>
                <w:szCs w:val="21"/>
              </w:rPr>
              <w:t xml:space="preserve">3.2.2. </w:t>
            </w:r>
            <w:r w:rsidR="00732545" w:rsidRPr="00BD0265">
              <w:rPr>
                <w:rFonts w:ascii="Calibri" w:eastAsia="Calibri" w:hAnsi="Calibri" w:cs="Calibri"/>
                <w:b/>
                <w:bCs/>
                <w:sz w:val="21"/>
                <w:szCs w:val="21"/>
              </w:rPr>
              <w:t xml:space="preserve"> ne mažiau kaip 1</w:t>
            </w:r>
            <w:r w:rsidR="00BD0265">
              <w:rPr>
                <w:rFonts w:ascii="Calibri" w:eastAsia="Calibri" w:hAnsi="Calibri" w:cs="Calibri"/>
                <w:b/>
                <w:bCs/>
                <w:sz w:val="21"/>
                <w:szCs w:val="21"/>
              </w:rPr>
              <w:t xml:space="preserve"> </w:t>
            </w:r>
            <w:r w:rsidR="00BD0265" w:rsidRPr="00D90B18">
              <w:rPr>
                <w:rFonts w:asciiTheme="minorHAnsi" w:eastAsia="Calibri" w:hAnsiTheme="minorHAnsi" w:cstheme="minorHAnsi"/>
                <w:b/>
                <w:bCs/>
                <w:sz w:val="21"/>
                <w:szCs w:val="21"/>
              </w:rPr>
              <w:t xml:space="preserve">(vieną) </w:t>
            </w:r>
            <w:r w:rsidR="00732545" w:rsidRPr="00BD0265">
              <w:rPr>
                <w:rFonts w:ascii="Calibri" w:eastAsia="Calibri" w:hAnsi="Calibri" w:cs="Calibri"/>
                <w:b/>
                <w:bCs/>
                <w:sz w:val="21"/>
                <w:szCs w:val="21"/>
              </w:rPr>
              <w:t>kvalifikuotą nekilnojamojo kultūros paveldo apsaugos specialistą</w:t>
            </w:r>
            <w:r w:rsidR="00732545" w:rsidRPr="00BD0265">
              <w:rPr>
                <w:rFonts w:ascii="Calibri" w:eastAsia="Calibri" w:hAnsi="Calibri" w:cs="Calibri"/>
                <w:i/>
                <w:iCs/>
                <w:sz w:val="21"/>
                <w:szCs w:val="21"/>
              </w:rPr>
              <w:t xml:space="preserve">, </w:t>
            </w:r>
            <w:r w:rsidR="00732545" w:rsidRPr="00BD0265">
              <w:rPr>
                <w:rFonts w:ascii="Calibri" w:eastAsia="Calibri" w:hAnsi="Calibri" w:cs="Calibri"/>
                <w:bCs/>
                <w:sz w:val="21"/>
                <w:szCs w:val="21"/>
              </w:rPr>
              <w:t xml:space="preserve">turintį teisę vadovauti kultūros paveldo objektų tvarkybos darbams: </w:t>
            </w:r>
            <w:r w:rsidR="00732545" w:rsidRPr="00BD0265">
              <w:rPr>
                <w:rFonts w:ascii="Calibri" w:eastAsia="Calibri" w:hAnsi="Calibri" w:cs="Calibri"/>
                <w:bCs/>
                <w:i/>
                <w:sz w:val="21"/>
                <w:szCs w:val="21"/>
                <w:u w:val="single"/>
              </w:rPr>
              <w:t>v</w:t>
            </w:r>
            <w:r w:rsidR="00732545" w:rsidRPr="00BD0265">
              <w:rPr>
                <w:rFonts w:ascii="Calibri" w:eastAsia="Calibri" w:hAnsi="Calibri" w:cs="Calibri"/>
                <w:i/>
                <w:iCs/>
                <w:sz w:val="21"/>
                <w:szCs w:val="21"/>
                <w:u w:val="single"/>
              </w:rPr>
              <w:t>eiklos specializacija pagal atestuojamas veiklos rūšis:</w:t>
            </w:r>
            <w:r w:rsidR="00732545" w:rsidRPr="00BD0265">
              <w:rPr>
                <w:rFonts w:ascii="Calibri" w:eastAsia="Calibri" w:hAnsi="Calibri" w:cs="Calibri"/>
                <w:sz w:val="21"/>
                <w:szCs w:val="21"/>
              </w:rPr>
              <w:t xml:space="preserve"> tvarkybos darbų: restauravimo, remonto: vadovavimas tvarkybos darbams.</w:t>
            </w:r>
          </w:p>
          <w:p w14:paraId="54ED04ED" w14:textId="77777777" w:rsidR="00D04366" w:rsidRPr="00BD0265" w:rsidRDefault="00D04366" w:rsidP="00403EAF">
            <w:pPr>
              <w:spacing w:line="300" w:lineRule="atLeast"/>
              <w:jc w:val="both"/>
              <w:rPr>
                <w:rFonts w:asciiTheme="minorHAnsi" w:hAnsiTheme="minorHAnsi" w:cstheme="minorHAnsi"/>
                <w:b/>
                <w:sz w:val="21"/>
                <w:szCs w:val="21"/>
              </w:rPr>
            </w:pPr>
          </w:p>
          <w:p w14:paraId="28B8E232" w14:textId="77777777" w:rsidR="00BD0265" w:rsidRP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57CA5E39" w14:textId="77777777" w:rsidR="00BD0265" w:rsidRPr="00BD0265" w:rsidRDefault="00BD0265" w:rsidP="008605A6">
            <w:pPr>
              <w:spacing w:line="300" w:lineRule="atLeast"/>
              <w:jc w:val="both"/>
              <w:rPr>
                <w:rFonts w:ascii="Calibri" w:hAnsi="Calibri" w:cs="Calibri"/>
                <w:i/>
                <w:color w:val="000000"/>
                <w:sz w:val="21"/>
                <w:szCs w:val="21"/>
              </w:rPr>
            </w:pPr>
            <w:r w:rsidRPr="00BD0265">
              <w:rPr>
                <w:rFonts w:ascii="Calibri" w:hAnsi="Calibri" w:cs="Calibri"/>
                <w:i/>
                <w:color w:val="000000"/>
                <w:sz w:val="21"/>
                <w:szCs w:val="21"/>
              </w:rPr>
              <w:t xml:space="preserve">1) Tiekėjas gali siūlyti vieną specialistą </w:t>
            </w:r>
            <w:r w:rsidRPr="00BD0265">
              <w:rPr>
                <w:rFonts w:ascii="Calibri" w:eastAsia="Calibri" w:hAnsi="Calibri" w:cs="Calibri"/>
                <w:i/>
                <w:color w:val="000000"/>
                <w:sz w:val="21"/>
                <w:szCs w:val="21"/>
              </w:rPr>
              <w:t>kelioms</w:t>
            </w:r>
            <w:r w:rsidRPr="00BD0265">
              <w:rPr>
                <w:rFonts w:ascii="Calibri" w:hAnsi="Calibri" w:cs="Calibri"/>
                <w:b/>
                <w:color w:val="000000"/>
                <w:sz w:val="21"/>
                <w:szCs w:val="21"/>
              </w:rPr>
              <w:t xml:space="preserve"> </w:t>
            </w:r>
            <w:r w:rsidRPr="00BD0265">
              <w:rPr>
                <w:rFonts w:ascii="Calibri" w:hAnsi="Calibri" w:cs="Calibri"/>
                <w:i/>
                <w:color w:val="000000"/>
                <w:sz w:val="21"/>
                <w:szCs w:val="21"/>
              </w:rPr>
              <w:t>pozicijoms, jei šis specialistas atitinka visus skirtingoms pozicijoms keliamus reikalavimus.</w:t>
            </w:r>
          </w:p>
          <w:p w14:paraId="098D842E" w14:textId="77777777" w:rsidR="00BD0265" w:rsidRPr="00BD0265" w:rsidRDefault="00BD0265" w:rsidP="008605A6">
            <w:pPr>
              <w:spacing w:line="300" w:lineRule="atLeast"/>
              <w:jc w:val="both"/>
              <w:rPr>
                <w:rFonts w:ascii="Calibri" w:hAnsi="Calibri" w:cs="Calibri"/>
                <w:i/>
                <w:color w:val="000000"/>
                <w:sz w:val="21"/>
                <w:szCs w:val="21"/>
              </w:rPr>
            </w:pPr>
            <w:r w:rsidRPr="00BD0265">
              <w:rPr>
                <w:rFonts w:ascii="Calibri" w:hAnsi="Calibri" w:cs="Calibri"/>
                <w:i/>
                <w:color w:val="000000"/>
                <w:sz w:val="21"/>
                <w:szCs w:val="21"/>
              </w:rPr>
              <w:lastRenderedPageBreak/>
              <w:t>2)</w:t>
            </w:r>
            <w:r w:rsidRPr="00BD0265">
              <w:rPr>
                <w:rFonts w:ascii="Calibri" w:hAnsi="Calibri" w:cs="Calibri"/>
                <w:i/>
                <w:sz w:val="21"/>
                <w:szCs w:val="21"/>
              </w:rPr>
              <w:t xml:space="preserve"> Reikalaujamą kvalifikaciją tiekėjas (ar jo personalas) privalo būti įgijęs iki pasiūlymų pateikimo termino pabaigos.</w:t>
            </w:r>
            <w:r w:rsidRPr="00BD0265">
              <w:rPr>
                <w:rFonts w:ascii="Calibri" w:hAnsi="Calibri" w:cs="Calibri"/>
                <w:i/>
                <w:color w:val="000000"/>
                <w:sz w:val="21"/>
                <w:szCs w:val="21"/>
              </w:rPr>
              <w:t xml:space="preserve"> </w:t>
            </w:r>
          </w:p>
          <w:p w14:paraId="15149987" w14:textId="77777777" w:rsidR="00BD0265" w:rsidRPr="00BD0265" w:rsidRDefault="00BD0265" w:rsidP="008605A6">
            <w:pPr>
              <w:spacing w:line="300" w:lineRule="atLeast"/>
              <w:jc w:val="both"/>
              <w:rPr>
                <w:rFonts w:ascii="Calibri" w:hAnsi="Calibri" w:cs="Calibri"/>
                <w:i/>
                <w:color w:val="000000"/>
                <w:sz w:val="21"/>
                <w:szCs w:val="21"/>
              </w:rPr>
            </w:pPr>
            <w:r w:rsidRPr="00BD0265">
              <w:rPr>
                <w:rFonts w:ascii="Calibri" w:hAnsi="Calibri" w:cs="Calibri"/>
                <w:i/>
                <w:sz w:val="21"/>
                <w:szCs w:val="21"/>
              </w:rPr>
              <w:t>3) Tiekėjas privalo paskirti reikiamą skaičių specialistų, kad užtikrintų tinkamą sutarties vykdymą.</w:t>
            </w:r>
            <w:r w:rsidRPr="00BD0265">
              <w:rPr>
                <w:rFonts w:ascii="Calibri" w:hAnsi="Calibri" w:cs="Calibri"/>
                <w:i/>
                <w:color w:val="000000"/>
                <w:sz w:val="21"/>
                <w:szCs w:val="21"/>
              </w:rPr>
              <w:t xml:space="preserve"> </w:t>
            </w:r>
          </w:p>
          <w:p w14:paraId="20E741B6" w14:textId="52528817" w:rsidR="00DD7EEC" w:rsidRPr="009A408F" w:rsidRDefault="00BD0265" w:rsidP="008605A6">
            <w:pPr>
              <w:spacing w:line="300" w:lineRule="atLeast"/>
              <w:jc w:val="both"/>
              <w:rPr>
                <w:rFonts w:asciiTheme="minorHAnsi" w:hAnsiTheme="minorHAnsi" w:cstheme="minorHAnsi"/>
                <w:sz w:val="21"/>
                <w:szCs w:val="21"/>
              </w:rPr>
            </w:pPr>
            <w:r w:rsidRPr="00BD0265">
              <w:rPr>
                <w:rFonts w:ascii="Calibri" w:hAnsi="Calibri" w:cs="Calibri"/>
                <w:i/>
                <w:iCs/>
                <w:color w:val="000000"/>
                <w:sz w:val="21"/>
                <w:szCs w:val="21"/>
              </w:rPr>
              <w:t xml:space="preserve">4) Specialistų atestatai atitiks reikalavimus, jei jie </w:t>
            </w:r>
            <w:r w:rsidRPr="00BD0265">
              <w:rPr>
                <w:rFonts w:ascii="Calibri" w:hAnsi="Calibri" w:cs="Calibri"/>
                <w:bCs/>
                <w:i/>
                <w:iCs/>
                <w:color w:val="000000"/>
                <w:spacing w:val="-5"/>
                <w:sz w:val="21"/>
                <w:szCs w:val="21"/>
              </w:rPr>
              <w:t>atestuoti daugiau statinių grupių ar pogrupių, ar atestuojamų veiklų specializacijų pagal atestuojamos veiklos rūšis, nei minimalūs kvalifikacijos reikalavimai.</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lastRenderedPageBreak/>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1C462CB2" w14:textId="3170FF32" w:rsidR="00D04366" w:rsidRDefault="00D04366" w:rsidP="00403EAF">
            <w:pPr>
              <w:spacing w:line="300" w:lineRule="atLeast"/>
              <w:jc w:val="both"/>
              <w:rPr>
                <w:rFonts w:asciiTheme="minorHAnsi" w:eastAsia="Calibri" w:hAnsiTheme="minorHAnsi" w:cstheme="minorHAnsi"/>
                <w:sz w:val="21"/>
                <w:szCs w:val="21"/>
              </w:rPr>
            </w:pPr>
            <w:r w:rsidRPr="009A408F">
              <w:rPr>
                <w:rFonts w:asciiTheme="minorHAnsi" w:hAnsiTheme="minorHAnsi" w:cstheme="minorHAnsi"/>
                <w:b/>
                <w:sz w:val="21"/>
                <w:szCs w:val="21"/>
              </w:rPr>
              <w:t>2)</w:t>
            </w:r>
            <w:r w:rsidRPr="009A408F">
              <w:rPr>
                <w:rFonts w:asciiTheme="minorHAnsi" w:hAnsiTheme="minorHAnsi" w:cstheme="minorHAnsi"/>
                <w:sz w:val="21"/>
                <w:szCs w:val="21"/>
              </w:rPr>
              <w:t xml:space="preserve"> </w:t>
            </w:r>
            <w:r w:rsidRPr="009A408F">
              <w:rPr>
                <w:rFonts w:asciiTheme="minorHAnsi" w:eastAsia="Calibri" w:hAnsiTheme="minorHAnsi" w:cstheme="minorHAnsi"/>
                <w:b/>
                <w:bCs/>
                <w:sz w:val="21"/>
                <w:szCs w:val="21"/>
              </w:rPr>
              <w:t xml:space="preserve">dėl 3.2.1 </w:t>
            </w:r>
            <w:r w:rsidRPr="009A408F">
              <w:rPr>
                <w:rFonts w:asciiTheme="minorHAnsi" w:hAnsiTheme="minorHAnsi" w:cstheme="minorHAnsi"/>
                <w:b/>
                <w:sz w:val="21"/>
                <w:szCs w:val="21"/>
              </w:rPr>
              <w:t>punkte nurodyt</w:t>
            </w:r>
            <w:r w:rsidR="00DD7EEC">
              <w:rPr>
                <w:rFonts w:asciiTheme="minorHAnsi" w:hAnsiTheme="minorHAnsi" w:cstheme="minorHAnsi"/>
                <w:b/>
                <w:sz w:val="21"/>
                <w:szCs w:val="21"/>
              </w:rPr>
              <w:t>o</w:t>
            </w:r>
            <w:r w:rsidRPr="009A408F">
              <w:rPr>
                <w:rFonts w:asciiTheme="minorHAnsi" w:hAnsiTheme="minorHAnsi" w:cstheme="minorHAnsi"/>
                <w:b/>
                <w:sz w:val="21"/>
                <w:szCs w:val="21"/>
              </w:rPr>
              <w:t xml:space="preserve"> specialist</w:t>
            </w:r>
            <w:r w:rsidR="00DD7EEC">
              <w:rPr>
                <w:rFonts w:asciiTheme="minorHAnsi" w:hAnsiTheme="minorHAnsi" w:cstheme="minorHAnsi"/>
                <w:b/>
                <w:sz w:val="21"/>
                <w:szCs w:val="21"/>
              </w:rPr>
              <w:t>o</w:t>
            </w:r>
            <w:r w:rsidRPr="009A408F">
              <w:rPr>
                <w:rFonts w:asciiTheme="minorHAnsi" w:hAnsiTheme="minorHAnsi" w:cstheme="minorHAnsi"/>
                <w:b/>
                <w:sz w:val="21"/>
                <w:szCs w:val="21"/>
              </w:rPr>
              <w:t xml:space="preserve"> –</w:t>
            </w:r>
            <w:r w:rsidR="00DD7EEC">
              <w:rPr>
                <w:rFonts w:asciiTheme="minorHAnsi" w:hAnsiTheme="minorHAnsi" w:cstheme="minorHAnsi"/>
                <w:b/>
                <w:sz w:val="21"/>
                <w:szCs w:val="21"/>
              </w:rPr>
              <w:t xml:space="preserve"> </w:t>
            </w:r>
            <w:r w:rsidR="009E324F">
              <w:rPr>
                <w:rFonts w:asciiTheme="minorHAnsi" w:eastAsia="Calibri" w:hAnsiTheme="minorHAnsi" w:cstheme="minorHAnsi"/>
                <w:sz w:val="21"/>
                <w:szCs w:val="21"/>
              </w:rPr>
              <w:t xml:space="preserve">Lietuvos Respublikos </w:t>
            </w:r>
            <w:r w:rsidRPr="009A408F">
              <w:rPr>
                <w:rFonts w:asciiTheme="minorHAnsi" w:eastAsia="Calibri" w:hAnsiTheme="minorHAnsi" w:cstheme="minorHAnsi"/>
                <w:sz w:val="21"/>
                <w:szCs w:val="21"/>
              </w:rPr>
              <w:t>Aplinkos ministerijos</w:t>
            </w:r>
            <w:r w:rsidR="009E324F">
              <w:rPr>
                <w:rFonts w:asciiTheme="minorHAnsi" w:eastAsia="Calibri" w:hAnsiTheme="minorHAnsi" w:cstheme="minorHAnsi"/>
                <w:sz w:val="21"/>
                <w:szCs w:val="21"/>
              </w:rPr>
              <w:t xml:space="preserve">, Viešosios įstaigos Statybos sektoriaus vystymo agentūros </w:t>
            </w:r>
            <w:r w:rsidRPr="009A408F">
              <w:rPr>
                <w:rFonts w:asciiTheme="minorHAnsi" w:eastAsia="Calibri" w:hAnsiTheme="minorHAnsi" w:cstheme="minorHAnsi"/>
                <w:sz w:val="21"/>
                <w:szCs w:val="21"/>
              </w:rPr>
              <w:t>ar VĮ Statybos produkcijos sertifikavimo centro išduo</w:t>
            </w:r>
            <w:r w:rsidR="00DD7EEC">
              <w:rPr>
                <w:rFonts w:asciiTheme="minorHAnsi" w:eastAsia="Calibri" w:hAnsiTheme="minorHAnsi" w:cstheme="minorHAnsi"/>
                <w:sz w:val="21"/>
                <w:szCs w:val="21"/>
              </w:rPr>
              <w:t>tas</w:t>
            </w:r>
            <w:r w:rsidRPr="009A408F">
              <w:rPr>
                <w:rFonts w:asciiTheme="minorHAnsi" w:hAnsiTheme="minorHAnsi" w:cstheme="minorHAnsi"/>
                <w:sz w:val="21"/>
                <w:szCs w:val="21"/>
              </w:rPr>
              <w:t xml:space="preserve"> </w:t>
            </w:r>
            <w:r w:rsidR="009E324F">
              <w:rPr>
                <w:rFonts w:asciiTheme="minorHAnsi" w:hAnsiTheme="minorHAnsi" w:cstheme="minorHAnsi"/>
                <w:sz w:val="21"/>
                <w:szCs w:val="21"/>
              </w:rPr>
              <w:t>kvalifikacijos</w:t>
            </w:r>
            <w:r w:rsidRPr="009A408F">
              <w:rPr>
                <w:rFonts w:asciiTheme="minorHAnsi" w:eastAsia="Calibri" w:hAnsiTheme="minorHAnsi" w:cstheme="minorHAnsi"/>
                <w:sz w:val="21"/>
                <w:szCs w:val="21"/>
              </w:rPr>
              <w:t xml:space="preserve"> atestata</w:t>
            </w:r>
            <w:r w:rsidR="00DD7EEC">
              <w:rPr>
                <w:rFonts w:asciiTheme="minorHAnsi" w:eastAsia="Calibri" w:hAnsiTheme="minorHAnsi" w:cstheme="minorHAnsi"/>
                <w:sz w:val="21"/>
                <w:szCs w:val="21"/>
              </w:rPr>
              <w:t>s</w:t>
            </w:r>
            <w:r w:rsidRPr="009A408F">
              <w:rPr>
                <w:rFonts w:asciiTheme="minorHAnsi" w:eastAsia="Calibri" w:hAnsiTheme="minorHAnsi" w:cstheme="minorHAnsi"/>
                <w:sz w:val="21"/>
                <w:szCs w:val="21"/>
              </w:rPr>
              <w:t>, suteikiant</w:t>
            </w:r>
            <w:r w:rsidR="00DD7EEC">
              <w:rPr>
                <w:rFonts w:asciiTheme="minorHAnsi" w:eastAsia="Calibri" w:hAnsiTheme="minorHAnsi" w:cstheme="minorHAnsi"/>
                <w:sz w:val="21"/>
                <w:szCs w:val="21"/>
              </w:rPr>
              <w:t>i</w:t>
            </w:r>
            <w:r w:rsidRPr="009A408F">
              <w:rPr>
                <w:rFonts w:asciiTheme="minorHAnsi" w:eastAsia="Calibri" w:hAnsiTheme="minorHAnsi" w:cstheme="minorHAnsi"/>
                <w:sz w:val="21"/>
                <w:szCs w:val="21"/>
              </w:rPr>
              <w:t>s teisę atlikti</w:t>
            </w:r>
            <w:r w:rsidR="00DD7EEC">
              <w:rPr>
                <w:rFonts w:asciiTheme="minorHAnsi" w:eastAsia="Calibri" w:hAnsiTheme="minorHAnsi" w:cstheme="minorHAnsi"/>
                <w:sz w:val="21"/>
                <w:szCs w:val="21"/>
              </w:rPr>
              <w:t xml:space="preserve"> nurodytus darbus;</w:t>
            </w:r>
          </w:p>
          <w:p w14:paraId="386301FA" w14:textId="66BE056A" w:rsidR="00DD7EEC" w:rsidRPr="005568B4" w:rsidRDefault="00DD7EEC" w:rsidP="00403EAF">
            <w:pPr>
              <w:pStyle w:val="Betarp"/>
              <w:spacing w:line="300" w:lineRule="atLeast"/>
              <w:jc w:val="both"/>
              <w:rPr>
                <w:rFonts w:ascii="Calibri" w:eastAsia="Calibri" w:hAnsi="Calibri" w:cs="Calibri"/>
                <w:sz w:val="22"/>
                <w:szCs w:val="22"/>
              </w:rPr>
            </w:pPr>
            <w:r>
              <w:rPr>
                <w:rFonts w:asciiTheme="minorHAnsi" w:eastAsia="Calibri" w:hAnsiTheme="minorHAnsi" w:cstheme="minorHAnsi"/>
                <w:b/>
                <w:bCs/>
                <w:sz w:val="21"/>
                <w:szCs w:val="21"/>
              </w:rPr>
              <w:t xml:space="preserve">3) </w:t>
            </w:r>
            <w:r w:rsidRPr="009A408F">
              <w:rPr>
                <w:rFonts w:asciiTheme="minorHAnsi" w:eastAsia="Calibri" w:hAnsiTheme="minorHAnsi" w:cstheme="minorHAnsi"/>
                <w:b/>
                <w:bCs/>
                <w:sz w:val="21"/>
                <w:szCs w:val="21"/>
              </w:rPr>
              <w:t>dėl 3.2.</w:t>
            </w:r>
            <w:r w:rsidR="00732545">
              <w:rPr>
                <w:rFonts w:asciiTheme="minorHAnsi" w:eastAsia="Calibri" w:hAnsiTheme="minorHAnsi" w:cstheme="minorHAnsi"/>
                <w:b/>
                <w:bCs/>
                <w:sz w:val="21"/>
                <w:szCs w:val="21"/>
              </w:rPr>
              <w:t>2</w:t>
            </w:r>
            <w:r w:rsidRPr="009A408F">
              <w:rPr>
                <w:rFonts w:asciiTheme="minorHAnsi" w:eastAsia="Calibri" w:hAnsiTheme="minorHAnsi" w:cstheme="minorHAnsi"/>
                <w:b/>
                <w:bCs/>
                <w:sz w:val="21"/>
                <w:szCs w:val="21"/>
              </w:rPr>
              <w:t xml:space="preserve"> </w:t>
            </w:r>
            <w:r w:rsidRPr="009A408F">
              <w:rPr>
                <w:rFonts w:asciiTheme="minorHAnsi" w:hAnsiTheme="minorHAnsi" w:cstheme="minorHAnsi"/>
                <w:b/>
                <w:sz w:val="21"/>
                <w:szCs w:val="21"/>
              </w:rPr>
              <w:t>punkte nurodyt</w:t>
            </w:r>
            <w:r>
              <w:rPr>
                <w:rFonts w:asciiTheme="minorHAnsi" w:hAnsiTheme="minorHAnsi" w:cstheme="minorHAnsi"/>
                <w:b/>
                <w:sz w:val="21"/>
                <w:szCs w:val="21"/>
              </w:rPr>
              <w:t>o</w:t>
            </w:r>
            <w:r w:rsidRPr="009A408F">
              <w:rPr>
                <w:rFonts w:asciiTheme="minorHAnsi" w:hAnsiTheme="minorHAnsi" w:cstheme="minorHAnsi"/>
                <w:b/>
                <w:sz w:val="21"/>
                <w:szCs w:val="21"/>
              </w:rPr>
              <w:t xml:space="preserve"> specialist</w:t>
            </w:r>
            <w:r>
              <w:rPr>
                <w:rFonts w:asciiTheme="minorHAnsi" w:hAnsiTheme="minorHAnsi" w:cstheme="minorHAnsi"/>
                <w:b/>
                <w:sz w:val="21"/>
                <w:szCs w:val="21"/>
              </w:rPr>
              <w:t>o</w:t>
            </w:r>
            <w:r w:rsidRPr="009A408F">
              <w:rPr>
                <w:rFonts w:asciiTheme="minorHAnsi" w:hAnsiTheme="minorHAnsi" w:cstheme="minorHAnsi"/>
                <w:b/>
                <w:sz w:val="21"/>
                <w:szCs w:val="21"/>
              </w:rPr>
              <w:t xml:space="preserve"> –</w:t>
            </w:r>
            <w:r>
              <w:rPr>
                <w:rFonts w:asciiTheme="minorHAnsi" w:hAnsiTheme="minorHAnsi" w:cstheme="minorHAnsi"/>
                <w:b/>
                <w:sz w:val="21"/>
                <w:szCs w:val="21"/>
              </w:rPr>
              <w:t xml:space="preserve"> </w:t>
            </w:r>
            <w:r w:rsidRPr="005568B4">
              <w:rPr>
                <w:rFonts w:ascii="Calibri" w:hAnsi="Calibri" w:cs="Calibri"/>
                <w:sz w:val="22"/>
                <w:szCs w:val="22"/>
              </w:rPr>
              <w:t>Kultūros paveldo departamento prie Kultūros ministerijos išduot</w:t>
            </w:r>
            <w:r>
              <w:rPr>
                <w:rFonts w:ascii="Calibri" w:hAnsi="Calibri" w:cs="Calibri"/>
                <w:sz w:val="22"/>
                <w:szCs w:val="22"/>
              </w:rPr>
              <w:t>as</w:t>
            </w:r>
            <w:r w:rsidRPr="005568B4">
              <w:rPr>
                <w:rFonts w:ascii="Calibri" w:hAnsi="Calibri" w:cs="Calibri"/>
                <w:sz w:val="22"/>
                <w:szCs w:val="22"/>
              </w:rPr>
              <w:t xml:space="preserve"> Nekilnojamojo kultūros paveldo apsaugos specialist</w:t>
            </w:r>
            <w:r>
              <w:rPr>
                <w:rFonts w:ascii="Calibri" w:hAnsi="Calibri" w:cs="Calibri"/>
                <w:sz w:val="22"/>
                <w:szCs w:val="22"/>
              </w:rPr>
              <w:t>o</w:t>
            </w:r>
            <w:r w:rsidRPr="005568B4">
              <w:rPr>
                <w:rFonts w:ascii="Calibri" w:hAnsi="Calibri" w:cs="Calibri"/>
                <w:sz w:val="22"/>
                <w:szCs w:val="22"/>
              </w:rPr>
              <w:t xml:space="preserve"> atestata</w:t>
            </w:r>
            <w:r>
              <w:rPr>
                <w:rFonts w:ascii="Calibri" w:hAnsi="Calibri" w:cs="Calibri"/>
                <w:sz w:val="22"/>
                <w:szCs w:val="22"/>
              </w:rPr>
              <w:t>s</w:t>
            </w:r>
            <w:r w:rsidRPr="005568B4">
              <w:rPr>
                <w:rFonts w:ascii="Calibri" w:hAnsi="Calibri" w:cs="Calibri"/>
                <w:sz w:val="22"/>
                <w:szCs w:val="22"/>
              </w:rPr>
              <w:t xml:space="preserve"> su atitinkama veiklos rūšimi ir specializacija.</w:t>
            </w:r>
          </w:p>
          <w:p w14:paraId="4B2D6103" w14:textId="234E4527" w:rsidR="00D04366" w:rsidRPr="009A408F" w:rsidRDefault="00BD0265"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4</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specialisto – kvazisub</w:t>
            </w:r>
            <w:r w:rsidR="00844BAC">
              <w:rPr>
                <w:rFonts w:asciiTheme="minorHAnsi" w:eastAsia="Calibri" w:hAnsiTheme="minorHAnsi" w:cstheme="minorHAnsi"/>
                <w:b/>
                <w:bCs/>
                <w:sz w:val="21"/>
                <w:szCs w:val="21"/>
              </w:rPr>
              <w:t>tiekėjo</w:t>
            </w:r>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pajėgumais tiekėjas remiasi, įmonėje) ir </w:t>
            </w:r>
            <w:r w:rsidR="00D04366" w:rsidRPr="009A408F">
              <w:rPr>
                <w:rFonts w:asciiTheme="minorHAnsi" w:eastAsia="Calibri" w:hAnsiTheme="minorHAnsi" w:cstheme="minorHAnsi"/>
                <w:b/>
                <w:bCs/>
                <w:sz w:val="21"/>
                <w:szCs w:val="21"/>
              </w:rPr>
              <w:t xml:space="preserve">tiekėjo ar ūkio subjekto, kurio pajėgumais tiekėjas remiasi, patvirtinimas, </w:t>
            </w:r>
            <w:r w:rsidR="00D04366" w:rsidRPr="009A408F">
              <w:rPr>
                <w:rFonts w:asciiTheme="minorHAnsi" w:eastAsia="Calibri" w:hAnsiTheme="minorHAnsi" w:cstheme="minorHAnsi"/>
                <w:sz w:val="21"/>
                <w:szCs w:val="21"/>
              </w:rPr>
              <w:t>kad laimėjęs konkursą, įdarbins šį kvazisub</w:t>
            </w:r>
            <w:r w:rsidR="00844BAC">
              <w:rPr>
                <w:rFonts w:asciiTheme="minorHAnsi" w:eastAsia="Calibri" w:hAnsiTheme="minorHAnsi" w:cstheme="minorHAnsi"/>
                <w:sz w:val="21"/>
                <w:szCs w:val="21"/>
              </w:rPr>
              <w:t>tiekėją</w:t>
            </w:r>
            <w:r w:rsidR="00D04366" w:rsidRPr="009A408F">
              <w:rPr>
                <w:rFonts w:asciiTheme="minorHAnsi" w:eastAsia="Calibri" w:hAnsiTheme="minorHAnsi" w:cstheme="minorHAnsi"/>
                <w:sz w:val="21"/>
                <w:szCs w:val="21"/>
              </w:rPr>
              <w:t xml:space="preserve"> (tik tuo atveju, jei šis specialistas nesiūlomas kaip ūkio subjektas, kurio pajėgumais tiekėjas remiasi).</w:t>
            </w:r>
          </w:p>
          <w:p w14:paraId="76B96194" w14:textId="77777777" w:rsidR="00DD7EEC" w:rsidRPr="00BD0265" w:rsidRDefault="00DD7EEC" w:rsidP="00403EAF">
            <w:pPr>
              <w:spacing w:line="300" w:lineRule="atLeast"/>
              <w:jc w:val="both"/>
              <w:rPr>
                <w:rFonts w:ascii="Calibri" w:hAnsi="Calibri" w:cs="Calibri"/>
                <w:sz w:val="21"/>
                <w:szCs w:val="21"/>
              </w:rPr>
            </w:pPr>
            <w:r w:rsidRPr="00BD0265">
              <w:rPr>
                <w:rFonts w:ascii="Calibri" w:hAnsi="Calibri" w:cs="Calibri"/>
                <w:color w:val="000000"/>
                <w:sz w:val="21"/>
                <w:szCs w:val="21"/>
                <w:u w:val="single"/>
              </w:rPr>
              <w:t xml:space="preserve">Specialistai pasiūlymo pateikimo dienai turi turėti teisę verstis šiame punkte nurodyta veikla savo </w:t>
            </w:r>
            <w:r w:rsidRPr="00BD0265">
              <w:rPr>
                <w:rFonts w:ascii="Calibri" w:hAnsi="Calibri" w:cs="Calibri"/>
                <w:color w:val="000000"/>
                <w:sz w:val="21"/>
                <w:szCs w:val="21"/>
                <w:u w:val="single"/>
              </w:rPr>
              <w:lastRenderedPageBreak/>
              <w:t>kilmės šalyje</w:t>
            </w:r>
            <w:r w:rsidRPr="00BD026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BD0265">
              <w:rPr>
                <w:rFonts w:ascii="Calibri" w:hAnsi="Calibri" w:cs="Calibri"/>
                <w:sz w:val="21"/>
                <w:szCs w:val="21"/>
              </w:rPr>
              <w:t>kurį turi įgyti prieš pasirašant sutartį (PO pasitikrins LT registruose),</w:t>
            </w:r>
            <w:r w:rsidRPr="00BD0265">
              <w:rPr>
                <w:rFonts w:ascii="Calibri" w:hAnsi="Calibri" w:cs="Calibri"/>
                <w:color w:val="000000"/>
                <w:sz w:val="21"/>
                <w:szCs w:val="21"/>
              </w:rPr>
              <w:t xml:space="preserve"> išdavimo</w:t>
            </w:r>
            <w:r w:rsidRPr="00BD0265">
              <w:rPr>
                <w:rFonts w:ascii="Calibri" w:hAnsi="Calibri" w:cs="Calibri"/>
                <w:sz w:val="21"/>
                <w:szCs w:val="21"/>
              </w:rPr>
              <w:t xml:space="preserve">. </w:t>
            </w:r>
          </w:p>
          <w:p w14:paraId="40E15E01" w14:textId="3691C001" w:rsidR="00DD7EEC" w:rsidRPr="00BD0265" w:rsidRDefault="00DD7EEC" w:rsidP="00403EAF">
            <w:pPr>
              <w:spacing w:line="300" w:lineRule="atLeast"/>
              <w:jc w:val="both"/>
              <w:rPr>
                <w:rFonts w:ascii="Calibri" w:hAnsi="Calibri" w:cs="Calibri"/>
                <w:color w:val="000000"/>
                <w:sz w:val="21"/>
                <w:szCs w:val="21"/>
              </w:rPr>
            </w:pPr>
            <w:r w:rsidRPr="00BD0265">
              <w:rPr>
                <w:rFonts w:ascii="Calibri" w:hAnsi="Calibri" w:cs="Calibri"/>
                <w:color w:val="000000"/>
                <w:sz w:val="21"/>
                <w:szCs w:val="21"/>
              </w:rPr>
              <w:t xml:space="preserve">Dėl </w:t>
            </w:r>
            <w:r w:rsidR="00BD0265">
              <w:rPr>
                <w:rFonts w:ascii="Calibri" w:hAnsi="Calibri" w:cs="Calibri"/>
                <w:color w:val="000000"/>
                <w:sz w:val="21"/>
                <w:szCs w:val="21"/>
              </w:rPr>
              <w:t>3.2</w:t>
            </w:r>
            <w:r w:rsidRPr="00BD0265">
              <w:rPr>
                <w:rFonts w:ascii="Calibri" w:hAnsi="Calibri" w:cs="Calibri"/>
                <w:color w:val="000000"/>
                <w:sz w:val="21"/>
                <w:szCs w:val="21"/>
              </w:rPr>
              <w:t>.1 punkte nurodyt</w:t>
            </w:r>
            <w:r w:rsidR="00BD0265">
              <w:rPr>
                <w:rFonts w:ascii="Calibri" w:hAnsi="Calibri" w:cs="Calibri"/>
                <w:color w:val="000000"/>
                <w:sz w:val="21"/>
                <w:szCs w:val="21"/>
              </w:rPr>
              <w:t>o</w:t>
            </w:r>
            <w:r w:rsidRPr="00BD0265">
              <w:rPr>
                <w:rFonts w:ascii="Calibri" w:hAnsi="Calibri" w:cs="Calibri"/>
                <w:color w:val="000000"/>
                <w:sz w:val="21"/>
                <w:szCs w:val="21"/>
              </w:rPr>
              <w:t xml:space="preserve"> atestat</w:t>
            </w:r>
            <w:r w:rsidR="00BD0265">
              <w:rPr>
                <w:rFonts w:ascii="Calibri" w:hAnsi="Calibri" w:cs="Calibri"/>
                <w:color w:val="000000"/>
                <w:sz w:val="21"/>
                <w:szCs w:val="21"/>
              </w:rPr>
              <w:t>o</w:t>
            </w:r>
            <w:r w:rsidRPr="00BD0265">
              <w:rPr>
                <w:rFonts w:ascii="Calibri" w:hAnsi="Calibri" w:cs="Calibri"/>
                <w:color w:val="000000"/>
                <w:sz w:val="21"/>
                <w:szCs w:val="21"/>
              </w:rPr>
              <w:t>, specialista</w:t>
            </w:r>
            <w:r w:rsidR="00BD0265">
              <w:rPr>
                <w:rFonts w:ascii="Calibri" w:hAnsi="Calibri" w:cs="Calibri"/>
                <w:color w:val="000000"/>
                <w:sz w:val="21"/>
                <w:szCs w:val="21"/>
              </w:rPr>
              <w:t>s</w:t>
            </w:r>
            <w:r w:rsidRPr="00BD0265">
              <w:rPr>
                <w:rFonts w:ascii="Calibri" w:hAnsi="Calibri" w:cs="Calibri"/>
                <w:color w:val="000000"/>
                <w:sz w:val="21"/>
                <w:szCs w:val="21"/>
              </w:rPr>
              <w:t>, registruot</w:t>
            </w:r>
            <w:r w:rsidR="00BD0265">
              <w:rPr>
                <w:rFonts w:ascii="Calibri" w:hAnsi="Calibri" w:cs="Calibri"/>
                <w:color w:val="000000"/>
                <w:sz w:val="21"/>
                <w:szCs w:val="21"/>
              </w:rPr>
              <w:t>as</w:t>
            </w:r>
            <w:r w:rsidRPr="00BD0265">
              <w:rPr>
                <w:rFonts w:ascii="Calibri" w:hAnsi="Calibri" w:cs="Calibri"/>
                <w:color w:val="000000"/>
                <w:sz w:val="21"/>
                <w:szCs w:val="21"/>
              </w:rPr>
              <w:t xml:space="preserve"> trečiojoje šalyje, atestuojam</w:t>
            </w:r>
            <w:r w:rsidR="00BD0265">
              <w:rPr>
                <w:rFonts w:ascii="Calibri" w:hAnsi="Calibri" w:cs="Calibri"/>
                <w:color w:val="000000"/>
                <w:sz w:val="21"/>
                <w:szCs w:val="21"/>
              </w:rPr>
              <w:t>as</w:t>
            </w:r>
            <w:r w:rsidRPr="00BD0265">
              <w:rPr>
                <w:rFonts w:ascii="Calibri" w:hAnsi="Calibri" w:cs="Calibri"/>
                <w:color w:val="000000"/>
                <w:sz w:val="21"/>
                <w:szCs w:val="21"/>
              </w:rPr>
              <w:t xml:space="preserve"> LR statybos techninio reglamento STR 1.02.01:2017 „Statybos dalyvių atestavimo ir teisės pripažinimo tvarkos aprašas“ nustatyta tvarka.</w:t>
            </w:r>
          </w:p>
          <w:p w14:paraId="20E0344B" w14:textId="63F7A8F3" w:rsidR="00DD7EEC" w:rsidRPr="00BD0265" w:rsidRDefault="00DD7EEC" w:rsidP="00403EAF">
            <w:pPr>
              <w:spacing w:line="300" w:lineRule="atLeast"/>
              <w:jc w:val="both"/>
              <w:rPr>
                <w:rFonts w:ascii="Calibri" w:hAnsi="Calibri" w:cs="Calibri"/>
                <w:color w:val="000000"/>
                <w:sz w:val="21"/>
                <w:szCs w:val="21"/>
              </w:rPr>
            </w:pPr>
            <w:r w:rsidRPr="00BD0265">
              <w:rPr>
                <w:rFonts w:ascii="Calibri" w:hAnsi="Calibri" w:cs="Calibri"/>
                <w:color w:val="000000"/>
                <w:sz w:val="21"/>
                <w:szCs w:val="21"/>
              </w:rPr>
              <w:t xml:space="preserve">Dėl </w:t>
            </w:r>
            <w:r w:rsidR="00BD0265">
              <w:rPr>
                <w:rFonts w:ascii="Calibri" w:hAnsi="Calibri" w:cs="Calibri"/>
                <w:color w:val="000000"/>
                <w:sz w:val="21"/>
                <w:szCs w:val="21"/>
              </w:rPr>
              <w:t>3.2.2</w:t>
            </w:r>
            <w:r w:rsidRPr="00BD0265">
              <w:rPr>
                <w:rFonts w:ascii="Calibri" w:hAnsi="Calibri" w:cs="Calibri"/>
                <w:color w:val="000000"/>
                <w:sz w:val="21"/>
                <w:szCs w:val="21"/>
              </w:rPr>
              <w:t xml:space="preserve"> punkte nurodyto atestato, specialistas registruotas trečiojoje šalyje atestuojamas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62D09C49" w14:textId="5732FD0B" w:rsidR="00DD7EEC" w:rsidRPr="009A408F" w:rsidRDefault="00BD0265" w:rsidP="00403EAF">
            <w:pPr>
              <w:tabs>
                <w:tab w:val="left" w:pos="709"/>
              </w:tabs>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0943CF">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2AEBB345" w:rsidR="00D04366" w:rsidRPr="009A408F" w:rsidRDefault="00063A25" w:rsidP="00403EAF">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7126C495" w:rsidR="00D04366" w:rsidRPr="009A408F"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8230054" w14:textId="1F72B27D" w:rsidR="00504BFD"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Kvalifikacijos </w:t>
            </w:r>
            <w:r w:rsidR="008C573C">
              <w:rPr>
                <w:rFonts w:asciiTheme="minorHAnsi" w:hAnsiTheme="minorHAnsi" w:cstheme="minorHAnsi"/>
                <w:sz w:val="21"/>
                <w:szCs w:val="21"/>
              </w:rPr>
              <w:t>reikalavimų 1.1</w:t>
            </w:r>
            <w:r w:rsidR="008C573C" w:rsidRPr="009A408F">
              <w:rPr>
                <w:rFonts w:asciiTheme="minorHAnsi" w:hAnsiTheme="minorHAnsi" w:cstheme="minorHAnsi"/>
                <w:color w:val="000000"/>
                <w:sz w:val="21"/>
                <w:szCs w:val="21"/>
              </w:rPr>
              <w:t xml:space="preserve"> punkto reikalavimus turi atitikti ir pateikti nurodytus dokumentus </w:t>
            </w:r>
            <w:r w:rsidR="008C573C">
              <w:rPr>
                <w:rFonts w:asciiTheme="minorHAnsi" w:hAnsiTheme="minorHAnsi" w:cstheme="minorHAnsi"/>
                <w:color w:val="000000"/>
                <w:sz w:val="21"/>
                <w:szCs w:val="21"/>
              </w:rPr>
              <w:t xml:space="preserve">tas </w:t>
            </w:r>
            <w:r w:rsidR="008C573C" w:rsidRPr="009A408F">
              <w:rPr>
                <w:rFonts w:asciiTheme="minorHAnsi" w:hAnsiTheme="minorHAnsi" w:cstheme="minorHAnsi"/>
                <w:color w:val="000000"/>
                <w:sz w:val="21"/>
                <w:szCs w:val="21"/>
              </w:rPr>
              <w:t>ūkio subjektų grupės nar</w:t>
            </w:r>
            <w:r w:rsidR="008C573C">
              <w:rPr>
                <w:rFonts w:asciiTheme="minorHAnsi" w:hAnsiTheme="minorHAnsi" w:cstheme="minorHAnsi"/>
                <w:color w:val="000000"/>
                <w:sz w:val="21"/>
                <w:szCs w:val="21"/>
              </w:rPr>
              <w:t xml:space="preserve">ys, kuris atliks atitinkamus darbus; </w:t>
            </w:r>
            <w:r w:rsidR="00504BFD" w:rsidRPr="009A408F">
              <w:rPr>
                <w:rFonts w:asciiTheme="minorHAnsi" w:hAnsiTheme="minorHAnsi" w:cstheme="minorHAnsi"/>
                <w:iCs/>
                <w:sz w:val="21"/>
                <w:szCs w:val="21"/>
              </w:rPr>
              <w:t>3.1 punkto reikalavimus</w:t>
            </w:r>
            <w:r w:rsidR="00504BFD" w:rsidRPr="009A408F">
              <w:rPr>
                <w:rFonts w:asciiTheme="minorHAnsi" w:hAnsiTheme="minorHAnsi" w:cstheme="minorHAnsi"/>
                <w:color w:val="000000"/>
                <w:sz w:val="21"/>
                <w:szCs w:val="21"/>
              </w:rPr>
              <w:t xml:space="preserve"> turi atitikti ir pateikti nurodytus dokumentus visi ūkio subjektų grupės nariai kartu (ūkio subjektų grupės narių turima patirtis sumuojama), atsižvelgiant į jų prisiimamus įsipareigojimus; 3.2 punkto reikalavimus turi atitikti ir pateikti nurodytus dokumentus ūkio subjektų grupės nario (-ių) specialistai, atsižvelgiant į jų prisiimamus įsipareigojimus pirkimo sutarčiai vykdyti</w:t>
            </w:r>
            <w:r w:rsidR="001267EB">
              <w:rPr>
                <w:rFonts w:asciiTheme="minorHAnsi" w:hAnsiTheme="minorHAnsi" w:cstheme="minorHAnsi"/>
                <w:sz w:val="21"/>
                <w:szCs w:val="21"/>
              </w:rPr>
              <w:t>.</w:t>
            </w:r>
          </w:p>
          <w:p w14:paraId="46A6A7B2" w14:textId="675DFEB3" w:rsidR="00D04366" w:rsidRPr="009A408F" w:rsidRDefault="00D04366" w:rsidP="00403EAF">
            <w:pPr>
              <w:spacing w:line="300" w:lineRule="atLeast"/>
              <w:jc w:val="both"/>
              <w:rPr>
                <w:rFonts w:asciiTheme="minorHAnsi" w:hAnsiTheme="minorHAnsi" w:cstheme="minorHAnsi"/>
                <w:b/>
                <w:sz w:val="21"/>
                <w:szCs w:val="21"/>
              </w:rPr>
            </w:pPr>
            <w:r w:rsidRPr="009A408F">
              <w:rPr>
                <w:rFonts w:asciiTheme="minorHAnsi" w:hAnsiTheme="minorHAnsi" w:cstheme="minorHAnsi"/>
                <w:sz w:val="21"/>
                <w:szCs w:val="21"/>
                <w:u w:val="single"/>
              </w:rPr>
              <w:t>Pateikiamos dokumentų skaitmeninės kopijos arba dokumentai elektroninėje formoje</w:t>
            </w:r>
          </w:p>
        </w:tc>
      </w:tr>
      <w:tr w:rsidR="00063A25" w:rsidRPr="009A408F" w14:paraId="2572DC96"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381408F5" w:rsidR="00D04366" w:rsidRPr="009A408F"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Tiekėjas turi teisę pasitelkti ūkio subjektus, kurių pajėgumais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318AFD76" w:rsidR="00504BFD" w:rsidRPr="009A408F" w:rsidRDefault="00504BFD" w:rsidP="00403EAF">
            <w:pPr>
              <w:spacing w:line="300" w:lineRule="atLeast"/>
              <w:jc w:val="both"/>
              <w:rPr>
                <w:rFonts w:asciiTheme="minorHAnsi" w:hAnsiTheme="minorHAnsi" w:cstheme="minorHAnsi"/>
                <w:sz w:val="21"/>
                <w:szCs w:val="21"/>
              </w:rPr>
            </w:pP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iCs/>
                <w:sz w:val="21"/>
                <w:szCs w:val="21"/>
              </w:rPr>
              <w:t xml:space="preserve">, dokumentai, nurodyti </w:t>
            </w:r>
            <w:r w:rsidR="008C573C">
              <w:rPr>
                <w:rFonts w:asciiTheme="minorHAnsi" w:hAnsiTheme="minorHAnsi" w:cstheme="minorHAnsi"/>
                <w:iCs/>
                <w:sz w:val="21"/>
                <w:szCs w:val="21"/>
              </w:rPr>
              <w:t xml:space="preserve">1.1 punkte, pateikiami, jei ūkio subjektas atliks atitinkamus darbus, </w:t>
            </w:r>
            <w:r w:rsidRPr="009A408F">
              <w:rPr>
                <w:rFonts w:asciiTheme="minorHAnsi" w:hAnsiTheme="minorHAnsi" w:cstheme="minorHAnsi"/>
                <w:iCs/>
                <w:sz w:val="21"/>
                <w:szCs w:val="21"/>
              </w:rPr>
              <w:t xml:space="preserve">3.1 ir 3.2 punktuose pateikiami </w:t>
            </w:r>
            <w:r w:rsidRPr="009A408F">
              <w:rPr>
                <w:rFonts w:asciiTheme="minorHAnsi" w:hAnsiTheme="minorHAnsi" w:cstheme="minorHAnsi"/>
                <w:color w:val="000000"/>
                <w:sz w:val="21"/>
                <w:szCs w:val="21"/>
              </w:rPr>
              <w:t>tuo atveju, jeigu tie subjektai</w:t>
            </w:r>
            <w:r w:rsidR="000943CF">
              <w:rPr>
                <w:rFonts w:asciiTheme="minorHAnsi" w:hAnsiTheme="minorHAnsi" w:cstheme="minorHAnsi"/>
                <w:color w:val="000000"/>
                <w:sz w:val="21"/>
                <w:szCs w:val="21"/>
              </w:rPr>
              <w:t xml:space="preserve"> </w:t>
            </w:r>
            <w:r w:rsidR="000943CF" w:rsidRPr="005568B4">
              <w:rPr>
                <w:rFonts w:ascii="Calibri" w:hAnsi="Calibri" w:cs="Calibri"/>
                <w:color w:val="000000"/>
                <w:sz w:val="22"/>
                <w:szCs w:val="22"/>
              </w:rPr>
              <w:t xml:space="preserve">(jų darbuotojai) </w:t>
            </w:r>
            <w:r w:rsidRPr="009A408F">
              <w:rPr>
                <w:rFonts w:asciiTheme="minorHAnsi" w:hAnsiTheme="minorHAnsi" w:cstheme="minorHAnsi"/>
                <w:color w:val="000000"/>
                <w:sz w:val="21"/>
                <w:szCs w:val="21"/>
              </w:rPr>
              <w:t xml:space="preserve">patys vykdys tą pirkimo sutarties dalį, kuriai reikia jų turimų pajėgumų.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ūkio subjekto, kurio pajėgumais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1AF38CF7" w:rsidR="00D04366" w:rsidRPr="009A408F" w:rsidRDefault="00D04366" w:rsidP="00403EAF">
            <w:pPr>
              <w:spacing w:line="300" w:lineRule="atLeast"/>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w:t>
            </w:r>
            <w:r w:rsidR="000943CF">
              <w:rPr>
                <w:rFonts w:asciiTheme="minorHAnsi" w:hAnsiTheme="minorHAnsi" w:cstheme="minorHAnsi"/>
                <w:sz w:val="21"/>
                <w:szCs w:val="21"/>
                <w:u w:val="single"/>
              </w:rPr>
              <w:t>l. parašu pasirašyti dokumentai</w:t>
            </w:r>
          </w:p>
          <w:p w14:paraId="7A0ED0F2" w14:textId="3775AAC7" w:rsidR="000943CF"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9A408F" w14:paraId="45558909" w14:textId="77777777" w:rsidTr="00504BFD">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9A408F"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E55DD66"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Jei tiekėjas (jo pasitelkiami specialistai) pats atitinka nustatytą reikalavimą, tačiau pirkimo sutarties vykdymui ketina pasitelkti subtiekėjus (jo specialistus), subtiekėjų specialistai privalo atitikti reikalavimus nustatytus </w:t>
            </w:r>
            <w:r w:rsidR="00504BFD" w:rsidRPr="009A408F">
              <w:rPr>
                <w:rFonts w:asciiTheme="minorHAnsi" w:hAnsiTheme="minorHAnsi" w:cstheme="minorHAnsi"/>
                <w:b/>
                <w:bCs/>
                <w:sz w:val="21"/>
                <w:szCs w:val="21"/>
              </w:rPr>
              <w:t>3</w:t>
            </w:r>
            <w:r w:rsidRPr="009A408F">
              <w:rPr>
                <w:rFonts w:asciiTheme="minorHAnsi" w:hAnsiTheme="minorHAnsi" w:cstheme="minorHAnsi"/>
                <w:b/>
                <w:bCs/>
                <w:sz w:val="21"/>
                <w:szCs w:val="21"/>
              </w:rPr>
              <w:t>.</w:t>
            </w:r>
            <w:r w:rsidR="00F7135D">
              <w:rPr>
                <w:rFonts w:asciiTheme="minorHAnsi" w:hAnsiTheme="minorHAnsi" w:cstheme="minorHAnsi"/>
                <w:b/>
                <w:bCs/>
                <w:sz w:val="21"/>
                <w:szCs w:val="21"/>
              </w:rPr>
              <w:t>2</w:t>
            </w:r>
            <w:r w:rsidRPr="009A408F">
              <w:rPr>
                <w:rFonts w:asciiTheme="minorHAnsi" w:hAnsiTheme="minorHAnsi" w:cstheme="minorHAnsi"/>
                <w:b/>
                <w:bCs/>
                <w:sz w:val="21"/>
                <w:szCs w:val="21"/>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7EB1E6F4"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Dėl </w:t>
            </w:r>
            <w:r w:rsidR="00504BFD" w:rsidRPr="009A408F">
              <w:rPr>
                <w:rFonts w:asciiTheme="minorHAnsi" w:hAnsiTheme="minorHAnsi" w:cstheme="minorHAnsi"/>
                <w:sz w:val="21"/>
                <w:szCs w:val="21"/>
              </w:rPr>
              <w:t>3</w:t>
            </w:r>
            <w:r w:rsidRPr="009A408F">
              <w:rPr>
                <w:rFonts w:asciiTheme="minorHAnsi" w:hAnsiTheme="minorHAnsi" w:cstheme="minorHAnsi"/>
                <w:sz w:val="21"/>
                <w:szCs w:val="21"/>
              </w:rPr>
              <w:t>.</w:t>
            </w:r>
            <w:r w:rsidR="00070438">
              <w:rPr>
                <w:rFonts w:asciiTheme="minorHAnsi" w:hAnsiTheme="minorHAnsi" w:cstheme="minorHAnsi"/>
                <w:sz w:val="21"/>
                <w:szCs w:val="21"/>
              </w:rPr>
              <w:t>2</w:t>
            </w:r>
            <w:r w:rsidRPr="009A408F">
              <w:rPr>
                <w:rFonts w:asciiTheme="minorHAnsi" w:hAnsiTheme="minorHAnsi" w:cstheme="minorHAnsi"/>
                <w:sz w:val="21"/>
                <w:szCs w:val="21"/>
              </w:rPr>
              <w:t xml:space="preserve"> p. - </w:t>
            </w:r>
            <w:r w:rsidR="00B85EA4" w:rsidRPr="009A408F">
              <w:rPr>
                <w:rFonts w:asciiTheme="minorHAnsi" w:hAnsiTheme="minorHAnsi" w:cstheme="minorHAnsi"/>
                <w:sz w:val="21"/>
                <w:szCs w:val="21"/>
              </w:rPr>
              <w:t>s</w:t>
            </w:r>
            <w:r w:rsidRPr="009A408F">
              <w:rPr>
                <w:rFonts w:asciiTheme="minorHAnsi" w:hAnsiTheme="minorHAnsi" w:cstheme="minorHAnsi"/>
                <w:sz w:val="21"/>
                <w:szCs w:val="21"/>
              </w:rPr>
              <w:t xml:space="preserve">ubtiekėjo specialisto dokumentai, nurodyti </w:t>
            </w:r>
            <w:r w:rsidR="00504BFD" w:rsidRPr="009A408F">
              <w:rPr>
                <w:rFonts w:asciiTheme="minorHAnsi" w:hAnsiTheme="minorHAnsi" w:cstheme="minorHAnsi"/>
                <w:sz w:val="21"/>
                <w:szCs w:val="21"/>
              </w:rPr>
              <w:t>3</w:t>
            </w:r>
            <w:r w:rsidRPr="009A408F">
              <w:rPr>
                <w:rFonts w:asciiTheme="minorHAnsi" w:hAnsiTheme="minorHAnsi" w:cstheme="minorHAnsi"/>
                <w:sz w:val="21"/>
                <w:szCs w:val="21"/>
              </w:rPr>
              <w:t>.</w:t>
            </w:r>
            <w:r w:rsidR="00070438">
              <w:rPr>
                <w:rFonts w:asciiTheme="minorHAnsi" w:hAnsiTheme="minorHAnsi" w:cstheme="minorHAnsi"/>
                <w:sz w:val="21"/>
                <w:szCs w:val="21"/>
              </w:rPr>
              <w:t>2</w:t>
            </w:r>
            <w:r w:rsidRPr="009A408F">
              <w:rPr>
                <w:rFonts w:asciiTheme="minorHAnsi" w:hAnsiTheme="minorHAnsi" w:cstheme="minorHAnsi"/>
                <w:sz w:val="21"/>
                <w:szCs w:val="21"/>
              </w:rPr>
              <w:t xml:space="preserve"> punkte </w:t>
            </w:r>
            <w:r w:rsidRPr="009A408F">
              <w:rPr>
                <w:rFonts w:asciiTheme="minorHAnsi" w:hAnsiTheme="minorHAnsi" w:cstheme="minorHAnsi"/>
                <w:color w:val="000000"/>
                <w:sz w:val="21"/>
                <w:szCs w:val="21"/>
                <w:shd w:val="clear" w:color="auto" w:fill="FFFFFF"/>
              </w:rPr>
              <w:t>pateikiami</w:t>
            </w:r>
            <w:r w:rsidR="000943CF">
              <w:rPr>
                <w:rFonts w:asciiTheme="minorHAnsi" w:hAnsiTheme="minorHAnsi" w:cstheme="minorHAnsi"/>
                <w:color w:val="000000"/>
                <w:sz w:val="21"/>
                <w:szCs w:val="21"/>
                <w:shd w:val="clear" w:color="auto" w:fill="FFFFFF"/>
              </w:rPr>
              <w:t>,</w:t>
            </w:r>
            <w:r w:rsidRPr="009A408F">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13E1CD6B" w14:textId="7B94B70F" w:rsidR="002D71B6" w:rsidRPr="009A408F" w:rsidRDefault="002D71B6" w:rsidP="002D71B6">
      <w:pPr>
        <w:spacing w:before="60" w:after="60" w:line="256" w:lineRule="auto"/>
        <w:jc w:val="center"/>
        <w:rPr>
          <w:rFonts w:eastAsiaTheme="minorHAnsi" w:cstheme="minorHAnsi"/>
          <w:b/>
          <w:bCs/>
        </w:rPr>
        <w:sectPr w:rsidR="002D71B6" w:rsidRPr="009A408F" w:rsidSect="009D6624">
          <w:pgSz w:w="12240" w:h="15840"/>
          <w:pgMar w:top="1134" w:right="567" w:bottom="1134" w:left="1701" w:header="720" w:footer="720" w:gutter="0"/>
          <w:cols w:space="720"/>
          <w:titlePg/>
          <w:docGrid w:linePitch="360"/>
        </w:sectPr>
      </w:pPr>
    </w:p>
    <w:p w14:paraId="2AE912CA" w14:textId="60E66F18" w:rsidR="002F396F" w:rsidRPr="009A408F" w:rsidRDefault="23669F6D" w:rsidP="2E3255F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 xml:space="preserve">Tiekėjams keliami reikalavimai dėl kokybės vadybos sistemos ir </w:t>
      </w:r>
      <w:r w:rsidR="50CC865C" w:rsidRPr="009A408F">
        <w:rPr>
          <w:rFonts w:eastAsia="Calibri" w:cstheme="minorHAnsi"/>
          <w:b/>
          <w:bCs/>
          <w:lang w:eastAsia="en-US"/>
        </w:rPr>
        <w:t xml:space="preserve">(ar) </w:t>
      </w:r>
      <w:r w:rsidRPr="009A408F">
        <w:rPr>
          <w:rFonts w:eastAsia="Calibri" w:cstheme="minorHAnsi"/>
          <w:b/>
          <w:bCs/>
          <w:lang w:eastAsia="en-US"/>
        </w:rPr>
        <w:t>aplinkos apsaugos vadybos sistemos standartų</w:t>
      </w:r>
      <w:r w:rsidR="13C3E59B" w:rsidRPr="009A408F">
        <w:rPr>
          <w:rFonts w:eastAsia="Calibri" w:cstheme="minorHAnsi"/>
          <w:b/>
          <w:bCs/>
          <w:lang w:eastAsia="en-US"/>
        </w:rPr>
        <w:t xml:space="preserve"> reikalavimai</w:t>
      </w:r>
    </w:p>
    <w:p w14:paraId="07691038" w14:textId="77777777" w:rsidR="002D71B6" w:rsidRPr="009A408F" w:rsidRDefault="002D71B6" w:rsidP="005B19E4">
      <w:pPr>
        <w:tabs>
          <w:tab w:val="left" w:pos="720"/>
        </w:tabs>
        <w:spacing w:after="0" w:line="240" w:lineRule="auto"/>
        <w:ind w:firstLine="567"/>
        <w:jc w:val="both"/>
        <w:rPr>
          <w:rFonts w:eastAsia="Calibri" w:cstheme="minorHAnsi"/>
          <w:i/>
          <w:iCs/>
          <w:color w:val="7030A0"/>
          <w:lang w:eastAsia="en-US"/>
        </w:rPr>
      </w:pPr>
    </w:p>
    <w:p w14:paraId="4E56CBB2" w14:textId="5E65FDB1" w:rsidR="0029178B" w:rsidRPr="009A408F" w:rsidRDefault="00E55E1A" w:rsidP="0029178B">
      <w:pPr>
        <w:spacing w:line="300" w:lineRule="atLeast"/>
        <w:jc w:val="both"/>
        <w:rPr>
          <w:rFonts w:cstheme="minorHAnsi"/>
          <w:b/>
        </w:rPr>
      </w:pPr>
      <w:r w:rsidRPr="009A408F">
        <w:rPr>
          <w:rFonts w:eastAsia="Calibri" w:cstheme="minorHAnsi"/>
          <w:lang w:eastAsia="en-US"/>
        </w:rPr>
        <w:t>T</w:t>
      </w:r>
      <w:r w:rsidR="002F396F" w:rsidRPr="009A408F">
        <w:rPr>
          <w:rFonts w:eastAsia="Calibri" w:cstheme="minorHAnsi"/>
          <w:lang w:eastAsia="en-US"/>
        </w:rPr>
        <w:t>iekėjai turi atitikti š</w:t>
      </w:r>
      <w:r w:rsidR="005B19E4" w:rsidRPr="009A408F">
        <w:rPr>
          <w:rFonts w:eastAsia="Calibri" w:cstheme="minorHAnsi"/>
          <w:lang w:eastAsia="en-US"/>
        </w:rPr>
        <w:t>iame priede nustatytus</w:t>
      </w:r>
      <w:r w:rsidR="002F396F" w:rsidRPr="009A408F">
        <w:rPr>
          <w:rFonts w:eastAsia="Calibri" w:cstheme="minorHAnsi"/>
          <w:lang w:eastAsia="en-US"/>
        </w:rPr>
        <w:t xml:space="preserve"> reikalavimus</w:t>
      </w:r>
      <w:r w:rsidR="002F396F" w:rsidRPr="009A408F">
        <w:rPr>
          <w:rFonts w:eastAsiaTheme="minorHAnsi" w:cstheme="minorHAnsi"/>
          <w:lang w:eastAsia="en-US"/>
        </w:rPr>
        <w:t xml:space="preserve"> </w:t>
      </w:r>
      <w:r w:rsidR="008F38C8" w:rsidRPr="009A408F">
        <w:rPr>
          <w:rFonts w:eastAsiaTheme="minorHAnsi" w:cstheme="minorHAnsi"/>
          <w:lang w:eastAsia="en-US"/>
        </w:rPr>
        <w:t xml:space="preserve">dėl </w:t>
      </w:r>
      <w:r w:rsidR="008F38C8" w:rsidRPr="009A408F">
        <w:rPr>
          <w:rFonts w:eastAsia="Calibri" w:cstheme="minorHAnsi"/>
          <w:iCs/>
          <w:color w:val="00B050"/>
          <w:lang w:eastAsia="en-US"/>
        </w:rPr>
        <w:t xml:space="preserve">aplinkos apsaugos vadybos sistemos </w:t>
      </w:r>
      <w:r w:rsidR="008F38C8" w:rsidRPr="009A408F">
        <w:rPr>
          <w:rFonts w:eastAsia="Calibri" w:cstheme="minorHAnsi"/>
          <w:iCs/>
          <w:lang w:eastAsia="en-US"/>
        </w:rPr>
        <w:t>standartų</w:t>
      </w:r>
      <w:r w:rsidR="008F38C8" w:rsidRPr="009A408F">
        <w:rPr>
          <w:rFonts w:eastAsiaTheme="minorHAnsi" w:cstheme="minorHAnsi"/>
          <w:lang w:eastAsia="en-US"/>
        </w:rPr>
        <w:t xml:space="preserve"> laikymosi.</w:t>
      </w:r>
      <w:r w:rsidR="0029178B" w:rsidRPr="009A408F">
        <w:rPr>
          <w:rFonts w:eastAsiaTheme="minorHAnsi" w:cstheme="minorHAnsi"/>
          <w:lang w:eastAsia="en-US"/>
        </w:rPr>
        <w:t xml:space="preserve"> </w:t>
      </w:r>
      <w:r w:rsidR="0029178B" w:rsidRPr="009A408F">
        <w:rPr>
          <w:rFonts w:cstheme="minorHAnsi"/>
        </w:rPr>
        <w:t>Perkančioji organizacija šiame pirkime dalyviams kokybės vadybos sistemos standartų, įskaitant ir prieinamumo neįgaliesiems standartus, laikymosi reikalavimų pagal VPĮ 48 str., nenustato.</w:t>
      </w:r>
    </w:p>
    <w:p w14:paraId="5662F532" w14:textId="6E62D492" w:rsidR="002F396F" w:rsidRPr="009A408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3539"/>
        <w:gridCol w:w="6379"/>
      </w:tblGrid>
      <w:tr w:rsidR="0029178B" w:rsidRPr="009A408F" w14:paraId="399608B9" w14:textId="77777777" w:rsidTr="008153A6">
        <w:tc>
          <w:tcPr>
            <w:tcW w:w="3539" w:type="dxa"/>
          </w:tcPr>
          <w:p w14:paraId="66830917" w14:textId="233FE14C" w:rsidR="0029178B"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 xml:space="preserve">Tiekėjas </w:t>
            </w:r>
            <w:r w:rsidR="006666A3">
              <w:rPr>
                <w:rFonts w:asciiTheme="minorHAnsi" w:hAnsiTheme="minorHAnsi" w:cstheme="minorHAnsi"/>
                <w:color w:val="000000"/>
                <w:sz w:val="21"/>
                <w:szCs w:val="21"/>
                <w:u w:val="single"/>
                <w:bdr w:val="none" w:sz="0" w:space="0" w:color="auto" w:frame="1"/>
              </w:rPr>
              <w:t>negyvenamųjų pastatų</w:t>
            </w:r>
            <w:r w:rsidR="0040317F" w:rsidRPr="0040317F">
              <w:rPr>
                <w:rFonts w:asciiTheme="minorHAnsi" w:hAnsiTheme="minorHAnsi" w:cstheme="minorHAnsi"/>
                <w:color w:val="000000"/>
                <w:sz w:val="21"/>
                <w:szCs w:val="21"/>
                <w:u w:val="single"/>
                <w:bdr w:val="none" w:sz="0" w:space="0" w:color="auto" w:frame="1"/>
              </w:rPr>
              <w:t xml:space="preserve">: </w:t>
            </w:r>
            <w:r w:rsidR="006666A3">
              <w:rPr>
                <w:rFonts w:asciiTheme="minorHAnsi" w:hAnsiTheme="minorHAnsi" w:cstheme="minorHAnsi"/>
                <w:color w:val="000000"/>
                <w:sz w:val="21"/>
                <w:szCs w:val="21"/>
                <w:u w:val="single"/>
                <w:bdr w:val="none" w:sz="0" w:space="0" w:color="auto" w:frame="1"/>
              </w:rPr>
              <w:t>kultūros paskirties pastatų</w:t>
            </w:r>
            <w:r w:rsidR="0040317F" w:rsidRPr="009A408F">
              <w:rPr>
                <w:rFonts w:asciiTheme="minorHAnsi" w:hAnsiTheme="minorHAnsi" w:cstheme="minorHAnsi"/>
                <w:spacing w:val="2"/>
                <w:sz w:val="21"/>
                <w:szCs w:val="21"/>
                <w:u w:val="single"/>
                <w:shd w:val="clear" w:color="auto" w:fill="FFFFFF"/>
              </w:rPr>
              <w:t xml:space="preserve"> </w:t>
            </w:r>
            <w:r w:rsidRPr="009A408F">
              <w:rPr>
                <w:rFonts w:asciiTheme="minorHAnsi" w:hAnsiTheme="minorHAnsi" w:cstheme="minorHAnsi"/>
                <w:spacing w:val="2"/>
                <w:sz w:val="21"/>
                <w:szCs w:val="21"/>
                <w:u w:val="single"/>
                <w:shd w:val="clear" w:color="auto" w:fill="FFFFFF"/>
              </w:rPr>
              <w:t xml:space="preserve">statybos </w:t>
            </w:r>
            <w:r w:rsidR="0040317F">
              <w:rPr>
                <w:rFonts w:asciiTheme="minorHAnsi" w:hAnsiTheme="minorHAnsi" w:cstheme="minorHAnsi"/>
                <w:spacing w:val="2"/>
                <w:sz w:val="21"/>
                <w:szCs w:val="21"/>
                <w:u w:val="single"/>
                <w:shd w:val="clear" w:color="auto" w:fill="FFFFFF"/>
              </w:rPr>
              <w:t>srityje</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spacing w:val="2"/>
                <w:sz w:val="21"/>
                <w:szCs w:val="21"/>
                <w:shd w:val="clear" w:color="auto" w:fill="FFFFFF"/>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5F34A2C0" w14:textId="2D875281" w:rsidR="006666A3" w:rsidRDefault="006666A3" w:rsidP="006666A3">
            <w:pPr>
              <w:spacing w:line="300" w:lineRule="atLeast"/>
              <w:jc w:val="both"/>
              <w:rPr>
                <w:rFonts w:asciiTheme="minorHAnsi" w:hAnsiTheme="minorHAnsi" w:cstheme="minorHAnsi"/>
                <w:spacing w:val="2"/>
                <w:sz w:val="21"/>
                <w:szCs w:val="21"/>
                <w:shd w:val="clear" w:color="auto" w:fill="FFFFFF"/>
              </w:rPr>
            </w:pPr>
          </w:p>
          <w:p w14:paraId="3B74F6A4" w14:textId="77777777" w:rsidR="006666A3" w:rsidRPr="009A408F" w:rsidRDefault="006666A3" w:rsidP="006666A3">
            <w:pPr>
              <w:spacing w:line="300" w:lineRule="atLeast"/>
              <w:jc w:val="both"/>
              <w:rPr>
                <w:rFonts w:asciiTheme="minorHAnsi" w:hAnsiTheme="minorHAnsi" w:cstheme="minorHAnsi"/>
                <w:sz w:val="21"/>
                <w:szCs w:val="21"/>
              </w:rPr>
            </w:pPr>
          </w:p>
          <w:p w14:paraId="4C00B41D" w14:textId="77777777" w:rsidR="0029178B" w:rsidRPr="009A408F" w:rsidRDefault="0029178B" w:rsidP="006666A3">
            <w:pPr>
              <w:spacing w:line="300" w:lineRule="atLeast"/>
              <w:jc w:val="both"/>
              <w:rPr>
                <w:rFonts w:asciiTheme="minorHAnsi" w:hAnsiTheme="minorHAnsi" w:cstheme="minorHAnsi"/>
                <w:color w:val="000000"/>
                <w:sz w:val="21"/>
                <w:szCs w:val="21"/>
              </w:rPr>
            </w:pPr>
          </w:p>
          <w:p w14:paraId="520A8C09" w14:textId="77777777" w:rsidR="0029178B" w:rsidRPr="009A408F" w:rsidRDefault="0029178B" w:rsidP="006666A3">
            <w:pPr>
              <w:spacing w:line="300" w:lineRule="atLeast"/>
              <w:jc w:val="both"/>
              <w:rPr>
                <w:rFonts w:asciiTheme="minorHAnsi" w:hAnsiTheme="minorHAnsi" w:cstheme="minorHAnsi"/>
                <w:color w:val="000000"/>
                <w:sz w:val="21"/>
                <w:szCs w:val="21"/>
              </w:rPr>
            </w:pPr>
          </w:p>
        </w:tc>
        <w:tc>
          <w:tcPr>
            <w:tcW w:w="6379" w:type="dxa"/>
          </w:tcPr>
          <w:p w14:paraId="79AB0464" w14:textId="77777777" w:rsidR="0029178B" w:rsidRPr="009A408F" w:rsidRDefault="0029178B" w:rsidP="006666A3">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30D46957" w14:textId="2791F737" w:rsidR="0029178B" w:rsidRPr="009A408F"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6666A3">
              <w:rPr>
                <w:rFonts w:asciiTheme="minorHAnsi" w:hAnsiTheme="minorHAnsi" w:cstheme="minorHAnsi"/>
                <w:color w:val="000000"/>
                <w:sz w:val="21"/>
                <w:szCs w:val="21"/>
                <w:u w:val="single"/>
                <w:bdr w:val="none" w:sz="0" w:space="0" w:color="auto" w:frame="1"/>
              </w:rPr>
              <w:t>negyvenamųjų pastatų</w:t>
            </w:r>
            <w:r w:rsidR="0040317F" w:rsidRPr="0040317F">
              <w:rPr>
                <w:rFonts w:asciiTheme="minorHAnsi" w:hAnsiTheme="minorHAnsi" w:cstheme="minorHAnsi"/>
                <w:color w:val="000000"/>
                <w:sz w:val="21"/>
                <w:szCs w:val="21"/>
                <w:u w:val="single"/>
                <w:bdr w:val="none" w:sz="0" w:space="0" w:color="auto" w:frame="1"/>
              </w:rPr>
              <w:t xml:space="preserve">: </w:t>
            </w:r>
            <w:r w:rsidR="006666A3">
              <w:rPr>
                <w:rFonts w:asciiTheme="minorHAnsi" w:hAnsiTheme="minorHAnsi" w:cstheme="minorHAnsi"/>
                <w:color w:val="000000"/>
                <w:sz w:val="21"/>
                <w:szCs w:val="21"/>
                <w:u w:val="single"/>
                <w:bdr w:val="none" w:sz="0" w:space="0" w:color="auto" w:frame="1"/>
              </w:rPr>
              <w:t>kultūros paskirties pastatų</w:t>
            </w:r>
            <w:r w:rsidR="0040317F" w:rsidRPr="009A408F">
              <w:rPr>
                <w:rFonts w:asciiTheme="minorHAnsi" w:hAnsiTheme="minorHAnsi" w:cstheme="minorHAnsi"/>
                <w:spacing w:val="2"/>
                <w:sz w:val="21"/>
                <w:szCs w:val="21"/>
                <w:u w:val="single"/>
                <w:shd w:val="clear" w:color="auto" w:fill="FFFFFF"/>
              </w:rPr>
              <w:t xml:space="preserve"> statybos </w:t>
            </w:r>
            <w:r w:rsidR="0040317F">
              <w:rPr>
                <w:rFonts w:asciiTheme="minorHAnsi" w:hAnsiTheme="minorHAnsi" w:cstheme="minorHAnsi"/>
                <w:spacing w:val="2"/>
                <w:sz w:val="21"/>
                <w:szCs w:val="21"/>
                <w:u w:val="single"/>
                <w:shd w:val="clear" w:color="auto" w:fill="FFFFFF"/>
              </w:rPr>
              <w:t>srityje</w:t>
            </w:r>
            <w:r w:rsidRPr="009A408F">
              <w:rPr>
                <w:rFonts w:asciiTheme="minorHAnsi" w:hAnsiTheme="minorHAnsi" w:cstheme="minorHAnsi"/>
                <w:spacing w:val="2"/>
                <w:sz w:val="21"/>
                <w:szCs w:val="21"/>
                <w:u w:val="single"/>
                <w:shd w:val="clear" w:color="auto" w:fill="FFFFFF"/>
              </w:rPr>
              <w:t xml:space="preserve"> turi būti įsidiegęs ir taikyti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9A408F" w:rsidRDefault="0029178B" w:rsidP="006666A3">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46C87A06" w14:textId="77777777" w:rsidR="0029178B" w:rsidRPr="009A408F" w:rsidRDefault="0029178B" w:rsidP="006666A3">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13067283"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4B4B4840"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EFF2A07" w14:textId="77777777" w:rsidR="0029178B" w:rsidRPr="009A408F" w:rsidRDefault="0029178B" w:rsidP="006666A3">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9A408F" w:rsidRDefault="0029178B" w:rsidP="006666A3">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w:t>
            </w:r>
            <w:r w:rsidRPr="009A408F">
              <w:rPr>
                <w:rFonts w:asciiTheme="minorHAnsi" w:hAnsiTheme="minorHAnsi" w:cstheme="minorHAnsi"/>
                <w:i/>
                <w:iCs/>
                <w:spacing w:val="2"/>
                <w:sz w:val="21"/>
                <w:szCs w:val="21"/>
              </w:rPr>
              <w:lastRenderedPageBreak/>
              <w:t xml:space="preserve">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26A95F71" w14:textId="74D41BD7" w:rsidR="006666A3" w:rsidRDefault="00E638DB" w:rsidP="006666A3">
            <w:pPr>
              <w:spacing w:line="276" w:lineRule="auto"/>
              <w:jc w:val="both"/>
              <w:rPr>
                <w:rFonts w:ascii="Calibri" w:hAnsi="Calibri" w:cs="Calibri"/>
                <w:sz w:val="22"/>
                <w:szCs w:val="22"/>
              </w:rPr>
            </w:pPr>
            <w:hyperlink r:id="rId29" w:history="1">
              <w:r w:rsidR="006666A3" w:rsidRPr="007500FC">
                <w:rPr>
                  <w:rStyle w:val="Hipersaitas"/>
                  <w:rFonts w:ascii="Calibri" w:hAnsi="Calibri" w:cs="Calibri"/>
                  <w:sz w:val="22"/>
                  <w:szCs w:val="22"/>
                </w:rPr>
                <w:t>https://klausk.vpt.lt/hc/lt/articles/7057421008540-Kas-turi-atitikti-pirkimo-dokumentuose-keliam%C4%85-reikalavim%C4%85-d%C4%97l-aplinkos-apsaugos-vadybos-sistemos-standart%C5%B3-ISO-14001-EMAS-ir-kt-kai-reikalavimas-keliamas-visai-pirkimo-sutar%C4%8Diai-visam-perkamam-objektui-</w:t>
              </w:r>
            </w:hyperlink>
          </w:p>
          <w:p w14:paraId="4953A08E" w14:textId="77777777" w:rsidR="0029178B" w:rsidRPr="009A408F" w:rsidRDefault="0029178B" w:rsidP="006666A3">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28435163" w14:textId="77777777" w:rsidR="0029178B" w:rsidRPr="009A408F" w:rsidRDefault="0029178B" w:rsidP="006666A3">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054BBDB1" w14:textId="6778349B" w:rsidR="002F396F" w:rsidRPr="009A408F" w:rsidRDefault="00384F5A" w:rsidP="00384F5A">
      <w:pPr>
        <w:spacing w:after="0" w:line="240" w:lineRule="auto"/>
        <w:jc w:val="center"/>
        <w:rPr>
          <w:rFonts w:cstheme="minorHAnsi"/>
          <w:b/>
          <w:bCs/>
          <w:smallCaps/>
        </w:rPr>
      </w:pPr>
      <w:r w:rsidRPr="009A408F">
        <w:rPr>
          <w:rFonts w:eastAsiaTheme="minorHAnsi" w:cstheme="minorHAnsi"/>
          <w:lang w:eastAsia="en-US"/>
        </w:rPr>
        <w:lastRenderedPageBreak/>
        <w:t>__________</w:t>
      </w:r>
    </w:p>
    <w:p w14:paraId="6821DAB9" w14:textId="3EED3D03" w:rsidR="00A4599F" w:rsidRPr="009A408F" w:rsidRDefault="00A4599F" w:rsidP="00DE290C">
      <w:pPr>
        <w:rPr>
          <w:rFonts w:cstheme="minorHAnsi"/>
          <w:b/>
          <w:bCs/>
          <w:smallCaps/>
        </w:rPr>
      </w:pPr>
      <w:r w:rsidRPr="009A408F">
        <w:rPr>
          <w:rFonts w:cstheme="minorHAnsi"/>
          <w:b/>
          <w:bCs/>
          <w:smallCaps/>
        </w:rPr>
        <w:br w:type="page"/>
      </w: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90091900"/>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78CACF0C" w14:textId="56644964" w:rsidR="000A7A3E" w:rsidRPr="009A408F" w:rsidRDefault="000A7A3E" w:rsidP="000A7A3E">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1775E8C9" w14:textId="77777777" w:rsidR="000A7A3E" w:rsidRPr="009A408F" w:rsidRDefault="000A7A3E" w:rsidP="000A7A3E">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21703060"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67FCA60B" w14:textId="77777777" w:rsidR="000A7A3E" w:rsidRPr="009A408F" w:rsidRDefault="000A7A3E" w:rsidP="000A7A3E">
      <w:pPr>
        <w:numPr>
          <w:ilvl w:val="2"/>
          <w:numId w:val="0"/>
        </w:numPr>
        <w:tabs>
          <w:tab w:val="num" w:pos="720"/>
          <w:tab w:val="left" w:pos="6030"/>
        </w:tabs>
        <w:spacing w:line="300" w:lineRule="atLeast"/>
        <w:jc w:val="center"/>
        <w:rPr>
          <w:rFonts w:cstheme="minorHAnsi"/>
          <w:color w:val="000000"/>
          <w:spacing w:val="-5"/>
        </w:rPr>
      </w:pPr>
    </w:p>
    <w:p w14:paraId="627AE5A9" w14:textId="49F283A1" w:rsidR="000A7A3E" w:rsidRPr="009A408F" w:rsidRDefault="000F39F2" w:rsidP="000A7A3E">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000A7A3E" w:rsidRPr="009A408F">
        <w:rPr>
          <w:rFonts w:cstheme="minorHAnsi"/>
          <w:color w:val="000000"/>
          <w:spacing w:val="-5"/>
        </w:rPr>
        <w:t xml:space="preserve"> Tiekėjo pasiūlymo kainos balas </w:t>
      </w:r>
      <w:r w:rsidR="000A7A3E" w:rsidRPr="009A408F">
        <w:rPr>
          <w:rFonts w:cstheme="minorHAnsi"/>
          <w:b/>
          <w:color w:val="000000"/>
          <w:spacing w:val="-5"/>
        </w:rPr>
        <w:t>(C)</w:t>
      </w:r>
      <w:r w:rsidR="000A7A3E" w:rsidRPr="009A408F">
        <w:rPr>
          <w:rFonts w:cstheme="minorHAnsi"/>
          <w:color w:val="000000"/>
          <w:spacing w:val="-5"/>
        </w:rPr>
        <w:t xml:space="preserve"> apskaičiuojamas mažiausios pasiūlytos kainos (C</w:t>
      </w:r>
      <w:r w:rsidR="000A7A3E" w:rsidRPr="009A408F">
        <w:rPr>
          <w:rFonts w:cstheme="minorHAnsi"/>
          <w:color w:val="000000"/>
          <w:spacing w:val="-5"/>
          <w:vertAlign w:val="subscript"/>
        </w:rPr>
        <w:t>min</w:t>
      </w:r>
      <w:r w:rsidR="000A7A3E" w:rsidRPr="009A408F">
        <w:rPr>
          <w:rFonts w:cstheme="minorHAnsi"/>
          <w:color w:val="000000"/>
          <w:spacing w:val="-5"/>
        </w:rPr>
        <w:t>) ir vertinamo pasiūlymo kainos (C</w:t>
      </w:r>
      <w:r w:rsidR="000A7A3E" w:rsidRPr="009A408F">
        <w:rPr>
          <w:rFonts w:cstheme="minorHAnsi"/>
          <w:color w:val="000000"/>
          <w:spacing w:val="-5"/>
          <w:vertAlign w:val="subscript"/>
        </w:rPr>
        <w:t>p</w:t>
      </w:r>
      <w:r w:rsidR="000A7A3E" w:rsidRPr="009A408F">
        <w:rPr>
          <w:rFonts w:cstheme="minorHAnsi"/>
          <w:color w:val="000000"/>
          <w:spacing w:val="-5"/>
        </w:rPr>
        <w:t xml:space="preserve">) (nurodytos Pirkimo </w:t>
      </w:r>
      <w:r w:rsidR="000A7A3E" w:rsidRPr="009A408F">
        <w:rPr>
          <w:rFonts w:cstheme="minorHAnsi"/>
          <w:bCs/>
        </w:rPr>
        <w:t>sąlygų</w:t>
      </w:r>
      <w:r w:rsidR="000A7A3E" w:rsidRPr="009A408F">
        <w:rPr>
          <w:rFonts w:cstheme="minorHAnsi"/>
          <w:color w:val="000000"/>
          <w:spacing w:val="-5"/>
        </w:rPr>
        <w:t xml:space="preserve"> 2 priedo 3 punkte) santykį padauginant iš kainos lyginamojo svorio (X):</w:t>
      </w:r>
    </w:p>
    <w:p w14:paraId="1FC9734A" w14:textId="77777777" w:rsidR="000A7A3E" w:rsidRPr="009A408F" w:rsidRDefault="000A7A3E" w:rsidP="000A7A3E">
      <w:pPr>
        <w:shd w:val="clear" w:color="auto" w:fill="FFFFFF"/>
        <w:tabs>
          <w:tab w:val="left" w:pos="709"/>
        </w:tabs>
        <w:spacing w:line="300" w:lineRule="atLeast"/>
        <w:jc w:val="both"/>
        <w:rPr>
          <w:rFonts w:cstheme="minorHAnsi"/>
          <w:color w:val="000000"/>
          <w:spacing w:val="-5"/>
        </w:rPr>
      </w:pPr>
    </w:p>
    <w:p w14:paraId="0E58B12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w:t>
      </w:r>
      <w:r w:rsidRPr="009A408F">
        <w:rPr>
          <w:rFonts w:cstheme="minorHAnsi"/>
          <w:color w:val="000000"/>
          <w:spacing w:val="-5"/>
          <w:vertAlign w:val="subscript"/>
        </w:rPr>
        <w:t>min</w:t>
      </w:r>
    </w:p>
    <w:p w14:paraId="7B901142"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 = ------------ x X</w:t>
      </w:r>
    </w:p>
    <w:p w14:paraId="60F2FBBF" w14:textId="77777777" w:rsidR="000A7A3E" w:rsidRPr="009A408F" w:rsidRDefault="000A7A3E" w:rsidP="000A7A3E">
      <w:pPr>
        <w:shd w:val="clear" w:color="auto" w:fill="FFFFFF"/>
        <w:tabs>
          <w:tab w:val="left" w:pos="709"/>
        </w:tabs>
        <w:spacing w:line="300" w:lineRule="atLeast"/>
        <w:jc w:val="center"/>
        <w:rPr>
          <w:rFonts w:cstheme="minorHAnsi"/>
          <w:color w:val="000000"/>
          <w:spacing w:val="-5"/>
          <w:vertAlign w:val="subscript"/>
        </w:rPr>
      </w:pPr>
      <w:r w:rsidRPr="009A408F">
        <w:rPr>
          <w:rFonts w:cstheme="minorHAnsi"/>
          <w:color w:val="000000"/>
          <w:spacing w:val="-5"/>
        </w:rPr>
        <w:t>C</w:t>
      </w:r>
      <w:r w:rsidRPr="009A408F">
        <w:rPr>
          <w:rFonts w:cstheme="minorHAnsi"/>
          <w:color w:val="000000"/>
          <w:spacing w:val="-5"/>
          <w:vertAlign w:val="subscript"/>
        </w:rPr>
        <w:t>p</w:t>
      </w:r>
    </w:p>
    <w:p w14:paraId="64B0C871" w14:textId="77777777" w:rsidR="000A7A3E" w:rsidRPr="009A408F" w:rsidRDefault="000A7A3E" w:rsidP="000A7A3E">
      <w:pPr>
        <w:shd w:val="clear" w:color="auto" w:fill="FFFFFF"/>
        <w:tabs>
          <w:tab w:val="left" w:pos="709"/>
        </w:tabs>
        <w:spacing w:line="300" w:lineRule="atLeast"/>
        <w:jc w:val="both"/>
        <w:rPr>
          <w:rFonts w:cstheme="minorHAnsi"/>
          <w:color w:val="000000"/>
          <w:spacing w:val="-5"/>
          <w:highlight w:val="yellow"/>
        </w:rPr>
      </w:pPr>
    </w:p>
    <w:p w14:paraId="6D069321" w14:textId="6C59C97F" w:rsidR="000A7A3E" w:rsidRPr="009A408F" w:rsidRDefault="000F39F2" w:rsidP="000A7A3E">
      <w:pPr>
        <w:shd w:val="clear" w:color="auto" w:fill="FFFFFF"/>
        <w:spacing w:line="300" w:lineRule="atLeast"/>
        <w:jc w:val="both"/>
        <w:rPr>
          <w:rFonts w:cstheme="minorHAnsi"/>
        </w:rPr>
      </w:pPr>
      <w:r w:rsidRPr="009A408F">
        <w:rPr>
          <w:rFonts w:cstheme="minorHAnsi"/>
          <w:b/>
          <w:color w:val="000000"/>
          <w:spacing w:val="-5"/>
        </w:rPr>
        <w:t>2</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000A7A3E" w:rsidRPr="009A408F">
        <w:rPr>
          <w:rFonts w:cstheme="minorHAnsi"/>
          <w:b/>
          <w:bCs/>
        </w:rPr>
        <w:t>(V)</w:t>
      </w:r>
      <w:r w:rsidR="000A7A3E" w:rsidRPr="009A408F">
        <w:rPr>
          <w:rFonts w:cstheme="minorHAnsi"/>
        </w:rPr>
        <w:t xml:space="preserve"> balas nustatomas lentelėje nustatyta tvarka:</w:t>
      </w:r>
    </w:p>
    <w:p w14:paraId="30475166" w14:textId="77777777" w:rsidR="000A7A3E" w:rsidRPr="009A408F" w:rsidRDefault="000A7A3E" w:rsidP="000A7A3E">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A7A3E" w:rsidRPr="009A408F" w14:paraId="224D2C7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A8C00" w14:textId="77777777" w:rsidR="000A7A3E" w:rsidRPr="009A408F" w:rsidRDefault="000A7A3E" w:rsidP="00700D54">
            <w:pPr>
              <w:spacing w:after="0" w:line="300" w:lineRule="atLeast"/>
              <w:jc w:val="center"/>
              <w:rPr>
                <w:rFonts w:cstheme="minorHAnsi"/>
                <w:b/>
                <w:bCs/>
                <w:color w:val="000000"/>
                <w:spacing w:val="-5"/>
              </w:rPr>
            </w:pPr>
            <w:r w:rsidRPr="009A408F">
              <w:rPr>
                <w:rFonts w:cstheme="minorHAnsi"/>
                <w:b/>
                <w:bCs/>
                <w:color w:val="000000"/>
                <w:spacing w:val="-5"/>
              </w:rPr>
              <w:t>Eil.</w:t>
            </w:r>
          </w:p>
          <w:p w14:paraId="1EA99C97"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165C"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A887" w14:textId="77777777" w:rsidR="000A7A3E" w:rsidRPr="009A408F" w:rsidRDefault="000A7A3E" w:rsidP="006578AD">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0A7A3E" w:rsidRPr="009A408F" w14:paraId="47D6CDF5"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FC0E1"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71D94"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68630" w14:textId="28837EE6" w:rsidR="000A7A3E" w:rsidRPr="009A408F" w:rsidRDefault="00700D54" w:rsidP="006578AD">
            <w:pPr>
              <w:spacing w:line="300" w:lineRule="atLeast"/>
              <w:jc w:val="center"/>
              <w:rPr>
                <w:rFonts w:cstheme="minorHAnsi"/>
                <w:color w:val="000000"/>
                <w:spacing w:val="-5"/>
              </w:rPr>
            </w:pPr>
            <w:r>
              <w:rPr>
                <w:rFonts w:cstheme="minorHAnsi"/>
                <w:color w:val="000000"/>
                <w:spacing w:val="-5"/>
              </w:rPr>
              <w:t>2</w:t>
            </w:r>
          </w:p>
        </w:tc>
      </w:tr>
      <w:tr w:rsidR="000A7A3E" w:rsidRPr="009A408F" w14:paraId="44F55481"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806C6"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89A71"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9C9F4" w14:textId="403A90E3" w:rsidR="000A7A3E" w:rsidRPr="009A408F" w:rsidRDefault="00700D54" w:rsidP="006578AD">
            <w:pPr>
              <w:spacing w:line="300" w:lineRule="atLeast"/>
              <w:jc w:val="center"/>
              <w:rPr>
                <w:rFonts w:cstheme="minorHAnsi"/>
                <w:color w:val="000000"/>
                <w:spacing w:val="-5"/>
              </w:rPr>
            </w:pPr>
            <w:r>
              <w:rPr>
                <w:rFonts w:cstheme="minorHAnsi"/>
                <w:color w:val="000000"/>
                <w:spacing w:val="-5"/>
              </w:rPr>
              <w:t>4</w:t>
            </w:r>
          </w:p>
        </w:tc>
      </w:tr>
      <w:tr w:rsidR="000A7A3E" w:rsidRPr="009A408F" w14:paraId="0F3FF248" w14:textId="77777777" w:rsidTr="006578AD">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7C1EA" w14:textId="77777777" w:rsidR="000A7A3E" w:rsidRPr="009A408F" w:rsidRDefault="000A7A3E" w:rsidP="006578AD">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6FAD0" w14:textId="77777777" w:rsidR="000A7A3E" w:rsidRPr="009A408F" w:rsidRDefault="000A7A3E" w:rsidP="006578AD">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0B801" w14:textId="299BAC66" w:rsidR="000A7A3E" w:rsidRPr="009A408F" w:rsidRDefault="00700D54" w:rsidP="006578AD">
            <w:pPr>
              <w:spacing w:line="300" w:lineRule="atLeast"/>
              <w:jc w:val="center"/>
              <w:rPr>
                <w:rFonts w:cstheme="minorHAnsi"/>
                <w:color w:val="000000"/>
                <w:spacing w:val="-5"/>
              </w:rPr>
            </w:pPr>
            <w:r>
              <w:rPr>
                <w:rFonts w:cstheme="minorHAnsi"/>
                <w:color w:val="000000"/>
                <w:spacing w:val="-5"/>
              </w:rPr>
              <w:t>6</w:t>
            </w:r>
          </w:p>
        </w:tc>
      </w:tr>
    </w:tbl>
    <w:p w14:paraId="41997517" w14:textId="77777777" w:rsidR="000A7A3E" w:rsidRPr="009A408F" w:rsidRDefault="000A7A3E" w:rsidP="000A7A3E">
      <w:pPr>
        <w:spacing w:line="300" w:lineRule="atLeast"/>
        <w:jc w:val="both"/>
        <w:rPr>
          <w:rFonts w:cstheme="minorHAnsi"/>
          <w:i/>
          <w:iCs/>
          <w:color w:val="FF0000"/>
          <w:spacing w:val="-5"/>
        </w:rPr>
      </w:pPr>
      <w:r w:rsidRPr="009A408F">
        <w:rPr>
          <w:rFonts w:cstheme="minorHAnsi"/>
          <w:i/>
          <w:iCs/>
          <w:color w:val="FF0000"/>
          <w:spacing w:val="-5"/>
        </w:rPr>
        <w:t xml:space="preserve"> </w:t>
      </w:r>
    </w:p>
    <w:p w14:paraId="372DBF2F" w14:textId="23DBA360"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sidR="00700D54">
        <w:rPr>
          <w:rFonts w:cstheme="minorHAnsi"/>
          <w:i/>
          <w:iCs/>
          <w:color w:val="000000"/>
          <w:spacing w:val="-5"/>
        </w:rPr>
        <w:t>3</w:t>
      </w:r>
      <w:r w:rsidRPr="009A408F">
        <w:rPr>
          <w:rFonts w:cstheme="minorHAnsi"/>
          <w:i/>
          <w:iCs/>
          <w:color w:val="000000"/>
          <w:spacing w:val="-5"/>
        </w:rPr>
        <w:t xml:space="preserve"> metus papildomo garantinio termino, t. y.  jei tiekėjas jei </w:t>
      </w:r>
      <w:r w:rsidRPr="009A408F">
        <w:rPr>
          <w:rFonts w:cstheme="minorHAnsi"/>
          <w:bCs/>
          <w:i/>
        </w:rPr>
        <w:t>sąlygų</w:t>
      </w:r>
      <w:r w:rsidRPr="009A408F">
        <w:rPr>
          <w:rFonts w:cstheme="minorHAnsi"/>
          <w:i/>
          <w:iCs/>
          <w:color w:val="000000"/>
          <w:spacing w:val="-5"/>
        </w:rPr>
        <w:t xml:space="preserve"> 2 priedo 2 punkte nurodys daugiau kaip </w:t>
      </w:r>
      <w:r w:rsidR="00700D54">
        <w:rPr>
          <w:rFonts w:cstheme="minorHAnsi"/>
          <w:i/>
          <w:iCs/>
          <w:color w:val="000000"/>
          <w:spacing w:val="-5"/>
        </w:rPr>
        <w:t>3</w:t>
      </w:r>
      <w:r w:rsidRPr="009A408F">
        <w:rPr>
          <w:rFonts w:cstheme="minorHAnsi"/>
          <w:i/>
          <w:iCs/>
          <w:color w:val="000000"/>
          <w:spacing w:val="-5"/>
        </w:rPr>
        <w:t xml:space="preserve"> </w:t>
      </w:r>
      <w:r w:rsidRPr="009A408F">
        <w:rPr>
          <w:rFonts w:cstheme="minorHAnsi"/>
          <w:i/>
          <w:iCs/>
          <w:color w:val="000000"/>
          <w:spacing w:val="-5"/>
        </w:rPr>
        <w:lastRenderedPageBreak/>
        <w:t xml:space="preserve">metus, skaičiuojant šio kriterijaus reikšmę bus vertinama, kad tiekėjas pasiūlė maksimalų </w:t>
      </w:r>
      <w:r w:rsidR="00700D54">
        <w:rPr>
          <w:rFonts w:cstheme="minorHAnsi"/>
          <w:i/>
          <w:iCs/>
          <w:color w:val="000000"/>
          <w:spacing w:val="-5"/>
        </w:rPr>
        <w:t>3</w:t>
      </w:r>
      <w:r w:rsidRPr="009A408F">
        <w:rPr>
          <w:rFonts w:cstheme="minorHAnsi"/>
          <w:i/>
          <w:iCs/>
          <w:color w:val="000000"/>
          <w:spacing w:val="-5"/>
        </w:rPr>
        <w:t xml:space="preserve"> metų papildomą garantinį terminą.</w:t>
      </w:r>
    </w:p>
    <w:p w14:paraId="710C4104" w14:textId="5147C325" w:rsidR="000A7A3E" w:rsidRPr="009A408F" w:rsidRDefault="000A7A3E" w:rsidP="000A7A3E">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w:t>
      </w:r>
      <w:r w:rsidR="00D84808">
        <w:rPr>
          <w:rFonts w:cstheme="minorHAnsi"/>
          <w:i/>
          <w:iCs/>
          <w:color w:val="000000"/>
          <w:spacing w:val="-5"/>
        </w:rPr>
        <w:t>,</w:t>
      </w:r>
      <w:r w:rsidRPr="009A408F">
        <w:rPr>
          <w:rFonts w:cstheme="minorHAnsi"/>
          <w:i/>
          <w:iCs/>
          <w:color w:val="000000"/>
          <w:spacing w:val="-5"/>
        </w:rPr>
        <w:t xml:space="preserve"> Perkančioji organizacija balus (V) skirs pagal sveikojo skaičiaus reikšmę (pvz.  pasiūlius 1,5 metų papildomą garantinį terminą bus skiriam</w:t>
      </w:r>
      <w:r w:rsidR="00D84808">
        <w:rPr>
          <w:rFonts w:cstheme="minorHAnsi"/>
          <w:i/>
          <w:iCs/>
          <w:color w:val="000000"/>
          <w:spacing w:val="-5"/>
        </w:rPr>
        <w:t>i</w:t>
      </w:r>
      <w:r w:rsidRPr="009A408F">
        <w:rPr>
          <w:rFonts w:cstheme="minorHAnsi"/>
          <w:i/>
          <w:iCs/>
          <w:color w:val="000000"/>
          <w:spacing w:val="-5"/>
        </w:rPr>
        <w:t xml:space="preserve"> </w:t>
      </w:r>
      <w:r w:rsidR="00D84808">
        <w:rPr>
          <w:rFonts w:cstheme="minorHAnsi"/>
          <w:i/>
          <w:iCs/>
          <w:color w:val="000000"/>
          <w:spacing w:val="-5"/>
        </w:rPr>
        <w:t>2</w:t>
      </w:r>
      <w:r w:rsidRPr="009A408F">
        <w:rPr>
          <w:rFonts w:cstheme="minorHAnsi"/>
          <w:i/>
          <w:iCs/>
          <w:color w:val="000000"/>
          <w:spacing w:val="-5"/>
        </w:rPr>
        <w:t xml:space="preserve"> bala</w:t>
      </w:r>
      <w:r w:rsidR="00D84808">
        <w:rPr>
          <w:rFonts w:cstheme="minorHAnsi"/>
          <w:i/>
          <w:iCs/>
          <w:color w:val="000000"/>
          <w:spacing w:val="-5"/>
        </w:rPr>
        <w:t>i</w:t>
      </w:r>
      <w:r w:rsidRPr="009A408F">
        <w:rPr>
          <w:rFonts w:cstheme="minorHAnsi"/>
          <w:i/>
          <w:iCs/>
          <w:color w:val="000000"/>
          <w:spacing w:val="-5"/>
        </w:rPr>
        <w:t xml:space="preserve"> (V); pasiūlius 2,2 metų papildomą garantinį terminą - </w:t>
      </w:r>
      <w:r w:rsidR="00D84808">
        <w:rPr>
          <w:rFonts w:cstheme="minorHAnsi"/>
          <w:i/>
          <w:iCs/>
          <w:color w:val="000000"/>
          <w:spacing w:val="-5"/>
        </w:rPr>
        <w:t>4</w:t>
      </w:r>
      <w:r w:rsidRPr="009A408F">
        <w:rPr>
          <w:rFonts w:cstheme="minorHAnsi"/>
          <w:i/>
          <w:iCs/>
          <w:color w:val="000000"/>
          <w:spacing w:val="-5"/>
        </w:rPr>
        <w:t xml:space="preserve"> balai (V) ir t.t.).</w:t>
      </w:r>
    </w:p>
    <w:p w14:paraId="7E273993" w14:textId="07FEE94F" w:rsidR="000A7A3E" w:rsidRPr="009A408F" w:rsidRDefault="000F39F2" w:rsidP="000A7A3E">
      <w:pPr>
        <w:spacing w:line="300" w:lineRule="atLeast"/>
        <w:jc w:val="both"/>
        <w:rPr>
          <w:rFonts w:cstheme="minorHAnsi"/>
          <w:b/>
        </w:rPr>
      </w:pPr>
      <w:r w:rsidRPr="009A408F">
        <w:rPr>
          <w:rFonts w:cstheme="minorHAnsi"/>
          <w:b/>
          <w:color w:val="000000"/>
          <w:spacing w:val="-5"/>
        </w:rPr>
        <w:t>3</w:t>
      </w:r>
      <w:r w:rsidR="000A7A3E" w:rsidRPr="009A408F">
        <w:rPr>
          <w:rFonts w:cstheme="minorHAnsi"/>
          <w:b/>
          <w:color w:val="000000"/>
          <w:spacing w:val="-5"/>
        </w:rPr>
        <w:t>.</w:t>
      </w:r>
      <w:r w:rsidR="000A7A3E" w:rsidRPr="009A408F">
        <w:rPr>
          <w:rFonts w:cstheme="minorHAnsi"/>
          <w:color w:val="000000"/>
          <w:spacing w:val="-5"/>
        </w:rPr>
        <w:t xml:space="preserve"> </w:t>
      </w:r>
      <w:r w:rsidR="000A7A3E" w:rsidRPr="009A408F">
        <w:rPr>
          <w:rFonts w:cstheme="minorHAnsi"/>
          <w:b/>
        </w:rPr>
        <w:t>Vertinant pasiūlymą:</w:t>
      </w:r>
    </w:p>
    <w:p w14:paraId="41D8B7CF" w14:textId="3F301AD4"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sidR="00700D54">
        <w:rPr>
          <w:rFonts w:cstheme="minorHAnsi"/>
          <w:b/>
          <w:spacing w:val="-5"/>
        </w:rPr>
        <w:t>4</w:t>
      </w:r>
      <w:r w:rsidRPr="009A408F">
        <w:rPr>
          <w:rFonts w:cstheme="minorHAnsi"/>
          <w:b/>
          <w:spacing w:val="-5"/>
        </w:rPr>
        <w:t>.</w:t>
      </w:r>
    </w:p>
    <w:p w14:paraId="32106055" w14:textId="7B7169AE" w:rsidR="000A7A3E" w:rsidRPr="009A408F" w:rsidRDefault="000A7A3E" w:rsidP="000A7A3E">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sidR="00700D54">
        <w:rPr>
          <w:rFonts w:cstheme="minorHAnsi"/>
          <w:b/>
          <w:spacing w:val="-5"/>
        </w:rPr>
        <w:t>6</w:t>
      </w:r>
      <w:r w:rsidR="000F39F2" w:rsidRPr="009A408F">
        <w:rPr>
          <w:rFonts w:cstheme="minorHAnsi"/>
          <w:b/>
          <w:spacing w:val="-5"/>
        </w:rPr>
        <w:t>.</w:t>
      </w:r>
    </w:p>
    <w:p w14:paraId="3A024621" w14:textId="394C7871" w:rsidR="00210870" w:rsidRPr="009A408F"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9A408F" w:rsidRDefault="009B6F95" w:rsidP="00A5751B">
      <w:pPr>
        <w:jc w:val="center"/>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Toc190091901"/>
      <w:bookmarkStart w:id="67" w:name="_Ref39586171"/>
      <w:bookmarkStart w:id="68" w:name="_Ref39673580"/>
      <w:bookmarkStart w:id="69" w:name="_Ref39674283"/>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6"/>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57308B64" w:rsidR="008153A6" w:rsidRPr="009A408F" w:rsidRDefault="008153A6" w:rsidP="008153A6">
      <w:pPr>
        <w:pStyle w:val="Paantrat"/>
        <w:jc w:val="center"/>
        <w:rPr>
          <w:rFonts w:cstheme="minorHAnsi"/>
          <w:b/>
          <w:bCs/>
          <w:smallCaps/>
        </w:rPr>
      </w:pPr>
      <w:r w:rsidRPr="009A408F">
        <w:rPr>
          <w:rFonts w:cstheme="minorHAnsi"/>
        </w:rPr>
        <w:t>Rangos sutartis</w:t>
      </w:r>
    </w:p>
    <w:p w14:paraId="6B836883" w14:textId="799320DE"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Pr="009A408F">
        <w:rPr>
          <w:rFonts w:cstheme="minorHAnsi"/>
        </w:rPr>
        <w:t>pridedamas atskiru dokumentu.</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20A42AAC" w:rsidR="008A052E" w:rsidRPr="009A408F" w:rsidRDefault="004D3BE3" w:rsidP="008153A6">
      <w:pPr>
        <w:pStyle w:val="Antrat2"/>
        <w:ind w:left="5103"/>
        <w:rPr>
          <w:rFonts w:asciiTheme="minorHAnsi" w:hAnsiTheme="minorHAnsi" w:cstheme="minorHAnsi"/>
          <w:sz w:val="21"/>
          <w:szCs w:val="21"/>
        </w:rPr>
      </w:pPr>
      <w:bookmarkStart w:id="70" w:name="_Toc190091902"/>
      <w:r w:rsidRPr="009A408F">
        <w:rPr>
          <w:rFonts w:asciiTheme="minorHAnsi" w:hAnsiTheme="minorHAnsi" w:cstheme="minorHAnsi"/>
          <w:color w:val="0070C0"/>
          <w:sz w:val="21"/>
          <w:szCs w:val="21"/>
        </w:rPr>
        <w:lastRenderedPageBreak/>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8A052E" w:rsidRPr="009A408F">
        <w:rPr>
          <w:rFonts w:asciiTheme="minorHAnsi" w:hAnsiTheme="minorHAnsi" w:cstheme="minorHAnsi"/>
          <w:color w:val="4472C4" w:themeColor="accent1"/>
          <w:sz w:val="21"/>
          <w:szCs w:val="21"/>
        </w:rPr>
        <w:t>Techninė dokumentacija</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75E46367" w14:textId="66A84B69" w:rsidR="008153A6" w:rsidRPr="009A408F" w:rsidRDefault="008153A6" w:rsidP="008153A6">
      <w:pPr>
        <w:pStyle w:val="Paantrat"/>
        <w:jc w:val="center"/>
        <w:rPr>
          <w:rFonts w:cstheme="minorHAnsi"/>
        </w:rPr>
      </w:pPr>
      <w:r w:rsidRPr="009A408F">
        <w:rPr>
          <w:rFonts w:cstheme="minorHAnsi"/>
        </w:rPr>
        <w:t>techninė dokumentacija</w:t>
      </w:r>
    </w:p>
    <w:p w14:paraId="3940643E" w14:textId="77777777" w:rsidR="008153A6" w:rsidRPr="009A408F" w:rsidRDefault="008153A6" w:rsidP="008153A6">
      <w:pPr>
        <w:rPr>
          <w:rFonts w:cstheme="minorHAnsi"/>
        </w:rPr>
      </w:pPr>
    </w:p>
    <w:p w14:paraId="0DF5ABFA" w14:textId="66F21C2A" w:rsidR="00C0229D" w:rsidRPr="009A408F" w:rsidRDefault="008153A6" w:rsidP="0016165F">
      <w:pPr>
        <w:ind w:firstLine="1296"/>
        <w:jc w:val="both"/>
        <w:rPr>
          <w:rFonts w:cstheme="minorHAnsi"/>
          <w:b/>
          <w:bCs/>
          <w:smallCaps/>
          <w:sz w:val="22"/>
          <w:szCs w:val="22"/>
        </w:rPr>
      </w:pPr>
      <w:r w:rsidRPr="009A408F">
        <w:rPr>
          <w:rFonts w:cstheme="minorHAnsi"/>
        </w:rPr>
        <w:t xml:space="preserve">Techninis </w:t>
      </w:r>
      <w:r w:rsidR="004C0D70" w:rsidRPr="004C0D70">
        <w:rPr>
          <w:rFonts w:cstheme="minorHAnsi"/>
          <w:color w:val="00B050"/>
        </w:rPr>
        <w:t>darbo</w:t>
      </w:r>
      <w:r w:rsidR="004C0D70">
        <w:rPr>
          <w:rFonts w:cstheme="minorHAnsi"/>
        </w:rPr>
        <w:t xml:space="preserve"> </w:t>
      </w:r>
      <w:r w:rsidRPr="009A408F">
        <w:rPr>
          <w:rFonts w:cstheme="minorHAnsi"/>
        </w:rPr>
        <w:t xml:space="preserve">projektas </w:t>
      </w:r>
      <w:r w:rsidRPr="00125F4C">
        <w:rPr>
          <w:rFonts w:cstheme="minorHAnsi"/>
          <w:color w:val="00B050"/>
        </w:rPr>
        <w:t>„</w:t>
      </w:r>
      <w:r w:rsidR="00125F4C" w:rsidRPr="00125F4C">
        <w:rPr>
          <w:rFonts w:eastAsia="Times New Roman" w:cstheme="minorHAnsi"/>
          <w:color w:val="00B050"/>
        </w:rPr>
        <w:t>Vytauto parko komplekso paviljono pastato Perkūno al. 4B, Kaune (KVR. U. k. 33847) tvarkomųjų statybos darbų kapitalinio remonto projektas</w:t>
      </w:r>
      <w:r w:rsidRPr="00125F4C">
        <w:rPr>
          <w:rFonts w:cstheme="minorHAnsi"/>
          <w:color w:val="00B050"/>
        </w:rPr>
        <w:t>“</w:t>
      </w:r>
      <w:r w:rsidRPr="009A408F">
        <w:rPr>
          <w:rFonts w:cstheme="minorHAnsi"/>
        </w:rPr>
        <w:t xml:space="preserve"> ir perkamų darbų kiekių žiniaraščiai (excel)</w:t>
      </w:r>
      <w:r w:rsidRPr="009A408F" w:rsidDel="008153A6">
        <w:rPr>
          <w:rFonts w:cstheme="minorHAnsi"/>
        </w:rPr>
        <w:t xml:space="preserve"> </w:t>
      </w:r>
      <w:r w:rsidRPr="009A408F">
        <w:rPr>
          <w:rFonts w:cstheme="minorHAnsi"/>
        </w:rPr>
        <w:t>pridedami atskirais dokumentais.</w:t>
      </w:r>
    </w:p>
    <w:p w14:paraId="1076DF68" w14:textId="77777777" w:rsidR="0016165F" w:rsidRDefault="0016165F" w:rsidP="00CE07EB">
      <w:pPr>
        <w:spacing w:line="300" w:lineRule="atLeast"/>
        <w:ind w:firstLine="5103"/>
        <w:jc w:val="both"/>
        <w:rPr>
          <w:rFonts w:eastAsia="Calibri" w:cstheme="minorHAnsi"/>
          <w:color w:val="0070C0"/>
        </w:rPr>
        <w:sectPr w:rsidR="0016165F" w:rsidSect="009D6624">
          <w:pgSz w:w="12240" w:h="15840"/>
          <w:pgMar w:top="1134" w:right="567" w:bottom="1134" w:left="1701" w:header="720" w:footer="720" w:gutter="0"/>
          <w:cols w:space="720"/>
          <w:titlePg/>
          <w:docGrid w:linePitch="360"/>
        </w:sectPr>
      </w:pPr>
      <w:bookmarkStart w:id="71" w:name="_Ref39673589"/>
      <w:bookmarkStart w:id="72" w:name="_Toc126333949"/>
      <w:bookmarkEnd w:id="67"/>
      <w:bookmarkEnd w:id="68"/>
      <w:bookmarkEnd w:id="69"/>
    </w:p>
    <w:p w14:paraId="27C9BDA2" w14:textId="76B02494" w:rsidR="008A052E" w:rsidRPr="009A408F" w:rsidRDefault="008D704D" w:rsidP="0016165F">
      <w:pPr>
        <w:spacing w:line="300" w:lineRule="atLeast"/>
        <w:ind w:left="3969" w:firstLine="5103"/>
        <w:jc w:val="both"/>
        <w:rPr>
          <w:rFonts w:cstheme="minorHAnsi"/>
        </w:rPr>
      </w:pPr>
      <w:r w:rsidRPr="009A408F">
        <w:rPr>
          <w:rFonts w:eastAsia="Calibri" w:cstheme="minorHAnsi"/>
          <w:color w:val="0070C0"/>
        </w:rPr>
        <w:lastRenderedPageBreak/>
        <w:t xml:space="preserve">Pirkimo sąlygų </w:t>
      </w:r>
      <w:r w:rsidR="008A052E" w:rsidRPr="009A408F">
        <w:rPr>
          <w:rFonts w:eastAsia="Calibri" w:cstheme="minorHAnsi"/>
          <w:color w:val="0070C0"/>
        </w:rPr>
        <w:t>9</w:t>
      </w:r>
      <w:r w:rsidRPr="009A408F">
        <w:rPr>
          <w:rFonts w:eastAsia="Calibri" w:cstheme="minorHAnsi"/>
          <w:color w:val="0070C0"/>
        </w:rPr>
        <w:t xml:space="preserve"> priedas </w:t>
      </w:r>
    </w:p>
    <w:p w14:paraId="090517F8" w14:textId="215D93F6" w:rsidR="008A052E" w:rsidRPr="009A408F" w:rsidRDefault="00C0229D" w:rsidP="0016165F">
      <w:pPr>
        <w:spacing w:line="300" w:lineRule="atLeast"/>
        <w:ind w:left="9072"/>
        <w:jc w:val="both"/>
        <w:rPr>
          <w:rFonts w:cstheme="minorHAnsi"/>
        </w:rPr>
      </w:pPr>
      <w:r w:rsidRPr="009A408F">
        <w:rPr>
          <w:rFonts w:cstheme="minorHAnsi"/>
          <w:color w:val="4472C4" w:themeColor="accent1"/>
        </w:rPr>
        <w:t>„</w:t>
      </w:r>
      <w:r w:rsidR="008A052E" w:rsidRPr="009A408F">
        <w:rPr>
          <w:rFonts w:cstheme="minorHAnsi"/>
          <w:color w:val="4472C4" w:themeColor="accent1"/>
        </w:rPr>
        <w:t>Tiekėjo vadovaujančių darbuotojų (specialistų) ir asmenų</w:t>
      </w:r>
      <w:r w:rsidRPr="009A408F">
        <w:rPr>
          <w:rFonts w:cstheme="minorHAnsi"/>
          <w:color w:val="4472C4" w:themeColor="accent1"/>
        </w:rPr>
        <w:t xml:space="preserve">, </w:t>
      </w:r>
      <w:r w:rsidR="008A052E" w:rsidRPr="009A408F">
        <w:rPr>
          <w:rFonts w:cstheme="minorHAnsi"/>
          <w:color w:val="4472C4" w:themeColor="accent1"/>
        </w:rPr>
        <w:t>atsakingų už sutarties vykdymą, sąrašas“ forma</w:t>
      </w:r>
      <w:bookmarkEnd w:id="71"/>
      <w:bookmarkEnd w:id="72"/>
    </w:p>
    <w:p w14:paraId="519F0F9F" w14:textId="77777777" w:rsidR="008A052E" w:rsidRPr="009A408F" w:rsidRDefault="008A052E" w:rsidP="00CE07EB">
      <w:pPr>
        <w:rPr>
          <w:rFonts w:cstheme="minorHAnsi"/>
        </w:rPr>
      </w:pPr>
    </w:p>
    <w:p w14:paraId="7A42994C" w14:textId="77777777" w:rsidR="008A052E" w:rsidRPr="009A408F" w:rsidRDefault="008A052E" w:rsidP="008A052E">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p w14:paraId="67FFDF55" w14:textId="77777777" w:rsidR="008A052E" w:rsidRPr="009A408F" w:rsidRDefault="008A052E" w:rsidP="008A052E">
      <w:pPr>
        <w:jc w:val="center"/>
        <w:rPr>
          <w:rFonts w:cstheme="minorHAnsi"/>
          <w:b/>
          <w:caps/>
          <w:sz w:val="20"/>
          <w:szCs w:val="20"/>
        </w:rPr>
      </w:pP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16165F" w:rsidRPr="009A408F" w14:paraId="21B7204E" w14:textId="77777777" w:rsidTr="0016165F">
        <w:tc>
          <w:tcPr>
            <w:tcW w:w="850" w:type="dxa"/>
          </w:tcPr>
          <w:p w14:paraId="6DE07E6D" w14:textId="77777777" w:rsidR="0016165F" w:rsidRPr="009A408F" w:rsidRDefault="0016165F" w:rsidP="00751BE0">
            <w:pPr>
              <w:spacing w:after="0"/>
              <w:jc w:val="center"/>
              <w:rPr>
                <w:rFonts w:cstheme="minorHAnsi"/>
                <w:b/>
              </w:rPr>
            </w:pPr>
            <w:r w:rsidRPr="009A408F">
              <w:rPr>
                <w:rFonts w:cstheme="minorHAnsi"/>
                <w:b/>
              </w:rPr>
              <w:t>Eil.</w:t>
            </w:r>
          </w:p>
          <w:p w14:paraId="585EFB6E" w14:textId="77777777" w:rsidR="0016165F" w:rsidRPr="009A408F" w:rsidRDefault="0016165F" w:rsidP="0016165F">
            <w:pPr>
              <w:jc w:val="center"/>
              <w:rPr>
                <w:rFonts w:cstheme="minorHAnsi"/>
                <w:b/>
              </w:rPr>
            </w:pPr>
            <w:r w:rsidRPr="009A408F">
              <w:rPr>
                <w:rFonts w:cstheme="minorHAnsi"/>
                <w:b/>
              </w:rPr>
              <w:t>Nr.</w:t>
            </w:r>
          </w:p>
        </w:tc>
        <w:tc>
          <w:tcPr>
            <w:tcW w:w="1702" w:type="dxa"/>
          </w:tcPr>
          <w:p w14:paraId="4EE09116" w14:textId="77777777" w:rsidR="0016165F" w:rsidRPr="009A408F" w:rsidRDefault="0016165F" w:rsidP="0016165F">
            <w:pPr>
              <w:jc w:val="center"/>
              <w:rPr>
                <w:rFonts w:cstheme="minorHAnsi"/>
                <w:b/>
              </w:rPr>
            </w:pPr>
            <w:r w:rsidRPr="009A408F">
              <w:rPr>
                <w:rFonts w:cstheme="minorHAnsi"/>
                <w:b/>
                <w:caps/>
              </w:rPr>
              <w:t>V</w:t>
            </w:r>
            <w:r w:rsidRPr="009A408F">
              <w:rPr>
                <w:rFonts w:cstheme="minorHAnsi"/>
                <w:b/>
              </w:rPr>
              <w:t>ardas, pavardė</w:t>
            </w:r>
          </w:p>
        </w:tc>
        <w:tc>
          <w:tcPr>
            <w:tcW w:w="1559" w:type="dxa"/>
          </w:tcPr>
          <w:p w14:paraId="182AE8F0" w14:textId="77777777" w:rsidR="0016165F" w:rsidRPr="009A408F" w:rsidRDefault="0016165F" w:rsidP="0016165F">
            <w:pPr>
              <w:jc w:val="center"/>
              <w:rPr>
                <w:rFonts w:cstheme="minorHAnsi"/>
                <w:b/>
              </w:rPr>
            </w:pPr>
            <w:r w:rsidRPr="009A408F">
              <w:rPr>
                <w:rFonts w:cstheme="minorHAnsi"/>
                <w:b/>
              </w:rPr>
              <w:t>Darbuotojo esama(-os) darbovietė (-ės)*</w:t>
            </w:r>
          </w:p>
        </w:tc>
        <w:tc>
          <w:tcPr>
            <w:tcW w:w="2126" w:type="dxa"/>
          </w:tcPr>
          <w:p w14:paraId="413700E6" w14:textId="77777777" w:rsidR="0016165F" w:rsidRPr="009A408F" w:rsidRDefault="0016165F" w:rsidP="0016165F">
            <w:pPr>
              <w:jc w:val="center"/>
              <w:rPr>
                <w:rFonts w:cstheme="minorHAnsi"/>
                <w:b/>
              </w:rPr>
            </w:pPr>
            <w:r w:rsidRPr="009A408F">
              <w:rPr>
                <w:rFonts w:cstheme="minorHAnsi"/>
                <w:b/>
              </w:rPr>
              <w:t>Pozicija (darbo vieta, pareigos), kuriai siūlomas darbuotojas (specialistas) pagal pirkimo sąlygų 5 priedo 3.2 punkto reikalavimus</w:t>
            </w:r>
          </w:p>
        </w:tc>
        <w:tc>
          <w:tcPr>
            <w:tcW w:w="1701" w:type="dxa"/>
          </w:tcPr>
          <w:p w14:paraId="762A5CDB" w14:textId="77777777" w:rsidR="0016165F" w:rsidRPr="009A408F" w:rsidRDefault="0016165F" w:rsidP="0016165F">
            <w:pPr>
              <w:jc w:val="center"/>
              <w:rPr>
                <w:rFonts w:cstheme="minorHAnsi"/>
                <w:b/>
              </w:rPr>
            </w:pPr>
            <w:r w:rsidRPr="009A408F">
              <w:rPr>
                <w:rFonts w:cstheme="minorHAnsi"/>
                <w:b/>
              </w:rPr>
              <w:t>Darbuotojo (specialisto) stažas pirkimo dokumentuose reikalaujamoje srityje (metais)**</w:t>
            </w:r>
          </w:p>
        </w:tc>
        <w:tc>
          <w:tcPr>
            <w:tcW w:w="1418" w:type="dxa"/>
          </w:tcPr>
          <w:p w14:paraId="52392D93" w14:textId="77777777" w:rsidR="0016165F" w:rsidRPr="009A408F" w:rsidRDefault="0016165F" w:rsidP="0016165F">
            <w:pPr>
              <w:jc w:val="center"/>
              <w:rPr>
                <w:rFonts w:cstheme="minorHAnsi"/>
                <w:b/>
              </w:rPr>
            </w:pPr>
            <w:r w:rsidRPr="009A408F">
              <w:rPr>
                <w:rFonts w:cstheme="minorHAnsi"/>
                <w:b/>
              </w:rPr>
              <w:t>Darbuotojo (specialisto) išsilavinimas (nurodant išsilavinimo sritį)**</w:t>
            </w:r>
          </w:p>
        </w:tc>
        <w:tc>
          <w:tcPr>
            <w:tcW w:w="1956" w:type="dxa"/>
          </w:tcPr>
          <w:p w14:paraId="76964F85" w14:textId="77777777" w:rsidR="0016165F" w:rsidRPr="009A408F" w:rsidRDefault="0016165F" w:rsidP="0016165F">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9A408F" w:rsidRDefault="0016165F" w:rsidP="0016165F">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9A408F" w:rsidRDefault="0016165F" w:rsidP="0016165F">
            <w:pPr>
              <w:jc w:val="center"/>
              <w:rPr>
                <w:rFonts w:cstheme="minorHAnsi"/>
                <w:b/>
              </w:rPr>
            </w:pPr>
            <w:r w:rsidRPr="009A408F">
              <w:rPr>
                <w:rFonts w:cstheme="minorHAnsi"/>
                <w:b/>
              </w:rPr>
              <w:t>Darbuotojo (specialisto) patirties reikalaujamoje srityje aprašymas, trumpai apibūdinant vykdytus projektus, sutartis ir pan.**</w:t>
            </w:r>
          </w:p>
        </w:tc>
      </w:tr>
      <w:tr w:rsidR="0016165F" w:rsidRPr="009A408F" w14:paraId="58FCBA28" w14:textId="77777777" w:rsidTr="0016165F">
        <w:tc>
          <w:tcPr>
            <w:tcW w:w="850" w:type="dxa"/>
          </w:tcPr>
          <w:p w14:paraId="50276DC3" w14:textId="77777777" w:rsidR="0016165F" w:rsidRPr="009A408F" w:rsidRDefault="0016165F" w:rsidP="0016165F">
            <w:pPr>
              <w:jc w:val="center"/>
              <w:rPr>
                <w:rFonts w:cstheme="minorHAnsi"/>
                <w:b/>
                <w:i/>
                <w:caps/>
              </w:rPr>
            </w:pPr>
            <w:r w:rsidRPr="009A408F">
              <w:rPr>
                <w:rFonts w:cstheme="minorHAnsi"/>
                <w:b/>
                <w:i/>
                <w:caps/>
              </w:rPr>
              <w:t>1</w:t>
            </w:r>
          </w:p>
        </w:tc>
        <w:tc>
          <w:tcPr>
            <w:tcW w:w="1702" w:type="dxa"/>
          </w:tcPr>
          <w:p w14:paraId="13AAAC22" w14:textId="77777777" w:rsidR="0016165F" w:rsidRPr="009A408F" w:rsidRDefault="0016165F" w:rsidP="0016165F">
            <w:pPr>
              <w:jc w:val="center"/>
              <w:rPr>
                <w:rFonts w:cstheme="minorHAnsi"/>
                <w:b/>
                <w:i/>
                <w:caps/>
              </w:rPr>
            </w:pPr>
            <w:r w:rsidRPr="009A408F">
              <w:rPr>
                <w:rFonts w:cstheme="minorHAnsi"/>
                <w:b/>
                <w:i/>
                <w:caps/>
              </w:rPr>
              <w:t>2</w:t>
            </w:r>
          </w:p>
        </w:tc>
        <w:tc>
          <w:tcPr>
            <w:tcW w:w="1559" w:type="dxa"/>
          </w:tcPr>
          <w:p w14:paraId="159A431C" w14:textId="77777777" w:rsidR="0016165F" w:rsidRPr="009A408F" w:rsidRDefault="0016165F" w:rsidP="0016165F">
            <w:pPr>
              <w:jc w:val="center"/>
              <w:rPr>
                <w:rFonts w:cstheme="minorHAnsi"/>
                <w:b/>
                <w:i/>
                <w:caps/>
              </w:rPr>
            </w:pPr>
            <w:r w:rsidRPr="009A408F">
              <w:rPr>
                <w:rFonts w:cstheme="minorHAnsi"/>
                <w:b/>
                <w:i/>
                <w:caps/>
              </w:rPr>
              <w:t>3</w:t>
            </w:r>
          </w:p>
        </w:tc>
        <w:tc>
          <w:tcPr>
            <w:tcW w:w="2126" w:type="dxa"/>
          </w:tcPr>
          <w:p w14:paraId="5A0D49D5" w14:textId="77777777" w:rsidR="0016165F" w:rsidRPr="009A408F" w:rsidRDefault="0016165F" w:rsidP="0016165F">
            <w:pPr>
              <w:jc w:val="center"/>
              <w:rPr>
                <w:rFonts w:cstheme="minorHAnsi"/>
                <w:b/>
                <w:i/>
                <w:caps/>
              </w:rPr>
            </w:pPr>
            <w:r w:rsidRPr="009A408F">
              <w:rPr>
                <w:rFonts w:cstheme="minorHAnsi"/>
                <w:b/>
                <w:i/>
                <w:caps/>
              </w:rPr>
              <w:t>4</w:t>
            </w:r>
          </w:p>
        </w:tc>
        <w:tc>
          <w:tcPr>
            <w:tcW w:w="1701" w:type="dxa"/>
          </w:tcPr>
          <w:p w14:paraId="4AD66737" w14:textId="77777777" w:rsidR="0016165F" w:rsidRPr="009A408F" w:rsidRDefault="0016165F" w:rsidP="0016165F">
            <w:pPr>
              <w:jc w:val="center"/>
              <w:rPr>
                <w:rFonts w:cstheme="minorHAnsi"/>
                <w:b/>
                <w:i/>
                <w:caps/>
              </w:rPr>
            </w:pPr>
            <w:r w:rsidRPr="009A408F">
              <w:rPr>
                <w:rFonts w:cstheme="minorHAnsi"/>
                <w:b/>
                <w:i/>
                <w:caps/>
              </w:rPr>
              <w:t>5</w:t>
            </w:r>
          </w:p>
        </w:tc>
        <w:tc>
          <w:tcPr>
            <w:tcW w:w="1418" w:type="dxa"/>
          </w:tcPr>
          <w:p w14:paraId="1E4285F8" w14:textId="77777777" w:rsidR="0016165F" w:rsidRPr="009A408F" w:rsidRDefault="0016165F" w:rsidP="0016165F">
            <w:pPr>
              <w:jc w:val="center"/>
              <w:rPr>
                <w:rFonts w:cstheme="minorHAnsi"/>
                <w:b/>
                <w:i/>
                <w:caps/>
              </w:rPr>
            </w:pPr>
            <w:r w:rsidRPr="009A408F">
              <w:rPr>
                <w:rFonts w:cstheme="minorHAnsi"/>
                <w:b/>
                <w:i/>
                <w:caps/>
              </w:rPr>
              <w:t>6</w:t>
            </w:r>
          </w:p>
        </w:tc>
        <w:tc>
          <w:tcPr>
            <w:tcW w:w="1956" w:type="dxa"/>
          </w:tcPr>
          <w:p w14:paraId="791A3E87" w14:textId="77777777" w:rsidR="0016165F" w:rsidRPr="009A408F" w:rsidRDefault="0016165F" w:rsidP="0016165F">
            <w:pPr>
              <w:jc w:val="center"/>
              <w:rPr>
                <w:rFonts w:cstheme="minorHAnsi"/>
                <w:b/>
                <w:i/>
                <w:caps/>
              </w:rPr>
            </w:pPr>
            <w:r w:rsidRPr="009A408F">
              <w:rPr>
                <w:rFonts w:cstheme="minorHAnsi"/>
                <w:b/>
                <w:i/>
                <w:caps/>
              </w:rPr>
              <w:t>7</w:t>
            </w:r>
          </w:p>
        </w:tc>
        <w:tc>
          <w:tcPr>
            <w:tcW w:w="1842" w:type="dxa"/>
          </w:tcPr>
          <w:p w14:paraId="7EDDAD29" w14:textId="77777777" w:rsidR="0016165F" w:rsidRPr="009A408F" w:rsidRDefault="0016165F" w:rsidP="0016165F">
            <w:pPr>
              <w:jc w:val="center"/>
              <w:rPr>
                <w:rFonts w:cstheme="minorHAnsi"/>
                <w:b/>
                <w:i/>
                <w:caps/>
              </w:rPr>
            </w:pPr>
            <w:r w:rsidRPr="009A408F">
              <w:rPr>
                <w:rFonts w:cstheme="minorHAnsi"/>
                <w:b/>
                <w:i/>
                <w:caps/>
              </w:rPr>
              <w:t>8</w:t>
            </w:r>
          </w:p>
        </w:tc>
        <w:tc>
          <w:tcPr>
            <w:tcW w:w="1701" w:type="dxa"/>
          </w:tcPr>
          <w:p w14:paraId="1949024C" w14:textId="77777777" w:rsidR="0016165F" w:rsidRPr="009A408F" w:rsidRDefault="0016165F" w:rsidP="0016165F">
            <w:pPr>
              <w:jc w:val="center"/>
              <w:rPr>
                <w:rFonts w:cstheme="minorHAnsi"/>
                <w:b/>
                <w:i/>
                <w:caps/>
              </w:rPr>
            </w:pPr>
            <w:r w:rsidRPr="009A408F">
              <w:rPr>
                <w:rFonts w:cstheme="minorHAnsi"/>
                <w:b/>
                <w:i/>
                <w:caps/>
              </w:rPr>
              <w:t>9</w:t>
            </w:r>
          </w:p>
        </w:tc>
      </w:tr>
      <w:tr w:rsidR="0016165F" w:rsidRPr="009A408F" w14:paraId="2C01D84A" w14:textId="77777777" w:rsidTr="0016165F">
        <w:tc>
          <w:tcPr>
            <w:tcW w:w="850" w:type="dxa"/>
          </w:tcPr>
          <w:p w14:paraId="44CD8D40" w14:textId="77777777" w:rsidR="0016165F" w:rsidRPr="009A408F" w:rsidRDefault="0016165F" w:rsidP="0016165F">
            <w:pPr>
              <w:jc w:val="center"/>
              <w:rPr>
                <w:rFonts w:cstheme="minorHAnsi"/>
                <w:caps/>
              </w:rPr>
            </w:pPr>
            <w:r w:rsidRPr="009A408F">
              <w:rPr>
                <w:rFonts w:cstheme="minorHAnsi"/>
                <w:caps/>
              </w:rPr>
              <w:t>1</w:t>
            </w:r>
          </w:p>
        </w:tc>
        <w:tc>
          <w:tcPr>
            <w:tcW w:w="1702" w:type="dxa"/>
          </w:tcPr>
          <w:p w14:paraId="1CB0AF56" w14:textId="77777777" w:rsidR="0016165F" w:rsidRPr="009A408F" w:rsidRDefault="0016165F" w:rsidP="0016165F">
            <w:pPr>
              <w:jc w:val="center"/>
              <w:rPr>
                <w:rFonts w:cstheme="minorHAnsi"/>
                <w:caps/>
              </w:rPr>
            </w:pPr>
          </w:p>
        </w:tc>
        <w:tc>
          <w:tcPr>
            <w:tcW w:w="1559" w:type="dxa"/>
          </w:tcPr>
          <w:p w14:paraId="41433CFA" w14:textId="77777777" w:rsidR="0016165F" w:rsidRPr="009A408F" w:rsidRDefault="0016165F" w:rsidP="0016165F">
            <w:pPr>
              <w:jc w:val="center"/>
              <w:rPr>
                <w:rFonts w:cstheme="minorHAnsi"/>
                <w:caps/>
              </w:rPr>
            </w:pPr>
          </w:p>
        </w:tc>
        <w:tc>
          <w:tcPr>
            <w:tcW w:w="2126" w:type="dxa"/>
          </w:tcPr>
          <w:p w14:paraId="4B870847" w14:textId="77777777" w:rsidR="0016165F" w:rsidRPr="009A408F" w:rsidRDefault="0016165F" w:rsidP="0016165F">
            <w:pPr>
              <w:jc w:val="center"/>
              <w:rPr>
                <w:rFonts w:cstheme="minorHAnsi"/>
                <w:caps/>
              </w:rPr>
            </w:pPr>
          </w:p>
        </w:tc>
        <w:tc>
          <w:tcPr>
            <w:tcW w:w="1701" w:type="dxa"/>
          </w:tcPr>
          <w:p w14:paraId="1655743F" w14:textId="77777777" w:rsidR="0016165F" w:rsidRPr="009A408F" w:rsidRDefault="0016165F" w:rsidP="0016165F">
            <w:pPr>
              <w:jc w:val="center"/>
              <w:rPr>
                <w:rFonts w:cstheme="minorHAnsi"/>
                <w:caps/>
              </w:rPr>
            </w:pPr>
          </w:p>
        </w:tc>
        <w:tc>
          <w:tcPr>
            <w:tcW w:w="1418" w:type="dxa"/>
          </w:tcPr>
          <w:p w14:paraId="6759504E" w14:textId="77777777" w:rsidR="0016165F" w:rsidRPr="009A408F" w:rsidRDefault="0016165F" w:rsidP="0016165F">
            <w:pPr>
              <w:jc w:val="center"/>
              <w:rPr>
                <w:rFonts w:cstheme="minorHAnsi"/>
                <w:caps/>
              </w:rPr>
            </w:pPr>
          </w:p>
        </w:tc>
        <w:tc>
          <w:tcPr>
            <w:tcW w:w="1956" w:type="dxa"/>
          </w:tcPr>
          <w:p w14:paraId="686A9BBF" w14:textId="77777777" w:rsidR="0016165F" w:rsidRPr="009A408F" w:rsidRDefault="0016165F" w:rsidP="0016165F">
            <w:pPr>
              <w:jc w:val="center"/>
              <w:rPr>
                <w:rFonts w:cstheme="minorHAnsi"/>
                <w:caps/>
              </w:rPr>
            </w:pPr>
          </w:p>
        </w:tc>
        <w:tc>
          <w:tcPr>
            <w:tcW w:w="1842" w:type="dxa"/>
          </w:tcPr>
          <w:p w14:paraId="5CE5DF4D" w14:textId="77777777" w:rsidR="0016165F" w:rsidRPr="009A408F" w:rsidRDefault="0016165F" w:rsidP="0016165F">
            <w:pPr>
              <w:jc w:val="center"/>
              <w:rPr>
                <w:rFonts w:cstheme="minorHAnsi"/>
                <w:caps/>
              </w:rPr>
            </w:pPr>
          </w:p>
        </w:tc>
        <w:tc>
          <w:tcPr>
            <w:tcW w:w="1701" w:type="dxa"/>
          </w:tcPr>
          <w:p w14:paraId="79B482E8" w14:textId="77777777" w:rsidR="0016165F" w:rsidRPr="009A408F" w:rsidRDefault="0016165F" w:rsidP="0016165F">
            <w:pPr>
              <w:jc w:val="center"/>
              <w:rPr>
                <w:rFonts w:cstheme="minorHAnsi"/>
                <w:caps/>
              </w:rPr>
            </w:pPr>
          </w:p>
        </w:tc>
      </w:tr>
      <w:tr w:rsidR="0016165F" w:rsidRPr="009A408F" w14:paraId="2E3ED4D6" w14:textId="77777777" w:rsidTr="0016165F">
        <w:tc>
          <w:tcPr>
            <w:tcW w:w="850" w:type="dxa"/>
          </w:tcPr>
          <w:p w14:paraId="62B5F342" w14:textId="77777777" w:rsidR="0016165F" w:rsidRPr="009A408F" w:rsidRDefault="0016165F" w:rsidP="0016165F">
            <w:pPr>
              <w:jc w:val="center"/>
              <w:rPr>
                <w:rFonts w:cstheme="minorHAnsi"/>
                <w:caps/>
              </w:rPr>
            </w:pPr>
            <w:r w:rsidRPr="009A408F">
              <w:rPr>
                <w:rFonts w:cstheme="minorHAnsi"/>
                <w:caps/>
              </w:rPr>
              <w:t>2</w:t>
            </w:r>
          </w:p>
        </w:tc>
        <w:tc>
          <w:tcPr>
            <w:tcW w:w="1702" w:type="dxa"/>
          </w:tcPr>
          <w:p w14:paraId="79421991" w14:textId="77777777" w:rsidR="0016165F" w:rsidRPr="009A408F" w:rsidRDefault="0016165F" w:rsidP="0016165F">
            <w:pPr>
              <w:jc w:val="center"/>
              <w:rPr>
                <w:rFonts w:cstheme="minorHAnsi"/>
                <w:caps/>
              </w:rPr>
            </w:pPr>
          </w:p>
        </w:tc>
        <w:tc>
          <w:tcPr>
            <w:tcW w:w="1559" w:type="dxa"/>
          </w:tcPr>
          <w:p w14:paraId="77DBD3C5" w14:textId="77777777" w:rsidR="0016165F" w:rsidRPr="009A408F" w:rsidRDefault="0016165F" w:rsidP="0016165F">
            <w:pPr>
              <w:jc w:val="center"/>
              <w:rPr>
                <w:rFonts w:cstheme="minorHAnsi"/>
                <w:caps/>
              </w:rPr>
            </w:pPr>
          </w:p>
        </w:tc>
        <w:tc>
          <w:tcPr>
            <w:tcW w:w="2126" w:type="dxa"/>
          </w:tcPr>
          <w:p w14:paraId="475835C3" w14:textId="77777777" w:rsidR="0016165F" w:rsidRPr="009A408F" w:rsidRDefault="0016165F" w:rsidP="0016165F">
            <w:pPr>
              <w:jc w:val="center"/>
              <w:rPr>
                <w:rFonts w:cstheme="minorHAnsi"/>
                <w:caps/>
              </w:rPr>
            </w:pPr>
          </w:p>
        </w:tc>
        <w:tc>
          <w:tcPr>
            <w:tcW w:w="1701" w:type="dxa"/>
          </w:tcPr>
          <w:p w14:paraId="1E1343CC" w14:textId="77777777" w:rsidR="0016165F" w:rsidRPr="009A408F" w:rsidRDefault="0016165F" w:rsidP="0016165F">
            <w:pPr>
              <w:jc w:val="center"/>
              <w:rPr>
                <w:rFonts w:cstheme="minorHAnsi"/>
                <w:caps/>
              </w:rPr>
            </w:pPr>
          </w:p>
        </w:tc>
        <w:tc>
          <w:tcPr>
            <w:tcW w:w="1418" w:type="dxa"/>
          </w:tcPr>
          <w:p w14:paraId="641CA74C" w14:textId="77777777" w:rsidR="0016165F" w:rsidRPr="009A408F" w:rsidRDefault="0016165F" w:rsidP="0016165F">
            <w:pPr>
              <w:jc w:val="center"/>
              <w:rPr>
                <w:rFonts w:cstheme="minorHAnsi"/>
                <w:caps/>
              </w:rPr>
            </w:pPr>
          </w:p>
        </w:tc>
        <w:tc>
          <w:tcPr>
            <w:tcW w:w="1956" w:type="dxa"/>
          </w:tcPr>
          <w:p w14:paraId="3A4B05AC" w14:textId="77777777" w:rsidR="0016165F" w:rsidRPr="009A408F" w:rsidRDefault="0016165F" w:rsidP="0016165F">
            <w:pPr>
              <w:jc w:val="center"/>
              <w:rPr>
                <w:rFonts w:cstheme="minorHAnsi"/>
                <w:caps/>
              </w:rPr>
            </w:pPr>
          </w:p>
        </w:tc>
        <w:tc>
          <w:tcPr>
            <w:tcW w:w="1842" w:type="dxa"/>
          </w:tcPr>
          <w:p w14:paraId="6B256303" w14:textId="77777777" w:rsidR="0016165F" w:rsidRPr="009A408F" w:rsidRDefault="0016165F" w:rsidP="0016165F">
            <w:pPr>
              <w:jc w:val="center"/>
              <w:rPr>
                <w:rFonts w:cstheme="minorHAnsi"/>
                <w:caps/>
              </w:rPr>
            </w:pPr>
          </w:p>
        </w:tc>
        <w:tc>
          <w:tcPr>
            <w:tcW w:w="1701" w:type="dxa"/>
          </w:tcPr>
          <w:p w14:paraId="14544787" w14:textId="77777777" w:rsidR="0016165F" w:rsidRPr="009A408F" w:rsidRDefault="0016165F" w:rsidP="0016165F">
            <w:pPr>
              <w:jc w:val="center"/>
              <w:rPr>
                <w:rFonts w:cstheme="minorHAnsi"/>
                <w:caps/>
              </w:rPr>
            </w:pPr>
          </w:p>
        </w:tc>
      </w:tr>
    </w:tbl>
    <w:p w14:paraId="5E27C147" w14:textId="77777777" w:rsidR="008A052E" w:rsidRPr="009A408F" w:rsidRDefault="008A052E" w:rsidP="008A052E">
      <w:pPr>
        <w:jc w:val="center"/>
        <w:rPr>
          <w:rFonts w:cstheme="minorHAnsi"/>
          <w:b/>
          <w:caps/>
          <w:sz w:val="20"/>
          <w:szCs w:val="20"/>
        </w:rPr>
      </w:pPr>
    </w:p>
    <w:p w14:paraId="585B2B3E" w14:textId="77777777" w:rsidR="008A052E" w:rsidRPr="009A408F" w:rsidRDefault="008A052E" w:rsidP="0016165F">
      <w:pPr>
        <w:rPr>
          <w:rFonts w:cstheme="minorHAnsi"/>
          <w:caps/>
        </w:rPr>
      </w:pPr>
    </w:p>
    <w:p w14:paraId="3C96C144" w14:textId="77777777" w:rsidR="008A052E" w:rsidRPr="009A408F" w:rsidRDefault="008A052E" w:rsidP="008A052E">
      <w:pPr>
        <w:rPr>
          <w:rFonts w:cstheme="minorHAnsi"/>
        </w:rPr>
      </w:pPr>
      <w:r w:rsidRPr="009A408F">
        <w:rPr>
          <w:rFonts w:cstheme="minorHAnsi"/>
        </w:rPr>
        <w:lastRenderedPageBreak/>
        <w:t>Pastabos:</w:t>
      </w:r>
    </w:p>
    <w:p w14:paraId="7E811C13" w14:textId="1925DB7C" w:rsidR="008A052E" w:rsidRPr="009A408F" w:rsidRDefault="008A052E" w:rsidP="008A052E">
      <w:pPr>
        <w:autoSpaceDE w:val="0"/>
        <w:autoSpaceDN w:val="0"/>
        <w:adjustRightInd w:val="0"/>
        <w:jc w:val="both"/>
        <w:rPr>
          <w:rFonts w:cstheme="minorHAnsi"/>
          <w:i/>
        </w:rPr>
      </w:pPr>
      <w:r w:rsidRPr="009A408F">
        <w:rPr>
          <w:rFonts w:cstheme="minorHAnsi"/>
          <w:b/>
        </w:rPr>
        <w:t>*</w:t>
      </w:r>
      <w:r w:rsidRPr="009A408F">
        <w:rPr>
          <w:rFonts w:cstheme="minorHAnsi"/>
          <w:i/>
        </w:rPr>
        <w:t>Jei specialistas – kvazisub</w:t>
      </w:r>
      <w:r w:rsidR="00844BAC">
        <w:rPr>
          <w:rFonts w:cstheme="minorHAnsi"/>
          <w:i/>
        </w:rPr>
        <w:t>tiekėjas</w:t>
      </w:r>
      <w:r w:rsidRPr="009A408F">
        <w:rPr>
          <w:rFonts w:cstheme="minorHAnsi"/>
          <w:i/>
        </w:rPr>
        <w:t xml:space="preserve"> dirba kitoje įmonėje, t. y. ne tiekėjo ar ūkio subjekto, kurio pajėgumais tiekėjas remiasi, įmonėje, kuri dalyvauja konkurse, turi būti pateikiamas specialisto - kvazisub</w:t>
      </w:r>
      <w:r w:rsidR="00844BAC">
        <w:rPr>
          <w:rFonts w:cstheme="minorHAnsi"/>
          <w:i/>
        </w:rPr>
        <w:t>tiekėjo</w:t>
      </w:r>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(-us) paslaugas/darbus ir tiekėjo / ūkio subjekto, kurio pajėgumais tiekėjas remiasi,</w:t>
      </w:r>
      <w:r w:rsidRPr="009A408F">
        <w:rPr>
          <w:rFonts w:cstheme="minorHAnsi"/>
          <w:b/>
          <w:i/>
        </w:rPr>
        <w:t xml:space="preserve"> patvirtinimas</w:t>
      </w:r>
      <w:r w:rsidRPr="009A408F">
        <w:rPr>
          <w:rFonts w:cstheme="minorHAnsi"/>
          <w:i/>
        </w:rPr>
        <w:t>, kad laimėjęs konkursą įdarbins šį specialistą – kvazisub</w:t>
      </w:r>
      <w:r w:rsidR="00844BAC">
        <w:rPr>
          <w:rFonts w:cstheme="minorHAnsi"/>
          <w:i/>
        </w:rPr>
        <w:t>tiekėją</w:t>
      </w:r>
      <w:r w:rsidRPr="009A408F">
        <w:rPr>
          <w:rFonts w:cstheme="minorHAnsi"/>
          <w:i/>
        </w:rPr>
        <w:t xml:space="preserve">. </w:t>
      </w:r>
    </w:p>
    <w:p w14:paraId="2826B120" w14:textId="581A683E" w:rsidR="008D704D" w:rsidRDefault="008A052E" w:rsidP="008A052E">
      <w:pPr>
        <w:rPr>
          <w:rFonts w:cstheme="minorHAnsi"/>
          <w:i/>
        </w:rPr>
      </w:pPr>
      <w:r w:rsidRPr="009A408F">
        <w:rPr>
          <w:rFonts w:cstheme="minorHAnsi"/>
        </w:rPr>
        <w:t xml:space="preserve"> </w:t>
      </w:r>
      <w:r w:rsidRPr="009A408F">
        <w:rPr>
          <w:rFonts w:cstheme="minorHAnsi"/>
          <w:b/>
        </w:rPr>
        <w:t xml:space="preserve">** </w:t>
      </w:r>
      <w:r w:rsidRPr="009A408F">
        <w:rPr>
          <w:rFonts w:cstheme="minorHAnsi"/>
          <w:i/>
        </w:rPr>
        <w:t>Pildoma, jei tokios informacijos reikalaujama pirkimo dokumentuose.</w:t>
      </w:r>
    </w:p>
    <w:p w14:paraId="3B6547B0" w14:textId="77777777" w:rsidR="0016165F" w:rsidRDefault="0016165F" w:rsidP="008A052E">
      <w:pPr>
        <w:rPr>
          <w:rFonts w:cstheme="minorHAnsi"/>
          <w:i/>
        </w:rPr>
        <w:sectPr w:rsidR="0016165F" w:rsidSect="009D6624">
          <w:pgSz w:w="15840" w:h="12240" w:orient="landscape" w:code="1"/>
          <w:pgMar w:top="1701" w:right="1134" w:bottom="567" w:left="1134" w:header="720" w:footer="720" w:gutter="0"/>
          <w:cols w:space="720"/>
          <w:titlePg/>
          <w:docGrid w:linePitch="360"/>
        </w:sectPr>
      </w:pPr>
    </w:p>
    <w:p w14:paraId="66561055" w14:textId="77777777" w:rsidR="0016165F" w:rsidRPr="009A408F" w:rsidRDefault="0016165F" w:rsidP="008A052E">
      <w:pPr>
        <w:rPr>
          <w:rFonts w:cstheme="minorHAnsi"/>
          <w:i/>
        </w:rPr>
      </w:pPr>
    </w:p>
    <w:p w14:paraId="5052143B" w14:textId="77777777" w:rsidR="00475373" w:rsidRPr="009A408F" w:rsidRDefault="00475373" w:rsidP="00475373">
      <w:pPr>
        <w:spacing w:line="300" w:lineRule="atLeast"/>
        <w:ind w:firstLine="5103"/>
        <w:jc w:val="both"/>
        <w:rPr>
          <w:rFonts w:eastAsia="Calibri" w:cstheme="minorHAnsi"/>
          <w:color w:val="0070C0"/>
        </w:rPr>
      </w:pPr>
      <w:r w:rsidRPr="009A408F">
        <w:rPr>
          <w:rFonts w:cstheme="minorHAnsi"/>
          <w:i/>
          <w:sz w:val="22"/>
          <w:szCs w:val="22"/>
        </w:rPr>
        <w:tab/>
      </w:r>
      <w:r w:rsidRPr="009A408F">
        <w:rPr>
          <w:rFonts w:cstheme="minorHAnsi"/>
          <w:i/>
          <w:sz w:val="22"/>
          <w:szCs w:val="22"/>
        </w:rPr>
        <w:tab/>
      </w:r>
      <w:r w:rsidRPr="009A408F">
        <w:rPr>
          <w:rFonts w:eastAsia="Calibri" w:cstheme="minorHAnsi"/>
          <w:color w:val="0070C0"/>
        </w:rPr>
        <w:t xml:space="preserve">Pirkimo sąlygų 10 priedas </w:t>
      </w:r>
    </w:p>
    <w:p w14:paraId="7B02590B" w14:textId="1F5E7DDC" w:rsidR="00475373" w:rsidRPr="009A408F" w:rsidRDefault="00475373" w:rsidP="00475373">
      <w:pPr>
        <w:spacing w:line="300" w:lineRule="atLeast"/>
        <w:ind w:left="1377" w:firstLine="5103"/>
        <w:jc w:val="both"/>
        <w:rPr>
          <w:rFonts w:cstheme="minorHAnsi"/>
          <w:color w:val="4472C4" w:themeColor="accent1"/>
        </w:rPr>
      </w:pPr>
      <w:r w:rsidRPr="009A408F">
        <w:rPr>
          <w:rFonts w:eastAsia="Calibri" w:cstheme="minorHAnsi"/>
          <w:color w:val="4472C4" w:themeColor="accent1"/>
        </w:rPr>
        <w:t>„</w:t>
      </w:r>
      <w:r w:rsidRPr="009A408F">
        <w:rPr>
          <w:rFonts w:cstheme="minorHAnsi"/>
          <w:color w:val="4472C4" w:themeColor="accent1"/>
        </w:rPr>
        <w:t>Atliktų statybos darbų sąrašas“ forma</w:t>
      </w:r>
    </w:p>
    <w:p w14:paraId="1B0EC367" w14:textId="77777777" w:rsidR="00475373" w:rsidRPr="009A408F" w:rsidRDefault="00475373" w:rsidP="00475373">
      <w:pPr>
        <w:spacing w:line="300" w:lineRule="atLeast"/>
        <w:ind w:left="1377" w:firstLine="5103"/>
        <w:jc w:val="both"/>
        <w:rPr>
          <w:rFonts w:cstheme="minorHAnsi"/>
          <w:sz w:val="22"/>
          <w:szCs w:val="22"/>
        </w:rPr>
      </w:pPr>
    </w:p>
    <w:p w14:paraId="6EF8FFDD" w14:textId="4870E938" w:rsidR="00475373" w:rsidRPr="009A408F" w:rsidRDefault="00475373" w:rsidP="00C0229D">
      <w:pPr>
        <w:jc w:val="center"/>
        <w:rPr>
          <w:rFonts w:cstheme="minorHAnsi"/>
          <w:b/>
          <w:caps/>
        </w:rPr>
      </w:pPr>
      <w:r w:rsidRPr="009A408F">
        <w:rPr>
          <w:rFonts w:cstheme="minorHAnsi"/>
          <w:b/>
          <w:caps/>
        </w:rPr>
        <w:t>Atliktų STATYBOS darbų sąrašas</w:t>
      </w:r>
    </w:p>
    <w:p w14:paraId="617CC1DC" w14:textId="77777777" w:rsidR="00475373" w:rsidRPr="009A408F" w:rsidRDefault="00475373" w:rsidP="00475373">
      <w:pPr>
        <w:jc w:val="center"/>
        <w:rPr>
          <w:rFonts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934"/>
        <w:gridCol w:w="1827"/>
        <w:gridCol w:w="1919"/>
        <w:gridCol w:w="1481"/>
        <w:gridCol w:w="2315"/>
      </w:tblGrid>
      <w:tr w:rsidR="00475373" w:rsidRPr="009A408F" w14:paraId="21B7BB78" w14:textId="77777777" w:rsidTr="00751BE0">
        <w:trPr>
          <w:trHeight w:val="1598"/>
        </w:trPr>
        <w:tc>
          <w:tcPr>
            <w:tcW w:w="244" w:type="pct"/>
          </w:tcPr>
          <w:p w14:paraId="0A260970" w14:textId="77777777" w:rsidR="00475373" w:rsidRPr="009A408F" w:rsidRDefault="00475373" w:rsidP="0013055F">
            <w:pPr>
              <w:spacing w:after="0"/>
              <w:jc w:val="center"/>
              <w:rPr>
                <w:rFonts w:cstheme="minorHAnsi"/>
                <w:b/>
              </w:rPr>
            </w:pPr>
            <w:r w:rsidRPr="009A408F">
              <w:rPr>
                <w:rFonts w:cstheme="minorHAnsi"/>
                <w:b/>
              </w:rPr>
              <w:t>Eil.</w:t>
            </w:r>
          </w:p>
          <w:p w14:paraId="7044D278" w14:textId="77777777" w:rsidR="00475373" w:rsidRPr="009A408F" w:rsidRDefault="00475373" w:rsidP="006578AD">
            <w:pPr>
              <w:jc w:val="center"/>
              <w:rPr>
                <w:rFonts w:cstheme="minorHAnsi"/>
                <w:b/>
              </w:rPr>
            </w:pPr>
            <w:r w:rsidRPr="009A408F">
              <w:rPr>
                <w:rFonts w:cstheme="minorHAnsi"/>
                <w:b/>
              </w:rPr>
              <w:t>Nr.</w:t>
            </w:r>
          </w:p>
        </w:tc>
        <w:tc>
          <w:tcPr>
            <w:tcW w:w="971" w:type="pct"/>
          </w:tcPr>
          <w:p w14:paraId="1B4B3C0F" w14:textId="77777777" w:rsidR="00475373" w:rsidRPr="009A408F" w:rsidRDefault="00475373" w:rsidP="00751BE0">
            <w:pPr>
              <w:spacing w:after="0"/>
              <w:jc w:val="center"/>
              <w:rPr>
                <w:rFonts w:cstheme="minorHAnsi"/>
                <w:b/>
              </w:rPr>
            </w:pPr>
            <w:r w:rsidRPr="009A408F">
              <w:rPr>
                <w:rFonts w:cstheme="minorHAnsi"/>
                <w:b/>
              </w:rPr>
              <w:t xml:space="preserve">Atliktų statybos </w:t>
            </w:r>
          </w:p>
          <w:p w14:paraId="304BC5AB" w14:textId="7B33E52A" w:rsidR="00475373" w:rsidRPr="009A408F" w:rsidRDefault="00475373" w:rsidP="006578AD">
            <w:pPr>
              <w:jc w:val="center"/>
              <w:rPr>
                <w:rFonts w:cstheme="minorHAnsi"/>
                <w:b/>
              </w:rPr>
            </w:pPr>
            <w:r w:rsidRPr="009A408F">
              <w:rPr>
                <w:rFonts w:cstheme="minorHAnsi"/>
                <w:b/>
              </w:rPr>
              <w:t>darbų objekto pavadinimas, apibūdinimas (naujos statybos ir (ar) rekonstravimo</w:t>
            </w:r>
            <w:r w:rsidR="008B2D30">
              <w:rPr>
                <w:rFonts w:cstheme="minorHAnsi"/>
                <w:b/>
              </w:rPr>
              <w:t xml:space="preserve"> ir (ar) kapitalinio remonto</w:t>
            </w:r>
            <w:r w:rsidRPr="009A408F">
              <w:rPr>
                <w:rFonts w:cstheme="minorHAnsi"/>
                <w:b/>
              </w:rPr>
              <w:t xml:space="preserve"> </w:t>
            </w:r>
            <w:r w:rsidR="00751BE0">
              <w:rPr>
                <w:rFonts w:cstheme="minorHAnsi"/>
                <w:b/>
              </w:rPr>
              <w:t xml:space="preserve">ir (ar) tvarkybos </w:t>
            </w:r>
            <w:r w:rsidRPr="009A408F">
              <w:rPr>
                <w:rFonts w:cstheme="minorHAnsi"/>
                <w:b/>
              </w:rPr>
              <w:t>darbai)</w:t>
            </w:r>
          </w:p>
        </w:tc>
        <w:tc>
          <w:tcPr>
            <w:tcW w:w="917" w:type="pct"/>
          </w:tcPr>
          <w:p w14:paraId="65EB1021" w14:textId="77777777" w:rsidR="00475373" w:rsidRPr="009A408F" w:rsidRDefault="00475373" w:rsidP="00751BE0">
            <w:pPr>
              <w:spacing w:after="0"/>
              <w:jc w:val="center"/>
              <w:rPr>
                <w:rFonts w:cstheme="minorHAnsi"/>
                <w:b/>
              </w:rPr>
            </w:pPr>
            <w:r w:rsidRPr="009A408F">
              <w:rPr>
                <w:rFonts w:cstheme="minorHAnsi"/>
                <w:b/>
              </w:rPr>
              <w:t>Atliktų statybos darbų vertė (Eur be PVM)</w:t>
            </w:r>
          </w:p>
          <w:p w14:paraId="05D6A81F" w14:textId="1C8B21F0" w:rsidR="00475373" w:rsidRPr="009A408F" w:rsidRDefault="00475373" w:rsidP="006578AD">
            <w:pPr>
              <w:jc w:val="center"/>
              <w:rPr>
                <w:rFonts w:cstheme="minorHAnsi"/>
                <w:b/>
              </w:rPr>
            </w:pPr>
            <w:r w:rsidRPr="009A408F">
              <w:rPr>
                <w:rFonts w:cstheme="minorHAnsi"/>
                <w:b/>
              </w:rPr>
              <w:t>per 4 stulpelyje nurodytą</w:t>
            </w:r>
            <w:r w:rsidR="0013055F">
              <w:rPr>
                <w:rFonts w:cstheme="minorHAnsi"/>
                <w:b/>
              </w:rPr>
              <w:t xml:space="preserve"> </w:t>
            </w:r>
            <w:r w:rsidRPr="009A408F">
              <w:rPr>
                <w:rFonts w:cstheme="minorHAnsi"/>
                <w:b/>
              </w:rPr>
              <w:t>(-us) laikotarpį (-ius)*</w:t>
            </w:r>
          </w:p>
        </w:tc>
        <w:tc>
          <w:tcPr>
            <w:tcW w:w="963" w:type="pct"/>
          </w:tcPr>
          <w:p w14:paraId="16FC507B" w14:textId="77777777" w:rsidR="00475373" w:rsidRPr="009A408F" w:rsidRDefault="00475373" w:rsidP="00751BE0">
            <w:pPr>
              <w:spacing w:after="0"/>
              <w:jc w:val="center"/>
              <w:rPr>
                <w:rFonts w:cstheme="minorHAnsi"/>
                <w:b/>
              </w:rPr>
            </w:pPr>
            <w:r w:rsidRPr="009A408F">
              <w:rPr>
                <w:rFonts w:cstheme="minorHAnsi"/>
                <w:b/>
              </w:rPr>
              <w:t xml:space="preserve">Statybos darbų atlikimo </w:t>
            </w:r>
          </w:p>
          <w:p w14:paraId="68A84065" w14:textId="77777777" w:rsidR="00475373" w:rsidRPr="009A408F" w:rsidRDefault="00475373" w:rsidP="00751BE0">
            <w:pPr>
              <w:spacing w:after="0"/>
              <w:jc w:val="center"/>
              <w:rPr>
                <w:rFonts w:cstheme="minorHAnsi"/>
              </w:rPr>
            </w:pPr>
            <w:r w:rsidRPr="009A408F">
              <w:rPr>
                <w:rFonts w:cstheme="minorHAnsi"/>
                <w:b/>
              </w:rPr>
              <w:t>tiksli data</w:t>
            </w:r>
            <w:r w:rsidRPr="009A408F">
              <w:rPr>
                <w:rFonts w:cstheme="minorHAnsi"/>
              </w:rPr>
              <w:t>**</w:t>
            </w:r>
          </w:p>
          <w:p w14:paraId="19BB47FF" w14:textId="77777777" w:rsidR="00475373" w:rsidRPr="009A408F" w:rsidRDefault="00475373" w:rsidP="00751BE0">
            <w:pPr>
              <w:spacing w:after="0"/>
              <w:jc w:val="center"/>
              <w:rPr>
                <w:rFonts w:cstheme="minorHAnsi"/>
                <w:b/>
              </w:rPr>
            </w:pPr>
            <w:r w:rsidRPr="009A408F">
              <w:rPr>
                <w:rFonts w:cstheme="minorHAnsi"/>
                <w:b/>
              </w:rPr>
              <w:t xml:space="preserve">(vykdymo pradžia ir pabaiga, nurodant </w:t>
            </w:r>
          </w:p>
          <w:p w14:paraId="40C5CB4B" w14:textId="77777777" w:rsidR="00475373" w:rsidRPr="009A408F" w:rsidRDefault="00475373" w:rsidP="00751BE0">
            <w:pPr>
              <w:spacing w:after="0"/>
              <w:jc w:val="center"/>
              <w:rPr>
                <w:rFonts w:cstheme="minorHAnsi"/>
                <w:b/>
              </w:rPr>
            </w:pPr>
            <w:r w:rsidRPr="009A408F">
              <w:rPr>
                <w:rFonts w:cstheme="minorHAnsi"/>
                <w:b/>
              </w:rPr>
              <w:t>metus, mėnesį, dieną)</w:t>
            </w:r>
          </w:p>
        </w:tc>
        <w:tc>
          <w:tcPr>
            <w:tcW w:w="743" w:type="pct"/>
          </w:tcPr>
          <w:p w14:paraId="7F14C4EC" w14:textId="77777777" w:rsidR="00475373" w:rsidRPr="009A408F" w:rsidRDefault="00475373" w:rsidP="006578AD">
            <w:pPr>
              <w:jc w:val="center"/>
              <w:rPr>
                <w:rFonts w:cstheme="minorHAnsi"/>
                <w:b/>
              </w:rPr>
            </w:pPr>
            <w:r w:rsidRPr="009A408F">
              <w:rPr>
                <w:rFonts w:cstheme="minorHAnsi"/>
                <w:b/>
              </w:rPr>
              <w:t xml:space="preserve">Užsakovo identifikavimo duomenys </w:t>
            </w:r>
          </w:p>
        </w:tc>
        <w:tc>
          <w:tcPr>
            <w:tcW w:w="1162" w:type="pct"/>
          </w:tcPr>
          <w:p w14:paraId="5AD39947" w14:textId="77777777" w:rsidR="00475373" w:rsidRPr="009A408F" w:rsidRDefault="00475373" w:rsidP="006578AD">
            <w:pPr>
              <w:jc w:val="center"/>
              <w:rPr>
                <w:rFonts w:cstheme="minorHAnsi"/>
                <w:b/>
              </w:rPr>
            </w:pPr>
            <w:r w:rsidRPr="009A408F">
              <w:rPr>
                <w:rFonts w:cstheme="minorHAnsi"/>
                <w:b/>
              </w:rPr>
              <w:t>Užsakovų pažymos (atsiliepimai) apie tinkamai atliktus darbus</w:t>
            </w:r>
            <w:r w:rsidRPr="009A408F">
              <w:rPr>
                <w:rFonts w:cstheme="minorHAnsi"/>
              </w:rPr>
              <w:t>***</w:t>
            </w:r>
          </w:p>
          <w:p w14:paraId="02AC2944" w14:textId="77777777" w:rsidR="00475373" w:rsidRPr="009A408F" w:rsidRDefault="00475373" w:rsidP="006578AD">
            <w:pPr>
              <w:jc w:val="center"/>
              <w:rPr>
                <w:rFonts w:cstheme="minorHAnsi"/>
                <w:b/>
              </w:rPr>
            </w:pPr>
            <w:r w:rsidRPr="009A408F">
              <w:rPr>
                <w:rFonts w:cstheme="minorHAnsi"/>
                <w:b/>
              </w:rPr>
              <w:t>(</w:t>
            </w:r>
            <w:r w:rsidRPr="009A408F">
              <w:rPr>
                <w:rFonts w:cstheme="minorHAnsi"/>
                <w:b/>
                <w:i/>
              </w:rPr>
              <w:t>pridedama/nurodomas pridedamo dokumento pavadinimas</w:t>
            </w:r>
            <w:r w:rsidRPr="009A408F">
              <w:rPr>
                <w:rFonts w:cstheme="minorHAnsi"/>
                <w:b/>
              </w:rPr>
              <w:t>)</w:t>
            </w:r>
          </w:p>
        </w:tc>
      </w:tr>
      <w:tr w:rsidR="00475373" w:rsidRPr="009A408F" w14:paraId="74867F87" w14:textId="77777777" w:rsidTr="00751BE0">
        <w:tc>
          <w:tcPr>
            <w:tcW w:w="244" w:type="pct"/>
          </w:tcPr>
          <w:p w14:paraId="209FB30E" w14:textId="77777777" w:rsidR="00475373" w:rsidRPr="009A408F" w:rsidRDefault="00475373" w:rsidP="006578AD">
            <w:pPr>
              <w:jc w:val="center"/>
              <w:rPr>
                <w:rFonts w:cstheme="minorHAnsi"/>
                <w:b/>
                <w:i/>
              </w:rPr>
            </w:pPr>
            <w:r w:rsidRPr="009A408F">
              <w:rPr>
                <w:rFonts w:cstheme="minorHAnsi"/>
                <w:b/>
                <w:i/>
              </w:rPr>
              <w:t>1</w:t>
            </w:r>
          </w:p>
        </w:tc>
        <w:tc>
          <w:tcPr>
            <w:tcW w:w="971" w:type="pct"/>
          </w:tcPr>
          <w:p w14:paraId="29A4DD01" w14:textId="77777777" w:rsidR="00475373" w:rsidRPr="009A408F" w:rsidRDefault="00475373" w:rsidP="006578AD">
            <w:pPr>
              <w:jc w:val="center"/>
              <w:rPr>
                <w:rFonts w:cstheme="minorHAnsi"/>
                <w:b/>
                <w:i/>
              </w:rPr>
            </w:pPr>
            <w:r w:rsidRPr="009A408F">
              <w:rPr>
                <w:rFonts w:cstheme="minorHAnsi"/>
                <w:b/>
                <w:i/>
              </w:rPr>
              <w:t>2</w:t>
            </w:r>
          </w:p>
        </w:tc>
        <w:tc>
          <w:tcPr>
            <w:tcW w:w="917" w:type="pct"/>
          </w:tcPr>
          <w:p w14:paraId="34BF3CB1" w14:textId="77777777" w:rsidR="00475373" w:rsidRPr="009A408F" w:rsidRDefault="00475373" w:rsidP="006578AD">
            <w:pPr>
              <w:jc w:val="center"/>
              <w:rPr>
                <w:rFonts w:cstheme="minorHAnsi"/>
                <w:b/>
                <w:i/>
              </w:rPr>
            </w:pPr>
            <w:r w:rsidRPr="009A408F">
              <w:rPr>
                <w:rFonts w:cstheme="minorHAnsi"/>
                <w:b/>
                <w:i/>
              </w:rPr>
              <w:t>3</w:t>
            </w:r>
          </w:p>
        </w:tc>
        <w:tc>
          <w:tcPr>
            <w:tcW w:w="963" w:type="pct"/>
          </w:tcPr>
          <w:p w14:paraId="27881729" w14:textId="77777777" w:rsidR="00475373" w:rsidRPr="009A408F" w:rsidRDefault="00475373" w:rsidP="006578AD">
            <w:pPr>
              <w:jc w:val="center"/>
              <w:rPr>
                <w:rFonts w:cstheme="minorHAnsi"/>
                <w:b/>
                <w:i/>
              </w:rPr>
            </w:pPr>
            <w:r w:rsidRPr="009A408F">
              <w:rPr>
                <w:rFonts w:cstheme="minorHAnsi"/>
                <w:b/>
                <w:i/>
              </w:rPr>
              <w:t>4</w:t>
            </w:r>
          </w:p>
        </w:tc>
        <w:tc>
          <w:tcPr>
            <w:tcW w:w="743" w:type="pct"/>
          </w:tcPr>
          <w:p w14:paraId="2AED56F6" w14:textId="77777777" w:rsidR="00475373" w:rsidRPr="009A408F" w:rsidRDefault="00475373" w:rsidP="006578AD">
            <w:pPr>
              <w:jc w:val="center"/>
              <w:rPr>
                <w:rFonts w:cstheme="minorHAnsi"/>
                <w:b/>
                <w:i/>
              </w:rPr>
            </w:pPr>
            <w:r w:rsidRPr="009A408F">
              <w:rPr>
                <w:rFonts w:cstheme="minorHAnsi"/>
                <w:b/>
                <w:i/>
              </w:rPr>
              <w:t>5</w:t>
            </w:r>
          </w:p>
        </w:tc>
        <w:tc>
          <w:tcPr>
            <w:tcW w:w="1162" w:type="pct"/>
          </w:tcPr>
          <w:p w14:paraId="6E2DF7C0" w14:textId="77777777" w:rsidR="00475373" w:rsidRPr="009A408F" w:rsidRDefault="00475373" w:rsidP="006578AD">
            <w:pPr>
              <w:jc w:val="center"/>
              <w:rPr>
                <w:rFonts w:cstheme="minorHAnsi"/>
                <w:b/>
                <w:i/>
              </w:rPr>
            </w:pPr>
            <w:r w:rsidRPr="009A408F">
              <w:rPr>
                <w:rFonts w:cstheme="minorHAnsi"/>
                <w:b/>
                <w:i/>
              </w:rPr>
              <w:t>6</w:t>
            </w:r>
          </w:p>
        </w:tc>
      </w:tr>
      <w:tr w:rsidR="00475373" w:rsidRPr="009A408F" w14:paraId="35991B32" w14:textId="77777777" w:rsidTr="00751BE0">
        <w:tc>
          <w:tcPr>
            <w:tcW w:w="244" w:type="pct"/>
          </w:tcPr>
          <w:p w14:paraId="66D744C5" w14:textId="77777777" w:rsidR="00475373" w:rsidRPr="009A408F" w:rsidRDefault="00475373" w:rsidP="006578AD">
            <w:pPr>
              <w:jc w:val="center"/>
              <w:rPr>
                <w:rFonts w:cstheme="minorHAnsi"/>
              </w:rPr>
            </w:pPr>
            <w:r w:rsidRPr="009A408F">
              <w:rPr>
                <w:rFonts w:cstheme="minorHAnsi"/>
              </w:rPr>
              <w:t>1</w:t>
            </w:r>
          </w:p>
        </w:tc>
        <w:tc>
          <w:tcPr>
            <w:tcW w:w="971" w:type="pct"/>
          </w:tcPr>
          <w:p w14:paraId="6B76149A" w14:textId="77777777" w:rsidR="00475373" w:rsidRPr="009A408F" w:rsidRDefault="00475373" w:rsidP="006578AD">
            <w:pPr>
              <w:jc w:val="center"/>
              <w:rPr>
                <w:rFonts w:cstheme="minorHAnsi"/>
                <w:b/>
              </w:rPr>
            </w:pPr>
          </w:p>
        </w:tc>
        <w:tc>
          <w:tcPr>
            <w:tcW w:w="917" w:type="pct"/>
          </w:tcPr>
          <w:p w14:paraId="2C014C63" w14:textId="77777777" w:rsidR="00475373" w:rsidRPr="009A408F" w:rsidRDefault="00475373" w:rsidP="006578AD">
            <w:pPr>
              <w:jc w:val="center"/>
              <w:rPr>
                <w:rFonts w:cstheme="minorHAnsi"/>
                <w:b/>
              </w:rPr>
            </w:pPr>
          </w:p>
        </w:tc>
        <w:tc>
          <w:tcPr>
            <w:tcW w:w="963" w:type="pct"/>
          </w:tcPr>
          <w:p w14:paraId="48DC2FEE" w14:textId="77777777" w:rsidR="00475373" w:rsidRPr="009A408F" w:rsidRDefault="00475373" w:rsidP="006578AD">
            <w:pPr>
              <w:jc w:val="center"/>
              <w:rPr>
                <w:rFonts w:cstheme="minorHAnsi"/>
                <w:b/>
              </w:rPr>
            </w:pPr>
          </w:p>
        </w:tc>
        <w:tc>
          <w:tcPr>
            <w:tcW w:w="743" w:type="pct"/>
          </w:tcPr>
          <w:p w14:paraId="42279F9E" w14:textId="77777777" w:rsidR="00475373" w:rsidRPr="009A408F" w:rsidRDefault="00475373" w:rsidP="006578AD">
            <w:pPr>
              <w:jc w:val="center"/>
              <w:rPr>
                <w:rFonts w:cstheme="minorHAnsi"/>
                <w:b/>
              </w:rPr>
            </w:pPr>
          </w:p>
        </w:tc>
        <w:tc>
          <w:tcPr>
            <w:tcW w:w="1162" w:type="pct"/>
          </w:tcPr>
          <w:p w14:paraId="0523484B" w14:textId="77777777" w:rsidR="00475373" w:rsidRPr="009A408F" w:rsidRDefault="00475373" w:rsidP="006578AD">
            <w:pPr>
              <w:jc w:val="center"/>
              <w:rPr>
                <w:rFonts w:cstheme="minorHAnsi"/>
                <w:b/>
              </w:rPr>
            </w:pPr>
          </w:p>
        </w:tc>
      </w:tr>
      <w:tr w:rsidR="00475373" w:rsidRPr="009A408F" w14:paraId="28A5960C" w14:textId="77777777" w:rsidTr="00751BE0">
        <w:tc>
          <w:tcPr>
            <w:tcW w:w="244" w:type="pct"/>
          </w:tcPr>
          <w:p w14:paraId="4DB51E9C" w14:textId="77777777" w:rsidR="00475373" w:rsidRPr="009A408F" w:rsidRDefault="00475373" w:rsidP="006578AD">
            <w:pPr>
              <w:jc w:val="center"/>
              <w:rPr>
                <w:rFonts w:cstheme="minorHAnsi"/>
              </w:rPr>
            </w:pPr>
            <w:r w:rsidRPr="009A408F">
              <w:rPr>
                <w:rFonts w:cstheme="minorHAnsi"/>
              </w:rPr>
              <w:t>2</w:t>
            </w:r>
          </w:p>
        </w:tc>
        <w:tc>
          <w:tcPr>
            <w:tcW w:w="971" w:type="pct"/>
          </w:tcPr>
          <w:p w14:paraId="38643185" w14:textId="77777777" w:rsidR="00475373" w:rsidRPr="009A408F" w:rsidRDefault="00475373" w:rsidP="006578AD">
            <w:pPr>
              <w:jc w:val="center"/>
              <w:rPr>
                <w:rFonts w:cstheme="minorHAnsi"/>
                <w:b/>
              </w:rPr>
            </w:pPr>
          </w:p>
        </w:tc>
        <w:tc>
          <w:tcPr>
            <w:tcW w:w="917" w:type="pct"/>
          </w:tcPr>
          <w:p w14:paraId="76CC95E7" w14:textId="77777777" w:rsidR="00475373" w:rsidRPr="009A408F" w:rsidRDefault="00475373" w:rsidP="006578AD">
            <w:pPr>
              <w:jc w:val="center"/>
              <w:rPr>
                <w:rFonts w:cstheme="minorHAnsi"/>
                <w:b/>
              </w:rPr>
            </w:pPr>
          </w:p>
        </w:tc>
        <w:tc>
          <w:tcPr>
            <w:tcW w:w="963" w:type="pct"/>
          </w:tcPr>
          <w:p w14:paraId="219FAFE9" w14:textId="77777777" w:rsidR="00475373" w:rsidRPr="009A408F" w:rsidRDefault="00475373" w:rsidP="006578AD">
            <w:pPr>
              <w:jc w:val="center"/>
              <w:rPr>
                <w:rFonts w:cstheme="minorHAnsi"/>
                <w:b/>
              </w:rPr>
            </w:pPr>
          </w:p>
        </w:tc>
        <w:tc>
          <w:tcPr>
            <w:tcW w:w="743" w:type="pct"/>
          </w:tcPr>
          <w:p w14:paraId="062C5431" w14:textId="77777777" w:rsidR="00475373" w:rsidRPr="009A408F" w:rsidRDefault="00475373" w:rsidP="006578AD">
            <w:pPr>
              <w:jc w:val="center"/>
              <w:rPr>
                <w:rFonts w:cstheme="minorHAnsi"/>
                <w:b/>
              </w:rPr>
            </w:pPr>
          </w:p>
        </w:tc>
        <w:tc>
          <w:tcPr>
            <w:tcW w:w="1162" w:type="pct"/>
          </w:tcPr>
          <w:p w14:paraId="6DA68768" w14:textId="77777777" w:rsidR="00475373" w:rsidRPr="009A408F" w:rsidRDefault="00475373" w:rsidP="006578AD">
            <w:pPr>
              <w:jc w:val="center"/>
              <w:rPr>
                <w:rFonts w:cstheme="minorHAnsi"/>
                <w:b/>
              </w:rPr>
            </w:pPr>
          </w:p>
        </w:tc>
      </w:tr>
      <w:tr w:rsidR="00475373" w:rsidRPr="009A408F" w14:paraId="525B2754" w14:textId="77777777" w:rsidTr="00751BE0">
        <w:tc>
          <w:tcPr>
            <w:tcW w:w="244" w:type="pct"/>
          </w:tcPr>
          <w:p w14:paraId="737A082C" w14:textId="77777777" w:rsidR="00475373" w:rsidRPr="009A408F" w:rsidRDefault="00475373" w:rsidP="006578AD">
            <w:pPr>
              <w:jc w:val="center"/>
              <w:rPr>
                <w:rFonts w:cstheme="minorHAnsi"/>
              </w:rPr>
            </w:pPr>
            <w:r w:rsidRPr="009A408F">
              <w:rPr>
                <w:rFonts w:cstheme="minorHAnsi"/>
              </w:rPr>
              <w:t>3</w:t>
            </w:r>
          </w:p>
        </w:tc>
        <w:tc>
          <w:tcPr>
            <w:tcW w:w="971" w:type="pct"/>
          </w:tcPr>
          <w:p w14:paraId="2B987A92" w14:textId="77777777" w:rsidR="00475373" w:rsidRPr="009A408F" w:rsidRDefault="00475373" w:rsidP="006578AD">
            <w:pPr>
              <w:jc w:val="center"/>
              <w:rPr>
                <w:rFonts w:cstheme="minorHAnsi"/>
                <w:b/>
              </w:rPr>
            </w:pPr>
          </w:p>
        </w:tc>
        <w:tc>
          <w:tcPr>
            <w:tcW w:w="917" w:type="pct"/>
          </w:tcPr>
          <w:p w14:paraId="13A2ECD0" w14:textId="77777777" w:rsidR="00475373" w:rsidRPr="009A408F" w:rsidRDefault="00475373" w:rsidP="006578AD">
            <w:pPr>
              <w:jc w:val="center"/>
              <w:rPr>
                <w:rFonts w:cstheme="minorHAnsi"/>
                <w:b/>
              </w:rPr>
            </w:pPr>
          </w:p>
        </w:tc>
        <w:tc>
          <w:tcPr>
            <w:tcW w:w="963" w:type="pct"/>
          </w:tcPr>
          <w:p w14:paraId="6C639CC2" w14:textId="77777777" w:rsidR="00475373" w:rsidRPr="009A408F" w:rsidRDefault="00475373" w:rsidP="006578AD">
            <w:pPr>
              <w:jc w:val="center"/>
              <w:rPr>
                <w:rFonts w:cstheme="minorHAnsi"/>
                <w:b/>
              </w:rPr>
            </w:pPr>
          </w:p>
        </w:tc>
        <w:tc>
          <w:tcPr>
            <w:tcW w:w="743" w:type="pct"/>
          </w:tcPr>
          <w:p w14:paraId="4481BD55" w14:textId="77777777" w:rsidR="00475373" w:rsidRPr="009A408F" w:rsidRDefault="00475373" w:rsidP="006578AD">
            <w:pPr>
              <w:jc w:val="center"/>
              <w:rPr>
                <w:rFonts w:cstheme="minorHAnsi"/>
                <w:b/>
              </w:rPr>
            </w:pPr>
          </w:p>
        </w:tc>
        <w:tc>
          <w:tcPr>
            <w:tcW w:w="1162" w:type="pct"/>
          </w:tcPr>
          <w:p w14:paraId="40492D49" w14:textId="77777777" w:rsidR="00475373" w:rsidRPr="009A408F" w:rsidRDefault="00475373" w:rsidP="006578AD">
            <w:pPr>
              <w:jc w:val="center"/>
              <w:rPr>
                <w:rFonts w:cstheme="minorHAnsi"/>
                <w:b/>
              </w:rPr>
            </w:pPr>
          </w:p>
        </w:tc>
      </w:tr>
      <w:tr w:rsidR="00475373" w:rsidRPr="009A408F" w14:paraId="2F924507" w14:textId="77777777" w:rsidTr="00751BE0">
        <w:tc>
          <w:tcPr>
            <w:tcW w:w="244" w:type="pct"/>
          </w:tcPr>
          <w:p w14:paraId="0E00AB3E" w14:textId="77777777" w:rsidR="00475373" w:rsidRPr="009A408F" w:rsidRDefault="00475373" w:rsidP="006578AD">
            <w:pPr>
              <w:rPr>
                <w:rFonts w:cstheme="minorHAnsi"/>
              </w:rPr>
            </w:pPr>
            <w:r w:rsidRPr="009A408F">
              <w:rPr>
                <w:rFonts w:cstheme="minorHAnsi"/>
              </w:rPr>
              <w:t>…</w:t>
            </w:r>
          </w:p>
        </w:tc>
        <w:tc>
          <w:tcPr>
            <w:tcW w:w="971" w:type="pct"/>
          </w:tcPr>
          <w:p w14:paraId="4AB62850" w14:textId="77777777" w:rsidR="00475373" w:rsidRPr="009A408F" w:rsidRDefault="00475373" w:rsidP="006578AD">
            <w:pPr>
              <w:jc w:val="center"/>
              <w:rPr>
                <w:rFonts w:cstheme="minorHAnsi"/>
                <w:b/>
              </w:rPr>
            </w:pPr>
          </w:p>
        </w:tc>
        <w:tc>
          <w:tcPr>
            <w:tcW w:w="917" w:type="pct"/>
          </w:tcPr>
          <w:p w14:paraId="49356725" w14:textId="77777777" w:rsidR="00475373" w:rsidRPr="009A408F" w:rsidRDefault="00475373" w:rsidP="006578AD">
            <w:pPr>
              <w:jc w:val="center"/>
              <w:rPr>
                <w:rFonts w:cstheme="minorHAnsi"/>
                <w:b/>
              </w:rPr>
            </w:pPr>
          </w:p>
        </w:tc>
        <w:tc>
          <w:tcPr>
            <w:tcW w:w="963" w:type="pct"/>
          </w:tcPr>
          <w:p w14:paraId="20C2C75E" w14:textId="77777777" w:rsidR="00475373" w:rsidRPr="009A408F" w:rsidRDefault="00475373" w:rsidP="006578AD">
            <w:pPr>
              <w:jc w:val="center"/>
              <w:rPr>
                <w:rFonts w:cstheme="minorHAnsi"/>
                <w:b/>
              </w:rPr>
            </w:pPr>
          </w:p>
        </w:tc>
        <w:tc>
          <w:tcPr>
            <w:tcW w:w="743" w:type="pct"/>
          </w:tcPr>
          <w:p w14:paraId="6B671B37" w14:textId="77777777" w:rsidR="00475373" w:rsidRPr="009A408F" w:rsidRDefault="00475373" w:rsidP="006578AD">
            <w:pPr>
              <w:jc w:val="center"/>
              <w:rPr>
                <w:rFonts w:cstheme="minorHAnsi"/>
                <w:b/>
              </w:rPr>
            </w:pPr>
          </w:p>
        </w:tc>
        <w:tc>
          <w:tcPr>
            <w:tcW w:w="1162" w:type="pct"/>
          </w:tcPr>
          <w:p w14:paraId="6D8C046A" w14:textId="77777777" w:rsidR="00475373" w:rsidRPr="009A408F" w:rsidRDefault="00475373" w:rsidP="006578AD">
            <w:pPr>
              <w:jc w:val="center"/>
              <w:rPr>
                <w:rFonts w:cstheme="minorHAnsi"/>
                <w:b/>
              </w:rPr>
            </w:pPr>
          </w:p>
        </w:tc>
      </w:tr>
    </w:tbl>
    <w:p w14:paraId="20038A20" w14:textId="77777777" w:rsidR="00475373" w:rsidRPr="009A408F" w:rsidRDefault="00475373" w:rsidP="00C0229D">
      <w:pPr>
        <w:rPr>
          <w:rFonts w:cstheme="minorHAnsi"/>
        </w:rPr>
      </w:pPr>
    </w:p>
    <w:p w14:paraId="42D6A42C" w14:textId="77777777" w:rsidR="00475373" w:rsidRPr="009A408F" w:rsidRDefault="00475373" w:rsidP="00475373">
      <w:pPr>
        <w:ind w:left="360" w:hanging="502"/>
        <w:jc w:val="both"/>
        <w:rPr>
          <w:rFonts w:cstheme="minorHAnsi"/>
          <w:i/>
          <w:u w:val="single"/>
        </w:rPr>
      </w:pPr>
      <w:r w:rsidRPr="009A408F">
        <w:rPr>
          <w:rFonts w:cstheme="minorHAnsi"/>
          <w:i/>
          <w:u w:val="single"/>
        </w:rPr>
        <w:t>Pastabos:</w:t>
      </w:r>
    </w:p>
    <w:p w14:paraId="3F650ED1" w14:textId="77777777" w:rsidR="00475373" w:rsidRPr="009A408F" w:rsidRDefault="00475373" w:rsidP="00475373">
      <w:pPr>
        <w:ind w:left="-142"/>
        <w:jc w:val="both"/>
        <w:rPr>
          <w:rFonts w:cstheme="minorHAnsi"/>
          <w:i/>
          <w:u w:val="single"/>
        </w:rPr>
      </w:pPr>
      <w:r w:rsidRPr="009A408F">
        <w:rPr>
          <w:rFonts w:cstheme="minorHAnsi"/>
        </w:rPr>
        <w:t xml:space="preserve">* </w:t>
      </w:r>
      <w:r w:rsidRPr="009A408F">
        <w:rPr>
          <w:rFonts w:cstheme="minorHAnsi"/>
          <w:i/>
        </w:rPr>
        <w:t xml:space="preserve">Nurodoma per 4 stulpelyje nurodytą laikotarpį atliktų darbų (darbai, kuriuos tiekėjas, tiekėjų grupės partneriai, ūkio subjektai, kurių pajėgumais tiekėjas remiasi, atliko savo jėgomis) vertė Eur be PVM. </w:t>
      </w:r>
      <w:r w:rsidRPr="009A408F">
        <w:rPr>
          <w:rFonts w:cstheme="minorHAnsi"/>
          <w:bCs/>
          <w:i/>
          <w:iCs/>
        </w:rPr>
        <w:t>Tiekėjui,</w:t>
      </w:r>
      <w:r w:rsidRPr="009A408F">
        <w:rPr>
          <w:rFonts w:cstheme="minorHAnsi"/>
          <w:i/>
        </w:rPr>
        <w:t xml:space="preserve"> tiekėjų grupės partneriui, ūkio subjektui, kurio pajėgumais tiekėjas remiasi, </w:t>
      </w:r>
      <w:r w:rsidRPr="009A408F">
        <w:rPr>
          <w:rFonts w:cstheme="minorHAnsi"/>
          <w:bCs/>
          <w:i/>
          <w:iCs/>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59E1896C" w14:textId="4B058D30" w:rsidR="00475373" w:rsidRPr="009A408F" w:rsidRDefault="00475373" w:rsidP="00475373">
      <w:pPr>
        <w:ind w:left="-142"/>
        <w:jc w:val="both"/>
        <w:rPr>
          <w:rFonts w:eastAsia="Calibri" w:cstheme="minorHAnsi"/>
          <w:i/>
        </w:rPr>
      </w:pPr>
      <w:r w:rsidRPr="009A408F">
        <w:rPr>
          <w:rFonts w:eastAsia="Calibri" w:cstheme="minorHAnsi"/>
          <w:i/>
        </w:rPr>
        <w:t>Į atliktų naujos statybos ir (ar)</w:t>
      </w:r>
      <w:r w:rsidRPr="009A408F">
        <w:rPr>
          <w:rFonts w:cstheme="minorHAnsi"/>
        </w:rPr>
        <w:t xml:space="preserve"> </w:t>
      </w:r>
      <w:r w:rsidRPr="009A408F">
        <w:rPr>
          <w:rFonts w:eastAsia="Calibri" w:cstheme="minorHAnsi"/>
          <w:i/>
        </w:rPr>
        <w:t xml:space="preserve">rekonstravimo </w:t>
      </w:r>
      <w:r w:rsidR="008B2D30">
        <w:rPr>
          <w:rFonts w:eastAsia="Calibri" w:cstheme="minorHAnsi"/>
          <w:i/>
        </w:rPr>
        <w:t>ir (ar) kapitalinio remonto</w:t>
      </w:r>
      <w:r w:rsidR="00751BE0">
        <w:rPr>
          <w:rFonts w:eastAsia="Calibri" w:cstheme="minorHAnsi"/>
          <w:i/>
        </w:rPr>
        <w:t xml:space="preserve"> ir (ar) tvarkybos</w:t>
      </w:r>
      <w:r w:rsidR="008B2D30">
        <w:rPr>
          <w:rFonts w:eastAsia="Calibri" w:cstheme="minorHAnsi"/>
          <w:i/>
        </w:rPr>
        <w:t xml:space="preserve"> </w:t>
      </w:r>
      <w:r w:rsidRPr="009A408F">
        <w:rPr>
          <w:rFonts w:eastAsia="Calibri" w:cstheme="minorHAnsi"/>
          <w:i/>
        </w:rPr>
        <w:t xml:space="preserve">darbų vertę negali būti įskaityta </w:t>
      </w:r>
      <w:r w:rsidRPr="009A408F">
        <w:rPr>
          <w:rFonts w:eastAsia="Calibri" w:cstheme="minorHAnsi"/>
          <w:i/>
          <w:shd w:val="clear" w:color="auto" w:fill="FFFFFF"/>
        </w:rPr>
        <w:t>projektavimo</w:t>
      </w:r>
      <w:r w:rsidRPr="009A408F">
        <w:rPr>
          <w:rFonts w:eastAsia="Calibri" w:cstheme="minorHAnsi"/>
          <w:i/>
        </w:rPr>
        <w:t>, projekto vykdymo priežiūros paslaugų vertė, jei tos paslaugos buvo atliktos kartu su naujos statybos ir (ar) rekonstravimo</w:t>
      </w:r>
      <w:r w:rsidR="00751BE0">
        <w:rPr>
          <w:rFonts w:eastAsia="Calibri" w:cstheme="minorHAnsi"/>
          <w:i/>
        </w:rPr>
        <w:t xml:space="preserve"> ir (ar) kapitalinio remonto ir (ar) tvarkybos </w:t>
      </w:r>
      <w:r w:rsidRPr="009A408F">
        <w:rPr>
          <w:rFonts w:eastAsia="Calibri" w:cstheme="minorHAnsi"/>
          <w:i/>
        </w:rPr>
        <w:t>darbais, į nurodytas darbų rūšis nepatenkanti darbų vertė.</w:t>
      </w:r>
    </w:p>
    <w:p w14:paraId="3C61C90E" w14:textId="77777777" w:rsidR="00475373" w:rsidRPr="009A408F" w:rsidRDefault="00475373" w:rsidP="00475373">
      <w:pPr>
        <w:ind w:left="-142"/>
        <w:jc w:val="both"/>
        <w:rPr>
          <w:rFonts w:cstheme="minorHAnsi"/>
          <w:i/>
          <w:u w:val="single"/>
        </w:rPr>
      </w:pPr>
      <w:r w:rsidRPr="009A408F">
        <w:rPr>
          <w:rFonts w:cstheme="minorHAnsi"/>
          <w:b/>
        </w:rPr>
        <w:t>**</w:t>
      </w:r>
      <w:r w:rsidRPr="009A408F">
        <w:rPr>
          <w:rFonts w:cstheme="minorHAnsi"/>
        </w:rPr>
        <w:t xml:space="preserve"> </w:t>
      </w:r>
      <w:r w:rsidRPr="009A408F">
        <w:rPr>
          <w:rFonts w:cstheme="minorHAnsi"/>
          <w:i/>
        </w:rPr>
        <w:t xml:space="preserve">Atliktų statybos darbų sąraše turi būti nurodyti darbai per pastaruosius 5 metus iki pasiūlymo pateikimo </w:t>
      </w:r>
      <w:r w:rsidRPr="009A408F">
        <w:rPr>
          <w:rFonts w:cstheme="minorHAnsi"/>
          <w:i/>
          <w:color w:val="FF0000"/>
        </w:rPr>
        <w:t>termino pabaigos dienos.</w:t>
      </w:r>
      <w:r w:rsidRPr="009A408F">
        <w:rPr>
          <w:rFonts w:cstheme="minorHAnsi"/>
          <w:i/>
        </w:rPr>
        <w:t xml:space="preserve"> Atsižvelgiant į tai, šiame sąraše turi būti nurodytos tikslios darbų atlikimo (pradžia ir pabaiga) datos.</w:t>
      </w:r>
    </w:p>
    <w:p w14:paraId="716FC466" w14:textId="1ABA22AC" w:rsidR="00475373" w:rsidRPr="009A408F" w:rsidRDefault="00475373" w:rsidP="00C0229D">
      <w:pPr>
        <w:ind w:left="-142"/>
        <w:jc w:val="both"/>
        <w:rPr>
          <w:rFonts w:cstheme="minorHAnsi"/>
          <w:sz w:val="22"/>
          <w:szCs w:val="22"/>
        </w:rPr>
      </w:pPr>
      <w:r w:rsidRPr="009A408F">
        <w:rPr>
          <w:rFonts w:cstheme="minorHAnsi"/>
          <w:b/>
        </w:rPr>
        <w:t xml:space="preserve">*** </w:t>
      </w:r>
      <w:r w:rsidRPr="009A408F">
        <w:rPr>
          <w:rFonts w:cstheme="minorHAnsi"/>
          <w:b/>
          <w:i/>
        </w:rPr>
        <w:t>Sąraše nurodyta informacija turi sutapti su Užsakovų pažymose pateikta informacija apie Rangovo atliktus darbus.</w:t>
      </w:r>
    </w:p>
    <w:sectPr w:rsidR="00475373" w:rsidRPr="009A408F" w:rsidSect="009D66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171BAE" w:rsidRDefault="00171BAE" w:rsidP="00D05666">
      <w:r>
        <w:separator/>
      </w:r>
    </w:p>
  </w:endnote>
  <w:endnote w:type="continuationSeparator" w:id="0">
    <w:p w14:paraId="5D45DF7F" w14:textId="77777777" w:rsidR="00171BAE" w:rsidRDefault="00171BAE" w:rsidP="00D05666">
      <w:r>
        <w:continuationSeparator/>
      </w:r>
    </w:p>
  </w:endnote>
  <w:endnote w:type="continuationNotice" w:id="1">
    <w:p w14:paraId="6766718E" w14:textId="77777777" w:rsidR="00171BAE" w:rsidRDefault="00171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64CDEDD8" w:rsidR="00171BAE" w:rsidRDefault="00171BAE">
        <w:pPr>
          <w:pStyle w:val="Porat"/>
          <w:jc w:val="right"/>
        </w:pPr>
        <w:r>
          <w:fldChar w:fldCharType="begin"/>
        </w:r>
        <w:r>
          <w:instrText>PAGE   \* MERGEFORMAT</w:instrText>
        </w:r>
        <w:r>
          <w:fldChar w:fldCharType="separate"/>
        </w:r>
        <w:r w:rsidR="00E638DB">
          <w:rPr>
            <w:noProof/>
          </w:rPr>
          <w:t>26</w:t>
        </w:r>
        <w:r>
          <w:fldChar w:fldCharType="end"/>
        </w:r>
      </w:p>
    </w:sdtContent>
  </w:sdt>
  <w:p w14:paraId="384D48BF" w14:textId="77777777" w:rsidR="00171BAE" w:rsidRDefault="00171B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171BAE" w:rsidRDefault="00171BAE">
    <w:pPr>
      <w:pStyle w:val="Porat"/>
      <w:jc w:val="right"/>
    </w:pPr>
  </w:p>
  <w:p w14:paraId="2575BBBA" w14:textId="77777777" w:rsidR="00171BAE" w:rsidRDefault="00171BA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5B564335" w:rsidR="00171BAE" w:rsidRDefault="00171BAE">
    <w:pPr>
      <w:pStyle w:val="Porat"/>
      <w:jc w:val="right"/>
    </w:pPr>
    <w:r>
      <w:fldChar w:fldCharType="begin"/>
    </w:r>
    <w:r>
      <w:instrText xml:space="preserve"> PAGE   \* MERGEFORMAT </w:instrText>
    </w:r>
    <w:r>
      <w:fldChar w:fldCharType="separate"/>
    </w:r>
    <w:r w:rsidR="00E638DB">
      <w:rPr>
        <w:noProof/>
      </w:rPr>
      <w:t>8</w:t>
    </w:r>
    <w:r>
      <w:rPr>
        <w:noProof/>
      </w:rPr>
      <w:fldChar w:fldCharType="end"/>
    </w:r>
  </w:p>
  <w:p w14:paraId="0B840016" w14:textId="77777777" w:rsidR="00171BAE" w:rsidRDefault="00171B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171BAE" w:rsidRDefault="00171BAE" w:rsidP="00D05666">
      <w:r>
        <w:separator/>
      </w:r>
    </w:p>
  </w:footnote>
  <w:footnote w:type="continuationSeparator" w:id="0">
    <w:p w14:paraId="38816B4C" w14:textId="77777777" w:rsidR="00171BAE" w:rsidRDefault="00171BAE" w:rsidP="00D05666">
      <w:r>
        <w:continuationSeparator/>
      </w:r>
    </w:p>
  </w:footnote>
  <w:footnote w:type="continuationNotice" w:id="1">
    <w:p w14:paraId="4A769ADF" w14:textId="77777777" w:rsidR="00171BAE" w:rsidRDefault="00171BAE">
      <w:pPr>
        <w:spacing w:after="0" w:line="240" w:lineRule="auto"/>
      </w:pPr>
    </w:p>
  </w:footnote>
  <w:footnote w:id="2">
    <w:p w14:paraId="01156A87" w14:textId="6F24D728" w:rsidR="00171BAE" w:rsidRDefault="00171BA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171BAE" w:rsidRDefault="00171BAE">
    <w:pPr>
      <w:pStyle w:val="Antrats"/>
      <w:jc w:val="right"/>
    </w:pPr>
  </w:p>
  <w:p w14:paraId="68E3FFE8" w14:textId="3805043F" w:rsidR="00171BAE" w:rsidRDefault="00171B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0"/>
  </w:num>
  <w:num w:numId="4">
    <w:abstractNumId w:val="23"/>
  </w:num>
  <w:num w:numId="5">
    <w:abstractNumId w:val="16"/>
  </w:num>
  <w:num w:numId="6">
    <w:abstractNumId w:val="28"/>
  </w:num>
  <w:num w:numId="7">
    <w:abstractNumId w:val="26"/>
  </w:num>
  <w:num w:numId="8">
    <w:abstractNumId w:val="1"/>
  </w:num>
  <w:num w:numId="9">
    <w:abstractNumId w:val="27"/>
  </w:num>
  <w:num w:numId="10">
    <w:abstractNumId w:val="25"/>
  </w:num>
  <w:num w:numId="11">
    <w:abstractNumId w:val="22"/>
  </w:num>
  <w:num w:numId="12">
    <w:abstractNumId w:val="11"/>
  </w:num>
  <w:num w:numId="13">
    <w:abstractNumId w:val="15"/>
  </w:num>
  <w:num w:numId="14">
    <w:abstractNumId w:val="24"/>
  </w:num>
  <w:num w:numId="15">
    <w:abstractNumId w:val="4"/>
  </w:num>
  <w:num w:numId="16">
    <w:abstractNumId w:val="5"/>
  </w:num>
  <w:num w:numId="17">
    <w:abstractNumId w:val="14"/>
  </w:num>
  <w:num w:numId="18">
    <w:abstractNumId w:val="12"/>
  </w:num>
  <w:num w:numId="19">
    <w:abstractNumId w:val="7"/>
  </w:num>
  <w:num w:numId="20">
    <w:abstractNumId w:val="18"/>
  </w:num>
  <w:num w:numId="21">
    <w:abstractNumId w:val="10"/>
  </w:num>
  <w:num w:numId="22">
    <w:abstractNumId w:val="21"/>
  </w:num>
  <w:num w:numId="23">
    <w:abstractNumId w:val="0"/>
  </w:num>
  <w:num w:numId="24">
    <w:abstractNumId w:val="9"/>
  </w:num>
  <w:num w:numId="25">
    <w:abstractNumId w:val="17"/>
  </w:num>
  <w:num w:numId="26">
    <w:abstractNumId w:val="2"/>
  </w:num>
  <w:num w:numId="27">
    <w:abstractNumId w:val="13"/>
  </w:num>
  <w:num w:numId="28">
    <w:abstractNumId w:val="6"/>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3CF"/>
    <w:rsid w:val="00094604"/>
    <w:rsid w:val="00094B65"/>
    <w:rsid w:val="00095834"/>
    <w:rsid w:val="00095A99"/>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53A"/>
    <w:rsid w:val="00134536"/>
    <w:rsid w:val="00134825"/>
    <w:rsid w:val="0013485F"/>
    <w:rsid w:val="00135122"/>
    <w:rsid w:val="00135139"/>
    <w:rsid w:val="001351A4"/>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23"/>
    <w:rsid w:val="00385D49"/>
    <w:rsid w:val="00386E76"/>
    <w:rsid w:val="003903FB"/>
    <w:rsid w:val="00390B20"/>
    <w:rsid w:val="0039114B"/>
    <w:rsid w:val="0039120E"/>
    <w:rsid w:val="0039183A"/>
    <w:rsid w:val="00391FE7"/>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78B"/>
    <w:rsid w:val="004257A5"/>
    <w:rsid w:val="00425CFB"/>
    <w:rsid w:val="0042788E"/>
    <w:rsid w:val="00431627"/>
    <w:rsid w:val="0043257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16"/>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C86"/>
    <w:rsid w:val="00BD22D9"/>
    <w:rsid w:val="00BD3C64"/>
    <w:rsid w:val="00BD41D7"/>
    <w:rsid w:val="00BD4544"/>
    <w:rsid w:val="00BD498D"/>
    <w:rsid w:val="00BD4EAA"/>
    <w:rsid w:val="00BD57E7"/>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FF2"/>
    <w:rsid w:val="00F6698E"/>
    <w:rsid w:val="00F67417"/>
    <w:rsid w:val="00F678A1"/>
    <w:rsid w:val="00F701DB"/>
    <w:rsid w:val="00F7135D"/>
    <w:rsid w:val="00F71B90"/>
    <w:rsid w:val="00F7215F"/>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keserauskiene@kauna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asa.guzevic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70"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3.xml><?xml version="1.0" encoding="utf-8"?>
<ds:datastoreItem xmlns:ds="http://schemas.openxmlformats.org/officeDocument/2006/customXml" ds:itemID="{4F0AAE2C-43E3-4EFA-A470-16A383AB77D6}">
  <ds:schemaRefs>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D128E284-ADE4-43E2-AF50-69F24A76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44</Pages>
  <Words>55712</Words>
  <Characters>31757</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Gintarė Keserauskienė</cp:lastModifiedBy>
  <cp:revision>139</cp:revision>
  <cp:lastPrinted>2025-02-13T12:41:00Z</cp:lastPrinted>
  <dcterms:created xsi:type="dcterms:W3CDTF">2024-12-16T07:20:00Z</dcterms:created>
  <dcterms:modified xsi:type="dcterms:W3CDTF">2025-02-13T12:49:00Z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