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D253C" w14:textId="31911E85" w:rsidR="001170E2" w:rsidRPr="0072276A" w:rsidRDefault="00614593" w:rsidP="001170E2">
      <w:pPr>
        <w:spacing w:line="360" w:lineRule="auto"/>
        <w:ind w:firstLine="851"/>
        <w:jc w:val="right"/>
        <w:rPr>
          <w:b/>
        </w:rPr>
      </w:pPr>
      <w:r>
        <w:t>Priedas Nr. 1</w:t>
      </w:r>
      <w:r w:rsidR="001170E2" w:rsidRPr="0072276A">
        <w:tab/>
      </w:r>
    </w:p>
    <w:p w14:paraId="1F5A5A19" w14:textId="77777777" w:rsidR="001170E2" w:rsidRDefault="001170E2" w:rsidP="001170E2">
      <w:pPr>
        <w:pStyle w:val="Sraopastraipa"/>
        <w:ind w:left="1080"/>
        <w:rPr>
          <w:b/>
        </w:rPr>
      </w:pPr>
    </w:p>
    <w:p w14:paraId="683F28C0" w14:textId="77777777" w:rsidR="001170E2" w:rsidRDefault="001170E2" w:rsidP="001170E2">
      <w:pPr>
        <w:jc w:val="center"/>
        <w:rPr>
          <w:b/>
        </w:rPr>
      </w:pPr>
    </w:p>
    <w:p w14:paraId="5A0B4C61" w14:textId="77777777" w:rsidR="00D17BE0" w:rsidRDefault="001170E2" w:rsidP="001170E2">
      <w:pPr>
        <w:jc w:val="center"/>
        <w:rPr>
          <w:b/>
        </w:rPr>
      </w:pPr>
      <w:r>
        <w:rPr>
          <w:b/>
        </w:rPr>
        <w:t>TRUPINTUV</w:t>
      </w:r>
      <w:r w:rsidR="00D17BE0">
        <w:rPr>
          <w:b/>
        </w:rPr>
        <w:t xml:space="preserve">AS SU PRIEŠPEILIAIS </w:t>
      </w:r>
      <w:r w:rsidRPr="0072276A">
        <w:rPr>
          <w:b/>
        </w:rPr>
        <w:t xml:space="preserve">  </w:t>
      </w:r>
    </w:p>
    <w:p w14:paraId="7E7DFE06" w14:textId="77777777" w:rsidR="001170E2" w:rsidRPr="0072276A" w:rsidRDefault="001170E2" w:rsidP="001170E2">
      <w:pPr>
        <w:jc w:val="center"/>
        <w:rPr>
          <w:b/>
        </w:rPr>
      </w:pPr>
      <w:r w:rsidRPr="0072276A">
        <w:rPr>
          <w:b/>
        </w:rPr>
        <w:t>TECHNINĖ SPECIFIKACIJA</w:t>
      </w:r>
    </w:p>
    <w:p w14:paraId="428735C0" w14:textId="77777777" w:rsidR="001170E2" w:rsidRPr="0072276A" w:rsidRDefault="001170E2" w:rsidP="001170E2">
      <w:pPr>
        <w:tabs>
          <w:tab w:val="left" w:pos="3192"/>
          <w:tab w:val="right" w:leader="underscore" w:pos="8640"/>
        </w:tabs>
        <w:ind w:left="5103" w:hanging="4923"/>
        <w:jc w:val="both"/>
        <w:rPr>
          <w:b/>
        </w:rPr>
      </w:pPr>
    </w:p>
    <w:p w14:paraId="5825CD1B" w14:textId="77777777" w:rsidR="001170E2" w:rsidRPr="0072276A" w:rsidRDefault="001170E2" w:rsidP="001170E2">
      <w:pPr>
        <w:tabs>
          <w:tab w:val="left" w:pos="360"/>
          <w:tab w:val="left" w:pos="3192"/>
          <w:tab w:val="right" w:leader="underscore" w:pos="8280"/>
        </w:tabs>
        <w:ind w:left="360" w:right="279"/>
        <w:jc w:val="both"/>
        <w:rPr>
          <w:i/>
          <w:sz w:val="18"/>
          <w:szCs w:val="18"/>
        </w:rPr>
      </w:pPr>
      <w:r w:rsidRPr="0072276A">
        <w:rPr>
          <w:i/>
          <w:sz w:val="18"/>
          <w:szCs w:val="18"/>
        </w:rPr>
        <w:t xml:space="preserve">(Techninę specifikaciją  parengia perkančioji organizacija, atsižvelgdama į perkamų prekių specifiką bei vadovaudamasi Įstatymo 2 </w:t>
      </w:r>
      <w:proofErr w:type="spellStart"/>
      <w:r w:rsidRPr="0072276A">
        <w:rPr>
          <w:i/>
          <w:sz w:val="18"/>
          <w:szCs w:val="18"/>
        </w:rPr>
        <w:t>str</w:t>
      </w:r>
      <w:proofErr w:type="spellEnd"/>
      <w:r w:rsidRPr="0072276A">
        <w:rPr>
          <w:i/>
          <w:sz w:val="18"/>
          <w:szCs w:val="18"/>
        </w:rPr>
        <w:t xml:space="preserve">, 27 punkto 2 dalimi ir 50 str. įtvirtintais reikalavimais) </w:t>
      </w:r>
    </w:p>
    <w:p w14:paraId="3D3A7427" w14:textId="77777777" w:rsidR="001170E2" w:rsidRPr="0072276A" w:rsidRDefault="001170E2" w:rsidP="00E249E1">
      <w:pPr>
        <w:tabs>
          <w:tab w:val="left" w:pos="360"/>
          <w:tab w:val="left" w:pos="3192"/>
          <w:tab w:val="right" w:leader="underscore" w:pos="8280"/>
        </w:tabs>
        <w:ind w:left="360" w:right="279"/>
        <w:jc w:val="both"/>
        <w:rPr>
          <w:i/>
          <w:sz w:val="18"/>
          <w:szCs w:val="18"/>
        </w:rPr>
      </w:pPr>
    </w:p>
    <w:p w14:paraId="0686D2DD" w14:textId="77777777" w:rsidR="001170E2" w:rsidRPr="00EC5C44" w:rsidRDefault="001170E2" w:rsidP="00E249E1">
      <w:pPr>
        <w:contextualSpacing/>
        <w:jc w:val="both"/>
        <w:rPr>
          <w:szCs w:val="24"/>
        </w:rPr>
      </w:pPr>
      <w:r w:rsidRPr="00EC5C44">
        <w:rPr>
          <w:szCs w:val="24"/>
        </w:rPr>
        <w:t xml:space="preserve">Pirkimo objektas: Trupintuvo velenas su sankaba </w:t>
      </w:r>
      <w:r w:rsidR="00576AB3">
        <w:rPr>
          <w:szCs w:val="24"/>
        </w:rPr>
        <w:t xml:space="preserve">ir </w:t>
      </w:r>
      <w:r w:rsidRPr="00EC5C44">
        <w:rPr>
          <w:szCs w:val="24"/>
        </w:rPr>
        <w:t>su priešpriešinėmis grotelėmis.</w:t>
      </w:r>
    </w:p>
    <w:p w14:paraId="7D5421D4" w14:textId="77777777" w:rsidR="001170E2" w:rsidRPr="00EC5C44" w:rsidRDefault="001170E2" w:rsidP="00E249E1">
      <w:pPr>
        <w:contextualSpacing/>
        <w:jc w:val="both"/>
        <w:rPr>
          <w:szCs w:val="24"/>
        </w:rPr>
      </w:pPr>
      <w:r w:rsidRPr="00EC5C44">
        <w:rPr>
          <w:szCs w:val="24"/>
        </w:rPr>
        <w:t>Pirkimo objekto apibudinimas – Trupintuvo velenas su sankaba gamyklinis  Nr. 1037708  su priešpriešinėmis grotelėmis gamyklinis numeris  0010235 perkamas į Juostinį Dumblo džiovintuvą SULZLE KLEIN Pro-</w:t>
      </w:r>
      <w:proofErr w:type="spellStart"/>
      <w:r w:rsidRPr="00EC5C44">
        <w:rPr>
          <w:szCs w:val="24"/>
        </w:rPr>
        <w:t>Dry</w:t>
      </w:r>
      <w:proofErr w:type="spellEnd"/>
      <w:r w:rsidRPr="00EC5C44">
        <w:rPr>
          <w:szCs w:val="24"/>
        </w:rPr>
        <w:t xml:space="preserve"> 2/4 Nr.1</w:t>
      </w:r>
    </w:p>
    <w:p w14:paraId="1FA2AF0A" w14:textId="77777777" w:rsidR="001170E2" w:rsidRPr="00EC5C44" w:rsidRDefault="001170E2" w:rsidP="00E249E1">
      <w:pPr>
        <w:rPr>
          <w:szCs w:val="24"/>
        </w:rPr>
      </w:pPr>
      <w:r w:rsidRPr="00EC5C44">
        <w:rPr>
          <w:szCs w:val="24"/>
        </w:rPr>
        <w:t>Perkamo trupintuvo velenas su sankaba su priešpriešinėmis grotelėmis matmenys negali skirtis nuo nurodyto juostinio dumblo džiovintuvo SULZLE KLEIN Pro-</w:t>
      </w:r>
      <w:proofErr w:type="spellStart"/>
      <w:r w:rsidRPr="00EC5C44">
        <w:rPr>
          <w:szCs w:val="24"/>
        </w:rPr>
        <w:t>Dry</w:t>
      </w:r>
      <w:proofErr w:type="spellEnd"/>
      <w:r w:rsidRPr="00EC5C44">
        <w:rPr>
          <w:szCs w:val="24"/>
        </w:rPr>
        <w:t xml:space="preserve"> 2/4 Nr.1 tipo.</w:t>
      </w:r>
    </w:p>
    <w:p w14:paraId="3F21D133" w14:textId="77777777" w:rsidR="001170E2" w:rsidRPr="00EC5C44" w:rsidRDefault="001170E2" w:rsidP="00E249E1">
      <w:pPr>
        <w:contextualSpacing/>
        <w:jc w:val="both"/>
        <w:rPr>
          <w:szCs w:val="24"/>
        </w:rPr>
      </w:pPr>
      <w:r w:rsidRPr="00EC5C44">
        <w:rPr>
          <w:szCs w:val="24"/>
        </w:rPr>
        <w:t>Trupintuvo velenas su sankaba su priešpriešinėmis grotelėmis bus montuojamas į nurodytos markės  juostinį dumblo džiovintuvą SULZLE KLEIN Pro-</w:t>
      </w:r>
      <w:proofErr w:type="spellStart"/>
      <w:r w:rsidRPr="00EC5C44">
        <w:rPr>
          <w:szCs w:val="24"/>
        </w:rPr>
        <w:t>Dry</w:t>
      </w:r>
      <w:proofErr w:type="spellEnd"/>
      <w:r w:rsidRPr="00EC5C44">
        <w:rPr>
          <w:szCs w:val="24"/>
        </w:rPr>
        <w:t xml:space="preserve"> 2/4 vietą nekeičiant tvirtinimo konstrukcijos ir esančių agregatų.  Trupintuvo velenas su sankaba su priešpriešinėmis grotelėmis bus  sumontuotas kaip juostinio dumblo džiovintuvo SULZLE KLEIN Pro-</w:t>
      </w:r>
      <w:proofErr w:type="spellStart"/>
      <w:r w:rsidRPr="00EC5C44">
        <w:rPr>
          <w:szCs w:val="24"/>
        </w:rPr>
        <w:t>Dry</w:t>
      </w:r>
      <w:proofErr w:type="spellEnd"/>
      <w:r w:rsidRPr="00EC5C44">
        <w:rPr>
          <w:szCs w:val="24"/>
        </w:rPr>
        <w:t xml:space="preserve"> 2/4 mechanizmo sudedamoji dalis.  Trupintuvo veleno su sankaba su priešpriešinėmis grotelėmis tiekėjas pateikia tokius pačius, kaip reikalauja</w:t>
      </w:r>
      <w:r w:rsidR="001B2154">
        <w:rPr>
          <w:szCs w:val="24"/>
        </w:rPr>
        <w:t xml:space="preserve">ma techninėje specifikacijoje. </w:t>
      </w:r>
      <w:r w:rsidRPr="00EC5C44">
        <w:rPr>
          <w:szCs w:val="24"/>
        </w:rPr>
        <w:t>Trupintuvo velenas su sankaba su priešpriešinėmis grotelėmis bus sumontuo</w:t>
      </w:r>
      <w:r w:rsidR="001B2154">
        <w:rPr>
          <w:szCs w:val="24"/>
        </w:rPr>
        <w:t>tas</w:t>
      </w:r>
      <w:r w:rsidRPr="00EC5C44">
        <w:rPr>
          <w:szCs w:val="24"/>
        </w:rPr>
        <w:t xml:space="preserve"> prie esamo juostinio dumblo džiov</w:t>
      </w:r>
      <w:r w:rsidR="001B2154">
        <w:rPr>
          <w:szCs w:val="24"/>
        </w:rPr>
        <w:t>intuvo SULZLE KLEIN Pro-</w:t>
      </w:r>
      <w:proofErr w:type="spellStart"/>
      <w:r w:rsidR="001B2154">
        <w:rPr>
          <w:szCs w:val="24"/>
        </w:rPr>
        <w:t>Dry</w:t>
      </w:r>
      <w:proofErr w:type="spellEnd"/>
      <w:r w:rsidR="001B2154">
        <w:rPr>
          <w:szCs w:val="24"/>
        </w:rPr>
        <w:t xml:space="preserve"> 2/4.</w:t>
      </w:r>
    </w:p>
    <w:p w14:paraId="0F635EB5" w14:textId="77777777" w:rsidR="001170E2" w:rsidRPr="0072276A" w:rsidRDefault="001170E2" w:rsidP="001170E2">
      <w:pPr>
        <w:spacing w:line="360" w:lineRule="auto"/>
        <w:ind w:left="567"/>
        <w:contextualSpacing/>
        <w:jc w:val="both"/>
        <w:rPr>
          <w:sz w:val="22"/>
        </w:rPr>
      </w:pPr>
    </w:p>
    <w:p w14:paraId="7234FCAC" w14:textId="77777777" w:rsidR="001170E2" w:rsidRPr="0072276A" w:rsidRDefault="001170E2" w:rsidP="001170E2">
      <w:pPr>
        <w:rPr>
          <w:b/>
        </w:rPr>
      </w:pPr>
      <w:r w:rsidRPr="0072276A">
        <w:rPr>
          <w:b/>
        </w:rPr>
        <w:t>1.Reikalaujami perkamų prekių parametrai</w:t>
      </w:r>
    </w:p>
    <w:p w14:paraId="75CE5827" w14:textId="77777777" w:rsidR="001170E2" w:rsidRPr="0072276A" w:rsidRDefault="001170E2" w:rsidP="001170E2">
      <w:pPr>
        <w:rPr>
          <w:i/>
          <w:sz w:val="16"/>
          <w:szCs w:val="16"/>
        </w:rPr>
      </w:pPr>
      <w:r w:rsidRPr="0072276A">
        <w:rPr>
          <w:i/>
          <w:sz w:val="16"/>
          <w:szCs w:val="16"/>
        </w:rPr>
        <w:t>(Pateikiamas perkamų prekių aprašymas, numatomi reikalavimai jų atskiriems parametrams, perkamų prekių suderinamumo su turimomis prekėmis reikalavimai ir pan.</w:t>
      </w:r>
    </w:p>
    <w:p w14:paraId="0818D22C" w14:textId="77777777" w:rsidR="001170E2" w:rsidRPr="00EC5C44" w:rsidRDefault="001170E2" w:rsidP="001170E2">
      <w:pPr>
        <w:pStyle w:val="Sraopastraipa"/>
        <w:numPr>
          <w:ilvl w:val="1"/>
          <w:numId w:val="3"/>
        </w:numPr>
        <w:rPr>
          <w:szCs w:val="24"/>
        </w:rPr>
      </w:pPr>
      <w:r w:rsidRPr="00EC5C44">
        <w:rPr>
          <w:szCs w:val="24"/>
          <w:lang w:eastAsia="lt-LT"/>
        </w:rPr>
        <w:t xml:space="preserve">Trupintuvo velenas su sankaba gamyklinis  Nr. 1037708 </w:t>
      </w:r>
      <w:r w:rsidRPr="00EC5C44">
        <w:rPr>
          <w:szCs w:val="24"/>
        </w:rPr>
        <w:t>Juostiniam Dumblo džiovintuvui SULZLE KLEIN Pro-</w:t>
      </w:r>
      <w:proofErr w:type="spellStart"/>
      <w:r w:rsidRPr="00EC5C44">
        <w:rPr>
          <w:szCs w:val="24"/>
        </w:rPr>
        <w:t>Dry</w:t>
      </w:r>
      <w:proofErr w:type="spellEnd"/>
      <w:r w:rsidRPr="00EC5C44">
        <w:rPr>
          <w:szCs w:val="24"/>
        </w:rPr>
        <w:t xml:space="preserve"> 2/4</w:t>
      </w:r>
    </w:p>
    <w:p w14:paraId="3B439B28" w14:textId="77777777" w:rsidR="001170E2" w:rsidRPr="00EC5C44" w:rsidRDefault="001170E2" w:rsidP="001170E2">
      <w:pPr>
        <w:pStyle w:val="Sraopastraipa"/>
        <w:numPr>
          <w:ilvl w:val="1"/>
          <w:numId w:val="3"/>
        </w:numPr>
        <w:rPr>
          <w:szCs w:val="24"/>
          <w:lang w:eastAsia="lt-LT"/>
        </w:rPr>
      </w:pPr>
      <w:r w:rsidRPr="00EC5C44">
        <w:rPr>
          <w:szCs w:val="24"/>
        </w:rPr>
        <w:t>Priešpriešinės grotelės gamyklinis numeris  0010235  Juostiniam Dumblo džiovintuvui SULZLE KLEIN Pro-</w:t>
      </w:r>
      <w:proofErr w:type="spellStart"/>
      <w:r w:rsidRPr="00EC5C44">
        <w:rPr>
          <w:szCs w:val="24"/>
        </w:rPr>
        <w:t>Dry</w:t>
      </w:r>
      <w:proofErr w:type="spellEnd"/>
      <w:r w:rsidRPr="00EC5C44">
        <w:rPr>
          <w:szCs w:val="24"/>
        </w:rPr>
        <w:t xml:space="preserve"> 2/4</w:t>
      </w:r>
    </w:p>
    <w:p w14:paraId="2BA417B6" w14:textId="77777777" w:rsidR="001170E2" w:rsidRPr="0072276A" w:rsidRDefault="001170E2" w:rsidP="001170E2">
      <w:pPr>
        <w:rPr>
          <w:b/>
        </w:rPr>
      </w:pPr>
      <w:r w:rsidRPr="0072276A">
        <w:rPr>
          <w:b/>
        </w:rPr>
        <w:t>2.Standartai</w:t>
      </w:r>
    </w:p>
    <w:p w14:paraId="512E7436" w14:textId="77777777" w:rsidR="001170E2" w:rsidRPr="0072276A" w:rsidRDefault="001170E2" w:rsidP="001170E2">
      <w:pPr>
        <w:rPr>
          <w:i/>
          <w:sz w:val="16"/>
          <w:szCs w:val="16"/>
        </w:rPr>
      </w:pPr>
      <w:r w:rsidRPr="0072276A">
        <w:rPr>
          <w:i/>
          <w:sz w:val="16"/>
          <w:szCs w:val="16"/>
        </w:rPr>
        <w:t>(Nurodomi standartai ar kiti reikalavimai, kurių privaloma laikytis tiekiant tokio pobūdžio prekes ar teikiant su perkamomis prekėmis susijusias paslaugas. Pateikiamas dokumentų, kuriuos tiekėjas privalo pristatyti, pagrįsdamas pristatomų prekių techninį atitikimą, sąrašas.</w:t>
      </w:r>
    </w:p>
    <w:p w14:paraId="7E2D2650" w14:textId="77777777" w:rsidR="001170E2" w:rsidRPr="0072276A" w:rsidRDefault="001170E2" w:rsidP="001170E2">
      <w:pPr>
        <w:rPr>
          <w:i/>
          <w:sz w:val="16"/>
          <w:szCs w:val="16"/>
        </w:rPr>
      </w:pPr>
      <w:r w:rsidRPr="0072276A">
        <w:rPr>
          <w:i/>
          <w:sz w:val="16"/>
          <w:szCs w:val="16"/>
        </w:rPr>
        <w:t>Standartai gali būti tiek privalomo, tiek ir rekomendacinio pobūdžio. Jei tiekėjas privalo pademonstruoti pateiktų prekių atitikimą standartams, būdai ir priemonės tai atlikti turi būti aiškiai apibrėžtos.</w:t>
      </w:r>
    </w:p>
    <w:p w14:paraId="2523BE14" w14:textId="77777777" w:rsidR="001170E2" w:rsidRPr="0072276A" w:rsidRDefault="001170E2" w:rsidP="001170E2">
      <w:pPr>
        <w:rPr>
          <w:i/>
          <w:sz w:val="16"/>
          <w:szCs w:val="16"/>
        </w:rPr>
      </w:pPr>
      <w:r w:rsidRPr="0072276A">
        <w:rPr>
          <w:i/>
          <w:sz w:val="16"/>
          <w:szCs w:val="16"/>
        </w:rPr>
        <w:t>Techniniai reikalavimai, jei įmanoma, turi būti su nuoroda į galiojančius standartus.)</w:t>
      </w:r>
    </w:p>
    <w:p w14:paraId="673FD836" w14:textId="77777777" w:rsidR="001170E2" w:rsidRPr="0072276A" w:rsidRDefault="001170E2" w:rsidP="001170E2">
      <w:pPr>
        <w:rPr>
          <w:i/>
          <w:sz w:val="16"/>
          <w:szCs w:val="16"/>
        </w:rPr>
      </w:pPr>
    </w:p>
    <w:p w14:paraId="17566C62" w14:textId="77777777" w:rsidR="001170E2" w:rsidRPr="00DE3A52" w:rsidRDefault="001170E2" w:rsidP="001170E2">
      <w:r w:rsidRPr="00DE3A52">
        <w:t xml:space="preserve">2.1 </w:t>
      </w:r>
      <w:r w:rsidR="001B2154">
        <w:t>Nėra</w:t>
      </w:r>
    </w:p>
    <w:p w14:paraId="69889A21" w14:textId="77777777" w:rsidR="001170E2" w:rsidRPr="0072276A" w:rsidRDefault="001170E2" w:rsidP="001170E2">
      <w:pPr>
        <w:rPr>
          <w:sz w:val="16"/>
          <w:szCs w:val="16"/>
        </w:rPr>
      </w:pPr>
    </w:p>
    <w:p w14:paraId="388DDC79" w14:textId="77777777" w:rsidR="001170E2" w:rsidRPr="0072276A" w:rsidRDefault="001170E2" w:rsidP="001170E2">
      <w:pPr>
        <w:rPr>
          <w:b/>
        </w:rPr>
      </w:pPr>
      <w:r w:rsidRPr="0072276A">
        <w:rPr>
          <w:b/>
        </w:rPr>
        <w:t>3.Licencijos, sertifikavimas</w:t>
      </w:r>
    </w:p>
    <w:p w14:paraId="354FEACB" w14:textId="77777777" w:rsidR="001170E2" w:rsidRPr="0072276A" w:rsidRDefault="001170E2" w:rsidP="001170E2">
      <w:pPr>
        <w:rPr>
          <w:i/>
          <w:sz w:val="16"/>
          <w:szCs w:val="16"/>
        </w:rPr>
      </w:pPr>
      <w:r w:rsidRPr="0072276A">
        <w:rPr>
          <w:i/>
          <w:sz w:val="16"/>
          <w:szCs w:val="16"/>
        </w:rPr>
        <w:t>Nurodomi licencijų ar sertifikatų reikalavimai, jei perkamoms prekėms reikalinga kompetentingos institucijos licencija ar sertifikatas, bei nurodomos konkrečios tiekėjo pareigos dėl tokio pobūdžio licencijų ar sertifikatų gavimo.</w:t>
      </w:r>
    </w:p>
    <w:p w14:paraId="55EF499B" w14:textId="77777777" w:rsidR="001170E2" w:rsidRPr="0072276A" w:rsidRDefault="001170E2" w:rsidP="001170E2">
      <w:r w:rsidRPr="005A22BC">
        <w:t>3.1</w:t>
      </w:r>
      <w:r w:rsidRPr="005A22BC">
        <w:rPr>
          <w:color w:val="FF0000"/>
        </w:rPr>
        <w:t xml:space="preserve">  </w:t>
      </w:r>
      <w:r w:rsidR="001B2154">
        <w:t>Nėra</w:t>
      </w:r>
      <w:r w:rsidRPr="005A22BC">
        <w:t xml:space="preserve">  </w:t>
      </w:r>
    </w:p>
    <w:p w14:paraId="57E7B3AC" w14:textId="77777777" w:rsidR="001170E2" w:rsidRPr="0072276A" w:rsidRDefault="001170E2" w:rsidP="001170E2">
      <w:pPr>
        <w:rPr>
          <w:b/>
        </w:rPr>
      </w:pPr>
      <w:r w:rsidRPr="0072276A">
        <w:rPr>
          <w:b/>
        </w:rPr>
        <w:t>4.Gamyba, tikrinimas ir testavimas</w:t>
      </w:r>
    </w:p>
    <w:p w14:paraId="6EE4AAB1" w14:textId="77777777" w:rsidR="001170E2" w:rsidRPr="0072276A" w:rsidRDefault="001170E2" w:rsidP="001170E2">
      <w:pPr>
        <w:rPr>
          <w:i/>
          <w:sz w:val="16"/>
          <w:szCs w:val="16"/>
        </w:rPr>
      </w:pPr>
      <w:r w:rsidRPr="0072276A">
        <w:rPr>
          <w:i/>
          <w:sz w:val="16"/>
          <w:szCs w:val="16"/>
        </w:rPr>
        <w:t>Numatomi specialūs reikalavimai dėl gamybos proceso, gamyklinės patikros ar testavimo, atliekamo iki pristatant į vietą.</w:t>
      </w:r>
    </w:p>
    <w:p w14:paraId="55754701" w14:textId="77777777" w:rsidR="001170E2" w:rsidRPr="0072276A" w:rsidRDefault="001170E2" w:rsidP="001170E2">
      <w:r w:rsidRPr="0072276A">
        <w:t>4.1 Neaktualu.</w:t>
      </w:r>
    </w:p>
    <w:p w14:paraId="0F31D133" w14:textId="77777777" w:rsidR="001170E2" w:rsidRPr="0072276A" w:rsidRDefault="001170E2" w:rsidP="001170E2">
      <w:pPr>
        <w:rPr>
          <w:b/>
        </w:rPr>
      </w:pPr>
      <w:r w:rsidRPr="0072276A">
        <w:rPr>
          <w:b/>
        </w:rPr>
        <w:t>5.Pakuotės ir transportavimas</w:t>
      </w:r>
    </w:p>
    <w:p w14:paraId="05335138" w14:textId="77777777" w:rsidR="001170E2" w:rsidRPr="0072276A" w:rsidRDefault="001170E2" w:rsidP="001170E2">
      <w:pPr>
        <w:rPr>
          <w:i/>
          <w:sz w:val="16"/>
          <w:szCs w:val="16"/>
        </w:rPr>
      </w:pPr>
      <w:r w:rsidRPr="0072276A">
        <w:rPr>
          <w:i/>
          <w:sz w:val="16"/>
          <w:szCs w:val="16"/>
        </w:rPr>
        <w:t>Numatomi reikalavimai prekės pakavimui bei transportavimui. Jei reikalaujama specifinės pakuotės ar transportavimo būdo, tai turi būti numatyta.</w:t>
      </w:r>
    </w:p>
    <w:p w14:paraId="1CBF93F5" w14:textId="77777777" w:rsidR="001170E2" w:rsidRPr="0072276A" w:rsidRDefault="001170E2" w:rsidP="001170E2">
      <w:r w:rsidRPr="0072276A">
        <w:t>5.1 Standartinė gamyklinė pakuotė. Su galimybe  sandėliuoti  uždaroje patalpoje min 0  + 40С</w:t>
      </w:r>
    </w:p>
    <w:p w14:paraId="7C9BE3D5" w14:textId="77777777" w:rsidR="001170E2" w:rsidRPr="0072276A" w:rsidRDefault="001170E2" w:rsidP="001170E2">
      <w:pPr>
        <w:rPr>
          <w:b/>
        </w:rPr>
      </w:pPr>
      <w:r w:rsidRPr="0072276A">
        <w:rPr>
          <w:b/>
        </w:rPr>
        <w:t>6.Reikalavimai dėl pristatymo, įdiegimo/montavimo ir priėmimo–perdavimo</w:t>
      </w:r>
    </w:p>
    <w:p w14:paraId="03806DAD" w14:textId="77777777" w:rsidR="001170E2" w:rsidRPr="0072276A" w:rsidRDefault="001170E2" w:rsidP="001170E2">
      <w:pPr>
        <w:rPr>
          <w:i/>
          <w:sz w:val="16"/>
          <w:szCs w:val="16"/>
        </w:rPr>
      </w:pPr>
      <w:r w:rsidRPr="0072276A">
        <w:rPr>
          <w:i/>
          <w:sz w:val="16"/>
          <w:szCs w:val="16"/>
        </w:rPr>
        <w:lastRenderedPageBreak/>
        <w:t>Numatomi testai ar kitokio pobūdžio tikrinimai, kurie bus atlikti pristatymo vietoje, norint įsitikinti, ar prekės atitinka techninėje specifikacijoje nurodytus techninius reikalavimus</w:t>
      </w:r>
    </w:p>
    <w:p w14:paraId="70FC2CBC" w14:textId="77777777" w:rsidR="001170E2" w:rsidRPr="00EC5C44" w:rsidRDefault="001170E2" w:rsidP="001170E2">
      <w:pPr>
        <w:rPr>
          <w:szCs w:val="24"/>
        </w:rPr>
      </w:pPr>
      <w:r w:rsidRPr="00EC5C44">
        <w:rPr>
          <w:szCs w:val="24"/>
        </w:rPr>
        <w:t xml:space="preserve">6.1 </w:t>
      </w:r>
      <w:r w:rsidR="00BE46A1" w:rsidRPr="00BE46A1">
        <w:rPr>
          <w:szCs w:val="24"/>
        </w:rPr>
        <w:t xml:space="preserve">Tiekėjas   savo lėšomis pristato  </w:t>
      </w:r>
      <w:r w:rsidRPr="00EC5C44">
        <w:rPr>
          <w:szCs w:val="24"/>
        </w:rPr>
        <w:t>Trupintuvo velen</w:t>
      </w:r>
      <w:r w:rsidR="00BE46A1">
        <w:rPr>
          <w:szCs w:val="24"/>
        </w:rPr>
        <w:t>ą</w:t>
      </w:r>
      <w:r w:rsidRPr="00EC5C44">
        <w:rPr>
          <w:szCs w:val="24"/>
        </w:rPr>
        <w:t xml:space="preserve"> su sankaba</w:t>
      </w:r>
      <w:r w:rsidR="00BE46A1">
        <w:rPr>
          <w:szCs w:val="24"/>
        </w:rPr>
        <w:t xml:space="preserve"> ir priešpriešinės groteles adresu</w:t>
      </w:r>
      <w:r w:rsidRPr="00EC5C44">
        <w:rPr>
          <w:szCs w:val="24"/>
        </w:rPr>
        <w:t>:</w:t>
      </w:r>
      <w:r w:rsidR="00BE46A1">
        <w:rPr>
          <w:szCs w:val="24"/>
        </w:rPr>
        <w:t xml:space="preserve"> </w:t>
      </w:r>
      <w:r w:rsidRPr="00EC5C44">
        <w:rPr>
          <w:szCs w:val="24"/>
        </w:rPr>
        <w:t xml:space="preserve">Marvelės 199 A Kaunas </w:t>
      </w:r>
      <w:r w:rsidR="00BE46A1" w:rsidRPr="00BE46A1">
        <w:rPr>
          <w:szCs w:val="24"/>
        </w:rPr>
        <w:t>darbo valandomis nuo 7-16 val. penktadienį iki 14.30val.</w:t>
      </w:r>
    </w:p>
    <w:p w14:paraId="154D0C8E" w14:textId="77777777" w:rsidR="001170E2" w:rsidRPr="0072276A" w:rsidRDefault="001170E2" w:rsidP="001170E2">
      <w:pPr>
        <w:rPr>
          <w:b/>
        </w:rPr>
      </w:pPr>
      <w:r w:rsidRPr="0072276A">
        <w:rPr>
          <w:b/>
        </w:rPr>
        <w:t>7.Kokybės kontrolė</w:t>
      </w:r>
    </w:p>
    <w:p w14:paraId="47E7588F" w14:textId="77777777" w:rsidR="001170E2" w:rsidRPr="0072276A" w:rsidRDefault="001170E2" w:rsidP="001170E2">
      <w:pPr>
        <w:rPr>
          <w:i/>
          <w:sz w:val="16"/>
          <w:szCs w:val="16"/>
        </w:rPr>
      </w:pPr>
      <w:r w:rsidRPr="0072276A">
        <w:rPr>
          <w:i/>
          <w:sz w:val="16"/>
          <w:szCs w:val="16"/>
        </w:rPr>
        <w:t>Numatomi kokybės užtikrinimo reikalavimai, kuriais tiekėjas privalo vadovautis per visą sutarties įgyvendinimo laiką.</w:t>
      </w:r>
    </w:p>
    <w:p w14:paraId="113D4FE7" w14:textId="77777777" w:rsidR="001170E2" w:rsidRPr="0072276A" w:rsidRDefault="001170E2" w:rsidP="001170E2">
      <w:r w:rsidRPr="0072276A">
        <w:t xml:space="preserve">7.1 </w:t>
      </w:r>
      <w:r>
        <w:t>Neaktualu</w:t>
      </w:r>
    </w:p>
    <w:p w14:paraId="782EFE3F" w14:textId="77777777" w:rsidR="001170E2" w:rsidRPr="0072276A" w:rsidRDefault="001170E2" w:rsidP="001170E2">
      <w:pPr>
        <w:rPr>
          <w:b/>
        </w:rPr>
      </w:pPr>
      <w:r w:rsidRPr="0072276A">
        <w:rPr>
          <w:b/>
        </w:rPr>
        <w:t>8.Dokumentacija, instrukcijos</w:t>
      </w:r>
    </w:p>
    <w:p w14:paraId="3DDCB2F8" w14:textId="77777777" w:rsidR="001170E2" w:rsidRPr="0072276A" w:rsidRDefault="001170E2" w:rsidP="001170E2">
      <w:pPr>
        <w:rPr>
          <w:i/>
          <w:sz w:val="16"/>
          <w:szCs w:val="16"/>
        </w:rPr>
      </w:pPr>
      <w:r w:rsidRPr="0072276A">
        <w:rPr>
          <w:i/>
          <w:sz w:val="16"/>
          <w:szCs w:val="16"/>
        </w:rPr>
        <w:t>Pateikiamas dokumentacijos, kurią privalo pateikti tiekėjas, aprašymas: kalba, detalumo lygis, vienetų skaičius, formos reikalavimai, kiti reikalavimai. Galima reikalauti, kad tiekėjas pateiktų Lietuvos Respublikoje įsteigtos atitikties vertinimo įstaigos tyrimų ataskaitą ar pažymą. Perkančiosios organizacijos taip pat pripažįsta kitose šalyse įsteigtų lygiaverčių atitikties vertinimo įstaigų išduotas pažymas.</w:t>
      </w:r>
    </w:p>
    <w:p w14:paraId="56CAA624" w14:textId="77777777" w:rsidR="001170E2" w:rsidRPr="00EC5C44" w:rsidRDefault="001170E2" w:rsidP="001170E2">
      <w:pPr>
        <w:jc w:val="both"/>
        <w:rPr>
          <w:szCs w:val="24"/>
        </w:rPr>
      </w:pPr>
      <w:r w:rsidRPr="00EC5C44">
        <w:rPr>
          <w:szCs w:val="24"/>
        </w:rPr>
        <w:t>8.1 Tiekėjas</w:t>
      </w:r>
      <w:r w:rsidR="001B2154">
        <w:rPr>
          <w:szCs w:val="24"/>
        </w:rPr>
        <w:t xml:space="preserve"> su gaminiu</w:t>
      </w:r>
      <w:r w:rsidRPr="00EC5C44">
        <w:rPr>
          <w:szCs w:val="24"/>
        </w:rPr>
        <w:t xml:space="preserve"> privalo pa</w:t>
      </w:r>
      <w:r w:rsidR="001B2154">
        <w:rPr>
          <w:szCs w:val="24"/>
        </w:rPr>
        <w:t xml:space="preserve">teikti sekančius duomenis apie: </w:t>
      </w:r>
      <w:r w:rsidRPr="00EC5C44">
        <w:rPr>
          <w:szCs w:val="24"/>
        </w:rPr>
        <w:t xml:space="preserve">Trupintuvo veleno su sankaba su priešpriešinėmis grotelėmis </w:t>
      </w:r>
      <w:proofErr w:type="spellStart"/>
      <w:r w:rsidRPr="00EC5C44">
        <w:rPr>
          <w:szCs w:val="24"/>
        </w:rPr>
        <w:t>gabaritinius</w:t>
      </w:r>
      <w:proofErr w:type="spellEnd"/>
      <w:r w:rsidRPr="00EC5C44">
        <w:rPr>
          <w:szCs w:val="24"/>
        </w:rPr>
        <w:t xml:space="preserve"> ir prijungimo matmenis, svorį, komplektaciją, technin</w:t>
      </w:r>
      <w:r w:rsidR="001B2154">
        <w:rPr>
          <w:szCs w:val="24"/>
        </w:rPr>
        <w:t>ę</w:t>
      </w:r>
      <w:r w:rsidRPr="00EC5C44">
        <w:rPr>
          <w:szCs w:val="24"/>
        </w:rPr>
        <w:t xml:space="preserve"> dokumentacij</w:t>
      </w:r>
      <w:r w:rsidR="001B2154">
        <w:rPr>
          <w:szCs w:val="24"/>
        </w:rPr>
        <w:t>ą ir</w:t>
      </w:r>
      <w:r w:rsidRPr="00EC5C44">
        <w:rPr>
          <w:szCs w:val="24"/>
        </w:rPr>
        <w:t xml:space="preserve"> kitą konkurso dalyvio nuomone reikalingą informaciją . </w:t>
      </w:r>
    </w:p>
    <w:p w14:paraId="375488F2" w14:textId="77777777" w:rsidR="001170E2" w:rsidRPr="0072276A" w:rsidRDefault="001170E2" w:rsidP="001170E2">
      <w:pPr>
        <w:rPr>
          <w:b/>
        </w:rPr>
      </w:pPr>
      <w:r w:rsidRPr="0072276A">
        <w:rPr>
          <w:b/>
        </w:rPr>
        <w:t>9.Intelektinės nuosavybės teisių perdavimas</w:t>
      </w:r>
    </w:p>
    <w:p w14:paraId="41168BE6" w14:textId="77777777" w:rsidR="001170E2" w:rsidRPr="0072276A" w:rsidRDefault="001170E2" w:rsidP="001170E2">
      <w:pPr>
        <w:rPr>
          <w:i/>
          <w:sz w:val="16"/>
          <w:szCs w:val="16"/>
        </w:rPr>
      </w:pPr>
      <w:r w:rsidRPr="0072276A">
        <w:rPr>
          <w:i/>
          <w:sz w:val="16"/>
          <w:szCs w:val="16"/>
        </w:rPr>
        <w:t>Jeigu perkama prekė/įrangos sukūrimas, kuri patenka į intelektinės nuosavybės teisėmis saugomą sąrašą, perkančioji organizacija techninėje specifikacijoje turėtų nurodyti, ar bus reikalaujama kartu perduoti ar suteikti intelektinės nuosavybės teises.</w:t>
      </w:r>
    </w:p>
    <w:p w14:paraId="1901C42F" w14:textId="77777777" w:rsidR="001170E2" w:rsidRPr="0072276A" w:rsidRDefault="001170E2" w:rsidP="001170E2">
      <w:r w:rsidRPr="0072276A">
        <w:t>9.1 Neaktualu.</w:t>
      </w:r>
    </w:p>
    <w:p w14:paraId="73CFF971" w14:textId="77777777" w:rsidR="001170E2" w:rsidRPr="0072276A" w:rsidRDefault="001170E2" w:rsidP="001170E2">
      <w:pPr>
        <w:rPr>
          <w:b/>
        </w:rPr>
      </w:pPr>
      <w:r w:rsidRPr="0072276A">
        <w:rPr>
          <w:b/>
        </w:rPr>
        <w:t>10.Apmokymas</w:t>
      </w:r>
    </w:p>
    <w:p w14:paraId="0CA15100" w14:textId="77777777" w:rsidR="001170E2" w:rsidRPr="0072276A" w:rsidRDefault="001170E2" w:rsidP="001170E2">
      <w:pPr>
        <w:rPr>
          <w:i/>
          <w:sz w:val="16"/>
          <w:szCs w:val="16"/>
        </w:rPr>
      </w:pPr>
      <w:r w:rsidRPr="0072276A">
        <w:rPr>
          <w:i/>
          <w:sz w:val="16"/>
          <w:szCs w:val="16"/>
        </w:rPr>
        <w:t>Jei reikalinga, numatomas personalo apmokymas, reikalinga apmokymo įranga, apmokomų darbuotojų  skaičius, minimali mokymų trukmė, nurodoma, ar apmokymai vyks perkančiosios organizacijos patalpose ar patalpomis turės pasirūpinti tiekėjas, kiti reikalavimai apmokymams.</w:t>
      </w:r>
    </w:p>
    <w:p w14:paraId="23AD24AC" w14:textId="77777777" w:rsidR="001170E2" w:rsidRPr="0072276A" w:rsidRDefault="001170E2" w:rsidP="001170E2">
      <w:r w:rsidRPr="0072276A">
        <w:t>10.1 Neaktualu.</w:t>
      </w:r>
    </w:p>
    <w:p w14:paraId="4464B2C0" w14:textId="77777777" w:rsidR="001170E2" w:rsidRPr="0072276A" w:rsidRDefault="001170E2" w:rsidP="001170E2">
      <w:pPr>
        <w:rPr>
          <w:b/>
        </w:rPr>
      </w:pPr>
      <w:r w:rsidRPr="0072276A">
        <w:rPr>
          <w:b/>
        </w:rPr>
        <w:t>11.Garantinio laikotarpio įsipareigojimai</w:t>
      </w:r>
    </w:p>
    <w:p w14:paraId="662A488A" w14:textId="77777777" w:rsidR="001170E2" w:rsidRPr="0072276A" w:rsidRDefault="001170E2" w:rsidP="001170E2">
      <w:pPr>
        <w:rPr>
          <w:i/>
          <w:sz w:val="16"/>
          <w:szCs w:val="16"/>
        </w:rPr>
      </w:pPr>
      <w:r w:rsidRPr="0072276A">
        <w:rPr>
          <w:i/>
          <w:sz w:val="16"/>
          <w:szCs w:val="16"/>
        </w:rPr>
        <w:t>Nurodyti minimalius reikalaujamus garantinio laikotarpio įsipareigojimus.</w:t>
      </w:r>
    </w:p>
    <w:p w14:paraId="7F2DB956" w14:textId="77777777" w:rsidR="001170E2" w:rsidRPr="0072276A" w:rsidRDefault="001170E2" w:rsidP="001170E2">
      <w:r w:rsidRPr="0072276A">
        <w:t xml:space="preserve">11.1 </w:t>
      </w:r>
      <w:r>
        <w:t xml:space="preserve">Garantiniai įsipareigojimai taikomi kaip atsarginei detalei. </w:t>
      </w:r>
    </w:p>
    <w:p w14:paraId="182C04F7" w14:textId="77777777" w:rsidR="001170E2" w:rsidRPr="0072276A" w:rsidRDefault="001170E2" w:rsidP="001170E2">
      <w:r w:rsidRPr="0072276A">
        <w:t xml:space="preserve">11.2 Sutartinių įsipareigojimų įvykdymo terminas iki </w:t>
      </w:r>
      <w:r>
        <w:t>1</w:t>
      </w:r>
      <w:r w:rsidR="00BE46A1">
        <w:t>2</w:t>
      </w:r>
      <w:r w:rsidRPr="0072276A">
        <w:t xml:space="preserve"> (</w:t>
      </w:r>
      <w:r w:rsidR="00BE46A1">
        <w:t>dvylika)</w:t>
      </w:r>
      <w:r w:rsidRPr="0072276A">
        <w:t xml:space="preserve"> savai</w:t>
      </w:r>
      <w:r w:rsidR="00BE46A1">
        <w:t>čių</w:t>
      </w:r>
      <w:r w:rsidRPr="0072276A">
        <w:t xml:space="preserve"> nuo sutarties įsigaliojimo dienos.</w:t>
      </w:r>
    </w:p>
    <w:p w14:paraId="6BC740C9" w14:textId="77777777" w:rsidR="001170E2" w:rsidRPr="0072276A" w:rsidRDefault="001170E2" w:rsidP="001170E2">
      <w:pPr>
        <w:rPr>
          <w:b/>
        </w:rPr>
      </w:pPr>
      <w:r w:rsidRPr="0072276A">
        <w:rPr>
          <w:b/>
        </w:rPr>
        <w:t>12.Ženklinimas</w:t>
      </w:r>
    </w:p>
    <w:p w14:paraId="560D3CAE" w14:textId="77777777" w:rsidR="001170E2" w:rsidRPr="0072276A" w:rsidRDefault="001170E2" w:rsidP="001170E2">
      <w:pPr>
        <w:rPr>
          <w:sz w:val="16"/>
          <w:szCs w:val="16"/>
        </w:rPr>
      </w:pPr>
      <w:r w:rsidRPr="0072276A">
        <w:rPr>
          <w:sz w:val="16"/>
          <w:szCs w:val="16"/>
        </w:rPr>
        <w:t>Kai perkamos specialiomis aplinkos apsaugos, socialinėmis ar kitomis ypatybėmis pasižyminčios prekės, perkančioji organizacija, rengdama technines specifikacijas (arba nustatydama pasiūlymų vertinimo kriterijus ar pirkimo sutarties vykdymo sąlygas), gali reikalauti naudoti specialų ženklą kaip įrodymą, kad prekės atitinka nustatytus reikalavimus, jeigu tenkinamos visos šios sąlygos: ) ženklui keliami reikalavimai yra susiję su tokiais kriterijais, kurie taikytini pirkimo objektui ir yra tinkami perkamų prekių charakteristikoms apibrėžti; ženklui keliami reikalavimai yra objektyviai patikrinami ir nediskriminaciniai; ženklas sukuriamas taikant atvirą ir skaidrią procedūrą, kurioje gali dalyvauti visi susiję subjektai: valdžios institucijos ir įstaigos, vartotojai, socialiniai partneriai, gamintojai, platintojai, nevyriausybinės organizacijos; ženklas yra prieinamas visiems suinteresuotiems subjektams; ženklui keliami reikalavimai nustatomi institucijos ar įstaigos sprendimu, kuriam dėl ženklo suteikimo besikreipiantis ūkio subjektas nedarė lemiamos įtakos.</w:t>
      </w:r>
    </w:p>
    <w:p w14:paraId="54DDBB26" w14:textId="77777777" w:rsidR="001170E2" w:rsidRPr="0072276A" w:rsidRDefault="001170E2" w:rsidP="001170E2">
      <w:pPr>
        <w:rPr>
          <w:sz w:val="16"/>
          <w:szCs w:val="16"/>
        </w:rPr>
      </w:pPr>
      <w:r w:rsidRPr="0072276A">
        <w:rPr>
          <w:sz w:val="16"/>
          <w:szCs w:val="16"/>
        </w:rPr>
        <w:t>Tuo atveju, kai perkančioji organizacija nereikalauja specialaus ženklo, atitinkančio aukščiau nurodytus reikalavimus, ji gali nurodyti, kokius ženklui keliamus reikalavimus turi atitikti perkamos prekės.</w:t>
      </w:r>
    </w:p>
    <w:p w14:paraId="596175C6" w14:textId="77777777" w:rsidR="001170E2" w:rsidRPr="0072276A" w:rsidRDefault="001170E2" w:rsidP="001170E2"/>
    <w:p w14:paraId="0AF00606" w14:textId="77777777" w:rsidR="001170E2" w:rsidRPr="0072276A" w:rsidRDefault="001170E2" w:rsidP="001170E2">
      <w:pPr>
        <w:rPr>
          <w:sz w:val="16"/>
          <w:szCs w:val="16"/>
        </w:rPr>
      </w:pPr>
      <w:r w:rsidRPr="0072276A">
        <w:t xml:space="preserve">12.1 </w:t>
      </w:r>
      <w:r>
        <w:t>Neaktualu.</w:t>
      </w:r>
    </w:p>
    <w:p w14:paraId="3523C688" w14:textId="77777777" w:rsidR="001170E2" w:rsidRPr="0072276A" w:rsidRDefault="001170E2" w:rsidP="001170E2">
      <w:pPr>
        <w:rPr>
          <w:sz w:val="16"/>
          <w:szCs w:val="16"/>
        </w:rPr>
      </w:pPr>
    </w:p>
    <w:p w14:paraId="38842BA5" w14:textId="77777777" w:rsidR="001170E2" w:rsidRPr="0072276A" w:rsidRDefault="001170E2" w:rsidP="001170E2">
      <w:pPr>
        <w:rPr>
          <w:b/>
        </w:rPr>
      </w:pPr>
      <w:r w:rsidRPr="0072276A">
        <w:rPr>
          <w:b/>
        </w:rPr>
        <w:t>13.Kiti reikalavimai</w:t>
      </w:r>
    </w:p>
    <w:p w14:paraId="418B236C" w14:textId="77777777" w:rsidR="001170E2" w:rsidRPr="0072276A" w:rsidRDefault="001170E2" w:rsidP="001170E2">
      <w:pPr>
        <w:rPr>
          <w:i/>
          <w:sz w:val="16"/>
          <w:szCs w:val="16"/>
        </w:rPr>
      </w:pPr>
      <w:r w:rsidRPr="0072276A">
        <w:rPr>
          <w:i/>
          <w:sz w:val="16"/>
          <w:szCs w:val="16"/>
        </w:rPr>
        <w:t>Dalyvis kartu su pasiūlymu privalo pateikti siūlomų prekių techninių parametrų atitikimą techninių specifikacijų reikalavimams įrodančius gamintojų parengtus techninius aprašus ir (ar) analogiškus dokumentus (galima nurodyti prekes, kurioms šis reikalavimas netaikomas). Perkančioji organizacija techninėje specifikacijoje privalo nustatyti energijos vartojimo efektyvumo reikalavimus, kitus aplinkos apsaugos, socialinius ar darbo kriterijus, kai tokia pareiga jai nustatyta teisės aktuose</w:t>
      </w:r>
    </w:p>
    <w:p w14:paraId="11DAAED8" w14:textId="77777777" w:rsidR="001170E2" w:rsidRPr="00BE46A1" w:rsidRDefault="001170E2" w:rsidP="001170E2">
      <w:pPr>
        <w:jc w:val="both"/>
        <w:rPr>
          <w:rFonts w:eastAsia="Calibri"/>
          <w:szCs w:val="24"/>
        </w:rPr>
      </w:pPr>
      <w:r w:rsidRPr="00BE46A1">
        <w:rPr>
          <w:rFonts w:eastAsia="Calibri"/>
          <w:szCs w:val="24"/>
        </w:rPr>
        <w:t xml:space="preserve">13.1 </w:t>
      </w:r>
      <w:r w:rsidRPr="00BE46A1">
        <w:rPr>
          <w:szCs w:val="24"/>
        </w:rPr>
        <w:t>Trupintuvo veleno su sankaba su priešpriešinėmis grotelėmis</w:t>
      </w:r>
      <w:r w:rsidRPr="00BE46A1">
        <w:rPr>
          <w:rFonts w:eastAsia="Calibri"/>
          <w:szCs w:val="24"/>
        </w:rPr>
        <w:t xml:space="preserve"> turi atitikti Lietuvos Respublikoje ir Europos Sąjungoje galiojančius gamybos, montavimo, naudojimo, higienos, saugos ir sveikatos įstatymus. </w:t>
      </w:r>
    </w:p>
    <w:p w14:paraId="0D724853" w14:textId="77777777" w:rsidR="001170E2" w:rsidRPr="00BE46A1" w:rsidRDefault="001170E2" w:rsidP="001170E2">
      <w:pPr>
        <w:jc w:val="both"/>
        <w:rPr>
          <w:szCs w:val="24"/>
        </w:rPr>
      </w:pPr>
      <w:r w:rsidRPr="00BE46A1">
        <w:rPr>
          <w:szCs w:val="24"/>
        </w:rPr>
        <w:t>13.2  Jei pateiktas įrenginys, ar jo elementai (sankaba) neatitinka techninių sąlygų reikalavimų  turi būti pakeistas, nauju. Tinkinantis reikalavimus, mechanizmas turi būti pristatytas per įmanomai trumpiausią laiko tarpą, bet ne ilgiau kaip per 1 mėnesį.</w:t>
      </w:r>
    </w:p>
    <w:p w14:paraId="744D3FF0" w14:textId="77777777" w:rsidR="001170E2" w:rsidRPr="00BE46A1" w:rsidRDefault="001170E2" w:rsidP="001170E2">
      <w:pPr>
        <w:jc w:val="both"/>
        <w:rPr>
          <w:szCs w:val="24"/>
        </w:rPr>
      </w:pPr>
      <w:r w:rsidRPr="00BE46A1">
        <w:rPr>
          <w:szCs w:val="24"/>
        </w:rPr>
        <w:t>13.3  Jeigu nustatyti defektai garantinio laikotarpio metu nebus ištaisyti ir pašalinti, garantinis laikotarpis bus pratęstas tokiu laiku, kiek jo reikės, kad defektai būtų ištaisyti.</w:t>
      </w:r>
    </w:p>
    <w:p w14:paraId="529AC556" w14:textId="77777777" w:rsidR="001170E2" w:rsidRPr="00BE46A1" w:rsidRDefault="001170E2" w:rsidP="001170E2">
      <w:pPr>
        <w:jc w:val="both"/>
        <w:rPr>
          <w:szCs w:val="24"/>
        </w:rPr>
      </w:pPr>
      <w:r w:rsidRPr="00BE46A1">
        <w:rPr>
          <w:szCs w:val="24"/>
        </w:rPr>
        <w:lastRenderedPageBreak/>
        <w:t>13.4 Trupintuvo velenas su sankaba su priešpriešinėmis grotelėmis</w:t>
      </w:r>
      <w:r w:rsidRPr="00BE46A1">
        <w:rPr>
          <w:rFonts w:eastAsia="Calibri"/>
          <w:szCs w:val="24"/>
        </w:rPr>
        <w:t xml:space="preserve"> </w:t>
      </w:r>
      <w:r w:rsidRPr="00BE46A1">
        <w:rPr>
          <w:szCs w:val="24"/>
        </w:rPr>
        <w:t>pagamintas ne vėliau kaip 202</w:t>
      </w:r>
      <w:r w:rsidR="00D17BE0">
        <w:rPr>
          <w:szCs w:val="24"/>
        </w:rPr>
        <w:t xml:space="preserve">5 </w:t>
      </w:r>
      <w:r w:rsidRPr="00BE46A1">
        <w:rPr>
          <w:szCs w:val="24"/>
        </w:rPr>
        <w:t>metais.</w:t>
      </w:r>
    </w:p>
    <w:p w14:paraId="5DFD5DDA" w14:textId="44A8BA2D" w:rsidR="001170E2" w:rsidRDefault="006E7956" w:rsidP="001170E2">
      <w:r>
        <w:rPr>
          <w:b/>
        </w:rPr>
        <w:t xml:space="preserve">                    ____________________________________________________________</w:t>
      </w:r>
      <w:bookmarkStart w:id="0" w:name="_GoBack"/>
      <w:bookmarkEnd w:id="0"/>
    </w:p>
    <w:p w14:paraId="123FD8BE" w14:textId="77777777" w:rsidR="006E7956" w:rsidRDefault="006E7956" w:rsidP="001170E2"/>
    <w:p w14:paraId="5C066A5B" w14:textId="77777777" w:rsidR="001170E2" w:rsidRDefault="001170E2" w:rsidP="001170E2">
      <w:pPr>
        <w:spacing w:after="160" w:line="259" w:lineRule="auto"/>
        <w:rPr>
          <w:b/>
        </w:rPr>
      </w:pPr>
    </w:p>
    <w:p w14:paraId="7D2B100E" w14:textId="77777777" w:rsidR="00DD7626" w:rsidRDefault="00DD7626" w:rsidP="00DD7626"/>
    <w:sectPr w:rsidR="00DD7626">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26121"/>
    <w:multiLevelType w:val="multilevel"/>
    <w:tmpl w:val="F8906B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A036FA"/>
    <w:multiLevelType w:val="multilevel"/>
    <w:tmpl w:val="889AE3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1683120"/>
    <w:multiLevelType w:val="multilevel"/>
    <w:tmpl w:val="8A6482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E77697B"/>
    <w:multiLevelType w:val="hybridMultilevel"/>
    <w:tmpl w:val="E07C876A"/>
    <w:lvl w:ilvl="0" w:tplc="E70698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26"/>
    <w:rsid w:val="00013434"/>
    <w:rsid w:val="000C7720"/>
    <w:rsid w:val="000E4DF6"/>
    <w:rsid w:val="001170E2"/>
    <w:rsid w:val="001221D3"/>
    <w:rsid w:val="00164660"/>
    <w:rsid w:val="001831C3"/>
    <w:rsid w:val="00192174"/>
    <w:rsid w:val="001B2154"/>
    <w:rsid w:val="002277BC"/>
    <w:rsid w:val="00230EB8"/>
    <w:rsid w:val="00241A11"/>
    <w:rsid w:val="00285797"/>
    <w:rsid w:val="002A5F1C"/>
    <w:rsid w:val="002C2466"/>
    <w:rsid w:val="002D5AED"/>
    <w:rsid w:val="003113DE"/>
    <w:rsid w:val="00317A62"/>
    <w:rsid w:val="0033114C"/>
    <w:rsid w:val="0037105D"/>
    <w:rsid w:val="003868E1"/>
    <w:rsid w:val="003B478F"/>
    <w:rsid w:val="00424DF0"/>
    <w:rsid w:val="00441391"/>
    <w:rsid w:val="0044328D"/>
    <w:rsid w:val="00494D06"/>
    <w:rsid w:val="004D3125"/>
    <w:rsid w:val="004D5B77"/>
    <w:rsid w:val="00527BFA"/>
    <w:rsid w:val="005449AA"/>
    <w:rsid w:val="0055564D"/>
    <w:rsid w:val="005721BD"/>
    <w:rsid w:val="00576AB3"/>
    <w:rsid w:val="0059629C"/>
    <w:rsid w:val="005B018E"/>
    <w:rsid w:val="005C120B"/>
    <w:rsid w:val="005D2A24"/>
    <w:rsid w:val="00614593"/>
    <w:rsid w:val="006761A8"/>
    <w:rsid w:val="00681E59"/>
    <w:rsid w:val="006D785C"/>
    <w:rsid w:val="006E132B"/>
    <w:rsid w:val="006E7956"/>
    <w:rsid w:val="00725AF2"/>
    <w:rsid w:val="00753FCF"/>
    <w:rsid w:val="007734BB"/>
    <w:rsid w:val="007C1D14"/>
    <w:rsid w:val="007C20FD"/>
    <w:rsid w:val="007E4D60"/>
    <w:rsid w:val="007E7EF4"/>
    <w:rsid w:val="008025D0"/>
    <w:rsid w:val="00804B06"/>
    <w:rsid w:val="0081718B"/>
    <w:rsid w:val="00851ED8"/>
    <w:rsid w:val="008C2484"/>
    <w:rsid w:val="008D0F6A"/>
    <w:rsid w:val="009407AC"/>
    <w:rsid w:val="00960627"/>
    <w:rsid w:val="00981316"/>
    <w:rsid w:val="009D69AB"/>
    <w:rsid w:val="009D7629"/>
    <w:rsid w:val="00A02CAA"/>
    <w:rsid w:val="00A229C7"/>
    <w:rsid w:val="00A43CFE"/>
    <w:rsid w:val="00A56108"/>
    <w:rsid w:val="00AB333D"/>
    <w:rsid w:val="00AD07F9"/>
    <w:rsid w:val="00AF468B"/>
    <w:rsid w:val="00B26F15"/>
    <w:rsid w:val="00B700C0"/>
    <w:rsid w:val="00B81A88"/>
    <w:rsid w:val="00BE46A1"/>
    <w:rsid w:val="00C72767"/>
    <w:rsid w:val="00C84BAA"/>
    <w:rsid w:val="00D15765"/>
    <w:rsid w:val="00D17BE0"/>
    <w:rsid w:val="00D20DCE"/>
    <w:rsid w:val="00D2378B"/>
    <w:rsid w:val="00D41484"/>
    <w:rsid w:val="00DD7626"/>
    <w:rsid w:val="00DE5867"/>
    <w:rsid w:val="00E249E1"/>
    <w:rsid w:val="00E7684A"/>
    <w:rsid w:val="00F83721"/>
    <w:rsid w:val="00FC05F5"/>
    <w:rsid w:val="00FF7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1B5D5"/>
  <w15:chartTrackingRefBased/>
  <w15:docId w15:val="{B0BD5000-F4E3-432E-9281-7C178015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7626"/>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DD7626"/>
    <w:pPr>
      <w:ind w:left="720"/>
      <w:contextualSpacing/>
    </w:pPr>
    <w:rPr>
      <w:lang w:eastAsia="en-US"/>
    </w:rPr>
  </w:style>
  <w:style w:type="character" w:customStyle="1" w:styleId="SraopastraipaDiagrama">
    <w:name w:val="Sąrašo pastraipa Diagrama"/>
    <w:link w:val="Sraopastraipa"/>
    <w:uiPriority w:val="34"/>
    <w:locked/>
    <w:rsid w:val="00DD762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20604">
      <w:bodyDiv w:val="1"/>
      <w:marLeft w:val="0"/>
      <w:marRight w:val="0"/>
      <w:marTop w:val="0"/>
      <w:marBottom w:val="0"/>
      <w:divBdr>
        <w:top w:val="none" w:sz="0" w:space="0" w:color="auto"/>
        <w:left w:val="none" w:sz="0" w:space="0" w:color="auto"/>
        <w:bottom w:val="none" w:sz="0" w:space="0" w:color="auto"/>
        <w:right w:val="none" w:sz="0" w:space="0" w:color="auto"/>
      </w:divBdr>
    </w:div>
    <w:div w:id="81533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sieta_x0020_s_x0105_skaita xmlns="28d4a4cc-742e-486d-9655-89e18e495cea">false</susieta_x0020_s_x0105_skaita>
    <Request_x0020_Items_x0020_Update xmlns="28d4a4cc-742e-486d-9655-89e18e495cea">
      <Url xsi:nil="true"/>
      <Description xsi:nil="true"/>
    </Request_x0020_Items_x0020_Updat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1853CAECEB0049B7530C2E53E4C5FF" ma:contentTypeVersion="16" ma:contentTypeDescription="Kurkite naują dokumentą." ma:contentTypeScope="" ma:versionID="dc4b20551febe8829eedad760a643e16">
  <xsd:schema xmlns:xsd="http://www.w3.org/2001/XMLSchema" xmlns:xs="http://www.w3.org/2001/XMLSchema" xmlns:p="http://schemas.microsoft.com/office/2006/metadata/properties" xmlns:ns2="b81d9d50-5381-4229-85a1-a5a6aa9dcf9a" xmlns:ns3="28d4a4cc-742e-486d-9655-89e18e495cea" targetNamespace="http://schemas.microsoft.com/office/2006/metadata/properties" ma:root="true" ma:fieldsID="ffc30b602df015bf40d9fe7e553e982e" ns2:_="" ns3:_="">
    <xsd:import namespace="b81d9d50-5381-4229-85a1-a5a6aa9dcf9a"/>
    <xsd:import namespace="28d4a4cc-742e-486d-9655-89e18e495cea"/>
    <xsd:element name="properties">
      <xsd:complexType>
        <xsd:sequence>
          <xsd:element name="documentManagement">
            <xsd:complexType>
              <xsd:all>
                <xsd:element ref="ns2:SharedWithUsers" minOccurs="0"/>
                <xsd:element ref="ns3:Request_x0020_Items_x0020_Update" minOccurs="0"/>
                <xsd:element ref="ns3:susieta_x0020_s_x0105_skai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4a4cc-742e-486d-9655-89e18e495cea" elementFormDefault="qualified">
    <xsd:import namespace="http://schemas.microsoft.com/office/2006/documentManagement/types"/>
    <xsd:import namespace="http://schemas.microsoft.com/office/infopath/2007/PartnerControls"/>
    <xsd:element name="Request_x0020_Items_x0020_Update" ma:index="9" nillable="true" ma:displayName="Request Items Update" ma:internalName="Request_x0020_Items_x0020_Update">
      <xsd:complexType>
        <xsd:complexContent>
          <xsd:extension base="dms:URL">
            <xsd:sequence>
              <xsd:element name="Url" type="dms:ValidUrl" minOccurs="0" nillable="true"/>
              <xsd:element name="Description" type="xsd:string" nillable="true"/>
            </xsd:sequence>
          </xsd:extension>
        </xsd:complexContent>
      </xsd:complexType>
    </xsd:element>
    <xsd:element name="susieta_x0020_s_x0105_skaita" ma:index="10" nillable="true" ma:displayName="Susieta sąskaita" ma:default="0" ma:internalName="susieta_x0020_s_x0105_skait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12FB4-2F48-4C6C-AA05-04F81FF78DD7}">
  <ds:schemaRefs>
    <ds:schemaRef ds:uri="http://schemas.microsoft.com/sharepoint/v3/contenttype/forms"/>
  </ds:schemaRefs>
</ds:datastoreItem>
</file>

<file path=customXml/itemProps2.xml><?xml version="1.0" encoding="utf-8"?>
<ds:datastoreItem xmlns:ds="http://schemas.openxmlformats.org/officeDocument/2006/customXml" ds:itemID="{A483B39E-0418-4E9B-9385-8319FD17C935}">
  <ds:schemaRefs>
    <ds:schemaRef ds:uri="http://schemas.microsoft.com/office/2006/metadata/properties"/>
    <ds:schemaRef ds:uri="http://schemas.microsoft.com/office/infopath/2007/PartnerControls"/>
    <ds:schemaRef ds:uri="28d4a4cc-742e-486d-9655-89e18e495cea"/>
  </ds:schemaRefs>
</ds:datastoreItem>
</file>

<file path=customXml/itemProps3.xml><?xml version="1.0" encoding="utf-8"?>
<ds:datastoreItem xmlns:ds="http://schemas.openxmlformats.org/officeDocument/2006/customXml" ds:itemID="{07140703-B8D1-4FB3-ACD2-3FED5245C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28d4a4cc-742e-486d-9655-89e18e495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5083</Words>
  <Characters>2898</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sąlygos</dc:title>
  <dc:subject/>
  <dc:creator>Raimundas Raila</dc:creator>
  <cp:keywords/>
  <dc:description/>
  <cp:lastModifiedBy>Giedrė Žilionienė</cp:lastModifiedBy>
  <cp:revision>5</cp:revision>
  <dcterms:created xsi:type="dcterms:W3CDTF">2025-02-07T12:20:00Z</dcterms:created>
  <dcterms:modified xsi:type="dcterms:W3CDTF">2025-02-12T06:12:00Z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0x010100D91853CAECEB0049B7530C2E53E4C5FF</vt:lpwstr>
  </property>
</Properties>
</file>