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00836" w14:textId="572664D1" w:rsidR="000848FC" w:rsidRPr="00D46E86" w:rsidRDefault="00CE32AD" w:rsidP="00D46E86">
      <w:pPr>
        <w:jc w:val="both"/>
        <w:rPr>
          <w:rFonts w:ascii="Tahoma" w:hAnsi="Tahoma" w:cs="Tahoma"/>
          <w:b/>
          <w:bCs/>
          <w:i/>
          <w:iCs/>
          <w:sz w:val="22"/>
          <w:szCs w:val="22"/>
          <w:lang w:val="lt-LT"/>
        </w:rPr>
      </w:pPr>
      <w:proofErr w:type="spellStart"/>
      <w:r w:rsidRPr="00D46E86">
        <w:rPr>
          <w:rFonts w:ascii="Tahoma" w:hAnsi="Tahoma" w:cs="Tahoma"/>
          <w:b/>
          <w:bCs/>
          <w:i/>
          <w:iCs/>
          <w:sz w:val="22"/>
          <w:szCs w:val="22"/>
        </w:rPr>
        <w:t>Suinteresuotiems</w:t>
      </w:r>
      <w:proofErr w:type="spellEnd"/>
      <w:r w:rsidRPr="00D46E86">
        <w:rPr>
          <w:rFonts w:ascii="Tahoma" w:hAnsi="Tahoma" w:cs="Tahoma"/>
          <w:b/>
          <w:bCs/>
          <w:i/>
          <w:iCs/>
          <w:sz w:val="22"/>
          <w:szCs w:val="22"/>
        </w:rPr>
        <w:t xml:space="preserve"> </w:t>
      </w:r>
      <w:proofErr w:type="spellStart"/>
      <w:r w:rsidRPr="00D46E86">
        <w:rPr>
          <w:rFonts w:ascii="Tahoma" w:hAnsi="Tahoma" w:cs="Tahoma"/>
          <w:b/>
          <w:bCs/>
          <w:i/>
          <w:iCs/>
          <w:sz w:val="22"/>
          <w:szCs w:val="22"/>
        </w:rPr>
        <w:t>tiek</w:t>
      </w:r>
      <w:r w:rsidRPr="00D46E86">
        <w:rPr>
          <w:rFonts w:ascii="Tahoma" w:hAnsi="Tahoma" w:cs="Tahoma"/>
          <w:b/>
          <w:bCs/>
          <w:i/>
          <w:iCs/>
          <w:sz w:val="22"/>
          <w:szCs w:val="22"/>
          <w:lang w:val="lt-LT"/>
        </w:rPr>
        <w:t>ėjams</w:t>
      </w:r>
      <w:proofErr w:type="spellEnd"/>
    </w:p>
    <w:p w14:paraId="6B0BC2CD" w14:textId="77777777" w:rsidR="00CE32AD" w:rsidRPr="00D46E86" w:rsidRDefault="00CE32AD" w:rsidP="00D46E86">
      <w:pPr>
        <w:jc w:val="both"/>
        <w:rPr>
          <w:rFonts w:ascii="Tahoma" w:hAnsi="Tahoma" w:cs="Tahoma"/>
          <w:b/>
          <w:bCs/>
          <w:i/>
          <w:iCs/>
          <w:sz w:val="22"/>
          <w:szCs w:val="22"/>
          <w:lang w:val="lt-LT"/>
        </w:rPr>
      </w:pPr>
    </w:p>
    <w:p w14:paraId="6EB9F502" w14:textId="00C704A2" w:rsidR="00CE32AD" w:rsidRPr="00D46E86" w:rsidRDefault="00CE32AD" w:rsidP="00D46E86">
      <w:pPr>
        <w:ind w:firstLine="720"/>
        <w:jc w:val="both"/>
        <w:rPr>
          <w:rFonts w:ascii="Tahoma" w:hAnsi="Tahoma" w:cs="Tahoma"/>
          <w:sz w:val="22"/>
          <w:szCs w:val="22"/>
          <w:lang w:val="lt-LT"/>
        </w:rPr>
      </w:pPr>
      <w:r w:rsidRPr="00D46E86">
        <w:rPr>
          <w:rFonts w:ascii="Tahoma" w:hAnsi="Tahoma" w:cs="Tahoma"/>
          <w:sz w:val="22"/>
          <w:szCs w:val="22"/>
          <w:lang w:val="lt-LT"/>
        </w:rPr>
        <w:t>Informuojame, kad UAB „Grinda“ vykdant pirkimą, skelbiamos apklausos būdu „Alyvos, tepalai ir kiti eksploataciniai skysčiai“ (CVP IS Nr. 756963), gavo suinteresuotų tiekėjų klausimus. Teikiame atsakymus į juos.</w:t>
      </w:r>
    </w:p>
    <w:tbl>
      <w:tblPr>
        <w:tblStyle w:val="TableGrid"/>
        <w:tblW w:w="0" w:type="auto"/>
        <w:tblLook w:val="04A0" w:firstRow="1" w:lastRow="0" w:firstColumn="1" w:lastColumn="0" w:noHBand="0" w:noVBand="1"/>
      </w:tblPr>
      <w:tblGrid>
        <w:gridCol w:w="895"/>
        <w:gridCol w:w="4140"/>
        <w:gridCol w:w="4315"/>
      </w:tblGrid>
      <w:tr w:rsidR="00CE32AD" w:rsidRPr="00D46E86" w14:paraId="511C8D7C" w14:textId="77777777" w:rsidTr="22F2874C">
        <w:tc>
          <w:tcPr>
            <w:tcW w:w="895" w:type="dxa"/>
          </w:tcPr>
          <w:p w14:paraId="0F577E13" w14:textId="433F35EB" w:rsidR="00CE32AD" w:rsidRPr="00D46E86" w:rsidRDefault="00CE32AD" w:rsidP="00D46E86">
            <w:pPr>
              <w:jc w:val="both"/>
              <w:rPr>
                <w:rFonts w:ascii="Tahoma" w:hAnsi="Tahoma" w:cs="Tahoma"/>
                <w:b/>
                <w:bCs/>
                <w:sz w:val="22"/>
                <w:szCs w:val="22"/>
                <w:lang w:val="lt-LT"/>
              </w:rPr>
            </w:pPr>
            <w:r w:rsidRPr="00D46E86">
              <w:rPr>
                <w:rFonts w:ascii="Tahoma" w:hAnsi="Tahoma" w:cs="Tahoma"/>
                <w:b/>
                <w:bCs/>
                <w:sz w:val="22"/>
                <w:szCs w:val="22"/>
                <w:lang w:val="lt-LT"/>
              </w:rPr>
              <w:t>Eil. Nr.</w:t>
            </w:r>
          </w:p>
        </w:tc>
        <w:tc>
          <w:tcPr>
            <w:tcW w:w="4140" w:type="dxa"/>
          </w:tcPr>
          <w:p w14:paraId="2A8C6A0F" w14:textId="397762B6" w:rsidR="00CE32AD" w:rsidRPr="00D46E86" w:rsidRDefault="00CE32AD" w:rsidP="00D46E86">
            <w:pPr>
              <w:jc w:val="both"/>
              <w:rPr>
                <w:rFonts w:ascii="Tahoma" w:hAnsi="Tahoma" w:cs="Tahoma"/>
                <w:b/>
                <w:bCs/>
                <w:sz w:val="22"/>
                <w:szCs w:val="22"/>
                <w:lang w:val="lt-LT"/>
              </w:rPr>
            </w:pPr>
            <w:r w:rsidRPr="00D46E86">
              <w:rPr>
                <w:rFonts w:ascii="Tahoma" w:hAnsi="Tahoma" w:cs="Tahoma"/>
                <w:b/>
                <w:bCs/>
                <w:sz w:val="22"/>
                <w:szCs w:val="22"/>
                <w:lang w:val="lt-LT"/>
              </w:rPr>
              <w:t>Klausimai</w:t>
            </w:r>
          </w:p>
        </w:tc>
        <w:tc>
          <w:tcPr>
            <w:tcW w:w="4315" w:type="dxa"/>
          </w:tcPr>
          <w:p w14:paraId="67CD7C0B" w14:textId="02CEBE1E" w:rsidR="00CE32AD" w:rsidRPr="00D46E86" w:rsidRDefault="00CE32AD" w:rsidP="00D46E86">
            <w:pPr>
              <w:jc w:val="both"/>
              <w:rPr>
                <w:rFonts w:ascii="Tahoma" w:hAnsi="Tahoma" w:cs="Tahoma"/>
                <w:b/>
                <w:bCs/>
                <w:sz w:val="22"/>
                <w:szCs w:val="22"/>
                <w:lang w:val="lt-LT"/>
              </w:rPr>
            </w:pPr>
            <w:r w:rsidRPr="00D46E86">
              <w:rPr>
                <w:rFonts w:ascii="Tahoma" w:hAnsi="Tahoma" w:cs="Tahoma"/>
                <w:b/>
                <w:bCs/>
                <w:sz w:val="22"/>
                <w:szCs w:val="22"/>
                <w:lang w:val="lt-LT"/>
              </w:rPr>
              <w:t>Atsakymai</w:t>
            </w:r>
          </w:p>
        </w:tc>
      </w:tr>
      <w:tr w:rsidR="00CE32AD" w:rsidRPr="00D46E86" w14:paraId="5C781486" w14:textId="77777777" w:rsidTr="22F2874C">
        <w:tc>
          <w:tcPr>
            <w:tcW w:w="895" w:type="dxa"/>
          </w:tcPr>
          <w:p w14:paraId="4F6C9F91" w14:textId="0D3EC69A" w:rsidR="00CE32AD" w:rsidRPr="00D46E86" w:rsidRDefault="00CE32AD" w:rsidP="00D46E86">
            <w:pPr>
              <w:jc w:val="both"/>
              <w:rPr>
                <w:rFonts w:ascii="Tahoma" w:hAnsi="Tahoma" w:cs="Tahoma"/>
                <w:sz w:val="22"/>
                <w:szCs w:val="22"/>
                <w:lang w:val="lt-LT"/>
              </w:rPr>
            </w:pPr>
            <w:r w:rsidRPr="00D46E86">
              <w:rPr>
                <w:rFonts w:ascii="Tahoma" w:hAnsi="Tahoma" w:cs="Tahoma"/>
                <w:sz w:val="22"/>
                <w:szCs w:val="22"/>
                <w:lang w:val="lt-LT"/>
              </w:rPr>
              <w:t>1</w:t>
            </w:r>
            <w:r w:rsidR="00B86B0C">
              <w:rPr>
                <w:rFonts w:ascii="Tahoma" w:hAnsi="Tahoma" w:cs="Tahoma"/>
                <w:sz w:val="22"/>
                <w:szCs w:val="22"/>
                <w:lang w:val="lt-LT"/>
              </w:rPr>
              <w:t>.</w:t>
            </w:r>
          </w:p>
        </w:tc>
        <w:tc>
          <w:tcPr>
            <w:tcW w:w="4140" w:type="dxa"/>
          </w:tcPr>
          <w:p w14:paraId="34154466" w14:textId="2EEDD22D" w:rsidR="00CE32AD" w:rsidRPr="00D46E86" w:rsidRDefault="00CE32AD" w:rsidP="00D46E86">
            <w:pPr>
              <w:jc w:val="both"/>
              <w:rPr>
                <w:rFonts w:ascii="Tahoma" w:hAnsi="Tahoma" w:cs="Tahoma"/>
                <w:color w:val="00241A"/>
                <w:sz w:val="22"/>
                <w:szCs w:val="22"/>
                <w:shd w:val="clear" w:color="auto" w:fill="FFFFFF"/>
              </w:rPr>
            </w:pPr>
            <w:proofErr w:type="spellStart"/>
            <w:r w:rsidRPr="00D46E86">
              <w:rPr>
                <w:rFonts w:ascii="Tahoma" w:hAnsi="Tahoma" w:cs="Tahoma"/>
                <w:color w:val="00241A"/>
                <w:sz w:val="22"/>
                <w:szCs w:val="22"/>
                <w:shd w:val="clear" w:color="auto" w:fill="FFFFFF"/>
              </w:rPr>
              <w:t>Jūsų</w:t>
            </w:r>
            <w:proofErr w:type="spellEnd"/>
            <w:r w:rsidRPr="00D46E86">
              <w:rPr>
                <w:rFonts w:ascii="Tahoma" w:hAnsi="Tahoma" w:cs="Tahoma"/>
                <w:color w:val="00241A"/>
                <w:sz w:val="22"/>
                <w:szCs w:val="22"/>
                <w:shd w:val="clear" w:color="auto" w:fill="FFFFFF"/>
              </w:rPr>
              <w:t xml:space="preserve"> </w:t>
            </w:r>
            <w:proofErr w:type="spellStart"/>
            <w:r w:rsidRPr="00D46E86">
              <w:rPr>
                <w:rFonts w:ascii="Tahoma" w:hAnsi="Tahoma" w:cs="Tahoma"/>
                <w:color w:val="00241A"/>
                <w:sz w:val="22"/>
                <w:szCs w:val="22"/>
                <w:shd w:val="clear" w:color="auto" w:fill="FFFFFF"/>
              </w:rPr>
              <w:t>nurodytų</w:t>
            </w:r>
            <w:proofErr w:type="spellEnd"/>
            <w:r w:rsidRPr="00D46E86">
              <w:rPr>
                <w:rFonts w:ascii="Tahoma" w:hAnsi="Tahoma" w:cs="Tahoma"/>
                <w:color w:val="00241A"/>
                <w:sz w:val="22"/>
                <w:szCs w:val="22"/>
                <w:shd w:val="clear" w:color="auto" w:fill="FFFFFF"/>
              </w:rPr>
              <w:t xml:space="preserve"> </w:t>
            </w:r>
            <w:proofErr w:type="spellStart"/>
            <w:r w:rsidRPr="00D46E86">
              <w:rPr>
                <w:rFonts w:ascii="Tahoma" w:hAnsi="Tahoma" w:cs="Tahoma"/>
                <w:color w:val="00241A"/>
                <w:sz w:val="22"/>
                <w:szCs w:val="22"/>
                <w:shd w:val="clear" w:color="auto" w:fill="FFFFFF"/>
              </w:rPr>
              <w:t>alyvų</w:t>
            </w:r>
            <w:proofErr w:type="spellEnd"/>
            <w:r w:rsidRPr="00D46E86">
              <w:rPr>
                <w:rFonts w:ascii="Tahoma" w:hAnsi="Tahoma" w:cs="Tahoma"/>
                <w:color w:val="00241A"/>
                <w:sz w:val="22"/>
                <w:szCs w:val="22"/>
                <w:shd w:val="clear" w:color="auto" w:fill="FFFFFF"/>
              </w:rPr>
              <w:t xml:space="preserve"> </w:t>
            </w:r>
            <w:proofErr w:type="spellStart"/>
            <w:r w:rsidRPr="00D46E86">
              <w:rPr>
                <w:rFonts w:ascii="Tahoma" w:hAnsi="Tahoma" w:cs="Tahoma"/>
                <w:color w:val="00241A"/>
                <w:sz w:val="22"/>
                <w:szCs w:val="22"/>
                <w:shd w:val="clear" w:color="auto" w:fill="FFFFFF"/>
              </w:rPr>
              <w:t>specifikacijos</w:t>
            </w:r>
            <w:proofErr w:type="spellEnd"/>
            <w:r w:rsidRPr="00D46E86">
              <w:rPr>
                <w:rFonts w:ascii="Tahoma" w:hAnsi="Tahoma" w:cs="Tahoma"/>
                <w:color w:val="00241A"/>
                <w:sz w:val="22"/>
                <w:szCs w:val="22"/>
                <w:shd w:val="clear" w:color="auto" w:fill="FFFFFF"/>
              </w:rPr>
              <w:t xml:space="preserve"> </w:t>
            </w:r>
            <w:proofErr w:type="spellStart"/>
            <w:r w:rsidRPr="00D46E86">
              <w:rPr>
                <w:rFonts w:ascii="Tahoma" w:hAnsi="Tahoma" w:cs="Tahoma"/>
                <w:color w:val="00241A"/>
                <w:sz w:val="22"/>
                <w:szCs w:val="22"/>
                <w:shd w:val="clear" w:color="auto" w:fill="FFFFFF"/>
              </w:rPr>
              <w:t>yra</w:t>
            </w:r>
            <w:proofErr w:type="spellEnd"/>
            <w:r w:rsidRPr="00D46E86">
              <w:rPr>
                <w:rFonts w:ascii="Tahoma" w:hAnsi="Tahoma" w:cs="Tahoma"/>
                <w:color w:val="00241A"/>
                <w:sz w:val="22"/>
                <w:szCs w:val="22"/>
                <w:shd w:val="clear" w:color="auto" w:fill="FFFFFF"/>
              </w:rPr>
              <w:t xml:space="preserve"> </w:t>
            </w:r>
            <w:proofErr w:type="spellStart"/>
            <w:r w:rsidRPr="00D46E86">
              <w:rPr>
                <w:rFonts w:ascii="Tahoma" w:hAnsi="Tahoma" w:cs="Tahoma"/>
                <w:color w:val="00241A"/>
                <w:sz w:val="22"/>
                <w:szCs w:val="22"/>
                <w:shd w:val="clear" w:color="auto" w:fill="FFFFFF"/>
              </w:rPr>
              <w:t>neteisingos</w:t>
            </w:r>
            <w:proofErr w:type="spellEnd"/>
            <w:r w:rsidRPr="00D46E86">
              <w:rPr>
                <w:rFonts w:ascii="Tahoma" w:hAnsi="Tahoma" w:cs="Tahoma"/>
                <w:color w:val="00241A"/>
                <w:sz w:val="22"/>
                <w:szCs w:val="22"/>
                <w:shd w:val="clear" w:color="auto" w:fill="FFFFFF"/>
              </w:rPr>
              <w:t xml:space="preserve"> (</w:t>
            </w:r>
            <w:proofErr w:type="spellStart"/>
            <w:r w:rsidRPr="00D46E86">
              <w:rPr>
                <w:rFonts w:ascii="Tahoma" w:hAnsi="Tahoma" w:cs="Tahoma"/>
                <w:color w:val="00241A"/>
                <w:sz w:val="22"/>
                <w:szCs w:val="22"/>
                <w:shd w:val="clear" w:color="auto" w:fill="FFFFFF"/>
              </w:rPr>
              <w:t>negalimos</w:t>
            </w:r>
            <w:proofErr w:type="spellEnd"/>
            <w:r w:rsidRPr="00D46E86">
              <w:rPr>
                <w:rFonts w:ascii="Tahoma" w:hAnsi="Tahoma" w:cs="Tahoma"/>
                <w:color w:val="00241A"/>
                <w:sz w:val="22"/>
                <w:szCs w:val="22"/>
                <w:shd w:val="clear" w:color="auto" w:fill="FFFFFF"/>
              </w:rPr>
              <w:t>):</w:t>
            </w:r>
          </w:p>
          <w:p w14:paraId="15326F7F" w14:textId="5BBE2D2F" w:rsidR="00CE32AD" w:rsidRPr="00D46E86" w:rsidRDefault="00CE32AD" w:rsidP="00D46E86">
            <w:pPr>
              <w:jc w:val="both"/>
              <w:rPr>
                <w:rFonts w:ascii="Tahoma" w:hAnsi="Tahoma" w:cs="Tahoma"/>
                <w:sz w:val="22"/>
                <w:szCs w:val="22"/>
                <w:lang w:val="lt-LT"/>
              </w:rPr>
            </w:pPr>
            <w:r w:rsidRPr="00D46E86">
              <w:rPr>
                <w:rFonts w:ascii="Tahoma" w:hAnsi="Tahoma" w:cs="Tahoma"/>
                <w:b/>
                <w:bCs/>
                <w:color w:val="00241A"/>
                <w:sz w:val="22"/>
                <w:szCs w:val="22"/>
                <w:shd w:val="clear" w:color="auto" w:fill="FFFFFF"/>
              </w:rPr>
              <w:t>1p.o.d.</w:t>
            </w:r>
            <w:r w:rsidRPr="00D46E86">
              <w:rPr>
                <w:rFonts w:ascii="Tahoma" w:hAnsi="Tahoma" w:cs="Tahoma"/>
                <w:color w:val="00241A"/>
                <w:sz w:val="22"/>
                <w:szCs w:val="22"/>
              </w:rPr>
              <w:br/>
            </w:r>
            <w:r w:rsidRPr="00D46E86">
              <w:rPr>
                <w:rFonts w:ascii="Tahoma" w:hAnsi="Tahoma" w:cs="Tahoma"/>
                <w:b/>
                <w:bCs/>
                <w:color w:val="00241A"/>
                <w:sz w:val="22"/>
                <w:szCs w:val="22"/>
                <w:shd w:val="clear" w:color="auto" w:fill="FFFFFF"/>
              </w:rPr>
              <w:t xml:space="preserve">2 </w:t>
            </w:r>
            <w:proofErr w:type="spellStart"/>
            <w:r w:rsidRPr="00D46E86">
              <w:rPr>
                <w:rFonts w:ascii="Tahoma" w:hAnsi="Tahoma" w:cs="Tahoma"/>
                <w:b/>
                <w:bCs/>
                <w:color w:val="00241A"/>
                <w:sz w:val="22"/>
                <w:szCs w:val="22"/>
                <w:shd w:val="clear" w:color="auto" w:fill="FFFFFF"/>
              </w:rPr>
              <w:t>poz</w:t>
            </w:r>
            <w:proofErr w:type="spellEnd"/>
            <w:r w:rsidRPr="00D46E86">
              <w:rPr>
                <w:rFonts w:ascii="Tahoma" w:hAnsi="Tahoma" w:cs="Tahoma"/>
                <w:b/>
                <w:bCs/>
                <w:color w:val="00241A"/>
                <w:sz w:val="22"/>
                <w:szCs w:val="22"/>
                <w:shd w:val="clear" w:color="auto" w:fill="FFFFFF"/>
              </w:rPr>
              <w:t>.</w:t>
            </w:r>
            <w:r w:rsidRPr="00D46E86">
              <w:rPr>
                <w:rFonts w:ascii="Tahoma" w:hAnsi="Tahoma" w:cs="Tahoma"/>
                <w:color w:val="00241A"/>
                <w:sz w:val="22"/>
                <w:szCs w:val="22"/>
                <w:shd w:val="clear" w:color="auto" w:fill="FFFFFF"/>
              </w:rPr>
              <w:t xml:space="preserve"> </w:t>
            </w:r>
            <w:proofErr w:type="spellStart"/>
            <w:r w:rsidRPr="00D46E86">
              <w:rPr>
                <w:rFonts w:ascii="Tahoma" w:hAnsi="Tahoma" w:cs="Tahoma"/>
                <w:color w:val="00241A"/>
                <w:sz w:val="22"/>
                <w:szCs w:val="22"/>
                <w:shd w:val="clear" w:color="auto" w:fill="FFFFFF"/>
              </w:rPr>
              <w:t>alyva</w:t>
            </w:r>
            <w:proofErr w:type="spellEnd"/>
            <w:r w:rsidRPr="00D46E86">
              <w:rPr>
                <w:rFonts w:ascii="Tahoma" w:hAnsi="Tahoma" w:cs="Tahoma"/>
                <w:color w:val="00241A"/>
                <w:sz w:val="22"/>
                <w:szCs w:val="22"/>
                <w:shd w:val="clear" w:color="auto" w:fill="FFFFFF"/>
              </w:rPr>
              <w:t xml:space="preserve"> SAE 10W-40 EURO 1/2/3 </w:t>
            </w:r>
            <w:proofErr w:type="spellStart"/>
            <w:r w:rsidRPr="00D46E86">
              <w:rPr>
                <w:rFonts w:ascii="Tahoma" w:hAnsi="Tahoma" w:cs="Tahoma"/>
                <w:color w:val="00241A"/>
                <w:sz w:val="22"/>
                <w:szCs w:val="22"/>
                <w:shd w:val="clear" w:color="auto" w:fill="FFFFFF"/>
              </w:rPr>
              <w:t>varikliams</w:t>
            </w:r>
            <w:proofErr w:type="spellEnd"/>
            <w:r w:rsidRPr="00D46E86">
              <w:rPr>
                <w:rFonts w:ascii="Tahoma" w:hAnsi="Tahoma" w:cs="Tahoma"/>
                <w:color w:val="00241A"/>
                <w:sz w:val="22"/>
                <w:szCs w:val="22"/>
                <w:shd w:val="clear" w:color="auto" w:fill="FFFFFF"/>
              </w:rPr>
              <w:t xml:space="preserve"> </w:t>
            </w:r>
            <w:proofErr w:type="spellStart"/>
            <w:r w:rsidRPr="00D46E86">
              <w:rPr>
                <w:rFonts w:ascii="Tahoma" w:hAnsi="Tahoma" w:cs="Tahoma"/>
                <w:color w:val="00241A"/>
                <w:sz w:val="22"/>
                <w:szCs w:val="22"/>
                <w:shd w:val="clear" w:color="auto" w:fill="FFFFFF"/>
              </w:rPr>
              <w:t>aprobacija</w:t>
            </w:r>
            <w:proofErr w:type="spellEnd"/>
            <w:r w:rsidRPr="00D46E86">
              <w:rPr>
                <w:rFonts w:ascii="Tahoma" w:hAnsi="Tahoma" w:cs="Tahoma"/>
                <w:color w:val="00241A"/>
                <w:sz w:val="22"/>
                <w:szCs w:val="22"/>
                <w:shd w:val="clear" w:color="auto" w:fill="FFFFFF"/>
              </w:rPr>
              <w:t xml:space="preserve"> Renault RD-2 </w:t>
            </w:r>
            <w:proofErr w:type="spellStart"/>
            <w:r w:rsidRPr="00D46E86">
              <w:rPr>
                <w:rFonts w:ascii="Tahoma" w:hAnsi="Tahoma" w:cs="Tahoma"/>
                <w:color w:val="00241A"/>
                <w:sz w:val="22"/>
                <w:szCs w:val="22"/>
                <w:shd w:val="clear" w:color="auto" w:fill="FFFFFF"/>
              </w:rPr>
              <w:t>jau</w:t>
            </w:r>
            <w:proofErr w:type="spellEnd"/>
            <w:r w:rsidRPr="00D46E86">
              <w:rPr>
                <w:rFonts w:ascii="Tahoma" w:hAnsi="Tahoma" w:cs="Tahoma"/>
                <w:color w:val="00241A"/>
                <w:sz w:val="22"/>
                <w:szCs w:val="22"/>
                <w:shd w:val="clear" w:color="auto" w:fill="FFFFFF"/>
              </w:rPr>
              <w:t xml:space="preserve"> </w:t>
            </w:r>
            <w:proofErr w:type="spellStart"/>
            <w:r w:rsidRPr="00D46E86">
              <w:rPr>
                <w:rFonts w:ascii="Tahoma" w:hAnsi="Tahoma" w:cs="Tahoma"/>
                <w:color w:val="00241A"/>
                <w:sz w:val="22"/>
                <w:szCs w:val="22"/>
                <w:shd w:val="clear" w:color="auto" w:fill="FFFFFF"/>
              </w:rPr>
              <w:t>pasenusi</w:t>
            </w:r>
            <w:proofErr w:type="spellEnd"/>
            <w:r w:rsidRPr="00D46E86">
              <w:rPr>
                <w:rFonts w:ascii="Tahoma" w:hAnsi="Tahoma" w:cs="Tahoma"/>
                <w:color w:val="00241A"/>
                <w:sz w:val="22"/>
                <w:szCs w:val="22"/>
                <w:shd w:val="clear" w:color="auto" w:fill="FFFFFF"/>
              </w:rPr>
              <w:t xml:space="preserve"> </w:t>
            </w:r>
            <w:proofErr w:type="spellStart"/>
            <w:r w:rsidRPr="00D46E86">
              <w:rPr>
                <w:rFonts w:ascii="Tahoma" w:hAnsi="Tahoma" w:cs="Tahoma"/>
                <w:color w:val="00241A"/>
                <w:sz w:val="22"/>
                <w:szCs w:val="22"/>
                <w:shd w:val="clear" w:color="auto" w:fill="FFFFFF"/>
              </w:rPr>
              <w:t>ir</w:t>
            </w:r>
            <w:proofErr w:type="spellEnd"/>
            <w:r w:rsidRPr="00D46E86">
              <w:rPr>
                <w:rFonts w:ascii="Tahoma" w:hAnsi="Tahoma" w:cs="Tahoma"/>
                <w:color w:val="00241A"/>
                <w:sz w:val="22"/>
                <w:szCs w:val="22"/>
                <w:shd w:val="clear" w:color="auto" w:fill="FFFFFF"/>
              </w:rPr>
              <w:t xml:space="preserve"> </w:t>
            </w:r>
            <w:proofErr w:type="spellStart"/>
            <w:r w:rsidRPr="00D46E86">
              <w:rPr>
                <w:rFonts w:ascii="Tahoma" w:hAnsi="Tahoma" w:cs="Tahoma"/>
                <w:color w:val="00241A"/>
                <w:sz w:val="22"/>
                <w:szCs w:val="22"/>
                <w:shd w:val="clear" w:color="auto" w:fill="FFFFFF"/>
              </w:rPr>
              <w:t>nebeatnaujinama</w:t>
            </w:r>
            <w:proofErr w:type="spellEnd"/>
            <w:r w:rsidRPr="00D46E86">
              <w:rPr>
                <w:rFonts w:ascii="Tahoma" w:hAnsi="Tahoma" w:cs="Tahoma"/>
                <w:color w:val="00241A"/>
                <w:sz w:val="22"/>
                <w:szCs w:val="22"/>
                <w:shd w:val="clear" w:color="auto" w:fill="FFFFFF"/>
              </w:rPr>
              <w:t>.</w:t>
            </w:r>
            <w:r w:rsidRPr="00D46E86">
              <w:rPr>
                <w:rFonts w:ascii="Tahoma" w:hAnsi="Tahoma" w:cs="Tahoma"/>
                <w:color w:val="00241A"/>
                <w:sz w:val="22"/>
                <w:szCs w:val="22"/>
              </w:rPr>
              <w:br/>
            </w:r>
            <w:r w:rsidRPr="00D46E86">
              <w:rPr>
                <w:rFonts w:ascii="Tahoma" w:hAnsi="Tahoma" w:cs="Tahoma"/>
                <w:b/>
                <w:bCs/>
                <w:color w:val="00241A"/>
                <w:sz w:val="22"/>
                <w:szCs w:val="22"/>
                <w:shd w:val="clear" w:color="auto" w:fill="FFFFFF"/>
              </w:rPr>
              <w:t xml:space="preserve">5 </w:t>
            </w:r>
            <w:proofErr w:type="spellStart"/>
            <w:r w:rsidRPr="00D46E86">
              <w:rPr>
                <w:rFonts w:ascii="Tahoma" w:hAnsi="Tahoma" w:cs="Tahoma"/>
                <w:b/>
                <w:bCs/>
                <w:color w:val="00241A"/>
                <w:sz w:val="22"/>
                <w:szCs w:val="22"/>
                <w:shd w:val="clear" w:color="auto" w:fill="FFFFFF"/>
              </w:rPr>
              <w:t>poz</w:t>
            </w:r>
            <w:proofErr w:type="spellEnd"/>
            <w:r w:rsidRPr="00D46E86">
              <w:rPr>
                <w:rFonts w:ascii="Tahoma" w:hAnsi="Tahoma" w:cs="Tahoma"/>
                <w:b/>
                <w:bCs/>
                <w:color w:val="00241A"/>
                <w:sz w:val="22"/>
                <w:szCs w:val="22"/>
                <w:shd w:val="clear" w:color="auto" w:fill="FFFFFF"/>
              </w:rPr>
              <w:t>.</w:t>
            </w:r>
            <w:r w:rsidRPr="00D46E86">
              <w:rPr>
                <w:rFonts w:ascii="Tahoma" w:hAnsi="Tahoma" w:cs="Tahoma"/>
                <w:color w:val="00241A"/>
                <w:sz w:val="22"/>
                <w:szCs w:val="22"/>
                <w:shd w:val="clear" w:color="auto" w:fill="FFFFFF"/>
              </w:rPr>
              <w:t xml:space="preserve"> </w:t>
            </w:r>
            <w:proofErr w:type="spellStart"/>
            <w:r w:rsidRPr="00D46E86">
              <w:rPr>
                <w:rFonts w:ascii="Tahoma" w:hAnsi="Tahoma" w:cs="Tahoma"/>
                <w:color w:val="00241A"/>
                <w:sz w:val="22"/>
                <w:szCs w:val="22"/>
                <w:shd w:val="clear" w:color="auto" w:fill="FFFFFF"/>
              </w:rPr>
              <w:t>alyva</w:t>
            </w:r>
            <w:proofErr w:type="spellEnd"/>
            <w:r w:rsidRPr="00D46E86">
              <w:rPr>
                <w:rFonts w:ascii="Tahoma" w:hAnsi="Tahoma" w:cs="Tahoma"/>
                <w:color w:val="00241A"/>
                <w:sz w:val="22"/>
                <w:szCs w:val="22"/>
                <w:shd w:val="clear" w:color="auto" w:fill="FFFFFF"/>
              </w:rPr>
              <w:t xml:space="preserve"> SAE 5W-30 </w:t>
            </w:r>
            <w:proofErr w:type="spellStart"/>
            <w:r w:rsidRPr="00D46E86">
              <w:rPr>
                <w:rFonts w:ascii="Tahoma" w:hAnsi="Tahoma" w:cs="Tahoma"/>
                <w:color w:val="00241A"/>
                <w:sz w:val="22"/>
                <w:szCs w:val="22"/>
                <w:shd w:val="clear" w:color="auto" w:fill="FFFFFF"/>
              </w:rPr>
              <w:t>pagal</w:t>
            </w:r>
            <w:proofErr w:type="spellEnd"/>
            <w:r w:rsidRPr="00D46E86">
              <w:rPr>
                <w:rFonts w:ascii="Tahoma" w:hAnsi="Tahoma" w:cs="Tahoma"/>
                <w:color w:val="00241A"/>
                <w:sz w:val="22"/>
                <w:szCs w:val="22"/>
                <w:shd w:val="clear" w:color="auto" w:fill="FFFFFF"/>
              </w:rPr>
              <w:t xml:space="preserve"> ACEA </w:t>
            </w:r>
            <w:proofErr w:type="spellStart"/>
            <w:r w:rsidRPr="00D46E86">
              <w:rPr>
                <w:rFonts w:ascii="Tahoma" w:hAnsi="Tahoma" w:cs="Tahoma"/>
                <w:color w:val="00241A"/>
                <w:sz w:val="22"/>
                <w:szCs w:val="22"/>
                <w:shd w:val="clear" w:color="auto" w:fill="FFFFFF"/>
              </w:rPr>
              <w:t>negali</w:t>
            </w:r>
            <w:proofErr w:type="spellEnd"/>
            <w:r w:rsidRPr="00D46E86">
              <w:rPr>
                <w:rFonts w:ascii="Tahoma" w:hAnsi="Tahoma" w:cs="Tahoma"/>
                <w:color w:val="00241A"/>
                <w:sz w:val="22"/>
                <w:szCs w:val="22"/>
                <w:shd w:val="clear" w:color="auto" w:fill="FFFFFF"/>
              </w:rPr>
              <w:t xml:space="preserve"> </w:t>
            </w:r>
            <w:proofErr w:type="spellStart"/>
            <w:r w:rsidRPr="00D46E86">
              <w:rPr>
                <w:rFonts w:ascii="Tahoma" w:hAnsi="Tahoma" w:cs="Tahoma"/>
                <w:color w:val="00241A"/>
                <w:sz w:val="22"/>
                <w:szCs w:val="22"/>
                <w:shd w:val="clear" w:color="auto" w:fill="FFFFFF"/>
              </w:rPr>
              <w:t>būti</w:t>
            </w:r>
            <w:proofErr w:type="spellEnd"/>
            <w:r w:rsidRPr="00D46E86">
              <w:rPr>
                <w:rFonts w:ascii="Tahoma" w:hAnsi="Tahoma" w:cs="Tahoma"/>
                <w:color w:val="00241A"/>
                <w:sz w:val="22"/>
                <w:szCs w:val="22"/>
                <w:shd w:val="clear" w:color="auto" w:fill="FFFFFF"/>
              </w:rPr>
              <w:t xml:space="preserve"> C3/C4 VW504.00/507.00, </w:t>
            </w:r>
            <w:proofErr w:type="spellStart"/>
            <w:r w:rsidRPr="00D46E86">
              <w:rPr>
                <w:rFonts w:ascii="Tahoma" w:hAnsi="Tahoma" w:cs="Tahoma"/>
                <w:color w:val="00241A"/>
                <w:sz w:val="22"/>
                <w:szCs w:val="22"/>
                <w:shd w:val="clear" w:color="auto" w:fill="FFFFFF"/>
              </w:rPr>
              <w:t>nes</w:t>
            </w:r>
            <w:proofErr w:type="spellEnd"/>
            <w:r w:rsidRPr="00D46E86">
              <w:rPr>
                <w:rFonts w:ascii="Tahoma" w:hAnsi="Tahoma" w:cs="Tahoma"/>
                <w:color w:val="00241A"/>
                <w:sz w:val="22"/>
                <w:szCs w:val="22"/>
                <w:shd w:val="clear" w:color="auto" w:fill="FFFFFF"/>
              </w:rPr>
              <w:t xml:space="preserve"> C4 </w:t>
            </w:r>
            <w:proofErr w:type="spellStart"/>
            <w:r w:rsidRPr="00D46E86">
              <w:rPr>
                <w:rFonts w:ascii="Tahoma" w:hAnsi="Tahoma" w:cs="Tahoma"/>
                <w:color w:val="00241A"/>
                <w:sz w:val="22"/>
                <w:szCs w:val="22"/>
                <w:shd w:val="clear" w:color="auto" w:fill="FFFFFF"/>
              </w:rPr>
              <w:t>yra</w:t>
            </w:r>
            <w:proofErr w:type="spellEnd"/>
            <w:r w:rsidRPr="00D46E86">
              <w:rPr>
                <w:rFonts w:ascii="Tahoma" w:hAnsi="Tahoma" w:cs="Tahoma"/>
                <w:color w:val="00241A"/>
                <w:sz w:val="22"/>
                <w:szCs w:val="22"/>
                <w:shd w:val="clear" w:color="auto" w:fill="FFFFFF"/>
              </w:rPr>
              <w:t xml:space="preserve"> tik </w:t>
            </w:r>
            <w:proofErr w:type="spellStart"/>
            <w:r w:rsidRPr="00D46E86">
              <w:rPr>
                <w:rFonts w:ascii="Tahoma" w:hAnsi="Tahoma" w:cs="Tahoma"/>
                <w:color w:val="00241A"/>
                <w:sz w:val="22"/>
                <w:szCs w:val="22"/>
                <w:shd w:val="clear" w:color="auto" w:fill="FFFFFF"/>
              </w:rPr>
              <w:t>Renoult</w:t>
            </w:r>
            <w:proofErr w:type="spellEnd"/>
            <w:r w:rsidRPr="00D46E86">
              <w:rPr>
                <w:rFonts w:ascii="Tahoma" w:hAnsi="Tahoma" w:cs="Tahoma"/>
                <w:color w:val="00241A"/>
                <w:sz w:val="22"/>
                <w:szCs w:val="22"/>
                <w:shd w:val="clear" w:color="auto" w:fill="FFFFFF"/>
              </w:rPr>
              <w:t xml:space="preserve"> </w:t>
            </w:r>
            <w:proofErr w:type="spellStart"/>
            <w:r w:rsidRPr="00D46E86">
              <w:rPr>
                <w:rFonts w:ascii="Tahoma" w:hAnsi="Tahoma" w:cs="Tahoma"/>
                <w:color w:val="00241A"/>
                <w:sz w:val="22"/>
                <w:szCs w:val="22"/>
                <w:shd w:val="clear" w:color="auto" w:fill="FFFFFF"/>
              </w:rPr>
              <w:t>ir</w:t>
            </w:r>
            <w:proofErr w:type="spellEnd"/>
            <w:r w:rsidRPr="00D46E86">
              <w:rPr>
                <w:rFonts w:ascii="Tahoma" w:hAnsi="Tahoma" w:cs="Tahoma"/>
                <w:color w:val="00241A"/>
                <w:sz w:val="22"/>
                <w:szCs w:val="22"/>
                <w:shd w:val="clear" w:color="auto" w:fill="FFFFFF"/>
              </w:rPr>
              <w:t xml:space="preserve"> </w:t>
            </w:r>
            <w:proofErr w:type="spellStart"/>
            <w:r w:rsidRPr="00D46E86">
              <w:rPr>
                <w:rFonts w:ascii="Tahoma" w:hAnsi="Tahoma" w:cs="Tahoma"/>
                <w:color w:val="00241A"/>
                <w:sz w:val="22"/>
                <w:szCs w:val="22"/>
                <w:shd w:val="clear" w:color="auto" w:fill="FFFFFF"/>
              </w:rPr>
              <w:t>su</w:t>
            </w:r>
            <w:proofErr w:type="spellEnd"/>
            <w:r w:rsidRPr="00D46E86">
              <w:rPr>
                <w:rFonts w:ascii="Tahoma" w:hAnsi="Tahoma" w:cs="Tahoma"/>
                <w:color w:val="00241A"/>
                <w:sz w:val="22"/>
                <w:szCs w:val="22"/>
                <w:shd w:val="clear" w:color="auto" w:fill="FFFFFF"/>
              </w:rPr>
              <w:t xml:space="preserve"> VW 504.00/507.00 </w:t>
            </w:r>
            <w:proofErr w:type="spellStart"/>
            <w:r w:rsidRPr="00D46E86">
              <w:rPr>
                <w:rFonts w:ascii="Tahoma" w:hAnsi="Tahoma" w:cs="Tahoma"/>
                <w:color w:val="00241A"/>
                <w:sz w:val="22"/>
                <w:szCs w:val="22"/>
                <w:shd w:val="clear" w:color="auto" w:fill="FFFFFF"/>
              </w:rPr>
              <w:t>yra</w:t>
            </w:r>
            <w:proofErr w:type="spellEnd"/>
            <w:r w:rsidRPr="00D46E86">
              <w:rPr>
                <w:rFonts w:ascii="Tahoma" w:hAnsi="Tahoma" w:cs="Tahoma"/>
                <w:color w:val="00241A"/>
                <w:sz w:val="22"/>
                <w:szCs w:val="22"/>
                <w:shd w:val="clear" w:color="auto" w:fill="FFFFFF"/>
              </w:rPr>
              <w:t xml:space="preserve"> </w:t>
            </w:r>
            <w:proofErr w:type="spellStart"/>
            <w:r w:rsidRPr="00D46E86">
              <w:rPr>
                <w:rFonts w:ascii="Tahoma" w:hAnsi="Tahoma" w:cs="Tahoma"/>
                <w:color w:val="00241A"/>
                <w:sz w:val="22"/>
                <w:szCs w:val="22"/>
                <w:shd w:val="clear" w:color="auto" w:fill="FFFFFF"/>
              </w:rPr>
              <w:t>nesuderinama</w:t>
            </w:r>
            <w:proofErr w:type="spellEnd"/>
            <w:r w:rsidRPr="00D46E86">
              <w:rPr>
                <w:rFonts w:ascii="Tahoma" w:hAnsi="Tahoma" w:cs="Tahoma"/>
                <w:color w:val="00241A"/>
                <w:sz w:val="22"/>
                <w:szCs w:val="22"/>
                <w:shd w:val="clear" w:color="auto" w:fill="FFFFFF"/>
              </w:rPr>
              <w:t>.</w:t>
            </w:r>
            <w:r w:rsidRPr="00D46E86">
              <w:rPr>
                <w:rFonts w:ascii="Tahoma" w:hAnsi="Tahoma" w:cs="Tahoma"/>
                <w:color w:val="00241A"/>
                <w:sz w:val="22"/>
                <w:szCs w:val="22"/>
              </w:rPr>
              <w:br/>
            </w:r>
          </w:p>
        </w:tc>
        <w:tc>
          <w:tcPr>
            <w:tcW w:w="4315" w:type="dxa"/>
          </w:tcPr>
          <w:p w14:paraId="593E91CC" w14:textId="3C55C5E8" w:rsidR="00B80CF5" w:rsidRPr="00D46E86" w:rsidRDefault="00D46E86" w:rsidP="00D46E86">
            <w:pPr>
              <w:jc w:val="both"/>
              <w:rPr>
                <w:rFonts w:ascii="Tahoma" w:hAnsi="Tahoma" w:cs="Tahoma"/>
                <w:sz w:val="22"/>
                <w:szCs w:val="22"/>
                <w:lang w:val="lt-LT"/>
              </w:rPr>
            </w:pPr>
            <w:r>
              <w:rPr>
                <w:rFonts w:ascii="Tahoma" w:hAnsi="Tahoma" w:cs="Tahoma"/>
                <w:sz w:val="22"/>
                <w:szCs w:val="22"/>
                <w:lang w:val="lt-LT"/>
              </w:rPr>
              <w:t xml:space="preserve">Paaiškiname, kad </w:t>
            </w:r>
            <w:r w:rsidR="00B80CF5" w:rsidRPr="00D46E86">
              <w:rPr>
                <w:rFonts w:ascii="Tahoma" w:hAnsi="Tahoma" w:cs="Tahoma"/>
                <w:b/>
                <w:bCs/>
                <w:sz w:val="22"/>
                <w:szCs w:val="22"/>
                <w:lang w:val="lt-LT"/>
              </w:rPr>
              <w:t xml:space="preserve">1 </w:t>
            </w:r>
            <w:proofErr w:type="spellStart"/>
            <w:r w:rsidRPr="00D46E86">
              <w:rPr>
                <w:rFonts w:ascii="Tahoma" w:hAnsi="Tahoma" w:cs="Tahoma"/>
                <w:b/>
                <w:bCs/>
                <w:sz w:val="22"/>
                <w:szCs w:val="22"/>
                <w:lang w:val="lt-LT"/>
              </w:rPr>
              <w:t>p.o.d</w:t>
            </w:r>
            <w:proofErr w:type="spellEnd"/>
            <w:r w:rsidRPr="00D46E86">
              <w:rPr>
                <w:rFonts w:ascii="Tahoma" w:hAnsi="Tahoma" w:cs="Tahoma"/>
                <w:b/>
                <w:bCs/>
                <w:sz w:val="22"/>
                <w:szCs w:val="22"/>
                <w:lang w:val="lt-LT"/>
              </w:rPr>
              <w:t>.</w:t>
            </w:r>
            <w:r w:rsidR="00B80CF5" w:rsidRPr="00D46E86">
              <w:rPr>
                <w:rFonts w:ascii="Tahoma" w:hAnsi="Tahoma" w:cs="Tahoma"/>
                <w:b/>
                <w:bCs/>
                <w:sz w:val="22"/>
                <w:szCs w:val="22"/>
                <w:lang w:val="lt-LT"/>
              </w:rPr>
              <w:t xml:space="preserve"> 2 </w:t>
            </w:r>
            <w:proofErr w:type="spellStart"/>
            <w:r w:rsidR="00B80CF5" w:rsidRPr="00D46E86">
              <w:rPr>
                <w:rFonts w:ascii="Tahoma" w:hAnsi="Tahoma" w:cs="Tahoma"/>
                <w:b/>
                <w:bCs/>
                <w:sz w:val="22"/>
                <w:szCs w:val="22"/>
                <w:lang w:val="lt-LT"/>
              </w:rPr>
              <w:t>poz</w:t>
            </w:r>
            <w:proofErr w:type="spellEnd"/>
            <w:r w:rsidR="00B80CF5" w:rsidRPr="00D46E86">
              <w:rPr>
                <w:rFonts w:ascii="Tahoma" w:hAnsi="Tahoma" w:cs="Tahoma"/>
                <w:b/>
                <w:bCs/>
                <w:sz w:val="22"/>
                <w:szCs w:val="22"/>
                <w:lang w:val="lt-LT"/>
              </w:rPr>
              <w:t>:</w:t>
            </w:r>
            <w:r w:rsidR="00B80CF5" w:rsidRPr="00D46E86">
              <w:rPr>
                <w:rFonts w:ascii="Tahoma" w:hAnsi="Tahoma" w:cs="Tahoma"/>
                <w:sz w:val="22"/>
                <w:szCs w:val="22"/>
                <w:lang w:val="lt-LT"/>
              </w:rPr>
              <w:t xml:space="preserve"> Tiekėjas </w:t>
            </w:r>
            <w:r>
              <w:rPr>
                <w:rFonts w:ascii="Tahoma" w:hAnsi="Tahoma" w:cs="Tahoma"/>
                <w:sz w:val="22"/>
                <w:szCs w:val="22"/>
                <w:lang w:val="lt-LT"/>
              </w:rPr>
              <w:t>gali</w:t>
            </w:r>
            <w:r w:rsidR="00B80CF5" w:rsidRPr="00D46E86">
              <w:rPr>
                <w:rFonts w:ascii="Tahoma" w:hAnsi="Tahoma" w:cs="Tahoma"/>
                <w:sz w:val="22"/>
                <w:szCs w:val="22"/>
                <w:lang w:val="lt-LT"/>
              </w:rPr>
              <w:t xml:space="preserve"> siūlyti variklinę alyvą ir su aukštesnėmis specifikacijomis. RD2 yra minimali tinkama, bet galima siūlyti ir RLD, RLD-3 ir t.t.</w:t>
            </w:r>
          </w:p>
          <w:p w14:paraId="72523078" w14:textId="77777777" w:rsidR="00D46E86" w:rsidRDefault="00D46E86" w:rsidP="00D46E86">
            <w:pPr>
              <w:jc w:val="both"/>
              <w:rPr>
                <w:rFonts w:ascii="Tahoma" w:hAnsi="Tahoma" w:cs="Tahoma"/>
                <w:sz w:val="22"/>
                <w:szCs w:val="22"/>
                <w:highlight w:val="yellow"/>
                <w:lang w:val="lt-LT"/>
              </w:rPr>
            </w:pPr>
          </w:p>
          <w:p w14:paraId="506C149A" w14:textId="3827BA9E" w:rsidR="00B80CF5" w:rsidRDefault="00D46E86" w:rsidP="00D46E86">
            <w:pPr>
              <w:jc w:val="both"/>
              <w:rPr>
                <w:rFonts w:ascii="Tahoma" w:hAnsi="Tahoma" w:cs="Tahoma"/>
                <w:sz w:val="22"/>
                <w:szCs w:val="22"/>
                <w:lang w:val="lt-LT"/>
              </w:rPr>
            </w:pPr>
            <w:r w:rsidRPr="000A7883">
              <w:rPr>
                <w:rFonts w:ascii="Tahoma" w:hAnsi="Tahoma" w:cs="Tahoma"/>
                <w:b/>
                <w:bCs/>
                <w:sz w:val="22"/>
                <w:szCs w:val="22"/>
                <w:lang w:val="lt-LT"/>
              </w:rPr>
              <w:t xml:space="preserve">1 </w:t>
            </w:r>
            <w:proofErr w:type="spellStart"/>
            <w:r w:rsidRPr="000A7883">
              <w:rPr>
                <w:rFonts w:ascii="Tahoma" w:hAnsi="Tahoma" w:cs="Tahoma"/>
                <w:b/>
                <w:bCs/>
                <w:sz w:val="22"/>
                <w:szCs w:val="22"/>
                <w:lang w:val="lt-LT"/>
              </w:rPr>
              <w:t>p.o.d</w:t>
            </w:r>
            <w:proofErr w:type="spellEnd"/>
            <w:r w:rsidRPr="000A7883">
              <w:rPr>
                <w:rFonts w:ascii="Tahoma" w:hAnsi="Tahoma" w:cs="Tahoma"/>
                <w:b/>
                <w:bCs/>
                <w:sz w:val="22"/>
                <w:szCs w:val="22"/>
                <w:lang w:val="lt-LT"/>
              </w:rPr>
              <w:t xml:space="preserve">. </w:t>
            </w:r>
            <w:r w:rsidR="00B80CF5" w:rsidRPr="000A7883">
              <w:rPr>
                <w:rFonts w:ascii="Tahoma" w:hAnsi="Tahoma" w:cs="Tahoma"/>
                <w:b/>
                <w:bCs/>
                <w:sz w:val="22"/>
                <w:szCs w:val="22"/>
                <w:lang w:val="lt-LT"/>
              </w:rPr>
              <w:t xml:space="preserve">5 </w:t>
            </w:r>
            <w:proofErr w:type="spellStart"/>
            <w:r w:rsidR="00B80CF5" w:rsidRPr="000A7883">
              <w:rPr>
                <w:rFonts w:ascii="Tahoma" w:hAnsi="Tahoma" w:cs="Tahoma"/>
                <w:b/>
                <w:bCs/>
                <w:sz w:val="22"/>
                <w:szCs w:val="22"/>
                <w:lang w:val="lt-LT"/>
              </w:rPr>
              <w:t>poz</w:t>
            </w:r>
            <w:proofErr w:type="spellEnd"/>
            <w:r w:rsidR="00B80CF5" w:rsidRPr="000A7883">
              <w:rPr>
                <w:rFonts w:ascii="Tahoma" w:hAnsi="Tahoma" w:cs="Tahoma"/>
                <w:b/>
                <w:bCs/>
                <w:sz w:val="22"/>
                <w:szCs w:val="22"/>
                <w:lang w:val="lt-LT"/>
              </w:rPr>
              <w:t>:</w:t>
            </w:r>
            <w:r w:rsidR="00B80CF5" w:rsidRPr="000A7883">
              <w:rPr>
                <w:rFonts w:ascii="Tahoma" w:hAnsi="Tahoma" w:cs="Tahoma"/>
                <w:sz w:val="22"/>
                <w:szCs w:val="22"/>
                <w:lang w:val="lt-LT"/>
              </w:rPr>
              <w:t xml:space="preserve"> </w:t>
            </w:r>
            <w:r w:rsidRPr="000A7883">
              <w:rPr>
                <w:rFonts w:ascii="Tahoma" w:hAnsi="Tahoma" w:cs="Tahoma"/>
                <w:sz w:val="22"/>
                <w:szCs w:val="22"/>
                <w:lang w:val="lt-LT"/>
              </w:rPr>
              <w:t xml:space="preserve">Dėkojame už pastebėjimą. Atsižvelgiant į tai 1 </w:t>
            </w:r>
            <w:proofErr w:type="spellStart"/>
            <w:r w:rsidRPr="000A7883">
              <w:rPr>
                <w:rFonts w:ascii="Tahoma" w:hAnsi="Tahoma" w:cs="Tahoma"/>
                <w:sz w:val="22"/>
                <w:szCs w:val="22"/>
                <w:lang w:val="lt-LT"/>
              </w:rPr>
              <w:t>p.o.d</w:t>
            </w:r>
            <w:proofErr w:type="spellEnd"/>
            <w:r w:rsidRPr="000A7883">
              <w:rPr>
                <w:rFonts w:ascii="Tahoma" w:hAnsi="Tahoma" w:cs="Tahoma"/>
                <w:sz w:val="22"/>
                <w:szCs w:val="22"/>
                <w:lang w:val="lt-LT"/>
              </w:rPr>
              <w:t xml:space="preserve">. 5 </w:t>
            </w:r>
            <w:proofErr w:type="spellStart"/>
            <w:r w:rsidRPr="000A7883">
              <w:rPr>
                <w:rFonts w:ascii="Tahoma" w:hAnsi="Tahoma" w:cs="Tahoma"/>
                <w:sz w:val="22"/>
                <w:szCs w:val="22"/>
                <w:lang w:val="lt-LT"/>
              </w:rPr>
              <w:t>poz</w:t>
            </w:r>
            <w:proofErr w:type="spellEnd"/>
            <w:r w:rsidRPr="000A7883">
              <w:rPr>
                <w:rFonts w:ascii="Tahoma" w:hAnsi="Tahoma" w:cs="Tahoma"/>
                <w:sz w:val="22"/>
                <w:szCs w:val="22"/>
                <w:lang w:val="lt-LT"/>
              </w:rPr>
              <w:t xml:space="preserve">. </w:t>
            </w:r>
            <w:r w:rsidR="00B80CF5" w:rsidRPr="000A7883">
              <w:rPr>
                <w:rFonts w:ascii="Tahoma" w:hAnsi="Tahoma" w:cs="Tahoma"/>
                <w:sz w:val="22"/>
                <w:szCs w:val="22"/>
                <w:lang w:val="lt-LT"/>
              </w:rPr>
              <w:t xml:space="preserve">ACEA C3/C4 </w:t>
            </w:r>
            <w:r w:rsidRPr="000A7883">
              <w:rPr>
                <w:rFonts w:ascii="Tahoma" w:hAnsi="Tahoma" w:cs="Tahoma"/>
                <w:sz w:val="22"/>
                <w:szCs w:val="22"/>
                <w:lang w:val="lt-LT"/>
              </w:rPr>
              <w:t xml:space="preserve">bus </w:t>
            </w:r>
            <w:r w:rsidR="00B80CF5" w:rsidRPr="000A7883">
              <w:rPr>
                <w:rFonts w:ascii="Tahoma" w:hAnsi="Tahoma" w:cs="Tahoma"/>
                <w:sz w:val="22"/>
                <w:szCs w:val="22"/>
                <w:lang w:val="lt-LT"/>
              </w:rPr>
              <w:t>keičiama į ACEA C3</w:t>
            </w:r>
            <w:r w:rsidRPr="005447D3">
              <w:rPr>
                <w:rFonts w:ascii="Tahoma" w:hAnsi="Tahoma" w:cs="Tahoma"/>
                <w:sz w:val="22"/>
                <w:szCs w:val="22"/>
                <w:lang w:val="lt-LT"/>
              </w:rPr>
              <w:t>.</w:t>
            </w:r>
          </w:p>
          <w:p w14:paraId="10121EA9" w14:textId="77777777" w:rsidR="00D46E86" w:rsidRDefault="00D46E86" w:rsidP="00D46E86">
            <w:pPr>
              <w:jc w:val="both"/>
              <w:rPr>
                <w:rFonts w:ascii="Tahoma" w:hAnsi="Tahoma" w:cs="Tahoma"/>
                <w:sz w:val="22"/>
                <w:szCs w:val="22"/>
                <w:lang w:val="lt-LT"/>
              </w:rPr>
            </w:pPr>
          </w:p>
          <w:p w14:paraId="63C1DB30" w14:textId="6E00B85B" w:rsidR="00D46E86" w:rsidRPr="00D46E86" w:rsidRDefault="00D46E86" w:rsidP="00D46E86">
            <w:pPr>
              <w:jc w:val="both"/>
              <w:rPr>
                <w:rFonts w:ascii="Tahoma" w:hAnsi="Tahoma" w:cs="Tahoma"/>
                <w:sz w:val="22"/>
                <w:szCs w:val="22"/>
                <w:lang w:val="lt-LT"/>
              </w:rPr>
            </w:pPr>
            <w:r>
              <w:rPr>
                <w:rFonts w:ascii="Tahoma" w:hAnsi="Tahoma" w:cs="Tahoma"/>
                <w:sz w:val="22"/>
                <w:szCs w:val="22"/>
                <w:lang w:val="lt-LT"/>
              </w:rPr>
              <w:t xml:space="preserve">Pridedama aktuali Techninė specifikacija. </w:t>
            </w:r>
          </w:p>
          <w:p w14:paraId="5D5F3B73" w14:textId="6E097D4F" w:rsidR="00B80CF5" w:rsidRPr="00D46E86" w:rsidRDefault="00B80CF5" w:rsidP="00D46E86">
            <w:pPr>
              <w:jc w:val="both"/>
              <w:rPr>
                <w:rFonts w:ascii="Tahoma" w:hAnsi="Tahoma" w:cs="Tahoma"/>
                <w:sz w:val="22"/>
                <w:szCs w:val="22"/>
                <w:lang w:val="lt-LT"/>
              </w:rPr>
            </w:pPr>
          </w:p>
          <w:p w14:paraId="4AEC0B3E" w14:textId="0B42BA20" w:rsidR="00CE32AD" w:rsidRPr="00D46E86" w:rsidRDefault="00CE32AD" w:rsidP="00D46E86">
            <w:pPr>
              <w:jc w:val="both"/>
              <w:rPr>
                <w:rFonts w:ascii="Tahoma" w:hAnsi="Tahoma" w:cs="Tahoma"/>
                <w:sz w:val="22"/>
                <w:szCs w:val="22"/>
                <w:lang w:val="lt-LT"/>
              </w:rPr>
            </w:pPr>
          </w:p>
        </w:tc>
      </w:tr>
      <w:tr w:rsidR="00CE32AD" w:rsidRPr="00D46E86" w14:paraId="265D0590" w14:textId="77777777" w:rsidTr="22F2874C">
        <w:tc>
          <w:tcPr>
            <w:tcW w:w="895" w:type="dxa"/>
          </w:tcPr>
          <w:p w14:paraId="05B85211" w14:textId="672F1351" w:rsidR="00CE32AD" w:rsidRPr="00D46E86" w:rsidRDefault="00B86B0C" w:rsidP="00D46E86">
            <w:pPr>
              <w:jc w:val="both"/>
              <w:rPr>
                <w:rFonts w:ascii="Tahoma" w:hAnsi="Tahoma" w:cs="Tahoma"/>
                <w:sz w:val="22"/>
                <w:szCs w:val="22"/>
                <w:lang w:val="lt-LT"/>
              </w:rPr>
            </w:pPr>
            <w:r>
              <w:rPr>
                <w:rFonts w:ascii="Tahoma" w:hAnsi="Tahoma" w:cs="Tahoma"/>
                <w:sz w:val="22"/>
                <w:szCs w:val="22"/>
                <w:lang w:val="lt-LT"/>
              </w:rPr>
              <w:t>2.</w:t>
            </w:r>
          </w:p>
        </w:tc>
        <w:tc>
          <w:tcPr>
            <w:tcW w:w="4140" w:type="dxa"/>
          </w:tcPr>
          <w:p w14:paraId="2D4E16BA" w14:textId="77777777" w:rsidR="00D46E86" w:rsidRDefault="00D46E86" w:rsidP="00D46E86">
            <w:pPr>
              <w:jc w:val="both"/>
              <w:rPr>
                <w:rFonts w:ascii="Tahoma" w:hAnsi="Tahoma" w:cs="Tahoma"/>
                <w:b/>
                <w:bCs/>
                <w:color w:val="00241A"/>
                <w:sz w:val="22"/>
                <w:szCs w:val="22"/>
                <w:shd w:val="clear" w:color="auto" w:fill="FFFFFF"/>
              </w:rPr>
            </w:pPr>
          </w:p>
          <w:p w14:paraId="43C38E3D" w14:textId="1404F50D" w:rsidR="00DA3C90" w:rsidRPr="00D46E86" w:rsidRDefault="00D46E86" w:rsidP="00D46E86">
            <w:pPr>
              <w:jc w:val="both"/>
              <w:rPr>
                <w:rFonts w:ascii="Tahoma" w:hAnsi="Tahoma" w:cs="Tahoma"/>
                <w:b/>
                <w:bCs/>
                <w:color w:val="00241A"/>
                <w:sz w:val="22"/>
                <w:szCs w:val="22"/>
                <w:shd w:val="clear" w:color="auto" w:fill="FFFFFF"/>
              </w:rPr>
            </w:pPr>
            <w:r w:rsidRPr="22F2874C">
              <w:rPr>
                <w:rFonts w:ascii="Tahoma" w:hAnsi="Tahoma" w:cs="Tahoma"/>
                <w:b/>
                <w:bCs/>
                <w:color w:val="00241A"/>
                <w:sz w:val="22"/>
                <w:szCs w:val="22"/>
              </w:rPr>
              <w:t>2p.o.d.</w:t>
            </w:r>
            <w:r w:rsidR="00CE32AD" w:rsidRPr="00D46E86">
              <w:rPr>
                <w:rFonts w:ascii="Tahoma" w:hAnsi="Tahoma" w:cs="Tahoma"/>
                <w:color w:val="00241A"/>
                <w:sz w:val="22"/>
                <w:szCs w:val="22"/>
              </w:rPr>
              <w:br/>
            </w:r>
            <w:r w:rsidR="00CE32AD" w:rsidRPr="00D46E86">
              <w:rPr>
                <w:rFonts w:ascii="Tahoma" w:hAnsi="Tahoma" w:cs="Tahoma"/>
                <w:b/>
                <w:bCs/>
                <w:color w:val="00241A"/>
                <w:sz w:val="22"/>
                <w:szCs w:val="22"/>
                <w:shd w:val="clear" w:color="auto" w:fill="FFFFFF"/>
              </w:rPr>
              <w:t xml:space="preserve">7 </w:t>
            </w:r>
            <w:proofErr w:type="spellStart"/>
            <w:r w:rsidR="00CE32AD" w:rsidRPr="00D46E86">
              <w:rPr>
                <w:rFonts w:ascii="Tahoma" w:hAnsi="Tahoma" w:cs="Tahoma"/>
                <w:b/>
                <w:bCs/>
                <w:color w:val="00241A"/>
                <w:sz w:val="22"/>
                <w:szCs w:val="22"/>
                <w:shd w:val="clear" w:color="auto" w:fill="FFFFFF"/>
              </w:rPr>
              <w:t>poz</w:t>
            </w:r>
            <w:proofErr w:type="spellEnd"/>
            <w:r w:rsidR="00CE32AD" w:rsidRPr="00D46E86">
              <w:rPr>
                <w:rFonts w:ascii="Tahoma" w:hAnsi="Tahoma" w:cs="Tahoma"/>
                <w:b/>
                <w:bCs/>
                <w:color w:val="00241A"/>
                <w:sz w:val="22"/>
                <w:szCs w:val="22"/>
                <w:shd w:val="clear" w:color="auto" w:fill="FFFFFF"/>
              </w:rPr>
              <w:t>.</w:t>
            </w:r>
            <w:r w:rsidR="00CE32AD" w:rsidRPr="00D46E86">
              <w:rPr>
                <w:rFonts w:ascii="Tahoma" w:hAnsi="Tahoma" w:cs="Tahoma"/>
                <w:color w:val="00241A"/>
                <w:sz w:val="22"/>
                <w:szCs w:val="22"/>
                <w:shd w:val="clear" w:color="auto" w:fill="FFFFFF"/>
              </w:rPr>
              <w:t xml:space="preserve"> </w:t>
            </w:r>
            <w:proofErr w:type="spellStart"/>
            <w:r w:rsidR="00CE32AD" w:rsidRPr="00D46E86">
              <w:rPr>
                <w:rFonts w:ascii="Tahoma" w:hAnsi="Tahoma" w:cs="Tahoma"/>
                <w:color w:val="00241A"/>
                <w:sz w:val="22"/>
                <w:szCs w:val="22"/>
                <w:shd w:val="clear" w:color="auto" w:fill="FFFFFF"/>
              </w:rPr>
              <w:t>transmisinė</w:t>
            </w:r>
            <w:proofErr w:type="spellEnd"/>
            <w:r w:rsidR="00CE32AD" w:rsidRPr="00D46E86">
              <w:rPr>
                <w:rFonts w:ascii="Tahoma" w:hAnsi="Tahoma" w:cs="Tahoma"/>
                <w:color w:val="00241A"/>
                <w:sz w:val="22"/>
                <w:szCs w:val="22"/>
                <w:shd w:val="clear" w:color="auto" w:fill="FFFFFF"/>
              </w:rPr>
              <w:t xml:space="preserve"> </w:t>
            </w:r>
            <w:proofErr w:type="spellStart"/>
            <w:r w:rsidR="00CE32AD" w:rsidRPr="00D46E86">
              <w:rPr>
                <w:rFonts w:ascii="Tahoma" w:hAnsi="Tahoma" w:cs="Tahoma"/>
                <w:color w:val="00241A"/>
                <w:sz w:val="22"/>
                <w:szCs w:val="22"/>
                <w:shd w:val="clear" w:color="auto" w:fill="FFFFFF"/>
              </w:rPr>
              <w:t>alyva</w:t>
            </w:r>
            <w:proofErr w:type="spellEnd"/>
            <w:r w:rsidR="00CE32AD" w:rsidRPr="00D46E86">
              <w:rPr>
                <w:rFonts w:ascii="Tahoma" w:hAnsi="Tahoma" w:cs="Tahoma"/>
                <w:color w:val="00241A"/>
                <w:sz w:val="22"/>
                <w:szCs w:val="22"/>
                <w:shd w:val="clear" w:color="auto" w:fill="FFFFFF"/>
              </w:rPr>
              <w:t xml:space="preserve"> SAE 85W-140 API GL5 </w:t>
            </w:r>
            <w:proofErr w:type="spellStart"/>
            <w:r w:rsidR="00CE32AD" w:rsidRPr="00D46E86">
              <w:rPr>
                <w:rFonts w:ascii="Tahoma" w:hAnsi="Tahoma" w:cs="Tahoma"/>
                <w:color w:val="00241A"/>
                <w:sz w:val="22"/>
                <w:szCs w:val="22"/>
                <w:shd w:val="clear" w:color="auto" w:fill="FFFFFF"/>
              </w:rPr>
              <w:t>negali</w:t>
            </w:r>
            <w:proofErr w:type="spellEnd"/>
            <w:r w:rsidR="00CE32AD" w:rsidRPr="00D46E86">
              <w:rPr>
                <w:rFonts w:ascii="Tahoma" w:hAnsi="Tahoma" w:cs="Tahoma"/>
                <w:color w:val="00241A"/>
                <w:sz w:val="22"/>
                <w:szCs w:val="22"/>
                <w:shd w:val="clear" w:color="auto" w:fill="FFFFFF"/>
              </w:rPr>
              <w:t xml:space="preserve"> </w:t>
            </w:r>
            <w:proofErr w:type="spellStart"/>
            <w:r w:rsidR="00CE32AD" w:rsidRPr="00D46E86">
              <w:rPr>
                <w:rFonts w:ascii="Tahoma" w:hAnsi="Tahoma" w:cs="Tahoma"/>
                <w:color w:val="00241A"/>
                <w:sz w:val="22"/>
                <w:szCs w:val="22"/>
                <w:shd w:val="clear" w:color="auto" w:fill="FFFFFF"/>
              </w:rPr>
              <w:t>turėti</w:t>
            </w:r>
            <w:proofErr w:type="spellEnd"/>
            <w:r w:rsidR="00CE32AD" w:rsidRPr="00D46E86">
              <w:rPr>
                <w:rFonts w:ascii="Tahoma" w:hAnsi="Tahoma" w:cs="Tahoma"/>
                <w:color w:val="00241A"/>
                <w:sz w:val="22"/>
                <w:szCs w:val="22"/>
                <w:shd w:val="clear" w:color="auto" w:fill="FFFFFF"/>
              </w:rPr>
              <w:t xml:space="preserve"> ZF TE-ML 17A,17B, 19B </w:t>
            </w:r>
            <w:proofErr w:type="spellStart"/>
            <w:r w:rsidR="00CE32AD" w:rsidRPr="00D46E86">
              <w:rPr>
                <w:rFonts w:ascii="Tahoma" w:hAnsi="Tahoma" w:cs="Tahoma"/>
                <w:color w:val="00241A"/>
                <w:sz w:val="22"/>
                <w:szCs w:val="22"/>
                <w:shd w:val="clear" w:color="auto" w:fill="FFFFFF"/>
              </w:rPr>
              <w:t>aprobacijų</w:t>
            </w:r>
            <w:proofErr w:type="spellEnd"/>
            <w:r w:rsidR="00CE32AD" w:rsidRPr="00D46E86">
              <w:rPr>
                <w:rFonts w:ascii="Tahoma" w:hAnsi="Tahoma" w:cs="Tahoma"/>
                <w:color w:val="00241A"/>
                <w:sz w:val="22"/>
                <w:szCs w:val="22"/>
              </w:rPr>
              <w:br/>
            </w:r>
          </w:p>
          <w:p w14:paraId="3E51FC53" w14:textId="77777777" w:rsidR="00DA3C90" w:rsidRDefault="00DA3C90" w:rsidP="00D46E86">
            <w:pPr>
              <w:jc w:val="both"/>
              <w:rPr>
                <w:rFonts w:ascii="Tahoma" w:hAnsi="Tahoma" w:cs="Tahoma"/>
                <w:b/>
                <w:bCs/>
                <w:color w:val="00241A"/>
                <w:sz w:val="22"/>
                <w:szCs w:val="22"/>
                <w:shd w:val="clear" w:color="auto" w:fill="FFFFFF"/>
              </w:rPr>
            </w:pPr>
          </w:p>
          <w:p w14:paraId="465D1849" w14:textId="77777777" w:rsidR="005447D3" w:rsidRDefault="005447D3" w:rsidP="00D46E86">
            <w:pPr>
              <w:jc w:val="both"/>
              <w:rPr>
                <w:rFonts w:ascii="Tahoma" w:hAnsi="Tahoma" w:cs="Tahoma"/>
                <w:b/>
                <w:bCs/>
                <w:color w:val="00241A"/>
                <w:sz w:val="22"/>
                <w:szCs w:val="22"/>
                <w:shd w:val="clear" w:color="auto" w:fill="FFFFFF"/>
              </w:rPr>
            </w:pPr>
          </w:p>
          <w:p w14:paraId="46F8310D" w14:textId="77777777" w:rsidR="005447D3" w:rsidRPr="00D46E86" w:rsidRDefault="005447D3" w:rsidP="00D46E86">
            <w:pPr>
              <w:jc w:val="both"/>
              <w:rPr>
                <w:rFonts w:ascii="Tahoma" w:hAnsi="Tahoma" w:cs="Tahoma"/>
                <w:b/>
                <w:bCs/>
                <w:color w:val="00241A"/>
                <w:sz w:val="22"/>
                <w:szCs w:val="22"/>
                <w:shd w:val="clear" w:color="auto" w:fill="FFFFFF"/>
              </w:rPr>
            </w:pPr>
          </w:p>
          <w:p w14:paraId="0B31138C" w14:textId="4034A2AF" w:rsidR="00CE32AD" w:rsidRPr="00D46E86" w:rsidRDefault="00CE32AD" w:rsidP="00D46E86">
            <w:pPr>
              <w:jc w:val="both"/>
              <w:rPr>
                <w:rFonts w:ascii="Tahoma" w:hAnsi="Tahoma" w:cs="Tahoma"/>
                <w:sz w:val="22"/>
                <w:szCs w:val="22"/>
                <w:lang w:val="lt-LT"/>
              </w:rPr>
            </w:pPr>
            <w:r w:rsidRPr="00D46E86">
              <w:rPr>
                <w:rFonts w:ascii="Tahoma" w:hAnsi="Tahoma" w:cs="Tahoma"/>
                <w:b/>
                <w:bCs/>
                <w:color w:val="00241A"/>
                <w:sz w:val="22"/>
                <w:szCs w:val="22"/>
                <w:shd w:val="clear" w:color="auto" w:fill="FFFFFF"/>
              </w:rPr>
              <w:t xml:space="preserve">2 </w:t>
            </w:r>
            <w:proofErr w:type="spellStart"/>
            <w:r w:rsidRPr="00D46E86">
              <w:rPr>
                <w:rFonts w:ascii="Tahoma" w:hAnsi="Tahoma" w:cs="Tahoma"/>
                <w:b/>
                <w:bCs/>
                <w:color w:val="00241A"/>
                <w:sz w:val="22"/>
                <w:szCs w:val="22"/>
                <w:shd w:val="clear" w:color="auto" w:fill="FFFFFF"/>
              </w:rPr>
              <w:t>ir</w:t>
            </w:r>
            <w:proofErr w:type="spellEnd"/>
            <w:r w:rsidRPr="00D46E86">
              <w:rPr>
                <w:rFonts w:ascii="Tahoma" w:hAnsi="Tahoma" w:cs="Tahoma"/>
                <w:b/>
                <w:bCs/>
                <w:color w:val="00241A"/>
                <w:sz w:val="22"/>
                <w:szCs w:val="22"/>
                <w:shd w:val="clear" w:color="auto" w:fill="FFFFFF"/>
              </w:rPr>
              <w:t xml:space="preserve"> 5 </w:t>
            </w:r>
            <w:proofErr w:type="spellStart"/>
            <w:r w:rsidRPr="00D46E86">
              <w:rPr>
                <w:rFonts w:ascii="Tahoma" w:hAnsi="Tahoma" w:cs="Tahoma"/>
                <w:b/>
                <w:bCs/>
                <w:color w:val="00241A"/>
                <w:sz w:val="22"/>
                <w:szCs w:val="22"/>
                <w:shd w:val="clear" w:color="auto" w:fill="FFFFFF"/>
              </w:rPr>
              <w:t>poz</w:t>
            </w:r>
            <w:proofErr w:type="spellEnd"/>
            <w:r w:rsidRPr="00D46E86">
              <w:rPr>
                <w:rFonts w:ascii="Tahoma" w:hAnsi="Tahoma" w:cs="Tahoma"/>
                <w:b/>
                <w:bCs/>
                <w:color w:val="00241A"/>
                <w:sz w:val="22"/>
                <w:szCs w:val="22"/>
                <w:shd w:val="clear" w:color="auto" w:fill="FFFFFF"/>
              </w:rPr>
              <w:t>.</w:t>
            </w:r>
            <w:r w:rsidRPr="00D46E86">
              <w:rPr>
                <w:rFonts w:ascii="Tahoma" w:hAnsi="Tahoma" w:cs="Tahoma"/>
                <w:color w:val="00241A"/>
                <w:sz w:val="22"/>
                <w:szCs w:val="22"/>
                <w:shd w:val="clear" w:color="auto" w:fill="FFFFFF"/>
              </w:rPr>
              <w:t xml:space="preserve"> </w:t>
            </w:r>
            <w:proofErr w:type="spellStart"/>
            <w:r w:rsidRPr="00D46E86">
              <w:rPr>
                <w:rFonts w:ascii="Tahoma" w:hAnsi="Tahoma" w:cs="Tahoma"/>
                <w:color w:val="00241A"/>
                <w:sz w:val="22"/>
                <w:szCs w:val="22"/>
                <w:shd w:val="clear" w:color="auto" w:fill="FFFFFF"/>
              </w:rPr>
              <w:t>aprobacija</w:t>
            </w:r>
            <w:proofErr w:type="spellEnd"/>
            <w:r w:rsidRPr="00D46E86">
              <w:rPr>
                <w:rFonts w:ascii="Tahoma" w:hAnsi="Tahoma" w:cs="Tahoma"/>
                <w:color w:val="00241A"/>
                <w:sz w:val="22"/>
                <w:szCs w:val="22"/>
                <w:shd w:val="clear" w:color="auto" w:fill="FFFFFF"/>
              </w:rPr>
              <w:t xml:space="preserve"> Sperry Vickers I-286-S </w:t>
            </w:r>
            <w:proofErr w:type="spellStart"/>
            <w:r w:rsidRPr="00D46E86">
              <w:rPr>
                <w:rFonts w:ascii="Tahoma" w:hAnsi="Tahoma" w:cs="Tahoma"/>
                <w:color w:val="00241A"/>
                <w:sz w:val="22"/>
                <w:szCs w:val="22"/>
                <w:shd w:val="clear" w:color="auto" w:fill="FFFFFF"/>
              </w:rPr>
              <w:t>yra</w:t>
            </w:r>
            <w:proofErr w:type="spellEnd"/>
            <w:r w:rsidRPr="00D46E86">
              <w:rPr>
                <w:rFonts w:ascii="Tahoma" w:hAnsi="Tahoma" w:cs="Tahoma"/>
                <w:color w:val="00241A"/>
                <w:sz w:val="22"/>
                <w:szCs w:val="22"/>
                <w:shd w:val="clear" w:color="auto" w:fill="FFFFFF"/>
              </w:rPr>
              <w:t xml:space="preserve"> </w:t>
            </w:r>
            <w:proofErr w:type="spellStart"/>
            <w:r w:rsidRPr="00D46E86">
              <w:rPr>
                <w:rFonts w:ascii="Tahoma" w:hAnsi="Tahoma" w:cs="Tahoma"/>
                <w:color w:val="00241A"/>
                <w:sz w:val="22"/>
                <w:szCs w:val="22"/>
                <w:shd w:val="clear" w:color="auto" w:fill="FFFFFF"/>
              </w:rPr>
              <w:t>perteklinė</w:t>
            </w:r>
            <w:proofErr w:type="spellEnd"/>
            <w:r w:rsidRPr="00D46E86">
              <w:rPr>
                <w:rFonts w:ascii="Tahoma" w:hAnsi="Tahoma" w:cs="Tahoma"/>
                <w:color w:val="00241A"/>
                <w:sz w:val="22"/>
                <w:szCs w:val="22"/>
                <w:shd w:val="clear" w:color="auto" w:fill="FFFFFF"/>
              </w:rPr>
              <w:t xml:space="preserve">, </w:t>
            </w:r>
            <w:proofErr w:type="spellStart"/>
            <w:r w:rsidRPr="00D46E86">
              <w:rPr>
                <w:rFonts w:ascii="Tahoma" w:hAnsi="Tahoma" w:cs="Tahoma"/>
                <w:color w:val="00241A"/>
                <w:sz w:val="22"/>
                <w:szCs w:val="22"/>
                <w:shd w:val="clear" w:color="auto" w:fill="FFFFFF"/>
              </w:rPr>
              <w:t>nes</w:t>
            </w:r>
            <w:proofErr w:type="spellEnd"/>
            <w:r w:rsidRPr="00D46E86">
              <w:rPr>
                <w:rFonts w:ascii="Tahoma" w:hAnsi="Tahoma" w:cs="Tahoma"/>
                <w:color w:val="00241A"/>
                <w:sz w:val="22"/>
                <w:szCs w:val="22"/>
                <w:shd w:val="clear" w:color="auto" w:fill="FFFFFF"/>
              </w:rPr>
              <w:t xml:space="preserve"> tai </w:t>
            </w:r>
            <w:proofErr w:type="spellStart"/>
            <w:r w:rsidRPr="00D46E86">
              <w:rPr>
                <w:rFonts w:ascii="Tahoma" w:hAnsi="Tahoma" w:cs="Tahoma"/>
                <w:color w:val="00241A"/>
                <w:sz w:val="22"/>
                <w:szCs w:val="22"/>
                <w:shd w:val="clear" w:color="auto" w:fill="FFFFFF"/>
              </w:rPr>
              <w:t>iškelia</w:t>
            </w:r>
            <w:proofErr w:type="spellEnd"/>
            <w:r w:rsidRPr="00D46E86">
              <w:rPr>
                <w:rFonts w:ascii="Tahoma" w:hAnsi="Tahoma" w:cs="Tahoma"/>
                <w:color w:val="00241A"/>
                <w:sz w:val="22"/>
                <w:szCs w:val="22"/>
                <w:shd w:val="clear" w:color="auto" w:fill="FFFFFF"/>
              </w:rPr>
              <w:t xml:space="preserve"> </w:t>
            </w:r>
            <w:proofErr w:type="spellStart"/>
            <w:r w:rsidRPr="00D46E86">
              <w:rPr>
                <w:rFonts w:ascii="Tahoma" w:hAnsi="Tahoma" w:cs="Tahoma"/>
                <w:color w:val="00241A"/>
                <w:sz w:val="22"/>
                <w:szCs w:val="22"/>
                <w:shd w:val="clear" w:color="auto" w:fill="FFFFFF"/>
              </w:rPr>
              <w:t>kainą</w:t>
            </w:r>
            <w:proofErr w:type="spellEnd"/>
            <w:r w:rsidRPr="00D46E86">
              <w:rPr>
                <w:rFonts w:ascii="Tahoma" w:hAnsi="Tahoma" w:cs="Tahoma"/>
                <w:color w:val="00241A"/>
                <w:sz w:val="22"/>
                <w:szCs w:val="22"/>
                <w:shd w:val="clear" w:color="auto" w:fill="FFFFFF"/>
              </w:rPr>
              <w:t xml:space="preserve">, o </w:t>
            </w:r>
            <w:proofErr w:type="spellStart"/>
            <w:r w:rsidRPr="00D46E86">
              <w:rPr>
                <w:rFonts w:ascii="Tahoma" w:hAnsi="Tahoma" w:cs="Tahoma"/>
                <w:color w:val="00241A"/>
                <w:sz w:val="22"/>
                <w:szCs w:val="22"/>
                <w:shd w:val="clear" w:color="auto" w:fill="FFFFFF"/>
              </w:rPr>
              <w:t>jūsų</w:t>
            </w:r>
            <w:proofErr w:type="spellEnd"/>
            <w:r w:rsidRPr="00D46E86">
              <w:rPr>
                <w:rFonts w:ascii="Tahoma" w:hAnsi="Tahoma" w:cs="Tahoma"/>
                <w:color w:val="00241A"/>
                <w:sz w:val="22"/>
                <w:szCs w:val="22"/>
                <w:shd w:val="clear" w:color="auto" w:fill="FFFFFF"/>
              </w:rPr>
              <w:t xml:space="preserve"> </w:t>
            </w:r>
            <w:proofErr w:type="spellStart"/>
            <w:r w:rsidRPr="00D46E86">
              <w:rPr>
                <w:rFonts w:ascii="Tahoma" w:hAnsi="Tahoma" w:cs="Tahoma"/>
                <w:color w:val="00241A"/>
                <w:sz w:val="22"/>
                <w:szCs w:val="22"/>
                <w:shd w:val="clear" w:color="auto" w:fill="FFFFFF"/>
              </w:rPr>
              <w:t>mechanizmai</w:t>
            </w:r>
            <w:proofErr w:type="spellEnd"/>
            <w:r w:rsidRPr="00D46E86">
              <w:rPr>
                <w:rFonts w:ascii="Tahoma" w:hAnsi="Tahoma" w:cs="Tahoma"/>
                <w:color w:val="00241A"/>
                <w:sz w:val="22"/>
                <w:szCs w:val="22"/>
                <w:shd w:val="clear" w:color="auto" w:fill="FFFFFF"/>
              </w:rPr>
              <w:t xml:space="preserve"> </w:t>
            </w:r>
            <w:proofErr w:type="spellStart"/>
            <w:r w:rsidRPr="00D46E86">
              <w:rPr>
                <w:rFonts w:ascii="Tahoma" w:hAnsi="Tahoma" w:cs="Tahoma"/>
                <w:color w:val="00241A"/>
                <w:sz w:val="22"/>
                <w:szCs w:val="22"/>
                <w:shd w:val="clear" w:color="auto" w:fill="FFFFFF"/>
              </w:rPr>
              <w:t>labai</w:t>
            </w:r>
            <w:proofErr w:type="spellEnd"/>
            <w:r w:rsidRPr="00D46E86">
              <w:rPr>
                <w:rFonts w:ascii="Tahoma" w:hAnsi="Tahoma" w:cs="Tahoma"/>
                <w:color w:val="00241A"/>
                <w:sz w:val="22"/>
                <w:szCs w:val="22"/>
                <w:shd w:val="clear" w:color="auto" w:fill="FFFFFF"/>
              </w:rPr>
              <w:t xml:space="preserve"> </w:t>
            </w:r>
            <w:proofErr w:type="spellStart"/>
            <w:r w:rsidRPr="00D46E86">
              <w:rPr>
                <w:rFonts w:ascii="Tahoma" w:hAnsi="Tahoma" w:cs="Tahoma"/>
                <w:color w:val="00241A"/>
                <w:sz w:val="22"/>
                <w:szCs w:val="22"/>
                <w:shd w:val="clear" w:color="auto" w:fill="FFFFFF"/>
              </w:rPr>
              <w:t>nedaug</w:t>
            </w:r>
            <w:proofErr w:type="spellEnd"/>
            <w:r w:rsidRPr="00D46E86">
              <w:rPr>
                <w:rFonts w:ascii="Tahoma" w:hAnsi="Tahoma" w:cs="Tahoma"/>
                <w:color w:val="00241A"/>
                <w:sz w:val="22"/>
                <w:szCs w:val="22"/>
                <w:shd w:val="clear" w:color="auto" w:fill="FFFFFF"/>
              </w:rPr>
              <w:t xml:space="preserve"> </w:t>
            </w:r>
            <w:proofErr w:type="spellStart"/>
            <w:r w:rsidRPr="00D46E86">
              <w:rPr>
                <w:rFonts w:ascii="Tahoma" w:hAnsi="Tahoma" w:cs="Tahoma"/>
                <w:color w:val="00241A"/>
                <w:sz w:val="22"/>
                <w:szCs w:val="22"/>
                <w:shd w:val="clear" w:color="auto" w:fill="FFFFFF"/>
              </w:rPr>
              <w:t>kur</w:t>
            </w:r>
            <w:proofErr w:type="spellEnd"/>
            <w:r w:rsidRPr="00D46E86">
              <w:rPr>
                <w:rFonts w:ascii="Tahoma" w:hAnsi="Tahoma" w:cs="Tahoma"/>
                <w:color w:val="00241A"/>
                <w:sz w:val="22"/>
                <w:szCs w:val="22"/>
                <w:shd w:val="clear" w:color="auto" w:fill="FFFFFF"/>
              </w:rPr>
              <w:t xml:space="preserve"> </w:t>
            </w:r>
            <w:proofErr w:type="spellStart"/>
            <w:r w:rsidRPr="00D46E86">
              <w:rPr>
                <w:rFonts w:ascii="Tahoma" w:hAnsi="Tahoma" w:cs="Tahoma"/>
                <w:color w:val="00241A"/>
                <w:sz w:val="22"/>
                <w:szCs w:val="22"/>
                <w:shd w:val="clear" w:color="auto" w:fill="FFFFFF"/>
              </w:rPr>
              <w:t>reikalauja</w:t>
            </w:r>
            <w:proofErr w:type="spellEnd"/>
            <w:r w:rsidRPr="00D46E86">
              <w:rPr>
                <w:rFonts w:ascii="Tahoma" w:hAnsi="Tahoma" w:cs="Tahoma"/>
                <w:color w:val="00241A"/>
                <w:sz w:val="22"/>
                <w:szCs w:val="22"/>
                <w:shd w:val="clear" w:color="auto" w:fill="FFFFFF"/>
              </w:rPr>
              <w:t xml:space="preserve"> </w:t>
            </w:r>
            <w:proofErr w:type="spellStart"/>
            <w:r w:rsidRPr="00D46E86">
              <w:rPr>
                <w:rFonts w:ascii="Tahoma" w:hAnsi="Tahoma" w:cs="Tahoma"/>
                <w:color w:val="00241A"/>
                <w:sz w:val="22"/>
                <w:szCs w:val="22"/>
                <w:shd w:val="clear" w:color="auto" w:fill="FFFFFF"/>
              </w:rPr>
              <w:t>šios</w:t>
            </w:r>
            <w:proofErr w:type="spellEnd"/>
            <w:r w:rsidRPr="00D46E86">
              <w:rPr>
                <w:rFonts w:ascii="Tahoma" w:hAnsi="Tahoma" w:cs="Tahoma"/>
                <w:color w:val="00241A"/>
                <w:sz w:val="22"/>
                <w:szCs w:val="22"/>
                <w:shd w:val="clear" w:color="auto" w:fill="FFFFFF"/>
              </w:rPr>
              <w:t xml:space="preserve"> </w:t>
            </w:r>
            <w:proofErr w:type="spellStart"/>
            <w:r w:rsidRPr="00D46E86">
              <w:rPr>
                <w:rFonts w:ascii="Tahoma" w:hAnsi="Tahoma" w:cs="Tahoma"/>
                <w:color w:val="00241A"/>
                <w:sz w:val="22"/>
                <w:szCs w:val="22"/>
                <w:shd w:val="clear" w:color="auto" w:fill="FFFFFF"/>
              </w:rPr>
              <w:t>alyvos</w:t>
            </w:r>
            <w:proofErr w:type="spellEnd"/>
            <w:r w:rsidRPr="00D46E86">
              <w:rPr>
                <w:rFonts w:ascii="Tahoma" w:hAnsi="Tahoma" w:cs="Tahoma"/>
                <w:color w:val="00241A"/>
                <w:sz w:val="22"/>
                <w:szCs w:val="22"/>
                <w:shd w:val="clear" w:color="auto" w:fill="FFFFFF"/>
              </w:rPr>
              <w:t xml:space="preserve">. Tai </w:t>
            </w:r>
            <w:proofErr w:type="spellStart"/>
            <w:r w:rsidRPr="00D46E86">
              <w:rPr>
                <w:rFonts w:ascii="Tahoma" w:hAnsi="Tahoma" w:cs="Tahoma"/>
                <w:color w:val="00241A"/>
                <w:sz w:val="22"/>
                <w:szCs w:val="22"/>
                <w:shd w:val="clear" w:color="auto" w:fill="FFFFFF"/>
              </w:rPr>
              <w:t>galėtų</w:t>
            </w:r>
            <w:proofErr w:type="spellEnd"/>
            <w:r w:rsidRPr="00D46E86">
              <w:rPr>
                <w:rFonts w:ascii="Tahoma" w:hAnsi="Tahoma" w:cs="Tahoma"/>
                <w:color w:val="00241A"/>
                <w:sz w:val="22"/>
                <w:szCs w:val="22"/>
                <w:shd w:val="clear" w:color="auto" w:fill="FFFFFF"/>
              </w:rPr>
              <w:t xml:space="preserve"> </w:t>
            </w:r>
            <w:proofErr w:type="spellStart"/>
            <w:r w:rsidRPr="00D46E86">
              <w:rPr>
                <w:rFonts w:ascii="Tahoma" w:hAnsi="Tahoma" w:cs="Tahoma"/>
                <w:color w:val="00241A"/>
                <w:sz w:val="22"/>
                <w:szCs w:val="22"/>
                <w:shd w:val="clear" w:color="auto" w:fill="FFFFFF"/>
              </w:rPr>
              <w:t>būti</w:t>
            </w:r>
            <w:proofErr w:type="spellEnd"/>
            <w:r w:rsidRPr="00D46E86">
              <w:rPr>
                <w:rFonts w:ascii="Tahoma" w:hAnsi="Tahoma" w:cs="Tahoma"/>
                <w:color w:val="00241A"/>
                <w:sz w:val="22"/>
                <w:szCs w:val="22"/>
                <w:shd w:val="clear" w:color="auto" w:fill="FFFFFF"/>
              </w:rPr>
              <w:t xml:space="preserve"> </w:t>
            </w:r>
            <w:proofErr w:type="spellStart"/>
            <w:r w:rsidRPr="00D46E86">
              <w:rPr>
                <w:rFonts w:ascii="Tahoma" w:hAnsi="Tahoma" w:cs="Tahoma"/>
                <w:color w:val="00241A"/>
                <w:sz w:val="22"/>
                <w:szCs w:val="22"/>
                <w:shd w:val="clear" w:color="auto" w:fill="FFFFFF"/>
              </w:rPr>
              <w:t>kaip</w:t>
            </w:r>
            <w:proofErr w:type="spellEnd"/>
            <w:r w:rsidRPr="00D46E86">
              <w:rPr>
                <w:rFonts w:ascii="Tahoma" w:hAnsi="Tahoma" w:cs="Tahoma"/>
                <w:color w:val="00241A"/>
                <w:sz w:val="22"/>
                <w:szCs w:val="22"/>
                <w:shd w:val="clear" w:color="auto" w:fill="FFFFFF"/>
              </w:rPr>
              <w:t xml:space="preserve"> </w:t>
            </w:r>
            <w:proofErr w:type="spellStart"/>
            <w:r w:rsidRPr="00D46E86">
              <w:rPr>
                <w:rFonts w:ascii="Tahoma" w:hAnsi="Tahoma" w:cs="Tahoma"/>
                <w:color w:val="00241A"/>
                <w:sz w:val="22"/>
                <w:szCs w:val="22"/>
                <w:shd w:val="clear" w:color="auto" w:fill="FFFFFF"/>
              </w:rPr>
              <w:t>atskira</w:t>
            </w:r>
            <w:proofErr w:type="spellEnd"/>
            <w:r w:rsidRPr="00D46E86">
              <w:rPr>
                <w:rFonts w:ascii="Tahoma" w:hAnsi="Tahoma" w:cs="Tahoma"/>
                <w:color w:val="00241A"/>
                <w:sz w:val="22"/>
                <w:szCs w:val="22"/>
                <w:shd w:val="clear" w:color="auto" w:fill="FFFFFF"/>
              </w:rPr>
              <w:t xml:space="preserve"> </w:t>
            </w:r>
            <w:proofErr w:type="spellStart"/>
            <w:r w:rsidRPr="00D46E86">
              <w:rPr>
                <w:rFonts w:ascii="Tahoma" w:hAnsi="Tahoma" w:cs="Tahoma"/>
                <w:color w:val="00241A"/>
                <w:sz w:val="22"/>
                <w:szCs w:val="22"/>
                <w:shd w:val="clear" w:color="auto" w:fill="FFFFFF"/>
              </w:rPr>
              <w:t>pozicija</w:t>
            </w:r>
            <w:proofErr w:type="spellEnd"/>
            <w:r w:rsidRPr="00D46E86">
              <w:rPr>
                <w:rFonts w:ascii="Tahoma" w:hAnsi="Tahoma" w:cs="Tahoma"/>
                <w:color w:val="00241A"/>
                <w:sz w:val="22"/>
                <w:szCs w:val="22"/>
                <w:shd w:val="clear" w:color="auto" w:fill="FFFFFF"/>
              </w:rPr>
              <w:t xml:space="preserve">, </w:t>
            </w:r>
            <w:proofErr w:type="spellStart"/>
            <w:r w:rsidRPr="00D46E86">
              <w:rPr>
                <w:rFonts w:ascii="Tahoma" w:hAnsi="Tahoma" w:cs="Tahoma"/>
                <w:color w:val="00241A"/>
                <w:sz w:val="22"/>
                <w:szCs w:val="22"/>
                <w:shd w:val="clear" w:color="auto" w:fill="FFFFFF"/>
              </w:rPr>
              <w:t>nes</w:t>
            </w:r>
            <w:proofErr w:type="spellEnd"/>
            <w:r w:rsidRPr="00D46E86">
              <w:rPr>
                <w:rFonts w:ascii="Tahoma" w:hAnsi="Tahoma" w:cs="Tahoma"/>
                <w:color w:val="00241A"/>
                <w:sz w:val="22"/>
                <w:szCs w:val="22"/>
                <w:shd w:val="clear" w:color="auto" w:fill="FFFFFF"/>
              </w:rPr>
              <w:t xml:space="preserve"> </w:t>
            </w:r>
            <w:proofErr w:type="spellStart"/>
            <w:r w:rsidRPr="00D46E86">
              <w:rPr>
                <w:rFonts w:ascii="Tahoma" w:hAnsi="Tahoma" w:cs="Tahoma"/>
                <w:color w:val="00241A"/>
                <w:sz w:val="22"/>
                <w:szCs w:val="22"/>
                <w:shd w:val="clear" w:color="auto" w:fill="FFFFFF"/>
              </w:rPr>
              <w:t>ekonomiškai</w:t>
            </w:r>
            <w:proofErr w:type="spellEnd"/>
            <w:r w:rsidRPr="00D46E86">
              <w:rPr>
                <w:rFonts w:ascii="Tahoma" w:hAnsi="Tahoma" w:cs="Tahoma"/>
                <w:color w:val="00241A"/>
                <w:sz w:val="22"/>
                <w:szCs w:val="22"/>
                <w:shd w:val="clear" w:color="auto" w:fill="FFFFFF"/>
              </w:rPr>
              <w:t xml:space="preserve"> </w:t>
            </w:r>
            <w:proofErr w:type="spellStart"/>
            <w:r w:rsidRPr="00D46E86">
              <w:rPr>
                <w:rFonts w:ascii="Tahoma" w:hAnsi="Tahoma" w:cs="Tahoma"/>
                <w:color w:val="00241A"/>
                <w:sz w:val="22"/>
                <w:szCs w:val="22"/>
                <w:shd w:val="clear" w:color="auto" w:fill="FFFFFF"/>
              </w:rPr>
              <w:t>jums</w:t>
            </w:r>
            <w:proofErr w:type="spellEnd"/>
            <w:r w:rsidRPr="00D46E86">
              <w:rPr>
                <w:rFonts w:ascii="Tahoma" w:hAnsi="Tahoma" w:cs="Tahoma"/>
                <w:color w:val="00241A"/>
                <w:sz w:val="22"/>
                <w:szCs w:val="22"/>
                <w:shd w:val="clear" w:color="auto" w:fill="FFFFFF"/>
              </w:rPr>
              <w:t xml:space="preserve"> tai </w:t>
            </w:r>
            <w:proofErr w:type="spellStart"/>
            <w:r w:rsidRPr="00D46E86">
              <w:rPr>
                <w:rFonts w:ascii="Tahoma" w:hAnsi="Tahoma" w:cs="Tahoma"/>
                <w:color w:val="00241A"/>
                <w:sz w:val="22"/>
                <w:szCs w:val="22"/>
                <w:shd w:val="clear" w:color="auto" w:fill="FFFFFF"/>
              </w:rPr>
              <w:t>nėra</w:t>
            </w:r>
            <w:proofErr w:type="spellEnd"/>
            <w:r w:rsidRPr="00D46E86">
              <w:rPr>
                <w:rFonts w:ascii="Tahoma" w:hAnsi="Tahoma" w:cs="Tahoma"/>
                <w:color w:val="00241A"/>
                <w:sz w:val="22"/>
                <w:szCs w:val="22"/>
                <w:shd w:val="clear" w:color="auto" w:fill="FFFFFF"/>
              </w:rPr>
              <w:t xml:space="preserve"> </w:t>
            </w:r>
            <w:proofErr w:type="spellStart"/>
            <w:r w:rsidRPr="00D46E86">
              <w:rPr>
                <w:rFonts w:ascii="Tahoma" w:hAnsi="Tahoma" w:cs="Tahoma"/>
                <w:color w:val="00241A"/>
                <w:sz w:val="22"/>
                <w:szCs w:val="22"/>
                <w:shd w:val="clear" w:color="auto" w:fill="FFFFFF"/>
              </w:rPr>
              <w:t>naudinga</w:t>
            </w:r>
            <w:proofErr w:type="spellEnd"/>
          </w:p>
        </w:tc>
        <w:tc>
          <w:tcPr>
            <w:tcW w:w="4315" w:type="dxa"/>
          </w:tcPr>
          <w:p w14:paraId="031D0975" w14:textId="77777777" w:rsidR="00DA3C90" w:rsidRPr="00D46E86" w:rsidRDefault="00DA3C90" w:rsidP="00D46E86">
            <w:pPr>
              <w:jc w:val="both"/>
              <w:rPr>
                <w:rFonts w:ascii="Tahoma" w:hAnsi="Tahoma" w:cs="Tahoma"/>
                <w:sz w:val="22"/>
                <w:szCs w:val="22"/>
                <w:lang w:val="lt-LT"/>
              </w:rPr>
            </w:pPr>
          </w:p>
          <w:p w14:paraId="0C3859A7" w14:textId="16E1284B" w:rsidR="00DA3C90" w:rsidRPr="000A7883" w:rsidRDefault="005447D3" w:rsidP="00D46E86">
            <w:pPr>
              <w:jc w:val="both"/>
              <w:rPr>
                <w:rFonts w:ascii="Tahoma" w:hAnsi="Tahoma" w:cs="Tahoma"/>
                <w:sz w:val="22"/>
                <w:szCs w:val="22"/>
                <w:lang w:val="lt-LT"/>
              </w:rPr>
            </w:pPr>
            <w:r w:rsidRPr="000A7883">
              <w:rPr>
                <w:rFonts w:ascii="Tahoma" w:hAnsi="Tahoma" w:cs="Tahoma"/>
                <w:b/>
                <w:bCs/>
                <w:sz w:val="22"/>
                <w:szCs w:val="22"/>
                <w:lang w:val="lt-LT"/>
              </w:rPr>
              <w:t xml:space="preserve">2 </w:t>
            </w:r>
            <w:proofErr w:type="spellStart"/>
            <w:r w:rsidRPr="000A7883">
              <w:rPr>
                <w:rFonts w:ascii="Tahoma" w:hAnsi="Tahoma" w:cs="Tahoma"/>
                <w:b/>
                <w:bCs/>
                <w:sz w:val="22"/>
                <w:szCs w:val="22"/>
                <w:lang w:val="lt-LT"/>
              </w:rPr>
              <w:t>p.o.d</w:t>
            </w:r>
            <w:proofErr w:type="spellEnd"/>
            <w:r w:rsidRPr="000A7883">
              <w:rPr>
                <w:rFonts w:ascii="Tahoma" w:hAnsi="Tahoma" w:cs="Tahoma"/>
                <w:b/>
                <w:bCs/>
                <w:sz w:val="22"/>
                <w:szCs w:val="22"/>
                <w:lang w:val="lt-LT"/>
              </w:rPr>
              <w:t xml:space="preserve">. 7 </w:t>
            </w:r>
            <w:proofErr w:type="spellStart"/>
            <w:r w:rsidRPr="000A7883">
              <w:rPr>
                <w:rFonts w:ascii="Tahoma" w:hAnsi="Tahoma" w:cs="Tahoma"/>
                <w:b/>
                <w:bCs/>
                <w:sz w:val="22"/>
                <w:szCs w:val="22"/>
                <w:lang w:val="lt-LT"/>
              </w:rPr>
              <w:t>poz</w:t>
            </w:r>
            <w:proofErr w:type="spellEnd"/>
            <w:r w:rsidRPr="000A7883">
              <w:rPr>
                <w:rFonts w:ascii="Tahoma" w:hAnsi="Tahoma" w:cs="Tahoma"/>
                <w:b/>
                <w:bCs/>
                <w:sz w:val="22"/>
                <w:szCs w:val="22"/>
                <w:lang w:val="lt-LT"/>
              </w:rPr>
              <w:t>.</w:t>
            </w:r>
            <w:r>
              <w:rPr>
                <w:rFonts w:ascii="Tahoma" w:hAnsi="Tahoma" w:cs="Tahoma"/>
                <w:b/>
                <w:bCs/>
                <w:sz w:val="22"/>
                <w:szCs w:val="22"/>
                <w:lang w:val="lt-LT"/>
              </w:rPr>
              <w:t xml:space="preserve">: </w:t>
            </w:r>
            <w:r w:rsidRPr="000A7883">
              <w:rPr>
                <w:rFonts w:ascii="Tahoma" w:hAnsi="Tahoma" w:cs="Tahoma"/>
                <w:sz w:val="22"/>
                <w:szCs w:val="22"/>
                <w:lang w:val="lt-LT"/>
              </w:rPr>
              <w:t xml:space="preserve">Dėkojame tiekėjui už pastebėjimą. Prašymas yra tenkinamas ir reikalavimai keičiami į šiuos: </w:t>
            </w:r>
            <w:r w:rsidRPr="000A7883">
              <w:rPr>
                <w:rFonts w:ascii="Tahoma" w:hAnsi="Tahoma" w:cs="Tahoma"/>
                <w:sz w:val="22"/>
                <w:szCs w:val="22"/>
                <w:lang w:val="lt-LT"/>
              </w:rPr>
              <w:t>ZF TE-ML 05A, 16D, 21A</w:t>
            </w:r>
            <w:r w:rsidRPr="000A7883">
              <w:rPr>
                <w:rFonts w:ascii="Tahoma" w:hAnsi="Tahoma" w:cs="Tahoma"/>
                <w:sz w:val="22"/>
                <w:szCs w:val="22"/>
                <w:lang w:val="lt-LT"/>
              </w:rPr>
              <w:t>.</w:t>
            </w:r>
          </w:p>
          <w:p w14:paraId="7E4CC338" w14:textId="77777777" w:rsidR="005447D3" w:rsidRPr="000A7883" w:rsidRDefault="005447D3" w:rsidP="00D46E86">
            <w:pPr>
              <w:jc w:val="both"/>
              <w:rPr>
                <w:rFonts w:ascii="Tahoma" w:hAnsi="Tahoma" w:cs="Tahoma"/>
                <w:b/>
                <w:bCs/>
                <w:sz w:val="22"/>
                <w:szCs w:val="22"/>
                <w:lang w:val="lt-LT"/>
              </w:rPr>
            </w:pPr>
          </w:p>
          <w:p w14:paraId="64119A77" w14:textId="77777777" w:rsidR="005447D3" w:rsidRPr="00D46E86" w:rsidRDefault="005447D3" w:rsidP="005447D3">
            <w:pPr>
              <w:jc w:val="both"/>
              <w:rPr>
                <w:rFonts w:ascii="Tahoma" w:hAnsi="Tahoma" w:cs="Tahoma"/>
                <w:sz w:val="22"/>
                <w:szCs w:val="22"/>
                <w:lang w:val="lt-LT"/>
              </w:rPr>
            </w:pPr>
            <w:r>
              <w:rPr>
                <w:rFonts w:ascii="Tahoma" w:hAnsi="Tahoma" w:cs="Tahoma"/>
                <w:sz w:val="22"/>
                <w:szCs w:val="22"/>
                <w:lang w:val="lt-LT"/>
              </w:rPr>
              <w:t xml:space="preserve">Pridedama aktuali Techninė specifikacija. </w:t>
            </w:r>
          </w:p>
          <w:p w14:paraId="2A2A5612" w14:textId="77777777" w:rsidR="00DA3C90" w:rsidRPr="00D46E86" w:rsidRDefault="00DA3C90" w:rsidP="00D46E86">
            <w:pPr>
              <w:jc w:val="both"/>
              <w:rPr>
                <w:rFonts w:ascii="Tahoma" w:hAnsi="Tahoma" w:cs="Tahoma"/>
                <w:sz w:val="22"/>
                <w:szCs w:val="22"/>
                <w:lang w:val="lt-LT"/>
              </w:rPr>
            </w:pPr>
          </w:p>
          <w:p w14:paraId="5969F6DE" w14:textId="347F31C3" w:rsidR="00DA3C90" w:rsidRPr="00D46E86" w:rsidRDefault="00D46E86" w:rsidP="00D46E86">
            <w:pPr>
              <w:jc w:val="both"/>
              <w:rPr>
                <w:rFonts w:ascii="Tahoma" w:hAnsi="Tahoma" w:cs="Tahoma"/>
                <w:sz w:val="22"/>
                <w:szCs w:val="22"/>
                <w:lang w:val="lt-LT"/>
              </w:rPr>
            </w:pPr>
            <w:r w:rsidRPr="000A7883">
              <w:rPr>
                <w:rFonts w:ascii="Tahoma" w:hAnsi="Tahoma" w:cs="Tahoma"/>
                <w:b/>
                <w:bCs/>
                <w:sz w:val="22"/>
                <w:szCs w:val="22"/>
                <w:lang w:val="lt-LT"/>
              </w:rPr>
              <w:t xml:space="preserve">2 </w:t>
            </w:r>
            <w:proofErr w:type="spellStart"/>
            <w:r w:rsidRPr="000A7883">
              <w:rPr>
                <w:rFonts w:ascii="Tahoma" w:hAnsi="Tahoma" w:cs="Tahoma"/>
                <w:b/>
                <w:bCs/>
                <w:sz w:val="22"/>
                <w:szCs w:val="22"/>
                <w:lang w:val="lt-LT"/>
              </w:rPr>
              <w:t>p.od</w:t>
            </w:r>
            <w:proofErr w:type="spellEnd"/>
            <w:r w:rsidRPr="000A7883">
              <w:rPr>
                <w:rFonts w:ascii="Tahoma" w:hAnsi="Tahoma" w:cs="Tahoma"/>
                <w:b/>
                <w:bCs/>
                <w:sz w:val="22"/>
                <w:szCs w:val="22"/>
                <w:lang w:val="lt-LT"/>
              </w:rPr>
              <w:t xml:space="preserve">. </w:t>
            </w:r>
            <w:r w:rsidR="00DA3C90" w:rsidRPr="000A7883">
              <w:rPr>
                <w:rFonts w:ascii="Tahoma" w:hAnsi="Tahoma" w:cs="Tahoma"/>
                <w:b/>
                <w:bCs/>
                <w:sz w:val="22"/>
                <w:szCs w:val="22"/>
                <w:lang w:val="lt-LT"/>
              </w:rPr>
              <w:t xml:space="preserve">2 ir 5 </w:t>
            </w:r>
            <w:proofErr w:type="spellStart"/>
            <w:r w:rsidR="00DA3C90" w:rsidRPr="000A7883">
              <w:rPr>
                <w:rFonts w:ascii="Tahoma" w:hAnsi="Tahoma" w:cs="Tahoma"/>
                <w:b/>
                <w:bCs/>
                <w:sz w:val="22"/>
                <w:szCs w:val="22"/>
                <w:lang w:val="lt-LT"/>
              </w:rPr>
              <w:t>poz</w:t>
            </w:r>
            <w:proofErr w:type="spellEnd"/>
            <w:r w:rsidRPr="000A7883">
              <w:rPr>
                <w:rFonts w:ascii="Tahoma" w:hAnsi="Tahoma" w:cs="Tahoma"/>
                <w:b/>
                <w:bCs/>
                <w:sz w:val="22"/>
                <w:szCs w:val="22"/>
                <w:lang w:val="lt-LT"/>
              </w:rPr>
              <w:t>.</w:t>
            </w:r>
            <w:r w:rsidR="00DA3C90" w:rsidRPr="000A7883">
              <w:rPr>
                <w:rFonts w:ascii="Tahoma" w:hAnsi="Tahoma" w:cs="Tahoma"/>
                <w:b/>
                <w:bCs/>
                <w:sz w:val="22"/>
                <w:szCs w:val="22"/>
                <w:lang w:val="lt-LT"/>
              </w:rPr>
              <w:t>:</w:t>
            </w:r>
            <w:r w:rsidR="00DA3C90" w:rsidRPr="00D46E86">
              <w:rPr>
                <w:rFonts w:ascii="Tahoma" w:hAnsi="Tahoma" w:cs="Tahoma"/>
                <w:sz w:val="22"/>
                <w:szCs w:val="22"/>
                <w:lang w:val="lt-LT"/>
              </w:rPr>
              <w:t xml:space="preserve"> </w:t>
            </w:r>
            <w:r>
              <w:rPr>
                <w:rFonts w:ascii="Tahoma" w:hAnsi="Tahoma" w:cs="Tahoma"/>
                <w:sz w:val="22"/>
                <w:szCs w:val="22"/>
                <w:lang w:val="lt-LT"/>
              </w:rPr>
              <w:t xml:space="preserve">paaiškiname, kad </w:t>
            </w:r>
            <w:r w:rsidR="00DA3C90" w:rsidRPr="00D46E86">
              <w:rPr>
                <w:rFonts w:ascii="Tahoma" w:hAnsi="Tahoma" w:cs="Tahoma"/>
                <w:sz w:val="22"/>
                <w:szCs w:val="22"/>
                <w:lang w:val="lt-LT"/>
              </w:rPr>
              <w:t>hidraulinė alyva yra naudojama plačiam</w:t>
            </w:r>
            <w:r>
              <w:rPr>
                <w:rFonts w:ascii="Tahoma" w:hAnsi="Tahoma" w:cs="Tahoma"/>
                <w:sz w:val="22"/>
                <w:szCs w:val="22"/>
                <w:lang w:val="lt-LT"/>
              </w:rPr>
              <w:t xml:space="preserve"> perkančiosios organizacijos</w:t>
            </w:r>
            <w:r w:rsidR="00DA3C90" w:rsidRPr="00D46E86">
              <w:rPr>
                <w:rFonts w:ascii="Tahoma" w:hAnsi="Tahoma" w:cs="Tahoma"/>
                <w:sz w:val="22"/>
                <w:szCs w:val="22"/>
                <w:lang w:val="lt-LT"/>
              </w:rPr>
              <w:t xml:space="preserve"> autoparkui ir labai įvairiai technikai, todėl siekiant, kad hidraulinė alyva atitiktų aukštesnius reikalavimus prašome tik atitikimo </w:t>
            </w:r>
            <w:proofErr w:type="spellStart"/>
            <w:r w:rsidR="00DA3C90" w:rsidRPr="00D46E86">
              <w:rPr>
                <w:rFonts w:ascii="Tahoma" w:hAnsi="Tahoma" w:cs="Tahoma"/>
                <w:sz w:val="22"/>
                <w:szCs w:val="22"/>
                <w:lang w:val="lt-LT"/>
              </w:rPr>
              <w:t>Sperry</w:t>
            </w:r>
            <w:proofErr w:type="spellEnd"/>
            <w:r w:rsidR="00DA3C90" w:rsidRPr="00D46E86">
              <w:rPr>
                <w:rFonts w:ascii="Tahoma" w:hAnsi="Tahoma" w:cs="Tahoma"/>
                <w:sz w:val="22"/>
                <w:szCs w:val="22"/>
                <w:lang w:val="lt-LT"/>
              </w:rPr>
              <w:t xml:space="preserve"> </w:t>
            </w:r>
            <w:proofErr w:type="spellStart"/>
            <w:r w:rsidR="00DA3C90" w:rsidRPr="00D46E86">
              <w:rPr>
                <w:rFonts w:ascii="Tahoma" w:hAnsi="Tahoma" w:cs="Tahoma"/>
                <w:sz w:val="22"/>
                <w:szCs w:val="22"/>
                <w:lang w:val="lt-LT"/>
              </w:rPr>
              <w:t>Vickers</w:t>
            </w:r>
            <w:proofErr w:type="spellEnd"/>
            <w:r w:rsidR="00DA3C90" w:rsidRPr="00D46E86">
              <w:rPr>
                <w:rFonts w:ascii="Tahoma" w:hAnsi="Tahoma" w:cs="Tahoma"/>
                <w:sz w:val="22"/>
                <w:szCs w:val="22"/>
                <w:lang w:val="lt-LT"/>
              </w:rPr>
              <w:t xml:space="preserve"> I-286-S duomenims</w:t>
            </w:r>
            <w:r>
              <w:rPr>
                <w:rFonts w:ascii="Tahoma" w:hAnsi="Tahoma" w:cs="Tahoma"/>
                <w:sz w:val="22"/>
                <w:szCs w:val="22"/>
                <w:lang w:val="lt-LT"/>
              </w:rPr>
              <w:t>. A</w:t>
            </w:r>
            <w:r w:rsidR="00DA3C90" w:rsidRPr="00D46E86">
              <w:rPr>
                <w:rFonts w:ascii="Tahoma" w:hAnsi="Tahoma" w:cs="Tahoma"/>
                <w:sz w:val="22"/>
                <w:szCs w:val="22"/>
                <w:lang w:val="lt-LT"/>
              </w:rPr>
              <w:t>probacija nėra reikalaujama</w:t>
            </w:r>
            <w:r>
              <w:rPr>
                <w:rFonts w:ascii="Tahoma" w:hAnsi="Tahoma" w:cs="Tahoma"/>
                <w:sz w:val="22"/>
                <w:szCs w:val="22"/>
                <w:lang w:val="lt-LT"/>
              </w:rPr>
              <w:t>, todėl Jūsų p</w:t>
            </w:r>
            <w:r w:rsidR="00DA3C90" w:rsidRPr="00D46E86">
              <w:rPr>
                <w:rFonts w:ascii="Tahoma" w:hAnsi="Tahoma" w:cs="Tahoma"/>
                <w:sz w:val="22"/>
                <w:szCs w:val="22"/>
                <w:lang w:val="lt-LT"/>
              </w:rPr>
              <w:t xml:space="preserve">rašymas keisti / panaikinti </w:t>
            </w:r>
            <w:r>
              <w:rPr>
                <w:rFonts w:ascii="Tahoma" w:hAnsi="Tahoma" w:cs="Tahoma"/>
                <w:sz w:val="22"/>
                <w:szCs w:val="22"/>
                <w:lang w:val="lt-LT"/>
              </w:rPr>
              <w:t xml:space="preserve">sąlygas nebus tenkinamas. </w:t>
            </w:r>
          </w:p>
          <w:p w14:paraId="74C78C44" w14:textId="0EA4C5E8" w:rsidR="00CE32AD" w:rsidRPr="00D46E86" w:rsidRDefault="00CE32AD" w:rsidP="00D46E86">
            <w:pPr>
              <w:jc w:val="both"/>
              <w:rPr>
                <w:rFonts w:ascii="Tahoma" w:hAnsi="Tahoma" w:cs="Tahoma"/>
                <w:sz w:val="22"/>
                <w:szCs w:val="22"/>
                <w:lang w:val="lt-LT"/>
              </w:rPr>
            </w:pPr>
          </w:p>
        </w:tc>
      </w:tr>
      <w:tr w:rsidR="00CE32AD" w:rsidRPr="00D46E86" w14:paraId="2D370E26" w14:textId="77777777" w:rsidTr="22F2874C">
        <w:tc>
          <w:tcPr>
            <w:tcW w:w="895" w:type="dxa"/>
          </w:tcPr>
          <w:p w14:paraId="59AB3EB3" w14:textId="6249145E" w:rsidR="00CE32AD" w:rsidRPr="00D46E86" w:rsidRDefault="00CE32AD" w:rsidP="00D46E86">
            <w:pPr>
              <w:jc w:val="both"/>
              <w:rPr>
                <w:rFonts w:ascii="Tahoma" w:hAnsi="Tahoma" w:cs="Tahoma"/>
                <w:sz w:val="22"/>
                <w:szCs w:val="22"/>
                <w:lang w:val="lt-LT"/>
              </w:rPr>
            </w:pPr>
            <w:r w:rsidRPr="00D46E86">
              <w:rPr>
                <w:rFonts w:ascii="Tahoma" w:hAnsi="Tahoma" w:cs="Tahoma"/>
                <w:sz w:val="22"/>
                <w:szCs w:val="22"/>
                <w:lang w:val="lt-LT"/>
              </w:rPr>
              <w:t>3</w:t>
            </w:r>
            <w:r w:rsidR="00B86B0C">
              <w:rPr>
                <w:rFonts w:ascii="Tahoma" w:hAnsi="Tahoma" w:cs="Tahoma"/>
                <w:sz w:val="22"/>
                <w:szCs w:val="22"/>
                <w:lang w:val="lt-LT"/>
              </w:rPr>
              <w:t>.</w:t>
            </w:r>
          </w:p>
        </w:tc>
        <w:tc>
          <w:tcPr>
            <w:tcW w:w="4140" w:type="dxa"/>
          </w:tcPr>
          <w:p w14:paraId="19914D9E" w14:textId="12D98D6C" w:rsidR="00CE32AD" w:rsidRPr="00D46E86" w:rsidRDefault="00CE32AD" w:rsidP="00D46E86">
            <w:pPr>
              <w:jc w:val="both"/>
              <w:rPr>
                <w:rFonts w:ascii="Tahoma" w:hAnsi="Tahoma" w:cs="Tahoma"/>
                <w:sz w:val="22"/>
                <w:szCs w:val="22"/>
                <w:lang w:val="lt-LT"/>
              </w:rPr>
            </w:pPr>
            <w:r w:rsidRPr="000A7883">
              <w:rPr>
                <w:rFonts w:ascii="Tahoma" w:hAnsi="Tahoma" w:cs="Tahoma"/>
                <w:b/>
                <w:bCs/>
                <w:color w:val="00241A"/>
                <w:sz w:val="22"/>
                <w:szCs w:val="22"/>
                <w:shd w:val="clear" w:color="auto" w:fill="FFFFFF"/>
              </w:rPr>
              <w:t xml:space="preserve">3 </w:t>
            </w:r>
            <w:proofErr w:type="spellStart"/>
            <w:r w:rsidRPr="000A7883">
              <w:rPr>
                <w:rFonts w:ascii="Tahoma" w:hAnsi="Tahoma" w:cs="Tahoma"/>
                <w:b/>
                <w:bCs/>
                <w:color w:val="00241A"/>
                <w:sz w:val="22"/>
                <w:szCs w:val="22"/>
                <w:shd w:val="clear" w:color="auto" w:fill="FFFFFF"/>
              </w:rPr>
              <w:t>p.o.d</w:t>
            </w:r>
            <w:proofErr w:type="spellEnd"/>
            <w:r w:rsidRPr="000A7883">
              <w:rPr>
                <w:rFonts w:ascii="Tahoma" w:hAnsi="Tahoma" w:cs="Tahoma"/>
                <w:b/>
                <w:bCs/>
                <w:color w:val="00241A"/>
                <w:sz w:val="22"/>
                <w:szCs w:val="22"/>
                <w:shd w:val="clear" w:color="auto" w:fill="FFFFFF"/>
              </w:rPr>
              <w:t xml:space="preserve">. </w:t>
            </w:r>
            <w:proofErr w:type="gramStart"/>
            <w:r w:rsidRPr="000A7883">
              <w:rPr>
                <w:rFonts w:ascii="Tahoma" w:hAnsi="Tahoma" w:cs="Tahoma"/>
                <w:b/>
                <w:bCs/>
                <w:color w:val="00241A"/>
                <w:sz w:val="22"/>
                <w:szCs w:val="22"/>
                <w:shd w:val="clear" w:color="auto" w:fill="FFFFFF"/>
              </w:rPr>
              <w:t xml:space="preserve">7 </w:t>
            </w:r>
            <w:proofErr w:type="spellStart"/>
            <w:r w:rsidRPr="000A7883">
              <w:rPr>
                <w:rFonts w:ascii="Tahoma" w:hAnsi="Tahoma" w:cs="Tahoma"/>
                <w:b/>
                <w:bCs/>
                <w:color w:val="00241A"/>
                <w:sz w:val="22"/>
                <w:szCs w:val="22"/>
                <w:shd w:val="clear" w:color="auto" w:fill="FFFFFF"/>
              </w:rPr>
              <w:t>poz</w:t>
            </w:r>
            <w:proofErr w:type="spellEnd"/>
            <w:proofErr w:type="gramEnd"/>
            <w:r w:rsidRPr="00D46E86">
              <w:rPr>
                <w:rFonts w:ascii="Tahoma" w:hAnsi="Tahoma" w:cs="Tahoma"/>
                <w:color w:val="00241A"/>
                <w:sz w:val="22"/>
                <w:szCs w:val="22"/>
                <w:shd w:val="clear" w:color="auto" w:fill="FFFFFF"/>
              </w:rPr>
              <w:t xml:space="preserve">. </w:t>
            </w:r>
            <w:proofErr w:type="spellStart"/>
            <w:r w:rsidRPr="00D46E86">
              <w:rPr>
                <w:rFonts w:ascii="Tahoma" w:hAnsi="Tahoma" w:cs="Tahoma"/>
                <w:color w:val="00241A"/>
                <w:sz w:val="22"/>
                <w:szCs w:val="22"/>
                <w:shd w:val="clear" w:color="auto" w:fill="FFFFFF"/>
              </w:rPr>
              <w:t>rankinė</w:t>
            </w:r>
            <w:proofErr w:type="spellEnd"/>
            <w:r w:rsidRPr="00D46E86">
              <w:rPr>
                <w:rFonts w:ascii="Tahoma" w:hAnsi="Tahoma" w:cs="Tahoma"/>
                <w:color w:val="00241A"/>
                <w:sz w:val="22"/>
                <w:szCs w:val="22"/>
                <w:shd w:val="clear" w:color="auto" w:fill="FFFFFF"/>
              </w:rPr>
              <w:t xml:space="preserve"> </w:t>
            </w:r>
            <w:proofErr w:type="spellStart"/>
            <w:r w:rsidRPr="00D46E86">
              <w:rPr>
                <w:rFonts w:ascii="Tahoma" w:hAnsi="Tahoma" w:cs="Tahoma"/>
                <w:color w:val="00241A"/>
                <w:sz w:val="22"/>
                <w:szCs w:val="22"/>
                <w:shd w:val="clear" w:color="auto" w:fill="FFFFFF"/>
              </w:rPr>
              <w:t>metalinė</w:t>
            </w:r>
            <w:proofErr w:type="spellEnd"/>
            <w:r w:rsidRPr="00D46E86">
              <w:rPr>
                <w:rFonts w:ascii="Tahoma" w:hAnsi="Tahoma" w:cs="Tahoma"/>
                <w:color w:val="00241A"/>
                <w:sz w:val="22"/>
                <w:szCs w:val="22"/>
                <w:shd w:val="clear" w:color="auto" w:fill="FFFFFF"/>
              </w:rPr>
              <w:t xml:space="preserve"> </w:t>
            </w:r>
            <w:proofErr w:type="spellStart"/>
            <w:r w:rsidRPr="00D46E86">
              <w:rPr>
                <w:rFonts w:ascii="Tahoma" w:hAnsi="Tahoma" w:cs="Tahoma"/>
                <w:color w:val="00241A"/>
                <w:sz w:val="22"/>
                <w:szCs w:val="22"/>
                <w:shd w:val="clear" w:color="auto" w:fill="FFFFFF"/>
              </w:rPr>
              <w:t>pompa</w:t>
            </w:r>
            <w:proofErr w:type="spellEnd"/>
            <w:r w:rsidRPr="00D46E86">
              <w:rPr>
                <w:rFonts w:ascii="Tahoma" w:hAnsi="Tahoma" w:cs="Tahoma"/>
                <w:color w:val="00241A"/>
                <w:sz w:val="22"/>
                <w:szCs w:val="22"/>
                <w:shd w:val="clear" w:color="auto" w:fill="FFFFFF"/>
              </w:rPr>
              <w:t xml:space="preserve"> </w:t>
            </w:r>
            <w:proofErr w:type="spellStart"/>
            <w:r w:rsidRPr="00D46E86">
              <w:rPr>
                <w:rFonts w:ascii="Tahoma" w:hAnsi="Tahoma" w:cs="Tahoma"/>
                <w:color w:val="00241A"/>
                <w:sz w:val="22"/>
                <w:szCs w:val="22"/>
                <w:shd w:val="clear" w:color="auto" w:fill="FFFFFF"/>
              </w:rPr>
              <w:t>konsistenciniam</w:t>
            </w:r>
            <w:proofErr w:type="spellEnd"/>
            <w:r w:rsidRPr="00D46E86">
              <w:rPr>
                <w:rFonts w:ascii="Tahoma" w:hAnsi="Tahoma" w:cs="Tahoma"/>
                <w:color w:val="00241A"/>
                <w:sz w:val="22"/>
                <w:szCs w:val="22"/>
                <w:shd w:val="clear" w:color="auto" w:fill="FFFFFF"/>
              </w:rPr>
              <w:t xml:space="preserve"> </w:t>
            </w:r>
            <w:proofErr w:type="spellStart"/>
            <w:r w:rsidRPr="00D46E86">
              <w:rPr>
                <w:rFonts w:ascii="Tahoma" w:hAnsi="Tahoma" w:cs="Tahoma"/>
                <w:color w:val="00241A"/>
                <w:sz w:val="22"/>
                <w:szCs w:val="22"/>
                <w:shd w:val="clear" w:color="auto" w:fill="FFFFFF"/>
              </w:rPr>
              <w:t>tepalui</w:t>
            </w:r>
            <w:proofErr w:type="spellEnd"/>
            <w:r w:rsidRPr="00D46E86">
              <w:rPr>
                <w:rFonts w:ascii="Tahoma" w:hAnsi="Tahoma" w:cs="Tahoma"/>
                <w:color w:val="00241A"/>
                <w:sz w:val="22"/>
                <w:szCs w:val="22"/>
                <w:shd w:val="clear" w:color="auto" w:fill="FFFFFF"/>
              </w:rPr>
              <w:t xml:space="preserve"> </w:t>
            </w:r>
            <w:proofErr w:type="spellStart"/>
            <w:r w:rsidRPr="00D46E86">
              <w:rPr>
                <w:rFonts w:ascii="Tahoma" w:hAnsi="Tahoma" w:cs="Tahoma"/>
                <w:color w:val="00241A"/>
                <w:sz w:val="22"/>
                <w:szCs w:val="22"/>
                <w:shd w:val="clear" w:color="auto" w:fill="FFFFFF"/>
              </w:rPr>
              <w:t>yra</w:t>
            </w:r>
            <w:proofErr w:type="spellEnd"/>
            <w:r w:rsidRPr="00D46E86">
              <w:rPr>
                <w:rFonts w:ascii="Tahoma" w:hAnsi="Tahoma" w:cs="Tahoma"/>
                <w:color w:val="00241A"/>
                <w:sz w:val="22"/>
                <w:szCs w:val="22"/>
                <w:shd w:val="clear" w:color="auto" w:fill="FFFFFF"/>
              </w:rPr>
              <w:t xml:space="preserve"> </w:t>
            </w:r>
            <w:proofErr w:type="spellStart"/>
            <w:r w:rsidRPr="00D46E86">
              <w:rPr>
                <w:rFonts w:ascii="Tahoma" w:hAnsi="Tahoma" w:cs="Tahoma"/>
                <w:color w:val="00241A"/>
                <w:sz w:val="22"/>
                <w:szCs w:val="22"/>
                <w:shd w:val="clear" w:color="auto" w:fill="FFFFFF"/>
              </w:rPr>
              <w:t>perteklinė</w:t>
            </w:r>
            <w:proofErr w:type="spellEnd"/>
            <w:r w:rsidRPr="00D46E86">
              <w:rPr>
                <w:rFonts w:ascii="Tahoma" w:hAnsi="Tahoma" w:cs="Tahoma"/>
                <w:color w:val="00241A"/>
                <w:sz w:val="22"/>
                <w:szCs w:val="22"/>
                <w:shd w:val="clear" w:color="auto" w:fill="FFFFFF"/>
              </w:rPr>
              <w:t xml:space="preserve">, </w:t>
            </w:r>
            <w:proofErr w:type="spellStart"/>
            <w:r w:rsidRPr="00D46E86">
              <w:rPr>
                <w:rFonts w:ascii="Tahoma" w:hAnsi="Tahoma" w:cs="Tahoma"/>
                <w:color w:val="00241A"/>
                <w:sz w:val="22"/>
                <w:szCs w:val="22"/>
                <w:shd w:val="clear" w:color="auto" w:fill="FFFFFF"/>
              </w:rPr>
              <w:t>nes</w:t>
            </w:r>
            <w:proofErr w:type="spellEnd"/>
            <w:r w:rsidRPr="00D46E86">
              <w:rPr>
                <w:rFonts w:ascii="Tahoma" w:hAnsi="Tahoma" w:cs="Tahoma"/>
                <w:color w:val="00241A"/>
                <w:sz w:val="22"/>
                <w:szCs w:val="22"/>
                <w:shd w:val="clear" w:color="auto" w:fill="FFFFFF"/>
              </w:rPr>
              <w:t xml:space="preserve"> </w:t>
            </w:r>
            <w:proofErr w:type="spellStart"/>
            <w:r w:rsidRPr="00D46E86">
              <w:rPr>
                <w:rFonts w:ascii="Tahoma" w:hAnsi="Tahoma" w:cs="Tahoma"/>
                <w:color w:val="00241A"/>
                <w:sz w:val="22"/>
                <w:szCs w:val="22"/>
                <w:shd w:val="clear" w:color="auto" w:fill="FFFFFF"/>
              </w:rPr>
              <w:t>prašote</w:t>
            </w:r>
            <w:proofErr w:type="spellEnd"/>
            <w:r w:rsidRPr="00D46E86">
              <w:rPr>
                <w:rFonts w:ascii="Tahoma" w:hAnsi="Tahoma" w:cs="Tahoma"/>
                <w:color w:val="00241A"/>
                <w:sz w:val="22"/>
                <w:szCs w:val="22"/>
                <w:shd w:val="clear" w:color="auto" w:fill="FFFFFF"/>
              </w:rPr>
              <w:t xml:space="preserve"> 50 </w:t>
            </w:r>
            <w:proofErr w:type="spellStart"/>
            <w:r w:rsidRPr="00D46E86">
              <w:rPr>
                <w:rFonts w:ascii="Tahoma" w:hAnsi="Tahoma" w:cs="Tahoma"/>
                <w:color w:val="00241A"/>
                <w:sz w:val="22"/>
                <w:szCs w:val="22"/>
                <w:shd w:val="clear" w:color="auto" w:fill="FFFFFF"/>
              </w:rPr>
              <w:t>vnt</w:t>
            </w:r>
            <w:proofErr w:type="spellEnd"/>
            <w:r w:rsidRPr="00D46E86">
              <w:rPr>
                <w:rFonts w:ascii="Tahoma" w:hAnsi="Tahoma" w:cs="Tahoma"/>
                <w:color w:val="00241A"/>
                <w:sz w:val="22"/>
                <w:szCs w:val="22"/>
                <w:shd w:val="clear" w:color="auto" w:fill="FFFFFF"/>
              </w:rPr>
              <w:t xml:space="preserve">, kai </w:t>
            </w:r>
            <w:proofErr w:type="spellStart"/>
            <w:r w:rsidRPr="00D46E86">
              <w:rPr>
                <w:rFonts w:ascii="Tahoma" w:hAnsi="Tahoma" w:cs="Tahoma"/>
                <w:color w:val="00241A"/>
                <w:sz w:val="22"/>
                <w:szCs w:val="22"/>
                <w:shd w:val="clear" w:color="auto" w:fill="FFFFFF"/>
              </w:rPr>
              <w:t>tepalo</w:t>
            </w:r>
            <w:proofErr w:type="spellEnd"/>
            <w:r w:rsidRPr="00D46E86">
              <w:rPr>
                <w:rFonts w:ascii="Tahoma" w:hAnsi="Tahoma" w:cs="Tahoma"/>
                <w:color w:val="00241A"/>
                <w:sz w:val="22"/>
                <w:szCs w:val="22"/>
                <w:shd w:val="clear" w:color="auto" w:fill="FFFFFF"/>
              </w:rPr>
              <w:t xml:space="preserve"> 400 </w:t>
            </w:r>
            <w:proofErr w:type="spellStart"/>
            <w:r w:rsidRPr="00D46E86">
              <w:rPr>
                <w:rFonts w:ascii="Tahoma" w:hAnsi="Tahoma" w:cs="Tahoma"/>
                <w:color w:val="00241A"/>
                <w:sz w:val="22"/>
                <w:szCs w:val="22"/>
                <w:shd w:val="clear" w:color="auto" w:fill="FFFFFF"/>
              </w:rPr>
              <w:t>vnt</w:t>
            </w:r>
            <w:proofErr w:type="spellEnd"/>
            <w:r w:rsidRPr="00D46E86">
              <w:rPr>
                <w:rFonts w:ascii="Tahoma" w:hAnsi="Tahoma" w:cs="Tahoma"/>
                <w:color w:val="00241A"/>
                <w:sz w:val="22"/>
                <w:szCs w:val="22"/>
                <w:shd w:val="clear" w:color="auto" w:fill="FFFFFF"/>
              </w:rPr>
              <w:t xml:space="preserve"> </w:t>
            </w:r>
            <w:proofErr w:type="spellStart"/>
            <w:r w:rsidRPr="00D46E86">
              <w:rPr>
                <w:rFonts w:ascii="Tahoma" w:hAnsi="Tahoma" w:cs="Tahoma"/>
                <w:color w:val="00241A"/>
                <w:sz w:val="22"/>
                <w:szCs w:val="22"/>
                <w:shd w:val="clear" w:color="auto" w:fill="FFFFFF"/>
              </w:rPr>
              <w:t>tūtelių</w:t>
            </w:r>
            <w:proofErr w:type="spellEnd"/>
            <w:r w:rsidRPr="00D46E86">
              <w:rPr>
                <w:rFonts w:ascii="Tahoma" w:hAnsi="Tahoma" w:cs="Tahoma"/>
                <w:color w:val="00241A"/>
                <w:sz w:val="22"/>
                <w:szCs w:val="22"/>
                <w:shd w:val="clear" w:color="auto" w:fill="FFFFFF"/>
              </w:rPr>
              <w:t xml:space="preserve">. </w:t>
            </w:r>
            <w:proofErr w:type="spellStart"/>
            <w:r w:rsidRPr="00D46E86">
              <w:rPr>
                <w:rFonts w:ascii="Tahoma" w:hAnsi="Tahoma" w:cs="Tahoma"/>
                <w:color w:val="00241A"/>
                <w:sz w:val="22"/>
                <w:szCs w:val="22"/>
                <w:shd w:val="clear" w:color="auto" w:fill="FFFFFF"/>
              </w:rPr>
              <w:t>Gaunasi</w:t>
            </w:r>
            <w:proofErr w:type="spellEnd"/>
            <w:r w:rsidRPr="00D46E86">
              <w:rPr>
                <w:rFonts w:ascii="Tahoma" w:hAnsi="Tahoma" w:cs="Tahoma"/>
                <w:color w:val="00241A"/>
                <w:sz w:val="22"/>
                <w:szCs w:val="22"/>
                <w:shd w:val="clear" w:color="auto" w:fill="FFFFFF"/>
              </w:rPr>
              <w:t xml:space="preserve"> </w:t>
            </w:r>
            <w:proofErr w:type="spellStart"/>
            <w:r w:rsidRPr="00D46E86">
              <w:rPr>
                <w:rFonts w:ascii="Tahoma" w:hAnsi="Tahoma" w:cs="Tahoma"/>
                <w:color w:val="00241A"/>
                <w:sz w:val="22"/>
                <w:szCs w:val="22"/>
                <w:shd w:val="clear" w:color="auto" w:fill="FFFFFF"/>
              </w:rPr>
              <w:t>viena</w:t>
            </w:r>
            <w:proofErr w:type="spellEnd"/>
            <w:r w:rsidRPr="00D46E86">
              <w:rPr>
                <w:rFonts w:ascii="Tahoma" w:hAnsi="Tahoma" w:cs="Tahoma"/>
                <w:color w:val="00241A"/>
                <w:sz w:val="22"/>
                <w:szCs w:val="22"/>
                <w:shd w:val="clear" w:color="auto" w:fill="FFFFFF"/>
              </w:rPr>
              <w:t xml:space="preserve"> </w:t>
            </w:r>
            <w:proofErr w:type="spellStart"/>
            <w:r w:rsidRPr="00D46E86">
              <w:rPr>
                <w:rFonts w:ascii="Tahoma" w:hAnsi="Tahoma" w:cs="Tahoma"/>
                <w:color w:val="00241A"/>
                <w:sz w:val="22"/>
                <w:szCs w:val="22"/>
                <w:shd w:val="clear" w:color="auto" w:fill="FFFFFF"/>
              </w:rPr>
              <w:t>pompa</w:t>
            </w:r>
            <w:proofErr w:type="spellEnd"/>
            <w:r w:rsidRPr="00D46E86">
              <w:rPr>
                <w:rFonts w:ascii="Tahoma" w:hAnsi="Tahoma" w:cs="Tahoma"/>
                <w:color w:val="00241A"/>
                <w:sz w:val="22"/>
                <w:szCs w:val="22"/>
                <w:shd w:val="clear" w:color="auto" w:fill="FFFFFF"/>
              </w:rPr>
              <w:t xml:space="preserve"> 8 </w:t>
            </w:r>
            <w:proofErr w:type="spellStart"/>
            <w:r w:rsidRPr="00D46E86">
              <w:rPr>
                <w:rFonts w:ascii="Tahoma" w:hAnsi="Tahoma" w:cs="Tahoma"/>
                <w:color w:val="00241A"/>
                <w:sz w:val="22"/>
                <w:szCs w:val="22"/>
                <w:shd w:val="clear" w:color="auto" w:fill="FFFFFF"/>
              </w:rPr>
              <w:t>tūtelėm</w:t>
            </w:r>
            <w:proofErr w:type="spellEnd"/>
            <w:r w:rsidRPr="00D46E86">
              <w:rPr>
                <w:rFonts w:ascii="Tahoma" w:hAnsi="Tahoma" w:cs="Tahoma"/>
                <w:color w:val="00241A"/>
                <w:sz w:val="22"/>
                <w:szCs w:val="22"/>
                <w:shd w:val="clear" w:color="auto" w:fill="FFFFFF"/>
              </w:rPr>
              <w:t>.</w:t>
            </w:r>
            <w:r w:rsidRPr="00D46E86">
              <w:rPr>
                <w:rFonts w:ascii="Tahoma" w:hAnsi="Tahoma" w:cs="Tahoma"/>
                <w:color w:val="00241A"/>
                <w:sz w:val="22"/>
                <w:szCs w:val="22"/>
              </w:rPr>
              <w:br/>
            </w:r>
            <w:r w:rsidRPr="00D46E86">
              <w:rPr>
                <w:rFonts w:ascii="Tahoma" w:hAnsi="Tahoma" w:cs="Tahoma"/>
                <w:color w:val="00241A"/>
                <w:sz w:val="22"/>
                <w:szCs w:val="22"/>
              </w:rPr>
              <w:br/>
            </w:r>
            <w:proofErr w:type="spellStart"/>
            <w:r w:rsidRPr="00D46E86">
              <w:rPr>
                <w:rFonts w:ascii="Tahoma" w:hAnsi="Tahoma" w:cs="Tahoma"/>
                <w:color w:val="00241A"/>
                <w:sz w:val="22"/>
                <w:szCs w:val="22"/>
                <w:shd w:val="clear" w:color="auto" w:fill="FFFFFF"/>
              </w:rPr>
              <w:t>Lauksime</w:t>
            </w:r>
            <w:proofErr w:type="spellEnd"/>
            <w:r w:rsidRPr="00D46E86">
              <w:rPr>
                <w:rFonts w:ascii="Tahoma" w:hAnsi="Tahoma" w:cs="Tahoma"/>
                <w:color w:val="00241A"/>
                <w:sz w:val="22"/>
                <w:szCs w:val="22"/>
                <w:shd w:val="clear" w:color="auto" w:fill="FFFFFF"/>
              </w:rPr>
              <w:t xml:space="preserve"> </w:t>
            </w:r>
            <w:proofErr w:type="spellStart"/>
            <w:r w:rsidRPr="00D46E86">
              <w:rPr>
                <w:rFonts w:ascii="Tahoma" w:hAnsi="Tahoma" w:cs="Tahoma"/>
                <w:color w:val="00241A"/>
                <w:sz w:val="22"/>
                <w:szCs w:val="22"/>
                <w:shd w:val="clear" w:color="auto" w:fill="FFFFFF"/>
              </w:rPr>
              <w:t>jūsų</w:t>
            </w:r>
            <w:proofErr w:type="spellEnd"/>
            <w:r w:rsidRPr="00D46E86">
              <w:rPr>
                <w:rFonts w:ascii="Tahoma" w:hAnsi="Tahoma" w:cs="Tahoma"/>
                <w:color w:val="00241A"/>
                <w:sz w:val="22"/>
                <w:szCs w:val="22"/>
                <w:shd w:val="clear" w:color="auto" w:fill="FFFFFF"/>
              </w:rPr>
              <w:t xml:space="preserve"> </w:t>
            </w:r>
            <w:proofErr w:type="spellStart"/>
            <w:r w:rsidRPr="00D46E86">
              <w:rPr>
                <w:rFonts w:ascii="Tahoma" w:hAnsi="Tahoma" w:cs="Tahoma"/>
                <w:color w:val="00241A"/>
                <w:sz w:val="22"/>
                <w:szCs w:val="22"/>
                <w:shd w:val="clear" w:color="auto" w:fill="FFFFFF"/>
              </w:rPr>
              <w:t>patikslinimo</w:t>
            </w:r>
            <w:proofErr w:type="spellEnd"/>
            <w:r w:rsidRPr="00D46E86">
              <w:rPr>
                <w:rFonts w:ascii="Tahoma" w:hAnsi="Tahoma" w:cs="Tahoma"/>
                <w:color w:val="00241A"/>
                <w:sz w:val="22"/>
                <w:szCs w:val="22"/>
                <w:shd w:val="clear" w:color="auto" w:fill="FFFFFF"/>
              </w:rPr>
              <w:t xml:space="preserve">, </w:t>
            </w:r>
            <w:proofErr w:type="spellStart"/>
            <w:r w:rsidRPr="00D46E86">
              <w:rPr>
                <w:rFonts w:ascii="Tahoma" w:hAnsi="Tahoma" w:cs="Tahoma"/>
                <w:color w:val="00241A"/>
                <w:sz w:val="22"/>
                <w:szCs w:val="22"/>
                <w:shd w:val="clear" w:color="auto" w:fill="FFFFFF"/>
              </w:rPr>
              <w:t>nes</w:t>
            </w:r>
            <w:proofErr w:type="spellEnd"/>
            <w:r w:rsidRPr="00D46E86">
              <w:rPr>
                <w:rFonts w:ascii="Tahoma" w:hAnsi="Tahoma" w:cs="Tahoma"/>
                <w:color w:val="00241A"/>
                <w:sz w:val="22"/>
                <w:szCs w:val="22"/>
                <w:shd w:val="clear" w:color="auto" w:fill="FFFFFF"/>
              </w:rPr>
              <w:t xml:space="preserve"> 1 </w:t>
            </w:r>
            <w:proofErr w:type="spellStart"/>
            <w:r w:rsidRPr="00D46E86">
              <w:rPr>
                <w:rFonts w:ascii="Tahoma" w:hAnsi="Tahoma" w:cs="Tahoma"/>
                <w:color w:val="00241A"/>
                <w:sz w:val="22"/>
                <w:szCs w:val="22"/>
                <w:shd w:val="clear" w:color="auto" w:fill="FFFFFF"/>
              </w:rPr>
              <w:t>p.o.d</w:t>
            </w:r>
            <w:proofErr w:type="spellEnd"/>
            <w:r w:rsidRPr="00D46E86">
              <w:rPr>
                <w:rFonts w:ascii="Tahoma" w:hAnsi="Tahoma" w:cs="Tahoma"/>
                <w:color w:val="00241A"/>
                <w:sz w:val="22"/>
                <w:szCs w:val="22"/>
                <w:shd w:val="clear" w:color="auto" w:fill="FFFFFF"/>
              </w:rPr>
              <w:t xml:space="preserve">. </w:t>
            </w:r>
            <w:proofErr w:type="spellStart"/>
            <w:r w:rsidRPr="00D46E86">
              <w:rPr>
                <w:rFonts w:ascii="Tahoma" w:hAnsi="Tahoma" w:cs="Tahoma"/>
                <w:color w:val="00241A"/>
                <w:sz w:val="22"/>
                <w:szCs w:val="22"/>
                <w:shd w:val="clear" w:color="auto" w:fill="FFFFFF"/>
              </w:rPr>
              <w:t>ir</w:t>
            </w:r>
            <w:proofErr w:type="spellEnd"/>
            <w:r w:rsidRPr="00D46E86">
              <w:rPr>
                <w:rFonts w:ascii="Tahoma" w:hAnsi="Tahoma" w:cs="Tahoma"/>
                <w:color w:val="00241A"/>
                <w:sz w:val="22"/>
                <w:szCs w:val="22"/>
                <w:shd w:val="clear" w:color="auto" w:fill="FFFFFF"/>
              </w:rPr>
              <w:t xml:space="preserve"> 2 </w:t>
            </w:r>
            <w:proofErr w:type="spellStart"/>
            <w:r w:rsidRPr="00D46E86">
              <w:rPr>
                <w:rFonts w:ascii="Tahoma" w:hAnsi="Tahoma" w:cs="Tahoma"/>
                <w:color w:val="00241A"/>
                <w:sz w:val="22"/>
                <w:szCs w:val="22"/>
                <w:shd w:val="clear" w:color="auto" w:fill="FFFFFF"/>
              </w:rPr>
              <w:t>p.o.d</w:t>
            </w:r>
            <w:proofErr w:type="spellEnd"/>
            <w:r w:rsidRPr="00D46E86">
              <w:rPr>
                <w:rFonts w:ascii="Tahoma" w:hAnsi="Tahoma" w:cs="Tahoma"/>
                <w:color w:val="00241A"/>
                <w:sz w:val="22"/>
                <w:szCs w:val="22"/>
                <w:shd w:val="clear" w:color="auto" w:fill="FFFFFF"/>
              </w:rPr>
              <w:t xml:space="preserve">. </w:t>
            </w:r>
            <w:proofErr w:type="spellStart"/>
            <w:r w:rsidRPr="00D46E86">
              <w:rPr>
                <w:rFonts w:ascii="Tahoma" w:hAnsi="Tahoma" w:cs="Tahoma"/>
                <w:color w:val="00241A"/>
                <w:sz w:val="22"/>
                <w:szCs w:val="22"/>
                <w:shd w:val="clear" w:color="auto" w:fill="FFFFFF"/>
              </w:rPr>
              <w:t>neįmanoma</w:t>
            </w:r>
            <w:proofErr w:type="spellEnd"/>
            <w:r w:rsidRPr="00D46E86">
              <w:rPr>
                <w:rFonts w:ascii="Tahoma" w:hAnsi="Tahoma" w:cs="Tahoma"/>
                <w:color w:val="00241A"/>
                <w:sz w:val="22"/>
                <w:szCs w:val="22"/>
                <w:shd w:val="clear" w:color="auto" w:fill="FFFFFF"/>
              </w:rPr>
              <w:t xml:space="preserve"> </w:t>
            </w:r>
            <w:proofErr w:type="spellStart"/>
            <w:r w:rsidRPr="00D46E86">
              <w:rPr>
                <w:rFonts w:ascii="Tahoma" w:hAnsi="Tahoma" w:cs="Tahoma"/>
                <w:color w:val="00241A"/>
                <w:sz w:val="22"/>
                <w:szCs w:val="22"/>
                <w:shd w:val="clear" w:color="auto" w:fill="FFFFFF"/>
              </w:rPr>
              <w:t>išpildyti</w:t>
            </w:r>
            <w:proofErr w:type="spellEnd"/>
            <w:r w:rsidRPr="00D46E86">
              <w:rPr>
                <w:rFonts w:ascii="Tahoma" w:hAnsi="Tahoma" w:cs="Tahoma"/>
                <w:color w:val="00241A"/>
                <w:sz w:val="22"/>
                <w:szCs w:val="22"/>
                <w:shd w:val="clear" w:color="auto" w:fill="FFFFFF"/>
              </w:rPr>
              <w:t>.</w:t>
            </w:r>
          </w:p>
        </w:tc>
        <w:tc>
          <w:tcPr>
            <w:tcW w:w="4315" w:type="dxa"/>
          </w:tcPr>
          <w:p w14:paraId="765B7226" w14:textId="466CDB35" w:rsidR="00CE32AD" w:rsidRPr="00D46E86" w:rsidRDefault="00B80CF5" w:rsidP="00D46E86">
            <w:pPr>
              <w:jc w:val="both"/>
              <w:rPr>
                <w:rFonts w:ascii="Tahoma" w:hAnsi="Tahoma" w:cs="Tahoma"/>
                <w:sz w:val="22"/>
                <w:szCs w:val="22"/>
                <w:lang w:val="lt-LT"/>
              </w:rPr>
            </w:pPr>
            <w:r w:rsidRPr="000A7883">
              <w:rPr>
                <w:rFonts w:ascii="Tahoma" w:hAnsi="Tahoma" w:cs="Tahoma"/>
                <w:b/>
                <w:bCs/>
                <w:sz w:val="22"/>
                <w:szCs w:val="22"/>
                <w:lang w:val="lt-LT"/>
              </w:rPr>
              <w:t>3</w:t>
            </w:r>
            <w:r w:rsidR="00D1429C" w:rsidRPr="000A7883">
              <w:rPr>
                <w:rFonts w:ascii="Tahoma" w:hAnsi="Tahoma" w:cs="Tahoma"/>
                <w:b/>
                <w:bCs/>
                <w:sz w:val="22"/>
                <w:szCs w:val="22"/>
                <w:lang w:val="lt-LT"/>
              </w:rPr>
              <w:t xml:space="preserve"> </w:t>
            </w:r>
            <w:proofErr w:type="spellStart"/>
            <w:r w:rsidR="00D1429C" w:rsidRPr="000A7883">
              <w:rPr>
                <w:rFonts w:ascii="Tahoma" w:hAnsi="Tahoma" w:cs="Tahoma"/>
                <w:b/>
                <w:bCs/>
                <w:sz w:val="22"/>
                <w:szCs w:val="22"/>
                <w:lang w:val="lt-LT"/>
              </w:rPr>
              <w:t>p.o.d</w:t>
            </w:r>
            <w:proofErr w:type="spellEnd"/>
            <w:r w:rsidR="00D1429C" w:rsidRPr="000A7883">
              <w:rPr>
                <w:rFonts w:ascii="Tahoma" w:hAnsi="Tahoma" w:cs="Tahoma"/>
                <w:b/>
                <w:bCs/>
                <w:sz w:val="22"/>
                <w:szCs w:val="22"/>
                <w:lang w:val="lt-LT"/>
              </w:rPr>
              <w:t>.</w:t>
            </w:r>
            <w:r w:rsidRPr="000A7883">
              <w:rPr>
                <w:rFonts w:ascii="Tahoma" w:hAnsi="Tahoma" w:cs="Tahoma"/>
                <w:b/>
                <w:bCs/>
                <w:sz w:val="22"/>
                <w:szCs w:val="22"/>
                <w:lang w:val="lt-LT"/>
              </w:rPr>
              <w:t xml:space="preserve"> 7 </w:t>
            </w:r>
            <w:proofErr w:type="spellStart"/>
            <w:r w:rsidRPr="000A7883">
              <w:rPr>
                <w:rFonts w:ascii="Tahoma" w:hAnsi="Tahoma" w:cs="Tahoma"/>
                <w:b/>
                <w:bCs/>
                <w:sz w:val="22"/>
                <w:szCs w:val="22"/>
                <w:lang w:val="lt-LT"/>
              </w:rPr>
              <w:t>poz</w:t>
            </w:r>
            <w:proofErr w:type="spellEnd"/>
            <w:r w:rsidR="00D1429C" w:rsidRPr="000A7883">
              <w:rPr>
                <w:rFonts w:ascii="Tahoma" w:hAnsi="Tahoma" w:cs="Tahoma"/>
                <w:b/>
                <w:bCs/>
                <w:sz w:val="22"/>
                <w:szCs w:val="22"/>
                <w:lang w:val="lt-LT"/>
              </w:rPr>
              <w:t>.</w:t>
            </w:r>
            <w:r w:rsidRPr="000A7883">
              <w:rPr>
                <w:rFonts w:ascii="Tahoma" w:hAnsi="Tahoma" w:cs="Tahoma"/>
                <w:b/>
                <w:bCs/>
                <w:sz w:val="22"/>
                <w:szCs w:val="22"/>
                <w:lang w:val="lt-LT"/>
              </w:rPr>
              <w:t>:</w:t>
            </w:r>
            <w:r w:rsidRPr="00D46E86">
              <w:rPr>
                <w:rFonts w:ascii="Tahoma" w:hAnsi="Tahoma" w:cs="Tahoma"/>
                <w:sz w:val="22"/>
                <w:szCs w:val="22"/>
                <w:lang w:val="lt-LT"/>
              </w:rPr>
              <w:t xml:space="preserve"> </w:t>
            </w:r>
            <w:r w:rsidR="00D1429C">
              <w:rPr>
                <w:rFonts w:ascii="Tahoma" w:hAnsi="Tahoma" w:cs="Tahoma"/>
                <w:sz w:val="22"/>
                <w:szCs w:val="22"/>
                <w:lang w:val="lt-LT"/>
              </w:rPr>
              <w:t xml:space="preserve">paaiškiname, kad </w:t>
            </w:r>
            <w:r w:rsidRPr="00D46E86">
              <w:rPr>
                <w:rFonts w:ascii="Tahoma" w:hAnsi="Tahoma" w:cs="Tahoma"/>
                <w:sz w:val="22"/>
                <w:szCs w:val="22"/>
                <w:lang w:val="lt-LT"/>
              </w:rPr>
              <w:t>nurodyti prekių kiekiai yra preliminarūs</w:t>
            </w:r>
            <w:r w:rsidR="00D1429C">
              <w:rPr>
                <w:rFonts w:ascii="Tahoma" w:hAnsi="Tahoma" w:cs="Tahoma"/>
                <w:sz w:val="22"/>
                <w:szCs w:val="22"/>
                <w:lang w:val="lt-LT"/>
              </w:rPr>
              <w:t xml:space="preserve"> (gali kisti) </w:t>
            </w:r>
            <w:r w:rsidRPr="00D46E86">
              <w:rPr>
                <w:rFonts w:ascii="Tahoma" w:hAnsi="Tahoma" w:cs="Tahoma"/>
                <w:sz w:val="22"/>
                <w:szCs w:val="22"/>
                <w:lang w:val="lt-LT"/>
              </w:rPr>
              <w:t xml:space="preserve">ir </w:t>
            </w:r>
            <w:r w:rsidR="00D1429C">
              <w:rPr>
                <w:rFonts w:ascii="Tahoma" w:hAnsi="Tahoma" w:cs="Tahoma"/>
                <w:sz w:val="22"/>
                <w:szCs w:val="22"/>
                <w:lang w:val="lt-LT"/>
              </w:rPr>
              <w:t>perkančioji organizacija neįsipareigoja išpirkti viso preliminaraus nurodyto prekių kiekio</w:t>
            </w:r>
            <w:r w:rsidRPr="00D46E86">
              <w:rPr>
                <w:rFonts w:ascii="Tahoma" w:hAnsi="Tahoma" w:cs="Tahoma"/>
                <w:sz w:val="22"/>
                <w:szCs w:val="22"/>
                <w:lang w:val="lt-LT"/>
              </w:rPr>
              <w:t xml:space="preserve">. Prekės bus perkamos atliekant atskirus užsakymus </w:t>
            </w:r>
            <w:r w:rsidRPr="00D46E86">
              <w:rPr>
                <w:rFonts w:ascii="Tahoma" w:hAnsi="Tahoma" w:cs="Tahoma"/>
                <w:sz w:val="22"/>
                <w:szCs w:val="22"/>
                <w:lang w:val="lt-LT"/>
              </w:rPr>
              <w:lastRenderedPageBreak/>
              <w:t>pagal sutarties galiojimo metu atsiradusį poreikį</w:t>
            </w:r>
            <w:r w:rsidR="00D1429C">
              <w:rPr>
                <w:rFonts w:ascii="Tahoma" w:hAnsi="Tahoma" w:cs="Tahoma"/>
                <w:sz w:val="22"/>
                <w:szCs w:val="22"/>
                <w:lang w:val="lt-LT"/>
              </w:rPr>
              <w:t>.</w:t>
            </w:r>
          </w:p>
        </w:tc>
      </w:tr>
      <w:tr w:rsidR="00CE32AD" w:rsidRPr="00D46E86" w14:paraId="2433F779" w14:textId="77777777" w:rsidTr="22F2874C">
        <w:tc>
          <w:tcPr>
            <w:tcW w:w="895" w:type="dxa"/>
          </w:tcPr>
          <w:p w14:paraId="34268279" w14:textId="342CC6B2" w:rsidR="00CE32AD" w:rsidRPr="00D46E86" w:rsidRDefault="00CE32AD" w:rsidP="00D46E86">
            <w:pPr>
              <w:jc w:val="both"/>
              <w:rPr>
                <w:rFonts w:ascii="Tahoma" w:hAnsi="Tahoma" w:cs="Tahoma"/>
                <w:sz w:val="22"/>
                <w:szCs w:val="22"/>
                <w:lang w:val="lt-LT"/>
              </w:rPr>
            </w:pPr>
            <w:r w:rsidRPr="00D46E86">
              <w:rPr>
                <w:rFonts w:ascii="Tahoma" w:hAnsi="Tahoma" w:cs="Tahoma"/>
                <w:sz w:val="22"/>
                <w:szCs w:val="22"/>
                <w:lang w:val="lt-LT"/>
              </w:rPr>
              <w:lastRenderedPageBreak/>
              <w:t>4</w:t>
            </w:r>
            <w:r w:rsidR="00B86B0C">
              <w:rPr>
                <w:rFonts w:ascii="Tahoma" w:hAnsi="Tahoma" w:cs="Tahoma"/>
                <w:sz w:val="22"/>
                <w:szCs w:val="22"/>
                <w:lang w:val="lt-LT"/>
              </w:rPr>
              <w:t>.</w:t>
            </w:r>
          </w:p>
        </w:tc>
        <w:tc>
          <w:tcPr>
            <w:tcW w:w="4140" w:type="dxa"/>
          </w:tcPr>
          <w:p w14:paraId="44683E6A" w14:textId="104E103D" w:rsidR="00CE32AD" w:rsidRPr="00D46E86" w:rsidRDefault="00B80CF5" w:rsidP="00D46E86">
            <w:pPr>
              <w:jc w:val="both"/>
              <w:rPr>
                <w:rFonts w:ascii="Tahoma" w:hAnsi="Tahoma" w:cs="Tahoma"/>
                <w:sz w:val="22"/>
                <w:szCs w:val="22"/>
                <w:lang w:val="lt-LT"/>
              </w:rPr>
            </w:pPr>
            <w:proofErr w:type="spellStart"/>
            <w:r w:rsidRPr="00D46E86">
              <w:rPr>
                <w:rFonts w:ascii="Tahoma" w:hAnsi="Tahoma" w:cs="Tahoma"/>
                <w:sz w:val="22"/>
                <w:szCs w:val="22"/>
              </w:rPr>
              <w:t>Ar</w:t>
            </w:r>
            <w:proofErr w:type="spellEnd"/>
            <w:r w:rsidRPr="00D46E86">
              <w:rPr>
                <w:rFonts w:ascii="Tahoma" w:hAnsi="Tahoma" w:cs="Tahoma"/>
                <w:sz w:val="22"/>
                <w:szCs w:val="22"/>
              </w:rPr>
              <w:t xml:space="preserve"> </w:t>
            </w:r>
            <w:proofErr w:type="spellStart"/>
            <w:r w:rsidRPr="00D46E86">
              <w:rPr>
                <w:rFonts w:ascii="Tahoma" w:hAnsi="Tahoma" w:cs="Tahoma"/>
                <w:sz w:val="22"/>
                <w:szCs w:val="22"/>
              </w:rPr>
              <w:t>produktai</w:t>
            </w:r>
            <w:proofErr w:type="spellEnd"/>
            <w:r w:rsidRPr="00D46E86">
              <w:rPr>
                <w:rFonts w:ascii="Tahoma" w:hAnsi="Tahoma" w:cs="Tahoma"/>
                <w:sz w:val="22"/>
                <w:szCs w:val="22"/>
              </w:rPr>
              <w:t xml:space="preserve"> </w:t>
            </w:r>
            <w:proofErr w:type="spellStart"/>
            <w:r w:rsidRPr="00D46E86">
              <w:rPr>
                <w:rFonts w:ascii="Tahoma" w:hAnsi="Tahoma" w:cs="Tahoma"/>
                <w:sz w:val="22"/>
                <w:szCs w:val="22"/>
              </w:rPr>
              <w:t>turi</w:t>
            </w:r>
            <w:proofErr w:type="spellEnd"/>
            <w:r w:rsidRPr="00D46E86">
              <w:rPr>
                <w:rFonts w:ascii="Tahoma" w:hAnsi="Tahoma" w:cs="Tahoma"/>
                <w:sz w:val="22"/>
                <w:szCs w:val="22"/>
              </w:rPr>
              <w:t xml:space="preserve"> </w:t>
            </w:r>
            <w:proofErr w:type="spellStart"/>
            <w:r w:rsidRPr="00D46E86">
              <w:rPr>
                <w:rFonts w:ascii="Tahoma" w:hAnsi="Tahoma" w:cs="Tahoma"/>
                <w:sz w:val="22"/>
                <w:szCs w:val="22"/>
              </w:rPr>
              <w:t>turėti</w:t>
            </w:r>
            <w:proofErr w:type="spellEnd"/>
            <w:r w:rsidRPr="00D46E86">
              <w:rPr>
                <w:rFonts w:ascii="Tahoma" w:hAnsi="Tahoma" w:cs="Tahoma"/>
                <w:sz w:val="22"/>
                <w:szCs w:val="22"/>
              </w:rPr>
              <w:t xml:space="preserve"> </w:t>
            </w:r>
            <w:proofErr w:type="spellStart"/>
            <w:r w:rsidRPr="00D46E86">
              <w:rPr>
                <w:rFonts w:ascii="Tahoma" w:hAnsi="Tahoma" w:cs="Tahoma"/>
                <w:sz w:val="22"/>
                <w:szCs w:val="22"/>
              </w:rPr>
              <w:t>nurodytų</w:t>
            </w:r>
            <w:proofErr w:type="spellEnd"/>
            <w:r w:rsidRPr="00D46E86">
              <w:rPr>
                <w:rFonts w:ascii="Tahoma" w:hAnsi="Tahoma" w:cs="Tahoma"/>
                <w:sz w:val="22"/>
                <w:szCs w:val="22"/>
              </w:rPr>
              <w:t xml:space="preserve"> </w:t>
            </w:r>
            <w:proofErr w:type="spellStart"/>
            <w:r w:rsidRPr="00D46E86">
              <w:rPr>
                <w:rFonts w:ascii="Tahoma" w:hAnsi="Tahoma" w:cs="Tahoma"/>
                <w:sz w:val="22"/>
                <w:szCs w:val="22"/>
              </w:rPr>
              <w:t>specifikacijų</w:t>
            </w:r>
            <w:proofErr w:type="spellEnd"/>
            <w:r w:rsidRPr="00D46E86">
              <w:rPr>
                <w:rFonts w:ascii="Tahoma" w:hAnsi="Tahoma" w:cs="Tahoma"/>
                <w:sz w:val="22"/>
                <w:szCs w:val="22"/>
              </w:rPr>
              <w:t xml:space="preserve"> </w:t>
            </w:r>
            <w:proofErr w:type="spellStart"/>
            <w:r w:rsidRPr="00D46E86">
              <w:rPr>
                <w:rFonts w:ascii="Tahoma" w:hAnsi="Tahoma" w:cs="Tahoma"/>
                <w:sz w:val="22"/>
                <w:szCs w:val="22"/>
              </w:rPr>
              <w:t>patvirtinimus</w:t>
            </w:r>
            <w:proofErr w:type="spellEnd"/>
            <w:r w:rsidRPr="00D46E86">
              <w:rPr>
                <w:rFonts w:ascii="Tahoma" w:hAnsi="Tahoma" w:cs="Tahoma"/>
                <w:sz w:val="22"/>
                <w:szCs w:val="22"/>
              </w:rPr>
              <w:t xml:space="preserve"> </w:t>
            </w:r>
            <w:proofErr w:type="spellStart"/>
            <w:r w:rsidRPr="00D46E86">
              <w:rPr>
                <w:rFonts w:ascii="Tahoma" w:hAnsi="Tahoma" w:cs="Tahoma"/>
                <w:sz w:val="22"/>
                <w:szCs w:val="22"/>
              </w:rPr>
              <w:t>iš</w:t>
            </w:r>
            <w:proofErr w:type="spellEnd"/>
            <w:r w:rsidRPr="00D46E86">
              <w:rPr>
                <w:rFonts w:ascii="Tahoma" w:hAnsi="Tahoma" w:cs="Tahoma"/>
                <w:sz w:val="22"/>
                <w:szCs w:val="22"/>
              </w:rPr>
              <w:t xml:space="preserve"> </w:t>
            </w:r>
            <w:proofErr w:type="spellStart"/>
            <w:r w:rsidRPr="00D46E86">
              <w:rPr>
                <w:rFonts w:ascii="Tahoma" w:hAnsi="Tahoma" w:cs="Tahoma"/>
                <w:sz w:val="22"/>
                <w:szCs w:val="22"/>
              </w:rPr>
              <w:t>įrangos</w:t>
            </w:r>
            <w:proofErr w:type="spellEnd"/>
            <w:r w:rsidRPr="00D46E86">
              <w:rPr>
                <w:rFonts w:ascii="Tahoma" w:hAnsi="Tahoma" w:cs="Tahoma"/>
                <w:sz w:val="22"/>
                <w:szCs w:val="22"/>
              </w:rPr>
              <w:t xml:space="preserve"> </w:t>
            </w:r>
            <w:proofErr w:type="spellStart"/>
            <w:r w:rsidRPr="00D46E86">
              <w:rPr>
                <w:rFonts w:ascii="Tahoma" w:hAnsi="Tahoma" w:cs="Tahoma"/>
                <w:sz w:val="22"/>
                <w:szCs w:val="22"/>
              </w:rPr>
              <w:t>gamintojo</w:t>
            </w:r>
            <w:proofErr w:type="spellEnd"/>
            <w:r w:rsidRPr="00D46E86">
              <w:rPr>
                <w:rFonts w:ascii="Tahoma" w:hAnsi="Tahoma" w:cs="Tahoma"/>
                <w:sz w:val="22"/>
                <w:szCs w:val="22"/>
              </w:rPr>
              <w:t xml:space="preserve"> </w:t>
            </w:r>
            <w:proofErr w:type="spellStart"/>
            <w:r w:rsidRPr="00D46E86">
              <w:rPr>
                <w:rFonts w:ascii="Tahoma" w:hAnsi="Tahoma" w:cs="Tahoma"/>
                <w:sz w:val="22"/>
                <w:szCs w:val="22"/>
              </w:rPr>
              <w:t>ar</w:t>
            </w:r>
            <w:proofErr w:type="spellEnd"/>
            <w:r w:rsidRPr="00D46E86">
              <w:rPr>
                <w:rFonts w:ascii="Tahoma" w:hAnsi="Tahoma" w:cs="Tahoma"/>
                <w:sz w:val="22"/>
                <w:szCs w:val="22"/>
              </w:rPr>
              <w:t xml:space="preserve"> tik </w:t>
            </w:r>
            <w:proofErr w:type="spellStart"/>
            <w:r w:rsidRPr="00D46E86">
              <w:rPr>
                <w:rFonts w:ascii="Tahoma" w:hAnsi="Tahoma" w:cs="Tahoma"/>
                <w:sz w:val="22"/>
                <w:szCs w:val="22"/>
              </w:rPr>
              <w:t>turi</w:t>
            </w:r>
            <w:proofErr w:type="spellEnd"/>
            <w:r w:rsidRPr="00D46E86">
              <w:rPr>
                <w:rFonts w:ascii="Tahoma" w:hAnsi="Tahoma" w:cs="Tahoma"/>
                <w:sz w:val="22"/>
                <w:szCs w:val="22"/>
              </w:rPr>
              <w:t xml:space="preserve"> </w:t>
            </w:r>
            <w:proofErr w:type="spellStart"/>
            <w:r w:rsidRPr="00D46E86">
              <w:rPr>
                <w:rFonts w:ascii="Tahoma" w:hAnsi="Tahoma" w:cs="Tahoma"/>
                <w:sz w:val="22"/>
                <w:szCs w:val="22"/>
              </w:rPr>
              <w:t>atitikti</w:t>
            </w:r>
            <w:proofErr w:type="spellEnd"/>
            <w:r w:rsidRPr="00D46E86">
              <w:rPr>
                <w:rFonts w:ascii="Tahoma" w:hAnsi="Tahoma" w:cs="Tahoma"/>
                <w:sz w:val="22"/>
                <w:szCs w:val="22"/>
              </w:rPr>
              <w:t xml:space="preserve"> </w:t>
            </w:r>
            <w:proofErr w:type="spellStart"/>
            <w:r w:rsidRPr="00D46E86">
              <w:rPr>
                <w:rFonts w:ascii="Tahoma" w:hAnsi="Tahoma" w:cs="Tahoma"/>
                <w:sz w:val="22"/>
                <w:szCs w:val="22"/>
              </w:rPr>
              <w:t>nurodytas</w:t>
            </w:r>
            <w:proofErr w:type="spellEnd"/>
            <w:r w:rsidRPr="00D46E86">
              <w:rPr>
                <w:rFonts w:ascii="Tahoma" w:hAnsi="Tahoma" w:cs="Tahoma"/>
                <w:sz w:val="22"/>
                <w:szCs w:val="22"/>
              </w:rPr>
              <w:t xml:space="preserve"> </w:t>
            </w:r>
            <w:proofErr w:type="spellStart"/>
            <w:r w:rsidRPr="00D46E86">
              <w:rPr>
                <w:rFonts w:ascii="Tahoma" w:hAnsi="Tahoma" w:cs="Tahoma"/>
                <w:sz w:val="22"/>
                <w:szCs w:val="22"/>
              </w:rPr>
              <w:t>specifikacijas</w:t>
            </w:r>
            <w:proofErr w:type="spellEnd"/>
            <w:r w:rsidRPr="00D46E86">
              <w:rPr>
                <w:rFonts w:ascii="Tahoma" w:hAnsi="Tahoma" w:cs="Tahoma"/>
                <w:sz w:val="22"/>
                <w:szCs w:val="22"/>
              </w:rPr>
              <w:t xml:space="preserve"> ("meets" </w:t>
            </w:r>
            <w:proofErr w:type="spellStart"/>
            <w:r w:rsidRPr="00D46E86">
              <w:rPr>
                <w:rFonts w:ascii="Tahoma" w:hAnsi="Tahoma" w:cs="Tahoma"/>
                <w:sz w:val="22"/>
                <w:szCs w:val="22"/>
              </w:rPr>
              <w:t>ar</w:t>
            </w:r>
            <w:proofErr w:type="spellEnd"/>
            <w:r w:rsidRPr="00D46E86">
              <w:rPr>
                <w:rFonts w:ascii="Tahoma" w:hAnsi="Tahoma" w:cs="Tahoma"/>
                <w:sz w:val="22"/>
                <w:szCs w:val="22"/>
              </w:rPr>
              <w:t xml:space="preserve"> "approval" </w:t>
            </w:r>
            <w:proofErr w:type="spellStart"/>
            <w:r w:rsidRPr="00D46E86">
              <w:rPr>
                <w:rFonts w:ascii="Tahoma" w:hAnsi="Tahoma" w:cs="Tahoma"/>
                <w:sz w:val="22"/>
                <w:szCs w:val="22"/>
              </w:rPr>
              <w:t>lygis</w:t>
            </w:r>
            <w:proofErr w:type="spellEnd"/>
            <w:r w:rsidRPr="00D46E86">
              <w:rPr>
                <w:rFonts w:ascii="Tahoma" w:hAnsi="Tahoma" w:cs="Tahoma"/>
                <w:sz w:val="22"/>
                <w:szCs w:val="22"/>
              </w:rPr>
              <w:t>)?</w:t>
            </w:r>
          </w:p>
        </w:tc>
        <w:tc>
          <w:tcPr>
            <w:tcW w:w="4315" w:type="dxa"/>
          </w:tcPr>
          <w:p w14:paraId="6E2F35E8" w14:textId="1C7C27CE" w:rsidR="00CE32AD" w:rsidRPr="00D46E86" w:rsidRDefault="00D1429C" w:rsidP="00D46E86">
            <w:pPr>
              <w:jc w:val="both"/>
              <w:rPr>
                <w:rFonts w:ascii="Tahoma" w:hAnsi="Tahoma" w:cs="Tahoma"/>
                <w:sz w:val="22"/>
                <w:szCs w:val="22"/>
                <w:lang w:val="lt-LT"/>
              </w:rPr>
            </w:pPr>
            <w:proofErr w:type="spellStart"/>
            <w:r>
              <w:rPr>
                <w:rFonts w:ascii="Tahoma" w:hAnsi="Tahoma" w:cs="Tahoma"/>
                <w:sz w:val="22"/>
                <w:szCs w:val="22"/>
              </w:rPr>
              <w:t>Nėra</w:t>
            </w:r>
            <w:proofErr w:type="spellEnd"/>
            <w:r>
              <w:rPr>
                <w:rFonts w:ascii="Tahoma" w:hAnsi="Tahoma" w:cs="Tahoma"/>
                <w:sz w:val="22"/>
                <w:szCs w:val="22"/>
              </w:rPr>
              <w:t xml:space="preserve"> </w:t>
            </w:r>
            <w:proofErr w:type="spellStart"/>
            <w:r>
              <w:rPr>
                <w:rFonts w:ascii="Tahoma" w:hAnsi="Tahoma" w:cs="Tahoma"/>
                <w:sz w:val="22"/>
                <w:szCs w:val="22"/>
              </w:rPr>
              <w:t>reikalaujama</w:t>
            </w:r>
            <w:proofErr w:type="spellEnd"/>
            <w:r>
              <w:rPr>
                <w:rFonts w:ascii="Tahoma" w:hAnsi="Tahoma" w:cs="Tahoma"/>
                <w:sz w:val="22"/>
                <w:szCs w:val="22"/>
              </w:rPr>
              <w:t xml:space="preserve"> </w:t>
            </w:r>
            <w:proofErr w:type="spellStart"/>
            <w:r>
              <w:rPr>
                <w:rFonts w:ascii="Tahoma" w:hAnsi="Tahoma" w:cs="Tahoma"/>
                <w:sz w:val="22"/>
                <w:szCs w:val="22"/>
              </w:rPr>
              <w:t>turėti</w:t>
            </w:r>
            <w:proofErr w:type="spellEnd"/>
            <w:r>
              <w:rPr>
                <w:rFonts w:ascii="Tahoma" w:hAnsi="Tahoma" w:cs="Tahoma"/>
                <w:sz w:val="22"/>
                <w:szCs w:val="22"/>
              </w:rPr>
              <w:t xml:space="preserve"> </w:t>
            </w:r>
            <w:proofErr w:type="spellStart"/>
            <w:r>
              <w:rPr>
                <w:rFonts w:ascii="Tahoma" w:hAnsi="Tahoma" w:cs="Tahoma"/>
                <w:sz w:val="22"/>
                <w:szCs w:val="22"/>
              </w:rPr>
              <w:t>nurodytų</w:t>
            </w:r>
            <w:proofErr w:type="spellEnd"/>
            <w:r>
              <w:rPr>
                <w:rFonts w:ascii="Tahoma" w:hAnsi="Tahoma" w:cs="Tahoma"/>
                <w:sz w:val="22"/>
                <w:szCs w:val="22"/>
              </w:rPr>
              <w:t xml:space="preserve"> </w:t>
            </w:r>
            <w:proofErr w:type="spellStart"/>
            <w:r>
              <w:rPr>
                <w:rFonts w:ascii="Tahoma" w:hAnsi="Tahoma" w:cs="Tahoma"/>
                <w:sz w:val="22"/>
                <w:szCs w:val="22"/>
              </w:rPr>
              <w:t>specifikacijų</w:t>
            </w:r>
            <w:proofErr w:type="spellEnd"/>
            <w:r>
              <w:rPr>
                <w:rFonts w:ascii="Tahoma" w:hAnsi="Tahoma" w:cs="Tahoma"/>
                <w:sz w:val="22"/>
                <w:szCs w:val="22"/>
              </w:rPr>
              <w:t xml:space="preserve"> </w:t>
            </w:r>
            <w:proofErr w:type="spellStart"/>
            <w:r>
              <w:rPr>
                <w:rFonts w:ascii="Tahoma" w:hAnsi="Tahoma" w:cs="Tahoma"/>
                <w:sz w:val="22"/>
                <w:szCs w:val="22"/>
              </w:rPr>
              <w:t>patvirtinimų</w:t>
            </w:r>
            <w:proofErr w:type="spellEnd"/>
            <w:r>
              <w:rPr>
                <w:rFonts w:ascii="Tahoma" w:hAnsi="Tahoma" w:cs="Tahoma"/>
                <w:sz w:val="22"/>
                <w:szCs w:val="22"/>
              </w:rPr>
              <w:t xml:space="preserve"> </w:t>
            </w:r>
            <w:proofErr w:type="spellStart"/>
            <w:r>
              <w:rPr>
                <w:rFonts w:ascii="Tahoma" w:hAnsi="Tahoma" w:cs="Tahoma"/>
                <w:sz w:val="22"/>
                <w:szCs w:val="22"/>
              </w:rPr>
              <w:t>iš</w:t>
            </w:r>
            <w:proofErr w:type="spellEnd"/>
            <w:r>
              <w:rPr>
                <w:rFonts w:ascii="Tahoma" w:hAnsi="Tahoma" w:cs="Tahoma"/>
                <w:sz w:val="22"/>
                <w:szCs w:val="22"/>
              </w:rPr>
              <w:t xml:space="preserve"> </w:t>
            </w:r>
            <w:proofErr w:type="spellStart"/>
            <w:r>
              <w:rPr>
                <w:rFonts w:ascii="Tahoma" w:hAnsi="Tahoma" w:cs="Tahoma"/>
                <w:sz w:val="22"/>
                <w:szCs w:val="22"/>
              </w:rPr>
              <w:t>gamintojo</w:t>
            </w:r>
            <w:proofErr w:type="spellEnd"/>
            <w:r>
              <w:rPr>
                <w:rFonts w:ascii="Tahoma" w:hAnsi="Tahoma" w:cs="Tahoma"/>
                <w:sz w:val="22"/>
                <w:szCs w:val="22"/>
              </w:rPr>
              <w:t xml:space="preserve">. </w:t>
            </w:r>
            <w:proofErr w:type="spellStart"/>
            <w:r w:rsidR="00DA3C90" w:rsidRPr="00D46E86">
              <w:rPr>
                <w:rFonts w:ascii="Tahoma" w:hAnsi="Tahoma" w:cs="Tahoma"/>
                <w:sz w:val="22"/>
                <w:szCs w:val="22"/>
              </w:rPr>
              <w:t>Produktai</w:t>
            </w:r>
            <w:proofErr w:type="spellEnd"/>
            <w:r w:rsidR="00DA3C90" w:rsidRPr="00D46E86">
              <w:rPr>
                <w:rFonts w:ascii="Tahoma" w:hAnsi="Tahoma" w:cs="Tahoma"/>
                <w:sz w:val="22"/>
                <w:szCs w:val="22"/>
              </w:rPr>
              <w:t xml:space="preserve"> </w:t>
            </w:r>
            <w:proofErr w:type="spellStart"/>
            <w:r w:rsidR="00DA3C90" w:rsidRPr="00D46E86">
              <w:rPr>
                <w:rFonts w:ascii="Tahoma" w:hAnsi="Tahoma" w:cs="Tahoma"/>
                <w:sz w:val="22"/>
                <w:szCs w:val="22"/>
              </w:rPr>
              <w:t>turi</w:t>
            </w:r>
            <w:proofErr w:type="spellEnd"/>
            <w:r w:rsidR="00DA3C90" w:rsidRPr="00D46E86">
              <w:rPr>
                <w:rFonts w:ascii="Tahoma" w:hAnsi="Tahoma" w:cs="Tahoma"/>
                <w:sz w:val="22"/>
                <w:szCs w:val="22"/>
              </w:rPr>
              <w:t xml:space="preserve"> tik </w:t>
            </w:r>
            <w:proofErr w:type="spellStart"/>
            <w:r w:rsidR="00DA3C90" w:rsidRPr="00D46E86">
              <w:rPr>
                <w:rFonts w:ascii="Tahoma" w:hAnsi="Tahoma" w:cs="Tahoma"/>
                <w:sz w:val="22"/>
                <w:szCs w:val="22"/>
              </w:rPr>
              <w:t>atitikti</w:t>
            </w:r>
            <w:proofErr w:type="spellEnd"/>
            <w:r w:rsidR="00DA3C90" w:rsidRPr="00D46E86">
              <w:rPr>
                <w:rFonts w:ascii="Tahoma" w:hAnsi="Tahoma" w:cs="Tahoma"/>
                <w:sz w:val="22"/>
                <w:szCs w:val="22"/>
              </w:rPr>
              <w:t xml:space="preserve"> </w:t>
            </w:r>
            <w:proofErr w:type="spellStart"/>
            <w:r w:rsidR="00DA3C90" w:rsidRPr="00D46E86">
              <w:rPr>
                <w:rFonts w:ascii="Tahoma" w:hAnsi="Tahoma" w:cs="Tahoma"/>
                <w:sz w:val="22"/>
                <w:szCs w:val="22"/>
              </w:rPr>
              <w:t>arba</w:t>
            </w:r>
            <w:proofErr w:type="spellEnd"/>
            <w:r w:rsidR="00DA3C90" w:rsidRPr="00D46E86">
              <w:rPr>
                <w:rFonts w:ascii="Tahoma" w:hAnsi="Tahoma" w:cs="Tahoma"/>
                <w:sz w:val="22"/>
                <w:szCs w:val="22"/>
              </w:rPr>
              <w:t xml:space="preserve"> </w:t>
            </w:r>
            <w:proofErr w:type="spellStart"/>
            <w:r w:rsidR="00DA3C90" w:rsidRPr="00D46E86">
              <w:rPr>
                <w:rFonts w:ascii="Tahoma" w:hAnsi="Tahoma" w:cs="Tahoma"/>
                <w:sz w:val="22"/>
                <w:szCs w:val="22"/>
              </w:rPr>
              <w:t>turėti</w:t>
            </w:r>
            <w:proofErr w:type="spellEnd"/>
            <w:r w:rsidR="00DA3C90" w:rsidRPr="00D46E86">
              <w:rPr>
                <w:rFonts w:ascii="Tahoma" w:hAnsi="Tahoma" w:cs="Tahoma"/>
                <w:sz w:val="22"/>
                <w:szCs w:val="22"/>
              </w:rPr>
              <w:t xml:space="preserve"> </w:t>
            </w:r>
            <w:proofErr w:type="spellStart"/>
            <w:r w:rsidR="00DA3C90" w:rsidRPr="00D46E86">
              <w:rPr>
                <w:rFonts w:ascii="Tahoma" w:hAnsi="Tahoma" w:cs="Tahoma"/>
                <w:sz w:val="22"/>
                <w:szCs w:val="22"/>
              </w:rPr>
              <w:t>aukštesnes</w:t>
            </w:r>
            <w:proofErr w:type="spellEnd"/>
            <w:r w:rsidR="00DA3C90" w:rsidRPr="00D46E86">
              <w:rPr>
                <w:rFonts w:ascii="Tahoma" w:hAnsi="Tahoma" w:cs="Tahoma"/>
                <w:sz w:val="22"/>
                <w:szCs w:val="22"/>
              </w:rPr>
              <w:t xml:space="preserve">, </w:t>
            </w:r>
            <w:proofErr w:type="spellStart"/>
            <w:r w:rsidR="00DA3C90" w:rsidRPr="00D46E86">
              <w:rPr>
                <w:rFonts w:ascii="Tahoma" w:hAnsi="Tahoma" w:cs="Tahoma"/>
                <w:sz w:val="22"/>
                <w:szCs w:val="22"/>
              </w:rPr>
              <w:t>nei</w:t>
            </w:r>
            <w:proofErr w:type="spellEnd"/>
            <w:r w:rsidR="00DA3C90" w:rsidRPr="00D46E86">
              <w:rPr>
                <w:rFonts w:ascii="Tahoma" w:hAnsi="Tahoma" w:cs="Tahoma"/>
                <w:sz w:val="22"/>
                <w:szCs w:val="22"/>
              </w:rPr>
              <w:t xml:space="preserve"> </w:t>
            </w:r>
            <w:proofErr w:type="spellStart"/>
            <w:r w:rsidR="00DA3C90" w:rsidRPr="00D46E86">
              <w:rPr>
                <w:rFonts w:ascii="Tahoma" w:hAnsi="Tahoma" w:cs="Tahoma"/>
                <w:sz w:val="22"/>
                <w:szCs w:val="22"/>
              </w:rPr>
              <w:t>nurodytos</w:t>
            </w:r>
            <w:proofErr w:type="spellEnd"/>
            <w:r w:rsidR="00DA3C90" w:rsidRPr="00D46E86">
              <w:rPr>
                <w:rFonts w:ascii="Tahoma" w:hAnsi="Tahoma" w:cs="Tahoma"/>
                <w:sz w:val="22"/>
                <w:szCs w:val="22"/>
              </w:rPr>
              <w:t xml:space="preserve"> </w:t>
            </w:r>
            <w:proofErr w:type="spellStart"/>
            <w:r w:rsidR="00DA3C90" w:rsidRPr="00D46E86">
              <w:rPr>
                <w:rFonts w:ascii="Tahoma" w:hAnsi="Tahoma" w:cs="Tahoma"/>
                <w:sz w:val="22"/>
                <w:szCs w:val="22"/>
              </w:rPr>
              <w:t>specifikacijos</w:t>
            </w:r>
            <w:proofErr w:type="spellEnd"/>
            <w:r w:rsidR="00DA3C90" w:rsidRPr="00D46E86">
              <w:rPr>
                <w:rFonts w:ascii="Tahoma" w:hAnsi="Tahoma" w:cs="Tahoma"/>
                <w:sz w:val="22"/>
                <w:szCs w:val="22"/>
              </w:rPr>
              <w:t>.</w:t>
            </w:r>
          </w:p>
        </w:tc>
      </w:tr>
      <w:tr w:rsidR="00CE32AD" w:rsidRPr="00D46E86" w14:paraId="530A1AAC" w14:textId="77777777" w:rsidTr="22F2874C">
        <w:tc>
          <w:tcPr>
            <w:tcW w:w="895" w:type="dxa"/>
          </w:tcPr>
          <w:p w14:paraId="78A9AFE6" w14:textId="4628E751" w:rsidR="00CE32AD" w:rsidRPr="00D46E86" w:rsidRDefault="00CE32AD" w:rsidP="00D46E86">
            <w:pPr>
              <w:jc w:val="both"/>
              <w:rPr>
                <w:rFonts w:ascii="Tahoma" w:hAnsi="Tahoma" w:cs="Tahoma"/>
                <w:sz w:val="22"/>
                <w:szCs w:val="22"/>
                <w:lang w:val="lt-LT"/>
              </w:rPr>
            </w:pPr>
            <w:r w:rsidRPr="00D46E86">
              <w:rPr>
                <w:rFonts w:ascii="Tahoma" w:hAnsi="Tahoma" w:cs="Tahoma"/>
                <w:sz w:val="22"/>
                <w:szCs w:val="22"/>
                <w:lang w:val="lt-LT"/>
              </w:rPr>
              <w:t>5</w:t>
            </w:r>
            <w:r w:rsidR="00B86B0C">
              <w:rPr>
                <w:rFonts w:ascii="Tahoma" w:hAnsi="Tahoma" w:cs="Tahoma"/>
                <w:sz w:val="22"/>
                <w:szCs w:val="22"/>
                <w:lang w:val="lt-LT"/>
              </w:rPr>
              <w:t>.</w:t>
            </w:r>
          </w:p>
        </w:tc>
        <w:tc>
          <w:tcPr>
            <w:tcW w:w="4140" w:type="dxa"/>
          </w:tcPr>
          <w:p w14:paraId="20CE0DAE" w14:textId="7663ACEE" w:rsidR="00CE32AD" w:rsidRPr="00D46E86" w:rsidRDefault="00B80CF5" w:rsidP="00D46E86">
            <w:pPr>
              <w:jc w:val="both"/>
              <w:rPr>
                <w:rFonts w:ascii="Tahoma" w:hAnsi="Tahoma" w:cs="Tahoma"/>
                <w:sz w:val="22"/>
                <w:szCs w:val="22"/>
                <w:lang w:val="lt-LT"/>
              </w:rPr>
            </w:pPr>
            <w:r w:rsidRPr="000A7883">
              <w:rPr>
                <w:rFonts w:ascii="Tahoma" w:hAnsi="Tahoma" w:cs="Tahoma"/>
                <w:b/>
                <w:bCs/>
                <w:color w:val="00241A"/>
                <w:sz w:val="22"/>
                <w:szCs w:val="22"/>
                <w:shd w:val="clear" w:color="auto" w:fill="FFFFFF"/>
              </w:rPr>
              <w:t>1POD 2,3,4</w:t>
            </w:r>
            <w:r w:rsidRPr="00D46E86">
              <w:rPr>
                <w:rFonts w:ascii="Tahoma" w:hAnsi="Tahoma" w:cs="Tahoma"/>
                <w:color w:val="00241A"/>
                <w:sz w:val="22"/>
                <w:szCs w:val="22"/>
                <w:shd w:val="clear" w:color="auto" w:fill="FFFFFF"/>
              </w:rPr>
              <w:t xml:space="preserve"> </w:t>
            </w:r>
            <w:proofErr w:type="spellStart"/>
            <w:r w:rsidRPr="000A7883">
              <w:rPr>
                <w:rFonts w:ascii="Tahoma" w:hAnsi="Tahoma" w:cs="Tahoma"/>
                <w:b/>
                <w:bCs/>
                <w:color w:val="00241A"/>
                <w:sz w:val="22"/>
                <w:szCs w:val="22"/>
                <w:shd w:val="clear" w:color="auto" w:fill="FFFFFF"/>
              </w:rPr>
              <w:t>pozicijos</w:t>
            </w:r>
            <w:proofErr w:type="spellEnd"/>
            <w:r w:rsidRPr="00D46E86">
              <w:rPr>
                <w:rFonts w:ascii="Tahoma" w:hAnsi="Tahoma" w:cs="Tahoma"/>
                <w:color w:val="00241A"/>
                <w:sz w:val="22"/>
                <w:szCs w:val="22"/>
                <w:shd w:val="clear" w:color="auto" w:fill="FFFFFF"/>
              </w:rPr>
              <w:t xml:space="preserve"> - </w:t>
            </w:r>
            <w:proofErr w:type="spellStart"/>
            <w:r w:rsidRPr="00D46E86">
              <w:rPr>
                <w:rFonts w:ascii="Tahoma" w:hAnsi="Tahoma" w:cs="Tahoma"/>
                <w:color w:val="00241A"/>
                <w:sz w:val="22"/>
                <w:szCs w:val="22"/>
                <w:shd w:val="clear" w:color="auto" w:fill="FFFFFF"/>
              </w:rPr>
              <w:t>siekiant</w:t>
            </w:r>
            <w:proofErr w:type="spellEnd"/>
            <w:r w:rsidRPr="00D46E86">
              <w:rPr>
                <w:rFonts w:ascii="Tahoma" w:hAnsi="Tahoma" w:cs="Tahoma"/>
                <w:color w:val="00241A"/>
                <w:sz w:val="22"/>
                <w:szCs w:val="22"/>
                <w:shd w:val="clear" w:color="auto" w:fill="FFFFFF"/>
              </w:rPr>
              <w:t xml:space="preserve"> </w:t>
            </w:r>
            <w:proofErr w:type="spellStart"/>
            <w:r w:rsidRPr="00D46E86">
              <w:rPr>
                <w:rFonts w:ascii="Tahoma" w:hAnsi="Tahoma" w:cs="Tahoma"/>
                <w:color w:val="00241A"/>
                <w:sz w:val="22"/>
                <w:szCs w:val="22"/>
                <w:shd w:val="clear" w:color="auto" w:fill="FFFFFF"/>
              </w:rPr>
              <w:t>ekonomikos</w:t>
            </w:r>
            <w:proofErr w:type="spellEnd"/>
            <w:r w:rsidRPr="00D46E86">
              <w:rPr>
                <w:rFonts w:ascii="Tahoma" w:hAnsi="Tahoma" w:cs="Tahoma"/>
                <w:color w:val="00241A"/>
                <w:sz w:val="22"/>
                <w:szCs w:val="22"/>
                <w:shd w:val="clear" w:color="auto" w:fill="FFFFFF"/>
              </w:rPr>
              <w:t xml:space="preserve"> </w:t>
            </w:r>
            <w:proofErr w:type="spellStart"/>
            <w:r w:rsidRPr="00D46E86">
              <w:rPr>
                <w:rFonts w:ascii="Tahoma" w:hAnsi="Tahoma" w:cs="Tahoma"/>
                <w:color w:val="00241A"/>
                <w:sz w:val="22"/>
                <w:szCs w:val="22"/>
                <w:shd w:val="clear" w:color="auto" w:fill="FFFFFF"/>
              </w:rPr>
              <w:t>siūlome</w:t>
            </w:r>
            <w:proofErr w:type="spellEnd"/>
            <w:r w:rsidRPr="00D46E86">
              <w:rPr>
                <w:rFonts w:ascii="Tahoma" w:hAnsi="Tahoma" w:cs="Tahoma"/>
                <w:color w:val="00241A"/>
                <w:sz w:val="22"/>
                <w:szCs w:val="22"/>
                <w:shd w:val="clear" w:color="auto" w:fill="FFFFFF"/>
              </w:rPr>
              <w:t xml:space="preserve"> </w:t>
            </w:r>
            <w:proofErr w:type="spellStart"/>
            <w:r w:rsidRPr="00D46E86">
              <w:rPr>
                <w:rFonts w:ascii="Tahoma" w:hAnsi="Tahoma" w:cs="Tahoma"/>
                <w:color w:val="00241A"/>
                <w:sz w:val="22"/>
                <w:szCs w:val="22"/>
                <w:shd w:val="clear" w:color="auto" w:fill="FFFFFF"/>
              </w:rPr>
              <w:t>sutraukti</w:t>
            </w:r>
            <w:proofErr w:type="spellEnd"/>
            <w:r w:rsidRPr="00D46E86">
              <w:rPr>
                <w:rFonts w:ascii="Tahoma" w:hAnsi="Tahoma" w:cs="Tahoma"/>
                <w:color w:val="00241A"/>
                <w:sz w:val="22"/>
                <w:szCs w:val="22"/>
                <w:shd w:val="clear" w:color="auto" w:fill="FFFFFF"/>
              </w:rPr>
              <w:t xml:space="preserve"> </w:t>
            </w:r>
            <w:proofErr w:type="spellStart"/>
            <w:r w:rsidRPr="00D46E86">
              <w:rPr>
                <w:rFonts w:ascii="Tahoma" w:hAnsi="Tahoma" w:cs="Tahoma"/>
                <w:color w:val="00241A"/>
                <w:sz w:val="22"/>
                <w:szCs w:val="22"/>
                <w:shd w:val="clear" w:color="auto" w:fill="FFFFFF"/>
              </w:rPr>
              <w:t>šias</w:t>
            </w:r>
            <w:proofErr w:type="spellEnd"/>
            <w:r w:rsidRPr="00D46E86">
              <w:rPr>
                <w:rFonts w:ascii="Tahoma" w:hAnsi="Tahoma" w:cs="Tahoma"/>
                <w:color w:val="00241A"/>
                <w:sz w:val="22"/>
                <w:szCs w:val="22"/>
                <w:shd w:val="clear" w:color="auto" w:fill="FFFFFF"/>
              </w:rPr>
              <w:t xml:space="preserve"> </w:t>
            </w:r>
            <w:proofErr w:type="spellStart"/>
            <w:r w:rsidRPr="00D46E86">
              <w:rPr>
                <w:rFonts w:ascii="Tahoma" w:hAnsi="Tahoma" w:cs="Tahoma"/>
                <w:color w:val="00241A"/>
                <w:sz w:val="22"/>
                <w:szCs w:val="22"/>
                <w:shd w:val="clear" w:color="auto" w:fill="FFFFFF"/>
              </w:rPr>
              <w:t>pozicijas</w:t>
            </w:r>
            <w:proofErr w:type="spellEnd"/>
            <w:r w:rsidRPr="00D46E86">
              <w:rPr>
                <w:rFonts w:ascii="Tahoma" w:hAnsi="Tahoma" w:cs="Tahoma"/>
                <w:color w:val="00241A"/>
                <w:sz w:val="22"/>
                <w:szCs w:val="22"/>
                <w:shd w:val="clear" w:color="auto" w:fill="FFFFFF"/>
              </w:rPr>
              <w:t xml:space="preserve"> į </w:t>
            </w:r>
            <w:proofErr w:type="spellStart"/>
            <w:r w:rsidRPr="00D46E86">
              <w:rPr>
                <w:rFonts w:ascii="Tahoma" w:hAnsi="Tahoma" w:cs="Tahoma"/>
                <w:color w:val="00241A"/>
                <w:sz w:val="22"/>
                <w:szCs w:val="22"/>
                <w:shd w:val="clear" w:color="auto" w:fill="FFFFFF"/>
              </w:rPr>
              <w:t>vieną</w:t>
            </w:r>
            <w:proofErr w:type="spellEnd"/>
            <w:r w:rsidRPr="00D46E86">
              <w:rPr>
                <w:rFonts w:ascii="Tahoma" w:hAnsi="Tahoma" w:cs="Tahoma"/>
                <w:color w:val="00241A"/>
                <w:sz w:val="22"/>
                <w:szCs w:val="22"/>
                <w:shd w:val="clear" w:color="auto" w:fill="FFFFFF"/>
              </w:rPr>
              <w:t xml:space="preserve"> </w:t>
            </w:r>
            <w:proofErr w:type="spellStart"/>
            <w:r w:rsidRPr="00D46E86">
              <w:rPr>
                <w:rFonts w:ascii="Tahoma" w:hAnsi="Tahoma" w:cs="Tahoma"/>
                <w:color w:val="00241A"/>
                <w:sz w:val="22"/>
                <w:szCs w:val="22"/>
                <w:shd w:val="clear" w:color="auto" w:fill="FFFFFF"/>
              </w:rPr>
              <w:t>produktą</w:t>
            </w:r>
            <w:proofErr w:type="spellEnd"/>
            <w:r w:rsidRPr="00D46E86">
              <w:rPr>
                <w:rFonts w:ascii="Tahoma" w:hAnsi="Tahoma" w:cs="Tahoma"/>
                <w:color w:val="00241A"/>
                <w:sz w:val="22"/>
                <w:szCs w:val="22"/>
                <w:shd w:val="clear" w:color="auto" w:fill="FFFFFF"/>
              </w:rPr>
              <w:t xml:space="preserve">. Galima </w:t>
            </w:r>
            <w:proofErr w:type="spellStart"/>
            <w:r w:rsidRPr="00D46E86">
              <w:rPr>
                <w:rFonts w:ascii="Tahoma" w:hAnsi="Tahoma" w:cs="Tahoma"/>
                <w:color w:val="00241A"/>
                <w:sz w:val="22"/>
                <w:szCs w:val="22"/>
                <w:shd w:val="clear" w:color="auto" w:fill="FFFFFF"/>
              </w:rPr>
              <w:t>naudoti</w:t>
            </w:r>
            <w:proofErr w:type="spellEnd"/>
            <w:r w:rsidRPr="00D46E86">
              <w:rPr>
                <w:rFonts w:ascii="Tahoma" w:hAnsi="Tahoma" w:cs="Tahoma"/>
                <w:color w:val="00241A"/>
                <w:sz w:val="22"/>
                <w:szCs w:val="22"/>
                <w:shd w:val="clear" w:color="auto" w:fill="FFFFFF"/>
              </w:rPr>
              <w:t xml:space="preserve"> </w:t>
            </w:r>
            <w:proofErr w:type="spellStart"/>
            <w:r w:rsidRPr="00D46E86">
              <w:rPr>
                <w:rFonts w:ascii="Tahoma" w:hAnsi="Tahoma" w:cs="Tahoma"/>
                <w:color w:val="00241A"/>
                <w:sz w:val="22"/>
                <w:szCs w:val="22"/>
                <w:shd w:val="clear" w:color="auto" w:fill="FFFFFF"/>
              </w:rPr>
              <w:t>vieną</w:t>
            </w:r>
            <w:proofErr w:type="spellEnd"/>
            <w:r w:rsidRPr="00D46E86">
              <w:rPr>
                <w:rFonts w:ascii="Tahoma" w:hAnsi="Tahoma" w:cs="Tahoma"/>
                <w:color w:val="00241A"/>
                <w:sz w:val="22"/>
                <w:szCs w:val="22"/>
                <w:shd w:val="clear" w:color="auto" w:fill="FFFFFF"/>
              </w:rPr>
              <w:t xml:space="preserve"> </w:t>
            </w:r>
            <w:proofErr w:type="spellStart"/>
            <w:r w:rsidRPr="00D46E86">
              <w:rPr>
                <w:rFonts w:ascii="Tahoma" w:hAnsi="Tahoma" w:cs="Tahoma"/>
                <w:color w:val="00241A"/>
                <w:sz w:val="22"/>
                <w:szCs w:val="22"/>
                <w:shd w:val="clear" w:color="auto" w:fill="FFFFFF"/>
              </w:rPr>
              <w:t>alyvą</w:t>
            </w:r>
            <w:proofErr w:type="spellEnd"/>
            <w:r w:rsidRPr="00D46E86">
              <w:rPr>
                <w:rFonts w:ascii="Tahoma" w:hAnsi="Tahoma" w:cs="Tahoma"/>
                <w:color w:val="00241A"/>
                <w:sz w:val="22"/>
                <w:szCs w:val="22"/>
                <w:shd w:val="clear" w:color="auto" w:fill="FFFFFF"/>
              </w:rPr>
              <w:t xml:space="preserve">, </w:t>
            </w:r>
            <w:proofErr w:type="spellStart"/>
            <w:r w:rsidRPr="00D46E86">
              <w:rPr>
                <w:rFonts w:ascii="Tahoma" w:hAnsi="Tahoma" w:cs="Tahoma"/>
                <w:color w:val="00241A"/>
                <w:sz w:val="22"/>
                <w:szCs w:val="22"/>
                <w:shd w:val="clear" w:color="auto" w:fill="FFFFFF"/>
              </w:rPr>
              <w:t>tiek</w:t>
            </w:r>
            <w:proofErr w:type="spellEnd"/>
            <w:r w:rsidRPr="00D46E86">
              <w:rPr>
                <w:rFonts w:ascii="Tahoma" w:hAnsi="Tahoma" w:cs="Tahoma"/>
                <w:color w:val="00241A"/>
                <w:sz w:val="22"/>
                <w:szCs w:val="22"/>
                <w:shd w:val="clear" w:color="auto" w:fill="FFFFFF"/>
              </w:rPr>
              <w:t xml:space="preserve"> </w:t>
            </w:r>
            <w:proofErr w:type="spellStart"/>
            <w:r w:rsidRPr="00D46E86">
              <w:rPr>
                <w:rFonts w:ascii="Tahoma" w:hAnsi="Tahoma" w:cs="Tahoma"/>
                <w:color w:val="00241A"/>
                <w:sz w:val="22"/>
                <w:szCs w:val="22"/>
                <w:shd w:val="clear" w:color="auto" w:fill="FFFFFF"/>
              </w:rPr>
              <w:t>dėl</w:t>
            </w:r>
            <w:proofErr w:type="spellEnd"/>
            <w:r w:rsidRPr="00D46E86">
              <w:rPr>
                <w:rFonts w:ascii="Tahoma" w:hAnsi="Tahoma" w:cs="Tahoma"/>
                <w:color w:val="00241A"/>
                <w:sz w:val="22"/>
                <w:szCs w:val="22"/>
                <w:shd w:val="clear" w:color="auto" w:fill="FFFFFF"/>
              </w:rPr>
              <w:t xml:space="preserve"> </w:t>
            </w:r>
            <w:proofErr w:type="spellStart"/>
            <w:r w:rsidRPr="00D46E86">
              <w:rPr>
                <w:rFonts w:ascii="Tahoma" w:hAnsi="Tahoma" w:cs="Tahoma"/>
                <w:color w:val="00241A"/>
                <w:sz w:val="22"/>
                <w:szCs w:val="22"/>
                <w:shd w:val="clear" w:color="auto" w:fill="FFFFFF"/>
              </w:rPr>
              <w:t>mažesnio</w:t>
            </w:r>
            <w:proofErr w:type="spellEnd"/>
            <w:r w:rsidRPr="00D46E86">
              <w:rPr>
                <w:rFonts w:ascii="Tahoma" w:hAnsi="Tahoma" w:cs="Tahoma"/>
                <w:color w:val="00241A"/>
                <w:sz w:val="22"/>
                <w:szCs w:val="22"/>
                <w:shd w:val="clear" w:color="auto" w:fill="FFFFFF"/>
              </w:rPr>
              <w:t xml:space="preserve"> </w:t>
            </w:r>
            <w:proofErr w:type="spellStart"/>
            <w:r w:rsidRPr="00D46E86">
              <w:rPr>
                <w:rFonts w:ascii="Tahoma" w:hAnsi="Tahoma" w:cs="Tahoma"/>
                <w:color w:val="00241A"/>
                <w:sz w:val="22"/>
                <w:szCs w:val="22"/>
                <w:shd w:val="clear" w:color="auto" w:fill="FFFFFF"/>
              </w:rPr>
              <w:t>sandėliavimo</w:t>
            </w:r>
            <w:proofErr w:type="spellEnd"/>
            <w:r w:rsidRPr="00D46E86">
              <w:rPr>
                <w:rFonts w:ascii="Tahoma" w:hAnsi="Tahoma" w:cs="Tahoma"/>
                <w:color w:val="00241A"/>
                <w:sz w:val="22"/>
                <w:szCs w:val="22"/>
                <w:shd w:val="clear" w:color="auto" w:fill="FFFFFF"/>
              </w:rPr>
              <w:t xml:space="preserve">, </w:t>
            </w:r>
            <w:proofErr w:type="spellStart"/>
            <w:r w:rsidRPr="00D46E86">
              <w:rPr>
                <w:rFonts w:ascii="Tahoma" w:hAnsi="Tahoma" w:cs="Tahoma"/>
                <w:color w:val="00241A"/>
                <w:sz w:val="22"/>
                <w:szCs w:val="22"/>
                <w:shd w:val="clear" w:color="auto" w:fill="FFFFFF"/>
              </w:rPr>
              <w:t>aukštesnės</w:t>
            </w:r>
            <w:proofErr w:type="spellEnd"/>
            <w:r w:rsidRPr="00D46E86">
              <w:rPr>
                <w:rFonts w:ascii="Tahoma" w:hAnsi="Tahoma" w:cs="Tahoma"/>
                <w:color w:val="00241A"/>
                <w:sz w:val="22"/>
                <w:szCs w:val="22"/>
                <w:shd w:val="clear" w:color="auto" w:fill="FFFFFF"/>
              </w:rPr>
              <w:t xml:space="preserve"> </w:t>
            </w:r>
            <w:proofErr w:type="spellStart"/>
            <w:r w:rsidRPr="00D46E86">
              <w:rPr>
                <w:rFonts w:ascii="Tahoma" w:hAnsi="Tahoma" w:cs="Tahoma"/>
                <w:color w:val="00241A"/>
                <w:sz w:val="22"/>
                <w:szCs w:val="22"/>
                <w:shd w:val="clear" w:color="auto" w:fill="FFFFFF"/>
              </w:rPr>
              <w:t>kokybės</w:t>
            </w:r>
            <w:proofErr w:type="spellEnd"/>
            <w:r w:rsidRPr="00D46E86">
              <w:rPr>
                <w:rFonts w:ascii="Tahoma" w:hAnsi="Tahoma" w:cs="Tahoma"/>
                <w:color w:val="00241A"/>
                <w:sz w:val="22"/>
                <w:szCs w:val="22"/>
                <w:shd w:val="clear" w:color="auto" w:fill="FFFFFF"/>
              </w:rPr>
              <w:t xml:space="preserve">, </w:t>
            </w:r>
            <w:proofErr w:type="spellStart"/>
            <w:r w:rsidRPr="00D46E86">
              <w:rPr>
                <w:rFonts w:ascii="Tahoma" w:hAnsi="Tahoma" w:cs="Tahoma"/>
                <w:color w:val="00241A"/>
                <w:sz w:val="22"/>
                <w:szCs w:val="22"/>
                <w:shd w:val="clear" w:color="auto" w:fill="FFFFFF"/>
              </w:rPr>
              <w:t>mažesnių</w:t>
            </w:r>
            <w:proofErr w:type="spellEnd"/>
            <w:r w:rsidRPr="00D46E86">
              <w:rPr>
                <w:rFonts w:ascii="Tahoma" w:hAnsi="Tahoma" w:cs="Tahoma"/>
                <w:color w:val="00241A"/>
                <w:sz w:val="22"/>
                <w:szCs w:val="22"/>
                <w:shd w:val="clear" w:color="auto" w:fill="FFFFFF"/>
              </w:rPr>
              <w:t xml:space="preserve"> </w:t>
            </w:r>
            <w:proofErr w:type="spellStart"/>
            <w:r w:rsidRPr="00D46E86">
              <w:rPr>
                <w:rFonts w:ascii="Tahoma" w:hAnsi="Tahoma" w:cs="Tahoma"/>
                <w:color w:val="00241A"/>
                <w:sz w:val="22"/>
                <w:szCs w:val="22"/>
                <w:shd w:val="clear" w:color="auto" w:fill="FFFFFF"/>
              </w:rPr>
              <w:t>papildymų</w:t>
            </w:r>
            <w:proofErr w:type="spellEnd"/>
            <w:r w:rsidRPr="00D46E86">
              <w:rPr>
                <w:rFonts w:ascii="Tahoma" w:hAnsi="Tahoma" w:cs="Tahoma"/>
                <w:color w:val="00241A"/>
                <w:sz w:val="22"/>
                <w:szCs w:val="22"/>
                <w:shd w:val="clear" w:color="auto" w:fill="FFFFFF"/>
              </w:rPr>
              <w:t xml:space="preserve"> </w:t>
            </w:r>
            <w:proofErr w:type="spellStart"/>
            <w:r w:rsidRPr="00D46E86">
              <w:rPr>
                <w:rFonts w:ascii="Tahoma" w:hAnsi="Tahoma" w:cs="Tahoma"/>
                <w:color w:val="00241A"/>
                <w:sz w:val="22"/>
                <w:szCs w:val="22"/>
                <w:shd w:val="clear" w:color="auto" w:fill="FFFFFF"/>
              </w:rPr>
              <w:t>ir</w:t>
            </w:r>
            <w:proofErr w:type="spellEnd"/>
            <w:r w:rsidRPr="00D46E86">
              <w:rPr>
                <w:rFonts w:ascii="Tahoma" w:hAnsi="Tahoma" w:cs="Tahoma"/>
                <w:color w:val="00241A"/>
                <w:sz w:val="22"/>
                <w:szCs w:val="22"/>
                <w:shd w:val="clear" w:color="auto" w:fill="FFFFFF"/>
              </w:rPr>
              <w:t xml:space="preserve"> </w:t>
            </w:r>
            <w:proofErr w:type="spellStart"/>
            <w:r w:rsidRPr="00D46E86">
              <w:rPr>
                <w:rFonts w:ascii="Tahoma" w:hAnsi="Tahoma" w:cs="Tahoma"/>
                <w:color w:val="00241A"/>
                <w:sz w:val="22"/>
                <w:szCs w:val="22"/>
                <w:shd w:val="clear" w:color="auto" w:fill="FFFFFF"/>
              </w:rPr>
              <w:t>ilgesnių</w:t>
            </w:r>
            <w:proofErr w:type="spellEnd"/>
            <w:r w:rsidRPr="00D46E86">
              <w:rPr>
                <w:rFonts w:ascii="Tahoma" w:hAnsi="Tahoma" w:cs="Tahoma"/>
                <w:color w:val="00241A"/>
                <w:sz w:val="22"/>
                <w:szCs w:val="22"/>
                <w:shd w:val="clear" w:color="auto" w:fill="FFFFFF"/>
              </w:rPr>
              <w:t xml:space="preserve"> </w:t>
            </w:r>
            <w:proofErr w:type="spellStart"/>
            <w:r w:rsidRPr="00D46E86">
              <w:rPr>
                <w:rFonts w:ascii="Tahoma" w:hAnsi="Tahoma" w:cs="Tahoma"/>
                <w:color w:val="00241A"/>
                <w:sz w:val="22"/>
                <w:szCs w:val="22"/>
                <w:shd w:val="clear" w:color="auto" w:fill="FFFFFF"/>
              </w:rPr>
              <w:t>naudojimo</w:t>
            </w:r>
            <w:proofErr w:type="spellEnd"/>
            <w:r w:rsidRPr="00D46E86">
              <w:rPr>
                <w:rFonts w:ascii="Tahoma" w:hAnsi="Tahoma" w:cs="Tahoma"/>
                <w:color w:val="00241A"/>
                <w:sz w:val="22"/>
                <w:szCs w:val="22"/>
                <w:shd w:val="clear" w:color="auto" w:fill="FFFFFF"/>
              </w:rPr>
              <w:t xml:space="preserve"> </w:t>
            </w:r>
            <w:proofErr w:type="spellStart"/>
            <w:r w:rsidRPr="00D46E86">
              <w:rPr>
                <w:rFonts w:ascii="Tahoma" w:hAnsi="Tahoma" w:cs="Tahoma"/>
                <w:color w:val="00241A"/>
                <w:sz w:val="22"/>
                <w:szCs w:val="22"/>
                <w:shd w:val="clear" w:color="auto" w:fill="FFFFFF"/>
              </w:rPr>
              <w:t>intervalų</w:t>
            </w:r>
            <w:proofErr w:type="spellEnd"/>
          </w:p>
        </w:tc>
        <w:tc>
          <w:tcPr>
            <w:tcW w:w="4315" w:type="dxa"/>
          </w:tcPr>
          <w:p w14:paraId="1BEFA142" w14:textId="155482FD" w:rsidR="00CE32AD" w:rsidRPr="005447D3" w:rsidRDefault="00B86B0C" w:rsidP="00D46E86">
            <w:pPr>
              <w:jc w:val="both"/>
              <w:rPr>
                <w:rFonts w:ascii="Tahoma" w:hAnsi="Tahoma" w:cs="Tahoma"/>
                <w:sz w:val="22"/>
                <w:szCs w:val="22"/>
                <w:lang w:val="lt-LT"/>
              </w:rPr>
            </w:pPr>
            <w:r w:rsidRPr="005447D3">
              <w:rPr>
                <w:rFonts w:ascii="Tahoma" w:hAnsi="Tahoma" w:cs="Tahoma"/>
                <w:sz w:val="22"/>
                <w:szCs w:val="22"/>
                <w:lang w:val="lt-LT"/>
              </w:rPr>
              <w:t xml:space="preserve">Dėkojame tiekėjui už pastebėjimą, tačiau </w:t>
            </w:r>
            <w:r w:rsidR="00D1429C" w:rsidRPr="005447D3">
              <w:rPr>
                <w:rFonts w:ascii="Tahoma" w:hAnsi="Tahoma" w:cs="Tahoma"/>
                <w:sz w:val="22"/>
                <w:szCs w:val="22"/>
                <w:lang w:val="lt-LT"/>
              </w:rPr>
              <w:t>perkančioji organizacija sutarties galiojimo metu pirks prekes tik pagal poreikį</w:t>
            </w:r>
            <w:r w:rsidRPr="005447D3">
              <w:rPr>
                <w:rFonts w:ascii="Tahoma" w:hAnsi="Tahoma" w:cs="Tahoma"/>
                <w:sz w:val="22"/>
                <w:szCs w:val="22"/>
                <w:lang w:val="lt-LT"/>
              </w:rPr>
              <w:t xml:space="preserve">, todėl nebus poreikio jų sandėliuoti. </w:t>
            </w:r>
          </w:p>
        </w:tc>
      </w:tr>
      <w:tr w:rsidR="00CE32AD" w:rsidRPr="00D46E86" w14:paraId="044675AB" w14:textId="77777777" w:rsidTr="22F2874C">
        <w:tc>
          <w:tcPr>
            <w:tcW w:w="895" w:type="dxa"/>
          </w:tcPr>
          <w:p w14:paraId="34940095" w14:textId="26A26207" w:rsidR="00CE32AD" w:rsidRPr="00D46E86" w:rsidRDefault="00CE32AD" w:rsidP="00D46E86">
            <w:pPr>
              <w:jc w:val="both"/>
              <w:rPr>
                <w:rFonts w:ascii="Tahoma" w:hAnsi="Tahoma" w:cs="Tahoma"/>
                <w:sz w:val="22"/>
                <w:szCs w:val="22"/>
                <w:lang w:val="lt-LT"/>
              </w:rPr>
            </w:pPr>
            <w:r w:rsidRPr="00D46E86">
              <w:rPr>
                <w:rFonts w:ascii="Tahoma" w:hAnsi="Tahoma" w:cs="Tahoma"/>
                <w:sz w:val="22"/>
                <w:szCs w:val="22"/>
                <w:lang w:val="lt-LT"/>
              </w:rPr>
              <w:t>6</w:t>
            </w:r>
            <w:r w:rsidR="00B86B0C">
              <w:rPr>
                <w:rFonts w:ascii="Tahoma" w:hAnsi="Tahoma" w:cs="Tahoma"/>
                <w:sz w:val="22"/>
                <w:szCs w:val="22"/>
                <w:lang w:val="lt-LT"/>
              </w:rPr>
              <w:t>.</w:t>
            </w:r>
          </w:p>
        </w:tc>
        <w:tc>
          <w:tcPr>
            <w:tcW w:w="4140" w:type="dxa"/>
          </w:tcPr>
          <w:p w14:paraId="2CE71E29" w14:textId="6FF2E4E1" w:rsidR="00CE32AD" w:rsidRPr="00D46E86" w:rsidRDefault="00B80CF5" w:rsidP="00D46E86">
            <w:pPr>
              <w:jc w:val="both"/>
              <w:rPr>
                <w:rFonts w:ascii="Tahoma" w:hAnsi="Tahoma" w:cs="Tahoma"/>
                <w:sz w:val="22"/>
                <w:szCs w:val="22"/>
                <w:lang w:val="lt-LT"/>
              </w:rPr>
            </w:pPr>
            <w:r w:rsidRPr="000A7883">
              <w:rPr>
                <w:rFonts w:ascii="Tahoma" w:hAnsi="Tahoma" w:cs="Tahoma"/>
                <w:b/>
                <w:bCs/>
                <w:sz w:val="22"/>
                <w:szCs w:val="22"/>
                <w:lang w:val="lt-LT"/>
              </w:rPr>
              <w:t>1POD 5 pozicija</w:t>
            </w:r>
            <w:r w:rsidRPr="00D46E86">
              <w:rPr>
                <w:rFonts w:ascii="Tahoma" w:hAnsi="Tahoma" w:cs="Tahoma"/>
                <w:sz w:val="22"/>
                <w:szCs w:val="22"/>
                <w:lang w:val="lt-LT"/>
              </w:rPr>
              <w:t>. VW 504 00/507 00 ir ACEA C3 yra nesuderinama su ACEA C4. Tokių reikalavimų alyva neegzistuoja ir techniškai neįmanoma.</w:t>
            </w:r>
          </w:p>
        </w:tc>
        <w:tc>
          <w:tcPr>
            <w:tcW w:w="4315" w:type="dxa"/>
          </w:tcPr>
          <w:p w14:paraId="63DBB97D" w14:textId="6631E94B" w:rsidR="00B86B0C" w:rsidRPr="005447D3" w:rsidRDefault="00B86B0C" w:rsidP="00B86B0C">
            <w:pPr>
              <w:jc w:val="both"/>
              <w:rPr>
                <w:rFonts w:ascii="Tahoma" w:hAnsi="Tahoma" w:cs="Tahoma"/>
                <w:sz w:val="22"/>
                <w:szCs w:val="22"/>
                <w:lang w:val="lt-LT"/>
              </w:rPr>
            </w:pPr>
            <w:r w:rsidRPr="000A7883">
              <w:rPr>
                <w:rFonts w:ascii="Tahoma" w:hAnsi="Tahoma" w:cs="Tahoma"/>
                <w:b/>
                <w:bCs/>
                <w:sz w:val="22"/>
                <w:szCs w:val="22"/>
                <w:lang w:val="lt-LT"/>
              </w:rPr>
              <w:t xml:space="preserve">1 </w:t>
            </w:r>
            <w:proofErr w:type="spellStart"/>
            <w:r w:rsidRPr="000A7883">
              <w:rPr>
                <w:rFonts w:ascii="Tahoma" w:hAnsi="Tahoma" w:cs="Tahoma"/>
                <w:b/>
                <w:bCs/>
                <w:sz w:val="22"/>
                <w:szCs w:val="22"/>
                <w:lang w:val="lt-LT"/>
              </w:rPr>
              <w:t>p.o.d</w:t>
            </w:r>
            <w:proofErr w:type="spellEnd"/>
            <w:r w:rsidRPr="000A7883">
              <w:rPr>
                <w:rFonts w:ascii="Tahoma" w:hAnsi="Tahoma" w:cs="Tahoma"/>
                <w:b/>
                <w:bCs/>
                <w:sz w:val="22"/>
                <w:szCs w:val="22"/>
                <w:lang w:val="lt-LT"/>
              </w:rPr>
              <w:t xml:space="preserve">. 5 </w:t>
            </w:r>
            <w:proofErr w:type="spellStart"/>
            <w:r w:rsidRPr="000A7883">
              <w:rPr>
                <w:rFonts w:ascii="Tahoma" w:hAnsi="Tahoma" w:cs="Tahoma"/>
                <w:b/>
                <w:bCs/>
                <w:sz w:val="22"/>
                <w:szCs w:val="22"/>
                <w:lang w:val="lt-LT"/>
              </w:rPr>
              <w:t>poz</w:t>
            </w:r>
            <w:proofErr w:type="spellEnd"/>
            <w:r w:rsidRPr="000A7883">
              <w:rPr>
                <w:rFonts w:ascii="Tahoma" w:hAnsi="Tahoma" w:cs="Tahoma"/>
                <w:b/>
                <w:bCs/>
                <w:sz w:val="22"/>
                <w:szCs w:val="22"/>
                <w:lang w:val="lt-LT"/>
              </w:rPr>
              <w:t>:</w:t>
            </w:r>
            <w:r w:rsidRPr="000A7883">
              <w:rPr>
                <w:rFonts w:ascii="Tahoma" w:hAnsi="Tahoma" w:cs="Tahoma"/>
                <w:sz w:val="22"/>
                <w:szCs w:val="22"/>
                <w:lang w:val="lt-LT"/>
              </w:rPr>
              <w:t xml:space="preserve"> Dėkojame už pastebėjimą. Atsižvelgiant į tai 1 </w:t>
            </w:r>
            <w:proofErr w:type="spellStart"/>
            <w:r w:rsidRPr="000A7883">
              <w:rPr>
                <w:rFonts w:ascii="Tahoma" w:hAnsi="Tahoma" w:cs="Tahoma"/>
                <w:sz w:val="22"/>
                <w:szCs w:val="22"/>
                <w:lang w:val="lt-LT"/>
              </w:rPr>
              <w:t>p.o.d</w:t>
            </w:r>
            <w:proofErr w:type="spellEnd"/>
            <w:r w:rsidRPr="000A7883">
              <w:rPr>
                <w:rFonts w:ascii="Tahoma" w:hAnsi="Tahoma" w:cs="Tahoma"/>
                <w:sz w:val="22"/>
                <w:szCs w:val="22"/>
                <w:lang w:val="lt-LT"/>
              </w:rPr>
              <w:t xml:space="preserve">. 5 </w:t>
            </w:r>
            <w:proofErr w:type="spellStart"/>
            <w:r w:rsidRPr="000A7883">
              <w:rPr>
                <w:rFonts w:ascii="Tahoma" w:hAnsi="Tahoma" w:cs="Tahoma"/>
                <w:sz w:val="22"/>
                <w:szCs w:val="22"/>
                <w:lang w:val="lt-LT"/>
              </w:rPr>
              <w:t>poz</w:t>
            </w:r>
            <w:proofErr w:type="spellEnd"/>
            <w:r w:rsidRPr="000A7883">
              <w:rPr>
                <w:rFonts w:ascii="Tahoma" w:hAnsi="Tahoma" w:cs="Tahoma"/>
                <w:sz w:val="22"/>
                <w:szCs w:val="22"/>
                <w:lang w:val="lt-LT"/>
              </w:rPr>
              <w:t>. ACEA C3/C4 bus keičiama į ACEA C3</w:t>
            </w:r>
            <w:r w:rsidRPr="005447D3">
              <w:rPr>
                <w:rFonts w:ascii="Tahoma" w:hAnsi="Tahoma" w:cs="Tahoma"/>
                <w:sz w:val="22"/>
                <w:szCs w:val="22"/>
                <w:lang w:val="lt-LT"/>
              </w:rPr>
              <w:t xml:space="preserve"> ir 1 </w:t>
            </w:r>
            <w:proofErr w:type="spellStart"/>
            <w:r w:rsidRPr="005447D3">
              <w:rPr>
                <w:rFonts w:ascii="Tahoma" w:hAnsi="Tahoma" w:cs="Tahoma"/>
                <w:sz w:val="22"/>
                <w:szCs w:val="22"/>
                <w:lang w:val="lt-LT"/>
              </w:rPr>
              <w:t>p.o.d</w:t>
            </w:r>
            <w:proofErr w:type="spellEnd"/>
            <w:r w:rsidRPr="005447D3">
              <w:rPr>
                <w:rFonts w:ascii="Tahoma" w:hAnsi="Tahoma" w:cs="Tahoma"/>
                <w:sz w:val="22"/>
                <w:szCs w:val="22"/>
                <w:lang w:val="lt-LT"/>
              </w:rPr>
              <w:t xml:space="preserve">. 5 </w:t>
            </w:r>
            <w:proofErr w:type="spellStart"/>
            <w:r w:rsidRPr="005447D3">
              <w:rPr>
                <w:rFonts w:ascii="Tahoma" w:hAnsi="Tahoma" w:cs="Tahoma"/>
                <w:sz w:val="22"/>
                <w:szCs w:val="22"/>
                <w:lang w:val="lt-LT"/>
              </w:rPr>
              <w:t>poz</w:t>
            </w:r>
            <w:proofErr w:type="spellEnd"/>
            <w:r w:rsidRPr="005447D3">
              <w:rPr>
                <w:rFonts w:ascii="Tahoma" w:hAnsi="Tahoma" w:cs="Tahoma"/>
                <w:sz w:val="22"/>
                <w:szCs w:val="22"/>
                <w:lang w:val="lt-LT"/>
              </w:rPr>
              <w:t xml:space="preserve">. </w:t>
            </w:r>
            <w:r w:rsidR="005447D3" w:rsidRPr="005447D3">
              <w:rPr>
                <w:rFonts w:ascii="Tahoma" w:hAnsi="Tahoma" w:cs="Tahoma"/>
                <w:sz w:val="22"/>
                <w:szCs w:val="22"/>
                <w:lang w:val="lt-LT"/>
              </w:rPr>
              <w:t>i</w:t>
            </w:r>
            <w:r w:rsidRPr="005447D3">
              <w:rPr>
                <w:rFonts w:ascii="Tahoma" w:hAnsi="Tahoma" w:cs="Tahoma"/>
                <w:sz w:val="22"/>
                <w:szCs w:val="22"/>
                <w:lang w:val="lt-LT"/>
              </w:rPr>
              <w:t xml:space="preserve">šdėstoma taip: </w:t>
            </w:r>
            <w:r w:rsidRPr="000A7883">
              <w:rPr>
                <w:rFonts w:ascii="Tahoma" w:hAnsi="Tahoma" w:cs="Tahoma"/>
                <w:i/>
                <w:iCs/>
                <w:sz w:val="22"/>
                <w:szCs w:val="22"/>
                <w:lang w:val="lt-LT"/>
              </w:rPr>
              <w:t>„</w:t>
            </w:r>
            <w:r w:rsidR="1FCA137F" w:rsidRPr="000A7883">
              <w:rPr>
                <w:rFonts w:ascii="Tahoma" w:hAnsi="Tahoma" w:cs="Tahoma"/>
                <w:i/>
                <w:iCs/>
                <w:sz w:val="22"/>
                <w:szCs w:val="22"/>
                <w:lang w:val="lt-LT"/>
              </w:rPr>
              <w:t xml:space="preserve"> Alyva SAE 5W-30 benzininiams ir dyzeliniams lengvųjų automobilių varikliams ACEA C3 VW504.00 / 507.00 </w:t>
            </w:r>
            <w:r w:rsidRPr="000A7883">
              <w:rPr>
                <w:rFonts w:ascii="Tahoma" w:hAnsi="Tahoma" w:cs="Tahoma"/>
                <w:i/>
                <w:iCs/>
                <w:sz w:val="22"/>
                <w:szCs w:val="22"/>
                <w:lang w:val="lt-LT"/>
              </w:rPr>
              <w:t>“</w:t>
            </w:r>
            <w:r w:rsidRPr="005447D3">
              <w:rPr>
                <w:rFonts w:ascii="Tahoma" w:hAnsi="Tahoma" w:cs="Tahoma"/>
                <w:sz w:val="22"/>
                <w:szCs w:val="22"/>
                <w:lang w:val="lt-LT"/>
              </w:rPr>
              <w:t xml:space="preserve"> </w:t>
            </w:r>
          </w:p>
          <w:p w14:paraId="7F67E838" w14:textId="77777777" w:rsidR="00B86B0C" w:rsidRPr="005447D3" w:rsidRDefault="00B86B0C" w:rsidP="00B86B0C">
            <w:pPr>
              <w:jc w:val="both"/>
              <w:rPr>
                <w:rFonts w:ascii="Tahoma" w:hAnsi="Tahoma" w:cs="Tahoma"/>
                <w:sz w:val="22"/>
                <w:szCs w:val="22"/>
                <w:lang w:val="lt-LT"/>
              </w:rPr>
            </w:pPr>
          </w:p>
          <w:p w14:paraId="50449731" w14:textId="77777777" w:rsidR="00B86B0C" w:rsidRPr="005447D3" w:rsidRDefault="00B86B0C" w:rsidP="00B86B0C">
            <w:pPr>
              <w:jc w:val="both"/>
              <w:rPr>
                <w:rFonts w:ascii="Tahoma" w:hAnsi="Tahoma" w:cs="Tahoma"/>
                <w:sz w:val="22"/>
                <w:szCs w:val="22"/>
                <w:lang w:val="lt-LT"/>
              </w:rPr>
            </w:pPr>
            <w:r w:rsidRPr="005447D3">
              <w:rPr>
                <w:rFonts w:ascii="Tahoma" w:hAnsi="Tahoma" w:cs="Tahoma"/>
                <w:sz w:val="22"/>
                <w:szCs w:val="22"/>
                <w:lang w:val="lt-LT"/>
              </w:rPr>
              <w:t xml:space="preserve">Pridedama aktuali Techninė specifikacija. </w:t>
            </w:r>
          </w:p>
          <w:p w14:paraId="397CD00E" w14:textId="23CFC3BB" w:rsidR="00CE32AD" w:rsidRPr="005447D3" w:rsidRDefault="00CE32AD" w:rsidP="00D46E86">
            <w:pPr>
              <w:jc w:val="both"/>
              <w:rPr>
                <w:rFonts w:ascii="Tahoma" w:hAnsi="Tahoma" w:cs="Tahoma"/>
                <w:sz w:val="22"/>
                <w:szCs w:val="22"/>
                <w:lang w:val="lt-LT"/>
              </w:rPr>
            </w:pPr>
          </w:p>
        </w:tc>
      </w:tr>
      <w:tr w:rsidR="00CE32AD" w:rsidRPr="00D46E86" w14:paraId="7BCC5E53" w14:textId="77777777" w:rsidTr="22F2874C">
        <w:tc>
          <w:tcPr>
            <w:tcW w:w="895" w:type="dxa"/>
          </w:tcPr>
          <w:p w14:paraId="737DA4DF" w14:textId="51EFDA02" w:rsidR="00CE32AD" w:rsidRPr="00D46E86" w:rsidRDefault="00CE32AD" w:rsidP="00D46E86">
            <w:pPr>
              <w:jc w:val="both"/>
              <w:rPr>
                <w:rFonts w:ascii="Tahoma" w:hAnsi="Tahoma" w:cs="Tahoma"/>
                <w:sz w:val="22"/>
                <w:szCs w:val="22"/>
                <w:lang w:val="lt-LT"/>
              </w:rPr>
            </w:pPr>
            <w:r w:rsidRPr="00D46E86">
              <w:rPr>
                <w:rFonts w:ascii="Tahoma" w:hAnsi="Tahoma" w:cs="Tahoma"/>
                <w:sz w:val="22"/>
                <w:szCs w:val="22"/>
                <w:lang w:val="lt-LT"/>
              </w:rPr>
              <w:t>7</w:t>
            </w:r>
            <w:r w:rsidR="00B86B0C">
              <w:rPr>
                <w:rFonts w:ascii="Tahoma" w:hAnsi="Tahoma" w:cs="Tahoma"/>
                <w:sz w:val="22"/>
                <w:szCs w:val="22"/>
                <w:lang w:val="lt-LT"/>
              </w:rPr>
              <w:t>.</w:t>
            </w:r>
          </w:p>
        </w:tc>
        <w:tc>
          <w:tcPr>
            <w:tcW w:w="4140" w:type="dxa"/>
          </w:tcPr>
          <w:p w14:paraId="362AF3FA" w14:textId="13FADAD5" w:rsidR="00CE32AD" w:rsidRPr="00D46E86" w:rsidRDefault="00B80CF5" w:rsidP="00D46E86">
            <w:pPr>
              <w:jc w:val="both"/>
              <w:rPr>
                <w:rFonts w:ascii="Tahoma" w:hAnsi="Tahoma" w:cs="Tahoma"/>
                <w:sz w:val="22"/>
                <w:szCs w:val="22"/>
                <w:lang w:val="lt-LT"/>
              </w:rPr>
            </w:pPr>
            <w:r w:rsidRPr="000A7883">
              <w:rPr>
                <w:rFonts w:ascii="Tahoma" w:hAnsi="Tahoma" w:cs="Tahoma"/>
                <w:b/>
                <w:bCs/>
                <w:sz w:val="22"/>
                <w:szCs w:val="22"/>
                <w:lang w:val="lt-LT"/>
              </w:rPr>
              <w:t>2POD 2 ir 5 pozicijos</w:t>
            </w:r>
            <w:r w:rsidRPr="00D46E86">
              <w:rPr>
                <w:rFonts w:ascii="Tahoma" w:hAnsi="Tahoma" w:cs="Tahoma"/>
                <w:sz w:val="22"/>
                <w:szCs w:val="22"/>
                <w:lang w:val="lt-LT"/>
              </w:rPr>
              <w:t xml:space="preserve">. </w:t>
            </w:r>
            <w:proofErr w:type="spellStart"/>
            <w:r w:rsidRPr="00D46E86">
              <w:rPr>
                <w:rFonts w:ascii="Tahoma" w:hAnsi="Tahoma" w:cs="Tahoma"/>
                <w:sz w:val="22"/>
                <w:szCs w:val="22"/>
                <w:lang w:val="lt-LT"/>
              </w:rPr>
              <w:t>Sperry</w:t>
            </w:r>
            <w:proofErr w:type="spellEnd"/>
            <w:r w:rsidRPr="00D46E86">
              <w:rPr>
                <w:rFonts w:ascii="Tahoma" w:hAnsi="Tahoma" w:cs="Tahoma"/>
                <w:sz w:val="22"/>
                <w:szCs w:val="22"/>
                <w:lang w:val="lt-LT"/>
              </w:rPr>
              <w:t xml:space="preserve"> </w:t>
            </w:r>
            <w:proofErr w:type="spellStart"/>
            <w:r w:rsidRPr="00D46E86">
              <w:rPr>
                <w:rFonts w:ascii="Tahoma" w:hAnsi="Tahoma" w:cs="Tahoma"/>
                <w:sz w:val="22"/>
                <w:szCs w:val="22"/>
                <w:lang w:val="lt-LT"/>
              </w:rPr>
              <w:t>Vickers</w:t>
            </w:r>
            <w:proofErr w:type="spellEnd"/>
            <w:r w:rsidRPr="00D46E86">
              <w:rPr>
                <w:rFonts w:ascii="Tahoma" w:hAnsi="Tahoma" w:cs="Tahoma"/>
                <w:sz w:val="22"/>
                <w:szCs w:val="22"/>
                <w:lang w:val="lt-LT"/>
              </w:rPr>
              <w:t xml:space="preserve"> I-286-S yra pasenusi ir nebegaliojanti specifikacija. Ją keičia EATON I-286-S.</w:t>
            </w:r>
          </w:p>
        </w:tc>
        <w:tc>
          <w:tcPr>
            <w:tcW w:w="4315" w:type="dxa"/>
          </w:tcPr>
          <w:p w14:paraId="0089F844" w14:textId="77777777" w:rsidR="00CE32AD" w:rsidRDefault="005D54BB" w:rsidP="00D46E86">
            <w:pPr>
              <w:jc w:val="both"/>
              <w:rPr>
                <w:rFonts w:ascii="Tahoma" w:hAnsi="Tahoma" w:cs="Tahoma"/>
                <w:sz w:val="22"/>
                <w:szCs w:val="22"/>
                <w:lang w:val="lt-LT"/>
              </w:rPr>
            </w:pPr>
            <w:r w:rsidRPr="00D46E86">
              <w:rPr>
                <w:rFonts w:ascii="Tahoma" w:hAnsi="Tahoma" w:cs="Tahoma"/>
                <w:sz w:val="22"/>
                <w:szCs w:val="22"/>
                <w:lang w:val="lt-LT"/>
              </w:rPr>
              <w:t xml:space="preserve">Alyva bus pripažinta tinkama, jei turės vieną iš </w:t>
            </w:r>
            <w:r w:rsidRPr="005447D3">
              <w:rPr>
                <w:rFonts w:ascii="Tahoma" w:hAnsi="Tahoma" w:cs="Tahoma"/>
                <w:sz w:val="22"/>
                <w:szCs w:val="22"/>
                <w:lang w:val="lt-LT"/>
              </w:rPr>
              <w:t>nurodytų specifikacijų</w:t>
            </w:r>
            <w:r w:rsidRPr="000A7883">
              <w:rPr>
                <w:rFonts w:ascii="Tahoma" w:hAnsi="Tahoma" w:cs="Tahoma"/>
                <w:sz w:val="22"/>
                <w:szCs w:val="22"/>
                <w:lang w:val="lt-LT"/>
              </w:rPr>
              <w:t xml:space="preserve">: </w:t>
            </w:r>
            <w:proofErr w:type="spellStart"/>
            <w:r w:rsidRPr="000A7883">
              <w:rPr>
                <w:rFonts w:ascii="Tahoma" w:hAnsi="Tahoma" w:cs="Tahoma"/>
                <w:sz w:val="22"/>
                <w:szCs w:val="22"/>
                <w:lang w:val="lt-LT"/>
              </w:rPr>
              <w:t>Sperry</w:t>
            </w:r>
            <w:proofErr w:type="spellEnd"/>
            <w:r w:rsidRPr="000A7883">
              <w:rPr>
                <w:rFonts w:ascii="Tahoma" w:hAnsi="Tahoma" w:cs="Tahoma"/>
                <w:sz w:val="22"/>
                <w:szCs w:val="22"/>
                <w:lang w:val="lt-LT"/>
              </w:rPr>
              <w:t xml:space="preserve"> </w:t>
            </w:r>
            <w:proofErr w:type="spellStart"/>
            <w:r w:rsidRPr="000A7883">
              <w:rPr>
                <w:rFonts w:ascii="Tahoma" w:hAnsi="Tahoma" w:cs="Tahoma"/>
                <w:sz w:val="22"/>
                <w:szCs w:val="22"/>
                <w:lang w:val="lt-LT"/>
              </w:rPr>
              <w:t>Vickers</w:t>
            </w:r>
            <w:proofErr w:type="spellEnd"/>
            <w:r w:rsidRPr="000A7883">
              <w:rPr>
                <w:rFonts w:ascii="Tahoma" w:hAnsi="Tahoma" w:cs="Tahoma"/>
                <w:sz w:val="22"/>
                <w:szCs w:val="22"/>
                <w:lang w:val="lt-LT"/>
              </w:rPr>
              <w:t xml:space="preserve"> I-286-S arba EATON </w:t>
            </w:r>
            <w:proofErr w:type="spellStart"/>
            <w:r w:rsidRPr="000A7883">
              <w:rPr>
                <w:rFonts w:ascii="Tahoma" w:hAnsi="Tahoma" w:cs="Tahoma"/>
                <w:sz w:val="22"/>
                <w:szCs w:val="22"/>
                <w:lang w:val="lt-LT"/>
              </w:rPr>
              <w:t>Vickers</w:t>
            </w:r>
            <w:proofErr w:type="spellEnd"/>
            <w:r w:rsidRPr="000A7883">
              <w:rPr>
                <w:rFonts w:ascii="Tahoma" w:hAnsi="Tahoma" w:cs="Tahoma"/>
                <w:sz w:val="22"/>
                <w:szCs w:val="22"/>
                <w:lang w:val="lt-LT"/>
              </w:rPr>
              <w:t xml:space="preserve"> I-286-S.</w:t>
            </w:r>
          </w:p>
          <w:p w14:paraId="25823AB8" w14:textId="77777777" w:rsidR="00B86B0C" w:rsidRDefault="00B86B0C" w:rsidP="00D46E86">
            <w:pPr>
              <w:jc w:val="both"/>
              <w:rPr>
                <w:rFonts w:ascii="Tahoma" w:hAnsi="Tahoma" w:cs="Tahoma"/>
                <w:sz w:val="22"/>
                <w:szCs w:val="22"/>
                <w:lang w:val="lt-LT"/>
              </w:rPr>
            </w:pPr>
          </w:p>
          <w:p w14:paraId="3AA96ACE" w14:textId="74949C78" w:rsidR="00B86B0C" w:rsidRPr="000A7883" w:rsidRDefault="00B86B0C" w:rsidP="22F2874C">
            <w:pPr>
              <w:jc w:val="both"/>
              <w:rPr>
                <w:rFonts w:ascii="Tahoma" w:hAnsi="Tahoma" w:cs="Tahoma"/>
                <w:i/>
                <w:iCs/>
                <w:sz w:val="22"/>
                <w:szCs w:val="22"/>
              </w:rPr>
            </w:pPr>
            <w:proofErr w:type="spellStart"/>
            <w:r w:rsidRPr="22F2874C">
              <w:rPr>
                <w:rFonts w:ascii="Tahoma" w:hAnsi="Tahoma" w:cs="Tahoma"/>
                <w:sz w:val="22"/>
                <w:szCs w:val="22"/>
              </w:rPr>
              <w:t>Atsižvelgiant</w:t>
            </w:r>
            <w:proofErr w:type="spellEnd"/>
            <w:r w:rsidRPr="22F2874C">
              <w:rPr>
                <w:rFonts w:ascii="Tahoma" w:hAnsi="Tahoma" w:cs="Tahoma"/>
                <w:sz w:val="22"/>
                <w:szCs w:val="22"/>
              </w:rPr>
              <w:t xml:space="preserve"> į tai, </w:t>
            </w:r>
            <w:r w:rsidRPr="000A7883">
              <w:rPr>
                <w:rFonts w:ascii="Tahoma" w:hAnsi="Tahoma" w:cs="Tahoma"/>
                <w:b/>
                <w:bCs/>
                <w:sz w:val="22"/>
                <w:szCs w:val="22"/>
              </w:rPr>
              <w:t xml:space="preserve">2 </w:t>
            </w:r>
            <w:proofErr w:type="spellStart"/>
            <w:r w:rsidRPr="000A7883">
              <w:rPr>
                <w:rFonts w:ascii="Tahoma" w:hAnsi="Tahoma" w:cs="Tahoma"/>
                <w:b/>
                <w:bCs/>
                <w:sz w:val="22"/>
                <w:szCs w:val="22"/>
              </w:rPr>
              <w:t>p.o.d</w:t>
            </w:r>
            <w:proofErr w:type="spellEnd"/>
            <w:r w:rsidRPr="000A7883">
              <w:rPr>
                <w:rFonts w:ascii="Tahoma" w:hAnsi="Tahoma" w:cs="Tahoma"/>
                <w:b/>
                <w:bCs/>
                <w:sz w:val="22"/>
                <w:szCs w:val="22"/>
              </w:rPr>
              <w:t xml:space="preserve">. 2 </w:t>
            </w:r>
            <w:proofErr w:type="spellStart"/>
            <w:r w:rsidRPr="000A7883">
              <w:rPr>
                <w:rFonts w:ascii="Tahoma" w:hAnsi="Tahoma" w:cs="Tahoma"/>
                <w:b/>
                <w:bCs/>
                <w:sz w:val="22"/>
                <w:szCs w:val="22"/>
              </w:rPr>
              <w:t>ir</w:t>
            </w:r>
            <w:proofErr w:type="spellEnd"/>
            <w:r w:rsidRPr="000A7883">
              <w:rPr>
                <w:rFonts w:ascii="Tahoma" w:hAnsi="Tahoma" w:cs="Tahoma"/>
                <w:b/>
                <w:bCs/>
                <w:sz w:val="22"/>
                <w:szCs w:val="22"/>
              </w:rPr>
              <w:t xml:space="preserve"> 5 </w:t>
            </w:r>
            <w:proofErr w:type="spellStart"/>
            <w:r w:rsidRPr="000A7883">
              <w:rPr>
                <w:rFonts w:ascii="Tahoma" w:hAnsi="Tahoma" w:cs="Tahoma"/>
                <w:b/>
                <w:bCs/>
                <w:sz w:val="22"/>
                <w:szCs w:val="22"/>
              </w:rPr>
              <w:t>poz</w:t>
            </w:r>
            <w:proofErr w:type="spellEnd"/>
            <w:r w:rsidRPr="000A7883">
              <w:rPr>
                <w:rFonts w:ascii="Tahoma" w:hAnsi="Tahoma" w:cs="Tahoma"/>
                <w:b/>
                <w:bCs/>
                <w:sz w:val="22"/>
                <w:szCs w:val="22"/>
              </w:rPr>
              <w:t>.</w:t>
            </w:r>
            <w:r w:rsidRPr="22F2874C">
              <w:rPr>
                <w:rFonts w:ascii="Tahoma" w:hAnsi="Tahoma" w:cs="Tahoma"/>
                <w:sz w:val="22"/>
                <w:szCs w:val="22"/>
              </w:rPr>
              <w:t xml:space="preserve"> </w:t>
            </w:r>
            <w:proofErr w:type="spellStart"/>
            <w:r w:rsidRPr="22F2874C">
              <w:rPr>
                <w:rFonts w:ascii="Tahoma" w:hAnsi="Tahoma" w:cs="Tahoma"/>
                <w:sz w:val="22"/>
                <w:szCs w:val="22"/>
              </w:rPr>
              <w:t>išdėstoma</w:t>
            </w:r>
            <w:proofErr w:type="spellEnd"/>
            <w:r w:rsidRPr="22F2874C">
              <w:rPr>
                <w:rFonts w:ascii="Tahoma" w:hAnsi="Tahoma" w:cs="Tahoma"/>
                <w:sz w:val="22"/>
                <w:szCs w:val="22"/>
              </w:rPr>
              <w:t xml:space="preserve"> </w:t>
            </w:r>
            <w:proofErr w:type="spellStart"/>
            <w:r w:rsidRPr="22F2874C">
              <w:rPr>
                <w:rFonts w:ascii="Tahoma" w:hAnsi="Tahoma" w:cs="Tahoma"/>
                <w:sz w:val="22"/>
                <w:szCs w:val="22"/>
              </w:rPr>
              <w:t>taip</w:t>
            </w:r>
            <w:proofErr w:type="spellEnd"/>
            <w:r w:rsidRPr="22F2874C">
              <w:rPr>
                <w:rFonts w:ascii="Tahoma" w:hAnsi="Tahoma" w:cs="Tahoma"/>
                <w:sz w:val="22"/>
                <w:szCs w:val="22"/>
              </w:rPr>
              <w:t xml:space="preserve">: </w:t>
            </w:r>
            <w:r w:rsidRPr="000A7883">
              <w:rPr>
                <w:rFonts w:ascii="Tahoma" w:hAnsi="Tahoma" w:cs="Tahoma"/>
                <w:i/>
                <w:iCs/>
                <w:sz w:val="22"/>
                <w:szCs w:val="22"/>
              </w:rPr>
              <w:t>„</w:t>
            </w:r>
            <w:r w:rsidR="665D5F13" w:rsidRPr="000A7883">
              <w:rPr>
                <w:rFonts w:ascii="Tahoma" w:hAnsi="Tahoma" w:cs="Tahoma"/>
                <w:i/>
                <w:iCs/>
                <w:sz w:val="22"/>
                <w:szCs w:val="22"/>
              </w:rPr>
              <w:t xml:space="preserve">2 </w:t>
            </w:r>
            <w:proofErr w:type="spellStart"/>
            <w:r w:rsidR="665D5F13" w:rsidRPr="000A7883">
              <w:rPr>
                <w:rFonts w:ascii="Tahoma" w:hAnsi="Tahoma" w:cs="Tahoma"/>
                <w:i/>
                <w:iCs/>
                <w:sz w:val="22"/>
                <w:szCs w:val="22"/>
              </w:rPr>
              <w:t>poz</w:t>
            </w:r>
            <w:proofErr w:type="spellEnd"/>
            <w:r w:rsidR="665D5F13" w:rsidRPr="000A7883">
              <w:rPr>
                <w:rFonts w:ascii="Tahoma" w:hAnsi="Tahoma" w:cs="Tahoma"/>
                <w:i/>
                <w:iCs/>
                <w:sz w:val="22"/>
                <w:szCs w:val="22"/>
              </w:rPr>
              <w:t xml:space="preserve">.: </w:t>
            </w:r>
            <w:proofErr w:type="spellStart"/>
            <w:r w:rsidR="665D5F13" w:rsidRPr="000A7883">
              <w:rPr>
                <w:rFonts w:ascii="Tahoma" w:hAnsi="Tahoma" w:cs="Tahoma"/>
                <w:i/>
                <w:iCs/>
                <w:sz w:val="22"/>
                <w:szCs w:val="22"/>
              </w:rPr>
              <w:t>Hidraulinė</w:t>
            </w:r>
            <w:proofErr w:type="spellEnd"/>
            <w:r w:rsidR="665D5F13" w:rsidRPr="000A7883">
              <w:rPr>
                <w:rFonts w:ascii="Tahoma" w:hAnsi="Tahoma" w:cs="Tahoma"/>
                <w:i/>
                <w:iCs/>
                <w:sz w:val="22"/>
                <w:szCs w:val="22"/>
              </w:rPr>
              <w:t xml:space="preserve"> </w:t>
            </w:r>
            <w:proofErr w:type="spellStart"/>
            <w:r w:rsidR="665D5F13" w:rsidRPr="000A7883">
              <w:rPr>
                <w:rFonts w:ascii="Tahoma" w:hAnsi="Tahoma" w:cs="Tahoma"/>
                <w:i/>
                <w:iCs/>
                <w:sz w:val="22"/>
                <w:szCs w:val="22"/>
              </w:rPr>
              <w:t>alyva</w:t>
            </w:r>
            <w:proofErr w:type="spellEnd"/>
            <w:r w:rsidR="665D5F13" w:rsidRPr="000A7883">
              <w:rPr>
                <w:rFonts w:ascii="Tahoma" w:hAnsi="Tahoma" w:cs="Tahoma"/>
                <w:i/>
                <w:iCs/>
                <w:sz w:val="22"/>
                <w:szCs w:val="22"/>
              </w:rPr>
              <w:t xml:space="preserve"> ISO HVLP VG68 ISO 6743-4, ISO-L-HV, DIN 51524-3 (HVLP) Sperry Vickers I-286-</w:t>
            </w:r>
            <w:proofErr w:type="gramStart"/>
            <w:r w:rsidR="665D5F13" w:rsidRPr="000A7883">
              <w:rPr>
                <w:rFonts w:ascii="Tahoma" w:hAnsi="Tahoma" w:cs="Tahoma"/>
                <w:i/>
                <w:iCs/>
                <w:sz w:val="22"/>
                <w:szCs w:val="22"/>
              </w:rPr>
              <w:t>S ;</w:t>
            </w:r>
            <w:proofErr w:type="gramEnd"/>
            <w:r w:rsidR="665D5F13" w:rsidRPr="000A7883">
              <w:rPr>
                <w:rFonts w:ascii="Tahoma" w:hAnsi="Tahoma" w:cs="Tahoma"/>
                <w:i/>
                <w:iCs/>
                <w:sz w:val="22"/>
                <w:szCs w:val="22"/>
              </w:rPr>
              <w:t xml:space="preserve"> 5 </w:t>
            </w:r>
            <w:proofErr w:type="spellStart"/>
            <w:r w:rsidR="665D5F13" w:rsidRPr="000A7883">
              <w:rPr>
                <w:rFonts w:ascii="Tahoma" w:hAnsi="Tahoma" w:cs="Tahoma"/>
                <w:i/>
                <w:iCs/>
                <w:sz w:val="22"/>
                <w:szCs w:val="22"/>
              </w:rPr>
              <w:t>poz</w:t>
            </w:r>
            <w:proofErr w:type="spellEnd"/>
            <w:r w:rsidR="665D5F13" w:rsidRPr="000A7883">
              <w:rPr>
                <w:rFonts w:ascii="Tahoma" w:hAnsi="Tahoma" w:cs="Tahoma"/>
                <w:i/>
                <w:iCs/>
                <w:sz w:val="22"/>
                <w:szCs w:val="22"/>
              </w:rPr>
              <w:t xml:space="preserve">.: </w:t>
            </w:r>
            <w:proofErr w:type="spellStart"/>
            <w:r w:rsidR="665D5F13" w:rsidRPr="000A7883">
              <w:rPr>
                <w:rFonts w:ascii="Tahoma" w:hAnsi="Tahoma" w:cs="Tahoma"/>
                <w:i/>
                <w:iCs/>
                <w:sz w:val="22"/>
                <w:szCs w:val="22"/>
              </w:rPr>
              <w:t>Hidraulinė</w:t>
            </w:r>
            <w:proofErr w:type="spellEnd"/>
            <w:r w:rsidR="665D5F13" w:rsidRPr="000A7883">
              <w:rPr>
                <w:rFonts w:ascii="Tahoma" w:hAnsi="Tahoma" w:cs="Tahoma"/>
                <w:i/>
                <w:iCs/>
                <w:sz w:val="22"/>
                <w:szCs w:val="22"/>
              </w:rPr>
              <w:t xml:space="preserve"> </w:t>
            </w:r>
            <w:proofErr w:type="spellStart"/>
            <w:r w:rsidR="665D5F13" w:rsidRPr="000A7883">
              <w:rPr>
                <w:rFonts w:ascii="Tahoma" w:hAnsi="Tahoma" w:cs="Tahoma"/>
                <w:i/>
                <w:iCs/>
                <w:sz w:val="22"/>
                <w:szCs w:val="22"/>
              </w:rPr>
              <w:t>alyva</w:t>
            </w:r>
            <w:proofErr w:type="spellEnd"/>
            <w:r w:rsidR="665D5F13" w:rsidRPr="000A7883">
              <w:rPr>
                <w:rFonts w:ascii="Tahoma" w:hAnsi="Tahoma" w:cs="Tahoma"/>
                <w:i/>
                <w:iCs/>
                <w:sz w:val="22"/>
                <w:szCs w:val="22"/>
              </w:rPr>
              <w:t xml:space="preserve"> ISO HVLP VG46 ISO 6743-4, ISO-L-HV, DIN 51524-3 (HVLP) Sperry Vickers I-286-S </w:t>
            </w:r>
            <w:r w:rsidRPr="000A7883">
              <w:rPr>
                <w:rFonts w:ascii="Tahoma" w:hAnsi="Tahoma" w:cs="Tahoma"/>
                <w:i/>
                <w:iCs/>
                <w:sz w:val="22"/>
                <w:szCs w:val="22"/>
              </w:rPr>
              <w:t>“</w:t>
            </w:r>
          </w:p>
          <w:p w14:paraId="6B9BAAF9" w14:textId="77777777" w:rsidR="00B86B0C" w:rsidRDefault="00B86B0C" w:rsidP="00D46E86">
            <w:pPr>
              <w:jc w:val="both"/>
              <w:rPr>
                <w:rFonts w:ascii="Tahoma" w:hAnsi="Tahoma" w:cs="Tahoma"/>
                <w:sz w:val="22"/>
                <w:szCs w:val="22"/>
                <w:lang w:val="lt-LT"/>
              </w:rPr>
            </w:pPr>
          </w:p>
          <w:p w14:paraId="28DE8621" w14:textId="3DC57300" w:rsidR="00B86B0C" w:rsidRPr="00D46E86" w:rsidRDefault="00B86B0C" w:rsidP="00D46E86">
            <w:pPr>
              <w:jc w:val="both"/>
              <w:rPr>
                <w:rFonts w:ascii="Tahoma" w:hAnsi="Tahoma" w:cs="Tahoma"/>
                <w:sz w:val="22"/>
                <w:szCs w:val="22"/>
                <w:lang w:val="lt-LT"/>
              </w:rPr>
            </w:pPr>
            <w:r>
              <w:rPr>
                <w:rFonts w:ascii="Tahoma" w:hAnsi="Tahoma" w:cs="Tahoma"/>
                <w:sz w:val="22"/>
                <w:szCs w:val="22"/>
                <w:lang w:val="lt-LT"/>
              </w:rPr>
              <w:t xml:space="preserve">Pridedama aktuali Techninė specifikacija. </w:t>
            </w:r>
          </w:p>
        </w:tc>
      </w:tr>
      <w:tr w:rsidR="00CE32AD" w:rsidRPr="00D46E86" w14:paraId="2CD49468" w14:textId="77777777" w:rsidTr="22F2874C">
        <w:tc>
          <w:tcPr>
            <w:tcW w:w="895" w:type="dxa"/>
          </w:tcPr>
          <w:p w14:paraId="6979BA65" w14:textId="087F063B" w:rsidR="00CE32AD" w:rsidRPr="00D46E86" w:rsidRDefault="00CE32AD" w:rsidP="00D46E86">
            <w:pPr>
              <w:jc w:val="both"/>
              <w:rPr>
                <w:rFonts w:ascii="Tahoma" w:hAnsi="Tahoma" w:cs="Tahoma"/>
                <w:sz w:val="22"/>
                <w:szCs w:val="22"/>
                <w:lang w:val="lt-LT"/>
              </w:rPr>
            </w:pPr>
            <w:r w:rsidRPr="00D46E86">
              <w:rPr>
                <w:rFonts w:ascii="Tahoma" w:hAnsi="Tahoma" w:cs="Tahoma"/>
                <w:sz w:val="22"/>
                <w:szCs w:val="22"/>
                <w:lang w:val="lt-LT"/>
              </w:rPr>
              <w:t>8</w:t>
            </w:r>
            <w:r w:rsidR="00B86B0C">
              <w:rPr>
                <w:rFonts w:ascii="Tahoma" w:hAnsi="Tahoma" w:cs="Tahoma"/>
                <w:sz w:val="22"/>
                <w:szCs w:val="22"/>
                <w:lang w:val="lt-LT"/>
              </w:rPr>
              <w:t>.</w:t>
            </w:r>
          </w:p>
        </w:tc>
        <w:tc>
          <w:tcPr>
            <w:tcW w:w="4140" w:type="dxa"/>
          </w:tcPr>
          <w:p w14:paraId="7DF0938C" w14:textId="2A906F6B" w:rsidR="00CE32AD" w:rsidRPr="00D46E86" w:rsidRDefault="00B80CF5" w:rsidP="00D46E86">
            <w:pPr>
              <w:jc w:val="both"/>
              <w:rPr>
                <w:rFonts w:ascii="Tahoma" w:hAnsi="Tahoma" w:cs="Tahoma"/>
                <w:sz w:val="22"/>
                <w:szCs w:val="22"/>
                <w:lang w:val="lt-LT"/>
              </w:rPr>
            </w:pPr>
            <w:r w:rsidRPr="000A7883">
              <w:rPr>
                <w:rFonts w:ascii="Tahoma" w:hAnsi="Tahoma" w:cs="Tahoma"/>
                <w:b/>
                <w:bCs/>
                <w:sz w:val="22"/>
                <w:szCs w:val="22"/>
                <w:lang w:val="lt-LT"/>
              </w:rPr>
              <w:t>2POD 6 pozicija</w:t>
            </w:r>
            <w:r w:rsidRPr="00D46E86">
              <w:rPr>
                <w:rFonts w:ascii="Tahoma" w:hAnsi="Tahoma" w:cs="Tahoma"/>
                <w:sz w:val="22"/>
                <w:szCs w:val="22"/>
                <w:lang w:val="lt-LT"/>
              </w:rPr>
              <w:t>. Nurodytas konkretaus GULF gamintojo produkto pavadinimas, o ne specifikacija. Prašau patikslinti įrangos gamintojo reikalaujamas specifikacijas.</w:t>
            </w:r>
          </w:p>
        </w:tc>
        <w:tc>
          <w:tcPr>
            <w:tcW w:w="4315" w:type="dxa"/>
          </w:tcPr>
          <w:p w14:paraId="1159606B" w14:textId="40ED265A" w:rsidR="00CE32AD" w:rsidRPr="00D46E86" w:rsidRDefault="00B86B0C" w:rsidP="00D46E86">
            <w:pPr>
              <w:jc w:val="both"/>
              <w:rPr>
                <w:rFonts w:ascii="Tahoma" w:hAnsi="Tahoma" w:cs="Tahoma"/>
                <w:sz w:val="22"/>
                <w:szCs w:val="22"/>
                <w:lang w:val="lt-LT"/>
              </w:rPr>
            </w:pPr>
            <w:r>
              <w:rPr>
                <w:rFonts w:ascii="Tahoma" w:hAnsi="Tahoma" w:cs="Tahoma"/>
                <w:sz w:val="22"/>
                <w:szCs w:val="22"/>
                <w:lang w:val="lt-LT"/>
              </w:rPr>
              <w:t xml:space="preserve">Paaiškiname, kad </w:t>
            </w:r>
            <w:r w:rsidR="005D54BB" w:rsidRPr="00D46E86">
              <w:rPr>
                <w:rFonts w:ascii="Tahoma" w:hAnsi="Tahoma" w:cs="Tahoma"/>
                <w:sz w:val="22"/>
                <w:szCs w:val="22"/>
                <w:lang w:val="lt-LT"/>
              </w:rPr>
              <w:t xml:space="preserve"> specifikacija </w:t>
            </w:r>
            <w:r w:rsidRPr="000A7883">
              <w:rPr>
                <w:rFonts w:ascii="Tahoma" w:hAnsi="Tahoma" w:cs="Tahoma"/>
                <w:b/>
                <w:bCs/>
                <w:sz w:val="22"/>
                <w:szCs w:val="22"/>
                <w:lang w:val="lt-LT"/>
              </w:rPr>
              <w:t xml:space="preserve">2 </w:t>
            </w:r>
            <w:proofErr w:type="spellStart"/>
            <w:r w:rsidRPr="000A7883">
              <w:rPr>
                <w:rFonts w:ascii="Tahoma" w:hAnsi="Tahoma" w:cs="Tahoma"/>
                <w:b/>
                <w:bCs/>
                <w:sz w:val="22"/>
                <w:szCs w:val="22"/>
                <w:lang w:val="lt-LT"/>
              </w:rPr>
              <w:t>p.o.d</w:t>
            </w:r>
            <w:proofErr w:type="spellEnd"/>
            <w:r w:rsidRPr="000A7883">
              <w:rPr>
                <w:rFonts w:ascii="Tahoma" w:hAnsi="Tahoma" w:cs="Tahoma"/>
                <w:b/>
                <w:bCs/>
                <w:sz w:val="22"/>
                <w:szCs w:val="22"/>
                <w:lang w:val="lt-LT"/>
              </w:rPr>
              <w:t xml:space="preserve">. 6 </w:t>
            </w:r>
            <w:proofErr w:type="spellStart"/>
            <w:r w:rsidRPr="000A7883">
              <w:rPr>
                <w:rFonts w:ascii="Tahoma" w:hAnsi="Tahoma" w:cs="Tahoma"/>
                <w:b/>
                <w:bCs/>
                <w:sz w:val="22"/>
                <w:szCs w:val="22"/>
                <w:lang w:val="lt-LT"/>
              </w:rPr>
              <w:t>poz</w:t>
            </w:r>
            <w:proofErr w:type="spellEnd"/>
            <w:r w:rsidRPr="000A7883">
              <w:rPr>
                <w:rFonts w:ascii="Tahoma" w:hAnsi="Tahoma" w:cs="Tahoma"/>
                <w:b/>
                <w:bCs/>
                <w:sz w:val="22"/>
                <w:szCs w:val="22"/>
                <w:lang w:val="lt-LT"/>
              </w:rPr>
              <w:t>.</w:t>
            </w:r>
            <w:r>
              <w:rPr>
                <w:rFonts w:ascii="Tahoma" w:hAnsi="Tahoma" w:cs="Tahoma"/>
                <w:sz w:val="22"/>
                <w:szCs w:val="22"/>
                <w:lang w:val="lt-LT"/>
              </w:rPr>
              <w:t xml:space="preserve"> </w:t>
            </w:r>
            <w:r w:rsidR="005D54BB" w:rsidRPr="00D46E86">
              <w:rPr>
                <w:rFonts w:ascii="Tahoma" w:hAnsi="Tahoma" w:cs="Tahoma"/>
                <w:sz w:val="22"/>
                <w:szCs w:val="22"/>
                <w:lang w:val="lt-LT"/>
              </w:rPr>
              <w:t>niekuo nėra susijusi su</w:t>
            </w:r>
            <w:r>
              <w:rPr>
                <w:rFonts w:ascii="Tahoma" w:hAnsi="Tahoma" w:cs="Tahoma"/>
                <w:sz w:val="22"/>
                <w:szCs w:val="22"/>
                <w:lang w:val="lt-LT"/>
              </w:rPr>
              <w:t xml:space="preserve"> k</w:t>
            </w:r>
            <w:r w:rsidR="005D54BB" w:rsidRPr="00D46E86">
              <w:rPr>
                <w:rFonts w:ascii="Tahoma" w:hAnsi="Tahoma" w:cs="Tahoma"/>
                <w:sz w:val="22"/>
                <w:szCs w:val="22"/>
                <w:lang w:val="lt-LT"/>
              </w:rPr>
              <w:t xml:space="preserve">onkrečiu alyvos gamintoju. </w:t>
            </w:r>
            <w:r>
              <w:rPr>
                <w:rFonts w:ascii="Tahoma" w:hAnsi="Tahoma" w:cs="Tahoma"/>
                <w:sz w:val="22"/>
                <w:szCs w:val="22"/>
                <w:lang w:val="lt-LT"/>
              </w:rPr>
              <w:t xml:space="preserve">Pavyzdžiui, </w:t>
            </w:r>
            <w:r w:rsidR="005D54BB" w:rsidRPr="00D46E86">
              <w:rPr>
                <w:rFonts w:ascii="Tahoma" w:hAnsi="Tahoma" w:cs="Tahoma"/>
                <w:sz w:val="22"/>
                <w:szCs w:val="22"/>
                <w:lang w:val="lt-LT"/>
              </w:rPr>
              <w:t xml:space="preserve">GM </w:t>
            </w:r>
            <w:proofErr w:type="spellStart"/>
            <w:r w:rsidR="005D54BB" w:rsidRPr="00D46E86">
              <w:rPr>
                <w:rFonts w:ascii="Tahoma" w:hAnsi="Tahoma" w:cs="Tahoma"/>
                <w:sz w:val="22"/>
                <w:szCs w:val="22"/>
                <w:lang w:val="lt-LT"/>
              </w:rPr>
              <w:t>Dexron</w:t>
            </w:r>
            <w:proofErr w:type="spellEnd"/>
            <w:r w:rsidR="005D54BB" w:rsidRPr="00D46E86">
              <w:rPr>
                <w:rFonts w:ascii="Tahoma" w:hAnsi="Tahoma" w:cs="Tahoma"/>
                <w:sz w:val="22"/>
                <w:szCs w:val="22"/>
                <w:lang w:val="lt-LT"/>
              </w:rPr>
              <w:t xml:space="preserve"> III H turi šios alyvos: </w:t>
            </w:r>
            <w:proofErr w:type="spellStart"/>
            <w:r w:rsidR="005D54BB" w:rsidRPr="00D46E86">
              <w:rPr>
                <w:rFonts w:ascii="Tahoma" w:hAnsi="Tahoma" w:cs="Tahoma"/>
                <w:sz w:val="22"/>
                <w:szCs w:val="22"/>
                <w:lang w:val="lt-LT"/>
              </w:rPr>
              <w:t>Ravenol</w:t>
            </w:r>
            <w:proofErr w:type="spellEnd"/>
            <w:r w:rsidR="005D54BB" w:rsidRPr="00D46E86">
              <w:rPr>
                <w:rFonts w:ascii="Tahoma" w:hAnsi="Tahoma" w:cs="Tahoma"/>
                <w:sz w:val="22"/>
                <w:szCs w:val="22"/>
                <w:lang w:val="lt-LT"/>
              </w:rPr>
              <w:t xml:space="preserve">, </w:t>
            </w:r>
            <w:proofErr w:type="spellStart"/>
            <w:r w:rsidR="005D54BB" w:rsidRPr="00D46E86">
              <w:rPr>
                <w:rFonts w:ascii="Tahoma" w:hAnsi="Tahoma" w:cs="Tahoma"/>
                <w:sz w:val="22"/>
                <w:szCs w:val="22"/>
                <w:lang w:val="lt-LT"/>
              </w:rPr>
              <w:t>Kroon</w:t>
            </w:r>
            <w:proofErr w:type="spellEnd"/>
            <w:r w:rsidR="005D54BB" w:rsidRPr="00D46E86">
              <w:rPr>
                <w:rFonts w:ascii="Tahoma" w:hAnsi="Tahoma" w:cs="Tahoma"/>
                <w:sz w:val="22"/>
                <w:szCs w:val="22"/>
                <w:lang w:val="lt-LT"/>
              </w:rPr>
              <w:t xml:space="preserve"> </w:t>
            </w:r>
            <w:proofErr w:type="spellStart"/>
            <w:r w:rsidR="005D54BB" w:rsidRPr="00D46E86">
              <w:rPr>
                <w:rFonts w:ascii="Tahoma" w:hAnsi="Tahoma" w:cs="Tahoma"/>
                <w:sz w:val="22"/>
                <w:szCs w:val="22"/>
                <w:lang w:val="lt-LT"/>
              </w:rPr>
              <w:t>oil</w:t>
            </w:r>
            <w:proofErr w:type="spellEnd"/>
            <w:r w:rsidR="005D54BB" w:rsidRPr="00D46E86">
              <w:rPr>
                <w:rFonts w:ascii="Tahoma" w:hAnsi="Tahoma" w:cs="Tahoma"/>
                <w:sz w:val="22"/>
                <w:szCs w:val="22"/>
                <w:lang w:val="lt-LT"/>
              </w:rPr>
              <w:t xml:space="preserve">, </w:t>
            </w:r>
            <w:proofErr w:type="spellStart"/>
            <w:r w:rsidR="005D54BB" w:rsidRPr="00D46E86">
              <w:rPr>
                <w:rFonts w:ascii="Tahoma" w:hAnsi="Tahoma" w:cs="Tahoma"/>
                <w:sz w:val="22"/>
                <w:szCs w:val="22"/>
                <w:lang w:val="lt-LT"/>
              </w:rPr>
              <w:t>Total</w:t>
            </w:r>
            <w:proofErr w:type="spellEnd"/>
            <w:r w:rsidR="005D54BB" w:rsidRPr="00D46E86">
              <w:rPr>
                <w:rFonts w:ascii="Tahoma" w:hAnsi="Tahoma" w:cs="Tahoma"/>
                <w:sz w:val="22"/>
                <w:szCs w:val="22"/>
                <w:lang w:val="lt-LT"/>
              </w:rPr>
              <w:t xml:space="preserve">, </w:t>
            </w:r>
            <w:proofErr w:type="spellStart"/>
            <w:r w:rsidR="005D54BB" w:rsidRPr="00D46E86">
              <w:rPr>
                <w:rFonts w:ascii="Tahoma" w:hAnsi="Tahoma" w:cs="Tahoma"/>
                <w:sz w:val="22"/>
                <w:szCs w:val="22"/>
                <w:lang w:val="lt-LT"/>
              </w:rPr>
              <w:t>Liqui</w:t>
            </w:r>
            <w:proofErr w:type="spellEnd"/>
            <w:r w:rsidR="005D54BB" w:rsidRPr="00D46E86">
              <w:rPr>
                <w:rFonts w:ascii="Tahoma" w:hAnsi="Tahoma" w:cs="Tahoma"/>
                <w:sz w:val="22"/>
                <w:szCs w:val="22"/>
                <w:lang w:val="lt-LT"/>
              </w:rPr>
              <w:t xml:space="preserve"> Moly, MPM, </w:t>
            </w:r>
            <w:proofErr w:type="spellStart"/>
            <w:r w:rsidR="005D54BB" w:rsidRPr="00D46E86">
              <w:rPr>
                <w:rFonts w:ascii="Tahoma" w:hAnsi="Tahoma" w:cs="Tahoma"/>
                <w:sz w:val="22"/>
                <w:szCs w:val="22"/>
                <w:lang w:val="lt-LT"/>
              </w:rPr>
              <w:t>Mobil</w:t>
            </w:r>
            <w:proofErr w:type="spellEnd"/>
            <w:r w:rsidR="005D54BB" w:rsidRPr="00D46E86">
              <w:rPr>
                <w:rFonts w:ascii="Tahoma" w:hAnsi="Tahoma" w:cs="Tahoma"/>
                <w:sz w:val="22"/>
                <w:szCs w:val="22"/>
                <w:lang w:val="lt-LT"/>
              </w:rPr>
              <w:t>, Q8 ir pan.</w:t>
            </w:r>
          </w:p>
        </w:tc>
      </w:tr>
      <w:tr w:rsidR="00CE32AD" w:rsidRPr="00D46E86" w14:paraId="5FD08902" w14:textId="77777777" w:rsidTr="22F2874C">
        <w:tc>
          <w:tcPr>
            <w:tcW w:w="895" w:type="dxa"/>
          </w:tcPr>
          <w:p w14:paraId="15D9751E" w14:textId="6FD6E74C" w:rsidR="00CE32AD" w:rsidRPr="00D46E86" w:rsidRDefault="00CE32AD" w:rsidP="00D46E86">
            <w:pPr>
              <w:jc w:val="both"/>
              <w:rPr>
                <w:rFonts w:ascii="Tahoma" w:hAnsi="Tahoma" w:cs="Tahoma"/>
                <w:sz w:val="22"/>
                <w:szCs w:val="22"/>
                <w:lang w:val="lt-LT"/>
              </w:rPr>
            </w:pPr>
            <w:r w:rsidRPr="00D46E86">
              <w:rPr>
                <w:rFonts w:ascii="Tahoma" w:hAnsi="Tahoma" w:cs="Tahoma"/>
                <w:sz w:val="22"/>
                <w:szCs w:val="22"/>
                <w:lang w:val="lt-LT"/>
              </w:rPr>
              <w:t>9</w:t>
            </w:r>
            <w:r w:rsidR="00B86B0C">
              <w:rPr>
                <w:rFonts w:ascii="Tahoma" w:hAnsi="Tahoma" w:cs="Tahoma"/>
                <w:sz w:val="22"/>
                <w:szCs w:val="22"/>
                <w:lang w:val="lt-LT"/>
              </w:rPr>
              <w:t>.</w:t>
            </w:r>
          </w:p>
        </w:tc>
        <w:tc>
          <w:tcPr>
            <w:tcW w:w="4140" w:type="dxa"/>
          </w:tcPr>
          <w:p w14:paraId="526EC55B" w14:textId="56B6C9ED" w:rsidR="00CE32AD" w:rsidRPr="00D46E86" w:rsidRDefault="00B80CF5" w:rsidP="00D46E86">
            <w:pPr>
              <w:jc w:val="both"/>
              <w:rPr>
                <w:rFonts w:ascii="Tahoma" w:hAnsi="Tahoma" w:cs="Tahoma"/>
                <w:sz w:val="22"/>
                <w:szCs w:val="22"/>
                <w:lang w:val="lt-LT"/>
              </w:rPr>
            </w:pPr>
            <w:r w:rsidRPr="000A7883">
              <w:rPr>
                <w:rFonts w:ascii="Tahoma" w:hAnsi="Tahoma" w:cs="Tahoma"/>
                <w:b/>
                <w:bCs/>
                <w:sz w:val="22"/>
                <w:szCs w:val="22"/>
                <w:lang w:val="lt-LT"/>
              </w:rPr>
              <w:t>2POD 7 pozicija</w:t>
            </w:r>
            <w:r w:rsidRPr="00D46E86">
              <w:rPr>
                <w:rFonts w:ascii="Tahoma" w:hAnsi="Tahoma" w:cs="Tahoma"/>
                <w:sz w:val="22"/>
                <w:szCs w:val="22"/>
                <w:lang w:val="lt-LT"/>
              </w:rPr>
              <w:t>. ZF TE-ML 17A 17B 19B specifikacijos netaikomos xW-140 alyvoms.</w:t>
            </w:r>
          </w:p>
        </w:tc>
        <w:tc>
          <w:tcPr>
            <w:tcW w:w="4315" w:type="dxa"/>
          </w:tcPr>
          <w:p w14:paraId="7E961C81" w14:textId="52547410" w:rsidR="00CE32AD" w:rsidRPr="005447D3" w:rsidRDefault="00B86B0C" w:rsidP="00D46E86">
            <w:pPr>
              <w:jc w:val="both"/>
              <w:rPr>
                <w:rFonts w:ascii="Tahoma" w:hAnsi="Tahoma" w:cs="Tahoma"/>
                <w:sz w:val="22"/>
                <w:szCs w:val="22"/>
                <w:lang w:val="lt-LT"/>
              </w:rPr>
            </w:pPr>
            <w:r w:rsidRPr="000A7883">
              <w:rPr>
                <w:rFonts w:ascii="Tahoma" w:hAnsi="Tahoma" w:cs="Tahoma"/>
                <w:sz w:val="22"/>
                <w:szCs w:val="22"/>
                <w:lang w:val="lt-LT"/>
              </w:rPr>
              <w:t xml:space="preserve">Dėkojame tiekėjui už pastebėjimą. </w:t>
            </w:r>
            <w:r w:rsidR="005D54BB" w:rsidRPr="000A7883">
              <w:rPr>
                <w:rFonts w:ascii="Tahoma" w:hAnsi="Tahoma" w:cs="Tahoma"/>
                <w:sz w:val="22"/>
                <w:szCs w:val="22"/>
                <w:lang w:val="lt-LT"/>
              </w:rPr>
              <w:t>Prašymas yra tenkinamas ir reikalavimai yra keičiami į šiuos: ZF TE-ML 05A, 16D, 21A</w:t>
            </w:r>
            <w:r w:rsidRPr="000A7883">
              <w:rPr>
                <w:rFonts w:ascii="Tahoma" w:hAnsi="Tahoma" w:cs="Tahoma"/>
                <w:sz w:val="22"/>
                <w:szCs w:val="22"/>
                <w:lang w:val="lt-LT"/>
              </w:rPr>
              <w:t xml:space="preserve">, </w:t>
            </w:r>
            <w:proofErr w:type="spellStart"/>
            <w:r w:rsidRPr="000A7883">
              <w:rPr>
                <w:rFonts w:ascii="Tahoma" w:hAnsi="Tahoma" w:cs="Tahoma"/>
                <w:sz w:val="22"/>
                <w:szCs w:val="22"/>
                <w:lang w:val="lt-LT"/>
              </w:rPr>
              <w:t>t.y</w:t>
            </w:r>
            <w:proofErr w:type="spellEnd"/>
            <w:r w:rsidRPr="000A7883">
              <w:rPr>
                <w:rFonts w:ascii="Tahoma" w:hAnsi="Tahoma" w:cs="Tahoma"/>
                <w:sz w:val="22"/>
                <w:szCs w:val="22"/>
                <w:lang w:val="lt-LT"/>
              </w:rPr>
              <w:t xml:space="preserve">. </w:t>
            </w:r>
            <w:r w:rsidRPr="000A7883">
              <w:rPr>
                <w:rFonts w:ascii="Tahoma" w:hAnsi="Tahoma" w:cs="Tahoma"/>
                <w:b/>
                <w:bCs/>
                <w:sz w:val="22"/>
                <w:szCs w:val="22"/>
                <w:lang w:val="lt-LT"/>
              </w:rPr>
              <w:t xml:space="preserve">2 </w:t>
            </w:r>
            <w:proofErr w:type="spellStart"/>
            <w:r w:rsidRPr="000A7883">
              <w:rPr>
                <w:rFonts w:ascii="Tahoma" w:hAnsi="Tahoma" w:cs="Tahoma"/>
                <w:b/>
                <w:bCs/>
                <w:sz w:val="22"/>
                <w:szCs w:val="22"/>
                <w:lang w:val="lt-LT"/>
              </w:rPr>
              <w:t>p.o.d</w:t>
            </w:r>
            <w:proofErr w:type="spellEnd"/>
            <w:r w:rsidRPr="000A7883">
              <w:rPr>
                <w:rFonts w:ascii="Tahoma" w:hAnsi="Tahoma" w:cs="Tahoma"/>
                <w:b/>
                <w:bCs/>
                <w:sz w:val="22"/>
                <w:szCs w:val="22"/>
                <w:lang w:val="lt-LT"/>
              </w:rPr>
              <w:t xml:space="preserve">. 7 </w:t>
            </w:r>
            <w:proofErr w:type="spellStart"/>
            <w:r w:rsidRPr="000A7883">
              <w:rPr>
                <w:rFonts w:ascii="Tahoma" w:hAnsi="Tahoma" w:cs="Tahoma"/>
                <w:b/>
                <w:bCs/>
                <w:sz w:val="22"/>
                <w:szCs w:val="22"/>
                <w:lang w:val="lt-LT"/>
              </w:rPr>
              <w:t>poz</w:t>
            </w:r>
            <w:proofErr w:type="spellEnd"/>
            <w:r w:rsidRPr="000A7883">
              <w:rPr>
                <w:rFonts w:ascii="Tahoma" w:hAnsi="Tahoma" w:cs="Tahoma"/>
                <w:b/>
                <w:bCs/>
                <w:sz w:val="22"/>
                <w:szCs w:val="22"/>
                <w:lang w:val="lt-LT"/>
              </w:rPr>
              <w:t>.</w:t>
            </w:r>
            <w:r w:rsidRPr="000A7883">
              <w:rPr>
                <w:rFonts w:ascii="Tahoma" w:hAnsi="Tahoma" w:cs="Tahoma"/>
                <w:sz w:val="22"/>
                <w:szCs w:val="22"/>
                <w:lang w:val="lt-LT"/>
              </w:rPr>
              <w:t xml:space="preserve"> išdėstoma taip: </w:t>
            </w:r>
            <w:r w:rsidRPr="000A7883">
              <w:rPr>
                <w:rFonts w:ascii="Tahoma" w:hAnsi="Tahoma" w:cs="Tahoma"/>
                <w:sz w:val="22"/>
                <w:szCs w:val="22"/>
                <w:lang w:val="lt-LT"/>
              </w:rPr>
              <w:lastRenderedPageBreak/>
              <w:t>„</w:t>
            </w:r>
            <w:proofErr w:type="spellStart"/>
            <w:r w:rsidR="464AFD8F" w:rsidRPr="000A7883">
              <w:rPr>
                <w:rFonts w:ascii="Tahoma" w:hAnsi="Tahoma" w:cs="Tahoma"/>
                <w:sz w:val="22"/>
                <w:szCs w:val="22"/>
                <w:lang w:val="lt-LT"/>
              </w:rPr>
              <w:t>Transmisinė</w:t>
            </w:r>
            <w:proofErr w:type="spellEnd"/>
            <w:r w:rsidR="464AFD8F" w:rsidRPr="000A7883">
              <w:rPr>
                <w:rFonts w:ascii="Tahoma" w:hAnsi="Tahoma" w:cs="Tahoma"/>
                <w:sz w:val="22"/>
                <w:szCs w:val="22"/>
                <w:lang w:val="lt-LT"/>
              </w:rPr>
              <w:t xml:space="preserve"> alyva 85W140 API GL-5 ZF TE-ML 05A, 16D, 21A </w:t>
            </w:r>
            <w:r w:rsidRPr="000A7883">
              <w:rPr>
                <w:rFonts w:ascii="Tahoma" w:hAnsi="Tahoma" w:cs="Tahoma"/>
                <w:sz w:val="22"/>
                <w:szCs w:val="22"/>
                <w:lang w:val="lt-LT"/>
              </w:rPr>
              <w:t xml:space="preserve">“ </w:t>
            </w:r>
          </w:p>
        </w:tc>
      </w:tr>
      <w:tr w:rsidR="00B80CF5" w:rsidRPr="00D46E86" w14:paraId="1F55C284" w14:textId="77777777" w:rsidTr="22F2874C">
        <w:tc>
          <w:tcPr>
            <w:tcW w:w="895" w:type="dxa"/>
          </w:tcPr>
          <w:p w14:paraId="2E9D8030" w14:textId="02750C4D" w:rsidR="00B80CF5" w:rsidRPr="00D46E86" w:rsidRDefault="00B80CF5" w:rsidP="00D46E86">
            <w:pPr>
              <w:jc w:val="both"/>
              <w:rPr>
                <w:rFonts w:ascii="Tahoma" w:hAnsi="Tahoma" w:cs="Tahoma"/>
                <w:sz w:val="22"/>
                <w:szCs w:val="22"/>
                <w:lang w:val="lt-LT"/>
              </w:rPr>
            </w:pPr>
            <w:r w:rsidRPr="00D46E86">
              <w:rPr>
                <w:rFonts w:ascii="Tahoma" w:hAnsi="Tahoma" w:cs="Tahoma"/>
                <w:sz w:val="22"/>
                <w:szCs w:val="22"/>
                <w:lang w:val="lt-LT"/>
              </w:rPr>
              <w:lastRenderedPageBreak/>
              <w:t>10</w:t>
            </w:r>
            <w:r w:rsidR="00B86B0C">
              <w:rPr>
                <w:rFonts w:ascii="Tahoma" w:hAnsi="Tahoma" w:cs="Tahoma"/>
                <w:sz w:val="22"/>
                <w:szCs w:val="22"/>
                <w:lang w:val="lt-LT"/>
              </w:rPr>
              <w:t>.</w:t>
            </w:r>
          </w:p>
        </w:tc>
        <w:tc>
          <w:tcPr>
            <w:tcW w:w="4140" w:type="dxa"/>
          </w:tcPr>
          <w:p w14:paraId="6B4B807C" w14:textId="764BD802" w:rsidR="00B80CF5" w:rsidRPr="00D46E86" w:rsidRDefault="00B80CF5" w:rsidP="00D46E86">
            <w:pPr>
              <w:jc w:val="both"/>
              <w:rPr>
                <w:rFonts w:ascii="Tahoma" w:hAnsi="Tahoma" w:cs="Tahoma"/>
                <w:sz w:val="22"/>
                <w:szCs w:val="22"/>
                <w:lang w:val="lt-LT"/>
              </w:rPr>
            </w:pPr>
            <w:r w:rsidRPr="000A7883">
              <w:rPr>
                <w:rFonts w:ascii="Tahoma" w:hAnsi="Tahoma" w:cs="Tahoma"/>
                <w:b/>
                <w:bCs/>
                <w:sz w:val="22"/>
                <w:szCs w:val="22"/>
                <w:lang w:val="lt-LT"/>
              </w:rPr>
              <w:t>4POD 3,4,5 pozicijos</w:t>
            </w:r>
            <w:r w:rsidRPr="00D46E86">
              <w:rPr>
                <w:rFonts w:ascii="Tahoma" w:hAnsi="Tahoma" w:cs="Tahoma"/>
                <w:sz w:val="22"/>
                <w:szCs w:val="22"/>
                <w:lang w:val="lt-LT"/>
              </w:rPr>
              <w:t>. Nėra nurodytos produktų specifikacijos. Nurodyti VW skysčių žymėjimai, o ne specifikacijos. Reikia kad nurodytų gamintojų specifikacijas. VAG koncerno vidiniai žymėjimai nenurodo jų techninių specifikacijų.</w:t>
            </w:r>
          </w:p>
        </w:tc>
        <w:tc>
          <w:tcPr>
            <w:tcW w:w="4315" w:type="dxa"/>
          </w:tcPr>
          <w:p w14:paraId="4A8D0716" w14:textId="0F0DAC2A" w:rsidR="00B80CF5" w:rsidRPr="00D46E86" w:rsidRDefault="005D54BB" w:rsidP="00D46E86">
            <w:pPr>
              <w:jc w:val="both"/>
              <w:rPr>
                <w:rFonts w:ascii="Tahoma" w:hAnsi="Tahoma" w:cs="Tahoma"/>
                <w:sz w:val="22"/>
                <w:szCs w:val="22"/>
                <w:lang w:val="lt-LT"/>
              </w:rPr>
            </w:pPr>
            <w:r w:rsidRPr="00D46E86">
              <w:rPr>
                <w:rFonts w:ascii="Tahoma" w:hAnsi="Tahoma" w:cs="Tahoma"/>
                <w:sz w:val="22"/>
                <w:szCs w:val="22"/>
                <w:lang w:val="lt-LT"/>
              </w:rPr>
              <w:t xml:space="preserve">Aušinimo skysčiai yra naudojami plačiam ir itin įvairiam perkančiosios organizacijos parkui, todėl išskirti konkrečius reikalavimus pagal specifikacijas nėra tikslinga. Reikalavimas aušinimo skysčiams </w:t>
            </w:r>
            <w:r w:rsidR="00CE101D">
              <w:rPr>
                <w:rFonts w:ascii="Tahoma" w:hAnsi="Tahoma" w:cs="Tahoma"/>
                <w:sz w:val="22"/>
                <w:szCs w:val="22"/>
                <w:lang w:val="lt-LT"/>
              </w:rPr>
              <w:t xml:space="preserve">nebus </w:t>
            </w:r>
            <w:r w:rsidRPr="00D46E86">
              <w:rPr>
                <w:rFonts w:ascii="Tahoma" w:hAnsi="Tahoma" w:cs="Tahoma"/>
                <w:sz w:val="22"/>
                <w:szCs w:val="22"/>
                <w:lang w:val="lt-LT"/>
              </w:rPr>
              <w:t>nekeičiamas.</w:t>
            </w:r>
          </w:p>
        </w:tc>
      </w:tr>
    </w:tbl>
    <w:p w14:paraId="4FACE21C" w14:textId="77777777" w:rsidR="005447D3" w:rsidRDefault="00CE32AD" w:rsidP="00CE101D">
      <w:pPr>
        <w:ind w:left="-180" w:firstLine="630"/>
        <w:jc w:val="both"/>
        <w:rPr>
          <w:rFonts w:ascii="Tahoma" w:hAnsi="Tahoma" w:cs="Tahoma"/>
          <w:color w:val="00241A"/>
          <w:sz w:val="22"/>
          <w:szCs w:val="22"/>
        </w:rPr>
      </w:pPr>
      <w:r w:rsidRPr="00D46E86">
        <w:rPr>
          <w:rFonts w:ascii="Tahoma" w:hAnsi="Tahoma" w:cs="Tahoma"/>
          <w:color w:val="00241A"/>
          <w:sz w:val="22"/>
          <w:szCs w:val="22"/>
        </w:rPr>
        <w:br/>
      </w:r>
      <w:r w:rsidR="00CE101D">
        <w:rPr>
          <w:rFonts w:ascii="Tahoma" w:hAnsi="Tahoma" w:cs="Tahoma"/>
          <w:color w:val="00241A"/>
          <w:sz w:val="22"/>
          <w:szCs w:val="22"/>
        </w:rPr>
        <w:t xml:space="preserve"> </w:t>
      </w:r>
      <w:proofErr w:type="spellStart"/>
      <w:r w:rsidR="00CE101D">
        <w:rPr>
          <w:rFonts w:ascii="Tahoma" w:hAnsi="Tahoma" w:cs="Tahoma"/>
          <w:color w:val="00241A"/>
          <w:sz w:val="22"/>
          <w:szCs w:val="22"/>
        </w:rPr>
        <w:t>Perkančioji</w:t>
      </w:r>
      <w:proofErr w:type="spellEnd"/>
      <w:r w:rsidR="00CE101D">
        <w:rPr>
          <w:rFonts w:ascii="Tahoma" w:hAnsi="Tahoma" w:cs="Tahoma"/>
          <w:color w:val="00241A"/>
          <w:sz w:val="22"/>
          <w:szCs w:val="22"/>
        </w:rPr>
        <w:t xml:space="preserve"> </w:t>
      </w:r>
      <w:proofErr w:type="spellStart"/>
      <w:r w:rsidR="00CE101D">
        <w:rPr>
          <w:rFonts w:ascii="Tahoma" w:hAnsi="Tahoma" w:cs="Tahoma"/>
          <w:color w:val="00241A"/>
          <w:sz w:val="22"/>
          <w:szCs w:val="22"/>
        </w:rPr>
        <w:t>organizacija</w:t>
      </w:r>
      <w:proofErr w:type="spellEnd"/>
      <w:r w:rsidR="00CE101D">
        <w:rPr>
          <w:rFonts w:ascii="Tahoma" w:hAnsi="Tahoma" w:cs="Tahoma"/>
          <w:color w:val="00241A"/>
          <w:sz w:val="22"/>
          <w:szCs w:val="22"/>
        </w:rPr>
        <w:t xml:space="preserve"> </w:t>
      </w:r>
      <w:proofErr w:type="spellStart"/>
      <w:r w:rsidR="00CE101D">
        <w:rPr>
          <w:rFonts w:ascii="Tahoma" w:hAnsi="Tahoma" w:cs="Tahoma"/>
          <w:color w:val="00241A"/>
          <w:sz w:val="22"/>
          <w:szCs w:val="22"/>
        </w:rPr>
        <w:t>savo</w:t>
      </w:r>
      <w:proofErr w:type="spellEnd"/>
      <w:r w:rsidR="00CE101D">
        <w:rPr>
          <w:rFonts w:ascii="Tahoma" w:hAnsi="Tahoma" w:cs="Tahoma"/>
          <w:color w:val="00241A"/>
          <w:sz w:val="22"/>
          <w:szCs w:val="22"/>
        </w:rPr>
        <w:t xml:space="preserve"> </w:t>
      </w:r>
      <w:proofErr w:type="spellStart"/>
      <w:r w:rsidR="00CE101D">
        <w:rPr>
          <w:rFonts w:ascii="Tahoma" w:hAnsi="Tahoma" w:cs="Tahoma"/>
          <w:color w:val="00241A"/>
          <w:sz w:val="22"/>
          <w:szCs w:val="22"/>
        </w:rPr>
        <w:t>iniciatyva</w:t>
      </w:r>
      <w:proofErr w:type="spellEnd"/>
      <w:r w:rsidR="00CE101D">
        <w:rPr>
          <w:rFonts w:ascii="Tahoma" w:hAnsi="Tahoma" w:cs="Tahoma"/>
          <w:color w:val="00241A"/>
          <w:sz w:val="22"/>
          <w:szCs w:val="22"/>
        </w:rPr>
        <w:t xml:space="preserve"> </w:t>
      </w:r>
      <w:proofErr w:type="spellStart"/>
      <w:r w:rsidR="00CE101D">
        <w:rPr>
          <w:rFonts w:ascii="Tahoma" w:hAnsi="Tahoma" w:cs="Tahoma"/>
          <w:color w:val="00241A"/>
          <w:sz w:val="22"/>
          <w:szCs w:val="22"/>
        </w:rPr>
        <w:t>pakoreguoja</w:t>
      </w:r>
      <w:proofErr w:type="spellEnd"/>
      <w:r w:rsidR="005447D3">
        <w:rPr>
          <w:rFonts w:ascii="Tahoma" w:hAnsi="Tahoma" w:cs="Tahoma"/>
          <w:color w:val="00241A"/>
          <w:sz w:val="22"/>
          <w:szCs w:val="22"/>
        </w:rPr>
        <w:t>:</w:t>
      </w:r>
    </w:p>
    <w:p w14:paraId="14410CC0" w14:textId="7B23C8B5" w:rsidR="005447D3" w:rsidRDefault="00CE101D" w:rsidP="005447D3">
      <w:pPr>
        <w:pStyle w:val="ListParagraph"/>
        <w:numPr>
          <w:ilvl w:val="0"/>
          <w:numId w:val="2"/>
        </w:numPr>
        <w:jc w:val="both"/>
        <w:rPr>
          <w:rFonts w:ascii="Tahoma" w:hAnsi="Tahoma" w:cs="Tahoma"/>
          <w:i/>
          <w:iCs/>
          <w:color w:val="00241A"/>
          <w:sz w:val="22"/>
          <w:szCs w:val="22"/>
        </w:rPr>
      </w:pPr>
      <w:r w:rsidRPr="000A7883">
        <w:rPr>
          <w:rFonts w:ascii="Tahoma" w:hAnsi="Tahoma" w:cs="Tahoma"/>
          <w:color w:val="00241A"/>
          <w:sz w:val="22"/>
          <w:szCs w:val="22"/>
        </w:rPr>
        <w:t xml:space="preserve"> </w:t>
      </w:r>
      <w:proofErr w:type="spellStart"/>
      <w:r w:rsidRPr="000A7883">
        <w:rPr>
          <w:rFonts w:ascii="Tahoma" w:hAnsi="Tahoma" w:cs="Tahoma"/>
          <w:color w:val="00241A"/>
          <w:sz w:val="22"/>
          <w:szCs w:val="22"/>
        </w:rPr>
        <w:t>Pirkimo</w:t>
      </w:r>
      <w:proofErr w:type="spellEnd"/>
      <w:r w:rsidRPr="000A7883">
        <w:rPr>
          <w:rFonts w:ascii="Tahoma" w:hAnsi="Tahoma" w:cs="Tahoma"/>
          <w:color w:val="00241A"/>
          <w:sz w:val="22"/>
          <w:szCs w:val="22"/>
        </w:rPr>
        <w:t xml:space="preserve"> </w:t>
      </w:r>
      <w:proofErr w:type="spellStart"/>
      <w:proofErr w:type="gramStart"/>
      <w:r w:rsidRPr="000A7883">
        <w:rPr>
          <w:rFonts w:ascii="Tahoma" w:hAnsi="Tahoma" w:cs="Tahoma"/>
          <w:color w:val="00241A"/>
          <w:sz w:val="22"/>
          <w:szCs w:val="22"/>
        </w:rPr>
        <w:t>sąlygų</w:t>
      </w:r>
      <w:proofErr w:type="spellEnd"/>
      <w:r w:rsidRPr="000A7883">
        <w:rPr>
          <w:rFonts w:ascii="Tahoma" w:hAnsi="Tahoma" w:cs="Tahoma"/>
          <w:color w:val="00241A"/>
          <w:sz w:val="22"/>
          <w:szCs w:val="22"/>
        </w:rPr>
        <w:t xml:space="preserve">  </w:t>
      </w:r>
      <w:proofErr w:type="spellStart"/>
      <w:r w:rsidRPr="000A7883">
        <w:rPr>
          <w:rFonts w:ascii="Tahoma" w:hAnsi="Tahoma" w:cs="Tahoma"/>
          <w:color w:val="00241A"/>
          <w:sz w:val="22"/>
          <w:szCs w:val="22"/>
        </w:rPr>
        <w:t>priedo</w:t>
      </w:r>
      <w:proofErr w:type="spellEnd"/>
      <w:proofErr w:type="gramEnd"/>
      <w:r w:rsidRPr="000A7883">
        <w:rPr>
          <w:rFonts w:ascii="Tahoma" w:hAnsi="Tahoma" w:cs="Tahoma"/>
          <w:color w:val="00241A"/>
          <w:sz w:val="22"/>
          <w:szCs w:val="22"/>
        </w:rPr>
        <w:t xml:space="preserve"> “</w:t>
      </w:r>
      <w:proofErr w:type="spellStart"/>
      <w:r w:rsidRPr="000A7883">
        <w:rPr>
          <w:rFonts w:ascii="Tahoma" w:hAnsi="Tahoma" w:cs="Tahoma"/>
          <w:color w:val="00241A"/>
          <w:sz w:val="22"/>
          <w:szCs w:val="22"/>
        </w:rPr>
        <w:t>Techninė</w:t>
      </w:r>
      <w:proofErr w:type="spellEnd"/>
      <w:r w:rsidRPr="000A7883">
        <w:rPr>
          <w:rFonts w:ascii="Tahoma" w:hAnsi="Tahoma" w:cs="Tahoma"/>
          <w:color w:val="00241A"/>
          <w:sz w:val="22"/>
          <w:szCs w:val="22"/>
        </w:rPr>
        <w:t xml:space="preserve"> </w:t>
      </w:r>
      <w:proofErr w:type="spellStart"/>
      <w:r w:rsidRPr="000A7883">
        <w:rPr>
          <w:rFonts w:ascii="Tahoma" w:hAnsi="Tahoma" w:cs="Tahoma"/>
          <w:color w:val="00241A"/>
          <w:sz w:val="22"/>
          <w:szCs w:val="22"/>
        </w:rPr>
        <w:t>specifikacija</w:t>
      </w:r>
      <w:proofErr w:type="spellEnd"/>
      <w:r w:rsidRPr="000A7883">
        <w:rPr>
          <w:rFonts w:ascii="Tahoma" w:hAnsi="Tahoma" w:cs="Tahoma"/>
          <w:color w:val="00241A"/>
          <w:sz w:val="22"/>
          <w:szCs w:val="22"/>
        </w:rPr>
        <w:t xml:space="preserve">” 7 p. </w:t>
      </w:r>
      <w:proofErr w:type="spellStart"/>
      <w:r w:rsidRPr="000A7883">
        <w:rPr>
          <w:rFonts w:ascii="Tahoma" w:hAnsi="Tahoma" w:cs="Tahoma"/>
          <w:color w:val="00241A"/>
          <w:sz w:val="22"/>
          <w:szCs w:val="22"/>
        </w:rPr>
        <w:t>ir</w:t>
      </w:r>
      <w:proofErr w:type="spellEnd"/>
      <w:r w:rsidRPr="000A7883">
        <w:rPr>
          <w:rFonts w:ascii="Tahoma" w:hAnsi="Tahoma" w:cs="Tahoma"/>
          <w:color w:val="00241A"/>
          <w:sz w:val="22"/>
          <w:szCs w:val="22"/>
        </w:rPr>
        <w:t xml:space="preserve"> </w:t>
      </w:r>
      <w:proofErr w:type="spellStart"/>
      <w:r w:rsidRPr="000A7883">
        <w:rPr>
          <w:rFonts w:ascii="Tahoma" w:hAnsi="Tahoma" w:cs="Tahoma"/>
          <w:color w:val="00241A"/>
          <w:sz w:val="22"/>
          <w:szCs w:val="22"/>
        </w:rPr>
        <w:t>išdėsto</w:t>
      </w:r>
      <w:proofErr w:type="spellEnd"/>
      <w:r w:rsidRPr="000A7883">
        <w:rPr>
          <w:rFonts w:ascii="Tahoma" w:hAnsi="Tahoma" w:cs="Tahoma"/>
          <w:color w:val="00241A"/>
          <w:sz w:val="22"/>
          <w:szCs w:val="22"/>
        </w:rPr>
        <w:t xml:space="preserve"> </w:t>
      </w:r>
      <w:proofErr w:type="spellStart"/>
      <w:r w:rsidRPr="000A7883">
        <w:rPr>
          <w:rFonts w:ascii="Tahoma" w:hAnsi="Tahoma" w:cs="Tahoma"/>
          <w:color w:val="00241A"/>
          <w:sz w:val="22"/>
          <w:szCs w:val="22"/>
        </w:rPr>
        <w:t>jį</w:t>
      </w:r>
      <w:proofErr w:type="spellEnd"/>
      <w:r w:rsidRPr="000A7883">
        <w:rPr>
          <w:rFonts w:ascii="Tahoma" w:hAnsi="Tahoma" w:cs="Tahoma"/>
          <w:color w:val="00241A"/>
          <w:sz w:val="22"/>
          <w:szCs w:val="22"/>
        </w:rPr>
        <w:t xml:space="preserve"> </w:t>
      </w:r>
      <w:proofErr w:type="spellStart"/>
      <w:r w:rsidRPr="000A7883">
        <w:rPr>
          <w:rFonts w:ascii="Tahoma" w:hAnsi="Tahoma" w:cs="Tahoma"/>
          <w:color w:val="00241A"/>
          <w:sz w:val="22"/>
          <w:szCs w:val="22"/>
        </w:rPr>
        <w:t>taip</w:t>
      </w:r>
      <w:proofErr w:type="spellEnd"/>
      <w:r w:rsidRPr="000A7883">
        <w:rPr>
          <w:rFonts w:ascii="Tahoma" w:hAnsi="Tahoma" w:cs="Tahoma"/>
          <w:color w:val="00241A"/>
          <w:sz w:val="22"/>
          <w:szCs w:val="22"/>
        </w:rPr>
        <w:t xml:space="preserve">: </w:t>
      </w:r>
      <w:r w:rsidRPr="000A7883">
        <w:rPr>
          <w:rFonts w:ascii="Tahoma" w:hAnsi="Tahoma" w:cs="Tahoma"/>
          <w:i/>
          <w:iCs/>
          <w:color w:val="00241A"/>
          <w:sz w:val="22"/>
          <w:szCs w:val="22"/>
        </w:rPr>
        <w:t xml:space="preserve">“7. </w:t>
      </w:r>
      <w:proofErr w:type="spellStart"/>
      <w:r w:rsidRPr="000A7883">
        <w:rPr>
          <w:rFonts w:ascii="Tahoma" w:hAnsi="Tahoma" w:cs="Tahoma"/>
          <w:i/>
          <w:iCs/>
          <w:color w:val="00241A"/>
          <w:sz w:val="22"/>
          <w:szCs w:val="22"/>
        </w:rPr>
        <w:t>Prekių</w:t>
      </w:r>
      <w:proofErr w:type="spellEnd"/>
      <w:r w:rsidRPr="000A7883">
        <w:rPr>
          <w:rFonts w:ascii="Tahoma" w:hAnsi="Tahoma" w:cs="Tahoma"/>
          <w:i/>
          <w:iCs/>
          <w:color w:val="00241A"/>
          <w:sz w:val="22"/>
          <w:szCs w:val="22"/>
        </w:rPr>
        <w:t xml:space="preserve"> </w:t>
      </w:r>
      <w:proofErr w:type="spellStart"/>
      <w:r w:rsidRPr="000A7883">
        <w:rPr>
          <w:rFonts w:ascii="Tahoma" w:hAnsi="Tahoma" w:cs="Tahoma"/>
          <w:i/>
          <w:iCs/>
          <w:color w:val="00241A"/>
          <w:sz w:val="22"/>
          <w:szCs w:val="22"/>
        </w:rPr>
        <w:t>pristatymo</w:t>
      </w:r>
      <w:proofErr w:type="spellEnd"/>
      <w:r w:rsidRPr="000A7883">
        <w:rPr>
          <w:rFonts w:ascii="Tahoma" w:hAnsi="Tahoma" w:cs="Tahoma"/>
          <w:i/>
          <w:iCs/>
          <w:color w:val="00241A"/>
          <w:sz w:val="22"/>
          <w:szCs w:val="22"/>
        </w:rPr>
        <w:t xml:space="preserve"> </w:t>
      </w:r>
      <w:proofErr w:type="spellStart"/>
      <w:r w:rsidRPr="000A7883">
        <w:rPr>
          <w:rFonts w:ascii="Tahoma" w:hAnsi="Tahoma" w:cs="Tahoma"/>
          <w:i/>
          <w:iCs/>
          <w:color w:val="00241A"/>
          <w:sz w:val="22"/>
          <w:szCs w:val="22"/>
        </w:rPr>
        <w:t>terminas</w:t>
      </w:r>
      <w:proofErr w:type="spellEnd"/>
      <w:r w:rsidRPr="000A7883">
        <w:rPr>
          <w:rFonts w:ascii="Tahoma" w:hAnsi="Tahoma" w:cs="Tahoma"/>
          <w:i/>
          <w:iCs/>
          <w:color w:val="00241A"/>
          <w:sz w:val="22"/>
          <w:szCs w:val="22"/>
        </w:rPr>
        <w:t xml:space="preserve">. ne </w:t>
      </w:r>
      <w:proofErr w:type="spellStart"/>
      <w:r w:rsidRPr="000A7883">
        <w:rPr>
          <w:rFonts w:ascii="Tahoma" w:hAnsi="Tahoma" w:cs="Tahoma"/>
          <w:i/>
          <w:iCs/>
          <w:color w:val="00241A"/>
          <w:sz w:val="22"/>
          <w:szCs w:val="22"/>
        </w:rPr>
        <w:t>vėliau</w:t>
      </w:r>
      <w:proofErr w:type="spellEnd"/>
      <w:r w:rsidRPr="000A7883">
        <w:rPr>
          <w:rFonts w:ascii="Tahoma" w:hAnsi="Tahoma" w:cs="Tahoma"/>
          <w:i/>
          <w:iCs/>
          <w:color w:val="00241A"/>
          <w:sz w:val="22"/>
          <w:szCs w:val="22"/>
        </w:rPr>
        <w:t xml:space="preserve"> </w:t>
      </w:r>
      <w:proofErr w:type="spellStart"/>
      <w:r w:rsidRPr="000A7883">
        <w:rPr>
          <w:rFonts w:ascii="Tahoma" w:hAnsi="Tahoma" w:cs="Tahoma"/>
          <w:i/>
          <w:iCs/>
          <w:color w:val="00241A"/>
          <w:sz w:val="22"/>
          <w:szCs w:val="22"/>
        </w:rPr>
        <w:t>kaip</w:t>
      </w:r>
      <w:proofErr w:type="spellEnd"/>
      <w:r w:rsidRPr="000A7883">
        <w:rPr>
          <w:rFonts w:ascii="Tahoma" w:hAnsi="Tahoma" w:cs="Tahoma"/>
          <w:i/>
          <w:iCs/>
          <w:color w:val="00241A"/>
          <w:sz w:val="22"/>
          <w:szCs w:val="22"/>
        </w:rPr>
        <w:t xml:space="preserve"> per 5 </w:t>
      </w:r>
      <w:proofErr w:type="spellStart"/>
      <w:r w:rsidRPr="000A7883">
        <w:rPr>
          <w:rFonts w:ascii="Tahoma" w:hAnsi="Tahoma" w:cs="Tahoma"/>
          <w:i/>
          <w:iCs/>
          <w:color w:val="00241A"/>
          <w:sz w:val="22"/>
          <w:szCs w:val="22"/>
        </w:rPr>
        <w:t>d.d.</w:t>
      </w:r>
      <w:proofErr w:type="spellEnd"/>
      <w:r w:rsidRPr="000A7883">
        <w:rPr>
          <w:rFonts w:ascii="Tahoma" w:hAnsi="Tahoma" w:cs="Tahoma"/>
          <w:i/>
          <w:iCs/>
          <w:color w:val="00241A"/>
          <w:sz w:val="22"/>
          <w:szCs w:val="22"/>
        </w:rPr>
        <w:t xml:space="preserve">, </w:t>
      </w:r>
      <w:proofErr w:type="spellStart"/>
      <w:r w:rsidRPr="000A7883">
        <w:rPr>
          <w:rFonts w:ascii="Tahoma" w:hAnsi="Tahoma" w:cs="Tahoma"/>
          <w:i/>
          <w:iCs/>
          <w:color w:val="00241A"/>
          <w:sz w:val="22"/>
          <w:szCs w:val="22"/>
        </w:rPr>
        <w:t>nuo</w:t>
      </w:r>
      <w:proofErr w:type="spellEnd"/>
      <w:r w:rsidRPr="000A7883">
        <w:rPr>
          <w:rFonts w:ascii="Tahoma" w:hAnsi="Tahoma" w:cs="Tahoma"/>
          <w:i/>
          <w:iCs/>
          <w:color w:val="00241A"/>
          <w:sz w:val="22"/>
          <w:szCs w:val="22"/>
        </w:rPr>
        <w:t xml:space="preserve"> </w:t>
      </w:r>
      <w:proofErr w:type="spellStart"/>
      <w:r w:rsidRPr="000A7883">
        <w:rPr>
          <w:rFonts w:ascii="Tahoma" w:hAnsi="Tahoma" w:cs="Tahoma"/>
          <w:i/>
          <w:iCs/>
          <w:color w:val="00241A"/>
          <w:sz w:val="22"/>
          <w:szCs w:val="22"/>
        </w:rPr>
        <w:t>Pirkėjo</w:t>
      </w:r>
      <w:proofErr w:type="spellEnd"/>
      <w:r w:rsidRPr="000A7883">
        <w:rPr>
          <w:rFonts w:ascii="Tahoma" w:hAnsi="Tahoma" w:cs="Tahoma"/>
          <w:i/>
          <w:iCs/>
          <w:color w:val="00241A"/>
          <w:sz w:val="22"/>
          <w:szCs w:val="22"/>
        </w:rPr>
        <w:t xml:space="preserve"> </w:t>
      </w:r>
      <w:proofErr w:type="spellStart"/>
      <w:r w:rsidRPr="000A7883">
        <w:rPr>
          <w:rFonts w:ascii="Tahoma" w:hAnsi="Tahoma" w:cs="Tahoma"/>
          <w:i/>
          <w:iCs/>
          <w:color w:val="00241A"/>
          <w:sz w:val="22"/>
          <w:szCs w:val="22"/>
        </w:rPr>
        <w:t>užsakymo</w:t>
      </w:r>
      <w:proofErr w:type="spellEnd"/>
      <w:r w:rsidRPr="000A7883">
        <w:rPr>
          <w:rFonts w:ascii="Tahoma" w:hAnsi="Tahoma" w:cs="Tahoma"/>
          <w:i/>
          <w:iCs/>
          <w:color w:val="00241A"/>
          <w:sz w:val="22"/>
          <w:szCs w:val="22"/>
        </w:rPr>
        <w:t xml:space="preserve"> </w:t>
      </w:r>
      <w:proofErr w:type="spellStart"/>
      <w:r w:rsidRPr="000A7883">
        <w:rPr>
          <w:rFonts w:ascii="Tahoma" w:hAnsi="Tahoma" w:cs="Tahoma"/>
          <w:i/>
          <w:iCs/>
          <w:color w:val="00241A"/>
          <w:sz w:val="22"/>
          <w:szCs w:val="22"/>
        </w:rPr>
        <w:t>pateikimo</w:t>
      </w:r>
      <w:proofErr w:type="spellEnd"/>
      <w:r w:rsidRPr="000A7883">
        <w:rPr>
          <w:rFonts w:ascii="Tahoma" w:hAnsi="Tahoma" w:cs="Tahoma"/>
          <w:i/>
          <w:iCs/>
          <w:color w:val="00241A"/>
          <w:sz w:val="22"/>
          <w:szCs w:val="22"/>
        </w:rPr>
        <w:t xml:space="preserve">. </w:t>
      </w:r>
      <w:proofErr w:type="spellStart"/>
      <w:r w:rsidRPr="000A7883">
        <w:rPr>
          <w:rFonts w:ascii="Tahoma" w:hAnsi="Tahoma" w:cs="Tahoma"/>
          <w:i/>
          <w:iCs/>
          <w:color w:val="00241A"/>
          <w:sz w:val="22"/>
          <w:szCs w:val="22"/>
        </w:rPr>
        <w:t>Tiekėjas</w:t>
      </w:r>
      <w:proofErr w:type="spellEnd"/>
      <w:r w:rsidRPr="000A7883">
        <w:rPr>
          <w:rFonts w:ascii="Tahoma" w:hAnsi="Tahoma" w:cs="Tahoma"/>
          <w:i/>
          <w:iCs/>
          <w:color w:val="00241A"/>
          <w:sz w:val="22"/>
          <w:szCs w:val="22"/>
        </w:rPr>
        <w:t xml:space="preserve"> </w:t>
      </w:r>
      <w:proofErr w:type="spellStart"/>
      <w:r w:rsidRPr="000A7883">
        <w:rPr>
          <w:rFonts w:ascii="Tahoma" w:hAnsi="Tahoma" w:cs="Tahoma"/>
          <w:i/>
          <w:iCs/>
          <w:color w:val="00241A"/>
          <w:sz w:val="22"/>
          <w:szCs w:val="22"/>
        </w:rPr>
        <w:t>privalo</w:t>
      </w:r>
      <w:proofErr w:type="spellEnd"/>
      <w:r w:rsidRPr="000A7883">
        <w:rPr>
          <w:rFonts w:ascii="Tahoma" w:hAnsi="Tahoma" w:cs="Tahoma"/>
          <w:i/>
          <w:iCs/>
          <w:color w:val="00241A"/>
          <w:sz w:val="22"/>
          <w:szCs w:val="22"/>
        </w:rPr>
        <w:t xml:space="preserve"> </w:t>
      </w:r>
      <w:proofErr w:type="spellStart"/>
      <w:r w:rsidRPr="000A7883">
        <w:rPr>
          <w:rFonts w:ascii="Tahoma" w:hAnsi="Tahoma" w:cs="Tahoma"/>
          <w:i/>
          <w:iCs/>
          <w:color w:val="00241A"/>
          <w:sz w:val="22"/>
          <w:szCs w:val="22"/>
        </w:rPr>
        <w:t>užtikrinti</w:t>
      </w:r>
      <w:proofErr w:type="spellEnd"/>
      <w:r w:rsidRPr="000A7883">
        <w:rPr>
          <w:rFonts w:ascii="Tahoma" w:hAnsi="Tahoma" w:cs="Tahoma"/>
          <w:i/>
          <w:iCs/>
          <w:color w:val="00241A"/>
          <w:sz w:val="22"/>
          <w:szCs w:val="22"/>
        </w:rPr>
        <w:t xml:space="preserve">, </w:t>
      </w:r>
      <w:proofErr w:type="spellStart"/>
      <w:r w:rsidRPr="000A7883">
        <w:rPr>
          <w:rFonts w:ascii="Tahoma" w:hAnsi="Tahoma" w:cs="Tahoma"/>
          <w:i/>
          <w:iCs/>
          <w:color w:val="00241A"/>
          <w:sz w:val="22"/>
          <w:szCs w:val="22"/>
        </w:rPr>
        <w:t>kad</w:t>
      </w:r>
      <w:proofErr w:type="spellEnd"/>
      <w:r w:rsidRPr="000A7883">
        <w:rPr>
          <w:rFonts w:ascii="Tahoma" w:hAnsi="Tahoma" w:cs="Tahoma"/>
          <w:i/>
          <w:iCs/>
          <w:color w:val="00241A"/>
          <w:sz w:val="22"/>
          <w:szCs w:val="22"/>
        </w:rPr>
        <w:t xml:space="preserve"> </w:t>
      </w:r>
      <w:proofErr w:type="spellStart"/>
      <w:r w:rsidRPr="000A7883">
        <w:rPr>
          <w:rFonts w:ascii="Tahoma" w:hAnsi="Tahoma" w:cs="Tahoma"/>
          <w:i/>
          <w:iCs/>
          <w:color w:val="00241A"/>
          <w:sz w:val="22"/>
          <w:szCs w:val="22"/>
        </w:rPr>
        <w:t>Prekės</w:t>
      </w:r>
      <w:proofErr w:type="spellEnd"/>
      <w:r w:rsidRPr="000A7883">
        <w:rPr>
          <w:rFonts w:ascii="Tahoma" w:hAnsi="Tahoma" w:cs="Tahoma"/>
          <w:i/>
          <w:iCs/>
          <w:color w:val="00241A"/>
          <w:sz w:val="22"/>
          <w:szCs w:val="22"/>
        </w:rPr>
        <w:t xml:space="preserve"> </w:t>
      </w:r>
      <w:proofErr w:type="spellStart"/>
      <w:r w:rsidRPr="000A7883">
        <w:rPr>
          <w:rFonts w:ascii="Tahoma" w:hAnsi="Tahoma" w:cs="Tahoma"/>
          <w:i/>
          <w:iCs/>
          <w:color w:val="00241A"/>
          <w:sz w:val="22"/>
          <w:szCs w:val="22"/>
        </w:rPr>
        <w:t>sutarties</w:t>
      </w:r>
      <w:proofErr w:type="spellEnd"/>
      <w:r w:rsidRPr="000A7883">
        <w:rPr>
          <w:rFonts w:ascii="Tahoma" w:hAnsi="Tahoma" w:cs="Tahoma"/>
          <w:i/>
          <w:iCs/>
          <w:color w:val="00241A"/>
          <w:sz w:val="22"/>
          <w:szCs w:val="22"/>
        </w:rPr>
        <w:t xml:space="preserve"> </w:t>
      </w:r>
      <w:proofErr w:type="spellStart"/>
      <w:r w:rsidRPr="000A7883">
        <w:rPr>
          <w:rFonts w:ascii="Tahoma" w:hAnsi="Tahoma" w:cs="Tahoma"/>
          <w:i/>
          <w:iCs/>
          <w:color w:val="00241A"/>
          <w:sz w:val="22"/>
          <w:szCs w:val="22"/>
        </w:rPr>
        <w:t>vykdymo</w:t>
      </w:r>
      <w:proofErr w:type="spellEnd"/>
      <w:r w:rsidRPr="000A7883">
        <w:rPr>
          <w:rFonts w:ascii="Tahoma" w:hAnsi="Tahoma" w:cs="Tahoma"/>
          <w:i/>
          <w:iCs/>
          <w:color w:val="00241A"/>
          <w:sz w:val="22"/>
          <w:szCs w:val="22"/>
        </w:rPr>
        <w:t xml:space="preserve"> </w:t>
      </w:r>
      <w:proofErr w:type="spellStart"/>
      <w:r w:rsidRPr="000A7883">
        <w:rPr>
          <w:rFonts w:ascii="Tahoma" w:hAnsi="Tahoma" w:cs="Tahoma"/>
          <w:i/>
          <w:iCs/>
          <w:color w:val="00241A"/>
          <w:sz w:val="22"/>
          <w:szCs w:val="22"/>
        </w:rPr>
        <w:t>metu</w:t>
      </w:r>
      <w:proofErr w:type="spellEnd"/>
      <w:r w:rsidRPr="000A7883">
        <w:rPr>
          <w:rFonts w:ascii="Tahoma" w:hAnsi="Tahoma" w:cs="Tahoma"/>
          <w:i/>
          <w:iCs/>
          <w:color w:val="00241A"/>
          <w:sz w:val="22"/>
          <w:szCs w:val="22"/>
        </w:rPr>
        <w:t xml:space="preserve"> bus </w:t>
      </w:r>
      <w:proofErr w:type="spellStart"/>
      <w:r w:rsidRPr="000A7883">
        <w:rPr>
          <w:rFonts w:ascii="Tahoma" w:hAnsi="Tahoma" w:cs="Tahoma"/>
          <w:i/>
          <w:iCs/>
          <w:color w:val="00241A"/>
          <w:sz w:val="22"/>
          <w:szCs w:val="22"/>
        </w:rPr>
        <w:t>pristatomos</w:t>
      </w:r>
      <w:proofErr w:type="spellEnd"/>
      <w:r w:rsidRPr="000A7883">
        <w:rPr>
          <w:rFonts w:ascii="Tahoma" w:hAnsi="Tahoma" w:cs="Tahoma"/>
          <w:i/>
          <w:iCs/>
          <w:color w:val="00241A"/>
          <w:sz w:val="22"/>
          <w:szCs w:val="22"/>
        </w:rPr>
        <w:t xml:space="preserve"> </w:t>
      </w:r>
      <w:proofErr w:type="spellStart"/>
      <w:r w:rsidRPr="000A7883">
        <w:rPr>
          <w:rFonts w:ascii="Tahoma" w:hAnsi="Tahoma" w:cs="Tahoma"/>
          <w:i/>
          <w:iCs/>
          <w:color w:val="00241A"/>
          <w:sz w:val="22"/>
          <w:szCs w:val="22"/>
        </w:rPr>
        <w:t>darbo</w:t>
      </w:r>
      <w:proofErr w:type="spellEnd"/>
      <w:r w:rsidRPr="000A7883">
        <w:rPr>
          <w:rFonts w:ascii="Tahoma" w:hAnsi="Tahoma" w:cs="Tahoma"/>
          <w:i/>
          <w:iCs/>
          <w:color w:val="00241A"/>
          <w:sz w:val="22"/>
          <w:szCs w:val="22"/>
        </w:rPr>
        <w:t xml:space="preserve"> </w:t>
      </w:r>
      <w:proofErr w:type="spellStart"/>
      <w:r w:rsidRPr="000A7883">
        <w:rPr>
          <w:rFonts w:ascii="Tahoma" w:hAnsi="Tahoma" w:cs="Tahoma"/>
          <w:i/>
          <w:iCs/>
          <w:color w:val="00241A"/>
          <w:sz w:val="22"/>
          <w:szCs w:val="22"/>
        </w:rPr>
        <w:t>dienomis</w:t>
      </w:r>
      <w:proofErr w:type="spellEnd"/>
      <w:r w:rsidRPr="000A7883">
        <w:rPr>
          <w:rFonts w:ascii="Tahoma" w:hAnsi="Tahoma" w:cs="Tahoma"/>
          <w:i/>
          <w:iCs/>
          <w:color w:val="00241A"/>
          <w:sz w:val="22"/>
          <w:szCs w:val="22"/>
        </w:rPr>
        <w:t xml:space="preserve"> ne </w:t>
      </w:r>
      <w:proofErr w:type="spellStart"/>
      <w:r w:rsidRPr="000A7883">
        <w:rPr>
          <w:rFonts w:ascii="Tahoma" w:hAnsi="Tahoma" w:cs="Tahoma"/>
          <w:i/>
          <w:iCs/>
          <w:color w:val="00241A"/>
          <w:sz w:val="22"/>
          <w:szCs w:val="22"/>
        </w:rPr>
        <w:t>piko</w:t>
      </w:r>
      <w:proofErr w:type="spellEnd"/>
      <w:r w:rsidRPr="000A7883">
        <w:rPr>
          <w:rFonts w:ascii="Tahoma" w:hAnsi="Tahoma" w:cs="Tahoma"/>
          <w:i/>
          <w:iCs/>
          <w:color w:val="00241A"/>
          <w:sz w:val="22"/>
          <w:szCs w:val="22"/>
        </w:rPr>
        <w:t xml:space="preserve"> </w:t>
      </w:r>
      <w:proofErr w:type="spellStart"/>
      <w:r w:rsidRPr="000A7883">
        <w:rPr>
          <w:rFonts w:ascii="Tahoma" w:hAnsi="Tahoma" w:cs="Tahoma"/>
          <w:i/>
          <w:iCs/>
          <w:color w:val="00241A"/>
          <w:sz w:val="22"/>
          <w:szCs w:val="22"/>
        </w:rPr>
        <w:t>valandomis</w:t>
      </w:r>
      <w:proofErr w:type="spellEnd"/>
      <w:r w:rsidRPr="000A7883">
        <w:rPr>
          <w:rFonts w:ascii="Tahoma" w:hAnsi="Tahoma" w:cs="Tahoma"/>
          <w:i/>
          <w:iCs/>
          <w:color w:val="00241A"/>
          <w:sz w:val="22"/>
          <w:szCs w:val="22"/>
        </w:rPr>
        <w:t xml:space="preserve"> t. y. </w:t>
      </w:r>
      <w:proofErr w:type="spellStart"/>
      <w:r w:rsidRPr="000A7883">
        <w:rPr>
          <w:rFonts w:ascii="Tahoma" w:hAnsi="Tahoma" w:cs="Tahoma"/>
          <w:i/>
          <w:iCs/>
          <w:color w:val="00241A"/>
          <w:sz w:val="22"/>
          <w:szCs w:val="22"/>
        </w:rPr>
        <w:t>pristatymas</w:t>
      </w:r>
      <w:proofErr w:type="spellEnd"/>
      <w:r w:rsidRPr="000A7883">
        <w:rPr>
          <w:rFonts w:ascii="Tahoma" w:hAnsi="Tahoma" w:cs="Tahoma"/>
          <w:i/>
          <w:iCs/>
          <w:color w:val="00241A"/>
          <w:sz w:val="22"/>
          <w:szCs w:val="22"/>
        </w:rPr>
        <w:t xml:space="preserve"> </w:t>
      </w:r>
      <w:proofErr w:type="spellStart"/>
      <w:r w:rsidRPr="000A7883">
        <w:rPr>
          <w:rFonts w:ascii="Tahoma" w:hAnsi="Tahoma" w:cs="Tahoma"/>
          <w:i/>
          <w:iCs/>
          <w:color w:val="00241A"/>
          <w:sz w:val="22"/>
          <w:szCs w:val="22"/>
        </w:rPr>
        <w:t>nuo</w:t>
      </w:r>
      <w:proofErr w:type="spellEnd"/>
      <w:r w:rsidRPr="000A7883">
        <w:rPr>
          <w:rFonts w:ascii="Tahoma" w:hAnsi="Tahoma" w:cs="Tahoma"/>
          <w:i/>
          <w:iCs/>
          <w:color w:val="00241A"/>
          <w:sz w:val="22"/>
          <w:szCs w:val="22"/>
        </w:rPr>
        <w:t xml:space="preserve"> 10:00 val. </w:t>
      </w:r>
      <w:proofErr w:type="spellStart"/>
      <w:r w:rsidRPr="000A7883">
        <w:rPr>
          <w:rFonts w:ascii="Tahoma" w:hAnsi="Tahoma" w:cs="Tahoma"/>
          <w:i/>
          <w:iCs/>
          <w:color w:val="00241A"/>
          <w:sz w:val="22"/>
          <w:szCs w:val="22"/>
        </w:rPr>
        <w:t>iki</w:t>
      </w:r>
      <w:proofErr w:type="spellEnd"/>
      <w:r w:rsidRPr="000A7883">
        <w:rPr>
          <w:rFonts w:ascii="Tahoma" w:hAnsi="Tahoma" w:cs="Tahoma"/>
          <w:i/>
          <w:iCs/>
          <w:color w:val="00241A"/>
          <w:sz w:val="22"/>
          <w:szCs w:val="22"/>
        </w:rPr>
        <w:t xml:space="preserve"> 15:45 val. </w:t>
      </w:r>
      <w:proofErr w:type="spellStart"/>
      <w:r w:rsidRPr="000A7883">
        <w:rPr>
          <w:rFonts w:ascii="Tahoma" w:hAnsi="Tahoma" w:cs="Tahoma"/>
          <w:i/>
          <w:iCs/>
          <w:color w:val="00241A"/>
          <w:sz w:val="22"/>
          <w:szCs w:val="22"/>
        </w:rPr>
        <w:t>pirmadienį</w:t>
      </w:r>
      <w:proofErr w:type="spellEnd"/>
      <w:r w:rsidRPr="000A7883">
        <w:rPr>
          <w:rFonts w:ascii="Tahoma" w:hAnsi="Tahoma" w:cs="Tahoma"/>
          <w:i/>
          <w:iCs/>
          <w:color w:val="00241A"/>
          <w:sz w:val="22"/>
          <w:szCs w:val="22"/>
        </w:rPr>
        <w:t xml:space="preserve"> – </w:t>
      </w:r>
      <w:proofErr w:type="spellStart"/>
      <w:r w:rsidRPr="000A7883">
        <w:rPr>
          <w:rFonts w:ascii="Tahoma" w:hAnsi="Tahoma" w:cs="Tahoma"/>
          <w:i/>
          <w:iCs/>
          <w:color w:val="00241A"/>
          <w:sz w:val="22"/>
          <w:szCs w:val="22"/>
        </w:rPr>
        <w:t>ketvirtadienį</w:t>
      </w:r>
      <w:proofErr w:type="spellEnd"/>
      <w:r w:rsidRPr="000A7883">
        <w:rPr>
          <w:rFonts w:ascii="Tahoma" w:hAnsi="Tahoma" w:cs="Tahoma"/>
          <w:i/>
          <w:iCs/>
          <w:color w:val="00241A"/>
          <w:sz w:val="22"/>
          <w:szCs w:val="22"/>
        </w:rPr>
        <w:t xml:space="preserve">, o </w:t>
      </w:r>
      <w:proofErr w:type="spellStart"/>
      <w:r w:rsidRPr="000A7883">
        <w:rPr>
          <w:rFonts w:ascii="Tahoma" w:hAnsi="Tahoma" w:cs="Tahoma"/>
          <w:i/>
          <w:iCs/>
          <w:color w:val="00241A"/>
          <w:sz w:val="22"/>
          <w:szCs w:val="22"/>
        </w:rPr>
        <w:t>penktadienį</w:t>
      </w:r>
      <w:proofErr w:type="spellEnd"/>
      <w:r w:rsidRPr="000A7883">
        <w:rPr>
          <w:rFonts w:ascii="Tahoma" w:hAnsi="Tahoma" w:cs="Tahoma"/>
          <w:i/>
          <w:iCs/>
          <w:color w:val="00241A"/>
          <w:sz w:val="22"/>
          <w:szCs w:val="22"/>
        </w:rPr>
        <w:t xml:space="preserve"> </w:t>
      </w:r>
      <w:proofErr w:type="spellStart"/>
      <w:r w:rsidRPr="000A7883">
        <w:rPr>
          <w:rFonts w:ascii="Tahoma" w:hAnsi="Tahoma" w:cs="Tahoma"/>
          <w:i/>
          <w:iCs/>
          <w:color w:val="00241A"/>
          <w:sz w:val="22"/>
          <w:szCs w:val="22"/>
        </w:rPr>
        <w:t>iki</w:t>
      </w:r>
      <w:proofErr w:type="spellEnd"/>
      <w:r w:rsidRPr="000A7883">
        <w:rPr>
          <w:rFonts w:ascii="Tahoma" w:hAnsi="Tahoma" w:cs="Tahoma"/>
          <w:i/>
          <w:iCs/>
          <w:color w:val="00241A"/>
          <w:sz w:val="22"/>
          <w:szCs w:val="22"/>
        </w:rPr>
        <w:t xml:space="preserve"> 14:30 val.”</w:t>
      </w:r>
      <w:r w:rsidR="005447D3">
        <w:rPr>
          <w:rFonts w:ascii="Tahoma" w:hAnsi="Tahoma" w:cs="Tahoma"/>
          <w:i/>
          <w:iCs/>
          <w:color w:val="00241A"/>
          <w:sz w:val="22"/>
          <w:szCs w:val="22"/>
        </w:rPr>
        <w:t>.</w:t>
      </w:r>
    </w:p>
    <w:p w14:paraId="15C75CFD" w14:textId="19EFC21E" w:rsidR="00140D74" w:rsidRPr="000A7883" w:rsidRDefault="005447D3" w:rsidP="00140D74">
      <w:pPr>
        <w:pStyle w:val="ListParagraph"/>
        <w:numPr>
          <w:ilvl w:val="0"/>
          <w:numId w:val="2"/>
        </w:numPr>
        <w:jc w:val="both"/>
        <w:rPr>
          <w:rFonts w:ascii="Tahoma" w:hAnsi="Tahoma" w:cs="Tahoma"/>
          <w:i/>
          <w:iCs/>
          <w:color w:val="00241A"/>
          <w:sz w:val="22"/>
          <w:szCs w:val="22"/>
        </w:rPr>
      </w:pPr>
      <w:proofErr w:type="spellStart"/>
      <w:r>
        <w:rPr>
          <w:rFonts w:ascii="Tahoma" w:hAnsi="Tahoma" w:cs="Tahoma"/>
          <w:color w:val="00241A"/>
          <w:sz w:val="22"/>
          <w:szCs w:val="22"/>
        </w:rPr>
        <w:t>Pirkimo</w:t>
      </w:r>
      <w:proofErr w:type="spellEnd"/>
      <w:r>
        <w:rPr>
          <w:rFonts w:ascii="Tahoma" w:hAnsi="Tahoma" w:cs="Tahoma"/>
          <w:color w:val="00241A"/>
          <w:sz w:val="22"/>
          <w:szCs w:val="22"/>
        </w:rPr>
        <w:t xml:space="preserve"> </w:t>
      </w:r>
      <w:proofErr w:type="spellStart"/>
      <w:r>
        <w:rPr>
          <w:rFonts w:ascii="Tahoma" w:hAnsi="Tahoma" w:cs="Tahoma"/>
          <w:color w:val="00241A"/>
          <w:sz w:val="22"/>
          <w:szCs w:val="22"/>
        </w:rPr>
        <w:t>sąlygų</w:t>
      </w:r>
      <w:proofErr w:type="spellEnd"/>
      <w:r>
        <w:rPr>
          <w:rFonts w:ascii="Tahoma" w:hAnsi="Tahoma" w:cs="Tahoma"/>
          <w:color w:val="00241A"/>
          <w:sz w:val="22"/>
          <w:szCs w:val="22"/>
        </w:rPr>
        <w:t xml:space="preserve"> 1 </w:t>
      </w:r>
      <w:proofErr w:type="spellStart"/>
      <w:r>
        <w:rPr>
          <w:rFonts w:ascii="Tahoma" w:hAnsi="Tahoma" w:cs="Tahoma"/>
          <w:color w:val="00241A"/>
          <w:sz w:val="22"/>
          <w:szCs w:val="22"/>
        </w:rPr>
        <w:t>priedo</w:t>
      </w:r>
      <w:proofErr w:type="spellEnd"/>
      <w:r>
        <w:rPr>
          <w:rFonts w:ascii="Tahoma" w:hAnsi="Tahoma" w:cs="Tahoma"/>
          <w:color w:val="00241A"/>
          <w:sz w:val="22"/>
          <w:szCs w:val="22"/>
        </w:rPr>
        <w:t xml:space="preserve"> “</w:t>
      </w:r>
      <w:proofErr w:type="spellStart"/>
      <w:r>
        <w:rPr>
          <w:rFonts w:ascii="Tahoma" w:hAnsi="Tahoma" w:cs="Tahoma"/>
          <w:color w:val="00241A"/>
          <w:sz w:val="22"/>
          <w:szCs w:val="22"/>
        </w:rPr>
        <w:t>Techninė</w:t>
      </w:r>
      <w:proofErr w:type="spellEnd"/>
      <w:r>
        <w:rPr>
          <w:rFonts w:ascii="Tahoma" w:hAnsi="Tahoma" w:cs="Tahoma"/>
          <w:color w:val="00241A"/>
          <w:sz w:val="22"/>
          <w:szCs w:val="22"/>
        </w:rPr>
        <w:t xml:space="preserve"> </w:t>
      </w:r>
      <w:proofErr w:type="spellStart"/>
      <w:r>
        <w:rPr>
          <w:rFonts w:ascii="Tahoma" w:hAnsi="Tahoma" w:cs="Tahoma"/>
          <w:color w:val="00241A"/>
          <w:sz w:val="22"/>
          <w:szCs w:val="22"/>
        </w:rPr>
        <w:t>specifikacija</w:t>
      </w:r>
      <w:proofErr w:type="spellEnd"/>
      <w:r>
        <w:rPr>
          <w:rFonts w:ascii="Tahoma" w:hAnsi="Tahoma" w:cs="Tahoma"/>
          <w:color w:val="00241A"/>
          <w:sz w:val="22"/>
          <w:szCs w:val="22"/>
        </w:rPr>
        <w:t xml:space="preserve">” 1 </w:t>
      </w:r>
      <w:proofErr w:type="spellStart"/>
      <w:r>
        <w:rPr>
          <w:rFonts w:ascii="Tahoma" w:hAnsi="Tahoma" w:cs="Tahoma"/>
          <w:color w:val="00241A"/>
          <w:sz w:val="22"/>
          <w:szCs w:val="22"/>
        </w:rPr>
        <w:t>priedo</w:t>
      </w:r>
      <w:proofErr w:type="spellEnd"/>
      <w:r>
        <w:rPr>
          <w:rFonts w:ascii="Tahoma" w:hAnsi="Tahoma" w:cs="Tahoma"/>
          <w:color w:val="00241A"/>
          <w:sz w:val="22"/>
          <w:szCs w:val="22"/>
        </w:rPr>
        <w:t xml:space="preserve"> 3 </w:t>
      </w:r>
      <w:proofErr w:type="spellStart"/>
      <w:r>
        <w:rPr>
          <w:rFonts w:ascii="Tahoma" w:hAnsi="Tahoma" w:cs="Tahoma"/>
          <w:color w:val="00241A"/>
          <w:sz w:val="22"/>
          <w:szCs w:val="22"/>
        </w:rPr>
        <w:t>pirkimo</w:t>
      </w:r>
      <w:proofErr w:type="spellEnd"/>
      <w:r>
        <w:rPr>
          <w:rFonts w:ascii="Tahoma" w:hAnsi="Tahoma" w:cs="Tahoma"/>
          <w:color w:val="00241A"/>
          <w:sz w:val="22"/>
          <w:szCs w:val="22"/>
        </w:rPr>
        <w:t xml:space="preserve"> </w:t>
      </w:r>
      <w:proofErr w:type="spellStart"/>
      <w:r>
        <w:rPr>
          <w:rFonts w:ascii="Tahoma" w:hAnsi="Tahoma" w:cs="Tahoma"/>
          <w:color w:val="00241A"/>
          <w:sz w:val="22"/>
          <w:szCs w:val="22"/>
        </w:rPr>
        <w:t>objekto</w:t>
      </w:r>
      <w:proofErr w:type="spellEnd"/>
      <w:r>
        <w:rPr>
          <w:rFonts w:ascii="Tahoma" w:hAnsi="Tahoma" w:cs="Tahoma"/>
          <w:color w:val="00241A"/>
          <w:sz w:val="22"/>
          <w:szCs w:val="22"/>
        </w:rPr>
        <w:t xml:space="preserve"> </w:t>
      </w:r>
      <w:proofErr w:type="spellStart"/>
      <w:r>
        <w:rPr>
          <w:rFonts w:ascii="Tahoma" w:hAnsi="Tahoma" w:cs="Tahoma"/>
          <w:color w:val="00241A"/>
          <w:sz w:val="22"/>
          <w:szCs w:val="22"/>
        </w:rPr>
        <w:t>dalies</w:t>
      </w:r>
      <w:proofErr w:type="spellEnd"/>
      <w:r>
        <w:rPr>
          <w:rFonts w:ascii="Tahoma" w:hAnsi="Tahoma" w:cs="Tahoma"/>
          <w:color w:val="00241A"/>
          <w:sz w:val="22"/>
          <w:szCs w:val="22"/>
        </w:rPr>
        <w:t xml:space="preserve"> </w:t>
      </w:r>
      <w:proofErr w:type="spellStart"/>
      <w:r w:rsidR="00140D74">
        <w:rPr>
          <w:rFonts w:ascii="Tahoma" w:hAnsi="Tahoma" w:cs="Tahoma"/>
          <w:color w:val="00241A"/>
          <w:sz w:val="22"/>
          <w:szCs w:val="22"/>
        </w:rPr>
        <w:t>lentelės</w:t>
      </w:r>
      <w:proofErr w:type="spellEnd"/>
      <w:r w:rsidR="00140D74">
        <w:rPr>
          <w:rFonts w:ascii="Tahoma" w:hAnsi="Tahoma" w:cs="Tahoma"/>
          <w:color w:val="00241A"/>
          <w:sz w:val="22"/>
          <w:szCs w:val="22"/>
        </w:rPr>
        <w:t xml:space="preserve"> </w:t>
      </w:r>
      <w:proofErr w:type="spellStart"/>
      <w:r w:rsidR="00140D74">
        <w:rPr>
          <w:rFonts w:ascii="Tahoma" w:hAnsi="Tahoma" w:cs="Tahoma"/>
          <w:color w:val="00241A"/>
          <w:sz w:val="22"/>
          <w:szCs w:val="22"/>
        </w:rPr>
        <w:t>matavimo</w:t>
      </w:r>
      <w:proofErr w:type="spellEnd"/>
      <w:r w:rsidR="00140D74">
        <w:rPr>
          <w:rFonts w:ascii="Tahoma" w:hAnsi="Tahoma" w:cs="Tahoma"/>
          <w:color w:val="00241A"/>
          <w:sz w:val="22"/>
          <w:szCs w:val="22"/>
        </w:rPr>
        <w:t xml:space="preserve"> </w:t>
      </w:r>
      <w:proofErr w:type="spellStart"/>
      <w:r w:rsidR="00140D74">
        <w:rPr>
          <w:rFonts w:ascii="Tahoma" w:hAnsi="Tahoma" w:cs="Tahoma"/>
          <w:color w:val="00241A"/>
          <w:sz w:val="22"/>
          <w:szCs w:val="22"/>
        </w:rPr>
        <w:t>vienetus</w:t>
      </w:r>
      <w:proofErr w:type="spellEnd"/>
      <w:r w:rsidR="00140D74">
        <w:rPr>
          <w:rFonts w:ascii="Tahoma" w:hAnsi="Tahoma" w:cs="Tahoma"/>
          <w:color w:val="00241A"/>
          <w:sz w:val="22"/>
          <w:szCs w:val="22"/>
        </w:rPr>
        <w:t xml:space="preserve">. </w:t>
      </w:r>
      <w:proofErr w:type="spellStart"/>
      <w:r w:rsidR="00140D74">
        <w:rPr>
          <w:rFonts w:ascii="Tahoma" w:hAnsi="Tahoma" w:cs="Tahoma"/>
          <w:color w:val="00241A"/>
          <w:sz w:val="22"/>
          <w:szCs w:val="22"/>
        </w:rPr>
        <w:t>Pridedama</w:t>
      </w:r>
      <w:proofErr w:type="spellEnd"/>
      <w:r w:rsidR="00140D74">
        <w:rPr>
          <w:rFonts w:ascii="Tahoma" w:hAnsi="Tahoma" w:cs="Tahoma"/>
          <w:color w:val="00241A"/>
          <w:sz w:val="22"/>
          <w:szCs w:val="22"/>
        </w:rPr>
        <w:t xml:space="preserve"> </w:t>
      </w:r>
      <w:proofErr w:type="spellStart"/>
      <w:r w:rsidR="00140D74">
        <w:rPr>
          <w:rFonts w:ascii="Tahoma" w:hAnsi="Tahoma" w:cs="Tahoma"/>
          <w:color w:val="00241A"/>
          <w:sz w:val="22"/>
          <w:szCs w:val="22"/>
        </w:rPr>
        <w:t>aktuali</w:t>
      </w:r>
      <w:proofErr w:type="spellEnd"/>
      <w:r w:rsidR="00140D74">
        <w:rPr>
          <w:rFonts w:ascii="Tahoma" w:hAnsi="Tahoma" w:cs="Tahoma"/>
          <w:color w:val="00241A"/>
          <w:sz w:val="22"/>
          <w:szCs w:val="22"/>
        </w:rPr>
        <w:t xml:space="preserve"> </w:t>
      </w:r>
      <w:proofErr w:type="spellStart"/>
      <w:r w:rsidR="00140D74">
        <w:rPr>
          <w:rFonts w:ascii="Tahoma" w:hAnsi="Tahoma" w:cs="Tahoma"/>
          <w:color w:val="00241A"/>
          <w:sz w:val="22"/>
          <w:szCs w:val="22"/>
        </w:rPr>
        <w:t>redakcija</w:t>
      </w:r>
      <w:proofErr w:type="spellEnd"/>
      <w:r w:rsidR="00140D74">
        <w:rPr>
          <w:rFonts w:ascii="Tahoma" w:hAnsi="Tahoma" w:cs="Tahoma"/>
          <w:color w:val="00241A"/>
          <w:sz w:val="22"/>
          <w:szCs w:val="22"/>
        </w:rPr>
        <w:t xml:space="preserve">. </w:t>
      </w:r>
    </w:p>
    <w:p w14:paraId="6D88D0A5" w14:textId="2484C35D" w:rsidR="00140D74" w:rsidRPr="000A7883" w:rsidRDefault="00140D74" w:rsidP="000A7883">
      <w:pPr>
        <w:pStyle w:val="ListParagraph"/>
        <w:numPr>
          <w:ilvl w:val="0"/>
          <w:numId w:val="2"/>
        </w:numPr>
        <w:jc w:val="both"/>
        <w:rPr>
          <w:rFonts w:ascii="Tahoma" w:hAnsi="Tahoma" w:cs="Tahoma"/>
          <w:i/>
          <w:iCs/>
          <w:color w:val="00241A"/>
          <w:sz w:val="22"/>
          <w:szCs w:val="22"/>
        </w:rPr>
      </w:pPr>
      <w:proofErr w:type="spellStart"/>
      <w:r>
        <w:rPr>
          <w:rFonts w:ascii="Tahoma" w:hAnsi="Tahoma" w:cs="Tahoma"/>
          <w:color w:val="00241A"/>
          <w:sz w:val="22"/>
          <w:szCs w:val="22"/>
        </w:rPr>
        <w:t>Pirkimo</w:t>
      </w:r>
      <w:proofErr w:type="spellEnd"/>
      <w:r>
        <w:rPr>
          <w:rFonts w:ascii="Tahoma" w:hAnsi="Tahoma" w:cs="Tahoma"/>
          <w:color w:val="00241A"/>
          <w:sz w:val="22"/>
          <w:szCs w:val="22"/>
        </w:rPr>
        <w:t xml:space="preserve"> </w:t>
      </w:r>
      <w:proofErr w:type="spellStart"/>
      <w:r>
        <w:rPr>
          <w:rFonts w:ascii="Tahoma" w:hAnsi="Tahoma" w:cs="Tahoma"/>
          <w:color w:val="00241A"/>
          <w:sz w:val="22"/>
          <w:szCs w:val="22"/>
        </w:rPr>
        <w:t>sąlygų</w:t>
      </w:r>
      <w:proofErr w:type="spellEnd"/>
      <w:r>
        <w:rPr>
          <w:rFonts w:ascii="Tahoma" w:hAnsi="Tahoma" w:cs="Tahoma"/>
          <w:color w:val="00241A"/>
          <w:sz w:val="22"/>
          <w:szCs w:val="22"/>
        </w:rPr>
        <w:t xml:space="preserve"> 5 </w:t>
      </w:r>
      <w:proofErr w:type="spellStart"/>
      <w:r>
        <w:rPr>
          <w:rFonts w:ascii="Tahoma" w:hAnsi="Tahoma" w:cs="Tahoma"/>
          <w:color w:val="00241A"/>
          <w:sz w:val="22"/>
          <w:szCs w:val="22"/>
        </w:rPr>
        <w:t>priedo</w:t>
      </w:r>
      <w:proofErr w:type="spellEnd"/>
      <w:r>
        <w:rPr>
          <w:rFonts w:ascii="Tahoma" w:hAnsi="Tahoma" w:cs="Tahoma"/>
          <w:color w:val="00241A"/>
          <w:sz w:val="22"/>
          <w:szCs w:val="22"/>
        </w:rPr>
        <w:t xml:space="preserve"> “</w:t>
      </w:r>
      <w:proofErr w:type="spellStart"/>
      <w:r>
        <w:rPr>
          <w:rFonts w:ascii="Tahoma" w:hAnsi="Tahoma" w:cs="Tahoma"/>
          <w:color w:val="00241A"/>
          <w:sz w:val="22"/>
          <w:szCs w:val="22"/>
        </w:rPr>
        <w:t>Pasiūlymo</w:t>
      </w:r>
      <w:proofErr w:type="spellEnd"/>
      <w:r>
        <w:rPr>
          <w:rFonts w:ascii="Tahoma" w:hAnsi="Tahoma" w:cs="Tahoma"/>
          <w:color w:val="00241A"/>
          <w:sz w:val="22"/>
          <w:szCs w:val="22"/>
        </w:rPr>
        <w:t xml:space="preserve"> forma” 6 </w:t>
      </w:r>
      <w:proofErr w:type="spellStart"/>
      <w:r>
        <w:rPr>
          <w:rFonts w:ascii="Tahoma" w:hAnsi="Tahoma" w:cs="Tahoma"/>
          <w:color w:val="00241A"/>
          <w:sz w:val="22"/>
          <w:szCs w:val="22"/>
        </w:rPr>
        <w:t>skyriaus</w:t>
      </w:r>
      <w:proofErr w:type="spellEnd"/>
      <w:r>
        <w:rPr>
          <w:rFonts w:ascii="Tahoma" w:hAnsi="Tahoma" w:cs="Tahoma"/>
          <w:color w:val="00241A"/>
          <w:sz w:val="22"/>
          <w:szCs w:val="22"/>
        </w:rPr>
        <w:t xml:space="preserve"> 3 </w:t>
      </w:r>
      <w:proofErr w:type="spellStart"/>
      <w:r>
        <w:rPr>
          <w:rFonts w:ascii="Tahoma" w:hAnsi="Tahoma" w:cs="Tahoma"/>
          <w:color w:val="00241A"/>
          <w:sz w:val="22"/>
          <w:szCs w:val="22"/>
        </w:rPr>
        <w:t>pirkimo</w:t>
      </w:r>
      <w:proofErr w:type="spellEnd"/>
      <w:r>
        <w:rPr>
          <w:rFonts w:ascii="Tahoma" w:hAnsi="Tahoma" w:cs="Tahoma"/>
          <w:color w:val="00241A"/>
          <w:sz w:val="22"/>
          <w:szCs w:val="22"/>
        </w:rPr>
        <w:t xml:space="preserve"> </w:t>
      </w:r>
      <w:proofErr w:type="spellStart"/>
      <w:r>
        <w:rPr>
          <w:rFonts w:ascii="Tahoma" w:hAnsi="Tahoma" w:cs="Tahoma"/>
          <w:color w:val="00241A"/>
          <w:sz w:val="22"/>
          <w:szCs w:val="22"/>
        </w:rPr>
        <w:t>objekto</w:t>
      </w:r>
      <w:proofErr w:type="spellEnd"/>
      <w:r>
        <w:rPr>
          <w:rFonts w:ascii="Tahoma" w:hAnsi="Tahoma" w:cs="Tahoma"/>
          <w:color w:val="00241A"/>
          <w:sz w:val="22"/>
          <w:szCs w:val="22"/>
        </w:rPr>
        <w:t xml:space="preserve"> </w:t>
      </w:r>
      <w:proofErr w:type="spellStart"/>
      <w:r>
        <w:rPr>
          <w:rFonts w:ascii="Tahoma" w:hAnsi="Tahoma" w:cs="Tahoma"/>
          <w:color w:val="00241A"/>
          <w:sz w:val="22"/>
          <w:szCs w:val="22"/>
        </w:rPr>
        <w:t>dalies</w:t>
      </w:r>
      <w:proofErr w:type="spellEnd"/>
      <w:r>
        <w:rPr>
          <w:rFonts w:ascii="Tahoma" w:hAnsi="Tahoma" w:cs="Tahoma"/>
          <w:color w:val="00241A"/>
          <w:sz w:val="22"/>
          <w:szCs w:val="22"/>
        </w:rPr>
        <w:t xml:space="preserve"> </w:t>
      </w:r>
      <w:proofErr w:type="spellStart"/>
      <w:r>
        <w:rPr>
          <w:rFonts w:ascii="Tahoma" w:hAnsi="Tahoma" w:cs="Tahoma"/>
          <w:color w:val="00241A"/>
          <w:sz w:val="22"/>
          <w:szCs w:val="22"/>
        </w:rPr>
        <w:t>lentelėje</w:t>
      </w:r>
      <w:proofErr w:type="spellEnd"/>
      <w:r>
        <w:rPr>
          <w:rFonts w:ascii="Tahoma" w:hAnsi="Tahoma" w:cs="Tahoma"/>
          <w:color w:val="00241A"/>
          <w:sz w:val="22"/>
          <w:szCs w:val="22"/>
        </w:rPr>
        <w:t xml:space="preserve"> </w:t>
      </w:r>
      <w:proofErr w:type="spellStart"/>
      <w:r>
        <w:rPr>
          <w:rFonts w:ascii="Tahoma" w:hAnsi="Tahoma" w:cs="Tahoma"/>
          <w:color w:val="00241A"/>
          <w:sz w:val="22"/>
          <w:szCs w:val="22"/>
        </w:rPr>
        <w:t>esančius</w:t>
      </w:r>
      <w:proofErr w:type="spellEnd"/>
      <w:r>
        <w:rPr>
          <w:rFonts w:ascii="Tahoma" w:hAnsi="Tahoma" w:cs="Tahoma"/>
          <w:color w:val="00241A"/>
          <w:sz w:val="22"/>
          <w:szCs w:val="22"/>
        </w:rPr>
        <w:t xml:space="preserve"> </w:t>
      </w:r>
      <w:proofErr w:type="spellStart"/>
      <w:r>
        <w:rPr>
          <w:rFonts w:ascii="Tahoma" w:hAnsi="Tahoma" w:cs="Tahoma"/>
          <w:color w:val="00241A"/>
          <w:sz w:val="22"/>
          <w:szCs w:val="22"/>
        </w:rPr>
        <w:t>matavimo</w:t>
      </w:r>
      <w:proofErr w:type="spellEnd"/>
      <w:r>
        <w:rPr>
          <w:rFonts w:ascii="Tahoma" w:hAnsi="Tahoma" w:cs="Tahoma"/>
          <w:color w:val="00241A"/>
          <w:sz w:val="22"/>
          <w:szCs w:val="22"/>
        </w:rPr>
        <w:t xml:space="preserve"> </w:t>
      </w:r>
      <w:proofErr w:type="spellStart"/>
      <w:r>
        <w:rPr>
          <w:rFonts w:ascii="Tahoma" w:hAnsi="Tahoma" w:cs="Tahoma"/>
          <w:color w:val="00241A"/>
          <w:sz w:val="22"/>
          <w:szCs w:val="22"/>
        </w:rPr>
        <w:t>vienetus</w:t>
      </w:r>
      <w:proofErr w:type="spellEnd"/>
      <w:r>
        <w:rPr>
          <w:rFonts w:ascii="Tahoma" w:hAnsi="Tahoma" w:cs="Tahoma"/>
          <w:color w:val="00241A"/>
          <w:sz w:val="22"/>
          <w:szCs w:val="22"/>
        </w:rPr>
        <w:t xml:space="preserve">. </w:t>
      </w:r>
      <w:proofErr w:type="spellStart"/>
      <w:r>
        <w:rPr>
          <w:rFonts w:ascii="Tahoma" w:hAnsi="Tahoma" w:cs="Tahoma"/>
          <w:color w:val="00241A"/>
          <w:sz w:val="22"/>
          <w:szCs w:val="22"/>
        </w:rPr>
        <w:t>Pridedama</w:t>
      </w:r>
      <w:proofErr w:type="spellEnd"/>
      <w:r>
        <w:rPr>
          <w:rFonts w:ascii="Tahoma" w:hAnsi="Tahoma" w:cs="Tahoma"/>
          <w:color w:val="00241A"/>
          <w:sz w:val="22"/>
          <w:szCs w:val="22"/>
        </w:rPr>
        <w:t xml:space="preserve"> </w:t>
      </w:r>
      <w:proofErr w:type="spellStart"/>
      <w:r>
        <w:rPr>
          <w:rFonts w:ascii="Tahoma" w:hAnsi="Tahoma" w:cs="Tahoma"/>
          <w:color w:val="00241A"/>
          <w:sz w:val="22"/>
          <w:szCs w:val="22"/>
        </w:rPr>
        <w:t>aktuali</w:t>
      </w:r>
      <w:proofErr w:type="spellEnd"/>
      <w:r>
        <w:rPr>
          <w:rFonts w:ascii="Tahoma" w:hAnsi="Tahoma" w:cs="Tahoma"/>
          <w:color w:val="00241A"/>
          <w:sz w:val="22"/>
          <w:szCs w:val="22"/>
        </w:rPr>
        <w:t xml:space="preserve"> </w:t>
      </w:r>
      <w:proofErr w:type="spellStart"/>
      <w:r>
        <w:rPr>
          <w:rFonts w:ascii="Tahoma" w:hAnsi="Tahoma" w:cs="Tahoma"/>
          <w:color w:val="00241A"/>
          <w:sz w:val="22"/>
          <w:szCs w:val="22"/>
        </w:rPr>
        <w:t>redakcija</w:t>
      </w:r>
      <w:proofErr w:type="spellEnd"/>
      <w:r>
        <w:rPr>
          <w:rFonts w:ascii="Tahoma" w:hAnsi="Tahoma" w:cs="Tahoma"/>
          <w:color w:val="00241A"/>
          <w:sz w:val="22"/>
          <w:szCs w:val="22"/>
        </w:rPr>
        <w:t>.</w:t>
      </w:r>
    </w:p>
    <w:p w14:paraId="1C75BC7A" w14:textId="0CF5756A" w:rsidR="00CE32AD" w:rsidRDefault="00CE32AD" w:rsidP="00CE101D">
      <w:pPr>
        <w:ind w:left="-180" w:firstLine="630"/>
        <w:jc w:val="both"/>
        <w:rPr>
          <w:rFonts w:ascii="Tahoma" w:hAnsi="Tahoma" w:cs="Tahoma"/>
          <w:b/>
          <w:bCs/>
          <w:sz w:val="22"/>
          <w:szCs w:val="22"/>
          <w:lang w:val="lt-LT"/>
        </w:rPr>
      </w:pPr>
      <w:r w:rsidRPr="000A7883">
        <w:rPr>
          <w:rFonts w:ascii="Tahoma" w:hAnsi="Tahoma" w:cs="Tahoma"/>
          <w:i/>
          <w:iCs/>
          <w:color w:val="00241A"/>
          <w:sz w:val="22"/>
          <w:szCs w:val="22"/>
        </w:rPr>
        <w:br/>
      </w:r>
      <w:r w:rsidR="005D54BB" w:rsidRPr="00D46E86">
        <w:rPr>
          <w:rFonts w:ascii="Tahoma" w:hAnsi="Tahoma" w:cs="Tahoma"/>
          <w:sz w:val="22"/>
          <w:szCs w:val="22"/>
          <w:lang w:val="lt-LT"/>
        </w:rPr>
        <w:t>Atsižvelgiant į tai, kad keičiamos Pirkimo sąlygos, vadovaujantis Pirkimo sąlygų  5.4.</w:t>
      </w:r>
      <w:r w:rsidR="00CE101D">
        <w:rPr>
          <w:rFonts w:ascii="Tahoma" w:hAnsi="Tahoma" w:cs="Tahoma"/>
          <w:sz w:val="22"/>
          <w:szCs w:val="22"/>
          <w:lang w:val="lt-LT"/>
        </w:rPr>
        <w:t xml:space="preserve"> </w:t>
      </w:r>
      <w:r w:rsidR="005D54BB" w:rsidRPr="00D46E86">
        <w:rPr>
          <w:rFonts w:ascii="Tahoma" w:hAnsi="Tahoma" w:cs="Tahoma"/>
          <w:sz w:val="22"/>
          <w:szCs w:val="22"/>
          <w:lang w:val="lt-LT"/>
        </w:rPr>
        <w:t xml:space="preserve">p. &lt;..&gt; </w:t>
      </w:r>
      <w:r w:rsidR="005D54BB" w:rsidRPr="00D46E86">
        <w:rPr>
          <w:rFonts w:ascii="Tahoma" w:hAnsi="Tahoma" w:cs="Tahoma"/>
          <w:i/>
          <w:iCs/>
          <w:sz w:val="22"/>
          <w:szCs w:val="22"/>
          <w:lang w:val="lt-LT"/>
        </w:rPr>
        <w:t>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w:t>
      </w:r>
      <w:r w:rsidR="00D46E86" w:rsidRPr="00D46E86">
        <w:rPr>
          <w:rFonts w:ascii="Tahoma" w:hAnsi="Tahoma" w:cs="Tahoma"/>
          <w:i/>
          <w:iCs/>
          <w:sz w:val="22"/>
          <w:szCs w:val="22"/>
          <w:lang w:val="lt-LT"/>
        </w:rPr>
        <w:t xml:space="preserve">. &lt;..&gt; </w:t>
      </w:r>
      <w:r w:rsidR="00D46E86" w:rsidRPr="000A7883">
        <w:rPr>
          <w:rFonts w:ascii="Tahoma" w:hAnsi="Tahoma" w:cs="Tahoma"/>
          <w:b/>
          <w:bCs/>
          <w:sz w:val="22"/>
          <w:szCs w:val="22"/>
          <w:lang w:val="lt-LT"/>
        </w:rPr>
        <w:t>pasiūlymų pateikimo terminas nukeliamas iki 2025-01-29 12 val.</w:t>
      </w:r>
    </w:p>
    <w:p w14:paraId="2DC5AD28" w14:textId="09509760" w:rsidR="00CE101D" w:rsidRDefault="00CE101D" w:rsidP="00CE101D">
      <w:pPr>
        <w:jc w:val="both"/>
        <w:rPr>
          <w:rFonts w:ascii="Tahoma" w:hAnsi="Tahoma" w:cs="Tahoma"/>
          <w:b/>
          <w:bCs/>
          <w:sz w:val="22"/>
          <w:szCs w:val="22"/>
          <w:lang w:val="lt-LT"/>
        </w:rPr>
      </w:pPr>
      <w:r>
        <w:rPr>
          <w:rFonts w:ascii="Tahoma" w:hAnsi="Tahoma" w:cs="Tahoma"/>
          <w:b/>
          <w:bCs/>
          <w:sz w:val="22"/>
          <w:szCs w:val="22"/>
          <w:lang w:val="lt-LT"/>
        </w:rPr>
        <w:t>Tiekėjų prašome vadovautis aktualiomis pirkimo dokumentų redakcijomis.</w:t>
      </w:r>
    </w:p>
    <w:p w14:paraId="3BC02509" w14:textId="30BF3715" w:rsidR="00CE101D" w:rsidRDefault="00CE101D" w:rsidP="00CE101D">
      <w:pPr>
        <w:jc w:val="both"/>
        <w:rPr>
          <w:rFonts w:ascii="Tahoma" w:hAnsi="Tahoma" w:cs="Tahoma"/>
          <w:b/>
          <w:bCs/>
          <w:sz w:val="22"/>
          <w:szCs w:val="22"/>
          <w:lang w:val="lt-LT"/>
        </w:rPr>
      </w:pPr>
      <w:r>
        <w:rPr>
          <w:rFonts w:ascii="Tahoma" w:hAnsi="Tahoma" w:cs="Tahoma"/>
          <w:b/>
          <w:bCs/>
          <w:sz w:val="22"/>
          <w:szCs w:val="22"/>
          <w:lang w:val="lt-LT"/>
        </w:rPr>
        <w:tab/>
        <w:t xml:space="preserve">PRIDEDAMA. </w:t>
      </w:r>
    </w:p>
    <w:p w14:paraId="0805631E" w14:textId="77777777" w:rsidR="00140D74" w:rsidRPr="000A7883" w:rsidRDefault="00CE101D" w:rsidP="000A7883">
      <w:pPr>
        <w:rPr>
          <w:rFonts w:ascii="Tahoma" w:hAnsi="Tahoma" w:cs="Tahoma"/>
          <w:sz w:val="22"/>
          <w:szCs w:val="22"/>
          <w:lang w:val="lt-LT"/>
        </w:rPr>
      </w:pPr>
      <w:r w:rsidRPr="000A7883">
        <w:rPr>
          <w:rFonts w:ascii="Tahoma" w:hAnsi="Tahoma" w:cs="Tahoma"/>
          <w:sz w:val="22"/>
          <w:szCs w:val="22"/>
          <w:lang w:val="lt-LT"/>
        </w:rPr>
        <w:t>Pirkimo sąlygų 1 priedas „Techninė specifikacija“ (aktuali redakcija nuo 2025-01-21);</w:t>
      </w:r>
    </w:p>
    <w:p w14:paraId="1005FEAF" w14:textId="3FA610B1" w:rsidR="00140D74" w:rsidRPr="000A7883" w:rsidRDefault="00CE101D" w:rsidP="00140D74">
      <w:pPr>
        <w:rPr>
          <w:rFonts w:ascii="Tahoma" w:hAnsi="Tahoma" w:cs="Tahoma"/>
          <w:sz w:val="22"/>
          <w:szCs w:val="22"/>
          <w:lang w:val="lt-LT"/>
        </w:rPr>
      </w:pPr>
      <w:r w:rsidRPr="000A7883">
        <w:rPr>
          <w:rFonts w:ascii="Tahoma" w:hAnsi="Tahoma" w:cs="Tahoma"/>
          <w:sz w:val="22"/>
          <w:szCs w:val="22"/>
          <w:lang w:val="lt-LT"/>
        </w:rPr>
        <w:t xml:space="preserve">Pirkimo sąlygų 1 priedo </w:t>
      </w:r>
      <w:r w:rsidR="00140D74" w:rsidRPr="000A7883">
        <w:rPr>
          <w:rFonts w:ascii="Tahoma" w:hAnsi="Tahoma" w:cs="Tahoma"/>
          <w:sz w:val="22"/>
          <w:szCs w:val="22"/>
          <w:lang w:val="lt-LT"/>
        </w:rPr>
        <w:t>„</w:t>
      </w:r>
      <w:r w:rsidRPr="000A7883">
        <w:rPr>
          <w:rFonts w:ascii="Tahoma" w:hAnsi="Tahoma" w:cs="Tahoma"/>
          <w:sz w:val="22"/>
          <w:szCs w:val="22"/>
          <w:lang w:val="lt-LT"/>
        </w:rPr>
        <w:t>Techninė specifikacija</w:t>
      </w:r>
      <w:r w:rsidR="00140D74" w:rsidRPr="000A7883">
        <w:rPr>
          <w:rFonts w:ascii="Tahoma" w:hAnsi="Tahoma" w:cs="Tahoma"/>
          <w:sz w:val="22"/>
          <w:szCs w:val="22"/>
          <w:lang w:val="lt-LT"/>
        </w:rPr>
        <w:t>“</w:t>
      </w:r>
      <w:r w:rsidRPr="000A7883">
        <w:rPr>
          <w:rFonts w:ascii="Tahoma" w:hAnsi="Tahoma" w:cs="Tahoma"/>
          <w:sz w:val="22"/>
          <w:szCs w:val="22"/>
          <w:lang w:val="lt-LT"/>
        </w:rPr>
        <w:t xml:space="preserve"> 1 priedas (aktuali redakcija nuo 2025-01-21)</w:t>
      </w:r>
      <w:r w:rsidR="00140D74" w:rsidRPr="000A7883">
        <w:rPr>
          <w:rFonts w:ascii="Tahoma" w:hAnsi="Tahoma" w:cs="Tahoma"/>
          <w:sz w:val="22"/>
          <w:szCs w:val="22"/>
          <w:lang w:val="lt-LT"/>
        </w:rPr>
        <w:t>;</w:t>
      </w:r>
    </w:p>
    <w:p w14:paraId="5FEEB941" w14:textId="3286F138" w:rsidR="00140D74" w:rsidRPr="000A7883" w:rsidRDefault="00140D74" w:rsidP="000A7883">
      <w:pPr>
        <w:rPr>
          <w:rFonts w:ascii="Tahoma" w:hAnsi="Tahoma" w:cs="Tahoma"/>
          <w:sz w:val="22"/>
          <w:szCs w:val="22"/>
          <w:lang w:val="lt-LT"/>
        </w:rPr>
      </w:pPr>
      <w:r w:rsidRPr="000A7883">
        <w:rPr>
          <w:rFonts w:ascii="Tahoma" w:hAnsi="Tahoma" w:cs="Tahoma"/>
          <w:sz w:val="22"/>
          <w:szCs w:val="22"/>
          <w:lang w:val="lt-LT"/>
        </w:rPr>
        <w:t xml:space="preserve">Pirkimo sąlygų 5 priedo „Pasiūlymo forma“ (aktuali redakcija nuo 2025-01-21). </w:t>
      </w:r>
    </w:p>
    <w:p w14:paraId="0055FCCA" w14:textId="6DB8F93E" w:rsidR="00140D74" w:rsidRDefault="00140D74" w:rsidP="00140D74">
      <w:pPr>
        <w:rPr>
          <w:lang w:val="lt-LT"/>
        </w:rPr>
      </w:pPr>
    </w:p>
    <w:p w14:paraId="2D199A6A" w14:textId="77777777" w:rsidR="00140D74" w:rsidRPr="00140D74" w:rsidRDefault="00140D74" w:rsidP="000A7883">
      <w:pPr>
        <w:rPr>
          <w:lang w:val="lt-LT"/>
        </w:rPr>
      </w:pPr>
    </w:p>
    <w:sectPr w:rsidR="00140D74" w:rsidRPr="00140D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1206C4"/>
    <w:multiLevelType w:val="hybridMultilevel"/>
    <w:tmpl w:val="31087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8C465A"/>
    <w:multiLevelType w:val="hybridMultilevel"/>
    <w:tmpl w:val="98CA11FA"/>
    <w:lvl w:ilvl="0" w:tplc="6CC8B6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50B05FC"/>
    <w:multiLevelType w:val="hybridMultilevel"/>
    <w:tmpl w:val="E0A0D4F0"/>
    <w:lvl w:ilvl="0" w:tplc="D5DA9CB8">
      <w:start w:val="1"/>
      <w:numFmt w:val="decimal"/>
      <w:lvlText w:val="%1."/>
      <w:lvlJc w:val="left"/>
      <w:pPr>
        <w:ind w:left="810" w:hanging="360"/>
      </w:pPr>
      <w:rPr>
        <w:rFonts w:hint="default"/>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803036773">
    <w:abstractNumId w:val="0"/>
  </w:num>
  <w:num w:numId="2" w16cid:durableId="443114765">
    <w:abstractNumId w:val="2"/>
  </w:num>
  <w:num w:numId="3" w16cid:durableId="2039504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2AD"/>
    <w:rsid w:val="000848FC"/>
    <w:rsid w:val="000A7883"/>
    <w:rsid w:val="00140D74"/>
    <w:rsid w:val="003A04D4"/>
    <w:rsid w:val="005447D3"/>
    <w:rsid w:val="005D54BB"/>
    <w:rsid w:val="00B80CF5"/>
    <w:rsid w:val="00B86B0C"/>
    <w:rsid w:val="00C019B1"/>
    <w:rsid w:val="00CE101D"/>
    <w:rsid w:val="00CE32AD"/>
    <w:rsid w:val="00D1429C"/>
    <w:rsid w:val="00D46E86"/>
    <w:rsid w:val="00DA3C90"/>
    <w:rsid w:val="196BB45F"/>
    <w:rsid w:val="1FA8E17E"/>
    <w:rsid w:val="1FCA137F"/>
    <w:rsid w:val="22F2874C"/>
    <w:rsid w:val="2F7AA3E8"/>
    <w:rsid w:val="4033D0A4"/>
    <w:rsid w:val="464AFD8F"/>
    <w:rsid w:val="665D5F13"/>
    <w:rsid w:val="78F1B09B"/>
    <w:rsid w:val="7D09C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7D1F9"/>
  <w15:chartTrackingRefBased/>
  <w15:docId w15:val="{40722ADC-BC72-40BA-80CD-5356DC345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32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32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32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32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32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32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32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32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32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2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32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32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32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32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32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32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32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32AD"/>
    <w:rPr>
      <w:rFonts w:eastAsiaTheme="majorEastAsia" w:cstheme="majorBidi"/>
      <w:color w:val="272727" w:themeColor="text1" w:themeTint="D8"/>
    </w:rPr>
  </w:style>
  <w:style w:type="paragraph" w:styleId="Title">
    <w:name w:val="Title"/>
    <w:basedOn w:val="Normal"/>
    <w:next w:val="Normal"/>
    <w:link w:val="TitleChar"/>
    <w:uiPriority w:val="10"/>
    <w:qFormat/>
    <w:rsid w:val="00CE32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32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32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32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32AD"/>
    <w:pPr>
      <w:spacing w:before="160"/>
      <w:jc w:val="center"/>
    </w:pPr>
    <w:rPr>
      <w:i/>
      <w:iCs/>
      <w:color w:val="404040" w:themeColor="text1" w:themeTint="BF"/>
    </w:rPr>
  </w:style>
  <w:style w:type="character" w:customStyle="1" w:styleId="QuoteChar">
    <w:name w:val="Quote Char"/>
    <w:basedOn w:val="DefaultParagraphFont"/>
    <w:link w:val="Quote"/>
    <w:uiPriority w:val="29"/>
    <w:rsid w:val="00CE32AD"/>
    <w:rPr>
      <w:i/>
      <w:iCs/>
      <w:color w:val="404040" w:themeColor="text1" w:themeTint="BF"/>
    </w:rPr>
  </w:style>
  <w:style w:type="paragraph" w:styleId="ListParagraph">
    <w:name w:val="List Paragraph"/>
    <w:basedOn w:val="Normal"/>
    <w:uiPriority w:val="34"/>
    <w:qFormat/>
    <w:rsid w:val="00CE32AD"/>
    <w:pPr>
      <w:ind w:left="720"/>
      <w:contextualSpacing/>
    </w:pPr>
  </w:style>
  <w:style w:type="character" w:styleId="IntenseEmphasis">
    <w:name w:val="Intense Emphasis"/>
    <w:basedOn w:val="DefaultParagraphFont"/>
    <w:uiPriority w:val="21"/>
    <w:qFormat/>
    <w:rsid w:val="00CE32AD"/>
    <w:rPr>
      <w:i/>
      <w:iCs/>
      <w:color w:val="0F4761" w:themeColor="accent1" w:themeShade="BF"/>
    </w:rPr>
  </w:style>
  <w:style w:type="paragraph" w:styleId="IntenseQuote">
    <w:name w:val="Intense Quote"/>
    <w:basedOn w:val="Normal"/>
    <w:next w:val="Normal"/>
    <w:link w:val="IntenseQuoteChar"/>
    <w:uiPriority w:val="30"/>
    <w:qFormat/>
    <w:rsid w:val="00CE32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32AD"/>
    <w:rPr>
      <w:i/>
      <w:iCs/>
      <w:color w:val="0F4761" w:themeColor="accent1" w:themeShade="BF"/>
    </w:rPr>
  </w:style>
  <w:style w:type="character" w:styleId="IntenseReference">
    <w:name w:val="Intense Reference"/>
    <w:basedOn w:val="DefaultParagraphFont"/>
    <w:uiPriority w:val="32"/>
    <w:qFormat/>
    <w:rsid w:val="00CE32AD"/>
    <w:rPr>
      <w:b/>
      <w:bCs/>
      <w:smallCaps/>
      <w:color w:val="0F4761" w:themeColor="accent1" w:themeShade="BF"/>
      <w:spacing w:val="5"/>
    </w:rPr>
  </w:style>
  <w:style w:type="table" w:styleId="TableGrid">
    <w:name w:val="Table Grid"/>
    <w:basedOn w:val="TableNormal"/>
    <w:uiPriority w:val="39"/>
    <w:rsid w:val="00CE3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A3C90"/>
    <w:rPr>
      <w:sz w:val="16"/>
      <w:szCs w:val="16"/>
    </w:rPr>
  </w:style>
  <w:style w:type="paragraph" w:styleId="CommentText">
    <w:name w:val="annotation text"/>
    <w:basedOn w:val="Normal"/>
    <w:link w:val="CommentTextChar"/>
    <w:uiPriority w:val="99"/>
    <w:unhideWhenUsed/>
    <w:rsid w:val="00DA3C90"/>
    <w:pPr>
      <w:spacing w:line="240" w:lineRule="auto"/>
    </w:pPr>
    <w:rPr>
      <w:sz w:val="20"/>
      <w:szCs w:val="20"/>
    </w:rPr>
  </w:style>
  <w:style w:type="character" w:customStyle="1" w:styleId="CommentTextChar">
    <w:name w:val="Comment Text Char"/>
    <w:basedOn w:val="DefaultParagraphFont"/>
    <w:link w:val="CommentText"/>
    <w:uiPriority w:val="99"/>
    <w:rsid w:val="00DA3C90"/>
    <w:rPr>
      <w:sz w:val="20"/>
      <w:szCs w:val="20"/>
    </w:rPr>
  </w:style>
  <w:style w:type="paragraph" w:styleId="CommentSubject">
    <w:name w:val="annotation subject"/>
    <w:basedOn w:val="CommentText"/>
    <w:next w:val="CommentText"/>
    <w:link w:val="CommentSubjectChar"/>
    <w:uiPriority w:val="99"/>
    <w:semiHidden/>
    <w:unhideWhenUsed/>
    <w:rsid w:val="00DA3C90"/>
    <w:rPr>
      <w:b/>
      <w:bCs/>
    </w:rPr>
  </w:style>
  <w:style w:type="character" w:customStyle="1" w:styleId="CommentSubjectChar">
    <w:name w:val="Comment Subject Char"/>
    <w:basedOn w:val="CommentTextChar"/>
    <w:link w:val="CommentSubject"/>
    <w:uiPriority w:val="99"/>
    <w:semiHidden/>
    <w:rsid w:val="00DA3C90"/>
    <w:rPr>
      <w:b/>
      <w:bCs/>
      <w:sz w:val="20"/>
      <w:szCs w:val="20"/>
    </w:rPr>
  </w:style>
  <w:style w:type="paragraph" w:styleId="Revision">
    <w:name w:val="Revision"/>
    <w:hidden/>
    <w:uiPriority w:val="99"/>
    <w:semiHidden/>
    <w:rsid w:val="00D46E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27971">
      <w:bodyDiv w:val="1"/>
      <w:marLeft w:val="0"/>
      <w:marRight w:val="0"/>
      <w:marTop w:val="0"/>
      <w:marBottom w:val="0"/>
      <w:divBdr>
        <w:top w:val="none" w:sz="0" w:space="0" w:color="auto"/>
        <w:left w:val="none" w:sz="0" w:space="0" w:color="auto"/>
        <w:bottom w:val="none" w:sz="0" w:space="0" w:color="auto"/>
        <w:right w:val="none" w:sz="0" w:space="0" w:color="auto"/>
      </w:divBdr>
    </w:div>
    <w:div w:id="162137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1000</Words>
  <Characters>5704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Balčiūnienė</dc:creator>
  <cp:keywords/>
  <dc:description/>
  <cp:lastModifiedBy>Viktorija Balčiūnienė</cp:lastModifiedBy>
  <cp:revision>3</cp:revision>
  <dcterms:created xsi:type="dcterms:W3CDTF">2025-01-20T20:29:00Z</dcterms:created>
  <dcterms:modified xsi:type="dcterms:W3CDTF">2025-01-21T08:04:00Z</dcterms:modified>
</cp:coreProperties>
</file>