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BC39" w14:textId="77777777" w:rsidR="006966C6" w:rsidRPr="00C1340C" w:rsidRDefault="006966C6" w:rsidP="006966C6">
      <w:pPr>
        <w:pStyle w:val="Heading1"/>
        <w:spacing w:after="0"/>
        <w:jc w:val="center"/>
        <w:rPr>
          <w:rFonts w:cstheme="majorHAnsi"/>
          <w:color w:val="auto"/>
          <w:sz w:val="21"/>
          <w:szCs w:val="21"/>
        </w:rPr>
      </w:pPr>
      <w:bookmarkStart w:id="0" w:name="_Toc126333939"/>
      <w:r w:rsidRPr="00C1340C">
        <w:rPr>
          <w:rFonts w:cstheme="majorHAnsi"/>
          <w:color w:val="auto"/>
          <w:sz w:val="21"/>
          <w:szCs w:val="21"/>
        </w:rPr>
        <w:t>SUPAPRASTINTO VIEŠOJO PIRKIMO</w:t>
      </w:r>
    </w:p>
    <w:p w14:paraId="1AD6C408" w14:textId="77777777" w:rsidR="006966C6" w:rsidRDefault="006966C6" w:rsidP="006966C6">
      <w:pPr>
        <w:pStyle w:val="Heading1"/>
        <w:spacing w:before="0" w:after="0"/>
        <w:jc w:val="center"/>
        <w:rPr>
          <w:rFonts w:cstheme="majorHAnsi"/>
          <w:color w:val="auto"/>
          <w:sz w:val="21"/>
          <w:szCs w:val="21"/>
        </w:rPr>
      </w:pPr>
      <w:r w:rsidRPr="00C1340C">
        <w:rPr>
          <w:rFonts w:cstheme="majorHAnsi"/>
          <w:color w:val="auto"/>
          <w:sz w:val="21"/>
          <w:szCs w:val="21"/>
        </w:rPr>
        <w:t>„PAVIRŠINIŲ NUOTEKŲ TINKLO BALTIJOS PR. KLAIPĖDOS M. NAUJOS STATYBOS IR ESAMŲ TINKLŲ REKONSTRAVIMO DARBAI“</w:t>
      </w:r>
    </w:p>
    <w:p w14:paraId="1DF37652" w14:textId="25B1626C" w:rsidR="00774AA5" w:rsidRPr="00C32D0C" w:rsidRDefault="006C25DC" w:rsidP="006966C6">
      <w:pPr>
        <w:pStyle w:val="Heading1"/>
        <w:spacing w:before="0" w:after="0"/>
        <w:jc w:val="center"/>
        <w:rPr>
          <w:rFonts w:cstheme="majorHAnsi"/>
          <w:color w:val="auto"/>
          <w:sz w:val="21"/>
          <w:szCs w:val="21"/>
        </w:rPr>
      </w:pPr>
      <w:r w:rsidRPr="00C32D0C">
        <w:rPr>
          <w:rFonts w:cstheme="majorHAnsi"/>
          <w:color w:val="auto"/>
          <w:sz w:val="21"/>
          <w:szCs w:val="21"/>
        </w:rPr>
        <w:t xml:space="preserve">Specialiųjų sąlygų </w:t>
      </w:r>
      <w:r w:rsidR="00F33195" w:rsidRPr="00C32D0C">
        <w:rPr>
          <w:rFonts w:cstheme="majorHAnsi"/>
          <w:color w:val="auto"/>
          <w:sz w:val="21"/>
          <w:szCs w:val="21"/>
        </w:rPr>
        <w:t>1</w:t>
      </w:r>
      <w:r w:rsidR="006C3F14">
        <w:rPr>
          <w:rFonts w:cstheme="majorHAnsi"/>
          <w:color w:val="auto"/>
          <w:sz w:val="21"/>
          <w:szCs w:val="21"/>
        </w:rPr>
        <w:t>4</w:t>
      </w:r>
      <w:r w:rsidR="008F59C5" w:rsidRPr="00C32D0C">
        <w:rPr>
          <w:rFonts w:cstheme="majorHAnsi"/>
          <w:color w:val="auto"/>
          <w:sz w:val="21"/>
          <w:szCs w:val="21"/>
        </w:rPr>
        <w:t xml:space="preserve"> priedas „</w:t>
      </w:r>
      <w:r w:rsidR="006C3F14" w:rsidRPr="006C3F14">
        <w:rPr>
          <w:rFonts w:cstheme="majorHAnsi"/>
          <w:color w:val="auto"/>
          <w:sz w:val="21"/>
          <w:szCs w:val="21"/>
        </w:rPr>
        <w:t>Tiekėjo deklaracijos dėl Nacionalinio saugumo reikalavimų atitikties forma</w:t>
      </w:r>
      <w:r w:rsidR="008F59C5" w:rsidRPr="00C32D0C">
        <w:rPr>
          <w:rFonts w:cstheme="majorHAnsi"/>
          <w:color w:val="auto"/>
          <w:sz w:val="21"/>
          <w:szCs w:val="21"/>
        </w:rPr>
        <w:t>“</w:t>
      </w:r>
      <w:bookmarkEnd w:id="0"/>
    </w:p>
    <w:p w14:paraId="2826B120" w14:textId="0BEE6729" w:rsidR="008D704D" w:rsidRDefault="008D704D" w:rsidP="00D62969">
      <w:pPr>
        <w:rPr>
          <w:rFonts w:asciiTheme="majorHAnsi" w:hAnsiTheme="majorHAnsi" w:cstheme="majorHAnsi"/>
          <w:sz w:val="16"/>
          <w:szCs w:val="16"/>
        </w:rPr>
      </w:pPr>
    </w:p>
    <w:p w14:paraId="42A3535C" w14:textId="77777777" w:rsidR="006C3F14" w:rsidRPr="006C3F14" w:rsidRDefault="006C3F14" w:rsidP="006C3F14">
      <w:pPr>
        <w:jc w:val="center"/>
        <w:rPr>
          <w:rFonts w:asciiTheme="majorHAnsi" w:hAnsiTheme="majorHAnsi" w:cstheme="majorHAnsi"/>
          <w:i/>
          <w:iCs/>
        </w:rPr>
      </w:pPr>
      <w:r w:rsidRPr="006C3F14">
        <w:rPr>
          <w:rFonts w:asciiTheme="majorHAnsi" w:hAnsiTheme="majorHAnsi" w:cstheme="majorHAnsi"/>
          <w:i/>
          <w:iCs/>
        </w:rPr>
        <w:t>(Tiekėjo pavadinimas)</w:t>
      </w:r>
    </w:p>
    <w:p w14:paraId="0EC1C206" w14:textId="77777777" w:rsidR="006C3F14" w:rsidRPr="006C3F14" w:rsidRDefault="006C3F14" w:rsidP="006C3F14">
      <w:pPr>
        <w:jc w:val="center"/>
        <w:rPr>
          <w:rFonts w:asciiTheme="majorHAnsi" w:hAnsiTheme="majorHAnsi" w:cstheme="majorHAnsi"/>
          <w:i/>
          <w:iCs/>
        </w:rPr>
      </w:pPr>
      <w:r w:rsidRPr="006C3F14">
        <w:rPr>
          <w:rFonts w:asciiTheme="majorHAnsi" w:hAnsiTheme="majorHAnsi" w:cstheme="majorHAnsi"/>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3D0C3D" w14:textId="77777777" w:rsidR="006C3F14" w:rsidRPr="006C3F14" w:rsidRDefault="006C3F14" w:rsidP="006C3F14">
      <w:pPr>
        <w:jc w:val="both"/>
        <w:rPr>
          <w:rFonts w:asciiTheme="majorHAnsi" w:hAnsiTheme="majorHAnsi" w:cstheme="majorHAnsi"/>
        </w:rPr>
      </w:pPr>
    </w:p>
    <w:p w14:paraId="530B5281" w14:textId="77777777" w:rsidR="006C3F14" w:rsidRPr="006C3F14" w:rsidRDefault="006C3F14" w:rsidP="006C3F14">
      <w:pPr>
        <w:shd w:val="clear" w:color="auto" w:fill="FFFFFF"/>
        <w:spacing w:after="0" w:line="240" w:lineRule="auto"/>
        <w:jc w:val="center"/>
        <w:rPr>
          <w:rFonts w:asciiTheme="majorHAnsi" w:hAnsiTheme="majorHAnsi" w:cstheme="majorHAnsi"/>
          <w:b/>
          <w:bCs/>
        </w:rPr>
      </w:pPr>
      <w:r w:rsidRPr="006C3F14">
        <w:rPr>
          <w:rFonts w:asciiTheme="majorHAnsi" w:hAnsiTheme="majorHAnsi" w:cstheme="majorHAnsi"/>
          <w:b/>
          <w:bCs/>
        </w:rPr>
        <w:t xml:space="preserve">NACIONALINIO SAUGUMO REIKALAVIMŲ ATITIKTIES DEKLARACIJA </w:t>
      </w:r>
    </w:p>
    <w:p w14:paraId="7469109A" w14:textId="77777777" w:rsidR="006C3F14" w:rsidRPr="006C3F14" w:rsidRDefault="006C3F14" w:rsidP="006C3F14">
      <w:pPr>
        <w:shd w:val="clear" w:color="auto" w:fill="FFFFFF"/>
        <w:spacing w:after="0" w:line="240" w:lineRule="auto"/>
        <w:jc w:val="center"/>
        <w:rPr>
          <w:rFonts w:asciiTheme="majorHAnsi" w:hAnsiTheme="majorHAnsi" w:cstheme="majorHAnsi"/>
          <w:b/>
          <w:bCs/>
        </w:rPr>
      </w:pPr>
      <w:r w:rsidRPr="006C3F14">
        <w:rPr>
          <w:rFonts w:asciiTheme="majorHAnsi" w:hAnsiTheme="majorHAnsi" w:cstheme="majorHAnsi"/>
        </w:rPr>
        <w:t>_____________</w:t>
      </w:r>
      <w:r w:rsidRPr="006C3F14">
        <w:rPr>
          <w:rFonts w:asciiTheme="majorHAnsi" w:hAnsiTheme="majorHAnsi" w:cstheme="majorHAnsi"/>
          <w:b/>
          <w:bCs/>
        </w:rPr>
        <w:t xml:space="preserve"> </w:t>
      </w:r>
      <w:r w:rsidRPr="006C3F14">
        <w:rPr>
          <w:rFonts w:asciiTheme="majorHAnsi" w:hAnsiTheme="majorHAnsi" w:cstheme="majorHAnsi"/>
        </w:rPr>
        <w:t>Nr.______</w:t>
      </w:r>
    </w:p>
    <w:p w14:paraId="7DAED9CE" w14:textId="77777777" w:rsidR="006C3F14" w:rsidRPr="006C3F14" w:rsidRDefault="006C3F14" w:rsidP="006C3F14">
      <w:pPr>
        <w:shd w:val="clear" w:color="auto" w:fill="FFFFFF"/>
        <w:spacing w:after="0" w:line="240" w:lineRule="auto"/>
        <w:ind w:firstLine="3969"/>
        <w:rPr>
          <w:rFonts w:asciiTheme="majorHAnsi" w:hAnsiTheme="majorHAnsi" w:cstheme="majorHAnsi"/>
          <w:bCs/>
          <w:i/>
          <w:iCs/>
          <w:color w:val="000000"/>
        </w:rPr>
      </w:pPr>
      <w:r w:rsidRPr="006C3F14">
        <w:rPr>
          <w:rFonts w:asciiTheme="majorHAnsi" w:hAnsiTheme="majorHAnsi" w:cstheme="majorHAnsi"/>
          <w:bCs/>
          <w:i/>
          <w:iCs/>
          <w:color w:val="000000"/>
        </w:rPr>
        <w:t xml:space="preserve">           (Data)</w:t>
      </w:r>
    </w:p>
    <w:p w14:paraId="37E6A966" w14:textId="77777777" w:rsidR="006C3F14" w:rsidRPr="006C3F14" w:rsidRDefault="006C3F14" w:rsidP="006C3F14">
      <w:pPr>
        <w:shd w:val="clear" w:color="auto" w:fill="FFFFFF"/>
        <w:spacing w:after="0" w:line="240" w:lineRule="auto"/>
        <w:ind w:firstLine="3969"/>
        <w:rPr>
          <w:rFonts w:asciiTheme="majorHAnsi" w:hAnsiTheme="majorHAnsi" w:cstheme="majorHAnsi"/>
          <w:bCs/>
          <w:color w:val="000000"/>
        </w:rPr>
      </w:pPr>
    </w:p>
    <w:p w14:paraId="26FD87BF" w14:textId="77777777" w:rsidR="006C3F14" w:rsidRPr="006C3F14" w:rsidRDefault="006C3F14" w:rsidP="006C3F14">
      <w:pPr>
        <w:shd w:val="clear" w:color="auto" w:fill="FFFFFF"/>
        <w:spacing w:after="0" w:line="240" w:lineRule="auto"/>
        <w:jc w:val="center"/>
        <w:rPr>
          <w:rFonts w:asciiTheme="majorHAnsi" w:hAnsiTheme="majorHAnsi" w:cstheme="majorHAnsi"/>
          <w:bCs/>
          <w:color w:val="000000"/>
        </w:rPr>
      </w:pPr>
      <w:r w:rsidRPr="006C3F14">
        <w:rPr>
          <w:rFonts w:asciiTheme="majorHAnsi" w:hAnsiTheme="majorHAnsi" w:cstheme="majorHAnsi"/>
          <w:bCs/>
          <w:color w:val="000000"/>
        </w:rPr>
        <w:t>_____________</w:t>
      </w:r>
    </w:p>
    <w:p w14:paraId="674D6E1F" w14:textId="77777777" w:rsidR="006C3F14" w:rsidRPr="006C3F14" w:rsidRDefault="006C3F14" w:rsidP="006C3F14">
      <w:pPr>
        <w:shd w:val="clear" w:color="auto" w:fill="FFFFFF"/>
        <w:spacing w:after="0" w:line="240" w:lineRule="auto"/>
        <w:jc w:val="center"/>
        <w:rPr>
          <w:rFonts w:asciiTheme="majorHAnsi" w:hAnsiTheme="majorHAnsi" w:cstheme="majorHAnsi"/>
          <w:bCs/>
          <w:i/>
          <w:iCs/>
          <w:color w:val="000000"/>
        </w:rPr>
      </w:pPr>
      <w:r w:rsidRPr="006C3F14">
        <w:rPr>
          <w:rFonts w:asciiTheme="majorHAnsi" w:hAnsiTheme="majorHAnsi" w:cstheme="majorHAnsi"/>
          <w:bCs/>
          <w:i/>
          <w:iCs/>
          <w:color w:val="000000"/>
        </w:rPr>
        <w:t>(Sudarymo vieta)</w:t>
      </w:r>
    </w:p>
    <w:p w14:paraId="20867CE5" w14:textId="77777777" w:rsidR="006C3F14" w:rsidRPr="006C3F14" w:rsidRDefault="006C3F14" w:rsidP="006C3F14">
      <w:pPr>
        <w:shd w:val="clear" w:color="auto" w:fill="FFFFFF"/>
        <w:jc w:val="center"/>
        <w:rPr>
          <w:rFonts w:asciiTheme="majorHAnsi" w:hAnsiTheme="majorHAnsi" w:cstheme="majorHAnsi"/>
          <w:bCs/>
          <w:color w:val="000000"/>
        </w:rPr>
      </w:pPr>
    </w:p>
    <w:p w14:paraId="62722AAA" w14:textId="77777777" w:rsidR="006C3F14" w:rsidRPr="006C3F14" w:rsidRDefault="006C3F14" w:rsidP="006C3F14">
      <w:pPr>
        <w:spacing w:after="0" w:line="240" w:lineRule="auto"/>
        <w:ind w:firstLine="567"/>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color w:val="000000"/>
          <w:lang w:eastAsia="en-US"/>
        </w:rPr>
        <w:t>Aš, ___________________________________________________________________ ,</w:t>
      </w:r>
    </w:p>
    <w:p w14:paraId="50DBB4EB" w14:textId="77777777" w:rsidR="006C3F14" w:rsidRPr="006C3F14" w:rsidRDefault="006C3F14" w:rsidP="006C3F14">
      <w:pPr>
        <w:spacing w:after="0" w:line="240" w:lineRule="auto"/>
        <w:ind w:left="960" w:firstLine="318"/>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i/>
          <w:iCs/>
          <w:color w:val="000000"/>
          <w:lang w:eastAsia="en-US"/>
        </w:rPr>
        <w:t>(tiekėjo vadovo ar jo įgalioto asmens pareigų pavadinimas, vardas ir pavardė)</w:t>
      </w:r>
    </w:p>
    <w:p w14:paraId="17B86A33" w14:textId="77777777" w:rsidR="006C3F14" w:rsidRPr="006C3F14" w:rsidRDefault="006C3F14" w:rsidP="006C3F14">
      <w:pPr>
        <w:spacing w:after="0" w:line="240" w:lineRule="auto"/>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color w:val="000000"/>
          <w:lang w:eastAsia="en-US"/>
        </w:rPr>
        <w:t>patvirtinu, kad mano vadovaujamas (-a) (atstovaujamas (-a))____________________________ ,</w:t>
      </w:r>
    </w:p>
    <w:p w14:paraId="18CEDD4D" w14:textId="77777777" w:rsidR="006C3F14" w:rsidRPr="006C3F14" w:rsidRDefault="006C3F14" w:rsidP="006C3F14">
      <w:pPr>
        <w:spacing w:after="0" w:line="240" w:lineRule="auto"/>
        <w:ind w:left="5640" w:firstLine="742"/>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i/>
          <w:iCs/>
          <w:color w:val="000000"/>
          <w:lang w:eastAsia="en-US"/>
        </w:rPr>
        <w:t xml:space="preserve">(tiekėjo pavadinimas)    </w:t>
      </w:r>
    </w:p>
    <w:p w14:paraId="530CA458" w14:textId="77777777" w:rsidR="006C3F14" w:rsidRPr="006C3F14" w:rsidRDefault="006C3F14" w:rsidP="006C3F14">
      <w:pPr>
        <w:spacing w:after="0" w:line="240" w:lineRule="auto"/>
        <w:jc w:val="both"/>
        <w:rPr>
          <w:rFonts w:asciiTheme="majorHAnsi" w:eastAsia="Times New Roman" w:hAnsiTheme="majorHAnsi" w:cstheme="majorHAnsi"/>
          <w:color w:val="000000"/>
          <w:u w:val="single"/>
          <w:lang w:eastAsia="en-US"/>
        </w:rPr>
      </w:pPr>
      <w:r w:rsidRPr="006C3F14">
        <w:rPr>
          <w:rFonts w:asciiTheme="majorHAnsi" w:eastAsia="Times New Roman" w:hAnsiTheme="majorHAnsi" w:cstheme="majorHAnsi"/>
          <w:color w:val="000000"/>
          <w:lang w:eastAsia="en-US"/>
        </w:rPr>
        <w:t>dalyvaujantis (-i) ______________________________________________________________</w:t>
      </w:r>
    </w:p>
    <w:p w14:paraId="2709A7DA" w14:textId="77777777" w:rsidR="006C3F14" w:rsidRPr="006C3F14" w:rsidRDefault="006C3F14" w:rsidP="006C3F14">
      <w:pPr>
        <w:spacing w:after="0" w:line="240" w:lineRule="auto"/>
        <w:ind w:left="2040" w:firstLine="371"/>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i/>
          <w:iCs/>
          <w:color w:val="000000"/>
          <w:lang w:eastAsia="en-US"/>
        </w:rPr>
        <w:t>(perkančiosios organizacijos / perkančiojo subjekto pavadinimas)</w:t>
      </w:r>
    </w:p>
    <w:p w14:paraId="38790E8B" w14:textId="77777777" w:rsidR="006C3F14" w:rsidRPr="006C3F14" w:rsidRDefault="006C3F14" w:rsidP="006C3F14">
      <w:pPr>
        <w:spacing w:after="0" w:line="240" w:lineRule="auto"/>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color w:val="000000"/>
          <w:lang w:eastAsia="en-US"/>
        </w:rPr>
        <w:t>vykdomame  _____________________________________, atitinka toliau nurodomus reikalavimus:</w:t>
      </w:r>
    </w:p>
    <w:p w14:paraId="172FB4C1" w14:textId="77777777" w:rsidR="006C3F14" w:rsidRPr="006C3F14" w:rsidRDefault="006C3F14" w:rsidP="006C3F14">
      <w:pPr>
        <w:spacing w:after="0" w:line="240" w:lineRule="auto"/>
        <w:ind w:firstLine="636"/>
        <w:jc w:val="both"/>
        <w:rPr>
          <w:rFonts w:asciiTheme="majorHAnsi" w:eastAsia="Times New Roman" w:hAnsiTheme="majorHAnsi" w:cstheme="majorHAnsi"/>
          <w:color w:val="000000"/>
          <w:lang w:eastAsia="en-US"/>
        </w:rPr>
      </w:pPr>
      <w:r w:rsidRPr="006C3F14">
        <w:rPr>
          <w:rFonts w:asciiTheme="majorHAnsi" w:eastAsia="Times New Roman" w:hAnsiTheme="majorHAnsi" w:cstheme="majorHAnsi"/>
          <w:i/>
          <w:iCs/>
          <w:color w:val="000000"/>
          <w:lang w:eastAsia="en-US"/>
        </w:rPr>
        <w:t>(pirkimo objekto pavadinimas, pirkimo numeris, pirkimo paskelbimo CVP IS data</w:t>
      </w:r>
      <w:r w:rsidRPr="006C3F14">
        <w:rPr>
          <w:rFonts w:asciiTheme="majorHAnsi" w:eastAsia="Times New Roman" w:hAnsiTheme="majorHAnsi" w:cstheme="majorHAnsi"/>
          <w:color w:val="000000"/>
          <w:lang w:eastAsia="en-US"/>
        </w:rPr>
        <w:t>)</w:t>
      </w:r>
    </w:p>
    <w:p w14:paraId="1C3603D1" w14:textId="77777777" w:rsidR="006C3F14" w:rsidRPr="006C3F14" w:rsidRDefault="006C3F14" w:rsidP="006C3F14">
      <w:pPr>
        <w:shd w:val="clear" w:color="auto" w:fill="FFFFFF"/>
        <w:spacing w:after="0" w:line="240" w:lineRule="auto"/>
        <w:ind w:firstLine="424"/>
        <w:jc w:val="both"/>
        <w:rPr>
          <w:rFonts w:asciiTheme="majorHAnsi" w:eastAsia="Times New Roman" w:hAnsiTheme="majorHAnsi" w:cstheme="majorHAnsi"/>
          <w:i/>
          <w:lang w:eastAsia="en-US"/>
        </w:rPr>
      </w:pPr>
    </w:p>
    <w:p w14:paraId="5F3D2923" w14:textId="77777777" w:rsidR="006C3F14" w:rsidRPr="006C3F14" w:rsidRDefault="006C3F14" w:rsidP="006C3F14">
      <w:pPr>
        <w:shd w:val="clear" w:color="auto" w:fill="FFFFFF"/>
        <w:spacing w:after="0"/>
        <w:jc w:val="both"/>
        <w:rPr>
          <w:rFonts w:asciiTheme="majorHAnsi" w:eastAsia="Times New Roman" w:hAnsiTheme="majorHAnsi" w:cstheme="majorHAnsi"/>
          <w:i/>
          <w:lang w:eastAsia="en-US"/>
        </w:rPr>
      </w:pPr>
    </w:p>
    <w:p w14:paraId="4860171B" w14:textId="77777777" w:rsidR="006C3F14" w:rsidRPr="006C3F14" w:rsidRDefault="006C3F14" w:rsidP="006C3F14">
      <w:pPr>
        <w:shd w:val="clear" w:color="auto" w:fill="FFFFFF"/>
        <w:spacing w:after="0" w:line="240" w:lineRule="auto"/>
        <w:ind w:firstLine="424"/>
        <w:jc w:val="both"/>
        <w:rPr>
          <w:rFonts w:asciiTheme="majorHAnsi" w:eastAsia="Times New Roman" w:hAnsiTheme="majorHAnsi" w:cstheme="majorHAnsi"/>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C3F14" w:rsidRPr="006C3F14" w14:paraId="72B55274" w14:textId="77777777" w:rsidTr="00D03752">
        <w:tc>
          <w:tcPr>
            <w:tcW w:w="352" w:type="dxa"/>
            <w:tcBorders>
              <w:top w:val="single" w:sz="4" w:space="0" w:color="auto"/>
              <w:left w:val="single" w:sz="4" w:space="0" w:color="auto"/>
              <w:bottom w:val="single" w:sz="4" w:space="0" w:color="auto"/>
              <w:right w:val="nil"/>
            </w:tcBorders>
            <w:hideMark/>
          </w:tcPr>
          <w:p w14:paraId="29633629" w14:textId="77777777" w:rsidR="006C3F14" w:rsidRPr="006C3F14" w:rsidRDefault="006C3F14" w:rsidP="00D03752">
            <w:pPr>
              <w:spacing w:after="0" w:line="240" w:lineRule="auto"/>
              <w:jc w:val="both"/>
              <w:rPr>
                <w:rFonts w:asciiTheme="majorHAnsi" w:eastAsia="Times New Roman" w:hAnsiTheme="majorHAnsi" w:cstheme="majorHAnsi"/>
              </w:rPr>
            </w:pPr>
            <w:r w:rsidRPr="006C3F14">
              <w:rPr>
                <w:rFonts w:asciiTheme="majorHAnsi" w:eastAsia="Times New Roman" w:hAnsiTheme="majorHAnsi" w:cstheme="majorHAnsi"/>
              </w:rPr>
              <w:t>×</w:t>
            </w:r>
          </w:p>
        </w:tc>
        <w:tc>
          <w:tcPr>
            <w:tcW w:w="9574" w:type="dxa"/>
            <w:vMerge w:val="restart"/>
            <w:tcBorders>
              <w:top w:val="nil"/>
              <w:left w:val="nil"/>
              <w:bottom w:val="nil"/>
              <w:right w:val="nil"/>
            </w:tcBorders>
            <w:hideMark/>
          </w:tcPr>
          <w:p w14:paraId="5E218415" w14:textId="77777777" w:rsidR="006C3F14" w:rsidRPr="006C3F14" w:rsidRDefault="006C3F14" w:rsidP="00D03752">
            <w:pPr>
              <w:shd w:val="clear" w:color="auto" w:fill="FFFFFF"/>
              <w:spacing w:after="0"/>
              <w:jc w:val="both"/>
              <w:rPr>
                <w:rFonts w:asciiTheme="majorHAnsi" w:eastAsia="Times New Roman" w:hAnsiTheme="majorHAnsi" w:cstheme="majorHAnsi"/>
                <w:i/>
                <w:iCs/>
                <w:lang w:eastAsia="en-US"/>
              </w:rPr>
            </w:pPr>
            <w:r w:rsidRPr="006C3F14">
              <w:rPr>
                <w:rFonts w:asciiTheme="majorHAnsi" w:eastAsia="Times New Roman" w:hAnsiTheme="majorHAnsi" w:cstheme="majorHAnsi"/>
              </w:rPr>
              <w:t xml:space="preserve">tiekėjo siūlomos teikti paslaugos nekelia grėsmės nacionaliniam saugumui </w:t>
            </w:r>
            <w:r w:rsidRPr="006C3F14">
              <w:rPr>
                <w:rFonts w:asciiTheme="majorHAnsi" w:eastAsia="Times New Roman" w:hAnsiTheme="majorHAnsi" w:cstheme="majorHAnsi"/>
                <w:color w:val="000000"/>
                <w:bdr w:val="none" w:sz="0" w:space="0" w:color="auto" w:frame="1"/>
                <w:lang w:eastAsia="en-US"/>
              </w:rPr>
              <w:t>–</w:t>
            </w:r>
            <w:r w:rsidRPr="006C3F14">
              <w:rPr>
                <w:rFonts w:asciiTheme="majorHAnsi" w:eastAsia="Times New Roman" w:hAnsiTheme="majorHAnsi" w:cstheme="majorHAnsi"/>
              </w:rPr>
              <w:t xml:space="preserve"> vadovaujantis PĮ 50 straipsnio 9 dalies 2 punktu, </w:t>
            </w:r>
            <w:r w:rsidRPr="006C3F14">
              <w:rPr>
                <w:rFonts w:asciiTheme="majorHAnsi" w:eastAsia="Times New Roman" w:hAnsiTheme="majorHAnsi" w:cstheme="majorHAnsi"/>
                <w:lang w:eastAsia="en-US"/>
              </w:rPr>
              <w:t xml:space="preserve">paslaugų teikimas nebus vykdomas iš VPĮ 92 straipsnio 14 dalyje numatytame sąraše nurodytų valstybių ar teritorijų. </w:t>
            </w:r>
            <w:r w:rsidRPr="006C3F14">
              <w:rPr>
                <w:rFonts w:asciiTheme="majorHAnsi" w:eastAsia="Times New Roman" w:hAnsiTheme="majorHAnsi" w:cstheme="majorHAnsi"/>
              </w:rPr>
              <w:t>(specialiųjų pirkimo sąlygų V sk.)</w:t>
            </w:r>
            <w:r w:rsidRPr="006C3F14">
              <w:rPr>
                <w:rFonts w:asciiTheme="majorHAnsi" w:eastAsia="Times New Roman" w:hAnsiTheme="majorHAnsi" w:cstheme="majorHAnsi"/>
                <w:i/>
                <w:iCs/>
                <w:lang w:eastAsia="en-US"/>
              </w:rPr>
              <w:t xml:space="preserve">   </w:t>
            </w:r>
          </w:p>
          <w:p w14:paraId="46D4F484" w14:textId="77777777" w:rsidR="006C3F14" w:rsidRPr="006C3F14" w:rsidRDefault="006C3F14" w:rsidP="00D03752">
            <w:pPr>
              <w:shd w:val="clear" w:color="auto" w:fill="FFFFFF"/>
              <w:spacing w:after="0"/>
              <w:ind w:firstLine="3339"/>
              <w:jc w:val="both"/>
              <w:rPr>
                <w:rFonts w:asciiTheme="majorHAnsi" w:eastAsia="Times New Roman" w:hAnsiTheme="majorHAnsi" w:cstheme="majorHAnsi"/>
                <w:lang w:eastAsia="en-US"/>
              </w:rPr>
            </w:pPr>
          </w:p>
        </w:tc>
      </w:tr>
      <w:tr w:rsidR="006C3F14" w:rsidRPr="006C3F14" w14:paraId="69F302B3" w14:textId="77777777" w:rsidTr="00D03752">
        <w:tc>
          <w:tcPr>
            <w:tcW w:w="352" w:type="dxa"/>
            <w:tcBorders>
              <w:top w:val="single" w:sz="4" w:space="0" w:color="auto"/>
              <w:left w:val="nil"/>
              <w:bottom w:val="nil"/>
              <w:right w:val="nil"/>
            </w:tcBorders>
          </w:tcPr>
          <w:p w14:paraId="31291890" w14:textId="77777777" w:rsidR="006C3F14" w:rsidRPr="006C3F14" w:rsidRDefault="006C3F14" w:rsidP="00D03752">
            <w:pPr>
              <w:spacing w:after="0" w:line="240" w:lineRule="auto"/>
              <w:jc w:val="both"/>
              <w:rPr>
                <w:rFonts w:asciiTheme="majorHAnsi" w:eastAsia="Times New Roman" w:hAnsiTheme="majorHAnsi" w:cstheme="majorHAnsi"/>
              </w:rPr>
            </w:pPr>
          </w:p>
        </w:tc>
        <w:tc>
          <w:tcPr>
            <w:tcW w:w="0" w:type="auto"/>
            <w:vMerge/>
            <w:tcBorders>
              <w:top w:val="nil"/>
              <w:left w:val="nil"/>
              <w:bottom w:val="nil"/>
              <w:right w:val="nil"/>
            </w:tcBorders>
            <w:vAlign w:val="center"/>
            <w:hideMark/>
          </w:tcPr>
          <w:p w14:paraId="10A01FDC" w14:textId="77777777" w:rsidR="006C3F14" w:rsidRPr="006C3F14" w:rsidRDefault="006C3F14" w:rsidP="00D03752">
            <w:pPr>
              <w:spacing w:after="0" w:line="240" w:lineRule="auto"/>
              <w:jc w:val="both"/>
              <w:rPr>
                <w:rFonts w:asciiTheme="majorHAnsi" w:eastAsia="Times New Roman" w:hAnsiTheme="majorHAnsi" w:cstheme="majorHAnsi"/>
              </w:rPr>
            </w:pPr>
          </w:p>
        </w:tc>
      </w:tr>
      <w:tr w:rsidR="006C3F14" w:rsidRPr="006C3F14" w14:paraId="76067A8A" w14:textId="77777777" w:rsidTr="00D03752">
        <w:tc>
          <w:tcPr>
            <w:tcW w:w="352" w:type="dxa"/>
            <w:tcBorders>
              <w:top w:val="nil"/>
              <w:left w:val="nil"/>
              <w:bottom w:val="nil"/>
              <w:right w:val="nil"/>
            </w:tcBorders>
          </w:tcPr>
          <w:p w14:paraId="2ABB8DAE" w14:textId="77777777" w:rsidR="006C3F14" w:rsidRPr="006C3F14" w:rsidRDefault="006C3F14" w:rsidP="00D03752">
            <w:pPr>
              <w:spacing w:after="0" w:line="240" w:lineRule="auto"/>
              <w:jc w:val="both"/>
              <w:rPr>
                <w:rFonts w:asciiTheme="majorHAnsi" w:eastAsia="Times New Roman" w:hAnsiTheme="majorHAnsi" w:cstheme="majorHAnsi"/>
              </w:rPr>
            </w:pPr>
          </w:p>
        </w:tc>
        <w:tc>
          <w:tcPr>
            <w:tcW w:w="0" w:type="auto"/>
            <w:vMerge/>
            <w:tcBorders>
              <w:top w:val="nil"/>
              <w:left w:val="nil"/>
              <w:bottom w:val="nil"/>
              <w:right w:val="nil"/>
            </w:tcBorders>
            <w:vAlign w:val="center"/>
            <w:hideMark/>
          </w:tcPr>
          <w:p w14:paraId="78372154" w14:textId="77777777" w:rsidR="006C3F14" w:rsidRPr="006C3F14" w:rsidRDefault="006C3F14" w:rsidP="00D03752">
            <w:pPr>
              <w:spacing w:after="0" w:line="240" w:lineRule="auto"/>
              <w:jc w:val="both"/>
              <w:rPr>
                <w:rFonts w:asciiTheme="majorHAnsi" w:eastAsia="Times New Roman" w:hAnsiTheme="majorHAnsi" w:cstheme="majorHAnsi"/>
              </w:rPr>
            </w:pPr>
          </w:p>
        </w:tc>
      </w:tr>
    </w:tbl>
    <w:p w14:paraId="7197F70B" w14:textId="77777777" w:rsidR="006C3F14" w:rsidRPr="006C3F14" w:rsidRDefault="006C3F14" w:rsidP="006C3F14">
      <w:pPr>
        <w:shd w:val="clear" w:color="auto" w:fill="FFFFFF"/>
        <w:spacing w:after="0" w:line="240" w:lineRule="auto"/>
        <w:jc w:val="both"/>
        <w:rPr>
          <w:rFonts w:asciiTheme="majorHAnsi" w:eastAsia="Times New Roman" w:hAnsiTheme="majorHAnsi" w:cstheme="majorHAnsi"/>
          <w:lang w:val="en-US" w:eastAsia="en-US"/>
        </w:rPr>
      </w:pPr>
    </w:p>
    <w:p w14:paraId="6DED4506" w14:textId="77777777" w:rsidR="006C3F14" w:rsidRPr="006C3F14" w:rsidRDefault="006C3F14" w:rsidP="006C3F14">
      <w:pPr>
        <w:shd w:val="clear" w:color="auto" w:fill="FFFFFF"/>
        <w:spacing w:after="0" w:line="240" w:lineRule="auto"/>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mano atstovaujama įmonė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27DE3E7"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(a) mano atstovaujama įmonė (ir nė viena iš bendrovių, kurios yra mūsų konsorciumo nariais) nėra įsteigta Rusijoje;</w:t>
      </w:r>
    </w:p>
    <w:p w14:paraId="729CDDF8"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6FC771F"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(c) nei aš, nei mano atstovaujama bendrovė nesame fiziniu ar juridiniu asmeniu, subjektu ar organizacija, veikiančia šios deklaracijos a) arba b) punkte nurodyto subjekto vardu ar jo nurodymu;</w:t>
      </w:r>
    </w:p>
    <w:p w14:paraId="1E7295D6"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d) sutartis nebus paskirta vykdyti subrangovui (-</w:t>
      </w:r>
      <w:proofErr w:type="spellStart"/>
      <w:r w:rsidRPr="006C3F14">
        <w:rPr>
          <w:rFonts w:asciiTheme="majorHAnsi" w:eastAsia="Times New Roman" w:hAnsiTheme="majorHAnsi" w:cstheme="majorHAnsi"/>
          <w:lang w:eastAsia="en-US"/>
        </w:rPr>
        <w:t>ams</w:t>
      </w:r>
      <w:proofErr w:type="spellEnd"/>
      <w:r w:rsidRPr="006C3F14">
        <w:rPr>
          <w:rFonts w:asciiTheme="majorHAnsi" w:eastAsia="Times New Roman" w:hAnsiTheme="majorHAnsi" w:cstheme="majorHAnsi"/>
          <w:lang w:eastAsia="en-US"/>
        </w:rPr>
        <w:t>), ar kitam (-</w:t>
      </w:r>
      <w:proofErr w:type="spellStart"/>
      <w:r w:rsidRPr="006C3F14">
        <w:rPr>
          <w:rFonts w:asciiTheme="majorHAnsi" w:eastAsia="Times New Roman" w:hAnsiTheme="majorHAnsi" w:cstheme="majorHAnsi"/>
          <w:lang w:eastAsia="en-US"/>
        </w:rPr>
        <w:t>iems</w:t>
      </w:r>
      <w:proofErr w:type="spellEnd"/>
      <w:r w:rsidRPr="006C3F14">
        <w:rPr>
          <w:rFonts w:asciiTheme="majorHAnsi" w:eastAsia="Times New Roman" w:hAnsiTheme="majorHAnsi" w:cstheme="majorHAnsi"/>
          <w:lang w:eastAsia="en-US"/>
        </w:rPr>
        <w:t>) subjektui (-tams), kurių pajėgumais remiasi, kurie priskirtini šios deklaracijos a) arba b), arba c) punktuose nurodytiems subjektams.</w:t>
      </w:r>
    </w:p>
    <w:p w14:paraId="2CEB07B6" w14:textId="77777777" w:rsidR="006C3F14" w:rsidRPr="006C3F14" w:rsidRDefault="006C3F14" w:rsidP="006C3F14">
      <w:pPr>
        <w:shd w:val="clear" w:color="auto" w:fill="FFFFFF"/>
        <w:spacing w:after="0" w:line="240" w:lineRule="auto"/>
        <w:jc w:val="both"/>
        <w:rPr>
          <w:rFonts w:asciiTheme="majorHAnsi" w:eastAsia="Times New Roman" w:hAnsiTheme="majorHAnsi" w:cstheme="majorHAnsi"/>
          <w:lang w:eastAsia="en-US"/>
        </w:rPr>
      </w:pPr>
    </w:p>
    <w:p w14:paraId="4F93AA35" w14:textId="77777777" w:rsidR="006C3F14" w:rsidRPr="006C3F14" w:rsidRDefault="006C3F14" w:rsidP="006C3F14">
      <w:pPr>
        <w:shd w:val="clear" w:color="auto" w:fill="FFFFFF"/>
        <w:spacing w:after="0" w:line="240" w:lineRule="auto"/>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Kaip fizinis asmuo pareiškiu:</w:t>
      </w:r>
    </w:p>
    <w:p w14:paraId="6EF58BF7"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(a) nesu Rusijos pilietis (-ė) ar įsisteigęs Rusijoje;</w:t>
      </w:r>
    </w:p>
    <w:p w14:paraId="5D078554"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(b) neveikiu šios deklaracijos a) punkte nurodyto subjekto vardu ar jo nurodymu;</w:t>
      </w:r>
    </w:p>
    <w:p w14:paraId="0492D870"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p>
    <w:p w14:paraId="1085E9E7" w14:textId="77777777" w:rsidR="006C3F14" w:rsidRPr="006C3F14" w:rsidRDefault="006C3F14" w:rsidP="006C3F14">
      <w:pPr>
        <w:shd w:val="clear" w:color="auto" w:fill="FFFFFF"/>
        <w:spacing w:after="0" w:line="240" w:lineRule="auto"/>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Patvirtinu, kad šie duomenys yra teisingi ir aktualūs pasiūlymo pateikimo dieną.</w:t>
      </w:r>
    </w:p>
    <w:p w14:paraId="7C6AF2A5" w14:textId="77777777" w:rsidR="006C3F14" w:rsidRPr="006C3F14" w:rsidRDefault="006C3F14" w:rsidP="006C3F14">
      <w:pPr>
        <w:shd w:val="clear" w:color="auto" w:fill="FFFFFF"/>
        <w:spacing w:after="0" w:line="240" w:lineRule="auto"/>
        <w:ind w:firstLine="720"/>
        <w:jc w:val="both"/>
        <w:rPr>
          <w:rFonts w:asciiTheme="majorHAnsi" w:eastAsia="Times New Roman" w:hAnsiTheme="majorHAnsi" w:cstheme="majorHAnsi"/>
          <w:lang w:eastAsia="en-US"/>
        </w:rPr>
      </w:pPr>
    </w:p>
    <w:p w14:paraId="2DEB98D5" w14:textId="77777777" w:rsidR="006C3F14" w:rsidRPr="006C3F14" w:rsidRDefault="006C3F14" w:rsidP="006C3F14">
      <w:pPr>
        <w:spacing w:after="0" w:line="240" w:lineRule="auto"/>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252E4A4" w14:textId="77777777" w:rsidR="006C3F14" w:rsidRPr="006C3F14" w:rsidRDefault="006C3F14" w:rsidP="006C3F14">
      <w:pPr>
        <w:widowControl w:val="0"/>
        <w:shd w:val="clear" w:color="auto" w:fill="FFFFFF"/>
        <w:suppressAutoHyphens/>
        <w:spacing w:after="0" w:line="240" w:lineRule="auto"/>
        <w:jc w:val="both"/>
        <w:textAlignment w:val="baseline"/>
        <w:rPr>
          <w:rFonts w:asciiTheme="majorHAnsi" w:eastAsia="Times New Roman" w:hAnsiTheme="majorHAnsi" w:cstheme="majorHAnsi"/>
          <w:color w:val="000000"/>
          <w:shd w:val="clear" w:color="auto" w:fill="00FF00"/>
          <w:lang w:eastAsia="en-US"/>
        </w:rPr>
      </w:pPr>
    </w:p>
    <w:p w14:paraId="011A4970" w14:textId="77777777" w:rsidR="006C3F14" w:rsidRPr="006C3F14" w:rsidRDefault="006C3F14" w:rsidP="006C3F14">
      <w:pPr>
        <w:spacing w:after="0" w:line="240" w:lineRule="auto"/>
        <w:jc w:val="both"/>
        <w:rPr>
          <w:rFonts w:asciiTheme="majorHAnsi" w:eastAsia="Times New Roman" w:hAnsiTheme="majorHAnsi" w:cstheme="majorHAnsi"/>
          <w:lang w:eastAsia="en-US"/>
        </w:rPr>
      </w:pPr>
      <w:r w:rsidRPr="006C3F14">
        <w:rPr>
          <w:rFonts w:asciiTheme="majorHAnsi" w:eastAsia="Times New Roman" w:hAnsiTheme="majorHAnsi" w:cstheme="majorHAnsi"/>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88009B4" w14:textId="77777777" w:rsidR="006C3F14" w:rsidRPr="006C3F14" w:rsidRDefault="006C3F14" w:rsidP="006C3F14">
      <w:pPr>
        <w:widowControl w:val="0"/>
        <w:suppressAutoHyphens/>
        <w:spacing w:after="0" w:line="240" w:lineRule="auto"/>
        <w:jc w:val="center"/>
        <w:textAlignment w:val="baseline"/>
        <w:rPr>
          <w:rFonts w:asciiTheme="majorHAnsi" w:eastAsia="Times New Roman" w:hAnsiTheme="majorHAnsi" w:cstheme="majorHAnsi"/>
          <w:lang w:eastAsia="en-US"/>
        </w:rPr>
      </w:pPr>
    </w:p>
    <w:p w14:paraId="13012B31" w14:textId="77777777" w:rsidR="006C3F14" w:rsidRPr="006C3F14" w:rsidRDefault="006C3F14" w:rsidP="006C3F14">
      <w:pPr>
        <w:widowControl w:val="0"/>
        <w:suppressAutoHyphens/>
        <w:spacing w:after="0" w:line="240" w:lineRule="auto"/>
        <w:jc w:val="center"/>
        <w:textAlignment w:val="baseline"/>
        <w:rPr>
          <w:rFonts w:asciiTheme="majorHAnsi" w:eastAsia="Calibri" w:hAnsiTheme="majorHAnsi" w:cstheme="majorHAnsi"/>
          <w:lang w:eastAsia="en-US"/>
        </w:rPr>
      </w:pPr>
      <w:r w:rsidRPr="006C3F14">
        <w:rPr>
          <w:rFonts w:asciiTheme="majorHAnsi" w:eastAsia="Calibri" w:hAnsiTheme="majorHAnsi" w:cstheme="majorHAnsi"/>
          <w:lang w:eastAsia="en-US"/>
        </w:rPr>
        <w:t>____________________</w:t>
      </w:r>
      <w:r w:rsidRPr="006C3F14">
        <w:rPr>
          <w:rFonts w:asciiTheme="majorHAnsi" w:eastAsia="Calibri" w:hAnsiTheme="majorHAnsi" w:cstheme="majorHAnsi"/>
          <w:i/>
          <w:iCs/>
          <w:lang w:eastAsia="en-US"/>
        </w:rPr>
        <w:t xml:space="preserve">                             </w:t>
      </w:r>
      <w:r w:rsidRPr="006C3F14">
        <w:rPr>
          <w:rFonts w:asciiTheme="majorHAnsi" w:eastAsia="Calibri" w:hAnsiTheme="majorHAnsi" w:cstheme="majorHAnsi"/>
          <w:lang w:eastAsia="en-US"/>
        </w:rPr>
        <w:t>____________________</w:t>
      </w:r>
      <w:r w:rsidRPr="006C3F14">
        <w:rPr>
          <w:rFonts w:asciiTheme="majorHAnsi" w:eastAsia="Calibri" w:hAnsiTheme="majorHAnsi" w:cstheme="majorHAnsi"/>
          <w:lang w:eastAsia="en-US"/>
        </w:rPr>
        <w:tab/>
        <w:t xml:space="preserve">                   ___________________</w:t>
      </w:r>
    </w:p>
    <w:p w14:paraId="2EE2ABDA" w14:textId="77777777" w:rsidR="006C3F14" w:rsidRPr="006C3F14" w:rsidRDefault="006C3F14" w:rsidP="006C3F14">
      <w:pPr>
        <w:widowControl w:val="0"/>
        <w:suppressAutoHyphens/>
        <w:spacing w:after="0" w:line="240" w:lineRule="auto"/>
        <w:ind w:firstLine="471"/>
        <w:jc w:val="center"/>
        <w:textAlignment w:val="baseline"/>
        <w:rPr>
          <w:rFonts w:asciiTheme="majorHAnsi" w:eastAsia="Times New Roman" w:hAnsiTheme="majorHAnsi" w:cstheme="majorHAnsi"/>
          <w:lang w:eastAsia="en-US"/>
        </w:rPr>
      </w:pPr>
      <w:r w:rsidRPr="006C3F14">
        <w:rPr>
          <w:rFonts w:asciiTheme="majorHAnsi" w:eastAsia="Calibri" w:hAnsiTheme="majorHAnsi" w:cstheme="majorHAnsi"/>
          <w:i/>
          <w:iCs/>
          <w:lang w:eastAsia="en-US"/>
        </w:rPr>
        <w:t>(pareigos)                                                           (parašas)                                                 (vardas ir pavardė)</w:t>
      </w:r>
    </w:p>
    <w:p w14:paraId="48E794C0" w14:textId="77777777" w:rsidR="006C3F14" w:rsidRPr="006C3F14" w:rsidRDefault="006C3F14" w:rsidP="006C3F14">
      <w:pPr>
        <w:spacing w:line="259" w:lineRule="auto"/>
        <w:jc w:val="both"/>
        <w:rPr>
          <w:rFonts w:asciiTheme="majorHAnsi" w:eastAsiaTheme="minorHAnsi" w:hAnsiTheme="majorHAnsi" w:cstheme="majorHAnsi"/>
          <w:kern w:val="2"/>
          <w:lang w:eastAsia="en-US"/>
          <w14:ligatures w14:val="standardContextual"/>
        </w:rPr>
      </w:pPr>
    </w:p>
    <w:p w14:paraId="6DFC93CF" w14:textId="77777777" w:rsidR="006C3F14" w:rsidRPr="006C3F14" w:rsidRDefault="006C3F14" w:rsidP="00D62969">
      <w:pPr>
        <w:rPr>
          <w:rFonts w:asciiTheme="majorHAnsi" w:hAnsiTheme="majorHAnsi" w:cstheme="majorHAnsi"/>
          <w:sz w:val="16"/>
          <w:szCs w:val="16"/>
        </w:rPr>
      </w:pPr>
    </w:p>
    <w:sectPr w:rsidR="006C3F14" w:rsidRPr="006C3F1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11D8" w14:textId="77777777" w:rsidR="00D37411" w:rsidRDefault="00D37411" w:rsidP="00D05666">
      <w:r>
        <w:separator/>
      </w:r>
    </w:p>
  </w:endnote>
  <w:endnote w:type="continuationSeparator" w:id="0">
    <w:p w14:paraId="40F6A714" w14:textId="77777777" w:rsidR="00D37411" w:rsidRDefault="00D37411" w:rsidP="00D05666">
      <w:r>
        <w:continuationSeparator/>
      </w:r>
    </w:p>
  </w:endnote>
  <w:endnote w:type="continuationNotice" w:id="1">
    <w:p w14:paraId="0024B8A7" w14:textId="77777777" w:rsidR="00D37411" w:rsidRDefault="00D37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D5ED" w14:textId="77777777" w:rsidR="00D37411" w:rsidRDefault="00D37411" w:rsidP="00D05666">
      <w:r>
        <w:separator/>
      </w:r>
    </w:p>
  </w:footnote>
  <w:footnote w:type="continuationSeparator" w:id="0">
    <w:p w14:paraId="6105121B" w14:textId="77777777" w:rsidR="00D37411" w:rsidRDefault="00D37411" w:rsidP="00D05666">
      <w:r>
        <w:continuationSeparator/>
      </w:r>
    </w:p>
  </w:footnote>
  <w:footnote w:type="continuationNotice" w:id="1">
    <w:p w14:paraId="506B8CD9" w14:textId="77777777" w:rsidR="00D37411" w:rsidRDefault="00D374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98F"/>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91"/>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C6"/>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3F1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69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D0C"/>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1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2F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5931"/>
    <w:rsid w:val="00FE5F8E"/>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2025-09-23T12:54:00Z</dcterms:created>
  <dcterms:modified xsi:type="dcterms:W3CDTF">2025-09-23T12:54:00Z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