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AE22" w14:textId="77777777" w:rsidR="00E159B4" w:rsidRPr="001515A3" w:rsidRDefault="00E159B4" w:rsidP="00E159B4">
      <w:pPr>
        <w:jc w:val="right"/>
        <w:rPr>
          <w:rFonts w:ascii="Arial" w:eastAsia="Calibri" w:hAnsi="Arial" w:cs="Arial"/>
          <w:b/>
          <w:sz w:val="21"/>
          <w:szCs w:val="21"/>
          <w:lang w:eastAsia="lt-LT"/>
        </w:rPr>
      </w:pPr>
      <w:r w:rsidRPr="001515A3">
        <w:rPr>
          <w:rFonts w:ascii="Arial" w:eastAsia="Calibri" w:hAnsi="Arial" w:cs="Arial"/>
          <w:b/>
          <w:sz w:val="21"/>
          <w:szCs w:val="21"/>
          <w:lang w:eastAsia="lt-LT"/>
        </w:rPr>
        <w:t>Pirkimo sąlygų 6 priedas „Pasiūlymų vertinimo kriterijai ir sąlygos“</w:t>
      </w:r>
    </w:p>
    <w:p w14:paraId="06151769" w14:textId="77777777" w:rsidR="00E159B4" w:rsidRPr="001515A3" w:rsidRDefault="00E159B4" w:rsidP="00E159B4">
      <w:pPr>
        <w:spacing w:after="160" w:line="276" w:lineRule="auto"/>
        <w:jc w:val="center"/>
        <w:rPr>
          <w:rFonts w:ascii="Arial" w:eastAsiaTheme="minorEastAsia" w:hAnsi="Arial" w:cs="Arial"/>
          <w:b/>
          <w:sz w:val="21"/>
          <w:lang w:eastAsia="lt-LT"/>
        </w:rPr>
      </w:pPr>
    </w:p>
    <w:p w14:paraId="6A98F4B0" w14:textId="77777777" w:rsidR="001515A3" w:rsidRPr="001515A3" w:rsidRDefault="001515A3" w:rsidP="001515A3">
      <w:pPr>
        <w:numPr>
          <w:ilvl w:val="1"/>
          <w:numId w:val="0"/>
        </w:numPr>
        <w:spacing w:after="240"/>
        <w:jc w:val="center"/>
        <w:rPr>
          <w:rFonts w:ascii="Arial" w:eastAsiaTheme="minorEastAsia" w:hAnsi="Arial" w:cs="Arial"/>
          <w:b/>
          <w:bCs/>
          <w:caps/>
          <w:smallCaps/>
          <w:spacing w:val="20"/>
          <w:sz w:val="22"/>
          <w:szCs w:val="22"/>
          <w:lang w:eastAsia="lt-LT"/>
        </w:rPr>
      </w:pPr>
      <w:r w:rsidRPr="001515A3">
        <w:rPr>
          <w:rFonts w:ascii="Arial" w:eastAsiaTheme="minorEastAsia" w:hAnsi="Arial" w:cs="Arial"/>
          <w:b/>
          <w:caps/>
          <w:spacing w:val="20"/>
          <w:sz w:val="22"/>
          <w:szCs w:val="22"/>
          <w:lang w:eastAsia="lt-LT"/>
        </w:rPr>
        <w:t>PASIŪLYMŲ VERTINIMO KRITERIJAI ir Sąlygos</w:t>
      </w:r>
    </w:p>
    <w:p w14:paraId="79901F42" w14:textId="77777777" w:rsidR="00E30891" w:rsidRPr="00E30891" w:rsidRDefault="00E30891" w:rsidP="00E30891">
      <w:pPr>
        <w:spacing w:line="300" w:lineRule="auto"/>
        <w:ind w:firstLine="697"/>
        <w:jc w:val="both"/>
        <w:rPr>
          <w:rFonts w:ascii="Arial" w:eastAsiaTheme="minorHAnsi" w:hAnsi="Arial" w:cs="Arial"/>
          <w:bCs/>
          <w:iCs/>
          <w:sz w:val="21"/>
          <w:szCs w:val="21"/>
          <w:lang w:eastAsia="lt-LT"/>
        </w:rPr>
      </w:pPr>
    </w:p>
    <w:p w14:paraId="290C1054" w14:textId="77777777" w:rsidR="00E30891" w:rsidRPr="00E30891" w:rsidRDefault="00E30891" w:rsidP="00E30891">
      <w:pPr>
        <w:numPr>
          <w:ilvl w:val="0"/>
          <w:numId w:val="4"/>
        </w:numPr>
        <w:spacing w:after="160" w:line="276" w:lineRule="auto"/>
        <w:ind w:left="0" w:firstLine="567"/>
        <w:contextualSpacing/>
        <w:jc w:val="both"/>
        <w:rPr>
          <w:rFonts w:ascii="Arial" w:hAnsi="Arial" w:cs="Arial"/>
          <w:sz w:val="20"/>
          <w:szCs w:val="20"/>
          <w:lang w:eastAsia="lt-LT"/>
        </w:rPr>
      </w:pPr>
      <w:r w:rsidRPr="00E30891">
        <w:rPr>
          <w:rFonts w:ascii="Arial" w:hAnsi="Arial" w:cs="Arial"/>
          <w:sz w:val="20"/>
          <w:szCs w:val="20"/>
          <w:lang w:eastAsia="lt-LT"/>
        </w:rPr>
        <w:t>Perkantysis subjektas ekonomiškai naudingiausią pasiūlymą išrenka pagal kainą.</w:t>
      </w:r>
    </w:p>
    <w:p w14:paraId="4EDB28FA" w14:textId="651D7F8A" w:rsidR="00E30891" w:rsidRPr="00E30891" w:rsidRDefault="00E30891" w:rsidP="00E30891">
      <w:pPr>
        <w:numPr>
          <w:ilvl w:val="0"/>
          <w:numId w:val="4"/>
        </w:numPr>
        <w:spacing w:after="160" w:line="276" w:lineRule="auto"/>
        <w:ind w:left="0" w:firstLine="567"/>
        <w:contextualSpacing/>
        <w:jc w:val="both"/>
        <w:rPr>
          <w:rFonts w:ascii="Arial" w:hAnsi="Arial" w:cs="Arial"/>
          <w:sz w:val="20"/>
          <w:szCs w:val="20"/>
          <w:lang w:eastAsia="lt-LT"/>
        </w:rPr>
      </w:pPr>
      <w:r w:rsidRPr="00E30891">
        <w:rPr>
          <w:rFonts w:ascii="Arial" w:eastAsiaTheme="minorHAnsi" w:hAnsi="Arial" w:cs="Arial"/>
          <w:bCs/>
          <w:iCs/>
          <w:sz w:val="20"/>
          <w:szCs w:val="20"/>
          <w:lang w:eastAsia="lt-LT"/>
        </w:rPr>
        <w:t>Jeigu pasiūlymo kaina ir (ar) sąnaudos atrodo neįprastai mažos, CVP IS susirašinėjimo priemonėmis Perkantysis subjektas gali kreiptis į ekonomiškai naudingiausią pasiūlymą pateikusį tiekėją, kad šis per nustatytą protingą terminą, pagrįstų pasiūlyme nurodyto pirkimo objekto ar jo sudedamųjų dalių kainą ir (ar) sąnauda</w:t>
      </w:r>
      <w:r w:rsidR="00DD72D1">
        <w:rPr>
          <w:rFonts w:ascii="Arial" w:eastAsiaTheme="minorHAnsi" w:hAnsi="Arial" w:cs="Arial"/>
          <w:bCs/>
          <w:iCs/>
          <w:sz w:val="20"/>
          <w:szCs w:val="20"/>
          <w:lang w:eastAsia="lt-LT"/>
        </w:rPr>
        <w:t>s.</w:t>
      </w:r>
      <w:bookmarkStart w:id="0" w:name="_GoBack"/>
      <w:bookmarkEnd w:id="0"/>
    </w:p>
    <w:p w14:paraId="48BFDD14" w14:textId="77777777" w:rsidR="00E30891" w:rsidRPr="00E30891" w:rsidRDefault="00E30891" w:rsidP="00E30891">
      <w:pPr>
        <w:spacing w:line="300" w:lineRule="auto"/>
        <w:jc w:val="both"/>
        <w:rPr>
          <w:rFonts w:ascii="Arial" w:eastAsiaTheme="minorEastAsia" w:hAnsi="Arial" w:cs="Arial"/>
          <w:sz w:val="21"/>
          <w:szCs w:val="21"/>
          <w:lang w:eastAsia="lt-LT"/>
        </w:rPr>
      </w:pPr>
      <w:r w:rsidRPr="00E30891">
        <w:rPr>
          <w:rFonts w:ascii="Arial" w:eastAsiaTheme="minorHAnsi" w:hAnsi="Arial" w:cs="Arial"/>
          <w:bCs/>
          <w:i/>
          <w:iCs/>
          <w:sz w:val="21"/>
          <w:szCs w:val="21"/>
          <w:lang w:eastAsia="lt-LT"/>
        </w:rPr>
        <w:t xml:space="preserve">                                                                                                </w:t>
      </w:r>
    </w:p>
    <w:p w14:paraId="0FE77639" w14:textId="0957A5A1" w:rsidR="00D41484" w:rsidRPr="001515A3" w:rsidRDefault="00D41484" w:rsidP="00E30891">
      <w:pPr>
        <w:tabs>
          <w:tab w:val="left" w:pos="426"/>
        </w:tabs>
        <w:spacing w:after="160"/>
        <w:ind w:left="720"/>
        <w:jc w:val="both"/>
        <w:rPr>
          <w:rFonts w:ascii="Arial" w:hAnsi="Arial" w:cs="Arial"/>
        </w:rPr>
      </w:pPr>
    </w:p>
    <w:sectPr w:rsidR="00D41484" w:rsidRPr="001515A3" w:rsidSect="00E159B4">
      <w:pgSz w:w="12240" w:h="15840"/>
      <w:pgMar w:top="851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CE7"/>
    <w:multiLevelType w:val="hybridMultilevel"/>
    <w:tmpl w:val="73482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E9B432A"/>
    <w:multiLevelType w:val="hybridMultilevel"/>
    <w:tmpl w:val="A1442E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67"/>
    <w:rsid w:val="00013434"/>
    <w:rsid w:val="00015DB4"/>
    <w:rsid w:val="000B2AB5"/>
    <w:rsid w:val="000C7720"/>
    <w:rsid w:val="000E4DF6"/>
    <w:rsid w:val="001515A3"/>
    <w:rsid w:val="00164660"/>
    <w:rsid w:val="001831C3"/>
    <w:rsid w:val="00192174"/>
    <w:rsid w:val="002277BC"/>
    <w:rsid w:val="00230EB8"/>
    <w:rsid w:val="00285797"/>
    <w:rsid w:val="002A5F1C"/>
    <w:rsid w:val="002C2466"/>
    <w:rsid w:val="002D5AED"/>
    <w:rsid w:val="002E446F"/>
    <w:rsid w:val="003113DE"/>
    <w:rsid w:val="00317A62"/>
    <w:rsid w:val="00322DF9"/>
    <w:rsid w:val="0033114C"/>
    <w:rsid w:val="0037105D"/>
    <w:rsid w:val="003868E1"/>
    <w:rsid w:val="003B478F"/>
    <w:rsid w:val="00415367"/>
    <w:rsid w:val="00424DF0"/>
    <w:rsid w:val="00441391"/>
    <w:rsid w:val="0044328D"/>
    <w:rsid w:val="00472362"/>
    <w:rsid w:val="00494D06"/>
    <w:rsid w:val="004C249B"/>
    <w:rsid w:val="004D3125"/>
    <w:rsid w:val="0051350A"/>
    <w:rsid w:val="00527BFA"/>
    <w:rsid w:val="005449AA"/>
    <w:rsid w:val="00557C26"/>
    <w:rsid w:val="005721BD"/>
    <w:rsid w:val="0059629C"/>
    <w:rsid w:val="005B018E"/>
    <w:rsid w:val="005C120B"/>
    <w:rsid w:val="005D2A24"/>
    <w:rsid w:val="006761A8"/>
    <w:rsid w:val="00681E59"/>
    <w:rsid w:val="006833A5"/>
    <w:rsid w:val="006D785C"/>
    <w:rsid w:val="00725AF2"/>
    <w:rsid w:val="007734BB"/>
    <w:rsid w:val="007A6136"/>
    <w:rsid w:val="007C1D14"/>
    <w:rsid w:val="007C20FD"/>
    <w:rsid w:val="007E4D60"/>
    <w:rsid w:val="007E7EF4"/>
    <w:rsid w:val="00804B06"/>
    <w:rsid w:val="00806D04"/>
    <w:rsid w:val="008C2484"/>
    <w:rsid w:val="008D0F6A"/>
    <w:rsid w:val="009407AC"/>
    <w:rsid w:val="00960627"/>
    <w:rsid w:val="00990C70"/>
    <w:rsid w:val="009B282B"/>
    <w:rsid w:val="009D69AB"/>
    <w:rsid w:val="009D7629"/>
    <w:rsid w:val="00A02CAA"/>
    <w:rsid w:val="00A229C7"/>
    <w:rsid w:val="00A41FB6"/>
    <w:rsid w:val="00A56108"/>
    <w:rsid w:val="00A642E7"/>
    <w:rsid w:val="00A90884"/>
    <w:rsid w:val="00AF468B"/>
    <w:rsid w:val="00B25834"/>
    <w:rsid w:val="00B26F15"/>
    <w:rsid w:val="00B81A88"/>
    <w:rsid w:val="00C55796"/>
    <w:rsid w:val="00C72767"/>
    <w:rsid w:val="00C951D6"/>
    <w:rsid w:val="00D2378B"/>
    <w:rsid w:val="00D41484"/>
    <w:rsid w:val="00D7569D"/>
    <w:rsid w:val="00DD72D1"/>
    <w:rsid w:val="00DE5867"/>
    <w:rsid w:val="00E159B4"/>
    <w:rsid w:val="00E30891"/>
    <w:rsid w:val="00E7684A"/>
    <w:rsid w:val="00F51F9D"/>
    <w:rsid w:val="00F82014"/>
    <w:rsid w:val="00F83721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75E5"/>
  <w15:chartTrackingRefBased/>
  <w15:docId w15:val="{84804158-55B2-454E-BD3F-878C1557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536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Sandra Gudaitienė</cp:lastModifiedBy>
  <cp:revision>3</cp:revision>
  <dcterms:created xsi:type="dcterms:W3CDTF">2024-07-15T06:26:00Z</dcterms:created>
  <dcterms:modified xsi:type="dcterms:W3CDTF">2024-10-01T11:20:00Z</dcterms:modified>
</cp:coreProperties>
</file>