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194867" w14:textId="2C8F45DE" w:rsidR="00060F80" w:rsidRPr="00074979" w:rsidRDefault="00AA0D2B" w:rsidP="00457D84">
      <w:pPr>
        <w:keepLines/>
        <w:jc w:val="center"/>
        <w:rPr>
          <w:rFonts w:cs="Times New Roman"/>
          <w:b/>
        </w:rPr>
      </w:pPr>
      <w:r>
        <w:rPr>
          <w:rFonts w:cs="Times New Roman"/>
          <w:b/>
        </w:rPr>
        <w:t xml:space="preserve">PROJEKTAVIMO IR PROJEKTO VYKDYMO PRIEŽIŪROS </w:t>
      </w:r>
      <w:r>
        <w:rPr>
          <w:rFonts w:cs="Times New Roman"/>
          <w:b/>
        </w:rPr>
        <w:br/>
      </w:r>
      <w:r w:rsidR="004A7BC2" w:rsidRPr="00074979">
        <w:rPr>
          <w:rFonts w:cs="Times New Roman"/>
          <w:b/>
        </w:rPr>
        <w:t>PASLAUGŲ SUTARTIS</w:t>
      </w:r>
    </w:p>
    <w:p w14:paraId="77FB6C15" w14:textId="77777777" w:rsidR="00330D32" w:rsidRPr="00074979" w:rsidRDefault="00330D32" w:rsidP="00457D84">
      <w:pPr>
        <w:keepLines/>
        <w:jc w:val="center"/>
        <w:rPr>
          <w:rFonts w:cs="Times New Roman"/>
          <w:b/>
        </w:rPr>
      </w:pPr>
    </w:p>
    <w:p w14:paraId="57CEFE17" w14:textId="77777777" w:rsidR="00862A5C" w:rsidRPr="00074979" w:rsidRDefault="00862A5C" w:rsidP="00457D84">
      <w:pPr>
        <w:keepLines/>
        <w:jc w:val="center"/>
        <w:rPr>
          <w:rFonts w:cs="Times New Roman"/>
          <w:b/>
        </w:rPr>
      </w:pPr>
    </w:p>
    <w:p w14:paraId="3E21A950" w14:textId="0367B7E0" w:rsidR="00330D32" w:rsidRPr="00074979" w:rsidRDefault="00060F80" w:rsidP="00457D84">
      <w:pPr>
        <w:keepLines/>
        <w:jc w:val="center"/>
        <w:rPr>
          <w:rFonts w:eastAsia="Cumberland" w:cs="Times New Roman"/>
        </w:rPr>
      </w:pPr>
      <w:r w:rsidRPr="00074979">
        <w:rPr>
          <w:rFonts w:eastAsia="Cumberland" w:cs="Times New Roman"/>
        </w:rPr>
        <w:t>20</w:t>
      </w:r>
      <w:r w:rsidR="00380995" w:rsidRPr="00074979">
        <w:rPr>
          <w:rFonts w:eastAsia="Cumberland" w:cs="Times New Roman"/>
        </w:rPr>
        <w:t>2</w:t>
      </w:r>
      <w:r w:rsidR="00D25409" w:rsidRPr="00074979">
        <w:rPr>
          <w:rFonts w:eastAsia="Cumberland" w:cs="Times New Roman"/>
        </w:rPr>
        <w:t>5</w:t>
      </w:r>
      <w:r w:rsidRPr="00074979">
        <w:rPr>
          <w:rFonts w:eastAsia="Cumberland" w:cs="Times New Roman"/>
        </w:rPr>
        <w:t xml:space="preserve"> m.                          d. Nr. SŽ-</w:t>
      </w:r>
    </w:p>
    <w:p w14:paraId="2C6943C5" w14:textId="77777777" w:rsidR="00060F80" w:rsidRPr="00074979" w:rsidRDefault="00060F80" w:rsidP="00457D84">
      <w:pPr>
        <w:keepLines/>
        <w:jc w:val="center"/>
        <w:rPr>
          <w:rFonts w:eastAsia="Cumberland" w:cs="Times New Roman"/>
        </w:rPr>
      </w:pPr>
      <w:r w:rsidRPr="00074979">
        <w:rPr>
          <w:rFonts w:eastAsia="Cumberland" w:cs="Times New Roman"/>
        </w:rPr>
        <w:t>Šiauliai</w:t>
      </w:r>
    </w:p>
    <w:p w14:paraId="5D59B102" w14:textId="77777777" w:rsidR="00D3331F" w:rsidRPr="00074979" w:rsidRDefault="00D3331F" w:rsidP="00457D84">
      <w:pPr>
        <w:rPr>
          <w:rFonts w:cs="Times New Roman"/>
        </w:rPr>
      </w:pPr>
    </w:p>
    <w:p w14:paraId="54E88EC3" w14:textId="4E7D7A4D" w:rsidR="00060F80" w:rsidRPr="00074979" w:rsidRDefault="00060F80" w:rsidP="00457D84">
      <w:pPr>
        <w:jc w:val="both"/>
        <w:rPr>
          <w:rFonts w:eastAsia="Courier New" w:cs="Times New Roman"/>
        </w:rPr>
      </w:pPr>
      <w:r w:rsidRPr="00074979">
        <w:rPr>
          <w:rFonts w:eastAsia="Times New Roman" w:cs="Times New Roman"/>
        </w:rPr>
        <w:tab/>
        <w:t>Šiaulių miesto savivaldybės administracija, atstovaujama</w:t>
      </w:r>
      <w:r w:rsidR="00C07E01" w:rsidRPr="00074979">
        <w:rPr>
          <w:rFonts w:eastAsia="Times New Roman" w:cs="Times New Roman"/>
        </w:rPr>
        <w:t xml:space="preserve"> </w:t>
      </w:r>
      <w:r w:rsidR="008D23D4" w:rsidRPr="00074979">
        <w:rPr>
          <w:rFonts w:cs="Times New Roman"/>
          <w:i/>
          <w:color w:val="FF0000"/>
        </w:rPr>
        <w:t xml:space="preserve">[pareigos, vardas, pavardė], </w:t>
      </w:r>
      <w:r w:rsidR="00380995" w:rsidRPr="00074979">
        <w:rPr>
          <w:rFonts w:cs="Times New Roman"/>
        </w:rPr>
        <w:t>veikiančio pagal Šiaulių miesto savivaldybės administracijos veiklos nuostatus (toliau – Užsakovas)</w:t>
      </w:r>
      <w:r w:rsidRPr="00074979">
        <w:rPr>
          <w:rFonts w:eastAsia="Times New Roman" w:cs="Times New Roman"/>
        </w:rPr>
        <w:t xml:space="preserve"> ir</w:t>
      </w:r>
      <w:r w:rsidR="009A7C22" w:rsidRPr="00074979">
        <w:rPr>
          <w:rFonts w:cs="Times New Roman"/>
          <w:i/>
          <w:iCs/>
        </w:rPr>
        <w:t xml:space="preserve"> </w:t>
      </w:r>
      <w:bookmarkStart w:id="0" w:name="_Hlk173147367"/>
      <w:r w:rsidR="003914E9" w:rsidRPr="00074979">
        <w:rPr>
          <w:rFonts w:cs="Times New Roman"/>
          <w:i/>
          <w:iCs/>
          <w:color w:val="FF0000"/>
        </w:rPr>
        <w:t>[įmonės (bendrovės) pavadinimas</w:t>
      </w:r>
      <w:bookmarkEnd w:id="0"/>
      <w:r w:rsidR="003914E9" w:rsidRPr="00074979">
        <w:rPr>
          <w:rFonts w:cs="Times New Roman"/>
          <w:i/>
          <w:iCs/>
          <w:color w:val="FF0000"/>
        </w:rPr>
        <w:t>]</w:t>
      </w:r>
      <w:r w:rsidR="00796144" w:rsidRPr="00074979">
        <w:rPr>
          <w:rFonts w:eastAsia="Times New Roman" w:cs="Times New Roman"/>
        </w:rPr>
        <w:t>,</w:t>
      </w:r>
      <w:r w:rsidR="00222BBF" w:rsidRPr="00074979">
        <w:rPr>
          <w:rFonts w:eastAsia="Times New Roman" w:cs="Times New Roman"/>
        </w:rPr>
        <w:t xml:space="preserve"> </w:t>
      </w:r>
      <w:r w:rsidRPr="00074979">
        <w:rPr>
          <w:rFonts w:eastAsia="Times New Roman" w:cs="Times New Roman"/>
        </w:rPr>
        <w:t>atstovaujama</w:t>
      </w:r>
      <w:r w:rsidR="00A44D5D">
        <w:rPr>
          <w:rFonts w:eastAsia="Times New Roman" w:cs="Times New Roman"/>
        </w:rPr>
        <w:t>s</w:t>
      </w:r>
      <w:r w:rsidR="00C07E01" w:rsidRPr="00074979">
        <w:rPr>
          <w:rFonts w:eastAsia="Times New Roman" w:cs="Times New Roman"/>
        </w:rPr>
        <w:t xml:space="preserve"> </w:t>
      </w:r>
      <w:bookmarkStart w:id="1" w:name="_Hlk173147376"/>
      <w:r w:rsidR="00C07E01" w:rsidRPr="00074979">
        <w:rPr>
          <w:rFonts w:eastAsia="Times New Roman" w:cs="Times New Roman"/>
        </w:rPr>
        <w:t>(-a)</w:t>
      </w:r>
      <w:r w:rsidRPr="00074979">
        <w:rPr>
          <w:rFonts w:eastAsia="Times New Roman" w:cs="Times New Roman"/>
        </w:rPr>
        <w:t xml:space="preserve"> </w:t>
      </w:r>
      <w:bookmarkEnd w:id="1"/>
      <w:r w:rsidR="003914E9" w:rsidRPr="00074979">
        <w:rPr>
          <w:rFonts w:cs="Times New Roman"/>
          <w:i/>
          <w:color w:val="FF0000"/>
        </w:rPr>
        <w:t>[pareigos, vardas, pavardė]</w:t>
      </w:r>
      <w:r w:rsidR="00C675EB" w:rsidRPr="00074979">
        <w:rPr>
          <w:rFonts w:cs="Times New Roman"/>
          <w:color w:val="FF0000"/>
        </w:rPr>
        <w:t xml:space="preserve"> </w:t>
      </w:r>
      <w:r w:rsidR="00380995" w:rsidRPr="00074979">
        <w:rPr>
          <w:rFonts w:cs="Times New Roman"/>
        </w:rPr>
        <w:t>veikiančio</w:t>
      </w:r>
      <w:r w:rsidR="00AA0D2B">
        <w:rPr>
          <w:rFonts w:cs="Times New Roman"/>
        </w:rPr>
        <w:t xml:space="preserve"> (-</w:t>
      </w:r>
      <w:r w:rsidR="00A44D5D">
        <w:rPr>
          <w:rFonts w:cs="Times New Roman"/>
        </w:rPr>
        <w:t>i</w:t>
      </w:r>
      <w:r w:rsidR="00AA0D2B">
        <w:rPr>
          <w:rFonts w:cs="Times New Roman"/>
        </w:rPr>
        <w:t>o</w:t>
      </w:r>
      <w:r w:rsidR="00380995" w:rsidRPr="00074979">
        <w:rPr>
          <w:rFonts w:cs="Times New Roman"/>
        </w:rPr>
        <w:t>s</w:t>
      </w:r>
      <w:r w:rsidR="00AA0D2B">
        <w:rPr>
          <w:rFonts w:cs="Times New Roman"/>
        </w:rPr>
        <w:t>)</w:t>
      </w:r>
      <w:r w:rsidR="00380995" w:rsidRPr="00074979">
        <w:rPr>
          <w:rFonts w:cs="Times New Roman"/>
        </w:rPr>
        <w:t xml:space="preserve"> pagal</w:t>
      </w:r>
      <w:r w:rsidR="00C675EB" w:rsidRPr="00074979">
        <w:rPr>
          <w:rFonts w:cs="Times New Roman"/>
        </w:rPr>
        <w:t xml:space="preserve"> </w:t>
      </w:r>
      <w:bookmarkStart w:id="2" w:name="_Hlk173147385"/>
      <w:r w:rsidR="003914E9" w:rsidRPr="00074979">
        <w:rPr>
          <w:rFonts w:cs="Times New Roman"/>
          <w:i/>
          <w:color w:val="FF0000"/>
        </w:rPr>
        <w:t>[atstovavimo pagrindas]</w:t>
      </w:r>
      <w:r w:rsidR="00380995" w:rsidRPr="00074979">
        <w:rPr>
          <w:rFonts w:cs="Times New Roman"/>
        </w:rPr>
        <w:t xml:space="preserve"> </w:t>
      </w:r>
      <w:bookmarkEnd w:id="2"/>
      <w:r w:rsidR="00380995" w:rsidRPr="00074979">
        <w:rPr>
          <w:rFonts w:cs="Times New Roman"/>
        </w:rPr>
        <w:t>(toliau – Paslaugos teikėjas</w:t>
      </w:r>
      <w:r w:rsidR="00B52947" w:rsidRPr="00074979">
        <w:rPr>
          <w:rFonts w:cs="Times New Roman"/>
        </w:rPr>
        <w:t xml:space="preserve"> arba Projektuotojas</w:t>
      </w:r>
      <w:r w:rsidR="00380995" w:rsidRPr="00074979">
        <w:rPr>
          <w:rFonts w:cs="Times New Roman"/>
        </w:rPr>
        <w:t>)</w:t>
      </w:r>
      <w:r w:rsidRPr="00074979">
        <w:rPr>
          <w:rFonts w:eastAsia="Times New Roman" w:cs="Times New Roman"/>
        </w:rPr>
        <w:t xml:space="preserve">, </w:t>
      </w:r>
      <w:r w:rsidRPr="00074979">
        <w:rPr>
          <w:rFonts w:eastAsia="Courier New" w:cs="Times New Roman"/>
        </w:rPr>
        <w:t>toliau kartu vadinamos Šalimis, o kiekviena atskirai – Šalimi</w:t>
      </w:r>
      <w:r w:rsidR="00380995" w:rsidRPr="00074979">
        <w:rPr>
          <w:rFonts w:eastAsia="Courier New" w:cs="Times New Roman"/>
        </w:rPr>
        <w:t>,</w:t>
      </w:r>
      <w:r w:rsidR="00A536B1" w:rsidRPr="00074979">
        <w:rPr>
          <w:rFonts w:eastAsia="Courier New" w:cs="Times New Roman"/>
          <w:i/>
        </w:rPr>
        <w:t xml:space="preserve"> </w:t>
      </w:r>
      <w:r w:rsidRPr="00074979">
        <w:rPr>
          <w:rFonts w:eastAsia="Courier New" w:cs="Times New Roman"/>
        </w:rPr>
        <w:t xml:space="preserve">sudarėme šią </w:t>
      </w:r>
      <w:r w:rsidR="009335B8" w:rsidRPr="00074979">
        <w:rPr>
          <w:rFonts w:eastAsia="Courier New" w:cs="Times New Roman"/>
        </w:rPr>
        <w:t>s</w:t>
      </w:r>
      <w:r w:rsidRPr="00074979">
        <w:rPr>
          <w:rFonts w:eastAsia="Courier New" w:cs="Times New Roman"/>
        </w:rPr>
        <w:t>utartį</w:t>
      </w:r>
      <w:r w:rsidR="009335B8" w:rsidRPr="00074979">
        <w:rPr>
          <w:rFonts w:eastAsia="Courier New" w:cs="Times New Roman"/>
        </w:rPr>
        <w:t xml:space="preserve"> (toliau – Sutartis).</w:t>
      </w:r>
    </w:p>
    <w:p w14:paraId="5A0CCDF9" w14:textId="77777777" w:rsidR="00107714" w:rsidRPr="00074979" w:rsidRDefault="00107714" w:rsidP="00457D84">
      <w:pPr>
        <w:jc w:val="both"/>
        <w:rPr>
          <w:rFonts w:eastAsia="Courier New" w:cs="Times New Roman"/>
          <w:b/>
          <w:bCs/>
        </w:rPr>
      </w:pPr>
    </w:p>
    <w:p w14:paraId="0BF5C9A0" w14:textId="2EECA9BA" w:rsidR="00107714" w:rsidRPr="00074979" w:rsidRDefault="00107714" w:rsidP="00992332">
      <w:pPr>
        <w:pStyle w:val="Sraopastraipa"/>
        <w:numPr>
          <w:ilvl w:val="0"/>
          <w:numId w:val="12"/>
        </w:numPr>
        <w:ind w:left="2127" w:hanging="327"/>
        <w:jc w:val="center"/>
        <w:rPr>
          <w:rFonts w:eastAsia="Courier New" w:cs="Times New Roman"/>
          <w:b/>
          <w:bCs/>
        </w:rPr>
      </w:pPr>
      <w:r w:rsidRPr="00074979">
        <w:rPr>
          <w:rFonts w:eastAsia="Courier New" w:cs="Times New Roman"/>
          <w:b/>
          <w:bCs/>
        </w:rPr>
        <w:t>SUTARTIES OBJEKTAS IR KAINA</w:t>
      </w:r>
    </w:p>
    <w:p w14:paraId="2F5DEC22" w14:textId="77777777" w:rsidR="00A27F86" w:rsidRPr="00074979" w:rsidRDefault="00A27F86" w:rsidP="00992332">
      <w:pPr>
        <w:jc w:val="center"/>
        <w:rPr>
          <w:rFonts w:eastAsia="Courier New" w:cs="Times New Roman"/>
          <w:b/>
          <w:bCs/>
        </w:rPr>
      </w:pPr>
    </w:p>
    <w:p w14:paraId="3AA9C26D" w14:textId="1FFB62D6" w:rsidR="00107714" w:rsidRPr="00074979" w:rsidRDefault="00107714" w:rsidP="00C471EA">
      <w:pPr>
        <w:pStyle w:val="Sraopastraipa"/>
        <w:numPr>
          <w:ilvl w:val="0"/>
          <w:numId w:val="9"/>
        </w:numPr>
        <w:ind w:left="0" w:firstLine="426"/>
        <w:jc w:val="both"/>
        <w:rPr>
          <w:rFonts w:eastAsia="Courier New" w:cs="Times New Roman"/>
        </w:rPr>
      </w:pPr>
      <w:r w:rsidRPr="00074979">
        <w:rPr>
          <w:rFonts w:eastAsia="Courier New" w:cs="Times New Roman"/>
        </w:rPr>
        <w:t>Sutarties objektas:</w:t>
      </w:r>
      <w:r w:rsidR="0043565E" w:rsidRPr="00074979">
        <w:rPr>
          <w:rFonts w:eastAsia="Courier New" w:cs="Times New Roman"/>
        </w:rPr>
        <w:t xml:space="preserve"> </w:t>
      </w:r>
      <w:r w:rsidR="008072F3" w:rsidRPr="00732B89">
        <w:rPr>
          <w:rFonts w:eastAsia="Courier New" w:cs="Times New Roman"/>
          <w:bCs/>
        </w:rPr>
        <w:t>Mokslo paskirties pastato, J. Janonio gimnazijos Tilžės g. 137, Šiauliai, senojo korpuso stogo kapitalinio remonto</w:t>
      </w:r>
      <w:r w:rsidR="008072F3" w:rsidRPr="008072F3">
        <w:rPr>
          <w:rFonts w:eastAsia="Courier New" w:cs="Times New Roman"/>
          <w:bCs/>
        </w:rPr>
        <w:t xml:space="preserve"> </w:t>
      </w:r>
      <w:r w:rsidR="00AA0D2B" w:rsidRPr="00AA0D2B">
        <w:rPr>
          <w:shd w:val="clear" w:color="auto" w:fill="FFFFFF"/>
        </w:rPr>
        <w:t xml:space="preserve">projekto parengimas </w:t>
      </w:r>
      <w:r w:rsidRPr="00074979">
        <w:rPr>
          <w:rFonts w:eastAsia="Courier New" w:cs="Times New Roman"/>
        </w:rPr>
        <w:t>(toliau - Projekto parengimo paslaugos) ir statinio projekto vykdymo priežiūra (toliau - Projekto vykdymo priežiūros paslaugos arba statinio projekto</w:t>
      </w:r>
      <w:r w:rsidR="00AA0D2B">
        <w:rPr>
          <w:rFonts w:eastAsia="Courier New" w:cs="Times New Roman"/>
        </w:rPr>
        <w:t xml:space="preserve"> </w:t>
      </w:r>
      <w:r w:rsidRPr="00074979">
        <w:rPr>
          <w:rFonts w:eastAsia="Courier New" w:cs="Times New Roman"/>
        </w:rPr>
        <w:t>vykdymo priežiūros paslaugos). Projekto parengimo paslaugos ir Projekto vykdymo priežiūros paslaugos kartu toliau Sutartyje vadinamos Paslaugomis.</w:t>
      </w:r>
    </w:p>
    <w:p w14:paraId="1F5B7E90" w14:textId="77777777" w:rsidR="00107714" w:rsidRPr="00074979" w:rsidRDefault="00107714" w:rsidP="00C471EA">
      <w:pPr>
        <w:pStyle w:val="Sraopastraipa"/>
        <w:numPr>
          <w:ilvl w:val="1"/>
          <w:numId w:val="9"/>
        </w:numPr>
        <w:ind w:left="0" w:firstLine="426"/>
        <w:jc w:val="both"/>
        <w:rPr>
          <w:rFonts w:eastAsia="Courier New" w:cs="Times New Roman"/>
        </w:rPr>
      </w:pPr>
      <w:r w:rsidRPr="00074979">
        <w:rPr>
          <w:rFonts w:eastAsia="Courier New" w:cs="Times New Roman"/>
        </w:rPr>
        <w:t>Paslaugų apimtys detalizuojamos Sutarties 1 priede „Techninė užduotis“ ir Projektuotojo pasiūlyme (Sutarties 2 priedas).</w:t>
      </w:r>
    </w:p>
    <w:p w14:paraId="33FCCB07" w14:textId="77777777" w:rsidR="00107714" w:rsidRPr="00074979" w:rsidRDefault="00107714" w:rsidP="00C471EA">
      <w:pPr>
        <w:pStyle w:val="Sraopastraipa"/>
        <w:numPr>
          <w:ilvl w:val="1"/>
          <w:numId w:val="9"/>
        </w:numPr>
        <w:ind w:left="0" w:firstLine="426"/>
        <w:jc w:val="both"/>
        <w:rPr>
          <w:rFonts w:eastAsia="Courier New" w:cs="Times New Roman"/>
        </w:rPr>
      </w:pPr>
      <w:r w:rsidRPr="00074979">
        <w:rPr>
          <w:rFonts w:eastAsia="Courier New" w:cs="Times New Roman"/>
        </w:rPr>
        <w:t xml:space="preserve">Sutartyje ir galimiems Sutarties pakeitimo atvejams yra pasirinktas šis kainodaros būdas: fiksuotos kainos. </w:t>
      </w:r>
    </w:p>
    <w:p w14:paraId="30B2D936" w14:textId="5F84D4F0" w:rsidR="00107714" w:rsidRPr="00074979" w:rsidRDefault="00107714" w:rsidP="00C471EA">
      <w:pPr>
        <w:pStyle w:val="Sraopastraipa"/>
        <w:numPr>
          <w:ilvl w:val="1"/>
          <w:numId w:val="9"/>
        </w:numPr>
        <w:ind w:left="0" w:firstLine="426"/>
        <w:jc w:val="both"/>
        <w:rPr>
          <w:rFonts w:eastAsia="Courier New" w:cs="Times New Roman"/>
        </w:rPr>
      </w:pPr>
      <w:r w:rsidRPr="00074979">
        <w:rPr>
          <w:rFonts w:eastAsia="Courier New" w:cs="Times New Roman"/>
        </w:rPr>
        <w:t>Sutarties kaina yra</w:t>
      </w:r>
      <w:r w:rsidR="00AA0D2B">
        <w:rPr>
          <w:rFonts w:eastAsia="Courier New" w:cs="Times New Roman"/>
        </w:rPr>
        <w:t>:</w:t>
      </w:r>
      <w:r w:rsidRPr="00074979">
        <w:rPr>
          <w:rFonts w:eastAsia="Courier New" w:cs="Times New Roman"/>
        </w:rPr>
        <w:t xml:space="preserve"> </w:t>
      </w:r>
      <w:r w:rsidRPr="00074979">
        <w:rPr>
          <w:rFonts w:eastAsia="Courier New" w:cs="Times New Roman"/>
          <w:i/>
          <w:iCs/>
          <w:color w:val="FF0000"/>
        </w:rPr>
        <w:t>[suma skaičiais Eur (suma žodžiais)],</w:t>
      </w:r>
      <w:r w:rsidRPr="00074979">
        <w:rPr>
          <w:rFonts w:eastAsia="Courier New" w:cs="Times New Roman"/>
        </w:rPr>
        <w:t xml:space="preserve"> kurią sudaro:</w:t>
      </w:r>
    </w:p>
    <w:p w14:paraId="62434FFA" w14:textId="6F10E483" w:rsidR="00107714" w:rsidRPr="00074979" w:rsidRDefault="00107714" w:rsidP="00C471EA">
      <w:pPr>
        <w:pStyle w:val="Sraopastraipa"/>
        <w:numPr>
          <w:ilvl w:val="2"/>
          <w:numId w:val="9"/>
        </w:numPr>
        <w:ind w:left="0" w:firstLine="426"/>
        <w:jc w:val="both"/>
        <w:rPr>
          <w:rFonts w:eastAsia="Courier New" w:cs="Times New Roman"/>
        </w:rPr>
      </w:pPr>
      <w:r w:rsidRPr="00074979">
        <w:rPr>
          <w:rFonts w:eastAsia="Courier New" w:cs="Times New Roman"/>
        </w:rPr>
        <w:t xml:space="preserve">Projekto parengimo paslaugų kaina: </w:t>
      </w:r>
      <w:r w:rsidRPr="00074979">
        <w:rPr>
          <w:rFonts w:eastAsia="Courier New" w:cs="Times New Roman"/>
          <w:i/>
          <w:iCs/>
          <w:color w:val="FF0000"/>
        </w:rPr>
        <w:t>[suma skaičiais Eur (suma žodžiais)]</w:t>
      </w:r>
      <w:r w:rsidR="0043565E" w:rsidRPr="00AA0D2B">
        <w:rPr>
          <w:rFonts w:eastAsia="Courier New" w:cs="Times New Roman"/>
          <w:i/>
          <w:iCs/>
        </w:rPr>
        <w:t>,</w:t>
      </w:r>
    </w:p>
    <w:p w14:paraId="2B407198" w14:textId="77777777" w:rsidR="00107714" w:rsidRPr="00074979" w:rsidRDefault="00107714" w:rsidP="00C471EA">
      <w:pPr>
        <w:pStyle w:val="Sraopastraipa"/>
        <w:numPr>
          <w:ilvl w:val="2"/>
          <w:numId w:val="9"/>
        </w:numPr>
        <w:ind w:left="0" w:firstLine="426"/>
        <w:jc w:val="both"/>
        <w:rPr>
          <w:rFonts w:eastAsia="Courier New" w:cs="Times New Roman"/>
        </w:rPr>
      </w:pPr>
      <w:r w:rsidRPr="00074979">
        <w:rPr>
          <w:rFonts w:eastAsia="Courier New" w:cs="Times New Roman"/>
        </w:rPr>
        <w:t xml:space="preserve">Projekto vykdymo priežiūros paslaugų kaina: </w:t>
      </w:r>
      <w:r w:rsidRPr="00074979">
        <w:rPr>
          <w:rFonts w:eastAsia="Courier New" w:cs="Times New Roman"/>
          <w:i/>
          <w:iCs/>
          <w:color w:val="FF0000"/>
        </w:rPr>
        <w:t>[suma skaičiais Eur (suma žodžiais)]</w:t>
      </w:r>
      <w:r w:rsidRPr="00AA0D2B">
        <w:rPr>
          <w:rFonts w:eastAsia="Courier New" w:cs="Times New Roman"/>
          <w:i/>
          <w:iCs/>
        </w:rPr>
        <w:t>,</w:t>
      </w:r>
    </w:p>
    <w:p w14:paraId="718A494B" w14:textId="5D4A6D16" w:rsidR="00107714" w:rsidRPr="00074979" w:rsidRDefault="00AA0D2B" w:rsidP="00C471EA">
      <w:pPr>
        <w:pStyle w:val="Sraopastraipa"/>
        <w:numPr>
          <w:ilvl w:val="2"/>
          <w:numId w:val="9"/>
        </w:numPr>
        <w:ind w:left="0" w:firstLine="426"/>
        <w:jc w:val="both"/>
        <w:rPr>
          <w:rFonts w:eastAsia="Courier New" w:cs="Times New Roman"/>
        </w:rPr>
      </w:pPr>
      <w:r>
        <w:rPr>
          <w:rFonts w:eastAsia="Courier New" w:cs="Times New Roman"/>
        </w:rPr>
        <w:t xml:space="preserve">Pridėtinės vertės mokestis (toliau – </w:t>
      </w:r>
      <w:r w:rsidR="00107714" w:rsidRPr="00074979">
        <w:rPr>
          <w:rFonts w:eastAsia="Courier New" w:cs="Times New Roman"/>
        </w:rPr>
        <w:t>PVM</w:t>
      </w:r>
      <w:r>
        <w:rPr>
          <w:rFonts w:eastAsia="Courier New" w:cs="Times New Roman"/>
        </w:rPr>
        <w:t>)</w:t>
      </w:r>
      <w:r w:rsidR="00107714" w:rsidRPr="00074979">
        <w:rPr>
          <w:rFonts w:eastAsia="Courier New" w:cs="Times New Roman"/>
        </w:rPr>
        <w:t xml:space="preserve">: </w:t>
      </w:r>
      <w:r w:rsidR="00107714" w:rsidRPr="00074979">
        <w:rPr>
          <w:rFonts w:eastAsia="Courier New" w:cs="Times New Roman"/>
          <w:i/>
          <w:iCs/>
          <w:color w:val="FF0000"/>
        </w:rPr>
        <w:t>[suma skaičiais Eur (suma žodžiais)]</w:t>
      </w:r>
      <w:r w:rsidR="0043565E" w:rsidRPr="00AA0D2B">
        <w:rPr>
          <w:rFonts w:eastAsia="Courier New" w:cs="Times New Roman"/>
          <w:i/>
          <w:iCs/>
        </w:rPr>
        <w:t>.</w:t>
      </w:r>
    </w:p>
    <w:p w14:paraId="348E4CC2" w14:textId="773E5D8A" w:rsidR="00107714" w:rsidRPr="00074979" w:rsidRDefault="00107714" w:rsidP="00C471EA">
      <w:pPr>
        <w:pStyle w:val="Sraopastraipa"/>
        <w:numPr>
          <w:ilvl w:val="1"/>
          <w:numId w:val="9"/>
        </w:numPr>
        <w:ind w:left="0" w:firstLine="426"/>
        <w:jc w:val="both"/>
        <w:rPr>
          <w:rFonts w:eastAsia="Courier New" w:cs="Times New Roman"/>
        </w:rPr>
      </w:pPr>
      <w:r w:rsidRPr="00074979">
        <w:rPr>
          <w:rFonts w:eastAsia="Courier New" w:cs="Times New Roman"/>
        </w:rPr>
        <w:t>Pradinės Sutarties vertė, kurią sudaro Projekto parengimo paslaugų kainos (Sutarties 1.3.1 p.) ir Projekto vykdymo priežiūros paslaugų kainos (Sutarties 1.3.2 p.) suma:</w:t>
      </w:r>
      <w:r w:rsidR="0043565E" w:rsidRPr="00074979">
        <w:rPr>
          <w:rFonts w:eastAsia="Courier New" w:cs="Times New Roman"/>
        </w:rPr>
        <w:t xml:space="preserve"> </w:t>
      </w:r>
      <w:r w:rsidRPr="00074979">
        <w:rPr>
          <w:rFonts w:eastAsia="Courier New" w:cs="Times New Roman"/>
          <w:i/>
          <w:iCs/>
          <w:color w:val="FF0000"/>
        </w:rPr>
        <w:t>[suma skaičiais Eur (suma žodžiais)],</w:t>
      </w:r>
      <w:r w:rsidRPr="00074979">
        <w:rPr>
          <w:rFonts w:eastAsia="Courier New" w:cs="Times New Roman"/>
        </w:rPr>
        <w:t xml:space="preserve"> be PVM.</w:t>
      </w:r>
    </w:p>
    <w:p w14:paraId="57945766" w14:textId="5CD4E671" w:rsidR="00107714" w:rsidRPr="00074979" w:rsidRDefault="00107714" w:rsidP="00C471EA">
      <w:pPr>
        <w:pStyle w:val="Sraopastraipa"/>
        <w:numPr>
          <w:ilvl w:val="1"/>
          <w:numId w:val="9"/>
        </w:numPr>
        <w:ind w:left="0" w:firstLine="426"/>
        <w:jc w:val="both"/>
        <w:rPr>
          <w:rFonts w:eastAsia="Courier New" w:cs="Times New Roman"/>
        </w:rPr>
      </w:pPr>
      <w:r w:rsidRPr="00074979">
        <w:rPr>
          <w:rFonts w:eastAsia="Courier New" w:cs="Times New Roman"/>
        </w:rPr>
        <w:t xml:space="preserve">Sutarties kaina apima visas tiesiogines ir netiesiogines išlaidas, susijusias su Paslaugų teikimu. Sutarties kaina gali mažėti dėl Paslaugų apimčių mažėjimo (atsisakoma dalies Paslaugų Sutarties </w:t>
      </w:r>
      <w:r w:rsidR="00A44D5D">
        <w:rPr>
          <w:rFonts w:eastAsia="Courier New" w:cs="Times New Roman"/>
        </w:rPr>
        <w:t>IX</w:t>
      </w:r>
      <w:r w:rsidRPr="00074979">
        <w:rPr>
          <w:rFonts w:eastAsia="Courier New" w:cs="Times New Roman"/>
        </w:rPr>
        <w:t xml:space="preserve"> skyriaus pagrindu) ir (ar) jei Paslaugos, jų apimtis ir kokybė neatitinka šioje Sutartyje, jos prieduose ar teisės aktuose nustatytų reikalavimų, nukryp</w:t>
      </w:r>
      <w:r w:rsidR="008D23D4" w:rsidRPr="00074979">
        <w:rPr>
          <w:rFonts w:eastAsia="Courier New" w:cs="Times New Roman"/>
        </w:rPr>
        <w:t>s</w:t>
      </w:r>
      <w:r w:rsidRPr="00074979">
        <w:rPr>
          <w:rFonts w:eastAsia="Courier New" w:cs="Times New Roman"/>
        </w:rPr>
        <w:t>ta nuo Techninės užduoties.</w:t>
      </w:r>
    </w:p>
    <w:p w14:paraId="38D47886" w14:textId="77777777" w:rsidR="00E25FA0" w:rsidRPr="00074979" w:rsidRDefault="00E25FA0" w:rsidP="00C471EA">
      <w:pPr>
        <w:pStyle w:val="Sraopastraipa"/>
        <w:numPr>
          <w:ilvl w:val="1"/>
          <w:numId w:val="9"/>
        </w:numPr>
        <w:ind w:left="0" w:firstLine="426"/>
        <w:jc w:val="both"/>
        <w:rPr>
          <w:rFonts w:eastAsia="Courier New" w:cs="Times New Roman"/>
        </w:rPr>
      </w:pPr>
      <w:r w:rsidRPr="00074979">
        <w:rPr>
          <w:lang w:bidi="lt-LT"/>
        </w:rPr>
        <w:t>Sutarties kaina perskaičiuojama tokia tvarka:</w:t>
      </w:r>
    </w:p>
    <w:p w14:paraId="4A2075F6" w14:textId="3A10B906" w:rsidR="00E25FA0" w:rsidRPr="00074979" w:rsidRDefault="00E25FA0" w:rsidP="00C471EA">
      <w:pPr>
        <w:pStyle w:val="Sraopastraipa"/>
        <w:numPr>
          <w:ilvl w:val="2"/>
          <w:numId w:val="9"/>
        </w:numPr>
        <w:ind w:left="0" w:firstLine="426"/>
        <w:jc w:val="both"/>
        <w:rPr>
          <w:lang w:bidi="lt-LT"/>
        </w:rPr>
      </w:pPr>
      <w:r w:rsidRPr="00074979">
        <w:rPr>
          <w:lang w:bidi="lt-LT"/>
        </w:rPr>
        <w:t>padidėjus arba sumažėjus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kainos pakeitimas dėl pasikeitusio pridėtinės vertės mokesčio įforminamas papildomu Šalių susitarimu;</w:t>
      </w:r>
    </w:p>
    <w:p w14:paraId="5A5A2A91" w14:textId="77777777" w:rsidR="00E25FA0" w:rsidRPr="00074979" w:rsidRDefault="00E25FA0" w:rsidP="00C471EA">
      <w:pPr>
        <w:pStyle w:val="Sraopastraipa"/>
        <w:numPr>
          <w:ilvl w:val="2"/>
          <w:numId w:val="9"/>
        </w:numPr>
        <w:ind w:left="0" w:firstLine="426"/>
        <w:jc w:val="both"/>
        <w:rPr>
          <w:lang w:bidi="lt-LT"/>
        </w:rPr>
      </w:pPr>
      <w:r w:rsidRPr="00074979">
        <w:rPr>
          <w:lang w:bidi="lt-LT"/>
        </w:rPr>
        <w:t xml:space="preserve">Sutarties kaina dėl vidutinio metinio infliacijos ar defliacijos pokyčio gali būti didinama arba mažinama, jei Sutarties trukmė trunka ilgiau nei vienerius metus. Sutarties kaina gali būti perskaičiuojama ne dažniau kaip kas vienerius metus skaičiuojant nuo Sutarties įsigaliojimo datos ir kai Valstybės duomenų agentūros paskelbta vidutinė metinė infliacija/defliacija padidėja/sumažėja 5 proc. punktais, lyginant su Sutarties sudarymo metu buvusia vidutine metine infliacija/defliacija. Sekantis Sutarties kainos keitimas galimas, jei praėjus metams po Sutarties kainos pakeitimo, vidutinė metinė infliacija/defliacija padidėja/sumažėja 5 proc. punktais, lyginant su paskutinio Sutarties kainos pakeitimo metu buvusia vidutine metine infliacija/defliacija. Sutarties kaina didinama/mažinama tiek procentų, kiek padidėja/sumažėja vidutinė metinė infliacija/defliacija. Tokiais atvejais suinteresuota Šalis kreipiasi į kitą Šalį dėl Sutarties kainos perskaičiavimo, pateikdama Valstybės duomenų agentūros paskelbtą vidutinės metinės infliacijos/defliacijos pokytį. Sutarties kainos pakeitimas dėl </w:t>
      </w:r>
      <w:r w:rsidRPr="00074979">
        <w:rPr>
          <w:lang w:bidi="lt-LT"/>
        </w:rPr>
        <w:lastRenderedPageBreak/>
        <w:t>vidutinio metinio infliacijos ar defliacijos pokyčio įforminamas papildomu Šalių susitarimu;</w:t>
      </w:r>
    </w:p>
    <w:p w14:paraId="501FF276" w14:textId="0A5B4E57" w:rsidR="00E25FA0" w:rsidRPr="00074979" w:rsidRDefault="00E25FA0" w:rsidP="00C471EA">
      <w:pPr>
        <w:pStyle w:val="Sraopastraipa"/>
        <w:numPr>
          <w:ilvl w:val="2"/>
          <w:numId w:val="9"/>
        </w:numPr>
        <w:ind w:left="0" w:firstLine="426"/>
        <w:jc w:val="both"/>
        <w:rPr>
          <w:lang w:bidi="lt-LT"/>
        </w:rPr>
      </w:pPr>
      <w:r w:rsidRPr="00074979">
        <w:rPr>
          <w:lang w:bidi="lt-LT"/>
        </w:rPr>
        <w:t>Sutarties kainos pakeitimas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w:t>
      </w:r>
    </w:p>
    <w:p w14:paraId="79B209D6" w14:textId="243A8C10" w:rsidR="00797E6D" w:rsidRPr="00074979" w:rsidRDefault="00797E6D" w:rsidP="00C471EA">
      <w:pPr>
        <w:pStyle w:val="Sraopastraipa"/>
        <w:numPr>
          <w:ilvl w:val="1"/>
          <w:numId w:val="9"/>
        </w:numPr>
        <w:ind w:left="0" w:firstLine="426"/>
        <w:jc w:val="both"/>
        <w:rPr>
          <w:rFonts w:eastAsia="Courier New" w:cs="Times New Roman"/>
        </w:rPr>
      </w:pPr>
      <w:r w:rsidRPr="00074979">
        <w:rPr>
          <w:lang w:bidi="lt-LT"/>
        </w:rPr>
        <w:t>Sutarties dokumentai (pagal jų veikimo prioritetus):</w:t>
      </w:r>
    </w:p>
    <w:p w14:paraId="630E9092" w14:textId="1BC91922" w:rsidR="00453467" w:rsidRPr="00074979" w:rsidRDefault="00797E6D" w:rsidP="00C471EA">
      <w:pPr>
        <w:pStyle w:val="Sraopastraipa"/>
        <w:numPr>
          <w:ilvl w:val="2"/>
          <w:numId w:val="9"/>
        </w:numPr>
        <w:ind w:left="0" w:firstLine="426"/>
        <w:jc w:val="both"/>
        <w:rPr>
          <w:rFonts w:eastAsia="Courier New" w:cs="Times New Roman"/>
        </w:rPr>
      </w:pPr>
      <w:r w:rsidRPr="00074979">
        <w:rPr>
          <w:lang w:bidi="lt-LT"/>
        </w:rPr>
        <w:t>šis Sutarties dokumentas;</w:t>
      </w:r>
    </w:p>
    <w:p w14:paraId="3BDC84E8" w14:textId="77777777" w:rsidR="00453467" w:rsidRPr="00074979" w:rsidRDefault="00797E6D" w:rsidP="00C471EA">
      <w:pPr>
        <w:pStyle w:val="Sraopastraipa"/>
        <w:numPr>
          <w:ilvl w:val="2"/>
          <w:numId w:val="9"/>
        </w:numPr>
        <w:ind w:left="0" w:firstLine="426"/>
        <w:jc w:val="both"/>
        <w:rPr>
          <w:rFonts w:eastAsia="Courier New" w:cs="Times New Roman"/>
        </w:rPr>
      </w:pPr>
      <w:r w:rsidRPr="00074979">
        <w:rPr>
          <w:lang w:bidi="lt-LT"/>
        </w:rPr>
        <w:t>Techninė užduotis;</w:t>
      </w:r>
    </w:p>
    <w:p w14:paraId="5FE4B8A5" w14:textId="77777777" w:rsidR="00453467" w:rsidRPr="00074979" w:rsidRDefault="00797E6D" w:rsidP="00C471EA">
      <w:pPr>
        <w:pStyle w:val="Sraopastraipa"/>
        <w:numPr>
          <w:ilvl w:val="2"/>
          <w:numId w:val="9"/>
        </w:numPr>
        <w:ind w:left="0" w:firstLine="426"/>
        <w:jc w:val="both"/>
        <w:rPr>
          <w:rFonts w:eastAsia="Courier New" w:cs="Times New Roman"/>
        </w:rPr>
      </w:pPr>
      <w:r w:rsidRPr="00074979">
        <w:rPr>
          <w:lang w:bidi="lt-LT"/>
        </w:rPr>
        <w:t>kiti Sutarties priedai, išskyrus Techninę užduotį viešojo Paslaugų pirkimo dokumentus ir Projektuotojo pasiūlymą;</w:t>
      </w:r>
    </w:p>
    <w:p w14:paraId="5BB45067" w14:textId="77777777" w:rsidR="00453467" w:rsidRPr="00074979" w:rsidRDefault="00797E6D" w:rsidP="00C471EA">
      <w:pPr>
        <w:pStyle w:val="Sraopastraipa"/>
        <w:numPr>
          <w:ilvl w:val="2"/>
          <w:numId w:val="9"/>
        </w:numPr>
        <w:ind w:left="0" w:firstLine="426"/>
        <w:jc w:val="both"/>
        <w:rPr>
          <w:rFonts w:eastAsia="Courier New" w:cs="Times New Roman"/>
        </w:rPr>
      </w:pPr>
      <w:r w:rsidRPr="00074979">
        <w:rPr>
          <w:lang w:bidi="lt-LT"/>
        </w:rPr>
        <w:t>viešojo Paslaugų pirkimo dokumentai;</w:t>
      </w:r>
    </w:p>
    <w:p w14:paraId="02D7F4BC" w14:textId="765CA860" w:rsidR="00797E6D" w:rsidRPr="00074979" w:rsidRDefault="00797E6D" w:rsidP="00C471EA">
      <w:pPr>
        <w:pStyle w:val="Sraopastraipa"/>
        <w:numPr>
          <w:ilvl w:val="2"/>
          <w:numId w:val="9"/>
        </w:numPr>
        <w:ind w:left="0" w:firstLine="426"/>
        <w:jc w:val="both"/>
        <w:rPr>
          <w:rFonts w:eastAsia="Courier New" w:cs="Times New Roman"/>
        </w:rPr>
      </w:pPr>
      <w:r w:rsidRPr="00074979">
        <w:rPr>
          <w:lang w:bidi="lt-LT"/>
        </w:rPr>
        <w:t>Projektuotojo pasiūlymas.</w:t>
      </w:r>
    </w:p>
    <w:p w14:paraId="6C5510A8" w14:textId="77777777" w:rsidR="00453467" w:rsidRPr="00074979" w:rsidRDefault="00453467" w:rsidP="00457D84">
      <w:pPr>
        <w:jc w:val="both"/>
        <w:rPr>
          <w:rFonts w:eastAsia="Courier New" w:cs="Times New Roman"/>
        </w:rPr>
      </w:pPr>
    </w:p>
    <w:p w14:paraId="61162695" w14:textId="2E96E3B6" w:rsidR="00453467" w:rsidRPr="00074979" w:rsidRDefault="00453467" w:rsidP="00457D84">
      <w:pPr>
        <w:jc w:val="center"/>
        <w:rPr>
          <w:b/>
          <w:bCs/>
          <w:lang w:bidi="lt-LT"/>
        </w:rPr>
      </w:pPr>
      <w:r w:rsidRPr="00074979">
        <w:rPr>
          <w:b/>
          <w:bCs/>
          <w:lang w:bidi="lt-LT"/>
        </w:rPr>
        <w:t>II. PASLAUGŲ TEIKIMO TERMINAI</w:t>
      </w:r>
    </w:p>
    <w:p w14:paraId="31900980" w14:textId="77777777" w:rsidR="00A27F86" w:rsidRPr="00074979" w:rsidRDefault="00A27F86" w:rsidP="00457D84">
      <w:pPr>
        <w:jc w:val="center"/>
        <w:rPr>
          <w:rFonts w:eastAsia="Courier New" w:cs="Times New Roman"/>
          <w:b/>
          <w:bCs/>
        </w:rPr>
      </w:pPr>
    </w:p>
    <w:p w14:paraId="0F88C0AD" w14:textId="52B92489" w:rsidR="00797E6D" w:rsidRPr="00732B89" w:rsidRDefault="00600D3C" w:rsidP="00C471EA">
      <w:pPr>
        <w:pStyle w:val="Sraopastraipa"/>
        <w:numPr>
          <w:ilvl w:val="0"/>
          <w:numId w:val="9"/>
        </w:numPr>
        <w:ind w:left="0" w:firstLine="426"/>
        <w:jc w:val="both"/>
        <w:rPr>
          <w:rFonts w:eastAsia="Courier New" w:cs="Times New Roman"/>
        </w:rPr>
      </w:pPr>
      <w:r w:rsidRPr="00074979">
        <w:rPr>
          <w:lang w:bidi="lt-LT"/>
        </w:rPr>
        <w:t>Projekto pareng</w:t>
      </w:r>
      <w:r w:rsidRPr="00732B89">
        <w:rPr>
          <w:lang w:bidi="lt-LT"/>
        </w:rPr>
        <w:t xml:space="preserve">imo paslaugų suteikimo bendras terminas </w:t>
      </w:r>
      <w:r w:rsidR="00110A65" w:rsidRPr="00732B89">
        <w:rPr>
          <w:lang w:bidi="lt-LT"/>
        </w:rPr>
        <w:t>–</w:t>
      </w:r>
      <w:r w:rsidRPr="00732B89">
        <w:rPr>
          <w:lang w:bidi="lt-LT"/>
        </w:rPr>
        <w:t xml:space="preserve"> </w:t>
      </w:r>
      <w:r w:rsidR="008072F3" w:rsidRPr="00732B89">
        <w:rPr>
          <w:lang w:bidi="lt-LT"/>
        </w:rPr>
        <w:t>180</w:t>
      </w:r>
      <w:r w:rsidR="00110A65" w:rsidRPr="00732B89">
        <w:rPr>
          <w:lang w:bidi="lt-LT"/>
        </w:rPr>
        <w:t xml:space="preserve"> </w:t>
      </w:r>
      <w:r w:rsidRPr="00732B89">
        <w:rPr>
          <w:lang w:bidi="lt-LT"/>
        </w:rPr>
        <w:t xml:space="preserve">kalendorinių dienų </w:t>
      </w:r>
      <w:r w:rsidR="002925C0" w:rsidRPr="00732B89">
        <w:rPr>
          <w:lang w:bidi="lt-LT"/>
        </w:rPr>
        <w:t>(</w:t>
      </w:r>
      <w:r w:rsidR="008072F3" w:rsidRPr="00732B89">
        <w:rPr>
          <w:lang w:bidi="lt-LT"/>
        </w:rPr>
        <w:t xml:space="preserve">6 </w:t>
      </w:r>
      <w:r w:rsidR="002925C0" w:rsidRPr="00732B89">
        <w:rPr>
          <w:lang w:bidi="lt-LT"/>
        </w:rPr>
        <w:t xml:space="preserve">mėn.) </w:t>
      </w:r>
      <w:r w:rsidRPr="00732B89">
        <w:rPr>
          <w:lang w:bidi="lt-LT"/>
        </w:rPr>
        <w:t>nuo Sutarties įsigaliojimo dienos. Projekto parengimo paslaugų suteikimo tarpiniai terminai:</w:t>
      </w:r>
    </w:p>
    <w:p w14:paraId="73F9D272" w14:textId="4D5C57C2" w:rsidR="00600D3C" w:rsidRPr="00732B89" w:rsidRDefault="00600D3C" w:rsidP="00C471EA">
      <w:pPr>
        <w:pStyle w:val="Sraopastraipa"/>
        <w:numPr>
          <w:ilvl w:val="1"/>
          <w:numId w:val="9"/>
        </w:numPr>
        <w:ind w:left="0" w:firstLine="426"/>
        <w:jc w:val="both"/>
        <w:rPr>
          <w:rFonts w:eastAsia="Courier New" w:cs="Times New Roman"/>
        </w:rPr>
      </w:pPr>
      <w:r w:rsidRPr="00732B89">
        <w:rPr>
          <w:lang w:bidi="lt-LT"/>
        </w:rPr>
        <w:t xml:space="preserve">Detalus Paslaugų teikimo grafikas suderinamas su Užsakovu ne vėliau kaip per </w:t>
      </w:r>
      <w:r w:rsidR="00110A65" w:rsidRPr="00732B89">
        <w:rPr>
          <w:lang w:bidi="lt-LT"/>
        </w:rPr>
        <w:t>7</w:t>
      </w:r>
      <w:r w:rsidRPr="00732B89">
        <w:rPr>
          <w:lang w:bidi="lt-LT"/>
        </w:rPr>
        <w:t xml:space="preserve"> kalendorines dienas nuo Sutarties įsigaliojimo datos. Kartu su Paslaugų teikimo grafiku Projektuotojas pateikia visų su Projektu dirbančių ir už atskiras Projekto dalis atsakingų projektuotojų sąrašą, jų kontaktinę informaciją ir atsakomybių aprašymą</w:t>
      </w:r>
      <w:r w:rsidR="00E042EA" w:rsidRPr="00732B89">
        <w:rPr>
          <w:lang w:bidi="lt-LT"/>
        </w:rPr>
        <w:t>;</w:t>
      </w:r>
    </w:p>
    <w:p w14:paraId="4F51680E" w14:textId="1198C679" w:rsidR="008D23D4" w:rsidRPr="00732B89" w:rsidRDefault="00600D3C" w:rsidP="00C471EA">
      <w:pPr>
        <w:pStyle w:val="Sraopastraipa"/>
        <w:numPr>
          <w:ilvl w:val="1"/>
          <w:numId w:val="9"/>
        </w:numPr>
        <w:ind w:left="0" w:firstLine="426"/>
        <w:jc w:val="both"/>
        <w:rPr>
          <w:rFonts w:eastAsia="Courier New" w:cs="Times New Roman"/>
        </w:rPr>
      </w:pPr>
      <w:r w:rsidRPr="00732B89">
        <w:rPr>
          <w:lang w:bidi="lt-LT"/>
        </w:rPr>
        <w:t xml:space="preserve">Projektuotojas </w:t>
      </w:r>
      <w:r w:rsidR="008D23D4" w:rsidRPr="00732B89">
        <w:rPr>
          <w:lang w:bidi="lt-LT"/>
        </w:rPr>
        <w:t xml:space="preserve">per </w:t>
      </w:r>
      <w:r w:rsidR="008072F3" w:rsidRPr="00732B89">
        <w:rPr>
          <w:lang w:bidi="lt-LT"/>
        </w:rPr>
        <w:t>60</w:t>
      </w:r>
      <w:r w:rsidR="003D4CC0" w:rsidRPr="00732B89">
        <w:rPr>
          <w:lang w:bidi="lt-LT"/>
        </w:rPr>
        <w:t xml:space="preserve"> </w:t>
      </w:r>
      <w:r w:rsidR="00615CCE" w:rsidRPr="00732B89">
        <w:rPr>
          <w:lang w:bidi="lt-LT"/>
        </w:rPr>
        <w:t>(</w:t>
      </w:r>
      <w:r w:rsidR="008072F3" w:rsidRPr="00732B89">
        <w:rPr>
          <w:lang w:bidi="lt-LT"/>
        </w:rPr>
        <w:t xml:space="preserve">2 </w:t>
      </w:r>
      <w:r w:rsidR="00615CCE" w:rsidRPr="00732B89">
        <w:rPr>
          <w:lang w:bidi="lt-LT"/>
        </w:rPr>
        <w:t>mėn.)</w:t>
      </w:r>
      <w:r w:rsidR="008D23D4" w:rsidRPr="00732B89">
        <w:rPr>
          <w:lang w:bidi="lt-LT"/>
        </w:rPr>
        <w:t xml:space="preserve"> kalendorinių dienų nuo Sutarties įsigaliojimo datos, atlieka objekto apžiūrą, visus reikiamus tyrimus ir matavimus; </w:t>
      </w:r>
    </w:p>
    <w:p w14:paraId="5B109268" w14:textId="799324A6" w:rsidR="008D23D4" w:rsidRPr="00732B89" w:rsidRDefault="00600D3C" w:rsidP="00C471EA">
      <w:pPr>
        <w:pStyle w:val="Sraopastraipa"/>
        <w:numPr>
          <w:ilvl w:val="1"/>
          <w:numId w:val="9"/>
        </w:numPr>
        <w:ind w:left="0" w:firstLine="426"/>
        <w:jc w:val="both"/>
        <w:rPr>
          <w:rFonts w:eastAsia="Courier New" w:cs="Times New Roman"/>
        </w:rPr>
      </w:pPr>
      <w:r w:rsidRPr="00732B89">
        <w:rPr>
          <w:lang w:bidi="lt-LT"/>
        </w:rPr>
        <w:t xml:space="preserve">Projektuotojas, </w:t>
      </w:r>
      <w:r w:rsidR="008D23D4" w:rsidRPr="00732B89">
        <w:rPr>
          <w:lang w:bidi="lt-LT"/>
        </w:rPr>
        <w:t xml:space="preserve">per </w:t>
      </w:r>
      <w:r w:rsidR="008072F3" w:rsidRPr="00732B89">
        <w:rPr>
          <w:lang w:bidi="lt-LT"/>
        </w:rPr>
        <w:t>90</w:t>
      </w:r>
      <w:r w:rsidR="00732B89" w:rsidRPr="00732B89">
        <w:rPr>
          <w:lang w:bidi="lt-LT"/>
        </w:rPr>
        <w:t xml:space="preserve"> </w:t>
      </w:r>
      <w:r w:rsidR="00615CCE" w:rsidRPr="00732B89">
        <w:rPr>
          <w:lang w:bidi="lt-LT"/>
        </w:rPr>
        <w:t>(</w:t>
      </w:r>
      <w:r w:rsidR="008072F3" w:rsidRPr="00732B89">
        <w:rPr>
          <w:lang w:bidi="lt-LT"/>
        </w:rPr>
        <w:t>3</w:t>
      </w:r>
      <w:r w:rsidR="008072F3" w:rsidRPr="00732B89">
        <w:rPr>
          <w:i/>
          <w:iCs/>
          <w:lang w:bidi="lt-LT"/>
        </w:rPr>
        <w:t xml:space="preserve"> </w:t>
      </w:r>
      <w:r w:rsidR="00615CCE" w:rsidRPr="00732B89">
        <w:rPr>
          <w:lang w:bidi="lt-LT"/>
        </w:rPr>
        <w:t xml:space="preserve">mėn.) </w:t>
      </w:r>
      <w:r w:rsidR="008D23D4" w:rsidRPr="00732B89">
        <w:rPr>
          <w:lang w:bidi="lt-LT"/>
        </w:rPr>
        <w:t xml:space="preserve">kalendorinių dienų nuo Sutarties įsigaliojimo datos, pateikia visus Projektinius pasiūlymus ir kitus reikalingus dokumentus statybą leidžiančiam dokumentai gauti (įskaitant viešinimo procedūras, visus reikiamus pritarimus ir suderinimus, kad būtų gautas statyba leidžiantis dokumentas). Tiekėjas privalo pristatyti projektinius pasiūlymus Užsakovui ir po pastabų gavimo (jei tokių būtų), pataisyti jas per 5 kalendorines dienas, tik gavęs pritarimą iš Užsakovo, Tiekėjas pradeda viešinimo procedūras. Po viešinimo procedūros, Tiekėjas privalo ištaisyti gautas pastabas (jei tokių būtų) per 5 kalendorines dienas nuo pastabų gavimo dienos ir pateikti pataisytus Projektinius pasiūlymus statybą leidžiančiam dokumentui gauti. </w:t>
      </w:r>
    </w:p>
    <w:p w14:paraId="07D896B3" w14:textId="1B13AE3F" w:rsidR="002721AE" w:rsidRPr="00074979" w:rsidRDefault="008D23D4" w:rsidP="00C471EA">
      <w:pPr>
        <w:pStyle w:val="Sraopastraipa"/>
        <w:numPr>
          <w:ilvl w:val="1"/>
          <w:numId w:val="9"/>
        </w:numPr>
        <w:ind w:left="0" w:firstLine="426"/>
        <w:jc w:val="both"/>
        <w:rPr>
          <w:rFonts w:eastAsia="Courier New" w:cs="Times New Roman"/>
        </w:rPr>
      </w:pPr>
      <w:r w:rsidRPr="00732B89">
        <w:rPr>
          <w:lang w:bidi="lt-LT"/>
        </w:rPr>
        <w:t xml:space="preserve">per </w:t>
      </w:r>
      <w:r w:rsidR="00732B89" w:rsidRPr="00732B89">
        <w:rPr>
          <w:lang w:bidi="lt-LT"/>
        </w:rPr>
        <w:t>9</w:t>
      </w:r>
      <w:r w:rsidR="008072F3" w:rsidRPr="00732B89">
        <w:rPr>
          <w:lang w:bidi="lt-LT"/>
        </w:rPr>
        <w:t>0</w:t>
      </w:r>
      <w:r w:rsidR="003D4CC0" w:rsidRPr="00732B89">
        <w:rPr>
          <w:lang w:bidi="lt-LT"/>
        </w:rPr>
        <w:t xml:space="preserve"> </w:t>
      </w:r>
      <w:r w:rsidRPr="00732B89">
        <w:rPr>
          <w:lang w:bidi="lt-LT"/>
        </w:rPr>
        <w:t xml:space="preserve"> </w:t>
      </w:r>
      <w:r w:rsidR="00615CCE" w:rsidRPr="00732B89">
        <w:rPr>
          <w:lang w:bidi="lt-LT"/>
        </w:rPr>
        <w:t>(</w:t>
      </w:r>
      <w:r w:rsidR="00732B89" w:rsidRPr="00732B89">
        <w:rPr>
          <w:lang w:bidi="lt-LT"/>
        </w:rPr>
        <w:t>3</w:t>
      </w:r>
      <w:r w:rsidR="008072F3" w:rsidRPr="00732B89">
        <w:rPr>
          <w:lang w:bidi="lt-LT"/>
        </w:rPr>
        <w:t xml:space="preserve"> </w:t>
      </w:r>
      <w:r w:rsidR="00615CCE" w:rsidRPr="00732B89">
        <w:rPr>
          <w:lang w:bidi="lt-LT"/>
        </w:rPr>
        <w:t xml:space="preserve">mėn.) </w:t>
      </w:r>
      <w:r w:rsidRPr="00732B89">
        <w:rPr>
          <w:lang w:bidi="lt-LT"/>
        </w:rPr>
        <w:t>kalendorin</w:t>
      </w:r>
      <w:r w:rsidR="002C1756" w:rsidRPr="00732B89">
        <w:rPr>
          <w:lang w:bidi="lt-LT"/>
        </w:rPr>
        <w:t>es</w:t>
      </w:r>
      <w:r w:rsidRPr="00732B89">
        <w:rPr>
          <w:lang w:bidi="lt-LT"/>
        </w:rPr>
        <w:t xml:space="preserve"> dien</w:t>
      </w:r>
      <w:r w:rsidR="002C1756" w:rsidRPr="00732B89">
        <w:rPr>
          <w:lang w:bidi="lt-LT"/>
        </w:rPr>
        <w:t>as</w:t>
      </w:r>
      <w:r w:rsidRPr="00732B89">
        <w:rPr>
          <w:lang w:bidi="lt-LT"/>
        </w:rPr>
        <w:t xml:space="preserve"> privalo</w:t>
      </w:r>
      <w:r w:rsidR="00700E41" w:rsidRPr="00732B89">
        <w:rPr>
          <w:lang w:bidi="lt-LT"/>
        </w:rPr>
        <w:t xml:space="preserve"> sukurti pastato, su visomis inžinerinėmis sistemomis</w:t>
      </w:r>
      <w:r w:rsidR="002C1756" w:rsidRPr="00732B89">
        <w:rPr>
          <w:lang w:bidi="lt-LT"/>
        </w:rPr>
        <w:t xml:space="preserve"> projektą</w:t>
      </w:r>
      <w:r w:rsidR="00700E41" w:rsidRPr="00732B89">
        <w:rPr>
          <w:lang w:bidi="lt-LT"/>
        </w:rPr>
        <w:t xml:space="preserve"> ir</w:t>
      </w:r>
      <w:r w:rsidRPr="00732B89">
        <w:rPr>
          <w:lang w:bidi="lt-LT"/>
        </w:rPr>
        <w:t xml:space="preserve"> pateikti pilnos komplektacijos parengtą techninį darbo projektą peržiūrai Užsakovui. Užsakovas per 5 kalendorines dienas privalo Tiekėjui pateikti pastabas (jei tokių būtų). Tiekėjas per 5 kalendorines dienas </w:t>
      </w:r>
      <w:r w:rsidRPr="00074979">
        <w:rPr>
          <w:lang w:bidi="lt-LT"/>
        </w:rPr>
        <w:t>privalo ištaisyti gautas pastabas ir pateikti Techninį darbo projektą Užsakovo nurodytam ekspertizės rangovui. Tiekėjas per 10 darbo dienų įsipareigoja atlikti Techninio darbo projekto taisymus pagal ekspertizės pastabas (jei tokios būtu). Pataisytą Techninį darbo projektą pateikti ekspertizę atliekančiai įmonei, apie tai informuoti Užsakovą. Tiekėjas ne vėliau kaip per 5 darbo dienas nuo teigiamos ekspertizės išvados gavimo dienos, privalo perdavimo-priėmimo aktu pateikti Užsakovui 2 (dvi) elektroniniais parašais pasirašytas projektinių pasiūlymų ir projekto egzempliorių kompiuterines laikmenas su darbiniais galutiniais failais DWG, JPG, GIF, TIF, PNG, IFC formatuose, kurios turi tenkinti STR 1.05.01:2017 „Statybą leidžiantys dokumentai. Statybos užbaigimas. Statybos Sustabdymas. Statybos padarinių šalinimas. Statybą pagal neteisėtai išduotą statybą leidžiantį dokumentą padarinių šalinimas“ 11 punkto, STR1.04.04:2017 „Statinio projektavimas, projekto ekspertizė“ 41 punkto, Statybos įstatymo 24 straipsnio 19 punkto reikalavimus.</w:t>
      </w:r>
    </w:p>
    <w:p w14:paraId="62DC7965" w14:textId="1EF3BE4F" w:rsidR="00453467" w:rsidRPr="00074979" w:rsidRDefault="00600D3C" w:rsidP="00C471EA">
      <w:pPr>
        <w:pStyle w:val="Sraopastraipa"/>
        <w:numPr>
          <w:ilvl w:val="1"/>
          <w:numId w:val="9"/>
        </w:numPr>
        <w:ind w:left="0" w:firstLine="426"/>
        <w:jc w:val="both"/>
        <w:rPr>
          <w:rFonts w:eastAsia="Courier New" w:cs="Times New Roman"/>
        </w:rPr>
      </w:pPr>
      <w:r w:rsidRPr="00074979">
        <w:rPr>
          <w:lang w:bidi="lt-LT"/>
        </w:rPr>
        <w:t>Pastebėti Projekto neatitikimai ir klaidos taisomi iki visų etapų teigiamo</w:t>
      </w:r>
      <w:r w:rsidR="00B52947" w:rsidRPr="00074979">
        <w:rPr>
          <w:lang w:bidi="lt-LT"/>
        </w:rPr>
        <w:t>s</w:t>
      </w:r>
      <w:r w:rsidRPr="00074979">
        <w:rPr>
          <w:lang w:bidi="lt-LT"/>
        </w:rPr>
        <w:t xml:space="preserve"> statybos užbaigimo akto gavimo dienos.</w:t>
      </w:r>
    </w:p>
    <w:p w14:paraId="47F0BC01" w14:textId="2884378E" w:rsidR="00780680" w:rsidRPr="00074979" w:rsidRDefault="00780680" w:rsidP="00C471EA">
      <w:pPr>
        <w:pStyle w:val="Sraopastraipa"/>
        <w:numPr>
          <w:ilvl w:val="1"/>
          <w:numId w:val="9"/>
        </w:numPr>
        <w:ind w:left="0" w:firstLine="426"/>
        <w:jc w:val="both"/>
        <w:rPr>
          <w:rFonts w:eastAsia="Courier New" w:cs="Times New Roman"/>
        </w:rPr>
      </w:pPr>
      <w:r w:rsidRPr="00074979">
        <w:t>Vykdant Sutartį dėl Projektuotojo kaltės pažeidus sutarties užbaigimo terminą nurodytą 2. punkte, Projektuotojas moka Užsakovui 5 proc. dydžio baudą nuo pradinės sutarties vertės</w:t>
      </w:r>
      <w:r w:rsidR="005833AE" w:rsidRPr="00074979">
        <w:t xml:space="preserve"> (tik tuo atveju, jei užbaigimo terminas Pirkimo dokumentuose yra nurodytas, kaip ekonominio naudingumo kriterijus)</w:t>
      </w:r>
      <w:r w:rsidR="00C675EB" w:rsidRPr="00074979">
        <w:t>.</w:t>
      </w:r>
    </w:p>
    <w:p w14:paraId="2BB3D947" w14:textId="2110AC82" w:rsidR="008A5CF1" w:rsidRPr="008A5CF1" w:rsidRDefault="00AE1D73" w:rsidP="00A44D5D">
      <w:pPr>
        <w:pStyle w:val="Sraopastraipa"/>
        <w:numPr>
          <w:ilvl w:val="0"/>
          <w:numId w:val="9"/>
        </w:numPr>
        <w:tabs>
          <w:tab w:val="left" w:pos="851"/>
        </w:tabs>
        <w:ind w:left="0" w:firstLine="426"/>
        <w:jc w:val="both"/>
        <w:rPr>
          <w:rFonts w:eastAsiaTheme="minorHAnsi" w:cs="Calibri"/>
          <w:kern w:val="0"/>
          <w:sz w:val="22"/>
          <w:szCs w:val="22"/>
          <w:lang w:bidi="ar-SA"/>
        </w:rPr>
      </w:pPr>
      <w:r w:rsidRPr="008A5CF1">
        <w:t xml:space="preserve">Projekto vykdymo priežiūros paslaugos pradedamos teikti, kai Užsakovas pasirašo statybos rangos sutartį ir raštu informuoja Projektuotoją apie projekto vykdymo priežiūros paslaugų pradžią ir </w:t>
      </w:r>
      <w:r w:rsidRPr="008A5CF1">
        <w:lastRenderedPageBreak/>
        <w:t xml:space="preserve">teikiamos iki </w:t>
      </w:r>
      <w:r w:rsidR="00600D3C" w:rsidRPr="008A5CF1">
        <w:rPr>
          <w:lang w:bidi="lt-LT"/>
        </w:rPr>
        <w:t>statinio statybos užbaigimo dokumento</w:t>
      </w:r>
      <w:r w:rsidR="00A27F86" w:rsidRPr="008A5CF1">
        <w:rPr>
          <w:lang w:bidi="lt-LT"/>
        </w:rPr>
        <w:t xml:space="preserve"> </w:t>
      </w:r>
      <w:r w:rsidR="00600D3C" w:rsidRPr="008A5CF1">
        <w:rPr>
          <w:lang w:bidi="lt-LT"/>
        </w:rPr>
        <w:t>surašymo dienos.</w:t>
      </w:r>
      <w:r w:rsidR="00C24851" w:rsidRPr="008A5CF1">
        <w:t xml:space="preserve"> Numatomas</w:t>
      </w:r>
      <w:r w:rsidR="008A5CF1" w:rsidRPr="008A5CF1">
        <w:t xml:space="preserve"> projekto vykdymo priežiūros</w:t>
      </w:r>
      <w:r w:rsidR="00C24851" w:rsidRPr="008A5CF1">
        <w:t xml:space="preserve"> atlikimo terminas – </w:t>
      </w:r>
      <w:r w:rsidR="008072F3" w:rsidRPr="00732B89">
        <w:rPr>
          <w:lang w:bidi="lt-LT"/>
        </w:rPr>
        <w:t>14</w:t>
      </w:r>
      <w:r w:rsidR="00732B89">
        <w:rPr>
          <w:color w:val="FF0000"/>
        </w:rPr>
        <w:t xml:space="preserve"> </w:t>
      </w:r>
      <w:r w:rsidR="00C24851" w:rsidRPr="008A5CF1">
        <w:t>mėn</w:t>
      </w:r>
      <w:r w:rsidR="00C77D0B" w:rsidRPr="008A5CF1">
        <w:t>.</w:t>
      </w:r>
      <w:r w:rsidR="008A5CF1" w:rsidRPr="008A5CF1">
        <w:t xml:space="preserve"> </w:t>
      </w:r>
    </w:p>
    <w:p w14:paraId="70C592DB" w14:textId="77777777" w:rsidR="008A5CF1" w:rsidRPr="008A5CF1" w:rsidRDefault="008A5CF1" w:rsidP="00C471EA">
      <w:pPr>
        <w:pStyle w:val="Sraopastraipa"/>
        <w:numPr>
          <w:ilvl w:val="0"/>
          <w:numId w:val="9"/>
        </w:numPr>
        <w:tabs>
          <w:tab w:val="left" w:pos="851"/>
        </w:tabs>
        <w:ind w:left="0" w:firstLine="426"/>
        <w:jc w:val="both"/>
        <w:rPr>
          <w:rFonts w:eastAsiaTheme="minorHAnsi" w:cs="Calibri"/>
          <w:kern w:val="0"/>
          <w:sz w:val="22"/>
          <w:szCs w:val="22"/>
          <w:lang w:bidi="ar-SA"/>
        </w:rPr>
      </w:pPr>
      <w:r w:rsidRPr="008A5CF1">
        <w:t>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w:t>
      </w:r>
    </w:p>
    <w:p w14:paraId="60931344" w14:textId="0705E66C" w:rsidR="008A5CF1" w:rsidRPr="008A5CF1" w:rsidRDefault="006B2A9E" w:rsidP="00C471EA">
      <w:pPr>
        <w:pStyle w:val="Sraopastraipa"/>
        <w:numPr>
          <w:ilvl w:val="0"/>
          <w:numId w:val="9"/>
        </w:numPr>
        <w:tabs>
          <w:tab w:val="left" w:pos="851"/>
        </w:tabs>
        <w:ind w:left="0" w:firstLine="426"/>
        <w:rPr>
          <w:rFonts w:eastAsiaTheme="minorHAnsi" w:cs="Calibri"/>
          <w:kern w:val="0"/>
          <w:sz w:val="22"/>
          <w:szCs w:val="22"/>
          <w:lang w:bidi="ar-SA"/>
        </w:rPr>
      </w:pPr>
      <w:r>
        <w:t>Projekto vykdymo priežiūros paslaugų</w:t>
      </w:r>
      <w:r w:rsidR="008A5CF1" w:rsidRPr="008A5CF1">
        <w:t xml:space="preserve"> teikimo trukmė gali būti </w:t>
      </w:r>
      <w:r w:rsidR="00120CF0">
        <w:t>pratęsta</w:t>
      </w:r>
      <w:r w:rsidR="008A5CF1" w:rsidRPr="008A5CF1">
        <w:t>, jei:</w:t>
      </w:r>
    </w:p>
    <w:p w14:paraId="7377A452" w14:textId="77777777" w:rsidR="008A5CF1" w:rsidRPr="008A5CF1" w:rsidRDefault="008A5CF1" w:rsidP="00C471EA">
      <w:pPr>
        <w:pStyle w:val="Sraopastraipa"/>
        <w:ind w:left="0" w:firstLine="426"/>
        <w:jc w:val="both"/>
      </w:pPr>
      <w:r w:rsidRPr="008A5CF1">
        <w:t>5.1.1. pratęsiamas statybos darbų baigimo laikas vadovaujantis statybos rangos sutarties sąlygomis;</w:t>
      </w:r>
    </w:p>
    <w:p w14:paraId="355FEF36" w14:textId="77777777" w:rsidR="008A5CF1" w:rsidRPr="008A5CF1" w:rsidRDefault="008A5CF1" w:rsidP="00C471EA">
      <w:pPr>
        <w:pStyle w:val="Sraopastraipa"/>
        <w:ind w:left="0" w:firstLine="426"/>
        <w:jc w:val="both"/>
      </w:pPr>
      <w:r w:rsidRPr="008A5CF1">
        <w:rPr>
          <w:rFonts w:eastAsiaTheme="minorHAnsi" w:cs="Calibri"/>
          <w:kern w:val="0"/>
          <w:sz w:val="22"/>
          <w:szCs w:val="22"/>
          <w:lang w:bidi="ar-SA"/>
        </w:rPr>
        <w:t xml:space="preserve">5.1.2. </w:t>
      </w:r>
      <w:r w:rsidRPr="008A5CF1">
        <w:t>uždelsiamas statybos darbų baigimas dėl nepakankamos rangovo darbų spartos;</w:t>
      </w:r>
    </w:p>
    <w:p w14:paraId="73141382" w14:textId="77777777" w:rsidR="00C471EA" w:rsidRDefault="008A5CF1" w:rsidP="00C471EA">
      <w:pPr>
        <w:pStyle w:val="Sraopastraipa"/>
        <w:tabs>
          <w:tab w:val="left" w:pos="851"/>
        </w:tabs>
        <w:ind w:left="0" w:firstLine="426"/>
      </w:pPr>
      <w:r w:rsidRPr="008A5CF1">
        <w:rPr>
          <w:rFonts w:eastAsiaTheme="minorHAnsi" w:cs="Calibri"/>
          <w:kern w:val="0"/>
          <w:sz w:val="22"/>
          <w:szCs w:val="22"/>
          <w:lang w:bidi="ar-SA"/>
        </w:rPr>
        <w:t xml:space="preserve">5.1.3. </w:t>
      </w:r>
      <w:r w:rsidRPr="008A5CF1">
        <w:t>atidedamas objektų statybos darbų užbaigimas dėl ginčų ir (arba) teisminių procesų, susijusių su pagal šią Sutartį Paslaugų teikėjo prižiūrima statybos rangos sutartimi arba statybos rangos sutarties nutraukimu;</w:t>
      </w:r>
    </w:p>
    <w:p w14:paraId="76829146" w14:textId="4197AEA7" w:rsidR="008A5CF1" w:rsidRPr="00C471EA" w:rsidRDefault="008A5CF1" w:rsidP="00C471EA">
      <w:pPr>
        <w:pStyle w:val="Sraopastraipa"/>
        <w:tabs>
          <w:tab w:val="left" w:pos="851"/>
        </w:tabs>
        <w:ind w:left="0" w:firstLine="426"/>
      </w:pPr>
      <w:r>
        <w:t>5.1.4. d</w:t>
      </w:r>
      <w:r w:rsidRPr="00D00DB1">
        <w:t>ėl nuo Paslaugų teikėjo nepriklausančių aplinkybių.</w:t>
      </w:r>
    </w:p>
    <w:p w14:paraId="5E4E27DC" w14:textId="08695D79" w:rsidR="00600D3C" w:rsidRPr="00074979" w:rsidRDefault="00600D3C" w:rsidP="00C471EA">
      <w:pPr>
        <w:pStyle w:val="Sraopastraipa"/>
        <w:numPr>
          <w:ilvl w:val="0"/>
          <w:numId w:val="9"/>
        </w:numPr>
        <w:ind w:left="0" w:firstLine="426"/>
        <w:jc w:val="both"/>
        <w:rPr>
          <w:rFonts w:eastAsia="Courier New" w:cs="Times New Roman"/>
        </w:rPr>
      </w:pPr>
      <w:r w:rsidRPr="00074979">
        <w:rPr>
          <w:lang w:bidi="lt-LT"/>
        </w:rPr>
        <w:t xml:space="preserve">Projekto parengimo Paslaugų atlikimo terminas gali būti pratęstas iki </w:t>
      </w:r>
      <w:r w:rsidR="00110A65" w:rsidRPr="00074979">
        <w:rPr>
          <w:lang w:bidi="lt-LT"/>
        </w:rPr>
        <w:t>30</w:t>
      </w:r>
      <w:r w:rsidRPr="00074979">
        <w:rPr>
          <w:lang w:bidi="lt-LT"/>
        </w:rPr>
        <w:t xml:space="preserve"> kalendorinių dienų laikotarpiui, termino </w:t>
      </w:r>
      <w:r w:rsidR="006B2A9E">
        <w:rPr>
          <w:lang w:bidi="lt-LT"/>
        </w:rPr>
        <w:t>pratęsimą</w:t>
      </w:r>
      <w:r w:rsidRPr="00074979">
        <w:rPr>
          <w:lang w:bidi="lt-LT"/>
        </w:rPr>
        <w:t xml:space="preserve"> fiksuojant rašytiniu Šalių susitarimu. Sutartyje numatytų terminų pratęsimas galimas tik dėl aplinkybių, kurios nepriklauso nuo Projektuotojo bei kurios pagal Sutarties </w:t>
      </w:r>
      <w:r w:rsidR="004076F4">
        <w:rPr>
          <w:lang w:bidi="lt-LT"/>
        </w:rPr>
        <w:t>1</w:t>
      </w:r>
      <w:r w:rsidR="006B2A9E">
        <w:rPr>
          <w:lang w:bidi="lt-LT"/>
        </w:rPr>
        <w:t>1</w:t>
      </w:r>
      <w:r w:rsidRPr="00074979">
        <w:rPr>
          <w:lang w:bidi="lt-LT"/>
        </w:rPr>
        <w:t xml:space="preserve"> punktą nėra priskirtos Sutarties Paslaugų teikimo termino sustabdymo pagrindams, taip pat dėl Sutarties pakeitimų, atliekamų vadovaujantis Sutarties </w:t>
      </w:r>
      <w:r w:rsidR="00C471EA">
        <w:rPr>
          <w:lang w:bidi="lt-LT"/>
        </w:rPr>
        <w:t>IX</w:t>
      </w:r>
      <w:r w:rsidRPr="00074979">
        <w:rPr>
          <w:lang w:bidi="lt-LT"/>
        </w:rPr>
        <w:t xml:space="preserve"> skyriaus nuostatomis. Projektuotojas apie aplinkybes, kurios lemia ar gali lemti poreikį pratęsti Sutartyje nustatytą Projekto parengimo paslaugų teikimo terminą, privalo raštu informuoti Užsakovą ne vėliau kaip per 5 (penkias) darbo dienas nuo šių aplinkybių atsiradimo. Prašyme turi būti detaliai nurodyta aplinkybių atsiradimo data bei</w:t>
      </w:r>
      <w:r w:rsidR="00A27F86" w:rsidRPr="00074979">
        <w:rPr>
          <w:lang w:bidi="lt-LT"/>
        </w:rPr>
        <w:t xml:space="preserve"> </w:t>
      </w:r>
      <w:r w:rsidRPr="00074979">
        <w:rPr>
          <w:lang w:bidi="lt-LT"/>
        </w:rPr>
        <w:t>pateikti įrodymai apie šių aplinkybių egzistavimą.</w:t>
      </w:r>
    </w:p>
    <w:p w14:paraId="775C199B" w14:textId="5E4B27C0" w:rsidR="00600D3C" w:rsidRPr="00074979" w:rsidRDefault="00600D3C" w:rsidP="00C471EA">
      <w:pPr>
        <w:pStyle w:val="Sraopastraipa"/>
        <w:numPr>
          <w:ilvl w:val="0"/>
          <w:numId w:val="9"/>
        </w:numPr>
        <w:ind w:left="0" w:firstLine="426"/>
        <w:jc w:val="both"/>
        <w:rPr>
          <w:rFonts w:eastAsia="Courier New" w:cs="Times New Roman"/>
        </w:rPr>
      </w:pPr>
      <w:r w:rsidRPr="00074979">
        <w:rPr>
          <w:lang w:bidi="lt-LT"/>
        </w:rPr>
        <w:t>Jeigu atsiranda aplinkybių, dėl kurių Sutartis negali būti vykdoma, Paslaugų arba jų dalies teikimas gali būti sustabdomas įskaitant, bet neapsiribojant, šiais atvejais:</w:t>
      </w:r>
    </w:p>
    <w:p w14:paraId="3A25DA03" w14:textId="77777777" w:rsidR="00E24C29" w:rsidRPr="00074979" w:rsidRDefault="00600D3C" w:rsidP="00C471EA">
      <w:pPr>
        <w:pStyle w:val="Sraopastraipa"/>
        <w:numPr>
          <w:ilvl w:val="1"/>
          <w:numId w:val="9"/>
        </w:numPr>
        <w:ind w:left="0" w:firstLine="426"/>
        <w:jc w:val="both"/>
        <w:rPr>
          <w:rFonts w:eastAsia="Courier New" w:cs="Times New Roman"/>
        </w:rPr>
      </w:pPr>
      <w:r w:rsidRPr="00074979">
        <w:rPr>
          <w:lang w:bidi="lt-LT"/>
        </w:rPr>
        <w:t>Užsakovas neturi galimybės vykdyti savo finansinių įsipareigojimų pagal Sutartį;</w:t>
      </w:r>
    </w:p>
    <w:p w14:paraId="06CA731B" w14:textId="77777777" w:rsidR="00E24C29" w:rsidRPr="00074979" w:rsidRDefault="00600D3C" w:rsidP="00C471EA">
      <w:pPr>
        <w:pStyle w:val="Sraopastraipa"/>
        <w:numPr>
          <w:ilvl w:val="1"/>
          <w:numId w:val="9"/>
        </w:numPr>
        <w:ind w:left="0" w:firstLine="426"/>
        <w:jc w:val="both"/>
        <w:rPr>
          <w:rFonts w:eastAsia="Courier New" w:cs="Times New Roman"/>
        </w:rPr>
      </w:pPr>
      <w:r w:rsidRPr="00074979">
        <w:rPr>
          <w:lang w:bidi="lt-LT"/>
        </w:rPr>
        <w:t>Užsakovas neturi galimybės Sutartyje numatytais terminais pateikti dokumentų ir informacijos, kurie yra būtini Paslaugų ar konkrečios jų dalies teikimui, Projektuotojas dėl šių priežasčių negali vykdyti visų ar dalies savo įsipareigojimų pagal Sutartį ir šios galimybės nebuvimas lemia įtaką Paslaugų ar jų dalies teikimo terminams arba kokybei;</w:t>
      </w:r>
    </w:p>
    <w:p w14:paraId="48532CA3" w14:textId="77777777" w:rsidR="00E24C29" w:rsidRPr="00074979" w:rsidRDefault="00600D3C" w:rsidP="00C471EA">
      <w:pPr>
        <w:pStyle w:val="Sraopastraipa"/>
        <w:numPr>
          <w:ilvl w:val="1"/>
          <w:numId w:val="9"/>
        </w:numPr>
        <w:ind w:left="0" w:firstLine="426"/>
        <w:jc w:val="both"/>
        <w:rPr>
          <w:rFonts w:eastAsia="Courier New" w:cs="Times New Roman"/>
        </w:rPr>
      </w:pPr>
      <w:r w:rsidRPr="00074979">
        <w:rPr>
          <w:lang w:bidi="lt-LT"/>
        </w:rPr>
        <w:t>dėl bet kokio vėlavimo, kliūčių ar trukdymų, sukeltų arba priskiriamų Užsakovui arba tretiesiems asmenims, trečiųjų šalių neveikimo arba netinkamo veikimo.</w:t>
      </w:r>
    </w:p>
    <w:p w14:paraId="3D2A6DDA" w14:textId="75F80E8D" w:rsidR="00600D3C" w:rsidRPr="00074979" w:rsidRDefault="00600D3C" w:rsidP="00C471EA">
      <w:pPr>
        <w:pStyle w:val="Sraopastraipa"/>
        <w:numPr>
          <w:ilvl w:val="1"/>
          <w:numId w:val="9"/>
        </w:numPr>
        <w:ind w:left="0" w:firstLine="426"/>
        <w:jc w:val="both"/>
        <w:rPr>
          <w:rFonts w:eastAsia="Courier New" w:cs="Times New Roman"/>
        </w:rPr>
      </w:pPr>
      <w:r w:rsidRPr="00074979">
        <w:rPr>
          <w:lang w:bidi="lt-LT"/>
        </w:rPr>
        <w:t>kitos aplinkybės, kurios nebuvo žinomos iki Sutarties pasirašymo ir su kuriomis susidurtų bet kuris projektuotojas. Aplinkybės, kurios yra priskiriamos Projektuotojo rizikai (pavyzdžiui, subtiekėjų neveikimas ar netinkamas veikimas), nėra laikomos aplinkybėmis, dėl kurių gali būti sustabdomi Paslaugų teikimo terminai.</w:t>
      </w:r>
    </w:p>
    <w:p w14:paraId="1F6282AD" w14:textId="18393AC6" w:rsidR="00E24C29" w:rsidRPr="00074979" w:rsidRDefault="00600D3C" w:rsidP="00C471EA">
      <w:pPr>
        <w:pStyle w:val="Sraopastraipa"/>
        <w:numPr>
          <w:ilvl w:val="0"/>
          <w:numId w:val="9"/>
        </w:numPr>
        <w:ind w:left="0" w:firstLine="426"/>
        <w:jc w:val="both"/>
        <w:rPr>
          <w:rFonts w:eastAsia="Courier New" w:cs="Times New Roman"/>
        </w:rPr>
      </w:pPr>
      <w:r w:rsidRPr="00074979">
        <w:rPr>
          <w:lang w:bidi="lt-LT"/>
        </w:rPr>
        <w:t xml:space="preserve">Jeigu Paslaugų ar jų dalies teikimo terminas stabdomas Užsakovo iniciatyva, tokiu atveju Užsakovas, raštu nurodęs atsiradusias aplinkybes pagal Sutarties </w:t>
      </w:r>
      <w:r w:rsidR="004076F4">
        <w:rPr>
          <w:lang w:bidi="lt-LT"/>
        </w:rPr>
        <w:t>1</w:t>
      </w:r>
      <w:r w:rsidR="006B2A9E">
        <w:rPr>
          <w:lang w:bidi="lt-LT"/>
        </w:rPr>
        <w:t>1</w:t>
      </w:r>
      <w:r w:rsidRPr="00074979">
        <w:rPr>
          <w:lang w:bidi="lt-LT"/>
        </w:rPr>
        <w:t xml:space="preserve"> punktą ir įspėjęs Projektuotoją prieš 3 (tris) darbo dienas, sustabdo visų Paslaugų arba jų dalies vykdymą, nurodydamas (jeigu įmanoma) sustabdymo trukmę dienomis.</w:t>
      </w:r>
    </w:p>
    <w:p w14:paraId="1258941A" w14:textId="2068C3B4" w:rsidR="008A5CF1" w:rsidRPr="008A5CF1" w:rsidRDefault="00600D3C" w:rsidP="00C471EA">
      <w:pPr>
        <w:pStyle w:val="Sraopastraipa"/>
        <w:numPr>
          <w:ilvl w:val="0"/>
          <w:numId w:val="9"/>
        </w:numPr>
        <w:ind w:left="0" w:firstLine="426"/>
        <w:jc w:val="both"/>
        <w:rPr>
          <w:rFonts w:eastAsia="Courier New" w:cs="Times New Roman"/>
        </w:rPr>
      </w:pPr>
      <w:r w:rsidRPr="00074979">
        <w:rPr>
          <w:lang w:bidi="lt-LT"/>
        </w:rPr>
        <w:t>Projektuotojas, neturėdamas galimybės teikti Paslaugų ar konkrečios jų dalies, ne vėliau kaip per 3 (tris) darbo dienas nuo šių aplinkybių atsiradimo raštu apie tai informuoja Užsakovą,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58073DA1" w14:textId="43043BF8" w:rsidR="00E24C29" w:rsidRPr="00074979" w:rsidRDefault="00600D3C" w:rsidP="00C471EA">
      <w:pPr>
        <w:pStyle w:val="Sraopastraipa"/>
        <w:numPr>
          <w:ilvl w:val="0"/>
          <w:numId w:val="9"/>
        </w:numPr>
        <w:ind w:left="0" w:firstLine="426"/>
        <w:jc w:val="both"/>
        <w:rPr>
          <w:rFonts w:eastAsia="Courier New" w:cs="Times New Roman"/>
        </w:rPr>
      </w:pPr>
      <w:r w:rsidRPr="00074979">
        <w:rPr>
          <w:lang w:bidi="lt-LT"/>
        </w:rPr>
        <w:t xml:space="preserve">Paslaugos arba jų dalis (priklausomai, kas buvo sustabdyta), kurių teikimo terminai yra sustabdyti, neteikiamos iki Paslaugų ar jų dalies teikimo atnaujinimo. Paslaugų ar jų dalies teikimo terminas atnaujinamas išnykus aplinkybėms, dėl kurių jis buvo sustabdytas, Užsakovui apie tai pranešus raštu Projektuotojui. Atnaujinus Paslaugų teikimą, Paslaugos teikiamos per laikotarpį </w:t>
      </w:r>
      <w:r w:rsidRPr="00074979">
        <w:rPr>
          <w:lang w:bidi="lt-LT"/>
        </w:rPr>
        <w:lastRenderedPageBreak/>
        <w:t>(laiką), kuris buvo likęs iki sustabdymo.</w:t>
      </w:r>
    </w:p>
    <w:p w14:paraId="6818AEA6" w14:textId="1E02E9CE" w:rsidR="00600D3C" w:rsidRPr="00074979" w:rsidRDefault="00600D3C" w:rsidP="00C471EA">
      <w:pPr>
        <w:pStyle w:val="Sraopastraipa"/>
        <w:numPr>
          <w:ilvl w:val="0"/>
          <w:numId w:val="9"/>
        </w:numPr>
        <w:ind w:left="0" w:firstLine="426"/>
        <w:jc w:val="both"/>
        <w:rPr>
          <w:rFonts w:eastAsia="Courier New" w:cs="Times New Roman"/>
        </w:rPr>
      </w:pPr>
      <w:r w:rsidRPr="00074979">
        <w:rPr>
          <w:lang w:bidi="lt-LT"/>
        </w:rPr>
        <w:t xml:space="preserve">Paslaugų teikimo bendras sustabdymo terminas visu Sutarties vykdymo laikotarpiu (visais etapais) - iki </w:t>
      </w:r>
      <w:r w:rsidR="00DA0692" w:rsidRPr="00074979">
        <w:rPr>
          <w:lang w:bidi="lt-LT"/>
        </w:rPr>
        <w:t xml:space="preserve">90 </w:t>
      </w:r>
      <w:r w:rsidRPr="00074979">
        <w:rPr>
          <w:lang w:bidi="lt-LT"/>
        </w:rPr>
        <w:t>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Užsakovas turi teisę Sutarties sustabdymo terminą pratęsti iki šių aplinkybių visiško pasibaigimo arba spręsti dėl vienašališko Sutarties nutraukimo.</w:t>
      </w:r>
    </w:p>
    <w:p w14:paraId="25EE4ED3" w14:textId="77777777" w:rsidR="00E24C29" w:rsidRPr="00074979" w:rsidRDefault="00E24C29" w:rsidP="00457D84">
      <w:pPr>
        <w:jc w:val="both"/>
        <w:rPr>
          <w:rFonts w:eastAsia="Courier New" w:cs="Times New Roman"/>
        </w:rPr>
      </w:pPr>
    </w:p>
    <w:p w14:paraId="690382DF" w14:textId="5614632E" w:rsidR="00E24C29" w:rsidRPr="00074979" w:rsidRDefault="00E24C29" w:rsidP="00457D84">
      <w:pPr>
        <w:jc w:val="center"/>
        <w:rPr>
          <w:rFonts w:eastAsia="Courier New" w:cs="Times New Roman"/>
          <w:b/>
          <w:bCs/>
        </w:rPr>
      </w:pPr>
      <w:r w:rsidRPr="00074979">
        <w:rPr>
          <w:rFonts w:eastAsia="Courier New" w:cs="Times New Roman"/>
          <w:b/>
          <w:bCs/>
        </w:rPr>
        <w:t xml:space="preserve">III. PASLAUGŲ PERDAVIMAS IR ATSISKAITYMO TVARKA, MOKĖJIMO TERMINAI IR SĄLYGOS </w:t>
      </w:r>
    </w:p>
    <w:p w14:paraId="5D401B1A" w14:textId="77777777" w:rsidR="00E24C29" w:rsidRPr="00074979" w:rsidRDefault="00E24C29" w:rsidP="00457D84">
      <w:pPr>
        <w:jc w:val="both"/>
        <w:rPr>
          <w:rFonts w:eastAsia="Courier New" w:cs="Times New Roman"/>
        </w:rPr>
      </w:pPr>
    </w:p>
    <w:p w14:paraId="554D225D" w14:textId="4D2FC1A9" w:rsidR="00E24C29" w:rsidRPr="00074979" w:rsidRDefault="00E24C29" w:rsidP="00C471EA">
      <w:pPr>
        <w:pStyle w:val="Sraopastraipa"/>
        <w:numPr>
          <w:ilvl w:val="0"/>
          <w:numId w:val="9"/>
        </w:numPr>
        <w:ind w:left="0" w:firstLine="426"/>
        <w:jc w:val="both"/>
        <w:rPr>
          <w:rFonts w:eastAsia="Courier New" w:cs="Times New Roman"/>
        </w:rPr>
      </w:pPr>
      <w:r w:rsidRPr="00074979">
        <w:rPr>
          <w:lang w:bidi="lt-LT"/>
        </w:rPr>
        <w:t>Paslaugų teikimas ir atsiskaitymo už Paslaugas tvarka:</w:t>
      </w:r>
    </w:p>
    <w:p w14:paraId="0B2C2B32" w14:textId="0289A30D" w:rsidR="00E24C29" w:rsidRPr="00074979" w:rsidRDefault="00E24C29" w:rsidP="00C471EA">
      <w:pPr>
        <w:pStyle w:val="Sraopastraipa"/>
        <w:numPr>
          <w:ilvl w:val="0"/>
          <w:numId w:val="9"/>
        </w:numPr>
        <w:ind w:left="0" w:firstLine="426"/>
        <w:jc w:val="both"/>
        <w:rPr>
          <w:rFonts w:eastAsia="Courier New" w:cs="Times New Roman"/>
          <w:b/>
          <w:bCs/>
        </w:rPr>
      </w:pPr>
      <w:r w:rsidRPr="00074979">
        <w:rPr>
          <w:b/>
          <w:bCs/>
          <w:lang w:bidi="lt-LT"/>
        </w:rPr>
        <w:t>Projekto parengimo paslaugos:</w:t>
      </w:r>
    </w:p>
    <w:p w14:paraId="76AFB063" w14:textId="2F4AE559" w:rsidR="00BE2753" w:rsidRPr="00074979" w:rsidRDefault="00BE2753" w:rsidP="00C471EA">
      <w:pPr>
        <w:pStyle w:val="Sraopastraipa"/>
        <w:numPr>
          <w:ilvl w:val="1"/>
          <w:numId w:val="9"/>
        </w:numPr>
        <w:ind w:left="0" w:firstLine="426"/>
        <w:jc w:val="both"/>
        <w:rPr>
          <w:rFonts w:eastAsia="Courier New" w:cs="Times New Roman"/>
          <w:b/>
          <w:bCs/>
        </w:rPr>
      </w:pPr>
      <w:r w:rsidRPr="00074979">
        <w:rPr>
          <w:lang w:bidi="lt-LT"/>
        </w:rPr>
        <w:t xml:space="preserve">Už projekto parengimo paslaugas Užsakovas sumoka Projektuotojui pateikus pilnai užbaigtą darbų etapą </w:t>
      </w:r>
      <w:r w:rsidR="00C10AC8">
        <w:rPr>
          <w:lang w:bidi="lt-LT"/>
        </w:rPr>
        <w:t>pagal</w:t>
      </w:r>
      <w:r w:rsidR="006B2A9E" w:rsidRPr="00074979">
        <w:rPr>
          <w:lang w:bidi="lt-LT"/>
        </w:rPr>
        <w:t xml:space="preserve"> suderintą detalų Paslaugų teikimo grafiką </w:t>
      </w:r>
      <w:r w:rsidRPr="00074979">
        <w:rPr>
          <w:lang w:bidi="lt-LT"/>
        </w:rPr>
        <w:t xml:space="preserve">su sąlygą, kad Projektuotojas ištaisė defektus (jei tokių buvo). </w:t>
      </w:r>
    </w:p>
    <w:p w14:paraId="20C70487" w14:textId="5805EF06" w:rsidR="00BE2753" w:rsidRPr="00074979" w:rsidRDefault="00BE2753" w:rsidP="00C471EA">
      <w:pPr>
        <w:pStyle w:val="Sraopastraipa"/>
        <w:numPr>
          <w:ilvl w:val="1"/>
          <w:numId w:val="9"/>
        </w:numPr>
        <w:ind w:left="0" w:firstLine="426"/>
        <w:jc w:val="both"/>
        <w:rPr>
          <w:rFonts w:eastAsia="Courier New" w:cs="Times New Roman"/>
          <w:b/>
          <w:bCs/>
        </w:rPr>
      </w:pPr>
      <w:r w:rsidRPr="00074979">
        <w:rPr>
          <w:lang w:bidi="lt-LT"/>
        </w:rPr>
        <w:t>Užsakovas sumoka Projektuotojui atitinkamas sumas po to, kai yra pateikiama PVM sąskaitą faktūrą per informacinę sistemą „SABIS“, per 30 (trisdešimt) kalendorinių dienų nuo sąskaitos faktūros patvirtinimo informacinėje sistemoje dienos (jei sąskaita faktūra atitinka Užsakovo pasirašytą atliktų paslaugų aktą);</w:t>
      </w:r>
      <w:r w:rsidRPr="00074979">
        <w:rPr>
          <w:b/>
          <w:bCs/>
          <w:lang w:bidi="lt-LT"/>
        </w:rPr>
        <w:t xml:space="preserve"> </w:t>
      </w:r>
    </w:p>
    <w:p w14:paraId="33DA9235" w14:textId="008F9EAD" w:rsidR="00E24C29" w:rsidRPr="00074979" w:rsidRDefault="00E24C29" w:rsidP="00C471EA">
      <w:pPr>
        <w:pStyle w:val="Sraopastraipa"/>
        <w:numPr>
          <w:ilvl w:val="0"/>
          <w:numId w:val="9"/>
        </w:numPr>
        <w:ind w:left="0" w:firstLine="426"/>
        <w:jc w:val="both"/>
        <w:rPr>
          <w:rFonts w:eastAsia="Courier New" w:cs="Times New Roman"/>
          <w:b/>
          <w:bCs/>
        </w:rPr>
      </w:pPr>
      <w:r w:rsidRPr="00074979">
        <w:rPr>
          <w:b/>
          <w:bCs/>
          <w:lang w:bidi="lt-LT"/>
        </w:rPr>
        <w:t>Projekto vykdymo priežiūros paslaugos:</w:t>
      </w:r>
    </w:p>
    <w:p w14:paraId="6FE2BEAC" w14:textId="77777777" w:rsidR="008943F8" w:rsidRPr="00074979" w:rsidRDefault="00E24C29" w:rsidP="00C471EA">
      <w:pPr>
        <w:pStyle w:val="Sraopastraipa"/>
        <w:numPr>
          <w:ilvl w:val="1"/>
          <w:numId w:val="9"/>
        </w:numPr>
        <w:ind w:left="0" w:firstLine="426"/>
        <w:jc w:val="both"/>
        <w:rPr>
          <w:rFonts w:eastAsia="Courier New" w:cs="Times New Roman"/>
          <w:b/>
          <w:bCs/>
        </w:rPr>
      </w:pPr>
      <w:r w:rsidRPr="00074979">
        <w:rPr>
          <w:lang w:bidi="lt-LT"/>
        </w:rPr>
        <w:t>100 (vienas šimtas) proc. Projekto vykdymo priežiūros paslaugų kainos (įskaitant PVM) Užsakovas sumoka Projektuotojui, Statytojui (Užsakovui) gavus statybos užbaigimą patvirtinantį dokumentą(-us).</w:t>
      </w:r>
    </w:p>
    <w:p w14:paraId="4828877C" w14:textId="77B0EFD9" w:rsidR="00C10AC8" w:rsidRPr="00C10AC8" w:rsidRDefault="00C10AC8" w:rsidP="00C471EA">
      <w:pPr>
        <w:pStyle w:val="Sraopastraipa"/>
        <w:numPr>
          <w:ilvl w:val="1"/>
          <w:numId w:val="9"/>
        </w:numPr>
        <w:ind w:left="0" w:firstLine="426"/>
        <w:jc w:val="both"/>
        <w:rPr>
          <w:rFonts w:eastAsia="Courier New" w:cs="Times New Roman"/>
          <w:b/>
          <w:bCs/>
        </w:rPr>
      </w:pPr>
      <w:r>
        <w:rPr>
          <w:lang w:bidi="lt-LT"/>
        </w:rPr>
        <w:t>Užsakovas sumoka Projektuotojai</w:t>
      </w:r>
      <w:r w:rsidR="00E24C29" w:rsidRPr="00074979">
        <w:rPr>
          <w:lang w:bidi="lt-LT"/>
        </w:rPr>
        <w:t xml:space="preserve"> už Projekto vykdymo priežiūros paslaugas </w:t>
      </w:r>
      <w:r w:rsidRPr="00074979">
        <w:rPr>
          <w:lang w:bidi="lt-LT"/>
        </w:rPr>
        <w:t>po to, kai yra pateikiama PVM sąskaitą faktūrą per informacinę sistemą SABIS, per 30 (trisdešimt) kalendorinių dienų nuo sąskaitos faktūros patvirtinimo informacinėje sistemoje dienos (jei sąskaita faktūra atitinka Užsakovo pasirašytą atliktų paslaugų aktą);</w:t>
      </w:r>
      <w:r w:rsidRPr="00074979">
        <w:rPr>
          <w:b/>
          <w:bCs/>
          <w:lang w:bidi="lt-LT"/>
        </w:rPr>
        <w:t xml:space="preserve"> </w:t>
      </w:r>
    </w:p>
    <w:p w14:paraId="067AD5AF" w14:textId="4ED75BF0" w:rsidR="00E24C29" w:rsidRPr="00074979" w:rsidRDefault="00E24C29" w:rsidP="00C471EA">
      <w:pPr>
        <w:pStyle w:val="Sraopastraipa"/>
        <w:numPr>
          <w:ilvl w:val="1"/>
          <w:numId w:val="9"/>
        </w:numPr>
        <w:ind w:left="0" w:firstLine="426"/>
        <w:jc w:val="both"/>
        <w:rPr>
          <w:rFonts w:eastAsia="Courier New" w:cs="Times New Roman"/>
          <w:b/>
          <w:bCs/>
        </w:rPr>
      </w:pPr>
      <w:r w:rsidRPr="00074979">
        <w:rPr>
          <w:lang w:bidi="lt-LT"/>
        </w:rPr>
        <w:t xml:space="preserve"> Sutarties </w:t>
      </w:r>
      <w:r w:rsidR="004076F4">
        <w:rPr>
          <w:lang w:bidi="lt-LT"/>
        </w:rPr>
        <w:t>1.3.2.</w:t>
      </w:r>
      <w:r w:rsidRPr="00074979">
        <w:rPr>
          <w:lang w:bidi="lt-LT"/>
        </w:rPr>
        <w:t xml:space="preserve"> punkte numatytos sumos sumokėjimas laikomas galutiniu Užsakovo atsiskaitymu už Paslaugas pagal šią Sutartį.</w:t>
      </w:r>
    </w:p>
    <w:p w14:paraId="44DCFF17" w14:textId="77777777" w:rsidR="008943F8" w:rsidRPr="00074979" w:rsidRDefault="00E24C29" w:rsidP="00C471EA">
      <w:pPr>
        <w:pStyle w:val="Sraopastraipa"/>
        <w:numPr>
          <w:ilvl w:val="0"/>
          <w:numId w:val="9"/>
        </w:numPr>
        <w:ind w:left="0" w:firstLine="426"/>
        <w:jc w:val="both"/>
        <w:rPr>
          <w:rFonts w:eastAsia="Courier New" w:cs="Times New Roman"/>
          <w:b/>
          <w:bCs/>
        </w:rPr>
      </w:pPr>
      <w:r w:rsidRPr="00074979">
        <w:rPr>
          <w:b/>
          <w:bCs/>
          <w:lang w:bidi="lt-LT"/>
        </w:rPr>
        <w:t>Bendrosios atsiskaitymo nuostatos:</w:t>
      </w:r>
    </w:p>
    <w:p w14:paraId="3AA8CA00" w14:textId="7A387145" w:rsidR="008943F8" w:rsidRPr="00074979" w:rsidRDefault="00E24C29" w:rsidP="00C471EA">
      <w:pPr>
        <w:pStyle w:val="Sraopastraipa"/>
        <w:numPr>
          <w:ilvl w:val="1"/>
          <w:numId w:val="9"/>
        </w:numPr>
        <w:ind w:left="0" w:firstLine="426"/>
        <w:jc w:val="both"/>
        <w:rPr>
          <w:rFonts w:eastAsia="Courier New" w:cs="Times New Roman"/>
          <w:b/>
          <w:bCs/>
        </w:rPr>
      </w:pPr>
      <w:r w:rsidRPr="00074979">
        <w:rPr>
          <w:lang w:bidi="lt-LT"/>
        </w:rPr>
        <w:t xml:space="preserve">Tais atvejais, kai yra objektyviai pagrįsta, mokėjimai gali būti atidedami, bet ne ilgiau kaip </w:t>
      </w:r>
      <w:r w:rsidR="005833AE" w:rsidRPr="00074979">
        <w:rPr>
          <w:lang w:bidi="lt-LT"/>
        </w:rPr>
        <w:t xml:space="preserve">30 </w:t>
      </w:r>
      <w:r w:rsidRPr="00074979">
        <w:rPr>
          <w:lang w:bidi="lt-LT"/>
        </w:rPr>
        <w:t>(</w:t>
      </w:r>
      <w:r w:rsidR="005833AE" w:rsidRPr="00074979">
        <w:rPr>
          <w:lang w:bidi="lt-LT"/>
        </w:rPr>
        <w:t>trisdešimt</w:t>
      </w:r>
      <w:r w:rsidRPr="00074979">
        <w:rPr>
          <w:lang w:bidi="lt-LT"/>
        </w:rPr>
        <w:t>) dienų skaičiuojant nuo Užsakovo ir Projektuotojo pasirašytų suteiktų Paslaugų pažymų (F-3) ir suteiktų Paslaugų aktų gavimo dienos.</w:t>
      </w:r>
    </w:p>
    <w:p w14:paraId="38AA9199" w14:textId="2341AF2E" w:rsidR="008943F8" w:rsidRPr="00074979" w:rsidRDefault="00E24C29" w:rsidP="00C471EA">
      <w:pPr>
        <w:pStyle w:val="Sraopastraipa"/>
        <w:numPr>
          <w:ilvl w:val="1"/>
          <w:numId w:val="9"/>
        </w:numPr>
        <w:ind w:left="0" w:firstLine="426"/>
        <w:jc w:val="both"/>
        <w:rPr>
          <w:rFonts w:eastAsia="Courier New" w:cs="Times New Roman"/>
          <w:b/>
          <w:bCs/>
        </w:rPr>
      </w:pPr>
      <w:r w:rsidRPr="00074979">
        <w:rPr>
          <w:lang w:bidi="lt-LT"/>
        </w:rPr>
        <w:t>Užsakovas turi teisę nepasirašyti suteiktų Paslaugų aktų, jeigu Sutarties vykdymo metu Projektuotojas nepašalino Užsakovo jam nurodytų trūkumų, neatsižvelgė į Užsakovo reikalavimus.</w:t>
      </w:r>
    </w:p>
    <w:p w14:paraId="18BEFF70" w14:textId="253BBF78" w:rsidR="008943F8" w:rsidRPr="00074979" w:rsidRDefault="00E24C29" w:rsidP="00C471EA">
      <w:pPr>
        <w:pStyle w:val="Sraopastraipa"/>
        <w:numPr>
          <w:ilvl w:val="1"/>
          <w:numId w:val="9"/>
        </w:numPr>
        <w:ind w:left="0" w:firstLine="426"/>
        <w:jc w:val="both"/>
        <w:rPr>
          <w:rFonts w:eastAsia="Courier New" w:cs="Times New Roman"/>
          <w:b/>
          <w:bCs/>
        </w:rPr>
      </w:pPr>
      <w:r w:rsidRPr="00074979">
        <w:rPr>
          <w:lang w:bidi="lt-LT"/>
        </w:rPr>
        <w:t>Projektuotojas PVM sąskaitas faktūras Užsakovui teikia elektroniniu būdu, vadovaujantis Lietuvos Respublikos viešųjų pirkimų įstatymo 22 straipsniu. Užsakovas elektronines sąskaitas faktūras priima ir apdoroja naudodamasi informacin</w:t>
      </w:r>
      <w:r w:rsidR="008943F8" w:rsidRPr="00074979">
        <w:rPr>
          <w:lang w:bidi="lt-LT"/>
        </w:rPr>
        <w:t>e</w:t>
      </w:r>
      <w:r w:rsidRPr="00074979">
        <w:rPr>
          <w:lang w:bidi="lt-LT"/>
        </w:rPr>
        <w:t xml:space="preserve"> sistem</w:t>
      </w:r>
      <w:r w:rsidR="008943F8" w:rsidRPr="00074979">
        <w:rPr>
          <w:lang w:bidi="lt-LT"/>
        </w:rPr>
        <w:t>a</w:t>
      </w:r>
      <w:r w:rsidRPr="00074979">
        <w:rPr>
          <w:lang w:bidi="lt-LT"/>
        </w:rPr>
        <w:t xml:space="preserve"> </w:t>
      </w:r>
      <w:r w:rsidR="008943F8" w:rsidRPr="00074979">
        <w:rPr>
          <w:lang w:bidi="lt-LT"/>
        </w:rPr>
        <w:t>SABIS</w:t>
      </w:r>
      <w:r w:rsidRPr="00074979">
        <w:rPr>
          <w:lang w:bidi="lt-LT"/>
        </w:rPr>
        <w:t>. Išlaidas, susijusias su valstybės įmonei Registrų centrui mokėtinais mokesčiais už sąskaitos pateikimą informacinės sistemos priemonėmis apmoka Projektuotojas.</w:t>
      </w:r>
    </w:p>
    <w:p w14:paraId="0D8FBF7B" w14:textId="77777777" w:rsidR="008943F8" w:rsidRPr="00074979" w:rsidRDefault="00E24C29" w:rsidP="00C471EA">
      <w:pPr>
        <w:pStyle w:val="Sraopastraipa"/>
        <w:numPr>
          <w:ilvl w:val="1"/>
          <w:numId w:val="9"/>
        </w:numPr>
        <w:ind w:left="0" w:firstLine="426"/>
        <w:jc w:val="both"/>
        <w:rPr>
          <w:rFonts w:eastAsia="Courier New" w:cs="Times New Roman"/>
          <w:b/>
          <w:bCs/>
        </w:rPr>
      </w:pPr>
      <w:r w:rsidRPr="00074979">
        <w:rPr>
          <w:lang w:bidi="lt-LT"/>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B2E464F" w14:textId="77777777" w:rsidR="008943F8" w:rsidRPr="00074979" w:rsidRDefault="00E24C29" w:rsidP="00C471EA">
      <w:pPr>
        <w:pStyle w:val="Sraopastraipa"/>
        <w:numPr>
          <w:ilvl w:val="1"/>
          <w:numId w:val="9"/>
        </w:numPr>
        <w:ind w:left="0" w:firstLine="426"/>
        <w:jc w:val="both"/>
        <w:rPr>
          <w:rFonts w:eastAsia="Courier New" w:cs="Times New Roman"/>
          <w:b/>
          <w:bCs/>
        </w:rPr>
      </w:pPr>
      <w:r w:rsidRPr="00074979">
        <w:rPr>
          <w:lang w:bidi="lt-LT"/>
        </w:rPr>
        <w:t>Užsakovas numato tiesioginio atsiskaitymo galimybę su Sutartyje nurodytais subteikėjais tokiomis sąlygomis:</w:t>
      </w:r>
      <w:r w:rsidRPr="00074979">
        <w:rPr>
          <w:lang w:bidi="lt-LT"/>
        </w:rPr>
        <w:tab/>
      </w:r>
    </w:p>
    <w:p w14:paraId="22FFBCDE" w14:textId="77777777" w:rsidR="005D2735" w:rsidRPr="00074979" w:rsidRDefault="00E24C29" w:rsidP="00C471EA">
      <w:pPr>
        <w:pStyle w:val="Sraopastraipa"/>
        <w:numPr>
          <w:ilvl w:val="2"/>
          <w:numId w:val="9"/>
        </w:numPr>
        <w:tabs>
          <w:tab w:val="left" w:pos="1276"/>
        </w:tabs>
        <w:ind w:left="0" w:firstLine="426"/>
        <w:jc w:val="both"/>
        <w:rPr>
          <w:rFonts w:eastAsia="Courier New" w:cs="Times New Roman"/>
          <w:b/>
          <w:bCs/>
        </w:rPr>
      </w:pPr>
      <w:r w:rsidRPr="00074979">
        <w:rPr>
          <w:lang w:bidi="lt-LT"/>
        </w:rPr>
        <w:t>sudarius Sutartį, Projektuotojas, ne vėliau negu Sutartis pradedama vykdyti, įsipareigoja Užsakovui raštu pateikti tuo metu žinomų subteikėjų pavadinimus, kontaktinius duomenis ir nurodyti jų atstovus. Užsakovas taip pat reikalauja, kad Projektuotojas informuotų apie minėtos informacijos pasikeitimus visu Sutarties vykdymo metu, taip pat apie naujus subteikėjus, kuriuos jis ketina pasitelkti vėliau;</w:t>
      </w:r>
    </w:p>
    <w:p w14:paraId="537B19F0" w14:textId="05519B81" w:rsidR="005D2735" w:rsidRPr="00074979" w:rsidRDefault="00E24C29" w:rsidP="00C471EA">
      <w:pPr>
        <w:pStyle w:val="Sraopastraipa"/>
        <w:numPr>
          <w:ilvl w:val="2"/>
          <w:numId w:val="9"/>
        </w:numPr>
        <w:tabs>
          <w:tab w:val="left" w:pos="1276"/>
        </w:tabs>
        <w:ind w:left="0" w:firstLine="426"/>
        <w:jc w:val="both"/>
        <w:rPr>
          <w:rFonts w:eastAsia="Courier New" w:cs="Times New Roman"/>
          <w:b/>
          <w:bCs/>
        </w:rPr>
      </w:pPr>
      <w:r w:rsidRPr="00074979">
        <w:rPr>
          <w:lang w:bidi="lt-LT"/>
        </w:rPr>
        <w:t xml:space="preserve">Užsakovas ne vėliau kaip per 3 (tris) darbo dienas nuo Sutarties </w:t>
      </w:r>
      <w:r w:rsidR="005D2735" w:rsidRPr="00074979">
        <w:rPr>
          <w:lang w:bidi="lt-LT"/>
        </w:rPr>
        <w:t>1</w:t>
      </w:r>
      <w:r w:rsidR="004076F4">
        <w:rPr>
          <w:lang w:bidi="lt-LT"/>
        </w:rPr>
        <w:t>5</w:t>
      </w:r>
      <w:r w:rsidRPr="00074979">
        <w:rPr>
          <w:lang w:bidi="lt-LT"/>
        </w:rPr>
        <w:t>.</w:t>
      </w:r>
      <w:r w:rsidR="005D2735" w:rsidRPr="00074979">
        <w:rPr>
          <w:lang w:bidi="lt-LT"/>
        </w:rPr>
        <w:t>5</w:t>
      </w:r>
      <w:r w:rsidRPr="00074979">
        <w:rPr>
          <w:lang w:bidi="lt-LT"/>
        </w:rPr>
        <w:t xml:space="preserve">.1 punkte nurodytos </w:t>
      </w:r>
      <w:r w:rsidRPr="00074979">
        <w:rPr>
          <w:lang w:bidi="lt-LT"/>
        </w:rPr>
        <w:lastRenderedPageBreak/>
        <w:t>informacijos gavimo dienos raštu informuoja subteikėjus apie tiesioginio atsiskaitymo galimybę;</w:t>
      </w:r>
    </w:p>
    <w:p w14:paraId="73EB3F05" w14:textId="77777777" w:rsidR="005D2735" w:rsidRPr="00074979" w:rsidRDefault="00E24C29" w:rsidP="00C471EA">
      <w:pPr>
        <w:pStyle w:val="Sraopastraipa"/>
        <w:numPr>
          <w:ilvl w:val="2"/>
          <w:numId w:val="9"/>
        </w:numPr>
        <w:tabs>
          <w:tab w:val="left" w:pos="1276"/>
        </w:tabs>
        <w:ind w:left="0" w:firstLine="426"/>
        <w:jc w:val="both"/>
        <w:rPr>
          <w:rFonts w:eastAsia="Courier New" w:cs="Times New Roman"/>
          <w:b/>
          <w:bCs/>
        </w:rPr>
      </w:pPr>
      <w:r w:rsidRPr="00074979">
        <w:rPr>
          <w:lang w:bidi="lt-LT"/>
        </w:rPr>
        <w:t>Subteikėjas, norėdamas pasinaudoti tokia galimybe, raštu pateikia prašymą Užsakovui. Kai subteikėjas išreiškia norą pasinaudoti tiesioginio atsiskaitymo galimybe, sudaroma trišalė sutartis tarp Užsakovo, Projektuotojo ir šio subteikėjo, kurioje aprašoma tiesioginio atsiskaitymo su subteikėju tvarka, atsižvelgiant į Sutartyje ir subtiekimo sutartyje (sudarytoje tarp Projektuotojo ir subteikėjo) nustatytus reikalavimus. Trišalėje sutartyje atsiskaitymo su subteikėju tvarka bus nustatoma vadovaujantis šioje Sutartyje numatyta atsiskaitymo tvarka</w:t>
      </w:r>
      <w:r w:rsidR="005D2735" w:rsidRPr="00074979">
        <w:rPr>
          <w:lang w:bidi="lt-LT"/>
        </w:rPr>
        <w:t>;</w:t>
      </w:r>
    </w:p>
    <w:p w14:paraId="17527155" w14:textId="77777777" w:rsidR="005D2735" w:rsidRPr="00074979" w:rsidRDefault="00E24C29" w:rsidP="00C471EA">
      <w:pPr>
        <w:pStyle w:val="Sraopastraipa"/>
        <w:numPr>
          <w:ilvl w:val="2"/>
          <w:numId w:val="9"/>
        </w:numPr>
        <w:tabs>
          <w:tab w:val="left" w:pos="1276"/>
        </w:tabs>
        <w:ind w:left="0" w:firstLine="426"/>
        <w:jc w:val="both"/>
        <w:rPr>
          <w:rFonts w:eastAsia="Courier New" w:cs="Times New Roman"/>
          <w:b/>
          <w:bCs/>
        </w:rPr>
      </w:pPr>
      <w:r w:rsidRPr="00074979">
        <w:rPr>
          <w:lang w:bidi="lt-LT"/>
        </w:rPr>
        <w:t>Projektuotojas turi teisę prieštarauti nepagrįstiems mokėjimams subteikėjui, pateikdamas Užsakovui ir subteikėjui raštišką tokio prieštaravimo pagrindimą;</w:t>
      </w:r>
    </w:p>
    <w:p w14:paraId="563DCEBA" w14:textId="77777777" w:rsidR="005D2735" w:rsidRPr="00074979" w:rsidRDefault="00E24C29" w:rsidP="00C471EA">
      <w:pPr>
        <w:pStyle w:val="Sraopastraipa"/>
        <w:numPr>
          <w:ilvl w:val="2"/>
          <w:numId w:val="9"/>
        </w:numPr>
        <w:tabs>
          <w:tab w:val="left" w:pos="1276"/>
        </w:tabs>
        <w:ind w:left="0" w:firstLine="426"/>
        <w:jc w:val="both"/>
        <w:rPr>
          <w:rFonts w:eastAsia="Courier New" w:cs="Times New Roman"/>
          <w:b/>
          <w:bCs/>
        </w:rPr>
      </w:pPr>
      <w:r w:rsidRPr="00074979">
        <w:rPr>
          <w:lang w:bidi="lt-LT"/>
        </w:rPr>
        <w:t>Tiesioginio atsiskaitymo su subteikėjais galimybė nekeičia Projektuotojo atsakomybės dėl Sutarties įvykdymo.</w:t>
      </w:r>
    </w:p>
    <w:p w14:paraId="46200091" w14:textId="3910D811" w:rsidR="00600D3C" w:rsidRPr="00074979" w:rsidRDefault="00E24C29" w:rsidP="00C471EA">
      <w:pPr>
        <w:pStyle w:val="Sraopastraipa"/>
        <w:numPr>
          <w:ilvl w:val="2"/>
          <w:numId w:val="9"/>
        </w:numPr>
        <w:tabs>
          <w:tab w:val="left" w:pos="1276"/>
        </w:tabs>
        <w:ind w:left="0" w:firstLine="426"/>
        <w:jc w:val="both"/>
        <w:rPr>
          <w:rFonts w:eastAsia="Courier New" w:cs="Times New Roman"/>
          <w:b/>
          <w:bCs/>
        </w:rPr>
      </w:pPr>
      <w:r w:rsidRPr="00074979">
        <w:rPr>
          <w:lang w:bidi="lt-LT"/>
        </w:rPr>
        <w:t>Už Sutartyje nenurodytas, tačiau Projektuotojo dėl kokių nors priežasčių suteiktas paslaugas (jeigu taip įvyktų), Užsakovas nemoka.</w:t>
      </w:r>
    </w:p>
    <w:p w14:paraId="52AD619B" w14:textId="77777777" w:rsidR="00110A65" w:rsidRPr="00074979" w:rsidRDefault="00110A65" w:rsidP="00457D84">
      <w:pPr>
        <w:jc w:val="both"/>
        <w:rPr>
          <w:rFonts w:eastAsia="Courier New" w:cs="Times New Roman"/>
          <w:b/>
          <w:bCs/>
        </w:rPr>
      </w:pPr>
    </w:p>
    <w:p w14:paraId="192CA202" w14:textId="0F36F6F6" w:rsidR="005D2735" w:rsidRPr="00074979" w:rsidRDefault="005D2735" w:rsidP="00457D84">
      <w:pPr>
        <w:jc w:val="center"/>
        <w:rPr>
          <w:rFonts w:eastAsia="Courier New" w:cs="Times New Roman"/>
          <w:b/>
          <w:bCs/>
        </w:rPr>
      </w:pPr>
      <w:r w:rsidRPr="00074979">
        <w:rPr>
          <w:rFonts w:eastAsia="Courier New" w:cs="Times New Roman"/>
          <w:b/>
          <w:bCs/>
        </w:rPr>
        <w:t xml:space="preserve">IV. ŠALIŲ PATVIRTINIMAI IR GARANTIJOS </w:t>
      </w:r>
    </w:p>
    <w:p w14:paraId="7421FB29" w14:textId="77777777" w:rsidR="005D2735" w:rsidRPr="00074979" w:rsidRDefault="005D2735" w:rsidP="00457D84">
      <w:pPr>
        <w:jc w:val="both"/>
        <w:rPr>
          <w:rFonts w:eastAsia="Courier New" w:cs="Times New Roman"/>
          <w:b/>
          <w:bCs/>
        </w:rPr>
      </w:pPr>
    </w:p>
    <w:p w14:paraId="19E5F44F" w14:textId="195DF783" w:rsidR="005D2735" w:rsidRPr="00074979" w:rsidRDefault="005D2735" w:rsidP="00C471EA">
      <w:pPr>
        <w:pStyle w:val="Sraopastraipa"/>
        <w:numPr>
          <w:ilvl w:val="0"/>
          <w:numId w:val="9"/>
        </w:numPr>
        <w:ind w:left="0" w:firstLine="426"/>
        <w:jc w:val="both"/>
        <w:rPr>
          <w:rFonts w:eastAsia="Courier New" w:cs="Times New Roman"/>
          <w:b/>
          <w:bCs/>
        </w:rPr>
      </w:pPr>
      <w:r w:rsidRPr="00074979">
        <w:rPr>
          <w:lang w:bidi="lt-LT"/>
        </w:rPr>
        <w:t>Šalys pareiškia ir garantuoja, kad:</w:t>
      </w:r>
    </w:p>
    <w:p w14:paraId="3925FB22"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Sutartį sudarė turėdamos tikslą realizuoti jos nuostatas bei galėdamos realiai įvykdyti Sutartyje nurodytus įsipareigojimus Sutartyje nurodytais terminais;</w:t>
      </w:r>
    </w:p>
    <w:p w14:paraId="04A3F4DD"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Sutartį sudarė nepažeisdamos ir neturėdamos tikslo pažeisti Lietuvos Respublikos teisės aktų bei Šalių veiklą reglamentuojančių dokumentų ir sutartinių įsipareigojimų;</w:t>
      </w:r>
    </w:p>
    <w:p w14:paraId="22DD7A8C"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jos yra mokios, jų veikla nėra apribota, joms neiškelta arba nėra numatoma iškelti bylos dėl restruktūrizavimo ar likvidavimo, jos nėra sustabdžiusios ar apribojusios savo veiklos, joms nėra iškeltos bankroto bylos;</w:t>
      </w:r>
    </w:p>
    <w:p w14:paraId="42B6104B"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šioje Sutartyje bei jos prieduose nurodyti Paslaugų teikimo terminai yra priimtini abiem Šalims. Projektuotojas yra informuotas, kad Paslaugų teikimo terminų laikymasis (įskaitant tarpinius terminus) yra esminė šios Sutarties sąlyga;</w:t>
      </w:r>
    </w:p>
    <w:p w14:paraId="211EEB51"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w:t>
      </w:r>
    </w:p>
    <w:p w14:paraId="50180C55" w14:textId="77777777" w:rsidR="005D2735" w:rsidRPr="00074979" w:rsidRDefault="005D2735" w:rsidP="00C471EA">
      <w:pPr>
        <w:pStyle w:val="Sraopastraipa"/>
        <w:numPr>
          <w:ilvl w:val="0"/>
          <w:numId w:val="9"/>
        </w:numPr>
        <w:ind w:left="0" w:firstLine="426"/>
        <w:jc w:val="both"/>
        <w:rPr>
          <w:rFonts w:eastAsia="Courier New" w:cs="Times New Roman"/>
          <w:b/>
          <w:bCs/>
        </w:rPr>
      </w:pPr>
      <w:r w:rsidRPr="00074979">
        <w:rPr>
          <w:lang w:bidi="lt-LT"/>
        </w:rPr>
        <w:t>Sudarydamas šią Sutartį Projektuotojas patvirtina, kad:</w:t>
      </w:r>
    </w:p>
    <w:p w14:paraId="6A4DFF3C"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turi reikiamą kvalifikaciją, visus būtinus leidimus, atestacijos pažymėjimus ar kitokius dokumentus, leidžiančius teikti šioje Sutartyje numatytas Paslaugas, o jo teikiamų Paslaugų kokybė jų suteikimo Užsakovui momentu atitinka standartus ir normas, taikomas šios rūšies Paslaugoms. Jeigu Projektuotojo kvalifikacija dėl teisės verstis atitinkama veikla nebuvo tikrinama arba tikrinama ne visa apimtimi, Projektuotojas Užsakovui įsipareigoja, kad Sutartį vykdys tik tokią teisę turintys asmenys. Užsakovui pareikalavus, Projektuotojas turi pateikti dokumentus, įrodančius, kad Sutartį vykdo tik tokią teisę turintys asmenys;</w:t>
      </w:r>
    </w:p>
    <w:p w14:paraId="60B95FC4"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teikdamas Paslaugas griežtai laikysis ir nepažeis profesinės etikos principų reikalavimų ir gerbs Užsakovo dalykinę reputaciją;</w:t>
      </w:r>
    </w:p>
    <w:p w14:paraId="4B518247"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susipažino su projektuojamu objektu, aplinkybėmis ir sąlygomis, kurioms esant bus teikiamos Paslaugos, su Technine užduotimi ir neturi jokių pretenzijų ir (ar) pastabų dėl galimybės teikti Paslaugas Sutartyje ir jos dokumentuose nustatyta tvarka ir sąlygomis;</w:t>
      </w:r>
    </w:p>
    <w:p w14:paraId="768E8D5D"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išanalizavo ir suprato Paslaugų pobūdį bei jų apimtį pagal Techninę užduotį,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užduotyje nurodytas Paslaugų apimtis, įvertino visus pagrindinius, tarpinius darbus, reikalingus pagal Sutartį numatytoms Paslaugoms suteikti, turėjo galimybę raštu pateikti visas pastabas Užsakovui;</w:t>
      </w:r>
      <w:r w:rsidRPr="00074979">
        <w:rPr>
          <w:lang w:bidi="lt-LT"/>
        </w:rPr>
        <w:tab/>
      </w:r>
    </w:p>
    <w:p w14:paraId="7CDD83CD" w14:textId="5064A263"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 xml:space="preserve">parengtas Projektas (ir jo korektūra) bus be klaidų ar kitų trūkumų (t. y. neatitikimų Lietuvos Respublikos įstatymų ir kitų teisės aktų privalomiems reikalavimams, Techninei užduočiai, Užsakovo pagal šios Sutarties nuostatas pateiktiems nurodymams, projektavimo sąlygoms, ekspertų pastaboms, įvairių institucijų atstovų teisėtoms pastaboms), kurie Projekto realizavimo metu mažintų </w:t>
      </w:r>
      <w:r w:rsidRPr="00074979">
        <w:rPr>
          <w:lang w:bidi="lt-LT"/>
        </w:rPr>
        <w:lastRenderedPageBreak/>
        <w:t>statinio vertę arba kitokiu būdu neigiamai įtakotų galimybę naudoti statinį pagal tiesioginę jo paskirtį;</w:t>
      </w:r>
    </w:p>
    <w:p w14:paraId="253BB75E" w14:textId="77777777"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jei projektuojamas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4394ABC2" w14:textId="4AA2CB0E" w:rsidR="005D2735" w:rsidRPr="00074979" w:rsidRDefault="005D2735" w:rsidP="00C471EA">
      <w:pPr>
        <w:pStyle w:val="Sraopastraipa"/>
        <w:numPr>
          <w:ilvl w:val="1"/>
          <w:numId w:val="9"/>
        </w:numPr>
        <w:ind w:left="0" w:firstLine="426"/>
        <w:jc w:val="both"/>
        <w:rPr>
          <w:rFonts w:eastAsia="Courier New" w:cs="Times New Roman"/>
          <w:b/>
          <w:bCs/>
        </w:rPr>
      </w:pPr>
      <w:r w:rsidRPr="00074979">
        <w:rPr>
          <w:lang w:bidi="lt-LT"/>
        </w:rPr>
        <w:t>Užsakovui suteikiama neatšaukiama teisė pasirinkti bet kurį kitą projektuotoją (neprojektavusį statomo statinio</w:t>
      </w:r>
      <w:r w:rsidR="00992332" w:rsidRPr="00074979">
        <w:rPr>
          <w:lang w:bidi="lt-LT"/>
        </w:rPr>
        <w:t xml:space="preserve"> ar jo dalies</w:t>
      </w:r>
      <w:r w:rsidRPr="00074979">
        <w:rPr>
          <w:lang w:bidi="lt-LT"/>
        </w:rPr>
        <w:t xml:space="preserve">), turintį teisę užsiimti atitinkama veikla ir sudaryti su juo statinio projekto vykdymo priežiūros ar Projekto korektūros sutartį, jeigu Sutartis būtų nutraukta Sutarties sąlygų </w:t>
      </w:r>
      <w:r w:rsidR="00C471EA">
        <w:rPr>
          <w:lang w:bidi="lt-LT"/>
        </w:rPr>
        <w:t>VII</w:t>
      </w:r>
      <w:r w:rsidR="009F4750">
        <w:rPr>
          <w:lang w:bidi="lt-LT"/>
        </w:rPr>
        <w:t xml:space="preserve"> skyriuje</w:t>
      </w:r>
      <w:r w:rsidRPr="00074979">
        <w:rPr>
          <w:lang w:bidi="lt-LT"/>
        </w:rPr>
        <w:t xml:space="preserve"> numatytais pagrindais. Šis Sutarties punktas laikomas besąlygišku išankstiniu Projektuotojo sutikimu išduoti visus pagal teisės aktus reikiamus patvirtinimus ir sutikimus, reikalingus Užsakovui įgyvendinti šiame punkte nurodytą Paslaugų teikimo perdavimą.</w:t>
      </w:r>
    </w:p>
    <w:p w14:paraId="37A1E2E9" w14:textId="6312BAED" w:rsidR="005D2735" w:rsidRPr="00074979" w:rsidRDefault="00C471EA" w:rsidP="00C471EA">
      <w:pPr>
        <w:pStyle w:val="Sraopastraipa"/>
        <w:ind w:left="0" w:firstLine="426"/>
        <w:jc w:val="both"/>
        <w:rPr>
          <w:rFonts w:eastAsia="Courier New" w:cs="Times New Roman"/>
          <w:b/>
          <w:bCs/>
        </w:rPr>
      </w:pPr>
      <w:r>
        <w:rPr>
          <w:lang w:bidi="lt-LT"/>
        </w:rPr>
        <w:t xml:space="preserve">18. </w:t>
      </w:r>
      <w:r w:rsidR="005D2735" w:rsidRPr="00074979">
        <w:rPr>
          <w:lang w:bidi="lt-LT"/>
        </w:rPr>
        <w:t>Užsakovas pareiškia ir garantuoja, kad, siekiant užtikrinti Sutarties įgyvendinimą, Projektuotojui teiks visą reikalingą informaciją, kurios gavimas nėra pavestas Projektuotojui, reikalingą tinkamam Paslaugų suteikimui.</w:t>
      </w:r>
    </w:p>
    <w:p w14:paraId="5568AE00" w14:textId="03A8B9FC" w:rsidR="000A4D9D" w:rsidRPr="00074979" w:rsidRDefault="00C471EA" w:rsidP="00C471EA">
      <w:pPr>
        <w:pStyle w:val="Sraopastraipa"/>
        <w:ind w:left="0" w:firstLine="426"/>
        <w:jc w:val="both"/>
        <w:rPr>
          <w:rFonts w:eastAsia="Courier New" w:cs="Times New Roman"/>
          <w:b/>
          <w:bCs/>
        </w:rPr>
      </w:pPr>
      <w:r>
        <w:rPr>
          <w:lang w:bidi="lt-LT"/>
        </w:rPr>
        <w:t xml:space="preserve">19. </w:t>
      </w:r>
      <w:r w:rsidR="005D2735" w:rsidRPr="00074979">
        <w:rPr>
          <w:lang w:bidi="lt-LT"/>
        </w:rPr>
        <w:t>Šalys pareiškia ir garantuoja, kad kiekvienas</w:t>
      </w:r>
      <w:r w:rsidR="000A4D9D" w:rsidRPr="00074979">
        <w:rPr>
          <w:lang w:bidi="lt-LT"/>
        </w:rPr>
        <w:t xml:space="preserve"> </w:t>
      </w:r>
      <w:r w:rsidR="005D2735" w:rsidRPr="00074979">
        <w:rPr>
          <w:lang w:bidi="lt-LT"/>
        </w:rPr>
        <w:t>nurodytų pareiškimų Sutarties sudarymo dieną yra tikras ir teisingas.</w:t>
      </w:r>
    </w:p>
    <w:p w14:paraId="4059066F" w14:textId="1D373F21" w:rsidR="00600D3C" w:rsidRPr="00074979" w:rsidRDefault="00C471EA" w:rsidP="00C471EA">
      <w:pPr>
        <w:pStyle w:val="Sraopastraipa"/>
        <w:ind w:left="0" w:firstLine="426"/>
        <w:jc w:val="both"/>
        <w:rPr>
          <w:rFonts w:eastAsia="Courier New" w:cs="Times New Roman"/>
          <w:b/>
          <w:bCs/>
        </w:rPr>
      </w:pPr>
      <w:r>
        <w:rPr>
          <w:lang w:bidi="lt-LT"/>
        </w:rPr>
        <w:t xml:space="preserve">20. </w:t>
      </w:r>
      <w:r w:rsidR="005D2735" w:rsidRPr="00074979">
        <w:rPr>
          <w:lang w:bidi="lt-LT"/>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4D83F6E5" w14:textId="77777777" w:rsidR="00992332" w:rsidRPr="00074979" w:rsidRDefault="00992332" w:rsidP="00992332">
      <w:pPr>
        <w:jc w:val="both"/>
        <w:rPr>
          <w:rFonts w:eastAsia="Courier New" w:cs="Times New Roman"/>
          <w:b/>
          <w:bCs/>
        </w:rPr>
      </w:pPr>
    </w:p>
    <w:p w14:paraId="1F035C9F" w14:textId="7F8A4263" w:rsidR="005D2735" w:rsidRPr="00074979" w:rsidRDefault="005D2735" w:rsidP="00457D84">
      <w:pPr>
        <w:jc w:val="center"/>
        <w:rPr>
          <w:rFonts w:eastAsia="Courier New" w:cs="Times New Roman"/>
          <w:b/>
          <w:bCs/>
        </w:rPr>
      </w:pPr>
      <w:r w:rsidRPr="00074979">
        <w:rPr>
          <w:rFonts w:eastAsia="Courier New" w:cs="Times New Roman"/>
          <w:b/>
          <w:bCs/>
        </w:rPr>
        <w:t xml:space="preserve">V. UŽSAKOVO TEISĖS IR PAREIGOS </w:t>
      </w:r>
    </w:p>
    <w:p w14:paraId="6C9A7D3E" w14:textId="77777777" w:rsidR="005D2735" w:rsidRPr="00074979" w:rsidRDefault="005D2735" w:rsidP="00457D84">
      <w:pPr>
        <w:jc w:val="both"/>
        <w:rPr>
          <w:rFonts w:eastAsia="Courier New" w:cs="Times New Roman"/>
          <w:b/>
          <w:bCs/>
        </w:rPr>
      </w:pPr>
    </w:p>
    <w:p w14:paraId="5A735EEA" w14:textId="72BA62C9" w:rsidR="005D2735" w:rsidRPr="00074979" w:rsidRDefault="005D2735" w:rsidP="00C471EA">
      <w:pPr>
        <w:pStyle w:val="Sraopastraipa"/>
        <w:numPr>
          <w:ilvl w:val="0"/>
          <w:numId w:val="23"/>
        </w:numPr>
        <w:ind w:left="1134" w:hanging="567"/>
        <w:jc w:val="both"/>
        <w:rPr>
          <w:rFonts w:eastAsia="Courier New" w:cs="Times New Roman"/>
          <w:b/>
          <w:bCs/>
        </w:rPr>
      </w:pPr>
      <w:r w:rsidRPr="00074979">
        <w:rPr>
          <w:b/>
          <w:bCs/>
          <w:lang w:bidi="lt-LT"/>
        </w:rPr>
        <w:t>Užsakovas įsipareigoja</w:t>
      </w:r>
      <w:r w:rsidRPr="00074979">
        <w:rPr>
          <w:lang w:bidi="lt-LT"/>
        </w:rPr>
        <w:t>:</w:t>
      </w:r>
    </w:p>
    <w:p w14:paraId="77585AFE" w14:textId="77777777"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pateikti Projektuotojui jo prašomą informaciją bei dokumentus (tiek, kiek jų pagal Sutartį neprivalo gauti pats Projektuotojas), būtinus Sutarčiai įvykdyti;</w:t>
      </w:r>
    </w:p>
    <w:p w14:paraId="5B8CCC9F" w14:textId="77777777"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priimti iš Projektuotojo kokybiškai (tinkamai ir laiku) suteiktas ir viešojo Paslaugų pirkimo dokumentus, Lietuvos Respublikos teisės aktus bei šios Sutarties sąlygų reikalavimus atitinkančias Paslaugas pagal Paslaugų pažymas (F-3) ir suteiktų Paslaugų perdavimo-priėmimo aktus bei sumokėti Projektuotojui už tinkamai suteiktas Paslaugas Sutartyje numatytomis sąlygomis ir terminais;</w:t>
      </w:r>
    </w:p>
    <w:p w14:paraId="3A7B27E5" w14:textId="435ADA48"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 xml:space="preserve">jeigu </w:t>
      </w:r>
      <w:r w:rsidR="00C471EA">
        <w:rPr>
          <w:lang w:bidi="lt-LT"/>
        </w:rPr>
        <w:t xml:space="preserve">Projektuotojas </w:t>
      </w:r>
      <w:r w:rsidRPr="00074979">
        <w:rPr>
          <w:lang w:bidi="lt-LT"/>
        </w:rPr>
        <w:t>be išankstinio Užsakovo sutikimo, leidimo ar įgaliojimo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6816DD6D" w14:textId="77777777"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tinkamai ir laiku užsakyti ir apmokėti parengto Projekto bendrąją ir (ar) specialiąją projekto ekspertizę (jei ji privaloma);</w:t>
      </w:r>
    </w:p>
    <w:p w14:paraId="68260D92" w14:textId="43DE2099"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 xml:space="preserve">peržiūrėti projektinius sprendinius, Projektą pagal atskiras jo dalis ir per </w:t>
      </w:r>
      <w:r w:rsidR="00177C83" w:rsidRPr="00074979">
        <w:rPr>
          <w:lang w:bidi="lt-LT"/>
        </w:rPr>
        <w:t>10</w:t>
      </w:r>
      <w:r w:rsidRPr="00074979">
        <w:rPr>
          <w:lang w:bidi="lt-LT"/>
        </w:rPr>
        <w:t xml:space="preserve"> </w:t>
      </w:r>
      <w:r w:rsidR="009F4750">
        <w:rPr>
          <w:lang w:bidi="lt-LT"/>
        </w:rPr>
        <w:t xml:space="preserve">(dešimt) </w:t>
      </w:r>
      <w:r w:rsidRPr="00074979">
        <w:rPr>
          <w:lang w:bidi="lt-LT"/>
        </w:rPr>
        <w:t>kalendorinių dienų nuo kiekvieno iš šių dokumentų gavimo dienos pateikti Projektuotojui pastabas ir nustatyti protingą terminą trūkumams, jeigu jie būtų nustatyti, pašalinti;</w:t>
      </w:r>
    </w:p>
    <w:p w14:paraId="5C8276E4" w14:textId="1EDACE56" w:rsidR="005D273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Sutarties įgyvendinimo metu bendradarbiauti su Projektuotoju, ne vėliau nei</w:t>
      </w:r>
      <w:r w:rsidR="000569C5" w:rsidRPr="00074979">
        <w:rPr>
          <w:lang w:bidi="lt-LT"/>
        </w:rPr>
        <w:t xml:space="preserve"> per </w:t>
      </w:r>
      <w:r w:rsidR="00110A65" w:rsidRPr="00074979">
        <w:rPr>
          <w:lang w:bidi="lt-LT"/>
        </w:rPr>
        <w:t>7</w:t>
      </w:r>
      <w:r w:rsidRPr="00074979">
        <w:rPr>
          <w:lang w:bidi="lt-LT"/>
        </w:rPr>
        <w:t xml:space="preserve"> kalendorines dienas: i) atsakyti į Projektuotojui kylančius klausimus dėl Techninės užduoties turinio bei racionaliausių Užsakovo poreikiams sprendinių parinkimo, ii) pasirašyti su mokėjimais susijusius dokumentus.</w:t>
      </w:r>
    </w:p>
    <w:p w14:paraId="1417F8B3" w14:textId="52E27608" w:rsidR="005D2735" w:rsidRPr="00074979" w:rsidRDefault="005D2735" w:rsidP="00C471EA">
      <w:pPr>
        <w:pStyle w:val="Sraopastraipa"/>
        <w:numPr>
          <w:ilvl w:val="0"/>
          <w:numId w:val="23"/>
        </w:numPr>
        <w:ind w:left="0" w:firstLine="567"/>
        <w:jc w:val="both"/>
        <w:rPr>
          <w:rFonts w:eastAsia="Courier New" w:cs="Times New Roman"/>
          <w:b/>
          <w:bCs/>
        </w:rPr>
      </w:pPr>
      <w:r w:rsidRPr="00074979">
        <w:rPr>
          <w:b/>
          <w:bCs/>
          <w:lang w:bidi="lt-LT"/>
        </w:rPr>
        <w:t>Užsakovas turi teisę:</w:t>
      </w:r>
    </w:p>
    <w:p w14:paraId="335CBE37" w14:textId="77777777"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nepriimti nekokybiškai, neišsamiai, nepakankamai detaliai, Techninės užduoties ir (ar) STR 1.04.04:2017 „Statinio projektavimas. Projekto ekspertizė“ nuostatų neatitinkančių suteiktų Paslaugų ir nemokėti už nekokybiškai suteiktas Paslaugas;</w:t>
      </w:r>
    </w:p>
    <w:p w14:paraId="6265F564" w14:textId="77777777"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 xml:space="preserve">Projekto korektūros </w:t>
      </w:r>
      <w:r w:rsidR="000569C5" w:rsidRPr="00074979">
        <w:rPr>
          <w:lang w:bidi="lt-LT"/>
        </w:rPr>
        <w:t xml:space="preserve">ar </w:t>
      </w:r>
      <w:r w:rsidRPr="00074979">
        <w:rPr>
          <w:lang w:bidi="lt-LT"/>
        </w:rPr>
        <w:t>rengimo metu teikti Projektuotojui Techninėje užduotyje nenumatytus, tačiau tinkamam Projekto parengimui reikalingus naujus nurodymus dėl Projekto sprendinių;</w:t>
      </w:r>
    </w:p>
    <w:p w14:paraId="7A17C8B5" w14:textId="4F29837C" w:rsidR="000272C3" w:rsidRPr="000272C3" w:rsidRDefault="008D5AE6" w:rsidP="00C471EA">
      <w:pPr>
        <w:pStyle w:val="Sraopastraipa"/>
        <w:numPr>
          <w:ilvl w:val="1"/>
          <w:numId w:val="23"/>
        </w:numPr>
        <w:ind w:left="0" w:firstLine="567"/>
        <w:jc w:val="both"/>
        <w:rPr>
          <w:rFonts w:eastAsia="Courier New" w:cs="Times New Roman"/>
        </w:rPr>
      </w:pPr>
      <w:r w:rsidRPr="00074979">
        <w:rPr>
          <w:rFonts w:eastAsia="Courier New" w:cs="Times New Roman"/>
        </w:rPr>
        <w:t>Projektuotoj</w:t>
      </w:r>
      <w:r w:rsidR="009F4750">
        <w:rPr>
          <w:rFonts w:eastAsia="Courier New" w:cs="Times New Roman"/>
        </w:rPr>
        <w:t xml:space="preserve">ui </w:t>
      </w:r>
      <w:r w:rsidRPr="00074979">
        <w:rPr>
          <w:rFonts w:eastAsia="Courier New" w:cs="Times New Roman"/>
        </w:rPr>
        <w:t>Sutarties įgyvendinimui pasitelk</w:t>
      </w:r>
      <w:r w:rsidR="009F4750">
        <w:rPr>
          <w:rFonts w:eastAsia="Courier New" w:cs="Times New Roman"/>
        </w:rPr>
        <w:t>us</w:t>
      </w:r>
      <w:r w:rsidRPr="00074979">
        <w:rPr>
          <w:rFonts w:eastAsia="Courier New" w:cs="Times New Roman"/>
        </w:rPr>
        <w:t xml:space="preserve"> asmenį, neturintį tinkamos </w:t>
      </w:r>
      <w:r w:rsidRPr="00074979">
        <w:rPr>
          <w:rFonts w:eastAsia="Courier New" w:cs="Times New Roman"/>
        </w:rPr>
        <w:lastRenderedPageBreak/>
        <w:t xml:space="preserve">kvalifikacijos, </w:t>
      </w:r>
      <w:r w:rsidRPr="00074979">
        <w:rPr>
          <w:shd w:val="clear" w:color="auto" w:fill="FFFFFF"/>
        </w:rPr>
        <w:t>Užsakovas turi teis</w:t>
      </w:r>
      <w:r w:rsidRPr="00074979">
        <w:rPr>
          <w:rFonts w:hint="eastAsia"/>
          <w:shd w:val="clear" w:color="auto" w:fill="FFFFFF"/>
        </w:rPr>
        <w:t>ę</w:t>
      </w:r>
      <w:r w:rsidRPr="00074979">
        <w:rPr>
          <w:shd w:val="clear" w:color="auto" w:fill="FFFFFF"/>
        </w:rPr>
        <w:t xml:space="preserve"> bet kada, be jokio išankstinio Projektuotojo </w:t>
      </w:r>
      <w:r w:rsidRPr="00074979">
        <w:rPr>
          <w:rFonts w:hint="eastAsia"/>
          <w:shd w:val="clear" w:color="auto" w:fill="FFFFFF"/>
        </w:rPr>
        <w:t>į</w:t>
      </w:r>
      <w:r w:rsidRPr="00074979">
        <w:rPr>
          <w:shd w:val="clear" w:color="auto" w:fill="FFFFFF"/>
        </w:rPr>
        <w:t>sp</w:t>
      </w:r>
      <w:r w:rsidRPr="00074979">
        <w:rPr>
          <w:rFonts w:hint="eastAsia"/>
          <w:shd w:val="clear" w:color="auto" w:fill="FFFFFF"/>
        </w:rPr>
        <w:t>ė</w:t>
      </w:r>
      <w:r w:rsidRPr="00074979">
        <w:rPr>
          <w:shd w:val="clear" w:color="auto" w:fill="FFFFFF"/>
        </w:rPr>
        <w:t xml:space="preserve">jimo tikrinti, ar nepažeidžiamas </w:t>
      </w:r>
      <w:r w:rsidR="009F4750">
        <w:rPr>
          <w:shd w:val="clear" w:color="auto" w:fill="FFFFFF"/>
        </w:rPr>
        <w:t>kvalifikacijai keliamas</w:t>
      </w:r>
      <w:r w:rsidRPr="00074979">
        <w:rPr>
          <w:shd w:val="clear" w:color="auto" w:fill="FFFFFF"/>
        </w:rPr>
        <w:t xml:space="preserve"> reikalavimas, </w:t>
      </w:r>
      <w:r w:rsidRPr="00074979">
        <w:rPr>
          <w:rFonts w:hint="eastAsia"/>
          <w:shd w:val="clear" w:color="auto" w:fill="FFFFFF"/>
        </w:rPr>
        <w:t>į</w:t>
      </w:r>
      <w:r w:rsidRPr="00074979">
        <w:rPr>
          <w:shd w:val="clear" w:color="auto" w:fill="FFFFFF"/>
        </w:rPr>
        <w:t>skaitant pareikalauti papildomos informacijos ir (ar) dokument</w:t>
      </w:r>
      <w:r w:rsidRPr="00074979">
        <w:rPr>
          <w:rFonts w:hint="eastAsia"/>
          <w:shd w:val="clear" w:color="auto" w:fill="FFFFFF"/>
        </w:rPr>
        <w:t>ų</w:t>
      </w:r>
      <w:r w:rsidRPr="00074979">
        <w:rPr>
          <w:shd w:val="clear" w:color="auto" w:fill="FFFFFF"/>
        </w:rPr>
        <w:t xml:space="preserve">, nustačius, kad asmuo neturi tinkamos kvalifikacijos, Projektuotas įsipareigoja per 5 (penkias) darbo dienas pakeisti asmenį į turintį tinkama kvalifikaciją. Projektuotojas </w:t>
      </w:r>
      <w:r w:rsidR="00C675EB" w:rsidRPr="00074979">
        <w:rPr>
          <w:shd w:val="clear" w:color="auto" w:fill="FFFFFF"/>
        </w:rPr>
        <w:t>2 (du)</w:t>
      </w:r>
      <w:r w:rsidRPr="00074979">
        <w:rPr>
          <w:shd w:val="clear" w:color="auto" w:fill="FFFFFF"/>
        </w:rPr>
        <w:t xml:space="preserve"> kartus pažeid</w:t>
      </w:r>
      <w:r w:rsidRPr="00074979">
        <w:rPr>
          <w:rFonts w:hint="eastAsia"/>
          <w:shd w:val="clear" w:color="auto" w:fill="FFFFFF"/>
        </w:rPr>
        <w:t>ę</w:t>
      </w:r>
      <w:r w:rsidRPr="00074979">
        <w:rPr>
          <w:shd w:val="clear" w:color="auto" w:fill="FFFFFF"/>
        </w:rPr>
        <w:t>s šiame Sutarties punkte numatyt</w:t>
      </w:r>
      <w:r w:rsidRPr="00074979">
        <w:rPr>
          <w:rFonts w:hint="eastAsia"/>
          <w:shd w:val="clear" w:color="auto" w:fill="FFFFFF"/>
        </w:rPr>
        <w:t>ą</w:t>
      </w:r>
      <w:r w:rsidRPr="00074979">
        <w:rPr>
          <w:shd w:val="clear" w:color="auto" w:fill="FFFFFF"/>
        </w:rPr>
        <w:t xml:space="preserve"> </w:t>
      </w:r>
      <w:r w:rsidRPr="00074979">
        <w:rPr>
          <w:rFonts w:hint="eastAsia"/>
          <w:shd w:val="clear" w:color="auto" w:fill="FFFFFF"/>
        </w:rPr>
        <w:t>į</w:t>
      </w:r>
      <w:r w:rsidRPr="00074979">
        <w:rPr>
          <w:shd w:val="clear" w:color="auto" w:fill="FFFFFF"/>
        </w:rPr>
        <w:t>sipareigojim</w:t>
      </w:r>
      <w:r w:rsidRPr="00074979">
        <w:rPr>
          <w:rFonts w:hint="eastAsia"/>
          <w:shd w:val="clear" w:color="auto" w:fill="FFFFFF"/>
        </w:rPr>
        <w:t>ą</w:t>
      </w:r>
      <w:r w:rsidRPr="00074979">
        <w:rPr>
          <w:shd w:val="clear" w:color="auto" w:fill="FFFFFF"/>
        </w:rPr>
        <w:t>, moka Užsakovui 2 proc. dydžio baud</w:t>
      </w:r>
      <w:r w:rsidRPr="00074979">
        <w:rPr>
          <w:rFonts w:hint="eastAsia"/>
          <w:shd w:val="clear" w:color="auto" w:fill="FFFFFF"/>
        </w:rPr>
        <w:t>ą</w:t>
      </w:r>
      <w:r w:rsidRPr="00074979">
        <w:rPr>
          <w:shd w:val="clear" w:color="auto" w:fill="FFFFFF"/>
        </w:rPr>
        <w:t xml:space="preserve"> už kiekvien</w:t>
      </w:r>
      <w:r w:rsidRPr="00074979">
        <w:rPr>
          <w:rFonts w:hint="eastAsia"/>
          <w:shd w:val="clear" w:color="auto" w:fill="FFFFFF"/>
        </w:rPr>
        <w:t>ą</w:t>
      </w:r>
      <w:r w:rsidRPr="00074979">
        <w:rPr>
          <w:shd w:val="clear" w:color="auto" w:fill="FFFFFF"/>
        </w:rPr>
        <w:t xml:space="preserve"> nustatyt</w:t>
      </w:r>
      <w:r w:rsidRPr="00074979">
        <w:rPr>
          <w:rFonts w:hint="eastAsia"/>
          <w:shd w:val="clear" w:color="auto" w:fill="FFFFFF"/>
        </w:rPr>
        <w:t>ą</w:t>
      </w:r>
      <w:r w:rsidRPr="00074979">
        <w:rPr>
          <w:shd w:val="clear" w:color="auto" w:fill="FFFFFF"/>
        </w:rPr>
        <w:t xml:space="preserve"> pažeidimo atvej</w:t>
      </w:r>
      <w:r w:rsidRPr="00074979">
        <w:rPr>
          <w:rFonts w:hint="eastAsia"/>
          <w:shd w:val="clear" w:color="auto" w:fill="FFFFFF"/>
        </w:rPr>
        <w:t>į</w:t>
      </w:r>
      <w:r w:rsidRPr="00074979">
        <w:rPr>
          <w:shd w:val="clear" w:color="auto" w:fill="FFFFFF"/>
        </w:rPr>
        <w:t>, skaičiuojant nuo pradinės sutarties vertės</w:t>
      </w:r>
      <w:r w:rsidRPr="00074979">
        <w:rPr>
          <w:rFonts w:eastAsia="Courier New" w:cs="Times New Roman"/>
        </w:rPr>
        <w:t>;</w:t>
      </w:r>
    </w:p>
    <w:p w14:paraId="07E7606C" w14:textId="77777777" w:rsidR="000569C5" w:rsidRPr="000272C3" w:rsidRDefault="005D2735" w:rsidP="00C471EA">
      <w:pPr>
        <w:pStyle w:val="Sraopastraipa"/>
        <w:numPr>
          <w:ilvl w:val="1"/>
          <w:numId w:val="23"/>
        </w:numPr>
        <w:ind w:left="0" w:firstLine="567"/>
        <w:jc w:val="both"/>
        <w:rPr>
          <w:rFonts w:eastAsia="Courier New" w:cs="Times New Roman"/>
          <w:b/>
          <w:bCs/>
        </w:rPr>
      </w:pPr>
      <w:r w:rsidRPr="00074979">
        <w:rPr>
          <w:lang w:bidi="lt-LT"/>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2A5F2596" w14:textId="493BBC57" w:rsidR="000272C3" w:rsidRPr="000272C3" w:rsidRDefault="000272C3" w:rsidP="00C471EA">
      <w:pPr>
        <w:pStyle w:val="Sraopastraipa"/>
        <w:numPr>
          <w:ilvl w:val="1"/>
          <w:numId w:val="23"/>
        </w:numPr>
        <w:tabs>
          <w:tab w:val="left" w:pos="1276"/>
        </w:tabs>
        <w:ind w:left="0" w:right="60" w:firstLine="567"/>
        <w:jc w:val="both"/>
        <w:rPr>
          <w:lang w:bidi="lt-LT"/>
        </w:rPr>
      </w:pPr>
      <w:r w:rsidRPr="000272C3">
        <w:rPr>
          <w:lang w:bidi="lt-LT"/>
        </w:rPr>
        <w:t xml:space="preserve">bet kada, be jokio išankstinio Projektuotojo </w:t>
      </w:r>
      <w:r w:rsidRPr="000272C3">
        <w:rPr>
          <w:rFonts w:hint="eastAsia"/>
          <w:lang w:bidi="lt-LT"/>
        </w:rPr>
        <w:t>į</w:t>
      </w:r>
      <w:r w:rsidRPr="000272C3">
        <w:rPr>
          <w:lang w:bidi="lt-LT"/>
        </w:rPr>
        <w:t>sp</w:t>
      </w:r>
      <w:r w:rsidRPr="000272C3">
        <w:rPr>
          <w:rFonts w:hint="eastAsia"/>
          <w:lang w:bidi="lt-LT"/>
        </w:rPr>
        <w:t>ė</w:t>
      </w:r>
      <w:r w:rsidRPr="000272C3">
        <w:rPr>
          <w:lang w:bidi="lt-LT"/>
        </w:rPr>
        <w:t xml:space="preserve">jimo tikrinti, kaip laikomasi </w:t>
      </w:r>
      <w:r>
        <w:rPr>
          <w:lang w:bidi="lt-LT"/>
        </w:rPr>
        <w:t>Sutarties 2</w:t>
      </w:r>
      <w:r w:rsidR="00D817FF">
        <w:rPr>
          <w:lang w:bidi="lt-LT"/>
        </w:rPr>
        <w:t>3</w:t>
      </w:r>
      <w:r>
        <w:rPr>
          <w:lang w:bidi="lt-LT"/>
        </w:rPr>
        <w:t>.25 punkto</w:t>
      </w:r>
      <w:r w:rsidRPr="000272C3">
        <w:rPr>
          <w:lang w:bidi="lt-LT"/>
        </w:rPr>
        <w:t xml:space="preserve"> reikalavim</w:t>
      </w:r>
      <w:r>
        <w:rPr>
          <w:lang w:bidi="lt-LT"/>
        </w:rPr>
        <w:t>ų</w:t>
      </w:r>
      <w:r w:rsidRPr="000272C3">
        <w:rPr>
          <w:lang w:bidi="lt-LT"/>
        </w:rPr>
        <w:t xml:space="preserve">, </w:t>
      </w:r>
      <w:r w:rsidR="00D817FF">
        <w:rPr>
          <w:lang w:bidi="lt-LT"/>
        </w:rPr>
        <w:t>reikiant</w:t>
      </w:r>
      <w:r w:rsidRPr="000272C3">
        <w:rPr>
          <w:lang w:bidi="lt-LT"/>
        </w:rPr>
        <w:t xml:space="preserve"> pareikalauti papildomos informacijos ir (ar) dokument</w:t>
      </w:r>
      <w:r w:rsidRPr="000272C3">
        <w:rPr>
          <w:rFonts w:hint="eastAsia"/>
          <w:lang w:bidi="lt-LT"/>
        </w:rPr>
        <w:t>ų</w:t>
      </w:r>
      <w:r w:rsidRPr="000272C3">
        <w:rPr>
          <w:lang w:bidi="lt-LT"/>
        </w:rPr>
        <w:t>. Projektuotojas, pažeid</w:t>
      </w:r>
      <w:r w:rsidRPr="000272C3">
        <w:rPr>
          <w:rFonts w:hint="eastAsia"/>
          <w:lang w:bidi="lt-LT"/>
        </w:rPr>
        <w:t>ę</w:t>
      </w:r>
      <w:r w:rsidRPr="000272C3">
        <w:rPr>
          <w:lang w:bidi="lt-LT"/>
        </w:rPr>
        <w:t xml:space="preserve">s </w:t>
      </w:r>
      <w:r w:rsidR="00D817FF">
        <w:rPr>
          <w:lang w:bidi="lt-LT"/>
        </w:rPr>
        <w:t xml:space="preserve">Sutarties 23.25. </w:t>
      </w:r>
      <w:r w:rsidRPr="000272C3">
        <w:rPr>
          <w:lang w:bidi="lt-LT"/>
        </w:rPr>
        <w:t>punkte numatyt</w:t>
      </w:r>
      <w:r w:rsidRPr="000272C3">
        <w:rPr>
          <w:rFonts w:hint="eastAsia"/>
          <w:lang w:bidi="lt-LT"/>
        </w:rPr>
        <w:t>ą</w:t>
      </w:r>
      <w:r w:rsidRPr="000272C3">
        <w:rPr>
          <w:lang w:bidi="lt-LT"/>
        </w:rPr>
        <w:t xml:space="preserve"> </w:t>
      </w:r>
      <w:r w:rsidRPr="000272C3">
        <w:rPr>
          <w:rFonts w:hint="eastAsia"/>
          <w:lang w:bidi="lt-LT"/>
        </w:rPr>
        <w:t>į</w:t>
      </w:r>
      <w:r w:rsidRPr="000272C3">
        <w:rPr>
          <w:lang w:bidi="lt-LT"/>
        </w:rPr>
        <w:t>sipareigojim</w:t>
      </w:r>
      <w:r w:rsidRPr="000272C3">
        <w:rPr>
          <w:rFonts w:hint="eastAsia"/>
          <w:lang w:bidi="lt-LT"/>
        </w:rPr>
        <w:t>ą</w:t>
      </w:r>
      <w:r w:rsidRPr="000272C3">
        <w:rPr>
          <w:lang w:bidi="lt-LT"/>
        </w:rPr>
        <w:t>, moka Užsakovui 3 proc. dydžio baud</w:t>
      </w:r>
      <w:r w:rsidRPr="000272C3">
        <w:rPr>
          <w:rFonts w:hint="eastAsia"/>
          <w:lang w:bidi="lt-LT"/>
        </w:rPr>
        <w:t>ą</w:t>
      </w:r>
      <w:r w:rsidRPr="000272C3">
        <w:rPr>
          <w:lang w:bidi="lt-LT"/>
        </w:rPr>
        <w:t xml:space="preserve"> už kiekvien</w:t>
      </w:r>
      <w:r w:rsidRPr="000272C3">
        <w:rPr>
          <w:rFonts w:hint="eastAsia"/>
          <w:lang w:bidi="lt-LT"/>
        </w:rPr>
        <w:t>ą</w:t>
      </w:r>
      <w:r w:rsidRPr="000272C3">
        <w:rPr>
          <w:lang w:bidi="lt-LT"/>
        </w:rPr>
        <w:t xml:space="preserve"> nustatyt</w:t>
      </w:r>
      <w:r w:rsidRPr="000272C3">
        <w:rPr>
          <w:rFonts w:hint="eastAsia"/>
          <w:lang w:bidi="lt-LT"/>
        </w:rPr>
        <w:t>ą</w:t>
      </w:r>
      <w:r w:rsidRPr="000272C3">
        <w:rPr>
          <w:lang w:bidi="lt-LT"/>
        </w:rPr>
        <w:t xml:space="preserve"> pažeidimo atvej</w:t>
      </w:r>
      <w:r w:rsidRPr="000272C3">
        <w:rPr>
          <w:rFonts w:hint="eastAsia"/>
          <w:lang w:bidi="lt-LT"/>
        </w:rPr>
        <w:t>į</w:t>
      </w:r>
      <w:r w:rsidRPr="000272C3">
        <w:rPr>
          <w:lang w:bidi="lt-LT"/>
        </w:rPr>
        <w:t>, skaičiuojant nuo pradinės sutarties vertės;</w:t>
      </w:r>
    </w:p>
    <w:p w14:paraId="7A8D86AC" w14:textId="77777777"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tuo atveju, jei Projektuotojas per Užsakovo nurodytą protingą terminą nepašalina Paslaugų trūkumų arba nepradeda teikti Projekto vykdymo priežiūros paslaugų, pasitelkti trečiuosius asmenis trūkumų pašalinimui / statinio projekto vykdymo priežiūros paslaugų teikimui. Tokiu atveju Užsakovas turi teisę reikalauti Projektuotojo atlyginti patirtas išlaidas;</w:t>
      </w:r>
    </w:p>
    <w:p w14:paraId="11293C14" w14:textId="4056BDEE" w:rsidR="000569C5" w:rsidRPr="00074979" w:rsidRDefault="005D2735" w:rsidP="00C471EA">
      <w:pPr>
        <w:pStyle w:val="Sraopastraipa"/>
        <w:numPr>
          <w:ilvl w:val="1"/>
          <w:numId w:val="23"/>
        </w:numPr>
        <w:ind w:left="0" w:firstLine="567"/>
        <w:jc w:val="both"/>
        <w:rPr>
          <w:rFonts w:eastAsia="Courier New" w:cs="Times New Roman"/>
          <w:b/>
          <w:bCs/>
        </w:rPr>
      </w:pPr>
      <w:r w:rsidRPr="00074979">
        <w:rPr>
          <w:lang w:bidi="lt-LT"/>
        </w:rPr>
        <w:t>Sutarties įgyvendinimo metu teikti pastabas dėl teikiamų Paslaugų kokybės ir turinio tiek, kiek tai neprieštarauja Projektavimo užduočiai, Sutarties nuostatoms ir Lietuvos Respublikos teisės aktams;</w:t>
      </w:r>
      <w:r w:rsidRPr="00074979">
        <w:rPr>
          <w:lang w:bidi="lt-LT"/>
        </w:rPr>
        <w:tab/>
      </w:r>
    </w:p>
    <w:p w14:paraId="412C83D9" w14:textId="595BE620" w:rsidR="00600D3C" w:rsidRPr="00074979" w:rsidRDefault="009F4750" w:rsidP="00C471EA">
      <w:pPr>
        <w:pStyle w:val="Sraopastraipa"/>
        <w:numPr>
          <w:ilvl w:val="1"/>
          <w:numId w:val="23"/>
        </w:numPr>
        <w:ind w:left="0" w:firstLine="567"/>
        <w:jc w:val="both"/>
        <w:rPr>
          <w:rFonts w:eastAsia="Courier New" w:cs="Times New Roman"/>
          <w:b/>
          <w:bCs/>
        </w:rPr>
      </w:pPr>
      <w:r>
        <w:rPr>
          <w:lang w:bidi="lt-LT"/>
        </w:rPr>
        <w:t xml:space="preserve">Į </w:t>
      </w:r>
      <w:r w:rsidR="005D2735" w:rsidRPr="00074979">
        <w:rPr>
          <w:lang w:bidi="lt-LT"/>
        </w:rPr>
        <w:t>kitas teises, numatytas Lietuvos Respublikos norminiuose teisės aktuose.</w:t>
      </w:r>
    </w:p>
    <w:p w14:paraId="3CA55567" w14:textId="77777777" w:rsidR="000569C5" w:rsidRPr="00074979" w:rsidRDefault="000569C5" w:rsidP="00457D84">
      <w:pPr>
        <w:jc w:val="both"/>
        <w:rPr>
          <w:rFonts w:eastAsia="Courier New" w:cs="Times New Roman"/>
          <w:b/>
          <w:bCs/>
        </w:rPr>
      </w:pPr>
    </w:p>
    <w:p w14:paraId="60E91197" w14:textId="0FD2EC24" w:rsidR="000569C5" w:rsidRPr="00074979" w:rsidRDefault="000569C5" w:rsidP="00457D84">
      <w:pPr>
        <w:jc w:val="center"/>
        <w:rPr>
          <w:rFonts w:eastAsia="Courier New" w:cs="Times New Roman"/>
          <w:b/>
          <w:bCs/>
        </w:rPr>
      </w:pPr>
      <w:r w:rsidRPr="00074979">
        <w:rPr>
          <w:rFonts w:eastAsia="Courier New" w:cs="Times New Roman"/>
          <w:b/>
          <w:bCs/>
        </w:rPr>
        <w:t>V</w:t>
      </w:r>
      <w:r w:rsidR="00C471EA">
        <w:rPr>
          <w:rFonts w:eastAsia="Courier New" w:cs="Times New Roman"/>
          <w:b/>
          <w:bCs/>
        </w:rPr>
        <w:t>I</w:t>
      </w:r>
      <w:r w:rsidRPr="00074979">
        <w:rPr>
          <w:rFonts w:eastAsia="Courier New" w:cs="Times New Roman"/>
          <w:b/>
          <w:bCs/>
        </w:rPr>
        <w:t>. PROJEKTUOTOJO  TEISĖS IR PAREIGOS</w:t>
      </w:r>
    </w:p>
    <w:p w14:paraId="4BB18EDB" w14:textId="77777777" w:rsidR="000569C5" w:rsidRPr="00074979" w:rsidRDefault="000569C5" w:rsidP="00457D84">
      <w:pPr>
        <w:jc w:val="both"/>
        <w:rPr>
          <w:rFonts w:eastAsia="Courier New" w:cs="Times New Roman"/>
          <w:b/>
          <w:bCs/>
        </w:rPr>
      </w:pPr>
    </w:p>
    <w:p w14:paraId="131E503B" w14:textId="1F7998FD" w:rsidR="000569C5" w:rsidRPr="00E96242" w:rsidRDefault="000569C5" w:rsidP="00C471EA">
      <w:pPr>
        <w:pStyle w:val="Sraopastraipa"/>
        <w:numPr>
          <w:ilvl w:val="0"/>
          <w:numId w:val="23"/>
        </w:numPr>
        <w:ind w:firstLine="207"/>
        <w:jc w:val="both"/>
        <w:rPr>
          <w:rFonts w:eastAsia="Courier New" w:cs="Times New Roman"/>
          <w:b/>
          <w:bCs/>
        </w:rPr>
      </w:pPr>
      <w:r w:rsidRPr="00074979">
        <w:rPr>
          <w:b/>
          <w:bCs/>
          <w:lang w:bidi="lt-LT"/>
        </w:rPr>
        <w:t>Projektuotojas įsipareigoja:</w:t>
      </w:r>
    </w:p>
    <w:p w14:paraId="7C4999DE" w14:textId="4B84156F" w:rsidR="00E96242" w:rsidRPr="00E96242" w:rsidRDefault="00E96242" w:rsidP="00C471EA">
      <w:pPr>
        <w:pStyle w:val="Sraopastraipa"/>
        <w:numPr>
          <w:ilvl w:val="1"/>
          <w:numId w:val="23"/>
        </w:numPr>
        <w:tabs>
          <w:tab w:val="left" w:pos="709"/>
          <w:tab w:val="left" w:pos="1276"/>
        </w:tabs>
        <w:ind w:left="0" w:right="60" w:firstLine="567"/>
        <w:jc w:val="both"/>
      </w:pPr>
      <w:r w:rsidRPr="00074979">
        <w:t xml:space="preserve">Vadovaudamasis Lietuvos Respublikoje galiojančiais įstatymais, statybos techniniais reglamentais, parengtu projektu, statybos normomis ir kitais galiojančiais normatyviniais dokumentais atlikti </w:t>
      </w:r>
      <w:r w:rsidR="008072F3" w:rsidRPr="00732B89">
        <w:rPr>
          <w:bCs/>
        </w:rPr>
        <w:t>mokslo paskirties pastato, J. Janonio gimnazijos Tilžės g. 137, Šiauliai, senojo korpuso stogo kapitalinio</w:t>
      </w:r>
      <w:r w:rsidR="008072F3" w:rsidRPr="00732B89">
        <w:rPr>
          <w:shd w:val="clear" w:color="auto" w:fill="FFFFFF"/>
        </w:rPr>
        <w:t xml:space="preserve"> </w:t>
      </w:r>
      <w:r w:rsidRPr="00074979">
        <w:rPr>
          <w:shd w:val="clear" w:color="auto" w:fill="FFFFFF"/>
        </w:rPr>
        <w:t xml:space="preserve">projekto parengimą ir projekto vykdymo </w:t>
      </w:r>
      <w:r w:rsidRPr="00074979">
        <w:t>priežiūrą. Šalys pripažįsta, kad šio įsipareigojimo nevykdymas arba netinkamas vykdymas bus laikomas esminiu Sutarties pažeidimu.</w:t>
      </w:r>
    </w:p>
    <w:p w14:paraId="6AF49406" w14:textId="351F0185"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 xml:space="preserve">ne vėliau kaip per </w:t>
      </w:r>
      <w:r w:rsidR="00177C83" w:rsidRPr="00074979">
        <w:rPr>
          <w:lang w:bidi="lt-LT"/>
        </w:rPr>
        <w:t xml:space="preserve">7 </w:t>
      </w:r>
      <w:r w:rsidRPr="00074979">
        <w:rPr>
          <w:lang w:bidi="lt-LT"/>
        </w:rPr>
        <w:t>kalendorines dienas nuo Sutarties įsigaliojimo dienos pateikti Užsakovui suderinti detalų Projekto parengimo paslaugų teikimo grafiką, atitinkantį šioje Sutartyje ir jos prieduose pateikt</w:t>
      </w:r>
      <w:r w:rsidR="00E9217F">
        <w:rPr>
          <w:lang w:bidi="lt-LT"/>
        </w:rPr>
        <w:t>ų</w:t>
      </w:r>
      <w:r w:rsidRPr="00074979">
        <w:rPr>
          <w:lang w:bidi="lt-LT"/>
        </w:rPr>
        <w:t xml:space="preserve"> Projekto parengimo paslaugų teikimo </w:t>
      </w:r>
      <w:r w:rsidR="00E9217F">
        <w:rPr>
          <w:lang w:bidi="lt-LT"/>
        </w:rPr>
        <w:t>terminus</w:t>
      </w:r>
      <w:r w:rsidRPr="00074979">
        <w:rPr>
          <w:lang w:bidi="lt-LT"/>
        </w:rPr>
        <w:t xml:space="preserve"> bei pateikti visų su Projektu dirbančių ir už atskiras Projekto dalis atsakingų projektuotojų sąrašą, jų kontaktinę informaciją ir atsakomybių aprašymą;</w:t>
      </w:r>
    </w:p>
    <w:p w14:paraId="3DC94E43" w14:textId="77777777"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organizuoti ir teikti Paslaugas pagal nustatytą tvarką ir sąlygas, apibrėžtas Sutartyje ir Projektavimo užduotyje. Užsakydamas Paslaugas pas trečiuosius asmenis (subteikėjus), Projektuotojas taip pat visiškai atsako prieš Užsakovą už tokių trečiųjų asmenų (subteikėjų) atliekamus veiksmus bei jų veiksmais ir (ar) neveikimu padarytą žalą;</w:t>
      </w:r>
    </w:p>
    <w:p w14:paraId="7376F86E" w14:textId="567830BE"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 xml:space="preserve">užtikrinti, kad Paslaugos bus teikiamos griežtai laikantis </w:t>
      </w:r>
      <w:r w:rsidR="00E70AF2" w:rsidRPr="00074979">
        <w:rPr>
          <w:lang w:bidi="lt-LT"/>
        </w:rPr>
        <w:t xml:space="preserve">Techninės užduoties ir (ar) STR 1.04.04:2017 „Statinio projektavimas. Projekto ekspertizė“ </w:t>
      </w:r>
      <w:r w:rsidRPr="00074979">
        <w:rPr>
          <w:lang w:bidi="lt-LT"/>
        </w:rPr>
        <w:t>reikalavimų;</w:t>
      </w:r>
    </w:p>
    <w:p w14:paraId="64DEC119" w14:textId="77777777"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5F957EE3" w14:textId="153D11EF"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užtikrinti, kad Paslaugų vykdymui pasitelkiami asmenys būtų reikiamos kvalifikacijos, sugebėtų tinkamai vykdyti pavestas užduotis, reikalingas Paslaugų suteikimui kokybiškai, tinkamai ir laiku;</w:t>
      </w:r>
    </w:p>
    <w:p w14:paraId="02ADCBD5" w14:textId="13B524CF"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suderinti su Užsakovu asmenis, tiesiogiai vykdysiančius Sutartį, ir pranešti apie galimus atsakingų darbuotojų pasikeitimus;</w:t>
      </w:r>
    </w:p>
    <w:p w14:paraId="612C4FAE" w14:textId="62E5C8AD"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teikdamas Paslaugas ir derindamas parengtus techninius dokumentus, bendradarbiauti su Užsakovu, atsižvelgti į Užsakovo pastabas bei pasiūlymus, vadovaujantis galiojančiais teisės aktais;</w:t>
      </w:r>
    </w:p>
    <w:p w14:paraId="1BD8D9DE" w14:textId="2BA9423D" w:rsidR="000569C5" w:rsidRPr="00074979" w:rsidRDefault="000569C5" w:rsidP="00C471EA">
      <w:pPr>
        <w:pStyle w:val="Sraopastraipa"/>
        <w:numPr>
          <w:ilvl w:val="1"/>
          <w:numId w:val="23"/>
        </w:numPr>
        <w:ind w:left="0" w:firstLine="567"/>
        <w:jc w:val="both"/>
        <w:rPr>
          <w:rFonts w:eastAsia="Courier New" w:cs="Times New Roman"/>
          <w:b/>
          <w:bCs/>
        </w:rPr>
      </w:pPr>
      <w:r w:rsidRPr="00074979">
        <w:rPr>
          <w:lang w:bidi="lt-LT"/>
        </w:rPr>
        <w:t>raštu informuoti Užsakovą apie aplinkybes, galinčias sutrukdyti kokybiškam</w:t>
      </w:r>
      <w:r w:rsidR="00E9217F">
        <w:rPr>
          <w:lang w:bidi="lt-LT"/>
        </w:rPr>
        <w:t xml:space="preserve"> </w:t>
      </w:r>
      <w:r w:rsidRPr="00074979">
        <w:rPr>
          <w:lang w:bidi="lt-LT"/>
        </w:rPr>
        <w:t xml:space="preserve">ir </w:t>
      </w:r>
      <w:r w:rsidRPr="00074979">
        <w:rPr>
          <w:lang w:bidi="lt-LT"/>
        </w:rPr>
        <w:lastRenderedPageBreak/>
        <w:t>savalaikiam Paslaugų suteikimui nedelsiant po to, kai Projektuotojas apie jas sužinojo ar turėjo sužinoti;</w:t>
      </w:r>
    </w:p>
    <w:p w14:paraId="088AC3EE" w14:textId="77777777" w:rsidR="000569C5" w:rsidRPr="00E96242" w:rsidRDefault="000569C5" w:rsidP="00C471EA">
      <w:pPr>
        <w:pStyle w:val="Sraopastraipa"/>
        <w:numPr>
          <w:ilvl w:val="1"/>
          <w:numId w:val="23"/>
        </w:numPr>
        <w:tabs>
          <w:tab w:val="left" w:pos="1276"/>
        </w:tabs>
        <w:ind w:left="0" w:firstLine="567"/>
        <w:jc w:val="both"/>
        <w:rPr>
          <w:lang w:bidi="lt-LT"/>
        </w:rPr>
      </w:pPr>
      <w:r w:rsidRPr="00074979">
        <w:rPr>
          <w:lang w:bidi="lt-LT"/>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46EAF3D8" w14:textId="0FFEA8DE" w:rsidR="000569C5"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 xml:space="preserve">vykdyti visas kitas Techninėje </w:t>
      </w:r>
      <w:r w:rsidR="00E9217F">
        <w:rPr>
          <w:lang w:bidi="lt-LT"/>
        </w:rPr>
        <w:t>užduotyje</w:t>
      </w:r>
      <w:r w:rsidRPr="00074979">
        <w:rPr>
          <w:lang w:bidi="lt-LT"/>
        </w:rPr>
        <w:t>, šioje Sutartyje ir Lietuvos Respublikos teisės aktuose numatytas pareigas;</w:t>
      </w:r>
    </w:p>
    <w:p w14:paraId="3C15F7B7" w14:textId="5BF2CC74" w:rsidR="000569C5"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saugoti Užsakovo komercines paslaptis bei kitą konfidencialią informaciją, susijusią su šios Sutarties vykdymu;</w:t>
      </w:r>
    </w:p>
    <w:p w14:paraId="1B1F6DD5" w14:textId="77777777" w:rsidR="000569C5" w:rsidRPr="00E96242"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raštu informuoti Užsakovą , jei, Projektuotojo manymu, Užsakovo teikiami nurodymai nėra racionalūs ar yra ekonomiškai nenaudingi, prieštarauja galiojantiems teisės aktams ir (ar) gali turėti kitokių neigiamų pasekmių Projekto įgyvendinimui;</w:t>
      </w:r>
    </w:p>
    <w:p w14:paraId="402B4368" w14:textId="4ADF6FFB" w:rsidR="00E96242" w:rsidRPr="00E96242" w:rsidRDefault="00E96242" w:rsidP="00C471EA">
      <w:pPr>
        <w:pStyle w:val="Sraopastraipa"/>
        <w:numPr>
          <w:ilvl w:val="1"/>
          <w:numId w:val="23"/>
        </w:numPr>
        <w:tabs>
          <w:tab w:val="left" w:pos="1276"/>
        </w:tabs>
        <w:ind w:right="60" w:hanging="575"/>
        <w:jc w:val="both"/>
        <w:rPr>
          <w:shd w:val="clear" w:color="auto" w:fill="FFFFFF"/>
        </w:rPr>
      </w:pPr>
      <w:r>
        <w:t>o</w:t>
      </w:r>
      <w:r w:rsidRPr="00074979">
        <w:t>rganizuoti pastebėtų projekto sprendinių klaidų taisymą.</w:t>
      </w:r>
    </w:p>
    <w:p w14:paraId="48433686" w14:textId="77777777" w:rsidR="000569C5"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044D0427" w14:textId="77777777" w:rsidR="000569C5"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užtikrinti, kad jeigu Projektuotojo kvalifikacija dėl teisės verstis atitinkama veikla nebuvo tikrinama arba tikrinama ne visa apimtimi, Sutartį vykdys tik tokią teisę turintys asmenys. Užsakovui  pareikalavus, Projektuotojas turi pateikti dokumentus, įrodančius, kad Sutartį vykdo tik tokią teisę turintys asmenys;</w:t>
      </w:r>
    </w:p>
    <w:p w14:paraId="673BCA5C" w14:textId="77777777" w:rsidR="009C026C"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savo sąskaita atlyginti visus nuostolius Užsakovui ir tretiesiems asmenims, kurie atsirado dėl netinkamo Sutarties vykdymo ar jos nevykdymo;</w:t>
      </w:r>
    </w:p>
    <w:p w14:paraId="134EF61F" w14:textId="77777777" w:rsidR="009C026C"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6949522C" w14:textId="27689A38" w:rsidR="009C026C" w:rsidRPr="00E96242"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dalyvauti statinio užbaigimo procedūrose, statinio pripažinimo tinkamu naudoti komisijos darbe, kartu su rangovu parengti visą būtiną dokumentaciją, kuri teikiama komisijos darbui ir L</w:t>
      </w:r>
      <w:r w:rsidR="00D817FF">
        <w:rPr>
          <w:lang w:bidi="lt-LT"/>
        </w:rPr>
        <w:t>ietuvis Respublikos</w:t>
      </w:r>
      <w:r w:rsidRPr="00074979">
        <w:rPr>
          <w:lang w:bidi="lt-LT"/>
        </w:rPr>
        <w:t xml:space="preserve"> IS „Infostatyba“ statybos užbaigimo procedūroms atlikti;</w:t>
      </w:r>
    </w:p>
    <w:p w14:paraId="5557AC53" w14:textId="4A228F37" w:rsidR="00E96242" w:rsidRPr="00E96242" w:rsidRDefault="00E96242" w:rsidP="00C471EA">
      <w:pPr>
        <w:pStyle w:val="Sraopastraipa"/>
        <w:numPr>
          <w:ilvl w:val="1"/>
          <w:numId w:val="23"/>
        </w:numPr>
        <w:tabs>
          <w:tab w:val="left" w:pos="1276"/>
        </w:tabs>
        <w:ind w:left="0" w:right="60" w:firstLine="567"/>
        <w:jc w:val="both"/>
        <w:rPr>
          <w:shd w:val="clear" w:color="auto" w:fill="FFFFFF"/>
        </w:rPr>
      </w:pPr>
      <w:r>
        <w:t>p</w:t>
      </w:r>
      <w:r w:rsidRPr="00074979">
        <w:t xml:space="preserve">asirašyti </w:t>
      </w:r>
      <w:r w:rsidRPr="00E96242">
        <w:rPr>
          <w:shd w:val="clear" w:color="auto" w:fill="FFFFFF"/>
        </w:rPr>
        <w:t xml:space="preserve">statybos užbaigimo dokumentus </w:t>
      </w:r>
      <w:r w:rsidRPr="00074979">
        <w:t>ir kitus statybos vykdymo dokumentus, jei jie atitinka prižiūrimo statinio projekto sprendinius, normatyvinių statybos techninių, normatyvinių statinio saugos ir paskirties dokumentų reikalavimus.</w:t>
      </w:r>
    </w:p>
    <w:p w14:paraId="5B140721" w14:textId="77777777" w:rsidR="009C026C"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nenaudoti Užsakovo ženklų ar pavadinimo jokioje reklamoje, leidiniuose ar kitur be išankstinio raštiško Užsakovo sutikimo;</w:t>
      </w:r>
    </w:p>
    <w:p w14:paraId="10E32E58" w14:textId="0C9A5968" w:rsidR="009C026C"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dalies vykdymo priežiūros vadovui) per savaitę (nebent Sutarties šalys susitartų kitaip), o, esant pagrįstam Užsakovo nurodymui, ir dažniau. Lankymosi statybvietėje ir projekto vykdymo priežiūros rezultatai privalo būti fiksuojami statybos darbų žurnale; organizuoti ir neatlygintinai atlikti pastebėtų statinio projekto sprendinių klaidų taisymą;</w:t>
      </w:r>
    </w:p>
    <w:p w14:paraId="40AEF97D" w14:textId="23B73ACC" w:rsidR="009C026C"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Statytojui (Užsakovui) pateikt</w:t>
      </w:r>
      <w:r w:rsidR="00607AD0" w:rsidRPr="00074979">
        <w:rPr>
          <w:lang w:bidi="lt-LT"/>
        </w:rPr>
        <w:t>i</w:t>
      </w:r>
      <w:r w:rsidRPr="00074979">
        <w:rPr>
          <w:lang w:bidi="lt-LT"/>
        </w:rPr>
        <w:t xml:space="preserve"> elektroninės Projekto *.pdf bei *adoc versij</w:t>
      </w:r>
      <w:r w:rsidR="00607AD0" w:rsidRPr="00074979">
        <w:rPr>
          <w:lang w:bidi="lt-LT"/>
        </w:rPr>
        <w:t>a</w:t>
      </w:r>
      <w:r w:rsidRPr="00074979">
        <w:rPr>
          <w:lang w:bidi="lt-LT"/>
        </w:rPr>
        <w:t>s</w:t>
      </w:r>
      <w:r w:rsidR="00B35271" w:rsidRPr="00074979">
        <w:rPr>
          <w:lang w:bidi="lt-LT"/>
        </w:rPr>
        <w:t>,</w:t>
      </w:r>
      <w:r w:rsidRPr="00074979">
        <w:rPr>
          <w:lang w:bidi="lt-LT"/>
        </w:rPr>
        <w:t xml:space="preserve"> (failų ir katalogų pavadinimai bei struktūra formuojami pagal Projekto sudedamąsias dalis bei STR 1.05.01:2017 „Statybą leidžiantys dokumentai, statybos užbaigimas“ nustatytus minimalius raiškos reikalavimus, maksimalų rinkmenos dydį, kt.) elektroninės laikmenos formate (pvz.: USB, CD, kt.) ir perduo</w:t>
      </w:r>
      <w:r w:rsidR="00607AD0" w:rsidRPr="00074979">
        <w:rPr>
          <w:lang w:bidi="lt-LT"/>
        </w:rPr>
        <w:t>t</w:t>
      </w:r>
      <w:r w:rsidRPr="00074979">
        <w:rPr>
          <w:lang w:bidi="lt-LT"/>
        </w:rPr>
        <w:t>i Statytojui (Užsakovui). Visi Projekto sudedamųjų dalių sudėtyje esantys dokumentai, kuriuose yra fizinių asmenų asmens ar kiti neviešinami duomenys, privalo būti nuasmeninti;</w:t>
      </w:r>
    </w:p>
    <w:p w14:paraId="2A33684F" w14:textId="30821C7B" w:rsidR="009C026C" w:rsidRPr="00E96242"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Projekte numatyt</w:t>
      </w:r>
      <w:r w:rsidR="00E9217F">
        <w:rPr>
          <w:lang w:bidi="lt-LT"/>
        </w:rPr>
        <w:t>i</w:t>
      </w:r>
      <w:r w:rsidRPr="00074979">
        <w:rPr>
          <w:lang w:bidi="lt-LT"/>
        </w:rPr>
        <w:t xml:space="preserve"> statybin</w:t>
      </w:r>
      <w:r w:rsidR="00E9217F">
        <w:rPr>
          <w:lang w:bidi="lt-LT"/>
        </w:rPr>
        <w:t>e</w:t>
      </w:r>
      <w:r w:rsidRPr="00074979">
        <w:rPr>
          <w:lang w:bidi="lt-LT"/>
        </w:rPr>
        <w:t>s medžiag</w:t>
      </w:r>
      <w:r w:rsidR="00E9217F">
        <w:rPr>
          <w:lang w:bidi="lt-LT"/>
        </w:rPr>
        <w:t>a</w:t>
      </w:r>
      <w:r w:rsidRPr="00074979">
        <w:rPr>
          <w:lang w:bidi="lt-LT"/>
        </w:rPr>
        <w:t>s</w:t>
      </w:r>
      <w:r w:rsidR="00E9217F">
        <w:rPr>
          <w:lang w:bidi="lt-LT"/>
        </w:rPr>
        <w:t>, kurios</w:t>
      </w:r>
      <w:r w:rsidRPr="00074979">
        <w:rPr>
          <w:lang w:bidi="lt-LT"/>
        </w:rPr>
        <w:t xml:space="preserve"> turi atitikti minimalius aplinkos apsaugos kriterijus, numatytus Aplinkos apsaugos kriterijų taikymo, vykdant žaliuosius pirkimus, tvarkos aprašo (aktuali redakcija), patvirtinto 2011-06-28 Lietuvos Respublikos aplinkos ministro įsakymu Nr. D1-508, XIII skyriuje „Statybinės medžiagos“;</w:t>
      </w:r>
    </w:p>
    <w:p w14:paraId="0EE93C06" w14:textId="2554807A" w:rsidR="00E96242" w:rsidRPr="00E96242" w:rsidRDefault="00E96242" w:rsidP="00C471EA">
      <w:pPr>
        <w:pStyle w:val="Sraopastraipa"/>
        <w:numPr>
          <w:ilvl w:val="1"/>
          <w:numId w:val="23"/>
        </w:numPr>
        <w:tabs>
          <w:tab w:val="left" w:pos="1276"/>
        </w:tabs>
        <w:ind w:left="0" w:right="60" w:firstLine="567"/>
        <w:jc w:val="both"/>
        <w:rPr>
          <w:shd w:val="clear" w:color="auto" w:fill="FFFFFF"/>
        </w:rPr>
      </w:pPr>
      <w:r w:rsidRPr="00074979">
        <w:rPr>
          <w:shd w:val="clear" w:color="auto" w:fill="FFFFFF"/>
        </w:rPr>
        <w:lastRenderedPageBreak/>
        <w:t xml:space="preserve">Teikiant Paslaugas taikyti aplinkos apsaugos vadybos sistemos reikalavimus, kaip numatyta Kvalifikacijos reikalavimuose „Aplinkos apsaugos vadybos sistemos standartai“, taip pat šio Sutarties </w:t>
      </w:r>
      <w:r>
        <w:rPr>
          <w:shd w:val="clear" w:color="auto" w:fill="FFFFFF"/>
        </w:rPr>
        <w:t>2</w:t>
      </w:r>
      <w:r w:rsidR="00D817FF">
        <w:rPr>
          <w:shd w:val="clear" w:color="auto" w:fill="FFFFFF"/>
        </w:rPr>
        <w:t>3</w:t>
      </w:r>
      <w:r w:rsidRPr="00074979">
        <w:rPr>
          <w:shd w:val="clear" w:color="auto" w:fill="FFFFFF"/>
        </w:rPr>
        <w:t>.2</w:t>
      </w:r>
      <w:r w:rsidR="000272C3">
        <w:rPr>
          <w:shd w:val="clear" w:color="auto" w:fill="FFFFFF"/>
        </w:rPr>
        <w:t>4</w:t>
      </w:r>
      <w:r w:rsidRPr="00074979">
        <w:rPr>
          <w:shd w:val="clear" w:color="auto" w:fill="FFFFFF"/>
        </w:rPr>
        <w:t xml:space="preserve">. punkte, bei Techninėje projektavimo užduotyje. </w:t>
      </w:r>
    </w:p>
    <w:p w14:paraId="55C60A43" w14:textId="792C0E74" w:rsidR="000569C5" w:rsidRPr="00074979" w:rsidRDefault="000569C5" w:rsidP="00C471EA">
      <w:pPr>
        <w:pStyle w:val="Sraopastraipa"/>
        <w:numPr>
          <w:ilvl w:val="1"/>
          <w:numId w:val="23"/>
        </w:numPr>
        <w:tabs>
          <w:tab w:val="left" w:pos="1276"/>
        </w:tabs>
        <w:ind w:left="0" w:firstLine="567"/>
        <w:jc w:val="both"/>
        <w:rPr>
          <w:rFonts w:eastAsia="Courier New" w:cs="Times New Roman"/>
          <w:b/>
          <w:bCs/>
        </w:rPr>
      </w:pPr>
      <w:r w:rsidRPr="00074979">
        <w:rPr>
          <w:lang w:bidi="lt-LT"/>
        </w:rPr>
        <w:t>vykdyti kitas pareigas, nustatytas teisės aktuose ir (ar) šioje Sutartyje ir privalomas Projektuotojui.</w:t>
      </w:r>
    </w:p>
    <w:p w14:paraId="49D27A2F" w14:textId="6F85AEE2" w:rsidR="00D817FF" w:rsidRPr="00D817FF" w:rsidRDefault="009C026C" w:rsidP="00D817FF">
      <w:pPr>
        <w:pStyle w:val="Sraopastraipa"/>
        <w:numPr>
          <w:ilvl w:val="0"/>
          <w:numId w:val="20"/>
        </w:numPr>
        <w:ind w:left="567" w:firstLine="0"/>
        <w:rPr>
          <w:rFonts w:eastAsia="Courier New" w:cs="Times New Roman"/>
          <w:b/>
          <w:bCs/>
        </w:rPr>
      </w:pPr>
      <w:r w:rsidRPr="00074979">
        <w:rPr>
          <w:rFonts w:eastAsia="Courier New" w:cs="Times New Roman"/>
          <w:b/>
          <w:bCs/>
        </w:rPr>
        <w:t>Projektuotojas turi teisę:</w:t>
      </w:r>
    </w:p>
    <w:p w14:paraId="5299BC73" w14:textId="721DAE83" w:rsidR="009C026C" w:rsidRPr="00D817FF" w:rsidRDefault="00D817FF" w:rsidP="0045131B">
      <w:pPr>
        <w:ind w:firstLine="567"/>
        <w:jc w:val="both"/>
        <w:rPr>
          <w:rFonts w:eastAsia="Courier New" w:cs="Times New Roman"/>
        </w:rPr>
      </w:pPr>
      <w:r>
        <w:rPr>
          <w:lang w:bidi="lt-LT"/>
        </w:rPr>
        <w:t xml:space="preserve">24.1. </w:t>
      </w:r>
      <w:r w:rsidR="000569C5" w:rsidRPr="00074979">
        <w:rPr>
          <w:lang w:bidi="lt-LT"/>
        </w:rPr>
        <w:t>teikti Užsakovui pasiūlymu</w:t>
      </w:r>
      <w:r w:rsidR="009C026C" w:rsidRPr="00074979">
        <w:rPr>
          <w:lang w:bidi="lt-LT"/>
        </w:rPr>
        <w:t>s</w:t>
      </w:r>
      <w:r w:rsidR="000569C5" w:rsidRPr="00074979">
        <w:rPr>
          <w:lang w:bidi="lt-LT"/>
        </w:rPr>
        <w:t xml:space="preserve">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 susipažinęs su Projektuotojo siūlomu pakeitimu ir (ar) patikslinimu, informuoja Projektuotoją apie savo sprendimą pritarti ar nepritarti jam</w:t>
      </w:r>
      <w:r w:rsidR="009C026C" w:rsidRPr="00074979">
        <w:rPr>
          <w:lang w:bidi="lt-LT"/>
        </w:rPr>
        <w:t>;</w:t>
      </w:r>
    </w:p>
    <w:p w14:paraId="7BD108C4" w14:textId="714959A0" w:rsidR="009C026C" w:rsidRPr="00074979" w:rsidRDefault="0045131B" w:rsidP="0045131B">
      <w:pPr>
        <w:pStyle w:val="Sraopastraipa"/>
        <w:ind w:left="0" w:firstLine="567"/>
        <w:jc w:val="both"/>
        <w:rPr>
          <w:rFonts w:eastAsia="Courier New" w:cs="Times New Roman"/>
        </w:rPr>
      </w:pPr>
      <w:r>
        <w:rPr>
          <w:lang w:bidi="lt-LT"/>
        </w:rPr>
        <w:t>24.2.</w:t>
      </w:r>
      <w:r w:rsidR="000569C5" w:rsidRPr="00074979">
        <w:rPr>
          <w:lang w:bidi="lt-LT"/>
        </w:rPr>
        <w:t>iš Užsakovo gauti apmokėjimą už kokybiškai suteiktas Paslaugas šioje Sutartyje nustatytomis sąlygomis ir tvarka;</w:t>
      </w:r>
    </w:p>
    <w:p w14:paraId="4043F360" w14:textId="74ECE456" w:rsidR="00600D3C" w:rsidRPr="00074979" w:rsidRDefault="0045131B" w:rsidP="0045131B">
      <w:pPr>
        <w:pStyle w:val="Sraopastraipa"/>
        <w:ind w:left="0" w:firstLine="567"/>
        <w:jc w:val="both"/>
        <w:rPr>
          <w:rFonts w:eastAsia="Courier New" w:cs="Times New Roman"/>
        </w:rPr>
      </w:pPr>
      <w:r>
        <w:rPr>
          <w:lang w:bidi="lt-LT"/>
        </w:rPr>
        <w:t xml:space="preserve">24.3. </w:t>
      </w:r>
      <w:r w:rsidR="000569C5" w:rsidRPr="00074979">
        <w:rPr>
          <w:lang w:bidi="lt-LT"/>
        </w:rPr>
        <w:t>vienašališkai nutraukti Sutartį tuo atveju, jei Užsakovas nepagrįstai vėluoja apmokėti už tinkamai ir laiku suteiktas Paslaugas ilgiau kaip 60 (šešiasdešimt) kalendorinių dienų iš eilės.</w:t>
      </w:r>
    </w:p>
    <w:p w14:paraId="3CCF963F" w14:textId="77777777" w:rsidR="00457D84" w:rsidRPr="00074979" w:rsidRDefault="00457D84" w:rsidP="00457D84">
      <w:pPr>
        <w:jc w:val="both"/>
        <w:rPr>
          <w:rFonts w:eastAsia="Courier New" w:cs="Times New Roman"/>
        </w:rPr>
      </w:pPr>
    </w:p>
    <w:p w14:paraId="084C5AF2" w14:textId="29B9D874" w:rsidR="009C026C" w:rsidRPr="00074979" w:rsidRDefault="009C026C" w:rsidP="00457D84">
      <w:pPr>
        <w:jc w:val="center"/>
        <w:rPr>
          <w:rFonts w:eastAsia="Courier New" w:cs="Times New Roman"/>
          <w:b/>
          <w:bCs/>
        </w:rPr>
      </w:pPr>
      <w:r w:rsidRPr="003F6CEC">
        <w:rPr>
          <w:rFonts w:eastAsia="Courier New" w:cs="Times New Roman"/>
          <w:b/>
          <w:bCs/>
        </w:rPr>
        <w:t>VI</w:t>
      </w:r>
      <w:r w:rsidR="00C471EA" w:rsidRPr="003F6CEC">
        <w:rPr>
          <w:rFonts w:eastAsia="Courier New" w:cs="Times New Roman"/>
          <w:b/>
          <w:bCs/>
        </w:rPr>
        <w:t>I</w:t>
      </w:r>
      <w:r w:rsidRPr="003F6CEC">
        <w:rPr>
          <w:rFonts w:eastAsia="Courier New" w:cs="Times New Roman"/>
          <w:b/>
          <w:bCs/>
        </w:rPr>
        <w:t>. ŠALIŲ ATSAKOMYBĖ IR SUTARTIES NUTRAUKIMAS</w:t>
      </w:r>
    </w:p>
    <w:p w14:paraId="7442FBA2" w14:textId="77777777" w:rsidR="00457D84" w:rsidRPr="00074979" w:rsidRDefault="00457D84" w:rsidP="00457D84">
      <w:pPr>
        <w:jc w:val="center"/>
        <w:rPr>
          <w:rFonts w:eastAsia="Courier New" w:cs="Times New Roman"/>
          <w:b/>
          <w:bCs/>
        </w:rPr>
      </w:pPr>
    </w:p>
    <w:p w14:paraId="02DF974D" w14:textId="77777777" w:rsidR="009C026C" w:rsidRPr="00074979" w:rsidRDefault="009C026C" w:rsidP="0045131B">
      <w:pPr>
        <w:pStyle w:val="Sraopastraipa"/>
        <w:numPr>
          <w:ilvl w:val="0"/>
          <w:numId w:val="21"/>
        </w:numPr>
        <w:ind w:left="0" w:firstLine="567"/>
        <w:jc w:val="both"/>
        <w:rPr>
          <w:rFonts w:eastAsia="Courier New" w:cs="Times New Roman"/>
        </w:rPr>
      </w:pPr>
      <w:r w:rsidRPr="00074979">
        <w:rPr>
          <w:rFonts w:eastAsia="Courier New" w:cs="Times New Roman"/>
        </w:rPr>
        <w:t>Užsakovas, vėluojantis apmokėti už tinkamai suteiktas Paslaugas be pateisinamos priežasties, Projektuotojui raštiškai pareikalavus, moka 0,02 (dviejų šimtųjų) proc. dydžio delspinigius už kiekvieną uždelstą sumokėti kalendorinę dieną nuo uždelstos sumokėti sumos, EUR be PVM. Šalys sutaria, kad šiuo atveju palūkanos netaikomos.</w:t>
      </w:r>
    </w:p>
    <w:p w14:paraId="1E5CBF04" w14:textId="77777777" w:rsidR="009C026C" w:rsidRPr="00074979" w:rsidRDefault="009C026C" w:rsidP="000272C3">
      <w:pPr>
        <w:pStyle w:val="Sraopastraipa"/>
        <w:numPr>
          <w:ilvl w:val="0"/>
          <w:numId w:val="21"/>
        </w:numPr>
        <w:ind w:left="0" w:firstLine="567"/>
        <w:jc w:val="both"/>
        <w:rPr>
          <w:rFonts w:eastAsia="Courier New" w:cs="Times New Roman"/>
        </w:rPr>
      </w:pPr>
      <w:r w:rsidRPr="00074979">
        <w:rPr>
          <w:rFonts w:eastAsia="Courier New" w:cs="Times New Roman"/>
        </w:rPr>
        <w:t>Užsakovas turi teisę, raštu įspėjęs Projektuotoją prieš 15 (penkiolika) kalendorinių dienų, vienašališkai (be teismo) nutraukti Sutartį dėl esminio Sutarties pažeidimo, jei:</w:t>
      </w:r>
    </w:p>
    <w:p w14:paraId="0F8B197E" w14:textId="77777777" w:rsidR="009C026C" w:rsidRPr="00074979" w:rsidRDefault="009C026C" w:rsidP="000272C3">
      <w:pPr>
        <w:pStyle w:val="Sraopastraipa"/>
        <w:numPr>
          <w:ilvl w:val="1"/>
          <w:numId w:val="21"/>
        </w:numPr>
        <w:ind w:left="0" w:firstLine="567"/>
        <w:jc w:val="both"/>
        <w:rPr>
          <w:rFonts w:eastAsia="Courier New" w:cs="Times New Roman"/>
        </w:rPr>
      </w:pPr>
      <w:r w:rsidRPr="00074979">
        <w:rPr>
          <w:rFonts w:eastAsia="Courier New" w:cs="Times New Roman"/>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736AFDC" w14:textId="725ED78B" w:rsidR="009C026C" w:rsidRPr="00074979" w:rsidRDefault="009C026C" w:rsidP="000272C3">
      <w:pPr>
        <w:pStyle w:val="Sraopastraipa"/>
        <w:numPr>
          <w:ilvl w:val="1"/>
          <w:numId w:val="21"/>
        </w:numPr>
        <w:ind w:left="0" w:firstLine="567"/>
        <w:jc w:val="both"/>
        <w:rPr>
          <w:rFonts w:eastAsia="Courier New" w:cs="Times New Roman"/>
        </w:rPr>
      </w:pPr>
      <w:r w:rsidRPr="00074979">
        <w:rPr>
          <w:rFonts w:eastAsia="Courier New" w:cs="Times New Roman"/>
        </w:rPr>
        <w:t>Paslaugų teikimo metu tampa akivaizdu, kad Paslaugos teikiamos ne pagal teisės aktų reikalavimus ir (ar) Projektuotojas laiku nepašalino trūkumų pagal Užsakovo raštu išsakytus pasiūlymus ar pastebėjimus;</w:t>
      </w:r>
    </w:p>
    <w:p w14:paraId="01D60AAE" w14:textId="77777777" w:rsidR="00647349" w:rsidRPr="00074979" w:rsidRDefault="009C026C" w:rsidP="000272C3">
      <w:pPr>
        <w:pStyle w:val="Sraopastraipa"/>
        <w:numPr>
          <w:ilvl w:val="1"/>
          <w:numId w:val="21"/>
        </w:numPr>
        <w:ind w:left="0" w:firstLine="567"/>
        <w:jc w:val="both"/>
        <w:rPr>
          <w:rFonts w:eastAsia="Courier New" w:cs="Times New Roman"/>
        </w:rPr>
      </w:pPr>
      <w:r w:rsidRPr="00074979">
        <w:rPr>
          <w:rFonts w:eastAsia="Courier New" w:cs="Times New Roman"/>
        </w:rPr>
        <w:t>Projektuotojas nevykdo kitų Sutartyje numatytų įsipareigojimų ir neatsižvelgia į Užsakovo pretenzijas / reikalavimus dėl trūkumų pašalinimo</w:t>
      </w:r>
      <w:r w:rsidR="00647349" w:rsidRPr="00074979">
        <w:rPr>
          <w:rFonts w:eastAsia="Courier New" w:cs="Times New Roman"/>
        </w:rPr>
        <w:t>;</w:t>
      </w:r>
    </w:p>
    <w:p w14:paraId="25753EBE" w14:textId="77777777" w:rsidR="00647349" w:rsidRDefault="009C026C" w:rsidP="000272C3">
      <w:pPr>
        <w:pStyle w:val="Sraopastraipa"/>
        <w:numPr>
          <w:ilvl w:val="1"/>
          <w:numId w:val="21"/>
        </w:numPr>
        <w:ind w:left="0" w:firstLine="567"/>
        <w:jc w:val="both"/>
        <w:rPr>
          <w:rFonts w:eastAsia="Courier New" w:cs="Times New Roman"/>
        </w:rPr>
      </w:pPr>
      <w:r w:rsidRPr="00074979">
        <w:rPr>
          <w:rFonts w:eastAsia="Courier New" w:cs="Times New Roman"/>
        </w:rPr>
        <w:t>Projektuotojo mokėtinų netesybų dėl Sutarties netinkamo vykdymo bendra suma viršija 20 (dvidešimt) proc. pradinės Sutarties vertės, Eur be PVM</w:t>
      </w:r>
      <w:r w:rsidR="00647349" w:rsidRPr="00074979">
        <w:rPr>
          <w:rFonts w:eastAsia="Courier New" w:cs="Times New Roman"/>
        </w:rPr>
        <w:t>;</w:t>
      </w:r>
    </w:p>
    <w:p w14:paraId="1B770511" w14:textId="53FE69B4" w:rsidR="00A60B87" w:rsidRPr="00007CB5" w:rsidRDefault="00A60B87" w:rsidP="000272C3">
      <w:pPr>
        <w:pStyle w:val="Sraopastraipa"/>
        <w:numPr>
          <w:ilvl w:val="1"/>
          <w:numId w:val="21"/>
        </w:numPr>
        <w:ind w:left="0" w:firstLine="567"/>
        <w:jc w:val="both"/>
        <w:rPr>
          <w:rFonts w:eastAsia="Courier New" w:cs="Times New Roman"/>
        </w:rPr>
      </w:pPr>
      <w:r w:rsidRPr="00007CB5">
        <w:rPr>
          <w:rFonts w:eastAsia="Courier New" w:cs="Times New Roman"/>
        </w:rPr>
        <w:t xml:space="preserve">Pateiktas projektas Užsakovo peržiūrai nebuvo pataisytas per </w:t>
      </w:r>
      <w:r w:rsidR="0045131B">
        <w:rPr>
          <w:rFonts w:eastAsia="Courier New" w:cs="Times New Roman"/>
        </w:rPr>
        <w:t>3</w:t>
      </w:r>
      <w:r w:rsidR="001A69C1">
        <w:rPr>
          <w:rFonts w:eastAsia="Courier New" w:cs="Times New Roman"/>
        </w:rPr>
        <w:t>4</w:t>
      </w:r>
      <w:r w:rsidRPr="00007CB5">
        <w:rPr>
          <w:rFonts w:eastAsia="Courier New" w:cs="Times New Roman"/>
        </w:rPr>
        <w:t xml:space="preserve">.1 ar </w:t>
      </w:r>
      <w:r w:rsidR="0045131B">
        <w:rPr>
          <w:rFonts w:eastAsia="Courier New" w:cs="Times New Roman"/>
        </w:rPr>
        <w:t>3</w:t>
      </w:r>
      <w:r w:rsidR="001A69C1">
        <w:rPr>
          <w:rFonts w:eastAsia="Courier New" w:cs="Times New Roman"/>
        </w:rPr>
        <w:t>4</w:t>
      </w:r>
      <w:r w:rsidRPr="00007CB5">
        <w:rPr>
          <w:rFonts w:eastAsia="Courier New" w:cs="Times New Roman"/>
        </w:rPr>
        <w:t xml:space="preserve">.2 nurodytą terminą ir vis tiek neatitinka techninės užduoties reikalavimų ir yra neįgyvendinamas ir / ar visiškai skiriasi nuo Užsakovo prašomo rezultato, nustačius šiame punkte minimą pažeidimą, </w:t>
      </w:r>
      <w:r w:rsidR="00007CB5">
        <w:rPr>
          <w:rFonts w:eastAsia="Courier New" w:cs="Times New Roman"/>
        </w:rPr>
        <w:t>Užsakovas turi visas teises į Sutarties garantinio užtikrinimo dydžio kompensaciją.</w:t>
      </w:r>
    </w:p>
    <w:p w14:paraId="775518A2" w14:textId="1DF4C59C" w:rsidR="009C026C" w:rsidRPr="00074979" w:rsidRDefault="009C026C" w:rsidP="000272C3">
      <w:pPr>
        <w:pStyle w:val="Sraopastraipa"/>
        <w:numPr>
          <w:ilvl w:val="1"/>
          <w:numId w:val="21"/>
        </w:numPr>
        <w:ind w:left="0" w:firstLine="567"/>
        <w:jc w:val="both"/>
        <w:rPr>
          <w:rFonts w:eastAsia="Courier New" w:cs="Times New Roman"/>
        </w:rPr>
      </w:pPr>
      <w:r w:rsidRPr="00074979">
        <w:rPr>
          <w:rFonts w:eastAsia="Courier New" w:cs="Times New Roman"/>
        </w:rPr>
        <w:t>kitais Sutartyje numatytais atvejais, suteikiančias teisę Užsakovui vienašališkai nutraukti Sutartį dėl Projektuotojo kaltės.</w:t>
      </w:r>
    </w:p>
    <w:p w14:paraId="0393E638" w14:textId="0A7440F3" w:rsidR="000272C3" w:rsidRPr="000272C3" w:rsidRDefault="000272C3" w:rsidP="000272C3">
      <w:pPr>
        <w:pStyle w:val="Sraopastraipa"/>
        <w:ind w:left="0" w:firstLine="567"/>
        <w:jc w:val="both"/>
        <w:rPr>
          <w:rFonts w:eastAsia="Courier New" w:cs="Times New Roman"/>
        </w:rPr>
      </w:pPr>
      <w:r>
        <w:rPr>
          <w:rFonts w:eastAsia="Courier New" w:cs="Times New Roman"/>
        </w:rPr>
        <w:t>2</w:t>
      </w:r>
      <w:r w:rsidR="0045131B">
        <w:rPr>
          <w:rFonts w:eastAsia="Courier New" w:cs="Times New Roman"/>
        </w:rPr>
        <w:t>7</w:t>
      </w:r>
      <w:r>
        <w:rPr>
          <w:rFonts w:eastAsia="Courier New" w:cs="Times New Roman"/>
        </w:rPr>
        <w:t xml:space="preserve">. </w:t>
      </w:r>
      <w:r w:rsidRPr="00074979">
        <w:rPr>
          <w:rFonts w:eastAsia="Courier New" w:cs="Times New Roman"/>
        </w:rPr>
        <w:t>Užsakovas nutraukęs Sutartį dėl Projektuotojo kaltės turi teisę į 5 proc. dydžio baudą skaičiuojant nuo pradinės Sutarties vertės</w:t>
      </w:r>
      <w:r>
        <w:rPr>
          <w:rFonts w:eastAsia="Courier New" w:cs="Times New Roman"/>
        </w:rPr>
        <w:t>.</w:t>
      </w:r>
    </w:p>
    <w:p w14:paraId="6D483A33" w14:textId="77777777" w:rsidR="00647349" w:rsidRPr="00074979" w:rsidRDefault="009C026C" w:rsidP="0045131B">
      <w:pPr>
        <w:pStyle w:val="Sraopastraipa"/>
        <w:numPr>
          <w:ilvl w:val="0"/>
          <w:numId w:val="22"/>
        </w:numPr>
        <w:ind w:left="0" w:firstLine="567"/>
        <w:jc w:val="both"/>
        <w:rPr>
          <w:rFonts w:eastAsia="Courier New" w:cs="Times New Roman"/>
        </w:rPr>
      </w:pPr>
      <w:r w:rsidRPr="00074979">
        <w:rPr>
          <w:rFonts w:eastAsia="Courier New" w:cs="Times New Roman"/>
        </w:rPr>
        <w:t>Tuo atveju, jei Užsakovas nutraukia Sutartį dėl Projektuotojo kaltės, Projektuotojas atlygina patirtus Užsakovo nuostolius per 30 (trisdešimt) kalendorinių dienų nuo rašytinio Užsakovo pareikalavimo gavimo dienos.</w:t>
      </w:r>
    </w:p>
    <w:p w14:paraId="1A6EF02C" w14:textId="77777777" w:rsidR="00647349" w:rsidRPr="00074979" w:rsidRDefault="009C026C" w:rsidP="000272C3">
      <w:pPr>
        <w:pStyle w:val="Sraopastraipa"/>
        <w:numPr>
          <w:ilvl w:val="0"/>
          <w:numId w:val="22"/>
        </w:numPr>
        <w:ind w:left="0" w:firstLine="567"/>
        <w:jc w:val="both"/>
        <w:rPr>
          <w:rFonts w:eastAsia="Courier New" w:cs="Times New Roman"/>
        </w:rPr>
      </w:pPr>
      <w:r w:rsidRPr="00074979">
        <w:rPr>
          <w:rFonts w:eastAsia="Courier New" w:cs="Times New Roman"/>
        </w:rPr>
        <w:t>Užsakovas turi teisę vienašališkai nutraukti Sutartį ar papildomą susitarimą, kuriuo keičiama Sutartis, Viešųjų pirkimų įstatymo 90 straipsnio 1 dalyje numatytais pagrindais. Tokiu nutraukimo atveju laikomasi procedūrų, nurodytų minėto įstatymo 90 straipsnio 2 dalyje.</w:t>
      </w:r>
    </w:p>
    <w:p w14:paraId="322FE06C" w14:textId="77777777" w:rsidR="00647349" w:rsidRPr="00074979" w:rsidRDefault="009C026C" w:rsidP="000272C3">
      <w:pPr>
        <w:pStyle w:val="Sraopastraipa"/>
        <w:numPr>
          <w:ilvl w:val="0"/>
          <w:numId w:val="22"/>
        </w:numPr>
        <w:ind w:left="0" w:firstLine="567"/>
        <w:jc w:val="both"/>
        <w:rPr>
          <w:rFonts w:eastAsia="Courier New" w:cs="Times New Roman"/>
        </w:rPr>
      </w:pPr>
      <w:r w:rsidRPr="00074979">
        <w:rPr>
          <w:rFonts w:eastAsia="Courier New" w:cs="Times New Roman"/>
        </w:rPr>
        <w:t>Projektuotojas turi teisę, raštu įspėjęs Užsakovą prieš 15 (penkiolika) kalendorinių dienų, vienašališkai (be teismo) nutraukti Sutartį, jei Užsakovas:</w:t>
      </w:r>
    </w:p>
    <w:p w14:paraId="13BA3009" w14:textId="02C3BAA5" w:rsidR="00647349" w:rsidRPr="00074979" w:rsidRDefault="009C026C" w:rsidP="000272C3">
      <w:pPr>
        <w:pStyle w:val="Sraopastraipa"/>
        <w:numPr>
          <w:ilvl w:val="1"/>
          <w:numId w:val="22"/>
        </w:numPr>
        <w:ind w:left="0" w:firstLine="567"/>
        <w:jc w:val="both"/>
        <w:rPr>
          <w:rFonts w:eastAsia="Courier New" w:cs="Times New Roman"/>
        </w:rPr>
      </w:pPr>
      <w:r w:rsidRPr="00074979">
        <w:rPr>
          <w:rFonts w:eastAsia="Courier New" w:cs="Times New Roman"/>
        </w:rPr>
        <w:t>nepagrįstai vėluoja apmokėti už tinkamai suteiktas Paslaugas ilgiau kaip 60 (šešiasdešimt) kalendorinių dienų (iš eilės);</w:t>
      </w:r>
    </w:p>
    <w:p w14:paraId="66D1478C" w14:textId="77777777" w:rsidR="00647349" w:rsidRPr="00074979" w:rsidRDefault="009C026C" w:rsidP="000272C3">
      <w:pPr>
        <w:pStyle w:val="Sraopastraipa"/>
        <w:numPr>
          <w:ilvl w:val="1"/>
          <w:numId w:val="22"/>
        </w:numPr>
        <w:ind w:left="0" w:firstLine="567"/>
        <w:jc w:val="both"/>
        <w:rPr>
          <w:rFonts w:eastAsia="Courier New" w:cs="Times New Roman"/>
        </w:rPr>
      </w:pPr>
      <w:r w:rsidRPr="00074979">
        <w:rPr>
          <w:rFonts w:eastAsia="Courier New" w:cs="Times New Roman"/>
        </w:rPr>
        <w:t xml:space="preserve">padaro kitą Sutarties pažeidimą, kuris atitinka esminio Sutarties pažeidimo požymius, </w:t>
      </w:r>
      <w:r w:rsidRPr="00074979">
        <w:rPr>
          <w:rFonts w:eastAsia="Courier New" w:cs="Times New Roman"/>
        </w:rPr>
        <w:lastRenderedPageBreak/>
        <w:t>nurodytus Lietuvos Respublikos civiliniame kodekse, ir, gavęs Projektuotojo pretenziją, neištaiso pažeidimo per Projektuotojo nurodytą terminą.</w:t>
      </w:r>
    </w:p>
    <w:p w14:paraId="48B88E04" w14:textId="7FC196D4" w:rsidR="00647349" w:rsidRPr="00074979" w:rsidRDefault="001A69C1" w:rsidP="001A69C1">
      <w:pPr>
        <w:pStyle w:val="Sraopastraipa"/>
        <w:ind w:left="0" w:firstLine="567"/>
        <w:jc w:val="both"/>
        <w:rPr>
          <w:rFonts w:eastAsia="Courier New" w:cs="Times New Roman"/>
        </w:rPr>
      </w:pPr>
      <w:r>
        <w:rPr>
          <w:rFonts w:eastAsia="Courier New" w:cs="Times New Roman"/>
        </w:rPr>
        <w:t xml:space="preserve">31. </w:t>
      </w:r>
      <w:r w:rsidR="009C026C" w:rsidRPr="00074979">
        <w:rPr>
          <w:rFonts w:eastAsia="Courier New" w:cs="Times New Roman"/>
        </w:rPr>
        <w:t>Sutartis gali būti nutraukiama ir kitais Lietuvos Respublikos civiliniame kodekse nustatytais atvejais.</w:t>
      </w:r>
    </w:p>
    <w:p w14:paraId="112C9008" w14:textId="40C4525B" w:rsidR="00647349" w:rsidRPr="00074979" w:rsidRDefault="009C026C" w:rsidP="001A69C1">
      <w:pPr>
        <w:pStyle w:val="Sraopastraipa"/>
        <w:numPr>
          <w:ilvl w:val="0"/>
          <w:numId w:val="24"/>
        </w:numPr>
        <w:ind w:firstLine="87"/>
        <w:jc w:val="both"/>
        <w:rPr>
          <w:rFonts w:eastAsia="Courier New" w:cs="Times New Roman"/>
        </w:rPr>
      </w:pPr>
      <w:r w:rsidRPr="00074979">
        <w:rPr>
          <w:rFonts w:eastAsia="Courier New" w:cs="Times New Roman"/>
        </w:rPr>
        <w:t xml:space="preserve">Sutartis </w:t>
      </w:r>
      <w:r w:rsidR="001A69C1" w:rsidRPr="00074979">
        <w:rPr>
          <w:rFonts w:eastAsia="Courier New" w:cs="Times New Roman"/>
        </w:rPr>
        <w:t xml:space="preserve">taip pat </w:t>
      </w:r>
      <w:r w:rsidRPr="00074979">
        <w:rPr>
          <w:rFonts w:eastAsia="Courier New" w:cs="Times New Roman"/>
        </w:rPr>
        <w:t>gali būti nutraukiama abipusiu raštišku Šalių susitarimu.</w:t>
      </w:r>
    </w:p>
    <w:p w14:paraId="681526B2" w14:textId="4E5E849F" w:rsidR="002721AE" w:rsidRPr="00A60B87" w:rsidRDefault="002721AE" w:rsidP="001A69C1">
      <w:pPr>
        <w:pStyle w:val="Sraopastraipa"/>
        <w:numPr>
          <w:ilvl w:val="0"/>
          <w:numId w:val="24"/>
        </w:numPr>
        <w:ind w:left="0" w:firstLine="567"/>
        <w:jc w:val="both"/>
        <w:rPr>
          <w:rFonts w:eastAsia="Courier New" w:cs="Times New Roman"/>
        </w:rPr>
      </w:pPr>
      <w:r w:rsidRPr="00074979">
        <w:rPr>
          <w:rFonts w:eastAsia="Courier New" w:cs="Times New Roman"/>
        </w:rPr>
        <w:t>Projektuotojo atsakomybė dėl techninėje užduotyje nurodytų reikalavimų pažeidim</w:t>
      </w:r>
      <w:r w:rsidR="00DD0987" w:rsidRPr="00074979">
        <w:rPr>
          <w:rFonts w:eastAsia="Courier New" w:cs="Times New Roman"/>
        </w:rPr>
        <w:t>ų</w:t>
      </w:r>
      <w:r w:rsidRPr="00074979">
        <w:rPr>
          <w:rFonts w:eastAsia="Courier New" w:cs="Times New Roman"/>
        </w:rPr>
        <w:t>:</w:t>
      </w:r>
    </w:p>
    <w:p w14:paraId="24BA9F94" w14:textId="57E819A0" w:rsidR="00DD0987" w:rsidRPr="00074979" w:rsidRDefault="0045131B" w:rsidP="00DD0987">
      <w:pPr>
        <w:pStyle w:val="Sraopastraipa"/>
        <w:ind w:left="0" w:firstLine="567"/>
        <w:jc w:val="both"/>
        <w:rPr>
          <w:rFonts w:eastAsia="Courier New" w:cs="Times New Roman"/>
        </w:rPr>
      </w:pPr>
      <w:r>
        <w:rPr>
          <w:rFonts w:eastAsia="Courier New" w:cs="Times New Roman"/>
        </w:rPr>
        <w:t>3</w:t>
      </w:r>
      <w:r w:rsidR="001A69C1">
        <w:rPr>
          <w:rFonts w:eastAsia="Courier New" w:cs="Times New Roman"/>
        </w:rPr>
        <w:t>4</w:t>
      </w:r>
      <w:r w:rsidR="00DD0987" w:rsidRPr="00074979">
        <w:rPr>
          <w:rFonts w:eastAsia="Courier New" w:cs="Times New Roman"/>
        </w:rPr>
        <w:t>.</w:t>
      </w:r>
      <w:r w:rsidR="00A60B87">
        <w:rPr>
          <w:rFonts w:eastAsia="Courier New" w:cs="Times New Roman"/>
        </w:rPr>
        <w:t>1</w:t>
      </w:r>
      <w:r w:rsidR="00DD0987" w:rsidRPr="00074979">
        <w:rPr>
          <w:rFonts w:eastAsia="Courier New" w:cs="Times New Roman"/>
        </w:rPr>
        <w:t xml:space="preserve">. </w:t>
      </w:r>
      <w:r w:rsidR="008D5AE6" w:rsidRPr="00074979">
        <w:rPr>
          <w:rFonts w:eastAsia="Courier New" w:cs="Times New Roman"/>
        </w:rPr>
        <w:t>Pateikus projektą Užsakovo peržiūrai</w:t>
      </w:r>
      <w:r w:rsidR="00D67B74" w:rsidRPr="00074979">
        <w:rPr>
          <w:rFonts w:eastAsia="Courier New" w:cs="Times New Roman"/>
        </w:rPr>
        <w:t>, kaip nurodytą Kalendoriniame grafike, Projektas</w:t>
      </w:r>
      <w:r w:rsidR="008D5AE6" w:rsidRPr="00074979">
        <w:rPr>
          <w:rFonts w:eastAsia="Courier New" w:cs="Times New Roman"/>
        </w:rPr>
        <w:t xml:space="preserve"> </w:t>
      </w:r>
      <w:r w:rsidR="00DD0987" w:rsidRPr="00074979">
        <w:rPr>
          <w:rFonts w:eastAsia="Courier New" w:cs="Times New Roman"/>
        </w:rPr>
        <w:t xml:space="preserve">neatitinka </w:t>
      </w:r>
      <w:r w:rsidR="00D67B74" w:rsidRPr="00074979">
        <w:rPr>
          <w:rFonts w:eastAsia="Courier New" w:cs="Times New Roman"/>
        </w:rPr>
        <w:t xml:space="preserve">Techninės </w:t>
      </w:r>
      <w:r w:rsidR="00DD0987" w:rsidRPr="00074979">
        <w:rPr>
          <w:rFonts w:eastAsia="Courier New" w:cs="Times New Roman"/>
        </w:rPr>
        <w:t xml:space="preserve">užduoties reikalavimų ir siekiant įgyvendint Užsakovo </w:t>
      </w:r>
      <w:r w:rsidR="00D67B74" w:rsidRPr="00074979">
        <w:rPr>
          <w:rFonts w:eastAsia="Courier New" w:cs="Times New Roman"/>
        </w:rPr>
        <w:t>Techninėje Užduotyje nurodytą</w:t>
      </w:r>
      <w:r w:rsidR="00DD0987" w:rsidRPr="00074979">
        <w:rPr>
          <w:rFonts w:eastAsia="Courier New" w:cs="Times New Roman"/>
        </w:rPr>
        <w:t xml:space="preserve"> rezultatą projekto taisymas užtrunka ilgiau nei 30 kalendorinių dienų, nustačius šiame punkte minimą pažeidimą, Projektuotojas įsipareigoja sumokėti 500,00 Eur (penki šimtai eurų 00 ct) dydžio baudą;</w:t>
      </w:r>
    </w:p>
    <w:p w14:paraId="7DFCE688" w14:textId="78D0F827" w:rsidR="00D67B74" w:rsidRPr="00074979" w:rsidRDefault="0045131B" w:rsidP="00D67B74">
      <w:pPr>
        <w:pStyle w:val="Sraopastraipa"/>
        <w:ind w:left="0" w:firstLine="567"/>
        <w:jc w:val="both"/>
        <w:rPr>
          <w:rFonts w:eastAsia="Courier New" w:cs="Times New Roman"/>
        </w:rPr>
      </w:pPr>
      <w:r>
        <w:rPr>
          <w:rFonts w:eastAsia="Courier New" w:cs="Times New Roman"/>
        </w:rPr>
        <w:t>3</w:t>
      </w:r>
      <w:r w:rsidR="001A69C1">
        <w:rPr>
          <w:rFonts w:eastAsia="Courier New" w:cs="Times New Roman"/>
        </w:rPr>
        <w:t>4</w:t>
      </w:r>
      <w:r w:rsidR="00DD0987" w:rsidRPr="00074979">
        <w:rPr>
          <w:rFonts w:eastAsia="Courier New" w:cs="Times New Roman"/>
        </w:rPr>
        <w:t>.</w:t>
      </w:r>
      <w:r w:rsidR="00A60B87">
        <w:rPr>
          <w:rFonts w:eastAsia="Courier New" w:cs="Times New Roman"/>
        </w:rPr>
        <w:t>2</w:t>
      </w:r>
      <w:r w:rsidR="00DD0987" w:rsidRPr="00074979">
        <w:rPr>
          <w:rFonts w:eastAsia="Courier New" w:cs="Times New Roman"/>
        </w:rPr>
        <w:t xml:space="preserve">. </w:t>
      </w:r>
      <w:r w:rsidR="00D67B74" w:rsidRPr="00074979">
        <w:rPr>
          <w:rFonts w:eastAsia="Courier New" w:cs="Times New Roman"/>
        </w:rPr>
        <w:t xml:space="preserve">Pateikus projektą Užsakovo peržiūrai, kaip nurodytą Kalendoriniame grafike, Projektas </w:t>
      </w:r>
      <w:r w:rsidR="00DD0987" w:rsidRPr="00074979">
        <w:rPr>
          <w:rFonts w:eastAsia="Courier New" w:cs="Times New Roman"/>
        </w:rPr>
        <w:t xml:space="preserve">iš dalies </w:t>
      </w:r>
      <w:r w:rsidR="00D67B74" w:rsidRPr="00074979">
        <w:rPr>
          <w:rFonts w:eastAsia="Courier New" w:cs="Times New Roman"/>
        </w:rPr>
        <w:t>ne</w:t>
      </w:r>
      <w:r w:rsidR="00DD0987" w:rsidRPr="00074979">
        <w:rPr>
          <w:rFonts w:eastAsia="Courier New" w:cs="Times New Roman"/>
        </w:rPr>
        <w:t>atitinka techninės užduoties reikalavimus, tačiau projekto taisymas užtrunka ilgiau nei 10 kalendorinių dienų, nustačius šiame punkte minimą pažeidimą, Projektuotojas įsipareigoja sumokėti 50,00 Eur (penkiasdešimt eurų 00 ct) dydžio baudą;</w:t>
      </w:r>
    </w:p>
    <w:p w14:paraId="521217D1" w14:textId="687EBAA3" w:rsidR="00D67B74" w:rsidRPr="00074979" w:rsidRDefault="0045131B" w:rsidP="00D67B74">
      <w:pPr>
        <w:pStyle w:val="Sraopastraipa"/>
        <w:ind w:left="0" w:firstLine="567"/>
        <w:jc w:val="both"/>
        <w:rPr>
          <w:rFonts w:eastAsia="Courier New" w:cs="Times New Roman"/>
        </w:rPr>
      </w:pPr>
      <w:r>
        <w:rPr>
          <w:rFonts w:eastAsia="Courier New" w:cs="Times New Roman"/>
        </w:rPr>
        <w:t>3</w:t>
      </w:r>
      <w:r w:rsidR="001A69C1">
        <w:rPr>
          <w:rFonts w:eastAsia="Courier New" w:cs="Times New Roman"/>
        </w:rPr>
        <w:t>4</w:t>
      </w:r>
      <w:r w:rsidR="00D67B74" w:rsidRPr="00074979">
        <w:rPr>
          <w:rFonts w:eastAsia="Courier New" w:cs="Times New Roman"/>
        </w:rPr>
        <w:t>.</w:t>
      </w:r>
      <w:r w:rsidR="00A60B87">
        <w:rPr>
          <w:rFonts w:eastAsia="Courier New" w:cs="Times New Roman"/>
        </w:rPr>
        <w:t>3</w:t>
      </w:r>
      <w:r w:rsidR="00D67B74" w:rsidRPr="00074979">
        <w:rPr>
          <w:rFonts w:eastAsia="Courier New" w:cs="Times New Roman"/>
        </w:rPr>
        <w:t>. Jeigu Projektuotojas per Užsakovo nurodytą terminą nepašalina nurodytų trūkumų, jis atlygina bet kokias Užsakovo patirtas išlaidas (išlaidos</w:t>
      </w:r>
      <w:r w:rsidR="00C675EB" w:rsidRPr="00074979">
        <w:rPr>
          <w:rFonts w:eastAsia="Courier New" w:cs="Times New Roman"/>
        </w:rPr>
        <w:t xml:space="preserve"> šiame punkte</w:t>
      </w:r>
      <w:r w:rsidR="00D67B74" w:rsidRPr="00074979">
        <w:rPr>
          <w:rFonts w:eastAsia="Courier New" w:cs="Times New Roman"/>
        </w:rPr>
        <w:t xml:space="preserve"> suprantamos, kaip bet kokios papildomos paslaugos, kurias Užsakovas turėjo įsigyti iš trečiųjų šalių, dėl Projektuotojo kaltės), susijusias su trūkumų šalinimu ir moka 0,02 (dviejų šimtųjų) proc. dydžio delspinigius nuo pradinės Sutarties vertės, EUR be PVM bet ne mažiau kaip 10 Eur už kiekvieną uždelstą pašalinti trūkumus dieną. </w:t>
      </w:r>
    </w:p>
    <w:p w14:paraId="2E31B36B" w14:textId="77777777" w:rsidR="00647349"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Projektuotojas Lietuvos Respublikos civilinio kodekso ir Lietuvos Respublikos statybos įstatymo nustatyta tvarka atsako už statinio sugriuvimą dėl per garantinį terminą nustatytų defektų.</w:t>
      </w:r>
    </w:p>
    <w:p w14:paraId="46F88431" w14:textId="77777777" w:rsidR="00647349"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Šalys susitaria, kad kilus teisminiam ginčui dėl atsiskaitymo už suteiktas Paslaugas, Projektuotojas gali reikalauti priteisti ne didesnes kaip 5 (penkių) proc. dydžio metines palūkanas nuo nesumokėtos sumos.</w:t>
      </w:r>
    </w:p>
    <w:p w14:paraId="7F6A01A5" w14:textId="77777777" w:rsidR="00647349"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Projektuotojas atlygina Užsakovui ir tretiesiems asmenims atsiradusią žalą dėl netinkamo Sutarties vykdymo ar nevykdymo.</w:t>
      </w:r>
    </w:p>
    <w:p w14:paraId="074D6D46" w14:textId="45DDA3CC" w:rsidR="002D026E" w:rsidRPr="00074979" w:rsidRDefault="002D026E" w:rsidP="001A69C1">
      <w:pPr>
        <w:pStyle w:val="Sraopastraipa"/>
        <w:numPr>
          <w:ilvl w:val="0"/>
          <w:numId w:val="25"/>
        </w:numPr>
        <w:ind w:left="0" w:firstLine="567"/>
        <w:jc w:val="both"/>
        <w:rPr>
          <w:rFonts w:eastAsia="Courier New" w:cs="Times New Roman"/>
        </w:rPr>
      </w:pPr>
      <w:r w:rsidRPr="00074979">
        <w:t xml:space="preserve">Šalims atskleidus ar kitaip pažeidus šioje Sutartyje numatytą konfidencialią informaciją, Šalis, kuri atskleidė konfidencialią informaciją </w:t>
      </w:r>
      <w:r w:rsidR="00452AEE" w:rsidRPr="00074979">
        <w:t>įsipareigoja kitai Šaliai</w:t>
      </w:r>
      <w:r w:rsidRPr="00074979">
        <w:t xml:space="preserve"> atlyginti nuostolius ir</w:t>
      </w:r>
      <w:r w:rsidR="00452AEE" w:rsidRPr="00074979">
        <w:t xml:space="preserve"> </w:t>
      </w:r>
      <w:r w:rsidRPr="00074979">
        <w:t>sumokėti 1 000,00 Eur (vienas tūkstantis eurų 00 ct) baudą</w:t>
      </w:r>
      <w:r w:rsidR="00452AEE" w:rsidRPr="00074979">
        <w:t>.</w:t>
      </w:r>
    </w:p>
    <w:p w14:paraId="29EC01D2" w14:textId="792197E9" w:rsidR="00647349"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Projektuotojas, Sutartyje ir jos prieduose nustatytais terminais nepradėjęs teikti Projekto vykdymo priežiūros paslaugų, moka 0,5 (penkios dešimtosios) proc. dydžio delspinigius už kiekvieną praleistą termino dieną nuo Projekto vykdymo priežiūros paslaugų kainos, EUR be PVM, ir atlygina visus su tuo susijusius Projekto valdytojo ir (arba) Užsakovo patirtus nuostolius. Didžiausia pagal šį punktą mokėtinų Projektuotojo netesybų suma negali viršyti 50 (penkiasdešimt) proc. Projekto vykdymo priežiūros paslaugų kainos,</w:t>
      </w:r>
      <w:r w:rsidR="001A69C1">
        <w:rPr>
          <w:rFonts w:eastAsia="Courier New" w:cs="Times New Roman"/>
        </w:rPr>
        <w:t xml:space="preserve"> nurodytos Sutarties 1.3.2. punkte</w:t>
      </w:r>
      <w:r w:rsidRPr="00074979">
        <w:rPr>
          <w:rFonts w:eastAsia="Courier New" w:cs="Times New Roman"/>
        </w:rPr>
        <w:t xml:space="preserve"> Eur be PVM.</w:t>
      </w:r>
    </w:p>
    <w:p w14:paraId="08DAD200" w14:textId="507E3AE4" w:rsidR="003C24AF"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 xml:space="preserve">Už Sutarties </w:t>
      </w:r>
      <w:r w:rsidR="009E179F">
        <w:rPr>
          <w:rFonts w:eastAsia="Courier New" w:cs="Times New Roman"/>
        </w:rPr>
        <w:t>2</w:t>
      </w:r>
      <w:r w:rsidR="001A69C1">
        <w:rPr>
          <w:rFonts w:eastAsia="Courier New" w:cs="Times New Roman"/>
        </w:rPr>
        <w:t>3.25</w:t>
      </w:r>
      <w:r w:rsidRPr="00074979">
        <w:rPr>
          <w:rFonts w:eastAsia="Courier New" w:cs="Times New Roman"/>
        </w:rPr>
        <w:t xml:space="preserve"> punkte nurodytų įsipareigojimų nevykdymą Projektuotojas, Užsakovo reikalavimu, moka 1 000,00 (vienas tūkstantis eurų</w:t>
      </w:r>
      <w:r w:rsidR="00E70AF2" w:rsidRPr="00074979">
        <w:rPr>
          <w:rFonts w:eastAsia="Courier New" w:cs="Times New Roman"/>
        </w:rPr>
        <w:t xml:space="preserve"> 00 ct</w:t>
      </w:r>
      <w:r w:rsidRPr="00074979">
        <w:rPr>
          <w:rFonts w:eastAsia="Courier New" w:cs="Times New Roman"/>
        </w:rPr>
        <w:t>) Eur dydžio baudą už kiekvieną nustatytą atvejį.</w:t>
      </w:r>
    </w:p>
    <w:p w14:paraId="78AECF2D" w14:textId="77777777" w:rsidR="003C24AF"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Netesybų sumokėjimas neatleidžia Projektuotojo nuo iš Sutarties kylančių prievolių įvykdymo.</w:t>
      </w:r>
    </w:p>
    <w:p w14:paraId="045E01F9" w14:textId="77777777" w:rsidR="003C24AF"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Sutartyje nurodytoms netesyboms bei visiems savo patirtiems nuostoliams padengti. Ši nuostata galioja nepaisant Sutarties nutraukimo bei kitų sankcijų taikymo.</w:t>
      </w:r>
    </w:p>
    <w:p w14:paraId="6E9B5DFC" w14:textId="77777777" w:rsidR="003C24AF"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Projektuotojas visais atvejais atsako už Paslaugų, numatytų šioje Sutartyje, atlikimo metu jo pasitelktų asmenų bei subteikėjų padarytus nuostolius ar žalą, nepriklausomai nuo to, ar tokie nuostoliai ar žala būtų padaryta Užsakovui, jo darbuotojams ar bet kokiems tretiesiems asmenims ir jų turtui.</w:t>
      </w:r>
    </w:p>
    <w:p w14:paraId="40308AFF" w14:textId="77777777" w:rsidR="003C24AF"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 xml:space="preserve">Jei Projektuotojas, teikdamas Paslaugas pagal Sutartį, nesilaiko galiojančių teisės aktų reikalavimų ir dėl to kompetentingos įgaliotos valstybinės institucijos pritaiko baudas ar kitas </w:t>
      </w:r>
      <w:r w:rsidRPr="00074979">
        <w:rPr>
          <w:rFonts w:eastAsia="Courier New" w:cs="Times New Roman"/>
        </w:rPr>
        <w:lastRenderedPageBreak/>
        <w:t>sankcijas Užsakovui, Projektuotojas įsipareigoja atlyginti Užsakovui visus pastarojo dėl to patirtus tiesioginius ir netiesioginius nuostolius ar žalą bei papildomas išlaidas.</w:t>
      </w:r>
    </w:p>
    <w:p w14:paraId="6F02C296" w14:textId="1ECA33E8" w:rsidR="003C24AF"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 xml:space="preserve">Netesybos (delspinigiai ir (ar) baudos) turi būti sumokėtos nedelsiant, tačiau ne vėliau kaip per 7 (septynias) </w:t>
      </w:r>
      <w:r w:rsidR="00E70AF2" w:rsidRPr="00074979">
        <w:rPr>
          <w:rFonts w:eastAsia="Courier New" w:cs="Times New Roman"/>
        </w:rPr>
        <w:t xml:space="preserve">kalendorines </w:t>
      </w:r>
      <w:r w:rsidRPr="00074979">
        <w:rPr>
          <w:rFonts w:eastAsia="Courier New" w:cs="Times New Roman"/>
        </w:rPr>
        <w:t>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37E25D08" w14:textId="3719ACB1" w:rsidR="009C026C" w:rsidRPr="00074979" w:rsidRDefault="009C026C" w:rsidP="001A69C1">
      <w:pPr>
        <w:pStyle w:val="Sraopastraipa"/>
        <w:numPr>
          <w:ilvl w:val="0"/>
          <w:numId w:val="25"/>
        </w:numPr>
        <w:ind w:left="0" w:firstLine="567"/>
        <w:jc w:val="both"/>
        <w:rPr>
          <w:rFonts w:eastAsia="Courier New" w:cs="Times New Roman"/>
        </w:rPr>
      </w:pPr>
      <w:r w:rsidRPr="00074979">
        <w:rPr>
          <w:rFonts w:eastAsia="Courier New" w:cs="Times New Roman"/>
        </w:rPr>
        <w:t>Tuo atveju, jei nesuteikęs visų Paslaugų Projektuotojas nepagrįstai vienašališkai nutraukia Sutartį, Užsakovas, sudaręs sutartį dėl tokių Projektuotojo nesuteiktų paslaugų atlikimo, turi teisę reikalauti iš Projektuotojo kainų skirtumo bei kitų vėliau atsiradusių nuostolių atlyginimo.</w:t>
      </w:r>
    </w:p>
    <w:p w14:paraId="122378DE" w14:textId="77777777" w:rsidR="006D71B4" w:rsidRPr="00074979" w:rsidRDefault="006D71B4" w:rsidP="00457D84">
      <w:pPr>
        <w:jc w:val="center"/>
        <w:rPr>
          <w:rFonts w:eastAsia="Courier New" w:cs="Times New Roman"/>
          <w:b/>
          <w:bCs/>
        </w:rPr>
      </w:pPr>
    </w:p>
    <w:p w14:paraId="5EB90B27" w14:textId="59B19688" w:rsidR="006D71B4" w:rsidRPr="00074979" w:rsidRDefault="006D71B4" w:rsidP="00457D84">
      <w:pPr>
        <w:jc w:val="center"/>
        <w:rPr>
          <w:rFonts w:eastAsia="Courier New" w:cs="Times New Roman"/>
          <w:b/>
          <w:bCs/>
        </w:rPr>
      </w:pPr>
      <w:r w:rsidRPr="00074979">
        <w:rPr>
          <w:rFonts w:eastAsia="Courier New" w:cs="Times New Roman"/>
          <w:b/>
          <w:bCs/>
        </w:rPr>
        <w:t>VI</w:t>
      </w:r>
      <w:r w:rsidR="00C471EA">
        <w:rPr>
          <w:rFonts w:eastAsia="Courier New" w:cs="Times New Roman"/>
          <w:b/>
          <w:bCs/>
        </w:rPr>
        <w:t>I</w:t>
      </w:r>
      <w:r w:rsidRPr="00074979">
        <w:rPr>
          <w:rFonts w:eastAsia="Courier New" w:cs="Times New Roman"/>
          <w:b/>
          <w:bCs/>
        </w:rPr>
        <w:t>I. GINČŲ SPRENDIMAS</w:t>
      </w:r>
    </w:p>
    <w:p w14:paraId="7C3E9EE7" w14:textId="77777777" w:rsidR="006D71B4" w:rsidRPr="00074979" w:rsidRDefault="006D71B4" w:rsidP="00457D84">
      <w:pPr>
        <w:jc w:val="both"/>
        <w:rPr>
          <w:rFonts w:eastAsia="Courier New" w:cs="Times New Roman"/>
        </w:rPr>
      </w:pPr>
    </w:p>
    <w:p w14:paraId="5DB4C0E2" w14:textId="77777777"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Kiekvieną ginčą, nesutarimą ar reikalavimą, kylantį iš šios Sutarties ar susijusį su šia Sutartimi, jos sudarymu, galiojimu, vykdymu, pažeidimu ar nutraukimu, Šalys spręs derybomis.</w:t>
      </w:r>
    </w:p>
    <w:p w14:paraId="66E2F865" w14:textId="732F1BA9" w:rsidR="009C026C"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Ginčo, nesutarimo ar reikalavimo nepavykus išspręsti derybomis, ginčas bus sprendžiamas teisme pagal Užsakovo buveinės vietą.</w:t>
      </w:r>
    </w:p>
    <w:p w14:paraId="0095A411" w14:textId="77777777" w:rsidR="006D71B4" w:rsidRPr="00074979" w:rsidRDefault="006D71B4" w:rsidP="00457D84">
      <w:pPr>
        <w:jc w:val="center"/>
        <w:rPr>
          <w:rFonts w:eastAsia="Courier New" w:cs="Times New Roman"/>
          <w:b/>
          <w:bCs/>
        </w:rPr>
      </w:pPr>
    </w:p>
    <w:p w14:paraId="6ADEBE23" w14:textId="31C79B9A" w:rsidR="006D71B4" w:rsidRPr="00074979" w:rsidRDefault="00C471EA" w:rsidP="00457D84">
      <w:pPr>
        <w:jc w:val="center"/>
        <w:rPr>
          <w:rFonts w:eastAsia="Courier New" w:cs="Times New Roman"/>
          <w:b/>
          <w:bCs/>
        </w:rPr>
      </w:pPr>
      <w:r>
        <w:rPr>
          <w:rFonts w:eastAsia="Courier New" w:cs="Times New Roman"/>
          <w:b/>
          <w:bCs/>
        </w:rPr>
        <w:t>IX</w:t>
      </w:r>
      <w:r w:rsidR="00066BBC" w:rsidRPr="00074979">
        <w:rPr>
          <w:rFonts w:eastAsia="Courier New" w:cs="Times New Roman"/>
          <w:b/>
          <w:bCs/>
        </w:rPr>
        <w:t>.</w:t>
      </w:r>
      <w:r w:rsidR="006D71B4" w:rsidRPr="00074979">
        <w:rPr>
          <w:rFonts w:eastAsia="Courier New" w:cs="Times New Roman"/>
          <w:b/>
          <w:bCs/>
        </w:rPr>
        <w:t xml:space="preserve"> PAKEITIMAI</w:t>
      </w:r>
    </w:p>
    <w:p w14:paraId="7B0CD395" w14:textId="77777777" w:rsidR="006D71B4" w:rsidRPr="00074979" w:rsidRDefault="006D71B4" w:rsidP="00457D84">
      <w:pPr>
        <w:jc w:val="both"/>
        <w:rPr>
          <w:rFonts w:eastAsia="Courier New" w:cs="Times New Roman"/>
        </w:rPr>
      </w:pPr>
    </w:p>
    <w:p w14:paraId="3CE9D70B" w14:textId="77777777"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Sutarties sąlygų keitimas jos galiojimo laikotarpiu galimas neatliekant naujos pirkimo procedūros vadovaujantis Viešųjų pirkimų įstatymo 89 straipsnio nuostatomis bei aplinkybėmis, kurios Sutartyje nustatytos aiškiai, tiksliai ir nedviprasmiškai.</w:t>
      </w:r>
    </w:p>
    <w:p w14:paraId="15339FBB" w14:textId="77777777"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43F4CDD0" w14:textId="77777777"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Visi Sutarties pakeitimai atliekami Sutarties Šalims pasirašant susitarimą dėl Sutarties pakeitimo bei susitarime ar jo priede nurodant Sutarties pakeitimą lemiančias priežastis.</w:t>
      </w:r>
    </w:p>
    <w:p w14:paraId="19B1065D" w14:textId="6CB6B862" w:rsidR="003C24AF"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Užsakovas turi teisę atsisakyti visų ar dalies Paslaugų dėl objektyvių priežasčių</w:t>
      </w:r>
      <w:r w:rsidR="00124D3B">
        <w:rPr>
          <w:rFonts w:eastAsia="Courier New" w:cs="Times New Roman"/>
        </w:rPr>
        <w:t>,</w:t>
      </w:r>
      <w:r w:rsidRPr="00074979">
        <w:rPr>
          <w:rFonts w:eastAsia="Courier New" w:cs="Times New Roman"/>
        </w:rPr>
        <w:t xml:space="preserve"> (Paslaugoms neskiriamas planuotas finansavimas, Paslaugos ar jų dalis tampa nereikalingos ar pirkimas negali būti vykdomas pasikeitus su Užsakovu susijusioms sąlygoms ir esant kitoms aplinkybėms, kurių nebuvo galima numatyti iki Pirkimo pradžios;</w:t>
      </w:r>
      <w:r w:rsidR="00124D3B">
        <w:rPr>
          <w:rFonts w:eastAsia="Courier New" w:cs="Times New Roman"/>
        </w:rPr>
        <w:t>)</w:t>
      </w:r>
      <w:r w:rsidRPr="00074979">
        <w:rPr>
          <w:rFonts w:eastAsia="Courier New" w:cs="Times New Roman"/>
        </w:rPr>
        <w:t xml:space="preserve"> statinio projekto vykdymo priežiūros paslaugų galima atsisakyti, kai pagal šią Sutartį parengtame Projekte numatytų rangos darbų pirkimas nepradedamas per 12 (dvylika) mėnesių nuo </w:t>
      </w:r>
      <w:r w:rsidR="009E179F">
        <w:rPr>
          <w:rFonts w:eastAsia="Courier New" w:cs="Times New Roman"/>
        </w:rPr>
        <w:t>teigiamo ekspertizės akto gavimo dienos</w:t>
      </w:r>
      <w:r w:rsidRPr="00074979">
        <w:rPr>
          <w:rFonts w:eastAsia="Courier New" w:cs="Times New Roman"/>
        </w:rPr>
        <w:t xml:space="preserve"> ir (ar) kitomis aplinkybėmis, kurių nebuvo galima numatyti pasirašant Sutartį.</w:t>
      </w:r>
    </w:p>
    <w:p w14:paraId="10F3BA37" w14:textId="77777777" w:rsidR="006D71B4" w:rsidRPr="00074979" w:rsidRDefault="006D71B4" w:rsidP="00457D84">
      <w:pPr>
        <w:jc w:val="center"/>
        <w:rPr>
          <w:rFonts w:eastAsia="Courier New" w:cs="Times New Roman"/>
          <w:b/>
          <w:bCs/>
        </w:rPr>
      </w:pPr>
    </w:p>
    <w:p w14:paraId="0E6BB1E6" w14:textId="51A9324B" w:rsidR="006D71B4" w:rsidRPr="00074979" w:rsidRDefault="006D71B4" w:rsidP="00457D84">
      <w:pPr>
        <w:jc w:val="center"/>
        <w:rPr>
          <w:rFonts w:eastAsia="Courier New" w:cs="Times New Roman"/>
          <w:b/>
          <w:bCs/>
        </w:rPr>
      </w:pPr>
      <w:r w:rsidRPr="00074979">
        <w:rPr>
          <w:rFonts w:eastAsia="Courier New" w:cs="Times New Roman"/>
          <w:b/>
          <w:bCs/>
        </w:rPr>
        <w:t>X.</w:t>
      </w:r>
      <w:r w:rsidR="00066BBC" w:rsidRPr="00074979">
        <w:rPr>
          <w:rFonts w:eastAsia="Courier New" w:cs="Times New Roman"/>
          <w:b/>
          <w:bCs/>
        </w:rPr>
        <w:t xml:space="preserve"> </w:t>
      </w:r>
      <w:r w:rsidRPr="00074979">
        <w:rPr>
          <w:rFonts w:eastAsia="Courier New" w:cs="Times New Roman"/>
          <w:b/>
          <w:bCs/>
        </w:rPr>
        <w:t>SUBTEIKĖJAI, SUBTEIKĖJŲ IR SPECIALISTŲ KEITIMO TVARKA</w:t>
      </w:r>
    </w:p>
    <w:p w14:paraId="3DAC3B6D" w14:textId="77777777" w:rsidR="006D71B4" w:rsidRPr="00074979" w:rsidRDefault="006D71B4" w:rsidP="00457D84">
      <w:pPr>
        <w:jc w:val="both"/>
        <w:rPr>
          <w:rFonts w:eastAsia="Courier New" w:cs="Times New Roman"/>
        </w:rPr>
      </w:pPr>
    </w:p>
    <w:p w14:paraId="25452F4F" w14:textId="16713DA1"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 xml:space="preserve">Sutarčiai vykdyti pasitelkiami šie subteikėjai: </w:t>
      </w:r>
      <w:r w:rsidR="00177C83" w:rsidRPr="00074979">
        <w:rPr>
          <w:rFonts w:eastAsia="Courier New" w:cs="Times New Roman"/>
          <w:color w:val="FF0000"/>
        </w:rPr>
        <w:t>(įrašyti, jei yra)</w:t>
      </w:r>
      <w:r w:rsidRPr="00074979">
        <w:rPr>
          <w:rFonts w:eastAsia="Courier New" w:cs="Times New Roman"/>
          <w:color w:val="FF0000"/>
        </w:rPr>
        <w:t xml:space="preserve"> </w:t>
      </w:r>
      <w:r w:rsidRPr="00074979">
        <w:rPr>
          <w:rFonts w:eastAsia="Courier New" w:cs="Times New Roman"/>
        </w:rPr>
        <w:t xml:space="preserve">Projektuotojas įsipareigoja </w:t>
      </w:r>
      <w:r w:rsidR="00A7348C">
        <w:rPr>
          <w:rFonts w:eastAsia="Courier New" w:cs="Times New Roman"/>
        </w:rPr>
        <w:t>kaip nurodyta Sutarties 2</w:t>
      </w:r>
      <w:r w:rsidR="001A69C1">
        <w:rPr>
          <w:rFonts w:eastAsia="Courier New" w:cs="Times New Roman"/>
        </w:rPr>
        <w:t>3</w:t>
      </w:r>
      <w:r w:rsidR="00A7348C">
        <w:rPr>
          <w:rFonts w:eastAsia="Courier New" w:cs="Times New Roman"/>
        </w:rPr>
        <w:t xml:space="preserve">.2. punkte, be </w:t>
      </w:r>
      <w:r w:rsidRPr="00074979">
        <w:rPr>
          <w:rFonts w:eastAsia="Courier New" w:cs="Times New Roman"/>
        </w:rPr>
        <w:t>ne vėliau negu Sutartis pradedama vykdyti, Užsakovui ir (ar) Projekto valdytojui pranešti tuo metu žinomų subteikėjų pavadinimus, kontaktinius duomenis ir jų atstovus.</w:t>
      </w:r>
    </w:p>
    <w:p w14:paraId="38154803" w14:textId="4FC5C802"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4CC9A62D" w14:textId="3D2DC38A"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 xml:space="preserve">Jei Sutartyje keičiami subteikėjai, kurių pajėgumais kvalifikacijai pagrįsti rėmėsi Projektuotojas, kartu su informacija apie naujus subteikėjus turi būti pateikti naujo subteikėjo </w:t>
      </w:r>
      <w:r w:rsidRPr="00074979">
        <w:rPr>
          <w:rFonts w:eastAsia="Courier New" w:cs="Times New Roman"/>
        </w:rPr>
        <w:lastRenderedPageBreak/>
        <w:t>pašalinimo pagrindų nebuvimą (jeigu taikoma) ir atitiktį kvalifikaciniams reikalavimams patvirtinantys dokumentai. Anksčiau minėti dokumentai pateikiami tai dienai, kai Projektuotojas kreipiasi į Užsakovą su prašymu pakeisti subteikėjus.</w:t>
      </w:r>
    </w:p>
    <w:p w14:paraId="2B5EA407" w14:textId="1FB35ED3"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Tais atvejais, kai kvalifikacijai pagrįsti Projektuotojas nesiremia subteikėjų pajėgumais, Užsakovas netikrina šių subteikėjų pašalinimo pagrindų (jeigu taikoma).</w:t>
      </w:r>
    </w:p>
    <w:p w14:paraId="4987679B" w14:textId="77777777" w:rsidR="006D71B4" w:rsidRPr="00074979"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Projektuotojui pasirašius papildomą susitarimą prie Sutarties. Šiame susitarime nurodoma pagrindinė informacija apie subteikėją ir Sutarties dalis (veikla), kuriai jis yra pasitelkiamas. Šis susitarimas tampa neatskiriama Sutarties dalimi.</w:t>
      </w:r>
    </w:p>
    <w:p w14:paraId="506A40F8" w14:textId="2CF5D112" w:rsidR="00A7348C" w:rsidRPr="00A7348C" w:rsidRDefault="006D71B4" w:rsidP="001A69C1">
      <w:pPr>
        <w:pStyle w:val="Sraopastraipa"/>
        <w:numPr>
          <w:ilvl w:val="0"/>
          <w:numId w:val="25"/>
        </w:numPr>
        <w:ind w:left="0" w:firstLine="567"/>
        <w:jc w:val="both"/>
        <w:rPr>
          <w:rFonts w:eastAsia="Courier New" w:cs="Times New Roman"/>
        </w:rPr>
      </w:pPr>
      <w:r w:rsidRPr="00074979">
        <w:rPr>
          <w:rFonts w:eastAsia="Courier New" w:cs="Times New Roman"/>
        </w:rPr>
        <w:t xml:space="preserve">Sutarties įgyvendinimo metu Užsakovo reikalavimu </w:t>
      </w:r>
      <w:r w:rsidR="00A7348C">
        <w:rPr>
          <w:rFonts w:eastAsia="Courier New" w:cs="Times New Roman"/>
        </w:rPr>
        <w:t>a</w:t>
      </w:r>
      <w:r w:rsidRPr="00074979">
        <w:rPr>
          <w:rFonts w:eastAsia="Courier New" w:cs="Times New Roman"/>
        </w:rPr>
        <w:t>r Projektuotojo prašymu gali būti keičiami specialistai, Projektuotojo pasitelkti Sutarčiai vykdyti</w:t>
      </w:r>
      <w:r w:rsidR="00A7348C">
        <w:rPr>
          <w:rFonts w:eastAsia="Courier New" w:cs="Times New Roman"/>
        </w:rPr>
        <w:t>, jei</w:t>
      </w:r>
      <w:r w:rsidRPr="00074979">
        <w:rPr>
          <w:rFonts w:eastAsia="Courier New" w:cs="Times New Roman"/>
        </w:rPr>
        <w:t>:</w:t>
      </w:r>
    </w:p>
    <w:p w14:paraId="7319EF76" w14:textId="214FB527" w:rsidR="00A7348C" w:rsidRPr="00A7348C" w:rsidRDefault="00A7348C" w:rsidP="001A69C1">
      <w:pPr>
        <w:pStyle w:val="Sraopastraipa"/>
        <w:numPr>
          <w:ilvl w:val="1"/>
          <w:numId w:val="25"/>
        </w:numPr>
        <w:ind w:left="0" w:firstLine="567"/>
        <w:jc w:val="both"/>
        <w:rPr>
          <w:rFonts w:eastAsia="Courier New" w:cs="Times New Roman"/>
        </w:rPr>
      </w:pPr>
      <w:r>
        <w:rPr>
          <w:rFonts w:eastAsia="Courier New" w:cs="Times New Roman"/>
        </w:rPr>
        <w:t xml:space="preserve">Projektuotojo pasitelktas specialistas, netinkamai vykdo Sutartį ar Paslaugas. </w:t>
      </w:r>
      <w:r w:rsidRPr="00074979">
        <w:rPr>
          <w:rFonts w:eastAsia="Courier New" w:cs="Times New Roman"/>
        </w:rPr>
        <w:t>Tokiu atveju Užsakovas raštu informuoja Projektuotoją apie netinkamus specialisto veiksmus ir pareikalauja pakeisti specialistą. Projektuotojas, gavęs Užsakovo reikalavimą, per 5 (penkias) darbo dienas privalo pakeisti tokį specialistą į kitą specialistą, kuris atitinka viešojo pirkimo sąlygose tos srities specialistui taikytus kvalifikacinius reikalavimus;</w:t>
      </w:r>
    </w:p>
    <w:p w14:paraId="5CCCB183" w14:textId="42A48097" w:rsidR="003C24AF" w:rsidRPr="00074979" w:rsidRDefault="006D71B4" w:rsidP="001A69C1">
      <w:pPr>
        <w:pStyle w:val="Sraopastraipa"/>
        <w:numPr>
          <w:ilvl w:val="1"/>
          <w:numId w:val="25"/>
        </w:numPr>
        <w:ind w:left="0" w:firstLine="567"/>
        <w:jc w:val="both"/>
        <w:rPr>
          <w:rFonts w:eastAsia="Courier New" w:cs="Times New Roman"/>
        </w:rPr>
      </w:pPr>
      <w:r w:rsidRPr="00074979">
        <w:rPr>
          <w:rFonts w:eastAsia="Courier New" w:cs="Times New Roman"/>
        </w:rPr>
        <w:t xml:space="preserve">Projektuotojas turi teisę prašyti Užsakovo pakeisti Projektuotojo pasitelktą specialistą tuo atveju, jei specialistas yra atleidžiamas, išeina iš darbo, ar dėl kitų priežasčių daugiau kaip </w:t>
      </w:r>
      <w:r w:rsidR="00B118DE" w:rsidRPr="00074979">
        <w:rPr>
          <w:rFonts w:eastAsia="Courier New" w:cs="Times New Roman"/>
        </w:rPr>
        <w:t>10</w:t>
      </w:r>
      <w:r w:rsidRPr="00074979">
        <w:rPr>
          <w:rFonts w:eastAsia="Courier New" w:cs="Times New Roman"/>
        </w:rPr>
        <w:t xml:space="preserve"> (dešimt) darbo dienų negali vykdyti savo pareigų, susijusių su Sutarties įgyvendinimu. 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p>
    <w:p w14:paraId="5F2B0F41" w14:textId="77777777" w:rsidR="00177C83" w:rsidRPr="00074979" w:rsidRDefault="00177C83" w:rsidP="00457D84">
      <w:pPr>
        <w:rPr>
          <w:rFonts w:eastAsia="Courier New" w:cs="Times New Roman"/>
          <w:b/>
          <w:bCs/>
        </w:rPr>
      </w:pPr>
    </w:p>
    <w:p w14:paraId="6C493598" w14:textId="62FB4ECC" w:rsidR="00F91E82" w:rsidRPr="00074979" w:rsidRDefault="00F91E82" w:rsidP="00457D84">
      <w:pPr>
        <w:jc w:val="center"/>
        <w:rPr>
          <w:rFonts w:eastAsia="Courier New" w:cs="Times New Roman"/>
          <w:b/>
          <w:bCs/>
        </w:rPr>
      </w:pPr>
      <w:r w:rsidRPr="00074979">
        <w:rPr>
          <w:rFonts w:eastAsia="Courier New" w:cs="Times New Roman"/>
          <w:b/>
          <w:bCs/>
        </w:rPr>
        <w:t>X</w:t>
      </w:r>
      <w:r w:rsidR="00C471EA">
        <w:rPr>
          <w:rFonts w:eastAsia="Courier New" w:cs="Times New Roman"/>
          <w:b/>
          <w:bCs/>
        </w:rPr>
        <w:t>I</w:t>
      </w:r>
      <w:r w:rsidRPr="00074979">
        <w:rPr>
          <w:rFonts w:eastAsia="Courier New" w:cs="Times New Roman"/>
          <w:b/>
          <w:bCs/>
        </w:rPr>
        <w:t>. SUTARTIES ĮVYKDYMO UŽTIKRINIMAS IR CIVILINĖS ATSAKOMYBĖS DRAUDIMAS</w:t>
      </w:r>
    </w:p>
    <w:p w14:paraId="2CA30E94" w14:textId="77777777" w:rsidR="00177C83" w:rsidRPr="00074979" w:rsidRDefault="00177C83" w:rsidP="00457D84">
      <w:pPr>
        <w:jc w:val="center"/>
        <w:rPr>
          <w:rFonts w:eastAsia="Courier New" w:cs="Times New Roman"/>
          <w:b/>
          <w:bCs/>
        </w:rPr>
      </w:pPr>
    </w:p>
    <w:p w14:paraId="1E804BD6" w14:textId="52211BCA" w:rsidR="00C85E88" w:rsidRDefault="00C85E88" w:rsidP="001A69C1">
      <w:pPr>
        <w:pStyle w:val="Sraopastraipa"/>
        <w:numPr>
          <w:ilvl w:val="0"/>
          <w:numId w:val="25"/>
        </w:numPr>
        <w:ind w:left="0" w:firstLine="491"/>
        <w:jc w:val="both"/>
      </w:pPr>
      <w:r w:rsidRPr="00074979">
        <w:t>Projektuotojas įsipareigoja ne vėliau, kaip per 5 (penkias) darbo dienas nuo Sutarties pasirašymo dienos pateikti Lietuvos Respublikoje ar užsienyje registruoto banko</w:t>
      </w:r>
      <w:r w:rsidR="003F6CEC">
        <w:t>,</w:t>
      </w:r>
      <w:r w:rsidRPr="00074979">
        <w:t xml:space="preserve"> </w:t>
      </w:r>
      <w:r w:rsidR="003F6CEC" w:rsidRPr="00074979">
        <w:t xml:space="preserve">kredito unijos ar draudimo bendrovės </w:t>
      </w:r>
      <w:r w:rsidRPr="00074979">
        <w:t xml:space="preserve">išduotą Sutarties įvykdymo užtikrinimą ar piniginį užstatą, kurio suma </w:t>
      </w:r>
      <w:r w:rsidR="00011435" w:rsidRPr="00074979">
        <w:t>5</w:t>
      </w:r>
      <w:r w:rsidRPr="00074979">
        <w:t xml:space="preserve"> proc. nuo Projekto parengimo kainos. </w:t>
      </w:r>
      <w:r w:rsidR="003F6CEC">
        <w:t>Registruoto b</w:t>
      </w:r>
      <w:r w:rsidRPr="00074979">
        <w:t>anko</w:t>
      </w:r>
      <w:r w:rsidR="003F6CEC">
        <w:t>,</w:t>
      </w:r>
      <w:r w:rsidRPr="00074979">
        <w:t xml:space="preserve"> </w:t>
      </w:r>
      <w:r w:rsidR="003F6CEC" w:rsidRPr="00074979">
        <w:t xml:space="preserve">kredito unijos ar draudimo bendrovės </w:t>
      </w:r>
      <w:r w:rsidRPr="00074979">
        <w:t>išduotas Sutarties įvykdymo užtikrinimas turi būti besąlyginis, neatšaukiamas ir turi galioti visą Sutarties galiojimo terminą ir atlyginti netesybas, jei tokios susidarytų dėl Paslaugos teikėjo kaltės. Teikiant piniginį užstatą, lėšos turi būti pervestos į Šiaulių miesto savivaldybės administracijos atsiskaitomąją sąskaitą Nr. LT037300010002410161, bankas AB Swedbank, Savivaldybės administracijos kodas 188771865;</w:t>
      </w:r>
    </w:p>
    <w:p w14:paraId="59BA0B8B" w14:textId="1EDEC4B0" w:rsidR="00C85E88" w:rsidRPr="00074979" w:rsidRDefault="00C85E88" w:rsidP="001A69C1">
      <w:pPr>
        <w:pStyle w:val="Sraopastraipa"/>
        <w:numPr>
          <w:ilvl w:val="0"/>
          <w:numId w:val="25"/>
        </w:numPr>
        <w:ind w:left="0" w:firstLine="567"/>
        <w:jc w:val="both"/>
        <w:rPr>
          <w:rFonts w:eastAsia="Courier New" w:cs="Times New Roman"/>
        </w:rPr>
      </w:pPr>
      <w:r w:rsidRPr="00074979">
        <w:t>Įvykdžius visus sutartinius įsipareigojimus ir Paslaugos teikėjui raštiškai pareikalavus, banko ar draudimo bendrovės garantas ar piniginis užstatas grąžinamas per 10 (dešimt) darbo dienų nuo Paslaugos teikėjo prašymo gavimo dienos. Piniginis užstatas ar jo dalis (jei Užsakovas pasinaudojo Sutarties įvykdymo užtikrinimu), grąžinamas išskaičiavus banko pavedimo mokestį.</w:t>
      </w:r>
    </w:p>
    <w:p w14:paraId="4F58F193" w14:textId="07B22ECC" w:rsidR="00F91E82" w:rsidRPr="00074979" w:rsidRDefault="00F91E82" w:rsidP="001A69C1">
      <w:pPr>
        <w:pStyle w:val="Sraopastraipa"/>
        <w:numPr>
          <w:ilvl w:val="0"/>
          <w:numId w:val="25"/>
        </w:numPr>
        <w:ind w:left="0" w:firstLine="567"/>
        <w:jc w:val="both"/>
        <w:rPr>
          <w:rFonts w:eastAsia="Courier New" w:cs="Times New Roman"/>
        </w:rPr>
      </w:pPr>
      <w:r w:rsidRPr="00074979">
        <w:t>Projektuotojas įsipareigoja ne vėliau kaip per 5 (penkias) darbo dienas nuo Sutarties įsigaliojimo dienos pateikti Užsakovui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00 ct).</w:t>
      </w:r>
    </w:p>
    <w:p w14:paraId="657C27BA" w14:textId="7F71E486" w:rsidR="00F91E82" w:rsidRPr="00074979" w:rsidRDefault="00F91E82" w:rsidP="001A69C1">
      <w:pPr>
        <w:pStyle w:val="Sraopastraipa"/>
        <w:numPr>
          <w:ilvl w:val="0"/>
          <w:numId w:val="25"/>
        </w:numPr>
        <w:ind w:left="0" w:firstLine="567"/>
        <w:jc w:val="both"/>
        <w:rPr>
          <w:rFonts w:eastAsia="Courier New" w:cs="Times New Roman"/>
        </w:rPr>
      </w:pPr>
      <w:r w:rsidRPr="00074979">
        <w:t xml:space="preserve">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w:t>
      </w:r>
      <w:r w:rsidRPr="00074979">
        <w:lastRenderedPageBreak/>
        <w:t>turi teisę sustabdyti Projektuotojui priklausančias mokėti sumas už suteiktas Paslaugas tol, kol Projektuotojas įvykdys visus šiuos sutartinius įsipareigojimus. Patirtus nuostolius arba žalą, jeigu jų visai arba dalinai nekompensuoja draudikai, privalo kompensuoti Projektuotojas.</w:t>
      </w:r>
    </w:p>
    <w:p w14:paraId="218B56B3" w14:textId="1AC3BF84" w:rsidR="00452AEE" w:rsidRPr="00074979" w:rsidRDefault="00452AEE" w:rsidP="001A69C1">
      <w:pPr>
        <w:pStyle w:val="Sraopastraipa"/>
        <w:numPr>
          <w:ilvl w:val="0"/>
          <w:numId w:val="25"/>
        </w:numPr>
        <w:ind w:left="0" w:firstLine="567"/>
        <w:jc w:val="both"/>
        <w:rPr>
          <w:rFonts w:eastAsia="Courier New" w:cs="Times New Roman"/>
        </w:rPr>
      </w:pPr>
      <w:r w:rsidRPr="00074979">
        <w:t>Jei Paslaugų atlikimo terminas yra pratęsiamas arba Paslaugos yra sustabdomos, arba Projektuotojas vėluoja užbaigti darbus, atitinkamai turi būti pratęstas ir Sutarties įvykdymo užtikrinimo galiojimas. Pavėlavus pratęsti Sutarties įvykdymo užtikrinimą, Projektuotojui yra taikoma 100,00 Eur (vienas šimtas eurų 00 ct) bauda už kiekvieną pradelstą dieną.</w:t>
      </w:r>
    </w:p>
    <w:p w14:paraId="6F0B4436" w14:textId="77777777" w:rsidR="00F91E82" w:rsidRPr="00074979" w:rsidRDefault="00F91E82" w:rsidP="00457D84">
      <w:pPr>
        <w:jc w:val="both"/>
        <w:rPr>
          <w:rFonts w:eastAsia="Courier New" w:cs="Times New Roman"/>
        </w:rPr>
      </w:pPr>
    </w:p>
    <w:p w14:paraId="2C658574" w14:textId="5E0AC2FF" w:rsidR="00F91E82" w:rsidRPr="00074979" w:rsidRDefault="00F91E82" w:rsidP="00457D84">
      <w:pPr>
        <w:jc w:val="center"/>
        <w:rPr>
          <w:rFonts w:eastAsia="Courier New" w:cs="Times New Roman"/>
          <w:b/>
          <w:bCs/>
        </w:rPr>
      </w:pPr>
      <w:r w:rsidRPr="00074979">
        <w:rPr>
          <w:rFonts w:eastAsia="Courier New" w:cs="Times New Roman"/>
          <w:b/>
          <w:bCs/>
        </w:rPr>
        <w:t>X</w:t>
      </w:r>
      <w:r w:rsidR="00C471EA">
        <w:rPr>
          <w:rFonts w:eastAsia="Courier New" w:cs="Times New Roman"/>
          <w:b/>
          <w:bCs/>
        </w:rPr>
        <w:t>I</w:t>
      </w:r>
      <w:r w:rsidRPr="00074979">
        <w:rPr>
          <w:rFonts w:eastAsia="Courier New" w:cs="Times New Roman"/>
          <w:b/>
          <w:bCs/>
        </w:rPr>
        <w:t>I. INTELEKTINĖ NUOSAVYBĖ</w:t>
      </w:r>
    </w:p>
    <w:p w14:paraId="18F38B72" w14:textId="77777777" w:rsidR="00177C83" w:rsidRPr="00074979" w:rsidRDefault="00177C83" w:rsidP="00457D84">
      <w:pPr>
        <w:jc w:val="center"/>
        <w:rPr>
          <w:rFonts w:eastAsia="Courier New" w:cs="Times New Roman"/>
          <w:b/>
          <w:bCs/>
        </w:rPr>
      </w:pPr>
    </w:p>
    <w:p w14:paraId="21B61D4C" w14:textId="77777777" w:rsidR="00F91E82" w:rsidRPr="00074979" w:rsidRDefault="00F91E82" w:rsidP="001A69C1">
      <w:pPr>
        <w:pStyle w:val="Sraopastraipa"/>
        <w:numPr>
          <w:ilvl w:val="0"/>
          <w:numId w:val="25"/>
        </w:numPr>
        <w:ind w:left="0" w:firstLine="567"/>
        <w:jc w:val="both"/>
        <w:rPr>
          <w:rFonts w:eastAsia="Courier New" w:cs="Times New Roman"/>
        </w:rPr>
      </w:pPr>
      <w:r w:rsidRPr="00074979">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6B76A5C5" w14:textId="77777777" w:rsidR="00F91E82" w:rsidRPr="00074979" w:rsidRDefault="00F91E82" w:rsidP="001A69C1">
      <w:pPr>
        <w:pStyle w:val="Sraopastraipa"/>
        <w:numPr>
          <w:ilvl w:val="0"/>
          <w:numId w:val="25"/>
        </w:numPr>
        <w:ind w:left="0" w:firstLine="567"/>
        <w:jc w:val="both"/>
        <w:rPr>
          <w:rFonts w:eastAsia="Courier New" w:cs="Times New Roman"/>
        </w:rPr>
      </w:pPr>
      <w:r w:rsidRPr="00074979">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08E2FD1D" w14:textId="77777777" w:rsidR="00F91E82" w:rsidRPr="00074979" w:rsidRDefault="00F91E82" w:rsidP="001A69C1">
      <w:pPr>
        <w:pStyle w:val="Sraopastraipa"/>
        <w:numPr>
          <w:ilvl w:val="0"/>
          <w:numId w:val="25"/>
        </w:numPr>
        <w:ind w:left="0" w:firstLine="567"/>
        <w:jc w:val="both"/>
        <w:rPr>
          <w:rFonts w:eastAsia="Courier New" w:cs="Times New Roman"/>
        </w:rPr>
      </w:pPr>
      <w:r w:rsidRPr="00074979">
        <w:t>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w:t>
      </w:r>
    </w:p>
    <w:p w14:paraId="04CFF4A3" w14:textId="5E735078" w:rsidR="00F91E82" w:rsidRPr="00074979" w:rsidRDefault="00F91E82" w:rsidP="001A69C1">
      <w:pPr>
        <w:pStyle w:val="Sraopastraipa"/>
        <w:numPr>
          <w:ilvl w:val="0"/>
          <w:numId w:val="25"/>
        </w:numPr>
        <w:ind w:left="0" w:firstLine="567"/>
        <w:jc w:val="both"/>
        <w:rPr>
          <w:rFonts w:eastAsia="Courier New" w:cs="Times New Roman"/>
        </w:rPr>
      </w:pPr>
      <w:r w:rsidRPr="00074979">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57C5A04E" w14:textId="77777777" w:rsidR="00F91E82" w:rsidRPr="00074979" w:rsidRDefault="00F91E82" w:rsidP="00457D84">
      <w:pPr>
        <w:jc w:val="center"/>
        <w:rPr>
          <w:rFonts w:eastAsia="Courier New" w:cs="Times New Roman"/>
          <w:b/>
          <w:bCs/>
        </w:rPr>
      </w:pPr>
    </w:p>
    <w:p w14:paraId="75F34BA2" w14:textId="5DE79723" w:rsidR="00F91E82" w:rsidRPr="00074979" w:rsidRDefault="00F91E82" w:rsidP="00457D84">
      <w:pPr>
        <w:jc w:val="center"/>
        <w:rPr>
          <w:rFonts w:eastAsia="Courier New" w:cs="Times New Roman"/>
          <w:b/>
          <w:bCs/>
        </w:rPr>
      </w:pPr>
      <w:r w:rsidRPr="00074979">
        <w:rPr>
          <w:rFonts w:eastAsia="Courier New" w:cs="Times New Roman"/>
          <w:b/>
          <w:bCs/>
        </w:rPr>
        <w:t>XI</w:t>
      </w:r>
      <w:r w:rsidR="00C471EA">
        <w:rPr>
          <w:rFonts w:eastAsia="Courier New" w:cs="Times New Roman"/>
          <w:b/>
          <w:bCs/>
        </w:rPr>
        <w:t>I</w:t>
      </w:r>
      <w:r w:rsidRPr="00074979">
        <w:rPr>
          <w:rFonts w:eastAsia="Courier New" w:cs="Times New Roman"/>
          <w:b/>
          <w:bCs/>
        </w:rPr>
        <w:t>I. NENUGALIMA  JĖGA</w:t>
      </w:r>
    </w:p>
    <w:p w14:paraId="69BFC9D7" w14:textId="77777777" w:rsidR="00F91E82" w:rsidRPr="00074979" w:rsidRDefault="00F91E82" w:rsidP="00457D84">
      <w:pPr>
        <w:jc w:val="both"/>
        <w:rPr>
          <w:rFonts w:eastAsia="Courier New" w:cs="Times New Roman"/>
        </w:rPr>
      </w:pPr>
    </w:p>
    <w:p w14:paraId="35441730" w14:textId="77777777" w:rsidR="00F91E82" w:rsidRPr="00074979" w:rsidRDefault="00F91E82" w:rsidP="001A69C1">
      <w:pPr>
        <w:pStyle w:val="Sraopastraipa"/>
        <w:numPr>
          <w:ilvl w:val="0"/>
          <w:numId w:val="25"/>
        </w:numPr>
        <w:ind w:left="0" w:firstLine="567"/>
        <w:jc w:val="both"/>
        <w:rPr>
          <w:rFonts w:eastAsia="Courier New" w:cs="Times New Roman"/>
        </w:rPr>
      </w:pPr>
      <w:r w:rsidRPr="00074979">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57B0BCB6" w14:textId="77777777" w:rsidR="00F91E82" w:rsidRPr="00074979" w:rsidRDefault="00F91E82" w:rsidP="001A69C1">
      <w:pPr>
        <w:pStyle w:val="Sraopastraipa"/>
        <w:numPr>
          <w:ilvl w:val="0"/>
          <w:numId w:val="25"/>
        </w:numPr>
        <w:ind w:left="0" w:firstLine="567"/>
        <w:jc w:val="both"/>
        <w:rPr>
          <w:rFonts w:eastAsia="Courier New" w:cs="Times New Roman"/>
        </w:rPr>
      </w:pPr>
      <w:r w:rsidRPr="00074979">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B19597A" w14:textId="4B6408C1" w:rsidR="00F91E82" w:rsidRPr="00074979" w:rsidRDefault="00F91E82" w:rsidP="001A69C1">
      <w:pPr>
        <w:pStyle w:val="Sraopastraipa"/>
        <w:numPr>
          <w:ilvl w:val="0"/>
          <w:numId w:val="25"/>
        </w:numPr>
        <w:ind w:left="0" w:firstLine="567"/>
        <w:jc w:val="both"/>
        <w:rPr>
          <w:rFonts w:eastAsia="Courier New" w:cs="Times New Roman"/>
        </w:rPr>
      </w:pPr>
      <w:r w:rsidRPr="00074979">
        <w:t>Sutartis baigiasi, kai jos įvykdyti neįmanoma arba vykdymas turi būti atidėtas ilgiau nei 60 (šešiasdešimt) kalendorinių dienų dėl nenugalimos jėgos (force majeure), už kurią Šalis neatsako.</w:t>
      </w:r>
    </w:p>
    <w:p w14:paraId="250FF558" w14:textId="77777777" w:rsidR="00F91E82" w:rsidRPr="00074979" w:rsidRDefault="00F91E82" w:rsidP="00457D84">
      <w:pPr>
        <w:jc w:val="both"/>
        <w:rPr>
          <w:rFonts w:eastAsia="Courier New" w:cs="Times New Roman"/>
        </w:rPr>
      </w:pPr>
    </w:p>
    <w:p w14:paraId="0E42791D" w14:textId="17D13241" w:rsidR="00F91E82" w:rsidRPr="00074979" w:rsidRDefault="00F91E82" w:rsidP="00457D84">
      <w:pPr>
        <w:tabs>
          <w:tab w:val="left" w:pos="709"/>
        </w:tabs>
        <w:ind w:firstLine="709"/>
        <w:jc w:val="center"/>
        <w:rPr>
          <w:rFonts w:cs="Times New Roman"/>
          <w:b/>
          <w:bCs/>
        </w:rPr>
      </w:pPr>
      <w:r w:rsidRPr="00074979">
        <w:rPr>
          <w:rFonts w:cs="Times New Roman"/>
          <w:b/>
          <w:bCs/>
        </w:rPr>
        <w:t>XI</w:t>
      </w:r>
      <w:r w:rsidR="00C471EA">
        <w:rPr>
          <w:rFonts w:cs="Times New Roman"/>
          <w:b/>
          <w:bCs/>
        </w:rPr>
        <w:t>V</w:t>
      </w:r>
      <w:r w:rsidRPr="00074979">
        <w:rPr>
          <w:rFonts w:cs="Times New Roman"/>
          <w:b/>
          <w:bCs/>
        </w:rPr>
        <w:t>. ASMENS DUOMENŲ TVARKYMAS</w:t>
      </w:r>
    </w:p>
    <w:p w14:paraId="35593CB9" w14:textId="77777777" w:rsidR="00F91E82" w:rsidRPr="00074979" w:rsidRDefault="00F91E82" w:rsidP="00457D84">
      <w:pPr>
        <w:jc w:val="both"/>
        <w:rPr>
          <w:rFonts w:eastAsia="Courier New" w:cs="Times New Roman"/>
        </w:rPr>
      </w:pPr>
    </w:p>
    <w:p w14:paraId="0A315E04"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3A58AF92"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 xml:space="preserve">Abi Šalys yra asmens duomenų valdytojos, kurios tvarko savo darbuotojų asmens </w:t>
      </w:r>
      <w:r w:rsidRPr="00074979">
        <w:rPr>
          <w:rFonts w:cs="Times New Roman"/>
        </w:rPr>
        <w:lastRenderedPageBreak/>
        <w:t>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0F0FD744"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5CC162BF"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2885AE1"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52349EF7"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7526547C"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2759041" w14:textId="77777777" w:rsidR="00F91E82"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0F7D5927" w14:textId="37863394" w:rsidR="00A2371F" w:rsidRPr="00074979" w:rsidRDefault="00A2371F" w:rsidP="001A69C1">
      <w:pPr>
        <w:pStyle w:val="Sraopastraipa"/>
        <w:numPr>
          <w:ilvl w:val="0"/>
          <w:numId w:val="25"/>
        </w:numPr>
        <w:ind w:left="0" w:firstLine="567"/>
        <w:jc w:val="both"/>
        <w:rPr>
          <w:rFonts w:eastAsia="Courier New" w:cs="Times New Roman"/>
        </w:rPr>
      </w:pPr>
      <w:r w:rsidRPr="00074979">
        <w:rPr>
          <w:rFonts w:cs="Times New Roman"/>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6B1B5DD" w14:textId="77777777" w:rsidR="00F91E82" w:rsidRPr="00074979" w:rsidRDefault="00F91E82" w:rsidP="00457D84">
      <w:pPr>
        <w:keepLines/>
        <w:rPr>
          <w:rFonts w:eastAsia="Times New Roman" w:cs="Times New Roman"/>
          <w:b/>
          <w:bCs/>
        </w:rPr>
      </w:pPr>
    </w:p>
    <w:p w14:paraId="1A9AE123" w14:textId="4F819FA9" w:rsidR="00F91E82" w:rsidRPr="00074979" w:rsidRDefault="00F91E82" w:rsidP="00457D84">
      <w:pPr>
        <w:keepLines/>
        <w:jc w:val="center"/>
        <w:rPr>
          <w:rFonts w:eastAsia="Times New Roman" w:cs="Times New Roman"/>
          <w:b/>
          <w:bCs/>
        </w:rPr>
      </w:pPr>
      <w:r w:rsidRPr="00074979">
        <w:rPr>
          <w:rFonts w:eastAsia="Times New Roman" w:cs="Times New Roman"/>
          <w:b/>
          <w:bCs/>
        </w:rPr>
        <w:t>X</w:t>
      </w:r>
      <w:r w:rsidR="00C471EA">
        <w:rPr>
          <w:rFonts w:eastAsia="Times New Roman" w:cs="Times New Roman"/>
          <w:b/>
          <w:bCs/>
        </w:rPr>
        <w:t>V</w:t>
      </w:r>
      <w:r w:rsidRPr="00074979">
        <w:rPr>
          <w:rFonts w:eastAsia="Times New Roman" w:cs="Times New Roman"/>
          <w:b/>
          <w:bCs/>
        </w:rPr>
        <w:t>. BAIGIAMOSIOS NUOSTATOS</w:t>
      </w:r>
    </w:p>
    <w:p w14:paraId="1FFFAA00" w14:textId="77777777" w:rsidR="00F91E82" w:rsidRPr="00074979" w:rsidRDefault="00F91E82" w:rsidP="00457D84">
      <w:pPr>
        <w:jc w:val="both"/>
        <w:rPr>
          <w:rFonts w:eastAsia="Courier New" w:cs="Times New Roman"/>
        </w:rPr>
      </w:pPr>
    </w:p>
    <w:p w14:paraId="150B0B18" w14:textId="407ADF3F" w:rsidR="001E672E" w:rsidRPr="00074979" w:rsidRDefault="001E672E" w:rsidP="001A69C1">
      <w:pPr>
        <w:pStyle w:val="Sraopastraipa"/>
        <w:numPr>
          <w:ilvl w:val="0"/>
          <w:numId w:val="25"/>
        </w:numPr>
        <w:tabs>
          <w:tab w:val="left" w:pos="851"/>
        </w:tabs>
        <w:ind w:left="0" w:firstLine="567"/>
        <w:jc w:val="both"/>
      </w:pPr>
      <w:r w:rsidRPr="00074979">
        <w:t>Sutartis įsigalioja tik tada, kai Šalių įgalioti atstovai ją pasirašo, ji užregistruojama</w:t>
      </w:r>
      <w:r w:rsidR="0017595C" w:rsidRPr="00074979">
        <w:t xml:space="preserve"> </w:t>
      </w:r>
      <w:r w:rsidRPr="00074979">
        <w:t>Užsakovo registre. Šalys sutaria, kad sutarties įsigaliojimo data bus laikoma, Lietuvo</w:t>
      </w:r>
      <w:r w:rsidR="003F6CEC">
        <w:t>s Respublikoje</w:t>
      </w:r>
      <w:r w:rsidRPr="00074979">
        <w:t xml:space="preserve"> ar užsienyje registruoto banko, kredito unijos ar draudimo bendrovės išduoto Sutarties įvykdymo užtikrinimo arba mokėjimo pavedimo, kuriuo yra patvirtinamas piniginio užstato pervedimas į Šiaulių miesto savivaldybės administracijos atsiskaitomąją sąskaitą</w:t>
      </w:r>
      <w:r w:rsidR="008F3429" w:rsidRPr="00074979">
        <w:t xml:space="preserve"> (sąskaitą Nr. LT037300010002410161, bankas AB Swedbank, Savivaldybės administracijos kodas 188771865)</w:t>
      </w:r>
      <w:r w:rsidRPr="00074979">
        <w:t>, pateikimo Užsakovui diena. Sutartis galioja iki visiško Sutartyje numatytų įsipareigojimų įvykdymo, bet ne ilgiau kaip 24 mėnesius.</w:t>
      </w:r>
    </w:p>
    <w:p w14:paraId="2CB01222" w14:textId="1E91C49C" w:rsidR="00E637D6" w:rsidRPr="00074979" w:rsidRDefault="00E637D6" w:rsidP="001A69C1">
      <w:pPr>
        <w:pStyle w:val="Sraopastraipa"/>
        <w:numPr>
          <w:ilvl w:val="0"/>
          <w:numId w:val="25"/>
        </w:numPr>
        <w:ind w:left="0" w:firstLine="567"/>
        <w:jc w:val="both"/>
        <w:rPr>
          <w:rFonts w:eastAsia="Courier New" w:cs="Times New Roman"/>
        </w:rPr>
      </w:pPr>
      <w:r w:rsidRPr="00074979">
        <w:rPr>
          <w:rFonts w:eastAsia="Courier New" w:cs="Times New Roman"/>
        </w:rPr>
        <w:t>Vykdydamos šią Sutartį, Šalys vadovaujasi įstatymais, norminiais teisės aktais ir šios Sutarties sąlygomis. Sutarčiai, iš jos kylantiems Šalių santykiams bei jų aiškinimui taikoma Lietuvos Respublikos teisė.</w:t>
      </w:r>
    </w:p>
    <w:p w14:paraId="26EF0B87" w14:textId="76C68FA6" w:rsidR="00E637D6" w:rsidRPr="00074979" w:rsidRDefault="00E637D6" w:rsidP="001A69C1">
      <w:pPr>
        <w:pStyle w:val="Sraopastraipa"/>
        <w:numPr>
          <w:ilvl w:val="0"/>
          <w:numId w:val="25"/>
        </w:numPr>
        <w:ind w:left="0" w:firstLine="567"/>
        <w:jc w:val="both"/>
        <w:rPr>
          <w:rFonts w:eastAsia="Courier New" w:cs="Times New Roman"/>
          <w:b/>
          <w:bCs/>
        </w:rPr>
      </w:pPr>
      <w:r w:rsidRPr="00074979">
        <w:rPr>
          <w:rFonts w:cs="Times New Roman"/>
          <w:b/>
          <w:bCs/>
        </w:rPr>
        <w:t>Užsakovo atstovas, atsakingas už Sutarties vykdymą:</w:t>
      </w:r>
      <w:r w:rsidR="003F6CEC">
        <w:rPr>
          <w:rFonts w:cs="Times New Roman"/>
          <w:b/>
          <w:bCs/>
        </w:rPr>
        <w:t xml:space="preserve"> </w:t>
      </w:r>
      <w:r w:rsidR="003F6CEC" w:rsidRPr="003F6CEC">
        <w:rPr>
          <w:rFonts w:cs="Times New Roman"/>
          <w:i/>
          <w:iCs/>
          <w:color w:val="FF0000"/>
        </w:rPr>
        <w:t>[Vardas Pavardė, tel. Nr., el. paštas</w:t>
      </w:r>
      <w:r w:rsidR="003F6CEC">
        <w:rPr>
          <w:rFonts w:cs="Times New Roman"/>
          <w:i/>
          <w:iCs/>
        </w:rPr>
        <w:t>]</w:t>
      </w:r>
      <w:r w:rsidRPr="00074979">
        <w:rPr>
          <w:rFonts w:cs="Times New Roman"/>
          <w:b/>
          <w:bCs/>
        </w:rPr>
        <w:tab/>
      </w:r>
    </w:p>
    <w:p w14:paraId="0410AC43" w14:textId="77777777" w:rsidR="00E637D6" w:rsidRPr="00074979" w:rsidRDefault="00E637D6" w:rsidP="001A69C1">
      <w:pPr>
        <w:pStyle w:val="Sraopastraipa"/>
        <w:numPr>
          <w:ilvl w:val="0"/>
          <w:numId w:val="25"/>
        </w:numPr>
        <w:ind w:left="0" w:firstLine="567"/>
        <w:jc w:val="both"/>
        <w:rPr>
          <w:rFonts w:eastAsia="Courier New" w:cs="Times New Roman"/>
        </w:rPr>
      </w:pPr>
      <w:r w:rsidRPr="00074979">
        <w:rPr>
          <w:rFonts w:cs="Times New Roman"/>
        </w:rPr>
        <w:lastRenderedPageBreak/>
        <w:t>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335C6542" w14:textId="5566E424" w:rsidR="00E637D6" w:rsidRPr="00074979" w:rsidRDefault="00E637D6" w:rsidP="001A69C1">
      <w:pPr>
        <w:pStyle w:val="Sraopastraipa"/>
        <w:numPr>
          <w:ilvl w:val="0"/>
          <w:numId w:val="25"/>
        </w:numPr>
        <w:ind w:left="0" w:firstLine="567"/>
        <w:jc w:val="both"/>
        <w:rPr>
          <w:rFonts w:eastAsia="Courier New" w:cs="Times New Roman"/>
          <w:b/>
          <w:bCs/>
        </w:rPr>
      </w:pPr>
      <w:r w:rsidRPr="00074979">
        <w:rPr>
          <w:rFonts w:cs="Times New Roman"/>
          <w:b/>
          <w:bCs/>
        </w:rPr>
        <w:t>Projektuotojo atstovas, atsakingas už Sutarties vykdymą:</w:t>
      </w:r>
      <w:r w:rsidR="003F6CEC">
        <w:rPr>
          <w:rFonts w:cs="Times New Roman"/>
          <w:b/>
          <w:bCs/>
        </w:rPr>
        <w:t xml:space="preserve"> </w:t>
      </w:r>
      <w:r w:rsidR="003F6CEC" w:rsidRPr="003F6CEC">
        <w:rPr>
          <w:rFonts w:cs="Times New Roman"/>
          <w:i/>
          <w:iCs/>
          <w:color w:val="FF0000"/>
        </w:rPr>
        <w:t>[Vardas Pavardė, tel. Nr., el. paštas</w:t>
      </w:r>
    </w:p>
    <w:p w14:paraId="7B520994" w14:textId="50E8D3A2" w:rsidR="00E637D6" w:rsidRPr="00074979" w:rsidRDefault="00E637D6" w:rsidP="001A69C1">
      <w:pPr>
        <w:pStyle w:val="Sraopastraipa"/>
        <w:numPr>
          <w:ilvl w:val="0"/>
          <w:numId w:val="25"/>
        </w:numPr>
        <w:ind w:left="0" w:firstLine="567"/>
        <w:jc w:val="both"/>
        <w:rPr>
          <w:rFonts w:eastAsia="Courier New" w:cs="Times New Roman"/>
        </w:rPr>
      </w:pPr>
      <w:r w:rsidRPr="00074979">
        <w:rPr>
          <w:rFonts w:cs="Times New Roman"/>
        </w:rPr>
        <w:t xml:space="preserve">Tuo atveju, jeigu Sutarties </w:t>
      </w:r>
      <w:r w:rsidR="003F6CEC">
        <w:rPr>
          <w:rFonts w:cs="Times New Roman"/>
        </w:rPr>
        <w:t xml:space="preserve">82. ar 84. </w:t>
      </w:r>
      <w:r w:rsidRPr="00074979">
        <w:rPr>
          <w:rFonts w:cs="Times New Roman"/>
        </w:rPr>
        <w:t>punkt</w:t>
      </w:r>
      <w:r w:rsidR="003F6CEC">
        <w:rPr>
          <w:rFonts w:cs="Times New Roman"/>
        </w:rPr>
        <w:t>uose</w:t>
      </w:r>
      <w:r w:rsidRPr="00074979">
        <w:rPr>
          <w:rFonts w:cs="Times New Roman"/>
        </w:rPr>
        <w:t xml:space="preserve"> nurodyt</w:t>
      </w:r>
      <w:r w:rsidR="003F6CEC">
        <w:rPr>
          <w:rFonts w:cs="Times New Roman"/>
        </w:rPr>
        <w:t>i</w:t>
      </w:r>
      <w:r w:rsidRPr="00074979">
        <w:rPr>
          <w:rFonts w:cs="Times New Roman"/>
        </w:rPr>
        <w:t xml:space="preserve"> asm</w:t>
      </w:r>
      <w:r w:rsidR="003F6CEC">
        <w:rPr>
          <w:rFonts w:cs="Times New Roman"/>
        </w:rPr>
        <w:t>enys</w:t>
      </w:r>
      <w:r w:rsidR="00177C83" w:rsidRPr="00074979">
        <w:rPr>
          <w:rFonts w:cs="Times New Roman"/>
        </w:rPr>
        <w:t xml:space="preserve"> </w:t>
      </w:r>
      <w:r w:rsidRPr="00074979">
        <w:rPr>
          <w:rFonts w:cs="Times New Roman"/>
        </w:rPr>
        <w:t xml:space="preserve">pasikeistų, </w:t>
      </w:r>
      <w:r w:rsidR="003F6CEC">
        <w:rPr>
          <w:rFonts w:cs="Times New Roman"/>
        </w:rPr>
        <w:t>Šalys sutaria, apie tai informuoti rašytiniu pranešimu.</w:t>
      </w:r>
      <w:r w:rsidRPr="00074979">
        <w:rPr>
          <w:rFonts w:cs="Times New Roman"/>
        </w:rPr>
        <w:t xml:space="preserve"> Šis pranešimas bus laikomas neatskiriama Sutarties dalimi (priedas), neatliekant papildomų Sutarties keitimo ar papildymo procedūrų.</w:t>
      </w:r>
    </w:p>
    <w:p w14:paraId="2AAC1698" w14:textId="77777777" w:rsidR="00E637D6" w:rsidRPr="00074979" w:rsidRDefault="00E637D6" w:rsidP="001A69C1">
      <w:pPr>
        <w:pStyle w:val="Sraopastraipa"/>
        <w:numPr>
          <w:ilvl w:val="0"/>
          <w:numId w:val="25"/>
        </w:numPr>
        <w:ind w:left="0" w:firstLine="567"/>
        <w:jc w:val="both"/>
        <w:rPr>
          <w:rFonts w:eastAsia="Courier New" w:cs="Times New Roman"/>
        </w:rPr>
      </w:pPr>
      <w:r w:rsidRPr="00074979">
        <w:rPr>
          <w:rFonts w:cs="Times New Roman"/>
        </w:rPr>
        <w:t>Projektuotojas negali perleisti tretiesiems asmenims visų ar dalies savo teisių, susijusių su Sutartimi, įskaitant reikalavimo teisę į Užsakovo mokėtinas sumas (išskyrus tiesioginio atsiskaitymo su subteikėjais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09BC345E" w14:textId="77777777" w:rsidR="00E637D6" w:rsidRPr="00074979" w:rsidRDefault="00E637D6" w:rsidP="001A69C1">
      <w:pPr>
        <w:pStyle w:val="Sraopastraipa"/>
        <w:numPr>
          <w:ilvl w:val="0"/>
          <w:numId w:val="25"/>
        </w:numPr>
        <w:ind w:left="0" w:firstLine="567"/>
        <w:jc w:val="both"/>
        <w:rPr>
          <w:rFonts w:eastAsia="Courier New" w:cs="Times New Roman"/>
        </w:rPr>
      </w:pPr>
      <w:r w:rsidRPr="00074979">
        <w:rPr>
          <w:rFonts w:cs="Times New Roman"/>
        </w:rPr>
        <w:t>Sutarties Šalims yra žinoma, kad ši Sutartis yra vieša, išskyrus joje esančią konfidencialią informaciją. Konfidencialia informacija laikoma tik tokia informacija, kurios atskleidimas prieštarautų teisės aktams.</w:t>
      </w:r>
    </w:p>
    <w:p w14:paraId="2DC54FBB" w14:textId="77777777" w:rsidR="00E637D6" w:rsidRPr="00074979" w:rsidRDefault="00E637D6" w:rsidP="001A69C1">
      <w:pPr>
        <w:pStyle w:val="Sraopastraipa"/>
        <w:numPr>
          <w:ilvl w:val="0"/>
          <w:numId w:val="25"/>
        </w:numPr>
        <w:ind w:left="0" w:firstLine="567"/>
        <w:jc w:val="both"/>
        <w:rPr>
          <w:rFonts w:eastAsia="Courier New" w:cs="Times New Roman"/>
        </w:rPr>
      </w:pPr>
      <w:r w:rsidRPr="00074979">
        <w:rPr>
          <w:rFonts w:cs="Times New Roman"/>
        </w:rPr>
        <w:t>Sutartis sudaryta lietuvių kalba Šalių pasirinktu būdu:</w:t>
      </w:r>
    </w:p>
    <w:p w14:paraId="6DF705E9" w14:textId="77777777" w:rsidR="00E637D6" w:rsidRPr="00074979" w:rsidRDefault="00E637D6" w:rsidP="001A69C1">
      <w:pPr>
        <w:pStyle w:val="Sraopastraipa"/>
        <w:numPr>
          <w:ilvl w:val="1"/>
          <w:numId w:val="25"/>
        </w:numPr>
        <w:ind w:left="0" w:firstLine="567"/>
        <w:jc w:val="both"/>
        <w:rPr>
          <w:rFonts w:eastAsia="Courier New" w:cs="Times New Roman"/>
        </w:rPr>
      </w:pPr>
      <w:r w:rsidRPr="00074979">
        <w:rPr>
          <w:rFonts w:cs="Times New Roman"/>
        </w:rPr>
        <w:t>pasirašant ją rašytine forma 2 (dviem) egzemplioriais, turinčiais vienodą teisinę galią, po vieną kiekvienai Šaliai. Sutarties autentiškumas patvirtintas ant kiekvieno Sutarties lapo kiekvienos</w:t>
      </w:r>
    </w:p>
    <w:p w14:paraId="7047A237" w14:textId="77777777" w:rsidR="00E637D6" w:rsidRPr="00074979" w:rsidRDefault="00E637D6" w:rsidP="001A69C1">
      <w:pPr>
        <w:pStyle w:val="Sraopastraipa"/>
        <w:numPr>
          <w:ilvl w:val="1"/>
          <w:numId w:val="25"/>
        </w:numPr>
        <w:ind w:left="0" w:firstLine="567"/>
        <w:jc w:val="both"/>
        <w:rPr>
          <w:rFonts w:eastAsia="Courier New" w:cs="Times New Roman"/>
        </w:rPr>
      </w:pPr>
      <w:r w:rsidRPr="00074979">
        <w:rPr>
          <w:rFonts w:cs="Times New Roman"/>
        </w:rPr>
        <w:t>Šalies įgaliotų asmenų parašais arba Sutartis susiuvama ir pasirašoma paskutiniame lape;</w:t>
      </w:r>
    </w:p>
    <w:p w14:paraId="43895E76" w14:textId="77777777" w:rsidR="00E637D6" w:rsidRPr="00074979" w:rsidRDefault="00E637D6" w:rsidP="001A69C1">
      <w:pPr>
        <w:pStyle w:val="Sraopastraipa"/>
        <w:numPr>
          <w:ilvl w:val="1"/>
          <w:numId w:val="25"/>
        </w:numPr>
        <w:ind w:left="0" w:firstLine="567"/>
        <w:jc w:val="both"/>
        <w:rPr>
          <w:rFonts w:eastAsia="Courier New" w:cs="Times New Roman"/>
        </w:rPr>
      </w:pPr>
      <w:r w:rsidRPr="00074979">
        <w:rPr>
          <w:rFonts w:cs="Times New Roman"/>
        </w:rPr>
        <w:t>Arba kiekvienos Šalies įgaliotam asmeniui pasirašant ją kvalifikuotu elektroniniu parašu, naudojant dokumentų valdymo sistemos priemones.</w:t>
      </w:r>
    </w:p>
    <w:p w14:paraId="58EED4D7" w14:textId="7983E159" w:rsidR="00E637D6" w:rsidRPr="00074979" w:rsidRDefault="00E637D6" w:rsidP="001A69C1">
      <w:pPr>
        <w:pStyle w:val="Sraopastraipa"/>
        <w:numPr>
          <w:ilvl w:val="1"/>
          <w:numId w:val="25"/>
        </w:numPr>
        <w:ind w:left="0" w:firstLine="567"/>
        <w:jc w:val="both"/>
        <w:rPr>
          <w:rFonts w:eastAsia="Courier New" w:cs="Times New Roman"/>
        </w:rPr>
      </w:pPr>
      <w:r w:rsidRPr="00074979">
        <w:rPr>
          <w:rFonts w:cs="Times New Roman"/>
        </w:rPr>
        <w:t>Bet kokie pranešimai, informacija, dokumentacija ar korespondencija dėl Sutarties ar jos vykdymo turi būti įforminta raštu lietuvių kalba ir išsiųsta elektroniniu paštu, ar įteikta asmeniškai pasirašytinai. Jeigu informacija elektroniniu paštu, ji laikoma tinkamai perduota tik tuo atveju, jeigu Šalis, kuriai skirta tokia informacija, elektroniniu paštu patvirtina jos gavimo faktą.</w:t>
      </w:r>
    </w:p>
    <w:p w14:paraId="6CCE131F" w14:textId="77777777" w:rsidR="00E637D6" w:rsidRPr="00074979" w:rsidRDefault="00E637D6" w:rsidP="001A69C1">
      <w:pPr>
        <w:pStyle w:val="Sraopastraipa"/>
        <w:numPr>
          <w:ilvl w:val="1"/>
          <w:numId w:val="25"/>
        </w:numPr>
        <w:ind w:left="0" w:firstLine="567"/>
        <w:jc w:val="both"/>
        <w:rPr>
          <w:rFonts w:eastAsia="Courier New" w:cs="Times New Roman"/>
        </w:rPr>
      </w:pPr>
      <w:r w:rsidRPr="00074979">
        <w:rPr>
          <w:rFonts w:cs="Times New Roman"/>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47684BEB" w14:textId="32291316" w:rsidR="00E637D6" w:rsidRPr="00074979" w:rsidRDefault="00E637D6" w:rsidP="001A69C1">
      <w:pPr>
        <w:pStyle w:val="Sraopastraipa"/>
        <w:numPr>
          <w:ilvl w:val="1"/>
          <w:numId w:val="25"/>
        </w:numPr>
        <w:ind w:left="0" w:firstLine="567"/>
        <w:jc w:val="both"/>
        <w:rPr>
          <w:rFonts w:eastAsia="Courier New" w:cs="Times New Roman"/>
        </w:rPr>
      </w:pPr>
      <w:r w:rsidRPr="00074979">
        <w:rPr>
          <w:rFonts w:cs="Times New Roman"/>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670795E" w14:textId="0F0BBE67" w:rsidR="00B35271" w:rsidRPr="00074979" w:rsidRDefault="00E637D6" w:rsidP="003F6CEC">
      <w:pPr>
        <w:pStyle w:val="Sraopastraipa"/>
        <w:numPr>
          <w:ilvl w:val="0"/>
          <w:numId w:val="25"/>
        </w:numPr>
        <w:ind w:left="993" w:hanging="426"/>
        <w:jc w:val="both"/>
        <w:rPr>
          <w:rFonts w:eastAsia="Courier New" w:cs="Times New Roman"/>
        </w:rPr>
      </w:pPr>
      <w:r w:rsidRPr="00074979">
        <w:rPr>
          <w:rFonts w:cs="Times New Roman"/>
        </w:rPr>
        <w:t>Sutarties priedai:</w:t>
      </w:r>
    </w:p>
    <w:p w14:paraId="48FC4F76" w14:textId="29B9F6DB" w:rsidR="00B35271" w:rsidRPr="00074979" w:rsidRDefault="00B35271" w:rsidP="00B35271">
      <w:pPr>
        <w:pStyle w:val="Sraopastraipa"/>
        <w:numPr>
          <w:ilvl w:val="0"/>
          <w:numId w:val="18"/>
        </w:numPr>
        <w:jc w:val="both"/>
        <w:rPr>
          <w:rFonts w:eastAsia="Courier New" w:cs="Times New Roman"/>
        </w:rPr>
      </w:pPr>
      <w:r w:rsidRPr="00074979">
        <w:rPr>
          <w:rFonts w:eastAsia="Courier New" w:cs="Times New Roman"/>
        </w:rPr>
        <w:t>Techninė užduotis;</w:t>
      </w:r>
    </w:p>
    <w:p w14:paraId="595683FE" w14:textId="78949EC1" w:rsidR="00B35271" w:rsidRPr="00074979" w:rsidRDefault="00B35271" w:rsidP="00B35271">
      <w:pPr>
        <w:pStyle w:val="Sraopastraipa"/>
        <w:numPr>
          <w:ilvl w:val="0"/>
          <w:numId w:val="18"/>
        </w:numPr>
        <w:jc w:val="both"/>
        <w:rPr>
          <w:rFonts w:eastAsia="Courier New" w:cs="Times New Roman"/>
        </w:rPr>
      </w:pPr>
      <w:r w:rsidRPr="00074979">
        <w:rPr>
          <w:rFonts w:eastAsia="Courier New" w:cs="Times New Roman"/>
        </w:rPr>
        <w:t>Tiekėjo pasiūlymas;</w:t>
      </w:r>
    </w:p>
    <w:p w14:paraId="79AEDF60" w14:textId="50AE4C79" w:rsidR="00B35271" w:rsidRPr="00074979" w:rsidRDefault="00B35271" w:rsidP="00B35271">
      <w:pPr>
        <w:pStyle w:val="Sraopastraipa"/>
        <w:numPr>
          <w:ilvl w:val="0"/>
          <w:numId w:val="18"/>
        </w:numPr>
        <w:jc w:val="both"/>
        <w:rPr>
          <w:rFonts w:eastAsia="Courier New" w:cs="Times New Roman"/>
        </w:rPr>
      </w:pPr>
      <w:r w:rsidRPr="00074979">
        <w:rPr>
          <w:rFonts w:eastAsia="Courier New" w:cs="Times New Roman"/>
        </w:rPr>
        <w:t>Tiekėjo Paslaugų teikimo grafikas.</w:t>
      </w:r>
    </w:p>
    <w:p w14:paraId="3765E725" w14:textId="77777777" w:rsidR="00E637D6" w:rsidRPr="00074979" w:rsidRDefault="00E637D6" w:rsidP="00457D84">
      <w:pPr>
        <w:rPr>
          <w:rFonts w:cs="Times New Roman"/>
        </w:rPr>
      </w:pPr>
    </w:p>
    <w:p w14:paraId="6708CD53" w14:textId="63680E5A" w:rsidR="00060F80" w:rsidRPr="00074979" w:rsidRDefault="00060F80" w:rsidP="00457D84">
      <w:pPr>
        <w:pStyle w:val="BodyTextIndent21"/>
        <w:keepLines/>
        <w:ind w:left="0"/>
        <w:rPr>
          <w:rFonts w:eastAsia="Times New Roman" w:cs="Times New Roman"/>
        </w:rPr>
      </w:pPr>
      <w:r w:rsidRPr="00074979">
        <w:rPr>
          <w:rFonts w:eastAsia="Times New Roman" w:cs="Times New Roman"/>
        </w:rPr>
        <w:t>Šalių adresai ir rekvizitai:</w:t>
      </w:r>
    </w:p>
    <w:tbl>
      <w:tblPr>
        <w:tblW w:w="0" w:type="auto"/>
        <w:tblInd w:w="108" w:type="dxa"/>
        <w:tblLayout w:type="fixed"/>
        <w:tblLook w:val="0000" w:firstRow="0" w:lastRow="0" w:firstColumn="0" w:lastColumn="0" w:noHBand="0" w:noVBand="0"/>
      </w:tblPr>
      <w:tblGrid>
        <w:gridCol w:w="4770"/>
        <w:gridCol w:w="5265"/>
      </w:tblGrid>
      <w:tr w:rsidR="00060F80" w:rsidRPr="00074979" w14:paraId="46C4EA0A" w14:textId="77777777">
        <w:trPr>
          <w:trHeight w:val="317"/>
        </w:trPr>
        <w:tc>
          <w:tcPr>
            <w:tcW w:w="4770" w:type="dxa"/>
            <w:vMerge w:val="restart"/>
            <w:tcBorders>
              <w:top w:val="single" w:sz="4" w:space="0" w:color="FFFFFF"/>
              <w:left w:val="single" w:sz="4" w:space="0" w:color="FFFFFF"/>
              <w:bottom w:val="single" w:sz="4" w:space="0" w:color="FFFFFF"/>
            </w:tcBorders>
          </w:tcPr>
          <w:p w14:paraId="3B8D6289" w14:textId="77777777" w:rsidR="00732B89" w:rsidRDefault="00732B89" w:rsidP="00457D84">
            <w:pPr>
              <w:pStyle w:val="Pagrindinistekstas"/>
              <w:keepLines/>
              <w:tabs>
                <w:tab w:val="left" w:pos="907"/>
              </w:tabs>
              <w:snapToGrid w:val="0"/>
              <w:spacing w:after="0"/>
              <w:rPr>
                <w:rFonts w:cs="Times New Roman"/>
                <w:shd w:val="clear" w:color="auto" w:fill="FFFFFF"/>
              </w:rPr>
            </w:pPr>
          </w:p>
          <w:p w14:paraId="33357468" w14:textId="34805D70" w:rsidR="00060F80" w:rsidRPr="00074979" w:rsidRDefault="00060F80" w:rsidP="00457D84">
            <w:pPr>
              <w:pStyle w:val="Pagrindinistekstas"/>
              <w:keepLines/>
              <w:tabs>
                <w:tab w:val="left" w:pos="907"/>
              </w:tabs>
              <w:snapToGrid w:val="0"/>
              <w:spacing w:after="0"/>
              <w:rPr>
                <w:rFonts w:cs="Times New Roman"/>
                <w:shd w:val="clear" w:color="auto" w:fill="FFFFFF"/>
              </w:rPr>
            </w:pPr>
            <w:r w:rsidRPr="00074979">
              <w:rPr>
                <w:rFonts w:cs="Times New Roman"/>
                <w:shd w:val="clear" w:color="auto" w:fill="FFFFFF"/>
              </w:rPr>
              <w:t>Užsakovas</w:t>
            </w:r>
          </w:p>
          <w:p w14:paraId="24BF7F77" w14:textId="77777777" w:rsidR="00060F80" w:rsidRPr="00074979" w:rsidRDefault="00060F80" w:rsidP="00457D84">
            <w:pPr>
              <w:keepLines/>
              <w:rPr>
                <w:rFonts w:cs="Times New Roman"/>
                <w:shd w:val="clear" w:color="auto" w:fill="FFFFFF"/>
              </w:rPr>
            </w:pPr>
            <w:r w:rsidRPr="00074979">
              <w:rPr>
                <w:rFonts w:cs="Times New Roman"/>
                <w:shd w:val="clear" w:color="auto" w:fill="FFFFFF"/>
              </w:rPr>
              <w:t>Šiaulių miesto savivaldybės administracija</w:t>
            </w:r>
          </w:p>
          <w:p w14:paraId="6189CF38" w14:textId="77777777" w:rsidR="00060F80" w:rsidRPr="00074979" w:rsidRDefault="00060F80" w:rsidP="00457D84">
            <w:pPr>
              <w:keepLines/>
              <w:tabs>
                <w:tab w:val="left" w:pos="5130"/>
              </w:tabs>
              <w:rPr>
                <w:rFonts w:cs="Times New Roman"/>
                <w:shd w:val="clear" w:color="auto" w:fill="FFFFFF"/>
              </w:rPr>
            </w:pPr>
            <w:r w:rsidRPr="00074979">
              <w:rPr>
                <w:rFonts w:cs="Times New Roman"/>
                <w:shd w:val="clear" w:color="auto" w:fill="FFFFFF"/>
              </w:rPr>
              <w:t>Vasario 16-osios g. 62, Šiauliai</w:t>
            </w:r>
          </w:p>
          <w:p w14:paraId="7EDF931F" w14:textId="77777777" w:rsidR="00060F80" w:rsidRPr="00074979" w:rsidRDefault="00060F80" w:rsidP="00457D84">
            <w:pPr>
              <w:keepLines/>
              <w:jc w:val="both"/>
              <w:rPr>
                <w:rFonts w:cs="Times New Roman"/>
                <w:shd w:val="clear" w:color="auto" w:fill="FFFFFF"/>
              </w:rPr>
            </w:pPr>
            <w:r w:rsidRPr="00074979">
              <w:rPr>
                <w:rFonts w:cs="Times New Roman"/>
                <w:shd w:val="clear" w:color="auto" w:fill="FFFFFF"/>
              </w:rPr>
              <w:t>Kodas 188771865</w:t>
            </w:r>
          </w:p>
          <w:p w14:paraId="621C0F29" w14:textId="77777777" w:rsidR="00060F80" w:rsidRPr="00074979" w:rsidRDefault="00060F80" w:rsidP="00457D84">
            <w:pPr>
              <w:keepLines/>
              <w:tabs>
                <w:tab w:val="left" w:pos="5130"/>
              </w:tabs>
              <w:rPr>
                <w:rFonts w:cs="Times New Roman"/>
                <w:shd w:val="clear" w:color="auto" w:fill="FFFFFF"/>
              </w:rPr>
            </w:pPr>
            <w:r w:rsidRPr="00074979">
              <w:rPr>
                <w:rFonts w:cs="Times New Roman"/>
                <w:shd w:val="clear" w:color="auto" w:fill="FFFFFF"/>
              </w:rPr>
              <w:t>A. s. Nr. LT857300010091511042</w:t>
            </w:r>
          </w:p>
          <w:p w14:paraId="697E7E52" w14:textId="77777777" w:rsidR="00060F80" w:rsidRPr="00074979" w:rsidRDefault="00060F80" w:rsidP="00457D84">
            <w:pPr>
              <w:keepLines/>
              <w:tabs>
                <w:tab w:val="left" w:pos="5130"/>
              </w:tabs>
              <w:rPr>
                <w:rFonts w:cs="Times New Roman"/>
                <w:shd w:val="clear" w:color="auto" w:fill="FFFFFF"/>
              </w:rPr>
            </w:pPr>
            <w:r w:rsidRPr="00074979">
              <w:rPr>
                <w:rFonts w:cs="Times New Roman"/>
                <w:shd w:val="clear" w:color="auto" w:fill="FFFFFF"/>
              </w:rPr>
              <w:t>Bankas AB „Swedbank“, b. k. 73000</w:t>
            </w:r>
          </w:p>
          <w:p w14:paraId="34C0F53E" w14:textId="6604DB65" w:rsidR="00060F80" w:rsidRPr="00074979" w:rsidRDefault="00BC2D6E" w:rsidP="00457D84">
            <w:pPr>
              <w:keepLines/>
              <w:tabs>
                <w:tab w:val="left" w:pos="5130"/>
              </w:tabs>
              <w:rPr>
                <w:rFonts w:cs="Times New Roman"/>
                <w:shd w:val="clear" w:color="auto" w:fill="FFFFFF"/>
              </w:rPr>
            </w:pPr>
            <w:r w:rsidRPr="00074979">
              <w:rPr>
                <w:rFonts w:cs="Times New Roman"/>
                <w:shd w:val="clear" w:color="auto" w:fill="FFFFFF"/>
              </w:rPr>
              <w:t xml:space="preserve">tel. 8-41 </w:t>
            </w:r>
            <w:r w:rsidR="00CE2D9A" w:rsidRPr="00074979">
              <w:rPr>
                <w:rFonts w:cs="Times New Roman"/>
                <w:shd w:val="clear" w:color="auto" w:fill="FFFFFF"/>
              </w:rPr>
              <w:t>386452</w:t>
            </w:r>
          </w:p>
          <w:p w14:paraId="6688F656" w14:textId="47A5AE99" w:rsidR="00060F80" w:rsidRPr="00074979" w:rsidRDefault="002D7638" w:rsidP="00457D84">
            <w:pPr>
              <w:keepLines/>
              <w:rPr>
                <w:rFonts w:cs="Times New Roman"/>
                <w:shd w:val="clear" w:color="auto" w:fill="FFFFFF"/>
                <w:lang w:val="en-US"/>
              </w:rPr>
            </w:pPr>
            <w:r w:rsidRPr="00074979">
              <w:rPr>
                <w:rFonts w:cs="Times New Roman"/>
                <w:shd w:val="clear" w:color="auto" w:fill="FFFFFF"/>
              </w:rPr>
              <w:t>El.</w:t>
            </w:r>
            <w:r w:rsidR="00060F80" w:rsidRPr="00074979">
              <w:rPr>
                <w:rFonts w:cs="Times New Roman"/>
                <w:shd w:val="clear" w:color="auto" w:fill="FFFFFF"/>
              </w:rPr>
              <w:t xml:space="preserve"> paštas: </w:t>
            </w:r>
            <w:hyperlink r:id="rId8" w:history="1">
              <w:r w:rsidR="0074665B" w:rsidRPr="00074979">
                <w:rPr>
                  <w:rStyle w:val="Hipersaitas"/>
                  <w:rFonts w:cs="Times New Roman"/>
                  <w:color w:val="auto"/>
                  <w:shd w:val="clear" w:color="auto" w:fill="FFFFFF"/>
                </w:rPr>
                <w:t>info</w:t>
              </w:r>
              <w:r w:rsidR="0074665B" w:rsidRPr="00074979">
                <w:rPr>
                  <w:rStyle w:val="Hipersaitas"/>
                  <w:rFonts w:cs="Times New Roman"/>
                  <w:color w:val="auto"/>
                  <w:shd w:val="clear" w:color="auto" w:fill="FFFFFF"/>
                  <w:lang w:val="en-US"/>
                </w:rPr>
                <w:t>@siauliai.lt</w:t>
              </w:r>
            </w:hyperlink>
            <w:r w:rsidR="00EE6A1F" w:rsidRPr="00074979">
              <w:rPr>
                <w:rStyle w:val="Hipersaitas"/>
                <w:rFonts w:cs="Times New Roman"/>
                <w:color w:val="auto"/>
                <w:shd w:val="clear" w:color="auto" w:fill="FFFFFF"/>
                <w:lang w:val="en-US"/>
              </w:rPr>
              <w:t xml:space="preserve"> </w:t>
            </w:r>
            <w:r w:rsidR="00B66C90" w:rsidRPr="00074979">
              <w:rPr>
                <w:rFonts w:cs="Times New Roman"/>
                <w:shd w:val="clear" w:color="auto" w:fill="FFFFFF"/>
                <w:lang w:val="en-US"/>
              </w:rPr>
              <w:t xml:space="preserve"> </w:t>
            </w:r>
          </w:p>
          <w:p w14:paraId="2F5F232D" w14:textId="77777777" w:rsidR="00060F80" w:rsidRPr="00074979" w:rsidRDefault="00060F80" w:rsidP="00457D84">
            <w:pPr>
              <w:keepLines/>
              <w:rPr>
                <w:rFonts w:cs="Times New Roman"/>
                <w:shd w:val="clear" w:color="auto" w:fill="FFFFFF"/>
              </w:rPr>
            </w:pPr>
          </w:p>
        </w:tc>
        <w:tc>
          <w:tcPr>
            <w:tcW w:w="5265" w:type="dxa"/>
            <w:vMerge w:val="restart"/>
            <w:tcBorders>
              <w:top w:val="single" w:sz="4" w:space="0" w:color="FFFFFF"/>
              <w:left w:val="single" w:sz="4" w:space="0" w:color="FFFFFF"/>
              <w:bottom w:val="single" w:sz="4" w:space="0" w:color="FFFFFF"/>
              <w:right w:val="single" w:sz="4" w:space="0" w:color="FFFFFF"/>
            </w:tcBorders>
          </w:tcPr>
          <w:p w14:paraId="6FD53855" w14:textId="77777777" w:rsidR="00060F80" w:rsidRPr="00074979" w:rsidRDefault="00060F80" w:rsidP="00457D84">
            <w:pPr>
              <w:pStyle w:val="Pagrindinistekstas"/>
              <w:tabs>
                <w:tab w:val="left" w:pos="907"/>
              </w:tabs>
              <w:snapToGrid w:val="0"/>
              <w:spacing w:after="0"/>
              <w:rPr>
                <w:rFonts w:cs="Times New Roman"/>
                <w:b/>
                <w:shd w:val="clear" w:color="auto" w:fill="FFFFFF"/>
              </w:rPr>
            </w:pPr>
          </w:p>
          <w:p w14:paraId="42B200FC" w14:textId="79DD34C3" w:rsidR="00060F80" w:rsidRPr="00074979" w:rsidRDefault="00060F80" w:rsidP="00457D84">
            <w:pPr>
              <w:pStyle w:val="Pagrindinistekstas"/>
              <w:keepLines/>
              <w:tabs>
                <w:tab w:val="left" w:pos="907"/>
              </w:tabs>
              <w:snapToGrid w:val="0"/>
              <w:spacing w:after="0"/>
              <w:rPr>
                <w:rFonts w:cs="Times New Roman"/>
                <w:shd w:val="clear" w:color="auto" w:fill="FFFFFF"/>
              </w:rPr>
            </w:pPr>
            <w:r w:rsidRPr="00074979">
              <w:rPr>
                <w:rFonts w:cs="Times New Roman"/>
                <w:shd w:val="clear" w:color="auto" w:fill="FFFFFF"/>
              </w:rPr>
              <w:t>Paslaugos teikėjas</w:t>
            </w:r>
          </w:p>
          <w:p w14:paraId="41DC9991" w14:textId="588ECBBC" w:rsidR="001746CC" w:rsidRPr="00074979" w:rsidRDefault="00C3469D" w:rsidP="00457D84">
            <w:pPr>
              <w:keepLines/>
              <w:jc w:val="both"/>
              <w:rPr>
                <w:rFonts w:cs="Times New Roman"/>
                <w:i/>
                <w:iCs/>
                <w:color w:val="FF0000"/>
              </w:rPr>
            </w:pPr>
            <w:r w:rsidRPr="00074979">
              <w:rPr>
                <w:rFonts w:cs="Times New Roman"/>
                <w:i/>
                <w:iCs/>
                <w:color w:val="FF0000"/>
              </w:rPr>
              <w:t>[</w:t>
            </w:r>
            <w:r w:rsidR="002D7638" w:rsidRPr="00074979">
              <w:rPr>
                <w:rFonts w:cs="Times New Roman"/>
                <w:i/>
                <w:iCs/>
                <w:color w:val="FF0000"/>
              </w:rPr>
              <w:t>Įminės pavadinimas</w:t>
            </w:r>
            <w:r w:rsidRPr="00074979">
              <w:rPr>
                <w:rFonts w:cs="Times New Roman"/>
                <w:i/>
                <w:iCs/>
                <w:color w:val="FF0000"/>
              </w:rPr>
              <w:t>]</w:t>
            </w:r>
          </w:p>
          <w:p w14:paraId="46FC173B" w14:textId="792ACBCD" w:rsidR="001746CC" w:rsidRPr="00074979" w:rsidRDefault="00C3469D" w:rsidP="00457D84">
            <w:pPr>
              <w:keepLines/>
              <w:jc w:val="both"/>
              <w:rPr>
                <w:rFonts w:cs="Times New Roman"/>
                <w:i/>
                <w:iCs/>
                <w:color w:val="FF0000"/>
                <w:shd w:val="clear" w:color="auto" w:fill="FFFFFF"/>
              </w:rPr>
            </w:pPr>
            <w:r w:rsidRPr="00074979">
              <w:rPr>
                <w:rFonts w:cs="Times New Roman"/>
                <w:i/>
                <w:iCs/>
                <w:color w:val="FF0000"/>
              </w:rPr>
              <w:t>[</w:t>
            </w:r>
            <w:r w:rsidR="002D7638" w:rsidRPr="00074979">
              <w:rPr>
                <w:rFonts w:cs="Times New Roman"/>
                <w:i/>
                <w:iCs/>
                <w:color w:val="FF0000"/>
              </w:rPr>
              <w:t>Adresas</w:t>
            </w:r>
            <w:r w:rsidRPr="00074979">
              <w:rPr>
                <w:rFonts w:cs="Times New Roman"/>
                <w:i/>
                <w:iCs/>
                <w:color w:val="FF0000"/>
              </w:rPr>
              <w:t>]</w:t>
            </w:r>
          </w:p>
          <w:p w14:paraId="50141E2E" w14:textId="79D975E0" w:rsidR="001746CC" w:rsidRPr="00074979" w:rsidRDefault="00C3469D" w:rsidP="00457D84">
            <w:pPr>
              <w:keepLines/>
              <w:jc w:val="both"/>
              <w:rPr>
                <w:rFonts w:cs="Times New Roman"/>
                <w:i/>
                <w:iCs/>
                <w:color w:val="FF0000"/>
              </w:rPr>
            </w:pPr>
            <w:r w:rsidRPr="00074979">
              <w:rPr>
                <w:rFonts w:cs="Times New Roman"/>
                <w:i/>
                <w:iCs/>
                <w:color w:val="FF0000"/>
              </w:rPr>
              <w:t>[</w:t>
            </w:r>
            <w:r w:rsidR="002D7638" w:rsidRPr="00074979">
              <w:rPr>
                <w:rFonts w:cs="Times New Roman"/>
                <w:i/>
                <w:iCs/>
                <w:color w:val="FF0000"/>
              </w:rPr>
              <w:t>Įmonės k</w:t>
            </w:r>
            <w:r w:rsidR="001746CC" w:rsidRPr="00074979">
              <w:rPr>
                <w:rFonts w:cs="Times New Roman"/>
                <w:i/>
                <w:iCs/>
                <w:color w:val="FF0000"/>
              </w:rPr>
              <w:t xml:space="preserve">odas </w:t>
            </w:r>
            <w:r w:rsidRPr="00074979">
              <w:rPr>
                <w:rFonts w:cs="Times New Roman"/>
                <w:i/>
                <w:iCs/>
                <w:color w:val="FF0000"/>
              </w:rPr>
              <w:t>]</w:t>
            </w:r>
          </w:p>
          <w:p w14:paraId="2ED6AC32" w14:textId="268BFCB3" w:rsidR="001746CC" w:rsidRPr="00074979" w:rsidRDefault="00C3469D" w:rsidP="00457D84">
            <w:pPr>
              <w:keepLines/>
              <w:tabs>
                <w:tab w:val="left" w:pos="5130"/>
              </w:tabs>
              <w:rPr>
                <w:rFonts w:cs="Times New Roman"/>
                <w:i/>
                <w:iCs/>
                <w:color w:val="FF0000"/>
                <w:shd w:val="clear" w:color="auto" w:fill="FFFFFF"/>
              </w:rPr>
            </w:pPr>
            <w:r w:rsidRPr="00074979">
              <w:rPr>
                <w:rFonts w:cs="Times New Roman"/>
                <w:i/>
                <w:iCs/>
                <w:color w:val="FF0000"/>
              </w:rPr>
              <w:t>[</w:t>
            </w:r>
            <w:r w:rsidR="001746CC" w:rsidRPr="00074979">
              <w:rPr>
                <w:rFonts w:cs="Times New Roman"/>
                <w:i/>
                <w:iCs/>
                <w:color w:val="FF0000"/>
              </w:rPr>
              <w:t>PVM mokėtojo kodas </w:t>
            </w:r>
            <w:r w:rsidRPr="00074979">
              <w:rPr>
                <w:rFonts w:cs="Times New Roman"/>
                <w:i/>
                <w:iCs/>
                <w:color w:val="FF0000"/>
              </w:rPr>
              <w:t>]</w:t>
            </w:r>
            <w:r w:rsidR="001746CC" w:rsidRPr="00074979">
              <w:rPr>
                <w:rFonts w:cs="Times New Roman"/>
                <w:i/>
                <w:iCs/>
                <w:color w:val="FF0000"/>
                <w:shd w:val="clear" w:color="auto" w:fill="FFFFFF"/>
              </w:rPr>
              <w:t xml:space="preserve"> </w:t>
            </w:r>
          </w:p>
          <w:p w14:paraId="415D13EC" w14:textId="636A2F46" w:rsidR="00AE79B4" w:rsidRPr="00074979" w:rsidRDefault="00C3469D" w:rsidP="00457D84">
            <w:pPr>
              <w:rPr>
                <w:rFonts w:eastAsia="Times New Roman" w:cs="Times New Roman"/>
                <w:i/>
                <w:iCs/>
                <w:color w:val="FF0000"/>
                <w:kern w:val="0"/>
                <w:lang w:eastAsia="lt-LT" w:bidi="ar-SA"/>
              </w:rPr>
            </w:pPr>
            <w:r w:rsidRPr="00074979">
              <w:rPr>
                <w:rFonts w:cs="Times New Roman"/>
                <w:i/>
                <w:iCs/>
                <w:color w:val="FF0000"/>
              </w:rPr>
              <w:t>[</w:t>
            </w:r>
            <w:r w:rsidR="001746CC" w:rsidRPr="00074979">
              <w:rPr>
                <w:rFonts w:cs="Times New Roman"/>
                <w:i/>
                <w:iCs/>
                <w:color w:val="FF0000"/>
              </w:rPr>
              <w:t>A</w:t>
            </w:r>
            <w:r w:rsidR="002D7638" w:rsidRPr="00074979">
              <w:rPr>
                <w:rFonts w:cs="Times New Roman"/>
                <w:i/>
                <w:iCs/>
                <w:color w:val="FF0000"/>
              </w:rPr>
              <w:t>tsiskaitomosios sąskaitos nr.</w:t>
            </w:r>
            <w:r w:rsidRPr="00074979">
              <w:rPr>
                <w:rFonts w:cs="Times New Roman"/>
                <w:i/>
                <w:iCs/>
                <w:color w:val="FF0000"/>
              </w:rPr>
              <w:t>]</w:t>
            </w:r>
          </w:p>
          <w:p w14:paraId="58246DFB" w14:textId="7BA47EDF" w:rsidR="00AE79B4" w:rsidRPr="00074979" w:rsidRDefault="00C3469D" w:rsidP="00457D84">
            <w:pPr>
              <w:widowControl/>
              <w:suppressAutoHyphens w:val="0"/>
              <w:rPr>
                <w:rFonts w:eastAsia="Times New Roman" w:cs="Times New Roman"/>
                <w:i/>
                <w:iCs/>
                <w:color w:val="FF0000"/>
                <w:kern w:val="0"/>
                <w:lang w:eastAsia="lt-LT" w:bidi="ar-SA"/>
              </w:rPr>
            </w:pPr>
            <w:r w:rsidRPr="00074979">
              <w:rPr>
                <w:rStyle w:val="fontstyle01"/>
                <w:rFonts w:ascii="Times New Roman" w:hAnsi="Times New Roman" w:cs="Times New Roman"/>
                <w:b w:val="0"/>
                <w:bCs w:val="0"/>
                <w:i/>
                <w:iCs/>
                <w:color w:val="FF0000"/>
                <w:sz w:val="24"/>
                <w:szCs w:val="24"/>
              </w:rPr>
              <w:t>[</w:t>
            </w:r>
            <w:r w:rsidR="002D7638" w:rsidRPr="00074979">
              <w:rPr>
                <w:rStyle w:val="fontstyle01"/>
                <w:rFonts w:ascii="Times New Roman" w:hAnsi="Times New Roman" w:cs="Times New Roman"/>
                <w:b w:val="0"/>
                <w:bCs w:val="0"/>
                <w:i/>
                <w:iCs/>
                <w:color w:val="FF0000"/>
                <w:sz w:val="24"/>
                <w:szCs w:val="24"/>
              </w:rPr>
              <w:t>Banko pavadinimas ir banko kodas</w:t>
            </w:r>
            <w:r w:rsidRPr="00074979">
              <w:rPr>
                <w:rStyle w:val="fontstyle01"/>
                <w:rFonts w:ascii="Times New Roman" w:hAnsi="Times New Roman" w:cs="Times New Roman"/>
                <w:b w:val="0"/>
                <w:bCs w:val="0"/>
                <w:i/>
                <w:iCs/>
                <w:color w:val="FF0000"/>
                <w:sz w:val="24"/>
                <w:szCs w:val="24"/>
              </w:rPr>
              <w:t>]</w:t>
            </w:r>
          </w:p>
          <w:p w14:paraId="7D8B8F1C" w14:textId="11453EA8" w:rsidR="00317244" w:rsidRPr="00074979" w:rsidRDefault="00C3469D" w:rsidP="00457D84">
            <w:pPr>
              <w:keepLines/>
              <w:tabs>
                <w:tab w:val="left" w:pos="5130"/>
              </w:tabs>
              <w:rPr>
                <w:rFonts w:cs="Times New Roman"/>
                <w:i/>
                <w:iCs/>
                <w:color w:val="FF0000"/>
                <w:shd w:val="clear" w:color="auto" w:fill="FFFFFF"/>
              </w:rPr>
            </w:pPr>
            <w:r w:rsidRPr="00074979">
              <w:rPr>
                <w:rFonts w:cs="Times New Roman"/>
                <w:i/>
                <w:iCs/>
                <w:color w:val="FF0000"/>
              </w:rPr>
              <w:t>[</w:t>
            </w:r>
            <w:r w:rsidR="001746CC" w:rsidRPr="00074979">
              <w:rPr>
                <w:rFonts w:cs="Times New Roman"/>
                <w:i/>
                <w:iCs/>
                <w:color w:val="FF0000"/>
              </w:rPr>
              <w:t xml:space="preserve">Tel. </w:t>
            </w:r>
            <w:r w:rsidR="002D7638" w:rsidRPr="00074979">
              <w:rPr>
                <w:rFonts w:cs="Times New Roman"/>
                <w:i/>
                <w:iCs/>
                <w:color w:val="FF0000"/>
              </w:rPr>
              <w:t>Nr.</w:t>
            </w:r>
            <w:r w:rsidRPr="00074979">
              <w:rPr>
                <w:rFonts w:cs="Times New Roman"/>
                <w:i/>
                <w:iCs/>
                <w:color w:val="FF0000"/>
              </w:rPr>
              <w:t>]</w:t>
            </w:r>
          </w:p>
          <w:p w14:paraId="7FA4C307" w14:textId="0F7F8F8D" w:rsidR="00060F80" w:rsidRPr="00074979" w:rsidRDefault="00C3469D" w:rsidP="00457D84">
            <w:pPr>
              <w:keepLines/>
              <w:tabs>
                <w:tab w:val="left" w:pos="5130"/>
              </w:tabs>
              <w:rPr>
                <w:rFonts w:cs="Times New Roman"/>
                <w:i/>
                <w:iCs/>
                <w:color w:val="FF0000"/>
              </w:rPr>
            </w:pPr>
            <w:r w:rsidRPr="00074979">
              <w:rPr>
                <w:rFonts w:cs="Times New Roman"/>
                <w:i/>
                <w:iCs/>
                <w:color w:val="FF0000"/>
              </w:rPr>
              <w:t>[</w:t>
            </w:r>
            <w:r w:rsidR="001746CC" w:rsidRPr="00074979">
              <w:rPr>
                <w:rFonts w:cs="Times New Roman"/>
                <w:i/>
                <w:iCs/>
                <w:color w:val="FF0000"/>
              </w:rPr>
              <w:t>El. paštas:</w:t>
            </w:r>
            <w:r w:rsidRPr="00074979">
              <w:rPr>
                <w:rFonts w:cs="Times New Roman"/>
                <w:i/>
                <w:iCs/>
                <w:color w:val="FF0000"/>
              </w:rPr>
              <w:t>]</w:t>
            </w:r>
          </w:p>
          <w:p w14:paraId="6DFE1051" w14:textId="1C869C96" w:rsidR="0074665B" w:rsidRPr="00074979" w:rsidRDefault="0074665B" w:rsidP="00457D84">
            <w:pPr>
              <w:keepLines/>
              <w:tabs>
                <w:tab w:val="left" w:pos="5130"/>
              </w:tabs>
              <w:rPr>
                <w:rFonts w:cs="Times New Roman"/>
                <w:shd w:val="clear" w:color="auto" w:fill="FFFFFF"/>
              </w:rPr>
            </w:pPr>
          </w:p>
        </w:tc>
      </w:tr>
    </w:tbl>
    <w:p w14:paraId="0B5349CB" w14:textId="77777777" w:rsidR="00060F80" w:rsidRPr="00074979" w:rsidRDefault="00060F80" w:rsidP="00457D84">
      <w:pPr>
        <w:rPr>
          <w:rFonts w:cs="Times New Roman"/>
        </w:rPr>
      </w:pPr>
      <w:r w:rsidRPr="00074979">
        <w:rPr>
          <w:rFonts w:cs="Times New Roman"/>
        </w:rPr>
        <w:lastRenderedPageBreak/>
        <w:t>Šalys šią Sutartį perskaitė, joms buvo išaiškintas Sutarties turinys ir pasekmės, Šalys Sutartį suprato ir kaip visiškai atitinkančią jų valią ir ketinimus, pasirašė:</w:t>
      </w:r>
    </w:p>
    <w:p w14:paraId="382D15AF" w14:textId="77777777" w:rsidR="00330D32" w:rsidRPr="00074979" w:rsidRDefault="00330D32" w:rsidP="00457D84">
      <w:pPr>
        <w:keepLines/>
        <w:jc w:val="both"/>
        <w:rPr>
          <w:rFonts w:cs="Times New Roman"/>
        </w:rPr>
      </w:pPr>
    </w:p>
    <w:p w14:paraId="34A59D1D" w14:textId="07D3A58A" w:rsidR="007D02BD" w:rsidRPr="00074979" w:rsidRDefault="00060F80" w:rsidP="00457D84">
      <w:pPr>
        <w:jc w:val="both"/>
        <w:rPr>
          <w:rFonts w:cs="Times New Roman"/>
          <w:shd w:val="clear" w:color="auto" w:fill="FFFFFF"/>
        </w:rPr>
      </w:pPr>
      <w:r w:rsidRPr="00074979">
        <w:rPr>
          <w:rFonts w:cs="Times New Roman"/>
          <w:bCs/>
          <w:shd w:val="clear" w:color="auto" w:fill="FFFFFF"/>
        </w:rPr>
        <w:t>Užsakovas</w:t>
      </w:r>
      <w:r w:rsidRPr="00074979">
        <w:rPr>
          <w:rFonts w:cs="Times New Roman"/>
          <w:shd w:val="clear" w:color="auto" w:fill="FFFFFF"/>
        </w:rPr>
        <w:tab/>
      </w:r>
      <w:r w:rsidRPr="00074979">
        <w:rPr>
          <w:rFonts w:cs="Times New Roman"/>
          <w:shd w:val="clear" w:color="auto" w:fill="FFFFFF"/>
        </w:rPr>
        <w:tab/>
      </w:r>
      <w:r w:rsidRPr="00074979">
        <w:rPr>
          <w:rFonts w:cs="Times New Roman"/>
          <w:shd w:val="clear" w:color="auto" w:fill="FFFFFF"/>
        </w:rPr>
        <w:tab/>
      </w:r>
      <w:r w:rsidRPr="00074979">
        <w:rPr>
          <w:rFonts w:cs="Times New Roman"/>
          <w:shd w:val="clear" w:color="auto" w:fill="FFFFFF"/>
        </w:rPr>
        <w:tab/>
      </w:r>
      <w:r w:rsidRPr="00074979">
        <w:rPr>
          <w:rFonts w:cs="Times New Roman"/>
          <w:shd w:val="clear" w:color="auto" w:fill="FFFFFF"/>
        </w:rPr>
        <w:tab/>
      </w:r>
      <w:r w:rsidRPr="00074979">
        <w:rPr>
          <w:rFonts w:cs="Times New Roman"/>
          <w:shd w:val="clear" w:color="auto" w:fill="FFFFFF"/>
        </w:rPr>
        <w:tab/>
      </w:r>
      <w:r w:rsidR="00177C83" w:rsidRPr="00074979">
        <w:rPr>
          <w:rFonts w:cs="Times New Roman"/>
          <w:shd w:val="clear" w:color="auto" w:fill="FFFFFF"/>
        </w:rPr>
        <w:tab/>
      </w:r>
      <w:r w:rsidRPr="00074979">
        <w:rPr>
          <w:rFonts w:cs="Times New Roman"/>
          <w:bCs/>
          <w:shd w:val="clear" w:color="auto" w:fill="FFFFFF"/>
        </w:rPr>
        <w:t>Paslaugos teikėjas</w:t>
      </w:r>
      <w:r w:rsidR="004A7BC2" w:rsidRPr="00074979">
        <w:rPr>
          <w:rFonts w:cs="Times New Roman"/>
          <w:shd w:val="clear" w:color="auto" w:fill="FFFFFF"/>
        </w:rPr>
        <w:t xml:space="preserve">                     </w:t>
      </w:r>
      <w:r w:rsidR="004A7BC2" w:rsidRPr="00074979">
        <w:rPr>
          <w:rFonts w:cs="Times New Roman"/>
          <w:shd w:val="clear" w:color="auto" w:fill="FFFFFF"/>
        </w:rPr>
        <w:tab/>
      </w:r>
      <w:r w:rsidR="004A7BC2" w:rsidRPr="00074979">
        <w:rPr>
          <w:rFonts w:cs="Times New Roman"/>
          <w:shd w:val="clear" w:color="auto" w:fill="FFFFFF"/>
        </w:rPr>
        <w:tab/>
      </w:r>
    </w:p>
    <w:p w14:paraId="50892066" w14:textId="77777777" w:rsidR="004A7BC2" w:rsidRPr="00074979" w:rsidRDefault="004A7BC2" w:rsidP="00457D84">
      <w:pPr>
        <w:jc w:val="both"/>
        <w:rPr>
          <w:rFonts w:cs="Times New Roman"/>
          <w:shd w:val="clear" w:color="auto" w:fill="FFFFFF"/>
        </w:rPr>
      </w:pPr>
    </w:p>
    <w:p w14:paraId="37ACD21B" w14:textId="2DBB9CE8" w:rsidR="00060F80" w:rsidRPr="00074979" w:rsidRDefault="00A7348C" w:rsidP="00457D84">
      <w:pPr>
        <w:jc w:val="both"/>
        <w:rPr>
          <w:rFonts w:cs="Times New Roman"/>
          <w:shd w:val="clear" w:color="auto" w:fill="FFFFFF"/>
        </w:rPr>
      </w:pPr>
      <w:r w:rsidRPr="00074979">
        <w:rPr>
          <w:rFonts w:cs="Times New Roman"/>
          <w:i/>
          <w:iCs/>
          <w:color w:val="FF0000"/>
          <w:shd w:val="clear" w:color="auto" w:fill="FFFFFF"/>
        </w:rPr>
        <w:t>[Pareigos]</w:t>
      </w:r>
      <w:r>
        <w:rPr>
          <w:rFonts w:cs="Times New Roman"/>
          <w:i/>
          <w:iCs/>
          <w:color w:val="FF0000"/>
          <w:shd w:val="clear" w:color="auto" w:fill="FFFFFF"/>
        </w:rPr>
        <w:tab/>
      </w:r>
      <w:r>
        <w:rPr>
          <w:rFonts w:cs="Times New Roman"/>
          <w:i/>
          <w:iCs/>
          <w:color w:val="FF0000"/>
          <w:shd w:val="clear" w:color="auto" w:fill="FFFFFF"/>
        </w:rPr>
        <w:tab/>
      </w:r>
      <w:r>
        <w:rPr>
          <w:rFonts w:cs="Times New Roman"/>
          <w:i/>
          <w:iCs/>
          <w:color w:val="FF0000"/>
          <w:shd w:val="clear" w:color="auto" w:fill="FFFFFF"/>
        </w:rPr>
        <w:tab/>
      </w:r>
      <w:r w:rsidR="007D02BD" w:rsidRPr="00074979">
        <w:rPr>
          <w:rFonts w:cs="Times New Roman"/>
          <w:shd w:val="clear" w:color="auto" w:fill="FFFFFF" w:themeFill="background1"/>
        </w:rPr>
        <w:tab/>
      </w:r>
      <w:r w:rsidR="007D02BD" w:rsidRPr="00074979">
        <w:rPr>
          <w:rFonts w:cs="Times New Roman"/>
          <w:shd w:val="clear" w:color="auto" w:fill="FFFFFF"/>
        </w:rPr>
        <w:tab/>
      </w:r>
      <w:r w:rsidR="007D02BD" w:rsidRPr="00074979">
        <w:rPr>
          <w:rFonts w:cs="Times New Roman"/>
          <w:shd w:val="clear" w:color="auto" w:fill="FFFFFF"/>
        </w:rPr>
        <w:tab/>
      </w:r>
      <w:r w:rsidR="004C39EB" w:rsidRPr="00074979">
        <w:rPr>
          <w:rFonts w:cs="Times New Roman"/>
          <w:shd w:val="clear" w:color="auto" w:fill="FFFFFF"/>
        </w:rPr>
        <w:tab/>
      </w:r>
      <w:r w:rsidR="00C3469D" w:rsidRPr="00074979">
        <w:rPr>
          <w:rFonts w:cs="Times New Roman"/>
          <w:i/>
          <w:iCs/>
          <w:color w:val="FF0000"/>
          <w:shd w:val="clear" w:color="auto" w:fill="FFFFFF"/>
        </w:rPr>
        <w:t>[</w:t>
      </w:r>
      <w:r w:rsidR="002D7638" w:rsidRPr="00074979">
        <w:rPr>
          <w:rFonts w:cs="Times New Roman"/>
          <w:i/>
          <w:iCs/>
          <w:color w:val="FF0000"/>
          <w:shd w:val="clear" w:color="auto" w:fill="FFFFFF"/>
        </w:rPr>
        <w:t>Pareigos</w:t>
      </w:r>
      <w:r w:rsidR="00C3469D" w:rsidRPr="00074979">
        <w:rPr>
          <w:rFonts w:cs="Times New Roman"/>
          <w:i/>
          <w:iCs/>
          <w:color w:val="FF0000"/>
          <w:shd w:val="clear" w:color="auto" w:fill="FFFFFF"/>
        </w:rPr>
        <w:t>]</w:t>
      </w:r>
      <w:r w:rsidR="007D02BD" w:rsidRPr="00074979">
        <w:rPr>
          <w:rFonts w:cs="Times New Roman"/>
          <w:shd w:val="clear" w:color="auto" w:fill="FFFFFF"/>
        </w:rPr>
        <w:tab/>
      </w:r>
    </w:p>
    <w:p w14:paraId="19A96840" w14:textId="77777777" w:rsidR="00EE6A1F" w:rsidRPr="00074979" w:rsidRDefault="00EE6A1F" w:rsidP="00457D84">
      <w:pPr>
        <w:keepLines/>
        <w:jc w:val="both"/>
        <w:rPr>
          <w:u w:val="single"/>
          <w:shd w:val="clear" w:color="auto" w:fill="FFFFFF"/>
        </w:rPr>
      </w:pPr>
    </w:p>
    <w:p w14:paraId="7C05229B" w14:textId="2C32EFB4" w:rsidR="00060F80" w:rsidRPr="00074979" w:rsidRDefault="00A7348C" w:rsidP="00457D84">
      <w:pPr>
        <w:keepLines/>
        <w:jc w:val="both"/>
        <w:rPr>
          <w:u w:val="single"/>
          <w:shd w:val="clear" w:color="auto" w:fill="FFFFFF"/>
        </w:rPr>
      </w:pPr>
      <w:r w:rsidRPr="00074979">
        <w:rPr>
          <w:i/>
          <w:iCs/>
          <w:color w:val="FF0000"/>
          <w:u w:val="single"/>
          <w:shd w:val="clear" w:color="auto" w:fill="FFFFFF"/>
        </w:rPr>
        <w:t>[</w:t>
      </w:r>
      <w:r w:rsidRPr="00074979">
        <w:rPr>
          <w:i/>
          <w:iCs/>
          <w:color w:val="FF0000"/>
          <w:u w:val="single"/>
        </w:rPr>
        <w:t>Vardas Pavardė</w:t>
      </w:r>
      <w:r>
        <w:rPr>
          <w:i/>
          <w:iCs/>
          <w:color w:val="FF0000"/>
          <w:u w:val="single"/>
        </w:rPr>
        <w:t>]</w:t>
      </w:r>
      <w:r w:rsidR="00EE6A1F" w:rsidRPr="00074979">
        <w:rPr>
          <w:u w:val="single"/>
          <w:shd w:val="clear" w:color="auto" w:fill="FFFFFF" w:themeFill="background1"/>
        </w:rPr>
        <w:tab/>
      </w:r>
      <w:r w:rsidR="00EE6A1F" w:rsidRPr="00074979">
        <w:rPr>
          <w:u w:val="single"/>
          <w:shd w:val="clear" w:color="auto" w:fill="FFFFFF" w:themeFill="background1"/>
        </w:rPr>
        <w:tab/>
      </w:r>
      <w:r w:rsidR="00CE3A4B" w:rsidRPr="00074979">
        <w:rPr>
          <w:shd w:val="clear" w:color="auto" w:fill="FFFFFF" w:themeFill="background1"/>
        </w:rPr>
        <w:t xml:space="preserve">                 </w:t>
      </w:r>
      <w:r>
        <w:rPr>
          <w:shd w:val="clear" w:color="auto" w:fill="FFFFFF" w:themeFill="background1"/>
        </w:rPr>
        <w:tab/>
      </w:r>
      <w:r>
        <w:rPr>
          <w:shd w:val="clear" w:color="auto" w:fill="FFFFFF" w:themeFill="background1"/>
        </w:rPr>
        <w:tab/>
      </w:r>
      <w:r w:rsidR="00C3469D" w:rsidRPr="00074979">
        <w:rPr>
          <w:i/>
          <w:iCs/>
          <w:color w:val="FF0000"/>
          <w:u w:val="single"/>
          <w:shd w:val="clear" w:color="auto" w:fill="FFFFFF"/>
        </w:rPr>
        <w:t>[</w:t>
      </w:r>
      <w:r w:rsidR="002D7638" w:rsidRPr="00074979">
        <w:rPr>
          <w:i/>
          <w:iCs/>
          <w:color w:val="FF0000"/>
          <w:u w:val="single"/>
        </w:rPr>
        <w:t>Vardas Pavardė</w:t>
      </w:r>
      <w:r w:rsidR="00C3469D" w:rsidRPr="00074979">
        <w:rPr>
          <w:i/>
          <w:iCs/>
          <w:color w:val="FF0000"/>
          <w:u w:val="single"/>
        </w:rPr>
        <w:t>]</w:t>
      </w:r>
      <w:r w:rsidR="002D7638" w:rsidRPr="00074979">
        <w:rPr>
          <w:u w:val="single"/>
        </w:rPr>
        <w:tab/>
      </w:r>
      <w:r>
        <w:rPr>
          <w:u w:val="single"/>
        </w:rPr>
        <w:tab/>
      </w:r>
    </w:p>
    <w:p w14:paraId="6C0D9B7A" w14:textId="65D582F4" w:rsidR="00060F80" w:rsidRPr="00074979" w:rsidRDefault="00060F80" w:rsidP="00457D84">
      <w:pPr>
        <w:keepLines/>
        <w:jc w:val="both"/>
        <w:rPr>
          <w:sz w:val="20"/>
          <w:szCs w:val="20"/>
          <w:shd w:val="clear" w:color="auto" w:fill="FFFFFF"/>
        </w:rPr>
      </w:pPr>
      <w:r w:rsidRPr="00074979">
        <w:rPr>
          <w:sz w:val="20"/>
          <w:szCs w:val="20"/>
          <w:shd w:val="clear" w:color="auto" w:fill="FFFFFF"/>
        </w:rPr>
        <w:t>(pareigos, vardas, pavardė, parašas)                                  (pareigos, vardas, pavardė, parašas)</w:t>
      </w:r>
    </w:p>
    <w:p w14:paraId="55D3AC28" w14:textId="77777777" w:rsidR="00732B89" w:rsidRDefault="00732B89" w:rsidP="00457D84">
      <w:pPr>
        <w:jc w:val="both"/>
        <w:rPr>
          <w:rFonts w:eastAsia="Times New Roman" w:cs="Arial Unicode MS"/>
          <w:sz w:val="22"/>
          <w:szCs w:val="22"/>
        </w:rPr>
      </w:pPr>
    </w:p>
    <w:p w14:paraId="647134E7" w14:textId="77777777" w:rsidR="00732B89" w:rsidRPr="00074979" w:rsidRDefault="00732B89" w:rsidP="00457D84">
      <w:pPr>
        <w:jc w:val="both"/>
        <w:rPr>
          <w:rFonts w:eastAsia="Times New Roman" w:cs="Arial Unicode MS"/>
          <w:sz w:val="22"/>
          <w:szCs w:val="22"/>
        </w:rPr>
      </w:pPr>
    </w:p>
    <w:p w14:paraId="6318C132" w14:textId="1289F673" w:rsidR="00616CC7" w:rsidRDefault="00616CC7" w:rsidP="008072F3">
      <w:pPr>
        <w:keepLines/>
        <w:jc w:val="both"/>
        <w:rPr>
          <w:rFonts w:eastAsia="Times New Roman" w:cs="Arial Unicode MS"/>
          <w:sz w:val="22"/>
          <w:szCs w:val="22"/>
        </w:rPr>
      </w:pPr>
    </w:p>
    <w:p w14:paraId="51C0659B" w14:textId="77777777" w:rsidR="00616CC7" w:rsidRDefault="00616CC7">
      <w:pPr>
        <w:widowControl/>
        <w:suppressAutoHyphens w:val="0"/>
        <w:rPr>
          <w:rFonts w:eastAsia="Times New Roman" w:cs="Arial Unicode MS"/>
          <w:sz w:val="22"/>
          <w:szCs w:val="22"/>
        </w:rPr>
      </w:pPr>
      <w:r>
        <w:rPr>
          <w:rFonts w:eastAsia="Times New Roman" w:cs="Arial Unicode MS"/>
          <w:sz w:val="22"/>
          <w:szCs w:val="22"/>
        </w:rPr>
        <w:br w:type="page"/>
      </w:r>
    </w:p>
    <w:p w14:paraId="65531F39" w14:textId="77777777" w:rsidR="00616CC7" w:rsidRPr="00616CC7" w:rsidRDefault="00616CC7" w:rsidP="00616CC7">
      <w:pPr>
        <w:widowControl/>
        <w:suppressAutoHyphens w:val="0"/>
        <w:jc w:val="center"/>
        <w:rPr>
          <w:rFonts w:eastAsia="Times New Roman" w:cs="Times New Roman"/>
          <w:b/>
          <w:kern w:val="0"/>
          <w:lang w:bidi="ar-SA"/>
        </w:rPr>
      </w:pPr>
      <w:r w:rsidRPr="00616CC7">
        <w:rPr>
          <w:rFonts w:eastAsia="Times New Roman" w:cs="Times New Roman"/>
          <w:b/>
          <w:kern w:val="0"/>
          <w:lang w:bidi="ar-SA"/>
        </w:rPr>
        <w:lastRenderedPageBreak/>
        <w:t>PASLAUGŲ TEIKIMO IR APMOKĖJIMO GRAFIKAS</w:t>
      </w:r>
      <w:r w:rsidRPr="00616CC7">
        <w:rPr>
          <w:rFonts w:eastAsia="Times New Roman" w:cs="Times New Roman"/>
          <w:b/>
          <w:kern w:val="0"/>
          <w:vertAlign w:val="superscript"/>
          <w:lang w:bidi="ar-SA"/>
        </w:rPr>
        <w:footnoteReference w:id="1"/>
      </w:r>
    </w:p>
    <w:p w14:paraId="40E1CB96" w14:textId="77777777" w:rsidR="00616CC7" w:rsidRPr="00616CC7" w:rsidRDefault="00616CC7" w:rsidP="00616CC7">
      <w:pPr>
        <w:widowControl/>
        <w:suppressAutoHyphens w:val="0"/>
        <w:jc w:val="center"/>
        <w:rPr>
          <w:rFonts w:eastAsia="Times New Roman" w:cs="Times New Roman"/>
          <w:b/>
          <w:kern w:val="0"/>
          <w:lang w:bidi="ar-SA"/>
        </w:rPr>
      </w:pPr>
    </w:p>
    <w:p w14:paraId="314C1954" w14:textId="77777777" w:rsidR="00616CC7" w:rsidRPr="00616CC7" w:rsidRDefault="00616CC7" w:rsidP="00616CC7">
      <w:pPr>
        <w:widowControl/>
        <w:suppressAutoHyphens w:val="0"/>
        <w:rPr>
          <w:rFonts w:eastAsia="Times New Roman" w:cs="Times New Roman"/>
          <w:bCs/>
          <w:kern w:val="0"/>
          <w:lang w:bidi="ar-SA"/>
        </w:rPr>
      </w:pPr>
      <w:r w:rsidRPr="00616CC7">
        <w:rPr>
          <w:rFonts w:eastAsia="Times New Roman" w:cs="Times New Roman"/>
          <w:bCs/>
          <w:kern w:val="0"/>
          <w:lang w:bidi="ar-SA"/>
        </w:rPr>
        <w:t>Užsakovas: Šiaulių miesto savivaldybės administracija</w:t>
      </w:r>
    </w:p>
    <w:p w14:paraId="4F746B34" w14:textId="77777777" w:rsidR="00616CC7" w:rsidRPr="00616CC7" w:rsidRDefault="00616CC7" w:rsidP="00616CC7">
      <w:pPr>
        <w:widowControl/>
        <w:suppressAutoHyphens w:val="0"/>
        <w:rPr>
          <w:rFonts w:eastAsia="Times New Roman" w:cs="Times New Roman"/>
          <w:bCs/>
          <w:kern w:val="0"/>
          <w:lang w:bidi="ar-SA"/>
        </w:rPr>
      </w:pPr>
      <w:r w:rsidRPr="00616CC7">
        <w:rPr>
          <w:rFonts w:eastAsia="Times New Roman" w:cs="Times New Roman"/>
          <w:bCs/>
          <w:kern w:val="0"/>
          <w:lang w:bidi="ar-SA"/>
        </w:rPr>
        <w:t xml:space="preserve">Tiekėjas: </w:t>
      </w:r>
      <w:r w:rsidRPr="00616CC7">
        <w:rPr>
          <w:rFonts w:eastAsia="Times New Roman" w:cs="Times New Roman"/>
          <w:bCs/>
          <w:i/>
          <w:iCs/>
          <w:color w:val="FF0000"/>
          <w:kern w:val="0"/>
          <w:lang w:bidi="ar-SA"/>
        </w:rPr>
        <w:t>[įrašyti]</w:t>
      </w:r>
    </w:p>
    <w:p w14:paraId="404192DE" w14:textId="77777777" w:rsidR="00616CC7" w:rsidRPr="00616CC7" w:rsidRDefault="00616CC7" w:rsidP="00616CC7">
      <w:pPr>
        <w:widowControl/>
        <w:suppressAutoHyphens w:val="0"/>
        <w:rPr>
          <w:rFonts w:eastAsia="Times New Roman" w:cs="Times New Roman"/>
          <w:bCs/>
          <w:kern w:val="0"/>
          <w:lang w:bidi="ar-SA"/>
        </w:rPr>
      </w:pPr>
    </w:p>
    <w:p w14:paraId="2EAC147C" w14:textId="77777777" w:rsidR="00616CC7" w:rsidRPr="00616CC7" w:rsidRDefault="00616CC7" w:rsidP="00616CC7">
      <w:pPr>
        <w:widowControl/>
        <w:suppressAutoHyphens w:val="0"/>
        <w:rPr>
          <w:rFonts w:eastAsia="Times New Roman" w:cs="Times New Roman"/>
          <w:bCs/>
          <w:kern w:val="0"/>
          <w:lang w:bidi="ar-SA"/>
        </w:rPr>
      </w:pPr>
      <w:r w:rsidRPr="00616CC7">
        <w:rPr>
          <w:rFonts w:eastAsia="Times New Roman" w:cs="Times New Roman"/>
          <w:bCs/>
          <w:kern w:val="0"/>
          <w:lang w:bidi="ar-SA"/>
        </w:rPr>
        <w:t>Objektas: Mokslo paskirties pastato, J. Janonio gimnazijos Tilžės g. 137, Šiauliai, senojo korpuso stogo kapitalinio remonto projekto parengimo ir projekto vykdymo priežiūros paslaugos</w:t>
      </w:r>
    </w:p>
    <w:p w14:paraId="1A9A979D" w14:textId="77777777" w:rsidR="00616CC7" w:rsidRPr="00616CC7" w:rsidRDefault="00616CC7" w:rsidP="00616CC7">
      <w:pPr>
        <w:widowControl/>
        <w:suppressAutoHyphens w:val="0"/>
        <w:rPr>
          <w:rFonts w:eastAsia="Times New Roman" w:cs="Times New Roman"/>
          <w:bCs/>
          <w:kern w:val="0"/>
          <w:lang w:bidi="ar-SA"/>
        </w:rPr>
      </w:pPr>
    </w:p>
    <w:p w14:paraId="37B72F36" w14:textId="77777777" w:rsidR="00616CC7" w:rsidRPr="00616CC7" w:rsidRDefault="00616CC7" w:rsidP="00616CC7">
      <w:pPr>
        <w:widowControl/>
        <w:suppressAutoHyphens w:val="0"/>
        <w:rPr>
          <w:rFonts w:eastAsia="Calibri" w:cs="Times New Roman"/>
          <w:bCs/>
          <w:kern w:val="0"/>
          <w:lang w:bidi="ar-SA"/>
        </w:rPr>
      </w:pPr>
      <w:r w:rsidRPr="00616CC7">
        <w:rPr>
          <w:rFonts w:eastAsia="Calibri" w:cs="Times New Roman"/>
          <w:bCs/>
          <w:kern w:val="0"/>
          <w:lang w:bidi="ar-SA"/>
        </w:rPr>
        <w:t>Tiekėjas ir Užsakovas pagal Paslaugų sutartį Nr. SŽ-</w:t>
      </w:r>
      <w:r w:rsidRPr="00616CC7">
        <w:rPr>
          <w:rFonts w:eastAsia="Calibri" w:cs="Times New Roman"/>
          <w:bCs/>
          <w:i/>
          <w:iCs/>
          <w:color w:val="FF0000"/>
          <w:kern w:val="0"/>
          <w:lang w:bidi="ar-SA"/>
        </w:rPr>
        <w:t xml:space="preserve">[numeris] </w:t>
      </w:r>
      <w:r w:rsidRPr="00616CC7">
        <w:rPr>
          <w:rFonts w:eastAsia="Calibri" w:cs="Times New Roman"/>
          <w:bCs/>
          <w:kern w:val="0"/>
          <w:lang w:bidi="ar-SA"/>
        </w:rPr>
        <w:t>nustato žemiau nurodytų Paslaugų teikimo ir apmokėjimo grafiką:</w:t>
      </w:r>
    </w:p>
    <w:p w14:paraId="099B07E8" w14:textId="77777777" w:rsidR="00616CC7" w:rsidRPr="00616CC7" w:rsidRDefault="00616CC7" w:rsidP="00616CC7">
      <w:pPr>
        <w:widowControl/>
        <w:suppressAutoHyphens w:val="0"/>
        <w:rPr>
          <w:rFonts w:ascii="Calibri" w:eastAsia="Calibri" w:hAnsi="Calibri" w:cs="Times New Roman"/>
          <w:kern w:val="0"/>
          <w:sz w:val="22"/>
          <w:szCs w:val="22"/>
          <w:lang w:bidi="ar-SA"/>
        </w:rPr>
      </w:pPr>
    </w:p>
    <w:tbl>
      <w:tblPr>
        <w:tblW w:w="5450"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3393"/>
        <w:gridCol w:w="1557"/>
        <w:gridCol w:w="1698"/>
        <w:gridCol w:w="1698"/>
        <w:gridCol w:w="1295"/>
      </w:tblGrid>
      <w:tr w:rsidR="00616CC7" w:rsidRPr="00616CC7" w14:paraId="70BAB7BF" w14:textId="77777777" w:rsidTr="00616CC7">
        <w:trPr>
          <w:trHeight w:val="845"/>
        </w:trPr>
        <w:tc>
          <w:tcPr>
            <w:tcW w:w="406" w:type="pct"/>
            <w:tcBorders>
              <w:top w:val="single" w:sz="4" w:space="0" w:color="000000"/>
              <w:left w:val="single" w:sz="4" w:space="0" w:color="000000"/>
              <w:bottom w:val="single" w:sz="4" w:space="0" w:color="000000"/>
              <w:right w:val="single" w:sz="4" w:space="0" w:color="000000"/>
            </w:tcBorders>
            <w:vAlign w:val="center"/>
            <w:hideMark/>
          </w:tcPr>
          <w:p w14:paraId="1B8B083B" w14:textId="77777777" w:rsidR="00616CC7" w:rsidRPr="00616CC7" w:rsidRDefault="00616CC7" w:rsidP="00616CC7">
            <w:pPr>
              <w:widowControl/>
              <w:suppressAutoHyphens w:val="0"/>
              <w:spacing w:line="256" w:lineRule="auto"/>
              <w:ind w:right="-113"/>
              <w:jc w:val="center"/>
              <w:rPr>
                <w:rFonts w:eastAsia="Times New Roman" w:cs="Times New Roman"/>
                <w:b/>
                <w:bCs/>
                <w:i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Eil. Nr.</w:t>
            </w:r>
          </w:p>
        </w:tc>
        <w:tc>
          <w:tcPr>
            <w:tcW w:w="1617" w:type="pct"/>
            <w:tcBorders>
              <w:top w:val="single" w:sz="4" w:space="0" w:color="000000"/>
              <w:left w:val="single" w:sz="4" w:space="0" w:color="000000"/>
              <w:bottom w:val="single" w:sz="4" w:space="0" w:color="000000"/>
              <w:right w:val="single" w:sz="4" w:space="0" w:color="000000"/>
            </w:tcBorders>
            <w:vAlign w:val="center"/>
          </w:tcPr>
          <w:p w14:paraId="3FC774B5" w14:textId="77777777" w:rsidR="00616CC7" w:rsidRPr="00616CC7" w:rsidRDefault="00616CC7" w:rsidP="00616CC7">
            <w:pPr>
              <w:keepNext/>
              <w:widowControl/>
              <w:suppressAutoHyphens w:val="0"/>
              <w:spacing w:line="256" w:lineRule="auto"/>
              <w:ind w:left="73"/>
              <w:jc w:val="center"/>
              <w:outlineLvl w:val="4"/>
              <w:rPr>
                <w:rFonts w:eastAsia="Times New Roman" w:cs="Times New Roman"/>
                <w:b/>
                <w:bCs/>
                <w:kern w:val="2"/>
                <w:sz w:val="16"/>
                <w:szCs w:val="16"/>
                <w:lang w:bidi="ar-SA"/>
                <w14:ligatures w14:val="standardContextual"/>
              </w:rPr>
            </w:pPr>
          </w:p>
          <w:p w14:paraId="61D52336" w14:textId="77777777" w:rsidR="00616CC7" w:rsidRPr="00616CC7" w:rsidRDefault="00616CC7" w:rsidP="00616CC7">
            <w:pPr>
              <w:keepNext/>
              <w:widowControl/>
              <w:suppressAutoHyphens w:val="0"/>
              <w:spacing w:line="256" w:lineRule="auto"/>
              <w:ind w:left="73"/>
              <w:jc w:val="center"/>
              <w:outlineLvl w:val="4"/>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Darbų gupių (etapų) pavadinimai</w:t>
            </w:r>
          </w:p>
          <w:p w14:paraId="48B4B831" w14:textId="77777777" w:rsidR="00616CC7" w:rsidRPr="00616CC7" w:rsidRDefault="00616CC7" w:rsidP="00616CC7">
            <w:pPr>
              <w:widowControl/>
              <w:suppressAutoHyphens w:val="0"/>
              <w:spacing w:line="256" w:lineRule="auto"/>
              <w:rPr>
                <w:rFonts w:eastAsia="Times New Roman" w:cs="Times New Roman"/>
                <w:b/>
                <w:bCs/>
                <w:kern w:val="2"/>
                <w:sz w:val="16"/>
                <w:szCs w:val="16"/>
                <w:lang w:bidi="ar-SA"/>
                <w14:ligatures w14:val="standardContextual"/>
              </w:rPr>
            </w:pPr>
          </w:p>
        </w:tc>
        <w:tc>
          <w:tcPr>
            <w:tcW w:w="742" w:type="pct"/>
            <w:tcBorders>
              <w:top w:val="single" w:sz="4" w:space="0" w:color="000000"/>
              <w:left w:val="single" w:sz="4" w:space="0" w:color="000000"/>
              <w:bottom w:val="single" w:sz="4" w:space="0" w:color="000000"/>
              <w:right w:val="single" w:sz="4" w:space="0" w:color="000000"/>
            </w:tcBorders>
            <w:vAlign w:val="center"/>
            <w:hideMark/>
          </w:tcPr>
          <w:p w14:paraId="580B0704" w14:textId="77777777" w:rsidR="00616CC7" w:rsidRPr="00616CC7" w:rsidRDefault="00616CC7" w:rsidP="00616CC7">
            <w:pPr>
              <w:widowControl/>
              <w:suppressAutoHyphens w:val="0"/>
              <w:spacing w:line="256" w:lineRule="auto"/>
              <w:jc w:val="center"/>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Paslaugų suteikimo terminas (k. d.)</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3A190EC7" w14:textId="77777777" w:rsidR="00616CC7" w:rsidRPr="00616CC7" w:rsidRDefault="00616CC7" w:rsidP="00616CC7">
            <w:pPr>
              <w:widowControl/>
              <w:suppressAutoHyphens w:val="0"/>
              <w:spacing w:line="256" w:lineRule="auto"/>
              <w:jc w:val="center"/>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Paslaugų (etapo) suteikimo pradžios data</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6E58B877" w14:textId="77777777" w:rsidR="00616CC7" w:rsidRPr="00616CC7" w:rsidRDefault="00616CC7" w:rsidP="00616CC7">
            <w:pPr>
              <w:widowControl/>
              <w:suppressAutoHyphens w:val="0"/>
              <w:spacing w:line="256" w:lineRule="auto"/>
              <w:jc w:val="center"/>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Paslaugų (etapo) suteikimo pabaigos data</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5CA994B4" w14:textId="77777777" w:rsidR="00616CC7" w:rsidRPr="00616CC7" w:rsidRDefault="00616CC7" w:rsidP="00616CC7">
            <w:pPr>
              <w:widowControl/>
              <w:suppressAutoHyphens w:val="0"/>
              <w:spacing w:line="256" w:lineRule="auto"/>
              <w:jc w:val="center"/>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Paslaugų (etapo) kaina, Eur be PVM</w:t>
            </w:r>
          </w:p>
        </w:tc>
      </w:tr>
      <w:tr w:rsidR="00616CC7" w:rsidRPr="00616CC7" w14:paraId="5C6EDAE3" w14:textId="77777777" w:rsidTr="00616CC7">
        <w:trPr>
          <w:trHeight w:val="617"/>
        </w:trPr>
        <w:tc>
          <w:tcPr>
            <w:tcW w:w="406" w:type="pct"/>
            <w:tcBorders>
              <w:top w:val="nil"/>
              <w:left w:val="single" w:sz="4" w:space="0" w:color="000000"/>
              <w:bottom w:val="single" w:sz="4" w:space="0" w:color="000000"/>
              <w:right w:val="nil"/>
            </w:tcBorders>
            <w:vAlign w:val="center"/>
            <w:hideMark/>
          </w:tcPr>
          <w:p w14:paraId="46280BFA"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1.</w:t>
            </w:r>
          </w:p>
        </w:tc>
        <w:tc>
          <w:tcPr>
            <w:tcW w:w="1617" w:type="pct"/>
            <w:tcBorders>
              <w:top w:val="nil"/>
              <w:left w:val="single" w:sz="4" w:space="0" w:color="000000"/>
              <w:bottom w:val="single" w:sz="4" w:space="0" w:color="000000"/>
              <w:right w:val="nil"/>
            </w:tcBorders>
            <w:vAlign w:val="center"/>
            <w:hideMark/>
          </w:tcPr>
          <w:p w14:paraId="09605DC0" w14:textId="77777777" w:rsidR="00616CC7" w:rsidRPr="00616CC7" w:rsidRDefault="00616CC7" w:rsidP="00616CC7">
            <w:pPr>
              <w:widowControl/>
              <w:suppressAutoHyphens w:val="0"/>
              <w:spacing w:line="360" w:lineRule="auto"/>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Projektui reikalingi tyrimai</w:t>
            </w:r>
          </w:p>
        </w:tc>
        <w:tc>
          <w:tcPr>
            <w:tcW w:w="742" w:type="pct"/>
            <w:tcBorders>
              <w:top w:val="single" w:sz="4" w:space="0" w:color="000000"/>
              <w:left w:val="single" w:sz="4" w:space="0" w:color="000000"/>
              <w:bottom w:val="single" w:sz="4" w:space="0" w:color="000000"/>
              <w:right w:val="single" w:sz="4" w:space="0" w:color="000000"/>
            </w:tcBorders>
            <w:vAlign w:val="center"/>
            <w:hideMark/>
          </w:tcPr>
          <w:p w14:paraId="50F93FC1"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60</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050FA104"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Po Sutarties pasirašymo</w:t>
            </w:r>
          </w:p>
          <w:p w14:paraId="43A0B805"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07C0800C"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Iki projekto viešinimo visuomenei</w:t>
            </w:r>
          </w:p>
          <w:p w14:paraId="7EFCF2DE"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48FE3CCA"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Įrašo tiekėjas</w:t>
            </w:r>
          </w:p>
        </w:tc>
      </w:tr>
      <w:tr w:rsidR="00616CC7" w:rsidRPr="00616CC7" w14:paraId="150F331D" w14:textId="77777777" w:rsidTr="00616CC7">
        <w:trPr>
          <w:trHeight w:val="479"/>
        </w:trPr>
        <w:tc>
          <w:tcPr>
            <w:tcW w:w="406" w:type="pct"/>
            <w:tcBorders>
              <w:top w:val="nil"/>
              <w:left w:val="single" w:sz="4" w:space="0" w:color="000000"/>
              <w:bottom w:val="single" w:sz="4" w:space="0" w:color="000000"/>
              <w:right w:val="nil"/>
            </w:tcBorders>
            <w:vAlign w:val="center"/>
            <w:hideMark/>
          </w:tcPr>
          <w:p w14:paraId="23D01793"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1.1.</w:t>
            </w:r>
          </w:p>
        </w:tc>
        <w:tc>
          <w:tcPr>
            <w:tcW w:w="1617" w:type="pct"/>
            <w:tcBorders>
              <w:top w:val="nil"/>
              <w:left w:val="single" w:sz="4" w:space="0" w:color="000000"/>
              <w:bottom w:val="single" w:sz="4" w:space="0" w:color="000000"/>
              <w:right w:val="nil"/>
            </w:tcBorders>
            <w:vAlign w:val="center"/>
            <w:hideMark/>
          </w:tcPr>
          <w:p w14:paraId="01252578" w14:textId="77777777" w:rsidR="00616CC7" w:rsidRPr="00616CC7" w:rsidRDefault="00616CC7" w:rsidP="00616CC7">
            <w:pPr>
              <w:widowControl/>
              <w:suppressAutoHyphens w:val="0"/>
              <w:spacing w:line="360" w:lineRule="auto"/>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Projektinių pasiūlymų peržiūros pateikimas Užsakovui</w:t>
            </w:r>
          </w:p>
        </w:tc>
        <w:tc>
          <w:tcPr>
            <w:tcW w:w="742" w:type="pct"/>
            <w:tcBorders>
              <w:top w:val="single" w:sz="4" w:space="0" w:color="000000"/>
              <w:left w:val="single" w:sz="4" w:space="0" w:color="000000"/>
              <w:bottom w:val="single" w:sz="4" w:space="0" w:color="000000"/>
              <w:right w:val="single" w:sz="4" w:space="0" w:color="000000"/>
            </w:tcBorders>
            <w:vAlign w:val="center"/>
            <w:hideMark/>
          </w:tcPr>
          <w:p w14:paraId="091B0F84"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80*</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6E2EE0CA"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Po Sutarties pasirašymo</w:t>
            </w:r>
          </w:p>
          <w:p w14:paraId="1772A6AD"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2470EB54"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Iki projekto viešinimo visuomenei</w:t>
            </w:r>
          </w:p>
          <w:p w14:paraId="1B00BD00"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065F676B"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nepildoma</w:t>
            </w:r>
          </w:p>
        </w:tc>
      </w:tr>
      <w:tr w:rsidR="00616CC7" w:rsidRPr="00616CC7" w14:paraId="517BA674" w14:textId="77777777" w:rsidTr="00616CC7">
        <w:trPr>
          <w:trHeight w:val="461"/>
        </w:trPr>
        <w:tc>
          <w:tcPr>
            <w:tcW w:w="406" w:type="pct"/>
            <w:tcBorders>
              <w:top w:val="nil"/>
              <w:left w:val="single" w:sz="4" w:space="0" w:color="000000"/>
              <w:bottom w:val="single" w:sz="4" w:space="0" w:color="000000"/>
              <w:right w:val="nil"/>
            </w:tcBorders>
            <w:vAlign w:val="center"/>
            <w:hideMark/>
          </w:tcPr>
          <w:p w14:paraId="03289EB4"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2.</w:t>
            </w:r>
          </w:p>
        </w:tc>
        <w:tc>
          <w:tcPr>
            <w:tcW w:w="1617" w:type="pct"/>
            <w:tcBorders>
              <w:top w:val="nil"/>
              <w:left w:val="single" w:sz="4" w:space="0" w:color="000000"/>
              <w:bottom w:val="single" w:sz="4" w:space="0" w:color="000000"/>
              <w:right w:val="nil"/>
            </w:tcBorders>
            <w:vAlign w:val="center"/>
            <w:hideMark/>
          </w:tcPr>
          <w:p w14:paraId="485D1796" w14:textId="77777777" w:rsidR="00616CC7" w:rsidRPr="00616CC7" w:rsidRDefault="00616CC7" w:rsidP="00616CC7">
            <w:pPr>
              <w:widowControl/>
              <w:suppressAutoHyphens w:val="0"/>
              <w:spacing w:line="360" w:lineRule="auto"/>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Projektinių pasiūlymų pateikimas statybą leidžiančiam dokumentui gauti</w:t>
            </w:r>
          </w:p>
        </w:tc>
        <w:tc>
          <w:tcPr>
            <w:tcW w:w="742" w:type="pct"/>
            <w:tcBorders>
              <w:top w:val="single" w:sz="4" w:space="0" w:color="000000"/>
              <w:left w:val="single" w:sz="4" w:space="0" w:color="000000"/>
              <w:bottom w:val="single" w:sz="4" w:space="0" w:color="000000"/>
              <w:right w:val="single" w:sz="4" w:space="0" w:color="000000"/>
            </w:tcBorders>
            <w:vAlign w:val="center"/>
            <w:hideMark/>
          </w:tcPr>
          <w:p w14:paraId="365EB82D"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90</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6ACC694A"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Po Sutarties pasirašymo</w:t>
            </w:r>
          </w:p>
          <w:p w14:paraId="3EF03F02"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val="en-US"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21AE04C6"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Iki statybą leidžiančio dokumento gavimo</w:t>
            </w:r>
          </w:p>
          <w:p w14:paraId="2BF9D9A0"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2B1EA3B8" w14:textId="77777777" w:rsidR="00616CC7" w:rsidRPr="00616CC7" w:rsidRDefault="00616CC7" w:rsidP="00616CC7">
            <w:pPr>
              <w:widowControl/>
              <w:suppressAutoHyphens w:val="0"/>
              <w:spacing w:line="360" w:lineRule="auto"/>
              <w:jc w:val="center"/>
              <w:rPr>
                <w:rFonts w:eastAsia="Times New Roman" w:cs="Times New Roman"/>
                <w:i/>
                <w:iCs/>
                <w:color w:val="FF0000"/>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Įrašo tiekėjas</w:t>
            </w:r>
          </w:p>
        </w:tc>
      </w:tr>
      <w:tr w:rsidR="00616CC7" w:rsidRPr="00616CC7" w14:paraId="5236B6B7" w14:textId="77777777" w:rsidTr="00616CC7">
        <w:trPr>
          <w:trHeight w:val="499"/>
        </w:trPr>
        <w:tc>
          <w:tcPr>
            <w:tcW w:w="406" w:type="pct"/>
            <w:tcBorders>
              <w:top w:val="nil"/>
              <w:left w:val="single" w:sz="4" w:space="0" w:color="000000"/>
              <w:bottom w:val="single" w:sz="4" w:space="0" w:color="000000"/>
              <w:right w:val="nil"/>
            </w:tcBorders>
            <w:vAlign w:val="center"/>
            <w:hideMark/>
          </w:tcPr>
          <w:p w14:paraId="0FAD9D77"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3.</w:t>
            </w:r>
          </w:p>
        </w:tc>
        <w:tc>
          <w:tcPr>
            <w:tcW w:w="1617" w:type="pct"/>
            <w:tcBorders>
              <w:top w:val="nil"/>
              <w:left w:val="single" w:sz="4" w:space="0" w:color="000000"/>
              <w:bottom w:val="single" w:sz="4" w:space="0" w:color="000000"/>
              <w:right w:val="nil"/>
            </w:tcBorders>
            <w:vAlign w:val="center"/>
            <w:hideMark/>
          </w:tcPr>
          <w:p w14:paraId="127E923C" w14:textId="77777777" w:rsidR="00616CC7" w:rsidRPr="00616CC7" w:rsidRDefault="00616CC7" w:rsidP="00616CC7">
            <w:pPr>
              <w:widowControl/>
              <w:suppressAutoHyphens w:val="0"/>
              <w:spacing w:line="360" w:lineRule="auto"/>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Pilnos komplektacijos techninio darbo projekto peržiūros pateikimas Užsakovui</w:t>
            </w:r>
          </w:p>
        </w:tc>
        <w:tc>
          <w:tcPr>
            <w:tcW w:w="742" w:type="pct"/>
            <w:tcBorders>
              <w:top w:val="single" w:sz="4" w:space="0" w:color="000000"/>
              <w:left w:val="single" w:sz="4" w:space="0" w:color="000000"/>
              <w:bottom w:val="single" w:sz="4" w:space="0" w:color="000000"/>
              <w:right w:val="single" w:sz="4" w:space="0" w:color="000000"/>
            </w:tcBorders>
            <w:vAlign w:val="center"/>
            <w:hideMark/>
          </w:tcPr>
          <w:p w14:paraId="1CBCBD86"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80*</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0FBF7A3A"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 xml:space="preserve">Po projekto viešinimo procedūros </w:t>
            </w:r>
          </w:p>
          <w:p w14:paraId="3FC0AD8E"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5DCEFA0C"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Iki pateikimo ekspertizės rangovui</w:t>
            </w:r>
          </w:p>
          <w:p w14:paraId="685B99EA"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1D2C9401" w14:textId="77777777" w:rsidR="00616CC7" w:rsidRPr="00616CC7" w:rsidRDefault="00616CC7" w:rsidP="00616CC7">
            <w:pPr>
              <w:widowControl/>
              <w:suppressAutoHyphens w:val="0"/>
              <w:spacing w:line="360" w:lineRule="auto"/>
              <w:jc w:val="center"/>
              <w:rPr>
                <w:rFonts w:eastAsia="Times New Roman" w:cs="Times New Roman"/>
                <w:color w:val="FF0000"/>
                <w:kern w:val="2"/>
                <w:sz w:val="16"/>
                <w:szCs w:val="16"/>
                <w:lang w:bidi="ar-SA"/>
                <w14:ligatures w14:val="standardContextual"/>
              </w:rPr>
            </w:pPr>
            <w:r w:rsidRPr="00616CC7">
              <w:rPr>
                <w:rFonts w:eastAsia="Times New Roman" w:cs="Times New Roman"/>
                <w:kern w:val="2"/>
                <w:sz w:val="16"/>
                <w:szCs w:val="16"/>
                <w:lang w:bidi="ar-SA"/>
                <w14:ligatures w14:val="standardContextual"/>
              </w:rPr>
              <w:t>nepildoma</w:t>
            </w:r>
          </w:p>
        </w:tc>
      </w:tr>
      <w:tr w:rsidR="00616CC7" w:rsidRPr="00616CC7" w14:paraId="4A0B3C7E" w14:textId="77777777" w:rsidTr="00616CC7">
        <w:trPr>
          <w:trHeight w:val="499"/>
        </w:trPr>
        <w:tc>
          <w:tcPr>
            <w:tcW w:w="406" w:type="pct"/>
            <w:tcBorders>
              <w:top w:val="nil"/>
              <w:left w:val="single" w:sz="4" w:space="0" w:color="000000"/>
              <w:bottom w:val="single" w:sz="4" w:space="0" w:color="000000"/>
              <w:right w:val="nil"/>
            </w:tcBorders>
            <w:vAlign w:val="center"/>
            <w:hideMark/>
          </w:tcPr>
          <w:p w14:paraId="180C67D8"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3.1.</w:t>
            </w:r>
          </w:p>
        </w:tc>
        <w:tc>
          <w:tcPr>
            <w:tcW w:w="1617" w:type="pct"/>
            <w:tcBorders>
              <w:top w:val="nil"/>
              <w:left w:val="single" w:sz="4" w:space="0" w:color="000000"/>
              <w:bottom w:val="single" w:sz="4" w:space="0" w:color="000000"/>
              <w:right w:val="nil"/>
            </w:tcBorders>
            <w:vAlign w:val="center"/>
            <w:hideMark/>
          </w:tcPr>
          <w:p w14:paraId="2EF88962" w14:textId="77777777" w:rsidR="00616CC7" w:rsidRPr="00616CC7" w:rsidRDefault="00616CC7" w:rsidP="00616CC7">
            <w:pPr>
              <w:widowControl/>
              <w:suppressAutoHyphens w:val="0"/>
              <w:spacing w:line="360" w:lineRule="auto"/>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Pilnos komplektacijos techninio darbo projekto pateikimas Užsakovo paringtam ekspertizės rangovui</w:t>
            </w:r>
          </w:p>
        </w:tc>
        <w:tc>
          <w:tcPr>
            <w:tcW w:w="742" w:type="pct"/>
            <w:tcBorders>
              <w:top w:val="single" w:sz="4" w:space="0" w:color="000000"/>
              <w:left w:val="single" w:sz="4" w:space="0" w:color="000000"/>
              <w:bottom w:val="single" w:sz="4" w:space="0" w:color="000000"/>
              <w:right w:val="single" w:sz="4" w:space="0" w:color="000000"/>
            </w:tcBorders>
            <w:vAlign w:val="center"/>
            <w:hideMark/>
          </w:tcPr>
          <w:p w14:paraId="0FBB4C1F"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90</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1F63FABC"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 xml:space="preserve">Po projekto viešinimo procedūros </w:t>
            </w:r>
          </w:p>
          <w:p w14:paraId="5996BDFC"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07035586"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Iki teigiamos ekspertizės išvados gavimo ir statytojo projekto patvirtinimo</w:t>
            </w:r>
          </w:p>
          <w:p w14:paraId="25F4BB84" w14:textId="77777777" w:rsidR="00616CC7" w:rsidRPr="00616CC7" w:rsidRDefault="00616CC7" w:rsidP="00616CC7">
            <w:pPr>
              <w:widowControl/>
              <w:suppressAutoHyphens w:val="0"/>
              <w:spacing w:line="360" w:lineRule="auto"/>
              <w:jc w:val="center"/>
              <w:rPr>
                <w:rFonts w:eastAsia="Times New Roman" w:cs="Times New Roman"/>
                <w:i/>
                <w:iCs/>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(2025-mm-dd)</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38CA7585" w14:textId="77777777" w:rsidR="00616CC7" w:rsidRPr="00616CC7" w:rsidRDefault="00616CC7" w:rsidP="00616CC7">
            <w:pPr>
              <w:widowControl/>
              <w:suppressAutoHyphens w:val="0"/>
              <w:spacing w:line="360" w:lineRule="auto"/>
              <w:jc w:val="center"/>
              <w:rPr>
                <w:rFonts w:eastAsia="Times New Roman" w:cs="Times New Roman"/>
                <w:color w:val="FF0000"/>
                <w:kern w:val="2"/>
                <w:sz w:val="16"/>
                <w:szCs w:val="16"/>
                <w:lang w:bidi="ar-SA"/>
                <w14:ligatures w14:val="standardContextual"/>
              </w:rPr>
            </w:pPr>
            <w:r w:rsidRPr="00616CC7">
              <w:rPr>
                <w:rFonts w:eastAsia="Times New Roman" w:cs="Times New Roman"/>
                <w:color w:val="FF0000"/>
                <w:kern w:val="2"/>
                <w:sz w:val="16"/>
                <w:szCs w:val="16"/>
                <w:lang w:bidi="ar-SA"/>
                <w14:ligatures w14:val="standardContextual"/>
              </w:rPr>
              <w:t>Įrašo tiekėjas</w:t>
            </w:r>
          </w:p>
        </w:tc>
      </w:tr>
      <w:tr w:rsidR="00616CC7" w:rsidRPr="00616CC7" w14:paraId="57175DAE" w14:textId="77777777" w:rsidTr="00616CC7">
        <w:trPr>
          <w:trHeight w:val="499"/>
        </w:trPr>
        <w:tc>
          <w:tcPr>
            <w:tcW w:w="406" w:type="pct"/>
            <w:tcBorders>
              <w:top w:val="nil"/>
              <w:left w:val="single" w:sz="4" w:space="0" w:color="000000"/>
              <w:bottom w:val="single" w:sz="4" w:space="0" w:color="000000"/>
              <w:right w:val="nil"/>
            </w:tcBorders>
            <w:vAlign w:val="center"/>
            <w:hideMark/>
          </w:tcPr>
          <w:p w14:paraId="2C1C8B10"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4.</w:t>
            </w:r>
          </w:p>
        </w:tc>
        <w:tc>
          <w:tcPr>
            <w:tcW w:w="1617" w:type="pct"/>
            <w:tcBorders>
              <w:top w:val="nil"/>
              <w:left w:val="single" w:sz="4" w:space="0" w:color="000000"/>
              <w:bottom w:val="single" w:sz="4" w:space="0" w:color="000000"/>
              <w:right w:val="nil"/>
            </w:tcBorders>
            <w:vAlign w:val="center"/>
            <w:hideMark/>
          </w:tcPr>
          <w:p w14:paraId="5E0F9DC2" w14:textId="77777777" w:rsidR="00616CC7" w:rsidRPr="00616CC7" w:rsidRDefault="00616CC7" w:rsidP="00616CC7">
            <w:pPr>
              <w:widowControl/>
              <w:suppressAutoHyphens w:val="0"/>
              <w:spacing w:line="360" w:lineRule="auto"/>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Projekto vykdymo priežiūros paslaugos</w:t>
            </w:r>
          </w:p>
        </w:tc>
        <w:tc>
          <w:tcPr>
            <w:tcW w:w="742" w:type="pct"/>
            <w:tcBorders>
              <w:top w:val="single" w:sz="4" w:space="0" w:color="000000"/>
              <w:left w:val="single" w:sz="4" w:space="0" w:color="000000"/>
              <w:bottom w:val="single" w:sz="4" w:space="0" w:color="000000"/>
              <w:right w:val="single" w:sz="4" w:space="0" w:color="000000"/>
            </w:tcBorders>
            <w:vAlign w:val="center"/>
            <w:hideMark/>
          </w:tcPr>
          <w:p w14:paraId="1823F71E"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420</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36CBF2FF"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Rangos darbų sutarties pasirašymo data</w:t>
            </w:r>
          </w:p>
        </w:tc>
        <w:tc>
          <w:tcPr>
            <w:tcW w:w="809" w:type="pct"/>
            <w:tcBorders>
              <w:top w:val="single" w:sz="4" w:space="0" w:color="000000"/>
              <w:left w:val="single" w:sz="4" w:space="0" w:color="000000"/>
              <w:bottom w:val="single" w:sz="4" w:space="0" w:color="000000"/>
              <w:right w:val="single" w:sz="4" w:space="0" w:color="000000"/>
            </w:tcBorders>
            <w:vAlign w:val="center"/>
            <w:hideMark/>
          </w:tcPr>
          <w:p w14:paraId="4935E3D9" w14:textId="77777777" w:rsidR="00616CC7" w:rsidRPr="00616CC7" w:rsidRDefault="00616CC7" w:rsidP="00616CC7">
            <w:pPr>
              <w:widowControl/>
              <w:suppressAutoHyphens w:val="0"/>
              <w:spacing w:line="360" w:lineRule="auto"/>
              <w:jc w:val="center"/>
              <w:rPr>
                <w:rFonts w:eastAsia="Times New Roman" w:cs="Times New Roman"/>
                <w:kern w:val="2"/>
                <w:sz w:val="16"/>
                <w:szCs w:val="16"/>
                <w:lang w:bidi="ar-SA"/>
                <w14:ligatures w14:val="standardContextual"/>
              </w:rPr>
            </w:pPr>
            <w:r w:rsidRPr="00616CC7">
              <w:rPr>
                <w:rFonts w:eastAsia="Times New Roman" w:cs="Times New Roman"/>
                <w:kern w:val="2"/>
                <w:sz w:val="16"/>
                <w:szCs w:val="16"/>
                <w:lang w:bidi="ar-SA"/>
                <w14:ligatures w14:val="standardContextual"/>
              </w:rPr>
              <w:t>Statybos užbaigimo dokumento gavimo data</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3372D30D" w14:textId="77777777" w:rsidR="00616CC7" w:rsidRPr="00616CC7" w:rsidRDefault="00616CC7" w:rsidP="00616CC7">
            <w:pPr>
              <w:widowControl/>
              <w:suppressAutoHyphens w:val="0"/>
              <w:spacing w:line="360" w:lineRule="auto"/>
              <w:jc w:val="center"/>
              <w:rPr>
                <w:rFonts w:eastAsia="Times New Roman" w:cs="Times New Roman"/>
                <w:color w:val="FF0000"/>
                <w:kern w:val="2"/>
                <w:sz w:val="16"/>
                <w:szCs w:val="16"/>
                <w:lang w:bidi="ar-SA"/>
                <w14:ligatures w14:val="standardContextual"/>
              </w:rPr>
            </w:pPr>
            <w:r w:rsidRPr="00616CC7">
              <w:rPr>
                <w:rFonts w:eastAsia="Times New Roman" w:cs="Times New Roman"/>
                <w:color w:val="FF0000"/>
                <w:kern w:val="2"/>
                <w:sz w:val="16"/>
                <w:szCs w:val="16"/>
                <w:lang w:bidi="ar-SA"/>
                <w14:ligatures w14:val="standardContextual"/>
              </w:rPr>
              <w:t>Įrašo tiekėjas</w:t>
            </w:r>
          </w:p>
        </w:tc>
      </w:tr>
      <w:tr w:rsidR="00616CC7" w:rsidRPr="00616CC7" w14:paraId="188F8235" w14:textId="77777777" w:rsidTr="00616CC7">
        <w:trPr>
          <w:trHeight w:val="161"/>
        </w:trPr>
        <w:tc>
          <w:tcPr>
            <w:tcW w:w="4383" w:type="pct"/>
            <w:gridSpan w:val="5"/>
            <w:tcBorders>
              <w:top w:val="single" w:sz="4" w:space="0" w:color="000000"/>
              <w:left w:val="single" w:sz="4" w:space="0" w:color="000000"/>
              <w:bottom w:val="single" w:sz="4" w:space="0" w:color="000000"/>
              <w:right w:val="single" w:sz="4" w:space="0" w:color="000000"/>
            </w:tcBorders>
            <w:vAlign w:val="center"/>
            <w:hideMark/>
          </w:tcPr>
          <w:p w14:paraId="3671D2C0" w14:textId="77777777" w:rsidR="00616CC7" w:rsidRPr="00616CC7" w:rsidRDefault="00616CC7" w:rsidP="00616CC7">
            <w:pPr>
              <w:widowControl/>
              <w:suppressAutoHyphens w:val="0"/>
              <w:spacing w:line="256" w:lineRule="auto"/>
              <w:jc w:val="right"/>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Viso be PVM:</w:t>
            </w:r>
          </w:p>
        </w:tc>
        <w:tc>
          <w:tcPr>
            <w:tcW w:w="617" w:type="pct"/>
            <w:tcBorders>
              <w:top w:val="single" w:sz="4" w:space="0" w:color="000000"/>
              <w:left w:val="single" w:sz="4" w:space="0" w:color="000000"/>
              <w:bottom w:val="single" w:sz="4" w:space="0" w:color="000000"/>
              <w:right w:val="single" w:sz="4" w:space="0" w:color="000000"/>
            </w:tcBorders>
            <w:hideMark/>
          </w:tcPr>
          <w:p w14:paraId="47AED0DD" w14:textId="77777777" w:rsidR="00616CC7" w:rsidRPr="00616CC7" w:rsidRDefault="00616CC7" w:rsidP="00616CC7">
            <w:pPr>
              <w:widowControl/>
              <w:suppressAutoHyphens w:val="0"/>
              <w:spacing w:line="256" w:lineRule="auto"/>
              <w:jc w:val="center"/>
              <w:rPr>
                <w:rFonts w:eastAsia="Times New Roman" w:cs="Times New Roman"/>
                <w:b/>
                <w:bCs/>
                <w:i/>
                <w:iCs/>
                <w:color w:val="FF0000"/>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Įrašo tiekėjas</w:t>
            </w:r>
          </w:p>
        </w:tc>
      </w:tr>
      <w:tr w:rsidR="00616CC7" w:rsidRPr="00616CC7" w14:paraId="21272435" w14:textId="77777777" w:rsidTr="00616CC7">
        <w:trPr>
          <w:trHeight w:val="161"/>
        </w:trPr>
        <w:tc>
          <w:tcPr>
            <w:tcW w:w="4383" w:type="pct"/>
            <w:gridSpan w:val="5"/>
            <w:tcBorders>
              <w:top w:val="single" w:sz="4" w:space="0" w:color="000000"/>
              <w:left w:val="single" w:sz="4" w:space="0" w:color="000000"/>
              <w:bottom w:val="single" w:sz="4" w:space="0" w:color="000000"/>
              <w:right w:val="single" w:sz="4" w:space="0" w:color="000000"/>
            </w:tcBorders>
            <w:vAlign w:val="center"/>
            <w:hideMark/>
          </w:tcPr>
          <w:p w14:paraId="5482EF83" w14:textId="77777777" w:rsidR="00616CC7" w:rsidRPr="00616CC7" w:rsidRDefault="00616CC7" w:rsidP="00616CC7">
            <w:pPr>
              <w:widowControl/>
              <w:suppressAutoHyphens w:val="0"/>
              <w:spacing w:line="256" w:lineRule="auto"/>
              <w:jc w:val="right"/>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PVM [</w:t>
            </w:r>
            <w:r w:rsidRPr="00616CC7">
              <w:rPr>
                <w:rFonts w:eastAsia="Times New Roman" w:cs="Times New Roman"/>
                <w:b/>
                <w:bCs/>
                <w:i/>
                <w:iCs/>
                <w:color w:val="FF0000"/>
                <w:kern w:val="2"/>
                <w:sz w:val="16"/>
                <w:szCs w:val="16"/>
                <w:lang w:bidi="ar-SA"/>
                <w14:ligatures w14:val="standardContextual"/>
              </w:rPr>
              <w:t>21</w:t>
            </w:r>
            <w:r w:rsidRPr="00616CC7">
              <w:rPr>
                <w:rFonts w:eastAsia="Times New Roman" w:cs="Times New Roman"/>
                <w:b/>
                <w:bCs/>
                <w:kern w:val="2"/>
                <w:sz w:val="16"/>
                <w:szCs w:val="16"/>
                <w:lang w:val="en-US" w:bidi="ar-SA"/>
                <w14:ligatures w14:val="standardContextual"/>
              </w:rPr>
              <w:t>%</w:t>
            </w:r>
            <w:r w:rsidRPr="00616CC7">
              <w:rPr>
                <w:rFonts w:eastAsia="Times New Roman" w:cs="Times New Roman"/>
                <w:b/>
                <w:bCs/>
                <w:kern w:val="2"/>
                <w:sz w:val="16"/>
                <w:szCs w:val="16"/>
                <w:lang w:bidi="ar-SA"/>
                <w14:ligatures w14:val="standardContextual"/>
              </w:rPr>
              <w:t>]:</w:t>
            </w:r>
          </w:p>
        </w:tc>
        <w:tc>
          <w:tcPr>
            <w:tcW w:w="617" w:type="pct"/>
            <w:tcBorders>
              <w:top w:val="single" w:sz="4" w:space="0" w:color="000000"/>
              <w:left w:val="single" w:sz="4" w:space="0" w:color="000000"/>
              <w:bottom w:val="single" w:sz="4" w:space="0" w:color="000000"/>
              <w:right w:val="single" w:sz="4" w:space="0" w:color="000000"/>
            </w:tcBorders>
            <w:hideMark/>
          </w:tcPr>
          <w:p w14:paraId="3E2B60A3" w14:textId="77777777" w:rsidR="00616CC7" w:rsidRPr="00616CC7" w:rsidRDefault="00616CC7" w:rsidP="00616CC7">
            <w:pPr>
              <w:widowControl/>
              <w:suppressAutoHyphens w:val="0"/>
              <w:spacing w:line="256" w:lineRule="auto"/>
              <w:jc w:val="center"/>
              <w:rPr>
                <w:rFonts w:eastAsia="Times New Roman" w:cs="Times New Roman"/>
                <w:b/>
                <w:bCs/>
                <w:i/>
                <w:iCs/>
                <w:color w:val="FF0000"/>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Įrašo tiekėjas</w:t>
            </w:r>
          </w:p>
        </w:tc>
      </w:tr>
      <w:tr w:rsidR="00616CC7" w:rsidRPr="00616CC7" w14:paraId="6DAA073E" w14:textId="77777777" w:rsidTr="00616CC7">
        <w:trPr>
          <w:trHeight w:val="161"/>
        </w:trPr>
        <w:tc>
          <w:tcPr>
            <w:tcW w:w="4383" w:type="pct"/>
            <w:gridSpan w:val="5"/>
            <w:tcBorders>
              <w:top w:val="single" w:sz="4" w:space="0" w:color="000000"/>
              <w:left w:val="single" w:sz="4" w:space="0" w:color="000000"/>
              <w:bottom w:val="single" w:sz="4" w:space="0" w:color="000000"/>
              <w:right w:val="single" w:sz="4" w:space="0" w:color="000000"/>
            </w:tcBorders>
            <w:vAlign w:val="center"/>
            <w:hideMark/>
          </w:tcPr>
          <w:p w14:paraId="75A4DAAB" w14:textId="77777777" w:rsidR="00616CC7" w:rsidRPr="00616CC7" w:rsidRDefault="00616CC7" w:rsidP="00616CC7">
            <w:pPr>
              <w:widowControl/>
              <w:suppressAutoHyphens w:val="0"/>
              <w:spacing w:line="256" w:lineRule="auto"/>
              <w:jc w:val="right"/>
              <w:rPr>
                <w:rFonts w:eastAsia="Times New Roman" w:cs="Times New Roman"/>
                <w:b/>
                <w:bCs/>
                <w:kern w:val="2"/>
                <w:sz w:val="16"/>
                <w:szCs w:val="16"/>
                <w:lang w:bidi="ar-SA"/>
                <w14:ligatures w14:val="standardContextual"/>
              </w:rPr>
            </w:pPr>
            <w:r w:rsidRPr="00616CC7">
              <w:rPr>
                <w:rFonts w:eastAsia="Times New Roman" w:cs="Times New Roman"/>
                <w:b/>
                <w:bCs/>
                <w:kern w:val="2"/>
                <w:sz w:val="16"/>
                <w:szCs w:val="16"/>
                <w:lang w:bidi="ar-SA"/>
                <w14:ligatures w14:val="standardContextual"/>
              </w:rPr>
              <w:t>Viso su PVM:</w:t>
            </w:r>
          </w:p>
        </w:tc>
        <w:tc>
          <w:tcPr>
            <w:tcW w:w="617" w:type="pct"/>
            <w:tcBorders>
              <w:top w:val="single" w:sz="4" w:space="0" w:color="000000"/>
              <w:left w:val="single" w:sz="4" w:space="0" w:color="000000"/>
              <w:bottom w:val="single" w:sz="4" w:space="0" w:color="000000"/>
              <w:right w:val="single" w:sz="4" w:space="0" w:color="000000"/>
            </w:tcBorders>
            <w:hideMark/>
          </w:tcPr>
          <w:p w14:paraId="5065D505" w14:textId="77777777" w:rsidR="00616CC7" w:rsidRPr="00616CC7" w:rsidRDefault="00616CC7" w:rsidP="00616CC7">
            <w:pPr>
              <w:widowControl/>
              <w:suppressAutoHyphens w:val="0"/>
              <w:spacing w:line="256" w:lineRule="auto"/>
              <w:jc w:val="center"/>
              <w:rPr>
                <w:rFonts w:eastAsia="Times New Roman" w:cs="Times New Roman"/>
                <w:b/>
                <w:bCs/>
                <w:i/>
                <w:iCs/>
                <w:color w:val="FF0000"/>
                <w:kern w:val="2"/>
                <w:sz w:val="16"/>
                <w:szCs w:val="16"/>
                <w:lang w:bidi="ar-SA"/>
                <w14:ligatures w14:val="standardContextual"/>
              </w:rPr>
            </w:pPr>
            <w:r w:rsidRPr="00616CC7">
              <w:rPr>
                <w:rFonts w:eastAsia="Times New Roman" w:cs="Times New Roman"/>
                <w:i/>
                <w:iCs/>
                <w:color w:val="FF0000"/>
                <w:kern w:val="2"/>
                <w:sz w:val="16"/>
                <w:szCs w:val="16"/>
                <w:lang w:bidi="ar-SA"/>
                <w14:ligatures w14:val="standardContextual"/>
              </w:rPr>
              <w:t>Įrašo tiekėjas</w:t>
            </w:r>
          </w:p>
        </w:tc>
      </w:tr>
    </w:tbl>
    <w:p w14:paraId="2EE4BAFA" w14:textId="77777777" w:rsidR="00616CC7" w:rsidRPr="00616CC7" w:rsidRDefault="00616CC7" w:rsidP="00616CC7">
      <w:pPr>
        <w:widowControl/>
        <w:suppressAutoHyphens w:val="0"/>
        <w:rPr>
          <w:rFonts w:eastAsia="Times New Roman" w:cs="Times New Roman"/>
          <w:bCs/>
          <w:kern w:val="0"/>
          <w:sz w:val="20"/>
          <w:szCs w:val="20"/>
          <w:lang w:bidi="ar-SA"/>
        </w:rPr>
      </w:pPr>
      <w:r w:rsidRPr="00616CC7">
        <w:rPr>
          <w:rFonts w:eastAsia="Times New Roman" w:cs="Times New Roman"/>
          <w:bCs/>
          <w:kern w:val="0"/>
          <w:sz w:val="20"/>
          <w:szCs w:val="20"/>
          <w:lang w:bidi="ar-SA"/>
        </w:rPr>
        <w:t>*Tarpinis Tiekėjo dokumentų pateikimas Užsakovo peržiūrai.</w:t>
      </w:r>
    </w:p>
    <w:p w14:paraId="17E5E090" w14:textId="77777777" w:rsidR="00616CC7" w:rsidRPr="00616CC7" w:rsidRDefault="00616CC7" w:rsidP="00616CC7">
      <w:pPr>
        <w:widowControl/>
        <w:suppressAutoHyphens w:val="0"/>
        <w:rPr>
          <w:rFonts w:eastAsia="Times New Roman" w:cs="Times New Roman"/>
          <w:bCs/>
          <w:kern w:val="0"/>
          <w:sz w:val="20"/>
          <w:szCs w:val="20"/>
          <w:lang w:bidi="ar-SA"/>
        </w:rPr>
      </w:pPr>
      <w:r w:rsidRPr="00616CC7">
        <w:rPr>
          <w:rFonts w:eastAsia="Times New Roman" w:cs="Times New Roman"/>
          <w:bCs/>
          <w:kern w:val="0"/>
          <w:sz w:val="20"/>
          <w:szCs w:val="20"/>
          <w:lang w:bidi="ar-SA"/>
        </w:rPr>
        <w:t>Pastaba: visas raudonai pažymėtas tekstas yra pateiktas, kaip pavyzdys ir privalo būti pakeistas Tiekėjo ir Užsakovo.</w:t>
      </w:r>
    </w:p>
    <w:p w14:paraId="68E4C2AF" w14:textId="77777777" w:rsidR="00616CC7" w:rsidRPr="00616CC7" w:rsidRDefault="00616CC7" w:rsidP="00616CC7">
      <w:pPr>
        <w:widowControl/>
        <w:suppressAutoHyphens w:val="0"/>
        <w:rPr>
          <w:rFonts w:eastAsia="Times New Roman" w:cs="Times New Roman"/>
          <w:bCs/>
          <w:kern w:val="0"/>
          <w:sz w:val="20"/>
          <w:szCs w:val="20"/>
          <w:lang w:bidi="ar-SA"/>
        </w:rPr>
      </w:pPr>
    </w:p>
    <w:tbl>
      <w:tblPr>
        <w:tblW w:w="10485" w:type="dxa"/>
        <w:tblInd w:w="-856" w:type="dxa"/>
        <w:tblLayout w:type="fixed"/>
        <w:tblLook w:val="04A0" w:firstRow="1" w:lastRow="0" w:firstColumn="1" w:lastColumn="0" w:noHBand="0" w:noVBand="1"/>
      </w:tblPr>
      <w:tblGrid>
        <w:gridCol w:w="4677"/>
        <w:gridCol w:w="1274"/>
        <w:gridCol w:w="4534"/>
      </w:tblGrid>
      <w:tr w:rsidR="00616CC7" w:rsidRPr="00616CC7" w14:paraId="279C6B92" w14:textId="77777777" w:rsidTr="00616CC7">
        <w:trPr>
          <w:trHeight w:val="276"/>
        </w:trPr>
        <w:tc>
          <w:tcPr>
            <w:tcW w:w="4679" w:type="dxa"/>
          </w:tcPr>
          <w:p w14:paraId="2B0DB3A1" w14:textId="77777777" w:rsidR="00616CC7" w:rsidRPr="00616CC7" w:rsidRDefault="00616CC7" w:rsidP="00616CC7">
            <w:pPr>
              <w:keepLines/>
              <w:tabs>
                <w:tab w:val="left" w:pos="907"/>
              </w:tabs>
              <w:snapToGrid w:val="0"/>
              <w:spacing w:line="200" w:lineRule="atLeast"/>
              <w:rPr>
                <w:rFonts w:cs="Times New Roman"/>
                <w:b/>
                <w:bCs/>
                <w:kern w:val="2"/>
                <w:sz w:val="20"/>
                <w:szCs w:val="20"/>
                <w:shd w:val="clear" w:color="auto" w:fill="FFFFFF"/>
                <w14:ligatures w14:val="standardContextual"/>
              </w:rPr>
            </w:pPr>
            <w:r w:rsidRPr="00616CC7">
              <w:rPr>
                <w:rFonts w:cs="Times New Roman"/>
                <w:b/>
                <w:bCs/>
                <w:kern w:val="2"/>
                <w:sz w:val="20"/>
                <w:szCs w:val="20"/>
                <w:shd w:val="clear" w:color="auto" w:fill="FFFFFF"/>
                <w14:ligatures w14:val="standardContextual"/>
              </w:rPr>
              <w:t>Užsakovas</w:t>
            </w:r>
          </w:p>
          <w:p w14:paraId="47B0EB39" w14:textId="77777777" w:rsidR="00616CC7" w:rsidRPr="00616CC7" w:rsidRDefault="00616CC7" w:rsidP="00616CC7">
            <w:pPr>
              <w:keepLines/>
              <w:widowControl/>
              <w:suppressAutoHyphens w:val="0"/>
              <w:spacing w:line="200" w:lineRule="atLeast"/>
              <w:rPr>
                <w:rFonts w:eastAsia="Times New Roman" w:cs="Times New Roman"/>
                <w:kern w:val="2"/>
                <w:sz w:val="20"/>
                <w:szCs w:val="20"/>
                <w:shd w:val="clear" w:color="auto" w:fill="FFFFFF"/>
                <w:lang w:bidi="ar-SA"/>
                <w14:ligatures w14:val="standardContextual"/>
              </w:rPr>
            </w:pPr>
            <w:r w:rsidRPr="00616CC7">
              <w:rPr>
                <w:rFonts w:eastAsia="Times New Roman" w:cs="Times New Roman"/>
                <w:kern w:val="2"/>
                <w:sz w:val="20"/>
                <w:szCs w:val="20"/>
                <w:shd w:val="clear" w:color="auto" w:fill="FFFFFF"/>
                <w:lang w:bidi="ar-SA"/>
                <w14:ligatures w14:val="standardContextual"/>
              </w:rPr>
              <w:t>Šiaulių miesto savivaldybės administracija</w:t>
            </w:r>
          </w:p>
          <w:p w14:paraId="693CCB56" w14:textId="77777777" w:rsidR="00616CC7" w:rsidRPr="00616CC7" w:rsidRDefault="00616CC7" w:rsidP="00616CC7">
            <w:pPr>
              <w:keepLines/>
              <w:widowControl/>
              <w:tabs>
                <w:tab w:val="left" w:pos="5130"/>
              </w:tabs>
              <w:suppressAutoHyphens w:val="0"/>
              <w:spacing w:line="200" w:lineRule="atLeast"/>
              <w:rPr>
                <w:rFonts w:eastAsia="Times New Roman" w:cs="Times New Roman"/>
                <w:kern w:val="2"/>
                <w:sz w:val="20"/>
                <w:szCs w:val="20"/>
                <w:shd w:val="clear" w:color="auto" w:fill="FFFFFF"/>
                <w:lang w:bidi="ar-SA"/>
                <w14:ligatures w14:val="standardContextual"/>
              </w:rPr>
            </w:pPr>
            <w:r w:rsidRPr="00616CC7">
              <w:rPr>
                <w:rFonts w:eastAsia="Times New Roman" w:cs="Times New Roman"/>
                <w:kern w:val="2"/>
                <w:sz w:val="20"/>
                <w:szCs w:val="20"/>
                <w:shd w:val="clear" w:color="auto" w:fill="FFFFFF"/>
                <w:lang w:bidi="ar-SA"/>
                <w14:ligatures w14:val="standardContextual"/>
              </w:rPr>
              <w:t>Vasario 16-osios g. 62, Šiauliai</w:t>
            </w:r>
          </w:p>
          <w:p w14:paraId="5C519614" w14:textId="77777777" w:rsidR="00616CC7" w:rsidRPr="00616CC7" w:rsidRDefault="00616CC7" w:rsidP="00616CC7">
            <w:pPr>
              <w:keepLines/>
              <w:widowControl/>
              <w:suppressAutoHyphens w:val="0"/>
              <w:spacing w:line="200" w:lineRule="atLeast"/>
              <w:jc w:val="both"/>
              <w:rPr>
                <w:rFonts w:eastAsia="Times New Roman" w:cs="Times New Roman"/>
                <w:kern w:val="2"/>
                <w:sz w:val="20"/>
                <w:szCs w:val="20"/>
                <w:shd w:val="clear" w:color="auto" w:fill="FFFFFF"/>
                <w:lang w:bidi="ar-SA"/>
                <w14:ligatures w14:val="standardContextual"/>
              </w:rPr>
            </w:pPr>
            <w:r w:rsidRPr="00616CC7">
              <w:rPr>
                <w:rFonts w:eastAsia="Times New Roman" w:cs="Times New Roman"/>
                <w:kern w:val="2"/>
                <w:sz w:val="20"/>
                <w:szCs w:val="20"/>
                <w:shd w:val="clear" w:color="auto" w:fill="FFFFFF"/>
                <w:lang w:bidi="ar-SA"/>
                <w14:ligatures w14:val="standardContextual"/>
              </w:rPr>
              <w:t>Kodas 188771865</w:t>
            </w:r>
          </w:p>
          <w:p w14:paraId="40F7766D" w14:textId="77777777" w:rsidR="00616CC7" w:rsidRPr="00616CC7" w:rsidRDefault="00616CC7" w:rsidP="00616CC7">
            <w:pPr>
              <w:keepLines/>
              <w:widowControl/>
              <w:tabs>
                <w:tab w:val="left" w:pos="5130"/>
              </w:tabs>
              <w:suppressAutoHyphens w:val="0"/>
              <w:spacing w:line="200" w:lineRule="atLeast"/>
              <w:rPr>
                <w:rFonts w:eastAsia="Times New Roman" w:cs="Times New Roman"/>
                <w:kern w:val="2"/>
                <w:sz w:val="20"/>
                <w:szCs w:val="20"/>
                <w:shd w:val="clear" w:color="auto" w:fill="FFFFFF"/>
                <w:lang w:bidi="ar-SA"/>
                <w14:ligatures w14:val="standardContextual"/>
              </w:rPr>
            </w:pPr>
            <w:r w:rsidRPr="00616CC7">
              <w:rPr>
                <w:rFonts w:eastAsia="Times New Roman" w:cs="Times New Roman"/>
                <w:kern w:val="2"/>
                <w:sz w:val="20"/>
                <w:szCs w:val="20"/>
                <w:shd w:val="clear" w:color="auto" w:fill="FFFFFF"/>
                <w:lang w:bidi="ar-SA"/>
                <w14:ligatures w14:val="standardContextual"/>
              </w:rPr>
              <w:t>A. s. Nr. LT857300010091511042</w:t>
            </w:r>
          </w:p>
          <w:p w14:paraId="7087026B" w14:textId="77777777" w:rsidR="00616CC7" w:rsidRPr="00616CC7" w:rsidRDefault="00616CC7" w:rsidP="00616CC7">
            <w:pPr>
              <w:keepLines/>
              <w:widowControl/>
              <w:tabs>
                <w:tab w:val="left" w:pos="5130"/>
              </w:tabs>
              <w:suppressAutoHyphens w:val="0"/>
              <w:spacing w:line="200" w:lineRule="atLeast"/>
              <w:rPr>
                <w:rFonts w:eastAsia="Times New Roman" w:cs="Times New Roman"/>
                <w:kern w:val="2"/>
                <w:sz w:val="20"/>
                <w:szCs w:val="20"/>
                <w:shd w:val="clear" w:color="auto" w:fill="FFFFFF"/>
                <w:lang w:bidi="ar-SA"/>
                <w14:ligatures w14:val="standardContextual"/>
              </w:rPr>
            </w:pPr>
            <w:r w:rsidRPr="00616CC7">
              <w:rPr>
                <w:rFonts w:eastAsia="Times New Roman" w:cs="Times New Roman"/>
                <w:kern w:val="2"/>
                <w:sz w:val="20"/>
                <w:szCs w:val="20"/>
                <w:shd w:val="clear" w:color="auto" w:fill="FFFFFF"/>
                <w:lang w:bidi="ar-SA"/>
                <w14:ligatures w14:val="standardContextual"/>
              </w:rPr>
              <w:t>Bankas AB „Swedbank“, b. k. 73000</w:t>
            </w:r>
          </w:p>
          <w:p w14:paraId="0674C660" w14:textId="77777777" w:rsidR="00616CC7" w:rsidRPr="00616CC7" w:rsidRDefault="00616CC7" w:rsidP="00616CC7">
            <w:pPr>
              <w:keepLines/>
              <w:widowControl/>
              <w:tabs>
                <w:tab w:val="left" w:pos="5130"/>
              </w:tabs>
              <w:suppressAutoHyphens w:val="0"/>
              <w:spacing w:line="200" w:lineRule="atLeast"/>
              <w:rPr>
                <w:rFonts w:eastAsia="Times New Roman" w:cs="Times New Roman"/>
                <w:kern w:val="2"/>
                <w:sz w:val="20"/>
                <w:szCs w:val="20"/>
                <w:shd w:val="clear" w:color="auto" w:fill="FFFFFF"/>
                <w:lang w:bidi="ar-SA"/>
                <w14:ligatures w14:val="standardContextual"/>
              </w:rPr>
            </w:pPr>
            <w:r w:rsidRPr="00616CC7">
              <w:rPr>
                <w:rFonts w:eastAsia="Times New Roman" w:cs="Times New Roman"/>
                <w:kern w:val="2"/>
                <w:sz w:val="20"/>
                <w:szCs w:val="20"/>
                <w:shd w:val="clear" w:color="auto" w:fill="FFFFFF"/>
                <w:lang w:bidi="ar-SA"/>
                <w14:ligatures w14:val="standardContextual"/>
              </w:rPr>
              <w:t>tel. 8-41 386452</w:t>
            </w:r>
          </w:p>
          <w:p w14:paraId="48EAFBF5" w14:textId="77777777" w:rsidR="00616CC7" w:rsidRPr="00616CC7" w:rsidRDefault="00616CC7" w:rsidP="00616CC7">
            <w:pPr>
              <w:keepLines/>
              <w:widowControl/>
              <w:suppressAutoHyphens w:val="0"/>
              <w:spacing w:line="200" w:lineRule="atLeast"/>
              <w:rPr>
                <w:rFonts w:eastAsia="Times New Roman" w:cs="Times New Roman"/>
                <w:kern w:val="2"/>
                <w:sz w:val="20"/>
                <w:szCs w:val="20"/>
                <w:shd w:val="clear" w:color="auto" w:fill="FFFFFF"/>
                <w:lang w:val="en-US" w:bidi="ar-SA"/>
                <w14:ligatures w14:val="standardContextual"/>
              </w:rPr>
            </w:pPr>
            <w:r w:rsidRPr="00616CC7">
              <w:rPr>
                <w:rFonts w:eastAsia="Times New Roman" w:cs="Times New Roman"/>
                <w:kern w:val="2"/>
                <w:sz w:val="20"/>
                <w:szCs w:val="20"/>
                <w:shd w:val="clear" w:color="auto" w:fill="FFFFFF"/>
                <w:lang w:bidi="ar-SA"/>
                <w14:ligatures w14:val="standardContextual"/>
              </w:rPr>
              <w:t xml:space="preserve">El. paštas: </w:t>
            </w:r>
            <w:hyperlink r:id="rId9" w:history="1">
              <w:r w:rsidRPr="00616CC7">
                <w:rPr>
                  <w:rFonts w:eastAsia="Times New Roman" w:cs="Times New Roman"/>
                  <w:color w:val="000080"/>
                  <w:kern w:val="2"/>
                  <w:sz w:val="20"/>
                  <w:szCs w:val="20"/>
                  <w:u w:val="single"/>
                  <w:shd w:val="clear" w:color="auto" w:fill="FFFFFF"/>
                  <w:lang w:bidi="ar-SA"/>
                  <w14:ligatures w14:val="standardContextual"/>
                </w:rPr>
                <w:t>info</w:t>
              </w:r>
              <w:r w:rsidRPr="00616CC7">
                <w:rPr>
                  <w:rFonts w:eastAsia="Times New Roman" w:cs="Times New Roman"/>
                  <w:color w:val="000080"/>
                  <w:kern w:val="2"/>
                  <w:sz w:val="20"/>
                  <w:szCs w:val="20"/>
                  <w:u w:val="single"/>
                  <w:shd w:val="clear" w:color="auto" w:fill="FFFFFF"/>
                  <w:lang w:val="en-US" w:bidi="ar-SA"/>
                  <w14:ligatures w14:val="standardContextual"/>
                </w:rPr>
                <w:t>@siauliai.lt</w:t>
              </w:r>
            </w:hyperlink>
            <w:r w:rsidRPr="00616CC7">
              <w:rPr>
                <w:rFonts w:eastAsia="Times New Roman" w:cs="Times New Roman"/>
                <w:kern w:val="2"/>
                <w:sz w:val="20"/>
                <w:szCs w:val="20"/>
                <w:shd w:val="clear" w:color="auto" w:fill="FFFFFF"/>
                <w:lang w:val="en-US" w:bidi="ar-SA"/>
                <w14:ligatures w14:val="standardContextual"/>
              </w:rPr>
              <w:t xml:space="preserve"> </w:t>
            </w:r>
          </w:p>
          <w:p w14:paraId="79D0D0D9" w14:textId="77777777" w:rsidR="00616CC7" w:rsidRPr="00616CC7" w:rsidRDefault="00616CC7" w:rsidP="00616CC7">
            <w:pPr>
              <w:keepLines/>
              <w:widowControl/>
              <w:suppressAutoHyphens w:val="0"/>
              <w:spacing w:line="200" w:lineRule="atLeast"/>
              <w:rPr>
                <w:rFonts w:eastAsia="Times New Roman" w:cs="Times New Roman"/>
                <w:kern w:val="2"/>
                <w:sz w:val="20"/>
                <w:szCs w:val="20"/>
                <w:shd w:val="clear" w:color="auto" w:fill="FFFFFF"/>
                <w:lang w:bidi="ar-SA"/>
                <w14:ligatures w14:val="standardContextual"/>
              </w:rPr>
            </w:pPr>
          </w:p>
        </w:tc>
        <w:tc>
          <w:tcPr>
            <w:tcW w:w="1275" w:type="dxa"/>
          </w:tcPr>
          <w:p w14:paraId="5AE915C8" w14:textId="77777777" w:rsidR="00616CC7" w:rsidRPr="00616CC7" w:rsidRDefault="00616CC7" w:rsidP="00616CC7">
            <w:pPr>
              <w:keepLines/>
              <w:tabs>
                <w:tab w:val="left" w:pos="907"/>
              </w:tabs>
              <w:snapToGrid w:val="0"/>
              <w:spacing w:line="200" w:lineRule="atLeast"/>
              <w:rPr>
                <w:rFonts w:cs="Times New Roman"/>
                <w:b/>
                <w:bCs/>
                <w:kern w:val="2"/>
                <w:sz w:val="20"/>
                <w:szCs w:val="20"/>
                <w:shd w:val="clear" w:color="auto" w:fill="FFFFFF"/>
                <w14:ligatures w14:val="standardContextual"/>
              </w:rPr>
            </w:pPr>
          </w:p>
        </w:tc>
        <w:tc>
          <w:tcPr>
            <w:tcW w:w="4536" w:type="dxa"/>
          </w:tcPr>
          <w:p w14:paraId="3AF58AB9" w14:textId="77777777" w:rsidR="00616CC7" w:rsidRPr="00616CC7" w:rsidRDefault="00616CC7" w:rsidP="00616CC7">
            <w:pPr>
              <w:keepLines/>
              <w:tabs>
                <w:tab w:val="left" w:pos="907"/>
              </w:tabs>
              <w:snapToGrid w:val="0"/>
              <w:spacing w:line="200" w:lineRule="atLeast"/>
              <w:rPr>
                <w:rFonts w:cs="Times New Roman"/>
                <w:b/>
                <w:bCs/>
                <w:kern w:val="2"/>
                <w:sz w:val="20"/>
                <w:szCs w:val="20"/>
                <w:shd w:val="clear" w:color="auto" w:fill="FFFFFF"/>
                <w14:ligatures w14:val="standardContextual"/>
              </w:rPr>
            </w:pPr>
            <w:r w:rsidRPr="00616CC7">
              <w:rPr>
                <w:rFonts w:cs="Times New Roman"/>
                <w:b/>
                <w:bCs/>
                <w:kern w:val="2"/>
                <w:sz w:val="20"/>
                <w:szCs w:val="20"/>
                <w:shd w:val="clear" w:color="auto" w:fill="FFFFFF"/>
                <w14:ligatures w14:val="standardContextual"/>
              </w:rPr>
              <w:t>Tiekėjas</w:t>
            </w:r>
          </w:p>
          <w:p w14:paraId="78D7B8B7" w14:textId="77777777" w:rsidR="00616CC7" w:rsidRPr="00616CC7" w:rsidRDefault="00616CC7" w:rsidP="00616CC7">
            <w:pPr>
              <w:keepLines/>
              <w:widowControl/>
              <w:suppressAutoHyphens w:val="0"/>
              <w:spacing w:line="200" w:lineRule="atLeast"/>
              <w:jc w:val="both"/>
              <w:rPr>
                <w:rFonts w:eastAsia="Times New Roman" w:cs="Times New Roman"/>
                <w:i/>
                <w:iCs/>
                <w:color w:val="FF0000"/>
                <w:kern w:val="2"/>
                <w:sz w:val="20"/>
                <w:szCs w:val="20"/>
                <w:lang w:bidi="ar-SA"/>
                <w14:ligatures w14:val="standardContextual"/>
              </w:rPr>
            </w:pPr>
            <w:r w:rsidRPr="00616CC7">
              <w:rPr>
                <w:rFonts w:eastAsia="Times New Roman" w:cs="Times New Roman"/>
                <w:i/>
                <w:iCs/>
                <w:color w:val="FF0000"/>
                <w:kern w:val="2"/>
                <w:sz w:val="20"/>
                <w:szCs w:val="20"/>
                <w:lang w:bidi="ar-SA"/>
                <w14:ligatures w14:val="standardContextual"/>
              </w:rPr>
              <w:t>[Įminės pavadinimas]</w:t>
            </w:r>
          </w:p>
          <w:p w14:paraId="06D638B3" w14:textId="77777777" w:rsidR="00616CC7" w:rsidRPr="00616CC7" w:rsidRDefault="00616CC7" w:rsidP="00616CC7">
            <w:pPr>
              <w:keepLines/>
              <w:widowControl/>
              <w:suppressAutoHyphens w:val="0"/>
              <w:spacing w:line="200" w:lineRule="atLeast"/>
              <w:jc w:val="both"/>
              <w:rPr>
                <w:rFonts w:eastAsia="Times New Roman" w:cs="Times New Roman"/>
                <w:i/>
                <w:iCs/>
                <w:color w:val="FF0000"/>
                <w:kern w:val="2"/>
                <w:sz w:val="20"/>
                <w:szCs w:val="20"/>
                <w:shd w:val="clear" w:color="auto" w:fill="FFFFFF"/>
                <w:lang w:bidi="ar-SA"/>
                <w14:ligatures w14:val="standardContextual"/>
              </w:rPr>
            </w:pPr>
            <w:r w:rsidRPr="00616CC7">
              <w:rPr>
                <w:rFonts w:eastAsia="Times New Roman" w:cs="Times New Roman"/>
                <w:i/>
                <w:iCs/>
                <w:color w:val="FF0000"/>
                <w:kern w:val="2"/>
                <w:sz w:val="20"/>
                <w:szCs w:val="20"/>
                <w:lang w:bidi="ar-SA"/>
                <w14:ligatures w14:val="standardContextual"/>
              </w:rPr>
              <w:t>[Adresas]</w:t>
            </w:r>
          </w:p>
          <w:p w14:paraId="6349D403" w14:textId="77777777" w:rsidR="00616CC7" w:rsidRPr="00616CC7" w:rsidRDefault="00616CC7" w:rsidP="00616CC7">
            <w:pPr>
              <w:keepLines/>
              <w:widowControl/>
              <w:suppressAutoHyphens w:val="0"/>
              <w:spacing w:line="200" w:lineRule="atLeast"/>
              <w:jc w:val="both"/>
              <w:rPr>
                <w:rFonts w:eastAsia="Times New Roman" w:cs="Times New Roman"/>
                <w:i/>
                <w:iCs/>
                <w:color w:val="FF0000"/>
                <w:kern w:val="2"/>
                <w:sz w:val="20"/>
                <w:szCs w:val="20"/>
                <w:lang w:bidi="ar-SA"/>
                <w14:ligatures w14:val="standardContextual"/>
              </w:rPr>
            </w:pPr>
            <w:r w:rsidRPr="00616CC7">
              <w:rPr>
                <w:rFonts w:eastAsia="Times New Roman" w:cs="Times New Roman"/>
                <w:i/>
                <w:iCs/>
                <w:color w:val="FF0000"/>
                <w:kern w:val="2"/>
                <w:sz w:val="20"/>
                <w:szCs w:val="20"/>
                <w:lang w:bidi="ar-SA"/>
                <w14:ligatures w14:val="standardContextual"/>
              </w:rPr>
              <w:t>[Įmonės kodas ]</w:t>
            </w:r>
          </w:p>
          <w:p w14:paraId="22575EA5" w14:textId="77777777" w:rsidR="00616CC7" w:rsidRPr="00616CC7" w:rsidRDefault="00616CC7" w:rsidP="00616CC7">
            <w:pPr>
              <w:keepLines/>
              <w:widowControl/>
              <w:tabs>
                <w:tab w:val="left" w:pos="5130"/>
              </w:tabs>
              <w:suppressAutoHyphens w:val="0"/>
              <w:spacing w:line="200" w:lineRule="atLeast"/>
              <w:rPr>
                <w:rFonts w:eastAsia="Times New Roman" w:cs="Times New Roman"/>
                <w:i/>
                <w:iCs/>
                <w:color w:val="FF0000"/>
                <w:kern w:val="2"/>
                <w:sz w:val="20"/>
                <w:szCs w:val="20"/>
                <w:shd w:val="clear" w:color="auto" w:fill="FFFFFF"/>
                <w:lang w:bidi="ar-SA"/>
                <w14:ligatures w14:val="standardContextual"/>
              </w:rPr>
            </w:pPr>
            <w:r w:rsidRPr="00616CC7">
              <w:rPr>
                <w:rFonts w:eastAsia="Times New Roman" w:cs="Times New Roman"/>
                <w:i/>
                <w:iCs/>
                <w:color w:val="FF0000"/>
                <w:kern w:val="2"/>
                <w:sz w:val="20"/>
                <w:szCs w:val="20"/>
                <w:lang w:bidi="ar-SA"/>
                <w14:ligatures w14:val="standardContextual"/>
              </w:rPr>
              <w:t>[PVM mokėtojo kodas ]</w:t>
            </w:r>
            <w:r w:rsidRPr="00616CC7">
              <w:rPr>
                <w:rFonts w:eastAsia="Times New Roman" w:cs="Times New Roman"/>
                <w:i/>
                <w:iCs/>
                <w:color w:val="FF0000"/>
                <w:kern w:val="2"/>
                <w:sz w:val="20"/>
                <w:szCs w:val="20"/>
                <w:shd w:val="clear" w:color="auto" w:fill="FFFFFF"/>
                <w:lang w:bidi="ar-SA"/>
                <w14:ligatures w14:val="standardContextual"/>
              </w:rPr>
              <w:t xml:space="preserve"> </w:t>
            </w:r>
          </w:p>
          <w:p w14:paraId="0CD69478" w14:textId="77777777" w:rsidR="00616CC7" w:rsidRPr="00616CC7" w:rsidRDefault="00616CC7" w:rsidP="00616CC7">
            <w:pPr>
              <w:widowControl/>
              <w:suppressAutoHyphens w:val="0"/>
              <w:spacing w:line="256" w:lineRule="auto"/>
              <w:rPr>
                <w:rFonts w:eastAsia="Times New Roman" w:cs="Times New Roman"/>
                <w:i/>
                <w:iCs/>
                <w:color w:val="FF0000"/>
                <w:kern w:val="2"/>
                <w:sz w:val="20"/>
                <w:szCs w:val="20"/>
                <w:lang w:eastAsia="lt-LT" w:bidi="ar-SA"/>
                <w14:ligatures w14:val="standardContextual"/>
              </w:rPr>
            </w:pPr>
            <w:r w:rsidRPr="00616CC7">
              <w:rPr>
                <w:rFonts w:eastAsia="Times New Roman" w:cs="Times New Roman"/>
                <w:i/>
                <w:iCs/>
                <w:color w:val="FF0000"/>
                <w:kern w:val="2"/>
                <w:sz w:val="20"/>
                <w:szCs w:val="20"/>
                <w:lang w:bidi="ar-SA"/>
                <w14:ligatures w14:val="standardContextual"/>
              </w:rPr>
              <w:t xml:space="preserve">[Atsiskaitomosios sąskaitos </w:t>
            </w:r>
            <w:proofErr w:type="spellStart"/>
            <w:r w:rsidRPr="00616CC7">
              <w:rPr>
                <w:rFonts w:eastAsia="Times New Roman" w:cs="Times New Roman"/>
                <w:i/>
                <w:iCs/>
                <w:color w:val="FF0000"/>
                <w:kern w:val="2"/>
                <w:sz w:val="20"/>
                <w:szCs w:val="20"/>
                <w:lang w:bidi="ar-SA"/>
                <w14:ligatures w14:val="standardContextual"/>
              </w:rPr>
              <w:t>nr.</w:t>
            </w:r>
            <w:proofErr w:type="spellEnd"/>
            <w:r w:rsidRPr="00616CC7">
              <w:rPr>
                <w:rFonts w:eastAsia="Times New Roman" w:cs="Times New Roman"/>
                <w:i/>
                <w:iCs/>
                <w:color w:val="FF0000"/>
                <w:kern w:val="2"/>
                <w:sz w:val="20"/>
                <w:szCs w:val="20"/>
                <w:lang w:bidi="ar-SA"/>
                <w14:ligatures w14:val="standardContextual"/>
              </w:rPr>
              <w:t>]</w:t>
            </w:r>
          </w:p>
          <w:p w14:paraId="1F0A7FBC" w14:textId="77777777" w:rsidR="00616CC7" w:rsidRPr="00616CC7" w:rsidRDefault="00616CC7" w:rsidP="00616CC7">
            <w:pPr>
              <w:widowControl/>
              <w:suppressAutoHyphens w:val="0"/>
              <w:spacing w:line="256" w:lineRule="auto"/>
              <w:rPr>
                <w:rFonts w:eastAsia="Times New Roman" w:cs="Times New Roman"/>
                <w:i/>
                <w:iCs/>
                <w:color w:val="FF0000"/>
                <w:kern w:val="2"/>
                <w:sz w:val="20"/>
                <w:szCs w:val="20"/>
                <w:lang w:eastAsia="lt-LT" w:bidi="ar-SA"/>
                <w14:ligatures w14:val="standardContextual"/>
              </w:rPr>
            </w:pPr>
            <w:r w:rsidRPr="00616CC7">
              <w:rPr>
                <w:rFonts w:eastAsia="Times New Roman" w:cs="Times New Roman"/>
                <w:b/>
                <w:bCs/>
                <w:i/>
                <w:iCs/>
                <w:color w:val="FF0000"/>
                <w:kern w:val="2"/>
                <w:sz w:val="20"/>
                <w:szCs w:val="20"/>
                <w:lang w:bidi="ar-SA"/>
                <w14:ligatures w14:val="standardContextual"/>
              </w:rPr>
              <w:t>[Banko pavadinimas ir banko kodas]</w:t>
            </w:r>
          </w:p>
          <w:p w14:paraId="70D3155A" w14:textId="77777777" w:rsidR="00616CC7" w:rsidRPr="00616CC7" w:rsidRDefault="00616CC7" w:rsidP="00616CC7">
            <w:pPr>
              <w:keepLines/>
              <w:widowControl/>
              <w:tabs>
                <w:tab w:val="left" w:pos="5130"/>
              </w:tabs>
              <w:suppressAutoHyphens w:val="0"/>
              <w:spacing w:line="200" w:lineRule="atLeast"/>
              <w:rPr>
                <w:rFonts w:eastAsia="Times New Roman" w:cs="Times New Roman"/>
                <w:i/>
                <w:iCs/>
                <w:color w:val="FF0000"/>
                <w:kern w:val="2"/>
                <w:sz w:val="20"/>
                <w:szCs w:val="20"/>
                <w:shd w:val="clear" w:color="auto" w:fill="FFFFFF"/>
                <w:lang w:bidi="ar-SA"/>
                <w14:ligatures w14:val="standardContextual"/>
              </w:rPr>
            </w:pPr>
            <w:r w:rsidRPr="00616CC7">
              <w:rPr>
                <w:rFonts w:eastAsia="Times New Roman" w:cs="Times New Roman"/>
                <w:i/>
                <w:iCs/>
                <w:color w:val="FF0000"/>
                <w:kern w:val="2"/>
                <w:sz w:val="20"/>
                <w:szCs w:val="20"/>
                <w:lang w:bidi="ar-SA"/>
                <w14:ligatures w14:val="standardContextual"/>
              </w:rPr>
              <w:t>[Tel. Nr.]</w:t>
            </w:r>
          </w:p>
          <w:p w14:paraId="6CE71787" w14:textId="77777777" w:rsidR="00616CC7" w:rsidRPr="00616CC7" w:rsidRDefault="00616CC7" w:rsidP="00616CC7">
            <w:pPr>
              <w:keepLines/>
              <w:widowControl/>
              <w:tabs>
                <w:tab w:val="left" w:pos="5130"/>
              </w:tabs>
              <w:suppressAutoHyphens w:val="0"/>
              <w:spacing w:line="200" w:lineRule="atLeast"/>
              <w:rPr>
                <w:rFonts w:eastAsia="Times New Roman" w:cs="Times New Roman"/>
                <w:i/>
                <w:iCs/>
                <w:color w:val="FF0000"/>
                <w:kern w:val="2"/>
                <w:sz w:val="20"/>
                <w:szCs w:val="20"/>
                <w:lang w:bidi="ar-SA"/>
                <w14:ligatures w14:val="standardContextual"/>
              </w:rPr>
            </w:pPr>
            <w:r w:rsidRPr="00616CC7">
              <w:rPr>
                <w:rFonts w:eastAsia="Times New Roman" w:cs="Times New Roman"/>
                <w:i/>
                <w:iCs/>
                <w:color w:val="FF0000"/>
                <w:kern w:val="2"/>
                <w:sz w:val="20"/>
                <w:szCs w:val="20"/>
                <w:lang w:bidi="ar-SA"/>
                <w14:ligatures w14:val="standardContextual"/>
              </w:rPr>
              <w:t>[El. paštas:]</w:t>
            </w:r>
          </w:p>
          <w:p w14:paraId="787E7D5E" w14:textId="77777777" w:rsidR="00616CC7" w:rsidRPr="00616CC7" w:rsidRDefault="00616CC7" w:rsidP="00616CC7">
            <w:pPr>
              <w:keepLines/>
              <w:widowControl/>
              <w:tabs>
                <w:tab w:val="left" w:pos="5130"/>
              </w:tabs>
              <w:suppressAutoHyphens w:val="0"/>
              <w:spacing w:line="200" w:lineRule="atLeast"/>
              <w:rPr>
                <w:rFonts w:eastAsia="Times New Roman" w:cs="Times New Roman"/>
                <w:kern w:val="2"/>
                <w:sz w:val="20"/>
                <w:szCs w:val="20"/>
                <w:shd w:val="clear" w:color="auto" w:fill="FFFFFF"/>
                <w:lang w:bidi="ar-SA"/>
                <w14:ligatures w14:val="standardContextual"/>
              </w:rPr>
            </w:pPr>
          </w:p>
        </w:tc>
      </w:tr>
      <w:tr w:rsidR="00616CC7" w:rsidRPr="00616CC7" w14:paraId="2403B3F7" w14:textId="77777777" w:rsidTr="00616CC7">
        <w:trPr>
          <w:trHeight w:val="276"/>
        </w:trPr>
        <w:tc>
          <w:tcPr>
            <w:tcW w:w="4679" w:type="dxa"/>
            <w:hideMark/>
          </w:tcPr>
          <w:p w14:paraId="36D79396" w14:textId="77777777" w:rsidR="00616CC7" w:rsidRPr="00616CC7" w:rsidRDefault="00616CC7" w:rsidP="00616CC7">
            <w:pPr>
              <w:tabs>
                <w:tab w:val="left" w:pos="907"/>
              </w:tabs>
              <w:snapToGrid w:val="0"/>
              <w:spacing w:line="200" w:lineRule="atLeast"/>
              <w:rPr>
                <w:rFonts w:cs="Times New Roman"/>
                <w:bCs/>
                <w:kern w:val="2"/>
                <w:sz w:val="20"/>
                <w:szCs w:val="20"/>
                <w:shd w:val="clear" w:color="auto" w:fill="FFFFFF"/>
                <w14:ligatures w14:val="standardContextual"/>
              </w:rPr>
            </w:pPr>
            <w:r w:rsidRPr="00616CC7">
              <w:rPr>
                <w:rFonts w:cs="Times New Roman"/>
                <w:bCs/>
                <w:kern w:val="2"/>
                <w:sz w:val="20"/>
                <w:szCs w:val="20"/>
                <w:shd w:val="clear" w:color="auto" w:fill="FFFFFF"/>
                <w14:ligatures w14:val="standardContextual"/>
              </w:rPr>
              <w:t>Užsakovo įgaliotas asmuo</w:t>
            </w:r>
          </w:p>
        </w:tc>
        <w:tc>
          <w:tcPr>
            <w:tcW w:w="1275" w:type="dxa"/>
          </w:tcPr>
          <w:p w14:paraId="0745A947" w14:textId="77777777" w:rsidR="00616CC7" w:rsidRPr="00616CC7" w:rsidRDefault="00616CC7" w:rsidP="00616CC7">
            <w:pPr>
              <w:tabs>
                <w:tab w:val="left" w:pos="907"/>
              </w:tabs>
              <w:snapToGrid w:val="0"/>
              <w:spacing w:line="200" w:lineRule="atLeast"/>
              <w:rPr>
                <w:rFonts w:cs="Times New Roman"/>
                <w:bCs/>
                <w:kern w:val="2"/>
                <w:sz w:val="20"/>
                <w:szCs w:val="20"/>
                <w:shd w:val="clear" w:color="auto" w:fill="FFFFFF"/>
                <w14:ligatures w14:val="standardContextual"/>
              </w:rPr>
            </w:pPr>
          </w:p>
        </w:tc>
        <w:tc>
          <w:tcPr>
            <w:tcW w:w="4536" w:type="dxa"/>
            <w:hideMark/>
          </w:tcPr>
          <w:p w14:paraId="167BBCB9" w14:textId="77777777" w:rsidR="00616CC7" w:rsidRPr="00616CC7" w:rsidRDefault="00616CC7" w:rsidP="00616CC7">
            <w:pPr>
              <w:tabs>
                <w:tab w:val="left" w:pos="907"/>
              </w:tabs>
              <w:snapToGrid w:val="0"/>
              <w:spacing w:line="200" w:lineRule="atLeast"/>
              <w:rPr>
                <w:rFonts w:cs="Times New Roman"/>
                <w:bCs/>
                <w:kern w:val="2"/>
                <w:sz w:val="20"/>
                <w:szCs w:val="20"/>
                <w:shd w:val="clear" w:color="auto" w:fill="FFFFFF"/>
                <w14:ligatures w14:val="standardContextual"/>
              </w:rPr>
            </w:pPr>
            <w:r w:rsidRPr="00616CC7">
              <w:rPr>
                <w:rFonts w:cs="Times New Roman"/>
                <w:bCs/>
                <w:kern w:val="2"/>
                <w:sz w:val="20"/>
                <w:szCs w:val="20"/>
                <w:shd w:val="clear" w:color="auto" w:fill="FFFFFF"/>
                <w14:ligatures w14:val="standardContextual"/>
              </w:rPr>
              <w:t>Tiekėjo įgaliotas asmuo</w:t>
            </w:r>
          </w:p>
        </w:tc>
      </w:tr>
      <w:tr w:rsidR="00616CC7" w:rsidRPr="00616CC7" w14:paraId="3A777E66" w14:textId="77777777" w:rsidTr="00616CC7">
        <w:trPr>
          <w:trHeight w:val="276"/>
        </w:trPr>
        <w:tc>
          <w:tcPr>
            <w:tcW w:w="4679" w:type="dxa"/>
          </w:tcPr>
          <w:p w14:paraId="3D1BCB65" w14:textId="77777777" w:rsidR="00616CC7" w:rsidRPr="00616CC7" w:rsidRDefault="00616CC7" w:rsidP="00616CC7">
            <w:pPr>
              <w:tabs>
                <w:tab w:val="left" w:pos="907"/>
              </w:tabs>
              <w:snapToGrid w:val="0"/>
              <w:spacing w:line="200" w:lineRule="atLeast"/>
              <w:rPr>
                <w:rFonts w:cs="Times New Roman"/>
                <w:bCs/>
                <w:kern w:val="2"/>
                <w:sz w:val="20"/>
                <w:szCs w:val="20"/>
                <w:shd w:val="clear" w:color="auto" w:fill="FFFFFF"/>
                <w14:ligatures w14:val="standardContextual"/>
              </w:rPr>
            </w:pPr>
          </w:p>
        </w:tc>
        <w:tc>
          <w:tcPr>
            <w:tcW w:w="1275" w:type="dxa"/>
          </w:tcPr>
          <w:p w14:paraId="6E56B229" w14:textId="77777777" w:rsidR="00616CC7" w:rsidRPr="00616CC7" w:rsidRDefault="00616CC7" w:rsidP="00616CC7">
            <w:pPr>
              <w:tabs>
                <w:tab w:val="left" w:pos="907"/>
              </w:tabs>
              <w:snapToGrid w:val="0"/>
              <w:spacing w:line="200" w:lineRule="atLeast"/>
              <w:rPr>
                <w:rFonts w:cs="Times New Roman"/>
                <w:bCs/>
                <w:kern w:val="2"/>
                <w:sz w:val="20"/>
                <w:szCs w:val="20"/>
                <w:shd w:val="clear" w:color="auto" w:fill="FFFFFF"/>
                <w14:ligatures w14:val="standardContextual"/>
              </w:rPr>
            </w:pPr>
          </w:p>
        </w:tc>
        <w:tc>
          <w:tcPr>
            <w:tcW w:w="4536" w:type="dxa"/>
          </w:tcPr>
          <w:p w14:paraId="0EFDD23F" w14:textId="77777777" w:rsidR="00616CC7" w:rsidRPr="00616CC7" w:rsidRDefault="00616CC7" w:rsidP="00616CC7">
            <w:pPr>
              <w:tabs>
                <w:tab w:val="left" w:pos="907"/>
              </w:tabs>
              <w:snapToGrid w:val="0"/>
              <w:spacing w:line="200" w:lineRule="atLeast"/>
              <w:rPr>
                <w:rFonts w:cs="Times New Roman"/>
                <w:bCs/>
                <w:kern w:val="2"/>
                <w:sz w:val="20"/>
                <w:szCs w:val="20"/>
                <w:shd w:val="clear" w:color="auto" w:fill="FFFFFF"/>
                <w14:ligatures w14:val="standardContextual"/>
              </w:rPr>
            </w:pPr>
          </w:p>
        </w:tc>
      </w:tr>
      <w:tr w:rsidR="00616CC7" w:rsidRPr="00616CC7" w14:paraId="25D0DC97" w14:textId="77777777" w:rsidTr="00616CC7">
        <w:trPr>
          <w:trHeight w:val="276"/>
        </w:trPr>
        <w:tc>
          <w:tcPr>
            <w:tcW w:w="4679" w:type="dxa"/>
            <w:hideMark/>
          </w:tcPr>
          <w:p w14:paraId="1538DBC9" w14:textId="77777777" w:rsidR="00616CC7" w:rsidRPr="00616CC7" w:rsidRDefault="00616CC7" w:rsidP="00616CC7">
            <w:pPr>
              <w:tabs>
                <w:tab w:val="left" w:pos="907"/>
              </w:tabs>
              <w:snapToGrid w:val="0"/>
              <w:spacing w:line="200" w:lineRule="atLeast"/>
              <w:rPr>
                <w:rFonts w:cs="Times New Roman"/>
                <w:bCs/>
                <w:i/>
                <w:iCs/>
                <w:color w:val="FF0000"/>
                <w:kern w:val="2"/>
                <w:sz w:val="20"/>
                <w:szCs w:val="20"/>
                <w:shd w:val="clear" w:color="auto" w:fill="FFFFFF"/>
                <w14:ligatures w14:val="standardContextual"/>
              </w:rPr>
            </w:pPr>
            <w:r w:rsidRPr="00616CC7">
              <w:rPr>
                <w:rFonts w:cs="Times New Roman"/>
                <w:bCs/>
                <w:i/>
                <w:iCs/>
                <w:color w:val="FF0000"/>
                <w:kern w:val="2"/>
                <w:sz w:val="20"/>
                <w:szCs w:val="20"/>
                <w:shd w:val="clear" w:color="auto" w:fill="FFFFFF"/>
                <w14:ligatures w14:val="standardContextual"/>
              </w:rPr>
              <w:t>Pareigos</w:t>
            </w:r>
          </w:p>
        </w:tc>
        <w:tc>
          <w:tcPr>
            <w:tcW w:w="1275" w:type="dxa"/>
          </w:tcPr>
          <w:p w14:paraId="4154617F" w14:textId="77777777" w:rsidR="00616CC7" w:rsidRPr="00616CC7" w:rsidRDefault="00616CC7" w:rsidP="00616CC7">
            <w:pPr>
              <w:tabs>
                <w:tab w:val="left" w:pos="907"/>
              </w:tabs>
              <w:snapToGrid w:val="0"/>
              <w:spacing w:line="200" w:lineRule="atLeast"/>
              <w:rPr>
                <w:rFonts w:cs="Times New Roman"/>
                <w:bCs/>
                <w:color w:val="FF0000"/>
                <w:kern w:val="2"/>
                <w:sz w:val="20"/>
                <w:szCs w:val="20"/>
                <w:shd w:val="clear" w:color="auto" w:fill="FFFFFF"/>
                <w14:ligatures w14:val="standardContextual"/>
              </w:rPr>
            </w:pPr>
          </w:p>
        </w:tc>
        <w:tc>
          <w:tcPr>
            <w:tcW w:w="4536" w:type="dxa"/>
            <w:hideMark/>
          </w:tcPr>
          <w:p w14:paraId="5D2D16CF" w14:textId="77777777" w:rsidR="00616CC7" w:rsidRPr="00616CC7" w:rsidRDefault="00616CC7" w:rsidP="00616CC7">
            <w:pPr>
              <w:tabs>
                <w:tab w:val="left" w:pos="907"/>
              </w:tabs>
              <w:snapToGrid w:val="0"/>
              <w:spacing w:line="200" w:lineRule="atLeast"/>
              <w:rPr>
                <w:rFonts w:cs="Times New Roman"/>
                <w:bCs/>
                <w:i/>
                <w:iCs/>
                <w:color w:val="FF0000"/>
                <w:kern w:val="2"/>
                <w:sz w:val="20"/>
                <w:szCs w:val="20"/>
                <w:shd w:val="clear" w:color="auto" w:fill="FFFFFF"/>
                <w14:ligatures w14:val="standardContextual"/>
              </w:rPr>
            </w:pPr>
            <w:r w:rsidRPr="00616CC7">
              <w:rPr>
                <w:rFonts w:cs="Times New Roman"/>
                <w:bCs/>
                <w:i/>
                <w:iCs/>
                <w:color w:val="FF0000"/>
                <w:kern w:val="2"/>
                <w:sz w:val="20"/>
                <w:szCs w:val="20"/>
                <w:shd w:val="clear" w:color="auto" w:fill="FFFFFF"/>
                <w14:ligatures w14:val="standardContextual"/>
              </w:rPr>
              <w:t>Pareigos</w:t>
            </w:r>
          </w:p>
        </w:tc>
      </w:tr>
      <w:tr w:rsidR="00616CC7" w:rsidRPr="00616CC7" w14:paraId="7742BDA5" w14:textId="77777777" w:rsidTr="00616CC7">
        <w:trPr>
          <w:trHeight w:val="276"/>
        </w:trPr>
        <w:tc>
          <w:tcPr>
            <w:tcW w:w="4679" w:type="dxa"/>
            <w:tcBorders>
              <w:top w:val="nil"/>
              <w:left w:val="nil"/>
              <w:bottom w:val="single" w:sz="4" w:space="0" w:color="auto"/>
              <w:right w:val="nil"/>
            </w:tcBorders>
            <w:hideMark/>
          </w:tcPr>
          <w:p w14:paraId="58AB5B14" w14:textId="77777777" w:rsidR="00616CC7" w:rsidRPr="00616CC7" w:rsidRDefault="00616CC7" w:rsidP="00616CC7">
            <w:pPr>
              <w:tabs>
                <w:tab w:val="left" w:pos="907"/>
              </w:tabs>
              <w:snapToGrid w:val="0"/>
              <w:spacing w:line="200" w:lineRule="atLeast"/>
              <w:rPr>
                <w:rFonts w:cs="Times New Roman"/>
                <w:bCs/>
                <w:i/>
                <w:iCs/>
                <w:color w:val="FF0000"/>
                <w:kern w:val="2"/>
                <w:sz w:val="20"/>
                <w:szCs w:val="20"/>
                <w:shd w:val="clear" w:color="auto" w:fill="FFFFFF"/>
                <w14:ligatures w14:val="standardContextual"/>
              </w:rPr>
            </w:pPr>
            <w:r w:rsidRPr="00616CC7">
              <w:rPr>
                <w:rFonts w:cs="Times New Roman"/>
                <w:bCs/>
                <w:i/>
                <w:iCs/>
                <w:color w:val="FF0000"/>
                <w:kern w:val="2"/>
                <w:sz w:val="20"/>
                <w:szCs w:val="20"/>
                <w:shd w:val="clear" w:color="auto" w:fill="FFFFFF"/>
                <w14:ligatures w14:val="standardContextual"/>
              </w:rPr>
              <w:t>Vardas Pavardė</w:t>
            </w:r>
          </w:p>
        </w:tc>
        <w:tc>
          <w:tcPr>
            <w:tcW w:w="1275" w:type="dxa"/>
          </w:tcPr>
          <w:p w14:paraId="40D20062" w14:textId="77777777" w:rsidR="00616CC7" w:rsidRPr="00616CC7" w:rsidRDefault="00616CC7" w:rsidP="00616CC7">
            <w:pPr>
              <w:tabs>
                <w:tab w:val="left" w:pos="907"/>
              </w:tabs>
              <w:snapToGrid w:val="0"/>
              <w:spacing w:line="200" w:lineRule="atLeast"/>
              <w:rPr>
                <w:rFonts w:cs="Times New Roman"/>
                <w:bCs/>
                <w:color w:val="FF0000"/>
                <w:kern w:val="2"/>
                <w:sz w:val="20"/>
                <w:szCs w:val="20"/>
                <w:shd w:val="clear" w:color="auto" w:fill="FFFFFF"/>
                <w14:ligatures w14:val="standardContextual"/>
              </w:rPr>
            </w:pPr>
          </w:p>
        </w:tc>
        <w:tc>
          <w:tcPr>
            <w:tcW w:w="4536" w:type="dxa"/>
            <w:tcBorders>
              <w:top w:val="nil"/>
              <w:left w:val="nil"/>
              <w:bottom w:val="single" w:sz="4" w:space="0" w:color="auto"/>
              <w:right w:val="nil"/>
            </w:tcBorders>
            <w:hideMark/>
          </w:tcPr>
          <w:p w14:paraId="53657B94" w14:textId="77777777" w:rsidR="00616CC7" w:rsidRPr="00616CC7" w:rsidRDefault="00616CC7" w:rsidP="00616CC7">
            <w:pPr>
              <w:tabs>
                <w:tab w:val="left" w:pos="907"/>
              </w:tabs>
              <w:snapToGrid w:val="0"/>
              <w:spacing w:line="200" w:lineRule="atLeast"/>
              <w:rPr>
                <w:rFonts w:cs="Times New Roman"/>
                <w:bCs/>
                <w:i/>
                <w:iCs/>
                <w:color w:val="FF0000"/>
                <w:kern w:val="2"/>
                <w:sz w:val="20"/>
                <w:szCs w:val="20"/>
                <w:shd w:val="clear" w:color="auto" w:fill="FFFFFF"/>
                <w14:ligatures w14:val="standardContextual"/>
              </w:rPr>
            </w:pPr>
            <w:r w:rsidRPr="00616CC7">
              <w:rPr>
                <w:rFonts w:cs="Times New Roman"/>
                <w:bCs/>
                <w:i/>
                <w:iCs/>
                <w:color w:val="FF0000"/>
                <w:kern w:val="2"/>
                <w:sz w:val="20"/>
                <w:szCs w:val="20"/>
                <w:shd w:val="clear" w:color="auto" w:fill="FFFFFF"/>
                <w14:ligatures w14:val="standardContextual"/>
              </w:rPr>
              <w:t>Vardas Pavardė</w:t>
            </w:r>
          </w:p>
        </w:tc>
      </w:tr>
    </w:tbl>
    <w:p w14:paraId="56725DD3" w14:textId="77777777" w:rsidR="00616CC7" w:rsidRPr="00616CC7" w:rsidRDefault="00616CC7" w:rsidP="00616CC7">
      <w:pPr>
        <w:widowControl/>
        <w:suppressAutoHyphens w:val="0"/>
        <w:rPr>
          <w:rFonts w:eastAsia="Times New Roman" w:cs="Times New Roman"/>
          <w:bCs/>
          <w:kern w:val="0"/>
          <w:sz w:val="20"/>
          <w:szCs w:val="20"/>
          <w:lang w:bidi="ar-SA"/>
        </w:rPr>
      </w:pPr>
    </w:p>
    <w:p w14:paraId="5EC3A47B" w14:textId="77777777" w:rsidR="008072F3" w:rsidRPr="00732B89" w:rsidRDefault="008072F3" w:rsidP="008072F3">
      <w:pPr>
        <w:keepLines/>
        <w:jc w:val="both"/>
        <w:rPr>
          <w:rFonts w:eastAsia="Times New Roman" w:cs="Arial Unicode MS"/>
          <w:i/>
          <w:iCs/>
          <w:sz w:val="22"/>
          <w:szCs w:val="22"/>
          <w:lang w:val="sv-SE"/>
        </w:rPr>
      </w:pPr>
    </w:p>
    <w:sectPr w:rsidR="008072F3" w:rsidRPr="00732B89" w:rsidSect="00457D84">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code="9"/>
      <w:pgMar w:top="709" w:right="567" w:bottom="709" w:left="1701"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F094" w14:textId="77777777" w:rsidR="00965A46" w:rsidRDefault="00965A46">
      <w:r>
        <w:separator/>
      </w:r>
    </w:p>
  </w:endnote>
  <w:endnote w:type="continuationSeparator" w:id="0">
    <w:p w14:paraId="163C54E1" w14:textId="77777777" w:rsidR="00965A46" w:rsidRDefault="0096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tarSymbol">
    <w:altName w:val="Klee One"/>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ld">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umberland">
    <w:altName w:val="Courier New"/>
    <w:charset w:val="BA"/>
    <w:family w:val="modern"/>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FD9E" w14:textId="77777777" w:rsidR="006B6694" w:rsidRDefault="006B66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360E" w14:textId="77777777" w:rsidR="006B6694" w:rsidRDefault="006B66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EE53" w14:textId="77777777" w:rsidR="006B6694" w:rsidRDefault="006B66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120E" w14:textId="77777777" w:rsidR="00965A46" w:rsidRDefault="00965A46">
      <w:r>
        <w:separator/>
      </w:r>
    </w:p>
  </w:footnote>
  <w:footnote w:type="continuationSeparator" w:id="0">
    <w:p w14:paraId="5C872F47" w14:textId="77777777" w:rsidR="00965A46" w:rsidRDefault="00965A46">
      <w:r>
        <w:continuationSeparator/>
      </w:r>
    </w:p>
  </w:footnote>
  <w:footnote w:id="1">
    <w:p w14:paraId="7C863D4B" w14:textId="77777777" w:rsidR="00616CC7" w:rsidRDefault="00616CC7" w:rsidP="00616CC7">
      <w:pPr>
        <w:pStyle w:val="Puslapioinaostekstas"/>
      </w:pPr>
      <w:r>
        <w:rPr>
          <w:rStyle w:val="Puslapioinaosnuoroda"/>
        </w:rPr>
        <w:footnoteRef/>
      </w:r>
      <w:r>
        <w:t xml:space="preserve"> </w:t>
      </w:r>
      <w:r>
        <w:rPr>
          <w:rFonts w:ascii="Times New Roman" w:hAnsi="Times New Roman"/>
          <w:b/>
          <w:bCs/>
        </w:rPr>
        <w:t>Užpildytas dokumentas pateikiamas per 7 dienas po sutarties pasirašymo.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6107" w14:textId="77777777" w:rsidR="006B6694" w:rsidRDefault="006B66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E82C" w14:textId="77777777" w:rsidR="006B6694" w:rsidRDefault="006B6694" w:rsidP="006B6694">
    <w:pPr>
      <w:pStyle w:val="Antrats"/>
      <w:jc w:val="right"/>
      <w:rPr>
        <w:sz w:val="20"/>
        <w:szCs w:val="20"/>
      </w:rPr>
    </w:pPr>
  </w:p>
  <w:p w14:paraId="190C353E" w14:textId="0F8E6DED" w:rsidR="006B6694" w:rsidRPr="00FF101B" w:rsidRDefault="006B6694" w:rsidP="006B6694">
    <w:pPr>
      <w:pStyle w:val="Antrats"/>
      <w:jc w:val="right"/>
      <w:rPr>
        <w:sz w:val="20"/>
        <w:szCs w:val="20"/>
      </w:rPr>
    </w:pPr>
    <w:r w:rsidRPr="00FF101B">
      <w:rPr>
        <w:sz w:val="20"/>
        <w:szCs w:val="20"/>
      </w:rPr>
      <w:t>Pirkimo sąlygų</w:t>
    </w:r>
  </w:p>
  <w:p w14:paraId="04633E54" w14:textId="77777777" w:rsidR="006B6694" w:rsidRPr="00FF101B" w:rsidRDefault="006B6694" w:rsidP="006B6694">
    <w:pPr>
      <w:pStyle w:val="Antrats"/>
      <w:jc w:val="right"/>
      <w:rPr>
        <w:sz w:val="20"/>
        <w:szCs w:val="20"/>
      </w:rPr>
    </w:pPr>
    <w:r w:rsidRPr="00FF101B">
      <w:rPr>
        <w:sz w:val="20"/>
        <w:szCs w:val="20"/>
      </w:rPr>
      <w:t>3 priedas „Viešojo pirkimo sutarties projektas“</w:t>
    </w:r>
  </w:p>
  <w:p w14:paraId="41848D48" w14:textId="77777777" w:rsidR="006B6694" w:rsidRDefault="006B669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49A6" w14:textId="77777777" w:rsidR="006B6694" w:rsidRDefault="006B66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7A527A"/>
    <w:multiLevelType w:val="multilevel"/>
    <w:tmpl w:val="6A12901A"/>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E00B9"/>
    <w:multiLevelType w:val="hybridMultilevel"/>
    <w:tmpl w:val="DD0C9258"/>
    <w:lvl w:ilvl="0" w:tplc="92CC35BC">
      <w:start w:val="79"/>
      <w:numFmt w:val="decimal"/>
      <w:lvlText w:val="%1.1."/>
      <w:lvlJc w:val="left"/>
      <w:pPr>
        <w:ind w:left="171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B2605"/>
    <w:multiLevelType w:val="hybridMultilevel"/>
    <w:tmpl w:val="FCE471F0"/>
    <w:lvl w:ilvl="0" w:tplc="236C73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761D1"/>
    <w:multiLevelType w:val="multilevel"/>
    <w:tmpl w:val="94249BDA"/>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142"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575553"/>
    <w:multiLevelType w:val="hybridMultilevel"/>
    <w:tmpl w:val="4078CF4A"/>
    <w:lvl w:ilvl="0" w:tplc="05A62E92">
      <w:start w:val="1"/>
      <w:numFmt w:val="decimal"/>
      <w:lvlText w:val="%1.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FDF40DB"/>
    <w:multiLevelType w:val="multilevel"/>
    <w:tmpl w:val="FC74B11E"/>
    <w:lvl w:ilvl="0">
      <w:start w:val="24"/>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0416CB"/>
    <w:multiLevelType w:val="hybridMultilevel"/>
    <w:tmpl w:val="5BBA47D0"/>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3C9F6AC4"/>
    <w:multiLevelType w:val="hybridMultilevel"/>
    <w:tmpl w:val="6C72A8FA"/>
    <w:lvl w:ilvl="0" w:tplc="05A62E92">
      <w:start w:val="1"/>
      <w:numFmt w:val="decimal"/>
      <w:lvlText w:val="%1.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1" w15:restartNumberingAfterBreak="0">
    <w:nsid w:val="3D2B52B5"/>
    <w:multiLevelType w:val="hybridMultilevel"/>
    <w:tmpl w:val="4CCCC6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96D2306"/>
    <w:multiLevelType w:val="multilevel"/>
    <w:tmpl w:val="8E1C41FC"/>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B5D6BE7"/>
    <w:multiLevelType w:val="hybridMultilevel"/>
    <w:tmpl w:val="31BA2E72"/>
    <w:lvl w:ilvl="0" w:tplc="11343D0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BEF4E41"/>
    <w:multiLevelType w:val="hybridMultilevel"/>
    <w:tmpl w:val="D3F85D90"/>
    <w:lvl w:ilvl="0" w:tplc="0E46E9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201C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C55204"/>
    <w:multiLevelType w:val="hybridMultilevel"/>
    <w:tmpl w:val="4E78E66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44F3124"/>
    <w:multiLevelType w:val="multilevel"/>
    <w:tmpl w:val="E18695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8A3223D"/>
    <w:multiLevelType w:val="hybridMultilevel"/>
    <w:tmpl w:val="BFBAD756"/>
    <w:lvl w:ilvl="0" w:tplc="2612F838">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 w15:restartNumberingAfterBreak="0">
    <w:nsid w:val="5B756ADA"/>
    <w:multiLevelType w:val="hybridMultilevel"/>
    <w:tmpl w:val="135609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CE4864"/>
    <w:multiLevelType w:val="multilevel"/>
    <w:tmpl w:val="7D80172E"/>
    <w:lvl w:ilvl="0">
      <w:start w:val="1"/>
      <w:numFmt w:val="decimal"/>
      <w:lvlText w:val="%1."/>
      <w:lvlJc w:val="left"/>
      <w:pPr>
        <w:ind w:left="1211" w:hanging="360"/>
      </w:pPr>
      <w:rPr>
        <w:i w:val="0"/>
        <w:iCs/>
        <w:strike w:val="0"/>
        <w:color w:val="auto"/>
      </w:rPr>
    </w:lvl>
    <w:lvl w:ilvl="1">
      <w:start w:val="1"/>
      <w:numFmt w:val="decimal"/>
      <w:lvlText w:val="%1.%2."/>
      <w:lvlJc w:val="left"/>
      <w:pPr>
        <w:ind w:left="928" w:hanging="360"/>
      </w:pPr>
      <w:rPr>
        <w:i w:val="0"/>
        <w:color w:val="auto"/>
        <w:sz w:val="24"/>
        <w:szCs w:val="24"/>
      </w:rPr>
    </w:lvl>
    <w:lvl w:ilvl="2">
      <w:start w:val="1"/>
      <w:numFmt w:val="decimal"/>
      <w:lvlText w:val="%1.%2.%3."/>
      <w:lvlJc w:val="left"/>
      <w:pPr>
        <w:ind w:left="1854" w:hanging="720"/>
      </w:pPr>
      <w:rPr>
        <w:i w:val="0"/>
        <w:iCs/>
        <w:color w:val="auto"/>
      </w:rPr>
    </w:lvl>
    <w:lvl w:ilvl="3">
      <w:start w:val="1"/>
      <w:numFmt w:val="decimal"/>
      <w:lvlText w:val="%1.%2.%3.%4."/>
      <w:lvlJc w:val="left"/>
      <w:pPr>
        <w:ind w:left="2850" w:hanging="720"/>
      </w:pPr>
      <w:rPr>
        <w:i/>
        <w:color w:val="FF0000"/>
      </w:rPr>
    </w:lvl>
    <w:lvl w:ilvl="4">
      <w:start w:val="1"/>
      <w:numFmt w:val="decimal"/>
      <w:lvlText w:val="%1.%2.%3.%4.%5."/>
      <w:lvlJc w:val="left"/>
      <w:pPr>
        <w:ind w:left="3920" w:hanging="1080"/>
      </w:pPr>
      <w:rPr>
        <w:i/>
        <w:color w:val="FF0000"/>
      </w:rPr>
    </w:lvl>
    <w:lvl w:ilvl="5">
      <w:start w:val="1"/>
      <w:numFmt w:val="decimal"/>
      <w:lvlText w:val="%1.%2.%3.%4.%5.%6."/>
      <w:lvlJc w:val="left"/>
      <w:pPr>
        <w:ind w:left="4630" w:hanging="1080"/>
      </w:pPr>
      <w:rPr>
        <w:i/>
        <w:color w:val="FF0000"/>
      </w:rPr>
    </w:lvl>
    <w:lvl w:ilvl="6">
      <w:start w:val="1"/>
      <w:numFmt w:val="decimal"/>
      <w:lvlText w:val="%1.%2.%3.%4.%5.%6.%7."/>
      <w:lvlJc w:val="left"/>
      <w:pPr>
        <w:ind w:left="5700" w:hanging="1440"/>
      </w:pPr>
      <w:rPr>
        <w:i/>
        <w:color w:val="FF0000"/>
      </w:rPr>
    </w:lvl>
    <w:lvl w:ilvl="7">
      <w:start w:val="1"/>
      <w:numFmt w:val="decimal"/>
      <w:lvlText w:val="%1.%2.%3.%4.%5.%6.%7.%8."/>
      <w:lvlJc w:val="left"/>
      <w:pPr>
        <w:ind w:left="6410" w:hanging="1440"/>
      </w:pPr>
      <w:rPr>
        <w:i/>
        <w:color w:val="FF0000"/>
      </w:rPr>
    </w:lvl>
    <w:lvl w:ilvl="8">
      <w:start w:val="1"/>
      <w:numFmt w:val="decimal"/>
      <w:lvlText w:val="%1.%2.%3.%4.%5.%6.%7.%8.%9."/>
      <w:lvlJc w:val="left"/>
      <w:pPr>
        <w:ind w:left="7480" w:hanging="1800"/>
      </w:pPr>
      <w:rPr>
        <w:i/>
        <w:color w:val="FF0000"/>
      </w:rPr>
    </w:lvl>
  </w:abstractNum>
  <w:abstractNum w:abstractNumId="21" w15:restartNumberingAfterBreak="0">
    <w:nsid w:val="607D6EEE"/>
    <w:multiLevelType w:val="multilevel"/>
    <w:tmpl w:val="E18695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33D7346"/>
    <w:multiLevelType w:val="multilevel"/>
    <w:tmpl w:val="309C2F9C"/>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B2539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D35B4B"/>
    <w:multiLevelType w:val="multilevel"/>
    <w:tmpl w:val="47CCD7A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8226573">
    <w:abstractNumId w:val="0"/>
  </w:num>
  <w:num w:numId="2" w16cid:durableId="832339376">
    <w:abstractNumId w:val="24"/>
  </w:num>
  <w:num w:numId="3" w16cid:durableId="1121919512">
    <w:abstractNumId w:val="21"/>
  </w:num>
  <w:num w:numId="4" w16cid:durableId="1103040258">
    <w:abstractNumId w:val="23"/>
  </w:num>
  <w:num w:numId="5" w16cid:durableId="277570568">
    <w:abstractNumId w:val="16"/>
  </w:num>
  <w:num w:numId="6" w16cid:durableId="2020113918">
    <w:abstractNumId w:val="19"/>
  </w:num>
  <w:num w:numId="7" w16cid:durableId="1233078031">
    <w:abstractNumId w:val="11"/>
  </w:num>
  <w:num w:numId="8" w16cid:durableId="655650002">
    <w:abstractNumId w:val="4"/>
  </w:num>
  <w:num w:numId="9" w16cid:durableId="783813478">
    <w:abstractNumId w:val="2"/>
  </w:num>
  <w:num w:numId="10" w16cid:durableId="96296665">
    <w:abstractNumId w:val="14"/>
  </w:num>
  <w:num w:numId="11" w16cid:durableId="1251693256">
    <w:abstractNumId w:val="13"/>
  </w:num>
  <w:num w:numId="12" w16cid:durableId="2093118108">
    <w:abstractNumId w:val="18"/>
  </w:num>
  <w:num w:numId="13" w16cid:durableId="829827875">
    <w:abstractNumId w:val="7"/>
  </w:num>
  <w:num w:numId="14" w16cid:durableId="1710256922">
    <w:abstractNumId w:val="3"/>
  </w:num>
  <w:num w:numId="15" w16cid:durableId="558325234">
    <w:abstractNumId w:val="15"/>
  </w:num>
  <w:num w:numId="16" w16cid:durableId="811408674">
    <w:abstractNumId w:val="17"/>
  </w:num>
  <w:num w:numId="17" w16cid:durableId="915094142">
    <w:abstractNumId w:val="10"/>
  </w:num>
  <w:num w:numId="18" w16cid:durableId="1288976652">
    <w:abstractNumId w:val="9"/>
  </w:num>
  <w:num w:numId="19" w16cid:durableId="1667973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50530">
    <w:abstractNumId w:val="8"/>
  </w:num>
  <w:num w:numId="21" w16cid:durableId="363557304">
    <w:abstractNumId w:val="1"/>
  </w:num>
  <w:num w:numId="22" w16cid:durableId="151289551">
    <w:abstractNumId w:val="5"/>
  </w:num>
  <w:num w:numId="23" w16cid:durableId="1234970980">
    <w:abstractNumId w:val="6"/>
  </w:num>
  <w:num w:numId="24" w16cid:durableId="1833376591">
    <w:abstractNumId w:val="12"/>
  </w:num>
  <w:num w:numId="25" w16cid:durableId="16444604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396"/>
  <w:characterSpacingControl w:val="doNotCompress"/>
  <w:strictFirstAndLastChar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A4"/>
    <w:rsid w:val="000015E8"/>
    <w:rsid w:val="0000342B"/>
    <w:rsid w:val="00003734"/>
    <w:rsid w:val="000051C9"/>
    <w:rsid w:val="00007287"/>
    <w:rsid w:val="00007CB5"/>
    <w:rsid w:val="00010F45"/>
    <w:rsid w:val="00011435"/>
    <w:rsid w:val="00011F40"/>
    <w:rsid w:val="00026556"/>
    <w:rsid w:val="000272C3"/>
    <w:rsid w:val="00037F51"/>
    <w:rsid w:val="000462D5"/>
    <w:rsid w:val="00050E0C"/>
    <w:rsid w:val="000510FC"/>
    <w:rsid w:val="00051E55"/>
    <w:rsid w:val="00053041"/>
    <w:rsid w:val="00053901"/>
    <w:rsid w:val="000569C5"/>
    <w:rsid w:val="00057E75"/>
    <w:rsid w:val="00060244"/>
    <w:rsid w:val="00060F80"/>
    <w:rsid w:val="00062F26"/>
    <w:rsid w:val="00066BBC"/>
    <w:rsid w:val="000702B1"/>
    <w:rsid w:val="00074979"/>
    <w:rsid w:val="00075911"/>
    <w:rsid w:val="0008148D"/>
    <w:rsid w:val="0008463D"/>
    <w:rsid w:val="000908A4"/>
    <w:rsid w:val="000927EB"/>
    <w:rsid w:val="000A0B91"/>
    <w:rsid w:val="000A0E5A"/>
    <w:rsid w:val="000A39E4"/>
    <w:rsid w:val="000A4D9D"/>
    <w:rsid w:val="000B12A6"/>
    <w:rsid w:val="000C6083"/>
    <w:rsid w:val="000D2740"/>
    <w:rsid w:val="000E153B"/>
    <w:rsid w:val="000E422E"/>
    <w:rsid w:val="000F2915"/>
    <w:rsid w:val="00101057"/>
    <w:rsid w:val="00102920"/>
    <w:rsid w:val="00103534"/>
    <w:rsid w:val="00105639"/>
    <w:rsid w:val="00107714"/>
    <w:rsid w:val="00110A65"/>
    <w:rsid w:val="001126CA"/>
    <w:rsid w:val="0011327E"/>
    <w:rsid w:val="00116BC8"/>
    <w:rsid w:val="00120CF0"/>
    <w:rsid w:val="00124D3B"/>
    <w:rsid w:val="00126349"/>
    <w:rsid w:val="00131EC5"/>
    <w:rsid w:val="001320B2"/>
    <w:rsid w:val="0013286C"/>
    <w:rsid w:val="001354CD"/>
    <w:rsid w:val="00142829"/>
    <w:rsid w:val="001438E4"/>
    <w:rsid w:val="00152D9C"/>
    <w:rsid w:val="00155616"/>
    <w:rsid w:val="00167BE5"/>
    <w:rsid w:val="001746CC"/>
    <w:rsid w:val="0017595C"/>
    <w:rsid w:val="00175F1B"/>
    <w:rsid w:val="00177C83"/>
    <w:rsid w:val="00180ED1"/>
    <w:rsid w:val="0019120C"/>
    <w:rsid w:val="001959B5"/>
    <w:rsid w:val="0019668A"/>
    <w:rsid w:val="00196C14"/>
    <w:rsid w:val="001A41C5"/>
    <w:rsid w:val="001A5967"/>
    <w:rsid w:val="001A69C1"/>
    <w:rsid w:val="001A72B6"/>
    <w:rsid w:val="001B29D2"/>
    <w:rsid w:val="001B3538"/>
    <w:rsid w:val="001C20C4"/>
    <w:rsid w:val="001C238E"/>
    <w:rsid w:val="001C5CB0"/>
    <w:rsid w:val="001C7979"/>
    <w:rsid w:val="001D063C"/>
    <w:rsid w:val="001D114B"/>
    <w:rsid w:val="001E2545"/>
    <w:rsid w:val="001E672E"/>
    <w:rsid w:val="001F26F2"/>
    <w:rsid w:val="001F2FC0"/>
    <w:rsid w:val="001F5702"/>
    <w:rsid w:val="00214DF8"/>
    <w:rsid w:val="00215AEE"/>
    <w:rsid w:val="002160E2"/>
    <w:rsid w:val="002179A2"/>
    <w:rsid w:val="00221EA8"/>
    <w:rsid w:val="00222BBF"/>
    <w:rsid w:val="002265A2"/>
    <w:rsid w:val="00226D90"/>
    <w:rsid w:val="0024152B"/>
    <w:rsid w:val="002443F7"/>
    <w:rsid w:val="002446CD"/>
    <w:rsid w:val="002551DB"/>
    <w:rsid w:val="00257B53"/>
    <w:rsid w:val="00261A1A"/>
    <w:rsid w:val="0026320A"/>
    <w:rsid w:val="002671AD"/>
    <w:rsid w:val="00267FAA"/>
    <w:rsid w:val="0027009C"/>
    <w:rsid w:val="002721AE"/>
    <w:rsid w:val="00291D89"/>
    <w:rsid w:val="0029214B"/>
    <w:rsid w:val="002925C0"/>
    <w:rsid w:val="002A74E3"/>
    <w:rsid w:val="002B2BC9"/>
    <w:rsid w:val="002C1756"/>
    <w:rsid w:val="002C1E87"/>
    <w:rsid w:val="002C1FEB"/>
    <w:rsid w:val="002D026E"/>
    <w:rsid w:val="002D124E"/>
    <w:rsid w:val="002D2CB4"/>
    <w:rsid w:val="002D7638"/>
    <w:rsid w:val="002F18D4"/>
    <w:rsid w:val="002F1C40"/>
    <w:rsid w:val="002F6271"/>
    <w:rsid w:val="00300DD6"/>
    <w:rsid w:val="00302322"/>
    <w:rsid w:val="0030553C"/>
    <w:rsid w:val="00307EB9"/>
    <w:rsid w:val="00313F0A"/>
    <w:rsid w:val="00315AC7"/>
    <w:rsid w:val="00315C94"/>
    <w:rsid w:val="00317244"/>
    <w:rsid w:val="0032009D"/>
    <w:rsid w:val="00320C82"/>
    <w:rsid w:val="003266ED"/>
    <w:rsid w:val="00330D32"/>
    <w:rsid w:val="0033112F"/>
    <w:rsid w:val="00336428"/>
    <w:rsid w:val="00341FAD"/>
    <w:rsid w:val="00342564"/>
    <w:rsid w:val="003454CC"/>
    <w:rsid w:val="00345A08"/>
    <w:rsid w:val="00352325"/>
    <w:rsid w:val="00360935"/>
    <w:rsid w:val="0036449C"/>
    <w:rsid w:val="0037211D"/>
    <w:rsid w:val="0037268B"/>
    <w:rsid w:val="00380995"/>
    <w:rsid w:val="00381504"/>
    <w:rsid w:val="00385B50"/>
    <w:rsid w:val="00385E47"/>
    <w:rsid w:val="003914E9"/>
    <w:rsid w:val="00392D8B"/>
    <w:rsid w:val="00397026"/>
    <w:rsid w:val="003A6CF0"/>
    <w:rsid w:val="003B68CB"/>
    <w:rsid w:val="003C24AF"/>
    <w:rsid w:val="003C5A0E"/>
    <w:rsid w:val="003D1F1F"/>
    <w:rsid w:val="003D22E6"/>
    <w:rsid w:val="003D4CC0"/>
    <w:rsid w:val="003F2667"/>
    <w:rsid w:val="003F6CEC"/>
    <w:rsid w:val="004048F4"/>
    <w:rsid w:val="004076F4"/>
    <w:rsid w:val="00410341"/>
    <w:rsid w:val="00412C1C"/>
    <w:rsid w:val="00415658"/>
    <w:rsid w:val="00424DCB"/>
    <w:rsid w:val="00425915"/>
    <w:rsid w:val="0042679D"/>
    <w:rsid w:val="0043009F"/>
    <w:rsid w:val="00431216"/>
    <w:rsid w:val="0043322F"/>
    <w:rsid w:val="0043556B"/>
    <w:rsid w:val="0043565E"/>
    <w:rsid w:val="004368A5"/>
    <w:rsid w:val="00437DA2"/>
    <w:rsid w:val="0044394F"/>
    <w:rsid w:val="00446B77"/>
    <w:rsid w:val="0045131B"/>
    <w:rsid w:val="00452AEE"/>
    <w:rsid w:val="00453467"/>
    <w:rsid w:val="00457D84"/>
    <w:rsid w:val="00457F18"/>
    <w:rsid w:val="00463891"/>
    <w:rsid w:val="0046450C"/>
    <w:rsid w:val="00467FC1"/>
    <w:rsid w:val="00470813"/>
    <w:rsid w:val="00475E97"/>
    <w:rsid w:val="00482A0A"/>
    <w:rsid w:val="00494C2E"/>
    <w:rsid w:val="004A35AA"/>
    <w:rsid w:val="004A5BA6"/>
    <w:rsid w:val="004A7BC2"/>
    <w:rsid w:val="004B6276"/>
    <w:rsid w:val="004C00BF"/>
    <w:rsid w:val="004C39EB"/>
    <w:rsid w:val="004C5124"/>
    <w:rsid w:val="004C5A12"/>
    <w:rsid w:val="004C68D5"/>
    <w:rsid w:val="004D131D"/>
    <w:rsid w:val="004D16A0"/>
    <w:rsid w:val="004D4FFC"/>
    <w:rsid w:val="004D565D"/>
    <w:rsid w:val="004D5CAA"/>
    <w:rsid w:val="005045E3"/>
    <w:rsid w:val="00506A0D"/>
    <w:rsid w:val="005111BC"/>
    <w:rsid w:val="005136E4"/>
    <w:rsid w:val="00517E2D"/>
    <w:rsid w:val="00526B08"/>
    <w:rsid w:val="00527063"/>
    <w:rsid w:val="005309ED"/>
    <w:rsid w:val="00542C2B"/>
    <w:rsid w:val="0056080D"/>
    <w:rsid w:val="005803B6"/>
    <w:rsid w:val="00582430"/>
    <w:rsid w:val="005833AE"/>
    <w:rsid w:val="00595381"/>
    <w:rsid w:val="005A0CA0"/>
    <w:rsid w:val="005A673D"/>
    <w:rsid w:val="005B7448"/>
    <w:rsid w:val="005C13E8"/>
    <w:rsid w:val="005C17B9"/>
    <w:rsid w:val="005C55C8"/>
    <w:rsid w:val="005D2735"/>
    <w:rsid w:val="005E09BB"/>
    <w:rsid w:val="005E3DD6"/>
    <w:rsid w:val="005E74CE"/>
    <w:rsid w:val="00600D3C"/>
    <w:rsid w:val="0060109B"/>
    <w:rsid w:val="006034F4"/>
    <w:rsid w:val="00607151"/>
    <w:rsid w:val="00607AD0"/>
    <w:rsid w:val="00615CCE"/>
    <w:rsid w:val="00615E25"/>
    <w:rsid w:val="00616B4E"/>
    <w:rsid w:val="00616CC7"/>
    <w:rsid w:val="006327D3"/>
    <w:rsid w:val="00635474"/>
    <w:rsid w:val="006414C7"/>
    <w:rsid w:val="00643FED"/>
    <w:rsid w:val="00646AFA"/>
    <w:rsid w:val="00647349"/>
    <w:rsid w:val="00655D3C"/>
    <w:rsid w:val="00673249"/>
    <w:rsid w:val="006802BD"/>
    <w:rsid w:val="00680477"/>
    <w:rsid w:val="006905ED"/>
    <w:rsid w:val="00690998"/>
    <w:rsid w:val="006A1FE0"/>
    <w:rsid w:val="006A7C20"/>
    <w:rsid w:val="006B10D7"/>
    <w:rsid w:val="006B10E0"/>
    <w:rsid w:val="006B2A9E"/>
    <w:rsid w:val="006B3462"/>
    <w:rsid w:val="006B476A"/>
    <w:rsid w:val="006B6694"/>
    <w:rsid w:val="006B714E"/>
    <w:rsid w:val="006C1D78"/>
    <w:rsid w:val="006D5825"/>
    <w:rsid w:val="006D71B4"/>
    <w:rsid w:val="006E0F20"/>
    <w:rsid w:val="006E38ED"/>
    <w:rsid w:val="006E60F0"/>
    <w:rsid w:val="0070036F"/>
    <w:rsid w:val="00700E41"/>
    <w:rsid w:val="00704BD3"/>
    <w:rsid w:val="00711CE6"/>
    <w:rsid w:val="00713422"/>
    <w:rsid w:val="007135AB"/>
    <w:rsid w:val="00732B89"/>
    <w:rsid w:val="0074061B"/>
    <w:rsid w:val="007463D0"/>
    <w:rsid w:val="0074665B"/>
    <w:rsid w:val="00751DE7"/>
    <w:rsid w:val="007623FD"/>
    <w:rsid w:val="00765E75"/>
    <w:rsid w:val="0077412E"/>
    <w:rsid w:val="00780680"/>
    <w:rsid w:val="00785078"/>
    <w:rsid w:val="00795077"/>
    <w:rsid w:val="00795321"/>
    <w:rsid w:val="00796144"/>
    <w:rsid w:val="0079632F"/>
    <w:rsid w:val="00796E42"/>
    <w:rsid w:val="00797E6D"/>
    <w:rsid w:val="007B0D24"/>
    <w:rsid w:val="007B106F"/>
    <w:rsid w:val="007B5411"/>
    <w:rsid w:val="007C17F0"/>
    <w:rsid w:val="007D02BD"/>
    <w:rsid w:val="007D3E19"/>
    <w:rsid w:val="007D5BDA"/>
    <w:rsid w:val="007D78FA"/>
    <w:rsid w:val="007F0D9B"/>
    <w:rsid w:val="007F3E62"/>
    <w:rsid w:val="008072F3"/>
    <w:rsid w:val="008207C2"/>
    <w:rsid w:val="00824412"/>
    <w:rsid w:val="00824773"/>
    <w:rsid w:val="0082628E"/>
    <w:rsid w:val="008263E8"/>
    <w:rsid w:val="00834A3B"/>
    <w:rsid w:val="00843798"/>
    <w:rsid w:val="00843BD7"/>
    <w:rsid w:val="00846034"/>
    <w:rsid w:val="008476DD"/>
    <w:rsid w:val="00851CA6"/>
    <w:rsid w:val="00857E09"/>
    <w:rsid w:val="0086287A"/>
    <w:rsid w:val="00862A5C"/>
    <w:rsid w:val="00863D52"/>
    <w:rsid w:val="00867D36"/>
    <w:rsid w:val="00873A35"/>
    <w:rsid w:val="008831E9"/>
    <w:rsid w:val="00883C22"/>
    <w:rsid w:val="00884D28"/>
    <w:rsid w:val="008943F8"/>
    <w:rsid w:val="008A176E"/>
    <w:rsid w:val="008A4215"/>
    <w:rsid w:val="008A4274"/>
    <w:rsid w:val="008A5CF1"/>
    <w:rsid w:val="008A787D"/>
    <w:rsid w:val="008B3028"/>
    <w:rsid w:val="008B78F3"/>
    <w:rsid w:val="008C1BF3"/>
    <w:rsid w:val="008C1CF5"/>
    <w:rsid w:val="008C3C28"/>
    <w:rsid w:val="008C41F6"/>
    <w:rsid w:val="008C4800"/>
    <w:rsid w:val="008C549D"/>
    <w:rsid w:val="008D040E"/>
    <w:rsid w:val="008D23D4"/>
    <w:rsid w:val="008D44CE"/>
    <w:rsid w:val="008D5AE6"/>
    <w:rsid w:val="008E4DE1"/>
    <w:rsid w:val="008F3429"/>
    <w:rsid w:val="008F6CB2"/>
    <w:rsid w:val="0090206D"/>
    <w:rsid w:val="00902B77"/>
    <w:rsid w:val="00911173"/>
    <w:rsid w:val="00913D88"/>
    <w:rsid w:val="00916903"/>
    <w:rsid w:val="00920296"/>
    <w:rsid w:val="00922E33"/>
    <w:rsid w:val="009230CA"/>
    <w:rsid w:val="009264E6"/>
    <w:rsid w:val="00930FF3"/>
    <w:rsid w:val="009335B8"/>
    <w:rsid w:val="0095335E"/>
    <w:rsid w:val="00955C86"/>
    <w:rsid w:val="00957A39"/>
    <w:rsid w:val="00957E22"/>
    <w:rsid w:val="00961B77"/>
    <w:rsid w:val="00965A46"/>
    <w:rsid w:val="00972973"/>
    <w:rsid w:val="00972DE8"/>
    <w:rsid w:val="009768E7"/>
    <w:rsid w:val="00982E97"/>
    <w:rsid w:val="00987471"/>
    <w:rsid w:val="00992332"/>
    <w:rsid w:val="009A0BC1"/>
    <w:rsid w:val="009A6D5C"/>
    <w:rsid w:val="009A7C22"/>
    <w:rsid w:val="009C026C"/>
    <w:rsid w:val="009C1D12"/>
    <w:rsid w:val="009C4682"/>
    <w:rsid w:val="009C56AB"/>
    <w:rsid w:val="009D1197"/>
    <w:rsid w:val="009D1374"/>
    <w:rsid w:val="009E179F"/>
    <w:rsid w:val="009F4750"/>
    <w:rsid w:val="00A003E0"/>
    <w:rsid w:val="00A00631"/>
    <w:rsid w:val="00A015B5"/>
    <w:rsid w:val="00A2371F"/>
    <w:rsid w:val="00A262AA"/>
    <w:rsid w:val="00A2747A"/>
    <w:rsid w:val="00A27F86"/>
    <w:rsid w:val="00A30449"/>
    <w:rsid w:val="00A31CF2"/>
    <w:rsid w:val="00A44D5D"/>
    <w:rsid w:val="00A50189"/>
    <w:rsid w:val="00A536B1"/>
    <w:rsid w:val="00A60672"/>
    <w:rsid w:val="00A60B87"/>
    <w:rsid w:val="00A7348C"/>
    <w:rsid w:val="00A75C29"/>
    <w:rsid w:val="00A9242F"/>
    <w:rsid w:val="00A972A4"/>
    <w:rsid w:val="00AA0D2B"/>
    <w:rsid w:val="00AA5854"/>
    <w:rsid w:val="00AB04B7"/>
    <w:rsid w:val="00AB12F6"/>
    <w:rsid w:val="00AB2CE3"/>
    <w:rsid w:val="00AB6E04"/>
    <w:rsid w:val="00AD188A"/>
    <w:rsid w:val="00AD52CF"/>
    <w:rsid w:val="00AD787B"/>
    <w:rsid w:val="00AE1D73"/>
    <w:rsid w:val="00AE2E0B"/>
    <w:rsid w:val="00AE79B4"/>
    <w:rsid w:val="00AF08BB"/>
    <w:rsid w:val="00AF73EE"/>
    <w:rsid w:val="00B01D60"/>
    <w:rsid w:val="00B06754"/>
    <w:rsid w:val="00B10DC5"/>
    <w:rsid w:val="00B10EBA"/>
    <w:rsid w:val="00B118DE"/>
    <w:rsid w:val="00B11C6A"/>
    <w:rsid w:val="00B12C46"/>
    <w:rsid w:val="00B12E0A"/>
    <w:rsid w:val="00B22E2B"/>
    <w:rsid w:val="00B24A1A"/>
    <w:rsid w:val="00B35271"/>
    <w:rsid w:val="00B43220"/>
    <w:rsid w:val="00B51A8B"/>
    <w:rsid w:val="00B52947"/>
    <w:rsid w:val="00B66C90"/>
    <w:rsid w:val="00B85FB3"/>
    <w:rsid w:val="00B90B41"/>
    <w:rsid w:val="00B9395F"/>
    <w:rsid w:val="00B956F3"/>
    <w:rsid w:val="00BA6923"/>
    <w:rsid w:val="00BB294C"/>
    <w:rsid w:val="00BB564A"/>
    <w:rsid w:val="00BB6E7C"/>
    <w:rsid w:val="00BB71B0"/>
    <w:rsid w:val="00BC2793"/>
    <w:rsid w:val="00BC2D6E"/>
    <w:rsid w:val="00BE2753"/>
    <w:rsid w:val="00BF0E13"/>
    <w:rsid w:val="00BF3F32"/>
    <w:rsid w:val="00BF6C00"/>
    <w:rsid w:val="00BF7EEB"/>
    <w:rsid w:val="00C00030"/>
    <w:rsid w:val="00C02A80"/>
    <w:rsid w:val="00C04687"/>
    <w:rsid w:val="00C07E01"/>
    <w:rsid w:val="00C10044"/>
    <w:rsid w:val="00C10AC8"/>
    <w:rsid w:val="00C12B2D"/>
    <w:rsid w:val="00C136C0"/>
    <w:rsid w:val="00C160CD"/>
    <w:rsid w:val="00C24016"/>
    <w:rsid w:val="00C24851"/>
    <w:rsid w:val="00C26921"/>
    <w:rsid w:val="00C27F8B"/>
    <w:rsid w:val="00C32527"/>
    <w:rsid w:val="00C3469D"/>
    <w:rsid w:val="00C37733"/>
    <w:rsid w:val="00C41FF0"/>
    <w:rsid w:val="00C43D60"/>
    <w:rsid w:val="00C471EA"/>
    <w:rsid w:val="00C50402"/>
    <w:rsid w:val="00C54663"/>
    <w:rsid w:val="00C54CE6"/>
    <w:rsid w:val="00C616E9"/>
    <w:rsid w:val="00C675EB"/>
    <w:rsid w:val="00C737F6"/>
    <w:rsid w:val="00C77D0B"/>
    <w:rsid w:val="00C85E88"/>
    <w:rsid w:val="00C87D94"/>
    <w:rsid w:val="00C9236D"/>
    <w:rsid w:val="00CB4529"/>
    <w:rsid w:val="00CC17A9"/>
    <w:rsid w:val="00CC2B95"/>
    <w:rsid w:val="00CE2D9A"/>
    <w:rsid w:val="00CE3A4B"/>
    <w:rsid w:val="00CF31B1"/>
    <w:rsid w:val="00CF4E07"/>
    <w:rsid w:val="00D00FD6"/>
    <w:rsid w:val="00D06170"/>
    <w:rsid w:val="00D06677"/>
    <w:rsid w:val="00D06F7C"/>
    <w:rsid w:val="00D105ED"/>
    <w:rsid w:val="00D11185"/>
    <w:rsid w:val="00D13E63"/>
    <w:rsid w:val="00D1588C"/>
    <w:rsid w:val="00D1662F"/>
    <w:rsid w:val="00D2411D"/>
    <w:rsid w:val="00D252BE"/>
    <w:rsid w:val="00D25409"/>
    <w:rsid w:val="00D30ABB"/>
    <w:rsid w:val="00D31016"/>
    <w:rsid w:val="00D3331F"/>
    <w:rsid w:val="00D439EA"/>
    <w:rsid w:val="00D47D7D"/>
    <w:rsid w:val="00D54AF3"/>
    <w:rsid w:val="00D57B04"/>
    <w:rsid w:val="00D66152"/>
    <w:rsid w:val="00D67B74"/>
    <w:rsid w:val="00D720B6"/>
    <w:rsid w:val="00D80DFC"/>
    <w:rsid w:val="00D817FF"/>
    <w:rsid w:val="00D8208D"/>
    <w:rsid w:val="00D870F8"/>
    <w:rsid w:val="00DA0692"/>
    <w:rsid w:val="00DA688C"/>
    <w:rsid w:val="00DB2835"/>
    <w:rsid w:val="00DB3985"/>
    <w:rsid w:val="00DD0987"/>
    <w:rsid w:val="00DD6CBC"/>
    <w:rsid w:val="00DF42EB"/>
    <w:rsid w:val="00E035F7"/>
    <w:rsid w:val="00E042EA"/>
    <w:rsid w:val="00E10487"/>
    <w:rsid w:val="00E108D5"/>
    <w:rsid w:val="00E13979"/>
    <w:rsid w:val="00E145D0"/>
    <w:rsid w:val="00E22D3A"/>
    <w:rsid w:val="00E24C29"/>
    <w:rsid w:val="00E25FA0"/>
    <w:rsid w:val="00E27205"/>
    <w:rsid w:val="00E335CB"/>
    <w:rsid w:val="00E459EE"/>
    <w:rsid w:val="00E46337"/>
    <w:rsid w:val="00E54A13"/>
    <w:rsid w:val="00E61C2E"/>
    <w:rsid w:val="00E637D6"/>
    <w:rsid w:val="00E65B17"/>
    <w:rsid w:val="00E70AF2"/>
    <w:rsid w:val="00E73230"/>
    <w:rsid w:val="00E75684"/>
    <w:rsid w:val="00E9217F"/>
    <w:rsid w:val="00E9461D"/>
    <w:rsid w:val="00E96242"/>
    <w:rsid w:val="00EA61F5"/>
    <w:rsid w:val="00EB5D79"/>
    <w:rsid w:val="00EB6BDD"/>
    <w:rsid w:val="00EE45FA"/>
    <w:rsid w:val="00EE6A1F"/>
    <w:rsid w:val="00EF2134"/>
    <w:rsid w:val="00F01D6C"/>
    <w:rsid w:val="00F04CD1"/>
    <w:rsid w:val="00F13B1A"/>
    <w:rsid w:val="00F25FBA"/>
    <w:rsid w:val="00F30586"/>
    <w:rsid w:val="00F322EB"/>
    <w:rsid w:val="00F4257B"/>
    <w:rsid w:val="00F4298A"/>
    <w:rsid w:val="00F43D37"/>
    <w:rsid w:val="00F548E4"/>
    <w:rsid w:val="00F55D1A"/>
    <w:rsid w:val="00F5607D"/>
    <w:rsid w:val="00F60197"/>
    <w:rsid w:val="00F66395"/>
    <w:rsid w:val="00F767B6"/>
    <w:rsid w:val="00F84130"/>
    <w:rsid w:val="00F91E82"/>
    <w:rsid w:val="00FA6F32"/>
    <w:rsid w:val="00FC0956"/>
    <w:rsid w:val="00FD0B86"/>
    <w:rsid w:val="00FD2422"/>
    <w:rsid w:val="00FD32D9"/>
    <w:rsid w:val="00FE08B1"/>
    <w:rsid w:val="00FE62D2"/>
    <w:rsid w:val="00FF15B9"/>
    <w:rsid w:val="00FF5624"/>
    <w:rsid w:val="00FF7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8579"/>
  <w15:docId w15:val="{AC3632AF-E230-4039-A6C3-CF6EAF09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cs="Tahoma"/>
      <w:kern w:val="1"/>
      <w:sz w:val="24"/>
      <w:szCs w:val="24"/>
      <w:lang w:eastAsia="en-US" w:bidi="en-US"/>
    </w:rPr>
  </w:style>
  <w:style w:type="paragraph" w:styleId="Antrat1">
    <w:name w:val="heading 1"/>
    <w:basedOn w:val="prastasis"/>
    <w:next w:val="prastasis"/>
    <w:qFormat/>
    <w:pPr>
      <w:keepNext/>
      <w:numPr>
        <w:numId w:val="1"/>
      </w:numPr>
      <w:jc w:val="both"/>
      <w:outlineLvl w:val="0"/>
    </w:pPr>
    <w:rPr>
      <w:b/>
    </w:rPr>
  </w:style>
  <w:style w:type="paragraph" w:styleId="Antrat2">
    <w:name w:val="heading 2"/>
    <w:basedOn w:val="prastasis"/>
    <w:next w:val="prastasis"/>
    <w:qFormat/>
    <w:pPr>
      <w:keepNext/>
      <w:numPr>
        <w:ilvl w:val="1"/>
        <w:numId w:val="1"/>
      </w:numPr>
      <w:jc w:val="center"/>
      <w:outlineLvl w:val="1"/>
    </w:pPr>
    <w:rPr>
      <w:b/>
      <w:bCs/>
    </w:rPr>
  </w:style>
  <w:style w:type="paragraph" w:styleId="Antrat3">
    <w:name w:val="heading 3"/>
    <w:basedOn w:val="prastasis"/>
    <w:next w:val="prastasis"/>
    <w:qFormat/>
    <w:pPr>
      <w:keepNext/>
      <w:numPr>
        <w:ilvl w:val="2"/>
        <w:numId w:val="1"/>
      </w:numPr>
      <w:tabs>
        <w:tab w:val="left" w:pos="224"/>
      </w:tabs>
      <w:ind w:firstLine="11"/>
      <w:jc w:val="right"/>
      <w:outlineLvl w:val="2"/>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2">
    <w:name w:val="Numatytasis pastraipos šriftas2"/>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z0">
    <w:name w:val="WW8Num2z0"/>
    <w:rPr>
      <w:b/>
    </w:rPr>
  </w:style>
  <w:style w:type="character" w:customStyle="1" w:styleId="Numatytasispastraiposriftas1">
    <w:name w:val="Numatytasis pastraipos šriftas1"/>
  </w:style>
  <w:style w:type="character" w:customStyle="1" w:styleId="Inaosramenys">
    <w:name w:val="Išnašos rašmenys"/>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character" w:styleId="Hipersaitas">
    <w:name w:val="Hyperlink"/>
    <w:semiHidden/>
    <w:rPr>
      <w:color w:val="000080"/>
      <w:u w:val="single"/>
    </w:rPr>
  </w:style>
  <w:style w:type="character" w:customStyle="1" w:styleId="Galinsinaosramenys">
    <w:name w:val="Galinės išnašos rašmenys"/>
  </w:style>
  <w:style w:type="character" w:customStyle="1" w:styleId="WW-Absatz-Standardschriftart1111111111111111111111111111">
    <w:name w:val="WW-Absatz-Standardschriftart1111111111111111111111111111"/>
  </w:style>
  <w:style w:type="character" w:customStyle="1" w:styleId="DiagramaDiagrama">
    <w:name w:val="Diagrama Diagrama"/>
    <w:rPr>
      <w:rFonts w:ascii="Tahoma" w:eastAsia="Lucida Sans Unicode" w:hAnsi="Tahoma" w:cs="Tahoma"/>
      <w:kern w:val="1"/>
      <w:sz w:val="16"/>
      <w:szCs w:val="16"/>
      <w:lang w:eastAsia="en-US" w:bidi="en-US"/>
    </w:rPr>
  </w:style>
  <w:style w:type="paragraph" w:customStyle="1" w:styleId="Antrat4">
    <w:name w:val="Antraštė4"/>
    <w:basedOn w:val="prastasis"/>
    <w:next w:val="Pagrindinistekstas"/>
    <w:pPr>
      <w:keepNext/>
      <w:spacing w:before="240" w:after="120"/>
    </w:pPr>
    <w:rPr>
      <w:rFonts w:ascii="Arial" w:eastAsia="MS Mincho" w:hAnsi="Arial"/>
      <w:sz w:val="28"/>
      <w:szCs w:val="28"/>
    </w:rPr>
  </w:style>
  <w:style w:type="paragraph" w:styleId="Pagrindinistekstas">
    <w:name w:val="Body Text"/>
    <w:basedOn w:val="prastasis"/>
    <w:semiHidden/>
    <w:pPr>
      <w:spacing w:after="120"/>
    </w:pPr>
  </w:style>
  <w:style w:type="paragraph" w:styleId="Sraas">
    <w:name w:val="List"/>
    <w:basedOn w:val="Pagrindinistekstas"/>
    <w:semiHidden/>
  </w:style>
  <w:style w:type="paragraph" w:customStyle="1" w:styleId="Pavadinimas4">
    <w:name w:val="Pavadinimas4"/>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30">
    <w:name w:val="Antraštė3"/>
    <w:basedOn w:val="prastasis"/>
    <w:next w:val="Pagrindinistekstas"/>
    <w:pPr>
      <w:keepNext/>
      <w:spacing w:before="240" w:after="120"/>
    </w:pPr>
    <w:rPr>
      <w:rFonts w:ascii="Arial" w:hAnsi="Arial"/>
      <w:sz w:val="28"/>
      <w:szCs w:val="28"/>
    </w:rPr>
  </w:style>
  <w:style w:type="paragraph" w:customStyle="1" w:styleId="Pavadinimas3">
    <w:name w:val="Pavadinimas3"/>
    <w:basedOn w:val="prastasis"/>
    <w:pPr>
      <w:suppressLineNumbers/>
      <w:spacing w:before="120" w:after="120"/>
    </w:pPr>
    <w:rPr>
      <w:i/>
      <w:iCs/>
    </w:rPr>
  </w:style>
  <w:style w:type="paragraph" w:customStyle="1" w:styleId="Antrat20">
    <w:name w:val="Antraštė2"/>
    <w:basedOn w:val="prastasis"/>
    <w:next w:val="Pagrindinistekstas"/>
    <w:pPr>
      <w:keepNext/>
      <w:spacing w:before="240" w:after="120"/>
    </w:pPr>
    <w:rPr>
      <w:rFonts w:ascii="Arial"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0">
    <w:name w:val="Antraštė1"/>
    <w:basedOn w:val="prastasis"/>
    <w:next w:val="Pagrindinistekstas"/>
    <w:pPr>
      <w:keepNext/>
      <w:spacing w:before="240" w:after="120"/>
    </w:pPr>
    <w:rPr>
      <w:rFonts w:ascii="Arial" w:hAnsi="Arial"/>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Porat">
    <w:name w:val="footer"/>
    <w:basedOn w:val="prastasis"/>
    <w:semiHidden/>
    <w:pPr>
      <w:suppressLineNumbers/>
      <w:tabs>
        <w:tab w:val="center" w:pos="4686"/>
        <w:tab w:val="right" w:pos="9372"/>
      </w:tabs>
    </w:pPr>
  </w:style>
  <w:style w:type="paragraph" w:customStyle="1" w:styleId="Pavadinimas1">
    <w:name w:val="Pavadinimas1"/>
    <w:basedOn w:val="prastasis"/>
    <w:pPr>
      <w:suppressLineNumbers/>
      <w:spacing w:before="120" w:after="120"/>
    </w:pPr>
    <w:rPr>
      <w:i/>
      <w:iCs/>
    </w:rPr>
  </w:style>
  <w:style w:type="paragraph" w:customStyle="1" w:styleId="Style1">
    <w:name w:val="Style1"/>
    <w:basedOn w:val="prastasis"/>
  </w:style>
  <w:style w:type="paragraph" w:customStyle="1" w:styleId="NormalWeb1">
    <w:name w:val="Normal (Web)1"/>
    <w:basedOn w:val="prastasis"/>
    <w:pPr>
      <w:suppressAutoHyphens w:val="0"/>
      <w:spacing w:before="280"/>
      <w:ind w:left="573" w:right="-493" w:firstLine="839"/>
      <w:jc w:val="center"/>
    </w:pPr>
  </w:style>
  <w:style w:type="paragraph" w:customStyle="1" w:styleId="BodyText31">
    <w:name w:val="Body Text 31"/>
    <w:basedOn w:val="prastasis"/>
    <w:pPr>
      <w:jc w:val="both"/>
    </w:pPr>
  </w:style>
  <w:style w:type="paragraph" w:customStyle="1" w:styleId="BodyTextIndent21">
    <w:name w:val="Body Text Indent 21"/>
    <w:basedOn w:val="prastasis"/>
    <w:pPr>
      <w:ind w:left="30"/>
      <w:jc w:val="both"/>
    </w:pPr>
  </w:style>
  <w:style w:type="paragraph" w:styleId="Antrats">
    <w:name w:val="header"/>
    <w:basedOn w:val="prastasis"/>
    <w:link w:val="AntratsDiagrama"/>
    <w:uiPriority w:val="99"/>
    <w:pPr>
      <w:tabs>
        <w:tab w:val="center" w:pos="4819"/>
        <w:tab w:val="right" w:pos="9638"/>
      </w:tabs>
    </w:pPr>
  </w:style>
  <w:style w:type="paragraph" w:customStyle="1" w:styleId="prastasistinklapis1">
    <w:name w:val="Įprastasis (tinklapis)1"/>
    <w:basedOn w:val="prastasis"/>
    <w:pPr>
      <w:widowControl/>
      <w:suppressAutoHyphens w:val="0"/>
      <w:spacing w:before="100" w:after="119"/>
    </w:pPr>
    <w:rPr>
      <w:rFonts w:eastAsia="Times New Roman" w:cs="Times New Roman"/>
      <w:lang w:eastAsia="ar-SA" w:bidi="ar-SA"/>
    </w:rPr>
  </w:style>
  <w:style w:type="paragraph" w:customStyle="1" w:styleId="Pagrindinistekstas1">
    <w:name w:val="Pagrindinis tekstas1"/>
    <w:basedOn w:val="prastasis"/>
    <w:pPr>
      <w:widowControl/>
      <w:autoSpaceDE w:val="0"/>
      <w:spacing w:line="288" w:lineRule="auto"/>
      <w:ind w:firstLine="312"/>
      <w:jc w:val="both"/>
      <w:textAlignment w:val="center"/>
    </w:pPr>
    <w:rPr>
      <w:rFonts w:eastAsia="Times New Roman" w:cs="Times New Roman"/>
      <w:color w:val="000000"/>
      <w:sz w:val="20"/>
      <w:szCs w:val="20"/>
      <w:lang w:eastAsia="ar-SA" w:bidi="ar-SA"/>
    </w:rPr>
  </w:style>
  <w:style w:type="paragraph" w:customStyle="1" w:styleId="Dokumentostruktra1">
    <w:name w:val="Dokumento struktūra1"/>
    <w:basedOn w:val="prastasis"/>
    <w:pPr>
      <w:shd w:val="clear" w:color="auto" w:fill="000080"/>
    </w:pPr>
    <w:rPr>
      <w:rFonts w:ascii="Tahoma" w:hAnsi="Tahoma"/>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pPr>
      <w:widowControl/>
      <w:suppressAutoHyphens w:val="0"/>
      <w:spacing w:before="100" w:after="119"/>
    </w:pPr>
    <w:rPr>
      <w:rFonts w:eastAsia="Times New Roman" w:cs="Times New Roman"/>
      <w:lang w:eastAsia="ar-SA" w:bidi="ar-SA"/>
    </w:rPr>
  </w:style>
  <w:style w:type="paragraph" w:styleId="Debesliotekstas">
    <w:name w:val="Balloon Text"/>
    <w:basedOn w:val="prastasis"/>
    <w:rPr>
      <w:rFonts w:ascii="Tahoma" w:hAnsi="Tahoma"/>
      <w:sz w:val="16"/>
      <w:szCs w:val="16"/>
      <w:lang w:val="x-none"/>
    </w:rPr>
  </w:style>
  <w:style w:type="paragraph" w:customStyle="1" w:styleId="Dokumentostruktra2">
    <w:name w:val="Dokumento struktūra2"/>
    <w:basedOn w:val="prastasis"/>
    <w:pPr>
      <w:shd w:val="clear" w:color="auto" w:fill="000080"/>
    </w:pPr>
    <w:rPr>
      <w:rFonts w:ascii="Tahoma" w:hAnsi="Tahoma"/>
      <w:sz w:val="20"/>
      <w:szCs w:val="20"/>
    </w:rPr>
  </w:style>
  <w:style w:type="paragraph" w:customStyle="1" w:styleId="western">
    <w:name w:val="western"/>
    <w:basedOn w:val="prastasis"/>
    <w:pPr>
      <w:widowControl/>
      <w:spacing w:before="280" w:after="119" w:line="276" w:lineRule="auto"/>
    </w:pPr>
    <w:rPr>
      <w:rFonts w:eastAsia="Times New Roman" w:cs="Times New Roman"/>
      <w:lang w:eastAsia="ar-SA" w:bidi="ar-SA"/>
    </w:rPr>
  </w:style>
  <w:style w:type="paragraph" w:customStyle="1" w:styleId="Stilius3">
    <w:name w:val="Stilius3"/>
    <w:basedOn w:val="prastasis"/>
    <w:qFormat/>
    <w:pPr>
      <w:suppressAutoHyphens w:val="0"/>
      <w:spacing w:before="200"/>
      <w:jc w:val="both"/>
    </w:pPr>
    <w:rPr>
      <w:sz w:val="22"/>
      <w:szCs w:val="22"/>
    </w:rPr>
  </w:style>
  <w:style w:type="paragraph" w:styleId="Dokumentostruktra">
    <w:name w:val="Document Map"/>
    <w:basedOn w:val="prastasis"/>
    <w:pPr>
      <w:shd w:val="clear" w:color="auto" w:fill="000080"/>
    </w:pPr>
    <w:rPr>
      <w:rFonts w:ascii="Tahoma" w:hAnsi="Tahoma"/>
      <w:sz w:val="20"/>
      <w:szCs w:val="20"/>
    </w:rPr>
  </w:style>
  <w:style w:type="paragraph" w:styleId="Dokumentoinaostekstas">
    <w:name w:val="endnote text"/>
    <w:basedOn w:val="prastasis"/>
    <w:link w:val="DokumentoinaostekstasDiagrama"/>
    <w:uiPriority w:val="99"/>
    <w:semiHidden/>
    <w:unhideWhenUsed/>
    <w:rsid w:val="006B10D7"/>
    <w:rPr>
      <w:sz w:val="20"/>
      <w:szCs w:val="20"/>
    </w:rPr>
  </w:style>
  <w:style w:type="character" w:customStyle="1" w:styleId="DokumentoinaostekstasDiagrama">
    <w:name w:val="Dokumento išnašos tekstas Diagrama"/>
    <w:link w:val="Dokumentoinaostekstas"/>
    <w:uiPriority w:val="99"/>
    <w:semiHidden/>
    <w:rsid w:val="006B10D7"/>
    <w:rPr>
      <w:rFonts w:eastAsia="Lucida Sans Unicode" w:cs="Tahoma"/>
      <w:kern w:val="1"/>
      <w:lang w:eastAsia="en-US" w:bidi="en-US"/>
    </w:rPr>
  </w:style>
  <w:style w:type="character" w:styleId="Dokumentoinaosnumeris">
    <w:name w:val="endnote reference"/>
    <w:uiPriority w:val="99"/>
    <w:semiHidden/>
    <w:unhideWhenUsed/>
    <w:rsid w:val="006B10D7"/>
    <w:rPr>
      <w:vertAlign w:val="superscript"/>
    </w:rPr>
  </w:style>
  <w:style w:type="character" w:customStyle="1" w:styleId="fontstyle01">
    <w:name w:val="fontstyle01"/>
    <w:rsid w:val="00380995"/>
    <w:rPr>
      <w:rFonts w:ascii="Bold" w:hAnsi="Bold" w:hint="default"/>
      <w:b/>
      <w:bCs/>
      <w:i w:val="0"/>
      <w:iCs w:val="0"/>
      <w:color w:val="000000"/>
      <w:sz w:val="20"/>
      <w:szCs w:val="20"/>
    </w:rPr>
  </w:style>
  <w:style w:type="character" w:styleId="Neapdorotaspaminjimas">
    <w:name w:val="Unresolved Mention"/>
    <w:basedOn w:val="Numatytasispastraiposriftas"/>
    <w:uiPriority w:val="99"/>
    <w:semiHidden/>
    <w:unhideWhenUsed/>
    <w:rsid w:val="00AE79B4"/>
    <w:rPr>
      <w:color w:val="605E5C"/>
      <w:shd w:val="clear" w:color="auto" w:fill="E1DFDD"/>
    </w:rPr>
  </w:style>
  <w:style w:type="character" w:styleId="Vietosrezervavimoenklotekstas">
    <w:name w:val="Placeholder Text"/>
    <w:basedOn w:val="Numatytasispastraiposriftas"/>
    <w:uiPriority w:val="99"/>
    <w:semiHidden/>
    <w:rsid w:val="004A35AA"/>
    <w:rPr>
      <w:color w:val="666666"/>
    </w:rPr>
  </w:style>
  <w:style w:type="paragraph" w:customStyle="1" w:styleId="Stilius1">
    <w:name w:val="Stilius1"/>
    <w:basedOn w:val="prastasis"/>
    <w:autoRedefine/>
    <w:qFormat/>
    <w:rsid w:val="00A60672"/>
    <w:pPr>
      <w:framePr w:hSpace="180" w:wrap="around" w:vAnchor="text" w:hAnchor="text" w:y="1"/>
      <w:widowControl/>
      <w:suppressAutoHyphens w:val="0"/>
      <w:spacing w:before="240" w:after="240"/>
      <w:ind w:left="901"/>
      <w:suppressOverlap/>
      <w:jc w:val="center"/>
    </w:pPr>
    <w:rPr>
      <w:rFonts w:eastAsia="Times New Roman" w:cs="Times New Roman"/>
      <w:b/>
      <w:kern w:val="0"/>
      <w:sz w:val="22"/>
      <w:szCs w:val="22"/>
      <w:lang w:bidi="ar-SA"/>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797E6D"/>
    <w:pPr>
      <w:ind w:left="720"/>
      <w:contextualSpacing/>
    </w:p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locked/>
    <w:rsid w:val="00C24851"/>
    <w:rPr>
      <w:rFonts w:eastAsia="Lucida Sans Unicode" w:cs="Tahoma"/>
      <w:kern w:val="1"/>
      <w:sz w:val="24"/>
      <w:szCs w:val="24"/>
      <w:lang w:eastAsia="en-US" w:bidi="en-US"/>
    </w:rPr>
  </w:style>
  <w:style w:type="character" w:styleId="Komentaronuoroda">
    <w:name w:val="annotation reference"/>
    <w:basedOn w:val="Numatytasispastraiposriftas"/>
    <w:uiPriority w:val="99"/>
    <w:semiHidden/>
    <w:unhideWhenUsed/>
    <w:rsid w:val="00DD0987"/>
    <w:rPr>
      <w:sz w:val="16"/>
      <w:szCs w:val="16"/>
    </w:rPr>
  </w:style>
  <w:style w:type="paragraph" w:styleId="Komentarotekstas">
    <w:name w:val="annotation text"/>
    <w:basedOn w:val="prastasis"/>
    <w:link w:val="KomentarotekstasDiagrama"/>
    <w:uiPriority w:val="99"/>
    <w:unhideWhenUsed/>
    <w:rsid w:val="00DD0987"/>
    <w:rPr>
      <w:sz w:val="20"/>
      <w:szCs w:val="20"/>
    </w:rPr>
  </w:style>
  <w:style w:type="character" w:customStyle="1" w:styleId="KomentarotekstasDiagrama">
    <w:name w:val="Komentaro tekstas Diagrama"/>
    <w:basedOn w:val="Numatytasispastraiposriftas"/>
    <w:link w:val="Komentarotekstas"/>
    <w:uiPriority w:val="99"/>
    <w:rsid w:val="00DD0987"/>
    <w:rPr>
      <w:rFonts w:eastAsia="Lucida Sans Unicode" w:cs="Tahoma"/>
      <w:kern w:val="1"/>
      <w:lang w:eastAsia="en-US" w:bidi="en-US"/>
    </w:rPr>
  </w:style>
  <w:style w:type="paragraph" w:styleId="Komentarotema">
    <w:name w:val="annotation subject"/>
    <w:basedOn w:val="Komentarotekstas"/>
    <w:next w:val="Komentarotekstas"/>
    <w:link w:val="KomentarotemaDiagrama"/>
    <w:uiPriority w:val="99"/>
    <w:semiHidden/>
    <w:unhideWhenUsed/>
    <w:rsid w:val="00DD0987"/>
    <w:rPr>
      <w:b/>
      <w:bCs/>
    </w:rPr>
  </w:style>
  <w:style w:type="character" w:customStyle="1" w:styleId="KomentarotemaDiagrama">
    <w:name w:val="Komentaro tema Diagrama"/>
    <w:basedOn w:val="KomentarotekstasDiagrama"/>
    <w:link w:val="Komentarotema"/>
    <w:uiPriority w:val="99"/>
    <w:semiHidden/>
    <w:rsid w:val="00DD0987"/>
    <w:rPr>
      <w:rFonts w:eastAsia="Lucida Sans Unicode" w:cs="Tahoma"/>
      <w:b/>
      <w:bCs/>
      <w:kern w:val="1"/>
      <w:lang w:eastAsia="en-US" w:bidi="en-US"/>
    </w:rPr>
  </w:style>
  <w:style w:type="paragraph" w:styleId="Pataisymai">
    <w:name w:val="Revision"/>
    <w:hidden/>
    <w:uiPriority w:val="99"/>
    <w:semiHidden/>
    <w:rsid w:val="005111BC"/>
    <w:rPr>
      <w:rFonts w:eastAsia="Lucida Sans Unicode" w:cs="Tahoma"/>
      <w:kern w:val="1"/>
      <w:sz w:val="24"/>
      <w:szCs w:val="24"/>
      <w:lang w:eastAsia="en-US" w:bidi="en-US"/>
    </w:rPr>
  </w:style>
  <w:style w:type="paragraph" w:customStyle="1" w:styleId="Standard">
    <w:name w:val="Standard"/>
    <w:qFormat/>
    <w:rsid w:val="008A5CF1"/>
    <w:pPr>
      <w:suppressAutoHyphens/>
      <w:autoSpaceDN w:val="0"/>
      <w:textAlignment w:val="baseline"/>
    </w:pPr>
    <w:rPr>
      <w:kern w:val="3"/>
      <w:sz w:val="24"/>
      <w:szCs w:val="24"/>
      <w:lang w:val="en-US" w:eastAsia="en-US"/>
    </w:rPr>
  </w:style>
  <w:style w:type="paragraph" w:styleId="Puslapioinaostekstas">
    <w:name w:val="footnote text"/>
    <w:basedOn w:val="prastasis"/>
    <w:link w:val="PuslapioinaostekstasDiagrama"/>
    <w:uiPriority w:val="99"/>
    <w:semiHidden/>
    <w:unhideWhenUsed/>
    <w:rsid w:val="00616CC7"/>
    <w:pPr>
      <w:widowControl/>
      <w:suppressAutoHyphens w:val="0"/>
    </w:pPr>
    <w:rPr>
      <w:rFonts w:ascii="Calibri" w:eastAsia="Times New Roman" w:hAnsi="Calibri" w:cs="Times New Roman"/>
      <w:kern w:val="0"/>
      <w:sz w:val="20"/>
      <w:szCs w:val="20"/>
      <w:lang w:bidi="ar-SA"/>
    </w:rPr>
  </w:style>
  <w:style w:type="character" w:customStyle="1" w:styleId="PuslapioinaostekstasDiagrama">
    <w:name w:val="Puslapio išnašos tekstas Diagrama"/>
    <w:basedOn w:val="Numatytasispastraiposriftas"/>
    <w:link w:val="Puslapioinaostekstas"/>
    <w:uiPriority w:val="99"/>
    <w:semiHidden/>
    <w:rsid w:val="00616CC7"/>
    <w:rPr>
      <w:rFonts w:ascii="Calibri" w:hAnsi="Calibri"/>
      <w:lang w:eastAsia="en-US"/>
    </w:rPr>
  </w:style>
  <w:style w:type="character" w:styleId="Puslapioinaosnuoroda">
    <w:name w:val="footnote reference"/>
    <w:basedOn w:val="Numatytasispastraiposriftas"/>
    <w:uiPriority w:val="99"/>
    <w:semiHidden/>
    <w:unhideWhenUsed/>
    <w:rsid w:val="00616CC7"/>
    <w:rPr>
      <w:vertAlign w:val="superscript"/>
    </w:rPr>
  </w:style>
  <w:style w:type="character" w:customStyle="1" w:styleId="AntratsDiagrama">
    <w:name w:val="Antraštės Diagrama"/>
    <w:basedOn w:val="Numatytasispastraiposriftas"/>
    <w:link w:val="Antrats"/>
    <w:uiPriority w:val="99"/>
    <w:rsid w:val="006B6694"/>
    <w:rPr>
      <w:rFonts w:eastAsia="Lucida Sans Unicode" w:cs="Tahoma"/>
      <w:kern w:val="1"/>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0367">
      <w:bodyDiv w:val="1"/>
      <w:marLeft w:val="0"/>
      <w:marRight w:val="0"/>
      <w:marTop w:val="0"/>
      <w:marBottom w:val="0"/>
      <w:divBdr>
        <w:top w:val="none" w:sz="0" w:space="0" w:color="auto"/>
        <w:left w:val="none" w:sz="0" w:space="0" w:color="auto"/>
        <w:bottom w:val="none" w:sz="0" w:space="0" w:color="auto"/>
        <w:right w:val="none" w:sz="0" w:space="0" w:color="auto"/>
      </w:divBdr>
    </w:div>
    <w:div w:id="596837778">
      <w:bodyDiv w:val="1"/>
      <w:marLeft w:val="0"/>
      <w:marRight w:val="0"/>
      <w:marTop w:val="0"/>
      <w:marBottom w:val="0"/>
      <w:divBdr>
        <w:top w:val="none" w:sz="0" w:space="0" w:color="auto"/>
        <w:left w:val="none" w:sz="0" w:space="0" w:color="auto"/>
        <w:bottom w:val="none" w:sz="0" w:space="0" w:color="auto"/>
        <w:right w:val="none" w:sz="0" w:space="0" w:color="auto"/>
      </w:divBdr>
    </w:div>
    <w:div w:id="722291742">
      <w:bodyDiv w:val="1"/>
      <w:marLeft w:val="0"/>
      <w:marRight w:val="0"/>
      <w:marTop w:val="0"/>
      <w:marBottom w:val="0"/>
      <w:divBdr>
        <w:top w:val="none" w:sz="0" w:space="0" w:color="auto"/>
        <w:left w:val="none" w:sz="0" w:space="0" w:color="auto"/>
        <w:bottom w:val="none" w:sz="0" w:space="0" w:color="auto"/>
        <w:right w:val="none" w:sz="0" w:space="0" w:color="auto"/>
      </w:divBdr>
    </w:div>
    <w:div w:id="926616534">
      <w:bodyDiv w:val="1"/>
      <w:marLeft w:val="0"/>
      <w:marRight w:val="0"/>
      <w:marTop w:val="0"/>
      <w:marBottom w:val="0"/>
      <w:divBdr>
        <w:top w:val="none" w:sz="0" w:space="0" w:color="auto"/>
        <w:left w:val="none" w:sz="0" w:space="0" w:color="auto"/>
        <w:bottom w:val="none" w:sz="0" w:space="0" w:color="auto"/>
        <w:right w:val="none" w:sz="0" w:space="0" w:color="auto"/>
      </w:divBdr>
    </w:div>
    <w:div w:id="1090001774">
      <w:bodyDiv w:val="1"/>
      <w:marLeft w:val="0"/>
      <w:marRight w:val="0"/>
      <w:marTop w:val="0"/>
      <w:marBottom w:val="0"/>
      <w:divBdr>
        <w:top w:val="none" w:sz="0" w:space="0" w:color="auto"/>
        <w:left w:val="none" w:sz="0" w:space="0" w:color="auto"/>
        <w:bottom w:val="none" w:sz="0" w:space="0" w:color="auto"/>
        <w:right w:val="none" w:sz="0" w:space="0" w:color="auto"/>
      </w:divBdr>
    </w:div>
    <w:div w:id="1387948579">
      <w:bodyDiv w:val="1"/>
      <w:marLeft w:val="0"/>
      <w:marRight w:val="0"/>
      <w:marTop w:val="0"/>
      <w:marBottom w:val="0"/>
      <w:divBdr>
        <w:top w:val="none" w:sz="0" w:space="0" w:color="auto"/>
        <w:left w:val="none" w:sz="0" w:space="0" w:color="auto"/>
        <w:bottom w:val="none" w:sz="0" w:space="0" w:color="auto"/>
        <w:right w:val="none" w:sz="0" w:space="0" w:color="auto"/>
      </w:divBdr>
    </w:div>
    <w:div w:id="1408458634">
      <w:bodyDiv w:val="1"/>
      <w:marLeft w:val="0"/>
      <w:marRight w:val="0"/>
      <w:marTop w:val="0"/>
      <w:marBottom w:val="0"/>
      <w:divBdr>
        <w:top w:val="none" w:sz="0" w:space="0" w:color="auto"/>
        <w:left w:val="none" w:sz="0" w:space="0" w:color="auto"/>
        <w:bottom w:val="none" w:sz="0" w:space="0" w:color="auto"/>
        <w:right w:val="none" w:sz="0" w:space="0" w:color="auto"/>
      </w:divBdr>
    </w:div>
    <w:div w:id="1559824453">
      <w:bodyDiv w:val="1"/>
      <w:marLeft w:val="0"/>
      <w:marRight w:val="0"/>
      <w:marTop w:val="0"/>
      <w:marBottom w:val="0"/>
      <w:divBdr>
        <w:top w:val="none" w:sz="0" w:space="0" w:color="auto"/>
        <w:left w:val="none" w:sz="0" w:space="0" w:color="auto"/>
        <w:bottom w:val="none" w:sz="0" w:space="0" w:color="auto"/>
        <w:right w:val="none" w:sz="0" w:space="0" w:color="auto"/>
      </w:divBdr>
    </w:div>
    <w:div w:id="1582333450">
      <w:bodyDiv w:val="1"/>
      <w:marLeft w:val="0"/>
      <w:marRight w:val="0"/>
      <w:marTop w:val="0"/>
      <w:marBottom w:val="0"/>
      <w:divBdr>
        <w:top w:val="none" w:sz="0" w:space="0" w:color="auto"/>
        <w:left w:val="none" w:sz="0" w:space="0" w:color="auto"/>
        <w:bottom w:val="none" w:sz="0" w:space="0" w:color="auto"/>
        <w:right w:val="none" w:sz="0" w:space="0" w:color="auto"/>
      </w:divBdr>
    </w:div>
    <w:div w:id="1679697287">
      <w:bodyDiv w:val="1"/>
      <w:marLeft w:val="0"/>
      <w:marRight w:val="0"/>
      <w:marTop w:val="0"/>
      <w:marBottom w:val="0"/>
      <w:divBdr>
        <w:top w:val="none" w:sz="0" w:space="0" w:color="auto"/>
        <w:left w:val="none" w:sz="0" w:space="0" w:color="auto"/>
        <w:bottom w:val="none" w:sz="0" w:space="0" w:color="auto"/>
        <w:right w:val="none" w:sz="0" w:space="0" w:color="auto"/>
      </w:divBdr>
    </w:div>
    <w:div w:id="1745643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auli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06F4-BD26-42E6-B9D3-C7F2C6B4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41445</Words>
  <Characters>23624</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64940</CharactersWithSpaces>
  <SharedDoc>false</SharedDoc>
  <HLinks>
    <vt:vector size="12" baseType="variant">
      <vt:variant>
        <vt:i4>1638514</vt:i4>
      </vt:variant>
      <vt:variant>
        <vt:i4>18</vt:i4>
      </vt:variant>
      <vt:variant>
        <vt:i4>0</vt:i4>
      </vt:variant>
      <vt:variant>
        <vt:i4>5</vt:i4>
      </vt:variant>
      <vt:variant>
        <vt:lpwstr>mailto:jolita.franckeviciene@siauliai.lt</vt:lpwstr>
      </vt:variant>
      <vt:variant>
        <vt:lpwstr/>
      </vt:variant>
      <vt:variant>
        <vt:i4>393282</vt:i4>
      </vt:variant>
      <vt:variant>
        <vt:i4>15</vt:i4>
      </vt:variant>
      <vt:variant>
        <vt:i4>0</vt:i4>
      </vt:variant>
      <vt:variant>
        <vt:i4>5</vt:i4>
      </vt:variant>
      <vt:variant>
        <vt:lpwstr>https://www.esaskaita.eu/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Gintautas Ulys</dc:creator>
  <cp:keywords/>
  <dc:description/>
  <cp:lastModifiedBy>PC31</cp:lastModifiedBy>
  <cp:revision>9</cp:revision>
  <cp:lastPrinted>2019-05-08T05:39:00Z</cp:lastPrinted>
  <dcterms:created xsi:type="dcterms:W3CDTF">2025-02-04T07:26:00Z</dcterms:created>
  <dcterms:modified xsi:type="dcterms:W3CDTF">2025-02-04T11:35:00Z</dcterms:modified>
</cp:coreProperties>
</file>