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8F59EB3" w:rsidR="0059102C" w:rsidRPr="005F0CD9" w:rsidRDefault="00EB4CF0" w:rsidP="00DB173C">
      <w:pPr>
        <w:jc w:val="right"/>
        <w:rPr>
          <w:rFonts w:ascii="Arial" w:hAnsi="Arial" w:cs="Arial"/>
          <w:sz w:val="18"/>
          <w:szCs w:val="18"/>
        </w:rPr>
      </w:pPr>
      <w:r w:rsidRPr="005F0CD9">
        <w:rPr>
          <w:rFonts w:ascii="Arial" w:hAnsi="Arial" w:cs="Arial"/>
          <w:sz w:val="18"/>
          <w:szCs w:val="18"/>
        </w:rPr>
        <w:t xml:space="preserve">Specialiųjų sąlygų </w:t>
      </w:r>
      <w:r w:rsidR="001F7C98">
        <w:rPr>
          <w:rFonts w:ascii="Arial" w:hAnsi="Arial" w:cs="Arial"/>
          <w:sz w:val="18"/>
          <w:szCs w:val="18"/>
        </w:rPr>
        <w:t>7</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537AFEB1"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1F7C98">
              <w:rPr>
                <w:rFonts w:ascii="Arial" w:eastAsia="Arial Unicode MS" w:hAnsi="Arial" w:cs="Arial"/>
                <w:bCs/>
                <w:sz w:val="18"/>
                <w:szCs w:val="18"/>
                <w:bdr w:val="none" w:sz="0" w:space="0" w:color="auto" w:frame="1"/>
              </w:rPr>
              <w:t>4</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1F7C98">
              <w:rPr>
                <w:rFonts w:ascii="Arial" w:hAnsi="Arial" w:cs="Arial"/>
                <w:sz w:val="18"/>
                <w:szCs w:val="18"/>
              </w:rPr>
              <w:t>3</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4ABBC6B1" w14:textId="77777777" w:rsidR="001F7C98" w:rsidRPr="001F7C98" w:rsidRDefault="001F7C98" w:rsidP="001F7C98">
            <w:pPr>
              <w:tabs>
                <w:tab w:val="left" w:pos="851"/>
              </w:tabs>
              <w:jc w:val="both"/>
              <w:rPr>
                <w:rFonts w:ascii="Arial" w:hAnsi="Arial" w:cs="Arial"/>
                <w:sz w:val="18"/>
                <w:szCs w:val="18"/>
              </w:rPr>
            </w:pPr>
            <w:r w:rsidRPr="001F7C98">
              <w:rPr>
                <w:rFonts w:ascii="Arial" w:hAnsi="Arial" w:cs="Arial"/>
                <w:sz w:val="18"/>
                <w:szCs w:val="18"/>
              </w:rPr>
              <w:t>bent 1 (vieną) kvalifikuotą ypatingo (ypatingojo) statinio statybos vadovą:</w:t>
            </w:r>
          </w:p>
          <w:p w14:paraId="20C24347" w14:textId="77777777" w:rsidR="001F7C98" w:rsidRPr="001F7C98" w:rsidRDefault="001F7C98" w:rsidP="001F7C98">
            <w:pPr>
              <w:tabs>
                <w:tab w:val="left" w:pos="851"/>
              </w:tabs>
              <w:jc w:val="both"/>
              <w:rPr>
                <w:rFonts w:ascii="Arial" w:hAnsi="Arial" w:cs="Arial"/>
                <w:sz w:val="18"/>
                <w:szCs w:val="18"/>
              </w:rPr>
            </w:pPr>
            <w:r w:rsidRPr="001F7C98">
              <w:rPr>
                <w:rFonts w:ascii="Arial" w:hAnsi="Arial" w:cs="Arial"/>
                <w:sz w:val="18"/>
                <w:szCs w:val="18"/>
              </w:rPr>
              <w:t xml:space="preserve">statiniai: pastatai; </w:t>
            </w:r>
          </w:p>
          <w:p w14:paraId="579BBF80" w14:textId="77777777" w:rsidR="001F7C98" w:rsidRPr="001F7C98" w:rsidRDefault="001F7C98" w:rsidP="001F7C98">
            <w:pPr>
              <w:tabs>
                <w:tab w:val="left" w:pos="851"/>
              </w:tabs>
              <w:jc w:val="both"/>
              <w:rPr>
                <w:rFonts w:ascii="Arial" w:hAnsi="Arial" w:cs="Arial"/>
                <w:sz w:val="18"/>
                <w:szCs w:val="18"/>
              </w:rPr>
            </w:pPr>
            <w:r w:rsidRPr="001F7C98">
              <w:rPr>
                <w:rFonts w:ascii="Arial" w:hAnsi="Arial" w:cs="Arial"/>
                <w:sz w:val="18"/>
                <w:szCs w:val="18"/>
              </w:rPr>
              <w:t xml:space="preserve">statinių grupė: negyvenamieji pastatai, energetikos statiniai. </w:t>
            </w:r>
          </w:p>
          <w:p w14:paraId="774D827E" w14:textId="0D0E80FF" w:rsidR="002D61E8" w:rsidRPr="005F0CD9" w:rsidRDefault="001F7C98" w:rsidP="001F7C98">
            <w:pPr>
              <w:tabs>
                <w:tab w:val="left" w:pos="851"/>
              </w:tabs>
              <w:jc w:val="both"/>
              <w:rPr>
                <w:rFonts w:ascii="Arial" w:hAnsi="Arial" w:cs="Arial"/>
                <w:sz w:val="18"/>
                <w:szCs w:val="18"/>
              </w:rPr>
            </w:pPr>
            <w:r w:rsidRPr="001F7C98">
              <w:rPr>
                <w:rFonts w:ascii="Arial" w:hAnsi="Arial" w:cs="Arial"/>
                <w:sz w:val="18"/>
                <w:szCs w:val="18"/>
              </w:rPr>
              <w:t>Negyvenamųjų pastatų pogrupis: gamybos, pramonės paskirties pastatai (energetikos pastatai)</w:t>
            </w:r>
          </w:p>
        </w:tc>
        <w:tc>
          <w:tcPr>
            <w:tcW w:w="992" w:type="dxa"/>
            <w:tcBorders>
              <w:left w:val="single" w:sz="4" w:space="0" w:color="auto"/>
              <w:right w:val="single" w:sz="4" w:space="0" w:color="auto"/>
            </w:tcBorders>
            <w:shd w:val="clear" w:color="auto" w:fill="auto"/>
          </w:tcPr>
          <w:p w14:paraId="739418CA" w14:textId="01CC9997"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w:t>
            </w:r>
            <w:r w:rsidR="001F7C98">
              <w:rPr>
                <w:rFonts w:ascii="Arial" w:hAnsi="Arial" w:cs="Arial"/>
                <w:bCs/>
                <w:sz w:val="18"/>
                <w:szCs w:val="18"/>
              </w:rPr>
              <w:t>3</w:t>
            </w:r>
            <w:r w:rsidRPr="00A57E39">
              <w:rPr>
                <w:rFonts w:ascii="Arial" w:hAnsi="Arial" w:cs="Arial"/>
                <w:bCs/>
                <w:sz w:val="18"/>
                <w:szCs w:val="18"/>
              </w:rPr>
              <w:t>.1.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0DEE2FA7" w14:textId="1B747242" w:rsidR="001F7C98" w:rsidRPr="001F7C98" w:rsidRDefault="001F7C98" w:rsidP="001F7C98">
            <w:pPr>
              <w:tabs>
                <w:tab w:val="left" w:pos="851"/>
              </w:tabs>
              <w:jc w:val="both"/>
              <w:rPr>
                <w:rFonts w:ascii="Arial" w:hAnsi="Arial" w:cs="Arial"/>
                <w:bCs/>
                <w:iCs/>
                <w:sz w:val="18"/>
                <w:szCs w:val="18"/>
              </w:rPr>
            </w:pPr>
            <w:r w:rsidRPr="001F7C98">
              <w:rPr>
                <w:rFonts w:ascii="Arial" w:hAnsi="Arial" w:cs="Arial"/>
                <w:bCs/>
                <w:iCs/>
                <w:sz w:val="18"/>
                <w:szCs w:val="18"/>
              </w:rPr>
              <w:t>bent 1 (vieną) kvalifikuotą ypatingo (ypatingojo) statinio specialiųjų statybos darbų vadovą:</w:t>
            </w:r>
            <w:r>
              <w:rPr>
                <w:rFonts w:ascii="Arial" w:hAnsi="Arial" w:cs="Arial"/>
                <w:bCs/>
                <w:iCs/>
                <w:sz w:val="18"/>
                <w:szCs w:val="18"/>
              </w:rPr>
              <w:t xml:space="preserve"> </w:t>
            </w:r>
            <w:r w:rsidRPr="001F7C98">
              <w:rPr>
                <w:rFonts w:ascii="Arial" w:hAnsi="Arial" w:cs="Arial"/>
                <w:bCs/>
                <w:iCs/>
                <w:sz w:val="18"/>
                <w:szCs w:val="18"/>
              </w:rPr>
              <w:t xml:space="preserve">statiniai: pastatai; statinių grupė: negyvenamieji pastatai; </w:t>
            </w:r>
          </w:p>
          <w:p w14:paraId="05A6D671" w14:textId="77777777" w:rsidR="001F7C98" w:rsidRPr="001F7C98" w:rsidRDefault="001F7C98" w:rsidP="001F7C98">
            <w:pPr>
              <w:tabs>
                <w:tab w:val="left" w:pos="851"/>
              </w:tabs>
              <w:jc w:val="both"/>
              <w:rPr>
                <w:rFonts w:ascii="Arial" w:hAnsi="Arial" w:cs="Arial"/>
                <w:bCs/>
                <w:iCs/>
                <w:sz w:val="18"/>
                <w:szCs w:val="18"/>
              </w:rPr>
            </w:pPr>
            <w:r w:rsidRPr="001F7C98">
              <w:rPr>
                <w:rFonts w:ascii="Arial" w:hAnsi="Arial" w:cs="Arial"/>
                <w:bCs/>
                <w:iCs/>
                <w:sz w:val="18"/>
                <w:szCs w:val="18"/>
              </w:rPr>
              <w:t>Negyvenamųjų pastatų pogrupis: gamybos, pramonės paskirties pastatai (energetikos pastatai);</w:t>
            </w:r>
          </w:p>
          <w:p w14:paraId="17F14A11" w14:textId="6C7D5D14" w:rsidR="002D61E8" w:rsidRPr="005F0CD9" w:rsidRDefault="001F7C98" w:rsidP="001F7C98">
            <w:pPr>
              <w:tabs>
                <w:tab w:val="left" w:pos="851"/>
              </w:tabs>
              <w:jc w:val="both"/>
              <w:rPr>
                <w:rFonts w:ascii="Arial" w:hAnsi="Arial" w:cs="Arial"/>
                <w:bCs/>
                <w:iCs/>
                <w:sz w:val="18"/>
                <w:szCs w:val="18"/>
              </w:rPr>
            </w:pPr>
            <w:r w:rsidRPr="001F7C98">
              <w:rPr>
                <w:rFonts w:ascii="Arial" w:hAnsi="Arial" w:cs="Arial"/>
                <w:bCs/>
                <w:iCs/>
                <w:sz w:val="18"/>
                <w:szCs w:val="18"/>
              </w:rPr>
              <w:t>darbo sritims: statinio elektros inžinerinių sistemų įrengimo, procesų valdymo ir automatizavimo sistemų įrengimo, šilumos gamybos įrenginių montavimo.</w:t>
            </w:r>
          </w:p>
        </w:tc>
        <w:tc>
          <w:tcPr>
            <w:tcW w:w="992" w:type="dxa"/>
            <w:tcBorders>
              <w:left w:val="single" w:sz="4" w:space="0" w:color="auto"/>
              <w:right w:val="single" w:sz="4" w:space="0" w:color="auto"/>
            </w:tcBorders>
            <w:shd w:val="clear" w:color="auto" w:fill="auto"/>
          </w:tcPr>
          <w:p w14:paraId="7A0FFA84" w14:textId="4A2F93CC" w:rsidR="002D61E8" w:rsidRPr="00A57E39" w:rsidRDefault="002D61E8" w:rsidP="002D61E8">
            <w:pPr>
              <w:ind w:left="-14" w:firstLine="14"/>
              <w:contextualSpacing/>
              <w:rPr>
                <w:rFonts w:ascii="Arial" w:hAnsi="Arial" w:cs="Arial"/>
                <w:bCs/>
                <w:sz w:val="18"/>
                <w:szCs w:val="18"/>
              </w:rPr>
            </w:pPr>
            <w:r w:rsidRPr="00A57E39">
              <w:rPr>
                <w:rFonts w:ascii="Arial" w:hAnsi="Arial" w:cs="Arial"/>
                <w:bCs/>
                <w:sz w:val="18"/>
                <w:szCs w:val="18"/>
              </w:rPr>
              <w:t>2.</w:t>
            </w:r>
            <w:r w:rsidR="001F7C98">
              <w:rPr>
                <w:rFonts w:ascii="Arial" w:hAnsi="Arial" w:cs="Arial"/>
                <w:bCs/>
                <w:sz w:val="18"/>
                <w:szCs w:val="18"/>
              </w:rPr>
              <w:t>3</w:t>
            </w:r>
            <w:r w:rsidRPr="00A57E39">
              <w:rPr>
                <w:rFonts w:ascii="Arial" w:hAnsi="Arial" w:cs="Arial"/>
                <w:bCs/>
                <w:sz w:val="18"/>
                <w:szCs w:val="18"/>
              </w:rPr>
              <w:t>.2. 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238837F2" w14:textId="42518B2B" w:rsidR="002D61E8" w:rsidRPr="005F0CD9" w:rsidRDefault="001F7C98" w:rsidP="002D61E8">
            <w:pPr>
              <w:tabs>
                <w:tab w:val="left" w:pos="851"/>
              </w:tabs>
              <w:jc w:val="both"/>
              <w:rPr>
                <w:rFonts w:ascii="Arial" w:hAnsi="Arial" w:cs="Arial"/>
                <w:sz w:val="18"/>
                <w:szCs w:val="18"/>
                <w:shd w:val="clear" w:color="auto" w:fill="FFFFFF"/>
              </w:rPr>
            </w:pPr>
            <w:r w:rsidRPr="001F7C98">
              <w:rPr>
                <w:rFonts w:ascii="Arial" w:hAnsi="Arial" w:cs="Arial"/>
                <w:sz w:val="18"/>
                <w:szCs w:val="18"/>
                <w:shd w:val="clear" w:color="auto" w:fill="FFFFFF"/>
              </w:rPr>
              <w:t>bent 1 (vieną) suvirinimo darbų priežiūros meistrą, turintį teisę atlikti suvirinimo darbų priežiūrą technologiniams vamzdynams, dūmų kanalams.</w:t>
            </w:r>
          </w:p>
        </w:tc>
        <w:tc>
          <w:tcPr>
            <w:tcW w:w="992" w:type="dxa"/>
            <w:tcBorders>
              <w:left w:val="single" w:sz="4" w:space="0" w:color="auto"/>
              <w:right w:val="single" w:sz="4" w:space="0" w:color="auto"/>
            </w:tcBorders>
            <w:shd w:val="clear" w:color="auto" w:fill="auto"/>
          </w:tcPr>
          <w:p w14:paraId="3BD6F563" w14:textId="763F1704"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sz w:val="18"/>
                <w:szCs w:val="18"/>
              </w:rPr>
              <w:t>2.</w:t>
            </w:r>
            <w:r w:rsidR="001F7C98">
              <w:rPr>
                <w:rFonts w:ascii="Arial" w:hAnsi="Arial" w:cs="Arial"/>
                <w:sz w:val="18"/>
                <w:szCs w:val="18"/>
              </w:rPr>
              <w:t>3</w:t>
            </w:r>
            <w:r w:rsidRPr="00A57E39">
              <w:rPr>
                <w:rFonts w:ascii="Arial" w:hAnsi="Arial" w:cs="Arial"/>
                <w:sz w:val="18"/>
                <w:szCs w:val="18"/>
              </w:rPr>
              <w:t>.3.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8881" w14:textId="77777777" w:rsidR="00DB21D4" w:rsidRDefault="00DB21D4" w:rsidP="00BD242C">
      <w:r>
        <w:separator/>
      </w:r>
    </w:p>
  </w:endnote>
  <w:endnote w:type="continuationSeparator" w:id="0">
    <w:p w14:paraId="0FBA3C8A" w14:textId="77777777" w:rsidR="00DB21D4" w:rsidRDefault="00DB21D4"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5D28" w14:textId="77777777" w:rsidR="00DB21D4" w:rsidRDefault="00DB21D4" w:rsidP="00BD242C">
      <w:r>
        <w:separator/>
      </w:r>
    </w:p>
  </w:footnote>
  <w:footnote w:type="continuationSeparator" w:id="0">
    <w:p w14:paraId="28E013DE" w14:textId="77777777" w:rsidR="00DB21D4" w:rsidRDefault="00DB21D4"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17061"/>
    <w:rsid w:val="001319A8"/>
    <w:rsid w:val="00132BB1"/>
    <w:rsid w:val="001661D9"/>
    <w:rsid w:val="001670CB"/>
    <w:rsid w:val="001A4289"/>
    <w:rsid w:val="001C1595"/>
    <w:rsid w:val="001F7C98"/>
    <w:rsid w:val="00206743"/>
    <w:rsid w:val="00233218"/>
    <w:rsid w:val="00245F12"/>
    <w:rsid w:val="00274C47"/>
    <w:rsid w:val="002831D3"/>
    <w:rsid w:val="002916DE"/>
    <w:rsid w:val="0029179A"/>
    <w:rsid w:val="002A182E"/>
    <w:rsid w:val="002A76ED"/>
    <w:rsid w:val="002C23AF"/>
    <w:rsid w:val="002D61E8"/>
    <w:rsid w:val="002F03E3"/>
    <w:rsid w:val="002F41AA"/>
    <w:rsid w:val="00313832"/>
    <w:rsid w:val="00321BAC"/>
    <w:rsid w:val="0032323E"/>
    <w:rsid w:val="0034777A"/>
    <w:rsid w:val="0035035F"/>
    <w:rsid w:val="003524A7"/>
    <w:rsid w:val="003533ED"/>
    <w:rsid w:val="00354972"/>
    <w:rsid w:val="00365545"/>
    <w:rsid w:val="003700EE"/>
    <w:rsid w:val="003755F3"/>
    <w:rsid w:val="003A266F"/>
    <w:rsid w:val="003B51B5"/>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850E4"/>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1E73"/>
    <w:rsid w:val="00A567AD"/>
    <w:rsid w:val="00A57E39"/>
    <w:rsid w:val="00A603D6"/>
    <w:rsid w:val="00A80608"/>
    <w:rsid w:val="00A84FF1"/>
    <w:rsid w:val="00A9281B"/>
    <w:rsid w:val="00AA666F"/>
    <w:rsid w:val="00AB699B"/>
    <w:rsid w:val="00AC1FFA"/>
    <w:rsid w:val="00AC676C"/>
    <w:rsid w:val="00B11E83"/>
    <w:rsid w:val="00B1201C"/>
    <w:rsid w:val="00B16494"/>
    <w:rsid w:val="00B571C2"/>
    <w:rsid w:val="00B84C71"/>
    <w:rsid w:val="00B959DA"/>
    <w:rsid w:val="00BA684F"/>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73C4D"/>
    <w:rsid w:val="00D75DB8"/>
    <w:rsid w:val="00D81958"/>
    <w:rsid w:val="00DB173C"/>
    <w:rsid w:val="00DB21D4"/>
    <w:rsid w:val="00DB7041"/>
    <w:rsid w:val="00DC03AE"/>
    <w:rsid w:val="00DD1E4C"/>
    <w:rsid w:val="00E76391"/>
    <w:rsid w:val="00EA4FD2"/>
    <w:rsid w:val="00EA511B"/>
    <w:rsid w:val="00EB2399"/>
    <w:rsid w:val="00EB4CF0"/>
    <w:rsid w:val="00EE50AE"/>
    <w:rsid w:val="00EF3D3B"/>
    <w:rsid w:val="00F123C8"/>
    <w:rsid w:val="00F2073D"/>
    <w:rsid w:val="00F3404D"/>
    <w:rsid w:val="00F55552"/>
    <w:rsid w:val="00F806FD"/>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1308</Words>
  <Characters>746</Characters>
  <Application>Microsoft Office Word</Application>
  <DocSecurity>0</DocSecurity>
  <Lines>6</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Daiva Skačkauskienė</cp:lastModifiedBy>
  <cp:revision>3</cp:revision>
  <dcterms:created xsi:type="dcterms:W3CDTF">2025-01-31T07:13:00Z</dcterms:created>
  <dcterms:modified xsi:type="dcterms:W3CDTF">2025-01-31T07:32:00Z</dcterms:modified>
</cp:coreProperties>
</file>