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1595"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bookmarkStart w:id="0" w:name="_Hlk187997213"/>
      <w:r w:rsidRPr="00861445">
        <w:rPr>
          <w:rFonts w:eastAsia="Calibri"/>
          <w:sz w:val="22"/>
          <w:szCs w:val="22"/>
          <w:bdr w:val="none" w:sz="0" w:space="0" w:color="auto" w:frame="1"/>
          <w:lang w:val="lt-LT"/>
        </w:rPr>
        <w:t>PATVIRTINTA</w:t>
      </w:r>
    </w:p>
    <w:p w14:paraId="1FBBBC3D" w14:textId="5AC7659E"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F5082E">
        <w:rPr>
          <w:rFonts w:eastAsia="Calibri"/>
          <w:sz w:val="22"/>
          <w:szCs w:val="22"/>
          <w:bdr w:val="none" w:sz="0" w:space="0" w:color="auto" w:frame="1"/>
          <w:lang w:val="lt-LT"/>
        </w:rPr>
        <w:t>202</w:t>
      </w:r>
      <w:r w:rsidR="00DC1ADA">
        <w:rPr>
          <w:rFonts w:eastAsia="Calibri"/>
          <w:sz w:val="22"/>
          <w:szCs w:val="22"/>
          <w:bdr w:val="none" w:sz="0" w:space="0" w:color="auto" w:frame="1"/>
          <w:lang w:val="lt-LT"/>
        </w:rPr>
        <w:t xml:space="preserve">5 m. </w:t>
      </w:r>
      <w:r w:rsidR="00002C91">
        <w:rPr>
          <w:rFonts w:eastAsia="Calibri"/>
          <w:sz w:val="22"/>
          <w:szCs w:val="22"/>
          <w:bdr w:val="none" w:sz="0" w:space="0" w:color="auto" w:frame="1"/>
          <w:lang w:val="lt-LT"/>
        </w:rPr>
        <w:t xml:space="preserve">vasario 3 </w:t>
      </w:r>
      <w:r w:rsidR="00A85E02">
        <w:rPr>
          <w:rFonts w:eastAsia="Calibri"/>
          <w:sz w:val="22"/>
          <w:szCs w:val="22"/>
          <w:bdr w:val="none" w:sz="0" w:space="0" w:color="auto" w:frame="1"/>
          <w:lang w:val="lt-LT"/>
        </w:rPr>
        <w:t xml:space="preserve">d. </w:t>
      </w:r>
      <w:r w:rsidR="002860CB">
        <w:rPr>
          <w:rFonts w:eastAsia="Calibri"/>
          <w:sz w:val="22"/>
          <w:szCs w:val="22"/>
          <w:bdr w:val="none" w:sz="0" w:space="0" w:color="auto" w:frame="1"/>
          <w:lang w:val="lt-LT"/>
        </w:rPr>
        <w:t xml:space="preserve">protokolu Nr. </w:t>
      </w:r>
      <w:r w:rsidR="00A85E02">
        <w:rPr>
          <w:rFonts w:eastAsia="Calibri"/>
          <w:sz w:val="22"/>
          <w:szCs w:val="22"/>
          <w:bdr w:val="none" w:sz="0" w:space="0" w:color="auto" w:frame="1"/>
          <w:lang w:val="lt-LT"/>
        </w:rPr>
        <w:t>25VPK-</w:t>
      </w:r>
      <w:r w:rsidR="00002C91">
        <w:rPr>
          <w:rFonts w:eastAsia="Calibri"/>
          <w:sz w:val="22"/>
          <w:szCs w:val="22"/>
          <w:bdr w:val="none" w:sz="0" w:space="0" w:color="auto" w:frame="1"/>
          <w:lang w:val="lt-LT"/>
        </w:rPr>
        <w:t>324</w:t>
      </w:r>
    </w:p>
    <w:bookmarkEnd w:id="0"/>
    <w:p w14:paraId="0031321A" w14:textId="77777777" w:rsidR="00BE0A8E" w:rsidRPr="00E52C9C" w:rsidRDefault="00BE0A8E" w:rsidP="00BE0A8E">
      <w:pPr>
        <w:pStyle w:val="Body2"/>
        <w:rPr>
          <w:lang w:val="lt-LT"/>
        </w:rPr>
      </w:pPr>
    </w:p>
    <w:p w14:paraId="7A5BBCEC" w14:textId="56B4C534"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r w:rsidR="00DC1ADA">
        <w:rPr>
          <w:rFonts w:ascii="Times New Roman" w:hAnsi="Times New Roman"/>
          <w:b/>
          <w:bCs/>
          <w:color w:val="000000" w:themeColor="text1"/>
          <w:spacing w:val="0"/>
          <w:sz w:val="24"/>
          <w:szCs w:val="24"/>
          <w:lang w:val="lt-LT"/>
        </w:rPr>
        <w:t xml:space="preserve">  </w:t>
      </w:r>
    </w:p>
    <w:p w14:paraId="2C6BB3C1" w14:textId="77777777"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6DF4D758" w14:textId="4A20A78B" w:rsidR="00DC1ADA" w:rsidRDefault="00B74B2E" w:rsidP="00DC1ADA">
      <w:pPr>
        <w:pStyle w:val="Body2"/>
        <w:jc w:val="center"/>
        <w:rPr>
          <w:rFonts w:eastAsia="Times New Roman" w:cs="Times New Roman"/>
          <w:b/>
          <w:color w:val="auto"/>
          <w:sz w:val="24"/>
          <w:szCs w:val="24"/>
          <w:lang w:val="lt-LT"/>
        </w:rPr>
      </w:pPr>
      <w:r w:rsidRPr="00B74B2E">
        <w:rPr>
          <w:rFonts w:eastAsia="Times New Roman" w:cs="Times New Roman"/>
          <w:b/>
          <w:color w:val="auto"/>
          <w:sz w:val="24"/>
          <w:szCs w:val="24"/>
          <w:lang w:val="lt-LT"/>
        </w:rPr>
        <w:t>RINKINYS ENDOVEZIKINIAM VEZIKOURETERINIŲ REFLIUKSŲ GYDYMUI</w:t>
      </w:r>
      <w:r>
        <w:rPr>
          <w:rFonts w:eastAsia="Times New Roman" w:cs="Times New Roman"/>
          <w:b/>
          <w:color w:val="auto"/>
          <w:sz w:val="24"/>
          <w:szCs w:val="24"/>
          <w:lang w:val="lt-LT"/>
        </w:rPr>
        <w:t xml:space="preserve"> </w:t>
      </w:r>
      <w:r w:rsidR="00DC1ADA">
        <w:rPr>
          <w:rFonts w:eastAsia="Times New Roman" w:cs="Times New Roman"/>
          <w:b/>
          <w:color w:val="auto"/>
          <w:sz w:val="24"/>
          <w:szCs w:val="24"/>
          <w:lang w:val="lt-LT"/>
        </w:rPr>
        <w:t>(9</w:t>
      </w:r>
      <w:r>
        <w:rPr>
          <w:rFonts w:eastAsia="Times New Roman" w:cs="Times New Roman"/>
          <w:b/>
          <w:color w:val="auto"/>
          <w:sz w:val="24"/>
          <w:szCs w:val="24"/>
          <w:lang w:val="lt-LT"/>
        </w:rPr>
        <w:t>950</w:t>
      </w:r>
      <w:r w:rsidR="00DC1ADA">
        <w:rPr>
          <w:rFonts w:eastAsia="Times New Roman" w:cs="Times New Roman"/>
          <w:b/>
          <w:color w:val="auto"/>
          <w:sz w:val="24"/>
          <w:szCs w:val="24"/>
          <w:lang w:val="lt-LT"/>
        </w:rPr>
        <w:t>)</w:t>
      </w:r>
    </w:p>
    <w:p w14:paraId="6B5DC298" w14:textId="77777777" w:rsidR="00DC1ADA" w:rsidRDefault="00DC1ADA" w:rsidP="00DC1ADA">
      <w:pPr>
        <w:pStyle w:val="Body2"/>
        <w:jc w:val="center"/>
        <w:rPr>
          <w:rFonts w:eastAsia="Times New Roman" w:cs="Times New Roman"/>
          <w:b/>
          <w:color w:val="auto"/>
          <w:sz w:val="24"/>
          <w:szCs w:val="24"/>
          <w:lang w:val="lt-LT"/>
        </w:rPr>
      </w:pPr>
    </w:p>
    <w:p w14:paraId="1D134129" w14:textId="25FDED98" w:rsidR="009C5D91" w:rsidRPr="00075EDE" w:rsidRDefault="004D35E3">
      <w:pPr>
        <w:pStyle w:val="Body2"/>
        <w:rPr>
          <w:color w:val="000000" w:themeColor="text1"/>
          <w:lang w:val="lt-LT"/>
        </w:rPr>
      </w:pPr>
      <w:r w:rsidRPr="00E52C9C">
        <w:rPr>
          <w:color w:val="000000" w:themeColor="text1"/>
          <w:lang w:val="lt-LT"/>
        </w:rPr>
        <w:tab/>
        <w:t>1.</w:t>
      </w:r>
      <w:r w:rsidR="006D4DF7" w:rsidRPr="00E52C9C">
        <w:rPr>
          <w:color w:val="000000" w:themeColor="text1"/>
          <w:lang w:val="lt-LT"/>
        </w:rPr>
        <w:t xml:space="preserve"> </w:t>
      </w:r>
      <w:r w:rsidR="00F63F6A" w:rsidRPr="00D835C2">
        <w:rPr>
          <w:color w:val="000000" w:themeColor="text1"/>
          <w:lang w:val="lt-LT"/>
        </w:rPr>
        <w:t xml:space="preserve">VšĮ Vilniaus universiteto ligoninė Santaros klinikos (toliau - </w:t>
      </w:r>
      <w:r w:rsidR="006D4DF7" w:rsidRPr="00D835C2">
        <w:rPr>
          <w:color w:val="000000" w:themeColor="text1"/>
          <w:lang w:val="lt-LT"/>
        </w:rPr>
        <w:t>PO</w:t>
      </w:r>
      <w:r w:rsidR="00F63F6A" w:rsidRPr="00D835C2">
        <w:rPr>
          <w:color w:val="000000" w:themeColor="text1"/>
          <w:lang w:val="lt-LT"/>
        </w:rPr>
        <w:t>), vykdydama viešąjį pirkimą numato įsigyti</w:t>
      </w:r>
      <w:r w:rsidRPr="00075EDE">
        <w:rPr>
          <w:color w:val="000000" w:themeColor="text1"/>
          <w:lang w:val="lt-LT"/>
        </w:rPr>
        <w:t xml:space="preserve"> </w:t>
      </w:r>
      <w:r w:rsidR="00B74B2E" w:rsidRPr="00075EDE">
        <w:rPr>
          <w:color w:val="000000" w:themeColor="text1"/>
          <w:lang w:val="lt-LT"/>
        </w:rPr>
        <w:t xml:space="preserve">rinkinius </w:t>
      </w:r>
      <w:r w:rsidR="00B74B2E" w:rsidRPr="00D835C2">
        <w:rPr>
          <w:color w:val="000000" w:themeColor="text1"/>
        </w:rPr>
        <w:t>endovezikiniam vezikoureterinių refliuksų</w:t>
      </w:r>
      <w:r w:rsidR="00B74B2E" w:rsidRPr="00075EDE">
        <w:rPr>
          <w:color w:val="000000" w:themeColor="text1"/>
          <w:lang w:val="lt-LT"/>
        </w:rPr>
        <w:t xml:space="preserve"> gydymui </w:t>
      </w:r>
      <w:r w:rsidRPr="00075EDE">
        <w:rPr>
          <w:color w:val="000000" w:themeColor="text1"/>
          <w:lang w:val="lt-LT"/>
        </w:rPr>
        <w:t>(toliau - prekės)</w:t>
      </w:r>
      <w:r w:rsidR="00116B0B" w:rsidRPr="00D835C2">
        <w:rPr>
          <w:color w:val="auto"/>
          <w:lang w:val="lt-LT"/>
        </w:rPr>
        <w:t>.</w:t>
      </w:r>
    </w:p>
    <w:p w14:paraId="06B782DC" w14:textId="77777777" w:rsidR="009C5D91" w:rsidRPr="00075EDE" w:rsidRDefault="004D35E3">
      <w:pPr>
        <w:pStyle w:val="Body2"/>
        <w:rPr>
          <w:color w:val="000000" w:themeColor="text1"/>
          <w:lang w:val="lt-LT"/>
        </w:rPr>
      </w:pPr>
      <w:r w:rsidRPr="00075EDE">
        <w:rPr>
          <w:color w:val="000000" w:themeColor="text1"/>
          <w:lang w:val="lt-LT"/>
        </w:rPr>
        <w:tab/>
        <w:t xml:space="preserve">2. </w:t>
      </w:r>
      <w:r w:rsidR="006D4DF7" w:rsidRPr="00075EDE">
        <w:rPr>
          <w:color w:val="000000" w:themeColor="text1"/>
          <w:lang w:val="lt-LT"/>
        </w:rPr>
        <w:t xml:space="preserve">PO vykdo </w:t>
      </w:r>
      <w:r w:rsidR="00586FC7" w:rsidRPr="00075EDE">
        <w:rPr>
          <w:color w:val="auto"/>
          <w:lang w:val="lt-LT"/>
        </w:rPr>
        <w:t>supaprastintą</w:t>
      </w:r>
      <w:r w:rsidRPr="00075EDE">
        <w:rPr>
          <w:color w:val="000000" w:themeColor="text1"/>
          <w:lang w:val="lt-LT"/>
        </w:rPr>
        <w:t xml:space="preserve"> pirkim</w:t>
      </w:r>
      <w:r w:rsidR="007D4B46" w:rsidRPr="00075EDE">
        <w:rPr>
          <w:color w:val="000000" w:themeColor="text1"/>
          <w:lang w:val="lt-LT"/>
        </w:rPr>
        <w:t>ą</w:t>
      </w:r>
      <w:r w:rsidRPr="00075EDE">
        <w:rPr>
          <w:color w:val="000000" w:themeColor="text1"/>
          <w:lang w:val="lt-LT"/>
        </w:rPr>
        <w:t xml:space="preserve"> atviro konkurso būdu.</w:t>
      </w:r>
    </w:p>
    <w:p w14:paraId="4923F7E8" w14:textId="77777777" w:rsidR="009C5D91" w:rsidRPr="00075EDE" w:rsidRDefault="004D35E3">
      <w:pPr>
        <w:pStyle w:val="Body2"/>
        <w:rPr>
          <w:color w:val="000000" w:themeColor="text1"/>
          <w:lang w:val="lt-LT"/>
        </w:rPr>
      </w:pPr>
      <w:r w:rsidRPr="00075EDE">
        <w:rPr>
          <w:color w:val="000000" w:themeColor="text1"/>
          <w:lang w:val="lt-LT"/>
        </w:rPr>
        <w:tab/>
      </w:r>
      <w:r w:rsidR="007D4B46" w:rsidRPr="00075EDE">
        <w:rPr>
          <w:color w:val="000000" w:themeColor="text1"/>
          <w:lang w:val="lt-LT"/>
        </w:rPr>
        <w:t>3</w:t>
      </w:r>
      <w:r w:rsidRPr="00075EDE">
        <w:rPr>
          <w:color w:val="000000" w:themeColor="text1"/>
          <w:lang w:val="lt-LT"/>
        </w:rPr>
        <w:t xml:space="preserve">. </w:t>
      </w:r>
      <w:r w:rsidR="007D4B46" w:rsidRPr="00075EDE">
        <w:rPr>
          <w:color w:val="000000" w:themeColor="text1"/>
          <w:lang w:val="lt-LT"/>
        </w:rPr>
        <w:t>I</w:t>
      </w:r>
      <w:r w:rsidRPr="00075EDE">
        <w:rPr>
          <w:color w:val="000000" w:themeColor="text1"/>
          <w:lang w:val="lt-LT"/>
        </w:rPr>
        <w:t>šankstinis skelbimas apie pirkimą</w:t>
      </w:r>
      <w:r w:rsidR="00116B0B" w:rsidRPr="00075EDE">
        <w:rPr>
          <w:color w:val="000000" w:themeColor="text1"/>
          <w:lang w:val="lt-LT"/>
        </w:rPr>
        <w:t xml:space="preserve"> nebuvo</w:t>
      </w:r>
      <w:r w:rsidR="007D4B46" w:rsidRPr="00075EDE">
        <w:rPr>
          <w:color w:val="000000" w:themeColor="text1"/>
          <w:lang w:val="lt-LT"/>
        </w:rPr>
        <w:t xml:space="preserve"> paskelbtas.</w:t>
      </w:r>
    </w:p>
    <w:p w14:paraId="03EA4BC9" w14:textId="63FB41F3" w:rsidR="009C5D91" w:rsidRPr="00075EDE" w:rsidRDefault="004D35E3" w:rsidP="007D4B46">
      <w:pPr>
        <w:pStyle w:val="Body2"/>
        <w:rPr>
          <w:color w:val="000000" w:themeColor="text1"/>
          <w:lang w:val="lt-LT"/>
        </w:rPr>
      </w:pPr>
      <w:r w:rsidRPr="00075EDE">
        <w:rPr>
          <w:color w:val="000000" w:themeColor="text1"/>
          <w:lang w:val="lt-LT"/>
        </w:rPr>
        <w:tab/>
      </w:r>
      <w:r w:rsidR="007D4B46" w:rsidRPr="00075EDE">
        <w:rPr>
          <w:color w:val="000000" w:themeColor="text1"/>
          <w:lang w:val="lt-LT"/>
        </w:rPr>
        <w:t>4</w:t>
      </w:r>
      <w:r w:rsidRPr="00075EDE">
        <w:rPr>
          <w:color w:val="000000" w:themeColor="text1"/>
          <w:lang w:val="lt-LT"/>
        </w:rPr>
        <w:t>. Tiesioginį ryšį su tiekėjais įgaliotas palaikyti perkančiosios organizacijos atstovas</w:t>
      </w:r>
      <w:r w:rsidR="00116B0B" w:rsidRPr="00075EDE">
        <w:rPr>
          <w:color w:val="000000" w:themeColor="text1"/>
          <w:lang w:val="lt-LT"/>
        </w:rPr>
        <w:t>:</w:t>
      </w:r>
      <w:r w:rsidR="007D4B46" w:rsidRPr="00075EDE">
        <w:rPr>
          <w:color w:val="000000" w:themeColor="text1"/>
          <w:lang w:val="lt-LT"/>
        </w:rPr>
        <w:t xml:space="preserve"> </w:t>
      </w:r>
      <w:r w:rsidR="00116B0B" w:rsidRPr="00075EDE">
        <w:rPr>
          <w:color w:val="000000" w:themeColor="text1"/>
          <w:lang w:val="lt-LT"/>
        </w:rPr>
        <w:t>Inga Šimonė, vyr</w:t>
      </w:r>
      <w:r w:rsidR="00DC1ADA" w:rsidRPr="00075EDE">
        <w:rPr>
          <w:color w:val="000000" w:themeColor="text1"/>
          <w:lang w:val="lt-LT"/>
        </w:rPr>
        <w:t>iausioj</w:t>
      </w:r>
      <w:r w:rsidR="00075EDE">
        <w:rPr>
          <w:color w:val="000000" w:themeColor="text1"/>
          <w:lang w:val="lt-LT"/>
        </w:rPr>
        <w:t>i</w:t>
      </w:r>
      <w:r w:rsidR="00116B0B" w:rsidRPr="00075EDE">
        <w:rPr>
          <w:color w:val="000000" w:themeColor="text1"/>
          <w:lang w:val="lt-LT"/>
        </w:rPr>
        <w:t xml:space="preserve"> viešųjų pirkimų specialistė, tel. +370 52501332, el. p. inga.simone@santa.lt, Santariškių g. 2, LT-</w:t>
      </w:r>
      <w:r w:rsidR="000F6FC2" w:rsidRPr="00075EDE">
        <w:rPr>
          <w:color w:val="000000" w:themeColor="text1"/>
          <w:lang w:val="lt-LT"/>
        </w:rPr>
        <w:t xml:space="preserve">08406 </w:t>
      </w:r>
      <w:r w:rsidR="00116B0B" w:rsidRPr="00075EDE">
        <w:rPr>
          <w:color w:val="000000" w:themeColor="text1"/>
          <w:lang w:val="lt-LT"/>
        </w:rPr>
        <w:t xml:space="preserve">Vilnius.  </w:t>
      </w:r>
    </w:p>
    <w:p w14:paraId="4E6A22F4" w14:textId="4F87EABE" w:rsidR="00E87DAD" w:rsidRPr="00075EDE" w:rsidRDefault="004D35E3" w:rsidP="009C6CCB">
      <w:pPr>
        <w:pStyle w:val="Body2"/>
        <w:rPr>
          <w:color w:val="000000" w:themeColor="text1"/>
          <w:lang w:val="lt-LT"/>
        </w:rPr>
      </w:pPr>
      <w:r w:rsidRPr="00075EDE">
        <w:rPr>
          <w:color w:val="000000" w:themeColor="text1"/>
          <w:lang w:val="lt-LT"/>
        </w:rPr>
        <w:tab/>
      </w:r>
      <w:r w:rsidR="007D4B46" w:rsidRPr="00075EDE">
        <w:rPr>
          <w:color w:val="000000" w:themeColor="text1"/>
          <w:lang w:val="lt-LT"/>
        </w:rPr>
        <w:t>5.</w:t>
      </w:r>
      <w:r w:rsidRPr="00075EDE">
        <w:rPr>
          <w:color w:val="000000" w:themeColor="text1"/>
          <w:lang w:val="lt-LT"/>
        </w:rPr>
        <w:t> </w:t>
      </w:r>
      <w:r w:rsidR="00116B0B" w:rsidRPr="00075EDE">
        <w:rPr>
          <w:color w:val="000000" w:themeColor="text1"/>
          <w:lang w:val="lt-LT"/>
        </w:rPr>
        <w:t>Pirkimo ob</w:t>
      </w:r>
      <w:r w:rsidR="00667801" w:rsidRPr="00075EDE">
        <w:rPr>
          <w:color w:val="000000" w:themeColor="text1"/>
          <w:lang w:val="lt-LT"/>
        </w:rPr>
        <w:t>jektas yra</w:t>
      </w:r>
      <w:r w:rsidR="001B28D1" w:rsidRPr="00075EDE">
        <w:rPr>
          <w:color w:val="000000" w:themeColor="text1"/>
          <w:lang w:val="lt-LT"/>
        </w:rPr>
        <w:t xml:space="preserve"> </w:t>
      </w:r>
      <w:r w:rsidR="00DC1ADA" w:rsidRPr="00075EDE">
        <w:rPr>
          <w:color w:val="000000" w:themeColor="text1"/>
          <w:lang w:val="lt-LT"/>
        </w:rPr>
        <w:t xml:space="preserve">reagentai </w:t>
      </w:r>
      <w:r w:rsidR="00B74B2E" w:rsidRPr="00075EDE">
        <w:rPr>
          <w:color w:val="000000" w:themeColor="text1"/>
          <w:lang w:val="lt-LT"/>
        </w:rPr>
        <w:t>rinkiniai endovezikiniam vezikoureterinių refliuksų gydymui</w:t>
      </w:r>
      <w:r w:rsidR="00862FB9" w:rsidRPr="00075EDE">
        <w:rPr>
          <w:color w:val="000000" w:themeColor="text1"/>
          <w:lang w:val="lt-LT"/>
        </w:rPr>
        <w:t>.</w:t>
      </w:r>
    </w:p>
    <w:p w14:paraId="58CBC8AD" w14:textId="77777777" w:rsidR="00BE0A8E" w:rsidRPr="00075EDE" w:rsidRDefault="00B00ADE" w:rsidP="003E5822">
      <w:pPr>
        <w:pStyle w:val="Body2"/>
        <w:ind w:firstLine="720"/>
        <w:rPr>
          <w:color w:val="000000" w:themeColor="text1"/>
          <w:lang w:val="lt-LT"/>
        </w:rPr>
      </w:pPr>
      <w:r w:rsidRPr="00075EDE">
        <w:rPr>
          <w:color w:val="000000" w:themeColor="text1"/>
          <w:lang w:val="lt-LT"/>
        </w:rPr>
        <w:t>6</w:t>
      </w:r>
      <w:r w:rsidR="00E87DAD" w:rsidRPr="00075EDE">
        <w:rPr>
          <w:color w:val="000000" w:themeColor="text1"/>
          <w:lang w:val="lt-LT"/>
        </w:rPr>
        <w:t xml:space="preserve">. </w:t>
      </w:r>
      <w:r w:rsidR="006F4F4A" w:rsidRPr="00075EDE">
        <w:rPr>
          <w:color w:val="000000" w:themeColor="text1"/>
          <w:lang w:val="lt-LT"/>
        </w:rPr>
        <w:t xml:space="preserve">Pirkimas </w:t>
      </w:r>
      <w:r w:rsidR="00586FC7" w:rsidRPr="00075EDE">
        <w:rPr>
          <w:color w:val="000000" w:themeColor="text1"/>
          <w:lang w:val="lt-LT"/>
        </w:rPr>
        <w:t>į dalis neskaidomas.</w:t>
      </w:r>
    </w:p>
    <w:p w14:paraId="1CDE6D1E" w14:textId="3731079C" w:rsidR="009C5D91" w:rsidRPr="00075EDE" w:rsidRDefault="004D35E3">
      <w:pPr>
        <w:pStyle w:val="Body2"/>
        <w:rPr>
          <w:color w:val="000000" w:themeColor="text1"/>
          <w:lang w:val="lt-LT"/>
        </w:rPr>
      </w:pPr>
      <w:r w:rsidRPr="00075EDE">
        <w:rPr>
          <w:color w:val="000000" w:themeColor="text1"/>
          <w:lang w:val="lt-LT"/>
        </w:rPr>
        <w:tab/>
      </w:r>
      <w:r w:rsidR="00B00ADE" w:rsidRPr="00075EDE">
        <w:rPr>
          <w:color w:val="000000" w:themeColor="text1"/>
          <w:lang w:val="lt-LT"/>
        </w:rPr>
        <w:t xml:space="preserve">7. </w:t>
      </w:r>
      <w:r w:rsidRPr="00075EDE">
        <w:rPr>
          <w:color w:val="000000" w:themeColor="text1"/>
          <w:lang w:val="lt-LT"/>
        </w:rPr>
        <w:t xml:space="preserve">Reikalavimai pirkimo objektui nurodyti </w:t>
      </w:r>
      <w:r w:rsidR="00E87DAD" w:rsidRPr="00075EDE">
        <w:rPr>
          <w:color w:val="000000" w:themeColor="text1"/>
          <w:lang w:val="lt-LT"/>
        </w:rPr>
        <w:t>SPS 1</w:t>
      </w:r>
      <w:r w:rsidRPr="00075EDE">
        <w:rPr>
          <w:color w:val="000000" w:themeColor="text1"/>
          <w:lang w:val="lt-LT"/>
        </w:rPr>
        <w:t xml:space="preserve"> priede „Techninė specifikacija</w:t>
      </w:r>
      <w:r w:rsidR="00D835C2">
        <w:rPr>
          <w:color w:val="000000" w:themeColor="text1"/>
          <w:lang w:val="lt-LT"/>
        </w:rPr>
        <w:t xml:space="preserve"> ir įkainiai</w:t>
      </w:r>
      <w:r w:rsidRPr="00075EDE">
        <w:rPr>
          <w:color w:val="000000" w:themeColor="text1"/>
          <w:lang w:val="lt-LT"/>
        </w:rPr>
        <w:t>“</w:t>
      </w:r>
      <w:r w:rsidR="00B74B2E" w:rsidRPr="00075EDE">
        <w:rPr>
          <w:color w:val="000000" w:themeColor="text1"/>
          <w:lang w:val="lt-LT"/>
        </w:rPr>
        <w:t>.</w:t>
      </w:r>
      <w:r w:rsidR="00B74B2E" w:rsidRPr="00D835C2">
        <w:t xml:space="preserve"> </w:t>
      </w:r>
    </w:p>
    <w:p w14:paraId="1C0CCA54" w14:textId="77777777" w:rsidR="00116B0B" w:rsidRPr="00075EDE" w:rsidRDefault="004D35E3" w:rsidP="00116B0B">
      <w:pPr>
        <w:pStyle w:val="Body2"/>
        <w:rPr>
          <w:color w:val="000000" w:themeColor="text1"/>
          <w:lang w:val="lt-LT"/>
        </w:rPr>
      </w:pPr>
      <w:r w:rsidRPr="00075EDE">
        <w:rPr>
          <w:color w:val="000000" w:themeColor="text1"/>
          <w:lang w:val="lt-LT"/>
        </w:rPr>
        <w:tab/>
      </w:r>
      <w:r w:rsidR="00B00ADE" w:rsidRPr="00075EDE">
        <w:rPr>
          <w:color w:val="000000" w:themeColor="text1"/>
          <w:lang w:val="lt-LT"/>
        </w:rPr>
        <w:t xml:space="preserve">8. </w:t>
      </w:r>
      <w:r w:rsidRPr="00075EDE">
        <w:rPr>
          <w:color w:val="000000" w:themeColor="text1"/>
          <w:lang w:val="lt-LT"/>
        </w:rPr>
        <w:t>Tiekėjo įsipareigojimų įvykdymo vieta yra</w:t>
      </w:r>
      <w:r w:rsidR="00116B0B" w:rsidRPr="00075EDE">
        <w:rPr>
          <w:color w:val="000000" w:themeColor="text1"/>
          <w:lang w:val="lt-LT"/>
        </w:rPr>
        <w:t xml:space="preserve">: </w:t>
      </w:r>
      <w:r w:rsidRPr="00075EDE">
        <w:rPr>
          <w:color w:val="000000" w:themeColor="text1"/>
          <w:lang w:val="lt-LT"/>
        </w:rPr>
        <w:t xml:space="preserve"> </w:t>
      </w:r>
      <w:r w:rsidR="00116B0B" w:rsidRPr="00075EDE">
        <w:rPr>
          <w:color w:val="000000" w:themeColor="text1"/>
          <w:lang w:val="lt-LT"/>
        </w:rPr>
        <w:t>VšĮ Vilniaus universiteto ligoninė Santaros klini</w:t>
      </w:r>
      <w:r w:rsidR="00862FB9" w:rsidRPr="00075EDE">
        <w:rPr>
          <w:color w:val="000000" w:themeColor="text1"/>
          <w:lang w:val="lt-LT"/>
        </w:rPr>
        <w:t>kos, Santariškių g. 2, LT-084</w:t>
      </w:r>
      <w:r w:rsidR="00217DC7" w:rsidRPr="00075EDE">
        <w:rPr>
          <w:color w:val="000000" w:themeColor="text1"/>
          <w:lang w:val="lt-LT"/>
        </w:rPr>
        <w:t xml:space="preserve">06 </w:t>
      </w:r>
      <w:r w:rsidR="00116B0B" w:rsidRPr="00075EDE">
        <w:rPr>
          <w:color w:val="000000" w:themeColor="text1"/>
          <w:lang w:val="lt-LT"/>
        </w:rPr>
        <w:t>Vilnius</w:t>
      </w:r>
      <w:r w:rsidR="00776ADC" w:rsidRPr="00075EDE">
        <w:rPr>
          <w:color w:val="000000" w:themeColor="text1"/>
          <w:lang w:val="lt-LT"/>
        </w:rPr>
        <w:t>.</w:t>
      </w:r>
      <w:r w:rsidRPr="00075EDE">
        <w:rPr>
          <w:color w:val="000000" w:themeColor="text1"/>
          <w:lang w:val="lt-LT"/>
        </w:rPr>
        <w:tab/>
      </w:r>
    </w:p>
    <w:p w14:paraId="31BAB55C" w14:textId="77777777" w:rsidR="009C5D91" w:rsidRPr="00E52C9C" w:rsidRDefault="00116B0B" w:rsidP="00116B0B">
      <w:pPr>
        <w:pStyle w:val="Body2"/>
        <w:ind w:left="66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B00ADE" w:rsidRPr="00E52C9C">
        <w:rPr>
          <w:color w:val="000000" w:themeColor="text1"/>
          <w:lang w:val="lt-LT"/>
        </w:rPr>
        <w:t>.</w:t>
      </w:r>
      <w:r w:rsidR="004D35E3" w:rsidRPr="00E52C9C">
        <w:rPr>
          <w:color w:val="000000" w:themeColor="text1"/>
          <w:lang w:val="lt-LT"/>
        </w:rPr>
        <w:t xml:space="preserve"> </w:t>
      </w:r>
    </w:p>
    <w:p w14:paraId="62CC50C7"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5343D1A3" w14:textId="77777777" w:rsidR="002C4556" w:rsidRPr="00E52C9C" w:rsidRDefault="004D35E3">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p>
    <w:p w14:paraId="6BCE30E8" w14:textId="77777777" w:rsidR="002C4556" w:rsidRPr="00E52C9C" w:rsidRDefault="007756DF" w:rsidP="007756DF">
      <w:pPr>
        <w:pStyle w:val="Body2"/>
        <w:ind w:firstLine="720"/>
        <w:rPr>
          <w:color w:val="000000" w:themeColor="text1"/>
          <w:lang w:val="lt-LT"/>
        </w:rPr>
      </w:pPr>
      <w:r w:rsidRPr="00E52C9C">
        <w:rPr>
          <w:color w:val="000000" w:themeColor="text1"/>
          <w:lang w:val="lt-LT"/>
        </w:rPr>
        <w:t>Netaikoma.</w:t>
      </w:r>
    </w:p>
    <w:p w14:paraId="60371430" w14:textId="77777777"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p>
    <w:p w14:paraId="3C0E6275" w14:textId="77777777"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14:paraId="0EE4075C" w14:textId="77777777" w:rsidR="006F4F4A" w:rsidRDefault="00DD671A" w:rsidP="006F4F4A">
      <w:pPr>
        <w:pStyle w:val="Body2"/>
        <w:spacing w:after="0"/>
        <w:rPr>
          <w:color w:val="000000" w:themeColor="text1"/>
          <w:lang w:val="lt-LT"/>
        </w:rPr>
      </w:pPr>
      <w:r w:rsidRPr="00E52C9C">
        <w:rPr>
          <w:color w:val="000000" w:themeColor="text1"/>
          <w:lang w:val="lt-LT"/>
        </w:rPr>
        <w:tab/>
      </w:r>
      <w:r w:rsidR="006F4F4A">
        <w:rPr>
          <w:color w:val="000000" w:themeColor="text1"/>
          <w:lang w:val="lt-LT"/>
        </w:rPr>
        <w:t xml:space="preserve">14. </w:t>
      </w:r>
      <w:r w:rsidR="006F4F4A" w:rsidRPr="00D65203">
        <w:rPr>
          <w:color w:val="000000" w:themeColor="text1"/>
          <w:lang w:val="lt-LT"/>
        </w:rPr>
        <w:t>Pirkime pateikti pirkimo objekto pavyzdžių nereikalaujama.</w:t>
      </w:r>
      <w:r w:rsidR="006F4F4A" w:rsidRPr="00D65203">
        <w:rPr>
          <w:color w:val="000000" w:themeColor="text1"/>
          <w:lang w:val="lt-LT"/>
        </w:rPr>
        <w:tab/>
      </w:r>
    </w:p>
    <w:p w14:paraId="5CFB1AA1" w14:textId="77777777" w:rsidR="00DD671A" w:rsidRPr="00E52C9C" w:rsidRDefault="00DD671A" w:rsidP="006F4F4A">
      <w:pPr>
        <w:pStyle w:val="Body2"/>
        <w:spacing w:after="0"/>
        <w:rPr>
          <w:color w:val="000000" w:themeColor="text1"/>
          <w:lang w:val="lt-LT"/>
        </w:rPr>
      </w:pPr>
      <w:r w:rsidRPr="00E52C9C">
        <w:rPr>
          <w:color w:val="000000" w:themeColor="text1"/>
          <w:lang w:val="lt-LT"/>
        </w:rPr>
        <w:tab/>
        <w:t>15. PO atsako į CVPIS prašymą dėl pirkimo dokumentų, je</w:t>
      </w:r>
      <w:r w:rsidR="00217DC7">
        <w:rPr>
          <w:color w:val="000000" w:themeColor="text1"/>
          <w:lang w:val="lt-LT"/>
        </w:rPr>
        <w:t>i prašymas yra pateiktas likus 6</w:t>
      </w:r>
      <w:r w:rsidRPr="00E52C9C">
        <w:rPr>
          <w:color w:val="000000" w:themeColor="text1"/>
          <w:lang w:val="lt-LT"/>
        </w:rPr>
        <w:t xml:space="preserve"> kalendorinėms dienoms iki pasiūlymų pateikimo termino pabaigos.</w:t>
      </w:r>
    </w:p>
    <w:p w14:paraId="08827C56" w14:textId="77777777" w:rsidR="00B74B2E" w:rsidRDefault="00DD671A" w:rsidP="00DD671A">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sidR="00217DC7">
        <w:rPr>
          <w:color w:val="auto"/>
          <w:lang w:val="lt-LT"/>
        </w:rPr>
        <w:t>4</w:t>
      </w:r>
      <w:r w:rsidRPr="00E52C9C">
        <w:rPr>
          <w:color w:val="000000" w:themeColor="text1"/>
          <w:lang w:val="lt-LT"/>
        </w:rPr>
        <w:t xml:space="preserve"> kalendorinėms dienoms iki pasiūlymų pateikimo termino pabaigos, jei jų paprašyta laiku.</w:t>
      </w:r>
    </w:p>
    <w:p w14:paraId="283973E6" w14:textId="7E3669B7" w:rsidR="00DD671A" w:rsidRPr="00E52C9C" w:rsidRDefault="00DD671A" w:rsidP="00DD671A">
      <w:pPr>
        <w:pStyle w:val="Body2"/>
        <w:rPr>
          <w:color w:val="000000" w:themeColor="text1"/>
          <w:lang w:val="lt-LT"/>
        </w:rPr>
      </w:pPr>
      <w:r w:rsidRPr="00E52C9C">
        <w:rPr>
          <w:color w:val="000000" w:themeColor="text1"/>
          <w:lang w:val="lt-LT"/>
        </w:rPr>
        <w:tab/>
        <w:t>17. PO rengti susitikimų su tiekėjais  neketina.</w:t>
      </w:r>
    </w:p>
    <w:p w14:paraId="3F1FF720" w14:textId="2BF9045C" w:rsidR="00862FB9" w:rsidRDefault="00DD671A" w:rsidP="00862FB9">
      <w:pPr>
        <w:pStyle w:val="Body2"/>
        <w:rPr>
          <w:b/>
          <w:color w:val="000000" w:themeColor="text1"/>
          <w:lang w:val="lt-LT"/>
        </w:rPr>
      </w:pPr>
      <w:r w:rsidRPr="00E52C9C">
        <w:rPr>
          <w:color w:val="000000" w:themeColor="text1"/>
          <w:lang w:val="lt-LT"/>
        </w:rPr>
        <w:tab/>
      </w:r>
      <w:r w:rsidR="00862FB9" w:rsidRPr="00E52C9C">
        <w:rPr>
          <w:color w:val="000000" w:themeColor="text1"/>
          <w:lang w:val="lt-LT"/>
        </w:rPr>
        <w:t xml:space="preserve">18. Perkančioji organizacija ekonomiškai naudingiausią pasiūlymą išrenka pagal mažiausią kainą. </w:t>
      </w:r>
      <w:r w:rsidR="00862FB9">
        <w:rPr>
          <w:color w:val="000000" w:themeColor="text1"/>
          <w:lang w:val="lt-LT"/>
        </w:rPr>
        <w:t xml:space="preserve"> </w:t>
      </w:r>
      <w:r w:rsidR="00862FB9" w:rsidRPr="00E52C9C">
        <w:rPr>
          <w:b/>
          <w:color w:val="000000" w:themeColor="text1"/>
          <w:lang w:val="lt-LT"/>
        </w:rPr>
        <w:t>Maksimali pasiūlymo (vertinamoji) kaina</w:t>
      </w:r>
      <w:r w:rsidR="00862FB9">
        <w:rPr>
          <w:b/>
          <w:color w:val="000000" w:themeColor="text1"/>
          <w:lang w:val="lt-LT"/>
        </w:rPr>
        <w:t xml:space="preserve">, </w:t>
      </w:r>
      <w:r w:rsidR="00862FB9" w:rsidRPr="00E52C9C">
        <w:rPr>
          <w:b/>
          <w:color w:val="000000" w:themeColor="text1"/>
          <w:lang w:val="lt-LT"/>
        </w:rPr>
        <w:t>kurią vir</w:t>
      </w:r>
      <w:r w:rsidR="00862FB9">
        <w:rPr>
          <w:b/>
          <w:color w:val="000000" w:themeColor="text1"/>
          <w:lang w:val="lt-LT"/>
        </w:rPr>
        <w:t xml:space="preserve">šijus pasiūlymas bus atmetamas yra </w:t>
      </w:r>
      <w:r w:rsidR="00B74B2E">
        <w:rPr>
          <w:b/>
          <w:color w:val="000000" w:themeColor="text1"/>
          <w:lang w:val="lt-LT"/>
        </w:rPr>
        <w:t>5627,00</w:t>
      </w:r>
      <w:r w:rsidR="00862FB9">
        <w:rPr>
          <w:b/>
          <w:color w:val="000000" w:themeColor="text1"/>
          <w:lang w:val="lt-LT"/>
        </w:rPr>
        <w:t xml:space="preserve"> Eur be PVM/</w:t>
      </w:r>
      <w:r w:rsidR="00B74B2E">
        <w:rPr>
          <w:b/>
          <w:color w:val="000000" w:themeColor="text1"/>
          <w:lang w:val="lt-LT"/>
        </w:rPr>
        <w:t>5908,35</w:t>
      </w:r>
      <w:r w:rsidR="00862FB9">
        <w:rPr>
          <w:b/>
          <w:color w:val="000000" w:themeColor="text1"/>
          <w:lang w:val="lt-LT"/>
        </w:rPr>
        <w:t xml:space="preserve"> Eur su PVM.</w:t>
      </w:r>
    </w:p>
    <w:p w14:paraId="485865C9" w14:textId="7C6D0DC8" w:rsidR="00217DC7" w:rsidRPr="00217DC7" w:rsidRDefault="00217DC7" w:rsidP="00862FB9">
      <w:pPr>
        <w:pStyle w:val="Body2"/>
        <w:rPr>
          <w:i/>
          <w:color w:val="000000" w:themeColor="text1"/>
          <w:lang w:val="lt-LT"/>
        </w:rPr>
      </w:pPr>
      <w:r w:rsidRPr="00851EA1">
        <w:rPr>
          <w:b/>
          <w:i/>
          <w:color w:val="000000" w:themeColor="text1"/>
          <w:lang w:val="lt-LT"/>
        </w:rPr>
        <w:t>Pastaba.</w:t>
      </w:r>
      <w:r w:rsidRPr="00D23CC0">
        <w:rPr>
          <w:i/>
          <w:color w:val="000000" w:themeColor="text1"/>
          <w:lang w:val="lt-LT"/>
        </w:rPr>
        <w:t xml:space="preserve"> </w:t>
      </w:r>
      <w:r w:rsidRPr="00845B86">
        <w:rPr>
          <w:i/>
          <w:color w:val="000000" w:themeColor="text1"/>
          <w:lang w:val="lt-LT"/>
        </w:rPr>
        <w:t>vadovaujantis Pridėtinės vertės mokesčio  įstatymo 19 str. 4 d. nuostatomis</w:t>
      </w:r>
      <w:r>
        <w:rPr>
          <w:i/>
          <w:color w:val="000000" w:themeColor="text1"/>
          <w:lang w:val="lt-LT"/>
        </w:rPr>
        <w:t xml:space="preserve">, </w:t>
      </w:r>
      <w:r w:rsidRPr="00627213">
        <w:rPr>
          <w:i/>
          <w:color w:val="000000" w:themeColor="text1"/>
          <w:u w:val="single"/>
          <w:lang w:val="lt-LT"/>
        </w:rPr>
        <w:t>PO kaina su</w:t>
      </w:r>
      <w:r>
        <w:rPr>
          <w:i/>
          <w:color w:val="000000" w:themeColor="text1"/>
          <w:u w:val="single"/>
          <w:lang w:val="lt-LT"/>
        </w:rPr>
        <w:t xml:space="preserve">planuota taikant 5% PVM tarifą, </w:t>
      </w:r>
      <w:r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rsidR="00B74B2E" w:rsidRPr="00B74B2E">
        <w:t xml:space="preserve"> </w:t>
      </w:r>
      <w:r w:rsidR="00B74B2E" w:rsidRPr="00B74B2E">
        <w:rPr>
          <w:i/>
          <w:color w:val="000000" w:themeColor="text1"/>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02459DB9" w14:textId="77777777" w:rsidR="00DD671A" w:rsidRPr="00E52C9C" w:rsidRDefault="00DD671A" w:rsidP="00851EA1">
      <w:pPr>
        <w:pStyle w:val="Body2"/>
        <w:ind w:firstLine="720"/>
        <w:rPr>
          <w:color w:val="000000" w:themeColor="text1"/>
          <w:lang w:val="lt-LT"/>
        </w:rPr>
      </w:pPr>
      <w:r w:rsidRPr="00E52C9C">
        <w:rPr>
          <w:color w:val="000000" w:themeColor="text1"/>
          <w:lang w:val="lt-LT"/>
        </w:rPr>
        <w:t>19. Elektroninis aukcionas pirkime nebus rengiamas.</w:t>
      </w:r>
    </w:p>
    <w:p w14:paraId="43C0838B" w14:textId="77777777"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14:paraId="4B835453" w14:textId="77777777"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 nes prekių CPO  LT elektroniniame kataloge nesiūloma.</w:t>
      </w:r>
    </w:p>
    <w:p w14:paraId="0EAA8C9E" w14:textId="55D8B2CE" w:rsidR="00B74B2E" w:rsidRDefault="00862FB9" w:rsidP="006124AA">
      <w:pPr>
        <w:pStyle w:val="NormalWeb"/>
        <w:spacing w:before="0" w:beforeAutospacing="0" w:after="0" w:afterAutospacing="0"/>
        <w:ind w:firstLine="720"/>
        <w:jc w:val="both"/>
        <w:rPr>
          <w:color w:val="000000"/>
          <w:sz w:val="22"/>
          <w:szCs w:val="22"/>
        </w:rPr>
      </w:pPr>
      <w:r>
        <w:rPr>
          <w:color w:val="000000"/>
          <w:sz w:val="22"/>
          <w:szCs w:val="22"/>
        </w:rPr>
        <w:t xml:space="preserve">22. </w:t>
      </w:r>
      <w:r w:rsidR="00B74B2E">
        <w:rPr>
          <w:color w:val="000000"/>
          <w:sz w:val="22"/>
          <w:szCs w:val="22"/>
        </w:rPr>
        <w:t>Vadovaujantis Viešųjų pirkimų įstatymo 86 str. 7 d. nuostatomis, v</w:t>
      </w:r>
      <w:r w:rsidR="00B74B2E" w:rsidRPr="00B74B2E">
        <w:rPr>
          <w:color w:val="000000"/>
          <w:sz w:val="22"/>
          <w:szCs w:val="22"/>
        </w:rPr>
        <w:t>iešojo pirkimo-pardavimo sutartis bus sudaroma žodžiu.</w:t>
      </w:r>
    </w:p>
    <w:p w14:paraId="38E2940C" w14:textId="17582850" w:rsidR="004D593B" w:rsidRDefault="004D593B" w:rsidP="006124AA">
      <w:pPr>
        <w:pStyle w:val="NormalWeb"/>
        <w:spacing w:before="0" w:beforeAutospacing="0" w:after="0" w:afterAutospacing="0"/>
        <w:ind w:firstLine="720"/>
        <w:jc w:val="both"/>
        <w:rPr>
          <w:color w:val="000000"/>
          <w:sz w:val="22"/>
          <w:szCs w:val="22"/>
        </w:rPr>
      </w:pPr>
      <w:r>
        <w:rPr>
          <w:color w:val="000000"/>
          <w:sz w:val="22"/>
          <w:szCs w:val="22"/>
        </w:rPr>
        <w:t xml:space="preserve">23. </w:t>
      </w:r>
      <w:r w:rsidR="008603BB">
        <w:rPr>
          <w:color w:val="000000"/>
          <w:sz w:val="22"/>
          <w:szCs w:val="22"/>
        </w:rPr>
        <w:t>P</w:t>
      </w:r>
      <w:r w:rsidRPr="00B74B2E">
        <w:rPr>
          <w:color w:val="000000"/>
          <w:sz w:val="22"/>
          <w:szCs w:val="22"/>
        </w:rPr>
        <w:t>irkimo-pardavimo sutarti</w:t>
      </w:r>
      <w:r w:rsidR="008603BB">
        <w:rPr>
          <w:color w:val="000000"/>
          <w:sz w:val="22"/>
          <w:szCs w:val="22"/>
        </w:rPr>
        <w:t xml:space="preserve">es esminės sąlygos: </w:t>
      </w:r>
    </w:p>
    <w:p w14:paraId="2927A8C2" w14:textId="77777777" w:rsidR="00075EDE" w:rsidRDefault="00075EDE" w:rsidP="00075EDE">
      <w:pPr>
        <w:spacing w:line="276" w:lineRule="auto"/>
        <w:ind w:right="-142" w:firstLine="567"/>
        <w:jc w:val="both"/>
        <w:rPr>
          <w:sz w:val="22"/>
          <w:szCs w:val="22"/>
          <w:lang w:val="lt-LT"/>
        </w:rPr>
      </w:pPr>
      <w:r>
        <w:rPr>
          <w:color w:val="000000"/>
          <w:sz w:val="22"/>
          <w:szCs w:val="22"/>
          <w:lang w:val="lt-LT"/>
        </w:rPr>
        <w:t xml:space="preserve">   </w:t>
      </w:r>
      <w:r w:rsidR="008603BB" w:rsidRPr="00D835C2">
        <w:rPr>
          <w:color w:val="000000"/>
          <w:sz w:val="22"/>
          <w:szCs w:val="22"/>
          <w:lang w:val="lt-LT"/>
        </w:rPr>
        <w:t xml:space="preserve">23.1. </w:t>
      </w:r>
      <w:r w:rsidR="003D4758" w:rsidRPr="00D835C2">
        <w:rPr>
          <w:sz w:val="22"/>
          <w:szCs w:val="22"/>
          <w:lang w:val="lt-LT"/>
        </w:rPr>
        <w:t>Sutarties vykdymo trukmė – 3 (trys) mėnesi</w:t>
      </w:r>
      <w:r w:rsidRPr="00D835C2">
        <w:rPr>
          <w:sz w:val="22"/>
          <w:szCs w:val="22"/>
          <w:lang w:val="lt-LT"/>
        </w:rPr>
        <w:t>ai</w:t>
      </w:r>
      <w:r w:rsidR="003D4758" w:rsidRPr="00D835C2">
        <w:rPr>
          <w:sz w:val="22"/>
          <w:szCs w:val="22"/>
          <w:lang w:val="lt-LT"/>
        </w:rPr>
        <w:t xml:space="preserve">, sutarties galiojimo trukmė – </w:t>
      </w:r>
      <w:r w:rsidRPr="00D835C2">
        <w:rPr>
          <w:sz w:val="22"/>
          <w:szCs w:val="22"/>
          <w:lang w:val="lt-LT"/>
        </w:rPr>
        <w:t>5</w:t>
      </w:r>
      <w:r w:rsidR="003D4758" w:rsidRPr="00D835C2">
        <w:rPr>
          <w:sz w:val="22"/>
          <w:szCs w:val="22"/>
          <w:lang w:val="lt-LT"/>
        </w:rPr>
        <w:t xml:space="preserve"> (</w:t>
      </w:r>
      <w:r w:rsidRPr="00D835C2">
        <w:rPr>
          <w:sz w:val="22"/>
          <w:szCs w:val="22"/>
          <w:lang w:val="lt-LT"/>
        </w:rPr>
        <w:t>penki</w:t>
      </w:r>
      <w:r w:rsidR="003D4758" w:rsidRPr="00D835C2">
        <w:rPr>
          <w:sz w:val="22"/>
          <w:szCs w:val="22"/>
          <w:lang w:val="lt-LT"/>
        </w:rPr>
        <w:t>) mėnesiai.</w:t>
      </w:r>
    </w:p>
    <w:p w14:paraId="7082045B" w14:textId="29DBB67A" w:rsidR="00075EDE" w:rsidRDefault="00075EDE" w:rsidP="00C3300A">
      <w:pPr>
        <w:ind w:right="-142" w:firstLine="567"/>
        <w:jc w:val="both"/>
        <w:rPr>
          <w:color w:val="4472C4"/>
          <w:kern w:val="2"/>
          <w:sz w:val="22"/>
          <w:szCs w:val="22"/>
          <w:lang w:val="lt-LT"/>
        </w:rPr>
      </w:pPr>
      <w:r w:rsidRPr="00D835C2">
        <w:rPr>
          <w:sz w:val="22"/>
          <w:szCs w:val="22"/>
          <w:lang w:val="lt-LT"/>
        </w:rPr>
        <w:lastRenderedPageBreak/>
        <w:t xml:space="preserve">23.2. </w:t>
      </w:r>
      <w:r w:rsidRPr="00D835C2">
        <w:rPr>
          <w:kern w:val="2"/>
          <w:sz w:val="22"/>
          <w:szCs w:val="22"/>
          <w:lang w:val="lt-LT"/>
        </w:rPr>
        <w:t xml:space="preserve">Tiekėjas visą prekių kiekį įsipareigoja pristatyti ne vėliau kaip per </w:t>
      </w:r>
      <w:r w:rsidR="00516587">
        <w:rPr>
          <w:kern w:val="2"/>
          <w:sz w:val="22"/>
          <w:szCs w:val="22"/>
          <w:lang w:val="lt-LT"/>
        </w:rPr>
        <w:t>5</w:t>
      </w:r>
      <w:r w:rsidRPr="00D835C2">
        <w:rPr>
          <w:kern w:val="2"/>
          <w:sz w:val="22"/>
          <w:szCs w:val="22"/>
          <w:lang w:val="lt-LT"/>
        </w:rPr>
        <w:t xml:space="preserve"> (</w:t>
      </w:r>
      <w:r w:rsidR="00516587">
        <w:rPr>
          <w:kern w:val="2"/>
          <w:sz w:val="22"/>
          <w:szCs w:val="22"/>
          <w:lang w:val="lt-LT"/>
        </w:rPr>
        <w:t>penkias</w:t>
      </w:r>
      <w:r w:rsidRPr="00D835C2">
        <w:rPr>
          <w:kern w:val="2"/>
          <w:sz w:val="22"/>
          <w:szCs w:val="22"/>
          <w:lang w:val="lt-LT"/>
        </w:rPr>
        <w:t xml:space="preserve">) </w:t>
      </w:r>
      <w:r w:rsidR="00516587">
        <w:rPr>
          <w:kern w:val="2"/>
          <w:sz w:val="22"/>
          <w:szCs w:val="22"/>
          <w:lang w:val="lt-LT"/>
        </w:rPr>
        <w:t xml:space="preserve">darbo </w:t>
      </w:r>
      <w:r w:rsidRPr="00D835C2">
        <w:rPr>
          <w:kern w:val="2"/>
          <w:sz w:val="22"/>
          <w:szCs w:val="22"/>
          <w:lang w:val="lt-LT"/>
        </w:rPr>
        <w:t>dien</w:t>
      </w:r>
      <w:r w:rsidR="00516587">
        <w:rPr>
          <w:kern w:val="2"/>
          <w:sz w:val="22"/>
          <w:szCs w:val="22"/>
          <w:lang w:val="lt-LT"/>
        </w:rPr>
        <w:t>as</w:t>
      </w:r>
      <w:r w:rsidRPr="00D835C2">
        <w:rPr>
          <w:kern w:val="2"/>
          <w:sz w:val="22"/>
          <w:szCs w:val="22"/>
          <w:lang w:val="lt-LT"/>
        </w:rPr>
        <w:t xml:space="preserve"> nuo užsakymo pateikimo dienos šiuo adresu: </w:t>
      </w:r>
      <w:r w:rsidRPr="00D835C2">
        <w:rPr>
          <w:color w:val="000000" w:themeColor="text1"/>
          <w:sz w:val="22"/>
          <w:szCs w:val="22"/>
          <w:lang w:val="lt-LT"/>
        </w:rPr>
        <w:t>VšĮ Vilniaus universiteto ligoninė Santaros klinikos, Santariškių g. 2, LT-08406 Vilnius</w:t>
      </w:r>
      <w:r w:rsidRPr="00D835C2">
        <w:rPr>
          <w:color w:val="4472C4"/>
          <w:kern w:val="2"/>
          <w:sz w:val="22"/>
          <w:szCs w:val="22"/>
          <w:lang w:val="lt-LT"/>
        </w:rPr>
        <w:t>.</w:t>
      </w:r>
    </w:p>
    <w:p w14:paraId="46153B31" w14:textId="526B365E" w:rsidR="008603BB" w:rsidRPr="00C3300A" w:rsidRDefault="00075EDE" w:rsidP="00C3300A">
      <w:pPr>
        <w:ind w:right="-142" w:firstLine="567"/>
        <w:jc w:val="both"/>
        <w:rPr>
          <w:sz w:val="22"/>
          <w:szCs w:val="22"/>
        </w:rPr>
      </w:pPr>
      <w:r w:rsidRPr="00D835C2">
        <w:rPr>
          <w:sz w:val="22"/>
          <w:szCs w:val="22"/>
          <w:lang w:val="lt-LT"/>
        </w:rPr>
        <w:t xml:space="preserve">23.3 </w:t>
      </w:r>
      <w:r w:rsidR="003D4758" w:rsidRPr="00D835C2">
        <w:rPr>
          <w:sz w:val="22"/>
          <w:szCs w:val="22"/>
          <w:lang w:val="lt-LT"/>
        </w:rPr>
        <w:t xml:space="preserve">Pirkėjas apmoka </w:t>
      </w:r>
      <w:r w:rsidRPr="00D835C2">
        <w:rPr>
          <w:sz w:val="22"/>
          <w:szCs w:val="22"/>
          <w:lang w:val="lt-LT"/>
        </w:rPr>
        <w:t>Tiekėjui</w:t>
      </w:r>
      <w:r w:rsidR="003D4758" w:rsidRPr="00D835C2">
        <w:rPr>
          <w:sz w:val="22"/>
          <w:szCs w:val="22"/>
          <w:lang w:val="lt-LT"/>
        </w:rPr>
        <w:t xml:space="preserve"> už prekes pagal gautas PVM sąskaitas faktūras per 30 (trisdešimt) kalendorinių dienų nuo prekių gavimo ir sąskaitos faktūros pateikimo dienos. Jei mokėjimai pagal sutartis visiškai arba iš dalies atliekami iš tarpinių finansuojančių organizacijų gautomis lėšomis, taip pat kitomis objektyviai pagrįstomis aplinkybėmis atsiskaitymo terminas Pirkėjo gali būti pratęstas iki 60 (šešiasdešimt) kalendorinių dienų nuo prekių gavimo ir sąskaitos faktūros pateikimo dienos.</w:t>
      </w:r>
    </w:p>
    <w:p w14:paraId="5DDA6B44" w14:textId="0369D8B0"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14:paraId="2608D932" w14:textId="1A9506BB" w:rsidR="00862FB9" w:rsidRPr="00ED6168" w:rsidRDefault="00862FB9" w:rsidP="00B74B2E">
      <w:pPr>
        <w:pStyle w:val="NormalWeb"/>
        <w:spacing w:before="0" w:beforeAutospacing="0" w:after="40" w:afterAutospacing="0"/>
        <w:ind w:left="284" w:firstLine="436"/>
        <w:jc w:val="both"/>
        <w:rPr>
          <w:color w:val="000000"/>
          <w:sz w:val="22"/>
          <w:szCs w:val="22"/>
        </w:rPr>
      </w:pPr>
      <w:r w:rsidRPr="00ED6168">
        <w:rPr>
          <w:color w:val="000000"/>
          <w:sz w:val="22"/>
          <w:szCs w:val="22"/>
        </w:rPr>
        <w:t>1.</w:t>
      </w:r>
      <w:r>
        <w:rPr>
          <w:color w:val="000000"/>
          <w:sz w:val="22"/>
          <w:szCs w:val="22"/>
        </w:rPr>
        <w:t xml:space="preserve"> </w:t>
      </w:r>
      <w:r w:rsidRPr="00ED6168">
        <w:rPr>
          <w:color w:val="000000"/>
          <w:sz w:val="22"/>
          <w:szCs w:val="22"/>
        </w:rPr>
        <w:t>„Techninė specifikac</w:t>
      </w:r>
      <w:r>
        <w:rPr>
          <w:color w:val="000000"/>
          <w:sz w:val="22"/>
          <w:szCs w:val="22"/>
        </w:rPr>
        <w:t>ija</w:t>
      </w:r>
      <w:r w:rsidR="00D835C2">
        <w:rPr>
          <w:color w:val="000000"/>
          <w:sz w:val="22"/>
          <w:szCs w:val="22"/>
        </w:rPr>
        <w:t xml:space="preserve"> ir įkainiai</w:t>
      </w:r>
      <w:r>
        <w:rPr>
          <w:color w:val="000000"/>
          <w:sz w:val="22"/>
          <w:szCs w:val="22"/>
        </w:rPr>
        <w:t>“</w:t>
      </w:r>
      <w:r w:rsidR="00075EDE">
        <w:rPr>
          <w:color w:val="000000"/>
          <w:sz w:val="22"/>
          <w:szCs w:val="22"/>
        </w:rPr>
        <w:t>;</w:t>
      </w:r>
    </w:p>
    <w:p w14:paraId="3C8108D0" w14:textId="6AC3E4F6" w:rsidR="00862FB9" w:rsidRPr="00ED6168" w:rsidRDefault="00B74B2E" w:rsidP="00862FB9">
      <w:pPr>
        <w:pStyle w:val="NormalWeb"/>
        <w:spacing w:before="0" w:beforeAutospacing="0" w:after="40" w:afterAutospacing="0"/>
        <w:ind w:firstLine="720"/>
        <w:jc w:val="both"/>
        <w:rPr>
          <w:color w:val="000000"/>
          <w:sz w:val="22"/>
          <w:szCs w:val="22"/>
        </w:rPr>
      </w:pPr>
      <w:r>
        <w:rPr>
          <w:color w:val="000000"/>
          <w:sz w:val="22"/>
          <w:szCs w:val="22"/>
        </w:rPr>
        <w:t>2</w:t>
      </w:r>
      <w:r w:rsidR="00862FB9">
        <w:rPr>
          <w:color w:val="000000"/>
          <w:sz w:val="22"/>
          <w:szCs w:val="22"/>
        </w:rPr>
        <w:t>. „</w:t>
      </w:r>
      <w:r w:rsidR="00862FB9" w:rsidRPr="00ED6168">
        <w:rPr>
          <w:color w:val="000000"/>
          <w:sz w:val="22"/>
          <w:szCs w:val="22"/>
        </w:rPr>
        <w:t>EBVPD failas/šablonas“</w:t>
      </w:r>
      <w:r w:rsidR="00075EDE">
        <w:rPr>
          <w:color w:val="000000"/>
          <w:sz w:val="22"/>
          <w:szCs w:val="22"/>
        </w:rPr>
        <w:t>;</w:t>
      </w:r>
    </w:p>
    <w:p w14:paraId="3D3BEF80" w14:textId="783393BF" w:rsidR="00862FB9" w:rsidRDefault="00B74B2E" w:rsidP="00862FB9">
      <w:pPr>
        <w:pStyle w:val="NormalWeb"/>
        <w:spacing w:before="0" w:beforeAutospacing="0" w:after="40" w:afterAutospacing="0"/>
        <w:ind w:firstLine="720"/>
        <w:jc w:val="both"/>
        <w:rPr>
          <w:color w:val="000000"/>
          <w:sz w:val="22"/>
          <w:szCs w:val="22"/>
        </w:rPr>
      </w:pPr>
      <w:r>
        <w:rPr>
          <w:color w:val="000000"/>
          <w:sz w:val="22"/>
          <w:szCs w:val="22"/>
        </w:rPr>
        <w:t>3</w:t>
      </w:r>
      <w:r w:rsidR="00862FB9">
        <w:rPr>
          <w:color w:val="000000"/>
          <w:sz w:val="22"/>
          <w:szCs w:val="22"/>
        </w:rPr>
        <w:t>. „Pasiūlymo forma”</w:t>
      </w:r>
      <w:r w:rsidR="00075EDE">
        <w:rPr>
          <w:color w:val="000000"/>
          <w:sz w:val="22"/>
          <w:szCs w:val="22"/>
        </w:rPr>
        <w:t>.</w:t>
      </w:r>
    </w:p>
    <w:p w14:paraId="5AB392AF" w14:textId="77777777" w:rsidR="003E6581" w:rsidRDefault="003E6581" w:rsidP="00862FB9">
      <w:pPr>
        <w:pStyle w:val="NormalWeb"/>
        <w:spacing w:before="0" w:beforeAutospacing="0" w:after="0" w:afterAutospacing="0"/>
        <w:ind w:firstLine="720"/>
        <w:jc w:val="both"/>
        <w:rPr>
          <w:color w:val="000000"/>
          <w:sz w:val="22"/>
          <w:szCs w:val="22"/>
        </w:rPr>
      </w:pPr>
    </w:p>
    <w:sectPr w:rsidR="003E6581" w:rsidSect="00862FB9">
      <w:footerReference w:type="default" r:id="rId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E646" w14:textId="77777777" w:rsidR="001228D2" w:rsidRDefault="001228D2">
      <w:r>
        <w:separator/>
      </w:r>
    </w:p>
  </w:endnote>
  <w:endnote w:type="continuationSeparator" w:id="0">
    <w:p w14:paraId="10D45492" w14:textId="77777777" w:rsidR="001228D2" w:rsidRDefault="0012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auto"/>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1EB36985" w14:textId="77777777" w:rsidR="0085744B" w:rsidRDefault="0085744B">
        <w:pPr>
          <w:pStyle w:val="Footer"/>
          <w:jc w:val="center"/>
        </w:pPr>
        <w:r>
          <w:fldChar w:fldCharType="begin"/>
        </w:r>
        <w:r>
          <w:instrText xml:space="preserve"> PAGE   \* MERGEFORMAT </w:instrText>
        </w:r>
        <w:r>
          <w:fldChar w:fldCharType="separate"/>
        </w:r>
        <w:r w:rsidR="008937AC">
          <w:rPr>
            <w:noProof/>
          </w:rPr>
          <w:t>2</w:t>
        </w:r>
        <w:r>
          <w:rPr>
            <w:noProof/>
          </w:rPr>
          <w:fldChar w:fldCharType="end"/>
        </w:r>
      </w:p>
    </w:sdtContent>
  </w:sdt>
  <w:p w14:paraId="63E3DC38"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7800" w14:textId="77777777" w:rsidR="001228D2" w:rsidRDefault="001228D2">
      <w:r>
        <w:separator/>
      </w:r>
    </w:p>
  </w:footnote>
  <w:footnote w:type="continuationSeparator" w:id="0">
    <w:p w14:paraId="3ABCEF5A" w14:textId="77777777" w:rsidR="001228D2" w:rsidRDefault="00122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582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2C91"/>
    <w:rsid w:val="0000681C"/>
    <w:rsid w:val="00012D86"/>
    <w:rsid w:val="000165CE"/>
    <w:rsid w:val="00025453"/>
    <w:rsid w:val="00025F8B"/>
    <w:rsid w:val="00075EDE"/>
    <w:rsid w:val="0008148D"/>
    <w:rsid w:val="00094C67"/>
    <w:rsid w:val="000958EE"/>
    <w:rsid w:val="000C085F"/>
    <w:rsid w:val="000D0227"/>
    <w:rsid w:val="000E0D87"/>
    <w:rsid w:val="000E4515"/>
    <w:rsid w:val="000F6DC7"/>
    <w:rsid w:val="000F6FC2"/>
    <w:rsid w:val="000F7EA2"/>
    <w:rsid w:val="00116B0B"/>
    <w:rsid w:val="001228D2"/>
    <w:rsid w:val="00127DF1"/>
    <w:rsid w:val="00131C18"/>
    <w:rsid w:val="00133E2B"/>
    <w:rsid w:val="001406FD"/>
    <w:rsid w:val="00141BB9"/>
    <w:rsid w:val="001577FC"/>
    <w:rsid w:val="001912A2"/>
    <w:rsid w:val="001B28D1"/>
    <w:rsid w:val="001C74BA"/>
    <w:rsid w:val="001C795D"/>
    <w:rsid w:val="001D54F8"/>
    <w:rsid w:val="001E0538"/>
    <w:rsid w:val="001E323B"/>
    <w:rsid w:val="001E44BB"/>
    <w:rsid w:val="001F5A47"/>
    <w:rsid w:val="0020073A"/>
    <w:rsid w:val="00203140"/>
    <w:rsid w:val="00214BEF"/>
    <w:rsid w:val="00217DC7"/>
    <w:rsid w:val="0022150C"/>
    <w:rsid w:val="002242DD"/>
    <w:rsid w:val="00256216"/>
    <w:rsid w:val="002713AB"/>
    <w:rsid w:val="0027244C"/>
    <w:rsid w:val="00272888"/>
    <w:rsid w:val="002853DC"/>
    <w:rsid w:val="002860CB"/>
    <w:rsid w:val="00287403"/>
    <w:rsid w:val="002A03B5"/>
    <w:rsid w:val="002A2D4F"/>
    <w:rsid w:val="002A7CF2"/>
    <w:rsid w:val="002B07D0"/>
    <w:rsid w:val="002B7BE9"/>
    <w:rsid w:val="002C4556"/>
    <w:rsid w:val="002D0B86"/>
    <w:rsid w:val="002D0FA2"/>
    <w:rsid w:val="002E4ACB"/>
    <w:rsid w:val="00314035"/>
    <w:rsid w:val="00331E8A"/>
    <w:rsid w:val="00335B15"/>
    <w:rsid w:val="00340DE9"/>
    <w:rsid w:val="00353EBE"/>
    <w:rsid w:val="00357350"/>
    <w:rsid w:val="0037386C"/>
    <w:rsid w:val="003761E5"/>
    <w:rsid w:val="00377BDB"/>
    <w:rsid w:val="00382B06"/>
    <w:rsid w:val="00384B55"/>
    <w:rsid w:val="00390579"/>
    <w:rsid w:val="003A2670"/>
    <w:rsid w:val="003C7703"/>
    <w:rsid w:val="003D4758"/>
    <w:rsid w:val="003E1175"/>
    <w:rsid w:val="003E4E2D"/>
    <w:rsid w:val="003E5822"/>
    <w:rsid w:val="003E6581"/>
    <w:rsid w:val="003F1878"/>
    <w:rsid w:val="003F7207"/>
    <w:rsid w:val="0040582F"/>
    <w:rsid w:val="0040759E"/>
    <w:rsid w:val="00417E46"/>
    <w:rsid w:val="004208D8"/>
    <w:rsid w:val="004245A8"/>
    <w:rsid w:val="00446FA4"/>
    <w:rsid w:val="0045220C"/>
    <w:rsid w:val="00466648"/>
    <w:rsid w:val="0048623D"/>
    <w:rsid w:val="004B2726"/>
    <w:rsid w:val="004B43F3"/>
    <w:rsid w:val="004B7C0A"/>
    <w:rsid w:val="004D2AE6"/>
    <w:rsid w:val="004D35E3"/>
    <w:rsid w:val="004D593B"/>
    <w:rsid w:val="004E4A85"/>
    <w:rsid w:val="004F4283"/>
    <w:rsid w:val="004F5AF3"/>
    <w:rsid w:val="0050068E"/>
    <w:rsid w:val="00516587"/>
    <w:rsid w:val="0052361B"/>
    <w:rsid w:val="005324EA"/>
    <w:rsid w:val="00537719"/>
    <w:rsid w:val="00545120"/>
    <w:rsid w:val="00545253"/>
    <w:rsid w:val="00545904"/>
    <w:rsid w:val="0054740D"/>
    <w:rsid w:val="00553B2C"/>
    <w:rsid w:val="00580C72"/>
    <w:rsid w:val="00580F1C"/>
    <w:rsid w:val="00586074"/>
    <w:rsid w:val="0058621E"/>
    <w:rsid w:val="00586FC7"/>
    <w:rsid w:val="00595819"/>
    <w:rsid w:val="005B1B4D"/>
    <w:rsid w:val="005C583C"/>
    <w:rsid w:val="00601A17"/>
    <w:rsid w:val="006108E2"/>
    <w:rsid w:val="006124AA"/>
    <w:rsid w:val="00621098"/>
    <w:rsid w:val="00627213"/>
    <w:rsid w:val="00632F9A"/>
    <w:rsid w:val="006538A5"/>
    <w:rsid w:val="00661473"/>
    <w:rsid w:val="00662943"/>
    <w:rsid w:val="006654F1"/>
    <w:rsid w:val="00667801"/>
    <w:rsid w:val="00671E77"/>
    <w:rsid w:val="006C06A7"/>
    <w:rsid w:val="006D4DF7"/>
    <w:rsid w:val="006D6A2E"/>
    <w:rsid w:val="006E4D01"/>
    <w:rsid w:val="006F122D"/>
    <w:rsid w:val="006F4F4A"/>
    <w:rsid w:val="006F7E9C"/>
    <w:rsid w:val="007074B0"/>
    <w:rsid w:val="007204D5"/>
    <w:rsid w:val="007236BF"/>
    <w:rsid w:val="00731749"/>
    <w:rsid w:val="007605AB"/>
    <w:rsid w:val="007756DF"/>
    <w:rsid w:val="00776ADC"/>
    <w:rsid w:val="00786CE7"/>
    <w:rsid w:val="007926DD"/>
    <w:rsid w:val="007A3CFB"/>
    <w:rsid w:val="007D4B46"/>
    <w:rsid w:val="007F4B8B"/>
    <w:rsid w:val="008167AE"/>
    <w:rsid w:val="0082227C"/>
    <w:rsid w:val="008358AA"/>
    <w:rsid w:val="00851EA1"/>
    <w:rsid w:val="0085744B"/>
    <w:rsid w:val="008603BB"/>
    <w:rsid w:val="00861445"/>
    <w:rsid w:val="00862FB9"/>
    <w:rsid w:val="00871D93"/>
    <w:rsid w:val="00875480"/>
    <w:rsid w:val="0088254A"/>
    <w:rsid w:val="00886469"/>
    <w:rsid w:val="008937AC"/>
    <w:rsid w:val="008B3D56"/>
    <w:rsid w:val="008B51F0"/>
    <w:rsid w:val="008D7AF7"/>
    <w:rsid w:val="008E21AD"/>
    <w:rsid w:val="008E4CA7"/>
    <w:rsid w:val="00902888"/>
    <w:rsid w:val="00903CCD"/>
    <w:rsid w:val="009054BD"/>
    <w:rsid w:val="00907C5F"/>
    <w:rsid w:val="009262FF"/>
    <w:rsid w:val="009356D1"/>
    <w:rsid w:val="00937A8A"/>
    <w:rsid w:val="00966EF0"/>
    <w:rsid w:val="00970B38"/>
    <w:rsid w:val="009761EC"/>
    <w:rsid w:val="00985A2E"/>
    <w:rsid w:val="00993D65"/>
    <w:rsid w:val="009B20DB"/>
    <w:rsid w:val="009B7B84"/>
    <w:rsid w:val="009C1BB8"/>
    <w:rsid w:val="009C3350"/>
    <w:rsid w:val="009C36FE"/>
    <w:rsid w:val="009C5D91"/>
    <w:rsid w:val="009C6CCB"/>
    <w:rsid w:val="009D2630"/>
    <w:rsid w:val="009D602E"/>
    <w:rsid w:val="009E108A"/>
    <w:rsid w:val="009E3181"/>
    <w:rsid w:val="009F32BD"/>
    <w:rsid w:val="00A21CEB"/>
    <w:rsid w:val="00A234EA"/>
    <w:rsid w:val="00A53200"/>
    <w:rsid w:val="00A57580"/>
    <w:rsid w:val="00A66DA9"/>
    <w:rsid w:val="00A71EB8"/>
    <w:rsid w:val="00A85E02"/>
    <w:rsid w:val="00A86B80"/>
    <w:rsid w:val="00AC4912"/>
    <w:rsid w:val="00AC615D"/>
    <w:rsid w:val="00AF0668"/>
    <w:rsid w:val="00AF09A3"/>
    <w:rsid w:val="00AF5BBF"/>
    <w:rsid w:val="00B00ADE"/>
    <w:rsid w:val="00B343C9"/>
    <w:rsid w:val="00B65B18"/>
    <w:rsid w:val="00B708EE"/>
    <w:rsid w:val="00B72716"/>
    <w:rsid w:val="00B74B2E"/>
    <w:rsid w:val="00B80C09"/>
    <w:rsid w:val="00B80CC7"/>
    <w:rsid w:val="00B80E0E"/>
    <w:rsid w:val="00B86A24"/>
    <w:rsid w:val="00B92B70"/>
    <w:rsid w:val="00B97B40"/>
    <w:rsid w:val="00BC3AFF"/>
    <w:rsid w:val="00BD0585"/>
    <w:rsid w:val="00BD0B3D"/>
    <w:rsid w:val="00BE0A8E"/>
    <w:rsid w:val="00BE5828"/>
    <w:rsid w:val="00C206ED"/>
    <w:rsid w:val="00C3300A"/>
    <w:rsid w:val="00C429A4"/>
    <w:rsid w:val="00C818A2"/>
    <w:rsid w:val="00C91CA9"/>
    <w:rsid w:val="00C9529E"/>
    <w:rsid w:val="00CA406C"/>
    <w:rsid w:val="00CB2544"/>
    <w:rsid w:val="00CD7763"/>
    <w:rsid w:val="00CE1224"/>
    <w:rsid w:val="00CE4E42"/>
    <w:rsid w:val="00CF205C"/>
    <w:rsid w:val="00D00338"/>
    <w:rsid w:val="00D004D5"/>
    <w:rsid w:val="00D02676"/>
    <w:rsid w:val="00D22B53"/>
    <w:rsid w:val="00D31E9C"/>
    <w:rsid w:val="00D506A6"/>
    <w:rsid w:val="00D6152D"/>
    <w:rsid w:val="00D825C9"/>
    <w:rsid w:val="00D835C2"/>
    <w:rsid w:val="00D8458F"/>
    <w:rsid w:val="00DA14FB"/>
    <w:rsid w:val="00DA779F"/>
    <w:rsid w:val="00DB4EB3"/>
    <w:rsid w:val="00DC1ADA"/>
    <w:rsid w:val="00DC25B6"/>
    <w:rsid w:val="00DC7CA3"/>
    <w:rsid w:val="00DD2355"/>
    <w:rsid w:val="00DD2784"/>
    <w:rsid w:val="00DD50CD"/>
    <w:rsid w:val="00DD671A"/>
    <w:rsid w:val="00DE0AB3"/>
    <w:rsid w:val="00DE53C2"/>
    <w:rsid w:val="00DF3666"/>
    <w:rsid w:val="00DF7FD0"/>
    <w:rsid w:val="00E066E0"/>
    <w:rsid w:val="00E17092"/>
    <w:rsid w:val="00E17A2D"/>
    <w:rsid w:val="00E20D4F"/>
    <w:rsid w:val="00E24FCE"/>
    <w:rsid w:val="00E31F46"/>
    <w:rsid w:val="00E47006"/>
    <w:rsid w:val="00E52C9C"/>
    <w:rsid w:val="00E62263"/>
    <w:rsid w:val="00E85857"/>
    <w:rsid w:val="00E87DAD"/>
    <w:rsid w:val="00EB1182"/>
    <w:rsid w:val="00EC28FA"/>
    <w:rsid w:val="00ED2D6B"/>
    <w:rsid w:val="00ED481E"/>
    <w:rsid w:val="00ED60C2"/>
    <w:rsid w:val="00EF43BC"/>
    <w:rsid w:val="00F30977"/>
    <w:rsid w:val="00F5082E"/>
    <w:rsid w:val="00F63E59"/>
    <w:rsid w:val="00F63F6A"/>
    <w:rsid w:val="00FC49B9"/>
    <w:rsid w:val="00FD2BF1"/>
    <w:rsid w:val="00FD2D3E"/>
    <w:rsid w:val="00FD4126"/>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E2F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6FC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6985-F2B2-4B9D-8297-AE4B4422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2843</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Inga Šimonė</cp:lastModifiedBy>
  <cp:revision>5</cp:revision>
  <dcterms:created xsi:type="dcterms:W3CDTF">2025-02-04T05:46:00Z</dcterms:created>
  <dcterms:modified xsi:type="dcterms:W3CDTF">2025-02-04T06:00:00Z</dcterms:modified>
</cp:coreProperties>
</file>