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F84D0E" w:rsidRDefault="006273DE" w:rsidP="001F61EB">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F84D0E">
        <w:rPr>
          <w:rFonts w:ascii="Times New Roman" w:eastAsia="Times New Roman" w:hAnsi="Times New Roman" w:cs="Times New Roman"/>
          <w:kern w:val="0"/>
          <w:sz w:val="24"/>
          <w:szCs w:val="24"/>
          <w:lang w:eastAsia="lt-LT"/>
          <w14:ligatures w14:val="none"/>
        </w:rPr>
        <w:t>PATVIRTINTA</w:t>
      </w:r>
    </w:p>
    <w:p w14:paraId="04CFEF4F" w14:textId="77777777" w:rsidR="006273DE" w:rsidRPr="00F84D0E" w:rsidRDefault="006273DE" w:rsidP="001F61EB">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F84D0E">
        <w:rPr>
          <w:rFonts w:ascii="Times New Roman" w:eastAsia="Times New Roman" w:hAnsi="Times New Roman" w:cs="Times New Roman"/>
          <w:kern w:val="0"/>
          <w:sz w:val="24"/>
          <w:szCs w:val="24"/>
          <w:lang w:eastAsia="lt-LT"/>
          <w14:ligatures w14:val="none"/>
        </w:rPr>
        <w:t xml:space="preserve">Viešųjų pirkimų komisijos </w:t>
      </w:r>
    </w:p>
    <w:p w14:paraId="381C6EDC" w14:textId="22B27F4C" w:rsidR="006273DE" w:rsidRPr="00F84D0E" w:rsidRDefault="006273DE" w:rsidP="001F61EB">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F84D0E">
        <w:rPr>
          <w:rFonts w:ascii="Times New Roman" w:eastAsia="Times New Roman" w:hAnsi="Times New Roman" w:cs="Times New Roman"/>
          <w:kern w:val="0"/>
          <w:sz w:val="24"/>
          <w:szCs w:val="24"/>
          <w:lang w:eastAsia="lt-LT"/>
          <w14:ligatures w14:val="none"/>
        </w:rPr>
        <w:t>202</w:t>
      </w:r>
      <w:r w:rsidR="00571074" w:rsidRPr="00F84D0E">
        <w:rPr>
          <w:rFonts w:ascii="Times New Roman" w:eastAsia="Times New Roman" w:hAnsi="Times New Roman" w:cs="Times New Roman"/>
          <w:kern w:val="0"/>
          <w:sz w:val="24"/>
          <w:szCs w:val="24"/>
          <w:lang w:eastAsia="lt-LT"/>
          <w14:ligatures w14:val="none"/>
        </w:rPr>
        <w:t>5</w:t>
      </w:r>
      <w:r w:rsidRPr="00F84D0E">
        <w:rPr>
          <w:rFonts w:ascii="Times New Roman" w:eastAsia="Times New Roman" w:hAnsi="Times New Roman" w:cs="Times New Roman"/>
          <w:kern w:val="0"/>
          <w:sz w:val="24"/>
          <w:szCs w:val="24"/>
          <w:lang w:eastAsia="lt-LT"/>
          <w14:ligatures w14:val="none"/>
        </w:rPr>
        <w:t>-</w:t>
      </w:r>
      <w:r w:rsidR="00A21747">
        <w:rPr>
          <w:rFonts w:ascii="Times New Roman" w:eastAsia="Times New Roman" w:hAnsi="Times New Roman" w:cs="Times New Roman"/>
          <w:kern w:val="0"/>
          <w:sz w:val="24"/>
          <w:szCs w:val="24"/>
          <w:lang w:eastAsia="lt-LT"/>
          <w14:ligatures w14:val="none"/>
        </w:rPr>
        <w:t>04</w:t>
      </w:r>
      <w:r w:rsidRPr="00F84D0E">
        <w:rPr>
          <w:rFonts w:ascii="Times New Roman" w:eastAsia="Times New Roman" w:hAnsi="Times New Roman" w:cs="Times New Roman"/>
          <w:kern w:val="0"/>
          <w:sz w:val="24"/>
          <w:szCs w:val="24"/>
          <w:lang w:eastAsia="lt-LT"/>
          <w14:ligatures w14:val="none"/>
        </w:rPr>
        <w:t>-</w:t>
      </w:r>
      <w:r w:rsidR="00432EDA">
        <w:rPr>
          <w:rFonts w:ascii="Times New Roman" w:eastAsia="Times New Roman" w:hAnsi="Times New Roman" w:cs="Times New Roman"/>
          <w:kern w:val="0"/>
          <w:sz w:val="24"/>
          <w:szCs w:val="24"/>
          <w:lang w:eastAsia="lt-LT"/>
          <w14:ligatures w14:val="none"/>
        </w:rPr>
        <w:t>25</w:t>
      </w:r>
      <w:r w:rsidR="00571074" w:rsidRPr="00F84D0E">
        <w:rPr>
          <w:rFonts w:ascii="Times New Roman" w:eastAsia="Times New Roman" w:hAnsi="Times New Roman" w:cs="Times New Roman"/>
          <w:kern w:val="0"/>
          <w:sz w:val="24"/>
          <w:szCs w:val="24"/>
          <w:lang w:eastAsia="lt-LT"/>
          <w14:ligatures w14:val="none"/>
        </w:rPr>
        <w:t xml:space="preserve"> </w:t>
      </w:r>
      <w:r w:rsidR="00412D63" w:rsidRPr="00F84D0E">
        <w:rPr>
          <w:rFonts w:ascii="Times New Roman" w:eastAsia="Times New Roman" w:hAnsi="Times New Roman" w:cs="Times New Roman"/>
          <w:kern w:val="0"/>
          <w:sz w:val="24"/>
          <w:szCs w:val="24"/>
          <w:lang w:eastAsia="lt-LT"/>
          <w14:ligatures w14:val="none"/>
        </w:rPr>
        <w:t>sprendimu</w:t>
      </w:r>
    </w:p>
    <w:p w14:paraId="35D5BA80" w14:textId="571161F6" w:rsidR="006273DE" w:rsidRPr="00F84D0E" w:rsidRDefault="00412D63" w:rsidP="001F61EB">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F84D0E">
        <w:rPr>
          <w:rFonts w:ascii="Times New Roman" w:eastAsia="Times New Roman" w:hAnsi="Times New Roman" w:cs="Times New Roman"/>
          <w:kern w:val="0"/>
          <w:sz w:val="24"/>
          <w:szCs w:val="24"/>
          <w:lang w:eastAsia="lt-LT"/>
          <w14:ligatures w14:val="none"/>
        </w:rPr>
        <w:t>(</w:t>
      </w:r>
      <w:r w:rsidR="002D47AD" w:rsidRPr="00F84D0E">
        <w:rPr>
          <w:rFonts w:ascii="Times New Roman" w:eastAsia="Times New Roman" w:hAnsi="Times New Roman" w:cs="Times New Roman"/>
          <w:kern w:val="0"/>
          <w:sz w:val="24"/>
          <w:szCs w:val="24"/>
          <w:lang w:eastAsia="lt-LT"/>
          <w14:ligatures w14:val="none"/>
        </w:rPr>
        <w:t>p</w:t>
      </w:r>
      <w:r w:rsidR="006273DE" w:rsidRPr="00F84D0E">
        <w:rPr>
          <w:rFonts w:ascii="Times New Roman" w:eastAsia="Times New Roman" w:hAnsi="Times New Roman" w:cs="Times New Roman"/>
          <w:kern w:val="0"/>
          <w:sz w:val="24"/>
          <w:szCs w:val="24"/>
          <w:lang w:eastAsia="lt-LT"/>
          <w14:ligatures w14:val="none"/>
        </w:rPr>
        <w:t>rotokol</w:t>
      </w:r>
      <w:r w:rsidRPr="00F84D0E">
        <w:rPr>
          <w:rFonts w:ascii="Times New Roman" w:eastAsia="Times New Roman" w:hAnsi="Times New Roman" w:cs="Times New Roman"/>
          <w:kern w:val="0"/>
          <w:sz w:val="24"/>
          <w:szCs w:val="24"/>
          <w:lang w:eastAsia="lt-LT"/>
          <w14:ligatures w14:val="none"/>
        </w:rPr>
        <w:t>o</w:t>
      </w:r>
      <w:r w:rsidR="006273DE" w:rsidRPr="00F84D0E">
        <w:rPr>
          <w:rFonts w:ascii="Times New Roman" w:eastAsia="Times New Roman" w:hAnsi="Times New Roman" w:cs="Times New Roman"/>
          <w:kern w:val="0"/>
          <w:sz w:val="24"/>
          <w:szCs w:val="24"/>
          <w:lang w:eastAsia="lt-LT"/>
          <w14:ligatures w14:val="none"/>
        </w:rPr>
        <w:t xml:space="preserve"> Nr.</w:t>
      </w:r>
      <w:r w:rsidR="00037CD2" w:rsidRPr="00F84D0E">
        <w:rPr>
          <w:rFonts w:ascii="Times New Roman" w:eastAsia="Times New Roman" w:hAnsi="Times New Roman" w:cs="Times New Roman"/>
          <w:kern w:val="0"/>
          <w:sz w:val="24"/>
          <w:szCs w:val="24"/>
          <w:lang w:eastAsia="lt-LT"/>
          <w14:ligatures w14:val="none"/>
        </w:rPr>
        <w:t xml:space="preserve"> </w:t>
      </w:r>
      <w:r w:rsidR="00432EDA">
        <w:rPr>
          <w:rFonts w:ascii="Times New Roman" w:eastAsia="Times New Roman" w:hAnsi="Times New Roman" w:cs="Times New Roman"/>
          <w:kern w:val="0"/>
          <w:sz w:val="24"/>
          <w:szCs w:val="24"/>
          <w:lang w:eastAsia="lt-LT"/>
          <w14:ligatures w14:val="none"/>
        </w:rPr>
        <w:t>3659</w:t>
      </w:r>
      <w:r w:rsidRPr="00F84D0E">
        <w:rPr>
          <w:rFonts w:ascii="Times New Roman" w:eastAsia="Times New Roman" w:hAnsi="Times New Roman" w:cs="Times New Roman"/>
          <w:kern w:val="0"/>
          <w:sz w:val="24"/>
          <w:szCs w:val="24"/>
          <w:lang w:eastAsia="lt-LT"/>
          <w14:ligatures w14:val="none"/>
        </w:rPr>
        <w:t>)</w:t>
      </w:r>
    </w:p>
    <w:p w14:paraId="63608C67" w14:textId="77777777" w:rsidR="006273DE" w:rsidRPr="00F84D0E" w:rsidRDefault="006273DE" w:rsidP="001F61EB">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F84D0E" w:rsidRDefault="006273DE" w:rsidP="001F61EB">
      <w:pPr>
        <w:spacing w:after="0" w:line="240" w:lineRule="auto"/>
        <w:jc w:val="center"/>
        <w:rPr>
          <w:rFonts w:ascii="Times New Roman" w:eastAsia="Times New Roman" w:hAnsi="Times New Roman" w:cs="Times New Roman"/>
          <w:b/>
          <w:bCs/>
          <w:kern w:val="0"/>
          <w:sz w:val="24"/>
          <w:szCs w:val="24"/>
          <w14:ligatures w14:val="none"/>
        </w:rPr>
      </w:pPr>
      <w:r w:rsidRPr="00F84D0E">
        <w:rPr>
          <w:rFonts w:ascii="Times New Roman" w:eastAsia="Times New Roman" w:hAnsi="Times New Roman" w:cs="Times New Roman"/>
          <w:b/>
          <w:bCs/>
          <w:kern w:val="0"/>
          <w:sz w:val="24"/>
          <w:szCs w:val="24"/>
          <w14:ligatures w14:val="none"/>
        </w:rPr>
        <w:t>ŠIAULIŲ APSKAITOS CENTRO</w:t>
      </w:r>
    </w:p>
    <w:p w14:paraId="38D0CEFA" w14:textId="77777777" w:rsidR="00797614" w:rsidRDefault="00797614" w:rsidP="00797614">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5E477CC7" w14:textId="77777777" w:rsidR="00797614" w:rsidRDefault="00797614" w:rsidP="001F61EB">
      <w:pPr>
        <w:spacing w:after="0" w:line="240" w:lineRule="auto"/>
        <w:jc w:val="center"/>
        <w:rPr>
          <w:rFonts w:ascii="Times New Roman" w:eastAsia="Arial Unicode MS" w:hAnsi="Times New Roman" w:cs="Arial Unicode MS"/>
          <w:b/>
          <w:bCs/>
          <w:caps/>
          <w:color w:val="000000" w:themeColor="text1"/>
          <w:spacing w:val="4"/>
          <w:kern w:val="0"/>
          <w:sz w:val="24"/>
          <w:szCs w:val="24"/>
          <w:bdr w:val="nil"/>
          <w14:ligatures w14:val="none"/>
        </w:rPr>
      </w:pPr>
    </w:p>
    <w:p w14:paraId="6BCBF86C" w14:textId="78E758D3" w:rsidR="00606978" w:rsidRDefault="0026134B" w:rsidP="001F61EB">
      <w:pPr>
        <w:spacing w:after="0" w:line="240" w:lineRule="auto"/>
        <w:jc w:val="center"/>
        <w:rPr>
          <w:rFonts w:ascii="Times New Roman" w:eastAsia="Arial Unicode MS" w:hAnsi="Times New Roman" w:cs="Arial Unicode MS"/>
          <w:b/>
          <w:bCs/>
          <w:caps/>
          <w:color w:val="000000" w:themeColor="text1"/>
          <w:spacing w:val="4"/>
          <w:kern w:val="0"/>
          <w:sz w:val="24"/>
          <w:szCs w:val="24"/>
          <w:bdr w:val="nil"/>
          <w14:ligatures w14:val="none"/>
        </w:rPr>
      </w:pPr>
      <w:r w:rsidRPr="0026134B">
        <w:rPr>
          <w:rFonts w:ascii="Times New Roman" w:eastAsia="Arial Unicode MS" w:hAnsi="Times New Roman" w:cs="Arial Unicode MS"/>
          <w:b/>
          <w:bCs/>
          <w:caps/>
          <w:color w:val="000000" w:themeColor="text1"/>
          <w:spacing w:val="4"/>
          <w:kern w:val="0"/>
          <w:sz w:val="24"/>
          <w:szCs w:val="24"/>
          <w:bdr w:val="nil"/>
          <w14:ligatures w14:val="none"/>
        </w:rPr>
        <w:t>Duomenų kaupykla</w:t>
      </w:r>
    </w:p>
    <w:p w14:paraId="23199BBF" w14:textId="77777777" w:rsidR="00797614" w:rsidRPr="00F84D0E" w:rsidRDefault="00797614" w:rsidP="001F61EB">
      <w:pPr>
        <w:spacing w:after="0" w:line="240" w:lineRule="auto"/>
        <w:jc w:val="center"/>
        <w:rPr>
          <w:rFonts w:ascii="Times New Roman" w:hAnsi="Times New Roman" w:cs="Times New Roman"/>
          <w:b/>
          <w:bCs/>
          <w:kern w:val="0"/>
          <w:sz w:val="24"/>
          <w:szCs w:val="24"/>
        </w:rPr>
      </w:pPr>
    </w:p>
    <w:p w14:paraId="619A0BD8" w14:textId="3A1739BA" w:rsidR="006273DE" w:rsidRPr="00F84D0E" w:rsidRDefault="006273DE" w:rsidP="001F61EB">
      <w:pPr>
        <w:spacing w:after="0" w:line="240" w:lineRule="auto"/>
        <w:jc w:val="center"/>
        <w:rPr>
          <w:rFonts w:ascii="Times New Roman" w:eastAsia="Calibri" w:hAnsi="Times New Roman" w:cs="Times New Roman"/>
          <w:b/>
          <w:kern w:val="0"/>
          <w:sz w:val="24"/>
          <w:szCs w:val="24"/>
          <w14:ligatures w14:val="none"/>
        </w:rPr>
      </w:pPr>
      <w:r w:rsidRPr="00F84D0E">
        <w:rPr>
          <w:rFonts w:ascii="Times New Roman" w:eastAsia="Calibri" w:hAnsi="Times New Roman" w:cs="Times New Roman"/>
          <w:b/>
          <w:kern w:val="0"/>
          <w:sz w:val="24"/>
          <w:szCs w:val="24"/>
          <w14:ligatures w14:val="none"/>
        </w:rPr>
        <w:t>TURINYS</w:t>
      </w:r>
    </w:p>
    <w:p w14:paraId="6DC546E4" w14:textId="77777777" w:rsidR="006273DE" w:rsidRPr="00F84D0E" w:rsidRDefault="006273DE" w:rsidP="001F61EB">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BENDROSIOS NUOSTATOS</w:t>
      </w:r>
    </w:p>
    <w:p w14:paraId="07A95650"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PIRKIMO OBJEKTAS</w:t>
      </w:r>
    </w:p>
    <w:p w14:paraId="0660F210"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hAnsi="Times New Roman" w:cs="Times New Roman"/>
          <w:color w:val="000000"/>
          <w:kern w:val="0"/>
          <w:sz w:val="24"/>
          <w:szCs w:val="24"/>
        </w:rPr>
        <w:t xml:space="preserve">TIEKĖJŲ PAŠALINIMO PAGRINDAI IR REIKALAUJAMA KVALIFIKACIJA </w:t>
      </w:r>
    </w:p>
    <w:p w14:paraId="4958C913" w14:textId="442F20E6" w:rsidR="00504BAF" w:rsidRPr="00F84D0E" w:rsidRDefault="00504BAF"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SUBTIEKĖJŲ PASITELKIMAS</w:t>
      </w:r>
    </w:p>
    <w:p w14:paraId="3E4801E1" w14:textId="735DC5A5" w:rsidR="00504BAF" w:rsidRPr="00F84D0E" w:rsidRDefault="00504BAF"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TIEKĖJŲ GRUPĖS DALYVAVIMAS</w:t>
      </w:r>
    </w:p>
    <w:p w14:paraId="51EF2A16" w14:textId="6F0C63AD"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PASIŪLYMŲ ŠIFRAVIMAS</w:t>
      </w:r>
    </w:p>
    <w:p w14:paraId="13381DB5"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PASIŪLYMŲ GALIOJIMO UŽTIKRINIMAS</w:t>
      </w:r>
    </w:p>
    <w:p w14:paraId="6AD86B5D"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PAVYZDŽIŲ PATEIKIMAS</w:t>
      </w:r>
    </w:p>
    <w:p w14:paraId="0B9BBAFC"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 xml:space="preserve">SUSIPAŽINIMO SU GAUTAIS PASIŪLYMAIS </w:t>
      </w:r>
    </w:p>
    <w:p w14:paraId="574D69B6"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PASIŪLYMŲ NAGRINĖJIMAS</w:t>
      </w:r>
    </w:p>
    <w:p w14:paraId="4FDD488D"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hAnsi="Times New Roman" w:cs="Times New Roman"/>
          <w:color w:val="000000"/>
          <w:kern w:val="0"/>
          <w:sz w:val="24"/>
          <w:szCs w:val="24"/>
        </w:rPr>
        <w:t>ELEKTRONINIS AUKCIONAS</w:t>
      </w:r>
    </w:p>
    <w:p w14:paraId="77353677"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PASIŪLYMŲ ATMETIMO PRIEŽASTYS</w:t>
      </w:r>
    </w:p>
    <w:p w14:paraId="4F776CFD"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PASIŪLYMŲ VERTINIMAS IR PALYGINIMAS</w:t>
      </w:r>
    </w:p>
    <w:p w14:paraId="339D0632"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color w:val="000000"/>
          <w:kern w:val="0"/>
          <w:sz w:val="24"/>
          <w:szCs w:val="24"/>
          <w14:ligatures w14:val="none"/>
        </w:rPr>
      </w:pPr>
      <w:r w:rsidRPr="00F84D0E">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PRETENZIJŲ IR SKUNDŲ NAGRINĖJIMAS</w:t>
      </w:r>
    </w:p>
    <w:p w14:paraId="60D1AD38"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F84D0E"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BAIGIAMOSIOS NUOSTATOS</w:t>
      </w:r>
    </w:p>
    <w:p w14:paraId="0E6102E0" w14:textId="77777777" w:rsidR="006273DE" w:rsidRPr="00F84D0E" w:rsidRDefault="006273DE" w:rsidP="001F61EB">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F84D0E" w:rsidRDefault="006273DE" w:rsidP="00EE2852">
      <w:pPr>
        <w:tabs>
          <w:tab w:val="left" w:pos="426"/>
          <w:tab w:val="left" w:pos="1276"/>
        </w:tabs>
        <w:spacing w:after="0" w:line="240" w:lineRule="auto"/>
        <w:ind w:firstLine="426"/>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Priedai:</w:t>
      </w:r>
    </w:p>
    <w:p w14:paraId="3C94AD6F" w14:textId="613D10E5" w:rsidR="00397134" w:rsidRPr="00F84D0E" w:rsidRDefault="00397134" w:rsidP="00397134">
      <w:pPr>
        <w:pStyle w:val="Sraopastraipa"/>
        <w:numPr>
          <w:ilvl w:val="0"/>
          <w:numId w:val="2"/>
        </w:numPr>
        <w:tabs>
          <w:tab w:val="left" w:pos="426"/>
          <w:tab w:val="left" w:pos="993"/>
        </w:tabs>
        <w:spacing w:after="0" w:line="240" w:lineRule="auto"/>
        <w:ind w:hanging="294"/>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 xml:space="preserve">Techninė </w:t>
      </w:r>
      <w:r w:rsidR="00606978" w:rsidRPr="00F84D0E">
        <w:rPr>
          <w:rFonts w:ascii="Times New Roman" w:eastAsia="Times New Roman" w:hAnsi="Times New Roman" w:cs="Times New Roman"/>
          <w:kern w:val="0"/>
          <w:sz w:val="24"/>
          <w:szCs w:val="24"/>
          <w14:ligatures w14:val="none"/>
        </w:rPr>
        <w:t>specifikacija</w:t>
      </w:r>
      <w:r w:rsidRPr="00F84D0E">
        <w:rPr>
          <w:rFonts w:ascii="Times New Roman" w:eastAsia="Times New Roman" w:hAnsi="Times New Roman" w:cs="Times New Roman"/>
          <w:kern w:val="0"/>
          <w:sz w:val="24"/>
          <w:szCs w:val="24"/>
          <w14:ligatures w14:val="none"/>
        </w:rPr>
        <w:t>;</w:t>
      </w:r>
    </w:p>
    <w:p w14:paraId="3DEDAF30" w14:textId="77777777" w:rsidR="00397134" w:rsidRPr="00F84D0E"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Pasiūlymo forma;</w:t>
      </w:r>
    </w:p>
    <w:p w14:paraId="62669462" w14:textId="77777777" w:rsidR="00397134" w:rsidRPr="00F84D0E"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bookmarkStart w:id="0" w:name="_Hlk156463736"/>
      <w:r w:rsidRPr="00F84D0E">
        <w:rPr>
          <w:rFonts w:ascii="Times New Roman" w:eastAsia="Times New Roman" w:hAnsi="Times New Roman" w:cs="Times New Roman"/>
          <w:kern w:val="0"/>
          <w:sz w:val="24"/>
          <w:szCs w:val="24"/>
          <w14:ligatures w14:val="none"/>
        </w:rPr>
        <w:t>Viešojo pirkimo sutarties projektas</w:t>
      </w:r>
      <w:bookmarkEnd w:id="0"/>
      <w:r w:rsidRPr="00F84D0E">
        <w:rPr>
          <w:rFonts w:ascii="Times New Roman" w:eastAsia="Times New Roman" w:hAnsi="Times New Roman" w:cs="Times New Roman"/>
          <w:kern w:val="0"/>
          <w:sz w:val="24"/>
          <w:szCs w:val="24"/>
          <w14:ligatures w14:val="none"/>
        </w:rPr>
        <w:t>;</w:t>
      </w:r>
    </w:p>
    <w:p w14:paraId="14576C8A" w14:textId="77777777" w:rsidR="00397134" w:rsidRPr="00F84D0E"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F84D0E">
        <w:rPr>
          <w:rFonts w:ascii="Times New Roman" w:hAnsi="Times New Roman" w:cs="Times New Roman"/>
          <w:kern w:val="0"/>
          <w:sz w:val="24"/>
          <w:szCs w:val="24"/>
        </w:rPr>
        <w:t>Europos bendrasis viešųjų pirkimų dokumentas</w:t>
      </w:r>
      <w:r w:rsidRPr="00F84D0E">
        <w:rPr>
          <w:rFonts w:ascii="Times New Roman" w:eastAsia="Times New Roman" w:hAnsi="Times New Roman" w:cs="Times New Roman"/>
          <w:kern w:val="0"/>
          <w:sz w:val="24"/>
          <w:szCs w:val="24"/>
          <w14:ligatures w14:val="none"/>
        </w:rPr>
        <w:t xml:space="preserve"> (EBVPD);</w:t>
      </w:r>
    </w:p>
    <w:p w14:paraId="78EBA40D" w14:textId="77777777" w:rsidR="00397134"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Pašalinimo pagrindai;</w:t>
      </w:r>
    </w:p>
    <w:p w14:paraId="116169E4" w14:textId="54257D32" w:rsidR="00797614" w:rsidRPr="00F84D0E" w:rsidRDefault="0079761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color w:val="000000" w:themeColor="text1"/>
          <w:kern w:val="0"/>
          <w:sz w:val="24"/>
          <w:szCs w:val="24"/>
          <w14:ligatures w14:val="none"/>
        </w:rPr>
        <w:t>N</w:t>
      </w:r>
      <w:r w:rsidRPr="004A7950">
        <w:rPr>
          <w:rFonts w:ascii="Times New Roman" w:eastAsia="Calibri" w:hAnsi="Times New Roman" w:cs="Times New Roman"/>
          <w:color w:val="000000" w:themeColor="text1"/>
          <w:kern w:val="0"/>
          <w:sz w:val="24"/>
          <w:szCs w:val="24"/>
          <w14:ligatures w14:val="none"/>
        </w:rPr>
        <w:t>acionalinio saugumo reikalavim</w:t>
      </w:r>
      <w:r>
        <w:rPr>
          <w:rFonts w:ascii="Times New Roman" w:eastAsia="Calibri" w:hAnsi="Times New Roman" w:cs="Times New Roman"/>
          <w:color w:val="000000" w:themeColor="text1"/>
          <w:kern w:val="0"/>
          <w:sz w:val="24"/>
          <w:szCs w:val="24"/>
          <w14:ligatures w14:val="none"/>
        </w:rPr>
        <w:t>ų</w:t>
      </w:r>
      <w:r w:rsidRPr="004A7950">
        <w:rPr>
          <w:rFonts w:ascii="Times New Roman" w:eastAsia="Calibri" w:hAnsi="Times New Roman" w:cs="Times New Roman"/>
          <w:color w:val="000000" w:themeColor="text1"/>
          <w:kern w:val="0"/>
          <w:sz w:val="24"/>
          <w:szCs w:val="24"/>
          <w14:ligatures w14:val="none"/>
        </w:rPr>
        <w:t xml:space="preserve"> atitikties deklaracija</w:t>
      </w:r>
      <w:r>
        <w:rPr>
          <w:rFonts w:ascii="Times New Roman" w:eastAsia="Calibri" w:hAnsi="Times New Roman" w:cs="Times New Roman"/>
          <w:color w:val="000000" w:themeColor="text1"/>
          <w:kern w:val="0"/>
          <w:sz w:val="24"/>
          <w:szCs w:val="24"/>
          <w14:ligatures w14:val="none"/>
        </w:rPr>
        <w:t>;</w:t>
      </w:r>
    </w:p>
    <w:p w14:paraId="693B0AF4" w14:textId="2C971518" w:rsidR="00397134" w:rsidRPr="00F84D0E"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F84D0E">
        <w:rPr>
          <w:rFonts w:ascii="Times New Roman" w:eastAsia="Times New Roman" w:hAnsi="Times New Roman" w:cs="Times New Roman"/>
          <w:kern w:val="0"/>
          <w:sz w:val="24"/>
          <w:szCs w:val="24"/>
          <w14:ligatures w14:val="none"/>
        </w:rPr>
        <w:t>Informavimas apie asmens duomenų tvarkymą</w:t>
      </w:r>
      <w:r w:rsidR="0095612F" w:rsidRPr="00F84D0E">
        <w:rPr>
          <w:rFonts w:ascii="Times New Roman" w:eastAsia="Times New Roman" w:hAnsi="Times New Roman" w:cs="Times New Roman"/>
          <w:kern w:val="0"/>
          <w:sz w:val="24"/>
          <w:szCs w:val="24"/>
          <w14:ligatures w14:val="none"/>
        </w:rPr>
        <w:t>.</w:t>
      </w:r>
    </w:p>
    <w:p w14:paraId="19202117" w14:textId="77777777" w:rsidR="00397134" w:rsidRPr="00F84D0E" w:rsidRDefault="00397134" w:rsidP="00397134">
      <w:pPr>
        <w:spacing w:after="0" w:line="240" w:lineRule="auto"/>
        <w:ind w:hanging="294"/>
        <w:rPr>
          <w:rFonts w:ascii="Times New Roman" w:hAnsi="Times New Roman" w:cs="Times New Roman"/>
          <w:b/>
          <w:bCs/>
          <w:color w:val="000000"/>
          <w:kern w:val="0"/>
          <w:sz w:val="24"/>
          <w:szCs w:val="24"/>
        </w:rPr>
      </w:pPr>
      <w:r w:rsidRPr="00F84D0E">
        <w:rPr>
          <w:rFonts w:ascii="Times New Roman" w:hAnsi="Times New Roman" w:cs="Times New Roman"/>
          <w:b/>
          <w:bCs/>
          <w:color w:val="000000"/>
          <w:kern w:val="0"/>
          <w:sz w:val="24"/>
          <w:szCs w:val="24"/>
        </w:rPr>
        <w:br w:type="page"/>
      </w:r>
    </w:p>
    <w:p w14:paraId="588A1B3B" w14:textId="6C8474D0" w:rsidR="006273DE" w:rsidRPr="00F84D0E"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F84D0E">
        <w:rPr>
          <w:rFonts w:ascii="Times New Roman" w:hAnsi="Times New Roman" w:cs="Times New Roman"/>
          <w:b/>
          <w:bCs/>
          <w:color w:val="000000"/>
          <w:kern w:val="0"/>
          <w:sz w:val="24"/>
          <w:szCs w:val="24"/>
        </w:rPr>
        <w:lastRenderedPageBreak/>
        <w:t>1. BENDROSIOS NUOSTATOS</w:t>
      </w:r>
    </w:p>
    <w:p w14:paraId="454389DD" w14:textId="77777777" w:rsidR="006273DE" w:rsidRPr="00F84D0E"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ab/>
      </w:r>
    </w:p>
    <w:p w14:paraId="568CAA8A" w14:textId="24AB9F24" w:rsidR="003E25DA" w:rsidRPr="00F84D0E" w:rsidRDefault="003E25DA" w:rsidP="003E25DA">
      <w:pPr>
        <w:pStyle w:val="Sraopastraipa"/>
        <w:numPr>
          <w:ilvl w:val="1"/>
          <w:numId w:val="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 xml:space="preserve">Perkančioji </w:t>
      </w:r>
      <w:r w:rsidR="00B37E74" w:rsidRPr="00F84D0E">
        <w:rPr>
          <w:rFonts w:ascii="Times New Roman" w:hAnsi="Times New Roman" w:cs="Times New Roman"/>
          <w:color w:val="000000"/>
          <w:sz w:val="24"/>
          <w:szCs w:val="24"/>
        </w:rPr>
        <w:t xml:space="preserve">organizacija </w:t>
      </w:r>
      <w:r w:rsidR="00B37E74" w:rsidRPr="00F84D0E">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B37E74" w:rsidRPr="00F84D0E">
        <w:rPr>
          <w:rFonts w:ascii="Times New Roman" w:eastAsia="Calibri" w:hAnsi="Times New Roman" w:cs="Times New Roman"/>
          <w:sz w:val="24"/>
        </w:rPr>
        <w:t xml:space="preserve">Šiauliai </w:t>
      </w:r>
      <w:r w:rsidR="00B37E74" w:rsidRPr="00F84D0E">
        <w:rPr>
          <w:rFonts w:ascii="Times New Roman" w:hAnsi="Times New Roman" w:cs="Times New Roman"/>
          <w:color w:val="000000"/>
          <w:sz w:val="24"/>
          <w:szCs w:val="24"/>
        </w:rPr>
        <w:t xml:space="preserve">(toliau - perkančioji organizacija),  vykdydama šį viešąjį pirkimą numato įsigyti pirkimo sąlygų </w:t>
      </w:r>
      <w:r w:rsidR="00397134" w:rsidRPr="00F84D0E">
        <w:rPr>
          <w:rFonts w:ascii="Times New Roman" w:hAnsi="Times New Roman" w:cs="Times New Roman"/>
          <w:color w:val="000000"/>
          <w:kern w:val="0"/>
          <w:sz w:val="24"/>
          <w:szCs w:val="24"/>
        </w:rPr>
        <w:t xml:space="preserve">techninėje </w:t>
      </w:r>
      <w:r w:rsidR="00606978" w:rsidRPr="00F84D0E">
        <w:rPr>
          <w:rFonts w:ascii="Times New Roman" w:hAnsi="Times New Roman" w:cs="Times New Roman"/>
          <w:color w:val="000000"/>
          <w:kern w:val="0"/>
          <w:sz w:val="24"/>
          <w:szCs w:val="24"/>
        </w:rPr>
        <w:t>specifikacijoje</w:t>
      </w:r>
      <w:r w:rsidR="00397134" w:rsidRPr="00F84D0E">
        <w:rPr>
          <w:rFonts w:ascii="Times New Roman" w:hAnsi="Times New Roman" w:cs="Times New Roman"/>
          <w:color w:val="000000"/>
          <w:kern w:val="0"/>
          <w:sz w:val="24"/>
          <w:szCs w:val="24"/>
        </w:rPr>
        <w:t xml:space="preserve"> </w:t>
      </w:r>
      <w:r w:rsidR="00B37E74" w:rsidRPr="00F84D0E">
        <w:rPr>
          <w:rFonts w:ascii="Times New Roman" w:hAnsi="Times New Roman" w:cs="Times New Roman"/>
          <w:color w:val="000000"/>
          <w:sz w:val="24"/>
          <w:szCs w:val="24"/>
        </w:rPr>
        <w:t xml:space="preserve">nurodytą pirkimo objektą.  </w:t>
      </w:r>
    </w:p>
    <w:p w14:paraId="42F6E3D7" w14:textId="49095983" w:rsidR="006273DE" w:rsidRPr="00F84D0E" w:rsidRDefault="00B459E9"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 xml:space="preserve">1.2. </w:t>
      </w:r>
      <w:r w:rsidR="006273DE" w:rsidRPr="00F84D0E">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F84D0E">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F84D0E">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p>
    <w:p w14:paraId="148F86ED" w14:textId="019BA2EE"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B459E9"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w:t>
      </w:r>
      <w:r w:rsidR="00B80809" w:rsidRPr="00F84D0E">
        <w:rPr>
          <w:rFonts w:ascii="Times New Roman" w:hAnsi="Times New Roman" w:cs="Times New Roman"/>
          <w:color w:val="000000"/>
          <w:kern w:val="0"/>
          <w:sz w:val="24"/>
          <w:szCs w:val="24"/>
        </w:rPr>
        <w:t>reglamentuojančiais</w:t>
      </w:r>
      <w:r w:rsidRPr="00F84D0E">
        <w:rPr>
          <w:rFonts w:ascii="Times New Roman" w:hAnsi="Times New Roman" w:cs="Times New Roman"/>
          <w:color w:val="000000"/>
          <w:kern w:val="0"/>
          <w:sz w:val="24"/>
          <w:szCs w:val="24"/>
        </w:rPr>
        <w:t xml:space="preserve"> teisės aktais bei šiomis pirkimo sąlygomis. Vartojamos sąvokos, apibrėžtos Viešųjų pirkimų įstatyme. </w:t>
      </w:r>
    </w:p>
    <w:p w14:paraId="6137E113" w14:textId="1B48147B"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B459E9" w:rsidRPr="00F84D0E">
        <w:rPr>
          <w:rFonts w:ascii="Times New Roman" w:hAnsi="Times New Roman" w:cs="Times New Roman"/>
          <w:color w:val="000000"/>
          <w:kern w:val="0"/>
          <w:sz w:val="24"/>
          <w:szCs w:val="24"/>
        </w:rPr>
        <w:t>4</w:t>
      </w:r>
      <w:r w:rsidRPr="00F84D0E">
        <w:rPr>
          <w:rFonts w:ascii="Times New Roman" w:hAnsi="Times New Roman" w:cs="Times New Roman"/>
          <w:color w:val="000000"/>
          <w:kern w:val="0"/>
          <w:sz w:val="24"/>
          <w:szCs w:val="24"/>
        </w:rPr>
        <w:t>. Išankstinis skelbimas apie pirkimą nebuvo skelbtas.</w:t>
      </w:r>
      <w:r w:rsidRPr="00F84D0E">
        <w:rPr>
          <w:rFonts w:ascii="Times New Roman" w:hAnsi="Times New Roman" w:cs="Times New Roman"/>
          <w:color w:val="000000"/>
          <w:kern w:val="0"/>
          <w:sz w:val="24"/>
          <w:szCs w:val="24"/>
        </w:rPr>
        <w:tab/>
      </w:r>
    </w:p>
    <w:p w14:paraId="781CFEA5" w14:textId="2C087529" w:rsidR="00A729AA"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B459E9" w:rsidRPr="00F84D0E">
        <w:rPr>
          <w:rFonts w:ascii="Times New Roman" w:hAnsi="Times New Roman" w:cs="Times New Roman"/>
          <w:color w:val="000000"/>
          <w:kern w:val="0"/>
          <w:sz w:val="24"/>
          <w:szCs w:val="24"/>
        </w:rPr>
        <w:t>.5.</w:t>
      </w:r>
      <w:r w:rsidRPr="00F84D0E">
        <w:rPr>
          <w:rFonts w:ascii="Times New Roman" w:hAnsi="Times New Roman" w:cs="Times New Roman"/>
          <w:color w:val="000000"/>
          <w:kern w:val="0"/>
          <w:sz w:val="24"/>
          <w:szCs w:val="24"/>
        </w:rPr>
        <w:t xml:space="preserve"> </w:t>
      </w:r>
      <w:r w:rsidR="00A729AA" w:rsidRPr="00F84D0E">
        <w:rPr>
          <w:rFonts w:ascii="Times New Roman" w:hAnsi="Times New Roman" w:cs="Times New Roman"/>
          <w:color w:val="000000"/>
          <w:kern w:val="0"/>
          <w:sz w:val="24"/>
          <w:szCs w:val="24"/>
        </w:rPr>
        <w:t>Pirkimo dokumentus sudaro:</w:t>
      </w:r>
    </w:p>
    <w:p w14:paraId="0B6206AB" w14:textId="5B446972" w:rsidR="00A729AA" w:rsidRPr="00F84D0E"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1.5.1.</w:t>
      </w:r>
      <w:r w:rsidRPr="00F84D0E">
        <w:rPr>
          <w:rFonts w:ascii="Times New Roman" w:hAnsi="Times New Roman" w:cs="Times New Roman"/>
          <w:color w:val="000000"/>
          <w:kern w:val="0"/>
          <w:sz w:val="24"/>
          <w:szCs w:val="24"/>
        </w:rPr>
        <w:tab/>
        <w:t>skelbimas;</w:t>
      </w:r>
    </w:p>
    <w:p w14:paraId="4AA67203" w14:textId="6B2F8ACE" w:rsidR="00A729AA" w:rsidRPr="00F84D0E"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1.5.2.</w:t>
      </w:r>
      <w:r w:rsidRPr="00F84D0E">
        <w:rPr>
          <w:rFonts w:ascii="Times New Roman" w:hAnsi="Times New Roman" w:cs="Times New Roman"/>
          <w:color w:val="000000"/>
          <w:kern w:val="0"/>
          <w:sz w:val="24"/>
          <w:szCs w:val="24"/>
        </w:rPr>
        <w:tab/>
        <w:t>pirkimo sąlygos;</w:t>
      </w:r>
    </w:p>
    <w:p w14:paraId="6E70B727" w14:textId="30A7787D" w:rsidR="00A729AA" w:rsidRPr="00F84D0E"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1.5.3.</w:t>
      </w:r>
      <w:r w:rsidRPr="00F84D0E">
        <w:rPr>
          <w:rFonts w:ascii="Times New Roman" w:hAnsi="Times New Roman" w:cs="Times New Roman"/>
          <w:color w:val="000000"/>
          <w:kern w:val="0"/>
          <w:sz w:val="24"/>
          <w:szCs w:val="24"/>
        </w:rPr>
        <w:tab/>
        <w:t>pirkimo dokumentų paaiškinimai (patikslinimai), taip pat atsakymai į tiekėjų klausimus (jeigu bus);</w:t>
      </w:r>
    </w:p>
    <w:p w14:paraId="752F39BE" w14:textId="008712AF" w:rsidR="00A729AA" w:rsidRPr="00F84D0E"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1.5.4.</w:t>
      </w:r>
      <w:r w:rsidRPr="00F84D0E">
        <w:rPr>
          <w:rFonts w:ascii="Times New Roman" w:hAnsi="Times New Roman" w:cs="Times New Roman"/>
          <w:color w:val="000000"/>
          <w:kern w:val="0"/>
          <w:sz w:val="24"/>
          <w:szCs w:val="24"/>
        </w:rPr>
        <w:tab/>
        <w:t>visa kita perkančiosios organizacijos CVP IS priemonėmis pateikta informacija.</w:t>
      </w:r>
    </w:p>
    <w:p w14:paraId="3692DD6B" w14:textId="77777777" w:rsidR="00F13E3C" w:rsidRPr="00F84D0E" w:rsidRDefault="00A729AA" w:rsidP="001F61EB">
      <w:pPr>
        <w:autoSpaceDE w:val="0"/>
        <w:autoSpaceDN w:val="0"/>
        <w:adjustRightInd w:val="0"/>
        <w:spacing w:after="0" w:line="240" w:lineRule="auto"/>
        <w:ind w:firstLine="709"/>
        <w:jc w:val="both"/>
        <w:rPr>
          <w:rFonts w:ascii="Times New Roman" w:hAnsi="Times New Roman" w:cs="Times New Roman"/>
          <w:sz w:val="24"/>
          <w:szCs w:val="24"/>
        </w:rPr>
      </w:pPr>
      <w:r w:rsidRPr="00F84D0E">
        <w:rPr>
          <w:rFonts w:ascii="Times New Roman" w:hAnsi="Times New Roman" w:cs="Times New Roman"/>
          <w:color w:val="000000"/>
          <w:kern w:val="0"/>
          <w:sz w:val="24"/>
          <w:szCs w:val="24"/>
        </w:rPr>
        <w:t>1.6.</w:t>
      </w:r>
      <w:r w:rsidRPr="00F84D0E">
        <w:rPr>
          <w:rFonts w:ascii="Times New Roman" w:hAnsi="Times New Roman" w:cs="Times New Roman"/>
          <w:sz w:val="24"/>
          <w:szCs w:val="24"/>
        </w:rPr>
        <w:t xml:space="preserve"> </w:t>
      </w:r>
      <w:r w:rsidR="00F13E3C" w:rsidRPr="00F84D0E">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3D02B904" w:rsidR="00952E9F" w:rsidRPr="000006C7" w:rsidRDefault="006273DE" w:rsidP="001F61EB">
      <w:pPr>
        <w:autoSpaceDE w:val="0"/>
        <w:autoSpaceDN w:val="0"/>
        <w:adjustRightInd w:val="0"/>
        <w:spacing w:after="0" w:line="240" w:lineRule="auto"/>
        <w:ind w:firstLine="709"/>
        <w:jc w:val="both"/>
        <w:rPr>
          <w:rFonts w:ascii="Times New Roman" w:hAnsi="Times New Roman" w:cs="Times New Roman"/>
          <w:color w:val="000000"/>
          <w:spacing w:val="-2"/>
          <w:kern w:val="0"/>
          <w:sz w:val="24"/>
          <w:szCs w:val="24"/>
        </w:rPr>
      </w:pPr>
      <w:r w:rsidRPr="00F84D0E">
        <w:rPr>
          <w:rFonts w:ascii="Times New Roman" w:hAnsi="Times New Roman" w:cs="Times New Roman"/>
          <w:color w:val="000000"/>
          <w:spacing w:val="-2"/>
          <w:kern w:val="0"/>
          <w:sz w:val="24"/>
          <w:szCs w:val="24"/>
        </w:rPr>
        <w:t>1</w:t>
      </w:r>
      <w:r w:rsidR="00B459E9" w:rsidRPr="00F84D0E">
        <w:rPr>
          <w:rFonts w:ascii="Times New Roman" w:hAnsi="Times New Roman" w:cs="Times New Roman"/>
          <w:color w:val="000000"/>
          <w:spacing w:val="-2"/>
          <w:kern w:val="0"/>
          <w:sz w:val="24"/>
          <w:szCs w:val="24"/>
        </w:rPr>
        <w:t>.</w:t>
      </w:r>
      <w:r w:rsidR="00813630" w:rsidRPr="00F84D0E">
        <w:rPr>
          <w:rFonts w:ascii="Times New Roman" w:hAnsi="Times New Roman" w:cs="Times New Roman"/>
          <w:color w:val="000000"/>
          <w:spacing w:val="-2"/>
          <w:kern w:val="0"/>
          <w:sz w:val="24"/>
          <w:szCs w:val="24"/>
        </w:rPr>
        <w:t>7</w:t>
      </w:r>
      <w:r w:rsidRPr="00F84D0E">
        <w:rPr>
          <w:rFonts w:ascii="Times New Roman" w:hAnsi="Times New Roman" w:cs="Times New Roman"/>
          <w:color w:val="000000"/>
          <w:spacing w:val="-2"/>
          <w:kern w:val="0"/>
          <w:sz w:val="24"/>
          <w:szCs w:val="24"/>
        </w:rPr>
        <w:t xml:space="preserve">. Šis </w:t>
      </w:r>
      <w:r w:rsidR="00D93D11" w:rsidRPr="00F84D0E">
        <w:rPr>
          <w:rFonts w:ascii="Times New Roman" w:hAnsi="Times New Roman" w:cs="Times New Roman"/>
          <w:color w:val="000000"/>
          <w:spacing w:val="-2"/>
          <w:kern w:val="0"/>
          <w:sz w:val="24"/>
          <w:szCs w:val="24"/>
        </w:rPr>
        <w:t>supaprastintas</w:t>
      </w:r>
      <w:r w:rsidRPr="00F84D0E">
        <w:rPr>
          <w:rFonts w:ascii="Times New Roman" w:hAnsi="Times New Roman" w:cs="Times New Roman"/>
          <w:color w:val="000000"/>
          <w:spacing w:val="-2"/>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C51C70" w:rsidRPr="00F84D0E">
        <w:rPr>
          <w:rFonts w:ascii="Times New Roman" w:hAnsi="Times New Roman" w:cs="Times New Roman"/>
          <w:color w:val="000000"/>
          <w:spacing w:val="-2"/>
          <w:kern w:val="0"/>
          <w:sz w:val="24"/>
          <w:szCs w:val="24"/>
        </w:rPr>
        <w:t xml:space="preserve"> </w:t>
      </w:r>
      <w:hyperlink r:id="rId8" w:history="1">
        <w:r w:rsidR="00C51C70" w:rsidRPr="00F84D0E">
          <w:rPr>
            <w:rStyle w:val="Hipersaitas"/>
            <w:rFonts w:ascii="Times New Roman" w:hAnsi="Times New Roman" w:cs="Times New Roman"/>
            <w:spacing w:val="-2"/>
            <w:kern w:val="0"/>
            <w:sz w:val="24"/>
            <w:szCs w:val="24"/>
          </w:rPr>
          <w:t>https://viesiejipirkimai.lt</w:t>
        </w:r>
      </w:hyperlink>
      <w:r w:rsidRPr="00F84D0E">
        <w:rPr>
          <w:rFonts w:ascii="Times New Roman" w:hAnsi="Times New Roman" w:cs="Times New Roman"/>
          <w:color w:val="000000"/>
          <w:spacing w:val="-2"/>
          <w:kern w:val="0"/>
          <w:sz w:val="24"/>
          <w:szCs w:val="24"/>
        </w:rPr>
        <w:t xml:space="preserve">. Pirkimas atliekamas laikantis </w:t>
      </w:r>
      <w:r w:rsidRPr="007224A8">
        <w:rPr>
          <w:rFonts w:ascii="Times New Roman" w:hAnsi="Times New Roman" w:cs="Times New Roman"/>
          <w:color w:val="000000"/>
          <w:spacing w:val="-2"/>
          <w:kern w:val="0"/>
          <w:sz w:val="24"/>
          <w:szCs w:val="24"/>
        </w:rPr>
        <w:t xml:space="preserve">lygiateisiškumo, nediskriminavimo, abipusio pripažinimo, proporcingumo ir skaidrumo principų bei </w:t>
      </w:r>
      <w:r w:rsidRPr="000006C7">
        <w:rPr>
          <w:rFonts w:ascii="Times New Roman" w:hAnsi="Times New Roman" w:cs="Times New Roman"/>
          <w:color w:val="000000"/>
          <w:spacing w:val="-2"/>
          <w:kern w:val="0"/>
          <w:sz w:val="24"/>
          <w:szCs w:val="24"/>
        </w:rPr>
        <w:t>konfidencialumo ir nešališkumo reikalavimų.</w:t>
      </w:r>
      <w:bookmarkStart w:id="1" w:name="_Hlk157087827"/>
    </w:p>
    <w:p w14:paraId="7120BEB4" w14:textId="0DD4A6A7" w:rsidR="00952E9F" w:rsidRPr="00F84D0E" w:rsidRDefault="00952E9F" w:rsidP="001F61EB">
      <w:pPr>
        <w:autoSpaceDE w:val="0"/>
        <w:autoSpaceDN w:val="0"/>
        <w:adjustRightInd w:val="0"/>
        <w:spacing w:after="0" w:line="240" w:lineRule="auto"/>
        <w:ind w:firstLine="709"/>
        <w:jc w:val="both"/>
        <w:rPr>
          <w:rFonts w:ascii="Times New Roman" w:hAnsi="Times New Roman" w:cs="Times New Roman"/>
          <w:color w:val="0070C0"/>
          <w:sz w:val="24"/>
          <w:szCs w:val="24"/>
        </w:rPr>
      </w:pPr>
      <w:r w:rsidRPr="000006C7">
        <w:rPr>
          <w:rFonts w:ascii="Times New Roman" w:hAnsi="Times New Roman" w:cs="Times New Roman"/>
          <w:color w:val="000000"/>
          <w:kern w:val="0"/>
          <w:sz w:val="24"/>
          <w:szCs w:val="24"/>
        </w:rPr>
        <w:t>1.</w:t>
      </w:r>
      <w:r w:rsidR="00606978" w:rsidRPr="000006C7">
        <w:rPr>
          <w:rFonts w:ascii="Times New Roman" w:hAnsi="Times New Roman" w:cs="Times New Roman"/>
          <w:color w:val="000000"/>
          <w:kern w:val="0"/>
          <w:sz w:val="24"/>
          <w:szCs w:val="24"/>
        </w:rPr>
        <w:t>8</w:t>
      </w:r>
      <w:r w:rsidRPr="000006C7">
        <w:rPr>
          <w:rFonts w:ascii="Times New Roman" w:hAnsi="Times New Roman" w:cs="Times New Roman"/>
          <w:color w:val="000000"/>
          <w:kern w:val="0"/>
          <w:sz w:val="24"/>
          <w:szCs w:val="24"/>
        </w:rPr>
        <w:t xml:space="preserve">. </w:t>
      </w:r>
      <w:r w:rsidR="00797614" w:rsidRPr="000006C7">
        <w:rPr>
          <w:rFonts w:ascii="Times New Roman" w:hAnsi="Times New Roman" w:cs="Times New Roman"/>
          <w:color w:val="000000"/>
          <w:kern w:val="0"/>
          <w:sz w:val="24"/>
          <w:szCs w:val="24"/>
        </w:rPr>
        <w:t>Atliekamas žaliasis pirkimas. Pirkimas vykdomas vadovaujantis Lietuvos Respublikos aplinkos ministro 2011 m. birželio 28 d. įsakymo Nr. D1-508</w:t>
      </w:r>
      <w:r w:rsidR="00797614" w:rsidRPr="000006C7">
        <w:rPr>
          <w:rFonts w:ascii="Times New Roman" w:hAnsi="Times New Roman" w:cs="Times New Roman"/>
          <w:i/>
          <w:iCs/>
          <w:color w:val="000000"/>
          <w:kern w:val="0"/>
          <w:sz w:val="24"/>
          <w:szCs w:val="24"/>
        </w:rPr>
        <w:t xml:space="preserve"> „Dėl Aplinkos apsaugos kriterijų taikymo, vykdant žaliuosius pirkimus, tvarkos aprašo patvirtinimo</w:t>
      </w:r>
      <w:r w:rsidR="00797614" w:rsidRPr="000006C7">
        <w:rPr>
          <w:rFonts w:ascii="Times New Roman" w:hAnsi="Times New Roman" w:cs="Times New Roman"/>
          <w:color w:val="000000"/>
          <w:kern w:val="0"/>
          <w:sz w:val="24"/>
          <w:szCs w:val="24"/>
        </w:rPr>
        <w:t>“ 4.</w:t>
      </w:r>
      <w:r w:rsidR="00436831">
        <w:rPr>
          <w:rFonts w:ascii="Times New Roman" w:hAnsi="Times New Roman" w:cs="Times New Roman"/>
          <w:color w:val="000000"/>
          <w:kern w:val="0"/>
          <w:sz w:val="24"/>
          <w:szCs w:val="24"/>
        </w:rPr>
        <w:t>4</w:t>
      </w:r>
      <w:r w:rsidR="000D748B" w:rsidRPr="000006C7">
        <w:rPr>
          <w:rFonts w:ascii="Times New Roman" w:hAnsi="Times New Roman" w:cs="Times New Roman"/>
          <w:color w:val="000000"/>
          <w:kern w:val="0"/>
          <w:sz w:val="24"/>
          <w:szCs w:val="24"/>
        </w:rPr>
        <w:t>.</w:t>
      </w:r>
      <w:r w:rsidR="00436831">
        <w:rPr>
          <w:rFonts w:ascii="Times New Roman" w:hAnsi="Times New Roman" w:cs="Times New Roman"/>
          <w:color w:val="000000"/>
          <w:kern w:val="0"/>
          <w:sz w:val="24"/>
          <w:szCs w:val="24"/>
        </w:rPr>
        <w:t>4.</w:t>
      </w:r>
      <w:r w:rsidR="00797614" w:rsidRPr="000006C7">
        <w:rPr>
          <w:rFonts w:ascii="Times New Roman" w:hAnsi="Times New Roman" w:cs="Times New Roman"/>
          <w:color w:val="000000"/>
          <w:kern w:val="0"/>
          <w:sz w:val="24"/>
          <w:szCs w:val="24"/>
        </w:rPr>
        <w:t xml:space="preserve"> p. Aplinkos apsaugos kriterijai nustatyti pirkimo sąlygų </w:t>
      </w:r>
      <w:r w:rsidR="00436831">
        <w:rPr>
          <w:rFonts w:ascii="Times New Roman" w:hAnsi="Times New Roman" w:cs="Times New Roman"/>
          <w:color w:val="4472C4" w:themeColor="accent1"/>
          <w:kern w:val="0"/>
          <w:sz w:val="24"/>
          <w:szCs w:val="24"/>
          <w:u w:val="single"/>
        </w:rPr>
        <w:t>3</w:t>
      </w:r>
      <w:r w:rsidR="00797614" w:rsidRPr="000006C7">
        <w:rPr>
          <w:rFonts w:ascii="Times New Roman" w:hAnsi="Times New Roman" w:cs="Times New Roman"/>
          <w:color w:val="4472C4" w:themeColor="accent1"/>
          <w:kern w:val="0"/>
          <w:sz w:val="24"/>
          <w:szCs w:val="24"/>
          <w:u w:val="single"/>
        </w:rPr>
        <w:t xml:space="preserve"> priede</w:t>
      </w:r>
      <w:r w:rsidR="00797614" w:rsidRPr="000006C7">
        <w:rPr>
          <w:rFonts w:ascii="Times New Roman" w:hAnsi="Times New Roman" w:cs="Times New Roman"/>
          <w:color w:val="000000"/>
          <w:kern w:val="0"/>
          <w:sz w:val="24"/>
          <w:szCs w:val="24"/>
        </w:rPr>
        <w:t>.</w:t>
      </w:r>
    </w:p>
    <w:p w14:paraId="655FB0A6" w14:textId="6A23325F" w:rsidR="00952E9F" w:rsidRPr="00F84D0E" w:rsidRDefault="00952E9F" w:rsidP="001F61EB">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F84D0E">
        <w:rPr>
          <w:rFonts w:ascii="Times New Roman" w:eastAsia="Calibri" w:hAnsi="Times New Roman" w:cs="Times New Roman"/>
          <w:kern w:val="0"/>
          <w:sz w:val="24"/>
          <w:szCs w:val="24"/>
          <w:lang w:eastAsia="lt-LT"/>
          <w14:ligatures w14:val="none"/>
        </w:rPr>
        <w:t>1.</w:t>
      </w:r>
      <w:r w:rsidR="00813630" w:rsidRPr="00F84D0E">
        <w:rPr>
          <w:rFonts w:ascii="Times New Roman" w:eastAsia="Calibri" w:hAnsi="Times New Roman" w:cs="Times New Roman"/>
          <w:kern w:val="0"/>
          <w:sz w:val="24"/>
          <w:szCs w:val="24"/>
          <w:lang w:eastAsia="lt-LT"/>
          <w14:ligatures w14:val="none"/>
        </w:rPr>
        <w:t>9</w:t>
      </w:r>
      <w:r w:rsidRPr="00F84D0E">
        <w:rPr>
          <w:rFonts w:ascii="Times New Roman" w:eastAsia="Calibri" w:hAnsi="Times New Roman" w:cs="Times New Roman"/>
          <w:kern w:val="0"/>
          <w:sz w:val="24"/>
          <w:szCs w:val="24"/>
          <w:lang w:eastAsia="lt-LT"/>
          <w14:ligatures w14:val="none"/>
        </w:rPr>
        <w:t xml:space="preserve">. </w:t>
      </w:r>
      <w:r w:rsidRPr="00F84D0E">
        <w:rPr>
          <w:rFonts w:ascii="Times New Roman" w:hAnsi="Times New Roman" w:cs="Times New Roman"/>
          <w:sz w:val="24"/>
          <w:szCs w:val="24"/>
        </w:rPr>
        <w:t xml:space="preserve">Pirkime  perkančioji organizacija nenumato skelbti pranešimo dėl savanoriško </w:t>
      </w:r>
      <w:r w:rsidRPr="00F84D0E">
        <w:rPr>
          <w:rFonts w:ascii="Times New Roman" w:hAnsi="Times New Roman" w:cs="Times New Roman"/>
          <w:i/>
          <w:iCs/>
          <w:sz w:val="24"/>
          <w:szCs w:val="24"/>
        </w:rPr>
        <w:t>ex ante</w:t>
      </w:r>
      <w:r w:rsidRPr="00F84D0E">
        <w:rPr>
          <w:rFonts w:ascii="Times New Roman" w:hAnsi="Times New Roman" w:cs="Times New Roman"/>
          <w:sz w:val="24"/>
          <w:szCs w:val="24"/>
        </w:rPr>
        <w:t xml:space="preserve"> skaidrumo.</w:t>
      </w:r>
    </w:p>
    <w:bookmarkEnd w:id="1"/>
    <w:p w14:paraId="50ECB984" w14:textId="2363DC79" w:rsidR="00397134" w:rsidRPr="00F84D0E" w:rsidRDefault="00397134" w:rsidP="0039713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1.1</w:t>
      </w:r>
      <w:r w:rsidR="00606978" w:rsidRPr="00F84D0E">
        <w:rPr>
          <w:rFonts w:ascii="Times New Roman" w:hAnsi="Times New Roman" w:cs="Times New Roman"/>
          <w:color w:val="000000"/>
          <w:kern w:val="0"/>
          <w:sz w:val="24"/>
          <w:szCs w:val="24"/>
        </w:rPr>
        <w:t>0</w:t>
      </w:r>
      <w:r w:rsidRPr="00F84D0E">
        <w:rPr>
          <w:rFonts w:ascii="Times New Roman" w:hAnsi="Times New Roman" w:cs="Times New Roman"/>
          <w:color w:val="000000"/>
          <w:kern w:val="0"/>
          <w:sz w:val="24"/>
          <w:szCs w:val="24"/>
        </w:rPr>
        <w:t xml:space="preserve">. Tiesioginį ryšį su tiekėjais įgaliotas palaikyti perkančiosios organizacijos atstovas Viktorija Ržavskaja, tel. +370 611 33079, el. p. </w:t>
      </w:r>
      <w:hyperlink r:id="rId9" w:history="1">
        <w:r w:rsidRPr="00F84D0E">
          <w:rPr>
            <w:rStyle w:val="Hipersaitas"/>
            <w:rFonts w:ascii="Times New Roman" w:hAnsi="Times New Roman" w:cs="Times New Roman"/>
            <w:kern w:val="0"/>
            <w:sz w:val="24"/>
            <w:szCs w:val="24"/>
          </w:rPr>
          <w:t>viktorija.rzavskaja@sac.lt</w:t>
        </w:r>
      </w:hyperlink>
      <w:r w:rsidRPr="00F84D0E">
        <w:rPr>
          <w:rFonts w:ascii="Times New Roman" w:hAnsi="Times New Roman" w:cs="Times New Roman"/>
          <w:color w:val="000000"/>
          <w:kern w:val="0"/>
          <w:sz w:val="24"/>
          <w:szCs w:val="24"/>
        </w:rPr>
        <w:t>, adresas Vilniaus g. 88, Šiauliai.</w:t>
      </w:r>
    </w:p>
    <w:p w14:paraId="57A588B9" w14:textId="78899381" w:rsidR="00D26163" w:rsidRPr="00F84D0E" w:rsidRDefault="006273DE" w:rsidP="00EE285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ab/>
      </w:r>
      <w:r w:rsidRPr="00F84D0E">
        <w:rPr>
          <w:rFonts w:ascii="Times New Roman" w:hAnsi="Times New Roman" w:cs="Times New Roman"/>
          <w:color w:val="000000"/>
          <w:kern w:val="0"/>
          <w:sz w:val="24"/>
          <w:szCs w:val="24"/>
        </w:rPr>
        <w:tab/>
      </w:r>
    </w:p>
    <w:p w14:paraId="4FA5C3B5" w14:textId="03EDE74E" w:rsidR="006273DE" w:rsidRPr="00F84D0E"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F84D0E">
        <w:rPr>
          <w:rFonts w:ascii="Times New Roman" w:hAnsi="Times New Roman" w:cs="Times New Roman"/>
          <w:b/>
          <w:bCs/>
          <w:color w:val="000000"/>
          <w:kern w:val="0"/>
          <w:sz w:val="24"/>
          <w:szCs w:val="24"/>
        </w:rPr>
        <w:t>2. PIRKIMO OBJEKTAS</w:t>
      </w:r>
    </w:p>
    <w:p w14:paraId="2551DA56" w14:textId="77777777" w:rsidR="006273DE" w:rsidRPr="00F84D0E" w:rsidRDefault="006273DE" w:rsidP="001F61EB">
      <w:pPr>
        <w:autoSpaceDE w:val="0"/>
        <w:autoSpaceDN w:val="0"/>
        <w:adjustRightInd w:val="0"/>
        <w:spacing w:after="0" w:line="240" w:lineRule="auto"/>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p>
    <w:p w14:paraId="20633523" w14:textId="4D3B6428" w:rsidR="00D37F1A" w:rsidRPr="00F84D0E" w:rsidRDefault="006273DE" w:rsidP="001F61E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F84D0E">
        <w:rPr>
          <w:rFonts w:ascii="Times New Roman" w:hAnsi="Times New Roman" w:cs="Times New Roman"/>
          <w:color w:val="000000"/>
          <w:kern w:val="0"/>
          <w:sz w:val="24"/>
          <w:szCs w:val="24"/>
        </w:rPr>
        <w:t>2.1. Pirkimo objektas</w:t>
      </w:r>
      <w:r w:rsidR="00EC2F33" w:rsidRPr="00F84D0E">
        <w:rPr>
          <w:rFonts w:ascii="Times New Roman" w:hAnsi="Times New Roman" w:cs="Times New Roman"/>
          <w:color w:val="000000"/>
          <w:kern w:val="0"/>
          <w:sz w:val="24"/>
          <w:szCs w:val="24"/>
        </w:rPr>
        <w:t xml:space="preserve"> - </w:t>
      </w:r>
      <w:r w:rsidR="0026134B" w:rsidRPr="0026134B">
        <w:rPr>
          <w:rFonts w:ascii="Times New Roman" w:hAnsi="Times New Roman" w:cs="Times New Roman"/>
          <w:b/>
          <w:bCs/>
          <w:color w:val="000000"/>
          <w:kern w:val="0"/>
          <w:sz w:val="24"/>
          <w:szCs w:val="24"/>
        </w:rPr>
        <w:t>Duomenų kaupykla</w:t>
      </w:r>
      <w:r w:rsidR="00606978" w:rsidRPr="00F84D0E">
        <w:rPr>
          <w:rFonts w:ascii="Times New Roman" w:hAnsi="Times New Roman" w:cs="Times New Roman"/>
          <w:b/>
          <w:bCs/>
          <w:color w:val="000000"/>
          <w:kern w:val="0"/>
          <w:sz w:val="24"/>
          <w:szCs w:val="24"/>
        </w:rPr>
        <w:t xml:space="preserve">. </w:t>
      </w:r>
    </w:p>
    <w:p w14:paraId="7B771A2C" w14:textId="6971E4F4" w:rsidR="0026134B" w:rsidRDefault="00B421E7" w:rsidP="0026134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F84D0E">
        <w:rPr>
          <w:rFonts w:ascii="Times New Roman" w:hAnsi="Times New Roman" w:cs="Times New Roman"/>
          <w:color w:val="000000"/>
          <w:kern w:val="0"/>
          <w:sz w:val="24"/>
          <w:szCs w:val="24"/>
        </w:rPr>
        <w:t xml:space="preserve">2.1.1. </w:t>
      </w:r>
      <w:r w:rsidR="0026134B" w:rsidRPr="00C325E6">
        <w:rPr>
          <w:rFonts w:ascii="Times New Roman" w:eastAsia="Times New Roman" w:hAnsi="Times New Roman" w:cs="Times New Roman"/>
          <w:sz w:val="24"/>
          <w:szCs w:val="24"/>
        </w:rPr>
        <w:t xml:space="preserve">Maksimali perkančiajai organizacijai priimtina pasiūlymo kaina </w:t>
      </w:r>
      <w:r w:rsidR="0026134B" w:rsidRPr="00C325E6">
        <w:rPr>
          <w:rFonts w:ascii="Times New Roman" w:eastAsia="Calibri" w:hAnsi="Times New Roman" w:cs="Times New Roman"/>
          <w:color w:val="000000"/>
          <w:kern w:val="0"/>
          <w:sz w:val="24"/>
          <w:szCs w:val="24"/>
        </w:rPr>
        <w:t>–</w:t>
      </w:r>
      <w:r w:rsidR="00797614">
        <w:rPr>
          <w:rFonts w:ascii="Times New Roman" w:eastAsia="Calibri" w:hAnsi="Times New Roman" w:cs="Times New Roman"/>
          <w:color w:val="000000"/>
          <w:kern w:val="0"/>
          <w:sz w:val="24"/>
          <w:szCs w:val="24"/>
        </w:rPr>
        <w:t xml:space="preserve"> </w:t>
      </w:r>
      <w:r w:rsidR="00797614" w:rsidRPr="00797614">
        <w:rPr>
          <w:rFonts w:ascii="Times New Roman" w:eastAsia="Calibri" w:hAnsi="Times New Roman" w:cs="Times New Roman"/>
          <w:b/>
          <w:bCs/>
          <w:color w:val="000000"/>
          <w:kern w:val="0"/>
          <w:sz w:val="24"/>
          <w:szCs w:val="24"/>
        </w:rPr>
        <w:t>57 851,24</w:t>
      </w:r>
      <w:r w:rsidR="00797614">
        <w:rPr>
          <w:rFonts w:ascii="Times New Roman" w:eastAsia="Calibri" w:hAnsi="Times New Roman" w:cs="Times New Roman"/>
          <w:color w:val="000000"/>
          <w:kern w:val="0"/>
          <w:sz w:val="24"/>
          <w:szCs w:val="24"/>
        </w:rPr>
        <w:t xml:space="preserve"> </w:t>
      </w:r>
      <w:r w:rsidR="0026134B" w:rsidRPr="00C325E6">
        <w:rPr>
          <w:rFonts w:ascii="Times New Roman" w:eastAsia="Calibri" w:hAnsi="Times New Roman" w:cs="Times New Roman"/>
          <w:b/>
          <w:bCs/>
          <w:color w:val="000000"/>
          <w:kern w:val="0"/>
          <w:sz w:val="24"/>
          <w:szCs w:val="24"/>
        </w:rPr>
        <w:t>Eur (be PVM).</w:t>
      </w:r>
      <w:r w:rsidR="0026134B" w:rsidRPr="00C325E6">
        <w:rPr>
          <w:rFonts w:ascii="Times New Roman" w:eastAsia="Calibri" w:hAnsi="Times New Roman" w:cs="Times New Roman"/>
          <w:color w:val="000000"/>
          <w:kern w:val="0"/>
          <w:sz w:val="24"/>
          <w:szCs w:val="24"/>
        </w:rPr>
        <w:t xml:space="preserve"> Didesnę kainą perkančioji organizacija laikys per didele ir nepriimtina. </w:t>
      </w:r>
    </w:p>
    <w:p w14:paraId="1D8EE4AD" w14:textId="0A47B1A7" w:rsidR="00C62DEC" w:rsidRDefault="006273DE" w:rsidP="0026134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 xml:space="preserve">2.2. Pirkimas </w:t>
      </w:r>
      <w:r w:rsidR="002D47AD" w:rsidRPr="00F84D0E">
        <w:rPr>
          <w:rFonts w:ascii="Times New Roman" w:hAnsi="Times New Roman" w:cs="Times New Roman"/>
          <w:color w:val="000000"/>
          <w:kern w:val="0"/>
          <w:sz w:val="24"/>
          <w:szCs w:val="24"/>
        </w:rPr>
        <w:t>ne</w:t>
      </w:r>
      <w:r w:rsidRPr="00F84D0E">
        <w:rPr>
          <w:rFonts w:ascii="Times New Roman" w:hAnsi="Times New Roman" w:cs="Times New Roman"/>
          <w:color w:val="000000"/>
          <w:kern w:val="0"/>
          <w:sz w:val="24"/>
          <w:szCs w:val="24"/>
        </w:rPr>
        <w:t>skaidomas į pirkimo dalis</w:t>
      </w:r>
      <w:r w:rsidR="00B459E9" w:rsidRPr="00F84D0E">
        <w:rPr>
          <w:rFonts w:ascii="Times New Roman" w:hAnsi="Times New Roman" w:cs="Times New Roman"/>
          <w:color w:val="000000"/>
          <w:kern w:val="0"/>
          <w:sz w:val="24"/>
          <w:szCs w:val="24"/>
        </w:rPr>
        <w:t>.</w:t>
      </w:r>
    </w:p>
    <w:p w14:paraId="2969207F" w14:textId="3D78EA5C" w:rsidR="0026134B" w:rsidRPr="0026134B" w:rsidRDefault="0026134B" w:rsidP="0026134B">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B77260">
        <w:rPr>
          <w:rFonts w:ascii="Times New Roman" w:hAnsi="Times New Roman" w:cs="Times New Roman"/>
          <w:color w:val="000000"/>
          <w:kern w:val="0"/>
          <w:sz w:val="24"/>
          <w:szCs w:val="24"/>
        </w:rPr>
        <w:t xml:space="preserve">2.3. </w:t>
      </w:r>
      <w:r w:rsidRPr="00B77260">
        <w:rPr>
          <w:rFonts w:ascii="Times New Roman" w:eastAsia="Times New Roman" w:hAnsi="Times New Roman" w:cs="Times New Roman"/>
          <w:sz w:val="24"/>
          <w:szCs w:val="24"/>
        </w:rPr>
        <w:t xml:space="preserve">Pirkimo objektas apibūdintas ir reikalavimai jam nurodyti </w:t>
      </w:r>
      <w:r w:rsidR="00797614">
        <w:rPr>
          <w:rFonts w:ascii="Times New Roman" w:eastAsia="Times New Roman" w:hAnsi="Times New Roman" w:cs="Times New Roman"/>
          <w:color w:val="0070C0"/>
          <w:sz w:val="24"/>
          <w:szCs w:val="24"/>
          <w:u w:val="single"/>
        </w:rPr>
        <w:t>te</w:t>
      </w:r>
      <w:r w:rsidRPr="005B2C73">
        <w:rPr>
          <w:rFonts w:ascii="Times New Roman" w:eastAsia="Times New Roman" w:hAnsi="Times New Roman" w:cs="Times New Roman"/>
          <w:color w:val="0070C0"/>
          <w:sz w:val="24"/>
          <w:szCs w:val="24"/>
          <w:u w:val="single"/>
        </w:rPr>
        <w:t>chninėje specifikacijoje (pirkimo sąlygų 1 priedas)</w:t>
      </w:r>
      <w:r w:rsidRPr="005B2C73">
        <w:rPr>
          <w:rFonts w:ascii="Times New Roman" w:eastAsia="Times New Roman" w:hAnsi="Times New Roman" w:cs="Times New Roman"/>
          <w:color w:val="0070C0"/>
          <w:sz w:val="24"/>
          <w:szCs w:val="24"/>
        </w:rPr>
        <w:t xml:space="preserve"> ir </w:t>
      </w:r>
      <w:r w:rsidRPr="005B2C73">
        <w:rPr>
          <w:rFonts w:ascii="Times New Roman" w:eastAsia="Times New Roman" w:hAnsi="Times New Roman" w:cs="Times New Roman"/>
          <w:color w:val="0070C0"/>
          <w:sz w:val="24"/>
          <w:szCs w:val="24"/>
          <w:u w:val="single"/>
        </w:rPr>
        <w:t>Viešojo pirkimo sutarties projekte (pirkimo sąlygų 3 priedas).</w:t>
      </w:r>
      <w:r w:rsidRPr="005B2C73">
        <w:rPr>
          <w:rFonts w:ascii="Times New Roman" w:eastAsia="Times New Roman" w:hAnsi="Times New Roman" w:cs="Times New Roman"/>
          <w:color w:val="0070C0"/>
          <w:sz w:val="24"/>
          <w:szCs w:val="24"/>
        </w:rPr>
        <w:t xml:space="preserve"> </w:t>
      </w:r>
    </w:p>
    <w:p w14:paraId="7FBA20C2" w14:textId="1233F31C" w:rsidR="006273DE" w:rsidRDefault="009E5171"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2.</w:t>
      </w:r>
      <w:r w:rsidR="0026134B">
        <w:rPr>
          <w:rFonts w:ascii="Times New Roman" w:hAnsi="Times New Roman" w:cs="Times New Roman"/>
          <w:color w:val="000000"/>
          <w:kern w:val="0"/>
          <w:sz w:val="24"/>
          <w:szCs w:val="24"/>
        </w:rPr>
        <w:t>4</w:t>
      </w:r>
      <w:r w:rsidRPr="00F84D0E">
        <w:rPr>
          <w:rFonts w:ascii="Times New Roman" w:hAnsi="Times New Roman" w:cs="Times New Roman"/>
          <w:color w:val="000000"/>
          <w:kern w:val="0"/>
          <w:sz w:val="24"/>
          <w:szCs w:val="24"/>
        </w:rPr>
        <w:t xml:space="preserve">. Pasiūlymas turi būti pateiktas visai pirkimo sąlygų </w:t>
      </w:r>
      <w:r w:rsidR="00606978" w:rsidRPr="00F84D0E">
        <w:rPr>
          <w:rFonts w:ascii="Times New Roman" w:hAnsi="Times New Roman" w:cs="Times New Roman"/>
          <w:color w:val="000000"/>
          <w:kern w:val="0"/>
          <w:sz w:val="24"/>
          <w:szCs w:val="24"/>
        </w:rPr>
        <w:t xml:space="preserve">techninėje specifikacijoje </w:t>
      </w:r>
      <w:r w:rsidRPr="00F84D0E">
        <w:rPr>
          <w:rFonts w:ascii="Times New Roman" w:hAnsi="Times New Roman" w:cs="Times New Roman"/>
          <w:color w:val="000000"/>
          <w:kern w:val="0"/>
          <w:sz w:val="24"/>
          <w:szCs w:val="24"/>
        </w:rPr>
        <w:t>nurodytai apimčiai, neskaidant jos smulkiau.</w:t>
      </w:r>
      <w:r w:rsidR="006273DE" w:rsidRPr="00F84D0E">
        <w:rPr>
          <w:rFonts w:ascii="Times New Roman" w:hAnsi="Times New Roman" w:cs="Times New Roman"/>
          <w:color w:val="000000"/>
          <w:kern w:val="0"/>
          <w:sz w:val="24"/>
          <w:szCs w:val="24"/>
        </w:rPr>
        <w:tab/>
      </w:r>
    </w:p>
    <w:p w14:paraId="2AB6F3A0" w14:textId="71A6C8A8" w:rsidR="0026134B" w:rsidRPr="0026134B" w:rsidRDefault="0026134B" w:rsidP="0026134B">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B77260">
        <w:rPr>
          <w:rFonts w:ascii="Times New Roman" w:hAnsi="Times New Roman" w:cs="Times New Roman"/>
          <w:bCs/>
          <w:sz w:val="24"/>
          <w:szCs w:val="24"/>
        </w:rPr>
        <w:t>2.</w:t>
      </w:r>
      <w:r>
        <w:rPr>
          <w:rFonts w:ascii="Times New Roman" w:hAnsi="Times New Roman" w:cs="Times New Roman"/>
          <w:bCs/>
          <w:sz w:val="24"/>
          <w:szCs w:val="24"/>
        </w:rPr>
        <w:t>5</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Pr>
          <w:rFonts w:ascii="Times New Roman" w:eastAsia="Times New Roman" w:hAnsi="Times New Roman" w:cs="Times New Roman"/>
          <w:bCs/>
          <w:kern w:val="28"/>
          <w:sz w:val="24"/>
          <w:szCs w:val="24"/>
          <w:lang w:eastAsia="lt-LT"/>
        </w:rPr>
        <w:t>prekių</w:t>
      </w:r>
      <w:r w:rsidRPr="00B77260">
        <w:rPr>
          <w:rFonts w:ascii="Times New Roman" w:eastAsia="Times New Roman" w:hAnsi="Times New Roman" w:cs="Times New Roman"/>
          <w:bCs/>
          <w:kern w:val="28"/>
          <w:sz w:val="24"/>
          <w:szCs w:val="24"/>
          <w:lang w:eastAsia="lt-LT"/>
        </w:rPr>
        <w:t xml:space="preserve"> </w:t>
      </w:r>
      <w:r>
        <w:rPr>
          <w:rFonts w:ascii="Times New Roman" w:eastAsia="Times New Roman" w:hAnsi="Times New Roman" w:cs="Times New Roman"/>
          <w:bCs/>
          <w:kern w:val="28"/>
          <w:sz w:val="24"/>
          <w:szCs w:val="24"/>
          <w:lang w:eastAsia="lt-LT"/>
        </w:rPr>
        <w:t>tiekimui</w:t>
      </w:r>
      <w:r w:rsidRPr="00B77260">
        <w:rPr>
          <w:rFonts w:ascii="Times New Roman" w:eastAsia="Times New Roman" w:hAnsi="Times New Roman" w:cs="Times New Roman"/>
          <w:bCs/>
          <w:kern w:val="28"/>
          <w:sz w:val="24"/>
          <w:szCs w:val="24"/>
          <w:lang w:eastAsia="lt-LT"/>
        </w:rPr>
        <w:t>, gavimą.</w:t>
      </w:r>
      <w:r w:rsidRPr="00F33F86">
        <w:rPr>
          <w:rFonts w:ascii="Times New Roman" w:hAnsi="Times New Roman" w:cs="Times New Roman"/>
          <w:color w:val="000000"/>
          <w:kern w:val="0"/>
          <w:sz w:val="24"/>
          <w:szCs w:val="24"/>
        </w:rPr>
        <w:tab/>
      </w:r>
    </w:p>
    <w:p w14:paraId="25A7EC4F" w14:textId="10ED683A" w:rsidR="00C7375A" w:rsidRPr="00F84D0E" w:rsidRDefault="00C7375A" w:rsidP="001F61EB">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F84D0E">
        <w:rPr>
          <w:rFonts w:ascii="Times New Roman" w:eastAsia="Times New Roman" w:hAnsi="Times New Roman" w:cs="Times New Roman"/>
          <w:bCs/>
          <w:kern w:val="28"/>
          <w:sz w:val="24"/>
          <w:szCs w:val="24"/>
          <w:lang w:eastAsia="lt-LT"/>
        </w:rPr>
        <w:lastRenderedPageBreak/>
        <w:t xml:space="preserve">2.4. Jeigu apibūdinant pirkimo objektą </w:t>
      </w:r>
      <w:r w:rsidR="00606978" w:rsidRPr="00F84D0E">
        <w:rPr>
          <w:rFonts w:ascii="Times New Roman" w:hAnsi="Times New Roman" w:cs="Times New Roman"/>
          <w:color w:val="000000"/>
          <w:kern w:val="0"/>
          <w:sz w:val="24"/>
          <w:szCs w:val="24"/>
        </w:rPr>
        <w:t xml:space="preserve">techninėje specifikacijoje </w:t>
      </w:r>
      <w:r w:rsidR="00F13E3C" w:rsidRPr="00F84D0E">
        <w:rPr>
          <w:rFonts w:ascii="Times New Roman" w:hAnsi="Times New Roman" w:cs="Times New Roman"/>
          <w:sz w:val="24"/>
          <w:szCs w:val="24"/>
        </w:rPr>
        <w:t>ir kituose pirkimo dokumentuose</w:t>
      </w:r>
      <w:r w:rsidR="000613BD" w:rsidRPr="00F84D0E">
        <w:rPr>
          <w:rFonts w:ascii="Times New Roman" w:hAnsi="Times New Roman" w:cs="Times New Roman"/>
          <w:sz w:val="24"/>
          <w:szCs w:val="24"/>
        </w:rPr>
        <w:t xml:space="preserve"> </w:t>
      </w:r>
      <w:r w:rsidRPr="00F84D0E">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A729AA" w:rsidRPr="00F84D0E">
        <w:rPr>
          <w:rFonts w:ascii="Times New Roman" w:eastAsia="Times New Roman" w:hAnsi="Times New Roman" w:cs="Times New Roman"/>
          <w:bCs/>
          <w:kern w:val="28"/>
          <w:sz w:val="24"/>
          <w:szCs w:val="24"/>
          <w:lang w:eastAsia="lt-LT"/>
        </w:rPr>
        <w:t xml:space="preserve">protokolai, sertifikatai </w:t>
      </w:r>
      <w:r w:rsidRPr="00F84D0E">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362169D7" w14:textId="4A2F6307" w:rsidR="00C7375A" w:rsidRPr="00F84D0E" w:rsidRDefault="00C7375A" w:rsidP="001F61EB">
      <w:pPr>
        <w:autoSpaceDE w:val="0"/>
        <w:autoSpaceDN w:val="0"/>
        <w:adjustRightInd w:val="0"/>
        <w:spacing w:after="0" w:line="240" w:lineRule="auto"/>
        <w:ind w:firstLine="709"/>
        <w:jc w:val="both"/>
        <w:rPr>
          <w:rFonts w:ascii="Times New Roman" w:hAnsi="Times New Roman" w:cs="Times New Roman"/>
          <w:sz w:val="24"/>
          <w:szCs w:val="24"/>
        </w:rPr>
      </w:pPr>
      <w:r w:rsidRPr="00F84D0E">
        <w:rPr>
          <w:rFonts w:ascii="Times New Roman" w:eastAsia="Times New Roman" w:hAnsi="Times New Roman" w:cs="Times New Roman"/>
          <w:bCs/>
          <w:kern w:val="28"/>
          <w:sz w:val="24"/>
          <w:szCs w:val="24"/>
          <w:lang w:eastAsia="lt-LT"/>
        </w:rPr>
        <w:t xml:space="preserve">2.5. </w:t>
      </w:r>
      <w:r w:rsidRPr="00F84D0E">
        <w:rPr>
          <w:rFonts w:ascii="Times New Roman" w:hAnsi="Times New Roman" w:cs="Times New Roman"/>
          <w:sz w:val="24"/>
          <w:szCs w:val="24"/>
        </w:rPr>
        <w:t xml:space="preserve">Jeigu apibūdinant pirkimo objektą </w:t>
      </w:r>
      <w:r w:rsidR="00606978" w:rsidRPr="00F84D0E">
        <w:rPr>
          <w:rFonts w:ascii="Times New Roman" w:hAnsi="Times New Roman" w:cs="Times New Roman"/>
          <w:color w:val="000000"/>
          <w:kern w:val="0"/>
          <w:sz w:val="24"/>
          <w:szCs w:val="24"/>
        </w:rPr>
        <w:t xml:space="preserve">techninėje specifikacijoje </w:t>
      </w:r>
      <w:r w:rsidRPr="00F84D0E">
        <w:rPr>
          <w:rFonts w:ascii="Times New Roman" w:hAnsi="Times New Roman" w:cs="Times New Roman"/>
          <w:sz w:val="24"/>
          <w:szCs w:val="24"/>
        </w:rPr>
        <w:t xml:space="preserve">nurodytas standartas, </w:t>
      </w:r>
      <w:r w:rsidRPr="00F84D0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4D0E">
        <w:rPr>
          <w:rFonts w:ascii="Times New Roman" w:hAnsi="Times New Roman" w:cs="Times New Roman"/>
          <w:sz w:val="24"/>
          <w:szCs w:val="24"/>
        </w:rPr>
        <w:t>turi būti laikoma, kad kiekviena tokia nuoroda yra pateikta su žodžiais „arba lygiavertis“.</w:t>
      </w:r>
    </w:p>
    <w:p w14:paraId="4C5104F8" w14:textId="3B733ADD" w:rsidR="000A1C0B"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2.</w:t>
      </w:r>
      <w:r w:rsidR="00C7375A" w:rsidRPr="00F84D0E">
        <w:rPr>
          <w:rFonts w:ascii="Times New Roman" w:hAnsi="Times New Roman" w:cs="Times New Roman"/>
          <w:color w:val="000000"/>
          <w:kern w:val="0"/>
          <w:sz w:val="24"/>
          <w:szCs w:val="24"/>
        </w:rPr>
        <w:t>6</w:t>
      </w:r>
      <w:r w:rsidRPr="00F84D0E">
        <w:rPr>
          <w:rFonts w:ascii="Times New Roman" w:hAnsi="Times New Roman" w:cs="Times New Roman"/>
          <w:color w:val="000000"/>
          <w:kern w:val="0"/>
          <w:sz w:val="24"/>
          <w:szCs w:val="24"/>
        </w:rPr>
        <w:t xml:space="preserve">. Tiekėjo įsipareigojimų įvykdymo vieta </w:t>
      </w:r>
      <w:r w:rsidR="002D47AD" w:rsidRPr="00F84D0E">
        <w:rPr>
          <w:rFonts w:ascii="Times New Roman" w:hAnsi="Times New Roman" w:cs="Times New Roman"/>
          <w:color w:val="000000"/>
          <w:kern w:val="0"/>
          <w:sz w:val="24"/>
          <w:szCs w:val="24"/>
        </w:rPr>
        <w:t>–</w:t>
      </w:r>
      <w:r w:rsidRPr="00F84D0E">
        <w:rPr>
          <w:rFonts w:ascii="Times New Roman" w:hAnsi="Times New Roman" w:cs="Times New Roman"/>
          <w:color w:val="000000"/>
          <w:kern w:val="0"/>
          <w:sz w:val="24"/>
          <w:szCs w:val="24"/>
        </w:rPr>
        <w:t xml:space="preserve"> </w:t>
      </w:r>
      <w:r w:rsidR="003F4A90" w:rsidRPr="00F84D0E">
        <w:rPr>
          <w:rFonts w:ascii="Times New Roman" w:hAnsi="Times New Roman" w:cs="Times New Roman"/>
          <w:color w:val="000000"/>
          <w:kern w:val="0"/>
          <w:sz w:val="24"/>
          <w:szCs w:val="24"/>
        </w:rPr>
        <w:t>Šiaulių miestas.</w:t>
      </w:r>
    </w:p>
    <w:p w14:paraId="696A8B27" w14:textId="585E5C4E" w:rsidR="000A1C0B"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2.</w:t>
      </w:r>
      <w:r w:rsidR="00C7375A" w:rsidRPr="00F84D0E">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 xml:space="preserve">. </w:t>
      </w:r>
      <w:r w:rsidR="00385679" w:rsidRPr="00F84D0E">
        <w:rPr>
          <w:rFonts w:ascii="Times New Roman" w:hAnsi="Times New Roman" w:cs="Times New Roman"/>
          <w:color w:val="000000"/>
          <w:kern w:val="0"/>
          <w:sz w:val="24"/>
          <w:szCs w:val="24"/>
        </w:rPr>
        <w:t>Pirkimas neatliekamas CPO priemonėmis, nes perkamo objekto CPO kataloge nėra.</w:t>
      </w:r>
    </w:p>
    <w:p w14:paraId="136357FC" w14:textId="77777777" w:rsidR="00C059A2" w:rsidRPr="00F84D0E" w:rsidRDefault="00C059A2"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346900D7" w:rsidR="006273DE" w:rsidRPr="00F84D0E"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F84D0E">
        <w:rPr>
          <w:rFonts w:ascii="Times New Roman" w:hAnsi="Times New Roman" w:cs="Times New Roman"/>
          <w:b/>
          <w:bCs/>
          <w:color w:val="000000"/>
          <w:kern w:val="0"/>
          <w:sz w:val="24"/>
          <w:szCs w:val="24"/>
        </w:rPr>
        <w:t>3. TIEKĖJŲ PAŠALINIMO PAGRINDAI IR REIKALAUJAMA KVALIFIKACIJA</w:t>
      </w:r>
    </w:p>
    <w:p w14:paraId="711144C5" w14:textId="77777777" w:rsidR="006273DE" w:rsidRPr="00F84D0E"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ab/>
      </w:r>
    </w:p>
    <w:p w14:paraId="3E8833DA" w14:textId="00FB6336"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B459E9" w:rsidRPr="00F84D0E">
        <w:rPr>
          <w:rFonts w:ascii="Times New Roman" w:hAnsi="Times New Roman" w:cs="Times New Roman"/>
          <w:color w:val="0070C0"/>
          <w:kern w:val="0"/>
          <w:sz w:val="24"/>
          <w:szCs w:val="24"/>
          <w:u w:val="single"/>
        </w:rPr>
        <w:t>5</w:t>
      </w:r>
      <w:r w:rsidRPr="00F84D0E">
        <w:rPr>
          <w:rFonts w:ascii="Times New Roman" w:hAnsi="Times New Roman" w:cs="Times New Roman"/>
          <w:color w:val="0070C0"/>
          <w:kern w:val="0"/>
          <w:sz w:val="24"/>
          <w:szCs w:val="24"/>
          <w:u w:val="single"/>
        </w:rPr>
        <w:t xml:space="preserve"> priede „Pašalinimo pagrindai“</w:t>
      </w:r>
      <w:r w:rsidRPr="00F84D0E">
        <w:rPr>
          <w:rFonts w:ascii="Times New Roman" w:hAnsi="Times New Roman" w:cs="Times New Roman"/>
          <w:color w:val="0070C0"/>
          <w:kern w:val="0"/>
          <w:sz w:val="24"/>
          <w:szCs w:val="24"/>
        </w:rPr>
        <w:t xml:space="preserve"> </w:t>
      </w:r>
      <w:r w:rsidRPr="00F84D0E">
        <w:rPr>
          <w:rFonts w:ascii="Times New Roman" w:hAnsi="Times New Roman" w:cs="Times New Roman"/>
          <w:color w:val="000000"/>
          <w:kern w:val="0"/>
          <w:sz w:val="24"/>
          <w:szCs w:val="24"/>
        </w:rPr>
        <w:t xml:space="preserve">nebuvimą. Tiekėjas ir </w:t>
      </w:r>
      <w:r w:rsidR="00710B9C" w:rsidRPr="00F84D0E">
        <w:rPr>
          <w:rFonts w:ascii="Times New Roman" w:hAnsi="Times New Roman" w:cs="Times New Roman"/>
          <w:color w:val="000000"/>
          <w:kern w:val="0"/>
          <w:sz w:val="24"/>
          <w:szCs w:val="24"/>
        </w:rPr>
        <w:t>ūkio subjektai</w:t>
      </w:r>
      <w:r w:rsidRPr="00F84D0E">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00B459E9" w:rsidRPr="00F84D0E">
        <w:rPr>
          <w:rFonts w:ascii="Times New Roman" w:hAnsi="Times New Roman" w:cs="Times New Roman"/>
          <w:color w:val="0070C0"/>
          <w:kern w:val="0"/>
          <w:sz w:val="24"/>
          <w:szCs w:val="24"/>
          <w:u w:val="single"/>
        </w:rPr>
        <w:t>4</w:t>
      </w:r>
      <w:r w:rsidRPr="00F84D0E">
        <w:rPr>
          <w:rFonts w:ascii="Times New Roman" w:hAnsi="Times New Roman" w:cs="Times New Roman"/>
          <w:color w:val="0070C0"/>
          <w:kern w:val="0"/>
          <w:sz w:val="24"/>
          <w:szCs w:val="24"/>
          <w:u w:val="single"/>
        </w:rPr>
        <w:t xml:space="preserve"> priedą „Europos bendrasis viešųjų pirkimų dokumentas (EBVPD)“</w:t>
      </w:r>
      <w:r w:rsidRPr="00F84D0E">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0" w:history="1">
        <w:r w:rsidRPr="00F84D0E">
          <w:rPr>
            <w:rStyle w:val="Hipersaitas"/>
            <w:rFonts w:ascii="Times New Roman" w:hAnsi="Times New Roman" w:cs="Times New Roman"/>
            <w:kern w:val="0"/>
            <w:sz w:val="24"/>
            <w:szCs w:val="24"/>
          </w:rPr>
          <w:t>https://ebvpd.eviesiejipirkimai.lt/espd-web/</w:t>
        </w:r>
      </w:hyperlink>
      <w:r w:rsidRPr="00F84D0E">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F84D0E">
        <w:rPr>
          <w:rFonts w:ascii="Times New Roman" w:hAnsi="Times New Roman" w:cs="Times New Roman"/>
          <w:color w:val="000000"/>
          <w:kern w:val="0"/>
          <w:sz w:val="24"/>
          <w:szCs w:val="24"/>
        </w:rPr>
        <w:tab/>
      </w:r>
    </w:p>
    <w:p w14:paraId="0A39F675" w14:textId="6011EF0A"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6CB0AC2F" w14:textId="4ABE8C90"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50CA846E" w14:textId="4719C4DD"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3.1.3. Perkančioji organizacija netikrina subtiekėjų, kurių pajėgumais tiekėjas nesiremia, pašalinimo pagrindų.</w:t>
      </w:r>
      <w:r w:rsidRPr="00F84D0E">
        <w:rPr>
          <w:rFonts w:ascii="Times New Roman" w:hAnsi="Times New Roman" w:cs="Times New Roman"/>
          <w:color w:val="000000"/>
          <w:kern w:val="0"/>
          <w:sz w:val="24"/>
          <w:szCs w:val="24"/>
        </w:rPr>
        <w:tab/>
      </w:r>
    </w:p>
    <w:p w14:paraId="673FF1AD" w14:textId="179ECDF0" w:rsidR="001C2357" w:rsidRPr="00F84D0E" w:rsidRDefault="001C2357" w:rsidP="001F61EB">
      <w:pPr>
        <w:autoSpaceDE w:val="0"/>
        <w:autoSpaceDN w:val="0"/>
        <w:spacing w:after="0" w:line="240" w:lineRule="auto"/>
        <w:ind w:firstLine="709"/>
        <w:jc w:val="both"/>
        <w:rPr>
          <w:rFonts w:ascii="Times New Roman" w:eastAsia="Calibri" w:hAnsi="Times New Roman" w:cs="Times New Roman"/>
          <w:color w:val="000000"/>
          <w:kern w:val="0"/>
          <w:sz w:val="24"/>
          <w:szCs w:val="24"/>
          <w:bdr w:val="none" w:sz="0" w:space="0" w:color="auto" w:frame="1"/>
          <w14:ligatures w14:val="none"/>
        </w:rPr>
      </w:pPr>
      <w:bookmarkStart w:id="2" w:name="_Hlk157758917"/>
      <w:bookmarkStart w:id="3" w:name="_Hlk159243046"/>
      <w:r w:rsidRPr="00F84D0E">
        <w:rPr>
          <w:rFonts w:ascii="Times New Roman" w:eastAsia="Arial Unicode MS" w:hAnsi="Times New Roman" w:cs="Times New Roman"/>
          <w:color w:val="000000"/>
          <w:kern w:val="0"/>
          <w:sz w:val="24"/>
          <w:szCs w:val="24"/>
          <w14:ligatures w14:val="none"/>
        </w:rPr>
        <w:t xml:space="preserve">3.1.4. </w:t>
      </w:r>
      <w:r w:rsidRPr="00F84D0E">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B459E9" w:rsidRPr="00F84D0E">
        <w:rPr>
          <w:rFonts w:ascii="Times New Roman" w:eastAsia="Arial Unicode MS" w:hAnsi="Times New Roman" w:cs="Times New Roman"/>
          <w:color w:val="0070C0"/>
          <w:kern w:val="0"/>
          <w:sz w:val="24"/>
          <w:szCs w:val="24"/>
          <w:u w:val="single"/>
          <w14:ligatures w14:val="none"/>
        </w:rPr>
        <w:t>4</w:t>
      </w:r>
      <w:r w:rsidRPr="00F84D0E">
        <w:rPr>
          <w:rFonts w:ascii="Times New Roman" w:eastAsia="Arial Unicode MS" w:hAnsi="Times New Roman" w:cs="Times New Roman"/>
          <w:color w:val="0070C0"/>
          <w:kern w:val="0"/>
          <w:sz w:val="24"/>
          <w:szCs w:val="24"/>
          <w:u w:val="single"/>
          <w14:ligatures w14:val="none"/>
        </w:rPr>
        <w:t xml:space="preserve"> priede „</w:t>
      </w:r>
      <w:r w:rsidRPr="00F84D0E">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F84D0E">
        <w:rPr>
          <w:rFonts w:ascii="Times New Roman" w:eastAsia="Arial Unicode MS" w:hAnsi="Times New Roman" w:cs="Times New Roman"/>
          <w:color w:val="0070C0"/>
          <w:kern w:val="0"/>
          <w:sz w:val="24"/>
          <w:szCs w:val="24"/>
          <w:bdr w:val="none" w:sz="0" w:space="0" w:color="auto" w:frame="1"/>
          <w14:ligatures w14:val="none"/>
        </w:rPr>
        <w:t xml:space="preserve"> </w:t>
      </w:r>
      <w:r w:rsidRPr="00F84D0E">
        <w:rPr>
          <w:rFonts w:ascii="Times New Roman" w:eastAsia="Arial Unicode MS" w:hAnsi="Times New Roman" w:cs="Times New Roman"/>
          <w:kern w:val="0"/>
          <w:sz w:val="24"/>
          <w:szCs w:val="24"/>
          <w14:ligatures w14:val="none"/>
        </w:rPr>
        <w:t>nustatytų tiekėjo pašalinimo pagrindų.</w:t>
      </w:r>
    </w:p>
    <w:p w14:paraId="1B2760BA" w14:textId="701B0DCF" w:rsidR="001C2357" w:rsidRPr="00F84D0E" w:rsidRDefault="001C2357" w:rsidP="001F61EB">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F84D0E">
        <w:rPr>
          <w:rFonts w:ascii="Times New Roman" w:eastAsia="Arial Unicode MS" w:hAnsi="Times New Roman" w:cs="Times New Roman"/>
          <w:color w:val="000000"/>
          <w:kern w:val="0"/>
          <w:sz w:val="24"/>
          <w:szCs w:val="24"/>
          <w14:ligatures w14:val="none"/>
        </w:rPr>
        <w:t xml:space="preserve">3.1.5. </w:t>
      </w:r>
      <w:r w:rsidRPr="00F84D0E">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B459E9" w:rsidRPr="00F84D0E">
        <w:rPr>
          <w:rFonts w:ascii="Times New Roman" w:eastAsia="Arial Unicode MS" w:hAnsi="Times New Roman" w:cs="Times New Roman"/>
          <w:color w:val="0070C0"/>
          <w:kern w:val="0"/>
          <w:sz w:val="24"/>
          <w:szCs w:val="24"/>
          <w:u w:val="single"/>
          <w14:ligatures w14:val="none"/>
        </w:rPr>
        <w:t>4</w:t>
      </w:r>
      <w:r w:rsidRPr="00F84D0E">
        <w:rPr>
          <w:rFonts w:ascii="Times New Roman" w:eastAsia="Arial Unicode MS" w:hAnsi="Times New Roman" w:cs="Times New Roman"/>
          <w:color w:val="0070C0"/>
          <w:kern w:val="0"/>
          <w:sz w:val="24"/>
          <w:szCs w:val="24"/>
          <w:u w:val="single"/>
          <w14:ligatures w14:val="none"/>
        </w:rPr>
        <w:t xml:space="preserve"> priede „</w:t>
      </w:r>
      <w:r w:rsidRPr="00F84D0E">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F84D0E">
        <w:rPr>
          <w:rFonts w:ascii="Times New Roman" w:eastAsia="Arial Unicode MS" w:hAnsi="Times New Roman" w:cs="Times New Roman"/>
          <w:color w:val="0070C0"/>
          <w:kern w:val="0"/>
          <w:sz w:val="24"/>
          <w:szCs w:val="24"/>
          <w14:ligatures w14:val="none"/>
        </w:rPr>
        <w:t xml:space="preserve"> </w:t>
      </w:r>
      <w:r w:rsidRPr="00F84D0E">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50B6821B" w14:textId="4EF79D23" w:rsidR="001C2357" w:rsidRPr="00F84D0E" w:rsidRDefault="001C2357" w:rsidP="001F61EB">
      <w:pPr>
        <w:spacing w:after="0" w:line="240" w:lineRule="auto"/>
        <w:ind w:firstLine="709"/>
        <w:jc w:val="both"/>
        <w:rPr>
          <w:rFonts w:ascii="Times New Roman" w:eastAsia="Calibri" w:hAnsi="Times New Roman" w:cs="Times New Roman"/>
          <w:strike/>
          <w:color w:val="FF0000"/>
          <w:kern w:val="0"/>
          <w:sz w:val="24"/>
          <w:szCs w:val="24"/>
          <w:bdr w:val="none" w:sz="0" w:space="0" w:color="auto" w:frame="1"/>
          <w14:ligatures w14:val="none"/>
        </w:rPr>
      </w:pPr>
      <w:r w:rsidRPr="00F84D0E">
        <w:rPr>
          <w:rFonts w:ascii="Times New Roman" w:eastAsia="Arial Unicode MS" w:hAnsi="Times New Roman" w:cs="Times New Roman"/>
          <w:kern w:val="0"/>
          <w:sz w:val="24"/>
          <w:szCs w:val="24"/>
          <w14:ligatures w14:val="none"/>
        </w:rPr>
        <w:t xml:space="preserve">3.1.6. Perkančioji organizacija taip pat patikrina, ar dėl ūkio subjektų, kurių pajėgumais ketina remtis tiekėjas, nėra pirkimo sąlygų </w:t>
      </w:r>
      <w:r w:rsidR="00B459E9" w:rsidRPr="00F84D0E">
        <w:rPr>
          <w:rFonts w:ascii="Times New Roman" w:eastAsia="Arial Unicode MS" w:hAnsi="Times New Roman" w:cs="Times New Roman"/>
          <w:color w:val="0070C0"/>
          <w:kern w:val="0"/>
          <w:sz w:val="24"/>
          <w:szCs w:val="24"/>
          <w:u w:val="single"/>
          <w14:ligatures w14:val="none"/>
        </w:rPr>
        <w:t>4</w:t>
      </w:r>
      <w:r w:rsidRPr="00F84D0E">
        <w:rPr>
          <w:rFonts w:ascii="Times New Roman" w:eastAsia="Arial Unicode MS" w:hAnsi="Times New Roman" w:cs="Times New Roman"/>
          <w:color w:val="0070C0"/>
          <w:kern w:val="0"/>
          <w:sz w:val="24"/>
          <w:szCs w:val="24"/>
          <w:u w:val="single"/>
          <w14:ligatures w14:val="none"/>
        </w:rPr>
        <w:t xml:space="preserve"> priede „</w:t>
      </w:r>
      <w:r w:rsidRPr="00F84D0E">
        <w:rPr>
          <w:rFonts w:ascii="Times New Roman" w:eastAsia="Arial Unicode MS" w:hAnsi="Times New Roman" w:cs="Times New Roman"/>
          <w:color w:val="0070C0"/>
          <w:kern w:val="0"/>
          <w:sz w:val="24"/>
          <w:szCs w:val="24"/>
          <w:u w:val="single"/>
          <w:bdr w:val="none" w:sz="0" w:space="0" w:color="auto" w:frame="1"/>
          <w14:ligatures w14:val="none"/>
        </w:rPr>
        <w:t xml:space="preserve">Europos bendrasis viešųjų pirkimų dokumentas </w:t>
      </w:r>
      <w:r w:rsidRPr="00F84D0E">
        <w:rPr>
          <w:rFonts w:ascii="Times New Roman" w:eastAsia="Arial Unicode MS" w:hAnsi="Times New Roman" w:cs="Times New Roman"/>
          <w:color w:val="0070C0"/>
          <w:kern w:val="0"/>
          <w:sz w:val="24"/>
          <w:szCs w:val="24"/>
          <w:u w:val="single"/>
          <w:bdr w:val="none" w:sz="0" w:space="0" w:color="auto" w:frame="1"/>
          <w14:ligatures w14:val="none"/>
        </w:rPr>
        <w:lastRenderedPageBreak/>
        <w:t>(EBVPD)</w:t>
      </w:r>
      <w:r w:rsidRPr="00F84D0E">
        <w:rPr>
          <w:rFonts w:ascii="Times New Roman" w:eastAsia="Arial Unicode MS" w:hAnsi="Times New Roman" w:cs="Times New Roman"/>
          <w:kern w:val="0"/>
          <w:sz w:val="24"/>
          <w:szCs w:val="24"/>
          <w:bdr w:val="none" w:sz="0" w:space="0" w:color="auto" w:frame="1"/>
          <w14:ligatures w14:val="none"/>
        </w:rPr>
        <w:t xml:space="preserve">“ </w:t>
      </w:r>
      <w:r w:rsidRPr="00F84D0E">
        <w:rPr>
          <w:rFonts w:ascii="Times New Roman" w:eastAsia="Arial Unicode MS" w:hAnsi="Times New Roman" w:cs="Times New Roman"/>
          <w:kern w:val="0"/>
          <w:sz w:val="24"/>
          <w:szCs w:val="24"/>
          <w14:ligatures w14:val="none"/>
        </w:rPr>
        <w:t xml:space="preserve">nustatytų pašalinimo pagrindų. Jeigu dėl ūkio subjekto yra bent vienas pirkimo sąlygų </w:t>
      </w:r>
      <w:r w:rsidR="00B459E9" w:rsidRPr="00F84D0E">
        <w:rPr>
          <w:rFonts w:ascii="Times New Roman" w:eastAsia="Arial Unicode MS" w:hAnsi="Times New Roman" w:cs="Times New Roman"/>
          <w:color w:val="0070C0"/>
          <w:kern w:val="0"/>
          <w:sz w:val="24"/>
          <w:szCs w:val="24"/>
          <w:u w:val="single"/>
          <w14:ligatures w14:val="none"/>
        </w:rPr>
        <w:t>4 </w:t>
      </w:r>
      <w:r w:rsidRPr="00F84D0E">
        <w:rPr>
          <w:rFonts w:ascii="Times New Roman" w:eastAsia="Arial Unicode MS" w:hAnsi="Times New Roman" w:cs="Times New Roman"/>
          <w:color w:val="0070C0"/>
          <w:kern w:val="0"/>
          <w:sz w:val="24"/>
          <w:szCs w:val="24"/>
          <w:u w:val="single"/>
          <w14:ligatures w14:val="none"/>
        </w:rPr>
        <w:t>priede „</w:t>
      </w:r>
      <w:r w:rsidRPr="00F84D0E">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0005120E" w:rsidRPr="00F84D0E">
        <w:rPr>
          <w:rFonts w:ascii="Times New Roman" w:eastAsia="Arial Unicode MS" w:hAnsi="Times New Roman" w:cs="Times New Roman"/>
          <w:color w:val="0070C0"/>
          <w:kern w:val="0"/>
          <w:sz w:val="24"/>
          <w:szCs w:val="24"/>
          <w:u w:val="single"/>
          <w:bdr w:val="none" w:sz="0" w:space="0" w:color="auto" w:frame="1"/>
          <w14:ligatures w14:val="none"/>
        </w:rPr>
        <w:t xml:space="preserve"> </w:t>
      </w:r>
      <w:r w:rsidRPr="00F84D0E">
        <w:rPr>
          <w:rFonts w:ascii="Times New Roman" w:eastAsia="Arial Unicode MS" w:hAnsi="Times New Roman" w:cs="Times New Roman"/>
          <w:kern w:val="0"/>
          <w:sz w:val="24"/>
          <w:szCs w:val="24"/>
          <w14:ligatures w14:val="none"/>
        </w:rPr>
        <w:t xml:space="preserve">nustatytas pašalinimo pagrindas,  perkančioji organizacija reikalaus per jos nustatytą terminą pakeisti jį kitu ūkio subjektu, dėl kurio nėra pašalinimo pagrindų.  </w:t>
      </w:r>
    </w:p>
    <w:p w14:paraId="04474575" w14:textId="0993E6C4" w:rsidR="006273DE" w:rsidRPr="00F84D0E" w:rsidRDefault="001C2357" w:rsidP="001F61EB">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F84D0E">
        <w:rPr>
          <w:rFonts w:ascii="Times New Roman" w:eastAsia="Arial Unicode MS" w:hAnsi="Times New Roman" w:cs="Times New Roman"/>
          <w:kern w:val="0"/>
          <w:sz w:val="24"/>
          <w:szCs w:val="24"/>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2"/>
    </w:p>
    <w:bookmarkEnd w:id="3"/>
    <w:p w14:paraId="3D4056A5" w14:textId="361EA736" w:rsidR="006273DE" w:rsidRPr="00F84D0E" w:rsidRDefault="00BC4293" w:rsidP="00BC429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Pr>
          <w:rFonts w:ascii="Times New Roman" w:hAnsi="Times New Roman" w:cs="Times New Roman"/>
          <w:color w:val="000000"/>
          <w:kern w:val="0"/>
          <w:sz w:val="24"/>
          <w:szCs w:val="24"/>
        </w:rPr>
        <w:t>5</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Pr>
          <w:rFonts w:ascii="Times New Roman" w:hAnsi="Times New Roman" w:cs="Times New Roman"/>
          <w:color w:val="000000"/>
          <w:kern w:val="0"/>
          <w:sz w:val="24"/>
          <w:szCs w:val="24"/>
        </w:rPr>
        <w:t xml:space="preserve"> </w:t>
      </w:r>
      <w:r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r w:rsidR="006273DE" w:rsidRPr="00F84D0E">
        <w:rPr>
          <w:rFonts w:ascii="Times New Roman" w:hAnsi="Times New Roman" w:cs="Times New Roman"/>
          <w:color w:val="000000"/>
          <w:kern w:val="0"/>
          <w:sz w:val="24"/>
          <w:szCs w:val="24"/>
        </w:rPr>
        <w:tab/>
      </w:r>
    </w:p>
    <w:p w14:paraId="6848DA2C" w14:textId="785B8D80"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3.1.</w:t>
      </w:r>
      <w:r w:rsidR="009F4241" w:rsidRPr="00F84D0E">
        <w:rPr>
          <w:rFonts w:ascii="Times New Roman" w:hAnsi="Times New Roman" w:cs="Times New Roman"/>
          <w:color w:val="000000"/>
          <w:kern w:val="0"/>
          <w:sz w:val="24"/>
          <w:szCs w:val="24"/>
        </w:rPr>
        <w:t>9</w:t>
      </w:r>
      <w:r w:rsidRPr="00F84D0E">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B459E9" w:rsidRPr="00F84D0E">
        <w:rPr>
          <w:rFonts w:ascii="Times New Roman" w:hAnsi="Times New Roman" w:cs="Times New Roman"/>
          <w:color w:val="0070C0"/>
          <w:kern w:val="0"/>
          <w:sz w:val="24"/>
          <w:szCs w:val="24"/>
          <w:u w:val="single"/>
        </w:rPr>
        <w:t>5</w:t>
      </w:r>
      <w:r w:rsidRPr="00F84D0E">
        <w:rPr>
          <w:rFonts w:ascii="Times New Roman" w:hAnsi="Times New Roman" w:cs="Times New Roman"/>
          <w:color w:val="0070C0"/>
          <w:kern w:val="0"/>
          <w:sz w:val="24"/>
          <w:szCs w:val="24"/>
          <w:u w:val="single"/>
        </w:rPr>
        <w:t xml:space="preserve"> priede „Pašalinimo pagrindai“</w:t>
      </w:r>
      <w:r w:rsidRPr="00F84D0E">
        <w:rPr>
          <w:rFonts w:ascii="Times New Roman" w:hAnsi="Times New Roman" w:cs="Times New Roman"/>
          <w:color w:val="0070C0"/>
          <w:kern w:val="0"/>
          <w:sz w:val="24"/>
          <w:szCs w:val="24"/>
        </w:rPr>
        <w:t xml:space="preserve"> </w:t>
      </w:r>
      <w:r w:rsidRPr="00F84D0E">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84D0E">
        <w:rPr>
          <w:rFonts w:ascii="Times New Roman" w:hAnsi="Times New Roman" w:cs="Times New Roman"/>
          <w:color w:val="000000"/>
          <w:kern w:val="0"/>
          <w:sz w:val="24"/>
          <w:szCs w:val="24"/>
        </w:rPr>
        <w:tab/>
      </w:r>
    </w:p>
    <w:p w14:paraId="2ECF303A" w14:textId="77777777" w:rsidR="0026134B" w:rsidRDefault="006273DE" w:rsidP="0026134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 xml:space="preserve">3.2. </w:t>
      </w:r>
      <w:r w:rsidR="0026134B" w:rsidRPr="00347A5B">
        <w:rPr>
          <w:rFonts w:ascii="Times New Roman" w:hAnsi="Times New Roman" w:cs="Times New Roman"/>
          <w:color w:val="000000"/>
          <w:kern w:val="0"/>
          <w:sz w:val="24"/>
          <w:szCs w:val="24"/>
        </w:rPr>
        <w:t xml:space="preserve">Perkančioji organizacija netaiko kvalifikacinių reikalavimų tiekėjams. </w:t>
      </w:r>
    </w:p>
    <w:p w14:paraId="3B60F5F3" w14:textId="3AB78DFF" w:rsidR="006273DE" w:rsidRPr="00F84D0E" w:rsidRDefault="006273DE" w:rsidP="0026134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84D0E">
        <w:rPr>
          <w:rFonts w:ascii="Times New Roman" w:hAnsi="Times New Roman" w:cs="Times New Roman"/>
          <w:color w:val="000000"/>
          <w:kern w:val="0"/>
          <w:sz w:val="24"/>
          <w:szCs w:val="24"/>
        </w:rPr>
        <w:tab/>
      </w:r>
    </w:p>
    <w:p w14:paraId="47560C82" w14:textId="66BC2185" w:rsidR="006273DE" w:rsidRDefault="009929FB"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3.</w:t>
      </w:r>
      <w:r w:rsidR="00F13E3C" w:rsidRPr="00F84D0E">
        <w:rPr>
          <w:rFonts w:ascii="Times New Roman" w:hAnsi="Times New Roman" w:cs="Times New Roman"/>
          <w:color w:val="000000"/>
          <w:kern w:val="0"/>
          <w:sz w:val="24"/>
          <w:szCs w:val="24"/>
        </w:rPr>
        <w:t>4</w:t>
      </w:r>
      <w:r w:rsidRPr="00F84D0E">
        <w:rPr>
          <w:rFonts w:ascii="Times New Roman" w:hAnsi="Times New Roman" w:cs="Times New Roman"/>
          <w:color w:val="000000"/>
          <w:kern w:val="0"/>
          <w:sz w:val="24"/>
          <w:szCs w:val="24"/>
        </w:rPr>
        <w:t xml:space="preserve">. </w:t>
      </w:r>
      <w:r w:rsidR="006273DE" w:rsidRPr="00F84D0E">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475C8EB1" w14:textId="77777777" w:rsidR="00BC4293" w:rsidRPr="007643D7" w:rsidRDefault="00BC4293" w:rsidP="00BC429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C50CF">
        <w:rPr>
          <w:rFonts w:ascii="Times New Roman" w:eastAsia="Arial Unicode MS" w:hAnsi="Times New Roman" w:cs="Times New Roman"/>
          <w:color w:val="000000"/>
          <w:kern w:val="0"/>
          <w:sz w:val="24"/>
          <w:szCs w:val="24"/>
          <w14:ligatures w14:val="none"/>
        </w:rPr>
        <w:t>3.</w:t>
      </w:r>
      <w:r>
        <w:rPr>
          <w:rFonts w:ascii="Times New Roman" w:eastAsia="Arial Unicode MS" w:hAnsi="Times New Roman" w:cs="Times New Roman"/>
          <w:color w:val="000000"/>
          <w:kern w:val="0"/>
          <w:sz w:val="24"/>
          <w:szCs w:val="24"/>
          <w14:ligatures w14:val="none"/>
        </w:rPr>
        <w:t>5</w:t>
      </w:r>
      <w:r w:rsidRPr="009C50CF">
        <w:rPr>
          <w:rFonts w:ascii="Times New Roman" w:eastAsia="Arial Unicode MS" w:hAnsi="Times New Roman" w:cs="Times New Roman"/>
          <w:color w:val="000000"/>
          <w:kern w:val="0"/>
          <w:sz w:val="24"/>
          <w:szCs w:val="24"/>
          <w14:ligatures w14:val="none"/>
        </w:rPr>
        <w:t xml:space="preserve">. </w:t>
      </w:r>
      <w:r w:rsidRPr="009C50CF">
        <w:rPr>
          <w:rFonts w:ascii="Times New Roman" w:eastAsia="Arial Unicode MS" w:hAnsi="Times New Roman" w:cs="Times New Roman"/>
          <w:kern w:val="0"/>
          <w:sz w:val="24"/>
          <w:szCs w:val="24"/>
          <w14:ligatures w14:val="none"/>
        </w:rPr>
        <w:t xml:space="preserve">Perkančioji organizacija laiko, kad </w:t>
      </w:r>
      <w:r w:rsidRPr="009C50CF">
        <w:rPr>
          <w:rFonts w:ascii="Times New Roman" w:eastAsia="Arial Unicode MS" w:hAnsi="Times New Roman" w:cs="Times New Roman"/>
          <w:color w:val="000000"/>
          <w:kern w:val="0"/>
          <w:sz w:val="24"/>
          <w:szCs w:val="24"/>
          <w:shd w:val="clear" w:color="auto" w:fill="FFFFFF"/>
          <w14:ligatures w14:val="none"/>
        </w:rPr>
        <w:t>pirkimo objektas kelia grėsmę nacionaliniam saugumui</w:t>
      </w:r>
      <w:r w:rsidRPr="009C50CF">
        <w:rPr>
          <w:rFonts w:ascii="Times New Roman" w:eastAsia="Arial Unicode MS" w:hAnsi="Times New Roman" w:cs="Times New Roman"/>
          <w:kern w:val="0"/>
          <w:sz w:val="24"/>
          <w:szCs w:val="24"/>
          <w14:ligatures w14:val="none"/>
        </w:rPr>
        <w:t xml:space="preserve">, jei jis atitinka VPĮ 37 straipsnio 9 dalies 1 ir (ar) 2 punkte numatytas sąlygas. </w:t>
      </w:r>
      <w:r w:rsidRPr="009C50CF">
        <w:rPr>
          <w:rFonts w:ascii="Times New Roman" w:eastAsia="Arial Unicode MS" w:hAnsi="Times New Roman" w:cs="Times New Roman"/>
          <w:color w:val="000000"/>
          <w:kern w:val="0"/>
          <w:sz w:val="24"/>
          <w:szCs w:val="24"/>
          <w14:ligatures w14:val="none"/>
        </w:rPr>
        <w:t xml:space="preserve">Perkančioji organizacija yra įrašyta </w:t>
      </w:r>
      <w:r w:rsidRPr="009C50CF">
        <w:rPr>
          <w:rFonts w:ascii="Times New Roman" w:eastAsia="Arial Unicode MS" w:hAnsi="Times New Roman" w:cs="Times New Roman"/>
          <w:kern w:val="0"/>
          <w:sz w:val="24"/>
          <w:szCs w:val="24"/>
          <w14:ligatures w14:val="none"/>
        </w:rPr>
        <w:t>į Saugiojo valstybinio duomenų perdavimo tinklo naudotojų sąrašą</w:t>
      </w:r>
      <w:r w:rsidRPr="009C50CF">
        <w:rPr>
          <w:rFonts w:ascii="Times New Roman" w:eastAsia="Arial Unicode MS" w:hAnsi="Times New Roman" w:cs="Times New Roman"/>
          <w:color w:val="000000"/>
          <w:kern w:val="0"/>
          <w:sz w:val="24"/>
          <w:szCs w:val="24"/>
          <w14:ligatures w14:val="none"/>
        </w:rPr>
        <w:t xml:space="preserve">, todėl laiko, kad techniniame projekte nurodyta ir objekte diegiama įranga, kurios BVPŽ kodas patenka į VPĮ 92 straipsnio 13 dalyje numatytą sąrašą,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 </w:t>
      </w:r>
      <w:r w:rsidRPr="00F16214">
        <w:rPr>
          <w:rFonts w:ascii="Times New Roman" w:eastAsia="Times New Roman" w:hAnsi="Times New Roman" w:cs="Times New Roman"/>
          <w:b/>
          <w:bCs/>
          <w:color w:val="000000"/>
          <w:kern w:val="0"/>
          <w:sz w:val="24"/>
          <w:szCs w:val="24"/>
          <w14:ligatures w14:val="none"/>
        </w:rPr>
        <w:t>Tiekėjai kartu su pasiūlymu turi pateikti Viešųjų pirkimų tarnybos nustatytos formos atitikties deklaraciją.</w:t>
      </w:r>
    </w:p>
    <w:p w14:paraId="44DAE98D" w14:textId="77777777" w:rsidR="00BC4293" w:rsidRPr="009C50CF" w:rsidRDefault="00BC4293" w:rsidP="00BC4293">
      <w:pPr>
        <w:spacing w:after="0" w:line="280" w:lineRule="atLeast"/>
        <w:ind w:firstLine="709"/>
        <w:jc w:val="both"/>
        <w:rPr>
          <w:rFonts w:ascii="Times New Roman" w:eastAsia="Arial Unicode MS" w:hAnsi="Times New Roman" w:cs="Times New Roman"/>
          <w:color w:val="000000"/>
          <w:kern w:val="0"/>
          <w:sz w:val="24"/>
          <w:szCs w:val="24"/>
          <w14:ligatures w14:val="none"/>
        </w:rPr>
      </w:pPr>
      <w:r w:rsidRPr="009C50CF">
        <w:rPr>
          <w:rFonts w:ascii="Times New Roman" w:eastAsia="Arial Unicode MS" w:hAnsi="Times New Roman" w:cs="Times New Roman"/>
          <w:color w:val="000000"/>
          <w:kern w:val="0"/>
          <w:sz w:val="24"/>
          <w:szCs w:val="24"/>
          <w14:ligatures w14:val="none"/>
        </w:rPr>
        <w:t>3.</w:t>
      </w:r>
      <w:r>
        <w:rPr>
          <w:rFonts w:ascii="Times New Roman" w:eastAsia="Arial Unicode MS" w:hAnsi="Times New Roman" w:cs="Times New Roman"/>
          <w:color w:val="000000"/>
          <w:kern w:val="0"/>
          <w:sz w:val="24"/>
          <w:szCs w:val="24"/>
          <w14:ligatures w14:val="none"/>
        </w:rPr>
        <w:t>5</w:t>
      </w:r>
      <w:r w:rsidRPr="009C50CF">
        <w:rPr>
          <w:rFonts w:ascii="Times New Roman" w:eastAsia="Arial Unicode MS" w:hAnsi="Times New Roman" w:cs="Times New Roman"/>
          <w:color w:val="000000"/>
          <w:kern w:val="0"/>
          <w:sz w:val="24"/>
          <w:szCs w:val="24"/>
          <w14:ligatures w14:val="none"/>
        </w:rPr>
        <w:t>.</w:t>
      </w:r>
      <w:r>
        <w:rPr>
          <w:rFonts w:ascii="Times New Roman" w:eastAsia="Arial Unicode MS" w:hAnsi="Times New Roman" w:cs="Times New Roman"/>
          <w:color w:val="000000"/>
          <w:kern w:val="0"/>
          <w:sz w:val="24"/>
          <w:szCs w:val="24"/>
          <w14:ligatures w14:val="none"/>
        </w:rPr>
        <w:t>1</w:t>
      </w:r>
      <w:r w:rsidRPr="009C50CF">
        <w:rPr>
          <w:rFonts w:ascii="Times New Roman" w:eastAsia="Arial Unicode MS" w:hAnsi="Times New Roman" w:cs="Times New Roman"/>
          <w:color w:val="000000"/>
          <w:kern w:val="0"/>
          <w:sz w:val="24"/>
          <w:szCs w:val="24"/>
          <w14:ligatures w14:val="none"/>
        </w:rPr>
        <w:t xml:space="preserve">. </w:t>
      </w:r>
      <w:r w:rsidRPr="00F16214">
        <w:rPr>
          <w:rFonts w:ascii="Times New Roman" w:eastAsia="Times New Roman" w:hAnsi="Times New Roman" w:cs="Times New Roman"/>
          <w:b/>
          <w:bCs/>
          <w:color w:val="000000"/>
          <w:kern w:val="0"/>
          <w:sz w:val="24"/>
          <w:szCs w:val="24"/>
          <w14:ligatures w14:val="none"/>
        </w:rPr>
        <w:t>Perkančioji organizacija iš ekonomiškai naudingiausią pasiūlymą pateikusio tiekėjo reikalaus pateikti vieną (esant poreikiui – kelis) VPĮ 39 straipsnio 3 dalyje numatytą dokumentą.</w:t>
      </w:r>
      <w:r w:rsidRPr="009C50CF">
        <w:rPr>
          <w:rFonts w:ascii="Times New Roman" w:eastAsia="Times New Roman" w:hAnsi="Times New Roman" w:cs="Times New Roman"/>
          <w:color w:val="000000"/>
          <w:kern w:val="0"/>
          <w:sz w:val="24"/>
          <w:szCs w:val="24"/>
          <w14:ligatures w14:val="none"/>
        </w:rPr>
        <w:t xml:space="preserve"> Perkančioji organizacija bet kuriuo pirkimo procedūros metu turi teisę pareikalauti dalyvių pateikti visus ar dalį dokumentų, nurodytų VPĮ 39 straipsnio 3 dalyje.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827"/>
        <w:gridCol w:w="4962"/>
      </w:tblGrid>
      <w:tr w:rsidR="00BC4293" w:rsidRPr="009C50CF" w14:paraId="4D126819" w14:textId="77777777" w:rsidTr="00275996">
        <w:tc>
          <w:tcPr>
            <w:tcW w:w="596" w:type="dxa"/>
            <w:tcBorders>
              <w:top w:val="single" w:sz="4" w:space="0" w:color="000000"/>
              <w:left w:val="single" w:sz="4" w:space="0" w:color="000000"/>
              <w:bottom w:val="single" w:sz="4" w:space="0" w:color="000000"/>
              <w:right w:val="single" w:sz="4" w:space="0" w:color="000000"/>
            </w:tcBorders>
            <w:vAlign w:val="center"/>
            <w:hideMark/>
          </w:tcPr>
          <w:p w14:paraId="1D3EAA7B" w14:textId="77777777" w:rsidR="00BC4293" w:rsidRPr="009C50CF" w:rsidRDefault="00BC4293" w:rsidP="00275996">
            <w:pPr>
              <w:spacing w:after="0" w:line="240" w:lineRule="auto"/>
              <w:jc w:val="center"/>
              <w:rPr>
                <w:rFonts w:ascii="Times New Roman" w:eastAsia="Arial Unicode MS" w:hAnsi="Times New Roman" w:cs="Times New Roman"/>
                <w:b/>
                <w:kern w:val="0"/>
                <w:sz w:val="24"/>
                <w:szCs w:val="24"/>
                <w14:ligatures w14:val="none"/>
              </w:rPr>
            </w:pPr>
            <w:r w:rsidRPr="009C50CF">
              <w:rPr>
                <w:rFonts w:ascii="Times New Roman" w:eastAsia="Arial Unicode MS" w:hAnsi="Times New Roman" w:cs="Times New Roman"/>
                <w:b/>
                <w:kern w:val="0"/>
                <w:sz w:val="24"/>
                <w:szCs w:val="24"/>
                <w14:ligatures w14:val="none"/>
              </w:rPr>
              <w:t>Eil. Nr.</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81EE583" w14:textId="77777777" w:rsidR="00BC4293" w:rsidRPr="009C50CF" w:rsidRDefault="00BC4293" w:rsidP="00275996">
            <w:pPr>
              <w:spacing w:after="0" w:line="240" w:lineRule="auto"/>
              <w:jc w:val="center"/>
              <w:rPr>
                <w:rFonts w:ascii="Times New Roman" w:eastAsia="Arial Unicode MS" w:hAnsi="Times New Roman" w:cs="Times New Roman"/>
                <w:b/>
                <w:color w:val="000000"/>
                <w:kern w:val="0"/>
                <w:sz w:val="24"/>
                <w:szCs w:val="24"/>
                <w14:ligatures w14:val="none"/>
              </w:rPr>
            </w:pPr>
            <w:r w:rsidRPr="009C50CF">
              <w:rPr>
                <w:rFonts w:ascii="Times New Roman" w:eastAsia="Arial Unicode MS" w:hAnsi="Times New Roman" w:cs="Times New Roman"/>
                <w:b/>
                <w:color w:val="000000"/>
                <w:kern w:val="0"/>
                <w:sz w:val="24"/>
                <w:szCs w:val="24"/>
                <w14:ligatures w14:val="none"/>
              </w:rPr>
              <w:t>Reikalavimas</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2457883E" w14:textId="77777777" w:rsidR="00BC4293" w:rsidRPr="009C50CF" w:rsidRDefault="00BC4293" w:rsidP="00275996">
            <w:pPr>
              <w:spacing w:after="0" w:line="240" w:lineRule="auto"/>
              <w:ind w:firstLine="567"/>
              <w:jc w:val="center"/>
              <w:rPr>
                <w:rFonts w:ascii="Times New Roman" w:eastAsia="Times New Roman" w:hAnsi="Times New Roman" w:cs="Times New Roman"/>
                <w:b/>
                <w:color w:val="000000"/>
                <w:kern w:val="0"/>
                <w:sz w:val="24"/>
                <w:szCs w:val="24"/>
                <w14:ligatures w14:val="none"/>
              </w:rPr>
            </w:pPr>
            <w:r w:rsidRPr="009C50CF">
              <w:rPr>
                <w:rFonts w:ascii="Times New Roman" w:eastAsia="Arial" w:hAnsi="Times New Roman" w:cs="Times New Roman"/>
                <w:b/>
                <w:color w:val="000000"/>
                <w:kern w:val="0"/>
                <w:sz w:val="24"/>
                <w:szCs w:val="24"/>
                <w14:ligatures w14:val="none"/>
              </w:rPr>
              <w:t>Reikalavimą įrodantys dokumentai</w:t>
            </w:r>
          </w:p>
        </w:tc>
      </w:tr>
      <w:tr w:rsidR="00BC4293" w:rsidRPr="009C50CF" w14:paraId="6CFB2307" w14:textId="77777777" w:rsidTr="00275996">
        <w:trPr>
          <w:trHeight w:val="558"/>
        </w:trPr>
        <w:tc>
          <w:tcPr>
            <w:tcW w:w="596" w:type="dxa"/>
            <w:tcBorders>
              <w:top w:val="single" w:sz="4" w:space="0" w:color="000000"/>
              <w:left w:val="single" w:sz="4" w:space="0" w:color="000000"/>
              <w:bottom w:val="single" w:sz="4" w:space="0" w:color="000000"/>
              <w:right w:val="single" w:sz="4" w:space="0" w:color="000000"/>
            </w:tcBorders>
            <w:hideMark/>
          </w:tcPr>
          <w:p w14:paraId="56305C0D" w14:textId="77777777" w:rsidR="00BC4293" w:rsidRPr="00487E59" w:rsidRDefault="00BC4293" w:rsidP="00275996">
            <w:pPr>
              <w:spacing w:after="0" w:line="240" w:lineRule="auto"/>
              <w:jc w:val="center"/>
              <w:rPr>
                <w:rFonts w:ascii="Times New Roman" w:eastAsia="Arial Unicode MS" w:hAnsi="Times New Roman" w:cs="Times New Roman"/>
                <w:kern w:val="0"/>
                <w14:ligatures w14:val="none"/>
              </w:rPr>
            </w:pPr>
            <w:r w:rsidRPr="00487E59">
              <w:rPr>
                <w:rFonts w:ascii="Times New Roman" w:eastAsia="Arial Unicode MS" w:hAnsi="Times New Roman" w:cs="Times New Roman"/>
                <w:kern w:val="0"/>
                <w14:ligatures w14:val="none"/>
              </w:rPr>
              <w:lastRenderedPageBreak/>
              <w:t>1.</w:t>
            </w:r>
          </w:p>
        </w:tc>
        <w:tc>
          <w:tcPr>
            <w:tcW w:w="3827" w:type="dxa"/>
            <w:tcBorders>
              <w:top w:val="single" w:sz="4" w:space="0" w:color="000000"/>
              <w:left w:val="single" w:sz="4" w:space="0" w:color="000000"/>
              <w:bottom w:val="single" w:sz="4" w:space="0" w:color="000000"/>
              <w:right w:val="single" w:sz="4" w:space="0" w:color="000000"/>
            </w:tcBorders>
          </w:tcPr>
          <w:p w14:paraId="184837D1" w14:textId="77777777" w:rsidR="00BC4293" w:rsidRPr="002603A1" w:rsidRDefault="00BC4293" w:rsidP="00275996">
            <w:pPr>
              <w:spacing w:after="0" w:line="240" w:lineRule="auto"/>
              <w:jc w:val="both"/>
              <w:rPr>
                <w:rFonts w:ascii="Times New Roman" w:eastAsia="Calibri" w:hAnsi="Times New Roman" w:cs="Times New Roman"/>
                <w:color w:val="000000"/>
                <w:kern w:val="0"/>
                <w14:ligatures w14:val="none"/>
              </w:rPr>
            </w:pPr>
            <w:r w:rsidRPr="00487E59">
              <w:rPr>
                <w:rFonts w:ascii="Times New Roman" w:eastAsia="Arial Unicode MS" w:hAnsi="Times New Roman" w:cs="Times New Roman"/>
                <w:color w:val="000000"/>
                <w:kern w:val="0"/>
                <w14:ligatures w14:val="none"/>
              </w:rPr>
              <w:t>Prekių, kurių BVPŽ kodas patenka į VPĮ 92 straipsnio 13 dalyje numatytą sąrašą, gamintojas ar jį kontroliuojantis asmuo nėra registruoti (jeigu gamintojas ar jį kontroliuojantis asmuo yra fizinis asmuo – nuolat gyvenantis ar turintis pilietybę) šio įstatymo 92 straipsnio 14 dalyje numatytame sąraše nurodytose valstybėse ar teritorijose.</w:t>
            </w:r>
          </w:p>
        </w:tc>
        <w:tc>
          <w:tcPr>
            <w:tcW w:w="4962" w:type="dxa"/>
            <w:tcBorders>
              <w:top w:val="single" w:sz="4" w:space="0" w:color="000000"/>
              <w:left w:val="single" w:sz="4" w:space="0" w:color="000000"/>
              <w:bottom w:val="single" w:sz="4" w:space="0" w:color="000000"/>
              <w:right w:val="single" w:sz="4" w:space="0" w:color="000000"/>
            </w:tcBorders>
            <w:hideMark/>
          </w:tcPr>
          <w:p w14:paraId="2591FF48" w14:textId="54397857" w:rsidR="00BC4293" w:rsidRPr="00487E59" w:rsidRDefault="00BC4293" w:rsidP="00275996">
            <w:pPr>
              <w:spacing w:after="0" w:line="240" w:lineRule="auto"/>
              <w:jc w:val="both"/>
              <w:rPr>
                <w:rFonts w:ascii="Times New Roman" w:eastAsia="Arial Unicode MS" w:hAnsi="Times New Roman" w:cs="Times New Roman"/>
                <w:b/>
                <w:i/>
                <w:kern w:val="0"/>
                <w14:ligatures w14:val="none"/>
              </w:rPr>
            </w:pPr>
            <w:r w:rsidRPr="00487E59">
              <w:rPr>
                <w:rFonts w:ascii="Times New Roman" w:eastAsia="Times New Roman" w:hAnsi="Times New Roman" w:cs="Times New Roman"/>
                <w:color w:val="000000"/>
                <w:kern w:val="0"/>
                <w14:ligatures w14:val="none"/>
              </w:rPr>
              <w:t xml:space="preserve">Tiekėjai kartu su pasiūlymu turi pateikti Viešųjų pirkimų tarnybos nustatytos formos atitikties deklaraciją (pirkimo </w:t>
            </w:r>
            <w:r w:rsidRPr="005B0D84">
              <w:rPr>
                <w:rFonts w:ascii="Times New Roman" w:eastAsia="Times New Roman" w:hAnsi="Times New Roman" w:cs="Times New Roman"/>
                <w:color w:val="000000"/>
                <w:kern w:val="0"/>
                <w14:ligatures w14:val="none"/>
              </w:rPr>
              <w:t xml:space="preserve">sąlygų </w:t>
            </w:r>
            <w:r w:rsidRPr="00BC4293">
              <w:rPr>
                <w:rFonts w:ascii="Times New Roman" w:eastAsia="Times New Roman" w:hAnsi="Times New Roman" w:cs="Times New Roman"/>
                <w:color w:val="4472C4" w:themeColor="accent1"/>
                <w:kern w:val="0"/>
                <w14:ligatures w14:val="none"/>
              </w:rPr>
              <w:t>6</w:t>
            </w:r>
            <w:r w:rsidRPr="00BC4293">
              <w:rPr>
                <w:rFonts w:ascii="Times New Roman" w:eastAsia="Times New Roman" w:hAnsi="Times New Roman" w:cs="Times New Roman"/>
                <w:color w:val="4472C4" w:themeColor="accent1"/>
                <w:kern w:val="0"/>
                <w:u w:val="single"/>
                <w14:ligatures w14:val="none"/>
              </w:rPr>
              <w:t xml:space="preserve"> priedas</w:t>
            </w:r>
            <w:r w:rsidRPr="005B0D84">
              <w:rPr>
                <w:rFonts w:ascii="Times New Roman" w:eastAsia="Times New Roman" w:hAnsi="Times New Roman" w:cs="Times New Roman"/>
                <w:color w:val="000000"/>
                <w:kern w:val="0"/>
                <w14:ligatures w14:val="none"/>
              </w:rPr>
              <w:t>).</w:t>
            </w:r>
          </w:p>
        </w:tc>
      </w:tr>
    </w:tbl>
    <w:p w14:paraId="3E9D2AB7" w14:textId="2928EA83" w:rsidR="006273DE" w:rsidRPr="00F84D0E" w:rsidRDefault="006273DE" w:rsidP="0026134B">
      <w:pPr>
        <w:autoSpaceDE w:val="0"/>
        <w:autoSpaceDN w:val="0"/>
        <w:adjustRightInd w:val="0"/>
        <w:spacing w:after="0" w:line="240" w:lineRule="auto"/>
        <w:jc w:val="center"/>
        <w:rPr>
          <w:rFonts w:ascii="Times New Roman" w:hAnsi="Times New Roman" w:cs="Times New Roman"/>
          <w:color w:val="000000"/>
          <w:kern w:val="0"/>
          <w:sz w:val="24"/>
          <w:szCs w:val="24"/>
        </w:rPr>
      </w:pPr>
    </w:p>
    <w:p w14:paraId="24749411" w14:textId="77777777" w:rsidR="0026134B" w:rsidRPr="00A0527B" w:rsidRDefault="006273DE" w:rsidP="0026134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F84D0E">
        <w:rPr>
          <w:rFonts w:ascii="Times New Roman" w:hAnsi="Times New Roman" w:cs="Times New Roman"/>
          <w:color w:val="000000"/>
          <w:kern w:val="0"/>
          <w:sz w:val="24"/>
          <w:szCs w:val="24"/>
        </w:rPr>
        <w:tab/>
      </w:r>
      <w:r w:rsidR="0026134B">
        <w:rPr>
          <w:rFonts w:ascii="Times New Roman" w:eastAsia="Calibri" w:hAnsi="Times New Roman" w:cs="Times New Roman"/>
          <w:b/>
          <w:bCs/>
          <w:color w:val="000000"/>
          <w:kern w:val="0"/>
          <w:sz w:val="24"/>
          <w:szCs w:val="24"/>
        </w:rPr>
        <w:t>4</w:t>
      </w:r>
      <w:r w:rsidR="0026134B" w:rsidRPr="00A0527B">
        <w:rPr>
          <w:rFonts w:ascii="Times New Roman" w:eastAsia="Calibri" w:hAnsi="Times New Roman" w:cs="Times New Roman"/>
          <w:b/>
          <w:bCs/>
          <w:color w:val="000000"/>
          <w:kern w:val="0"/>
          <w:sz w:val="24"/>
          <w:szCs w:val="24"/>
        </w:rPr>
        <w:t xml:space="preserve">. </w:t>
      </w:r>
      <w:bookmarkStart w:id="4" w:name="_Hlk181912918"/>
      <w:r w:rsidR="0026134B" w:rsidRPr="00A0527B">
        <w:rPr>
          <w:rFonts w:ascii="Times New Roman" w:eastAsia="Calibri" w:hAnsi="Times New Roman" w:cs="Times New Roman"/>
          <w:b/>
          <w:bCs/>
          <w:color w:val="000000"/>
          <w:kern w:val="0"/>
          <w:sz w:val="24"/>
          <w:szCs w:val="24"/>
        </w:rPr>
        <w:t>SUBTIEKĖJŲ PASITELKIMAS</w:t>
      </w:r>
      <w:bookmarkEnd w:id="4"/>
    </w:p>
    <w:p w14:paraId="276112DD" w14:textId="77777777" w:rsidR="0026134B" w:rsidRPr="00A0527B" w:rsidRDefault="0026134B" w:rsidP="0026134B">
      <w:pPr>
        <w:autoSpaceDE w:val="0"/>
        <w:autoSpaceDN w:val="0"/>
        <w:adjustRightInd w:val="0"/>
        <w:spacing w:after="0" w:line="240" w:lineRule="auto"/>
        <w:ind w:firstLine="709"/>
        <w:jc w:val="center"/>
        <w:rPr>
          <w:rFonts w:ascii="Times New Roman" w:eastAsia="Calibri" w:hAnsi="Times New Roman" w:cs="Times New Roman"/>
          <w:color w:val="000000"/>
          <w:kern w:val="0"/>
          <w:sz w:val="24"/>
          <w:szCs w:val="24"/>
        </w:rPr>
      </w:pPr>
    </w:p>
    <w:p w14:paraId="521D7516" w14:textId="77777777" w:rsidR="0026134B" w:rsidRPr="00A0527B" w:rsidRDefault="0026134B" w:rsidP="0026134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Pr="00A0527B">
        <w:rPr>
          <w:rFonts w:ascii="Times New Roman" w:eastAsia="Calibri"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4F21ADCD" w14:textId="77777777" w:rsidR="0026134B" w:rsidRPr="00A0527B" w:rsidRDefault="0026134B" w:rsidP="0026134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Pr="00A0527B">
        <w:rPr>
          <w:rFonts w:ascii="Times New Roman" w:eastAsia="Calibri" w:hAnsi="Times New Roman" w:cs="Times New Roman"/>
          <w:color w:val="000000"/>
          <w:kern w:val="0"/>
          <w:sz w:val="24"/>
          <w:szCs w:val="24"/>
        </w:rPr>
        <w:t>.2. Skirtingi tiekėjai gali pasitelkti tuos pačius subtiekėjus, tačiau tai negali sąlygoti draudžiamų susitarimų.</w:t>
      </w:r>
    </w:p>
    <w:p w14:paraId="5A155F06" w14:textId="77777777" w:rsidR="0026134B" w:rsidRPr="00A0527B" w:rsidRDefault="0026134B" w:rsidP="0026134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Pr="00A0527B">
        <w:rPr>
          <w:rFonts w:ascii="Times New Roman" w:eastAsia="Calibri" w:hAnsi="Times New Roman" w:cs="Times New Roman"/>
          <w:color w:val="000000"/>
          <w:kern w:val="0"/>
          <w:sz w:val="24"/>
          <w:szCs w:val="24"/>
        </w:rPr>
        <w:t>.3.</w:t>
      </w:r>
      <w:r w:rsidRPr="00A0527B">
        <w:rPr>
          <w:rFonts w:ascii="Times New Roman" w:eastAsia="Calibri"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0EB42F3" w14:textId="77777777" w:rsidR="0026134B" w:rsidRPr="00A0527B" w:rsidRDefault="0026134B" w:rsidP="0026134B">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Pr="00A0527B">
        <w:rPr>
          <w:rFonts w:ascii="Times New Roman" w:eastAsia="Calibri" w:hAnsi="Times New Roman" w:cs="Times New Roman"/>
          <w:color w:val="000000"/>
          <w:kern w:val="0"/>
          <w:sz w:val="24"/>
          <w:szCs w:val="24"/>
        </w:rPr>
        <w:t>.4.</w:t>
      </w:r>
      <w:r w:rsidRPr="00A0527B">
        <w:rPr>
          <w:rFonts w:ascii="Times New Roman" w:eastAsia="Calibri" w:hAnsi="Times New Roman" w:cs="Times New Roman"/>
          <w:color w:val="000000"/>
          <w:kern w:val="0"/>
          <w:sz w:val="24"/>
          <w:szCs w:val="24"/>
        </w:rPr>
        <w:tab/>
        <w:t>Perkančioji organizacija netikrina subtiekėjų, pašalinimo pagrindų.</w:t>
      </w:r>
    </w:p>
    <w:p w14:paraId="7589C376" w14:textId="5C74089E" w:rsidR="00533353" w:rsidRPr="00F84D0E" w:rsidRDefault="00533353" w:rsidP="0026134B">
      <w:pPr>
        <w:autoSpaceDE w:val="0"/>
        <w:autoSpaceDN w:val="0"/>
        <w:adjustRightInd w:val="0"/>
        <w:spacing w:after="0" w:line="240" w:lineRule="auto"/>
        <w:rPr>
          <w:rFonts w:ascii="Times New Roman" w:hAnsi="Times New Roman" w:cs="Times New Roman"/>
          <w:color w:val="000000"/>
          <w:kern w:val="0"/>
          <w:sz w:val="24"/>
          <w:szCs w:val="24"/>
        </w:rPr>
      </w:pPr>
    </w:p>
    <w:p w14:paraId="58B890C3" w14:textId="77777777" w:rsidR="0026134B" w:rsidRPr="00A0527B" w:rsidRDefault="0026134B" w:rsidP="0026134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Pr>
          <w:rFonts w:ascii="Times New Roman" w:eastAsia="Calibri" w:hAnsi="Times New Roman" w:cs="Times New Roman"/>
          <w:b/>
          <w:bCs/>
          <w:color w:val="000000"/>
          <w:kern w:val="0"/>
          <w:sz w:val="24"/>
          <w:szCs w:val="24"/>
        </w:rPr>
        <w:t>5</w:t>
      </w:r>
      <w:r w:rsidRPr="00A0527B">
        <w:rPr>
          <w:rFonts w:ascii="Times New Roman" w:eastAsia="Calibri" w:hAnsi="Times New Roman" w:cs="Times New Roman"/>
          <w:b/>
          <w:bCs/>
          <w:color w:val="000000"/>
          <w:kern w:val="0"/>
          <w:sz w:val="24"/>
          <w:szCs w:val="24"/>
        </w:rPr>
        <w:t>.</w:t>
      </w:r>
      <w:r w:rsidRPr="00A0527B">
        <w:rPr>
          <w:rFonts w:ascii="Times New Roman" w:eastAsia="Calibri" w:hAnsi="Times New Roman" w:cs="Times New Roman"/>
          <w:color w:val="000000"/>
          <w:kern w:val="0"/>
          <w:sz w:val="24"/>
          <w:szCs w:val="24"/>
        </w:rPr>
        <w:t xml:space="preserve"> </w:t>
      </w:r>
      <w:r w:rsidRPr="00A0527B">
        <w:rPr>
          <w:rFonts w:ascii="Times New Roman" w:eastAsia="Calibri" w:hAnsi="Times New Roman" w:cs="Times New Roman"/>
          <w:b/>
          <w:bCs/>
          <w:color w:val="000000"/>
          <w:kern w:val="0"/>
          <w:sz w:val="24"/>
          <w:szCs w:val="24"/>
        </w:rPr>
        <w:t>TIEKĖJŲ GRUPĖS DALYVAVIMAS</w:t>
      </w:r>
    </w:p>
    <w:p w14:paraId="3B967410" w14:textId="77777777" w:rsidR="0026134B" w:rsidRPr="00A0527B" w:rsidRDefault="0026134B" w:rsidP="0026134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p>
    <w:p w14:paraId="15EF60E2" w14:textId="77777777" w:rsidR="0026134B" w:rsidRPr="00A0527B" w:rsidRDefault="0026134B" w:rsidP="0026134B">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Pr="00A0527B">
        <w:rPr>
          <w:rFonts w:ascii="Times New Roman" w:eastAsia="Calibri" w:hAnsi="Times New Roman" w:cs="Times New Roman"/>
          <w:color w:val="000000"/>
          <w:kern w:val="0"/>
          <w:sz w:val="24"/>
          <w:szCs w:val="24"/>
        </w:rPr>
        <w:t>.1.</w:t>
      </w:r>
      <w:r>
        <w:rPr>
          <w:rFonts w:ascii="Times New Roman" w:eastAsia="Calibri" w:hAnsi="Times New Roman" w:cs="Times New Roman"/>
          <w:color w:val="000000"/>
          <w:kern w:val="0"/>
          <w:sz w:val="24"/>
          <w:szCs w:val="24"/>
        </w:rPr>
        <w:t xml:space="preserve"> </w:t>
      </w:r>
      <w:r w:rsidRPr="00A0527B">
        <w:rPr>
          <w:rFonts w:ascii="Times New Roman" w:eastAsia="Calibri"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1B647421" w14:textId="77777777" w:rsidR="0026134B" w:rsidRPr="00A0527B" w:rsidRDefault="0026134B" w:rsidP="0026134B">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Pr="00A0527B">
        <w:rPr>
          <w:rFonts w:ascii="Times New Roman" w:eastAsia="Calibri" w:hAnsi="Times New Roman" w:cs="Times New Roman"/>
          <w:color w:val="000000"/>
          <w:kern w:val="0"/>
          <w:sz w:val="24"/>
          <w:szCs w:val="24"/>
        </w:rPr>
        <w:t>.1.1. tiekėjų grupės sudėtis ir kiekvieno tiekėjų grupės dalyvio įsipareigojimai vykdant numatomą su perkančiąja organizacija sudaryti sutartį;</w:t>
      </w:r>
    </w:p>
    <w:p w14:paraId="77C7C80A" w14:textId="77777777" w:rsidR="0026134B" w:rsidRPr="00A0527B" w:rsidRDefault="0026134B" w:rsidP="0026134B">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Pr="00A0527B">
        <w:rPr>
          <w:rFonts w:ascii="Times New Roman" w:eastAsia="Calibri"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46520E5C" w14:textId="77777777" w:rsidR="0026134B" w:rsidRPr="00A0527B" w:rsidRDefault="0026134B" w:rsidP="0026134B">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Pr="00A0527B">
        <w:rPr>
          <w:rFonts w:ascii="Times New Roman" w:eastAsia="Calibri"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FDBA75" w14:textId="77777777" w:rsidR="0026134B" w:rsidRPr="00A0527B" w:rsidRDefault="0026134B" w:rsidP="0026134B">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Pr="00A0527B">
        <w:rPr>
          <w:rFonts w:ascii="Times New Roman" w:eastAsia="Calibri" w:hAnsi="Times New Roman" w:cs="Times New Roman"/>
          <w:color w:val="000000"/>
          <w:kern w:val="0"/>
          <w:sz w:val="24"/>
          <w:szCs w:val="24"/>
        </w:rPr>
        <w:t>.2.</w:t>
      </w:r>
      <w:r w:rsidRPr="00A0527B">
        <w:rPr>
          <w:rFonts w:ascii="Times New Roman" w:eastAsia="Calibri"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24E70EF2" w14:textId="77777777" w:rsidR="0026134B" w:rsidRPr="00A0527B" w:rsidRDefault="0026134B" w:rsidP="0026134B">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Pr="00A0527B">
        <w:rPr>
          <w:rFonts w:ascii="Times New Roman" w:eastAsia="Calibri" w:hAnsi="Times New Roman" w:cs="Times New Roman"/>
          <w:color w:val="000000"/>
          <w:kern w:val="0"/>
          <w:sz w:val="24"/>
          <w:szCs w:val="24"/>
        </w:rPr>
        <w:t>.3.</w:t>
      </w:r>
      <w:r w:rsidRPr="00A0527B">
        <w:rPr>
          <w:rFonts w:ascii="Times New Roman" w:eastAsia="Calibri" w:hAnsi="Times New Roman" w:cs="Times New Roman"/>
          <w:color w:val="000000"/>
          <w:kern w:val="0"/>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7A4503D2" w14:textId="77777777" w:rsidR="00533353" w:rsidRPr="00F84D0E" w:rsidRDefault="00533353" w:rsidP="001F61EB">
      <w:pPr>
        <w:autoSpaceDE w:val="0"/>
        <w:autoSpaceDN w:val="0"/>
        <w:adjustRightInd w:val="0"/>
        <w:spacing w:after="0" w:line="240" w:lineRule="auto"/>
        <w:rPr>
          <w:rFonts w:ascii="Times New Roman" w:hAnsi="Times New Roman" w:cs="Times New Roman"/>
          <w:color w:val="000000"/>
          <w:kern w:val="0"/>
        </w:rPr>
      </w:pPr>
    </w:p>
    <w:p w14:paraId="5430D757" w14:textId="77777777" w:rsidR="006D477C" w:rsidRPr="00F33F86" w:rsidRDefault="006D477C" w:rsidP="006D477C">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F33F86">
        <w:rPr>
          <w:rFonts w:ascii="Times New Roman" w:hAnsi="Times New Roman" w:cs="Times New Roman"/>
          <w:b/>
          <w:bCs/>
          <w:color w:val="000000"/>
          <w:kern w:val="0"/>
          <w:sz w:val="24"/>
          <w:szCs w:val="24"/>
        </w:rPr>
        <w:t>. PASIŪLYMŲ RENGIMAS, PATEIKIMAS, KEITIMAS</w:t>
      </w:r>
    </w:p>
    <w:p w14:paraId="56235713" w14:textId="77777777" w:rsidR="006273DE" w:rsidRPr="00F84D0E" w:rsidRDefault="006273DE" w:rsidP="001F61EB">
      <w:pPr>
        <w:autoSpaceDE w:val="0"/>
        <w:autoSpaceDN w:val="0"/>
        <w:adjustRightInd w:val="0"/>
        <w:spacing w:after="0" w:line="240" w:lineRule="auto"/>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p>
    <w:p w14:paraId="37E840CC"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.1. </w:t>
      </w:r>
      <w:r w:rsidRPr="00CA5ED9">
        <w:rPr>
          <w:rFonts w:ascii="Times New Roman" w:hAnsi="Times New Roman" w:cs="Times New Roman"/>
          <w:b/>
          <w:bCs/>
          <w:color w:val="000000"/>
          <w:kern w:val="0"/>
          <w:sz w:val="24"/>
          <w:szCs w:val="24"/>
        </w:rPr>
        <w:t>Tiekėjas gali pateikti tik vieną pasiūlymą.</w:t>
      </w:r>
      <w:r w:rsidRPr="00F33F86">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33F86">
        <w:rPr>
          <w:rFonts w:ascii="Times New Roman" w:hAnsi="Times New Roman" w:cs="Times New Roman"/>
          <w:color w:val="000000"/>
          <w:kern w:val="0"/>
          <w:sz w:val="24"/>
          <w:szCs w:val="24"/>
        </w:rPr>
        <w:tab/>
      </w:r>
    </w:p>
    <w:p w14:paraId="640AA7D3"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07D54211"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F33F86">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Pr="00801C76">
          <w:rPr>
            <w:rStyle w:val="Hipersaitas"/>
            <w:rFonts w:ascii="Times New Roman" w:hAnsi="Times New Roman" w:cs="Times New Roman"/>
            <w:sz w:val="24"/>
            <w:szCs w:val="24"/>
          </w:rPr>
          <w:t>https://viesiejipirkimai.lt</w:t>
        </w:r>
      </w:hyperlink>
      <w:r w:rsidRPr="00F33F86">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Pr="00545F61">
        <w:rPr>
          <w:rFonts w:ascii="Times New Roman" w:hAnsi="Times New Roman" w:cs="Times New Roman"/>
          <w:i/>
          <w:iCs/>
          <w:color w:val="000000"/>
          <w:kern w:val="0"/>
          <w:sz w:val="24"/>
          <w:szCs w:val="24"/>
        </w:rPr>
        <w:t>(pvz., pdf, jpg, xlsx, docx ir kt.).</w:t>
      </w:r>
    </w:p>
    <w:p w14:paraId="1B5435AF" w14:textId="73E8021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p>
    <w:p w14:paraId="089C3433"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F33F86">
        <w:rPr>
          <w:rFonts w:ascii="Times New Roman" w:hAnsi="Times New Roman" w:cs="Times New Roman"/>
          <w:color w:val="000000"/>
          <w:kern w:val="0"/>
          <w:sz w:val="24"/>
          <w:szCs w:val="24"/>
        </w:rPr>
        <w:tab/>
      </w:r>
    </w:p>
    <w:p w14:paraId="6B8B2FCA"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33F86">
        <w:rPr>
          <w:rFonts w:ascii="Times New Roman" w:hAnsi="Times New Roman" w:cs="Times New Roman"/>
          <w:color w:val="000000"/>
          <w:kern w:val="0"/>
          <w:sz w:val="24"/>
          <w:szCs w:val="24"/>
        </w:rPr>
        <w:tab/>
      </w:r>
    </w:p>
    <w:p w14:paraId="18346AAA" w14:textId="77777777" w:rsidR="006D477C"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.7. </w:t>
      </w:r>
      <w:r w:rsidRPr="00F33F86">
        <w:rPr>
          <w:rFonts w:ascii="Times New Roman" w:hAnsi="Times New Roman" w:cs="Times New Roman"/>
          <w:b/>
          <w:bCs/>
          <w:color w:val="000000"/>
          <w:kern w:val="0"/>
          <w:sz w:val="24"/>
          <w:szCs w:val="24"/>
        </w:rPr>
        <w:t>Pasiūlymas turi galioti ne trumpiau kaip 3 mėnesius nuo pirkimo pasiūlymų pateikimo termino pabaigos.</w:t>
      </w:r>
      <w:r w:rsidRPr="00F33F86">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p>
    <w:p w14:paraId="408BFCA5"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7F18FB">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r w:rsidRPr="00F33F86">
        <w:rPr>
          <w:rFonts w:ascii="Times New Roman" w:hAnsi="Times New Roman" w:cs="Times New Roman"/>
          <w:color w:val="000000"/>
          <w:kern w:val="0"/>
          <w:sz w:val="24"/>
          <w:szCs w:val="24"/>
        </w:rPr>
        <w:tab/>
      </w:r>
    </w:p>
    <w:p w14:paraId="55682506"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.9. </w:t>
      </w:r>
      <w:r w:rsidRPr="0070395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r w:rsidRPr="00F33F86">
        <w:rPr>
          <w:rFonts w:ascii="Times New Roman" w:hAnsi="Times New Roman" w:cs="Times New Roman"/>
          <w:color w:val="000000"/>
          <w:kern w:val="0"/>
          <w:sz w:val="24"/>
          <w:szCs w:val="24"/>
        </w:rPr>
        <w:tab/>
      </w:r>
    </w:p>
    <w:p w14:paraId="15769F86" w14:textId="17614447" w:rsidR="006273DE" w:rsidRPr="00F84D0E"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.10. Pasiūlymas turi būti pateikiamas CVP IS priemonėmis, kurį turi sudaryti užpildyta </w:t>
      </w:r>
      <w:r w:rsidRPr="00F33F86">
        <w:rPr>
          <w:rFonts w:ascii="Times New Roman" w:hAnsi="Times New Roman" w:cs="Times New Roman"/>
          <w:color w:val="0070C0"/>
          <w:kern w:val="0"/>
          <w:sz w:val="24"/>
          <w:szCs w:val="24"/>
          <w:u w:val="single"/>
        </w:rPr>
        <w:t>pasiūlymo forma</w:t>
      </w:r>
      <w:r w:rsidRPr="00F33F86">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 xml:space="preserve">parengta pagal pirkimo sąlygų </w:t>
      </w:r>
      <w:r w:rsidRPr="00F33F86">
        <w:rPr>
          <w:rFonts w:ascii="Times New Roman" w:hAnsi="Times New Roman" w:cs="Times New Roman"/>
          <w:color w:val="0070C0"/>
          <w:kern w:val="0"/>
          <w:sz w:val="24"/>
          <w:szCs w:val="24"/>
          <w:u w:val="single"/>
        </w:rPr>
        <w:t>2 priedą</w:t>
      </w:r>
      <w:r w:rsidRPr="00F33F86">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ir šie pasiūlymo priedai:</w:t>
      </w:r>
      <w:r w:rsidR="006273DE" w:rsidRPr="00F84D0E">
        <w:rPr>
          <w:rFonts w:ascii="Times New Roman" w:hAnsi="Times New Roman" w:cs="Times New Roman"/>
          <w:color w:val="000000"/>
          <w:kern w:val="0"/>
          <w:sz w:val="24"/>
          <w:szCs w:val="24"/>
        </w:rPr>
        <w:tab/>
      </w:r>
    </w:p>
    <w:p w14:paraId="02D2926D" w14:textId="69311182" w:rsidR="006273DE" w:rsidRPr="00F84D0E" w:rsidRDefault="006D477C"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84D0E">
        <w:rPr>
          <w:rFonts w:ascii="Times New Roman" w:hAnsi="Times New Roman" w:cs="Times New Roman"/>
          <w:color w:val="000000"/>
          <w:kern w:val="0"/>
          <w:sz w:val="24"/>
          <w:szCs w:val="24"/>
        </w:rPr>
        <w:t>.10.1. Jungtinės veiklos sutarties kopija (jeigu pasiūlymą teikia ūkio subjektų grupė).</w:t>
      </w:r>
    </w:p>
    <w:p w14:paraId="634822A8" w14:textId="469A389E" w:rsidR="006273DE" w:rsidRPr="00F84D0E" w:rsidRDefault="006D477C"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84D0E">
        <w:rPr>
          <w:rFonts w:ascii="Times New Roman" w:hAnsi="Times New Roman" w:cs="Times New Roman"/>
          <w:color w:val="000000"/>
          <w:kern w:val="0"/>
          <w:sz w:val="24"/>
          <w:szCs w:val="24"/>
        </w:rPr>
        <w:t>.10.2. Įgaliojimas pateikti pasiūlymą (jeigu pasiūlymą pateikia ne tiekėjo vadovas).</w:t>
      </w:r>
      <w:r w:rsidR="006273DE" w:rsidRPr="00F84D0E">
        <w:rPr>
          <w:rFonts w:ascii="Times New Roman" w:hAnsi="Times New Roman" w:cs="Times New Roman"/>
          <w:color w:val="000000"/>
          <w:kern w:val="0"/>
          <w:sz w:val="24"/>
          <w:szCs w:val="24"/>
        </w:rPr>
        <w:tab/>
      </w:r>
    </w:p>
    <w:p w14:paraId="616676AD" w14:textId="74C4C4FC" w:rsidR="006273DE" w:rsidRPr="00F84D0E" w:rsidRDefault="006D477C"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F84D0E">
        <w:rPr>
          <w:rFonts w:ascii="Times New Roman" w:hAnsi="Times New Roman" w:cs="Times New Roman"/>
          <w:color w:val="000000"/>
          <w:kern w:val="0"/>
          <w:sz w:val="24"/>
          <w:szCs w:val="24"/>
        </w:rPr>
        <w:t xml:space="preserve">.10.3. Užpildytas </w:t>
      </w:r>
      <w:r w:rsidR="006273DE" w:rsidRPr="00F84D0E">
        <w:rPr>
          <w:rFonts w:ascii="Times New Roman" w:hAnsi="Times New Roman" w:cs="Times New Roman"/>
          <w:color w:val="0070C0"/>
          <w:kern w:val="0"/>
          <w:sz w:val="24"/>
          <w:szCs w:val="24"/>
          <w:u w:val="single"/>
        </w:rPr>
        <w:t>Europos bendrasis viešųjų pirkimų dokumentas (EBVPD)</w:t>
      </w:r>
      <w:r w:rsidR="006273DE" w:rsidRPr="00F84D0E">
        <w:rPr>
          <w:rFonts w:ascii="Times New Roman" w:hAnsi="Times New Roman" w:cs="Times New Roman"/>
          <w:color w:val="000000"/>
          <w:kern w:val="0"/>
          <w:sz w:val="24"/>
          <w:szCs w:val="24"/>
        </w:rPr>
        <w:t xml:space="preserve"> parengtas pagal pirkimo sąlygų </w:t>
      </w:r>
      <w:r w:rsidR="00B459E9" w:rsidRPr="00F84D0E">
        <w:rPr>
          <w:rFonts w:ascii="Times New Roman" w:hAnsi="Times New Roman" w:cs="Times New Roman"/>
          <w:color w:val="0070C0"/>
          <w:kern w:val="0"/>
          <w:sz w:val="24"/>
          <w:szCs w:val="24"/>
          <w:u w:val="single"/>
        </w:rPr>
        <w:t>4</w:t>
      </w:r>
      <w:r w:rsidR="00526D58" w:rsidRPr="00F84D0E">
        <w:rPr>
          <w:rFonts w:ascii="Times New Roman" w:hAnsi="Times New Roman" w:cs="Times New Roman"/>
          <w:color w:val="0070C0"/>
          <w:kern w:val="0"/>
          <w:sz w:val="24"/>
          <w:szCs w:val="24"/>
          <w:u w:val="single"/>
        </w:rPr>
        <w:t xml:space="preserve"> </w:t>
      </w:r>
      <w:r w:rsidR="006273DE" w:rsidRPr="00F84D0E">
        <w:rPr>
          <w:rFonts w:ascii="Times New Roman" w:hAnsi="Times New Roman" w:cs="Times New Roman"/>
          <w:color w:val="0070C0"/>
          <w:kern w:val="0"/>
          <w:sz w:val="24"/>
          <w:szCs w:val="24"/>
          <w:u w:val="single"/>
        </w:rPr>
        <w:t>priedą</w:t>
      </w:r>
      <w:r w:rsidR="00ED0084" w:rsidRPr="00F84D0E">
        <w:rPr>
          <w:rFonts w:ascii="Times New Roman" w:hAnsi="Times New Roman" w:cs="Times New Roman"/>
          <w:color w:val="0070C0"/>
          <w:kern w:val="0"/>
          <w:sz w:val="24"/>
          <w:szCs w:val="24"/>
          <w:u w:val="single"/>
        </w:rPr>
        <w:t>.</w:t>
      </w:r>
      <w:r w:rsidR="006273DE" w:rsidRPr="00F84D0E">
        <w:rPr>
          <w:rFonts w:ascii="Times New Roman" w:hAnsi="Times New Roman" w:cs="Times New Roman"/>
          <w:color w:val="000000"/>
          <w:kern w:val="0"/>
          <w:sz w:val="24"/>
          <w:szCs w:val="24"/>
        </w:rPr>
        <w:tab/>
      </w:r>
    </w:p>
    <w:p w14:paraId="129326F7" w14:textId="77777777" w:rsidR="006D477C" w:rsidRPr="009B4BF5" w:rsidRDefault="006D477C" w:rsidP="006D477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24A88E1" w14:textId="77777777" w:rsidR="006D477C" w:rsidRDefault="006D477C" w:rsidP="006D477C">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2A1596D6" w14:textId="07C216AB" w:rsidR="009B3D89" w:rsidRDefault="009B3D89" w:rsidP="009B3D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užpildyta ir </w:t>
      </w:r>
      <w:r w:rsidRPr="00A66895">
        <w:rPr>
          <w:rFonts w:ascii="Times New Roman" w:hAnsi="Times New Roman" w:cs="Times New Roman"/>
          <w:color w:val="000000"/>
          <w:kern w:val="0"/>
          <w:sz w:val="24"/>
          <w:szCs w:val="24"/>
        </w:rPr>
        <w:t xml:space="preserve">pasirašyta </w:t>
      </w:r>
      <w:r>
        <w:rPr>
          <w:rFonts w:ascii="Times New Roman" w:eastAsia="Calibri" w:hAnsi="Times New Roman" w:cs="Times New Roman"/>
          <w:color w:val="000000" w:themeColor="text1"/>
          <w:kern w:val="0"/>
          <w:sz w:val="24"/>
          <w:szCs w:val="24"/>
          <w14:ligatures w14:val="none"/>
        </w:rPr>
        <w:t>n</w:t>
      </w:r>
      <w:r w:rsidRPr="004A7950">
        <w:rPr>
          <w:rFonts w:ascii="Times New Roman" w:eastAsia="Calibri" w:hAnsi="Times New Roman" w:cs="Times New Roman"/>
          <w:color w:val="000000" w:themeColor="text1"/>
          <w:kern w:val="0"/>
          <w:sz w:val="24"/>
          <w:szCs w:val="24"/>
          <w14:ligatures w14:val="none"/>
        </w:rPr>
        <w:t>acionalinio saugumo reikalavim</w:t>
      </w:r>
      <w:r>
        <w:rPr>
          <w:rFonts w:ascii="Times New Roman" w:eastAsia="Calibri" w:hAnsi="Times New Roman" w:cs="Times New Roman"/>
          <w:color w:val="000000" w:themeColor="text1"/>
          <w:kern w:val="0"/>
          <w:sz w:val="24"/>
          <w:szCs w:val="24"/>
          <w14:ligatures w14:val="none"/>
        </w:rPr>
        <w:t>ų</w:t>
      </w:r>
      <w:r w:rsidRPr="004A7950">
        <w:rPr>
          <w:rFonts w:ascii="Times New Roman" w:eastAsia="Calibri" w:hAnsi="Times New Roman" w:cs="Times New Roman"/>
          <w:color w:val="000000" w:themeColor="text1"/>
          <w:kern w:val="0"/>
          <w:sz w:val="24"/>
          <w:szCs w:val="24"/>
          <w14:ligatures w14:val="none"/>
        </w:rPr>
        <w:t xml:space="preserve"> atitikties deklaracija</w:t>
      </w:r>
      <w:r>
        <w:rPr>
          <w:rFonts w:ascii="Times New Roman" w:eastAsia="Calibri" w:hAnsi="Times New Roman" w:cs="Times New Roman"/>
          <w:color w:val="000000" w:themeColor="text1"/>
          <w:kern w:val="0"/>
          <w:sz w:val="24"/>
          <w:szCs w:val="24"/>
          <w14:ligatures w14:val="none"/>
        </w:rPr>
        <w:t xml:space="preserve"> (pirkimo sąlygų </w:t>
      </w:r>
      <w:r>
        <w:rPr>
          <w:rFonts w:ascii="Times New Roman" w:eastAsia="Calibri" w:hAnsi="Times New Roman" w:cs="Times New Roman"/>
          <w:color w:val="4472C4" w:themeColor="accent1"/>
          <w:kern w:val="0"/>
          <w:sz w:val="24"/>
          <w:szCs w:val="24"/>
          <w:u w:val="single"/>
          <w14:ligatures w14:val="none"/>
        </w:rPr>
        <w:t>6</w:t>
      </w:r>
      <w:r w:rsidRPr="00A66895">
        <w:rPr>
          <w:rFonts w:ascii="Times New Roman" w:eastAsia="Calibri" w:hAnsi="Times New Roman" w:cs="Times New Roman"/>
          <w:color w:val="4472C4" w:themeColor="accent1"/>
          <w:kern w:val="0"/>
          <w:sz w:val="24"/>
          <w:szCs w:val="24"/>
          <w:u w:val="single"/>
          <w14:ligatures w14:val="none"/>
        </w:rPr>
        <w:t xml:space="preserve"> priedas</w:t>
      </w:r>
      <w:r>
        <w:rPr>
          <w:rFonts w:ascii="Times New Roman" w:eastAsia="Calibri" w:hAnsi="Times New Roman" w:cs="Times New Roman"/>
          <w:color w:val="000000" w:themeColor="text1"/>
          <w:kern w:val="0"/>
          <w:sz w:val="24"/>
          <w:szCs w:val="24"/>
          <w14:ligatures w14:val="none"/>
        </w:rPr>
        <w:t>)</w:t>
      </w:r>
      <w:r>
        <w:rPr>
          <w:rFonts w:ascii="Times New Roman" w:hAnsi="Times New Roman" w:cs="Times New Roman"/>
          <w:color w:val="000000"/>
          <w:kern w:val="0"/>
          <w:sz w:val="24"/>
          <w:szCs w:val="24"/>
        </w:rPr>
        <w:t>;</w:t>
      </w:r>
    </w:p>
    <w:p w14:paraId="03D39A4E" w14:textId="21F97999" w:rsidR="007F4678" w:rsidRDefault="00C66EC2" w:rsidP="009B3D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7F4678">
        <w:rPr>
          <w:rFonts w:ascii="Times New Roman" w:hAnsi="Times New Roman" w:cs="Times New Roman"/>
          <w:color w:val="000000"/>
          <w:kern w:val="0"/>
          <w:sz w:val="24"/>
          <w:szCs w:val="24"/>
        </w:rPr>
        <w:t xml:space="preserve">.10.7. </w:t>
      </w:r>
      <w:r w:rsidR="007F4678" w:rsidRPr="002603A1">
        <w:rPr>
          <w:rFonts w:ascii="Times New Roman" w:hAnsi="Times New Roman" w:cs="Times New Roman"/>
          <w:b/>
          <w:bCs/>
          <w:color w:val="000000"/>
          <w:kern w:val="0"/>
          <w:sz w:val="24"/>
          <w:szCs w:val="24"/>
        </w:rPr>
        <w:t>techninę specifikaciją pagrindžiantys dokumentai.</w:t>
      </w:r>
    </w:p>
    <w:p w14:paraId="23913257" w14:textId="77777777" w:rsidR="006D477C" w:rsidRPr="00F33F86" w:rsidRDefault="00ED0084" w:rsidP="006D477C">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ab/>
      </w:r>
      <w:r w:rsidR="006D477C">
        <w:rPr>
          <w:rFonts w:ascii="Times New Roman" w:hAnsi="Times New Roman" w:cs="Times New Roman"/>
          <w:color w:val="000000"/>
          <w:kern w:val="0"/>
          <w:sz w:val="24"/>
          <w:szCs w:val="24"/>
        </w:rPr>
        <w:t>6</w:t>
      </w:r>
      <w:r w:rsidR="006D477C" w:rsidRPr="00F33F86">
        <w:rPr>
          <w:rFonts w:ascii="Times New Roman" w:hAnsi="Times New Roman" w:cs="Times New Roman"/>
          <w:color w:val="000000"/>
          <w:kern w:val="0"/>
          <w:sz w:val="24"/>
          <w:szCs w:val="24"/>
        </w:rPr>
        <w:t>.11. Tiekėjo pasiūlymą sudaro CVP IS priemonėmis pateiktos informacijos ir dokumentų visuma.</w:t>
      </w:r>
      <w:r w:rsidR="006D477C" w:rsidRPr="00F33F86">
        <w:rPr>
          <w:rFonts w:ascii="Times New Roman" w:hAnsi="Times New Roman" w:cs="Times New Roman"/>
          <w:color w:val="000000"/>
          <w:kern w:val="0"/>
          <w:sz w:val="24"/>
          <w:szCs w:val="24"/>
        </w:rPr>
        <w:tab/>
      </w:r>
    </w:p>
    <w:p w14:paraId="1444EBBB" w14:textId="77777777" w:rsidR="006D477C" w:rsidRPr="00F33F86" w:rsidRDefault="006D477C" w:rsidP="006D477C">
      <w:pPr>
        <w:autoSpaceDE w:val="0"/>
        <w:autoSpaceDN w:val="0"/>
        <w:spacing w:after="0" w:line="240" w:lineRule="auto"/>
        <w:ind w:firstLine="709"/>
        <w:jc w:val="both"/>
        <w:rPr>
          <w:rFonts w:ascii="Times New Roman" w:eastAsia="Calibri"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.12. </w:t>
      </w:r>
      <w:bookmarkStart w:id="5" w:name="_Hlk157669390"/>
      <w:bookmarkStart w:id="6" w:name="_Hlk164078646"/>
      <w:r w:rsidRPr="00F33F86">
        <w:rPr>
          <w:rFonts w:ascii="Times New Roman" w:hAnsi="Times New Roman" w:cs="Times New Roman"/>
          <w:b/>
          <w:bCs/>
          <w:color w:val="000000"/>
          <w:kern w:val="0"/>
          <w:sz w:val="24"/>
          <w:szCs w:val="24"/>
        </w:rPr>
        <w:t>Pasiūlymas turi būti pasirašytas fiziniu arba kvalifikuotu elektroniniu parašu</w:t>
      </w:r>
      <w:r w:rsidRPr="00F33F86">
        <w:rPr>
          <w:rFonts w:ascii="Times New Roman" w:hAnsi="Times New Roman" w:cs="Times New Roman"/>
          <w:color w:val="000000"/>
          <w:kern w:val="0"/>
          <w:sz w:val="24"/>
          <w:szCs w:val="24"/>
        </w:rPr>
        <w:t xml:space="preserve">. Jeigu tiekėjas dokumentus tvirtina naudodamas </w:t>
      </w:r>
      <w:r w:rsidRPr="00E33A64">
        <w:rPr>
          <w:rFonts w:ascii="Times New Roman" w:hAnsi="Times New Roman" w:cs="Times New Roman"/>
          <w:color w:val="000000"/>
          <w:kern w:val="0"/>
          <w:sz w:val="24"/>
          <w:szCs w:val="24"/>
        </w:rPr>
        <w:t>kvalifikuotą</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elektroninį, o ne fizinį parašą,</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 xml:space="preserve">parašas turi atitikti VPĮ 22 straipsnio 11 dalies 2 ir 3 punktuose nustatytus reikalavimus. </w:t>
      </w:r>
      <w:bookmarkEnd w:id="5"/>
      <w:r w:rsidRPr="00F33F86">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6"/>
    </w:p>
    <w:p w14:paraId="33141A49" w14:textId="77777777" w:rsidR="006D477C" w:rsidRPr="003E16D7" w:rsidRDefault="006D477C" w:rsidP="006D477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kern w:val="0"/>
          <w:sz w:val="24"/>
          <w:szCs w:val="24"/>
        </w:rPr>
        <w:t>6</w:t>
      </w:r>
      <w:r w:rsidRPr="001F61EB">
        <w:rPr>
          <w:rFonts w:ascii="Times New Roman" w:hAnsi="Times New Roman" w:cs="Times New Roman"/>
          <w:color w:val="000000"/>
          <w:kern w:val="0"/>
          <w:sz w:val="24"/>
          <w:szCs w:val="24"/>
        </w:rPr>
        <w:t>.13.</w:t>
      </w:r>
      <w:r w:rsidRPr="001F61EB">
        <w:rPr>
          <w:rFonts w:ascii="Times New Roman" w:hAnsi="Times New Roman" w:cs="Times New Roman"/>
          <w:color w:val="000000"/>
          <w:spacing w:val="-13"/>
          <w:kern w:val="0"/>
          <w:sz w:val="24"/>
          <w:szCs w:val="24"/>
        </w:rPr>
        <w:t xml:space="preserve"> </w:t>
      </w:r>
      <w:r w:rsidRPr="001F61EB">
        <w:rPr>
          <w:rFonts w:ascii="Times New Roman" w:hAnsi="Times New Roman" w:cs="Times New Roman"/>
          <w:b/>
          <w:bCs/>
          <w:color w:val="000000"/>
          <w:kern w:val="0"/>
          <w:sz w:val="24"/>
          <w:szCs w:val="24"/>
        </w:rPr>
        <w:t>Tiekėjas pasiūlymo formoje turi aiškiai nurodyti, kuri pasiūlymo informacija yra konfidenciali</w:t>
      </w:r>
      <w:r w:rsidRPr="001F61EB">
        <w:rPr>
          <w:rFonts w:ascii="Times New Roman" w:hAnsi="Times New Roman" w:cs="Times New Roman"/>
          <w:color w:val="000000"/>
          <w:kern w:val="0"/>
          <w:sz w:val="24"/>
          <w:szCs w:val="24"/>
        </w:rPr>
        <w:t xml:space="preserve">, vadovaujantis VPĮ 20 straipsniu. </w:t>
      </w:r>
      <w:r w:rsidRPr="001F61EB">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1F61EB">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Pr="001F61EB">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Pr="001F61EB">
        <w:rPr>
          <w:rFonts w:ascii="Times New Roman" w:hAnsi="Times New Roman" w:cs="Times New Roman"/>
          <w:iCs/>
          <w:sz w:val="24"/>
          <w:szCs w:val="24"/>
        </w:rPr>
        <w:t xml:space="preserve"> Jeigu tiekėjas per perkančiosios organizacijos </w:t>
      </w:r>
      <w:r w:rsidRPr="001F61EB">
        <w:rPr>
          <w:rFonts w:ascii="Times New Roman" w:hAnsi="Times New Roman" w:cs="Times New Roman"/>
          <w:iCs/>
          <w:sz w:val="24"/>
          <w:szCs w:val="24"/>
        </w:rPr>
        <w:lastRenderedPageBreak/>
        <w:t xml:space="preserve">nurodytą terminą, kuris negali būti trumpesnis kaip 3 darbo dienos, nepateikia tokių įrodymų arba pateikia netinkamus įrodymus, laikoma, kad tokia informacija yra nekonfidenciali. </w:t>
      </w:r>
      <w:r w:rsidRPr="001F61EB">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Pr="00F33F86">
        <w:rPr>
          <w:rFonts w:ascii="Times New Roman" w:hAnsi="Times New Roman" w:cs="Times New Roman"/>
          <w:color w:val="000000"/>
          <w:kern w:val="0"/>
          <w:sz w:val="24"/>
          <w:szCs w:val="24"/>
        </w:rPr>
        <w:tab/>
        <w:t xml:space="preserve"> </w:t>
      </w:r>
    </w:p>
    <w:p w14:paraId="25412296"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.14. Tiekėjas iki galutinio pasiūlymų pateikimo termino turi teisę pakeisti arba atšaukti savo pasiūlymą CVP IS priemonėmis</w:t>
      </w:r>
      <w:r>
        <w:rPr>
          <w:rFonts w:ascii="Times New Roman" w:hAnsi="Times New Roman" w:cs="Times New Roman"/>
          <w:color w:val="000000"/>
          <w:kern w:val="0"/>
          <w:sz w:val="24"/>
          <w:szCs w:val="24"/>
        </w:rPr>
        <w:t xml:space="preserve">, </w:t>
      </w:r>
      <w:r w:rsidRPr="00691BE1">
        <w:rPr>
          <w:rFonts w:ascii="Times New Roman" w:hAnsi="Times New Roman" w:cs="Times New Roman"/>
          <w:b/>
          <w:bCs/>
          <w:color w:val="000000"/>
          <w:kern w:val="0"/>
          <w:sz w:val="24"/>
          <w:szCs w:val="24"/>
        </w:rPr>
        <w:t>neprarasdamas teisės į savo pasiūlymo galiojimo užtikrinimą, jeigu jo buvo reikalaujama</w:t>
      </w:r>
      <w:r>
        <w:rPr>
          <w:rFonts w:ascii="Times New Roman" w:hAnsi="Times New Roman" w:cs="Times New Roman"/>
          <w:b/>
          <w:bCs/>
          <w:color w:val="000000"/>
          <w:kern w:val="0"/>
          <w:sz w:val="24"/>
          <w:szCs w:val="24"/>
        </w:rPr>
        <w:t>.</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Toks pakeitimas arba pranešimas, kad pasiūlymas atšaukiamas, pripažįstamas galiojančiu, jeigu perkančioji organizacija jį gauna pateiktą CVP IS priemonėmis iki pasiūlymų pateikimo termino pabaigos.</w:t>
      </w:r>
      <w:r w:rsidRPr="00F33F86">
        <w:rPr>
          <w:rFonts w:ascii="Times New Roman" w:hAnsi="Times New Roman" w:cs="Times New Roman"/>
          <w:color w:val="000000"/>
          <w:kern w:val="0"/>
          <w:sz w:val="24"/>
          <w:szCs w:val="24"/>
        </w:rPr>
        <w:tab/>
      </w:r>
    </w:p>
    <w:p w14:paraId="4ED89395" w14:textId="77777777" w:rsidR="006D477C" w:rsidRPr="002C72BA"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D23E563" w14:textId="36208079" w:rsidR="006D477C" w:rsidRPr="006D477C" w:rsidRDefault="006273DE" w:rsidP="006D477C">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p>
    <w:p w14:paraId="5523D33E" w14:textId="77777777" w:rsidR="006D477C" w:rsidRPr="00F33F86" w:rsidRDefault="006D477C" w:rsidP="006D477C">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F33F86">
        <w:rPr>
          <w:rFonts w:ascii="Times New Roman" w:hAnsi="Times New Roman" w:cs="Times New Roman"/>
          <w:b/>
          <w:bCs/>
          <w:color w:val="000000"/>
          <w:kern w:val="0"/>
          <w:sz w:val="24"/>
          <w:szCs w:val="24"/>
        </w:rPr>
        <w:t>. PASIŪLYMŲ ŠIFRAVIMAS</w:t>
      </w:r>
    </w:p>
    <w:p w14:paraId="5A6BC7EA" w14:textId="77777777" w:rsidR="006D477C" w:rsidRPr="00F33F86" w:rsidRDefault="006D477C" w:rsidP="006D477C">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73E14667"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 Tiekėjo teikiamas pasiūlymas gali būti užšifruojamas. Tiekėjas, nusprendęs pateikti užšifruotą pasiūlymą, turi:</w:t>
      </w:r>
      <w:r w:rsidRPr="00F33F86">
        <w:rPr>
          <w:rFonts w:ascii="Times New Roman" w:hAnsi="Times New Roman" w:cs="Times New Roman"/>
          <w:color w:val="000000"/>
          <w:kern w:val="0"/>
          <w:sz w:val="24"/>
          <w:szCs w:val="24"/>
        </w:rPr>
        <w:tab/>
      </w:r>
    </w:p>
    <w:p w14:paraId="2456DAED" w14:textId="21383399" w:rsidR="006D477C" w:rsidRPr="00F33F86" w:rsidRDefault="006D477C" w:rsidP="006D477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9B3D89" w:rsidRPr="006E46D3">
          <w:rPr>
            <w:rStyle w:val="Hipersaitas"/>
            <w:rFonts w:ascii="Times New Roman" w:hAnsi="Times New Roman" w:cs="Times New Roman"/>
            <w:sz w:val="24"/>
            <w:szCs w:val="24"/>
          </w:rPr>
          <w:t>https://vpt.lrv.lt/lt/nuorodos/kiti-duomenys/pasiulymu-sifravimas/</w:t>
        </w:r>
      </w:hyperlink>
      <w:r w:rsidR="009B3D89" w:rsidRPr="006E46D3">
        <w:rPr>
          <w:rFonts w:ascii="Times New Roman" w:hAnsi="Times New Roman" w:cs="Times New Roman"/>
          <w:color w:val="000000"/>
          <w:kern w:val="0"/>
          <w:sz w:val="24"/>
          <w:szCs w:val="24"/>
        </w:rPr>
        <w:t>.</w:t>
      </w:r>
      <w:r w:rsidR="009B3D89" w:rsidRPr="00B77260">
        <w:rPr>
          <w:rFonts w:ascii="Times New Roman" w:hAnsi="Times New Roman" w:cs="Times New Roman"/>
          <w:color w:val="000000"/>
          <w:kern w:val="0"/>
          <w:sz w:val="24"/>
          <w:szCs w:val="24"/>
        </w:rPr>
        <w:tab/>
      </w:r>
    </w:p>
    <w:p w14:paraId="3319732A" w14:textId="77777777" w:rsidR="006D477C" w:rsidRPr="00F33F86" w:rsidRDefault="006D477C" w:rsidP="006D477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33F86">
        <w:rPr>
          <w:rFonts w:ascii="Times New Roman" w:hAnsi="Times New Roman" w:cs="Times New Roman"/>
          <w:color w:val="000000"/>
          <w:kern w:val="0"/>
          <w:sz w:val="24"/>
          <w:szCs w:val="24"/>
        </w:rPr>
        <w:tab/>
      </w:r>
    </w:p>
    <w:p w14:paraId="7263ED85" w14:textId="77777777" w:rsidR="006D477C" w:rsidRPr="00F33F86"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EB12B61" w14:textId="77777777" w:rsidR="00312D28" w:rsidRPr="00F84D0E" w:rsidRDefault="00312D28" w:rsidP="001F61EB">
      <w:pPr>
        <w:autoSpaceDE w:val="0"/>
        <w:autoSpaceDN w:val="0"/>
        <w:adjustRightInd w:val="0"/>
        <w:spacing w:after="0" w:line="240" w:lineRule="auto"/>
        <w:ind w:firstLine="709"/>
        <w:jc w:val="both"/>
        <w:rPr>
          <w:rFonts w:ascii="Times New Roman" w:hAnsi="Times New Roman" w:cs="Times New Roman"/>
          <w:color w:val="000000"/>
          <w:kern w:val="0"/>
        </w:rPr>
      </w:pPr>
    </w:p>
    <w:p w14:paraId="65A3EECC" w14:textId="77777777" w:rsidR="006D477C" w:rsidRDefault="006D477C" w:rsidP="006D477C">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themeColor="text1"/>
          <w:kern w:val="0"/>
          <w:sz w:val="24"/>
          <w:szCs w:val="24"/>
        </w:rPr>
        <w:t xml:space="preserve">8. </w:t>
      </w:r>
      <w:r w:rsidRPr="00C21DA9">
        <w:rPr>
          <w:rFonts w:ascii="Times New Roman" w:hAnsi="Times New Roman" w:cs="Times New Roman"/>
          <w:b/>
          <w:bCs/>
          <w:color w:val="000000" w:themeColor="text1"/>
          <w:kern w:val="0"/>
          <w:sz w:val="24"/>
          <w:szCs w:val="24"/>
        </w:rPr>
        <w:t>PASIŪLYMŲ GALIOJIMO UŽTIKRINIMAS</w:t>
      </w:r>
      <w:r>
        <w:rPr>
          <w:rFonts w:ascii="Times New Roman" w:hAnsi="Times New Roman" w:cs="Times New Roman"/>
          <w:b/>
          <w:bCs/>
          <w:color w:val="000000"/>
          <w:kern w:val="0"/>
          <w:sz w:val="24"/>
          <w:szCs w:val="24"/>
        </w:rPr>
        <w:t xml:space="preserve"> </w:t>
      </w:r>
    </w:p>
    <w:p w14:paraId="5D0CE744" w14:textId="77777777" w:rsidR="006D477C" w:rsidRDefault="006D477C" w:rsidP="006D477C">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3110FC4" w14:textId="77777777" w:rsidR="006D477C" w:rsidRPr="00682E81" w:rsidRDefault="006D477C" w:rsidP="006D477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682E81">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682E81">
        <w:rPr>
          <w:rFonts w:ascii="Times New Roman" w:hAnsi="Times New Roman" w:cs="Times New Roman"/>
          <w:color w:val="000000"/>
          <w:kern w:val="0"/>
          <w:sz w:val="24"/>
          <w:szCs w:val="24"/>
        </w:rPr>
        <w:t xml:space="preserve">asiūlymo galiojimas </w:t>
      </w:r>
      <w:r>
        <w:rPr>
          <w:rFonts w:ascii="Times New Roman" w:hAnsi="Times New Roman" w:cs="Times New Roman"/>
          <w:color w:val="000000"/>
          <w:kern w:val="0"/>
          <w:sz w:val="24"/>
          <w:szCs w:val="24"/>
        </w:rPr>
        <w:t>užtikrinimas nereikalaujamas.</w:t>
      </w:r>
      <w:r w:rsidRPr="00682E81">
        <w:rPr>
          <w:rFonts w:ascii="Times New Roman" w:hAnsi="Times New Roman" w:cs="Times New Roman"/>
          <w:color w:val="000000"/>
          <w:kern w:val="0"/>
          <w:sz w:val="24"/>
          <w:szCs w:val="24"/>
        </w:rPr>
        <w:tab/>
      </w:r>
    </w:p>
    <w:p w14:paraId="5096B9E7" w14:textId="77777777" w:rsidR="006D477C" w:rsidRDefault="006D477C" w:rsidP="006D477C">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4166BBBE" w14:textId="77777777" w:rsidR="006D477C" w:rsidRPr="00F33F86" w:rsidRDefault="006D477C" w:rsidP="006D477C">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9</w:t>
      </w:r>
      <w:r w:rsidRPr="00F33F86">
        <w:rPr>
          <w:rFonts w:ascii="Times New Roman" w:hAnsi="Times New Roman" w:cs="Times New Roman"/>
          <w:b/>
          <w:bCs/>
          <w:color w:val="000000"/>
          <w:kern w:val="0"/>
          <w:sz w:val="24"/>
          <w:szCs w:val="24"/>
        </w:rPr>
        <w:t>. PAVYZDŽIŲ PATEIKIMAS</w:t>
      </w:r>
    </w:p>
    <w:p w14:paraId="1D3D4649" w14:textId="77777777" w:rsidR="006D477C" w:rsidRPr="00F33F86" w:rsidRDefault="006D477C" w:rsidP="006D477C">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52BE2553" w14:textId="77777777" w:rsidR="006D477C" w:rsidRPr="00F33F86" w:rsidRDefault="006D477C" w:rsidP="006D477C">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 Siūlomo pirkimo objekto pavyzdžiai nereikalaujami.</w:t>
      </w:r>
      <w:r w:rsidRPr="00F33F86">
        <w:rPr>
          <w:rFonts w:ascii="Times New Roman" w:hAnsi="Times New Roman" w:cs="Times New Roman"/>
          <w:color w:val="000000"/>
          <w:kern w:val="0"/>
          <w:sz w:val="24"/>
          <w:szCs w:val="24"/>
        </w:rPr>
        <w:tab/>
      </w:r>
    </w:p>
    <w:p w14:paraId="7494BC69" w14:textId="77777777" w:rsidR="001F61EB" w:rsidRPr="00F84D0E" w:rsidRDefault="001F61EB" w:rsidP="001F61EB">
      <w:pPr>
        <w:autoSpaceDE w:val="0"/>
        <w:autoSpaceDN w:val="0"/>
        <w:adjustRightInd w:val="0"/>
        <w:spacing w:after="0" w:line="240" w:lineRule="auto"/>
        <w:rPr>
          <w:rFonts w:ascii="Times New Roman" w:hAnsi="Times New Roman" w:cs="Times New Roman"/>
          <w:color w:val="000000"/>
          <w:kern w:val="0"/>
        </w:rPr>
      </w:pPr>
    </w:p>
    <w:p w14:paraId="67BEE7F4" w14:textId="77777777" w:rsidR="006D477C" w:rsidRPr="00F33F86" w:rsidRDefault="006D477C" w:rsidP="006D477C">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F33F86">
        <w:rPr>
          <w:rFonts w:ascii="Times New Roman" w:hAnsi="Times New Roman" w:cs="Times New Roman"/>
          <w:b/>
          <w:bCs/>
          <w:color w:val="000000"/>
          <w:kern w:val="0"/>
          <w:sz w:val="24"/>
          <w:szCs w:val="24"/>
        </w:rPr>
        <w:t>. PIRKIMO DOKUMENTŲ PAAIŠKINIMAS IR PATIKSLINIMAS</w:t>
      </w:r>
    </w:p>
    <w:p w14:paraId="2D11C785" w14:textId="77777777" w:rsidR="006273DE" w:rsidRPr="00F84D0E" w:rsidRDefault="006273DE" w:rsidP="001F61EB">
      <w:pPr>
        <w:autoSpaceDE w:val="0"/>
        <w:autoSpaceDN w:val="0"/>
        <w:adjustRightInd w:val="0"/>
        <w:spacing w:after="0" w:line="240" w:lineRule="auto"/>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p>
    <w:p w14:paraId="1E1FF988" w14:textId="354BF814"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6273DE" w:rsidRPr="00F84D0E">
        <w:rPr>
          <w:rFonts w:ascii="Times New Roman" w:hAnsi="Times New Roman" w:cs="Times New Roman"/>
          <w:color w:val="000000"/>
          <w:kern w:val="0"/>
          <w:sz w:val="24"/>
          <w:szCs w:val="24"/>
        </w:rPr>
        <w:tab/>
      </w:r>
    </w:p>
    <w:p w14:paraId="4BB4A36F" w14:textId="42029C41"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84508E" w:rsidRPr="00F84D0E">
        <w:rPr>
          <w:rFonts w:ascii="Times New Roman" w:hAnsi="Times New Roman" w:cs="Times New Roman"/>
          <w:color w:val="000000"/>
          <w:kern w:val="0"/>
          <w:sz w:val="24"/>
          <w:szCs w:val="24"/>
        </w:rPr>
        <w:t>6</w:t>
      </w:r>
      <w:r w:rsidR="006273DE" w:rsidRPr="00F84D0E">
        <w:rPr>
          <w:rFonts w:ascii="Times New Roman" w:hAnsi="Times New Roman" w:cs="Times New Roman"/>
          <w:color w:val="000000"/>
          <w:kern w:val="0"/>
          <w:sz w:val="24"/>
          <w:szCs w:val="24"/>
        </w:rPr>
        <w:t xml:space="preserve"> dienų iki pasiūlymų pateikimo termino pabaigos.</w:t>
      </w:r>
      <w:r w:rsidR="006273DE" w:rsidRPr="00F84D0E">
        <w:rPr>
          <w:rFonts w:ascii="Times New Roman" w:hAnsi="Times New Roman" w:cs="Times New Roman"/>
          <w:color w:val="000000"/>
          <w:kern w:val="0"/>
          <w:sz w:val="24"/>
          <w:szCs w:val="24"/>
        </w:rPr>
        <w:tab/>
      </w:r>
    </w:p>
    <w:p w14:paraId="6BEEA8AC" w14:textId="72F27F6E"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lastRenderedPageBreak/>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84508E" w:rsidRPr="00F84D0E">
        <w:rPr>
          <w:rFonts w:ascii="Times New Roman" w:hAnsi="Times New Roman" w:cs="Times New Roman"/>
          <w:color w:val="000000"/>
          <w:kern w:val="0"/>
          <w:sz w:val="24"/>
          <w:szCs w:val="24"/>
        </w:rPr>
        <w:t>4</w:t>
      </w:r>
      <w:r w:rsidR="006273DE" w:rsidRPr="00F84D0E">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006273DE" w:rsidRPr="00F84D0E">
        <w:rPr>
          <w:rFonts w:ascii="Times New Roman" w:hAnsi="Times New Roman" w:cs="Times New Roman"/>
          <w:color w:val="000000"/>
          <w:kern w:val="0"/>
          <w:sz w:val="24"/>
          <w:szCs w:val="24"/>
        </w:rPr>
        <w:tab/>
      </w:r>
    </w:p>
    <w:p w14:paraId="3DC9B609" w14:textId="5BB37E86"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F84D0E">
        <w:rPr>
          <w:rFonts w:ascii="Times New Roman" w:hAnsi="Times New Roman" w:cs="Times New Roman"/>
          <w:color w:val="000000"/>
          <w:kern w:val="0"/>
          <w:sz w:val="24"/>
          <w:szCs w:val="24"/>
        </w:rPr>
        <w:tab/>
      </w:r>
    </w:p>
    <w:p w14:paraId="7E59524E" w14:textId="625EA175"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pranešant prie pirkimo prisijungusiems tiekėjams ir paskelbiant CVP IS priemonėmis. </w:t>
      </w:r>
    </w:p>
    <w:p w14:paraId="43B76EC6" w14:textId="319C5056"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 xml:space="preserve">.6. </w:t>
      </w:r>
      <w:r w:rsidRPr="00F84D0E">
        <w:rPr>
          <w:rFonts w:ascii="Times New Roman" w:hAnsi="Times New Roman" w:cs="Times New Roman"/>
          <w:color w:val="000000"/>
          <w:kern w:val="0"/>
          <w:sz w:val="24"/>
          <w:szCs w:val="24"/>
        </w:rPr>
        <w:t>Perkančioji organizacija privalo pratęsti pasiūlymų pateikimo terminus, kad visi pirkime norintys dalyvauti tiekėjai turėtų galimybę susipažinti su visa pasiūlymui parengti reikalinga informacija:</w:t>
      </w:r>
    </w:p>
    <w:p w14:paraId="69799D56" w14:textId="50F78827" w:rsidR="0063111C"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Pr="00F84D0E">
        <w:rPr>
          <w:rFonts w:ascii="Times New Roman" w:hAnsi="Times New Roman" w:cs="Times New Roman"/>
          <w:color w:val="000000"/>
          <w:kern w:val="0"/>
          <w:sz w:val="24"/>
          <w:szCs w:val="24"/>
        </w:rPr>
        <w:t>.6.1. jeigu dėl kokių nors priežasčių papildoma su pirkimo dokumentais susijusi informacija būtų pateikiama likus mažiau kaip 4 dienoms iki pasiūlymų pateikimo termino pabaigos, nors šios informacijos buvo paprašyta laiku;  </w:t>
      </w:r>
    </w:p>
    <w:p w14:paraId="7995EC37" w14:textId="024A61CA" w:rsidR="0063111C"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Pr="00F84D0E">
        <w:rPr>
          <w:rFonts w:ascii="Times New Roman" w:hAnsi="Times New Roman" w:cs="Times New Roman"/>
          <w:color w:val="000000"/>
          <w:kern w:val="0"/>
          <w:sz w:val="24"/>
          <w:szCs w:val="24"/>
        </w:rPr>
        <w:t>.6.2. jeigu buvo padaryta reikšmingų pirkimo dokumentų pakeitimų.</w:t>
      </w:r>
    </w:p>
    <w:p w14:paraId="450237D4" w14:textId="20ACBFE9" w:rsidR="0063111C"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Pr="00F84D0E">
        <w:rPr>
          <w:rFonts w:ascii="Times New Roman" w:hAnsi="Times New Roman" w:cs="Times New Roman"/>
          <w:color w:val="000000"/>
          <w:kern w:val="0"/>
          <w:sz w:val="24"/>
          <w:szCs w:val="24"/>
        </w:rPr>
        <w:t>.7. Jei perkančioji organizacija paaiškinimų ar patikslinimų nepateikia iki 1</w:t>
      </w:r>
      <w:r w:rsidR="006D477C">
        <w:rPr>
          <w:rFonts w:ascii="Times New Roman" w:hAnsi="Times New Roman" w:cs="Times New Roman"/>
          <w:color w:val="000000"/>
          <w:kern w:val="0"/>
          <w:sz w:val="24"/>
          <w:szCs w:val="24"/>
        </w:rPr>
        <w:t>0</w:t>
      </w:r>
      <w:r w:rsidRPr="00F84D0E">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78BCB242" w14:textId="4264E6AB" w:rsidR="0063111C"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Pr="00F84D0E">
        <w:rPr>
          <w:rFonts w:ascii="Times New Roman" w:hAnsi="Times New Roman" w:cs="Times New Roman"/>
          <w:color w:val="000000"/>
          <w:kern w:val="0"/>
          <w:sz w:val="24"/>
          <w:szCs w:val="24"/>
        </w:rPr>
        <w:t>.8. Perkančioji organizacija, pratęsdama pasiūlymų pateikimo terminą 1</w:t>
      </w:r>
      <w:r w:rsidR="006D477C">
        <w:rPr>
          <w:rFonts w:ascii="Times New Roman" w:hAnsi="Times New Roman" w:cs="Times New Roman"/>
          <w:color w:val="000000"/>
          <w:kern w:val="0"/>
          <w:sz w:val="24"/>
          <w:szCs w:val="24"/>
        </w:rPr>
        <w:t>0</w:t>
      </w:r>
      <w:r w:rsidRPr="00F84D0E">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F218642" w14:textId="326D8D05"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w:t>
      </w:r>
      <w:r w:rsidRPr="00F84D0E">
        <w:rPr>
          <w:rFonts w:ascii="Times New Roman" w:hAnsi="Times New Roman" w:cs="Times New Roman"/>
          <w:color w:val="000000"/>
          <w:kern w:val="0"/>
          <w:sz w:val="24"/>
          <w:szCs w:val="24"/>
        </w:rPr>
        <w:t>9</w:t>
      </w:r>
      <w:r w:rsidR="006273DE" w:rsidRPr="00F84D0E">
        <w:rPr>
          <w:rFonts w:ascii="Times New Roman" w:hAnsi="Times New Roman" w:cs="Times New Roman"/>
          <w:color w:val="000000"/>
          <w:kern w:val="0"/>
          <w:sz w:val="24"/>
          <w:szCs w:val="24"/>
        </w:rPr>
        <w:t>. Bet kokia informacija, konkurso sąlygų paaiškinimai, pranešimai ar kitas perkančiosios organizacijos ir tiekėjo susirašinėjimas yra vykdomas tik CVP IS susirašinėjimo priemonėmis.</w:t>
      </w:r>
      <w:r w:rsidR="006273DE" w:rsidRPr="00F84D0E">
        <w:rPr>
          <w:rFonts w:ascii="Times New Roman" w:hAnsi="Times New Roman" w:cs="Times New Roman"/>
          <w:color w:val="000000"/>
          <w:kern w:val="0"/>
          <w:sz w:val="24"/>
          <w:szCs w:val="24"/>
        </w:rPr>
        <w:tab/>
      </w:r>
    </w:p>
    <w:p w14:paraId="74287421" w14:textId="6967202C" w:rsidR="006273DE"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w:t>
      </w:r>
      <w:r w:rsidRPr="00F84D0E">
        <w:rPr>
          <w:rFonts w:ascii="Times New Roman" w:hAnsi="Times New Roman" w:cs="Times New Roman"/>
          <w:color w:val="000000"/>
          <w:kern w:val="0"/>
          <w:sz w:val="24"/>
          <w:szCs w:val="24"/>
        </w:rPr>
        <w:t>10</w:t>
      </w:r>
      <w:r w:rsidR="006273DE" w:rsidRPr="00F84D0E">
        <w:rPr>
          <w:rFonts w:ascii="Times New Roman" w:hAnsi="Times New Roman" w:cs="Times New Roman"/>
          <w:color w:val="000000"/>
          <w:kern w:val="0"/>
          <w:sz w:val="24"/>
          <w:szCs w:val="24"/>
        </w:rPr>
        <w:t>. Perkančioji organizacija nerengs susitikimų su tiekėjais dėl pirkimo dokumentų paaiškinimo.</w:t>
      </w:r>
      <w:r w:rsidR="006273DE" w:rsidRPr="00F84D0E">
        <w:rPr>
          <w:rFonts w:ascii="Times New Roman" w:hAnsi="Times New Roman" w:cs="Times New Roman"/>
          <w:color w:val="000000"/>
          <w:kern w:val="0"/>
          <w:sz w:val="24"/>
          <w:szCs w:val="24"/>
        </w:rPr>
        <w:tab/>
      </w:r>
    </w:p>
    <w:p w14:paraId="06218D81" w14:textId="1B803BF6" w:rsidR="00ED0084" w:rsidRPr="00F84D0E"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D477C">
        <w:rPr>
          <w:rFonts w:ascii="Times New Roman" w:hAnsi="Times New Roman" w:cs="Times New Roman"/>
          <w:color w:val="000000"/>
          <w:kern w:val="0"/>
          <w:sz w:val="24"/>
          <w:szCs w:val="24"/>
        </w:rPr>
        <w:t>0</w:t>
      </w:r>
      <w:r w:rsidR="006273DE" w:rsidRPr="00F84D0E">
        <w:rPr>
          <w:rFonts w:ascii="Times New Roman" w:hAnsi="Times New Roman" w:cs="Times New Roman"/>
          <w:color w:val="000000"/>
          <w:kern w:val="0"/>
          <w:sz w:val="24"/>
          <w:szCs w:val="24"/>
        </w:rPr>
        <w:t>.</w:t>
      </w:r>
      <w:r w:rsidRPr="00F84D0E">
        <w:rPr>
          <w:rFonts w:ascii="Times New Roman" w:hAnsi="Times New Roman" w:cs="Times New Roman"/>
          <w:color w:val="000000"/>
          <w:kern w:val="0"/>
          <w:sz w:val="24"/>
          <w:szCs w:val="24"/>
        </w:rPr>
        <w:t>11</w:t>
      </w:r>
      <w:r w:rsidR="006273DE" w:rsidRPr="00F84D0E">
        <w:rPr>
          <w:rFonts w:ascii="Times New Roman" w:hAnsi="Times New Roman" w:cs="Times New Roman"/>
          <w:color w:val="000000"/>
          <w:kern w:val="0"/>
          <w:sz w:val="24"/>
          <w:szCs w:val="24"/>
        </w:rPr>
        <w:t>. Perkančioji organizacija nerengs pirkimo objekto apžiūros.</w:t>
      </w:r>
    </w:p>
    <w:p w14:paraId="37A72AA7" w14:textId="31145083"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r w:rsidRPr="00F84D0E">
        <w:rPr>
          <w:rFonts w:ascii="Times New Roman" w:hAnsi="Times New Roman" w:cs="Times New Roman"/>
          <w:color w:val="000000"/>
          <w:kern w:val="0"/>
          <w:sz w:val="24"/>
          <w:szCs w:val="24"/>
        </w:rPr>
        <w:tab/>
      </w:r>
    </w:p>
    <w:p w14:paraId="1B0D923B" w14:textId="77777777" w:rsidR="005E6489" w:rsidRPr="00F33F86" w:rsidRDefault="005E6489" w:rsidP="005E6489">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1</w:t>
      </w:r>
      <w:r w:rsidRPr="00F33F86">
        <w:rPr>
          <w:rFonts w:ascii="Times New Roman" w:hAnsi="Times New Roman" w:cs="Times New Roman"/>
          <w:b/>
          <w:bCs/>
          <w:color w:val="000000"/>
          <w:kern w:val="0"/>
          <w:sz w:val="24"/>
          <w:szCs w:val="24"/>
        </w:rPr>
        <w:t>. SUSIPAŽINIMAS SU GAUTAIS PASIŪLYMAIS</w:t>
      </w:r>
    </w:p>
    <w:p w14:paraId="72AFA7B7" w14:textId="77777777" w:rsidR="005E6489" w:rsidRPr="00F33F86" w:rsidRDefault="005E6489" w:rsidP="005E6489">
      <w:pPr>
        <w:autoSpaceDE w:val="0"/>
        <w:autoSpaceDN w:val="0"/>
        <w:adjustRightInd w:val="0"/>
        <w:spacing w:after="0" w:line="240" w:lineRule="auto"/>
        <w:jc w:val="both"/>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57C1FFDB" w14:textId="77777777" w:rsidR="005E6489" w:rsidRPr="00F33F86" w:rsidRDefault="005E6489" w:rsidP="005E648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F33F86">
        <w:rPr>
          <w:rFonts w:ascii="Times New Roman" w:hAnsi="Times New Roman" w:cs="Times New Roman"/>
          <w:color w:val="000000"/>
          <w:kern w:val="0"/>
          <w:sz w:val="24"/>
          <w:szCs w:val="24"/>
        </w:rPr>
        <w:t xml:space="preserve">.1. Pirminis susipažinimas su CVP IS priemonėmis pateiktais tiekėjų pasiūlymais vyks </w:t>
      </w:r>
      <w:r w:rsidRPr="009B3D89">
        <w:rPr>
          <w:rFonts w:ascii="Times New Roman" w:hAnsi="Times New Roman" w:cs="Times New Roman"/>
          <w:b/>
          <w:bCs/>
          <w:color w:val="000000"/>
          <w:kern w:val="0"/>
          <w:sz w:val="24"/>
          <w:szCs w:val="24"/>
        </w:rPr>
        <w:t>30 min.</w:t>
      </w:r>
      <w:r w:rsidRPr="00F33F86">
        <w:rPr>
          <w:rFonts w:ascii="Times New Roman" w:hAnsi="Times New Roman" w:cs="Times New Roman"/>
          <w:color w:val="000000"/>
          <w:kern w:val="0"/>
          <w:sz w:val="24"/>
          <w:szCs w:val="24"/>
        </w:rPr>
        <w:t xml:space="preserve"> po </w:t>
      </w:r>
      <w:r>
        <w:rPr>
          <w:rFonts w:ascii="Times New Roman" w:hAnsi="Times New Roman" w:cs="Times New Roman"/>
          <w:color w:val="000000"/>
          <w:kern w:val="0"/>
          <w:sz w:val="24"/>
          <w:szCs w:val="24"/>
        </w:rPr>
        <w:t>skelbime</w:t>
      </w:r>
      <w:r w:rsidRPr="00F33F86">
        <w:rPr>
          <w:rFonts w:ascii="Times New Roman" w:hAnsi="Times New Roman" w:cs="Times New Roman"/>
          <w:color w:val="000000"/>
          <w:kern w:val="0"/>
          <w:sz w:val="24"/>
          <w:szCs w:val="24"/>
        </w:rPr>
        <w:t xml:space="preserve"> nurodytos pasiūlymų pateikimo termino pabaigos.</w:t>
      </w:r>
      <w:r w:rsidRPr="00F33F86">
        <w:rPr>
          <w:rFonts w:ascii="Times New Roman" w:hAnsi="Times New Roman" w:cs="Times New Roman"/>
          <w:color w:val="000000"/>
          <w:kern w:val="0"/>
          <w:sz w:val="24"/>
          <w:szCs w:val="24"/>
        </w:rPr>
        <w:tab/>
      </w:r>
    </w:p>
    <w:p w14:paraId="48814F72" w14:textId="77777777" w:rsidR="005E6489" w:rsidRDefault="005E6489" w:rsidP="005E648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F33F86">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18C744" w14:textId="77777777" w:rsidR="005E6489" w:rsidRDefault="005E6489" w:rsidP="005E648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5211703" w14:textId="77777777" w:rsidR="005E6489" w:rsidRPr="00767556" w:rsidRDefault="005E6489" w:rsidP="005E6489">
      <w:pPr>
        <w:autoSpaceDE w:val="0"/>
        <w:autoSpaceDN w:val="0"/>
        <w:adjustRightInd w:val="0"/>
        <w:spacing w:after="0" w:line="240" w:lineRule="auto"/>
        <w:jc w:val="center"/>
        <w:rPr>
          <w:rFonts w:ascii="Times New Roman" w:hAnsi="Times New Roman" w:cs="Times New Roman"/>
          <w:color w:val="000000"/>
          <w:kern w:val="0"/>
          <w:sz w:val="24"/>
          <w:szCs w:val="24"/>
        </w:rPr>
      </w:pPr>
      <w:r w:rsidRPr="00767556">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2</w:t>
      </w:r>
      <w:r w:rsidRPr="00767556">
        <w:rPr>
          <w:rFonts w:ascii="Times New Roman" w:hAnsi="Times New Roman" w:cs="Times New Roman"/>
          <w:b/>
          <w:bCs/>
          <w:color w:val="000000"/>
          <w:kern w:val="0"/>
          <w:sz w:val="24"/>
          <w:szCs w:val="24"/>
        </w:rPr>
        <w:t>. ELEKTRONINIS AUKCIONAS</w:t>
      </w:r>
    </w:p>
    <w:p w14:paraId="417CBDE2" w14:textId="77777777" w:rsidR="005E6489" w:rsidRPr="00767556" w:rsidRDefault="005E6489" w:rsidP="005E6489">
      <w:pPr>
        <w:autoSpaceDE w:val="0"/>
        <w:autoSpaceDN w:val="0"/>
        <w:adjustRightInd w:val="0"/>
        <w:spacing w:after="0" w:line="240" w:lineRule="auto"/>
        <w:jc w:val="center"/>
        <w:rPr>
          <w:rFonts w:ascii="Times New Roman" w:hAnsi="Times New Roman" w:cs="Times New Roman"/>
          <w:color w:val="000000"/>
          <w:kern w:val="0"/>
        </w:rPr>
      </w:pPr>
    </w:p>
    <w:p w14:paraId="7121DE3E" w14:textId="55DC695F" w:rsidR="005E6489" w:rsidRDefault="005E6489" w:rsidP="005E648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6755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767556">
        <w:rPr>
          <w:rFonts w:ascii="Times New Roman" w:hAnsi="Times New Roman" w:cs="Times New Roman"/>
          <w:color w:val="000000"/>
          <w:kern w:val="0"/>
          <w:sz w:val="24"/>
          <w:szCs w:val="24"/>
        </w:rPr>
        <w:t>.1. Perkančioji organizacija pirkime netaikys elektroninio aukciono.</w:t>
      </w:r>
    </w:p>
    <w:p w14:paraId="0662423C" w14:textId="77777777" w:rsidR="006273DE" w:rsidRPr="00F84D0E" w:rsidRDefault="006273DE" w:rsidP="001F61EB">
      <w:pPr>
        <w:autoSpaceDE w:val="0"/>
        <w:autoSpaceDN w:val="0"/>
        <w:adjustRightInd w:val="0"/>
        <w:spacing w:after="0" w:line="240" w:lineRule="auto"/>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p>
    <w:p w14:paraId="0293A86E" w14:textId="7830E4C6" w:rsidR="006273DE" w:rsidRPr="00F84D0E"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bookmarkStart w:id="7" w:name="_Hlk171339948"/>
      <w:r w:rsidRPr="00F84D0E">
        <w:rPr>
          <w:rFonts w:ascii="Times New Roman" w:hAnsi="Times New Roman" w:cs="Times New Roman"/>
          <w:b/>
          <w:bCs/>
          <w:color w:val="000000"/>
          <w:kern w:val="0"/>
          <w:sz w:val="24"/>
          <w:szCs w:val="24"/>
        </w:rPr>
        <w:t>1</w:t>
      </w:r>
      <w:r w:rsidR="0063111C" w:rsidRPr="00F84D0E">
        <w:rPr>
          <w:rFonts w:ascii="Times New Roman" w:hAnsi="Times New Roman" w:cs="Times New Roman"/>
          <w:b/>
          <w:bCs/>
          <w:color w:val="000000"/>
          <w:kern w:val="0"/>
          <w:sz w:val="24"/>
          <w:szCs w:val="24"/>
        </w:rPr>
        <w:t>3</w:t>
      </w:r>
      <w:r w:rsidRPr="00F84D0E">
        <w:rPr>
          <w:rFonts w:ascii="Times New Roman" w:hAnsi="Times New Roman" w:cs="Times New Roman"/>
          <w:b/>
          <w:bCs/>
          <w:color w:val="000000"/>
          <w:kern w:val="0"/>
          <w:sz w:val="24"/>
          <w:szCs w:val="24"/>
        </w:rPr>
        <w:t>. PASIŪLYMŲ NAGRINĖJIMAS</w:t>
      </w:r>
    </w:p>
    <w:p w14:paraId="75B13303" w14:textId="77777777" w:rsidR="006273DE" w:rsidRPr="00F84D0E" w:rsidRDefault="006273DE" w:rsidP="001F61EB">
      <w:pPr>
        <w:autoSpaceDE w:val="0"/>
        <w:autoSpaceDN w:val="0"/>
        <w:adjustRightInd w:val="0"/>
        <w:spacing w:after="0" w:line="240" w:lineRule="auto"/>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p>
    <w:p w14:paraId="1E1A0A45" w14:textId="5EE32BED" w:rsidR="00E130ED" w:rsidRPr="00F84D0E"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3111C"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 xml:space="preserve">.1. </w:t>
      </w:r>
      <w:r w:rsidR="0042257B" w:rsidRPr="00F84D0E">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F84D0E">
        <w:rPr>
          <w:rFonts w:ascii="Times New Roman" w:hAnsi="Times New Roman" w:cs="Times New Roman"/>
          <w:color w:val="000000"/>
          <w:kern w:val="0"/>
          <w:sz w:val="24"/>
          <w:szCs w:val="24"/>
        </w:rPr>
        <w:tab/>
      </w:r>
    </w:p>
    <w:p w14:paraId="6808B276" w14:textId="0B7DE654" w:rsidR="00E130ED" w:rsidRPr="00F84D0E"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3111C"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 xml:space="preserve">.1.1. </w:t>
      </w:r>
      <w:r w:rsidR="00CF6D15" w:rsidRPr="008F2C13">
        <w:rPr>
          <w:rFonts w:ascii="Times New Roman" w:hAnsi="Times New Roman" w:cs="Times New Roman"/>
          <w:color w:val="000000"/>
          <w:kern w:val="0"/>
          <w:sz w:val="24"/>
          <w:szCs w:val="24"/>
        </w:rPr>
        <w:t xml:space="preserve">tikrina ar nebuvo pasiūlytos per didelės, perkančiajai organizacijai nepriimtinos kainos. Laikoma, kad pasiūlyta kaina yra per didelė ir nepriimtina, jeigu ji viršija perkančiosios organizacijos pirkimui skirtas lėšas, </w:t>
      </w:r>
      <w:r w:rsidR="00CF6D15">
        <w:rPr>
          <w:rFonts w:ascii="Times New Roman" w:hAnsi="Times New Roman" w:cs="Times New Roman"/>
          <w:color w:val="000000"/>
          <w:kern w:val="0"/>
          <w:sz w:val="24"/>
          <w:szCs w:val="24"/>
        </w:rPr>
        <w:t>nurodytas šių pirkimo sąlygų 2.1.1. p.;</w:t>
      </w:r>
      <w:r w:rsidR="00C7375A" w:rsidRPr="00F84D0E">
        <w:rPr>
          <w:rFonts w:ascii="Times New Roman" w:hAnsi="Times New Roman" w:cs="Times New Roman"/>
          <w:color w:val="000000"/>
          <w:kern w:val="0"/>
          <w:sz w:val="24"/>
          <w:szCs w:val="24"/>
        </w:rPr>
        <w:tab/>
      </w:r>
    </w:p>
    <w:p w14:paraId="30B337F4" w14:textId="226804A4" w:rsidR="00E130ED" w:rsidRPr="00F84D0E"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3111C"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 xml:space="preserve">.1.2. </w:t>
      </w:r>
      <w:r w:rsidRPr="00F84D0E">
        <w:rPr>
          <w:rFonts w:ascii="Times New Roman" w:hAnsi="Times New Roman" w:cs="Times New Roman"/>
          <w:kern w:val="0"/>
          <w:sz w:val="24"/>
          <w:szCs w:val="24"/>
        </w:rPr>
        <w:t xml:space="preserve">tikrina ar pasiūlymas pateiktas tinkamai,  ar </w:t>
      </w:r>
      <w:r w:rsidRPr="00F84D0E">
        <w:rPr>
          <w:rFonts w:ascii="Times New Roman" w:hAnsi="Times New Roman" w:cs="Times New Roman"/>
          <w:color w:val="000000"/>
          <w:kern w:val="0"/>
          <w:sz w:val="24"/>
          <w:szCs w:val="24"/>
        </w:rPr>
        <w:t>kartu su pasiūlymu pateikti visi privalomi dokumentai;</w:t>
      </w:r>
      <w:r w:rsidRPr="00F84D0E">
        <w:rPr>
          <w:rFonts w:ascii="Times New Roman" w:hAnsi="Times New Roman" w:cs="Times New Roman"/>
          <w:color w:val="000000"/>
          <w:kern w:val="0"/>
          <w:sz w:val="24"/>
          <w:szCs w:val="24"/>
        </w:rPr>
        <w:tab/>
      </w:r>
    </w:p>
    <w:p w14:paraId="6868F40A" w14:textId="4CDC6193" w:rsidR="0042257B" w:rsidRPr="00F84D0E" w:rsidRDefault="0042257B"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3111C"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 xml:space="preserve">.1.3. </w:t>
      </w:r>
      <w:r w:rsidR="00CD328E" w:rsidRPr="00F84D0E">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F84D0E">
        <w:rPr>
          <w:rFonts w:ascii="Times New Roman" w:hAnsi="Times New Roman" w:cs="Times New Roman"/>
          <w:color w:val="000000"/>
          <w:kern w:val="0"/>
          <w:sz w:val="24"/>
          <w:szCs w:val="24"/>
        </w:rPr>
        <w:tab/>
      </w:r>
    </w:p>
    <w:p w14:paraId="187C7A60" w14:textId="0F3A68CB" w:rsidR="00CD328E" w:rsidRPr="00F84D0E"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lastRenderedPageBreak/>
        <w:t>1</w:t>
      </w:r>
      <w:r w:rsidR="0063111C"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.1.</w:t>
      </w:r>
      <w:r w:rsidR="0042257B" w:rsidRPr="00F84D0E">
        <w:rPr>
          <w:rFonts w:ascii="Times New Roman" w:hAnsi="Times New Roman" w:cs="Times New Roman"/>
          <w:color w:val="000000"/>
          <w:kern w:val="0"/>
          <w:sz w:val="24"/>
          <w:szCs w:val="24"/>
        </w:rPr>
        <w:t>4</w:t>
      </w:r>
      <w:r w:rsidRPr="00F84D0E">
        <w:rPr>
          <w:rFonts w:ascii="Times New Roman" w:hAnsi="Times New Roman" w:cs="Times New Roman"/>
          <w:color w:val="000000"/>
          <w:kern w:val="0"/>
          <w:sz w:val="24"/>
          <w:szCs w:val="24"/>
        </w:rPr>
        <w:t xml:space="preserve">. </w:t>
      </w:r>
      <w:r w:rsidR="00B459E9" w:rsidRPr="00F84D0E">
        <w:rPr>
          <w:rFonts w:ascii="Times New Roman" w:hAnsi="Times New Roman" w:cs="Times New Roman"/>
          <w:color w:val="000000"/>
          <w:kern w:val="0"/>
          <w:sz w:val="24"/>
          <w:szCs w:val="24"/>
        </w:rPr>
        <w:t>nustato, ar tiekėjo siūlomas pirkimo objektas atitinka pirkimo dokumentuose nustatytus reikalavimus;</w:t>
      </w:r>
    </w:p>
    <w:p w14:paraId="7DE234C9" w14:textId="77777777" w:rsidR="005E6489" w:rsidRPr="00F33F86"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.1.5. tikrina, ar tiekėjo pasiūlyme nėra nurodytos kainos apskaičiavimo klaidų;</w:t>
      </w:r>
    </w:p>
    <w:p w14:paraId="6A0FEEB0" w14:textId="77777777" w:rsidR="005E6489" w:rsidRPr="008C0086"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 xml:space="preserve">.1.6. tikrina ar nebuvo pasiūlyta neįprastai maža kaina ir/ar tiekėjas pirkimo komisijos </w:t>
      </w:r>
      <w:r w:rsidRPr="008C0086">
        <w:rPr>
          <w:rFonts w:ascii="Times New Roman" w:hAnsi="Times New Roman" w:cs="Times New Roman"/>
          <w:color w:val="000000"/>
          <w:kern w:val="0"/>
          <w:sz w:val="24"/>
          <w:szCs w:val="24"/>
        </w:rPr>
        <w:t>prašymu pateikė raštišką tinkamą kainos pagrįstumo įrodymą;</w:t>
      </w:r>
    </w:p>
    <w:p w14:paraId="54140A8C" w14:textId="77777777" w:rsidR="005E6489" w:rsidRDefault="005E648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8C0086">
        <w:rPr>
          <w:rFonts w:ascii="Times New Roman" w:hAnsi="Times New Roman" w:cs="Times New Roman"/>
          <w:color w:val="000000"/>
          <w:kern w:val="0"/>
          <w:sz w:val="24"/>
          <w:szCs w:val="24"/>
        </w:rPr>
        <w:t xml:space="preserve">13.1.7. </w:t>
      </w:r>
      <w:r w:rsidRPr="008C0086">
        <w:rPr>
          <w:rFonts w:ascii="Times New Roman" w:hAnsi="Times New Roman" w:cs="Times New Roman"/>
          <w:color w:val="000000"/>
          <w:kern w:val="0"/>
          <w:sz w:val="24"/>
          <w:szCs w:val="24"/>
          <w14:ligatures w14:val="none"/>
        </w:rPr>
        <w:t xml:space="preserve">perkančioji organizacija, siekdama įsitikinti pirkimo sąlygų </w:t>
      </w:r>
      <w:r w:rsidRPr="008C0086">
        <w:rPr>
          <w:rFonts w:ascii="Times New Roman" w:hAnsi="Times New Roman" w:cs="Times New Roman"/>
          <w:color w:val="0070C0"/>
          <w:kern w:val="0"/>
          <w:sz w:val="24"/>
          <w:szCs w:val="24"/>
          <w:u w:val="single"/>
          <w14:ligatures w14:val="none"/>
        </w:rPr>
        <w:t>5 priede „Pašalinimo pagrindai“</w:t>
      </w:r>
      <w:r w:rsidRPr="008C0086">
        <w:rPr>
          <w:rFonts w:ascii="Times New Roman" w:hAnsi="Times New Roman" w:cs="Times New Roman"/>
          <w:color w:val="000000"/>
          <w:kern w:val="0"/>
          <w:sz w:val="24"/>
          <w:szCs w:val="24"/>
          <w14:ligatures w14:val="none"/>
        </w:rPr>
        <w:t xml:space="preserve"> nurodytų Pašalinimo pagrindų nebuvimu, įrodančių dokumentų iš galimo laimėtojo prašys tik tuo atveju, jei kils pagrįstų abejonių dėl tiekėjo patikimumo.</w:t>
      </w:r>
    </w:p>
    <w:bookmarkEnd w:id="7"/>
    <w:p w14:paraId="56DECB2E" w14:textId="77777777" w:rsidR="005E6489" w:rsidRPr="00F33F86"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.1.8. sudaro pasiūlymų eilę ir nustato pirkimo laimėtoją;</w:t>
      </w:r>
      <w:r w:rsidRPr="00F33F86">
        <w:rPr>
          <w:rFonts w:ascii="Times New Roman" w:hAnsi="Times New Roman" w:cs="Times New Roman"/>
          <w:color w:val="000000"/>
          <w:kern w:val="0"/>
          <w:sz w:val="24"/>
          <w:szCs w:val="24"/>
        </w:rPr>
        <w:tab/>
      </w:r>
    </w:p>
    <w:p w14:paraId="3C2578E8" w14:textId="77777777" w:rsidR="005E6489" w:rsidRPr="00F33F86"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.1.9. tiekėją, kurio pasiūlymas pripažintas laimėjusiu, kviečia sudaryti pirkimo sutartį.</w:t>
      </w:r>
    </w:p>
    <w:p w14:paraId="686CF032" w14:textId="2022A3DD" w:rsidR="00E130ED" w:rsidRPr="00F84D0E"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3111C"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6770C997" w:rsidR="00E130ED" w:rsidRPr="00F84D0E"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63111C" w:rsidRPr="00F84D0E">
        <w:rPr>
          <w:rFonts w:ascii="Times New Roman" w:hAnsi="Times New Roman" w:cs="Times New Roman"/>
          <w:color w:val="000000"/>
          <w:kern w:val="0"/>
          <w:sz w:val="24"/>
          <w:szCs w:val="24"/>
        </w:rPr>
        <w:t>3</w:t>
      </w:r>
      <w:r w:rsidRPr="00F84D0E">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0A2F35F"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F33F86">
        <w:rPr>
          <w:rFonts w:ascii="Times New Roman" w:hAnsi="Times New Roman" w:cs="Times New Roman"/>
          <w:color w:val="000000"/>
          <w:kern w:val="0"/>
          <w:sz w:val="24"/>
          <w:szCs w:val="24"/>
        </w:rPr>
        <w:tab/>
      </w:r>
    </w:p>
    <w:p w14:paraId="665F7660"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F33F86">
        <w:rPr>
          <w:rFonts w:ascii="Times New Roman" w:hAnsi="Times New Roman" w:cs="Times New Roman"/>
          <w:color w:val="000000"/>
          <w:kern w:val="0"/>
          <w:sz w:val="24"/>
          <w:szCs w:val="24"/>
        </w:rPr>
        <w:tab/>
      </w:r>
    </w:p>
    <w:p w14:paraId="774D2C2B"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F33F86">
        <w:rPr>
          <w:rFonts w:ascii="Times New Roman" w:hAnsi="Times New Roman" w:cs="Times New Roman"/>
          <w:color w:val="000000"/>
          <w:kern w:val="0"/>
          <w:sz w:val="24"/>
          <w:szCs w:val="24"/>
        </w:rPr>
        <w:tab/>
      </w:r>
    </w:p>
    <w:p w14:paraId="66A47204"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438CF42" w14:textId="77777777" w:rsidR="00620507" w:rsidRPr="00F84D0E" w:rsidRDefault="00620507" w:rsidP="00CF6D15">
      <w:pPr>
        <w:autoSpaceDE w:val="0"/>
        <w:autoSpaceDN w:val="0"/>
        <w:adjustRightInd w:val="0"/>
        <w:spacing w:after="0" w:line="240" w:lineRule="auto"/>
        <w:jc w:val="both"/>
        <w:rPr>
          <w:rFonts w:ascii="Times New Roman" w:hAnsi="Times New Roman" w:cs="Times New Roman"/>
          <w:color w:val="000000"/>
          <w:kern w:val="0"/>
          <w:sz w:val="24"/>
          <w:szCs w:val="24"/>
        </w:rPr>
      </w:pPr>
    </w:p>
    <w:p w14:paraId="43905062" w14:textId="77777777" w:rsidR="005E6489" w:rsidRPr="00F33F86" w:rsidRDefault="005E6489" w:rsidP="005E6489">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4</w:t>
      </w:r>
      <w:r w:rsidRPr="00F33F86">
        <w:rPr>
          <w:rFonts w:ascii="Times New Roman" w:hAnsi="Times New Roman" w:cs="Times New Roman"/>
          <w:b/>
          <w:bCs/>
          <w:color w:val="000000"/>
          <w:kern w:val="0"/>
          <w:sz w:val="24"/>
          <w:szCs w:val="24"/>
        </w:rPr>
        <w:t>. PASIŪLYMŲ ATMETIMO PRIEŽASTYS</w:t>
      </w:r>
    </w:p>
    <w:p w14:paraId="7554DF16" w14:textId="77777777" w:rsidR="005E6489" w:rsidRDefault="005E6489"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BB1310E" w14:textId="77777777" w:rsidR="005E6489" w:rsidRPr="00F33F86" w:rsidRDefault="005E6489" w:rsidP="005E648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 Pirkimo komisija atmeta pasiūlymą, jeigu:</w:t>
      </w:r>
      <w:r w:rsidRPr="00F33F86">
        <w:rPr>
          <w:rFonts w:ascii="Times New Roman" w:hAnsi="Times New Roman" w:cs="Times New Roman"/>
          <w:color w:val="000000"/>
          <w:kern w:val="0"/>
          <w:sz w:val="24"/>
          <w:szCs w:val="24"/>
        </w:rPr>
        <w:tab/>
      </w:r>
    </w:p>
    <w:p w14:paraId="67B3B97B" w14:textId="77777777" w:rsidR="005E6489" w:rsidRPr="00F33F86"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.1.1. tiekėjas pasiūlymą ar jo dalį pateikė ne CVP IS priemonėmis;</w:t>
      </w:r>
    </w:p>
    <w:p w14:paraId="74DF83E3" w14:textId="77777777" w:rsidR="005E6489" w:rsidRPr="00F33F86" w:rsidRDefault="005E6489" w:rsidP="005E6489">
      <w:pPr>
        <w:autoSpaceDE w:val="0"/>
        <w:autoSpaceDN w:val="0"/>
        <w:adjustRightInd w:val="0"/>
        <w:spacing w:after="0" w:line="240" w:lineRule="auto"/>
        <w:ind w:firstLine="851"/>
        <w:jc w:val="both"/>
        <w:rPr>
          <w:rFonts w:ascii="Times New Roman" w:hAnsi="Times New Roman" w:cs="Times New Roman"/>
          <w:kern w:val="0"/>
          <w:sz w:val="24"/>
          <w:szCs w:val="24"/>
        </w:rPr>
      </w:pPr>
      <w:r w:rsidRPr="00F33F86">
        <w:rPr>
          <w:rFonts w:ascii="Times New Roman" w:hAnsi="Times New Roman" w:cs="Times New Roman"/>
          <w:kern w:val="0"/>
          <w:sz w:val="24"/>
          <w:szCs w:val="24"/>
        </w:rPr>
        <w:lastRenderedPageBreak/>
        <w:t>1</w:t>
      </w:r>
      <w:r>
        <w:rPr>
          <w:rFonts w:ascii="Times New Roman" w:hAnsi="Times New Roman" w:cs="Times New Roman"/>
          <w:kern w:val="0"/>
          <w:sz w:val="24"/>
          <w:szCs w:val="24"/>
        </w:rPr>
        <w:t>4</w:t>
      </w:r>
      <w:r w:rsidRPr="00F33F86">
        <w:rPr>
          <w:rFonts w:ascii="Times New Roman" w:hAnsi="Times New Roman" w:cs="Times New Roman"/>
          <w:kern w:val="0"/>
          <w:sz w:val="24"/>
          <w:szCs w:val="24"/>
        </w:rPr>
        <w:t xml:space="preserve">.1.2. </w:t>
      </w:r>
      <w:bookmarkStart w:id="8" w:name="_Hlk162440306"/>
      <w:r w:rsidRPr="00F33F86">
        <w:rPr>
          <w:rFonts w:ascii="Times New Roman" w:hAnsi="Times New Roman" w:cs="Times New Roman"/>
          <w:sz w:val="24"/>
          <w:szCs w:val="24"/>
        </w:rPr>
        <w:t>tiekėjas iki susipažinimo su pasiūlymais pradžios nepateikė pasiūlymo iššifravimo slaptažodžio;</w:t>
      </w:r>
      <w:r w:rsidRPr="00F33F86">
        <w:rPr>
          <w:rFonts w:ascii="Times New Roman" w:hAnsi="Times New Roman" w:cs="Times New Roman"/>
          <w:kern w:val="0"/>
          <w:sz w:val="24"/>
          <w:szCs w:val="24"/>
        </w:rPr>
        <w:tab/>
      </w:r>
      <w:bookmarkEnd w:id="8"/>
    </w:p>
    <w:p w14:paraId="2E40A3D7" w14:textId="77777777" w:rsidR="005E6489" w:rsidRDefault="005E648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 xml:space="preserve">.1.3. pasiūlymą pateikęs tiekėjas turi būti pašalinamas iš pirkimo procedūros pagal pirkimo sąlygų </w:t>
      </w:r>
      <w:r w:rsidRPr="001F61EB">
        <w:rPr>
          <w:rFonts w:ascii="Times New Roman" w:hAnsi="Times New Roman" w:cs="Times New Roman"/>
          <w:color w:val="0070C0"/>
          <w:kern w:val="0"/>
          <w:sz w:val="24"/>
          <w:szCs w:val="24"/>
          <w:u w:val="single"/>
        </w:rPr>
        <w:t>5 priede „Pašalinimo pagrindai“</w:t>
      </w:r>
      <w:r w:rsidRPr="001F61EB">
        <w:rPr>
          <w:rFonts w:ascii="Times New Roman" w:hAnsi="Times New Roman" w:cs="Times New Roman"/>
          <w:color w:val="0070C0"/>
          <w:kern w:val="0"/>
          <w:sz w:val="24"/>
          <w:szCs w:val="24"/>
        </w:rPr>
        <w:t xml:space="preserve"> </w:t>
      </w:r>
      <w:r w:rsidRPr="001F61EB">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2B64B824" w14:textId="77777777" w:rsidR="005E6489" w:rsidRPr="00F33F86"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pasiūlymas neatitinka pirkimo dokumentuose nustatytų reikalavimų;</w:t>
      </w:r>
    </w:p>
    <w:p w14:paraId="46096CF4" w14:textId="4EFB4999" w:rsidR="00E130ED" w:rsidRPr="00F84D0E"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pasiūlyta kaina yra per didelė ir nepriimtina.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65597AAB" w14:textId="77777777" w:rsidR="005E6489" w:rsidRPr="00F33F86" w:rsidRDefault="005E6489" w:rsidP="005E648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6804D8E5" w14:textId="2024B3BE" w:rsidR="005E6489" w:rsidRDefault="005E6489"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7D857A65" w14:textId="77777777" w:rsidR="00CF6D15" w:rsidRPr="001F61EB"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04B56803" w14:textId="77777777" w:rsidR="00CF6D15" w:rsidRPr="001F61EB"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1F61EB">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63DD2F" w14:textId="77777777" w:rsidR="00CF6D15" w:rsidRPr="001F61EB"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0</w:t>
      </w:r>
      <w:r w:rsidRPr="001F61EB">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1F61EB">
        <w:rPr>
          <w:rFonts w:ascii="Times New Roman" w:hAnsi="Times New Roman" w:cs="Times New Roman"/>
          <w:color w:val="000000"/>
          <w:kern w:val="0"/>
          <w:sz w:val="24"/>
          <w:szCs w:val="24"/>
        </w:rPr>
        <w:tab/>
      </w:r>
    </w:p>
    <w:p w14:paraId="1829205B" w14:textId="77777777" w:rsidR="00CF6D15" w:rsidRPr="001F61EB"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1</w:t>
      </w:r>
      <w:r w:rsidRPr="001F61EB">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7CCAF316" w14:textId="77777777" w:rsidR="00CF6D15" w:rsidRPr="001F61EB"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1F61EB">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Pasiūlymai tikslinami, papildomi arba paaiškinami vadovaujantis Viešųjų pirkimų tarnybos nustatytomis taisyklėmis</w:t>
      </w:r>
      <w:r>
        <w:rPr>
          <w:rFonts w:ascii="Times New Roman" w:hAnsi="Times New Roman" w:cs="Times New Roman"/>
          <w:color w:val="000000"/>
          <w:kern w:val="0"/>
          <w:sz w:val="24"/>
          <w:szCs w:val="24"/>
        </w:rPr>
        <w:t>;</w:t>
      </w:r>
    </w:p>
    <w:p w14:paraId="10DC7D65" w14:textId="77777777" w:rsidR="00CF6D15"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3</w:t>
      </w:r>
      <w:r w:rsidRPr="001F61EB">
        <w:rPr>
          <w:rFonts w:ascii="Times New Roman" w:hAnsi="Times New Roman" w:cs="Times New Roman"/>
          <w:color w:val="000000"/>
          <w:kern w:val="0"/>
          <w:sz w:val="24"/>
          <w:szCs w:val="24"/>
        </w:rPr>
        <w:t xml:space="preserve">. </w:t>
      </w:r>
      <w:r w:rsidRPr="001F61EB">
        <w:rPr>
          <w:rFonts w:ascii="Times New Roman" w:hAnsi="Times New Roman" w:cs="Times New Roman"/>
          <w:kern w:val="0"/>
          <w:sz w:val="24"/>
          <w:szCs w:val="24"/>
        </w:rPr>
        <w:t xml:space="preserve">tiekėjas </w:t>
      </w:r>
      <w:r w:rsidRPr="001F61EB">
        <w:rPr>
          <w:rFonts w:ascii="Times New Roman" w:hAnsi="Times New Roman" w:cs="Times New Roman"/>
          <w:sz w:val="24"/>
          <w:szCs w:val="24"/>
        </w:rPr>
        <w:t xml:space="preserve">per perkančiosios organizacijos nustatytą terminą nepatikslino, nepapildė, nepaaiškino savo pasiūlymo. </w:t>
      </w:r>
      <w:r w:rsidRPr="001F61EB">
        <w:rPr>
          <w:rFonts w:ascii="Times New Roman" w:hAnsi="Times New Roman" w:cs="Times New Roman"/>
          <w:color w:val="000000"/>
          <w:kern w:val="0"/>
          <w:sz w:val="24"/>
          <w:szCs w:val="24"/>
        </w:rPr>
        <w:t>Šiuo atveju jo pasiūlymas atmetamas kaip neatitinkantis pirkimo dokumentuose nustatytų reikalavimų;</w:t>
      </w:r>
    </w:p>
    <w:p w14:paraId="75C33C77" w14:textId="77777777" w:rsidR="00CF6D15"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sz w:val="24"/>
          <w:szCs w:val="24"/>
        </w:rPr>
        <w:t>1</w:t>
      </w:r>
      <w:r>
        <w:rPr>
          <w:rFonts w:ascii="Times New Roman" w:hAnsi="Times New Roman" w:cs="Times New Roman"/>
          <w:sz w:val="24"/>
          <w:szCs w:val="24"/>
        </w:rPr>
        <w:t>4</w:t>
      </w:r>
      <w:r w:rsidRPr="001F61EB">
        <w:rPr>
          <w:rFonts w:ascii="Times New Roman" w:hAnsi="Times New Roman" w:cs="Times New Roman"/>
          <w:sz w:val="24"/>
          <w:szCs w:val="24"/>
        </w:rPr>
        <w:t>.1.1</w:t>
      </w:r>
      <w:r>
        <w:rPr>
          <w:rFonts w:ascii="Times New Roman" w:hAnsi="Times New Roman" w:cs="Times New Roman"/>
          <w:sz w:val="24"/>
          <w:szCs w:val="24"/>
        </w:rPr>
        <w:t>4</w:t>
      </w:r>
      <w:r w:rsidRPr="001F61EB">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1F61EB">
        <w:rPr>
          <w:rFonts w:ascii="Times New Roman" w:hAnsi="Times New Roman" w:cs="Times New Roman"/>
          <w:color w:val="000000"/>
          <w:kern w:val="0"/>
          <w:sz w:val="24"/>
          <w:szCs w:val="24"/>
        </w:rPr>
        <w:t>Šiuo atveju jo pasiūlymas atmetamas kaip neatitinkantis pirkimo dokumentuose nustatytų reikalavimų;</w:t>
      </w:r>
    </w:p>
    <w:p w14:paraId="67F200B8" w14:textId="77777777" w:rsidR="00CF6D15" w:rsidRPr="001F61EB"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.2. Apie pasiūlymo atmetimą ir tokio atmetimo priežastis tiekėjas informuojamas raštu CVP IS priemonėmis.</w:t>
      </w:r>
      <w:r w:rsidRPr="001F61EB">
        <w:rPr>
          <w:rFonts w:ascii="Times New Roman" w:hAnsi="Times New Roman" w:cs="Times New Roman"/>
          <w:color w:val="000000"/>
          <w:kern w:val="0"/>
          <w:sz w:val="24"/>
          <w:szCs w:val="24"/>
        </w:rPr>
        <w:tab/>
      </w:r>
    </w:p>
    <w:p w14:paraId="4A1287E2" w14:textId="77777777" w:rsidR="00CF6D15"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rFonts w:ascii="Times New Roman" w:hAnsi="Times New Roman" w:cs="Times New Roman"/>
          <w:color w:val="000000"/>
          <w:kern w:val="0"/>
          <w:sz w:val="24"/>
          <w:szCs w:val="24"/>
        </w:rPr>
        <w:t>.</w:t>
      </w:r>
    </w:p>
    <w:p w14:paraId="1BE7225E" w14:textId="77777777" w:rsidR="00CF6D15" w:rsidRDefault="00CF6D15" w:rsidP="000006C7">
      <w:pPr>
        <w:autoSpaceDE w:val="0"/>
        <w:autoSpaceDN w:val="0"/>
        <w:adjustRightInd w:val="0"/>
        <w:spacing w:after="0" w:line="240" w:lineRule="auto"/>
        <w:rPr>
          <w:rFonts w:ascii="Times New Roman" w:hAnsi="Times New Roman" w:cs="Times New Roman"/>
          <w:b/>
          <w:bCs/>
          <w:color w:val="000000"/>
          <w:kern w:val="0"/>
          <w:sz w:val="24"/>
          <w:szCs w:val="24"/>
        </w:rPr>
      </w:pPr>
    </w:p>
    <w:p w14:paraId="0D1E3336" w14:textId="77777777" w:rsidR="00CF6D15" w:rsidRPr="00F33F86" w:rsidRDefault="00CF6D15" w:rsidP="00CF6D15">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F33F86">
        <w:rPr>
          <w:rFonts w:ascii="Times New Roman" w:hAnsi="Times New Roman" w:cs="Times New Roman"/>
          <w:b/>
          <w:bCs/>
          <w:color w:val="000000"/>
          <w:kern w:val="0"/>
          <w:sz w:val="24"/>
          <w:szCs w:val="24"/>
        </w:rPr>
        <w:t>. PASIŪLYMŲ VERTINIMAS IR PALYGINIMAS</w:t>
      </w:r>
    </w:p>
    <w:p w14:paraId="5A9F67E5" w14:textId="77777777" w:rsidR="00CF6D15" w:rsidRPr="00F33F86" w:rsidRDefault="00CF6D15" w:rsidP="00CF6D15">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3061AEC2"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xml:space="preserve">.1. Perkančioji organizacija ekonomiškai naudingiausią pasiūlymą išrenka pagal kainą. </w:t>
      </w:r>
      <w:r w:rsidRPr="00F33F86">
        <w:rPr>
          <w:rFonts w:ascii="Times New Roman" w:hAnsi="Times New Roman" w:cs="Times New Roman"/>
          <w:b/>
          <w:bCs/>
          <w:color w:val="000000"/>
          <w:kern w:val="0"/>
          <w:sz w:val="24"/>
          <w:szCs w:val="24"/>
        </w:rPr>
        <w:t>Ekonomiškai naudingiausiu pasiūlymu laikomas mažiausios kainos pasiūlymas.</w:t>
      </w:r>
      <w:r w:rsidRPr="00F33F86">
        <w:rPr>
          <w:rFonts w:ascii="Times New Roman" w:hAnsi="Times New Roman" w:cs="Times New Roman"/>
          <w:color w:val="000000"/>
          <w:kern w:val="0"/>
          <w:sz w:val="24"/>
          <w:szCs w:val="24"/>
        </w:rPr>
        <w:tab/>
      </w:r>
    </w:p>
    <w:p w14:paraId="2E7A17E7"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xml:space="preserve">.2. </w:t>
      </w:r>
      <w:r w:rsidRPr="00977FB7">
        <w:rPr>
          <w:rFonts w:ascii="Times New Roman" w:hAnsi="Times New Roman" w:cs="Times New Roman"/>
          <w:color w:val="000000"/>
          <w:kern w:val="0"/>
          <w:sz w:val="24"/>
          <w:szCs w:val="24"/>
        </w:rPr>
        <w:t>Pasiūlyme kaina nurodoma eurais.</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33F86">
        <w:rPr>
          <w:rFonts w:ascii="Times New Roman" w:hAnsi="Times New Roman" w:cs="Times New Roman"/>
          <w:color w:val="000000"/>
          <w:kern w:val="0"/>
          <w:sz w:val="24"/>
          <w:szCs w:val="24"/>
        </w:rPr>
        <w:tab/>
      </w:r>
    </w:p>
    <w:p w14:paraId="1CF3C114"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r w:rsidRPr="00F33F86">
        <w:rPr>
          <w:rFonts w:ascii="Times New Roman" w:hAnsi="Times New Roman" w:cs="Times New Roman"/>
          <w:color w:val="000000"/>
          <w:kern w:val="0"/>
          <w:sz w:val="24"/>
          <w:szCs w:val="24"/>
        </w:rPr>
        <w:tab/>
      </w:r>
    </w:p>
    <w:p w14:paraId="398F6640" w14:textId="77777777" w:rsidR="00ED6A1A" w:rsidRPr="00F84D0E" w:rsidRDefault="00ED6A1A" w:rsidP="00ED6A1A">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09AE5340" w14:textId="77777777" w:rsidR="00CF6D15" w:rsidRPr="00F33F86" w:rsidRDefault="00CF6D15" w:rsidP="00CF6D15">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6</w:t>
      </w:r>
      <w:r w:rsidRPr="00F33F86">
        <w:rPr>
          <w:rFonts w:ascii="Times New Roman" w:hAnsi="Times New Roman" w:cs="Times New Roman"/>
          <w:b/>
          <w:bCs/>
          <w:color w:val="000000"/>
          <w:kern w:val="0"/>
          <w:sz w:val="24"/>
          <w:szCs w:val="24"/>
        </w:rPr>
        <w:t>. PASIŪLYMŲ EILĖ IR LAIMĖTOJO NUSTATYMAS</w:t>
      </w:r>
    </w:p>
    <w:p w14:paraId="7FBC856E" w14:textId="77777777" w:rsidR="00CF6D15" w:rsidRPr="00F33F86" w:rsidRDefault="00CF6D15" w:rsidP="00CF6D15">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7E57BC3A"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33F86">
        <w:rPr>
          <w:rFonts w:ascii="Times New Roman" w:hAnsi="Times New Roman" w:cs="Times New Roman"/>
          <w:color w:val="000000"/>
          <w:kern w:val="0"/>
          <w:sz w:val="24"/>
          <w:szCs w:val="24"/>
        </w:rPr>
        <w:tab/>
      </w:r>
    </w:p>
    <w:p w14:paraId="06DCF33C"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F33F86">
        <w:rPr>
          <w:rFonts w:ascii="Times New Roman" w:hAnsi="Times New Roman" w:cs="Times New Roman"/>
          <w:color w:val="000000"/>
          <w:kern w:val="0"/>
          <w:sz w:val="24"/>
          <w:szCs w:val="24"/>
        </w:rPr>
        <w:tab/>
      </w:r>
    </w:p>
    <w:p w14:paraId="656C0981"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7CB5895A" w14:textId="77777777" w:rsidR="00CF6D15"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1F61EB">
        <w:rPr>
          <w:rFonts w:ascii="Times New Roman" w:hAnsi="Times New Roman" w:cs="Times New Roman"/>
          <w:color w:val="000000"/>
          <w:kern w:val="0"/>
          <w:sz w:val="24"/>
          <w:szCs w:val="24"/>
        </w:rPr>
        <w:t>.4. Apie pasiūlymų eilės ir laimėjusio pasiūlymo nustatymą ir apie sprendimą sudaryti pirkimo sutartį</w:t>
      </w:r>
      <w:r>
        <w:rPr>
          <w:rFonts w:ascii="Times New Roman" w:hAnsi="Times New Roman" w:cs="Times New Roman"/>
          <w:color w:val="000000"/>
          <w:kern w:val="0"/>
          <w:sz w:val="24"/>
          <w:szCs w:val="24"/>
        </w:rPr>
        <w:t xml:space="preserve"> </w:t>
      </w:r>
      <w:r w:rsidRPr="00C9687F">
        <w:rPr>
          <w:rFonts w:ascii="Times New Roman" w:hAnsi="Times New Roman" w:cs="Times New Roman"/>
          <w:color w:val="000000"/>
          <w:kern w:val="0"/>
          <w:sz w:val="24"/>
          <w:szCs w:val="24"/>
        </w:rPr>
        <w:t>ir tikslų pirkimo sutarties sudarymo atidėjimo terminą</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p>
    <w:p w14:paraId="39333E73" w14:textId="034256E9"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CF6D15">
        <w:rPr>
          <w:rFonts w:ascii="Times New Roman" w:hAnsi="Times New Roman" w:cs="Times New Roman"/>
          <w:color w:val="000000"/>
          <w:kern w:val="0"/>
          <w:sz w:val="24"/>
          <w:szCs w:val="24"/>
        </w:rPr>
        <w:t>6</w:t>
      </w:r>
      <w:r w:rsidRPr="00F84D0E">
        <w:rPr>
          <w:rFonts w:ascii="Times New Roman" w:hAnsi="Times New Roman" w:cs="Times New Roman"/>
          <w:color w:val="000000"/>
          <w:kern w:val="0"/>
          <w:sz w:val="24"/>
          <w:szCs w:val="24"/>
        </w:rPr>
        <w:t xml:space="preserve">.5. </w:t>
      </w:r>
      <w:bookmarkStart w:id="9" w:name="_Hlk182493571"/>
      <w:r w:rsidRPr="00F84D0E">
        <w:rPr>
          <w:rFonts w:ascii="Times New Roman" w:hAnsi="Times New Roman" w:cs="Times New Roman"/>
          <w:b/>
          <w:bCs/>
          <w:color w:val="000000"/>
          <w:kern w:val="0"/>
          <w:sz w:val="24"/>
          <w:szCs w:val="24"/>
        </w:rPr>
        <w:t>Pirkimo sutartis negali būti sudaryta, kol nepasibaigė pirkimo sutarties sudarymo atidėjimo terminas</w:t>
      </w:r>
      <w:r w:rsidRPr="00F84D0E">
        <w:rPr>
          <w:rFonts w:ascii="Times New Roman" w:hAnsi="Times New Roman" w:cs="Times New Roman"/>
          <w:color w:val="000000"/>
          <w:kern w:val="0"/>
          <w:sz w:val="24"/>
          <w:szCs w:val="24"/>
        </w:rPr>
        <w:t xml:space="preserve">, t. y. ne anksčiau kaip po </w:t>
      </w:r>
      <w:r w:rsidR="00A84FA2" w:rsidRPr="00F84D0E">
        <w:rPr>
          <w:rFonts w:ascii="Times New Roman" w:hAnsi="Times New Roman" w:cs="Times New Roman"/>
          <w:color w:val="000000"/>
          <w:kern w:val="0"/>
          <w:sz w:val="24"/>
          <w:szCs w:val="24"/>
        </w:rPr>
        <w:t>5 darbo</w:t>
      </w:r>
      <w:r w:rsidRPr="00F84D0E">
        <w:rPr>
          <w:rFonts w:ascii="Times New Roman" w:hAnsi="Times New Roman" w:cs="Times New Roman"/>
          <w:color w:val="000000"/>
          <w:kern w:val="0"/>
          <w:sz w:val="24"/>
          <w:szCs w:val="24"/>
        </w:rPr>
        <w:t xml:space="preserve"> dienų nuo pranešimo apie sprendimą </w:t>
      </w:r>
      <w:r w:rsidR="008C30A9" w:rsidRPr="00F84D0E">
        <w:rPr>
          <w:rFonts w:ascii="Times New Roman" w:hAnsi="Times New Roman" w:cs="Times New Roman"/>
          <w:color w:val="000000"/>
          <w:kern w:val="0"/>
          <w:sz w:val="24"/>
          <w:szCs w:val="24"/>
        </w:rPr>
        <w:t>nustatyti laimėjusį pirkimo pasiūlymą</w:t>
      </w:r>
      <w:r w:rsidRPr="00F84D0E">
        <w:rPr>
          <w:rFonts w:ascii="Times New Roman" w:hAnsi="Times New Roman" w:cs="Times New Roman"/>
          <w:color w:val="000000"/>
          <w:kern w:val="0"/>
          <w:sz w:val="24"/>
          <w:szCs w:val="24"/>
        </w:rPr>
        <w:t xml:space="preserve"> išsiuntimo dalyviams dienos, išskyrus atvejus, kai vienintelis dalyvis yra tas, su kuriuo sudaroma pirkimo sutartis. </w:t>
      </w:r>
      <w:bookmarkEnd w:id="9"/>
      <w:r w:rsidRPr="00F84D0E">
        <w:rPr>
          <w:rFonts w:ascii="Times New Roman" w:hAnsi="Times New Roman" w:cs="Times New Roman"/>
          <w:color w:val="000000"/>
          <w:kern w:val="0"/>
          <w:sz w:val="24"/>
          <w:szCs w:val="24"/>
        </w:rPr>
        <w:tab/>
      </w:r>
    </w:p>
    <w:p w14:paraId="2E07CE7A"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.4 punkte nurodytą informaciją.</w:t>
      </w:r>
    </w:p>
    <w:p w14:paraId="7C88D9A9"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w:t>
      </w:r>
      <w:r w:rsidRPr="00F33F86">
        <w:rPr>
          <w:rFonts w:ascii="Times New Roman" w:hAnsi="Times New Roman" w:cs="Times New Roman"/>
          <w:color w:val="000000"/>
          <w:kern w:val="0"/>
          <w:sz w:val="24"/>
          <w:szCs w:val="24"/>
        </w:rPr>
        <w:lastRenderedPageBreak/>
        <w:t>įvykdymo užtikrinimo ar neįvykdžiusio kitų pirkimo sutarties įsigaliojimo sąlygų, jeigu tenkinamos VPĮ 45 straipsnio 1 dalyje išdėstytos sąlygos.</w:t>
      </w:r>
    </w:p>
    <w:p w14:paraId="1FCCFBBE" w14:textId="77777777" w:rsidR="00CF6D15" w:rsidRDefault="00CF6D15" w:rsidP="001F61EB">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A44337F" w14:textId="77777777" w:rsidR="00CF6D15" w:rsidRPr="00F33F86" w:rsidRDefault="00CF6D15" w:rsidP="00CF6D15">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7</w:t>
      </w:r>
      <w:r w:rsidRPr="00F33F86">
        <w:rPr>
          <w:rFonts w:ascii="Times New Roman" w:hAnsi="Times New Roman" w:cs="Times New Roman"/>
          <w:b/>
          <w:bCs/>
          <w:color w:val="000000"/>
          <w:kern w:val="0"/>
          <w:sz w:val="24"/>
          <w:szCs w:val="24"/>
        </w:rPr>
        <w:t>. PRETENZIJŲ IR SKUNDŲ NAGRINĖJIMAS</w:t>
      </w:r>
    </w:p>
    <w:p w14:paraId="4D8FFDFC" w14:textId="77777777" w:rsidR="006273DE" w:rsidRPr="00F84D0E" w:rsidRDefault="006273DE" w:rsidP="001F61EB">
      <w:pPr>
        <w:autoSpaceDE w:val="0"/>
        <w:autoSpaceDN w:val="0"/>
        <w:adjustRightInd w:val="0"/>
        <w:spacing w:after="0" w:line="240" w:lineRule="auto"/>
        <w:jc w:val="both"/>
        <w:rPr>
          <w:rFonts w:ascii="Times New Roman" w:hAnsi="Times New Roman" w:cs="Times New Roman"/>
          <w:color w:val="000000"/>
          <w:kern w:val="0"/>
        </w:rPr>
      </w:pPr>
      <w:r w:rsidRPr="00F84D0E">
        <w:rPr>
          <w:rFonts w:ascii="Times New Roman" w:hAnsi="Times New Roman" w:cs="Times New Roman"/>
          <w:color w:val="000000"/>
          <w:kern w:val="0"/>
          <w:sz w:val="24"/>
          <w:szCs w:val="24"/>
        </w:rPr>
        <w:tab/>
      </w:r>
    </w:p>
    <w:p w14:paraId="0FC4659C" w14:textId="77777777" w:rsidR="00CF6D15" w:rsidRPr="001F61EB"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1F61EB">
        <w:rPr>
          <w:rFonts w:ascii="Times New Roman" w:hAnsi="Times New Roman" w:cs="Times New Roman"/>
          <w:color w:val="000000"/>
          <w:kern w:val="0"/>
          <w:sz w:val="24"/>
          <w:szCs w:val="24"/>
        </w:rPr>
        <w:tab/>
      </w:r>
    </w:p>
    <w:p w14:paraId="777AEBEF" w14:textId="3507D37D" w:rsidR="006273DE" w:rsidRPr="00F84D0E"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273DE" w:rsidRPr="00F84D0E">
        <w:rPr>
          <w:rFonts w:ascii="Times New Roman" w:hAnsi="Times New Roman" w:cs="Times New Roman"/>
          <w:color w:val="000000"/>
          <w:kern w:val="0"/>
          <w:sz w:val="24"/>
          <w:szCs w:val="24"/>
        </w:rPr>
        <w:tab/>
      </w:r>
    </w:p>
    <w:p w14:paraId="3C620A4F" w14:textId="7B93A0B0" w:rsidR="0084508E" w:rsidRPr="00F84D0E" w:rsidRDefault="0084508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F84D0E">
        <w:rPr>
          <w:rFonts w:ascii="Times New Roman" w:hAnsi="Times New Roman" w:cs="Times New Roman"/>
          <w:color w:val="000000"/>
          <w:kern w:val="0"/>
          <w:sz w:val="24"/>
          <w:szCs w:val="24"/>
          <w14:ligatures w14:val="none"/>
        </w:rPr>
        <w:t>1</w:t>
      </w:r>
      <w:r w:rsidR="00CF6D15">
        <w:rPr>
          <w:rFonts w:ascii="Times New Roman" w:hAnsi="Times New Roman" w:cs="Times New Roman"/>
          <w:color w:val="000000"/>
          <w:kern w:val="0"/>
          <w:sz w:val="24"/>
          <w:szCs w:val="24"/>
          <w14:ligatures w14:val="none"/>
        </w:rPr>
        <w:t>7</w:t>
      </w:r>
      <w:r w:rsidRPr="00F84D0E">
        <w:rPr>
          <w:rFonts w:ascii="Times New Roman" w:hAnsi="Times New Roman" w:cs="Times New Roman"/>
          <w:color w:val="000000"/>
          <w:kern w:val="0"/>
          <w:sz w:val="24"/>
          <w:szCs w:val="24"/>
          <w14:ligatures w14:val="none"/>
        </w:rPr>
        <w:t>.2.1. per 5 darbo dienas nuo perkančiosios organizacijos pranešimo raštu apie jos priimtą sprendimą išsiuntimo tiekėjams dienos</w:t>
      </w:r>
      <w:r w:rsidR="008C30A9" w:rsidRPr="00F84D0E">
        <w:rPr>
          <w:rFonts w:ascii="Times New Roman" w:hAnsi="Times New Roman" w:cs="Times New Roman"/>
          <w:color w:val="000000"/>
          <w:kern w:val="0"/>
          <w:sz w:val="24"/>
          <w:szCs w:val="24"/>
          <w14:ligatures w14:val="none"/>
        </w:rPr>
        <w:t xml:space="preserve">, </w:t>
      </w:r>
      <w:r w:rsidR="008C30A9" w:rsidRPr="00F84D0E">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1E6CB2BE" w14:textId="334CE68D" w:rsidR="006273DE" w:rsidRPr="00F84D0E" w:rsidRDefault="0084508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14:ligatures w14:val="none"/>
        </w:rPr>
        <w:t>1</w:t>
      </w:r>
      <w:r w:rsidR="00CF6D15">
        <w:rPr>
          <w:rFonts w:ascii="Times New Roman" w:hAnsi="Times New Roman" w:cs="Times New Roman"/>
          <w:color w:val="000000"/>
          <w:kern w:val="0"/>
          <w:sz w:val="24"/>
          <w:szCs w:val="24"/>
          <w14:ligatures w14:val="none"/>
        </w:rPr>
        <w:t>7</w:t>
      </w:r>
      <w:r w:rsidRPr="00F84D0E">
        <w:rPr>
          <w:rFonts w:ascii="Times New Roman" w:hAnsi="Times New Roman" w:cs="Times New Roman"/>
          <w:color w:val="000000"/>
          <w:kern w:val="0"/>
          <w:sz w:val="24"/>
          <w:szCs w:val="24"/>
          <w14:ligatures w14:val="none"/>
        </w:rPr>
        <w:t>.2.2. per 5 darbo dienas nuo paskelbimo apie perkančiosios organizacijos priimtą sprendimą dienos, jeigu VPĮ nėra reikalavimo raštu informuoti tiekėjus apie perkančiosios organizacijos priimtus sprendimus.</w:t>
      </w:r>
      <w:r w:rsidR="006273DE" w:rsidRPr="00F84D0E">
        <w:rPr>
          <w:rFonts w:ascii="Times New Roman" w:hAnsi="Times New Roman" w:cs="Times New Roman"/>
          <w:color w:val="000000"/>
          <w:kern w:val="0"/>
          <w:sz w:val="24"/>
          <w:szCs w:val="24"/>
        </w:rPr>
        <w:tab/>
      </w:r>
    </w:p>
    <w:p w14:paraId="4B11F332" w14:textId="60391564"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CF6D15">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CF6D15">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F84D0E">
        <w:rPr>
          <w:rFonts w:ascii="Times New Roman" w:hAnsi="Times New Roman" w:cs="Times New Roman"/>
          <w:color w:val="000000"/>
          <w:kern w:val="0"/>
          <w:sz w:val="24"/>
          <w:szCs w:val="24"/>
        </w:rPr>
        <w:tab/>
      </w:r>
    </w:p>
    <w:p w14:paraId="0AABACA5" w14:textId="51BF3B0C"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CF6D15">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 xml:space="preserve">.4. </w:t>
      </w:r>
      <w:r w:rsidR="0084508E" w:rsidRPr="00F84D0E">
        <w:rPr>
          <w:rFonts w:ascii="Times New Roman" w:hAnsi="Times New Roman" w:cs="Times New Roman"/>
          <w:color w:val="000000"/>
          <w:sz w:val="24"/>
          <w:szCs w:val="24"/>
        </w:rPr>
        <w:t>Perkančioji organizacija</w:t>
      </w:r>
      <w:r w:rsidR="005004DB" w:rsidRPr="00B77260">
        <w:rPr>
          <w:rFonts w:ascii="Times New Roman" w:hAnsi="Times New Roman" w:cs="Times New Roman"/>
          <w:color w:val="000000"/>
          <w:kern w:val="0"/>
          <w:sz w:val="24"/>
          <w:szCs w:val="24"/>
        </w:rPr>
        <w:t>, gavusi pretenziją,</w:t>
      </w:r>
      <w:r w:rsidR="0084508E" w:rsidRPr="00F84D0E">
        <w:rPr>
          <w:rFonts w:ascii="Times New Roman" w:hAnsi="Times New Roman" w:cs="Times New Roman"/>
          <w:color w:val="000000"/>
          <w:sz w:val="24"/>
          <w:szCs w:val="24"/>
        </w:rPr>
        <w:t xml:space="preserve">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84D0E">
        <w:rPr>
          <w:rFonts w:ascii="Times New Roman" w:hAnsi="Times New Roman" w:cs="Times New Roman"/>
          <w:color w:val="000000"/>
          <w:kern w:val="0"/>
          <w:sz w:val="24"/>
          <w:szCs w:val="24"/>
        </w:rPr>
        <w:tab/>
      </w:r>
    </w:p>
    <w:p w14:paraId="770AE37F" w14:textId="203C6C54"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CF6D15">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84D0E">
        <w:rPr>
          <w:rFonts w:ascii="Times New Roman" w:hAnsi="Times New Roman" w:cs="Times New Roman"/>
          <w:color w:val="000000"/>
          <w:kern w:val="0"/>
          <w:sz w:val="24"/>
          <w:szCs w:val="24"/>
        </w:rPr>
        <w:tab/>
      </w:r>
    </w:p>
    <w:p w14:paraId="77C669C2" w14:textId="346DA70C"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CF6D15">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F84D0E">
        <w:rPr>
          <w:rFonts w:ascii="Times New Roman" w:hAnsi="Times New Roman" w:cs="Times New Roman"/>
          <w:color w:val="000000"/>
          <w:kern w:val="0"/>
          <w:sz w:val="24"/>
          <w:szCs w:val="24"/>
        </w:rPr>
        <w:tab/>
      </w:r>
    </w:p>
    <w:p w14:paraId="11D4239A" w14:textId="54091C37"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CF6D15">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F84D0E">
        <w:rPr>
          <w:rFonts w:ascii="Times New Roman" w:hAnsi="Times New Roman" w:cs="Times New Roman"/>
          <w:color w:val="000000"/>
          <w:kern w:val="0"/>
          <w:sz w:val="24"/>
          <w:szCs w:val="24"/>
        </w:rPr>
        <w:tab/>
      </w:r>
    </w:p>
    <w:p w14:paraId="1266829F" w14:textId="2D26948C" w:rsidR="006273DE" w:rsidRPr="00F84D0E"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1</w:t>
      </w:r>
      <w:r w:rsidR="00CF6D15">
        <w:rPr>
          <w:rFonts w:ascii="Times New Roman" w:hAnsi="Times New Roman" w:cs="Times New Roman"/>
          <w:color w:val="000000"/>
          <w:kern w:val="0"/>
          <w:sz w:val="24"/>
          <w:szCs w:val="24"/>
        </w:rPr>
        <w:t>7</w:t>
      </w:r>
      <w:r w:rsidRPr="00F84D0E">
        <w:rPr>
          <w:rFonts w:ascii="Times New Roman" w:hAnsi="Times New Roman" w:cs="Times New Roman"/>
          <w:color w:val="000000"/>
          <w:kern w:val="0"/>
          <w:sz w:val="24"/>
          <w:szCs w:val="24"/>
        </w:rPr>
        <w:t xml:space="preserve">.8. </w:t>
      </w:r>
      <w:r w:rsidR="000613BD" w:rsidRPr="00F84D0E">
        <w:rPr>
          <w:rFonts w:ascii="Times New Roman" w:hAnsi="Times New Roman" w:cs="Times New Roman"/>
          <w:color w:val="000000"/>
          <w:kern w:val="0"/>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0613BD" w:rsidRPr="00F84D0E">
        <w:rPr>
          <w:rFonts w:ascii="Times New Roman" w:hAnsi="Times New Roman" w:cs="Times New Roman"/>
          <w:color w:val="000000"/>
          <w:kern w:val="0"/>
          <w:sz w:val="24"/>
          <w:szCs w:val="24"/>
        </w:rPr>
        <w:tab/>
      </w:r>
      <w:r w:rsidRPr="00F84D0E">
        <w:rPr>
          <w:rFonts w:ascii="Times New Roman" w:hAnsi="Times New Roman" w:cs="Times New Roman"/>
          <w:color w:val="000000"/>
          <w:kern w:val="0"/>
          <w:sz w:val="24"/>
          <w:szCs w:val="24"/>
        </w:rPr>
        <w:tab/>
      </w:r>
    </w:p>
    <w:p w14:paraId="58F229B3" w14:textId="5D57391B" w:rsidR="00CF6D15" w:rsidRPr="001F61EB"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D369E27" w14:textId="77777777" w:rsidR="00CF6D15" w:rsidRPr="001F61EB"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1F61EB">
        <w:rPr>
          <w:rFonts w:ascii="Times New Roman" w:hAnsi="Times New Roman" w:cs="Times New Roman"/>
          <w:color w:val="000000"/>
          <w:kern w:val="0"/>
          <w:sz w:val="24"/>
          <w:szCs w:val="24"/>
        </w:rPr>
        <w:tab/>
      </w:r>
    </w:p>
    <w:p w14:paraId="135E2E1D" w14:textId="77777777" w:rsidR="00CF6D15" w:rsidRPr="001F61EB"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.10.1. motyvuotą teismo nutartį, kuria atsisakoma priimti ieškinį;</w:t>
      </w:r>
      <w:r w:rsidRPr="001F61EB">
        <w:rPr>
          <w:rFonts w:ascii="Times New Roman" w:hAnsi="Times New Roman" w:cs="Times New Roman"/>
          <w:color w:val="000000"/>
          <w:kern w:val="0"/>
          <w:sz w:val="24"/>
          <w:szCs w:val="24"/>
        </w:rPr>
        <w:tab/>
      </w:r>
    </w:p>
    <w:p w14:paraId="1F1BD040" w14:textId="77777777" w:rsidR="00CF6D15" w:rsidRPr="001F61EB" w:rsidRDefault="00CF6D15" w:rsidP="00CF6D15">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1F61EB">
        <w:rPr>
          <w:rFonts w:ascii="Times New Roman" w:hAnsi="Times New Roman" w:cs="Times New Roman"/>
          <w:color w:val="000000"/>
          <w:kern w:val="0"/>
          <w:sz w:val="24"/>
          <w:szCs w:val="24"/>
        </w:rPr>
        <w:tab/>
      </w:r>
    </w:p>
    <w:p w14:paraId="0910E632" w14:textId="77777777" w:rsidR="00CF6D15" w:rsidRPr="001F61EB" w:rsidRDefault="00CF6D15" w:rsidP="00CF6D1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.10.3. teismo rezoliuciją priimti ieškinį netaikant laikinųjų apsaugos priemonių.</w:t>
      </w:r>
    </w:p>
    <w:p w14:paraId="685BAF74" w14:textId="77777777" w:rsidR="00CF6D15" w:rsidRPr="001F61EB"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1F61EB">
        <w:rPr>
          <w:rFonts w:ascii="Times New Roman" w:hAnsi="Times New Roman" w:cs="Times New Roman"/>
          <w:color w:val="000000"/>
          <w:kern w:val="0"/>
          <w:sz w:val="24"/>
          <w:szCs w:val="24"/>
        </w:rPr>
        <w:tab/>
      </w:r>
    </w:p>
    <w:p w14:paraId="2066E430"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F33F86">
        <w:rPr>
          <w:rFonts w:ascii="Times New Roman" w:hAnsi="Times New Roman" w:cs="Times New Roman"/>
          <w:color w:val="000000"/>
          <w:kern w:val="0"/>
          <w:sz w:val="24"/>
          <w:szCs w:val="24"/>
        </w:rPr>
        <w:tab/>
      </w:r>
    </w:p>
    <w:p w14:paraId="0F5F933C" w14:textId="77777777" w:rsidR="00B63A95" w:rsidRPr="00F84D0E" w:rsidRDefault="00B63A95" w:rsidP="001F61EB">
      <w:pPr>
        <w:autoSpaceDE w:val="0"/>
        <w:autoSpaceDN w:val="0"/>
        <w:adjustRightInd w:val="0"/>
        <w:spacing w:after="0" w:line="240" w:lineRule="auto"/>
        <w:rPr>
          <w:rFonts w:ascii="Times New Roman" w:hAnsi="Times New Roman" w:cs="Times New Roman"/>
          <w:color w:val="000000"/>
          <w:kern w:val="0"/>
        </w:rPr>
      </w:pPr>
    </w:p>
    <w:p w14:paraId="38ACA3A7" w14:textId="77777777" w:rsidR="00CF6D15" w:rsidRPr="00F33F86" w:rsidRDefault="006273DE" w:rsidP="00CF6D15">
      <w:pPr>
        <w:autoSpaceDE w:val="0"/>
        <w:autoSpaceDN w:val="0"/>
        <w:adjustRightInd w:val="0"/>
        <w:spacing w:after="0" w:line="240" w:lineRule="auto"/>
        <w:jc w:val="center"/>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ab/>
      </w:r>
      <w:r w:rsidR="00CF6D15" w:rsidRPr="000E2C7F">
        <w:rPr>
          <w:rFonts w:ascii="Times New Roman" w:hAnsi="Times New Roman" w:cs="Times New Roman"/>
          <w:b/>
          <w:bCs/>
          <w:color w:val="000000"/>
          <w:kern w:val="0"/>
          <w:sz w:val="24"/>
          <w:szCs w:val="24"/>
        </w:rPr>
        <w:t>18.</w:t>
      </w:r>
      <w:r w:rsidR="00CF6D15" w:rsidRPr="00F33F86">
        <w:rPr>
          <w:rFonts w:ascii="Times New Roman" w:hAnsi="Times New Roman" w:cs="Times New Roman"/>
          <w:b/>
          <w:bCs/>
          <w:color w:val="000000"/>
          <w:kern w:val="0"/>
          <w:sz w:val="24"/>
          <w:szCs w:val="24"/>
        </w:rPr>
        <w:t xml:space="preserve"> PIRKIMO SUTARTIES PASIRAŠYMAS IR SĄLYGOS</w:t>
      </w:r>
    </w:p>
    <w:p w14:paraId="520F0A52"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260BBEA9" w14:textId="77777777" w:rsidR="00CF6D15" w:rsidRPr="00F33F86" w:rsidRDefault="00CF6D15" w:rsidP="00CF6D15">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F33F86">
        <w:rPr>
          <w:rFonts w:ascii="Times New Roman" w:hAnsi="Times New Roman" w:cs="Times New Roman"/>
          <w:color w:val="000000"/>
          <w:kern w:val="0"/>
          <w:sz w:val="24"/>
          <w:szCs w:val="24"/>
        </w:rPr>
        <w:tab/>
      </w:r>
    </w:p>
    <w:p w14:paraId="2B9E2F30" w14:textId="77777777" w:rsidR="00CF6D15" w:rsidRPr="00F33F86"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.2. Pirkimo sutarties sąlygos pateikiamos pirkimo sąlygų </w:t>
      </w:r>
      <w:r w:rsidRPr="00F33F86">
        <w:rPr>
          <w:rFonts w:ascii="Times New Roman" w:hAnsi="Times New Roman" w:cs="Times New Roman"/>
          <w:color w:val="0070C0"/>
          <w:kern w:val="0"/>
          <w:sz w:val="24"/>
          <w:szCs w:val="24"/>
          <w:u w:val="single"/>
        </w:rPr>
        <w:t>3 priede „Viešojo pirkimo sutarties projektas“</w:t>
      </w:r>
      <w:r w:rsidRPr="00F33F86">
        <w:rPr>
          <w:rFonts w:ascii="Times New Roman" w:hAnsi="Times New Roman" w:cs="Times New Roman"/>
          <w:color w:val="000000"/>
          <w:kern w:val="0"/>
          <w:sz w:val="24"/>
          <w:szCs w:val="24"/>
        </w:rPr>
        <w:t>.</w:t>
      </w:r>
      <w:r w:rsidRPr="00F33F86">
        <w:rPr>
          <w:rFonts w:ascii="Times New Roman" w:hAnsi="Times New Roman" w:cs="Times New Roman"/>
          <w:color w:val="000000"/>
          <w:kern w:val="0"/>
          <w:sz w:val="24"/>
          <w:szCs w:val="24"/>
        </w:rPr>
        <w:tab/>
      </w:r>
    </w:p>
    <w:p w14:paraId="63058D4D" w14:textId="683F6577" w:rsidR="006273DE" w:rsidRPr="00F84D0E" w:rsidRDefault="00CF6D15" w:rsidP="00CF6D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.3.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3" w:history="1">
        <w:r w:rsidRPr="00F33F86">
          <w:rPr>
            <w:rStyle w:val="Hipersaitas"/>
            <w:rFonts w:ascii="Times New Roman" w:hAnsi="Times New Roman" w:cs="Times New Roman"/>
            <w:color w:val="0070C0"/>
            <w:sz w:val="24"/>
            <w:szCs w:val="24"/>
          </w:rPr>
          <w:t>https://sabis.nbfc.lt/</w:t>
        </w:r>
      </w:hyperlink>
      <w:r w:rsidRPr="00F33F86">
        <w:t xml:space="preserve"> </w:t>
      </w:r>
      <w:r w:rsidRPr="00F33F86">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F33F86">
        <w:rPr>
          <w:rFonts w:ascii="Times New Roman" w:hAnsi="Times New Roman" w:cs="Times New Roman"/>
          <w:color w:val="000000"/>
          <w:kern w:val="0"/>
          <w:sz w:val="24"/>
          <w:szCs w:val="24"/>
        </w:rPr>
        <w:tab/>
      </w:r>
      <w:r w:rsidR="006273DE" w:rsidRPr="00F84D0E">
        <w:rPr>
          <w:rFonts w:ascii="Times New Roman" w:hAnsi="Times New Roman" w:cs="Times New Roman"/>
          <w:color w:val="000000"/>
          <w:kern w:val="0"/>
          <w:sz w:val="24"/>
          <w:szCs w:val="24"/>
        </w:rPr>
        <w:tab/>
      </w:r>
    </w:p>
    <w:p w14:paraId="0ACC91EE" w14:textId="77777777" w:rsidR="00CF6D15" w:rsidRPr="000A5A3A" w:rsidRDefault="00CF6D15" w:rsidP="00CF6D15">
      <w:pPr>
        <w:spacing w:after="0" w:line="240" w:lineRule="auto"/>
        <w:ind w:left="360"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19</w:t>
      </w:r>
      <w:r w:rsidRPr="000A5A3A">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 xml:space="preserve"> </w:t>
      </w:r>
      <w:r w:rsidRPr="000A5A3A">
        <w:rPr>
          <w:rFonts w:ascii="Times New Roman" w:eastAsia="Times New Roman" w:hAnsi="Times New Roman" w:cs="Times New Roman"/>
          <w:b/>
          <w:bCs/>
          <w:kern w:val="0"/>
          <w:sz w:val="24"/>
          <w:szCs w:val="24"/>
          <w14:ligatures w14:val="none"/>
        </w:rPr>
        <w:t>BAIGIAMOSIOS NUOSTATOS</w:t>
      </w:r>
    </w:p>
    <w:p w14:paraId="65071054" w14:textId="77777777" w:rsidR="00CF6D15" w:rsidRPr="00D37D46" w:rsidRDefault="00CF6D15" w:rsidP="00CF6D15">
      <w:pPr>
        <w:pStyle w:val="Sraopastraipa"/>
        <w:spacing w:after="0" w:line="240" w:lineRule="auto"/>
        <w:ind w:right="-1"/>
        <w:rPr>
          <w:rFonts w:ascii="Times New Roman" w:eastAsia="Times New Roman" w:hAnsi="Times New Roman" w:cs="Times New Roman"/>
          <w:b/>
          <w:bCs/>
          <w:kern w:val="0"/>
          <w:sz w:val="24"/>
          <w:szCs w:val="24"/>
          <w14:ligatures w14:val="none"/>
        </w:rPr>
      </w:pPr>
    </w:p>
    <w:p w14:paraId="5B0A618C" w14:textId="77777777" w:rsidR="00CF6D15" w:rsidRPr="001F61EB" w:rsidRDefault="00CF6D15" w:rsidP="00CF6D15">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4D1B71" w14:textId="77777777" w:rsidR="00CF6D15" w:rsidRPr="001F61EB" w:rsidRDefault="00CF6D15" w:rsidP="00CF6D15">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12280E4" w14:textId="77777777" w:rsidR="00CF6D15" w:rsidRPr="008C7BB3" w:rsidRDefault="00CF6D15" w:rsidP="00CF6D15">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 xml:space="preserve">Pirkimo procedūros, kurios neapibrėžtos šiose </w:t>
      </w:r>
      <w:r w:rsidRPr="001F61EB">
        <w:rPr>
          <w:rFonts w:ascii="Times New Roman" w:eastAsia="Arial Unicode MS" w:hAnsi="Times New Roman" w:cs="Times New Roman"/>
          <w:sz w:val="24"/>
          <w:szCs w:val="24"/>
          <w:bdr w:val="nil"/>
          <w:lang w:eastAsia="lt-LT"/>
        </w:rPr>
        <w:t xml:space="preserve">pirkimo </w:t>
      </w:r>
      <w:r w:rsidRPr="001F61EB">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F84D0E"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B841D3E" w14:textId="73618B0D" w:rsidR="006768FB"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F84D0E">
        <w:rPr>
          <w:rFonts w:ascii="Times New Roman" w:hAnsi="Times New Roman" w:cs="Times New Roman"/>
          <w:color w:val="000000"/>
          <w:kern w:val="0"/>
          <w:sz w:val="24"/>
          <w:szCs w:val="24"/>
        </w:rPr>
        <w:t>______________________________</w:t>
      </w:r>
    </w:p>
    <w:sectPr w:rsidR="006768FB" w:rsidRPr="00B80809" w:rsidSect="00837736">
      <w:footerReference w:type="default" r:id="rId14"/>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DC56" w14:textId="77777777" w:rsidR="00575EB5" w:rsidRDefault="00575EB5" w:rsidP="006273DE">
      <w:pPr>
        <w:spacing w:after="0" w:line="240" w:lineRule="auto"/>
      </w:pPr>
      <w:r>
        <w:separator/>
      </w:r>
    </w:p>
  </w:endnote>
  <w:endnote w:type="continuationSeparator" w:id="0">
    <w:p w14:paraId="6DEFD278" w14:textId="77777777" w:rsidR="00575EB5" w:rsidRDefault="00575EB5" w:rsidP="0062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Default="00ED0084" w:rsidP="00ED008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E017" w14:textId="77777777" w:rsidR="00575EB5" w:rsidRDefault="00575EB5" w:rsidP="006273DE">
      <w:pPr>
        <w:spacing w:after="0" w:line="240" w:lineRule="auto"/>
      </w:pPr>
      <w:r>
        <w:separator/>
      </w:r>
    </w:p>
  </w:footnote>
  <w:footnote w:type="continuationSeparator" w:id="0">
    <w:p w14:paraId="2477FC77" w14:textId="77777777" w:rsidR="00575EB5" w:rsidRDefault="00575EB5" w:rsidP="00627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689ECE48"/>
    <w:lvl w:ilvl="0">
      <w:start w:val="1"/>
      <w:numFmt w:val="decimal"/>
      <w:lvlText w:val="%1."/>
      <w:lvlJc w:val="left"/>
      <w:pPr>
        <w:ind w:left="465" w:hanging="465"/>
      </w:pPr>
      <w:rPr>
        <w:rFonts w:hint="default"/>
      </w:rPr>
    </w:lvl>
    <w:lvl w:ilvl="1">
      <w:start w:val="1"/>
      <w:numFmt w:val="decimal"/>
      <w:lvlText w:val="%1.%2."/>
      <w:lvlJc w:val="left"/>
      <w:pPr>
        <w:ind w:left="2010" w:hanging="7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AD032E"/>
    <w:multiLevelType w:val="multilevel"/>
    <w:tmpl w:val="65945C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56386E"/>
    <w:multiLevelType w:val="hybridMultilevel"/>
    <w:tmpl w:val="1B2EFA6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2"/>
  </w:num>
  <w:num w:numId="2" w16cid:durableId="1858738420">
    <w:abstractNumId w:val="5"/>
  </w:num>
  <w:num w:numId="3" w16cid:durableId="589389334">
    <w:abstractNumId w:val="3"/>
  </w:num>
  <w:num w:numId="4" w16cid:durableId="1820345508">
    <w:abstractNumId w:val="8"/>
  </w:num>
  <w:num w:numId="5" w16cid:durableId="1941065713">
    <w:abstractNumId w:val="1"/>
  </w:num>
  <w:num w:numId="6" w16cid:durableId="12269543">
    <w:abstractNumId w:val="7"/>
  </w:num>
  <w:num w:numId="7" w16cid:durableId="1563757168">
    <w:abstractNumId w:val="9"/>
  </w:num>
  <w:num w:numId="8" w16cid:durableId="266547781">
    <w:abstractNumId w:val="0"/>
  </w:num>
  <w:num w:numId="9" w16cid:durableId="1043141420">
    <w:abstractNumId w:val="4"/>
  </w:num>
  <w:num w:numId="10" w16cid:durableId="1573656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006C7"/>
    <w:rsid w:val="0000166E"/>
    <w:rsid w:val="00016339"/>
    <w:rsid w:val="00024A48"/>
    <w:rsid w:val="000328DA"/>
    <w:rsid w:val="000337B1"/>
    <w:rsid w:val="00037CD2"/>
    <w:rsid w:val="00045260"/>
    <w:rsid w:val="0005120E"/>
    <w:rsid w:val="000613BD"/>
    <w:rsid w:val="00064A8B"/>
    <w:rsid w:val="000664F0"/>
    <w:rsid w:val="000A1C0B"/>
    <w:rsid w:val="000A2571"/>
    <w:rsid w:val="000A40AF"/>
    <w:rsid w:val="000A50E5"/>
    <w:rsid w:val="000C0E28"/>
    <w:rsid w:val="000D0889"/>
    <w:rsid w:val="000D748B"/>
    <w:rsid w:val="000D7696"/>
    <w:rsid w:val="000F0304"/>
    <w:rsid w:val="000F38D5"/>
    <w:rsid w:val="00116D02"/>
    <w:rsid w:val="00133EC8"/>
    <w:rsid w:val="00137FDE"/>
    <w:rsid w:val="001401FB"/>
    <w:rsid w:val="00145BF9"/>
    <w:rsid w:val="00152FF8"/>
    <w:rsid w:val="00174BA3"/>
    <w:rsid w:val="001A3068"/>
    <w:rsid w:val="001B0CDA"/>
    <w:rsid w:val="001C2001"/>
    <w:rsid w:val="001C2357"/>
    <w:rsid w:val="001C6D53"/>
    <w:rsid w:val="001C753E"/>
    <w:rsid w:val="001D465C"/>
    <w:rsid w:val="001E6A13"/>
    <w:rsid w:val="001F61EB"/>
    <w:rsid w:val="002047A8"/>
    <w:rsid w:val="002165D2"/>
    <w:rsid w:val="0023610B"/>
    <w:rsid w:val="002422D3"/>
    <w:rsid w:val="0026134B"/>
    <w:rsid w:val="0026549E"/>
    <w:rsid w:val="00275ECD"/>
    <w:rsid w:val="002A4568"/>
    <w:rsid w:val="002B49BF"/>
    <w:rsid w:val="002D09AD"/>
    <w:rsid w:val="002D47AD"/>
    <w:rsid w:val="002E7583"/>
    <w:rsid w:val="00312D28"/>
    <w:rsid w:val="00323B0B"/>
    <w:rsid w:val="0036527C"/>
    <w:rsid w:val="00367C2E"/>
    <w:rsid w:val="00382AF5"/>
    <w:rsid w:val="00385679"/>
    <w:rsid w:val="00392E2A"/>
    <w:rsid w:val="00393A95"/>
    <w:rsid w:val="00397134"/>
    <w:rsid w:val="003A33D2"/>
    <w:rsid w:val="003B5CF1"/>
    <w:rsid w:val="003C452F"/>
    <w:rsid w:val="003D0E93"/>
    <w:rsid w:val="003D4745"/>
    <w:rsid w:val="003E25DA"/>
    <w:rsid w:val="003E2A9A"/>
    <w:rsid w:val="003F064B"/>
    <w:rsid w:val="003F4A90"/>
    <w:rsid w:val="003F5A7A"/>
    <w:rsid w:val="0040293A"/>
    <w:rsid w:val="00403C37"/>
    <w:rsid w:val="00411FC5"/>
    <w:rsid w:val="00412D63"/>
    <w:rsid w:val="0041660F"/>
    <w:rsid w:val="00420891"/>
    <w:rsid w:val="00421BB6"/>
    <w:rsid w:val="0042257B"/>
    <w:rsid w:val="00422756"/>
    <w:rsid w:val="00422CB0"/>
    <w:rsid w:val="00432EDA"/>
    <w:rsid w:val="00434482"/>
    <w:rsid w:val="00436831"/>
    <w:rsid w:val="00437601"/>
    <w:rsid w:val="004404FE"/>
    <w:rsid w:val="004526EB"/>
    <w:rsid w:val="00453C90"/>
    <w:rsid w:val="00461927"/>
    <w:rsid w:val="00462896"/>
    <w:rsid w:val="004859FE"/>
    <w:rsid w:val="00496FD1"/>
    <w:rsid w:val="004B0C28"/>
    <w:rsid w:val="004B4229"/>
    <w:rsid w:val="004C451D"/>
    <w:rsid w:val="004D6A73"/>
    <w:rsid w:val="005004DB"/>
    <w:rsid w:val="00500D2C"/>
    <w:rsid w:val="00502E7C"/>
    <w:rsid w:val="00504BAF"/>
    <w:rsid w:val="00524A61"/>
    <w:rsid w:val="005256EF"/>
    <w:rsid w:val="00526D58"/>
    <w:rsid w:val="00533353"/>
    <w:rsid w:val="005343F7"/>
    <w:rsid w:val="00536C61"/>
    <w:rsid w:val="00537BD1"/>
    <w:rsid w:val="00544E40"/>
    <w:rsid w:val="00546EDA"/>
    <w:rsid w:val="00552187"/>
    <w:rsid w:val="00553B35"/>
    <w:rsid w:val="005608C6"/>
    <w:rsid w:val="0056201F"/>
    <w:rsid w:val="00566AF7"/>
    <w:rsid w:val="00571074"/>
    <w:rsid w:val="00575EB5"/>
    <w:rsid w:val="005A0997"/>
    <w:rsid w:val="005C332B"/>
    <w:rsid w:val="005D1A90"/>
    <w:rsid w:val="005E3012"/>
    <w:rsid w:val="005E6489"/>
    <w:rsid w:val="005E6A90"/>
    <w:rsid w:val="005F4D84"/>
    <w:rsid w:val="0060026F"/>
    <w:rsid w:val="00604B59"/>
    <w:rsid w:val="00606978"/>
    <w:rsid w:val="00620507"/>
    <w:rsid w:val="006273DE"/>
    <w:rsid w:val="00627B46"/>
    <w:rsid w:val="0063111C"/>
    <w:rsid w:val="0064143C"/>
    <w:rsid w:val="00646C4B"/>
    <w:rsid w:val="0065572F"/>
    <w:rsid w:val="006768FB"/>
    <w:rsid w:val="00682FCE"/>
    <w:rsid w:val="006913D6"/>
    <w:rsid w:val="006A28DB"/>
    <w:rsid w:val="006A36EB"/>
    <w:rsid w:val="006C008B"/>
    <w:rsid w:val="006C575E"/>
    <w:rsid w:val="006D477C"/>
    <w:rsid w:val="006E51BA"/>
    <w:rsid w:val="006E622D"/>
    <w:rsid w:val="006F0B4C"/>
    <w:rsid w:val="0070422C"/>
    <w:rsid w:val="00706B4E"/>
    <w:rsid w:val="00710B9C"/>
    <w:rsid w:val="007151FE"/>
    <w:rsid w:val="007202A7"/>
    <w:rsid w:val="007224A8"/>
    <w:rsid w:val="00740326"/>
    <w:rsid w:val="0074040C"/>
    <w:rsid w:val="00744FA3"/>
    <w:rsid w:val="00753574"/>
    <w:rsid w:val="00776F41"/>
    <w:rsid w:val="0079275C"/>
    <w:rsid w:val="00795268"/>
    <w:rsid w:val="00797614"/>
    <w:rsid w:val="00797EA5"/>
    <w:rsid w:val="007C07C1"/>
    <w:rsid w:val="007D09D3"/>
    <w:rsid w:val="007D3462"/>
    <w:rsid w:val="007E38D6"/>
    <w:rsid w:val="007F279D"/>
    <w:rsid w:val="007F4678"/>
    <w:rsid w:val="007F67CB"/>
    <w:rsid w:val="007F7D82"/>
    <w:rsid w:val="00804ACA"/>
    <w:rsid w:val="00812671"/>
    <w:rsid w:val="00813630"/>
    <w:rsid w:val="008148AC"/>
    <w:rsid w:val="00837736"/>
    <w:rsid w:val="0084508E"/>
    <w:rsid w:val="00856013"/>
    <w:rsid w:val="00857BB8"/>
    <w:rsid w:val="0086403E"/>
    <w:rsid w:val="008658DF"/>
    <w:rsid w:val="00871F01"/>
    <w:rsid w:val="0089241C"/>
    <w:rsid w:val="008970A1"/>
    <w:rsid w:val="00897243"/>
    <w:rsid w:val="008A6677"/>
    <w:rsid w:val="008B4C4E"/>
    <w:rsid w:val="008B56FC"/>
    <w:rsid w:val="008C0086"/>
    <w:rsid w:val="008C30A9"/>
    <w:rsid w:val="008C3D99"/>
    <w:rsid w:val="008F6D5A"/>
    <w:rsid w:val="00900D3B"/>
    <w:rsid w:val="00906D17"/>
    <w:rsid w:val="00916ECA"/>
    <w:rsid w:val="00925BB4"/>
    <w:rsid w:val="009326B3"/>
    <w:rsid w:val="0093542C"/>
    <w:rsid w:val="009374B4"/>
    <w:rsid w:val="00940716"/>
    <w:rsid w:val="00952E9F"/>
    <w:rsid w:val="0095612F"/>
    <w:rsid w:val="009638AD"/>
    <w:rsid w:val="009825C5"/>
    <w:rsid w:val="00990771"/>
    <w:rsid w:val="00991E49"/>
    <w:rsid w:val="009929FB"/>
    <w:rsid w:val="0099463E"/>
    <w:rsid w:val="00996CE1"/>
    <w:rsid w:val="009A0AFE"/>
    <w:rsid w:val="009A2417"/>
    <w:rsid w:val="009B00F0"/>
    <w:rsid w:val="009B3D89"/>
    <w:rsid w:val="009B4A07"/>
    <w:rsid w:val="009D321A"/>
    <w:rsid w:val="009D3223"/>
    <w:rsid w:val="009E042A"/>
    <w:rsid w:val="009E5171"/>
    <w:rsid w:val="009F4241"/>
    <w:rsid w:val="00A0035D"/>
    <w:rsid w:val="00A07A71"/>
    <w:rsid w:val="00A12793"/>
    <w:rsid w:val="00A12E10"/>
    <w:rsid w:val="00A20F02"/>
    <w:rsid w:val="00A21747"/>
    <w:rsid w:val="00A41760"/>
    <w:rsid w:val="00A41CA0"/>
    <w:rsid w:val="00A5245C"/>
    <w:rsid w:val="00A53318"/>
    <w:rsid w:val="00A57463"/>
    <w:rsid w:val="00A729AA"/>
    <w:rsid w:val="00A84FA2"/>
    <w:rsid w:val="00A9704A"/>
    <w:rsid w:val="00AA3A11"/>
    <w:rsid w:val="00AA3BCA"/>
    <w:rsid w:val="00AB1AE8"/>
    <w:rsid w:val="00AC2201"/>
    <w:rsid w:val="00AC2655"/>
    <w:rsid w:val="00AC7162"/>
    <w:rsid w:val="00AD45F2"/>
    <w:rsid w:val="00AE5FB6"/>
    <w:rsid w:val="00B05610"/>
    <w:rsid w:val="00B25893"/>
    <w:rsid w:val="00B25FA3"/>
    <w:rsid w:val="00B37E74"/>
    <w:rsid w:val="00B421E7"/>
    <w:rsid w:val="00B459E9"/>
    <w:rsid w:val="00B63A95"/>
    <w:rsid w:val="00B70D1C"/>
    <w:rsid w:val="00B74D4B"/>
    <w:rsid w:val="00B80809"/>
    <w:rsid w:val="00B822BA"/>
    <w:rsid w:val="00B823B8"/>
    <w:rsid w:val="00B97612"/>
    <w:rsid w:val="00BA3F34"/>
    <w:rsid w:val="00BB6D9F"/>
    <w:rsid w:val="00BB796F"/>
    <w:rsid w:val="00BC066A"/>
    <w:rsid w:val="00BC1B04"/>
    <w:rsid w:val="00BC28C4"/>
    <w:rsid w:val="00BC4293"/>
    <w:rsid w:val="00BF43F4"/>
    <w:rsid w:val="00C059A2"/>
    <w:rsid w:val="00C06129"/>
    <w:rsid w:val="00C12270"/>
    <w:rsid w:val="00C14B78"/>
    <w:rsid w:val="00C20DAE"/>
    <w:rsid w:val="00C32DA6"/>
    <w:rsid w:val="00C51C70"/>
    <w:rsid w:val="00C56F65"/>
    <w:rsid w:val="00C61ADB"/>
    <w:rsid w:val="00C62DEC"/>
    <w:rsid w:val="00C66EC2"/>
    <w:rsid w:val="00C7375A"/>
    <w:rsid w:val="00C8333A"/>
    <w:rsid w:val="00C85F2D"/>
    <w:rsid w:val="00C90D74"/>
    <w:rsid w:val="00C94E13"/>
    <w:rsid w:val="00C9735C"/>
    <w:rsid w:val="00CA010A"/>
    <w:rsid w:val="00CC6E71"/>
    <w:rsid w:val="00CD328E"/>
    <w:rsid w:val="00CD7554"/>
    <w:rsid w:val="00CF6D15"/>
    <w:rsid w:val="00D20866"/>
    <w:rsid w:val="00D2110B"/>
    <w:rsid w:val="00D214D8"/>
    <w:rsid w:val="00D25B9D"/>
    <w:rsid w:val="00D26163"/>
    <w:rsid w:val="00D27DB9"/>
    <w:rsid w:val="00D37F1A"/>
    <w:rsid w:val="00D53B92"/>
    <w:rsid w:val="00D56AEC"/>
    <w:rsid w:val="00D611FF"/>
    <w:rsid w:val="00D71B79"/>
    <w:rsid w:val="00D74EB0"/>
    <w:rsid w:val="00D86E8C"/>
    <w:rsid w:val="00D90F20"/>
    <w:rsid w:val="00D91266"/>
    <w:rsid w:val="00D93D11"/>
    <w:rsid w:val="00DA0768"/>
    <w:rsid w:val="00DA3E83"/>
    <w:rsid w:val="00DC58A8"/>
    <w:rsid w:val="00DF1032"/>
    <w:rsid w:val="00E06343"/>
    <w:rsid w:val="00E130ED"/>
    <w:rsid w:val="00E20D86"/>
    <w:rsid w:val="00E41B41"/>
    <w:rsid w:val="00E557CA"/>
    <w:rsid w:val="00E7516D"/>
    <w:rsid w:val="00E82479"/>
    <w:rsid w:val="00E93586"/>
    <w:rsid w:val="00E95988"/>
    <w:rsid w:val="00EA06D8"/>
    <w:rsid w:val="00EA6D21"/>
    <w:rsid w:val="00EA7005"/>
    <w:rsid w:val="00EB7BF9"/>
    <w:rsid w:val="00EC216C"/>
    <w:rsid w:val="00EC2F33"/>
    <w:rsid w:val="00EC5F33"/>
    <w:rsid w:val="00ED0084"/>
    <w:rsid w:val="00ED6A1A"/>
    <w:rsid w:val="00ED6DF4"/>
    <w:rsid w:val="00EE2852"/>
    <w:rsid w:val="00EE2CC2"/>
    <w:rsid w:val="00EE672C"/>
    <w:rsid w:val="00F003DF"/>
    <w:rsid w:val="00F13E3C"/>
    <w:rsid w:val="00F14951"/>
    <w:rsid w:val="00F25482"/>
    <w:rsid w:val="00F331EA"/>
    <w:rsid w:val="00F41B27"/>
    <w:rsid w:val="00F44555"/>
    <w:rsid w:val="00F4743D"/>
    <w:rsid w:val="00F56EF6"/>
    <w:rsid w:val="00F67182"/>
    <w:rsid w:val="00F84ADD"/>
    <w:rsid w:val="00F84D0E"/>
    <w:rsid w:val="00F8549C"/>
    <w:rsid w:val="00F9674E"/>
    <w:rsid w:val="00FA119D"/>
    <w:rsid w:val="00FA4508"/>
    <w:rsid w:val="00FE13A5"/>
    <w:rsid w:val="00FE4D3E"/>
    <w:rsid w:val="00FE5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prastasis"/>
    <w:rsid w:val="0039713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4480">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693307288">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953906192">
      <w:bodyDiv w:val="1"/>
      <w:marLeft w:val="0"/>
      <w:marRight w:val="0"/>
      <w:marTop w:val="0"/>
      <w:marBottom w:val="0"/>
      <w:divBdr>
        <w:top w:val="none" w:sz="0" w:space="0" w:color="auto"/>
        <w:left w:val="none" w:sz="0" w:space="0" w:color="auto"/>
        <w:bottom w:val="none" w:sz="0" w:space="0" w:color="auto"/>
        <w:right w:val="none" w:sz="0" w:space="0" w:color="auto"/>
      </w:divBdr>
    </w:div>
    <w:div w:id="1008752797">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632784925">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759791221">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file:///C:\Users\PC31\Desktop\&#352;IAULI&#370;%20MIESTO%20GATVI&#370;%20SU%20&#381;VYRO%20IR%20SKALDOS%20DANGA%20PRIE&#381;I&#362;RA\II%20kartas\Pakoreguoti%20dokumentai\viktorija.rzavskaja@sa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31089</Words>
  <Characters>17722</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29</cp:revision>
  <dcterms:created xsi:type="dcterms:W3CDTF">2025-02-21T13:03:00Z</dcterms:created>
  <dcterms:modified xsi:type="dcterms:W3CDTF">2025-04-25T11:53:00Z</dcterms:modified>
</cp:coreProperties>
</file>