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4552CF" w14:textId="77777777" w:rsidR="00C17B9D" w:rsidRPr="00C17B9D" w:rsidRDefault="00C17B9D" w:rsidP="00C17B9D">
      <w:pPr>
        <w:pStyle w:val="xmsonormal"/>
        <w:shd w:val="clear" w:color="auto" w:fill="FFFFFF"/>
        <w:spacing w:before="0" w:beforeAutospacing="0" w:after="0" w:afterAutospacing="0"/>
        <w:jc w:val="right"/>
        <w:textAlignment w:val="baseline"/>
        <w:rPr>
          <w:bCs/>
          <w:i/>
          <w:iCs/>
          <w:sz w:val="22"/>
          <w:szCs w:val="22"/>
          <w:bdr w:val="none" w:sz="0" w:space="0" w:color="auto" w:frame="1"/>
        </w:rPr>
      </w:pPr>
      <w:r w:rsidRPr="00C17B9D">
        <w:rPr>
          <w:bCs/>
          <w:i/>
          <w:iCs/>
          <w:sz w:val="22"/>
          <w:szCs w:val="22"/>
          <w:bdr w:val="none" w:sz="0" w:space="0" w:color="auto" w:frame="1"/>
        </w:rPr>
        <w:t>Pirkimo dokumentų SPS priedas Nr.1</w:t>
      </w:r>
    </w:p>
    <w:p w14:paraId="75977E43" w14:textId="77777777" w:rsidR="00C17B9D" w:rsidRDefault="00C17B9D" w:rsidP="00301AF5">
      <w:pPr>
        <w:pStyle w:val="xmsonormal"/>
        <w:shd w:val="clear" w:color="auto" w:fill="FFFFFF"/>
        <w:spacing w:before="0" w:beforeAutospacing="0" w:after="0" w:afterAutospacing="0"/>
        <w:jc w:val="center"/>
        <w:textAlignment w:val="baseline"/>
        <w:rPr>
          <w:b/>
          <w:sz w:val="22"/>
          <w:szCs w:val="22"/>
          <w:bdr w:val="none" w:sz="0" w:space="0" w:color="auto" w:frame="1"/>
        </w:rPr>
      </w:pPr>
    </w:p>
    <w:p w14:paraId="49E74D85" w14:textId="708691E2" w:rsidR="003114AC" w:rsidRPr="00C17B9D" w:rsidRDefault="003114AC" w:rsidP="00301AF5">
      <w:pPr>
        <w:pStyle w:val="xmsonormal"/>
        <w:shd w:val="clear" w:color="auto" w:fill="FFFFFF"/>
        <w:spacing w:before="0" w:beforeAutospacing="0" w:after="0" w:afterAutospacing="0"/>
        <w:jc w:val="center"/>
        <w:textAlignment w:val="baseline"/>
        <w:rPr>
          <w:b/>
          <w:sz w:val="22"/>
          <w:szCs w:val="22"/>
          <w:bdr w:val="none" w:sz="0" w:space="0" w:color="auto" w:frame="1"/>
        </w:rPr>
      </w:pPr>
      <w:r w:rsidRPr="00C17B9D">
        <w:rPr>
          <w:b/>
          <w:sz w:val="22"/>
          <w:szCs w:val="22"/>
          <w:bdr w:val="none" w:sz="0" w:space="0" w:color="auto" w:frame="1"/>
        </w:rPr>
        <w:t>TECHNINĖ SPECIFIKACIJA</w:t>
      </w:r>
    </w:p>
    <w:p w14:paraId="463D735B" w14:textId="77777777" w:rsidR="001415A6" w:rsidRPr="00C17B9D" w:rsidRDefault="001415A6" w:rsidP="00301AF5">
      <w:pPr>
        <w:pStyle w:val="xmsonormal"/>
        <w:shd w:val="clear" w:color="auto" w:fill="FFFFFF"/>
        <w:spacing w:before="0" w:beforeAutospacing="0" w:after="0" w:afterAutospacing="0"/>
        <w:jc w:val="center"/>
        <w:textAlignment w:val="baseline"/>
        <w:rPr>
          <w:b/>
          <w:sz w:val="22"/>
          <w:szCs w:val="22"/>
          <w:bdr w:val="none" w:sz="0" w:space="0" w:color="auto" w:frame="1"/>
        </w:rPr>
      </w:pPr>
    </w:p>
    <w:p w14:paraId="4995C5BA" w14:textId="77777777" w:rsidR="003114AC" w:rsidRPr="00C17B9D" w:rsidRDefault="003114AC" w:rsidP="00301AF5">
      <w:pPr>
        <w:pStyle w:val="xmsonormal"/>
        <w:shd w:val="clear" w:color="auto" w:fill="FFFFFF"/>
        <w:spacing w:before="0" w:beforeAutospacing="0" w:after="0" w:afterAutospacing="0"/>
        <w:jc w:val="center"/>
        <w:textAlignment w:val="baseline"/>
        <w:rPr>
          <w:b/>
          <w:sz w:val="22"/>
          <w:szCs w:val="22"/>
          <w:bdr w:val="none" w:sz="0" w:space="0" w:color="auto" w:frame="1"/>
        </w:rPr>
      </w:pPr>
    </w:p>
    <w:p w14:paraId="6F3D3967" w14:textId="4C780C65" w:rsidR="00DC62BE" w:rsidRDefault="00DC62BE" w:rsidP="00531D5C">
      <w:pPr>
        <w:pStyle w:val="Body"/>
        <w:ind w:right="-1"/>
        <w:jc w:val="center"/>
        <w:rPr>
          <w:rFonts w:ascii="Times New Roman" w:hAnsi="Times New Roman" w:cs="Times New Roman"/>
          <w:b/>
          <w:sz w:val="22"/>
          <w:szCs w:val="22"/>
        </w:rPr>
      </w:pPr>
      <w:r w:rsidRPr="00C17B9D">
        <w:rPr>
          <w:rFonts w:ascii="Times New Roman" w:hAnsi="Times New Roman" w:cs="Times New Roman"/>
          <w:b/>
          <w:sz w:val="22"/>
          <w:szCs w:val="22"/>
        </w:rPr>
        <w:t>Apyrankių ir brūkšninių kodų spausdinimo ir nuskaitymo įrenginiai (</w:t>
      </w:r>
      <w:r w:rsidR="004F2366" w:rsidRPr="00C17B9D">
        <w:rPr>
          <w:rFonts w:ascii="Times New Roman" w:hAnsi="Times New Roman" w:cs="Times New Roman"/>
          <w:b/>
          <w:sz w:val="22"/>
          <w:szCs w:val="22"/>
        </w:rPr>
        <w:t>PTC</w:t>
      </w:r>
      <w:r w:rsidRPr="00C17B9D">
        <w:rPr>
          <w:rFonts w:ascii="Times New Roman" w:hAnsi="Times New Roman" w:cs="Times New Roman"/>
          <w:b/>
          <w:sz w:val="22"/>
          <w:szCs w:val="22"/>
        </w:rPr>
        <w:t>)</w:t>
      </w:r>
      <w:r w:rsidR="001254B6">
        <w:rPr>
          <w:rFonts w:ascii="Times New Roman" w:hAnsi="Times New Roman" w:cs="Times New Roman"/>
          <w:b/>
          <w:sz w:val="22"/>
          <w:szCs w:val="22"/>
        </w:rPr>
        <w:t>, Nr.</w:t>
      </w:r>
      <w:r w:rsidR="007A5569">
        <w:rPr>
          <w:rFonts w:ascii="Times New Roman" w:hAnsi="Times New Roman" w:cs="Times New Roman"/>
          <w:b/>
          <w:sz w:val="22"/>
          <w:szCs w:val="22"/>
        </w:rPr>
        <w:t xml:space="preserve"> 11533</w:t>
      </w:r>
    </w:p>
    <w:p w14:paraId="79986C29" w14:textId="77777777" w:rsidR="006736C9" w:rsidRPr="00C17B9D" w:rsidRDefault="006736C9" w:rsidP="00531D5C">
      <w:pPr>
        <w:pStyle w:val="Body"/>
        <w:ind w:right="-1"/>
        <w:jc w:val="center"/>
        <w:rPr>
          <w:rFonts w:ascii="Times New Roman" w:hAnsi="Times New Roman" w:cs="Times New Roman"/>
          <w:b/>
          <w:sz w:val="22"/>
          <w:szCs w:val="22"/>
        </w:rPr>
      </w:pPr>
    </w:p>
    <w:p w14:paraId="4E2F23E9" w14:textId="09705B55" w:rsidR="00567A41" w:rsidRPr="00C17B9D" w:rsidRDefault="006736C9" w:rsidP="006736C9">
      <w:pPr>
        <w:ind w:left="-426" w:right="140"/>
        <w:rPr>
          <w:rFonts w:cs="Times New Roman"/>
          <w:sz w:val="22"/>
        </w:rPr>
      </w:pPr>
      <w:r>
        <w:rPr>
          <w:rFonts w:cs="Times New Roman"/>
          <w:sz w:val="22"/>
        </w:rPr>
        <w:t xml:space="preserve">        Bendri reikalavimai visoms pirkimo dalims:</w:t>
      </w:r>
    </w:p>
    <w:p w14:paraId="06183AC0" w14:textId="79CEA625" w:rsidR="00531D5C" w:rsidRDefault="00D876CB" w:rsidP="001254B6">
      <w:pPr>
        <w:pStyle w:val="ListParagraph"/>
        <w:numPr>
          <w:ilvl w:val="0"/>
          <w:numId w:val="7"/>
        </w:numPr>
        <w:suppressAutoHyphens w:val="0"/>
        <w:ind w:left="426" w:hanging="426"/>
        <w:contextualSpacing/>
        <w:jc w:val="both"/>
        <w:rPr>
          <w:bCs/>
          <w:color w:val="000000"/>
          <w:sz w:val="22"/>
          <w:szCs w:val="22"/>
        </w:rPr>
      </w:pPr>
      <w:r w:rsidRPr="00C17B9D">
        <w:rPr>
          <w:bCs/>
          <w:color w:val="000000"/>
          <w:sz w:val="22"/>
          <w:szCs w:val="22"/>
        </w:rPr>
        <w:t xml:space="preserve">Prekės turi būti pristatytos per </w:t>
      </w:r>
      <w:r w:rsidR="00050B13" w:rsidRPr="00C17B9D">
        <w:rPr>
          <w:bCs/>
          <w:color w:val="000000"/>
          <w:sz w:val="22"/>
          <w:szCs w:val="22"/>
        </w:rPr>
        <w:t>4</w:t>
      </w:r>
      <w:r w:rsidRPr="00C17B9D">
        <w:rPr>
          <w:bCs/>
          <w:color w:val="000000"/>
          <w:sz w:val="22"/>
          <w:szCs w:val="22"/>
        </w:rPr>
        <w:t xml:space="preserve">0 </w:t>
      </w:r>
      <w:r w:rsidR="006D02AF">
        <w:rPr>
          <w:bCs/>
          <w:color w:val="000000"/>
          <w:sz w:val="22"/>
          <w:szCs w:val="22"/>
        </w:rPr>
        <w:t>kalendorinių</w:t>
      </w:r>
      <w:r w:rsidRPr="00C17B9D">
        <w:rPr>
          <w:bCs/>
          <w:color w:val="000000"/>
          <w:sz w:val="22"/>
          <w:szCs w:val="22"/>
        </w:rPr>
        <w:t xml:space="preserve"> dienų </w:t>
      </w:r>
      <w:r w:rsidR="006736C9">
        <w:rPr>
          <w:bCs/>
          <w:color w:val="000000"/>
          <w:sz w:val="22"/>
          <w:szCs w:val="22"/>
        </w:rPr>
        <w:t>nuo</w:t>
      </w:r>
      <w:r w:rsidRPr="00C17B9D">
        <w:rPr>
          <w:bCs/>
          <w:color w:val="000000"/>
          <w:sz w:val="22"/>
          <w:szCs w:val="22"/>
        </w:rPr>
        <w:t xml:space="preserve"> </w:t>
      </w:r>
      <w:r w:rsidR="00050B13" w:rsidRPr="00C17B9D">
        <w:rPr>
          <w:bCs/>
          <w:color w:val="000000"/>
          <w:sz w:val="22"/>
          <w:szCs w:val="22"/>
        </w:rPr>
        <w:t>sutarties įsigaliojimo</w:t>
      </w:r>
      <w:r w:rsidR="006736C9">
        <w:rPr>
          <w:bCs/>
          <w:color w:val="000000"/>
          <w:sz w:val="22"/>
          <w:szCs w:val="22"/>
        </w:rPr>
        <w:t xml:space="preserve"> dienos</w:t>
      </w:r>
      <w:r w:rsidRPr="00C17B9D">
        <w:rPr>
          <w:bCs/>
          <w:color w:val="000000"/>
          <w:sz w:val="22"/>
          <w:szCs w:val="22"/>
        </w:rPr>
        <w:t>.</w:t>
      </w:r>
    </w:p>
    <w:p w14:paraId="2B12A8B1" w14:textId="545327B3" w:rsidR="00A30B4E" w:rsidRPr="00C17B9D" w:rsidRDefault="00A30B4E" w:rsidP="001254B6">
      <w:pPr>
        <w:pStyle w:val="ListParagraph"/>
        <w:numPr>
          <w:ilvl w:val="0"/>
          <w:numId w:val="7"/>
        </w:numPr>
        <w:suppressAutoHyphens w:val="0"/>
        <w:ind w:left="426" w:hanging="426"/>
        <w:contextualSpacing/>
        <w:jc w:val="both"/>
        <w:rPr>
          <w:bCs/>
          <w:color w:val="000000"/>
          <w:sz w:val="22"/>
          <w:szCs w:val="22"/>
        </w:rPr>
      </w:pPr>
      <w:r w:rsidRPr="00A30B4E">
        <w:rPr>
          <w:bCs/>
          <w:color w:val="000000"/>
          <w:sz w:val="22"/>
          <w:szCs w:val="22"/>
        </w:rPr>
        <w:t>Tiekėjas turi pateikti dokumentus, įrodančius siūlomos įrangos atitikimą kokybės ir techniniams reikalavimams, nurodytiems pirkimo dokumentų techninėje specifikacijoje</w:t>
      </w:r>
      <w:r w:rsidR="00884D7E">
        <w:rPr>
          <w:bCs/>
          <w:color w:val="000000"/>
          <w:sz w:val="22"/>
          <w:szCs w:val="22"/>
        </w:rPr>
        <w:t xml:space="preserve"> -</w:t>
      </w:r>
      <w:r w:rsidRPr="00A30B4E">
        <w:rPr>
          <w:bCs/>
          <w:color w:val="000000"/>
          <w:sz w:val="22"/>
          <w:szCs w:val="22"/>
        </w:rPr>
        <w:t xml:space="preserve"> tiekėjas turi pateikti gamintojo parengtus katalogus ir</w:t>
      </w:r>
      <w:r w:rsidR="00DE362E">
        <w:rPr>
          <w:bCs/>
          <w:color w:val="000000"/>
          <w:sz w:val="22"/>
          <w:szCs w:val="22"/>
        </w:rPr>
        <w:t xml:space="preserve"> </w:t>
      </w:r>
      <w:r w:rsidRPr="00A30B4E">
        <w:rPr>
          <w:bCs/>
          <w:color w:val="000000"/>
          <w:sz w:val="22"/>
          <w:szCs w:val="22"/>
        </w:rPr>
        <w:t>/</w:t>
      </w:r>
      <w:r w:rsidR="00DE362E">
        <w:rPr>
          <w:bCs/>
          <w:color w:val="000000"/>
          <w:sz w:val="22"/>
          <w:szCs w:val="22"/>
        </w:rPr>
        <w:t xml:space="preserve"> </w:t>
      </w:r>
      <w:r w:rsidRPr="00A30B4E">
        <w:rPr>
          <w:bCs/>
          <w:color w:val="000000"/>
          <w:sz w:val="22"/>
          <w:szCs w:val="22"/>
        </w:rPr>
        <w:t>ar siūlomos įrangos techninių charakteristikų aprašymus (jei gamintojo kataloge neišsamiai atsispindi siūlomos įrangos atitikimas techninės specifikacijos reikalavimams) (</w:t>
      </w:r>
      <w:proofErr w:type="spellStart"/>
      <w:r w:rsidRPr="00A30B4E">
        <w:rPr>
          <w:bCs/>
          <w:color w:val="000000"/>
          <w:sz w:val="22"/>
          <w:szCs w:val="22"/>
        </w:rPr>
        <w:t>pdf</w:t>
      </w:r>
      <w:proofErr w:type="spellEnd"/>
      <w:r w:rsidRPr="00A30B4E">
        <w:rPr>
          <w:bCs/>
          <w:color w:val="000000"/>
          <w:sz w:val="22"/>
          <w:szCs w:val="22"/>
        </w:rPr>
        <w:t xml:space="preserve"> formatu). Šiuose dokumentuose tiekėjas turi grafiškai nurodyti (t. y. pastebimai pažymėti – spalvotai žymėti ir</w:t>
      </w:r>
      <w:r w:rsidR="00BC6F0A">
        <w:rPr>
          <w:bCs/>
          <w:color w:val="000000"/>
          <w:sz w:val="22"/>
          <w:szCs w:val="22"/>
        </w:rPr>
        <w:t xml:space="preserve"> </w:t>
      </w:r>
      <w:r w:rsidRPr="00A30B4E">
        <w:rPr>
          <w:bCs/>
          <w:color w:val="000000"/>
          <w:sz w:val="22"/>
          <w:szCs w:val="22"/>
        </w:rPr>
        <w:t>/</w:t>
      </w:r>
      <w:r w:rsidR="00BC6F0A">
        <w:rPr>
          <w:bCs/>
          <w:color w:val="000000"/>
          <w:sz w:val="22"/>
          <w:szCs w:val="22"/>
        </w:rPr>
        <w:t xml:space="preserve"> </w:t>
      </w:r>
      <w:r w:rsidRPr="00A30B4E">
        <w:rPr>
          <w:bCs/>
          <w:color w:val="000000"/>
          <w:sz w:val="22"/>
          <w:szCs w:val="22"/>
        </w:rPr>
        <w:t>ar nurodyti rodyklėmis, ir</w:t>
      </w:r>
      <w:r w:rsidR="00BC6F0A">
        <w:rPr>
          <w:bCs/>
          <w:color w:val="000000"/>
          <w:sz w:val="22"/>
          <w:szCs w:val="22"/>
        </w:rPr>
        <w:t xml:space="preserve"> </w:t>
      </w:r>
      <w:r w:rsidRPr="00A30B4E">
        <w:rPr>
          <w:bCs/>
          <w:color w:val="000000"/>
          <w:sz w:val="22"/>
          <w:szCs w:val="22"/>
        </w:rPr>
        <w:t>/</w:t>
      </w:r>
      <w:r w:rsidR="00BC6F0A">
        <w:rPr>
          <w:bCs/>
          <w:color w:val="000000"/>
          <w:sz w:val="22"/>
          <w:szCs w:val="22"/>
        </w:rPr>
        <w:t xml:space="preserve"> </w:t>
      </w:r>
      <w:r w:rsidRPr="00A30B4E">
        <w:rPr>
          <w:bCs/>
          <w:color w:val="000000"/>
          <w:sz w:val="22"/>
          <w:szCs w:val="22"/>
        </w:rPr>
        <w:t xml:space="preserve">ar pabraukti) konkrečias teikiamų dokumentų vietas, kur aprašomos reikalaujamų techninių charakteristikų reikšmės bei įrašyti, kurį techninių reikalavimų punktą jos atitinka. Perkančioji organizacija turi teisę reikalauti pateikti katalogų ir </w:t>
      </w:r>
      <w:r w:rsidR="006F54C4">
        <w:rPr>
          <w:bCs/>
          <w:color w:val="000000"/>
          <w:sz w:val="22"/>
          <w:szCs w:val="22"/>
        </w:rPr>
        <w:t xml:space="preserve">/ ar </w:t>
      </w:r>
      <w:r w:rsidRPr="00A30B4E">
        <w:rPr>
          <w:bCs/>
          <w:color w:val="000000"/>
          <w:sz w:val="22"/>
          <w:szCs w:val="22"/>
        </w:rPr>
        <w:t>techninių aprašų originalus, o tiekėjui jų nepateikus – pasiūlymą atmesti.</w:t>
      </w:r>
    </w:p>
    <w:p w14:paraId="5AA1C616" w14:textId="58ED6E3B" w:rsidR="000F0642" w:rsidRDefault="00B24829" w:rsidP="008F0E72">
      <w:pPr>
        <w:pStyle w:val="NormalWeb"/>
        <w:numPr>
          <w:ilvl w:val="0"/>
          <w:numId w:val="7"/>
        </w:numPr>
        <w:tabs>
          <w:tab w:val="left" w:pos="567"/>
        </w:tabs>
        <w:spacing w:before="0" w:beforeAutospacing="0" w:after="0" w:afterAutospacing="0"/>
        <w:ind w:left="426" w:right="-1"/>
        <w:jc w:val="both"/>
        <w:rPr>
          <w:sz w:val="22"/>
          <w:szCs w:val="22"/>
        </w:rPr>
      </w:pPr>
      <w:r w:rsidRPr="00C17B9D">
        <w:rPr>
          <w:bCs/>
          <w:color w:val="000000"/>
          <w:sz w:val="22"/>
          <w:szCs w:val="22"/>
        </w:rPr>
        <w:t>Pirkimo objektui apibūdinti nurodyti konkretūs techniniai parametrai, technologijos, procesai, gamintojai ar prekės ženklai, standartai, tipai yra tik informacinio pobūdžio</w:t>
      </w:r>
      <w:r w:rsidRPr="00C17B9D">
        <w:rPr>
          <w:sz w:val="22"/>
          <w:szCs w:val="22"/>
        </w:rPr>
        <w:t xml:space="preserve"> </w:t>
      </w:r>
      <w:r w:rsidR="00E4005C" w:rsidRPr="00C17B9D">
        <w:rPr>
          <w:sz w:val="22"/>
          <w:szCs w:val="22"/>
        </w:rPr>
        <w:t xml:space="preserve">ir jiems yra </w:t>
      </w:r>
      <w:r w:rsidR="00E32AC1" w:rsidRPr="00C17B9D">
        <w:rPr>
          <w:sz w:val="22"/>
          <w:szCs w:val="22"/>
        </w:rPr>
        <w:t xml:space="preserve">taikoma „arba lygiavertis“. Tiekėjas, siūlantis lygiavertę prekę </w:t>
      </w:r>
      <w:r w:rsidR="00E32AC1" w:rsidRPr="00C17B9D">
        <w:rPr>
          <w:bCs/>
          <w:sz w:val="22"/>
          <w:szCs w:val="22"/>
        </w:rPr>
        <w:t>privalo savo pasiūlyme patikimomis priemonėmis įrodyti,</w:t>
      </w:r>
      <w:r w:rsidR="00E32AC1" w:rsidRPr="00C17B9D">
        <w:rPr>
          <w:sz w:val="22"/>
          <w:szCs w:val="22"/>
        </w:rPr>
        <w:t xml:space="preserve"> kad siūloma prekė yra lygiavertė ir atitinka techninėje specifikacijoje keliamus reikalavimus</w:t>
      </w:r>
      <w:r w:rsidR="00045ED8" w:rsidRPr="00C17B9D">
        <w:rPr>
          <w:sz w:val="22"/>
          <w:szCs w:val="22"/>
        </w:rPr>
        <w:t xml:space="preserve"> (žr. SPS </w:t>
      </w:r>
      <w:r w:rsidR="000020E4">
        <w:rPr>
          <w:sz w:val="22"/>
          <w:szCs w:val="22"/>
        </w:rPr>
        <w:t xml:space="preserve">7 p. </w:t>
      </w:r>
      <w:r w:rsidR="00045ED8" w:rsidRPr="00C17B9D">
        <w:rPr>
          <w:sz w:val="22"/>
          <w:szCs w:val="22"/>
        </w:rPr>
        <w:t xml:space="preserve">ir BPS </w:t>
      </w:r>
      <w:r w:rsidR="000020E4">
        <w:rPr>
          <w:sz w:val="22"/>
          <w:szCs w:val="22"/>
        </w:rPr>
        <w:t>2.10, 2</w:t>
      </w:r>
      <w:r w:rsidR="00DD26DB">
        <w:rPr>
          <w:sz w:val="22"/>
          <w:szCs w:val="22"/>
        </w:rPr>
        <w:t>.</w:t>
      </w:r>
      <w:r w:rsidR="000020E4">
        <w:rPr>
          <w:sz w:val="22"/>
          <w:szCs w:val="22"/>
        </w:rPr>
        <w:t xml:space="preserve">11 p. </w:t>
      </w:r>
      <w:r w:rsidR="00045ED8" w:rsidRPr="00C17B9D">
        <w:rPr>
          <w:sz w:val="22"/>
          <w:szCs w:val="22"/>
        </w:rPr>
        <w:t>plačiau apie lygiavertiškumą)</w:t>
      </w:r>
      <w:r w:rsidR="00E32AC1" w:rsidRPr="00C17B9D">
        <w:rPr>
          <w:sz w:val="22"/>
          <w:szCs w:val="22"/>
        </w:rPr>
        <w:t>.</w:t>
      </w:r>
      <w:r w:rsidR="00D52753" w:rsidRPr="00C17B9D">
        <w:rPr>
          <w:sz w:val="22"/>
          <w:szCs w:val="22"/>
        </w:rPr>
        <w:t xml:space="preserve"> </w:t>
      </w:r>
    </w:p>
    <w:p w14:paraId="062A30BB" w14:textId="77777777" w:rsidR="00F124CD" w:rsidRPr="00C17B9D" w:rsidRDefault="00F124CD" w:rsidP="00F124CD">
      <w:pPr>
        <w:pStyle w:val="NormalWeb"/>
        <w:tabs>
          <w:tab w:val="left" w:pos="567"/>
        </w:tabs>
        <w:spacing w:before="0" w:beforeAutospacing="0" w:after="0" w:afterAutospacing="0"/>
        <w:ind w:left="426" w:right="-1"/>
        <w:jc w:val="both"/>
        <w:rPr>
          <w:sz w:val="22"/>
          <w:szCs w:val="22"/>
        </w:rPr>
      </w:pPr>
    </w:p>
    <w:p w14:paraId="2C230A83" w14:textId="0036C5C6" w:rsidR="00F124CD" w:rsidRPr="00C17B9D" w:rsidRDefault="00F124CD" w:rsidP="00F124CD">
      <w:pPr>
        <w:pStyle w:val="NormalWeb"/>
        <w:spacing w:before="0" w:beforeAutospacing="0" w:after="0" w:afterAutospacing="0" w:line="276" w:lineRule="auto"/>
        <w:ind w:left="-426" w:right="-1"/>
        <w:jc w:val="both"/>
        <w:rPr>
          <w:sz w:val="22"/>
          <w:szCs w:val="22"/>
        </w:rPr>
      </w:pPr>
      <w:r>
        <w:rPr>
          <w:b/>
          <w:bCs/>
          <w:sz w:val="22"/>
          <w:szCs w:val="22"/>
        </w:rPr>
        <w:t xml:space="preserve">1 pirkimo dalis - </w:t>
      </w:r>
      <w:r w:rsidRPr="00C17B9D">
        <w:rPr>
          <w:b/>
          <w:bCs/>
          <w:sz w:val="22"/>
          <w:szCs w:val="22"/>
        </w:rPr>
        <w:t>Brūkšninių kodų skaitytuvas su stoveliu</w:t>
      </w:r>
      <w:r w:rsidRPr="00C17B9D">
        <w:rPr>
          <w:b/>
          <w:bCs/>
          <w:caps/>
          <w:sz w:val="22"/>
          <w:szCs w:val="22"/>
        </w:rPr>
        <w:t xml:space="preserve"> (27 </w:t>
      </w:r>
      <w:r w:rsidRPr="00C17B9D">
        <w:rPr>
          <w:b/>
          <w:bCs/>
          <w:sz w:val="22"/>
          <w:szCs w:val="22"/>
        </w:rPr>
        <w:t>vnt.</w:t>
      </w:r>
      <w:r w:rsidRPr="00C17B9D">
        <w:rPr>
          <w:b/>
          <w:bCs/>
          <w:caps/>
          <w:sz w:val="22"/>
          <w:szCs w:val="22"/>
        </w:rPr>
        <w:t>)</w:t>
      </w:r>
    </w:p>
    <w:p w14:paraId="57570274" w14:textId="77777777" w:rsidR="00F124CD" w:rsidRPr="00C17B9D" w:rsidRDefault="00F124CD" w:rsidP="00F124CD">
      <w:pPr>
        <w:pStyle w:val="NormalWeb"/>
        <w:spacing w:before="0" w:beforeAutospacing="0" w:after="0" w:afterAutospacing="0"/>
        <w:ind w:right="-1"/>
        <w:jc w:val="both"/>
        <w:rPr>
          <w:sz w:val="22"/>
          <w:szCs w:val="22"/>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843"/>
        <w:gridCol w:w="4111"/>
        <w:gridCol w:w="3685"/>
      </w:tblGrid>
      <w:tr w:rsidR="00F124CD" w:rsidRPr="00C17B9D" w14:paraId="2D1F5D1D" w14:textId="77777777" w:rsidTr="005625D2">
        <w:trPr>
          <w:trHeight w:val="1980"/>
        </w:trPr>
        <w:tc>
          <w:tcPr>
            <w:tcW w:w="568" w:type="dxa"/>
            <w:vAlign w:val="center"/>
            <w:hideMark/>
          </w:tcPr>
          <w:p w14:paraId="40060531" w14:textId="77777777" w:rsidR="00F124CD" w:rsidRPr="00C17B9D" w:rsidRDefault="00F124CD" w:rsidP="005625D2">
            <w:pPr>
              <w:spacing w:line="240" w:lineRule="auto"/>
              <w:rPr>
                <w:rFonts w:eastAsia="Times New Roman" w:cs="Times New Roman"/>
                <w:b/>
                <w:bCs/>
                <w:color w:val="000000"/>
                <w:sz w:val="22"/>
                <w:lang w:eastAsia="lt-LT"/>
              </w:rPr>
            </w:pPr>
            <w:r w:rsidRPr="00C17B9D">
              <w:rPr>
                <w:rFonts w:eastAsia="Times New Roman" w:cs="Times New Roman"/>
                <w:b/>
                <w:bCs/>
                <w:color w:val="000000"/>
                <w:sz w:val="22"/>
                <w:lang w:eastAsia="lt-LT"/>
              </w:rPr>
              <w:t>Eil. Nr.</w:t>
            </w:r>
          </w:p>
        </w:tc>
        <w:tc>
          <w:tcPr>
            <w:tcW w:w="1843" w:type="dxa"/>
            <w:vAlign w:val="center"/>
            <w:hideMark/>
          </w:tcPr>
          <w:p w14:paraId="4201F59A" w14:textId="77777777" w:rsidR="00F124CD" w:rsidRPr="00C17B9D" w:rsidRDefault="00F124CD" w:rsidP="005625D2">
            <w:pPr>
              <w:spacing w:line="240" w:lineRule="auto"/>
              <w:jc w:val="center"/>
              <w:rPr>
                <w:rFonts w:eastAsia="Times New Roman" w:cs="Times New Roman"/>
                <w:b/>
                <w:bCs/>
                <w:color w:val="000000"/>
                <w:sz w:val="22"/>
                <w:lang w:eastAsia="lt-LT"/>
              </w:rPr>
            </w:pPr>
            <w:r w:rsidRPr="00C17B9D">
              <w:rPr>
                <w:rFonts w:eastAsia="Times New Roman" w:cs="Times New Roman"/>
                <w:b/>
                <w:bCs/>
                <w:color w:val="000000"/>
                <w:sz w:val="22"/>
                <w:lang w:eastAsia="lt-LT"/>
              </w:rPr>
              <w:t>Parametro pavadinimas</w:t>
            </w:r>
          </w:p>
        </w:tc>
        <w:tc>
          <w:tcPr>
            <w:tcW w:w="4111" w:type="dxa"/>
            <w:vAlign w:val="center"/>
            <w:hideMark/>
          </w:tcPr>
          <w:p w14:paraId="6037F5C0" w14:textId="77777777" w:rsidR="00F124CD" w:rsidRPr="00C17B9D" w:rsidRDefault="00F124CD" w:rsidP="005625D2">
            <w:pPr>
              <w:spacing w:line="240" w:lineRule="auto"/>
              <w:jc w:val="center"/>
              <w:rPr>
                <w:rFonts w:eastAsia="Times New Roman" w:cs="Times New Roman"/>
                <w:b/>
                <w:bCs/>
                <w:color w:val="000000"/>
                <w:sz w:val="22"/>
                <w:lang w:eastAsia="lt-LT"/>
              </w:rPr>
            </w:pPr>
            <w:r w:rsidRPr="00C17B9D">
              <w:rPr>
                <w:rFonts w:eastAsia="Times New Roman" w:cs="Times New Roman"/>
                <w:b/>
                <w:bCs/>
                <w:color w:val="000000"/>
                <w:sz w:val="22"/>
                <w:lang w:eastAsia="lt-LT"/>
              </w:rPr>
              <w:t>Reikalavimas</w:t>
            </w:r>
          </w:p>
        </w:tc>
        <w:tc>
          <w:tcPr>
            <w:tcW w:w="3685" w:type="dxa"/>
            <w:vAlign w:val="center"/>
            <w:hideMark/>
          </w:tcPr>
          <w:p w14:paraId="5DDBBAAA" w14:textId="77777777" w:rsidR="00F124CD" w:rsidRDefault="00F124CD" w:rsidP="005625D2">
            <w:pPr>
              <w:spacing w:line="240" w:lineRule="auto"/>
              <w:jc w:val="center"/>
              <w:rPr>
                <w:rFonts w:eastAsia="Times New Roman" w:cs="Times New Roman"/>
                <w:b/>
                <w:bCs/>
                <w:color w:val="000000"/>
                <w:sz w:val="22"/>
                <w:lang w:eastAsia="lt-LT"/>
              </w:rPr>
            </w:pPr>
            <w:r>
              <w:rPr>
                <w:rFonts w:eastAsia="Times New Roman" w:cs="Times New Roman"/>
                <w:b/>
                <w:bCs/>
                <w:color w:val="000000"/>
                <w:sz w:val="22"/>
                <w:lang w:eastAsia="lt-LT"/>
              </w:rPr>
              <w:t xml:space="preserve">Tiekėjas surašo tikslias siūlomos įrangos charakteristikas / parametrus / </w:t>
            </w:r>
          </w:p>
          <w:p w14:paraId="5194E585" w14:textId="77777777" w:rsidR="00F124CD" w:rsidRDefault="00F124CD" w:rsidP="005625D2">
            <w:pPr>
              <w:spacing w:line="240" w:lineRule="auto"/>
              <w:jc w:val="center"/>
              <w:rPr>
                <w:rFonts w:cs="Times New Roman"/>
                <w:color w:val="000000"/>
                <w:sz w:val="22"/>
              </w:rPr>
            </w:pPr>
            <w:r>
              <w:rPr>
                <w:rFonts w:cs="Times New Roman"/>
                <w:color w:val="000000"/>
                <w:sz w:val="22"/>
              </w:rPr>
              <w:t xml:space="preserve">nuorodas į pateiktą dokumentaciją </w:t>
            </w:r>
          </w:p>
          <w:p w14:paraId="58361062" w14:textId="77777777" w:rsidR="00F124CD" w:rsidRPr="00C17B9D" w:rsidRDefault="00F124CD" w:rsidP="005625D2">
            <w:pPr>
              <w:spacing w:line="240" w:lineRule="auto"/>
              <w:jc w:val="center"/>
              <w:rPr>
                <w:rFonts w:eastAsia="Times New Roman" w:cs="Times New Roman"/>
                <w:b/>
                <w:bCs/>
                <w:color w:val="000000"/>
                <w:sz w:val="22"/>
                <w:lang w:eastAsia="lt-LT"/>
              </w:rPr>
            </w:pPr>
            <w:r>
              <w:rPr>
                <w:rFonts w:cs="Times New Roman"/>
                <w:i/>
                <w:iCs/>
                <w:color w:val="000000"/>
                <w:sz w:val="22"/>
              </w:rPr>
              <w:t>(f</w:t>
            </w:r>
            <w:r>
              <w:rPr>
                <w:rFonts w:cs="Times New Roman"/>
                <w:bCs/>
                <w:i/>
                <w:iCs/>
                <w:sz w:val="22"/>
              </w:rPr>
              <w:t xml:space="preserve">ailo, dokumento pavadinimas ir puslapio Nr., pažymintis vietą, </w:t>
            </w:r>
            <w:r>
              <w:rPr>
                <w:rFonts w:cs="Times New Roman"/>
                <w:i/>
                <w:iCs/>
                <w:sz w:val="22"/>
              </w:rPr>
              <w:t>kurioje yra siūlomus techninius parametrus patvirtinantys dokumentai)</w:t>
            </w:r>
          </w:p>
        </w:tc>
      </w:tr>
      <w:tr w:rsidR="00F124CD" w:rsidRPr="00C17B9D" w14:paraId="00746CE9" w14:textId="77777777" w:rsidTr="005625D2">
        <w:trPr>
          <w:trHeight w:val="300"/>
        </w:trPr>
        <w:tc>
          <w:tcPr>
            <w:tcW w:w="568" w:type="dxa"/>
          </w:tcPr>
          <w:p w14:paraId="2743EF63" w14:textId="77777777" w:rsidR="00F124CD" w:rsidRPr="00C17B9D" w:rsidRDefault="00F124CD" w:rsidP="005625D2">
            <w:pPr>
              <w:pStyle w:val="ListParagraph"/>
              <w:numPr>
                <w:ilvl w:val="0"/>
                <w:numId w:val="10"/>
              </w:numPr>
              <w:tabs>
                <w:tab w:val="left" w:pos="173"/>
              </w:tabs>
              <w:ind w:left="315" w:right="12" w:hanging="457"/>
              <w:jc w:val="center"/>
              <w:rPr>
                <w:color w:val="000000"/>
                <w:sz w:val="22"/>
                <w:szCs w:val="22"/>
                <w:lang w:eastAsia="lt-LT"/>
              </w:rPr>
            </w:pPr>
          </w:p>
        </w:tc>
        <w:tc>
          <w:tcPr>
            <w:tcW w:w="1843" w:type="dxa"/>
          </w:tcPr>
          <w:p w14:paraId="7443783C" w14:textId="77777777" w:rsidR="00F124CD" w:rsidRPr="00C17B9D" w:rsidRDefault="00F124CD" w:rsidP="005625D2">
            <w:pPr>
              <w:spacing w:line="240" w:lineRule="auto"/>
              <w:rPr>
                <w:rFonts w:eastAsia="Times New Roman" w:cs="Times New Roman"/>
                <w:color w:val="000000"/>
                <w:sz w:val="22"/>
                <w:lang w:eastAsia="lt-LT"/>
              </w:rPr>
            </w:pPr>
            <w:r w:rsidRPr="00C17B9D">
              <w:rPr>
                <w:rFonts w:cs="Times New Roman"/>
                <w:sz w:val="22"/>
              </w:rPr>
              <w:t>Gamintojas</w:t>
            </w:r>
          </w:p>
        </w:tc>
        <w:tc>
          <w:tcPr>
            <w:tcW w:w="4111" w:type="dxa"/>
          </w:tcPr>
          <w:p w14:paraId="5B689CBE" w14:textId="77777777" w:rsidR="00F124CD" w:rsidRPr="00C17B9D" w:rsidRDefault="00F124CD" w:rsidP="005625D2">
            <w:pPr>
              <w:spacing w:line="240" w:lineRule="auto"/>
              <w:rPr>
                <w:rFonts w:eastAsia="Times New Roman" w:cs="Times New Roman"/>
                <w:color w:val="000000"/>
                <w:sz w:val="22"/>
                <w:lang w:eastAsia="lt-LT"/>
              </w:rPr>
            </w:pPr>
            <w:r w:rsidRPr="00C17B9D">
              <w:rPr>
                <w:rFonts w:cs="Times New Roman"/>
                <w:sz w:val="22"/>
              </w:rPr>
              <w:t>Privalo būti nurodytas tikslus siūlomos įrangos gamintojas.</w:t>
            </w:r>
          </w:p>
        </w:tc>
        <w:tc>
          <w:tcPr>
            <w:tcW w:w="3685" w:type="dxa"/>
            <w:vAlign w:val="center"/>
            <w:hideMark/>
          </w:tcPr>
          <w:p w14:paraId="5752041B" w14:textId="77777777" w:rsidR="00F124CD" w:rsidRPr="00C17B9D" w:rsidRDefault="00F124CD" w:rsidP="005625D2">
            <w:pPr>
              <w:spacing w:line="240" w:lineRule="auto"/>
              <w:rPr>
                <w:rFonts w:eastAsia="Times New Roman" w:cs="Times New Roman"/>
                <w:color w:val="000000"/>
                <w:sz w:val="22"/>
                <w:lang w:eastAsia="lt-LT"/>
              </w:rPr>
            </w:pPr>
            <w:r w:rsidRPr="00C17B9D">
              <w:rPr>
                <w:rFonts w:eastAsia="Times New Roman" w:cs="Times New Roman"/>
                <w:color w:val="000000"/>
                <w:sz w:val="22"/>
                <w:lang w:eastAsia="lt-LT"/>
              </w:rPr>
              <w:t> </w:t>
            </w:r>
          </w:p>
        </w:tc>
      </w:tr>
      <w:tr w:rsidR="00F124CD" w:rsidRPr="00C17B9D" w14:paraId="1DA2D4AA" w14:textId="77777777" w:rsidTr="005625D2">
        <w:trPr>
          <w:trHeight w:val="300"/>
        </w:trPr>
        <w:tc>
          <w:tcPr>
            <w:tcW w:w="568" w:type="dxa"/>
          </w:tcPr>
          <w:p w14:paraId="0D82C5BE" w14:textId="77777777" w:rsidR="00F124CD" w:rsidRPr="00C17B9D" w:rsidRDefault="00F124CD" w:rsidP="005625D2">
            <w:pPr>
              <w:pStyle w:val="ListParagraph"/>
              <w:numPr>
                <w:ilvl w:val="0"/>
                <w:numId w:val="10"/>
              </w:numPr>
              <w:tabs>
                <w:tab w:val="left" w:pos="173"/>
              </w:tabs>
              <w:ind w:left="315" w:right="12" w:hanging="457"/>
              <w:jc w:val="center"/>
              <w:rPr>
                <w:color w:val="000000"/>
                <w:sz w:val="22"/>
                <w:szCs w:val="22"/>
                <w:lang w:eastAsia="lt-LT"/>
              </w:rPr>
            </w:pPr>
          </w:p>
        </w:tc>
        <w:tc>
          <w:tcPr>
            <w:tcW w:w="1843" w:type="dxa"/>
          </w:tcPr>
          <w:p w14:paraId="6CE8CC1C" w14:textId="77777777" w:rsidR="00F124CD" w:rsidRPr="00C17B9D" w:rsidRDefault="00F124CD" w:rsidP="005625D2">
            <w:pPr>
              <w:spacing w:line="240" w:lineRule="auto"/>
              <w:rPr>
                <w:rFonts w:eastAsia="Times New Roman" w:cs="Times New Roman"/>
                <w:color w:val="000000"/>
                <w:sz w:val="22"/>
                <w:lang w:eastAsia="lt-LT"/>
              </w:rPr>
            </w:pPr>
            <w:r w:rsidRPr="00C17B9D">
              <w:rPr>
                <w:rFonts w:cs="Times New Roman"/>
                <w:sz w:val="22"/>
              </w:rPr>
              <w:t>Modelis</w:t>
            </w:r>
          </w:p>
        </w:tc>
        <w:tc>
          <w:tcPr>
            <w:tcW w:w="4111" w:type="dxa"/>
          </w:tcPr>
          <w:p w14:paraId="39EB3B75" w14:textId="77777777" w:rsidR="00F124CD" w:rsidRPr="00C17B9D" w:rsidRDefault="00F124CD" w:rsidP="005625D2">
            <w:pPr>
              <w:spacing w:line="240" w:lineRule="auto"/>
              <w:rPr>
                <w:rFonts w:eastAsia="Times New Roman" w:cs="Times New Roman"/>
                <w:color w:val="000000"/>
                <w:sz w:val="22"/>
                <w:lang w:eastAsia="lt-LT"/>
              </w:rPr>
            </w:pPr>
            <w:r w:rsidRPr="00C17B9D">
              <w:rPr>
                <w:rFonts w:cs="Times New Roman"/>
                <w:sz w:val="22"/>
              </w:rPr>
              <w:t>Privalo būti nurodytas tikslus įrangos modelis.</w:t>
            </w:r>
          </w:p>
        </w:tc>
        <w:tc>
          <w:tcPr>
            <w:tcW w:w="3685" w:type="dxa"/>
            <w:vAlign w:val="center"/>
          </w:tcPr>
          <w:p w14:paraId="1054BB51" w14:textId="77777777" w:rsidR="00F124CD" w:rsidRPr="00C17B9D" w:rsidRDefault="00F124CD" w:rsidP="005625D2">
            <w:pPr>
              <w:spacing w:line="240" w:lineRule="auto"/>
              <w:rPr>
                <w:rFonts w:eastAsia="Times New Roman" w:cs="Times New Roman"/>
                <w:color w:val="000000"/>
                <w:sz w:val="22"/>
                <w:lang w:eastAsia="lt-LT"/>
              </w:rPr>
            </w:pPr>
          </w:p>
        </w:tc>
      </w:tr>
      <w:tr w:rsidR="00F124CD" w:rsidRPr="00C17B9D" w14:paraId="37164C6E" w14:textId="77777777" w:rsidTr="005625D2">
        <w:trPr>
          <w:trHeight w:val="300"/>
        </w:trPr>
        <w:tc>
          <w:tcPr>
            <w:tcW w:w="568" w:type="dxa"/>
          </w:tcPr>
          <w:p w14:paraId="0AC5471E" w14:textId="77777777" w:rsidR="00F124CD" w:rsidRPr="00C17B9D" w:rsidRDefault="00F124CD" w:rsidP="005625D2">
            <w:pPr>
              <w:pStyle w:val="ListParagraph"/>
              <w:numPr>
                <w:ilvl w:val="0"/>
                <w:numId w:val="10"/>
              </w:numPr>
              <w:tabs>
                <w:tab w:val="left" w:pos="173"/>
              </w:tabs>
              <w:ind w:left="315" w:right="12" w:hanging="457"/>
              <w:jc w:val="center"/>
              <w:rPr>
                <w:color w:val="000000"/>
                <w:sz w:val="22"/>
                <w:szCs w:val="22"/>
                <w:lang w:eastAsia="lt-LT"/>
              </w:rPr>
            </w:pPr>
          </w:p>
        </w:tc>
        <w:tc>
          <w:tcPr>
            <w:tcW w:w="1843" w:type="dxa"/>
          </w:tcPr>
          <w:p w14:paraId="4D45F6B4" w14:textId="77777777" w:rsidR="00F124CD" w:rsidRPr="00C17B9D" w:rsidRDefault="00F124CD" w:rsidP="005625D2">
            <w:pPr>
              <w:spacing w:line="240" w:lineRule="auto"/>
              <w:rPr>
                <w:rFonts w:eastAsia="Times New Roman" w:cs="Times New Roman"/>
                <w:color w:val="000000"/>
                <w:sz w:val="22"/>
                <w:lang w:eastAsia="lt-LT"/>
              </w:rPr>
            </w:pPr>
            <w:r w:rsidRPr="00C17B9D">
              <w:rPr>
                <w:rFonts w:cs="Times New Roman"/>
                <w:sz w:val="22"/>
              </w:rPr>
              <w:t>Brūkšninių kodų skaitytuvo tipas</w:t>
            </w:r>
          </w:p>
        </w:tc>
        <w:tc>
          <w:tcPr>
            <w:tcW w:w="4111" w:type="dxa"/>
          </w:tcPr>
          <w:p w14:paraId="1016490F" w14:textId="77777777" w:rsidR="00F124CD" w:rsidRPr="00C17B9D" w:rsidRDefault="00F124CD" w:rsidP="005625D2">
            <w:pPr>
              <w:spacing w:line="240" w:lineRule="auto"/>
              <w:rPr>
                <w:rFonts w:eastAsia="Times New Roman" w:cs="Times New Roman"/>
                <w:color w:val="000000"/>
                <w:sz w:val="22"/>
                <w:lang w:eastAsia="lt-LT"/>
              </w:rPr>
            </w:pPr>
            <w:r w:rsidRPr="00C17B9D">
              <w:rPr>
                <w:rFonts w:cs="Times New Roman"/>
                <w:sz w:val="22"/>
              </w:rPr>
              <w:t>Lazerinis</w:t>
            </w:r>
          </w:p>
        </w:tc>
        <w:tc>
          <w:tcPr>
            <w:tcW w:w="3685" w:type="dxa"/>
            <w:vAlign w:val="center"/>
          </w:tcPr>
          <w:p w14:paraId="41FD8CFB" w14:textId="77777777" w:rsidR="00F124CD" w:rsidRPr="00C17B9D" w:rsidRDefault="00F124CD" w:rsidP="005625D2">
            <w:pPr>
              <w:spacing w:line="240" w:lineRule="auto"/>
              <w:rPr>
                <w:rFonts w:eastAsia="Times New Roman" w:cs="Times New Roman"/>
                <w:color w:val="000000"/>
                <w:sz w:val="22"/>
                <w:lang w:eastAsia="lt-LT"/>
              </w:rPr>
            </w:pPr>
          </w:p>
        </w:tc>
      </w:tr>
      <w:tr w:rsidR="00F124CD" w:rsidRPr="00C17B9D" w14:paraId="74A13D08" w14:textId="77777777" w:rsidTr="005625D2">
        <w:trPr>
          <w:trHeight w:val="300"/>
        </w:trPr>
        <w:tc>
          <w:tcPr>
            <w:tcW w:w="568" w:type="dxa"/>
          </w:tcPr>
          <w:p w14:paraId="6D7EEA3B" w14:textId="77777777" w:rsidR="00F124CD" w:rsidRPr="00C17B9D" w:rsidRDefault="00F124CD" w:rsidP="005625D2">
            <w:pPr>
              <w:pStyle w:val="ListParagraph"/>
              <w:numPr>
                <w:ilvl w:val="0"/>
                <w:numId w:val="10"/>
              </w:numPr>
              <w:tabs>
                <w:tab w:val="left" w:pos="173"/>
              </w:tabs>
              <w:ind w:left="315" w:right="12" w:hanging="457"/>
              <w:jc w:val="center"/>
              <w:rPr>
                <w:color w:val="000000"/>
                <w:sz w:val="22"/>
                <w:szCs w:val="22"/>
                <w:lang w:eastAsia="lt-LT"/>
              </w:rPr>
            </w:pPr>
          </w:p>
        </w:tc>
        <w:tc>
          <w:tcPr>
            <w:tcW w:w="1843" w:type="dxa"/>
          </w:tcPr>
          <w:p w14:paraId="38ECC435" w14:textId="77777777" w:rsidR="00F124CD" w:rsidRPr="00C17B9D" w:rsidRDefault="00F124CD" w:rsidP="005625D2">
            <w:pPr>
              <w:spacing w:line="240" w:lineRule="auto"/>
              <w:rPr>
                <w:rFonts w:eastAsia="Times New Roman" w:cs="Times New Roman"/>
                <w:color w:val="000000"/>
                <w:sz w:val="22"/>
                <w:lang w:eastAsia="lt-LT"/>
              </w:rPr>
            </w:pPr>
            <w:r w:rsidRPr="00C17B9D">
              <w:rPr>
                <w:rFonts w:cs="Times New Roman"/>
                <w:sz w:val="22"/>
              </w:rPr>
              <w:t>Kodų atpažinimas</w:t>
            </w:r>
          </w:p>
        </w:tc>
        <w:tc>
          <w:tcPr>
            <w:tcW w:w="4111" w:type="dxa"/>
          </w:tcPr>
          <w:p w14:paraId="6E2FF8F2" w14:textId="77777777" w:rsidR="00F124CD" w:rsidRPr="00C17B9D" w:rsidRDefault="00F124CD" w:rsidP="005625D2">
            <w:pPr>
              <w:spacing w:line="240" w:lineRule="auto"/>
              <w:rPr>
                <w:rFonts w:cs="Times New Roman"/>
                <w:sz w:val="22"/>
              </w:rPr>
            </w:pPr>
            <w:r w:rsidRPr="00C17B9D">
              <w:rPr>
                <w:rFonts w:cs="Times New Roman"/>
                <w:b/>
                <w:bCs/>
                <w:sz w:val="22"/>
              </w:rPr>
              <w:t>1D kodų</w:t>
            </w:r>
            <w:r w:rsidRPr="00C17B9D">
              <w:rPr>
                <w:rFonts w:cs="Times New Roman"/>
                <w:sz w:val="22"/>
              </w:rPr>
              <w:t xml:space="preserve"> ne mažiau nei </w:t>
            </w:r>
            <w:proofErr w:type="spellStart"/>
            <w:r w:rsidRPr="00C17B9D">
              <w:rPr>
                <w:rFonts w:cs="Times New Roman"/>
                <w:sz w:val="22"/>
              </w:rPr>
              <w:t>Code</w:t>
            </w:r>
            <w:proofErr w:type="spellEnd"/>
            <w:r w:rsidRPr="00C17B9D">
              <w:rPr>
                <w:rFonts w:cs="Times New Roman"/>
                <w:sz w:val="22"/>
              </w:rPr>
              <w:t xml:space="preserve"> 39, UPC/EAN, </w:t>
            </w:r>
            <w:proofErr w:type="spellStart"/>
            <w:r w:rsidRPr="00C17B9D">
              <w:rPr>
                <w:rFonts w:cs="Times New Roman"/>
                <w:sz w:val="22"/>
              </w:rPr>
              <w:t>Code</w:t>
            </w:r>
            <w:proofErr w:type="spellEnd"/>
            <w:r w:rsidRPr="00C17B9D">
              <w:rPr>
                <w:rFonts w:cs="Times New Roman"/>
                <w:sz w:val="22"/>
              </w:rPr>
              <w:t xml:space="preserve"> 39, </w:t>
            </w:r>
            <w:proofErr w:type="spellStart"/>
            <w:r w:rsidRPr="00C17B9D">
              <w:rPr>
                <w:rFonts w:cs="Times New Roman"/>
                <w:sz w:val="22"/>
              </w:rPr>
              <w:t>Code</w:t>
            </w:r>
            <w:proofErr w:type="spellEnd"/>
            <w:r w:rsidRPr="00C17B9D">
              <w:rPr>
                <w:rFonts w:cs="Times New Roman"/>
                <w:sz w:val="22"/>
              </w:rPr>
              <w:t xml:space="preserve"> 128.</w:t>
            </w:r>
          </w:p>
          <w:p w14:paraId="416E57FF" w14:textId="77777777" w:rsidR="00F124CD" w:rsidRPr="00C17B9D" w:rsidRDefault="00F124CD" w:rsidP="005625D2">
            <w:pPr>
              <w:spacing w:line="240" w:lineRule="auto"/>
              <w:rPr>
                <w:rFonts w:cs="Times New Roman"/>
                <w:sz w:val="22"/>
              </w:rPr>
            </w:pPr>
            <w:r w:rsidRPr="00C17B9D">
              <w:rPr>
                <w:rFonts w:cs="Times New Roman"/>
                <w:b/>
                <w:bCs/>
                <w:sz w:val="22"/>
              </w:rPr>
              <w:t>2D kodų</w:t>
            </w:r>
            <w:r w:rsidRPr="00C17B9D">
              <w:rPr>
                <w:rFonts w:cs="Times New Roman"/>
                <w:sz w:val="22"/>
              </w:rPr>
              <w:t xml:space="preserve"> ne mažiau kaip PDF417, MicroPDF417; </w:t>
            </w:r>
            <w:proofErr w:type="spellStart"/>
            <w:r w:rsidRPr="00C17B9D">
              <w:rPr>
                <w:rFonts w:cs="Times New Roman"/>
                <w:sz w:val="22"/>
              </w:rPr>
              <w:t>Composite</w:t>
            </w:r>
            <w:proofErr w:type="spellEnd"/>
            <w:r w:rsidRPr="00C17B9D">
              <w:rPr>
                <w:rFonts w:cs="Times New Roman"/>
                <w:sz w:val="22"/>
              </w:rPr>
              <w:t xml:space="preserve"> </w:t>
            </w:r>
            <w:proofErr w:type="spellStart"/>
            <w:r w:rsidRPr="00C17B9D">
              <w:rPr>
                <w:rFonts w:cs="Times New Roman"/>
                <w:sz w:val="22"/>
              </w:rPr>
              <w:t>Codes</w:t>
            </w:r>
            <w:proofErr w:type="spellEnd"/>
            <w:r w:rsidRPr="00C17B9D">
              <w:rPr>
                <w:rFonts w:cs="Times New Roman"/>
                <w:sz w:val="22"/>
              </w:rPr>
              <w:t xml:space="preserve">, TLC-39, Data </w:t>
            </w:r>
            <w:proofErr w:type="spellStart"/>
            <w:r w:rsidRPr="00C17B9D">
              <w:rPr>
                <w:rFonts w:cs="Times New Roman"/>
                <w:sz w:val="22"/>
              </w:rPr>
              <w:t>Matrix</w:t>
            </w:r>
            <w:proofErr w:type="spellEnd"/>
            <w:r w:rsidRPr="00C17B9D">
              <w:rPr>
                <w:rFonts w:cs="Times New Roman"/>
                <w:sz w:val="22"/>
              </w:rPr>
              <w:t xml:space="preserve">, </w:t>
            </w:r>
            <w:proofErr w:type="spellStart"/>
            <w:r w:rsidRPr="00C17B9D">
              <w:rPr>
                <w:rFonts w:cs="Times New Roman"/>
                <w:sz w:val="22"/>
              </w:rPr>
              <w:t>Maxicode</w:t>
            </w:r>
            <w:proofErr w:type="spellEnd"/>
            <w:r w:rsidRPr="00C17B9D">
              <w:rPr>
                <w:rFonts w:cs="Times New Roman"/>
                <w:sz w:val="22"/>
              </w:rPr>
              <w:t xml:space="preserve">, QR </w:t>
            </w:r>
            <w:proofErr w:type="spellStart"/>
            <w:r w:rsidRPr="00C17B9D">
              <w:rPr>
                <w:rFonts w:cs="Times New Roman"/>
                <w:sz w:val="22"/>
              </w:rPr>
              <w:t>Code</w:t>
            </w:r>
            <w:proofErr w:type="spellEnd"/>
            <w:r w:rsidRPr="00C17B9D">
              <w:rPr>
                <w:rFonts w:cs="Times New Roman"/>
                <w:sz w:val="22"/>
              </w:rPr>
              <w:t xml:space="preserve">, </w:t>
            </w:r>
            <w:proofErr w:type="spellStart"/>
            <w:r w:rsidRPr="00C17B9D">
              <w:rPr>
                <w:rFonts w:cs="Times New Roman"/>
                <w:sz w:val="22"/>
              </w:rPr>
              <w:t>MicroQR</w:t>
            </w:r>
            <w:proofErr w:type="spellEnd"/>
            <w:r w:rsidRPr="00C17B9D">
              <w:rPr>
                <w:rFonts w:cs="Times New Roman"/>
                <w:sz w:val="22"/>
              </w:rPr>
              <w:t xml:space="preserve">, </w:t>
            </w:r>
            <w:proofErr w:type="spellStart"/>
            <w:r w:rsidRPr="00C17B9D">
              <w:rPr>
                <w:rFonts w:cs="Times New Roman"/>
                <w:sz w:val="22"/>
              </w:rPr>
              <w:t>Aztec</w:t>
            </w:r>
            <w:proofErr w:type="spellEnd"/>
            <w:r w:rsidRPr="00C17B9D">
              <w:rPr>
                <w:rFonts w:cs="Times New Roman"/>
                <w:sz w:val="22"/>
              </w:rPr>
              <w:t xml:space="preserve"> arba lygiaverčių</w:t>
            </w:r>
          </w:p>
          <w:p w14:paraId="4132A3AF" w14:textId="77777777" w:rsidR="00F124CD" w:rsidRPr="00C17B9D" w:rsidRDefault="00F124CD" w:rsidP="005625D2">
            <w:pPr>
              <w:spacing w:line="240" w:lineRule="auto"/>
              <w:rPr>
                <w:rFonts w:eastAsia="Times New Roman" w:cs="Times New Roman"/>
                <w:color w:val="000000"/>
                <w:sz w:val="22"/>
                <w:lang w:eastAsia="lt-LT"/>
              </w:rPr>
            </w:pPr>
          </w:p>
        </w:tc>
        <w:tc>
          <w:tcPr>
            <w:tcW w:w="3685" w:type="dxa"/>
            <w:vAlign w:val="center"/>
          </w:tcPr>
          <w:p w14:paraId="4EBE4671" w14:textId="77777777" w:rsidR="00F124CD" w:rsidRPr="00C17B9D" w:rsidRDefault="00F124CD" w:rsidP="005625D2">
            <w:pPr>
              <w:spacing w:line="240" w:lineRule="auto"/>
              <w:rPr>
                <w:rFonts w:eastAsia="Times New Roman" w:cs="Times New Roman"/>
                <w:color w:val="000000"/>
                <w:sz w:val="22"/>
                <w:lang w:eastAsia="lt-LT"/>
              </w:rPr>
            </w:pPr>
          </w:p>
        </w:tc>
      </w:tr>
      <w:tr w:rsidR="00F124CD" w:rsidRPr="00C17B9D" w14:paraId="1EA4A46A" w14:textId="77777777" w:rsidTr="005625D2">
        <w:trPr>
          <w:trHeight w:val="300"/>
        </w:trPr>
        <w:tc>
          <w:tcPr>
            <w:tcW w:w="568" w:type="dxa"/>
          </w:tcPr>
          <w:p w14:paraId="68AF4FE5" w14:textId="77777777" w:rsidR="00F124CD" w:rsidRPr="00C17B9D" w:rsidRDefault="00F124CD" w:rsidP="005625D2">
            <w:pPr>
              <w:pStyle w:val="ListParagraph"/>
              <w:numPr>
                <w:ilvl w:val="0"/>
                <w:numId w:val="10"/>
              </w:numPr>
              <w:tabs>
                <w:tab w:val="left" w:pos="173"/>
              </w:tabs>
              <w:ind w:left="315" w:right="12" w:hanging="457"/>
              <w:jc w:val="center"/>
              <w:rPr>
                <w:color w:val="000000"/>
                <w:sz w:val="22"/>
                <w:szCs w:val="22"/>
                <w:lang w:eastAsia="lt-LT"/>
              </w:rPr>
            </w:pPr>
          </w:p>
        </w:tc>
        <w:tc>
          <w:tcPr>
            <w:tcW w:w="1843" w:type="dxa"/>
          </w:tcPr>
          <w:p w14:paraId="2898E4ED" w14:textId="77777777" w:rsidR="00F124CD" w:rsidRPr="00C17B9D" w:rsidRDefault="00F124CD" w:rsidP="005625D2">
            <w:pPr>
              <w:spacing w:line="240" w:lineRule="auto"/>
              <w:rPr>
                <w:rFonts w:eastAsia="Times New Roman" w:cs="Times New Roman"/>
                <w:color w:val="000000"/>
                <w:sz w:val="22"/>
                <w:lang w:eastAsia="lt-LT"/>
              </w:rPr>
            </w:pPr>
            <w:r w:rsidRPr="00C17B9D">
              <w:rPr>
                <w:rFonts w:cs="Times New Roman"/>
                <w:sz w:val="22"/>
              </w:rPr>
              <w:t>Skenavimo nuotolis (100% UPC)</w:t>
            </w:r>
          </w:p>
        </w:tc>
        <w:tc>
          <w:tcPr>
            <w:tcW w:w="4111" w:type="dxa"/>
          </w:tcPr>
          <w:p w14:paraId="0C931EAF" w14:textId="77777777" w:rsidR="00F124CD" w:rsidRPr="00C17B9D" w:rsidRDefault="00F124CD" w:rsidP="005625D2">
            <w:pPr>
              <w:spacing w:line="240" w:lineRule="auto"/>
              <w:rPr>
                <w:rFonts w:eastAsia="Times New Roman" w:cs="Times New Roman"/>
                <w:color w:val="000000"/>
                <w:sz w:val="22"/>
                <w:lang w:eastAsia="lt-LT"/>
              </w:rPr>
            </w:pPr>
            <w:r w:rsidRPr="00C17B9D">
              <w:rPr>
                <w:rFonts w:cs="Times New Roman"/>
                <w:sz w:val="22"/>
              </w:rPr>
              <w:t>Ne blogiau kaip nuo 2 cm iki 35 cm.</w:t>
            </w:r>
          </w:p>
        </w:tc>
        <w:tc>
          <w:tcPr>
            <w:tcW w:w="3685" w:type="dxa"/>
            <w:vAlign w:val="center"/>
          </w:tcPr>
          <w:p w14:paraId="030CD71A" w14:textId="77777777" w:rsidR="00F124CD" w:rsidRPr="00C17B9D" w:rsidRDefault="00F124CD" w:rsidP="005625D2">
            <w:pPr>
              <w:spacing w:line="240" w:lineRule="auto"/>
              <w:rPr>
                <w:rFonts w:eastAsia="Times New Roman" w:cs="Times New Roman"/>
                <w:color w:val="000000"/>
                <w:sz w:val="22"/>
                <w:lang w:eastAsia="lt-LT"/>
              </w:rPr>
            </w:pPr>
          </w:p>
        </w:tc>
      </w:tr>
      <w:tr w:rsidR="00F124CD" w:rsidRPr="00C17B9D" w14:paraId="5033EB1B" w14:textId="77777777" w:rsidTr="005625D2">
        <w:trPr>
          <w:trHeight w:val="300"/>
        </w:trPr>
        <w:tc>
          <w:tcPr>
            <w:tcW w:w="568" w:type="dxa"/>
          </w:tcPr>
          <w:p w14:paraId="2D44312E" w14:textId="77777777" w:rsidR="00F124CD" w:rsidRPr="00C17B9D" w:rsidRDefault="00F124CD" w:rsidP="005625D2">
            <w:pPr>
              <w:pStyle w:val="ListParagraph"/>
              <w:numPr>
                <w:ilvl w:val="0"/>
                <w:numId w:val="10"/>
              </w:numPr>
              <w:tabs>
                <w:tab w:val="left" w:pos="173"/>
              </w:tabs>
              <w:ind w:left="315" w:right="12" w:hanging="457"/>
              <w:jc w:val="center"/>
              <w:rPr>
                <w:color w:val="000000"/>
                <w:sz w:val="22"/>
                <w:szCs w:val="22"/>
                <w:lang w:eastAsia="lt-LT"/>
              </w:rPr>
            </w:pPr>
          </w:p>
        </w:tc>
        <w:tc>
          <w:tcPr>
            <w:tcW w:w="1843" w:type="dxa"/>
          </w:tcPr>
          <w:p w14:paraId="2C1F84CF" w14:textId="77777777" w:rsidR="00F124CD" w:rsidRPr="00C17B9D" w:rsidRDefault="00F124CD" w:rsidP="005625D2">
            <w:pPr>
              <w:spacing w:line="240" w:lineRule="auto"/>
              <w:rPr>
                <w:rFonts w:eastAsia="Times New Roman" w:cs="Times New Roman"/>
                <w:color w:val="000000"/>
                <w:sz w:val="22"/>
                <w:lang w:eastAsia="lt-LT"/>
              </w:rPr>
            </w:pPr>
            <w:r w:rsidRPr="00C17B9D">
              <w:rPr>
                <w:rFonts w:cs="Times New Roman"/>
                <w:sz w:val="22"/>
              </w:rPr>
              <w:t>Skanerio garsas</w:t>
            </w:r>
          </w:p>
        </w:tc>
        <w:tc>
          <w:tcPr>
            <w:tcW w:w="4111" w:type="dxa"/>
          </w:tcPr>
          <w:p w14:paraId="5036BD88" w14:textId="77777777" w:rsidR="00F124CD" w:rsidRPr="00C17B9D" w:rsidRDefault="00F124CD" w:rsidP="005625D2">
            <w:pPr>
              <w:spacing w:line="240" w:lineRule="auto"/>
              <w:rPr>
                <w:rFonts w:eastAsia="Times New Roman" w:cs="Times New Roman"/>
                <w:color w:val="000000"/>
                <w:sz w:val="22"/>
                <w:lang w:eastAsia="lt-LT"/>
              </w:rPr>
            </w:pPr>
            <w:r w:rsidRPr="00C17B9D">
              <w:rPr>
                <w:rFonts w:cs="Times New Roman"/>
                <w:sz w:val="22"/>
              </w:rPr>
              <w:t>Turi būti galimybė reguliuoti skanerio garso toną bei garso stiprumą</w:t>
            </w:r>
          </w:p>
        </w:tc>
        <w:tc>
          <w:tcPr>
            <w:tcW w:w="3685" w:type="dxa"/>
            <w:vAlign w:val="center"/>
          </w:tcPr>
          <w:p w14:paraId="5F11FD6B" w14:textId="77777777" w:rsidR="00F124CD" w:rsidRPr="00C17B9D" w:rsidRDefault="00F124CD" w:rsidP="005625D2">
            <w:pPr>
              <w:spacing w:line="240" w:lineRule="auto"/>
              <w:rPr>
                <w:rFonts w:eastAsia="Times New Roman" w:cs="Times New Roman"/>
                <w:color w:val="000000"/>
                <w:sz w:val="22"/>
                <w:lang w:eastAsia="lt-LT"/>
              </w:rPr>
            </w:pPr>
          </w:p>
        </w:tc>
      </w:tr>
      <w:tr w:rsidR="00F124CD" w:rsidRPr="00C17B9D" w14:paraId="51FCB64B" w14:textId="77777777" w:rsidTr="005625D2">
        <w:trPr>
          <w:trHeight w:val="300"/>
        </w:trPr>
        <w:tc>
          <w:tcPr>
            <w:tcW w:w="568" w:type="dxa"/>
          </w:tcPr>
          <w:p w14:paraId="72CF4099" w14:textId="77777777" w:rsidR="00F124CD" w:rsidRPr="00C17B9D" w:rsidRDefault="00F124CD" w:rsidP="005625D2">
            <w:pPr>
              <w:pStyle w:val="ListParagraph"/>
              <w:numPr>
                <w:ilvl w:val="0"/>
                <w:numId w:val="10"/>
              </w:numPr>
              <w:tabs>
                <w:tab w:val="left" w:pos="173"/>
              </w:tabs>
              <w:ind w:left="315" w:right="12" w:hanging="457"/>
              <w:jc w:val="center"/>
              <w:rPr>
                <w:color w:val="000000"/>
                <w:sz w:val="22"/>
                <w:szCs w:val="22"/>
                <w:lang w:eastAsia="lt-LT"/>
              </w:rPr>
            </w:pPr>
          </w:p>
        </w:tc>
        <w:tc>
          <w:tcPr>
            <w:tcW w:w="1843" w:type="dxa"/>
          </w:tcPr>
          <w:p w14:paraId="13EE2CF7" w14:textId="77777777" w:rsidR="00F124CD" w:rsidRPr="00C17B9D" w:rsidRDefault="00F124CD" w:rsidP="005625D2">
            <w:pPr>
              <w:spacing w:line="240" w:lineRule="auto"/>
              <w:rPr>
                <w:rFonts w:cs="Times New Roman"/>
                <w:sz w:val="22"/>
              </w:rPr>
            </w:pPr>
            <w:r w:rsidRPr="00C17B9D">
              <w:rPr>
                <w:rFonts w:cs="Times New Roman"/>
                <w:sz w:val="22"/>
              </w:rPr>
              <w:t xml:space="preserve">Skenavimo režimai </w:t>
            </w:r>
          </w:p>
        </w:tc>
        <w:tc>
          <w:tcPr>
            <w:tcW w:w="4111" w:type="dxa"/>
          </w:tcPr>
          <w:p w14:paraId="333FAB1D" w14:textId="77777777" w:rsidR="00F124CD" w:rsidRPr="00C17B9D" w:rsidRDefault="00F124CD" w:rsidP="005625D2">
            <w:pPr>
              <w:spacing w:line="240" w:lineRule="auto"/>
              <w:rPr>
                <w:rFonts w:cs="Times New Roman"/>
                <w:sz w:val="22"/>
              </w:rPr>
            </w:pPr>
            <w:r w:rsidRPr="00C17B9D">
              <w:rPr>
                <w:rFonts w:cs="Times New Roman"/>
                <w:sz w:val="22"/>
              </w:rPr>
              <w:t>Turi būti automatinis skenavimo režimo (rankinis/stacionarus) persijungimas įdėjus įrenginį į stovą arba išėmus iš jo.</w:t>
            </w:r>
          </w:p>
        </w:tc>
        <w:tc>
          <w:tcPr>
            <w:tcW w:w="3685" w:type="dxa"/>
            <w:vAlign w:val="center"/>
          </w:tcPr>
          <w:p w14:paraId="2C9457E5" w14:textId="77777777" w:rsidR="00F124CD" w:rsidRPr="00C17B9D" w:rsidRDefault="00F124CD" w:rsidP="005625D2">
            <w:pPr>
              <w:spacing w:line="240" w:lineRule="auto"/>
              <w:rPr>
                <w:rFonts w:eastAsia="Times New Roman" w:cs="Times New Roman"/>
                <w:color w:val="000000"/>
                <w:sz w:val="22"/>
                <w:lang w:eastAsia="lt-LT"/>
              </w:rPr>
            </w:pPr>
          </w:p>
        </w:tc>
      </w:tr>
      <w:tr w:rsidR="00F124CD" w:rsidRPr="00C17B9D" w14:paraId="235A480F" w14:textId="77777777" w:rsidTr="005625D2">
        <w:trPr>
          <w:trHeight w:val="300"/>
        </w:trPr>
        <w:tc>
          <w:tcPr>
            <w:tcW w:w="568" w:type="dxa"/>
          </w:tcPr>
          <w:p w14:paraId="66EA4DBC" w14:textId="77777777" w:rsidR="00F124CD" w:rsidRPr="00C17B9D" w:rsidRDefault="00F124CD" w:rsidP="005625D2">
            <w:pPr>
              <w:pStyle w:val="ListParagraph"/>
              <w:numPr>
                <w:ilvl w:val="0"/>
                <w:numId w:val="10"/>
              </w:numPr>
              <w:tabs>
                <w:tab w:val="left" w:pos="173"/>
              </w:tabs>
              <w:ind w:left="315" w:right="12" w:hanging="457"/>
              <w:jc w:val="center"/>
              <w:rPr>
                <w:color w:val="000000"/>
                <w:sz w:val="22"/>
                <w:szCs w:val="22"/>
                <w:lang w:eastAsia="lt-LT"/>
              </w:rPr>
            </w:pPr>
          </w:p>
        </w:tc>
        <w:tc>
          <w:tcPr>
            <w:tcW w:w="1843" w:type="dxa"/>
          </w:tcPr>
          <w:p w14:paraId="45B5141E" w14:textId="77777777" w:rsidR="00F124CD" w:rsidRPr="00C17B9D" w:rsidRDefault="00F124CD" w:rsidP="005625D2">
            <w:pPr>
              <w:spacing w:line="240" w:lineRule="auto"/>
              <w:rPr>
                <w:rFonts w:eastAsia="Times New Roman" w:cs="Times New Roman"/>
                <w:color w:val="000000"/>
                <w:sz w:val="22"/>
                <w:lang w:eastAsia="lt-LT"/>
              </w:rPr>
            </w:pPr>
            <w:r w:rsidRPr="00C17B9D">
              <w:rPr>
                <w:rFonts w:cs="Times New Roman"/>
                <w:sz w:val="22"/>
              </w:rPr>
              <w:t>Atsparumo vandeniui ir dulkėms klasė</w:t>
            </w:r>
          </w:p>
        </w:tc>
        <w:tc>
          <w:tcPr>
            <w:tcW w:w="4111" w:type="dxa"/>
          </w:tcPr>
          <w:p w14:paraId="4ED18F2D" w14:textId="77777777" w:rsidR="00F124CD" w:rsidRPr="00C17B9D" w:rsidRDefault="00F124CD" w:rsidP="005625D2">
            <w:pPr>
              <w:spacing w:line="240" w:lineRule="auto"/>
              <w:rPr>
                <w:rFonts w:eastAsia="Times New Roman" w:cs="Times New Roman"/>
                <w:color w:val="000000"/>
                <w:sz w:val="22"/>
                <w:lang w:eastAsia="lt-LT"/>
              </w:rPr>
            </w:pPr>
            <w:r w:rsidRPr="00C17B9D">
              <w:rPr>
                <w:rFonts w:cs="Times New Roman"/>
                <w:sz w:val="22"/>
              </w:rPr>
              <w:t>Ne prastesnė nei IP42</w:t>
            </w:r>
          </w:p>
        </w:tc>
        <w:tc>
          <w:tcPr>
            <w:tcW w:w="3685" w:type="dxa"/>
            <w:vAlign w:val="center"/>
          </w:tcPr>
          <w:p w14:paraId="586E87BD" w14:textId="77777777" w:rsidR="00F124CD" w:rsidRPr="00C17B9D" w:rsidRDefault="00F124CD" w:rsidP="005625D2">
            <w:pPr>
              <w:spacing w:line="240" w:lineRule="auto"/>
              <w:rPr>
                <w:rFonts w:eastAsia="Times New Roman" w:cs="Times New Roman"/>
                <w:color w:val="000000"/>
                <w:sz w:val="22"/>
                <w:lang w:eastAsia="lt-LT"/>
              </w:rPr>
            </w:pPr>
          </w:p>
        </w:tc>
      </w:tr>
      <w:tr w:rsidR="00F124CD" w:rsidRPr="00C17B9D" w14:paraId="11EB18D5" w14:textId="77777777" w:rsidTr="005625D2">
        <w:trPr>
          <w:trHeight w:val="300"/>
        </w:trPr>
        <w:tc>
          <w:tcPr>
            <w:tcW w:w="568" w:type="dxa"/>
          </w:tcPr>
          <w:p w14:paraId="598B3E97" w14:textId="77777777" w:rsidR="00F124CD" w:rsidRPr="00C17B9D" w:rsidRDefault="00F124CD" w:rsidP="005625D2">
            <w:pPr>
              <w:pStyle w:val="ListParagraph"/>
              <w:numPr>
                <w:ilvl w:val="0"/>
                <w:numId w:val="10"/>
              </w:numPr>
              <w:tabs>
                <w:tab w:val="left" w:pos="173"/>
              </w:tabs>
              <w:ind w:left="315" w:right="12" w:hanging="457"/>
              <w:jc w:val="center"/>
              <w:rPr>
                <w:color w:val="000000"/>
                <w:sz w:val="22"/>
                <w:szCs w:val="22"/>
                <w:lang w:eastAsia="lt-LT"/>
              </w:rPr>
            </w:pPr>
          </w:p>
        </w:tc>
        <w:tc>
          <w:tcPr>
            <w:tcW w:w="1843" w:type="dxa"/>
            <w:tcBorders>
              <w:top w:val="single" w:sz="4" w:space="0" w:color="auto"/>
              <w:left w:val="nil"/>
              <w:bottom w:val="single" w:sz="4" w:space="0" w:color="auto"/>
              <w:right w:val="single" w:sz="4" w:space="0" w:color="auto"/>
            </w:tcBorders>
          </w:tcPr>
          <w:p w14:paraId="4DED0A36" w14:textId="77777777" w:rsidR="00F124CD" w:rsidRPr="00C17B9D" w:rsidRDefault="00F124CD" w:rsidP="005625D2">
            <w:pPr>
              <w:spacing w:line="240" w:lineRule="auto"/>
              <w:rPr>
                <w:rFonts w:eastAsia="Times New Roman" w:cs="Times New Roman"/>
                <w:color w:val="000000"/>
                <w:sz w:val="22"/>
                <w:lang w:eastAsia="lt-LT"/>
              </w:rPr>
            </w:pPr>
            <w:r w:rsidRPr="00C17B9D">
              <w:rPr>
                <w:rFonts w:cs="Times New Roman"/>
                <w:noProof/>
                <w:sz w:val="22"/>
              </w:rPr>
              <w:t xml:space="preserve">Komunikacija su kompiuteriu </w:t>
            </w:r>
            <w:r w:rsidRPr="00C17B9D">
              <w:rPr>
                <w:rFonts w:cs="Times New Roman"/>
                <w:noProof/>
                <w:sz w:val="22"/>
              </w:rPr>
              <w:lastRenderedPageBreak/>
              <w:t>(Palaikomi jungčių tipai)</w:t>
            </w:r>
          </w:p>
        </w:tc>
        <w:tc>
          <w:tcPr>
            <w:tcW w:w="4111" w:type="dxa"/>
            <w:tcBorders>
              <w:top w:val="single" w:sz="4" w:space="0" w:color="auto"/>
              <w:left w:val="nil"/>
              <w:bottom w:val="single" w:sz="4" w:space="0" w:color="auto"/>
              <w:right w:val="single" w:sz="4" w:space="0" w:color="auto"/>
            </w:tcBorders>
          </w:tcPr>
          <w:p w14:paraId="19AD8DEA" w14:textId="77777777" w:rsidR="00F124CD" w:rsidRPr="00C17B9D" w:rsidRDefault="00F124CD" w:rsidP="005625D2">
            <w:pPr>
              <w:spacing w:line="240" w:lineRule="auto"/>
              <w:rPr>
                <w:rFonts w:eastAsia="Times New Roman" w:cs="Times New Roman"/>
                <w:color w:val="000000"/>
                <w:sz w:val="22"/>
                <w:lang w:eastAsia="lt-LT"/>
              </w:rPr>
            </w:pPr>
            <w:r w:rsidRPr="00C17B9D">
              <w:rPr>
                <w:rFonts w:cs="Times New Roman"/>
                <w:noProof/>
                <w:sz w:val="22"/>
              </w:rPr>
              <w:lastRenderedPageBreak/>
              <w:t>USB, RS232, Keyboard Wedge</w:t>
            </w:r>
          </w:p>
        </w:tc>
        <w:tc>
          <w:tcPr>
            <w:tcW w:w="3685" w:type="dxa"/>
            <w:vAlign w:val="center"/>
          </w:tcPr>
          <w:p w14:paraId="322A0ABF" w14:textId="77777777" w:rsidR="00F124CD" w:rsidRPr="00C17B9D" w:rsidRDefault="00F124CD" w:rsidP="005625D2">
            <w:pPr>
              <w:spacing w:line="240" w:lineRule="auto"/>
              <w:rPr>
                <w:rFonts w:eastAsia="Times New Roman" w:cs="Times New Roman"/>
                <w:color w:val="000000"/>
                <w:sz w:val="22"/>
                <w:lang w:eastAsia="lt-LT"/>
              </w:rPr>
            </w:pPr>
          </w:p>
        </w:tc>
      </w:tr>
      <w:tr w:rsidR="00F124CD" w:rsidRPr="00C17B9D" w14:paraId="4E18DCFE" w14:textId="77777777" w:rsidTr="005625D2">
        <w:trPr>
          <w:trHeight w:val="300"/>
        </w:trPr>
        <w:tc>
          <w:tcPr>
            <w:tcW w:w="568" w:type="dxa"/>
          </w:tcPr>
          <w:p w14:paraId="032455E2" w14:textId="77777777" w:rsidR="00F124CD" w:rsidRPr="00C17B9D" w:rsidRDefault="00F124CD" w:rsidP="005625D2">
            <w:pPr>
              <w:pStyle w:val="ListParagraph"/>
              <w:numPr>
                <w:ilvl w:val="0"/>
                <w:numId w:val="10"/>
              </w:numPr>
              <w:tabs>
                <w:tab w:val="left" w:pos="173"/>
              </w:tabs>
              <w:ind w:left="315" w:right="12" w:hanging="457"/>
              <w:jc w:val="center"/>
              <w:rPr>
                <w:color w:val="000000"/>
                <w:sz w:val="22"/>
                <w:szCs w:val="22"/>
                <w:lang w:eastAsia="lt-LT"/>
              </w:rPr>
            </w:pPr>
          </w:p>
        </w:tc>
        <w:tc>
          <w:tcPr>
            <w:tcW w:w="1843" w:type="dxa"/>
            <w:tcBorders>
              <w:top w:val="nil"/>
              <w:left w:val="nil"/>
              <w:bottom w:val="single" w:sz="4" w:space="0" w:color="auto"/>
              <w:right w:val="single" w:sz="4" w:space="0" w:color="auto"/>
            </w:tcBorders>
          </w:tcPr>
          <w:p w14:paraId="23FF82EA" w14:textId="77777777" w:rsidR="00F124CD" w:rsidRPr="00C17B9D" w:rsidRDefault="00F124CD" w:rsidP="005625D2">
            <w:pPr>
              <w:spacing w:line="240" w:lineRule="auto"/>
              <w:rPr>
                <w:rFonts w:eastAsia="Times New Roman" w:cs="Times New Roman"/>
                <w:color w:val="000000"/>
                <w:sz w:val="22"/>
                <w:lang w:eastAsia="lt-LT"/>
              </w:rPr>
            </w:pPr>
            <w:r w:rsidRPr="00C17B9D">
              <w:rPr>
                <w:rFonts w:cs="Times New Roman"/>
                <w:noProof/>
                <w:sz w:val="22"/>
              </w:rPr>
              <w:t xml:space="preserve">Svoris </w:t>
            </w:r>
          </w:p>
        </w:tc>
        <w:tc>
          <w:tcPr>
            <w:tcW w:w="4111" w:type="dxa"/>
            <w:tcBorders>
              <w:top w:val="nil"/>
              <w:left w:val="nil"/>
              <w:bottom w:val="single" w:sz="4" w:space="0" w:color="auto"/>
              <w:right w:val="single" w:sz="4" w:space="0" w:color="auto"/>
            </w:tcBorders>
          </w:tcPr>
          <w:p w14:paraId="1C4E0D40" w14:textId="77777777" w:rsidR="00F124CD" w:rsidRPr="00C17B9D" w:rsidRDefault="00F124CD" w:rsidP="005625D2">
            <w:pPr>
              <w:spacing w:line="240" w:lineRule="auto"/>
              <w:rPr>
                <w:rFonts w:eastAsia="Times New Roman" w:cs="Times New Roman"/>
                <w:color w:val="000000"/>
                <w:sz w:val="22"/>
                <w:lang w:eastAsia="lt-LT"/>
              </w:rPr>
            </w:pPr>
            <w:r w:rsidRPr="00C17B9D">
              <w:rPr>
                <w:rFonts w:cs="Times New Roman"/>
                <w:noProof/>
                <w:sz w:val="22"/>
              </w:rPr>
              <w:t>Ne daugiau kaip 170 g.</w:t>
            </w:r>
          </w:p>
        </w:tc>
        <w:tc>
          <w:tcPr>
            <w:tcW w:w="3685" w:type="dxa"/>
            <w:vAlign w:val="center"/>
          </w:tcPr>
          <w:p w14:paraId="795F0A3E" w14:textId="77777777" w:rsidR="00F124CD" w:rsidRPr="00C17B9D" w:rsidRDefault="00F124CD" w:rsidP="005625D2">
            <w:pPr>
              <w:spacing w:line="240" w:lineRule="auto"/>
              <w:rPr>
                <w:rFonts w:eastAsia="Times New Roman" w:cs="Times New Roman"/>
                <w:color w:val="000000"/>
                <w:sz w:val="22"/>
                <w:lang w:eastAsia="lt-LT"/>
              </w:rPr>
            </w:pPr>
          </w:p>
        </w:tc>
      </w:tr>
      <w:tr w:rsidR="00F124CD" w:rsidRPr="00C17B9D" w14:paraId="3B71AA38" w14:textId="77777777" w:rsidTr="005625D2">
        <w:trPr>
          <w:trHeight w:val="300"/>
        </w:trPr>
        <w:tc>
          <w:tcPr>
            <w:tcW w:w="568" w:type="dxa"/>
          </w:tcPr>
          <w:p w14:paraId="2AE2C87A" w14:textId="77777777" w:rsidR="00F124CD" w:rsidRPr="00C17B9D" w:rsidRDefault="00F124CD" w:rsidP="005625D2">
            <w:pPr>
              <w:pStyle w:val="ListParagraph"/>
              <w:numPr>
                <w:ilvl w:val="0"/>
                <w:numId w:val="10"/>
              </w:numPr>
              <w:tabs>
                <w:tab w:val="left" w:pos="173"/>
              </w:tabs>
              <w:ind w:left="315" w:right="12" w:hanging="457"/>
              <w:jc w:val="center"/>
              <w:rPr>
                <w:color w:val="000000"/>
                <w:sz w:val="22"/>
                <w:szCs w:val="22"/>
                <w:lang w:eastAsia="lt-LT"/>
              </w:rPr>
            </w:pPr>
          </w:p>
        </w:tc>
        <w:tc>
          <w:tcPr>
            <w:tcW w:w="1843" w:type="dxa"/>
            <w:tcBorders>
              <w:top w:val="nil"/>
              <w:left w:val="nil"/>
              <w:bottom w:val="single" w:sz="4" w:space="0" w:color="auto"/>
              <w:right w:val="single" w:sz="4" w:space="0" w:color="auto"/>
            </w:tcBorders>
          </w:tcPr>
          <w:p w14:paraId="5931BFBE" w14:textId="77777777" w:rsidR="00F124CD" w:rsidRPr="00C17B9D" w:rsidRDefault="00F124CD" w:rsidP="005625D2">
            <w:pPr>
              <w:spacing w:line="240" w:lineRule="auto"/>
              <w:rPr>
                <w:rFonts w:eastAsia="Times New Roman" w:cs="Times New Roman"/>
                <w:color w:val="000000"/>
                <w:sz w:val="22"/>
                <w:lang w:eastAsia="lt-LT"/>
              </w:rPr>
            </w:pPr>
            <w:r w:rsidRPr="00C17B9D">
              <w:rPr>
                <w:rFonts w:cs="Times New Roman"/>
                <w:noProof/>
                <w:sz w:val="22"/>
              </w:rPr>
              <w:t>Aplinkosaugos atitiktis</w:t>
            </w:r>
          </w:p>
        </w:tc>
        <w:tc>
          <w:tcPr>
            <w:tcW w:w="4111" w:type="dxa"/>
            <w:tcBorders>
              <w:top w:val="nil"/>
              <w:left w:val="nil"/>
              <w:bottom w:val="single" w:sz="4" w:space="0" w:color="auto"/>
              <w:right w:val="single" w:sz="4" w:space="0" w:color="auto"/>
            </w:tcBorders>
          </w:tcPr>
          <w:p w14:paraId="6495CA8A" w14:textId="77777777" w:rsidR="00F124CD" w:rsidRPr="00C17B9D" w:rsidRDefault="00F124CD" w:rsidP="005625D2">
            <w:pPr>
              <w:spacing w:line="240" w:lineRule="auto"/>
              <w:rPr>
                <w:rFonts w:eastAsia="Times New Roman" w:cs="Times New Roman"/>
                <w:color w:val="000000"/>
                <w:sz w:val="22"/>
                <w:lang w:eastAsia="lt-LT"/>
              </w:rPr>
            </w:pPr>
            <w:r w:rsidRPr="00C17B9D">
              <w:rPr>
                <w:rFonts w:cs="Times New Roman"/>
                <w:noProof/>
                <w:sz w:val="22"/>
              </w:rPr>
              <w:t>Turi atitikti Europos Sąjungos RoHS direktyvos (Europos Komisijos sprendimo dėl RoHS direktyvos) arba lygiavertes nuostatas.</w:t>
            </w:r>
          </w:p>
        </w:tc>
        <w:tc>
          <w:tcPr>
            <w:tcW w:w="3685" w:type="dxa"/>
            <w:vAlign w:val="center"/>
          </w:tcPr>
          <w:p w14:paraId="61880D43" w14:textId="77777777" w:rsidR="00F124CD" w:rsidRPr="00C17B9D" w:rsidRDefault="00F124CD" w:rsidP="005625D2">
            <w:pPr>
              <w:spacing w:line="240" w:lineRule="auto"/>
              <w:rPr>
                <w:rFonts w:eastAsia="Times New Roman" w:cs="Times New Roman"/>
                <w:color w:val="000000"/>
                <w:sz w:val="22"/>
                <w:lang w:eastAsia="lt-LT"/>
              </w:rPr>
            </w:pPr>
          </w:p>
        </w:tc>
      </w:tr>
      <w:tr w:rsidR="00F124CD" w:rsidRPr="00C17B9D" w14:paraId="0DBDD151" w14:textId="77777777" w:rsidTr="005625D2">
        <w:trPr>
          <w:trHeight w:val="300"/>
        </w:trPr>
        <w:tc>
          <w:tcPr>
            <w:tcW w:w="568" w:type="dxa"/>
          </w:tcPr>
          <w:p w14:paraId="129BE8E2" w14:textId="77777777" w:rsidR="00F124CD" w:rsidRPr="00C17B9D" w:rsidRDefault="00F124CD" w:rsidP="005625D2">
            <w:pPr>
              <w:pStyle w:val="ListParagraph"/>
              <w:numPr>
                <w:ilvl w:val="0"/>
                <w:numId w:val="10"/>
              </w:numPr>
              <w:tabs>
                <w:tab w:val="left" w:pos="173"/>
              </w:tabs>
              <w:ind w:left="315" w:right="12" w:hanging="457"/>
              <w:jc w:val="center"/>
              <w:rPr>
                <w:color w:val="000000"/>
                <w:sz w:val="22"/>
                <w:szCs w:val="22"/>
                <w:lang w:eastAsia="lt-LT"/>
              </w:rPr>
            </w:pPr>
          </w:p>
        </w:tc>
        <w:tc>
          <w:tcPr>
            <w:tcW w:w="1843" w:type="dxa"/>
            <w:tcBorders>
              <w:top w:val="nil"/>
              <w:left w:val="nil"/>
              <w:bottom w:val="nil"/>
              <w:right w:val="nil"/>
            </w:tcBorders>
          </w:tcPr>
          <w:p w14:paraId="0241E4F8" w14:textId="77777777" w:rsidR="00F124CD" w:rsidRPr="00C17B9D" w:rsidRDefault="00F124CD" w:rsidP="005625D2">
            <w:pPr>
              <w:spacing w:line="240" w:lineRule="auto"/>
              <w:rPr>
                <w:rFonts w:eastAsia="Times New Roman" w:cs="Times New Roman"/>
                <w:color w:val="000000"/>
                <w:sz w:val="22"/>
                <w:lang w:eastAsia="lt-LT"/>
              </w:rPr>
            </w:pPr>
            <w:r w:rsidRPr="00C17B9D">
              <w:rPr>
                <w:rFonts w:cs="Times New Roman"/>
                <w:noProof/>
                <w:sz w:val="22"/>
              </w:rPr>
              <w:t>Konfigūravimas</w:t>
            </w:r>
          </w:p>
        </w:tc>
        <w:tc>
          <w:tcPr>
            <w:tcW w:w="4111" w:type="dxa"/>
            <w:tcBorders>
              <w:top w:val="nil"/>
              <w:left w:val="single" w:sz="4" w:space="0" w:color="auto"/>
              <w:bottom w:val="single" w:sz="4" w:space="0" w:color="auto"/>
              <w:right w:val="single" w:sz="4" w:space="0" w:color="auto"/>
            </w:tcBorders>
          </w:tcPr>
          <w:p w14:paraId="34F9C0C8" w14:textId="77777777" w:rsidR="00F124CD" w:rsidRPr="00C17B9D" w:rsidRDefault="00F124CD" w:rsidP="005625D2">
            <w:pPr>
              <w:spacing w:line="240" w:lineRule="auto"/>
              <w:rPr>
                <w:rFonts w:eastAsia="Times New Roman" w:cs="Times New Roman"/>
                <w:color w:val="000000"/>
                <w:sz w:val="22"/>
                <w:lang w:eastAsia="lt-LT"/>
              </w:rPr>
            </w:pPr>
            <w:r w:rsidRPr="00C17B9D">
              <w:rPr>
                <w:rFonts w:cs="Times New Roman"/>
                <w:noProof/>
                <w:sz w:val="22"/>
              </w:rPr>
              <w:t>Turi būti pateikta to paties gamintojo programinė įranga skaitytuvo konfigūravimui. Programinė įranga turi leisti  konfigūruoti generuojant kodus arba tiesiogiai prijungus prie kompiuterio.</w:t>
            </w:r>
          </w:p>
        </w:tc>
        <w:tc>
          <w:tcPr>
            <w:tcW w:w="3685" w:type="dxa"/>
            <w:vAlign w:val="center"/>
          </w:tcPr>
          <w:p w14:paraId="6C658575" w14:textId="77777777" w:rsidR="00F124CD" w:rsidRPr="00C17B9D" w:rsidRDefault="00F124CD" w:rsidP="005625D2">
            <w:pPr>
              <w:spacing w:line="240" w:lineRule="auto"/>
              <w:rPr>
                <w:rFonts w:eastAsia="Times New Roman" w:cs="Times New Roman"/>
                <w:color w:val="000000"/>
                <w:sz w:val="22"/>
                <w:lang w:eastAsia="lt-LT"/>
              </w:rPr>
            </w:pPr>
          </w:p>
        </w:tc>
      </w:tr>
      <w:tr w:rsidR="00F124CD" w:rsidRPr="00C17B9D" w14:paraId="49E9166C" w14:textId="77777777" w:rsidTr="005625D2">
        <w:trPr>
          <w:trHeight w:val="300"/>
        </w:trPr>
        <w:tc>
          <w:tcPr>
            <w:tcW w:w="568" w:type="dxa"/>
          </w:tcPr>
          <w:p w14:paraId="4613D4FC" w14:textId="77777777" w:rsidR="00F124CD" w:rsidRPr="00C17B9D" w:rsidRDefault="00F124CD" w:rsidP="005625D2">
            <w:pPr>
              <w:pStyle w:val="ListParagraph"/>
              <w:numPr>
                <w:ilvl w:val="0"/>
                <w:numId w:val="10"/>
              </w:numPr>
              <w:tabs>
                <w:tab w:val="left" w:pos="173"/>
              </w:tabs>
              <w:ind w:left="315" w:right="12" w:hanging="457"/>
              <w:jc w:val="center"/>
              <w:rPr>
                <w:color w:val="000000"/>
                <w:sz w:val="22"/>
                <w:szCs w:val="22"/>
                <w:lang w:eastAsia="lt-LT"/>
              </w:rPr>
            </w:pPr>
          </w:p>
        </w:tc>
        <w:tc>
          <w:tcPr>
            <w:tcW w:w="1843" w:type="dxa"/>
            <w:tcBorders>
              <w:top w:val="single" w:sz="4" w:space="0" w:color="auto"/>
              <w:left w:val="nil"/>
              <w:bottom w:val="single" w:sz="4" w:space="0" w:color="auto"/>
              <w:right w:val="single" w:sz="4" w:space="0" w:color="auto"/>
            </w:tcBorders>
          </w:tcPr>
          <w:p w14:paraId="01DEA91C" w14:textId="77777777" w:rsidR="00F124CD" w:rsidRPr="00C17B9D" w:rsidRDefault="00F124CD" w:rsidP="005625D2">
            <w:pPr>
              <w:spacing w:line="240" w:lineRule="auto"/>
              <w:rPr>
                <w:rFonts w:eastAsia="Times New Roman" w:cs="Times New Roman"/>
                <w:color w:val="000000"/>
                <w:sz w:val="22"/>
                <w:lang w:eastAsia="lt-LT"/>
              </w:rPr>
            </w:pPr>
            <w:r w:rsidRPr="00C17B9D">
              <w:rPr>
                <w:rFonts w:cs="Times New Roman"/>
                <w:noProof/>
                <w:sz w:val="22"/>
              </w:rPr>
              <w:t>Komplektavimas</w:t>
            </w:r>
          </w:p>
        </w:tc>
        <w:tc>
          <w:tcPr>
            <w:tcW w:w="4111" w:type="dxa"/>
            <w:tcBorders>
              <w:top w:val="nil"/>
              <w:left w:val="nil"/>
              <w:bottom w:val="single" w:sz="4" w:space="0" w:color="auto"/>
              <w:right w:val="single" w:sz="4" w:space="0" w:color="auto"/>
            </w:tcBorders>
          </w:tcPr>
          <w:p w14:paraId="560A3751" w14:textId="77777777" w:rsidR="00F124CD" w:rsidRPr="00C17B9D" w:rsidRDefault="00F124CD" w:rsidP="005625D2">
            <w:pPr>
              <w:spacing w:line="240" w:lineRule="auto"/>
              <w:rPr>
                <w:rFonts w:eastAsia="Times New Roman" w:cs="Times New Roman"/>
                <w:color w:val="000000"/>
                <w:sz w:val="22"/>
                <w:lang w:eastAsia="lt-LT"/>
              </w:rPr>
            </w:pPr>
            <w:r w:rsidRPr="00C17B9D">
              <w:rPr>
                <w:rFonts w:cs="Times New Roman"/>
                <w:noProof/>
                <w:sz w:val="22"/>
              </w:rPr>
              <w:t>Turi būti  komplektuojamas su stoveliu bei USB jungiamuoju laidu.</w:t>
            </w:r>
          </w:p>
        </w:tc>
        <w:tc>
          <w:tcPr>
            <w:tcW w:w="3685" w:type="dxa"/>
            <w:vAlign w:val="center"/>
          </w:tcPr>
          <w:p w14:paraId="60F8F558" w14:textId="77777777" w:rsidR="00F124CD" w:rsidRPr="00C17B9D" w:rsidRDefault="00F124CD" w:rsidP="005625D2">
            <w:pPr>
              <w:spacing w:line="240" w:lineRule="auto"/>
              <w:rPr>
                <w:rFonts w:eastAsia="Times New Roman" w:cs="Times New Roman"/>
                <w:color w:val="000000"/>
                <w:sz w:val="22"/>
                <w:lang w:eastAsia="lt-LT"/>
              </w:rPr>
            </w:pPr>
          </w:p>
        </w:tc>
      </w:tr>
      <w:tr w:rsidR="00F124CD" w:rsidRPr="00C17B9D" w14:paraId="2BA77D4B" w14:textId="77777777" w:rsidTr="005625D2">
        <w:trPr>
          <w:trHeight w:val="300"/>
        </w:trPr>
        <w:tc>
          <w:tcPr>
            <w:tcW w:w="568" w:type="dxa"/>
          </w:tcPr>
          <w:p w14:paraId="0E0E04D4" w14:textId="77777777" w:rsidR="00F124CD" w:rsidRPr="00C17B9D" w:rsidRDefault="00F124CD" w:rsidP="005625D2">
            <w:pPr>
              <w:pStyle w:val="ListParagraph"/>
              <w:numPr>
                <w:ilvl w:val="0"/>
                <w:numId w:val="10"/>
              </w:numPr>
              <w:tabs>
                <w:tab w:val="left" w:pos="173"/>
              </w:tabs>
              <w:ind w:left="315" w:right="12" w:hanging="457"/>
              <w:jc w:val="center"/>
              <w:rPr>
                <w:color w:val="000000"/>
                <w:sz w:val="22"/>
                <w:szCs w:val="22"/>
                <w:lang w:eastAsia="lt-LT"/>
              </w:rPr>
            </w:pPr>
          </w:p>
        </w:tc>
        <w:tc>
          <w:tcPr>
            <w:tcW w:w="1843" w:type="dxa"/>
            <w:tcBorders>
              <w:top w:val="single" w:sz="4" w:space="0" w:color="auto"/>
              <w:left w:val="nil"/>
              <w:bottom w:val="single" w:sz="4" w:space="0" w:color="auto"/>
              <w:right w:val="single" w:sz="4" w:space="0" w:color="auto"/>
            </w:tcBorders>
          </w:tcPr>
          <w:p w14:paraId="4ADBF974" w14:textId="77777777" w:rsidR="00F124CD" w:rsidRPr="00C17B9D" w:rsidRDefault="00F124CD" w:rsidP="005625D2">
            <w:pPr>
              <w:spacing w:line="240" w:lineRule="auto"/>
              <w:rPr>
                <w:rFonts w:eastAsia="Times New Roman" w:cs="Times New Roman"/>
                <w:color w:val="000000"/>
                <w:sz w:val="22"/>
                <w:lang w:eastAsia="lt-LT"/>
              </w:rPr>
            </w:pPr>
            <w:r w:rsidRPr="00C17B9D">
              <w:rPr>
                <w:rFonts w:cs="Times New Roman"/>
                <w:noProof/>
                <w:sz w:val="22"/>
              </w:rPr>
              <w:t>Surinkimo reikalavimai</w:t>
            </w:r>
          </w:p>
        </w:tc>
        <w:tc>
          <w:tcPr>
            <w:tcW w:w="4111" w:type="dxa"/>
            <w:tcBorders>
              <w:top w:val="nil"/>
              <w:left w:val="nil"/>
              <w:bottom w:val="single" w:sz="4" w:space="0" w:color="auto"/>
              <w:right w:val="single" w:sz="4" w:space="0" w:color="auto"/>
            </w:tcBorders>
          </w:tcPr>
          <w:p w14:paraId="73FDB912" w14:textId="77777777" w:rsidR="00F124CD" w:rsidRPr="00C17B9D" w:rsidRDefault="00F124CD" w:rsidP="005625D2">
            <w:pPr>
              <w:spacing w:line="240" w:lineRule="auto"/>
              <w:rPr>
                <w:rFonts w:eastAsia="Times New Roman" w:cs="Times New Roman"/>
                <w:color w:val="000000"/>
                <w:sz w:val="22"/>
                <w:lang w:eastAsia="lt-LT"/>
              </w:rPr>
            </w:pPr>
            <w:r w:rsidRPr="00C17B9D">
              <w:rPr>
                <w:rFonts w:cs="Times New Roman"/>
                <w:noProof/>
                <w:sz w:val="22"/>
              </w:rPr>
              <w:t>Visa įranga turi būti gamykliškai nauja „brand new“. Negalima siūlyti gamykliškai atnaujintos arba naudotos („renew“ / „refurbished“ /„remarked“) įrangos.</w:t>
            </w:r>
          </w:p>
        </w:tc>
        <w:tc>
          <w:tcPr>
            <w:tcW w:w="3685" w:type="dxa"/>
            <w:vAlign w:val="center"/>
          </w:tcPr>
          <w:p w14:paraId="67B1D0E3" w14:textId="77777777" w:rsidR="00F124CD" w:rsidRPr="00C17B9D" w:rsidRDefault="00F124CD" w:rsidP="005625D2">
            <w:pPr>
              <w:spacing w:line="240" w:lineRule="auto"/>
              <w:rPr>
                <w:rFonts w:eastAsia="Times New Roman" w:cs="Times New Roman"/>
                <w:color w:val="000000"/>
                <w:sz w:val="22"/>
                <w:lang w:eastAsia="lt-LT"/>
              </w:rPr>
            </w:pPr>
          </w:p>
        </w:tc>
      </w:tr>
      <w:tr w:rsidR="00F124CD" w:rsidRPr="00C17B9D" w14:paraId="62F5646C" w14:textId="77777777" w:rsidTr="005625D2">
        <w:trPr>
          <w:trHeight w:val="300"/>
        </w:trPr>
        <w:tc>
          <w:tcPr>
            <w:tcW w:w="568" w:type="dxa"/>
          </w:tcPr>
          <w:p w14:paraId="537E5E24" w14:textId="77777777" w:rsidR="00F124CD" w:rsidRPr="00C17B9D" w:rsidRDefault="00F124CD" w:rsidP="005625D2">
            <w:pPr>
              <w:pStyle w:val="ListParagraph"/>
              <w:numPr>
                <w:ilvl w:val="0"/>
                <w:numId w:val="10"/>
              </w:numPr>
              <w:tabs>
                <w:tab w:val="left" w:pos="173"/>
              </w:tabs>
              <w:ind w:left="315" w:right="12" w:hanging="457"/>
              <w:jc w:val="center"/>
              <w:rPr>
                <w:color w:val="000000"/>
                <w:sz w:val="22"/>
                <w:szCs w:val="22"/>
                <w:lang w:eastAsia="lt-LT"/>
              </w:rPr>
            </w:pPr>
          </w:p>
        </w:tc>
        <w:tc>
          <w:tcPr>
            <w:tcW w:w="1843" w:type="dxa"/>
            <w:tcBorders>
              <w:top w:val="nil"/>
              <w:left w:val="nil"/>
              <w:bottom w:val="single" w:sz="4" w:space="0" w:color="auto"/>
              <w:right w:val="single" w:sz="4" w:space="0" w:color="auto"/>
            </w:tcBorders>
          </w:tcPr>
          <w:p w14:paraId="31EE7840" w14:textId="77777777" w:rsidR="00F124CD" w:rsidRPr="00C17B9D" w:rsidRDefault="00F124CD" w:rsidP="005625D2">
            <w:pPr>
              <w:spacing w:line="240" w:lineRule="auto"/>
              <w:rPr>
                <w:rFonts w:eastAsia="Times New Roman" w:cs="Times New Roman"/>
                <w:color w:val="000000"/>
                <w:sz w:val="22"/>
                <w:lang w:eastAsia="lt-LT"/>
              </w:rPr>
            </w:pPr>
            <w:r w:rsidRPr="00C17B9D">
              <w:rPr>
                <w:rFonts w:cs="Times New Roman"/>
                <w:noProof/>
                <w:sz w:val="22"/>
              </w:rPr>
              <w:t>Garantija / garantinė techninė priežiūra</w:t>
            </w:r>
          </w:p>
        </w:tc>
        <w:tc>
          <w:tcPr>
            <w:tcW w:w="4111" w:type="dxa"/>
            <w:tcBorders>
              <w:top w:val="nil"/>
              <w:left w:val="nil"/>
              <w:bottom w:val="single" w:sz="4" w:space="0" w:color="auto"/>
              <w:right w:val="single" w:sz="4" w:space="0" w:color="auto"/>
            </w:tcBorders>
          </w:tcPr>
          <w:p w14:paraId="2487FBAE" w14:textId="77777777" w:rsidR="00F124CD" w:rsidRPr="00C17B9D" w:rsidRDefault="00F124CD" w:rsidP="005625D2">
            <w:pPr>
              <w:spacing w:line="240" w:lineRule="auto"/>
              <w:rPr>
                <w:rFonts w:cs="Times New Roman"/>
                <w:noProof/>
                <w:sz w:val="22"/>
              </w:rPr>
            </w:pPr>
            <w:r w:rsidRPr="00C17B9D">
              <w:rPr>
                <w:rFonts w:cs="Times New Roman"/>
                <w:noProof/>
                <w:sz w:val="22"/>
              </w:rPr>
              <w:t xml:space="preserve">Turi būti suteikiama ne trumpesnė kaip </w:t>
            </w:r>
            <w:r w:rsidRPr="00C17B9D">
              <w:rPr>
                <w:rFonts w:cs="Times New Roman"/>
                <w:b/>
                <w:bCs/>
                <w:noProof/>
                <w:sz w:val="22"/>
              </w:rPr>
              <w:t>3 metų</w:t>
            </w:r>
            <w:r w:rsidRPr="00C17B9D">
              <w:rPr>
                <w:rFonts w:cs="Times New Roman"/>
                <w:noProof/>
                <w:sz w:val="22"/>
              </w:rPr>
              <w:t xml:space="preserve"> gamintojo garantija. </w:t>
            </w:r>
          </w:p>
          <w:p w14:paraId="0FCF002E" w14:textId="77777777" w:rsidR="00F124CD" w:rsidRPr="00C17B9D" w:rsidRDefault="00F124CD" w:rsidP="005625D2">
            <w:pPr>
              <w:spacing w:line="240" w:lineRule="auto"/>
              <w:rPr>
                <w:rFonts w:cs="Times New Roman"/>
                <w:noProof/>
                <w:sz w:val="22"/>
              </w:rPr>
            </w:pPr>
            <w:r w:rsidRPr="00C17B9D">
              <w:rPr>
                <w:rFonts w:cs="Times New Roman"/>
                <w:noProof/>
                <w:sz w:val="22"/>
              </w:rPr>
              <w:t xml:space="preserve">Tiekėjas įsipareigoja atlikti nemokamą sugedusių įrenginių pakeitimą/remontą garantiniu laikotarpiu. </w:t>
            </w:r>
          </w:p>
          <w:p w14:paraId="1346A082" w14:textId="77777777" w:rsidR="00F124CD" w:rsidRPr="00C17B9D" w:rsidRDefault="00F124CD" w:rsidP="005625D2">
            <w:pPr>
              <w:spacing w:line="240" w:lineRule="auto"/>
              <w:rPr>
                <w:rFonts w:eastAsia="Times New Roman" w:cs="Times New Roman"/>
                <w:color w:val="000000"/>
                <w:sz w:val="22"/>
                <w:lang w:eastAsia="lt-LT"/>
              </w:rPr>
            </w:pPr>
            <w:r w:rsidRPr="00C17B9D">
              <w:rPr>
                <w:rFonts w:cs="Times New Roman"/>
                <w:noProof/>
                <w:sz w:val="22"/>
              </w:rPr>
              <w:t>Garantinio laikotarpio metu Tiekėjas privalo iš Perkančiosios organizacijos buveinės paimti sugedusį įrenginį, atlikti jo remontą ir grąžinti į Perkančiosios organizacijos buveinę savo lėšomis. Garantiniu laikotarpiu įrangos gedimai turi būti pašalinti per 5 (penkias) darbo dienas. Nepavykus gedimo pašalinti per šį laiką, remonto laikotarpiui Tiekėjas turi pateikti pakaitinę ne prastesnių parametrų įrangą.</w:t>
            </w:r>
          </w:p>
        </w:tc>
        <w:tc>
          <w:tcPr>
            <w:tcW w:w="3685" w:type="dxa"/>
            <w:vAlign w:val="center"/>
          </w:tcPr>
          <w:p w14:paraId="17884CC2" w14:textId="77777777" w:rsidR="00F124CD" w:rsidRPr="00C17B9D" w:rsidRDefault="00F124CD" w:rsidP="005625D2">
            <w:pPr>
              <w:spacing w:line="240" w:lineRule="auto"/>
              <w:rPr>
                <w:rFonts w:eastAsia="Times New Roman" w:cs="Times New Roman"/>
                <w:color w:val="000000"/>
                <w:sz w:val="22"/>
                <w:lang w:eastAsia="lt-LT"/>
              </w:rPr>
            </w:pPr>
          </w:p>
        </w:tc>
      </w:tr>
      <w:tr w:rsidR="00F124CD" w:rsidRPr="00C17B9D" w14:paraId="6D693E93" w14:textId="77777777" w:rsidTr="005625D2">
        <w:trPr>
          <w:trHeight w:val="833"/>
        </w:trPr>
        <w:tc>
          <w:tcPr>
            <w:tcW w:w="568" w:type="dxa"/>
          </w:tcPr>
          <w:p w14:paraId="7B1A7B0B" w14:textId="77777777" w:rsidR="00F124CD" w:rsidRPr="00C17B9D" w:rsidRDefault="00F124CD" w:rsidP="005625D2">
            <w:pPr>
              <w:pStyle w:val="ListParagraph"/>
              <w:numPr>
                <w:ilvl w:val="0"/>
                <w:numId w:val="10"/>
              </w:numPr>
              <w:tabs>
                <w:tab w:val="left" w:pos="173"/>
              </w:tabs>
              <w:ind w:left="315" w:right="12" w:hanging="457"/>
              <w:jc w:val="center"/>
              <w:rPr>
                <w:color w:val="000000"/>
                <w:sz w:val="22"/>
                <w:szCs w:val="22"/>
                <w:lang w:eastAsia="lt-LT"/>
              </w:rPr>
            </w:pPr>
          </w:p>
        </w:tc>
        <w:tc>
          <w:tcPr>
            <w:tcW w:w="1843" w:type="dxa"/>
            <w:tcBorders>
              <w:top w:val="single" w:sz="4" w:space="0" w:color="auto"/>
              <w:left w:val="nil"/>
              <w:bottom w:val="single" w:sz="8" w:space="0" w:color="auto"/>
              <w:right w:val="single" w:sz="4" w:space="0" w:color="auto"/>
            </w:tcBorders>
          </w:tcPr>
          <w:p w14:paraId="41EF3FD8" w14:textId="77777777" w:rsidR="00F124CD" w:rsidRPr="00C17B9D" w:rsidRDefault="00F124CD" w:rsidP="005625D2">
            <w:pPr>
              <w:spacing w:line="240" w:lineRule="auto"/>
              <w:rPr>
                <w:rFonts w:cs="Times New Roman"/>
                <w:noProof/>
                <w:sz w:val="22"/>
              </w:rPr>
            </w:pPr>
            <w:r w:rsidRPr="00C17B9D">
              <w:rPr>
                <w:rFonts w:cs="Times New Roman"/>
                <w:noProof/>
                <w:sz w:val="22"/>
              </w:rPr>
              <w:t>Pavyzdinis modelis</w:t>
            </w:r>
          </w:p>
        </w:tc>
        <w:tc>
          <w:tcPr>
            <w:tcW w:w="4111" w:type="dxa"/>
            <w:tcBorders>
              <w:top w:val="single" w:sz="4" w:space="0" w:color="auto"/>
              <w:left w:val="nil"/>
              <w:bottom w:val="single" w:sz="8" w:space="0" w:color="auto"/>
              <w:right w:val="single" w:sz="4" w:space="0" w:color="auto"/>
            </w:tcBorders>
          </w:tcPr>
          <w:p w14:paraId="12711C36" w14:textId="77777777" w:rsidR="00F124CD" w:rsidRPr="00C17B9D" w:rsidRDefault="00F124CD" w:rsidP="005625D2">
            <w:pPr>
              <w:spacing w:line="240" w:lineRule="auto"/>
              <w:rPr>
                <w:rFonts w:cs="Times New Roman"/>
                <w:noProof/>
                <w:sz w:val="22"/>
              </w:rPr>
            </w:pPr>
            <w:r w:rsidRPr="00C17B9D">
              <w:rPr>
                <w:rFonts w:cs="Times New Roman"/>
                <w:noProof/>
                <w:sz w:val="22"/>
              </w:rPr>
              <w:t>Pasiūlymų vertinimo metu, pirkimo komisija turi teisę pareikalauti pristatyti siūlomą prekę funkcinių savybių patikrinimui.</w:t>
            </w:r>
          </w:p>
          <w:p w14:paraId="1853F5D2" w14:textId="77777777" w:rsidR="00F124CD" w:rsidRPr="00C17B9D" w:rsidRDefault="00F124CD" w:rsidP="005625D2">
            <w:pPr>
              <w:spacing w:line="240" w:lineRule="auto"/>
              <w:rPr>
                <w:rFonts w:cs="Times New Roman"/>
                <w:noProof/>
                <w:sz w:val="22"/>
              </w:rPr>
            </w:pPr>
            <w:r w:rsidRPr="00C17B9D">
              <w:rPr>
                <w:rFonts w:cs="Times New Roman"/>
                <w:noProof/>
                <w:sz w:val="22"/>
              </w:rPr>
              <w:t>Nepristačius siūlomos prekės patikrinimui per 5 darbo dienas, bus laikoma, kad siūloma prekė neatitinka reikalavimų.</w:t>
            </w:r>
          </w:p>
        </w:tc>
        <w:tc>
          <w:tcPr>
            <w:tcW w:w="3685" w:type="dxa"/>
            <w:vAlign w:val="center"/>
          </w:tcPr>
          <w:p w14:paraId="680A4796" w14:textId="77777777" w:rsidR="00F124CD" w:rsidRPr="00C17B9D" w:rsidRDefault="00F124CD" w:rsidP="005625D2">
            <w:pPr>
              <w:spacing w:line="240" w:lineRule="auto"/>
              <w:rPr>
                <w:rFonts w:eastAsia="Times New Roman" w:cs="Times New Roman"/>
                <w:color w:val="000000"/>
                <w:sz w:val="22"/>
                <w:lang w:eastAsia="lt-LT"/>
              </w:rPr>
            </w:pPr>
          </w:p>
        </w:tc>
      </w:tr>
    </w:tbl>
    <w:p w14:paraId="5ED4FDE0" w14:textId="2C1C5138" w:rsidR="00FB0B79" w:rsidRPr="00C17B9D" w:rsidRDefault="00FB0B79" w:rsidP="00C24EFC">
      <w:pPr>
        <w:pStyle w:val="NormalWeb"/>
        <w:spacing w:before="0" w:beforeAutospacing="0" w:after="0" w:afterAutospacing="0" w:line="276" w:lineRule="auto"/>
        <w:ind w:left="-426" w:right="-1"/>
        <w:jc w:val="both"/>
        <w:rPr>
          <w:sz w:val="22"/>
          <w:szCs w:val="22"/>
        </w:rPr>
      </w:pPr>
    </w:p>
    <w:p w14:paraId="556498D3" w14:textId="5459A73E" w:rsidR="00FB0B79" w:rsidRPr="00C17B9D" w:rsidRDefault="00B633BE" w:rsidP="00C24EFC">
      <w:pPr>
        <w:pStyle w:val="NormalWeb"/>
        <w:spacing w:before="0" w:beforeAutospacing="0" w:after="0" w:afterAutospacing="0" w:line="276" w:lineRule="auto"/>
        <w:ind w:left="-426" w:right="-1"/>
        <w:jc w:val="both"/>
        <w:rPr>
          <w:sz w:val="22"/>
          <w:szCs w:val="22"/>
        </w:rPr>
      </w:pPr>
      <w:r>
        <w:rPr>
          <w:b/>
          <w:bCs/>
          <w:sz w:val="22"/>
          <w:szCs w:val="22"/>
        </w:rPr>
        <w:t xml:space="preserve">2 pirkimo dalis  - </w:t>
      </w:r>
      <w:r w:rsidR="00050B13" w:rsidRPr="00C17B9D">
        <w:rPr>
          <w:b/>
          <w:bCs/>
          <w:sz w:val="22"/>
          <w:szCs w:val="22"/>
        </w:rPr>
        <w:t>B</w:t>
      </w:r>
      <w:r w:rsidR="00D057AC" w:rsidRPr="00C17B9D">
        <w:rPr>
          <w:b/>
          <w:bCs/>
          <w:sz w:val="22"/>
          <w:szCs w:val="22"/>
        </w:rPr>
        <w:t xml:space="preserve">rūkšninių kodų spausdintuvas </w:t>
      </w:r>
      <w:r w:rsidR="00CA020B" w:rsidRPr="00C17B9D">
        <w:rPr>
          <w:b/>
          <w:bCs/>
          <w:sz w:val="22"/>
          <w:szCs w:val="22"/>
        </w:rPr>
        <w:t>(</w:t>
      </w:r>
      <w:r w:rsidR="004345D7" w:rsidRPr="00C17B9D">
        <w:rPr>
          <w:b/>
          <w:bCs/>
          <w:sz w:val="22"/>
          <w:szCs w:val="22"/>
        </w:rPr>
        <w:t>21</w:t>
      </w:r>
      <w:r w:rsidR="00CA020B" w:rsidRPr="00C17B9D">
        <w:rPr>
          <w:b/>
          <w:bCs/>
          <w:sz w:val="22"/>
          <w:szCs w:val="22"/>
        </w:rPr>
        <w:t xml:space="preserve"> vnt.)</w:t>
      </w:r>
    </w:p>
    <w:p w14:paraId="1819F51E" w14:textId="77777777" w:rsidR="00FB0B79" w:rsidRPr="00C17B9D" w:rsidRDefault="00FB0B79" w:rsidP="00FB0B79">
      <w:pPr>
        <w:pStyle w:val="NormalWeb"/>
        <w:spacing w:before="0" w:beforeAutospacing="0" w:after="0" w:afterAutospacing="0"/>
        <w:ind w:right="-1"/>
        <w:jc w:val="both"/>
        <w:rPr>
          <w:sz w:val="22"/>
          <w:szCs w:val="22"/>
        </w:rPr>
      </w:pP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1843"/>
        <w:gridCol w:w="4111"/>
        <w:gridCol w:w="3685"/>
      </w:tblGrid>
      <w:tr w:rsidR="00707105" w:rsidRPr="00C17B9D" w14:paraId="501E03F3" w14:textId="77777777" w:rsidTr="00046804">
        <w:trPr>
          <w:trHeight w:val="1995"/>
        </w:trPr>
        <w:tc>
          <w:tcPr>
            <w:tcW w:w="710" w:type="dxa"/>
            <w:vAlign w:val="center"/>
            <w:hideMark/>
          </w:tcPr>
          <w:p w14:paraId="299972ED" w14:textId="46863B1F" w:rsidR="00707105" w:rsidRPr="00C17B9D" w:rsidRDefault="00707105" w:rsidP="00707105">
            <w:pPr>
              <w:spacing w:line="240" w:lineRule="auto"/>
              <w:rPr>
                <w:rFonts w:eastAsia="Times New Roman" w:cs="Times New Roman"/>
                <w:b/>
                <w:bCs/>
                <w:color w:val="000000"/>
                <w:sz w:val="22"/>
                <w:lang w:eastAsia="lt-LT"/>
              </w:rPr>
            </w:pPr>
            <w:r w:rsidRPr="00C17B9D">
              <w:rPr>
                <w:rFonts w:eastAsia="Times New Roman" w:cs="Times New Roman"/>
                <w:b/>
                <w:bCs/>
                <w:color w:val="000000"/>
                <w:sz w:val="22"/>
                <w:lang w:eastAsia="lt-LT"/>
              </w:rPr>
              <w:t>Eil. Nr</w:t>
            </w:r>
            <w:r w:rsidR="00531D5C" w:rsidRPr="00C17B9D">
              <w:rPr>
                <w:rFonts w:eastAsia="Times New Roman" w:cs="Times New Roman"/>
                <w:b/>
                <w:bCs/>
                <w:color w:val="000000"/>
                <w:sz w:val="22"/>
                <w:lang w:eastAsia="lt-LT"/>
              </w:rPr>
              <w:t>.</w:t>
            </w:r>
          </w:p>
        </w:tc>
        <w:tc>
          <w:tcPr>
            <w:tcW w:w="1843" w:type="dxa"/>
            <w:vAlign w:val="center"/>
            <w:hideMark/>
          </w:tcPr>
          <w:p w14:paraId="7EDAC250" w14:textId="77777777" w:rsidR="00707105" w:rsidRPr="00C17B9D" w:rsidRDefault="00707105" w:rsidP="00F02990">
            <w:pPr>
              <w:spacing w:line="240" w:lineRule="auto"/>
              <w:jc w:val="center"/>
              <w:rPr>
                <w:rFonts w:eastAsia="Times New Roman" w:cs="Times New Roman"/>
                <w:b/>
                <w:bCs/>
                <w:color w:val="000000"/>
                <w:sz w:val="22"/>
                <w:lang w:eastAsia="lt-LT"/>
              </w:rPr>
            </w:pPr>
            <w:r w:rsidRPr="00C17B9D">
              <w:rPr>
                <w:rFonts w:eastAsia="Times New Roman" w:cs="Times New Roman"/>
                <w:b/>
                <w:bCs/>
                <w:color w:val="000000"/>
                <w:sz w:val="22"/>
                <w:lang w:eastAsia="lt-LT"/>
              </w:rPr>
              <w:t>Parametro pavadinimas</w:t>
            </w:r>
          </w:p>
        </w:tc>
        <w:tc>
          <w:tcPr>
            <w:tcW w:w="4111" w:type="dxa"/>
            <w:vAlign w:val="center"/>
            <w:hideMark/>
          </w:tcPr>
          <w:p w14:paraId="295D7D8F" w14:textId="77777777" w:rsidR="00707105" w:rsidRPr="00C17B9D" w:rsidRDefault="00707105" w:rsidP="00F02990">
            <w:pPr>
              <w:spacing w:line="240" w:lineRule="auto"/>
              <w:jc w:val="center"/>
              <w:rPr>
                <w:rFonts w:eastAsia="Times New Roman" w:cs="Times New Roman"/>
                <w:b/>
                <w:bCs/>
                <w:color w:val="000000"/>
                <w:sz w:val="22"/>
                <w:lang w:eastAsia="lt-LT"/>
              </w:rPr>
            </w:pPr>
            <w:r w:rsidRPr="00C17B9D">
              <w:rPr>
                <w:rFonts w:eastAsia="Times New Roman" w:cs="Times New Roman"/>
                <w:b/>
                <w:bCs/>
                <w:color w:val="000000"/>
                <w:sz w:val="22"/>
                <w:lang w:eastAsia="lt-LT"/>
              </w:rPr>
              <w:t>Reikalavimas</w:t>
            </w:r>
          </w:p>
        </w:tc>
        <w:tc>
          <w:tcPr>
            <w:tcW w:w="3685" w:type="dxa"/>
            <w:vAlign w:val="center"/>
            <w:hideMark/>
          </w:tcPr>
          <w:p w14:paraId="506B7D2F" w14:textId="5209DDB6" w:rsidR="00B62E56" w:rsidRPr="00C17B9D" w:rsidRDefault="00FA3A71" w:rsidP="00893DE9">
            <w:pPr>
              <w:spacing w:line="240" w:lineRule="auto"/>
              <w:jc w:val="center"/>
              <w:rPr>
                <w:rFonts w:eastAsia="Times New Roman" w:cs="Times New Roman"/>
                <w:b/>
                <w:bCs/>
                <w:color w:val="000000"/>
                <w:sz w:val="22"/>
                <w:lang w:eastAsia="lt-LT"/>
              </w:rPr>
            </w:pPr>
            <w:r>
              <w:rPr>
                <w:rFonts w:eastAsia="Times New Roman" w:cs="Times New Roman"/>
                <w:b/>
                <w:bCs/>
                <w:color w:val="000000"/>
                <w:sz w:val="22"/>
                <w:lang w:eastAsia="lt-LT"/>
              </w:rPr>
              <w:t xml:space="preserve">Tiekėjas </w:t>
            </w:r>
            <w:r w:rsidR="0076462C">
              <w:rPr>
                <w:rFonts w:eastAsia="Times New Roman" w:cs="Times New Roman"/>
                <w:b/>
                <w:bCs/>
                <w:color w:val="000000"/>
                <w:sz w:val="22"/>
                <w:lang w:eastAsia="lt-LT"/>
              </w:rPr>
              <w:t>surašo t</w:t>
            </w:r>
            <w:r w:rsidR="00707105" w:rsidRPr="00C17B9D">
              <w:rPr>
                <w:rFonts w:eastAsia="Times New Roman" w:cs="Times New Roman"/>
                <w:b/>
                <w:bCs/>
                <w:color w:val="000000"/>
                <w:sz w:val="22"/>
                <w:lang w:eastAsia="lt-LT"/>
              </w:rPr>
              <w:t>iksli</w:t>
            </w:r>
            <w:r w:rsidR="0076462C">
              <w:rPr>
                <w:rFonts w:eastAsia="Times New Roman" w:cs="Times New Roman"/>
                <w:b/>
                <w:bCs/>
                <w:color w:val="000000"/>
                <w:sz w:val="22"/>
                <w:lang w:eastAsia="lt-LT"/>
              </w:rPr>
              <w:t>as</w:t>
            </w:r>
            <w:r w:rsidR="00707105" w:rsidRPr="00C17B9D">
              <w:rPr>
                <w:rFonts w:eastAsia="Times New Roman" w:cs="Times New Roman"/>
                <w:b/>
                <w:bCs/>
                <w:color w:val="000000"/>
                <w:sz w:val="22"/>
                <w:lang w:eastAsia="lt-LT"/>
              </w:rPr>
              <w:t xml:space="preserve"> siūlomos įrangos charakteristik</w:t>
            </w:r>
            <w:r w:rsidR="0076462C">
              <w:rPr>
                <w:rFonts w:eastAsia="Times New Roman" w:cs="Times New Roman"/>
                <w:b/>
                <w:bCs/>
                <w:color w:val="000000"/>
                <w:sz w:val="22"/>
                <w:lang w:eastAsia="lt-LT"/>
              </w:rPr>
              <w:t>as</w:t>
            </w:r>
            <w:r w:rsidR="00707105" w:rsidRPr="00C17B9D">
              <w:rPr>
                <w:rFonts w:eastAsia="Times New Roman" w:cs="Times New Roman"/>
                <w:b/>
                <w:bCs/>
                <w:color w:val="000000"/>
                <w:sz w:val="22"/>
                <w:lang w:eastAsia="lt-LT"/>
              </w:rPr>
              <w:t xml:space="preserve"> / parametr</w:t>
            </w:r>
            <w:r w:rsidR="0076462C">
              <w:rPr>
                <w:rFonts w:eastAsia="Times New Roman" w:cs="Times New Roman"/>
                <w:b/>
                <w:bCs/>
                <w:color w:val="000000"/>
                <w:sz w:val="22"/>
                <w:lang w:eastAsia="lt-LT"/>
              </w:rPr>
              <w:t>us</w:t>
            </w:r>
            <w:r w:rsidR="00893DE9" w:rsidRPr="00C17B9D">
              <w:rPr>
                <w:rFonts w:eastAsia="Times New Roman" w:cs="Times New Roman"/>
                <w:b/>
                <w:bCs/>
                <w:color w:val="000000"/>
                <w:sz w:val="22"/>
                <w:lang w:eastAsia="lt-LT"/>
              </w:rPr>
              <w:t xml:space="preserve"> / </w:t>
            </w:r>
          </w:p>
          <w:p w14:paraId="15CFDCCC" w14:textId="5F8B78FD" w:rsidR="001224FA" w:rsidRPr="00C17B9D" w:rsidRDefault="00893DE9" w:rsidP="00893DE9">
            <w:pPr>
              <w:spacing w:line="240" w:lineRule="auto"/>
              <w:jc w:val="center"/>
              <w:rPr>
                <w:rFonts w:cs="Times New Roman"/>
                <w:color w:val="000000"/>
                <w:sz w:val="22"/>
              </w:rPr>
            </w:pPr>
            <w:r w:rsidRPr="00C17B9D">
              <w:rPr>
                <w:rFonts w:cs="Times New Roman"/>
                <w:color w:val="000000"/>
                <w:sz w:val="22"/>
              </w:rPr>
              <w:t>nuoroda</w:t>
            </w:r>
            <w:r w:rsidR="0076462C">
              <w:rPr>
                <w:rFonts w:cs="Times New Roman"/>
                <w:color w:val="000000"/>
                <w:sz w:val="22"/>
              </w:rPr>
              <w:t>s</w:t>
            </w:r>
            <w:r w:rsidRPr="00C17B9D">
              <w:rPr>
                <w:rFonts w:cs="Times New Roman"/>
                <w:color w:val="000000"/>
                <w:sz w:val="22"/>
              </w:rPr>
              <w:t xml:space="preserve"> į pateiktą dokumentaciją</w:t>
            </w:r>
            <w:r w:rsidR="001224FA" w:rsidRPr="00C17B9D">
              <w:rPr>
                <w:rFonts w:cs="Times New Roman"/>
                <w:color w:val="000000"/>
                <w:sz w:val="22"/>
              </w:rPr>
              <w:t xml:space="preserve"> </w:t>
            </w:r>
          </w:p>
          <w:p w14:paraId="70295498" w14:textId="752442D5" w:rsidR="004A5AA1" w:rsidRPr="002F5F59" w:rsidRDefault="001224FA" w:rsidP="00893DE9">
            <w:pPr>
              <w:spacing w:line="240" w:lineRule="auto"/>
              <w:jc w:val="center"/>
              <w:rPr>
                <w:rFonts w:cs="Times New Roman"/>
                <w:i/>
                <w:iCs/>
                <w:color w:val="000000"/>
                <w:sz w:val="22"/>
              </w:rPr>
            </w:pPr>
            <w:r w:rsidRPr="002F5F59">
              <w:rPr>
                <w:rFonts w:cs="Times New Roman"/>
                <w:i/>
                <w:iCs/>
                <w:color w:val="000000"/>
                <w:sz w:val="22"/>
              </w:rPr>
              <w:t>(f</w:t>
            </w:r>
            <w:r w:rsidRPr="002F5F59">
              <w:rPr>
                <w:rFonts w:cs="Times New Roman"/>
                <w:bCs/>
                <w:i/>
                <w:iCs/>
                <w:sz w:val="22"/>
              </w:rPr>
              <w:t xml:space="preserve">ailo, dokumento pavadinimas ir puslapio Nr., pažymintis vietą, </w:t>
            </w:r>
            <w:r w:rsidRPr="002F5F59">
              <w:rPr>
                <w:rFonts w:cs="Times New Roman"/>
                <w:i/>
                <w:iCs/>
                <w:sz w:val="22"/>
              </w:rPr>
              <w:t>kurioje yra siūlomus techninius parametrus patvirtinantys dokumentai)</w:t>
            </w:r>
          </w:p>
          <w:p w14:paraId="02A6B297" w14:textId="1675C189" w:rsidR="00707105" w:rsidRPr="00C17B9D" w:rsidRDefault="00707105" w:rsidP="00893DE9">
            <w:pPr>
              <w:spacing w:line="240" w:lineRule="auto"/>
              <w:jc w:val="center"/>
              <w:rPr>
                <w:rFonts w:eastAsia="Times New Roman" w:cs="Times New Roman"/>
                <w:b/>
                <w:bCs/>
                <w:color w:val="000000"/>
                <w:sz w:val="22"/>
                <w:lang w:eastAsia="lt-LT"/>
              </w:rPr>
            </w:pPr>
          </w:p>
        </w:tc>
      </w:tr>
      <w:tr w:rsidR="00850CAF" w:rsidRPr="00C17B9D" w14:paraId="2D269E01" w14:textId="77777777" w:rsidTr="00046804">
        <w:trPr>
          <w:trHeight w:val="300"/>
        </w:trPr>
        <w:tc>
          <w:tcPr>
            <w:tcW w:w="710" w:type="dxa"/>
          </w:tcPr>
          <w:p w14:paraId="2A8A6ADB" w14:textId="6C8BA43A" w:rsidR="00850CAF" w:rsidRPr="00C17B9D" w:rsidRDefault="00850CAF" w:rsidP="00046804">
            <w:pPr>
              <w:pStyle w:val="ListParagraph"/>
              <w:numPr>
                <w:ilvl w:val="0"/>
                <w:numId w:val="3"/>
              </w:numPr>
              <w:tabs>
                <w:tab w:val="left" w:pos="350"/>
              </w:tabs>
              <w:ind w:hanging="551"/>
              <w:jc w:val="center"/>
              <w:rPr>
                <w:color w:val="000000"/>
                <w:sz w:val="22"/>
                <w:szCs w:val="22"/>
                <w:lang w:eastAsia="lt-LT"/>
              </w:rPr>
            </w:pPr>
          </w:p>
        </w:tc>
        <w:tc>
          <w:tcPr>
            <w:tcW w:w="1843" w:type="dxa"/>
          </w:tcPr>
          <w:p w14:paraId="1B321B6B" w14:textId="19E9C3A2" w:rsidR="00850CAF" w:rsidRPr="00C17B9D" w:rsidRDefault="00850CAF" w:rsidP="00850CAF">
            <w:pPr>
              <w:spacing w:line="240" w:lineRule="auto"/>
              <w:rPr>
                <w:rFonts w:eastAsia="Times New Roman" w:cs="Times New Roman"/>
                <w:color w:val="000000"/>
                <w:sz w:val="22"/>
                <w:lang w:eastAsia="lt-LT"/>
              </w:rPr>
            </w:pPr>
            <w:r w:rsidRPr="00C17B9D">
              <w:rPr>
                <w:rFonts w:cs="Times New Roman"/>
                <w:sz w:val="22"/>
              </w:rPr>
              <w:t>Gamintojas</w:t>
            </w:r>
          </w:p>
        </w:tc>
        <w:tc>
          <w:tcPr>
            <w:tcW w:w="4111" w:type="dxa"/>
          </w:tcPr>
          <w:p w14:paraId="6C5292C3" w14:textId="3802DE11" w:rsidR="00850CAF" w:rsidRPr="00C17B9D" w:rsidRDefault="00850CAF" w:rsidP="00850CAF">
            <w:pPr>
              <w:spacing w:line="240" w:lineRule="auto"/>
              <w:rPr>
                <w:rFonts w:eastAsia="Times New Roman" w:cs="Times New Roman"/>
                <w:color w:val="000000"/>
                <w:sz w:val="22"/>
                <w:lang w:eastAsia="lt-LT"/>
              </w:rPr>
            </w:pPr>
            <w:r w:rsidRPr="00C17B9D">
              <w:rPr>
                <w:rFonts w:cs="Times New Roman"/>
                <w:sz w:val="22"/>
              </w:rPr>
              <w:t>Privalo būti nurodytas siūlomos įrangos gamintojas</w:t>
            </w:r>
          </w:p>
        </w:tc>
        <w:tc>
          <w:tcPr>
            <w:tcW w:w="3685" w:type="dxa"/>
            <w:vAlign w:val="center"/>
            <w:hideMark/>
          </w:tcPr>
          <w:p w14:paraId="36D53A34" w14:textId="77777777" w:rsidR="00850CAF" w:rsidRPr="00C17B9D" w:rsidRDefault="00850CAF" w:rsidP="00850CAF">
            <w:pPr>
              <w:spacing w:line="240" w:lineRule="auto"/>
              <w:rPr>
                <w:rFonts w:eastAsia="Times New Roman" w:cs="Times New Roman"/>
                <w:color w:val="000000"/>
                <w:sz w:val="22"/>
                <w:lang w:eastAsia="lt-LT"/>
              </w:rPr>
            </w:pPr>
            <w:r w:rsidRPr="00C17B9D">
              <w:rPr>
                <w:rFonts w:eastAsia="Times New Roman" w:cs="Times New Roman"/>
                <w:color w:val="000000"/>
                <w:sz w:val="22"/>
                <w:lang w:eastAsia="lt-LT"/>
              </w:rPr>
              <w:t> </w:t>
            </w:r>
          </w:p>
        </w:tc>
      </w:tr>
      <w:tr w:rsidR="00850CAF" w:rsidRPr="00C17B9D" w14:paraId="7E780042" w14:textId="77777777" w:rsidTr="00046804">
        <w:trPr>
          <w:trHeight w:val="300"/>
        </w:trPr>
        <w:tc>
          <w:tcPr>
            <w:tcW w:w="710" w:type="dxa"/>
          </w:tcPr>
          <w:p w14:paraId="1A482CF2" w14:textId="548F6749" w:rsidR="00850CAF" w:rsidRPr="00C17B9D" w:rsidRDefault="00850CAF" w:rsidP="00046804">
            <w:pPr>
              <w:pStyle w:val="ListParagraph"/>
              <w:numPr>
                <w:ilvl w:val="0"/>
                <w:numId w:val="3"/>
              </w:numPr>
              <w:tabs>
                <w:tab w:val="left" w:pos="350"/>
              </w:tabs>
              <w:ind w:hanging="551"/>
              <w:jc w:val="center"/>
              <w:rPr>
                <w:color w:val="000000"/>
                <w:sz w:val="22"/>
                <w:szCs w:val="22"/>
                <w:lang w:eastAsia="lt-LT"/>
              </w:rPr>
            </w:pPr>
          </w:p>
        </w:tc>
        <w:tc>
          <w:tcPr>
            <w:tcW w:w="1843" w:type="dxa"/>
          </w:tcPr>
          <w:p w14:paraId="5DF1067F" w14:textId="610DFF33" w:rsidR="00850CAF" w:rsidRPr="00C17B9D" w:rsidRDefault="00850CAF" w:rsidP="00850CAF">
            <w:pPr>
              <w:spacing w:line="240" w:lineRule="auto"/>
              <w:rPr>
                <w:rFonts w:eastAsia="Times New Roman" w:cs="Times New Roman"/>
                <w:color w:val="000000"/>
                <w:sz w:val="22"/>
                <w:lang w:eastAsia="lt-LT"/>
              </w:rPr>
            </w:pPr>
            <w:r w:rsidRPr="00C17B9D">
              <w:rPr>
                <w:rFonts w:cs="Times New Roman"/>
                <w:sz w:val="22"/>
              </w:rPr>
              <w:t>Modelis</w:t>
            </w:r>
          </w:p>
        </w:tc>
        <w:tc>
          <w:tcPr>
            <w:tcW w:w="4111" w:type="dxa"/>
          </w:tcPr>
          <w:p w14:paraId="02931407" w14:textId="71043D3D" w:rsidR="00850CAF" w:rsidRPr="00C17B9D" w:rsidRDefault="00850CAF" w:rsidP="00850CAF">
            <w:pPr>
              <w:spacing w:line="240" w:lineRule="auto"/>
              <w:rPr>
                <w:rFonts w:eastAsia="Times New Roman" w:cs="Times New Roman"/>
                <w:color w:val="000000"/>
                <w:sz w:val="22"/>
                <w:lang w:eastAsia="lt-LT"/>
              </w:rPr>
            </w:pPr>
            <w:r w:rsidRPr="00C17B9D">
              <w:rPr>
                <w:rFonts w:cs="Times New Roman"/>
                <w:sz w:val="22"/>
              </w:rPr>
              <w:t>Privalo būti nurodytas siūlomos įrangos modelis</w:t>
            </w:r>
          </w:p>
        </w:tc>
        <w:tc>
          <w:tcPr>
            <w:tcW w:w="3685" w:type="dxa"/>
            <w:vAlign w:val="center"/>
          </w:tcPr>
          <w:p w14:paraId="5F73F482" w14:textId="77777777" w:rsidR="00850CAF" w:rsidRPr="00C17B9D" w:rsidRDefault="00850CAF" w:rsidP="00850CAF">
            <w:pPr>
              <w:spacing w:line="240" w:lineRule="auto"/>
              <w:rPr>
                <w:rFonts w:eastAsia="Times New Roman" w:cs="Times New Roman"/>
                <w:color w:val="000000"/>
                <w:sz w:val="22"/>
                <w:lang w:eastAsia="lt-LT"/>
              </w:rPr>
            </w:pPr>
          </w:p>
        </w:tc>
      </w:tr>
      <w:tr w:rsidR="00850CAF" w:rsidRPr="00C17B9D" w14:paraId="68F3F878" w14:textId="77777777" w:rsidTr="00046804">
        <w:trPr>
          <w:trHeight w:val="300"/>
        </w:trPr>
        <w:tc>
          <w:tcPr>
            <w:tcW w:w="710" w:type="dxa"/>
          </w:tcPr>
          <w:p w14:paraId="446BB33F" w14:textId="5E635EE1" w:rsidR="00850CAF" w:rsidRPr="00C17B9D" w:rsidRDefault="00850CAF" w:rsidP="00046804">
            <w:pPr>
              <w:pStyle w:val="ListParagraph"/>
              <w:numPr>
                <w:ilvl w:val="0"/>
                <w:numId w:val="3"/>
              </w:numPr>
              <w:tabs>
                <w:tab w:val="left" w:pos="350"/>
              </w:tabs>
              <w:ind w:hanging="551"/>
              <w:jc w:val="center"/>
              <w:rPr>
                <w:color w:val="000000"/>
                <w:sz w:val="22"/>
                <w:szCs w:val="22"/>
                <w:lang w:eastAsia="lt-LT"/>
              </w:rPr>
            </w:pPr>
          </w:p>
        </w:tc>
        <w:tc>
          <w:tcPr>
            <w:tcW w:w="1843" w:type="dxa"/>
          </w:tcPr>
          <w:p w14:paraId="72C84D61" w14:textId="4AAE34B6" w:rsidR="00850CAF" w:rsidRPr="00C17B9D" w:rsidRDefault="00850CAF" w:rsidP="00850CAF">
            <w:pPr>
              <w:spacing w:line="240" w:lineRule="auto"/>
              <w:rPr>
                <w:rFonts w:eastAsia="Times New Roman" w:cs="Times New Roman"/>
                <w:color w:val="000000"/>
                <w:sz w:val="22"/>
                <w:lang w:eastAsia="lt-LT"/>
              </w:rPr>
            </w:pPr>
            <w:r w:rsidRPr="00C17B9D">
              <w:rPr>
                <w:rFonts w:cs="Times New Roman"/>
                <w:sz w:val="22"/>
              </w:rPr>
              <w:t>Spausdinimo tipas</w:t>
            </w:r>
          </w:p>
        </w:tc>
        <w:tc>
          <w:tcPr>
            <w:tcW w:w="4111" w:type="dxa"/>
          </w:tcPr>
          <w:p w14:paraId="094D65BF" w14:textId="18290528" w:rsidR="00850CAF" w:rsidRPr="00C17B9D" w:rsidRDefault="00850CAF" w:rsidP="00850CAF">
            <w:pPr>
              <w:spacing w:line="240" w:lineRule="auto"/>
              <w:rPr>
                <w:rFonts w:eastAsia="Times New Roman" w:cs="Times New Roman"/>
                <w:color w:val="000000"/>
                <w:sz w:val="22"/>
                <w:lang w:eastAsia="lt-LT"/>
              </w:rPr>
            </w:pPr>
            <w:r w:rsidRPr="00C17B9D">
              <w:rPr>
                <w:rFonts w:cs="Times New Roman"/>
                <w:b/>
                <w:bCs/>
                <w:sz w:val="22"/>
              </w:rPr>
              <w:t>Tiesioginis terminis</w:t>
            </w:r>
            <w:r w:rsidRPr="00C17B9D">
              <w:rPr>
                <w:rFonts w:cs="Times New Roman"/>
                <w:sz w:val="22"/>
              </w:rPr>
              <w:t xml:space="preserve"> (kaitinant tiesiogiai terminį popierių)</w:t>
            </w:r>
          </w:p>
        </w:tc>
        <w:tc>
          <w:tcPr>
            <w:tcW w:w="3685" w:type="dxa"/>
            <w:vAlign w:val="center"/>
          </w:tcPr>
          <w:p w14:paraId="79450C40" w14:textId="77777777" w:rsidR="00850CAF" w:rsidRPr="00C17B9D" w:rsidRDefault="00850CAF" w:rsidP="00850CAF">
            <w:pPr>
              <w:spacing w:line="240" w:lineRule="auto"/>
              <w:rPr>
                <w:rFonts w:eastAsia="Times New Roman" w:cs="Times New Roman"/>
                <w:color w:val="000000"/>
                <w:sz w:val="22"/>
                <w:lang w:eastAsia="lt-LT"/>
              </w:rPr>
            </w:pPr>
          </w:p>
        </w:tc>
      </w:tr>
      <w:tr w:rsidR="00850CAF" w:rsidRPr="00C17B9D" w14:paraId="302EE413" w14:textId="77777777" w:rsidTr="00046804">
        <w:trPr>
          <w:trHeight w:val="300"/>
        </w:trPr>
        <w:tc>
          <w:tcPr>
            <w:tcW w:w="710" w:type="dxa"/>
          </w:tcPr>
          <w:p w14:paraId="77678CA5" w14:textId="253BB6C1" w:rsidR="00850CAF" w:rsidRPr="00C17B9D" w:rsidRDefault="00850CAF" w:rsidP="00046804">
            <w:pPr>
              <w:pStyle w:val="ListParagraph"/>
              <w:numPr>
                <w:ilvl w:val="0"/>
                <w:numId w:val="3"/>
              </w:numPr>
              <w:tabs>
                <w:tab w:val="left" w:pos="350"/>
              </w:tabs>
              <w:ind w:hanging="551"/>
              <w:jc w:val="center"/>
              <w:rPr>
                <w:color w:val="000000"/>
                <w:sz w:val="22"/>
                <w:szCs w:val="22"/>
                <w:lang w:eastAsia="lt-LT"/>
              </w:rPr>
            </w:pPr>
          </w:p>
        </w:tc>
        <w:tc>
          <w:tcPr>
            <w:tcW w:w="1843" w:type="dxa"/>
          </w:tcPr>
          <w:p w14:paraId="5A8B7F24" w14:textId="78B79D9A" w:rsidR="00850CAF" w:rsidRPr="00C17B9D" w:rsidRDefault="00850CAF" w:rsidP="00850CAF">
            <w:pPr>
              <w:spacing w:line="240" w:lineRule="auto"/>
              <w:rPr>
                <w:rFonts w:eastAsia="Times New Roman" w:cs="Times New Roman"/>
                <w:color w:val="000000"/>
                <w:sz w:val="22"/>
                <w:lang w:eastAsia="lt-LT"/>
              </w:rPr>
            </w:pPr>
            <w:r w:rsidRPr="00C17B9D">
              <w:rPr>
                <w:rFonts w:cs="Times New Roman"/>
                <w:sz w:val="22"/>
              </w:rPr>
              <w:t>Spausdintuvo skiriamoji geba</w:t>
            </w:r>
          </w:p>
        </w:tc>
        <w:tc>
          <w:tcPr>
            <w:tcW w:w="4111" w:type="dxa"/>
          </w:tcPr>
          <w:p w14:paraId="349962D1" w14:textId="76A42B31" w:rsidR="00850CAF" w:rsidRPr="00C17B9D" w:rsidRDefault="00850CAF" w:rsidP="00850CAF">
            <w:pPr>
              <w:spacing w:line="240" w:lineRule="auto"/>
              <w:rPr>
                <w:rFonts w:eastAsia="Times New Roman" w:cs="Times New Roman"/>
                <w:color w:val="000000"/>
                <w:sz w:val="22"/>
                <w:lang w:eastAsia="lt-LT"/>
              </w:rPr>
            </w:pPr>
            <w:r w:rsidRPr="00C17B9D">
              <w:rPr>
                <w:rFonts w:cs="Times New Roman"/>
                <w:sz w:val="22"/>
              </w:rPr>
              <w:t xml:space="preserve">Ne blogiau kaip 203 </w:t>
            </w:r>
            <w:proofErr w:type="spellStart"/>
            <w:r w:rsidRPr="00C17B9D">
              <w:rPr>
                <w:rFonts w:cs="Times New Roman"/>
                <w:sz w:val="22"/>
              </w:rPr>
              <w:t>dpi</w:t>
            </w:r>
            <w:proofErr w:type="spellEnd"/>
            <w:r w:rsidRPr="00C17B9D">
              <w:rPr>
                <w:rFonts w:cs="Times New Roman"/>
                <w:sz w:val="22"/>
              </w:rPr>
              <w:t xml:space="preserve"> (8</w:t>
            </w:r>
            <w:r w:rsidR="00261E33" w:rsidRPr="00C17B9D">
              <w:rPr>
                <w:rFonts w:cs="Times New Roman"/>
                <w:sz w:val="22"/>
              </w:rPr>
              <w:t xml:space="preserve"> </w:t>
            </w:r>
            <w:r w:rsidRPr="00C17B9D">
              <w:rPr>
                <w:rFonts w:cs="Times New Roman"/>
                <w:sz w:val="22"/>
              </w:rPr>
              <w:t>taškų/mm)</w:t>
            </w:r>
          </w:p>
        </w:tc>
        <w:tc>
          <w:tcPr>
            <w:tcW w:w="3685" w:type="dxa"/>
            <w:vAlign w:val="center"/>
          </w:tcPr>
          <w:p w14:paraId="7B70C47D" w14:textId="77777777" w:rsidR="00850CAF" w:rsidRPr="00C17B9D" w:rsidRDefault="00850CAF" w:rsidP="00850CAF">
            <w:pPr>
              <w:spacing w:line="240" w:lineRule="auto"/>
              <w:rPr>
                <w:rFonts w:eastAsia="Times New Roman" w:cs="Times New Roman"/>
                <w:color w:val="000000"/>
                <w:sz w:val="22"/>
                <w:lang w:eastAsia="lt-LT"/>
              </w:rPr>
            </w:pPr>
          </w:p>
        </w:tc>
      </w:tr>
      <w:tr w:rsidR="00850CAF" w:rsidRPr="00C17B9D" w14:paraId="4858611D" w14:textId="77777777" w:rsidTr="00046804">
        <w:trPr>
          <w:trHeight w:val="300"/>
        </w:trPr>
        <w:tc>
          <w:tcPr>
            <w:tcW w:w="710" w:type="dxa"/>
          </w:tcPr>
          <w:p w14:paraId="58C00499" w14:textId="7EDEDBDB" w:rsidR="00850CAF" w:rsidRPr="00C17B9D" w:rsidRDefault="00850CAF" w:rsidP="00046804">
            <w:pPr>
              <w:pStyle w:val="ListParagraph"/>
              <w:numPr>
                <w:ilvl w:val="0"/>
                <w:numId w:val="3"/>
              </w:numPr>
              <w:tabs>
                <w:tab w:val="left" w:pos="350"/>
              </w:tabs>
              <w:ind w:hanging="551"/>
              <w:jc w:val="center"/>
              <w:rPr>
                <w:color w:val="000000"/>
                <w:sz w:val="22"/>
                <w:szCs w:val="22"/>
                <w:lang w:eastAsia="lt-LT"/>
              </w:rPr>
            </w:pPr>
          </w:p>
        </w:tc>
        <w:tc>
          <w:tcPr>
            <w:tcW w:w="1843" w:type="dxa"/>
          </w:tcPr>
          <w:p w14:paraId="597D4BD4" w14:textId="4DC5BAB4" w:rsidR="00850CAF" w:rsidRPr="00C17B9D" w:rsidRDefault="00850CAF" w:rsidP="00850CAF">
            <w:pPr>
              <w:spacing w:line="240" w:lineRule="auto"/>
              <w:rPr>
                <w:rFonts w:eastAsia="Times New Roman" w:cs="Times New Roman"/>
                <w:color w:val="000000"/>
                <w:sz w:val="22"/>
                <w:lang w:eastAsia="lt-LT"/>
              </w:rPr>
            </w:pPr>
            <w:r w:rsidRPr="00C17B9D">
              <w:rPr>
                <w:rFonts w:cs="Times New Roman"/>
                <w:sz w:val="22"/>
              </w:rPr>
              <w:t>Programavimo kalba</w:t>
            </w:r>
          </w:p>
        </w:tc>
        <w:tc>
          <w:tcPr>
            <w:tcW w:w="4111" w:type="dxa"/>
          </w:tcPr>
          <w:p w14:paraId="36D2F396" w14:textId="3598727E" w:rsidR="00850CAF" w:rsidRPr="00C17B9D" w:rsidRDefault="00850CAF" w:rsidP="00850CAF">
            <w:pPr>
              <w:spacing w:line="240" w:lineRule="auto"/>
              <w:rPr>
                <w:rFonts w:eastAsia="Times New Roman" w:cs="Times New Roman"/>
                <w:color w:val="000000"/>
                <w:sz w:val="22"/>
                <w:lang w:eastAsia="lt-LT"/>
              </w:rPr>
            </w:pPr>
            <w:r w:rsidRPr="00C17B9D">
              <w:rPr>
                <w:rFonts w:cs="Times New Roman"/>
                <w:sz w:val="22"/>
              </w:rPr>
              <w:t>Turi atitikti ZPL II programavimo kalbų standartą arba lygiavertį.</w:t>
            </w:r>
          </w:p>
        </w:tc>
        <w:tc>
          <w:tcPr>
            <w:tcW w:w="3685" w:type="dxa"/>
            <w:vAlign w:val="center"/>
          </w:tcPr>
          <w:p w14:paraId="55D786BA" w14:textId="77777777" w:rsidR="00850CAF" w:rsidRPr="00C17B9D" w:rsidRDefault="00850CAF" w:rsidP="00850CAF">
            <w:pPr>
              <w:spacing w:line="240" w:lineRule="auto"/>
              <w:rPr>
                <w:rFonts w:eastAsia="Times New Roman" w:cs="Times New Roman"/>
                <w:color w:val="000000"/>
                <w:sz w:val="22"/>
                <w:lang w:eastAsia="lt-LT"/>
              </w:rPr>
            </w:pPr>
          </w:p>
        </w:tc>
      </w:tr>
      <w:tr w:rsidR="00850CAF" w:rsidRPr="00C17B9D" w14:paraId="6970B3AF" w14:textId="77777777" w:rsidTr="00046804">
        <w:trPr>
          <w:trHeight w:val="300"/>
        </w:trPr>
        <w:tc>
          <w:tcPr>
            <w:tcW w:w="710" w:type="dxa"/>
          </w:tcPr>
          <w:p w14:paraId="52CD9457" w14:textId="46A56748" w:rsidR="00850CAF" w:rsidRPr="00C17B9D" w:rsidRDefault="00850CAF" w:rsidP="00046804">
            <w:pPr>
              <w:pStyle w:val="ListParagraph"/>
              <w:numPr>
                <w:ilvl w:val="0"/>
                <w:numId w:val="3"/>
              </w:numPr>
              <w:tabs>
                <w:tab w:val="left" w:pos="350"/>
              </w:tabs>
              <w:ind w:hanging="551"/>
              <w:jc w:val="center"/>
              <w:rPr>
                <w:color w:val="000000"/>
                <w:sz w:val="22"/>
                <w:szCs w:val="22"/>
                <w:lang w:eastAsia="lt-LT"/>
              </w:rPr>
            </w:pPr>
          </w:p>
        </w:tc>
        <w:tc>
          <w:tcPr>
            <w:tcW w:w="1843" w:type="dxa"/>
          </w:tcPr>
          <w:p w14:paraId="33C0AE6A" w14:textId="346D2337" w:rsidR="00850CAF" w:rsidRPr="00C17B9D" w:rsidRDefault="00850CAF" w:rsidP="00850CAF">
            <w:pPr>
              <w:spacing w:line="240" w:lineRule="auto"/>
              <w:rPr>
                <w:rFonts w:eastAsia="Times New Roman" w:cs="Times New Roman"/>
                <w:color w:val="000000"/>
                <w:sz w:val="22"/>
                <w:lang w:eastAsia="lt-LT"/>
              </w:rPr>
            </w:pPr>
            <w:r w:rsidRPr="00C17B9D">
              <w:rPr>
                <w:rFonts w:cs="Times New Roman"/>
                <w:sz w:val="22"/>
              </w:rPr>
              <w:t>Spausdinimo greitis</w:t>
            </w:r>
          </w:p>
        </w:tc>
        <w:tc>
          <w:tcPr>
            <w:tcW w:w="4111" w:type="dxa"/>
          </w:tcPr>
          <w:p w14:paraId="01EFE610" w14:textId="59ECCDD8" w:rsidR="00850CAF" w:rsidRPr="00C17B9D" w:rsidRDefault="00850CAF" w:rsidP="00850CAF">
            <w:pPr>
              <w:spacing w:line="240" w:lineRule="auto"/>
              <w:rPr>
                <w:rFonts w:eastAsia="Times New Roman" w:cs="Times New Roman"/>
                <w:color w:val="000000"/>
                <w:sz w:val="22"/>
                <w:lang w:eastAsia="lt-LT"/>
              </w:rPr>
            </w:pPr>
            <w:r w:rsidRPr="00C17B9D">
              <w:rPr>
                <w:rFonts w:cs="Times New Roman"/>
                <w:sz w:val="22"/>
              </w:rPr>
              <w:t>Ne mažiau kaip 150 mm/s.</w:t>
            </w:r>
          </w:p>
        </w:tc>
        <w:tc>
          <w:tcPr>
            <w:tcW w:w="3685" w:type="dxa"/>
            <w:vAlign w:val="center"/>
          </w:tcPr>
          <w:p w14:paraId="6B59A736" w14:textId="77777777" w:rsidR="00850CAF" w:rsidRPr="00C17B9D" w:rsidRDefault="00850CAF" w:rsidP="00850CAF">
            <w:pPr>
              <w:spacing w:line="240" w:lineRule="auto"/>
              <w:rPr>
                <w:rFonts w:eastAsia="Times New Roman" w:cs="Times New Roman"/>
                <w:color w:val="000000"/>
                <w:sz w:val="22"/>
                <w:lang w:eastAsia="lt-LT"/>
              </w:rPr>
            </w:pPr>
          </w:p>
        </w:tc>
      </w:tr>
      <w:tr w:rsidR="00A24966" w:rsidRPr="00C17B9D" w14:paraId="11085864" w14:textId="77777777" w:rsidTr="00046804">
        <w:trPr>
          <w:trHeight w:val="300"/>
        </w:trPr>
        <w:tc>
          <w:tcPr>
            <w:tcW w:w="710" w:type="dxa"/>
          </w:tcPr>
          <w:p w14:paraId="4F1D677D" w14:textId="77777777" w:rsidR="00A24966" w:rsidRPr="00C17B9D" w:rsidRDefault="00A24966" w:rsidP="00A24966">
            <w:pPr>
              <w:pStyle w:val="ListParagraph"/>
              <w:numPr>
                <w:ilvl w:val="0"/>
                <w:numId w:val="3"/>
              </w:numPr>
              <w:tabs>
                <w:tab w:val="left" w:pos="350"/>
              </w:tabs>
              <w:ind w:hanging="551"/>
              <w:jc w:val="center"/>
              <w:rPr>
                <w:color w:val="000000"/>
                <w:sz w:val="22"/>
                <w:szCs w:val="22"/>
                <w:lang w:eastAsia="lt-LT"/>
              </w:rPr>
            </w:pPr>
          </w:p>
        </w:tc>
        <w:tc>
          <w:tcPr>
            <w:tcW w:w="1843" w:type="dxa"/>
          </w:tcPr>
          <w:p w14:paraId="3617FE9A" w14:textId="4018ACA9" w:rsidR="00A24966" w:rsidRPr="00C17B9D" w:rsidRDefault="00A24966" w:rsidP="00A24966">
            <w:pPr>
              <w:spacing w:line="240" w:lineRule="auto"/>
              <w:rPr>
                <w:rFonts w:cs="Times New Roman"/>
                <w:sz w:val="22"/>
              </w:rPr>
            </w:pPr>
            <w:r w:rsidRPr="00C17B9D">
              <w:rPr>
                <w:rFonts w:cs="Times New Roman"/>
                <w:sz w:val="22"/>
              </w:rPr>
              <w:t>Flash atmintis</w:t>
            </w:r>
          </w:p>
        </w:tc>
        <w:tc>
          <w:tcPr>
            <w:tcW w:w="4111" w:type="dxa"/>
          </w:tcPr>
          <w:p w14:paraId="518F2BC4" w14:textId="2E65EAD1" w:rsidR="00A24966" w:rsidRPr="00C17B9D" w:rsidRDefault="00A24966" w:rsidP="00A24966">
            <w:pPr>
              <w:spacing w:line="240" w:lineRule="auto"/>
              <w:rPr>
                <w:rFonts w:cs="Times New Roman"/>
                <w:sz w:val="22"/>
              </w:rPr>
            </w:pPr>
            <w:r w:rsidRPr="00C17B9D">
              <w:rPr>
                <w:rFonts w:cs="Times New Roman"/>
                <w:sz w:val="22"/>
              </w:rPr>
              <w:t>Ne mažiau kaip 32 MB.</w:t>
            </w:r>
          </w:p>
        </w:tc>
        <w:tc>
          <w:tcPr>
            <w:tcW w:w="3685" w:type="dxa"/>
            <w:vAlign w:val="center"/>
          </w:tcPr>
          <w:p w14:paraId="7C8EE587" w14:textId="77777777" w:rsidR="00A24966" w:rsidRPr="00C17B9D" w:rsidRDefault="00A24966" w:rsidP="00A24966">
            <w:pPr>
              <w:spacing w:line="240" w:lineRule="auto"/>
              <w:rPr>
                <w:rFonts w:eastAsia="Times New Roman" w:cs="Times New Roman"/>
                <w:color w:val="000000"/>
                <w:sz w:val="22"/>
                <w:lang w:eastAsia="lt-LT"/>
              </w:rPr>
            </w:pPr>
          </w:p>
        </w:tc>
      </w:tr>
      <w:tr w:rsidR="00A24966" w:rsidRPr="00C17B9D" w14:paraId="58AE05D5" w14:textId="77777777" w:rsidTr="00046804">
        <w:trPr>
          <w:trHeight w:val="300"/>
        </w:trPr>
        <w:tc>
          <w:tcPr>
            <w:tcW w:w="710" w:type="dxa"/>
          </w:tcPr>
          <w:p w14:paraId="35E42E42" w14:textId="77777777" w:rsidR="00A24966" w:rsidRPr="00C17B9D" w:rsidRDefault="00A24966" w:rsidP="00A24966">
            <w:pPr>
              <w:pStyle w:val="ListParagraph"/>
              <w:numPr>
                <w:ilvl w:val="0"/>
                <w:numId w:val="3"/>
              </w:numPr>
              <w:tabs>
                <w:tab w:val="left" w:pos="350"/>
              </w:tabs>
              <w:ind w:hanging="551"/>
              <w:jc w:val="center"/>
              <w:rPr>
                <w:color w:val="000000"/>
                <w:sz w:val="22"/>
                <w:szCs w:val="22"/>
                <w:lang w:eastAsia="lt-LT"/>
              </w:rPr>
            </w:pPr>
          </w:p>
        </w:tc>
        <w:tc>
          <w:tcPr>
            <w:tcW w:w="1843" w:type="dxa"/>
          </w:tcPr>
          <w:p w14:paraId="0DCF67AE" w14:textId="00BB1773" w:rsidR="00A24966" w:rsidRPr="00C17B9D" w:rsidRDefault="00A24966" w:rsidP="00A24966">
            <w:pPr>
              <w:spacing w:line="240" w:lineRule="auto"/>
              <w:rPr>
                <w:rFonts w:cs="Times New Roman"/>
                <w:sz w:val="22"/>
              </w:rPr>
            </w:pPr>
            <w:r w:rsidRPr="00C17B9D">
              <w:rPr>
                <w:rFonts w:cs="Times New Roman"/>
                <w:sz w:val="22"/>
              </w:rPr>
              <w:t>SDRAM atmintis</w:t>
            </w:r>
          </w:p>
        </w:tc>
        <w:tc>
          <w:tcPr>
            <w:tcW w:w="4111" w:type="dxa"/>
          </w:tcPr>
          <w:p w14:paraId="68C93F8C" w14:textId="57D5EA7E" w:rsidR="00A24966" w:rsidRPr="00C17B9D" w:rsidRDefault="00A24966" w:rsidP="00A24966">
            <w:pPr>
              <w:spacing w:line="240" w:lineRule="auto"/>
              <w:rPr>
                <w:rFonts w:cs="Times New Roman"/>
                <w:sz w:val="22"/>
              </w:rPr>
            </w:pPr>
            <w:r w:rsidRPr="00C17B9D">
              <w:rPr>
                <w:rFonts w:cs="Times New Roman"/>
                <w:sz w:val="22"/>
              </w:rPr>
              <w:t>Ne mažiau kaip 16 MB.</w:t>
            </w:r>
          </w:p>
        </w:tc>
        <w:tc>
          <w:tcPr>
            <w:tcW w:w="3685" w:type="dxa"/>
            <w:vAlign w:val="center"/>
          </w:tcPr>
          <w:p w14:paraId="0B97C6B0" w14:textId="77777777" w:rsidR="00A24966" w:rsidRPr="00C17B9D" w:rsidRDefault="00A24966" w:rsidP="00A24966">
            <w:pPr>
              <w:spacing w:line="240" w:lineRule="auto"/>
              <w:rPr>
                <w:rFonts w:eastAsia="Times New Roman" w:cs="Times New Roman"/>
                <w:color w:val="000000"/>
                <w:sz w:val="22"/>
                <w:lang w:eastAsia="lt-LT"/>
              </w:rPr>
            </w:pPr>
          </w:p>
        </w:tc>
      </w:tr>
      <w:tr w:rsidR="00850CAF" w:rsidRPr="00C17B9D" w14:paraId="1E53C9DB" w14:textId="77777777" w:rsidTr="00046804">
        <w:trPr>
          <w:trHeight w:val="300"/>
        </w:trPr>
        <w:tc>
          <w:tcPr>
            <w:tcW w:w="710" w:type="dxa"/>
          </w:tcPr>
          <w:p w14:paraId="57E4EAC1" w14:textId="5277FF69" w:rsidR="00850CAF" w:rsidRPr="00C17B9D" w:rsidRDefault="00850CAF" w:rsidP="00046804">
            <w:pPr>
              <w:pStyle w:val="ListParagraph"/>
              <w:numPr>
                <w:ilvl w:val="0"/>
                <w:numId w:val="3"/>
              </w:numPr>
              <w:tabs>
                <w:tab w:val="left" w:pos="350"/>
              </w:tabs>
              <w:ind w:hanging="551"/>
              <w:jc w:val="center"/>
              <w:rPr>
                <w:color w:val="000000"/>
                <w:sz w:val="22"/>
                <w:szCs w:val="22"/>
                <w:lang w:eastAsia="lt-LT"/>
              </w:rPr>
            </w:pPr>
          </w:p>
        </w:tc>
        <w:tc>
          <w:tcPr>
            <w:tcW w:w="1843" w:type="dxa"/>
          </w:tcPr>
          <w:p w14:paraId="040ECA5B" w14:textId="3D043FA3" w:rsidR="00850CAF" w:rsidRPr="00C17B9D" w:rsidRDefault="00850CAF" w:rsidP="00850CAF">
            <w:pPr>
              <w:spacing w:line="240" w:lineRule="auto"/>
              <w:rPr>
                <w:rFonts w:eastAsia="Times New Roman" w:cs="Times New Roman"/>
                <w:color w:val="000000"/>
                <w:sz w:val="22"/>
                <w:lang w:eastAsia="lt-LT"/>
              </w:rPr>
            </w:pPr>
            <w:r w:rsidRPr="00C17B9D">
              <w:rPr>
                <w:rFonts w:cs="Times New Roman"/>
                <w:sz w:val="22"/>
              </w:rPr>
              <w:t>Didžiausias etiketės ilgis</w:t>
            </w:r>
          </w:p>
        </w:tc>
        <w:tc>
          <w:tcPr>
            <w:tcW w:w="4111" w:type="dxa"/>
          </w:tcPr>
          <w:p w14:paraId="4675A92D" w14:textId="670A18D1" w:rsidR="00850CAF" w:rsidRPr="00C17B9D" w:rsidRDefault="00850CAF" w:rsidP="00850CAF">
            <w:pPr>
              <w:spacing w:line="240" w:lineRule="auto"/>
              <w:rPr>
                <w:rFonts w:eastAsia="Times New Roman" w:cs="Times New Roman"/>
                <w:color w:val="000000"/>
                <w:sz w:val="22"/>
                <w:lang w:eastAsia="lt-LT"/>
              </w:rPr>
            </w:pPr>
            <w:r w:rsidRPr="00C17B9D">
              <w:rPr>
                <w:rFonts w:cs="Times New Roman"/>
                <w:sz w:val="22"/>
              </w:rPr>
              <w:t>Ne mažiau kaip 900 mm.</w:t>
            </w:r>
          </w:p>
        </w:tc>
        <w:tc>
          <w:tcPr>
            <w:tcW w:w="3685" w:type="dxa"/>
            <w:vAlign w:val="center"/>
          </w:tcPr>
          <w:p w14:paraId="2AE7EBF4" w14:textId="77777777" w:rsidR="00850CAF" w:rsidRPr="00C17B9D" w:rsidRDefault="00850CAF" w:rsidP="00850CAF">
            <w:pPr>
              <w:spacing w:line="240" w:lineRule="auto"/>
              <w:rPr>
                <w:rFonts w:eastAsia="Times New Roman" w:cs="Times New Roman"/>
                <w:color w:val="000000"/>
                <w:sz w:val="22"/>
                <w:lang w:eastAsia="lt-LT"/>
              </w:rPr>
            </w:pPr>
          </w:p>
        </w:tc>
      </w:tr>
      <w:tr w:rsidR="00850CAF" w:rsidRPr="00C17B9D" w14:paraId="177CBC1D" w14:textId="77777777" w:rsidTr="00046804">
        <w:trPr>
          <w:trHeight w:val="300"/>
        </w:trPr>
        <w:tc>
          <w:tcPr>
            <w:tcW w:w="710" w:type="dxa"/>
          </w:tcPr>
          <w:p w14:paraId="0F7D1E69" w14:textId="608E3935" w:rsidR="00850CAF" w:rsidRPr="00C17B9D" w:rsidRDefault="00850CAF" w:rsidP="00046804">
            <w:pPr>
              <w:pStyle w:val="ListParagraph"/>
              <w:numPr>
                <w:ilvl w:val="0"/>
                <w:numId w:val="3"/>
              </w:numPr>
              <w:tabs>
                <w:tab w:val="left" w:pos="350"/>
              </w:tabs>
              <w:ind w:hanging="551"/>
              <w:jc w:val="center"/>
              <w:rPr>
                <w:color w:val="000000"/>
                <w:sz w:val="22"/>
                <w:szCs w:val="22"/>
                <w:lang w:eastAsia="lt-LT"/>
              </w:rPr>
            </w:pPr>
          </w:p>
        </w:tc>
        <w:tc>
          <w:tcPr>
            <w:tcW w:w="1843" w:type="dxa"/>
          </w:tcPr>
          <w:p w14:paraId="4E046607" w14:textId="529E4E30" w:rsidR="00850CAF" w:rsidRPr="00C17B9D" w:rsidRDefault="00850CAF" w:rsidP="00850CAF">
            <w:pPr>
              <w:spacing w:line="240" w:lineRule="auto"/>
              <w:rPr>
                <w:rFonts w:eastAsia="Times New Roman" w:cs="Times New Roman"/>
                <w:color w:val="000000"/>
                <w:sz w:val="22"/>
                <w:lang w:eastAsia="lt-LT"/>
              </w:rPr>
            </w:pPr>
            <w:r w:rsidRPr="00C17B9D">
              <w:rPr>
                <w:rFonts w:cs="Times New Roman"/>
                <w:sz w:val="22"/>
              </w:rPr>
              <w:t xml:space="preserve">Didžiausias </w:t>
            </w:r>
            <w:r w:rsidR="00736176" w:rsidRPr="00C17B9D">
              <w:rPr>
                <w:rFonts w:cs="Times New Roman"/>
                <w:sz w:val="22"/>
              </w:rPr>
              <w:t>žaliavos</w:t>
            </w:r>
            <w:r w:rsidRPr="00C17B9D">
              <w:rPr>
                <w:rFonts w:cs="Times New Roman"/>
                <w:sz w:val="22"/>
              </w:rPr>
              <w:t xml:space="preserve"> plotis</w:t>
            </w:r>
          </w:p>
        </w:tc>
        <w:tc>
          <w:tcPr>
            <w:tcW w:w="4111" w:type="dxa"/>
          </w:tcPr>
          <w:p w14:paraId="19CB0A1D" w14:textId="510AC503" w:rsidR="00850CAF" w:rsidRPr="00C17B9D" w:rsidRDefault="00850CAF" w:rsidP="00850CAF">
            <w:pPr>
              <w:spacing w:line="240" w:lineRule="auto"/>
              <w:rPr>
                <w:rFonts w:eastAsia="Times New Roman" w:cs="Times New Roman"/>
                <w:b/>
                <w:bCs/>
                <w:color w:val="000000"/>
                <w:sz w:val="22"/>
                <w:lang w:eastAsia="lt-LT"/>
              </w:rPr>
            </w:pPr>
            <w:r w:rsidRPr="00C17B9D">
              <w:rPr>
                <w:rFonts w:cs="Times New Roman"/>
                <w:b/>
                <w:bCs/>
                <w:sz w:val="22"/>
              </w:rPr>
              <w:t>Ne mažiau kaip 60 mm.</w:t>
            </w:r>
          </w:p>
        </w:tc>
        <w:tc>
          <w:tcPr>
            <w:tcW w:w="3685" w:type="dxa"/>
            <w:vAlign w:val="center"/>
          </w:tcPr>
          <w:p w14:paraId="1D4FBFC5" w14:textId="77777777" w:rsidR="00850CAF" w:rsidRPr="00C17B9D" w:rsidRDefault="00850CAF" w:rsidP="00850CAF">
            <w:pPr>
              <w:spacing w:line="240" w:lineRule="auto"/>
              <w:rPr>
                <w:rFonts w:eastAsia="Times New Roman" w:cs="Times New Roman"/>
                <w:color w:val="000000"/>
                <w:sz w:val="22"/>
                <w:lang w:eastAsia="lt-LT"/>
              </w:rPr>
            </w:pPr>
          </w:p>
        </w:tc>
      </w:tr>
      <w:tr w:rsidR="00850CAF" w:rsidRPr="00C17B9D" w14:paraId="45CFE986" w14:textId="77777777" w:rsidTr="00046804">
        <w:trPr>
          <w:trHeight w:val="300"/>
        </w:trPr>
        <w:tc>
          <w:tcPr>
            <w:tcW w:w="710" w:type="dxa"/>
          </w:tcPr>
          <w:p w14:paraId="03C25B26" w14:textId="4B358CD5" w:rsidR="00850CAF" w:rsidRPr="00C17B9D" w:rsidRDefault="00850CAF" w:rsidP="00046804">
            <w:pPr>
              <w:pStyle w:val="ListParagraph"/>
              <w:numPr>
                <w:ilvl w:val="0"/>
                <w:numId w:val="3"/>
              </w:numPr>
              <w:tabs>
                <w:tab w:val="left" w:pos="350"/>
              </w:tabs>
              <w:ind w:hanging="551"/>
              <w:jc w:val="center"/>
              <w:rPr>
                <w:color w:val="000000"/>
                <w:sz w:val="22"/>
                <w:szCs w:val="22"/>
                <w:lang w:eastAsia="lt-LT"/>
              </w:rPr>
            </w:pPr>
          </w:p>
        </w:tc>
        <w:tc>
          <w:tcPr>
            <w:tcW w:w="1843" w:type="dxa"/>
          </w:tcPr>
          <w:p w14:paraId="522F776D" w14:textId="2534EF3D" w:rsidR="00850CAF" w:rsidRPr="00C17B9D" w:rsidRDefault="00850CAF" w:rsidP="00850CAF">
            <w:pPr>
              <w:spacing w:line="240" w:lineRule="auto"/>
              <w:rPr>
                <w:rFonts w:eastAsia="Times New Roman" w:cs="Times New Roman"/>
                <w:color w:val="000000"/>
                <w:sz w:val="22"/>
                <w:lang w:eastAsia="lt-LT"/>
              </w:rPr>
            </w:pPr>
            <w:r w:rsidRPr="00C17B9D">
              <w:rPr>
                <w:rFonts w:cs="Times New Roman"/>
                <w:sz w:val="22"/>
              </w:rPr>
              <w:t>Didžiausias spausdinimo plotis</w:t>
            </w:r>
          </w:p>
        </w:tc>
        <w:tc>
          <w:tcPr>
            <w:tcW w:w="4111" w:type="dxa"/>
          </w:tcPr>
          <w:p w14:paraId="02057A67" w14:textId="72CF3DBC" w:rsidR="00850CAF" w:rsidRPr="00C17B9D" w:rsidRDefault="00850CAF" w:rsidP="00850CAF">
            <w:pPr>
              <w:spacing w:line="240" w:lineRule="auto"/>
              <w:rPr>
                <w:rFonts w:eastAsia="Times New Roman" w:cs="Times New Roman"/>
                <w:b/>
                <w:bCs/>
                <w:color w:val="000000"/>
                <w:sz w:val="22"/>
                <w:lang w:eastAsia="lt-LT"/>
              </w:rPr>
            </w:pPr>
            <w:r w:rsidRPr="00C17B9D">
              <w:rPr>
                <w:rFonts w:cs="Times New Roman"/>
                <w:b/>
                <w:bCs/>
                <w:sz w:val="22"/>
              </w:rPr>
              <w:t xml:space="preserve">Ne mažiau kaip </w:t>
            </w:r>
            <w:r w:rsidR="00046804" w:rsidRPr="00C17B9D">
              <w:rPr>
                <w:rFonts w:cs="Times New Roman"/>
                <w:b/>
                <w:bCs/>
                <w:sz w:val="22"/>
              </w:rPr>
              <w:t>54</w:t>
            </w:r>
            <w:r w:rsidRPr="00C17B9D">
              <w:rPr>
                <w:rFonts w:cs="Times New Roman"/>
                <w:b/>
                <w:bCs/>
                <w:sz w:val="22"/>
              </w:rPr>
              <w:t xml:space="preserve"> mm.</w:t>
            </w:r>
          </w:p>
        </w:tc>
        <w:tc>
          <w:tcPr>
            <w:tcW w:w="3685" w:type="dxa"/>
            <w:vAlign w:val="center"/>
          </w:tcPr>
          <w:p w14:paraId="273560D1" w14:textId="77777777" w:rsidR="00850CAF" w:rsidRPr="00C17B9D" w:rsidRDefault="00850CAF" w:rsidP="00850CAF">
            <w:pPr>
              <w:spacing w:line="240" w:lineRule="auto"/>
              <w:rPr>
                <w:rFonts w:eastAsia="Times New Roman" w:cs="Times New Roman"/>
                <w:color w:val="000000"/>
                <w:sz w:val="22"/>
                <w:lang w:eastAsia="lt-LT"/>
              </w:rPr>
            </w:pPr>
          </w:p>
        </w:tc>
      </w:tr>
      <w:tr w:rsidR="00850CAF" w:rsidRPr="00C17B9D" w14:paraId="59B8417B" w14:textId="77777777" w:rsidTr="00046804">
        <w:trPr>
          <w:trHeight w:val="300"/>
        </w:trPr>
        <w:tc>
          <w:tcPr>
            <w:tcW w:w="710" w:type="dxa"/>
          </w:tcPr>
          <w:p w14:paraId="1FB43CE3" w14:textId="60689467" w:rsidR="00850CAF" w:rsidRPr="00C17B9D" w:rsidRDefault="00850CAF" w:rsidP="00046804">
            <w:pPr>
              <w:pStyle w:val="ListParagraph"/>
              <w:numPr>
                <w:ilvl w:val="0"/>
                <w:numId w:val="3"/>
              </w:numPr>
              <w:tabs>
                <w:tab w:val="left" w:pos="350"/>
              </w:tabs>
              <w:ind w:hanging="551"/>
              <w:jc w:val="center"/>
              <w:rPr>
                <w:color w:val="000000"/>
                <w:sz w:val="22"/>
                <w:szCs w:val="22"/>
                <w:lang w:eastAsia="lt-LT"/>
              </w:rPr>
            </w:pPr>
          </w:p>
        </w:tc>
        <w:tc>
          <w:tcPr>
            <w:tcW w:w="1843" w:type="dxa"/>
          </w:tcPr>
          <w:p w14:paraId="60909386" w14:textId="504B0F7C" w:rsidR="00850CAF" w:rsidRPr="00C17B9D" w:rsidRDefault="00850CAF" w:rsidP="00850CAF">
            <w:pPr>
              <w:spacing w:line="240" w:lineRule="auto"/>
              <w:rPr>
                <w:rFonts w:eastAsia="Times New Roman" w:cs="Times New Roman"/>
                <w:color w:val="000000"/>
                <w:sz w:val="22"/>
                <w:lang w:eastAsia="lt-LT"/>
              </w:rPr>
            </w:pPr>
            <w:r w:rsidRPr="00C17B9D">
              <w:rPr>
                <w:rFonts w:cs="Times New Roman"/>
                <w:sz w:val="22"/>
              </w:rPr>
              <w:t xml:space="preserve">Komunikacija </w:t>
            </w:r>
          </w:p>
        </w:tc>
        <w:tc>
          <w:tcPr>
            <w:tcW w:w="4111" w:type="dxa"/>
          </w:tcPr>
          <w:p w14:paraId="25786B53" w14:textId="6A9DE016" w:rsidR="00850CAF" w:rsidRPr="00C17B9D" w:rsidRDefault="00850CAF" w:rsidP="00850CAF">
            <w:pPr>
              <w:spacing w:line="240" w:lineRule="auto"/>
              <w:rPr>
                <w:rFonts w:eastAsia="Times New Roman" w:cs="Times New Roman"/>
                <w:color w:val="000000"/>
                <w:sz w:val="22"/>
                <w:lang w:eastAsia="lt-LT"/>
              </w:rPr>
            </w:pPr>
            <w:r w:rsidRPr="00C17B9D">
              <w:rPr>
                <w:rFonts w:cs="Times New Roman"/>
                <w:sz w:val="22"/>
              </w:rPr>
              <w:t xml:space="preserve">Ne prasčiau nei: USB, </w:t>
            </w:r>
            <w:proofErr w:type="spellStart"/>
            <w:r w:rsidRPr="00C17B9D">
              <w:rPr>
                <w:rFonts w:cs="Times New Roman"/>
                <w:sz w:val="22"/>
              </w:rPr>
              <w:t>Ethernet</w:t>
            </w:r>
            <w:proofErr w:type="spellEnd"/>
          </w:p>
        </w:tc>
        <w:tc>
          <w:tcPr>
            <w:tcW w:w="3685" w:type="dxa"/>
            <w:vAlign w:val="center"/>
          </w:tcPr>
          <w:p w14:paraId="17BA1B5B" w14:textId="77777777" w:rsidR="00850CAF" w:rsidRPr="00C17B9D" w:rsidRDefault="00850CAF" w:rsidP="00850CAF">
            <w:pPr>
              <w:spacing w:line="240" w:lineRule="auto"/>
              <w:rPr>
                <w:rFonts w:eastAsia="Times New Roman" w:cs="Times New Roman"/>
                <w:color w:val="000000"/>
                <w:sz w:val="22"/>
                <w:lang w:eastAsia="lt-LT"/>
              </w:rPr>
            </w:pPr>
          </w:p>
        </w:tc>
      </w:tr>
      <w:tr w:rsidR="00850CAF" w:rsidRPr="00C17B9D" w14:paraId="1FAA0EF8" w14:textId="77777777" w:rsidTr="00046804">
        <w:trPr>
          <w:trHeight w:val="300"/>
        </w:trPr>
        <w:tc>
          <w:tcPr>
            <w:tcW w:w="710" w:type="dxa"/>
          </w:tcPr>
          <w:p w14:paraId="0ADA8D09" w14:textId="27122922" w:rsidR="00850CAF" w:rsidRPr="00C17B9D" w:rsidRDefault="00850CAF" w:rsidP="00046804">
            <w:pPr>
              <w:pStyle w:val="ListParagraph"/>
              <w:numPr>
                <w:ilvl w:val="0"/>
                <w:numId w:val="3"/>
              </w:numPr>
              <w:tabs>
                <w:tab w:val="left" w:pos="350"/>
              </w:tabs>
              <w:ind w:hanging="551"/>
              <w:jc w:val="center"/>
              <w:rPr>
                <w:color w:val="000000"/>
                <w:sz w:val="22"/>
                <w:szCs w:val="22"/>
                <w:lang w:eastAsia="lt-LT"/>
              </w:rPr>
            </w:pPr>
            <w:bookmarkStart w:id="0" w:name="_Hlk119397944"/>
          </w:p>
        </w:tc>
        <w:tc>
          <w:tcPr>
            <w:tcW w:w="1843" w:type="dxa"/>
          </w:tcPr>
          <w:p w14:paraId="7D613F5F" w14:textId="45AA963E" w:rsidR="00850CAF" w:rsidRPr="00C17B9D" w:rsidRDefault="00850CAF" w:rsidP="00850CAF">
            <w:pPr>
              <w:spacing w:line="240" w:lineRule="auto"/>
              <w:rPr>
                <w:rFonts w:eastAsia="Times New Roman" w:cs="Times New Roman"/>
                <w:color w:val="000000"/>
                <w:sz w:val="22"/>
                <w:lang w:eastAsia="lt-LT"/>
              </w:rPr>
            </w:pPr>
            <w:r w:rsidRPr="00C17B9D">
              <w:rPr>
                <w:rFonts w:cs="Times New Roman"/>
                <w:sz w:val="22"/>
              </w:rPr>
              <w:t>Spausdintuvo svoris</w:t>
            </w:r>
          </w:p>
        </w:tc>
        <w:tc>
          <w:tcPr>
            <w:tcW w:w="4111" w:type="dxa"/>
          </w:tcPr>
          <w:p w14:paraId="16C92D0E" w14:textId="6B585C4B" w:rsidR="00850CAF" w:rsidRPr="00C17B9D" w:rsidRDefault="00850CAF" w:rsidP="00850CAF">
            <w:pPr>
              <w:spacing w:line="240" w:lineRule="auto"/>
              <w:rPr>
                <w:rFonts w:eastAsia="Times New Roman" w:cs="Times New Roman"/>
                <w:color w:val="000000"/>
                <w:sz w:val="22"/>
                <w:lang w:eastAsia="lt-LT"/>
              </w:rPr>
            </w:pPr>
            <w:r w:rsidRPr="00C17B9D">
              <w:rPr>
                <w:rFonts w:cs="Times New Roman"/>
                <w:sz w:val="22"/>
              </w:rPr>
              <w:t xml:space="preserve">Ne daugiau </w:t>
            </w:r>
            <w:r w:rsidR="00EA2861" w:rsidRPr="00C17B9D">
              <w:rPr>
                <w:rFonts w:cs="Times New Roman"/>
                <w:sz w:val="22"/>
              </w:rPr>
              <w:t>1,5</w:t>
            </w:r>
            <w:r w:rsidRPr="00C17B9D">
              <w:rPr>
                <w:rFonts w:cs="Times New Roman"/>
                <w:sz w:val="22"/>
              </w:rPr>
              <w:t xml:space="preserve"> kg.</w:t>
            </w:r>
          </w:p>
        </w:tc>
        <w:tc>
          <w:tcPr>
            <w:tcW w:w="3685" w:type="dxa"/>
            <w:vAlign w:val="center"/>
          </w:tcPr>
          <w:p w14:paraId="3ED22A35" w14:textId="24B27761" w:rsidR="00850CAF" w:rsidRPr="00C17B9D" w:rsidRDefault="00850CAF" w:rsidP="00850CAF">
            <w:pPr>
              <w:spacing w:line="240" w:lineRule="auto"/>
              <w:rPr>
                <w:rFonts w:eastAsia="Times New Roman" w:cs="Times New Roman"/>
                <w:color w:val="000000"/>
                <w:sz w:val="22"/>
                <w:lang w:eastAsia="lt-LT"/>
              </w:rPr>
            </w:pPr>
          </w:p>
        </w:tc>
      </w:tr>
      <w:tr w:rsidR="00850CAF" w:rsidRPr="00C17B9D" w14:paraId="0FF54674" w14:textId="77777777" w:rsidTr="00046804">
        <w:trPr>
          <w:trHeight w:val="300"/>
        </w:trPr>
        <w:tc>
          <w:tcPr>
            <w:tcW w:w="710" w:type="dxa"/>
          </w:tcPr>
          <w:p w14:paraId="0609F664" w14:textId="7EC0BE89" w:rsidR="00850CAF" w:rsidRPr="00C17B9D" w:rsidRDefault="00850CAF" w:rsidP="00046804">
            <w:pPr>
              <w:pStyle w:val="ListParagraph"/>
              <w:numPr>
                <w:ilvl w:val="0"/>
                <w:numId w:val="3"/>
              </w:numPr>
              <w:tabs>
                <w:tab w:val="left" w:pos="350"/>
              </w:tabs>
              <w:ind w:hanging="551"/>
              <w:jc w:val="center"/>
              <w:rPr>
                <w:color w:val="000000"/>
                <w:sz w:val="22"/>
                <w:szCs w:val="22"/>
                <w:lang w:eastAsia="lt-LT"/>
              </w:rPr>
            </w:pPr>
            <w:bookmarkStart w:id="1" w:name="_Hlk119398006"/>
            <w:bookmarkEnd w:id="0"/>
          </w:p>
        </w:tc>
        <w:tc>
          <w:tcPr>
            <w:tcW w:w="1843" w:type="dxa"/>
          </w:tcPr>
          <w:p w14:paraId="473DFE38" w14:textId="46AD782B" w:rsidR="00850CAF" w:rsidRPr="00C17B9D" w:rsidRDefault="00850CAF" w:rsidP="00850CAF">
            <w:pPr>
              <w:spacing w:line="240" w:lineRule="auto"/>
              <w:rPr>
                <w:rFonts w:eastAsia="Times New Roman" w:cs="Times New Roman"/>
                <w:color w:val="000000"/>
                <w:sz w:val="22"/>
                <w:lang w:eastAsia="lt-LT"/>
              </w:rPr>
            </w:pPr>
            <w:r w:rsidRPr="00C17B9D">
              <w:rPr>
                <w:rFonts w:cs="Times New Roman"/>
                <w:sz w:val="22"/>
              </w:rPr>
              <w:t>Išoriniai matmenys</w:t>
            </w:r>
          </w:p>
        </w:tc>
        <w:tc>
          <w:tcPr>
            <w:tcW w:w="4111" w:type="dxa"/>
          </w:tcPr>
          <w:p w14:paraId="71ECDD60" w14:textId="0FFE44AE" w:rsidR="00850CAF" w:rsidRPr="00C17B9D" w:rsidRDefault="00850CAF" w:rsidP="00850CAF">
            <w:pPr>
              <w:spacing w:line="240" w:lineRule="auto"/>
              <w:rPr>
                <w:rFonts w:cs="Times New Roman"/>
                <w:sz w:val="22"/>
              </w:rPr>
            </w:pPr>
            <w:r w:rsidRPr="00C17B9D">
              <w:rPr>
                <w:rFonts w:cs="Times New Roman"/>
                <w:sz w:val="22"/>
              </w:rPr>
              <w:t>Plotis ne daugiau 1</w:t>
            </w:r>
            <w:r w:rsidR="004345D7" w:rsidRPr="00C17B9D">
              <w:rPr>
                <w:rFonts w:cs="Times New Roman"/>
                <w:sz w:val="22"/>
              </w:rPr>
              <w:t>4</w:t>
            </w:r>
            <w:r w:rsidR="00EA2861" w:rsidRPr="00C17B9D">
              <w:rPr>
                <w:rFonts w:cs="Times New Roman"/>
                <w:sz w:val="22"/>
              </w:rPr>
              <w:t>0</w:t>
            </w:r>
            <w:r w:rsidRPr="00C17B9D">
              <w:rPr>
                <w:rFonts w:cs="Times New Roman"/>
                <w:sz w:val="22"/>
              </w:rPr>
              <w:t xml:space="preserve"> mm.</w:t>
            </w:r>
          </w:p>
          <w:p w14:paraId="365A57B9" w14:textId="3EE287CE" w:rsidR="00715020" w:rsidRPr="00C17B9D" w:rsidRDefault="00715020" w:rsidP="00850CAF">
            <w:pPr>
              <w:spacing w:line="240" w:lineRule="auto"/>
              <w:rPr>
                <w:rFonts w:eastAsia="Times New Roman" w:cs="Times New Roman"/>
                <w:sz w:val="22"/>
                <w:lang w:eastAsia="lt-LT"/>
              </w:rPr>
            </w:pPr>
            <w:r w:rsidRPr="00C17B9D">
              <w:rPr>
                <w:rFonts w:eastAsia="Times New Roman" w:cs="Times New Roman"/>
                <w:sz w:val="22"/>
                <w:lang w:eastAsia="lt-LT"/>
              </w:rPr>
              <w:t>Aukštis ne daugiau 2</w:t>
            </w:r>
            <w:r w:rsidR="004345D7" w:rsidRPr="00C17B9D">
              <w:rPr>
                <w:rFonts w:eastAsia="Times New Roman" w:cs="Times New Roman"/>
                <w:sz w:val="22"/>
                <w:lang w:eastAsia="lt-LT"/>
              </w:rPr>
              <w:t>1</w:t>
            </w:r>
            <w:r w:rsidRPr="00C17B9D">
              <w:rPr>
                <w:rFonts w:eastAsia="Times New Roman" w:cs="Times New Roman"/>
                <w:sz w:val="22"/>
                <w:lang w:eastAsia="lt-LT"/>
              </w:rPr>
              <w:t>0 mm.</w:t>
            </w:r>
          </w:p>
          <w:p w14:paraId="304E8469" w14:textId="4D417CA2" w:rsidR="00715020" w:rsidRPr="00C17B9D" w:rsidRDefault="00715020" w:rsidP="00850CAF">
            <w:pPr>
              <w:spacing w:line="240" w:lineRule="auto"/>
              <w:rPr>
                <w:rFonts w:eastAsia="Times New Roman" w:cs="Times New Roman"/>
                <w:sz w:val="22"/>
                <w:lang w:eastAsia="lt-LT"/>
              </w:rPr>
            </w:pPr>
            <w:r w:rsidRPr="00C17B9D">
              <w:rPr>
                <w:rFonts w:eastAsia="Times New Roman" w:cs="Times New Roman"/>
                <w:sz w:val="22"/>
                <w:lang w:eastAsia="lt-LT"/>
              </w:rPr>
              <w:t>Ilgis ne daugiau 2</w:t>
            </w:r>
            <w:r w:rsidR="004345D7" w:rsidRPr="00C17B9D">
              <w:rPr>
                <w:rFonts w:eastAsia="Times New Roman" w:cs="Times New Roman"/>
                <w:sz w:val="22"/>
                <w:lang w:eastAsia="lt-LT"/>
              </w:rPr>
              <w:t>4</w:t>
            </w:r>
            <w:r w:rsidRPr="00C17B9D">
              <w:rPr>
                <w:rFonts w:eastAsia="Times New Roman" w:cs="Times New Roman"/>
                <w:sz w:val="22"/>
                <w:lang w:eastAsia="lt-LT"/>
              </w:rPr>
              <w:t>0 mm.</w:t>
            </w:r>
          </w:p>
        </w:tc>
        <w:tc>
          <w:tcPr>
            <w:tcW w:w="3685" w:type="dxa"/>
            <w:vAlign w:val="center"/>
          </w:tcPr>
          <w:p w14:paraId="4F3A705C" w14:textId="6D9A9D40" w:rsidR="00850CAF" w:rsidRPr="00C17B9D" w:rsidRDefault="00850CAF" w:rsidP="00850CAF">
            <w:pPr>
              <w:spacing w:line="240" w:lineRule="auto"/>
              <w:rPr>
                <w:rFonts w:eastAsia="Times New Roman" w:cs="Times New Roman"/>
                <w:color w:val="000000"/>
                <w:sz w:val="22"/>
                <w:lang w:eastAsia="lt-LT"/>
              </w:rPr>
            </w:pPr>
          </w:p>
        </w:tc>
      </w:tr>
      <w:bookmarkEnd w:id="1"/>
      <w:tr w:rsidR="00715020" w:rsidRPr="00C17B9D" w14:paraId="6B092833" w14:textId="77777777" w:rsidTr="00046804">
        <w:trPr>
          <w:trHeight w:val="300"/>
        </w:trPr>
        <w:tc>
          <w:tcPr>
            <w:tcW w:w="710" w:type="dxa"/>
          </w:tcPr>
          <w:p w14:paraId="3F27B680" w14:textId="328A5632" w:rsidR="00715020" w:rsidRPr="00C17B9D" w:rsidRDefault="00715020" w:rsidP="00046804">
            <w:pPr>
              <w:pStyle w:val="ListParagraph"/>
              <w:numPr>
                <w:ilvl w:val="0"/>
                <w:numId w:val="3"/>
              </w:numPr>
              <w:tabs>
                <w:tab w:val="left" w:pos="350"/>
              </w:tabs>
              <w:ind w:hanging="551"/>
              <w:jc w:val="center"/>
              <w:rPr>
                <w:color w:val="000000"/>
                <w:sz w:val="22"/>
                <w:szCs w:val="22"/>
                <w:lang w:eastAsia="lt-LT"/>
              </w:rPr>
            </w:pPr>
          </w:p>
        </w:tc>
        <w:tc>
          <w:tcPr>
            <w:tcW w:w="1843" w:type="dxa"/>
          </w:tcPr>
          <w:p w14:paraId="71911C5F" w14:textId="5187CBE3" w:rsidR="00715020" w:rsidRPr="00C17B9D" w:rsidRDefault="00715020" w:rsidP="00715020">
            <w:pPr>
              <w:spacing w:line="240" w:lineRule="auto"/>
              <w:rPr>
                <w:rFonts w:eastAsia="Times New Roman" w:cs="Times New Roman"/>
                <w:color w:val="000000"/>
                <w:sz w:val="22"/>
                <w:lang w:eastAsia="lt-LT"/>
              </w:rPr>
            </w:pPr>
            <w:bookmarkStart w:id="2" w:name="_Hlk169097668"/>
            <w:r w:rsidRPr="00C17B9D">
              <w:rPr>
                <w:rFonts w:cs="Times New Roman"/>
                <w:sz w:val="22"/>
              </w:rPr>
              <w:t xml:space="preserve">Medicininis pritaikymas </w:t>
            </w:r>
            <w:bookmarkEnd w:id="2"/>
          </w:p>
        </w:tc>
        <w:tc>
          <w:tcPr>
            <w:tcW w:w="4111" w:type="dxa"/>
          </w:tcPr>
          <w:p w14:paraId="66FA5A7A" w14:textId="55BF8B10" w:rsidR="00715020" w:rsidRPr="00C17B9D" w:rsidRDefault="00715020" w:rsidP="008B3DF3">
            <w:pPr>
              <w:spacing w:line="240" w:lineRule="auto"/>
              <w:rPr>
                <w:rFonts w:eastAsia="Times New Roman" w:cs="Times New Roman"/>
                <w:color w:val="000000"/>
                <w:sz w:val="22"/>
                <w:lang w:eastAsia="lt-LT"/>
              </w:rPr>
            </w:pPr>
            <w:bookmarkStart w:id="3" w:name="_Hlk119398330"/>
            <w:r w:rsidRPr="00C17B9D">
              <w:rPr>
                <w:rFonts w:cs="Times New Roman"/>
                <w:b/>
                <w:bCs/>
                <w:sz w:val="22"/>
              </w:rPr>
              <w:t>Turi būti pritaikytas naudoti sveikatos priežiūros įstaigose</w:t>
            </w:r>
            <w:bookmarkEnd w:id="3"/>
            <w:r w:rsidRPr="00C17B9D">
              <w:rPr>
                <w:rFonts w:cs="Times New Roman"/>
                <w:sz w:val="22"/>
              </w:rPr>
              <w:t>. Medžiaga iš kurios pagamintas korpusas privalo būti atspari sveikatos priežiūros įstaigose naudojamoms valymo ir dezinfekcijos priemonėms. Turi būti hermetiška mygtukų sąsaja tam, kad nepatektų dezinfekcijos priemonės į įrenginio vidų.</w:t>
            </w:r>
          </w:p>
        </w:tc>
        <w:tc>
          <w:tcPr>
            <w:tcW w:w="3685" w:type="dxa"/>
            <w:vAlign w:val="center"/>
          </w:tcPr>
          <w:p w14:paraId="2D6DDECD" w14:textId="77777777" w:rsidR="00715020" w:rsidRPr="00C17B9D" w:rsidRDefault="00715020" w:rsidP="00715020">
            <w:pPr>
              <w:spacing w:line="240" w:lineRule="auto"/>
              <w:rPr>
                <w:rFonts w:eastAsia="Times New Roman" w:cs="Times New Roman"/>
                <w:color w:val="000000"/>
                <w:sz w:val="22"/>
                <w:lang w:eastAsia="lt-LT"/>
              </w:rPr>
            </w:pPr>
          </w:p>
        </w:tc>
      </w:tr>
      <w:tr w:rsidR="00715020" w:rsidRPr="00C17B9D" w14:paraId="6B430675" w14:textId="77777777" w:rsidTr="00046804">
        <w:trPr>
          <w:trHeight w:val="300"/>
        </w:trPr>
        <w:tc>
          <w:tcPr>
            <w:tcW w:w="710" w:type="dxa"/>
          </w:tcPr>
          <w:p w14:paraId="218200C9" w14:textId="00197D5B" w:rsidR="00715020" w:rsidRPr="00C17B9D" w:rsidRDefault="00715020" w:rsidP="00046804">
            <w:pPr>
              <w:pStyle w:val="ListParagraph"/>
              <w:numPr>
                <w:ilvl w:val="0"/>
                <w:numId w:val="3"/>
              </w:numPr>
              <w:tabs>
                <w:tab w:val="left" w:pos="350"/>
              </w:tabs>
              <w:ind w:hanging="551"/>
              <w:jc w:val="center"/>
              <w:rPr>
                <w:color w:val="000000"/>
                <w:sz w:val="22"/>
                <w:szCs w:val="22"/>
                <w:lang w:eastAsia="lt-LT"/>
              </w:rPr>
            </w:pPr>
          </w:p>
        </w:tc>
        <w:tc>
          <w:tcPr>
            <w:tcW w:w="1843" w:type="dxa"/>
          </w:tcPr>
          <w:p w14:paraId="1364F26B" w14:textId="5CB8FC84" w:rsidR="00715020" w:rsidRPr="00C17B9D" w:rsidRDefault="00715020" w:rsidP="00715020">
            <w:pPr>
              <w:spacing w:line="240" w:lineRule="auto"/>
              <w:rPr>
                <w:rFonts w:eastAsia="Times New Roman" w:cs="Times New Roman"/>
                <w:color w:val="000000"/>
                <w:sz w:val="22"/>
                <w:lang w:eastAsia="lt-LT"/>
              </w:rPr>
            </w:pPr>
            <w:r w:rsidRPr="00C17B9D">
              <w:rPr>
                <w:rFonts w:cs="Times New Roman"/>
                <w:sz w:val="22"/>
              </w:rPr>
              <w:t>Komplektacija</w:t>
            </w:r>
          </w:p>
        </w:tc>
        <w:tc>
          <w:tcPr>
            <w:tcW w:w="4111" w:type="dxa"/>
          </w:tcPr>
          <w:p w14:paraId="22B4ACB8" w14:textId="3FBC2C4B" w:rsidR="00715020" w:rsidRPr="00C17B9D" w:rsidRDefault="00715020" w:rsidP="008B3DF3">
            <w:pPr>
              <w:spacing w:line="240" w:lineRule="auto"/>
              <w:rPr>
                <w:rFonts w:eastAsia="Times New Roman" w:cs="Times New Roman"/>
                <w:color w:val="000000"/>
                <w:sz w:val="22"/>
                <w:lang w:eastAsia="lt-LT"/>
              </w:rPr>
            </w:pPr>
            <w:r w:rsidRPr="00C17B9D">
              <w:rPr>
                <w:rFonts w:cs="Times New Roman"/>
                <w:sz w:val="22"/>
              </w:rPr>
              <w:t>Turi būti maitinimo laidas ir USB kabelis.</w:t>
            </w:r>
          </w:p>
        </w:tc>
        <w:tc>
          <w:tcPr>
            <w:tcW w:w="3685" w:type="dxa"/>
            <w:vAlign w:val="center"/>
          </w:tcPr>
          <w:p w14:paraId="0852CB04" w14:textId="77777777" w:rsidR="00715020" w:rsidRPr="00C17B9D" w:rsidRDefault="00715020" w:rsidP="00715020">
            <w:pPr>
              <w:spacing w:line="240" w:lineRule="auto"/>
              <w:rPr>
                <w:rFonts w:eastAsia="Times New Roman" w:cs="Times New Roman"/>
                <w:color w:val="000000"/>
                <w:sz w:val="22"/>
                <w:lang w:eastAsia="lt-LT"/>
              </w:rPr>
            </w:pPr>
          </w:p>
        </w:tc>
      </w:tr>
      <w:tr w:rsidR="005F2A57" w:rsidRPr="00C17B9D" w14:paraId="10A8CBCA" w14:textId="77777777" w:rsidTr="00046804">
        <w:trPr>
          <w:trHeight w:val="300"/>
        </w:trPr>
        <w:tc>
          <w:tcPr>
            <w:tcW w:w="710" w:type="dxa"/>
          </w:tcPr>
          <w:p w14:paraId="66054018" w14:textId="04EAFAA3" w:rsidR="005F2A57" w:rsidRPr="00C17B9D" w:rsidRDefault="005F2A57" w:rsidP="00046804">
            <w:pPr>
              <w:pStyle w:val="ListParagraph"/>
              <w:numPr>
                <w:ilvl w:val="0"/>
                <w:numId w:val="3"/>
              </w:numPr>
              <w:tabs>
                <w:tab w:val="left" w:pos="350"/>
              </w:tabs>
              <w:ind w:hanging="551"/>
              <w:jc w:val="center"/>
              <w:rPr>
                <w:color w:val="000000"/>
                <w:sz w:val="22"/>
                <w:szCs w:val="22"/>
                <w:lang w:eastAsia="lt-LT"/>
              </w:rPr>
            </w:pPr>
          </w:p>
        </w:tc>
        <w:tc>
          <w:tcPr>
            <w:tcW w:w="1843" w:type="dxa"/>
            <w:shd w:val="clear" w:color="000000" w:fill="FFFFFF"/>
          </w:tcPr>
          <w:p w14:paraId="7278D46C" w14:textId="3A819D41" w:rsidR="005F2A57" w:rsidRPr="00C17B9D" w:rsidRDefault="005F2A57" w:rsidP="005F2A57">
            <w:pPr>
              <w:spacing w:line="240" w:lineRule="auto"/>
              <w:rPr>
                <w:rFonts w:eastAsia="Times New Roman" w:cs="Times New Roman"/>
                <w:color w:val="000000"/>
                <w:sz w:val="22"/>
                <w:lang w:eastAsia="lt-LT"/>
              </w:rPr>
            </w:pPr>
            <w:r w:rsidRPr="00C17B9D">
              <w:rPr>
                <w:rFonts w:cs="Times New Roman"/>
                <w:noProof/>
                <w:sz w:val="22"/>
              </w:rPr>
              <w:t>Suderinamumas</w:t>
            </w:r>
          </w:p>
        </w:tc>
        <w:tc>
          <w:tcPr>
            <w:tcW w:w="4111" w:type="dxa"/>
            <w:shd w:val="clear" w:color="000000" w:fill="FFFFFF"/>
          </w:tcPr>
          <w:p w14:paraId="207A2F2B" w14:textId="3046BEBA" w:rsidR="005F2A57" w:rsidRPr="00C17B9D" w:rsidRDefault="005F2A57" w:rsidP="005F2A57">
            <w:pPr>
              <w:spacing w:line="240" w:lineRule="auto"/>
              <w:rPr>
                <w:rFonts w:eastAsia="Times New Roman" w:cs="Times New Roman"/>
                <w:color w:val="000000"/>
                <w:sz w:val="22"/>
                <w:lang w:eastAsia="lt-LT"/>
              </w:rPr>
            </w:pPr>
            <w:r w:rsidRPr="00C17B9D">
              <w:rPr>
                <w:rFonts w:cs="Times New Roman"/>
                <w:noProof/>
                <w:sz w:val="22"/>
              </w:rPr>
              <w:t>Galimybė spausdinti iš Windows 10</w:t>
            </w:r>
            <w:r w:rsidR="00A24966" w:rsidRPr="00C17B9D">
              <w:rPr>
                <w:rFonts w:cs="Times New Roman"/>
                <w:noProof/>
                <w:sz w:val="22"/>
              </w:rPr>
              <w:t>/11</w:t>
            </w:r>
            <w:r w:rsidRPr="00C17B9D">
              <w:rPr>
                <w:rFonts w:cs="Times New Roman"/>
                <w:noProof/>
                <w:sz w:val="22"/>
              </w:rPr>
              <w:t xml:space="preserve"> operacinių sistemų.</w:t>
            </w:r>
          </w:p>
        </w:tc>
        <w:tc>
          <w:tcPr>
            <w:tcW w:w="3685" w:type="dxa"/>
            <w:vAlign w:val="center"/>
          </w:tcPr>
          <w:p w14:paraId="0A7048E2" w14:textId="77777777" w:rsidR="005F2A57" w:rsidRPr="00C17B9D" w:rsidRDefault="005F2A57" w:rsidP="005F2A57">
            <w:pPr>
              <w:spacing w:line="240" w:lineRule="auto"/>
              <w:rPr>
                <w:rFonts w:eastAsia="Times New Roman" w:cs="Times New Roman"/>
                <w:color w:val="000000"/>
                <w:sz w:val="22"/>
                <w:lang w:eastAsia="lt-LT"/>
              </w:rPr>
            </w:pPr>
          </w:p>
        </w:tc>
      </w:tr>
      <w:tr w:rsidR="005F2A57" w:rsidRPr="00C17B9D" w14:paraId="7A02FB62" w14:textId="77777777" w:rsidTr="00046804">
        <w:trPr>
          <w:trHeight w:val="3813"/>
        </w:trPr>
        <w:tc>
          <w:tcPr>
            <w:tcW w:w="710" w:type="dxa"/>
          </w:tcPr>
          <w:p w14:paraId="07DB211C" w14:textId="459DECB2" w:rsidR="005F2A57" w:rsidRPr="00C17B9D" w:rsidRDefault="005F2A57" w:rsidP="00046804">
            <w:pPr>
              <w:pStyle w:val="ListParagraph"/>
              <w:numPr>
                <w:ilvl w:val="0"/>
                <w:numId w:val="3"/>
              </w:numPr>
              <w:tabs>
                <w:tab w:val="left" w:pos="350"/>
              </w:tabs>
              <w:ind w:hanging="551"/>
              <w:jc w:val="center"/>
              <w:rPr>
                <w:color w:val="000000"/>
                <w:sz w:val="22"/>
                <w:szCs w:val="22"/>
                <w:lang w:eastAsia="lt-LT"/>
              </w:rPr>
            </w:pPr>
          </w:p>
        </w:tc>
        <w:tc>
          <w:tcPr>
            <w:tcW w:w="1843" w:type="dxa"/>
            <w:shd w:val="clear" w:color="000000" w:fill="FFFFFF"/>
          </w:tcPr>
          <w:p w14:paraId="7C91D7DB" w14:textId="4098E9FE" w:rsidR="005F2A57" w:rsidRPr="00C17B9D" w:rsidRDefault="005F2A57" w:rsidP="005F2A57">
            <w:pPr>
              <w:spacing w:line="240" w:lineRule="auto"/>
              <w:rPr>
                <w:rFonts w:eastAsia="Times New Roman" w:cs="Times New Roman"/>
                <w:color w:val="000000"/>
                <w:sz w:val="22"/>
                <w:lang w:eastAsia="lt-LT"/>
              </w:rPr>
            </w:pPr>
            <w:r w:rsidRPr="00C17B9D">
              <w:rPr>
                <w:rFonts w:cs="Times New Roman"/>
                <w:noProof/>
                <w:sz w:val="22"/>
              </w:rPr>
              <w:t>Garantija / garantinė techninė priežiūra</w:t>
            </w:r>
          </w:p>
        </w:tc>
        <w:tc>
          <w:tcPr>
            <w:tcW w:w="4111" w:type="dxa"/>
            <w:shd w:val="clear" w:color="000000" w:fill="FFFFFF"/>
          </w:tcPr>
          <w:p w14:paraId="455587B2" w14:textId="3FB8ED5C" w:rsidR="005F2A57" w:rsidRPr="00C17B9D" w:rsidRDefault="005F2A57" w:rsidP="005F2A57">
            <w:pPr>
              <w:spacing w:line="240" w:lineRule="auto"/>
              <w:rPr>
                <w:rFonts w:cs="Times New Roman"/>
                <w:noProof/>
                <w:sz w:val="22"/>
              </w:rPr>
            </w:pPr>
            <w:r w:rsidRPr="00C17B9D">
              <w:rPr>
                <w:rFonts w:cs="Times New Roman"/>
                <w:noProof/>
                <w:sz w:val="22"/>
              </w:rPr>
              <w:t xml:space="preserve">Turi būti suteikiama ne trumpesnė kaip </w:t>
            </w:r>
            <w:r w:rsidR="004F2366" w:rsidRPr="00C17B9D">
              <w:rPr>
                <w:rFonts w:cs="Times New Roman"/>
                <w:b/>
                <w:bCs/>
                <w:noProof/>
                <w:sz w:val="22"/>
              </w:rPr>
              <w:t>3</w:t>
            </w:r>
            <w:r w:rsidRPr="00C17B9D">
              <w:rPr>
                <w:rFonts w:cs="Times New Roman"/>
                <w:b/>
                <w:bCs/>
                <w:noProof/>
                <w:sz w:val="22"/>
              </w:rPr>
              <w:t xml:space="preserve"> metų</w:t>
            </w:r>
            <w:r w:rsidRPr="00C17B9D">
              <w:rPr>
                <w:rFonts w:cs="Times New Roman"/>
                <w:noProof/>
                <w:sz w:val="22"/>
              </w:rPr>
              <w:t xml:space="preserve"> gamintojo garantija. </w:t>
            </w:r>
          </w:p>
          <w:p w14:paraId="6D51A78E" w14:textId="77777777" w:rsidR="004F2366" w:rsidRPr="00C17B9D" w:rsidRDefault="005F2A57" w:rsidP="005F2A57">
            <w:pPr>
              <w:spacing w:line="240" w:lineRule="auto"/>
              <w:rPr>
                <w:rFonts w:cs="Times New Roman"/>
                <w:noProof/>
                <w:sz w:val="22"/>
              </w:rPr>
            </w:pPr>
            <w:r w:rsidRPr="00C17B9D">
              <w:rPr>
                <w:rFonts w:cs="Times New Roman"/>
                <w:noProof/>
                <w:sz w:val="22"/>
              </w:rPr>
              <w:t xml:space="preserve">Tiekėjas įsipareigoja atlikti nemokamą sugedusių įrenginių pakeitimą/remontą garantinių laikotarpiu. </w:t>
            </w:r>
            <w:r w:rsidR="004F2366" w:rsidRPr="00C17B9D">
              <w:rPr>
                <w:rFonts w:cs="Times New Roman"/>
                <w:noProof/>
                <w:sz w:val="22"/>
              </w:rPr>
              <w:t>Garantinio laikotarpio metu Tiekėjas privalo iš Perkančiosios organizacijos buveinės paimti sugedusį įrenginį, atlikti jo remontą ir grąžinti į Perkančiosios organizacijos buveinę savo lėšomis.</w:t>
            </w:r>
          </w:p>
          <w:p w14:paraId="0212DE9B" w14:textId="16FC6F97" w:rsidR="005F2A57" w:rsidRPr="00C17B9D" w:rsidRDefault="005F2A57" w:rsidP="005F2A57">
            <w:pPr>
              <w:spacing w:line="240" w:lineRule="auto"/>
              <w:rPr>
                <w:rFonts w:eastAsia="Times New Roman" w:cs="Times New Roman"/>
                <w:color w:val="000000"/>
                <w:sz w:val="22"/>
                <w:lang w:eastAsia="lt-LT"/>
              </w:rPr>
            </w:pPr>
            <w:r w:rsidRPr="00C17B9D">
              <w:rPr>
                <w:rFonts w:cs="Times New Roman"/>
                <w:noProof/>
                <w:sz w:val="22"/>
              </w:rPr>
              <w:t>Garantiniu laikotarpiu įrangos gedimai turi būti pašalinti per 5 (penkias) darbo dienas. Nepavykus gedimo pašalinti per šį laiką, remonto laikotarpiui Tiekėjas turi pateikti pakaitinę ne prastesnių parametrų įrangą.</w:t>
            </w:r>
          </w:p>
        </w:tc>
        <w:tc>
          <w:tcPr>
            <w:tcW w:w="3685" w:type="dxa"/>
            <w:vAlign w:val="center"/>
          </w:tcPr>
          <w:p w14:paraId="28F27F1B" w14:textId="77777777" w:rsidR="005F2A57" w:rsidRPr="00C17B9D" w:rsidRDefault="005F2A57" w:rsidP="005F2A57">
            <w:pPr>
              <w:spacing w:line="240" w:lineRule="auto"/>
              <w:rPr>
                <w:rFonts w:eastAsia="Times New Roman" w:cs="Times New Roman"/>
                <w:color w:val="000000"/>
                <w:sz w:val="22"/>
                <w:lang w:eastAsia="lt-LT"/>
              </w:rPr>
            </w:pPr>
          </w:p>
        </w:tc>
      </w:tr>
      <w:tr w:rsidR="00254F62" w:rsidRPr="00C17B9D" w14:paraId="42C020C6" w14:textId="77777777" w:rsidTr="00254F62">
        <w:trPr>
          <w:trHeight w:val="1917"/>
        </w:trPr>
        <w:tc>
          <w:tcPr>
            <w:tcW w:w="710" w:type="dxa"/>
          </w:tcPr>
          <w:p w14:paraId="3895308E" w14:textId="77777777" w:rsidR="00254F62" w:rsidRPr="00C17B9D" w:rsidRDefault="00254F62" w:rsidP="00046804">
            <w:pPr>
              <w:pStyle w:val="ListParagraph"/>
              <w:numPr>
                <w:ilvl w:val="0"/>
                <w:numId w:val="3"/>
              </w:numPr>
              <w:tabs>
                <w:tab w:val="left" w:pos="350"/>
              </w:tabs>
              <w:ind w:hanging="551"/>
              <w:jc w:val="center"/>
              <w:rPr>
                <w:color w:val="000000"/>
                <w:sz w:val="22"/>
                <w:szCs w:val="22"/>
                <w:lang w:eastAsia="lt-LT"/>
              </w:rPr>
            </w:pPr>
          </w:p>
        </w:tc>
        <w:tc>
          <w:tcPr>
            <w:tcW w:w="1843" w:type="dxa"/>
            <w:shd w:val="clear" w:color="000000" w:fill="FFFFFF"/>
          </w:tcPr>
          <w:p w14:paraId="4E7487D5" w14:textId="7CA3F257" w:rsidR="00254F62" w:rsidRPr="00C17B9D" w:rsidRDefault="00254F62" w:rsidP="005F2A57">
            <w:pPr>
              <w:spacing w:line="240" w:lineRule="auto"/>
              <w:rPr>
                <w:rFonts w:cs="Times New Roman"/>
                <w:noProof/>
                <w:sz w:val="22"/>
              </w:rPr>
            </w:pPr>
            <w:r w:rsidRPr="00C17B9D">
              <w:rPr>
                <w:rFonts w:cs="Times New Roman"/>
                <w:noProof/>
                <w:sz w:val="22"/>
              </w:rPr>
              <w:t>Pavyzdinis modelis</w:t>
            </w:r>
          </w:p>
        </w:tc>
        <w:tc>
          <w:tcPr>
            <w:tcW w:w="4111" w:type="dxa"/>
            <w:shd w:val="clear" w:color="000000" w:fill="FFFFFF"/>
          </w:tcPr>
          <w:p w14:paraId="024C1ADD" w14:textId="159C0D38" w:rsidR="00254F62" w:rsidRPr="00C17B9D" w:rsidRDefault="00254F62" w:rsidP="00254F62">
            <w:pPr>
              <w:spacing w:line="240" w:lineRule="auto"/>
              <w:rPr>
                <w:rFonts w:cs="Times New Roman"/>
                <w:noProof/>
                <w:sz w:val="22"/>
              </w:rPr>
            </w:pPr>
            <w:r w:rsidRPr="00C17B9D">
              <w:rPr>
                <w:rFonts w:cs="Times New Roman"/>
                <w:noProof/>
                <w:sz w:val="22"/>
              </w:rPr>
              <w:t>Pasiūlymų vertinimo metu, pirkimo komisija turi teisę pareikalauti pristatyti siūlomą prekę funkcinių savybių patikrinimui.</w:t>
            </w:r>
          </w:p>
          <w:p w14:paraId="678BE4D2" w14:textId="193116E2" w:rsidR="00254F62" w:rsidRPr="00C17B9D" w:rsidRDefault="00254F62" w:rsidP="00254F62">
            <w:pPr>
              <w:spacing w:line="240" w:lineRule="auto"/>
              <w:rPr>
                <w:rFonts w:cs="Times New Roman"/>
                <w:noProof/>
                <w:sz w:val="22"/>
              </w:rPr>
            </w:pPr>
            <w:r w:rsidRPr="00C17B9D">
              <w:rPr>
                <w:rFonts w:cs="Times New Roman"/>
                <w:noProof/>
                <w:sz w:val="22"/>
              </w:rPr>
              <w:t>Nepristačius siūlomos prekės patikrinimui, per 5 darbo dienas, bus laikoma, kad siūloma prekė neatitinka reikalavimų.</w:t>
            </w:r>
          </w:p>
        </w:tc>
        <w:tc>
          <w:tcPr>
            <w:tcW w:w="3685" w:type="dxa"/>
            <w:vAlign w:val="center"/>
          </w:tcPr>
          <w:p w14:paraId="7CD64273" w14:textId="77777777" w:rsidR="00254F62" w:rsidRPr="00C17B9D" w:rsidRDefault="00254F62" w:rsidP="005F2A57">
            <w:pPr>
              <w:spacing w:line="240" w:lineRule="auto"/>
              <w:rPr>
                <w:rFonts w:eastAsia="Times New Roman" w:cs="Times New Roman"/>
                <w:color w:val="000000"/>
                <w:sz w:val="22"/>
                <w:lang w:eastAsia="lt-LT"/>
              </w:rPr>
            </w:pPr>
          </w:p>
        </w:tc>
      </w:tr>
    </w:tbl>
    <w:p w14:paraId="231C53C3" w14:textId="56D27F0A" w:rsidR="00A76BD5" w:rsidRPr="00C17B9D" w:rsidRDefault="00A76BD5">
      <w:pPr>
        <w:rPr>
          <w:rFonts w:cs="Times New Roman"/>
          <w:sz w:val="22"/>
        </w:rPr>
      </w:pPr>
    </w:p>
    <w:p w14:paraId="0FECA9B3" w14:textId="77777777" w:rsidR="00B633BE" w:rsidRDefault="00B633BE" w:rsidP="00792514">
      <w:pPr>
        <w:pStyle w:val="NormalWeb"/>
        <w:spacing w:before="0" w:beforeAutospacing="0" w:after="0" w:afterAutospacing="0" w:line="276" w:lineRule="auto"/>
        <w:ind w:left="-426" w:right="-1"/>
        <w:jc w:val="both"/>
        <w:rPr>
          <w:b/>
          <w:bCs/>
          <w:sz w:val="22"/>
          <w:szCs w:val="22"/>
        </w:rPr>
      </w:pPr>
    </w:p>
    <w:p w14:paraId="26406DAF" w14:textId="77777777" w:rsidR="00B633BE" w:rsidRDefault="00B633BE" w:rsidP="00792514">
      <w:pPr>
        <w:pStyle w:val="NormalWeb"/>
        <w:spacing w:before="0" w:beforeAutospacing="0" w:after="0" w:afterAutospacing="0" w:line="276" w:lineRule="auto"/>
        <w:ind w:left="-426" w:right="-1"/>
        <w:jc w:val="both"/>
        <w:rPr>
          <w:b/>
          <w:bCs/>
          <w:sz w:val="22"/>
          <w:szCs w:val="22"/>
        </w:rPr>
      </w:pPr>
    </w:p>
    <w:p w14:paraId="2FC7E059" w14:textId="77777777" w:rsidR="00B633BE" w:rsidRDefault="00B633BE" w:rsidP="00792514">
      <w:pPr>
        <w:pStyle w:val="NormalWeb"/>
        <w:spacing w:before="0" w:beforeAutospacing="0" w:after="0" w:afterAutospacing="0" w:line="276" w:lineRule="auto"/>
        <w:ind w:left="-426" w:right="-1"/>
        <w:jc w:val="both"/>
        <w:rPr>
          <w:b/>
          <w:bCs/>
          <w:sz w:val="22"/>
          <w:szCs w:val="22"/>
        </w:rPr>
      </w:pPr>
    </w:p>
    <w:p w14:paraId="07AA4054" w14:textId="77777777" w:rsidR="00B633BE" w:rsidRDefault="00B633BE" w:rsidP="00792514">
      <w:pPr>
        <w:pStyle w:val="NormalWeb"/>
        <w:spacing w:before="0" w:beforeAutospacing="0" w:after="0" w:afterAutospacing="0" w:line="276" w:lineRule="auto"/>
        <w:ind w:left="-426" w:right="-1"/>
        <w:jc w:val="both"/>
        <w:rPr>
          <w:b/>
          <w:bCs/>
          <w:sz w:val="22"/>
          <w:szCs w:val="22"/>
        </w:rPr>
      </w:pPr>
    </w:p>
    <w:p w14:paraId="2AC2BFD5" w14:textId="77777777" w:rsidR="00B633BE" w:rsidRDefault="00B633BE" w:rsidP="00792514">
      <w:pPr>
        <w:pStyle w:val="NormalWeb"/>
        <w:spacing w:before="0" w:beforeAutospacing="0" w:after="0" w:afterAutospacing="0" w:line="276" w:lineRule="auto"/>
        <w:ind w:left="-426" w:right="-1"/>
        <w:jc w:val="both"/>
        <w:rPr>
          <w:b/>
          <w:bCs/>
          <w:sz w:val="22"/>
          <w:szCs w:val="22"/>
        </w:rPr>
      </w:pPr>
    </w:p>
    <w:p w14:paraId="7AF798B6" w14:textId="77777777" w:rsidR="00B633BE" w:rsidRDefault="00B633BE" w:rsidP="00792514">
      <w:pPr>
        <w:pStyle w:val="NormalWeb"/>
        <w:spacing w:before="0" w:beforeAutospacing="0" w:after="0" w:afterAutospacing="0" w:line="276" w:lineRule="auto"/>
        <w:ind w:left="-426" w:right="-1"/>
        <w:jc w:val="both"/>
        <w:rPr>
          <w:b/>
          <w:bCs/>
          <w:sz w:val="22"/>
          <w:szCs w:val="22"/>
        </w:rPr>
      </w:pPr>
    </w:p>
    <w:p w14:paraId="686273C9" w14:textId="0C462B4B" w:rsidR="00792514" w:rsidRPr="00C17B9D" w:rsidRDefault="00B633BE" w:rsidP="00792514">
      <w:pPr>
        <w:pStyle w:val="NormalWeb"/>
        <w:spacing w:before="0" w:beforeAutospacing="0" w:after="0" w:afterAutospacing="0" w:line="276" w:lineRule="auto"/>
        <w:ind w:left="-426" w:right="-1"/>
        <w:jc w:val="both"/>
        <w:rPr>
          <w:sz w:val="22"/>
          <w:szCs w:val="22"/>
        </w:rPr>
      </w:pPr>
      <w:r>
        <w:rPr>
          <w:b/>
          <w:bCs/>
          <w:sz w:val="22"/>
          <w:szCs w:val="22"/>
        </w:rPr>
        <w:lastRenderedPageBreak/>
        <w:t xml:space="preserve">3 pirkimo dalis  - </w:t>
      </w:r>
      <w:r w:rsidR="00050B13" w:rsidRPr="00C17B9D">
        <w:rPr>
          <w:b/>
          <w:bCs/>
          <w:sz w:val="22"/>
          <w:szCs w:val="22"/>
        </w:rPr>
        <w:t>Etikečių spausdintuvas</w:t>
      </w:r>
      <w:r w:rsidR="00050B13" w:rsidRPr="00C17B9D">
        <w:rPr>
          <w:b/>
          <w:bCs/>
          <w:caps/>
          <w:sz w:val="22"/>
          <w:szCs w:val="22"/>
        </w:rPr>
        <w:t xml:space="preserve"> </w:t>
      </w:r>
      <w:r w:rsidR="00CA020B" w:rsidRPr="00C17B9D">
        <w:rPr>
          <w:b/>
          <w:bCs/>
          <w:caps/>
          <w:sz w:val="22"/>
          <w:szCs w:val="22"/>
        </w:rPr>
        <w:t>(</w:t>
      </w:r>
      <w:r w:rsidR="004345D7" w:rsidRPr="00C17B9D">
        <w:rPr>
          <w:b/>
          <w:bCs/>
          <w:caps/>
          <w:sz w:val="22"/>
          <w:szCs w:val="22"/>
        </w:rPr>
        <w:t>9</w:t>
      </w:r>
      <w:r w:rsidR="00CA020B" w:rsidRPr="00C17B9D">
        <w:rPr>
          <w:b/>
          <w:bCs/>
          <w:caps/>
          <w:sz w:val="22"/>
          <w:szCs w:val="22"/>
        </w:rPr>
        <w:t xml:space="preserve"> </w:t>
      </w:r>
      <w:r w:rsidR="00CA020B" w:rsidRPr="00C17B9D">
        <w:rPr>
          <w:b/>
          <w:bCs/>
          <w:sz w:val="22"/>
          <w:szCs w:val="22"/>
        </w:rPr>
        <w:t>vnt.</w:t>
      </w:r>
      <w:r w:rsidR="00CA020B" w:rsidRPr="00C17B9D">
        <w:rPr>
          <w:b/>
          <w:bCs/>
          <w:caps/>
          <w:sz w:val="22"/>
          <w:szCs w:val="22"/>
        </w:rPr>
        <w:t>)</w:t>
      </w:r>
    </w:p>
    <w:p w14:paraId="2400D5D1" w14:textId="77777777" w:rsidR="00792514" w:rsidRPr="00C17B9D" w:rsidRDefault="00792514" w:rsidP="00792514">
      <w:pPr>
        <w:pStyle w:val="NormalWeb"/>
        <w:spacing w:before="0" w:beforeAutospacing="0" w:after="0" w:afterAutospacing="0"/>
        <w:ind w:right="-1"/>
        <w:jc w:val="both"/>
        <w:rPr>
          <w:sz w:val="22"/>
          <w:szCs w:val="22"/>
        </w:rPr>
      </w:pP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1843"/>
        <w:gridCol w:w="4111"/>
        <w:gridCol w:w="3685"/>
      </w:tblGrid>
      <w:tr w:rsidR="00792514" w:rsidRPr="00C17B9D" w14:paraId="5C7A7A70" w14:textId="77777777" w:rsidTr="00046804">
        <w:trPr>
          <w:trHeight w:val="1995"/>
        </w:trPr>
        <w:tc>
          <w:tcPr>
            <w:tcW w:w="710" w:type="dxa"/>
            <w:vAlign w:val="center"/>
            <w:hideMark/>
          </w:tcPr>
          <w:p w14:paraId="4F1766B3" w14:textId="77777777" w:rsidR="00792514" w:rsidRPr="00C17B9D" w:rsidRDefault="00792514" w:rsidP="001E378D">
            <w:pPr>
              <w:spacing w:line="240" w:lineRule="auto"/>
              <w:rPr>
                <w:rFonts w:eastAsia="Times New Roman" w:cs="Times New Roman"/>
                <w:b/>
                <w:bCs/>
                <w:color w:val="000000"/>
                <w:sz w:val="22"/>
                <w:lang w:eastAsia="lt-LT"/>
              </w:rPr>
            </w:pPr>
            <w:r w:rsidRPr="00C17B9D">
              <w:rPr>
                <w:rFonts w:eastAsia="Times New Roman" w:cs="Times New Roman"/>
                <w:b/>
                <w:bCs/>
                <w:color w:val="000000"/>
                <w:sz w:val="22"/>
                <w:lang w:eastAsia="lt-LT"/>
              </w:rPr>
              <w:t xml:space="preserve">Eil. </w:t>
            </w:r>
            <w:proofErr w:type="spellStart"/>
            <w:r w:rsidRPr="00C17B9D">
              <w:rPr>
                <w:rFonts w:eastAsia="Times New Roman" w:cs="Times New Roman"/>
                <w:b/>
                <w:bCs/>
                <w:color w:val="000000"/>
                <w:sz w:val="22"/>
                <w:lang w:eastAsia="lt-LT"/>
              </w:rPr>
              <w:t>Nr</w:t>
            </w:r>
            <w:proofErr w:type="spellEnd"/>
          </w:p>
        </w:tc>
        <w:tc>
          <w:tcPr>
            <w:tcW w:w="1843" w:type="dxa"/>
            <w:vAlign w:val="center"/>
            <w:hideMark/>
          </w:tcPr>
          <w:p w14:paraId="4FCBCE92" w14:textId="77777777" w:rsidR="00792514" w:rsidRPr="00C17B9D" w:rsidRDefault="00792514" w:rsidP="001E378D">
            <w:pPr>
              <w:spacing w:line="240" w:lineRule="auto"/>
              <w:jc w:val="center"/>
              <w:rPr>
                <w:rFonts w:eastAsia="Times New Roman" w:cs="Times New Roman"/>
                <w:b/>
                <w:bCs/>
                <w:color w:val="000000"/>
                <w:sz w:val="22"/>
                <w:lang w:eastAsia="lt-LT"/>
              </w:rPr>
            </w:pPr>
            <w:r w:rsidRPr="00C17B9D">
              <w:rPr>
                <w:rFonts w:eastAsia="Times New Roman" w:cs="Times New Roman"/>
                <w:b/>
                <w:bCs/>
                <w:color w:val="000000"/>
                <w:sz w:val="22"/>
                <w:lang w:eastAsia="lt-LT"/>
              </w:rPr>
              <w:t>Parametro pavadinimas</w:t>
            </w:r>
          </w:p>
        </w:tc>
        <w:tc>
          <w:tcPr>
            <w:tcW w:w="4111" w:type="dxa"/>
            <w:vAlign w:val="center"/>
            <w:hideMark/>
          </w:tcPr>
          <w:p w14:paraId="58C0A64E" w14:textId="77777777" w:rsidR="00792514" w:rsidRPr="00C17B9D" w:rsidRDefault="00792514" w:rsidP="001E378D">
            <w:pPr>
              <w:spacing w:line="240" w:lineRule="auto"/>
              <w:jc w:val="center"/>
              <w:rPr>
                <w:rFonts w:eastAsia="Times New Roman" w:cs="Times New Roman"/>
                <w:b/>
                <w:bCs/>
                <w:color w:val="000000"/>
                <w:sz w:val="22"/>
                <w:lang w:eastAsia="lt-LT"/>
              </w:rPr>
            </w:pPr>
            <w:r w:rsidRPr="00C17B9D">
              <w:rPr>
                <w:rFonts w:eastAsia="Times New Roman" w:cs="Times New Roman"/>
                <w:b/>
                <w:bCs/>
                <w:color w:val="000000"/>
                <w:sz w:val="22"/>
                <w:lang w:eastAsia="lt-LT"/>
              </w:rPr>
              <w:t>Reikalavimas</w:t>
            </w:r>
          </w:p>
        </w:tc>
        <w:tc>
          <w:tcPr>
            <w:tcW w:w="3685" w:type="dxa"/>
            <w:vAlign w:val="center"/>
            <w:hideMark/>
          </w:tcPr>
          <w:p w14:paraId="2281E31B" w14:textId="77777777" w:rsidR="00E36458" w:rsidRPr="00C17B9D" w:rsidRDefault="00E36458" w:rsidP="00E36458">
            <w:pPr>
              <w:spacing w:line="240" w:lineRule="auto"/>
              <w:jc w:val="center"/>
              <w:rPr>
                <w:rFonts w:eastAsia="Times New Roman" w:cs="Times New Roman"/>
                <w:b/>
                <w:bCs/>
                <w:color w:val="000000"/>
                <w:sz w:val="22"/>
                <w:lang w:eastAsia="lt-LT"/>
              </w:rPr>
            </w:pPr>
            <w:r>
              <w:rPr>
                <w:rFonts w:eastAsia="Times New Roman" w:cs="Times New Roman"/>
                <w:b/>
                <w:bCs/>
                <w:color w:val="000000"/>
                <w:sz w:val="22"/>
                <w:lang w:eastAsia="lt-LT"/>
              </w:rPr>
              <w:t>Tiekėjas surašo t</w:t>
            </w:r>
            <w:r w:rsidRPr="00C17B9D">
              <w:rPr>
                <w:rFonts w:eastAsia="Times New Roman" w:cs="Times New Roman"/>
                <w:b/>
                <w:bCs/>
                <w:color w:val="000000"/>
                <w:sz w:val="22"/>
                <w:lang w:eastAsia="lt-LT"/>
              </w:rPr>
              <w:t>iksli</w:t>
            </w:r>
            <w:r>
              <w:rPr>
                <w:rFonts w:eastAsia="Times New Roman" w:cs="Times New Roman"/>
                <w:b/>
                <w:bCs/>
                <w:color w:val="000000"/>
                <w:sz w:val="22"/>
                <w:lang w:eastAsia="lt-LT"/>
              </w:rPr>
              <w:t>as</w:t>
            </w:r>
            <w:r w:rsidRPr="00C17B9D">
              <w:rPr>
                <w:rFonts w:eastAsia="Times New Roman" w:cs="Times New Roman"/>
                <w:b/>
                <w:bCs/>
                <w:color w:val="000000"/>
                <w:sz w:val="22"/>
                <w:lang w:eastAsia="lt-LT"/>
              </w:rPr>
              <w:t xml:space="preserve"> siūlomos įrangos charakteristik</w:t>
            </w:r>
            <w:r>
              <w:rPr>
                <w:rFonts w:eastAsia="Times New Roman" w:cs="Times New Roman"/>
                <w:b/>
                <w:bCs/>
                <w:color w:val="000000"/>
                <w:sz w:val="22"/>
                <w:lang w:eastAsia="lt-LT"/>
              </w:rPr>
              <w:t>as</w:t>
            </w:r>
            <w:r w:rsidRPr="00C17B9D">
              <w:rPr>
                <w:rFonts w:eastAsia="Times New Roman" w:cs="Times New Roman"/>
                <w:b/>
                <w:bCs/>
                <w:color w:val="000000"/>
                <w:sz w:val="22"/>
                <w:lang w:eastAsia="lt-LT"/>
              </w:rPr>
              <w:t xml:space="preserve"> / parametr</w:t>
            </w:r>
            <w:r>
              <w:rPr>
                <w:rFonts w:eastAsia="Times New Roman" w:cs="Times New Roman"/>
                <w:b/>
                <w:bCs/>
                <w:color w:val="000000"/>
                <w:sz w:val="22"/>
                <w:lang w:eastAsia="lt-LT"/>
              </w:rPr>
              <w:t>us</w:t>
            </w:r>
            <w:r w:rsidRPr="00C17B9D">
              <w:rPr>
                <w:rFonts w:eastAsia="Times New Roman" w:cs="Times New Roman"/>
                <w:b/>
                <w:bCs/>
                <w:color w:val="000000"/>
                <w:sz w:val="22"/>
                <w:lang w:eastAsia="lt-LT"/>
              </w:rPr>
              <w:t xml:space="preserve"> / </w:t>
            </w:r>
          </w:p>
          <w:p w14:paraId="6BF25288" w14:textId="77777777" w:rsidR="00E36458" w:rsidRPr="00C17B9D" w:rsidRDefault="00E36458" w:rsidP="00E36458">
            <w:pPr>
              <w:spacing w:line="240" w:lineRule="auto"/>
              <w:jc w:val="center"/>
              <w:rPr>
                <w:rFonts w:cs="Times New Roman"/>
                <w:color w:val="000000"/>
                <w:sz w:val="22"/>
              </w:rPr>
            </w:pPr>
            <w:r w:rsidRPr="00C17B9D">
              <w:rPr>
                <w:rFonts w:cs="Times New Roman"/>
                <w:color w:val="000000"/>
                <w:sz w:val="22"/>
              </w:rPr>
              <w:t>nuoroda</w:t>
            </w:r>
            <w:r>
              <w:rPr>
                <w:rFonts w:cs="Times New Roman"/>
                <w:color w:val="000000"/>
                <w:sz w:val="22"/>
              </w:rPr>
              <w:t>s</w:t>
            </w:r>
            <w:r w:rsidRPr="00C17B9D">
              <w:rPr>
                <w:rFonts w:cs="Times New Roman"/>
                <w:color w:val="000000"/>
                <w:sz w:val="22"/>
              </w:rPr>
              <w:t xml:space="preserve"> į pateiktą dokumentaciją </w:t>
            </w:r>
          </w:p>
          <w:p w14:paraId="1C2898CC" w14:textId="2BAD934D" w:rsidR="00792514" w:rsidRPr="00C17B9D" w:rsidRDefault="00E36458" w:rsidP="00E36458">
            <w:pPr>
              <w:spacing w:line="240" w:lineRule="auto"/>
              <w:jc w:val="center"/>
              <w:rPr>
                <w:rFonts w:eastAsia="Times New Roman" w:cs="Times New Roman"/>
                <w:b/>
                <w:bCs/>
                <w:color w:val="000000"/>
                <w:sz w:val="22"/>
                <w:lang w:eastAsia="lt-LT"/>
              </w:rPr>
            </w:pPr>
            <w:r w:rsidRPr="002F5F59">
              <w:rPr>
                <w:rFonts w:cs="Times New Roman"/>
                <w:i/>
                <w:iCs/>
                <w:color w:val="000000"/>
                <w:sz w:val="22"/>
              </w:rPr>
              <w:t>(f</w:t>
            </w:r>
            <w:r w:rsidRPr="002F5F59">
              <w:rPr>
                <w:rFonts w:cs="Times New Roman"/>
                <w:bCs/>
                <w:i/>
                <w:iCs/>
                <w:sz w:val="22"/>
              </w:rPr>
              <w:t xml:space="preserve">ailo, dokumento pavadinimas ir puslapio Nr., pažymintis vietą, </w:t>
            </w:r>
            <w:r w:rsidRPr="002F5F59">
              <w:rPr>
                <w:rFonts w:cs="Times New Roman"/>
                <w:i/>
                <w:iCs/>
                <w:sz w:val="22"/>
              </w:rPr>
              <w:t>kurioje yra siūlomus techninius parametrus patvirtinantys dokumentai)</w:t>
            </w:r>
          </w:p>
        </w:tc>
      </w:tr>
      <w:tr w:rsidR="00792514" w:rsidRPr="00C17B9D" w14:paraId="002966CE" w14:textId="77777777" w:rsidTr="00046804">
        <w:trPr>
          <w:trHeight w:val="300"/>
        </w:trPr>
        <w:tc>
          <w:tcPr>
            <w:tcW w:w="710" w:type="dxa"/>
          </w:tcPr>
          <w:p w14:paraId="61B7FA98" w14:textId="78799DF3" w:rsidR="00792514" w:rsidRPr="00C17B9D" w:rsidRDefault="00792514" w:rsidP="00046804">
            <w:pPr>
              <w:pStyle w:val="ListParagraph"/>
              <w:numPr>
                <w:ilvl w:val="0"/>
                <w:numId w:val="4"/>
              </w:numPr>
              <w:ind w:hanging="551"/>
              <w:jc w:val="center"/>
              <w:rPr>
                <w:color w:val="000000"/>
                <w:sz w:val="22"/>
                <w:szCs w:val="22"/>
                <w:lang w:eastAsia="lt-LT"/>
              </w:rPr>
            </w:pPr>
          </w:p>
        </w:tc>
        <w:tc>
          <w:tcPr>
            <w:tcW w:w="1843" w:type="dxa"/>
          </w:tcPr>
          <w:p w14:paraId="6A15863D" w14:textId="77777777" w:rsidR="00792514" w:rsidRPr="00C17B9D" w:rsidRDefault="00792514" w:rsidP="001E378D">
            <w:pPr>
              <w:spacing w:line="240" w:lineRule="auto"/>
              <w:rPr>
                <w:rFonts w:eastAsia="Times New Roman" w:cs="Times New Roman"/>
                <w:color w:val="000000"/>
                <w:sz w:val="22"/>
                <w:lang w:eastAsia="lt-LT"/>
              </w:rPr>
            </w:pPr>
            <w:r w:rsidRPr="00C17B9D">
              <w:rPr>
                <w:rFonts w:cs="Times New Roman"/>
                <w:sz w:val="22"/>
              </w:rPr>
              <w:t>Gamintojas</w:t>
            </w:r>
          </w:p>
        </w:tc>
        <w:tc>
          <w:tcPr>
            <w:tcW w:w="4111" w:type="dxa"/>
          </w:tcPr>
          <w:p w14:paraId="56CBB703" w14:textId="77777777" w:rsidR="00792514" w:rsidRPr="00C17B9D" w:rsidRDefault="00792514" w:rsidP="001E378D">
            <w:pPr>
              <w:spacing w:line="240" w:lineRule="auto"/>
              <w:rPr>
                <w:rFonts w:eastAsia="Times New Roman" w:cs="Times New Roman"/>
                <w:color w:val="000000"/>
                <w:sz w:val="22"/>
                <w:lang w:eastAsia="lt-LT"/>
              </w:rPr>
            </w:pPr>
            <w:r w:rsidRPr="00C17B9D">
              <w:rPr>
                <w:rFonts w:cs="Times New Roman"/>
                <w:sz w:val="22"/>
              </w:rPr>
              <w:t>Privalo būti nurodytas siūlomos įrangos gamintojas</w:t>
            </w:r>
          </w:p>
        </w:tc>
        <w:tc>
          <w:tcPr>
            <w:tcW w:w="3685" w:type="dxa"/>
            <w:vAlign w:val="center"/>
            <w:hideMark/>
          </w:tcPr>
          <w:p w14:paraId="6038DAA9" w14:textId="77777777" w:rsidR="00792514" w:rsidRPr="00C17B9D" w:rsidRDefault="00792514" w:rsidP="001E378D">
            <w:pPr>
              <w:spacing w:line="240" w:lineRule="auto"/>
              <w:rPr>
                <w:rFonts w:eastAsia="Times New Roman" w:cs="Times New Roman"/>
                <w:color w:val="000000"/>
                <w:sz w:val="22"/>
                <w:lang w:eastAsia="lt-LT"/>
              </w:rPr>
            </w:pPr>
            <w:r w:rsidRPr="00C17B9D">
              <w:rPr>
                <w:rFonts w:eastAsia="Times New Roman" w:cs="Times New Roman"/>
                <w:color w:val="000000"/>
                <w:sz w:val="22"/>
                <w:lang w:eastAsia="lt-LT"/>
              </w:rPr>
              <w:t> </w:t>
            </w:r>
          </w:p>
        </w:tc>
      </w:tr>
      <w:tr w:rsidR="00792514" w:rsidRPr="00C17B9D" w14:paraId="2189001D" w14:textId="77777777" w:rsidTr="00046804">
        <w:trPr>
          <w:trHeight w:val="300"/>
        </w:trPr>
        <w:tc>
          <w:tcPr>
            <w:tcW w:w="710" w:type="dxa"/>
          </w:tcPr>
          <w:p w14:paraId="4F59A568" w14:textId="6CAD6E75" w:rsidR="00792514" w:rsidRPr="00C17B9D" w:rsidRDefault="00792514" w:rsidP="00046804">
            <w:pPr>
              <w:pStyle w:val="ListParagraph"/>
              <w:numPr>
                <w:ilvl w:val="0"/>
                <w:numId w:val="4"/>
              </w:numPr>
              <w:ind w:hanging="551"/>
              <w:jc w:val="center"/>
              <w:rPr>
                <w:color w:val="000000"/>
                <w:sz w:val="22"/>
                <w:szCs w:val="22"/>
                <w:lang w:eastAsia="lt-LT"/>
              </w:rPr>
            </w:pPr>
          </w:p>
        </w:tc>
        <w:tc>
          <w:tcPr>
            <w:tcW w:w="1843" w:type="dxa"/>
          </w:tcPr>
          <w:p w14:paraId="3D2B65F1" w14:textId="77777777" w:rsidR="00792514" w:rsidRPr="00C17B9D" w:rsidRDefault="00792514" w:rsidP="001E378D">
            <w:pPr>
              <w:spacing w:line="240" w:lineRule="auto"/>
              <w:rPr>
                <w:rFonts w:eastAsia="Times New Roman" w:cs="Times New Roman"/>
                <w:color w:val="000000"/>
                <w:sz w:val="22"/>
                <w:lang w:eastAsia="lt-LT"/>
              </w:rPr>
            </w:pPr>
            <w:r w:rsidRPr="00C17B9D">
              <w:rPr>
                <w:rFonts w:cs="Times New Roman"/>
                <w:sz w:val="22"/>
              </w:rPr>
              <w:t>Modelis</w:t>
            </w:r>
          </w:p>
        </w:tc>
        <w:tc>
          <w:tcPr>
            <w:tcW w:w="4111" w:type="dxa"/>
          </w:tcPr>
          <w:p w14:paraId="44F2AAA3" w14:textId="77777777" w:rsidR="00792514" w:rsidRPr="00C17B9D" w:rsidRDefault="00792514" w:rsidP="001E378D">
            <w:pPr>
              <w:spacing w:line="240" w:lineRule="auto"/>
              <w:rPr>
                <w:rFonts w:eastAsia="Times New Roman" w:cs="Times New Roman"/>
                <w:color w:val="000000"/>
                <w:sz w:val="22"/>
                <w:lang w:eastAsia="lt-LT"/>
              </w:rPr>
            </w:pPr>
            <w:r w:rsidRPr="00C17B9D">
              <w:rPr>
                <w:rFonts w:cs="Times New Roman"/>
                <w:sz w:val="22"/>
              </w:rPr>
              <w:t>Privalo būti nurodytas siūlomos įrangos modelis</w:t>
            </w:r>
          </w:p>
        </w:tc>
        <w:tc>
          <w:tcPr>
            <w:tcW w:w="3685" w:type="dxa"/>
            <w:vAlign w:val="center"/>
          </w:tcPr>
          <w:p w14:paraId="2C89121F" w14:textId="77777777" w:rsidR="00792514" w:rsidRPr="00C17B9D" w:rsidRDefault="00792514" w:rsidP="001E378D">
            <w:pPr>
              <w:spacing w:line="240" w:lineRule="auto"/>
              <w:rPr>
                <w:rFonts w:eastAsia="Times New Roman" w:cs="Times New Roman"/>
                <w:color w:val="000000"/>
                <w:sz w:val="22"/>
                <w:lang w:eastAsia="lt-LT"/>
              </w:rPr>
            </w:pPr>
          </w:p>
        </w:tc>
      </w:tr>
      <w:tr w:rsidR="00792514" w:rsidRPr="00C17B9D" w14:paraId="65A51D4D" w14:textId="77777777" w:rsidTr="00046804">
        <w:trPr>
          <w:trHeight w:val="300"/>
        </w:trPr>
        <w:tc>
          <w:tcPr>
            <w:tcW w:w="710" w:type="dxa"/>
          </w:tcPr>
          <w:p w14:paraId="1FD60BA3" w14:textId="54737005" w:rsidR="00792514" w:rsidRPr="00C17B9D" w:rsidRDefault="00792514" w:rsidP="00046804">
            <w:pPr>
              <w:pStyle w:val="ListParagraph"/>
              <w:numPr>
                <w:ilvl w:val="0"/>
                <w:numId w:val="4"/>
              </w:numPr>
              <w:ind w:hanging="551"/>
              <w:jc w:val="center"/>
              <w:rPr>
                <w:color w:val="000000"/>
                <w:sz w:val="22"/>
                <w:szCs w:val="22"/>
                <w:lang w:eastAsia="lt-LT"/>
              </w:rPr>
            </w:pPr>
          </w:p>
        </w:tc>
        <w:tc>
          <w:tcPr>
            <w:tcW w:w="1843" w:type="dxa"/>
          </w:tcPr>
          <w:p w14:paraId="71894168" w14:textId="77777777" w:rsidR="00792514" w:rsidRPr="00C17B9D" w:rsidRDefault="00792514" w:rsidP="001E378D">
            <w:pPr>
              <w:spacing w:line="240" w:lineRule="auto"/>
              <w:rPr>
                <w:rFonts w:eastAsia="Times New Roman" w:cs="Times New Roman"/>
                <w:color w:val="000000"/>
                <w:sz w:val="22"/>
                <w:lang w:eastAsia="lt-LT"/>
              </w:rPr>
            </w:pPr>
            <w:r w:rsidRPr="00C17B9D">
              <w:rPr>
                <w:rFonts w:cs="Times New Roman"/>
                <w:sz w:val="22"/>
              </w:rPr>
              <w:t>Spausdinimo tipas</w:t>
            </w:r>
          </w:p>
        </w:tc>
        <w:tc>
          <w:tcPr>
            <w:tcW w:w="4111" w:type="dxa"/>
          </w:tcPr>
          <w:p w14:paraId="399F20C7" w14:textId="5FA89F68" w:rsidR="00792514" w:rsidRPr="00C17B9D" w:rsidRDefault="001E72BF" w:rsidP="001E378D">
            <w:pPr>
              <w:spacing w:line="240" w:lineRule="auto"/>
              <w:rPr>
                <w:rFonts w:eastAsia="Times New Roman" w:cs="Times New Roman"/>
                <w:color w:val="000000"/>
                <w:sz w:val="22"/>
                <w:lang w:eastAsia="lt-LT"/>
              </w:rPr>
            </w:pPr>
            <w:r w:rsidRPr="00C17B9D">
              <w:rPr>
                <w:rFonts w:cs="Times New Roman"/>
                <w:b/>
                <w:bCs/>
                <w:sz w:val="22"/>
              </w:rPr>
              <w:t xml:space="preserve">Terminio pernešimo (angl. </w:t>
            </w:r>
            <w:proofErr w:type="spellStart"/>
            <w:r w:rsidRPr="00C17B9D">
              <w:rPr>
                <w:rFonts w:cs="Times New Roman"/>
                <w:b/>
                <w:bCs/>
                <w:sz w:val="22"/>
              </w:rPr>
              <w:t>Thermal</w:t>
            </w:r>
            <w:proofErr w:type="spellEnd"/>
            <w:r w:rsidRPr="00C17B9D">
              <w:rPr>
                <w:rFonts w:cs="Times New Roman"/>
                <w:b/>
                <w:bCs/>
                <w:sz w:val="22"/>
              </w:rPr>
              <w:t xml:space="preserve"> </w:t>
            </w:r>
            <w:proofErr w:type="spellStart"/>
            <w:r w:rsidRPr="00C17B9D">
              <w:rPr>
                <w:rFonts w:cs="Times New Roman"/>
                <w:b/>
                <w:bCs/>
                <w:sz w:val="22"/>
              </w:rPr>
              <w:t>Transfer</w:t>
            </w:r>
            <w:proofErr w:type="spellEnd"/>
          </w:p>
        </w:tc>
        <w:tc>
          <w:tcPr>
            <w:tcW w:w="3685" w:type="dxa"/>
            <w:vAlign w:val="center"/>
          </w:tcPr>
          <w:p w14:paraId="28B93EA6" w14:textId="77777777" w:rsidR="00792514" w:rsidRPr="00C17B9D" w:rsidRDefault="00792514" w:rsidP="001E378D">
            <w:pPr>
              <w:spacing w:line="240" w:lineRule="auto"/>
              <w:rPr>
                <w:rFonts w:eastAsia="Times New Roman" w:cs="Times New Roman"/>
                <w:color w:val="000000"/>
                <w:sz w:val="22"/>
                <w:lang w:eastAsia="lt-LT"/>
              </w:rPr>
            </w:pPr>
          </w:p>
        </w:tc>
      </w:tr>
      <w:tr w:rsidR="00792514" w:rsidRPr="00C17B9D" w14:paraId="4EDCDBA2" w14:textId="77777777" w:rsidTr="00046804">
        <w:trPr>
          <w:trHeight w:val="300"/>
        </w:trPr>
        <w:tc>
          <w:tcPr>
            <w:tcW w:w="710" w:type="dxa"/>
          </w:tcPr>
          <w:p w14:paraId="0A61F941" w14:textId="6B9D50D9" w:rsidR="00792514" w:rsidRPr="00C17B9D" w:rsidRDefault="00792514" w:rsidP="00046804">
            <w:pPr>
              <w:pStyle w:val="ListParagraph"/>
              <w:numPr>
                <w:ilvl w:val="0"/>
                <w:numId w:val="4"/>
              </w:numPr>
              <w:ind w:hanging="551"/>
              <w:jc w:val="center"/>
              <w:rPr>
                <w:color w:val="000000"/>
                <w:sz w:val="22"/>
                <w:szCs w:val="22"/>
                <w:lang w:eastAsia="lt-LT"/>
              </w:rPr>
            </w:pPr>
          </w:p>
        </w:tc>
        <w:tc>
          <w:tcPr>
            <w:tcW w:w="1843" w:type="dxa"/>
          </w:tcPr>
          <w:p w14:paraId="6BA3E3C4" w14:textId="77777777" w:rsidR="00792514" w:rsidRPr="00C17B9D" w:rsidRDefault="00792514" w:rsidP="001E378D">
            <w:pPr>
              <w:spacing w:line="240" w:lineRule="auto"/>
              <w:rPr>
                <w:rFonts w:eastAsia="Times New Roman" w:cs="Times New Roman"/>
                <w:color w:val="000000"/>
                <w:sz w:val="22"/>
                <w:lang w:eastAsia="lt-LT"/>
              </w:rPr>
            </w:pPr>
            <w:r w:rsidRPr="00C17B9D">
              <w:rPr>
                <w:rFonts w:cs="Times New Roman"/>
                <w:sz w:val="22"/>
              </w:rPr>
              <w:t>Spausdintuvo skiriamoji geba</w:t>
            </w:r>
          </w:p>
        </w:tc>
        <w:tc>
          <w:tcPr>
            <w:tcW w:w="4111" w:type="dxa"/>
          </w:tcPr>
          <w:p w14:paraId="0965B60A" w14:textId="77777777" w:rsidR="00792514" w:rsidRPr="00C17B9D" w:rsidRDefault="00792514" w:rsidP="001E378D">
            <w:pPr>
              <w:spacing w:line="240" w:lineRule="auto"/>
              <w:rPr>
                <w:rFonts w:eastAsia="Times New Roman" w:cs="Times New Roman"/>
                <w:color w:val="000000"/>
                <w:sz w:val="22"/>
                <w:lang w:eastAsia="lt-LT"/>
              </w:rPr>
            </w:pPr>
            <w:r w:rsidRPr="00C17B9D">
              <w:rPr>
                <w:rFonts w:cs="Times New Roman"/>
                <w:sz w:val="22"/>
              </w:rPr>
              <w:t xml:space="preserve">Ne blogiau kaip </w:t>
            </w:r>
            <w:r w:rsidRPr="00C17B9D">
              <w:rPr>
                <w:rFonts w:cs="Times New Roman"/>
                <w:b/>
                <w:bCs/>
                <w:sz w:val="22"/>
              </w:rPr>
              <w:t xml:space="preserve">203 </w:t>
            </w:r>
            <w:proofErr w:type="spellStart"/>
            <w:r w:rsidRPr="00C17B9D">
              <w:rPr>
                <w:rFonts w:cs="Times New Roman"/>
                <w:b/>
                <w:bCs/>
                <w:sz w:val="22"/>
              </w:rPr>
              <w:t>dpi</w:t>
            </w:r>
            <w:proofErr w:type="spellEnd"/>
            <w:r w:rsidRPr="00C17B9D">
              <w:rPr>
                <w:rFonts w:cs="Times New Roman"/>
                <w:sz w:val="22"/>
              </w:rPr>
              <w:t xml:space="preserve"> (8 taškų/mm)</w:t>
            </w:r>
          </w:p>
        </w:tc>
        <w:tc>
          <w:tcPr>
            <w:tcW w:w="3685" w:type="dxa"/>
            <w:vAlign w:val="center"/>
          </w:tcPr>
          <w:p w14:paraId="1E055D66" w14:textId="77777777" w:rsidR="00792514" w:rsidRPr="00C17B9D" w:rsidRDefault="00792514" w:rsidP="001E378D">
            <w:pPr>
              <w:spacing w:line="240" w:lineRule="auto"/>
              <w:rPr>
                <w:rFonts w:eastAsia="Times New Roman" w:cs="Times New Roman"/>
                <w:color w:val="000000"/>
                <w:sz w:val="22"/>
                <w:lang w:eastAsia="lt-LT"/>
              </w:rPr>
            </w:pPr>
          </w:p>
        </w:tc>
      </w:tr>
      <w:tr w:rsidR="00792514" w:rsidRPr="00C17B9D" w14:paraId="3915CD50" w14:textId="77777777" w:rsidTr="00046804">
        <w:trPr>
          <w:trHeight w:val="300"/>
        </w:trPr>
        <w:tc>
          <w:tcPr>
            <w:tcW w:w="710" w:type="dxa"/>
          </w:tcPr>
          <w:p w14:paraId="09E2BDEE" w14:textId="0D33774B" w:rsidR="00792514" w:rsidRPr="00C17B9D" w:rsidRDefault="00792514" w:rsidP="00046804">
            <w:pPr>
              <w:pStyle w:val="ListParagraph"/>
              <w:numPr>
                <w:ilvl w:val="0"/>
                <w:numId w:val="4"/>
              </w:numPr>
              <w:ind w:hanging="551"/>
              <w:jc w:val="center"/>
              <w:rPr>
                <w:color w:val="000000"/>
                <w:sz w:val="22"/>
                <w:szCs w:val="22"/>
                <w:lang w:eastAsia="lt-LT"/>
              </w:rPr>
            </w:pPr>
          </w:p>
        </w:tc>
        <w:tc>
          <w:tcPr>
            <w:tcW w:w="1843" w:type="dxa"/>
          </w:tcPr>
          <w:p w14:paraId="5A9D1266" w14:textId="77777777" w:rsidR="00792514" w:rsidRPr="00C17B9D" w:rsidRDefault="00792514" w:rsidP="001E378D">
            <w:pPr>
              <w:spacing w:line="240" w:lineRule="auto"/>
              <w:rPr>
                <w:rFonts w:eastAsia="Times New Roman" w:cs="Times New Roman"/>
                <w:color w:val="000000"/>
                <w:sz w:val="22"/>
                <w:lang w:eastAsia="lt-LT"/>
              </w:rPr>
            </w:pPr>
            <w:r w:rsidRPr="00C17B9D">
              <w:rPr>
                <w:rFonts w:cs="Times New Roman"/>
                <w:sz w:val="22"/>
              </w:rPr>
              <w:t>Programavimo kalba</w:t>
            </w:r>
          </w:p>
        </w:tc>
        <w:tc>
          <w:tcPr>
            <w:tcW w:w="4111" w:type="dxa"/>
          </w:tcPr>
          <w:p w14:paraId="56D7C312" w14:textId="77777777" w:rsidR="00792514" w:rsidRPr="00C17B9D" w:rsidRDefault="00792514" w:rsidP="001E378D">
            <w:pPr>
              <w:spacing w:line="240" w:lineRule="auto"/>
              <w:rPr>
                <w:rFonts w:eastAsia="Times New Roman" w:cs="Times New Roman"/>
                <w:color w:val="000000"/>
                <w:sz w:val="22"/>
                <w:lang w:eastAsia="lt-LT"/>
              </w:rPr>
            </w:pPr>
            <w:r w:rsidRPr="00C17B9D">
              <w:rPr>
                <w:rFonts w:cs="Times New Roman"/>
                <w:sz w:val="22"/>
              </w:rPr>
              <w:t>Turi atitikti ZPL II programavimo kalbų standartą arba lygiavertį.</w:t>
            </w:r>
          </w:p>
        </w:tc>
        <w:tc>
          <w:tcPr>
            <w:tcW w:w="3685" w:type="dxa"/>
            <w:vAlign w:val="center"/>
          </w:tcPr>
          <w:p w14:paraId="2E637896" w14:textId="77777777" w:rsidR="00792514" w:rsidRPr="00C17B9D" w:rsidRDefault="00792514" w:rsidP="001E378D">
            <w:pPr>
              <w:spacing w:line="240" w:lineRule="auto"/>
              <w:rPr>
                <w:rFonts w:eastAsia="Times New Roman" w:cs="Times New Roman"/>
                <w:color w:val="000000"/>
                <w:sz w:val="22"/>
                <w:lang w:eastAsia="lt-LT"/>
              </w:rPr>
            </w:pPr>
          </w:p>
        </w:tc>
      </w:tr>
      <w:tr w:rsidR="00792514" w:rsidRPr="00C17B9D" w14:paraId="71A1B82B" w14:textId="77777777" w:rsidTr="00046804">
        <w:trPr>
          <w:trHeight w:val="300"/>
        </w:trPr>
        <w:tc>
          <w:tcPr>
            <w:tcW w:w="710" w:type="dxa"/>
          </w:tcPr>
          <w:p w14:paraId="14724018" w14:textId="0A741F70" w:rsidR="00792514" w:rsidRPr="00C17B9D" w:rsidRDefault="00792514" w:rsidP="00046804">
            <w:pPr>
              <w:pStyle w:val="ListParagraph"/>
              <w:numPr>
                <w:ilvl w:val="0"/>
                <w:numId w:val="4"/>
              </w:numPr>
              <w:ind w:hanging="551"/>
              <w:jc w:val="center"/>
              <w:rPr>
                <w:color w:val="000000"/>
                <w:sz w:val="22"/>
                <w:szCs w:val="22"/>
                <w:lang w:eastAsia="lt-LT"/>
              </w:rPr>
            </w:pPr>
          </w:p>
        </w:tc>
        <w:tc>
          <w:tcPr>
            <w:tcW w:w="1843" w:type="dxa"/>
          </w:tcPr>
          <w:p w14:paraId="7E119DE0" w14:textId="77777777" w:rsidR="00792514" w:rsidRPr="00C17B9D" w:rsidRDefault="00792514" w:rsidP="001E378D">
            <w:pPr>
              <w:spacing w:line="240" w:lineRule="auto"/>
              <w:rPr>
                <w:rFonts w:eastAsia="Times New Roman" w:cs="Times New Roman"/>
                <w:color w:val="000000"/>
                <w:sz w:val="22"/>
                <w:lang w:eastAsia="lt-LT"/>
              </w:rPr>
            </w:pPr>
            <w:r w:rsidRPr="00C17B9D">
              <w:rPr>
                <w:rFonts w:cs="Times New Roman"/>
                <w:sz w:val="22"/>
              </w:rPr>
              <w:t>Spausdinimo greitis</w:t>
            </w:r>
          </w:p>
        </w:tc>
        <w:tc>
          <w:tcPr>
            <w:tcW w:w="4111" w:type="dxa"/>
          </w:tcPr>
          <w:p w14:paraId="04E28D52" w14:textId="77777777" w:rsidR="00792514" w:rsidRPr="00C17B9D" w:rsidRDefault="00792514" w:rsidP="001E378D">
            <w:pPr>
              <w:spacing w:line="240" w:lineRule="auto"/>
              <w:rPr>
                <w:rFonts w:eastAsia="Times New Roman" w:cs="Times New Roman"/>
                <w:color w:val="000000"/>
                <w:sz w:val="22"/>
                <w:lang w:eastAsia="lt-LT"/>
              </w:rPr>
            </w:pPr>
            <w:r w:rsidRPr="00C17B9D">
              <w:rPr>
                <w:rFonts w:cs="Times New Roman"/>
                <w:sz w:val="22"/>
              </w:rPr>
              <w:t>Ne mažiau kaip 150 mm/s.</w:t>
            </w:r>
          </w:p>
        </w:tc>
        <w:tc>
          <w:tcPr>
            <w:tcW w:w="3685" w:type="dxa"/>
            <w:vAlign w:val="center"/>
          </w:tcPr>
          <w:p w14:paraId="0254287B" w14:textId="77777777" w:rsidR="00792514" w:rsidRPr="00C17B9D" w:rsidRDefault="00792514" w:rsidP="001E378D">
            <w:pPr>
              <w:spacing w:line="240" w:lineRule="auto"/>
              <w:rPr>
                <w:rFonts w:eastAsia="Times New Roman" w:cs="Times New Roman"/>
                <w:color w:val="000000"/>
                <w:sz w:val="22"/>
                <w:lang w:eastAsia="lt-LT"/>
              </w:rPr>
            </w:pPr>
          </w:p>
        </w:tc>
      </w:tr>
      <w:tr w:rsidR="00A24966" w:rsidRPr="00C17B9D" w14:paraId="6671C4C0" w14:textId="77777777" w:rsidTr="00046804">
        <w:trPr>
          <w:trHeight w:val="300"/>
        </w:trPr>
        <w:tc>
          <w:tcPr>
            <w:tcW w:w="710" w:type="dxa"/>
          </w:tcPr>
          <w:p w14:paraId="18BF0C0A" w14:textId="77777777" w:rsidR="00A24966" w:rsidRPr="00C17B9D" w:rsidRDefault="00A24966" w:rsidP="00A24966">
            <w:pPr>
              <w:pStyle w:val="ListParagraph"/>
              <w:numPr>
                <w:ilvl w:val="0"/>
                <w:numId w:val="4"/>
              </w:numPr>
              <w:ind w:hanging="551"/>
              <w:jc w:val="center"/>
              <w:rPr>
                <w:color w:val="000000"/>
                <w:sz w:val="22"/>
                <w:szCs w:val="22"/>
                <w:lang w:eastAsia="lt-LT"/>
              </w:rPr>
            </w:pPr>
          </w:p>
        </w:tc>
        <w:tc>
          <w:tcPr>
            <w:tcW w:w="1843" w:type="dxa"/>
          </w:tcPr>
          <w:p w14:paraId="743DABCE" w14:textId="0490AAFE" w:rsidR="00A24966" w:rsidRPr="00C17B9D" w:rsidRDefault="00A24966" w:rsidP="00A24966">
            <w:pPr>
              <w:spacing w:line="240" w:lineRule="auto"/>
              <w:rPr>
                <w:rFonts w:cs="Times New Roman"/>
                <w:sz w:val="22"/>
              </w:rPr>
            </w:pPr>
            <w:r w:rsidRPr="00C17B9D">
              <w:rPr>
                <w:rFonts w:cs="Times New Roman"/>
                <w:sz w:val="22"/>
              </w:rPr>
              <w:t>Flash atmintis</w:t>
            </w:r>
          </w:p>
        </w:tc>
        <w:tc>
          <w:tcPr>
            <w:tcW w:w="4111" w:type="dxa"/>
          </w:tcPr>
          <w:p w14:paraId="7CF4E54F" w14:textId="3CFC859A" w:rsidR="00A24966" w:rsidRPr="00C17B9D" w:rsidRDefault="00A24966" w:rsidP="00A24966">
            <w:pPr>
              <w:spacing w:line="240" w:lineRule="auto"/>
              <w:rPr>
                <w:rFonts w:cs="Times New Roman"/>
                <w:sz w:val="22"/>
              </w:rPr>
            </w:pPr>
            <w:r w:rsidRPr="00C17B9D">
              <w:rPr>
                <w:rFonts w:cs="Times New Roman"/>
                <w:sz w:val="22"/>
              </w:rPr>
              <w:t>Ne mažiau kaip 32 MB.</w:t>
            </w:r>
          </w:p>
        </w:tc>
        <w:tc>
          <w:tcPr>
            <w:tcW w:w="3685" w:type="dxa"/>
            <w:vAlign w:val="center"/>
          </w:tcPr>
          <w:p w14:paraId="5A0E020E" w14:textId="77777777" w:rsidR="00A24966" w:rsidRPr="00C17B9D" w:rsidRDefault="00A24966" w:rsidP="00A24966">
            <w:pPr>
              <w:spacing w:line="240" w:lineRule="auto"/>
              <w:rPr>
                <w:rFonts w:eastAsia="Times New Roman" w:cs="Times New Roman"/>
                <w:color w:val="000000"/>
                <w:sz w:val="22"/>
                <w:lang w:eastAsia="lt-LT"/>
              </w:rPr>
            </w:pPr>
          </w:p>
        </w:tc>
      </w:tr>
      <w:tr w:rsidR="00A24966" w:rsidRPr="00C17B9D" w14:paraId="22437BA8" w14:textId="77777777" w:rsidTr="00046804">
        <w:trPr>
          <w:trHeight w:val="300"/>
        </w:trPr>
        <w:tc>
          <w:tcPr>
            <w:tcW w:w="710" w:type="dxa"/>
          </w:tcPr>
          <w:p w14:paraId="54B434A9" w14:textId="77777777" w:rsidR="00A24966" w:rsidRPr="00C17B9D" w:rsidRDefault="00A24966" w:rsidP="00A24966">
            <w:pPr>
              <w:pStyle w:val="ListParagraph"/>
              <w:numPr>
                <w:ilvl w:val="0"/>
                <w:numId w:val="4"/>
              </w:numPr>
              <w:ind w:hanging="551"/>
              <w:jc w:val="center"/>
              <w:rPr>
                <w:color w:val="000000"/>
                <w:sz w:val="22"/>
                <w:szCs w:val="22"/>
                <w:lang w:eastAsia="lt-LT"/>
              </w:rPr>
            </w:pPr>
          </w:p>
        </w:tc>
        <w:tc>
          <w:tcPr>
            <w:tcW w:w="1843" w:type="dxa"/>
          </w:tcPr>
          <w:p w14:paraId="20552C82" w14:textId="3E9E28AE" w:rsidR="00A24966" w:rsidRPr="00C17B9D" w:rsidRDefault="00A24966" w:rsidP="00A24966">
            <w:pPr>
              <w:spacing w:line="240" w:lineRule="auto"/>
              <w:rPr>
                <w:rFonts w:cs="Times New Roman"/>
                <w:sz w:val="22"/>
              </w:rPr>
            </w:pPr>
            <w:r w:rsidRPr="00C17B9D">
              <w:rPr>
                <w:rFonts w:cs="Times New Roman"/>
                <w:sz w:val="22"/>
              </w:rPr>
              <w:t>SDRAM atmintis</w:t>
            </w:r>
          </w:p>
        </w:tc>
        <w:tc>
          <w:tcPr>
            <w:tcW w:w="4111" w:type="dxa"/>
          </w:tcPr>
          <w:p w14:paraId="7E994D64" w14:textId="548B7CD7" w:rsidR="00A24966" w:rsidRPr="00C17B9D" w:rsidRDefault="00A24966" w:rsidP="00A24966">
            <w:pPr>
              <w:spacing w:line="240" w:lineRule="auto"/>
              <w:rPr>
                <w:rFonts w:cs="Times New Roman"/>
                <w:sz w:val="22"/>
              </w:rPr>
            </w:pPr>
            <w:r w:rsidRPr="00C17B9D">
              <w:rPr>
                <w:rFonts w:cs="Times New Roman"/>
                <w:sz w:val="22"/>
              </w:rPr>
              <w:t>Ne mažiau kaip 16 MB.</w:t>
            </w:r>
          </w:p>
        </w:tc>
        <w:tc>
          <w:tcPr>
            <w:tcW w:w="3685" w:type="dxa"/>
            <w:vAlign w:val="center"/>
          </w:tcPr>
          <w:p w14:paraId="5A3AF12F" w14:textId="77777777" w:rsidR="00A24966" w:rsidRPr="00C17B9D" w:rsidRDefault="00A24966" w:rsidP="00A24966">
            <w:pPr>
              <w:spacing w:line="240" w:lineRule="auto"/>
              <w:rPr>
                <w:rFonts w:eastAsia="Times New Roman" w:cs="Times New Roman"/>
                <w:color w:val="000000"/>
                <w:sz w:val="22"/>
                <w:lang w:eastAsia="lt-LT"/>
              </w:rPr>
            </w:pPr>
          </w:p>
        </w:tc>
      </w:tr>
      <w:tr w:rsidR="00792514" w:rsidRPr="00C17B9D" w14:paraId="7DF41A0C" w14:textId="77777777" w:rsidTr="00046804">
        <w:trPr>
          <w:trHeight w:val="300"/>
        </w:trPr>
        <w:tc>
          <w:tcPr>
            <w:tcW w:w="710" w:type="dxa"/>
          </w:tcPr>
          <w:p w14:paraId="48DD02B6" w14:textId="23E6BF17" w:rsidR="00792514" w:rsidRPr="00C17B9D" w:rsidRDefault="00792514" w:rsidP="00046804">
            <w:pPr>
              <w:pStyle w:val="ListParagraph"/>
              <w:numPr>
                <w:ilvl w:val="0"/>
                <w:numId w:val="4"/>
              </w:numPr>
              <w:ind w:hanging="551"/>
              <w:jc w:val="center"/>
              <w:rPr>
                <w:color w:val="000000"/>
                <w:sz w:val="22"/>
                <w:szCs w:val="22"/>
                <w:lang w:eastAsia="lt-LT"/>
              </w:rPr>
            </w:pPr>
          </w:p>
        </w:tc>
        <w:tc>
          <w:tcPr>
            <w:tcW w:w="1843" w:type="dxa"/>
          </w:tcPr>
          <w:p w14:paraId="61BDDBAE" w14:textId="77777777" w:rsidR="00792514" w:rsidRPr="00C17B9D" w:rsidRDefault="00792514" w:rsidP="001E378D">
            <w:pPr>
              <w:spacing w:line="240" w:lineRule="auto"/>
              <w:rPr>
                <w:rFonts w:eastAsia="Times New Roman" w:cs="Times New Roman"/>
                <w:color w:val="000000"/>
                <w:sz w:val="22"/>
                <w:lang w:eastAsia="lt-LT"/>
              </w:rPr>
            </w:pPr>
            <w:r w:rsidRPr="00C17B9D">
              <w:rPr>
                <w:rFonts w:cs="Times New Roman"/>
                <w:sz w:val="22"/>
              </w:rPr>
              <w:t>Didžiausias etiketės ilgis</w:t>
            </w:r>
          </w:p>
        </w:tc>
        <w:tc>
          <w:tcPr>
            <w:tcW w:w="4111" w:type="dxa"/>
          </w:tcPr>
          <w:p w14:paraId="4BA17AB3" w14:textId="2C3D8A1D" w:rsidR="00792514" w:rsidRPr="00C17B9D" w:rsidRDefault="00792514" w:rsidP="001E378D">
            <w:pPr>
              <w:spacing w:line="240" w:lineRule="auto"/>
              <w:rPr>
                <w:rFonts w:eastAsia="Times New Roman" w:cs="Times New Roman"/>
                <w:color w:val="000000"/>
                <w:sz w:val="22"/>
                <w:lang w:eastAsia="lt-LT"/>
              </w:rPr>
            </w:pPr>
            <w:r w:rsidRPr="00C17B9D">
              <w:rPr>
                <w:rFonts w:cs="Times New Roman"/>
                <w:sz w:val="22"/>
              </w:rPr>
              <w:t>Ne mažiau kaip 950 mm.</w:t>
            </w:r>
          </w:p>
        </w:tc>
        <w:tc>
          <w:tcPr>
            <w:tcW w:w="3685" w:type="dxa"/>
            <w:vAlign w:val="center"/>
          </w:tcPr>
          <w:p w14:paraId="0CED12BA" w14:textId="77777777" w:rsidR="00792514" w:rsidRPr="00C17B9D" w:rsidRDefault="00792514" w:rsidP="001E378D">
            <w:pPr>
              <w:spacing w:line="240" w:lineRule="auto"/>
              <w:rPr>
                <w:rFonts w:eastAsia="Times New Roman" w:cs="Times New Roman"/>
                <w:color w:val="000000"/>
                <w:sz w:val="22"/>
                <w:lang w:eastAsia="lt-LT"/>
              </w:rPr>
            </w:pPr>
          </w:p>
        </w:tc>
      </w:tr>
      <w:tr w:rsidR="00792514" w:rsidRPr="00C17B9D" w14:paraId="3E75D556" w14:textId="77777777" w:rsidTr="00046804">
        <w:trPr>
          <w:trHeight w:val="300"/>
        </w:trPr>
        <w:tc>
          <w:tcPr>
            <w:tcW w:w="710" w:type="dxa"/>
          </w:tcPr>
          <w:p w14:paraId="18982C35" w14:textId="663DA00F" w:rsidR="00792514" w:rsidRPr="00C17B9D" w:rsidRDefault="00792514" w:rsidP="00046804">
            <w:pPr>
              <w:pStyle w:val="ListParagraph"/>
              <w:numPr>
                <w:ilvl w:val="0"/>
                <w:numId w:val="4"/>
              </w:numPr>
              <w:ind w:hanging="551"/>
              <w:jc w:val="center"/>
              <w:rPr>
                <w:color w:val="000000"/>
                <w:sz w:val="22"/>
                <w:szCs w:val="22"/>
                <w:lang w:eastAsia="lt-LT"/>
              </w:rPr>
            </w:pPr>
          </w:p>
        </w:tc>
        <w:tc>
          <w:tcPr>
            <w:tcW w:w="1843" w:type="dxa"/>
          </w:tcPr>
          <w:p w14:paraId="20E4ABD2" w14:textId="7A0D14C7" w:rsidR="00792514" w:rsidRPr="00C17B9D" w:rsidRDefault="00792514" w:rsidP="001E378D">
            <w:pPr>
              <w:spacing w:line="240" w:lineRule="auto"/>
              <w:rPr>
                <w:rFonts w:eastAsia="Times New Roman" w:cs="Times New Roman"/>
                <w:color w:val="000000"/>
                <w:sz w:val="22"/>
                <w:lang w:eastAsia="lt-LT"/>
              </w:rPr>
            </w:pPr>
            <w:r w:rsidRPr="00C17B9D">
              <w:rPr>
                <w:rFonts w:cs="Times New Roman"/>
                <w:sz w:val="22"/>
              </w:rPr>
              <w:t xml:space="preserve">Didžiausias </w:t>
            </w:r>
            <w:r w:rsidR="00736176" w:rsidRPr="00C17B9D">
              <w:rPr>
                <w:rFonts w:cs="Times New Roman"/>
                <w:sz w:val="22"/>
              </w:rPr>
              <w:t>žaliavos</w:t>
            </w:r>
            <w:r w:rsidRPr="00C17B9D">
              <w:rPr>
                <w:rFonts w:cs="Times New Roman"/>
                <w:sz w:val="22"/>
              </w:rPr>
              <w:t xml:space="preserve"> plotis</w:t>
            </w:r>
          </w:p>
        </w:tc>
        <w:tc>
          <w:tcPr>
            <w:tcW w:w="4111" w:type="dxa"/>
          </w:tcPr>
          <w:p w14:paraId="7FA06476" w14:textId="4F024344" w:rsidR="00792514" w:rsidRPr="00C17B9D" w:rsidRDefault="00792514" w:rsidP="001E378D">
            <w:pPr>
              <w:spacing w:line="240" w:lineRule="auto"/>
              <w:rPr>
                <w:rFonts w:eastAsia="Times New Roman" w:cs="Times New Roman"/>
                <w:b/>
                <w:bCs/>
                <w:color w:val="000000"/>
                <w:sz w:val="22"/>
                <w:lang w:eastAsia="lt-LT"/>
              </w:rPr>
            </w:pPr>
            <w:r w:rsidRPr="00C17B9D">
              <w:rPr>
                <w:rFonts w:cs="Times New Roman"/>
                <w:b/>
                <w:bCs/>
                <w:sz w:val="22"/>
              </w:rPr>
              <w:t>Ne mažiau kaip 1</w:t>
            </w:r>
            <w:r w:rsidR="00503523" w:rsidRPr="00C17B9D">
              <w:rPr>
                <w:rFonts w:cs="Times New Roman"/>
                <w:b/>
                <w:bCs/>
                <w:sz w:val="22"/>
              </w:rPr>
              <w:t>08</w:t>
            </w:r>
            <w:r w:rsidRPr="00C17B9D">
              <w:rPr>
                <w:rFonts w:cs="Times New Roman"/>
                <w:b/>
                <w:bCs/>
                <w:sz w:val="22"/>
              </w:rPr>
              <w:t xml:space="preserve"> mm.</w:t>
            </w:r>
          </w:p>
        </w:tc>
        <w:tc>
          <w:tcPr>
            <w:tcW w:w="3685" w:type="dxa"/>
            <w:vAlign w:val="center"/>
          </w:tcPr>
          <w:p w14:paraId="473B0684" w14:textId="77777777" w:rsidR="00792514" w:rsidRPr="00C17B9D" w:rsidRDefault="00792514" w:rsidP="001E378D">
            <w:pPr>
              <w:spacing w:line="240" w:lineRule="auto"/>
              <w:rPr>
                <w:rFonts w:eastAsia="Times New Roman" w:cs="Times New Roman"/>
                <w:color w:val="000000"/>
                <w:sz w:val="22"/>
                <w:lang w:eastAsia="lt-LT"/>
              </w:rPr>
            </w:pPr>
          </w:p>
        </w:tc>
      </w:tr>
      <w:tr w:rsidR="00792514" w:rsidRPr="00C17B9D" w14:paraId="698FBF03" w14:textId="77777777" w:rsidTr="00046804">
        <w:trPr>
          <w:trHeight w:val="300"/>
        </w:trPr>
        <w:tc>
          <w:tcPr>
            <w:tcW w:w="710" w:type="dxa"/>
          </w:tcPr>
          <w:p w14:paraId="498626D9" w14:textId="65323CF5" w:rsidR="00792514" w:rsidRPr="00C17B9D" w:rsidRDefault="00792514" w:rsidP="00046804">
            <w:pPr>
              <w:pStyle w:val="ListParagraph"/>
              <w:numPr>
                <w:ilvl w:val="0"/>
                <w:numId w:val="4"/>
              </w:numPr>
              <w:ind w:hanging="551"/>
              <w:jc w:val="center"/>
              <w:rPr>
                <w:color w:val="000000"/>
                <w:sz w:val="22"/>
                <w:szCs w:val="22"/>
                <w:lang w:eastAsia="lt-LT"/>
              </w:rPr>
            </w:pPr>
          </w:p>
        </w:tc>
        <w:tc>
          <w:tcPr>
            <w:tcW w:w="1843" w:type="dxa"/>
          </w:tcPr>
          <w:p w14:paraId="3A8D2E2C" w14:textId="77777777" w:rsidR="00792514" w:rsidRPr="00C17B9D" w:rsidRDefault="00792514" w:rsidP="001E378D">
            <w:pPr>
              <w:spacing w:line="240" w:lineRule="auto"/>
              <w:rPr>
                <w:rFonts w:eastAsia="Times New Roman" w:cs="Times New Roman"/>
                <w:color w:val="000000"/>
                <w:sz w:val="22"/>
                <w:lang w:eastAsia="lt-LT"/>
              </w:rPr>
            </w:pPr>
            <w:r w:rsidRPr="00C17B9D">
              <w:rPr>
                <w:rFonts w:cs="Times New Roman"/>
                <w:sz w:val="22"/>
              </w:rPr>
              <w:t>Didžiausias spausdinimo plotis</w:t>
            </w:r>
          </w:p>
        </w:tc>
        <w:tc>
          <w:tcPr>
            <w:tcW w:w="4111" w:type="dxa"/>
          </w:tcPr>
          <w:p w14:paraId="55311192" w14:textId="301223B8" w:rsidR="00792514" w:rsidRPr="00C17B9D" w:rsidRDefault="00792514" w:rsidP="001E378D">
            <w:pPr>
              <w:spacing w:line="240" w:lineRule="auto"/>
              <w:rPr>
                <w:rFonts w:eastAsia="Times New Roman" w:cs="Times New Roman"/>
                <w:b/>
                <w:bCs/>
                <w:color w:val="000000"/>
                <w:sz w:val="22"/>
                <w:lang w:eastAsia="lt-LT"/>
              </w:rPr>
            </w:pPr>
            <w:r w:rsidRPr="00C17B9D">
              <w:rPr>
                <w:rFonts w:cs="Times New Roman"/>
                <w:b/>
                <w:bCs/>
                <w:sz w:val="22"/>
              </w:rPr>
              <w:t>Ne mažiau kaip 100 mm.</w:t>
            </w:r>
          </w:p>
        </w:tc>
        <w:tc>
          <w:tcPr>
            <w:tcW w:w="3685" w:type="dxa"/>
            <w:vAlign w:val="center"/>
          </w:tcPr>
          <w:p w14:paraId="567BE1BC" w14:textId="77777777" w:rsidR="00792514" w:rsidRPr="00C17B9D" w:rsidRDefault="00792514" w:rsidP="001E378D">
            <w:pPr>
              <w:spacing w:line="240" w:lineRule="auto"/>
              <w:rPr>
                <w:rFonts w:eastAsia="Times New Roman" w:cs="Times New Roman"/>
                <w:color w:val="000000"/>
                <w:sz w:val="22"/>
                <w:lang w:eastAsia="lt-LT"/>
              </w:rPr>
            </w:pPr>
          </w:p>
        </w:tc>
      </w:tr>
      <w:tr w:rsidR="00792514" w:rsidRPr="00C17B9D" w14:paraId="2195D080" w14:textId="77777777" w:rsidTr="00046804">
        <w:trPr>
          <w:trHeight w:val="300"/>
        </w:trPr>
        <w:tc>
          <w:tcPr>
            <w:tcW w:w="710" w:type="dxa"/>
          </w:tcPr>
          <w:p w14:paraId="4A9FCE80" w14:textId="53597738" w:rsidR="00792514" w:rsidRPr="00C17B9D" w:rsidRDefault="00792514" w:rsidP="00046804">
            <w:pPr>
              <w:pStyle w:val="ListParagraph"/>
              <w:numPr>
                <w:ilvl w:val="0"/>
                <w:numId w:val="4"/>
              </w:numPr>
              <w:ind w:hanging="551"/>
              <w:jc w:val="center"/>
              <w:rPr>
                <w:color w:val="000000"/>
                <w:sz w:val="22"/>
                <w:szCs w:val="22"/>
                <w:lang w:eastAsia="lt-LT"/>
              </w:rPr>
            </w:pPr>
          </w:p>
        </w:tc>
        <w:tc>
          <w:tcPr>
            <w:tcW w:w="1843" w:type="dxa"/>
          </w:tcPr>
          <w:p w14:paraId="6FC1DA5D" w14:textId="77777777" w:rsidR="00792514" w:rsidRPr="00C17B9D" w:rsidRDefault="00792514" w:rsidP="001E378D">
            <w:pPr>
              <w:spacing w:line="240" w:lineRule="auto"/>
              <w:rPr>
                <w:rFonts w:eastAsia="Times New Roman" w:cs="Times New Roman"/>
                <w:color w:val="000000"/>
                <w:sz w:val="22"/>
                <w:lang w:eastAsia="lt-LT"/>
              </w:rPr>
            </w:pPr>
            <w:r w:rsidRPr="00C17B9D">
              <w:rPr>
                <w:rFonts w:cs="Times New Roman"/>
                <w:sz w:val="22"/>
              </w:rPr>
              <w:t xml:space="preserve">Komunikacija </w:t>
            </w:r>
          </w:p>
        </w:tc>
        <w:tc>
          <w:tcPr>
            <w:tcW w:w="4111" w:type="dxa"/>
          </w:tcPr>
          <w:p w14:paraId="7AE32821" w14:textId="77777777" w:rsidR="00792514" w:rsidRPr="00C17B9D" w:rsidRDefault="00792514" w:rsidP="001E378D">
            <w:pPr>
              <w:spacing w:line="240" w:lineRule="auto"/>
              <w:rPr>
                <w:rFonts w:eastAsia="Times New Roman" w:cs="Times New Roman"/>
                <w:color w:val="000000"/>
                <w:sz w:val="22"/>
                <w:lang w:eastAsia="lt-LT"/>
              </w:rPr>
            </w:pPr>
            <w:r w:rsidRPr="00C17B9D">
              <w:rPr>
                <w:rFonts w:cs="Times New Roman"/>
                <w:sz w:val="22"/>
              </w:rPr>
              <w:t xml:space="preserve">Ne prasčiau nei: USB, </w:t>
            </w:r>
            <w:proofErr w:type="spellStart"/>
            <w:r w:rsidRPr="00C17B9D">
              <w:rPr>
                <w:rFonts w:cs="Times New Roman"/>
                <w:sz w:val="22"/>
              </w:rPr>
              <w:t>Ethernet</w:t>
            </w:r>
            <w:proofErr w:type="spellEnd"/>
          </w:p>
        </w:tc>
        <w:tc>
          <w:tcPr>
            <w:tcW w:w="3685" w:type="dxa"/>
            <w:vAlign w:val="center"/>
          </w:tcPr>
          <w:p w14:paraId="77876E0D" w14:textId="77777777" w:rsidR="00792514" w:rsidRPr="00C17B9D" w:rsidRDefault="00792514" w:rsidP="001E378D">
            <w:pPr>
              <w:spacing w:line="240" w:lineRule="auto"/>
              <w:rPr>
                <w:rFonts w:eastAsia="Times New Roman" w:cs="Times New Roman"/>
                <w:color w:val="000000"/>
                <w:sz w:val="22"/>
                <w:lang w:eastAsia="lt-LT"/>
              </w:rPr>
            </w:pPr>
          </w:p>
        </w:tc>
      </w:tr>
      <w:tr w:rsidR="00792514" w:rsidRPr="00C17B9D" w14:paraId="5EB0486F" w14:textId="77777777" w:rsidTr="00046804">
        <w:trPr>
          <w:trHeight w:val="300"/>
        </w:trPr>
        <w:tc>
          <w:tcPr>
            <w:tcW w:w="710" w:type="dxa"/>
          </w:tcPr>
          <w:p w14:paraId="0B6C8802" w14:textId="2A3F6E9F" w:rsidR="00792514" w:rsidRPr="00C17B9D" w:rsidRDefault="00792514" w:rsidP="00046804">
            <w:pPr>
              <w:pStyle w:val="ListParagraph"/>
              <w:numPr>
                <w:ilvl w:val="0"/>
                <w:numId w:val="4"/>
              </w:numPr>
              <w:ind w:hanging="551"/>
              <w:jc w:val="center"/>
              <w:rPr>
                <w:color w:val="000000"/>
                <w:sz w:val="22"/>
                <w:szCs w:val="22"/>
                <w:lang w:eastAsia="lt-LT"/>
              </w:rPr>
            </w:pPr>
          </w:p>
        </w:tc>
        <w:tc>
          <w:tcPr>
            <w:tcW w:w="1843" w:type="dxa"/>
          </w:tcPr>
          <w:p w14:paraId="5DAA6F78" w14:textId="77777777" w:rsidR="00792514" w:rsidRPr="00C17B9D" w:rsidRDefault="00792514" w:rsidP="001E378D">
            <w:pPr>
              <w:spacing w:line="240" w:lineRule="auto"/>
              <w:rPr>
                <w:rFonts w:eastAsia="Times New Roman" w:cs="Times New Roman"/>
                <w:color w:val="000000"/>
                <w:sz w:val="22"/>
                <w:lang w:eastAsia="lt-LT"/>
              </w:rPr>
            </w:pPr>
            <w:r w:rsidRPr="00C17B9D">
              <w:rPr>
                <w:rFonts w:cs="Times New Roman"/>
                <w:sz w:val="22"/>
              </w:rPr>
              <w:t>Spausdintuvo svoris</w:t>
            </w:r>
          </w:p>
        </w:tc>
        <w:tc>
          <w:tcPr>
            <w:tcW w:w="4111" w:type="dxa"/>
          </w:tcPr>
          <w:p w14:paraId="6E833804" w14:textId="0D5A6825" w:rsidR="00792514" w:rsidRPr="00C17B9D" w:rsidRDefault="00792514" w:rsidP="001E378D">
            <w:pPr>
              <w:spacing w:line="240" w:lineRule="auto"/>
              <w:rPr>
                <w:rFonts w:eastAsia="Times New Roman" w:cs="Times New Roman"/>
                <w:color w:val="000000"/>
                <w:sz w:val="22"/>
                <w:lang w:eastAsia="lt-LT"/>
              </w:rPr>
            </w:pPr>
            <w:r w:rsidRPr="00C17B9D">
              <w:rPr>
                <w:rFonts w:cs="Times New Roman"/>
                <w:sz w:val="22"/>
              </w:rPr>
              <w:t>Ne daugiau 2</w:t>
            </w:r>
            <w:r w:rsidR="00B30EF3" w:rsidRPr="00C17B9D">
              <w:rPr>
                <w:rFonts w:cs="Times New Roman"/>
                <w:sz w:val="22"/>
              </w:rPr>
              <w:t>.</w:t>
            </w:r>
            <w:r w:rsidR="005E60D0" w:rsidRPr="00C17B9D">
              <w:rPr>
                <w:rFonts w:cs="Times New Roman"/>
                <w:sz w:val="22"/>
              </w:rPr>
              <w:t>8</w:t>
            </w:r>
            <w:r w:rsidRPr="00C17B9D">
              <w:rPr>
                <w:rFonts w:cs="Times New Roman"/>
                <w:sz w:val="22"/>
              </w:rPr>
              <w:t xml:space="preserve"> kg.</w:t>
            </w:r>
          </w:p>
        </w:tc>
        <w:tc>
          <w:tcPr>
            <w:tcW w:w="3685" w:type="dxa"/>
            <w:vAlign w:val="center"/>
          </w:tcPr>
          <w:p w14:paraId="3B08E119" w14:textId="77777777" w:rsidR="00792514" w:rsidRPr="00C17B9D" w:rsidRDefault="00792514" w:rsidP="001E378D">
            <w:pPr>
              <w:spacing w:line="240" w:lineRule="auto"/>
              <w:rPr>
                <w:rFonts w:eastAsia="Times New Roman" w:cs="Times New Roman"/>
                <w:color w:val="000000"/>
                <w:sz w:val="22"/>
                <w:lang w:eastAsia="lt-LT"/>
              </w:rPr>
            </w:pPr>
          </w:p>
        </w:tc>
      </w:tr>
      <w:tr w:rsidR="00792514" w:rsidRPr="00C17B9D" w14:paraId="0757940C" w14:textId="77777777" w:rsidTr="00046804">
        <w:trPr>
          <w:trHeight w:val="300"/>
        </w:trPr>
        <w:tc>
          <w:tcPr>
            <w:tcW w:w="710" w:type="dxa"/>
          </w:tcPr>
          <w:p w14:paraId="2BD7A7B0" w14:textId="5E8383FB" w:rsidR="00792514" w:rsidRPr="00C17B9D" w:rsidRDefault="00792514" w:rsidP="00046804">
            <w:pPr>
              <w:pStyle w:val="ListParagraph"/>
              <w:numPr>
                <w:ilvl w:val="0"/>
                <w:numId w:val="4"/>
              </w:numPr>
              <w:ind w:hanging="551"/>
              <w:jc w:val="center"/>
              <w:rPr>
                <w:color w:val="000000"/>
                <w:sz w:val="22"/>
                <w:szCs w:val="22"/>
                <w:lang w:eastAsia="lt-LT"/>
              </w:rPr>
            </w:pPr>
          </w:p>
        </w:tc>
        <w:tc>
          <w:tcPr>
            <w:tcW w:w="1843" w:type="dxa"/>
          </w:tcPr>
          <w:p w14:paraId="0B48CADB" w14:textId="77777777" w:rsidR="00792514" w:rsidRPr="00C17B9D" w:rsidRDefault="00792514" w:rsidP="001E378D">
            <w:pPr>
              <w:spacing w:line="240" w:lineRule="auto"/>
              <w:rPr>
                <w:rFonts w:eastAsia="Times New Roman" w:cs="Times New Roman"/>
                <w:color w:val="000000"/>
                <w:sz w:val="22"/>
                <w:lang w:eastAsia="lt-LT"/>
              </w:rPr>
            </w:pPr>
            <w:r w:rsidRPr="00C17B9D">
              <w:rPr>
                <w:rFonts w:cs="Times New Roman"/>
                <w:sz w:val="22"/>
              </w:rPr>
              <w:t>Išoriniai matmenys</w:t>
            </w:r>
          </w:p>
        </w:tc>
        <w:tc>
          <w:tcPr>
            <w:tcW w:w="4111" w:type="dxa"/>
          </w:tcPr>
          <w:p w14:paraId="029AE4B7" w14:textId="0EAB7208" w:rsidR="00792514" w:rsidRPr="00C17B9D" w:rsidRDefault="00792514" w:rsidP="001E378D">
            <w:pPr>
              <w:spacing w:line="240" w:lineRule="auto"/>
              <w:rPr>
                <w:rFonts w:cs="Times New Roman"/>
                <w:sz w:val="22"/>
              </w:rPr>
            </w:pPr>
            <w:r w:rsidRPr="00C17B9D">
              <w:rPr>
                <w:rFonts w:cs="Times New Roman"/>
                <w:sz w:val="22"/>
              </w:rPr>
              <w:t>Plotis ne daugiau 210 mm.</w:t>
            </w:r>
          </w:p>
          <w:p w14:paraId="0B44F9F4" w14:textId="4E536C10" w:rsidR="00792514" w:rsidRPr="00C17B9D" w:rsidRDefault="00792514" w:rsidP="001E378D">
            <w:pPr>
              <w:spacing w:line="240" w:lineRule="auto"/>
              <w:rPr>
                <w:rFonts w:eastAsia="Times New Roman" w:cs="Times New Roman"/>
                <w:sz w:val="22"/>
                <w:lang w:eastAsia="lt-LT"/>
              </w:rPr>
            </w:pPr>
            <w:r w:rsidRPr="00C17B9D">
              <w:rPr>
                <w:rFonts w:eastAsia="Times New Roman" w:cs="Times New Roman"/>
                <w:sz w:val="22"/>
                <w:lang w:eastAsia="lt-LT"/>
              </w:rPr>
              <w:t xml:space="preserve">Aukštis ne daugiau </w:t>
            </w:r>
            <w:r w:rsidR="00B30EF3" w:rsidRPr="00C17B9D">
              <w:rPr>
                <w:rFonts w:eastAsia="Times New Roman" w:cs="Times New Roman"/>
                <w:sz w:val="22"/>
                <w:lang w:eastAsia="lt-LT"/>
              </w:rPr>
              <w:t>200</w:t>
            </w:r>
            <w:r w:rsidRPr="00C17B9D">
              <w:rPr>
                <w:rFonts w:eastAsia="Times New Roman" w:cs="Times New Roman"/>
                <w:sz w:val="22"/>
                <w:lang w:eastAsia="lt-LT"/>
              </w:rPr>
              <w:t xml:space="preserve"> mm.</w:t>
            </w:r>
          </w:p>
          <w:p w14:paraId="7035C554" w14:textId="4F06DB36" w:rsidR="00792514" w:rsidRPr="00C17B9D" w:rsidRDefault="00792514" w:rsidP="001E378D">
            <w:pPr>
              <w:spacing w:line="240" w:lineRule="auto"/>
              <w:rPr>
                <w:rFonts w:eastAsia="Times New Roman" w:cs="Times New Roman"/>
                <w:color w:val="FF0000"/>
                <w:sz w:val="22"/>
                <w:lang w:eastAsia="lt-LT"/>
              </w:rPr>
            </w:pPr>
            <w:r w:rsidRPr="00C17B9D">
              <w:rPr>
                <w:rFonts w:eastAsia="Times New Roman" w:cs="Times New Roman"/>
                <w:sz w:val="22"/>
                <w:lang w:eastAsia="lt-LT"/>
              </w:rPr>
              <w:t xml:space="preserve">Ilgis ne daugiau </w:t>
            </w:r>
            <w:r w:rsidR="005E60D0" w:rsidRPr="00C17B9D">
              <w:rPr>
                <w:rFonts w:eastAsia="Times New Roman" w:cs="Times New Roman"/>
                <w:sz w:val="22"/>
                <w:lang w:eastAsia="lt-LT"/>
              </w:rPr>
              <w:t>300</w:t>
            </w:r>
            <w:r w:rsidRPr="00C17B9D">
              <w:rPr>
                <w:rFonts w:eastAsia="Times New Roman" w:cs="Times New Roman"/>
                <w:sz w:val="22"/>
                <w:lang w:eastAsia="lt-LT"/>
              </w:rPr>
              <w:t xml:space="preserve"> mm.</w:t>
            </w:r>
          </w:p>
        </w:tc>
        <w:tc>
          <w:tcPr>
            <w:tcW w:w="3685" w:type="dxa"/>
            <w:vAlign w:val="center"/>
          </w:tcPr>
          <w:p w14:paraId="59E0277C" w14:textId="716575A8" w:rsidR="00792514" w:rsidRPr="00C17B9D" w:rsidRDefault="00792514" w:rsidP="001E378D">
            <w:pPr>
              <w:spacing w:line="240" w:lineRule="auto"/>
              <w:rPr>
                <w:rFonts w:eastAsia="Times New Roman" w:cs="Times New Roman"/>
                <w:color w:val="000000"/>
                <w:sz w:val="22"/>
                <w:lang w:eastAsia="lt-LT"/>
              </w:rPr>
            </w:pPr>
          </w:p>
        </w:tc>
      </w:tr>
      <w:tr w:rsidR="00792514" w:rsidRPr="00C17B9D" w14:paraId="2A9F7D33" w14:textId="77777777" w:rsidTr="00046804">
        <w:trPr>
          <w:trHeight w:val="300"/>
        </w:trPr>
        <w:tc>
          <w:tcPr>
            <w:tcW w:w="710" w:type="dxa"/>
          </w:tcPr>
          <w:p w14:paraId="45D73539" w14:textId="766B1331" w:rsidR="00792514" w:rsidRPr="00C17B9D" w:rsidRDefault="00792514" w:rsidP="00046804">
            <w:pPr>
              <w:pStyle w:val="ListParagraph"/>
              <w:numPr>
                <w:ilvl w:val="0"/>
                <w:numId w:val="4"/>
              </w:numPr>
              <w:ind w:hanging="551"/>
              <w:jc w:val="center"/>
              <w:rPr>
                <w:color w:val="000000"/>
                <w:sz w:val="22"/>
                <w:szCs w:val="22"/>
                <w:lang w:eastAsia="lt-LT"/>
              </w:rPr>
            </w:pPr>
          </w:p>
        </w:tc>
        <w:tc>
          <w:tcPr>
            <w:tcW w:w="1843" w:type="dxa"/>
          </w:tcPr>
          <w:p w14:paraId="6C21B3A1" w14:textId="77777777" w:rsidR="00792514" w:rsidRPr="00C17B9D" w:rsidRDefault="00792514" w:rsidP="001E378D">
            <w:pPr>
              <w:spacing w:line="240" w:lineRule="auto"/>
              <w:rPr>
                <w:rFonts w:eastAsia="Times New Roman" w:cs="Times New Roman"/>
                <w:color w:val="000000"/>
                <w:sz w:val="22"/>
                <w:lang w:eastAsia="lt-LT"/>
              </w:rPr>
            </w:pPr>
            <w:r w:rsidRPr="00C17B9D">
              <w:rPr>
                <w:rFonts w:cs="Times New Roman"/>
                <w:sz w:val="22"/>
              </w:rPr>
              <w:t xml:space="preserve">Medicininis pritaikymas </w:t>
            </w:r>
          </w:p>
        </w:tc>
        <w:tc>
          <w:tcPr>
            <w:tcW w:w="4111" w:type="dxa"/>
          </w:tcPr>
          <w:p w14:paraId="63F52537" w14:textId="0772BD12" w:rsidR="00792514" w:rsidRPr="00C17B9D" w:rsidRDefault="00792514" w:rsidP="001E378D">
            <w:pPr>
              <w:spacing w:line="240" w:lineRule="auto"/>
              <w:rPr>
                <w:rFonts w:eastAsia="Times New Roman" w:cs="Times New Roman"/>
                <w:color w:val="000000"/>
                <w:sz w:val="22"/>
                <w:lang w:eastAsia="lt-LT"/>
              </w:rPr>
            </w:pPr>
            <w:r w:rsidRPr="00C17B9D">
              <w:rPr>
                <w:rFonts w:cs="Times New Roman"/>
                <w:b/>
                <w:bCs/>
                <w:sz w:val="22"/>
              </w:rPr>
              <w:t>Turi būti pritaikytas naudoti sveikatos priežiūros įstaigose</w:t>
            </w:r>
            <w:r w:rsidRPr="00C17B9D">
              <w:rPr>
                <w:rFonts w:cs="Times New Roman"/>
                <w:sz w:val="22"/>
              </w:rPr>
              <w:t xml:space="preserve">. Medžiaga iš kurios pagamintas korpusas privalo būti atspari sveikatos priežiūros įstaigose naudojamoms valymo ir dezinfekcijos priemonėms. Turi būti hermetiška mygtukų sąsaja tam, kad nepatektų dezinfekcijos priemonės į įrenginio vidų. </w:t>
            </w:r>
          </w:p>
        </w:tc>
        <w:tc>
          <w:tcPr>
            <w:tcW w:w="3685" w:type="dxa"/>
            <w:vAlign w:val="center"/>
          </w:tcPr>
          <w:p w14:paraId="4EA1A764" w14:textId="77777777" w:rsidR="00792514" w:rsidRPr="00C17B9D" w:rsidRDefault="00792514" w:rsidP="001E378D">
            <w:pPr>
              <w:spacing w:line="240" w:lineRule="auto"/>
              <w:rPr>
                <w:rFonts w:eastAsia="Times New Roman" w:cs="Times New Roman"/>
                <w:color w:val="000000"/>
                <w:sz w:val="22"/>
                <w:lang w:eastAsia="lt-LT"/>
              </w:rPr>
            </w:pPr>
          </w:p>
        </w:tc>
      </w:tr>
      <w:tr w:rsidR="00792514" w:rsidRPr="00C17B9D" w14:paraId="2EF323A5" w14:textId="77777777" w:rsidTr="00046804">
        <w:trPr>
          <w:trHeight w:val="300"/>
        </w:trPr>
        <w:tc>
          <w:tcPr>
            <w:tcW w:w="710" w:type="dxa"/>
          </w:tcPr>
          <w:p w14:paraId="4392C726" w14:textId="04CC24EF" w:rsidR="00792514" w:rsidRPr="00C17B9D" w:rsidRDefault="00792514" w:rsidP="00046804">
            <w:pPr>
              <w:pStyle w:val="ListParagraph"/>
              <w:numPr>
                <w:ilvl w:val="0"/>
                <w:numId w:val="4"/>
              </w:numPr>
              <w:ind w:hanging="551"/>
              <w:jc w:val="center"/>
              <w:rPr>
                <w:color w:val="000000"/>
                <w:sz w:val="22"/>
                <w:szCs w:val="22"/>
                <w:lang w:eastAsia="lt-LT"/>
              </w:rPr>
            </w:pPr>
          </w:p>
        </w:tc>
        <w:tc>
          <w:tcPr>
            <w:tcW w:w="1843" w:type="dxa"/>
          </w:tcPr>
          <w:p w14:paraId="70EECA6E" w14:textId="77777777" w:rsidR="00792514" w:rsidRPr="00C17B9D" w:rsidRDefault="00792514" w:rsidP="001E378D">
            <w:pPr>
              <w:spacing w:line="240" w:lineRule="auto"/>
              <w:rPr>
                <w:rFonts w:eastAsia="Times New Roman" w:cs="Times New Roman"/>
                <w:color w:val="000000"/>
                <w:sz w:val="22"/>
                <w:lang w:eastAsia="lt-LT"/>
              </w:rPr>
            </w:pPr>
            <w:r w:rsidRPr="00C17B9D">
              <w:rPr>
                <w:rFonts w:cs="Times New Roman"/>
                <w:sz w:val="22"/>
              </w:rPr>
              <w:t>Komplektacija</w:t>
            </w:r>
          </w:p>
        </w:tc>
        <w:tc>
          <w:tcPr>
            <w:tcW w:w="4111" w:type="dxa"/>
          </w:tcPr>
          <w:p w14:paraId="13D8BEB2" w14:textId="77777777" w:rsidR="00792514" w:rsidRPr="00C17B9D" w:rsidRDefault="00792514" w:rsidP="001E378D">
            <w:pPr>
              <w:spacing w:line="240" w:lineRule="auto"/>
              <w:rPr>
                <w:rFonts w:eastAsia="Times New Roman" w:cs="Times New Roman"/>
                <w:color w:val="000000"/>
                <w:sz w:val="22"/>
                <w:lang w:eastAsia="lt-LT"/>
              </w:rPr>
            </w:pPr>
            <w:r w:rsidRPr="00C17B9D">
              <w:rPr>
                <w:rFonts w:cs="Times New Roman"/>
                <w:sz w:val="22"/>
              </w:rPr>
              <w:t>Turi būti maitinimo laidas ir USB kabelis.</w:t>
            </w:r>
          </w:p>
        </w:tc>
        <w:tc>
          <w:tcPr>
            <w:tcW w:w="3685" w:type="dxa"/>
            <w:vAlign w:val="center"/>
          </w:tcPr>
          <w:p w14:paraId="7D187951" w14:textId="77777777" w:rsidR="00792514" w:rsidRPr="00C17B9D" w:rsidRDefault="00792514" w:rsidP="001E378D">
            <w:pPr>
              <w:spacing w:line="240" w:lineRule="auto"/>
              <w:rPr>
                <w:rFonts w:eastAsia="Times New Roman" w:cs="Times New Roman"/>
                <w:color w:val="000000"/>
                <w:sz w:val="22"/>
                <w:lang w:eastAsia="lt-LT"/>
              </w:rPr>
            </w:pPr>
          </w:p>
        </w:tc>
      </w:tr>
      <w:tr w:rsidR="00792514" w:rsidRPr="00C17B9D" w14:paraId="18E8180B" w14:textId="77777777" w:rsidTr="00046804">
        <w:trPr>
          <w:trHeight w:val="300"/>
        </w:trPr>
        <w:tc>
          <w:tcPr>
            <w:tcW w:w="710" w:type="dxa"/>
          </w:tcPr>
          <w:p w14:paraId="40AB374D" w14:textId="03BFAF95" w:rsidR="00792514" w:rsidRPr="00C17B9D" w:rsidRDefault="00792514" w:rsidP="00046804">
            <w:pPr>
              <w:pStyle w:val="ListParagraph"/>
              <w:numPr>
                <w:ilvl w:val="0"/>
                <w:numId w:val="4"/>
              </w:numPr>
              <w:ind w:hanging="551"/>
              <w:jc w:val="center"/>
              <w:rPr>
                <w:color w:val="000000"/>
                <w:sz w:val="22"/>
                <w:szCs w:val="22"/>
                <w:lang w:eastAsia="lt-LT"/>
              </w:rPr>
            </w:pPr>
          </w:p>
        </w:tc>
        <w:tc>
          <w:tcPr>
            <w:tcW w:w="1843" w:type="dxa"/>
            <w:shd w:val="clear" w:color="000000" w:fill="FFFFFF"/>
          </w:tcPr>
          <w:p w14:paraId="03754DF5" w14:textId="77777777" w:rsidR="00792514" w:rsidRPr="00C17B9D" w:rsidRDefault="00792514" w:rsidP="001E378D">
            <w:pPr>
              <w:spacing w:line="240" w:lineRule="auto"/>
              <w:rPr>
                <w:rFonts w:eastAsia="Times New Roman" w:cs="Times New Roman"/>
                <w:color w:val="000000"/>
                <w:sz w:val="22"/>
                <w:lang w:eastAsia="lt-LT"/>
              </w:rPr>
            </w:pPr>
            <w:r w:rsidRPr="00C17B9D">
              <w:rPr>
                <w:rFonts w:cs="Times New Roman"/>
                <w:noProof/>
                <w:sz w:val="22"/>
              </w:rPr>
              <w:t>Suderinamumas</w:t>
            </w:r>
          </w:p>
        </w:tc>
        <w:tc>
          <w:tcPr>
            <w:tcW w:w="4111" w:type="dxa"/>
            <w:shd w:val="clear" w:color="000000" w:fill="FFFFFF"/>
          </w:tcPr>
          <w:p w14:paraId="463C6055" w14:textId="6800F2E2" w:rsidR="00792514" w:rsidRPr="00C17B9D" w:rsidRDefault="00792514" w:rsidP="001E378D">
            <w:pPr>
              <w:spacing w:line="240" w:lineRule="auto"/>
              <w:rPr>
                <w:rFonts w:eastAsia="Times New Roman" w:cs="Times New Roman"/>
                <w:color w:val="000000"/>
                <w:sz w:val="22"/>
                <w:lang w:eastAsia="lt-LT"/>
              </w:rPr>
            </w:pPr>
            <w:r w:rsidRPr="00C17B9D">
              <w:rPr>
                <w:rFonts w:cs="Times New Roman"/>
                <w:noProof/>
                <w:sz w:val="22"/>
              </w:rPr>
              <w:t>Galimybė spausdinti iš Windows 10</w:t>
            </w:r>
            <w:r w:rsidR="00A24966" w:rsidRPr="00C17B9D">
              <w:rPr>
                <w:rFonts w:cs="Times New Roman"/>
                <w:noProof/>
                <w:sz w:val="22"/>
              </w:rPr>
              <w:t>/11</w:t>
            </w:r>
            <w:r w:rsidRPr="00C17B9D">
              <w:rPr>
                <w:rFonts w:cs="Times New Roman"/>
                <w:noProof/>
                <w:sz w:val="22"/>
              </w:rPr>
              <w:t xml:space="preserve"> operacinių sistemų.</w:t>
            </w:r>
          </w:p>
        </w:tc>
        <w:tc>
          <w:tcPr>
            <w:tcW w:w="3685" w:type="dxa"/>
            <w:vAlign w:val="center"/>
          </w:tcPr>
          <w:p w14:paraId="15487CCA" w14:textId="77777777" w:rsidR="00792514" w:rsidRPr="00C17B9D" w:rsidRDefault="00792514" w:rsidP="001E378D">
            <w:pPr>
              <w:spacing w:line="240" w:lineRule="auto"/>
              <w:rPr>
                <w:rFonts w:eastAsia="Times New Roman" w:cs="Times New Roman"/>
                <w:color w:val="000000"/>
                <w:sz w:val="22"/>
                <w:lang w:eastAsia="lt-LT"/>
              </w:rPr>
            </w:pPr>
          </w:p>
        </w:tc>
      </w:tr>
      <w:tr w:rsidR="00792514" w:rsidRPr="00C17B9D" w14:paraId="382563C5" w14:textId="77777777" w:rsidTr="00046804">
        <w:trPr>
          <w:trHeight w:val="3813"/>
        </w:trPr>
        <w:tc>
          <w:tcPr>
            <w:tcW w:w="710" w:type="dxa"/>
          </w:tcPr>
          <w:p w14:paraId="1AEF1C7D" w14:textId="6BBFA1F2" w:rsidR="00792514" w:rsidRPr="00C17B9D" w:rsidRDefault="00792514" w:rsidP="00046804">
            <w:pPr>
              <w:pStyle w:val="ListParagraph"/>
              <w:numPr>
                <w:ilvl w:val="0"/>
                <w:numId w:val="4"/>
              </w:numPr>
              <w:ind w:hanging="551"/>
              <w:jc w:val="center"/>
              <w:rPr>
                <w:color w:val="000000"/>
                <w:sz w:val="22"/>
                <w:szCs w:val="22"/>
                <w:lang w:eastAsia="lt-LT"/>
              </w:rPr>
            </w:pPr>
          </w:p>
        </w:tc>
        <w:tc>
          <w:tcPr>
            <w:tcW w:w="1843" w:type="dxa"/>
            <w:shd w:val="clear" w:color="000000" w:fill="FFFFFF"/>
          </w:tcPr>
          <w:p w14:paraId="6224AD9E" w14:textId="77777777" w:rsidR="00792514" w:rsidRPr="00C17B9D" w:rsidRDefault="00792514" w:rsidP="001E378D">
            <w:pPr>
              <w:spacing w:line="240" w:lineRule="auto"/>
              <w:rPr>
                <w:rFonts w:eastAsia="Times New Roman" w:cs="Times New Roman"/>
                <w:color w:val="000000"/>
                <w:sz w:val="22"/>
                <w:lang w:eastAsia="lt-LT"/>
              </w:rPr>
            </w:pPr>
            <w:r w:rsidRPr="00C17B9D">
              <w:rPr>
                <w:rFonts w:cs="Times New Roman"/>
                <w:noProof/>
                <w:sz w:val="22"/>
              </w:rPr>
              <w:t>Garantija / garantinė techninė priežiūra</w:t>
            </w:r>
          </w:p>
        </w:tc>
        <w:tc>
          <w:tcPr>
            <w:tcW w:w="4111" w:type="dxa"/>
            <w:shd w:val="clear" w:color="000000" w:fill="FFFFFF"/>
          </w:tcPr>
          <w:p w14:paraId="342567CE" w14:textId="499CEDF6" w:rsidR="00792514" w:rsidRPr="00C17B9D" w:rsidRDefault="00792514" w:rsidP="001E378D">
            <w:pPr>
              <w:spacing w:line="240" w:lineRule="auto"/>
              <w:rPr>
                <w:rFonts w:cs="Times New Roman"/>
                <w:noProof/>
                <w:sz w:val="22"/>
              </w:rPr>
            </w:pPr>
            <w:r w:rsidRPr="00C17B9D">
              <w:rPr>
                <w:rFonts w:cs="Times New Roman"/>
                <w:noProof/>
                <w:sz w:val="22"/>
              </w:rPr>
              <w:t xml:space="preserve">Turi būti suteikiama ne trumpesnė kaip </w:t>
            </w:r>
            <w:r w:rsidR="004F2366" w:rsidRPr="00C17B9D">
              <w:rPr>
                <w:rFonts w:cs="Times New Roman"/>
                <w:b/>
                <w:bCs/>
                <w:noProof/>
                <w:sz w:val="22"/>
              </w:rPr>
              <w:t>3</w:t>
            </w:r>
            <w:r w:rsidRPr="00C17B9D">
              <w:rPr>
                <w:rFonts w:cs="Times New Roman"/>
                <w:b/>
                <w:bCs/>
                <w:noProof/>
                <w:sz w:val="22"/>
              </w:rPr>
              <w:t xml:space="preserve"> metų</w:t>
            </w:r>
            <w:r w:rsidRPr="00C17B9D">
              <w:rPr>
                <w:rFonts w:cs="Times New Roman"/>
                <w:noProof/>
                <w:sz w:val="22"/>
              </w:rPr>
              <w:t xml:space="preserve"> gamintojo garantija. </w:t>
            </w:r>
          </w:p>
          <w:p w14:paraId="1A0C28C6" w14:textId="77777777" w:rsidR="00792514" w:rsidRPr="00C17B9D" w:rsidRDefault="00792514" w:rsidP="001E378D">
            <w:pPr>
              <w:spacing w:line="240" w:lineRule="auto"/>
              <w:rPr>
                <w:rFonts w:cs="Times New Roman"/>
                <w:noProof/>
                <w:sz w:val="22"/>
              </w:rPr>
            </w:pPr>
            <w:r w:rsidRPr="00C17B9D">
              <w:rPr>
                <w:rFonts w:cs="Times New Roman"/>
                <w:noProof/>
                <w:sz w:val="22"/>
              </w:rPr>
              <w:t>Tiekėjas įsipareigoja atlikti nemokamą sugedusių įrenginių pakeitimą/remontą garantinių laikotarpiu. Garantinio laikotarpio metu Tiekėjas privalo iš Perkančiosios organizacijos buveinės paimti sugedusį įrenginį, atlikti jo remontą ir grąžinti į Perkančiosios organizacijos buveinę savo lėšomis.</w:t>
            </w:r>
          </w:p>
          <w:p w14:paraId="5F84ECB9" w14:textId="77777777" w:rsidR="00792514" w:rsidRPr="00C17B9D" w:rsidRDefault="00792514" w:rsidP="001E378D">
            <w:pPr>
              <w:spacing w:line="240" w:lineRule="auto"/>
              <w:rPr>
                <w:rFonts w:eastAsia="Times New Roman" w:cs="Times New Roman"/>
                <w:color w:val="000000"/>
                <w:sz w:val="22"/>
                <w:lang w:eastAsia="lt-LT"/>
              </w:rPr>
            </w:pPr>
            <w:r w:rsidRPr="00C17B9D">
              <w:rPr>
                <w:rFonts w:cs="Times New Roman"/>
                <w:noProof/>
                <w:sz w:val="22"/>
              </w:rPr>
              <w:t>Garantiniu laikotarpiu įrangos gedimai turi būti pašalinti per 5 (penkias) darbo dienas. Nepavykus gedimo pašalinti per šį laiką, remonto laikotarpiui Tiekėjas turi pateikti pakaitinę ne prastesnių parametrų įrangą.</w:t>
            </w:r>
          </w:p>
        </w:tc>
        <w:tc>
          <w:tcPr>
            <w:tcW w:w="3685" w:type="dxa"/>
            <w:vAlign w:val="center"/>
          </w:tcPr>
          <w:p w14:paraId="097A6946" w14:textId="77777777" w:rsidR="00792514" w:rsidRPr="00C17B9D" w:rsidRDefault="00792514" w:rsidP="001E378D">
            <w:pPr>
              <w:spacing w:line="240" w:lineRule="auto"/>
              <w:rPr>
                <w:rFonts w:eastAsia="Times New Roman" w:cs="Times New Roman"/>
                <w:color w:val="000000"/>
                <w:sz w:val="22"/>
                <w:lang w:eastAsia="lt-LT"/>
              </w:rPr>
            </w:pPr>
          </w:p>
        </w:tc>
      </w:tr>
      <w:tr w:rsidR="00254F62" w:rsidRPr="00C17B9D" w14:paraId="38B216C0" w14:textId="77777777" w:rsidTr="00046804">
        <w:trPr>
          <w:trHeight w:val="3813"/>
        </w:trPr>
        <w:tc>
          <w:tcPr>
            <w:tcW w:w="710" w:type="dxa"/>
          </w:tcPr>
          <w:p w14:paraId="2DE9BA20" w14:textId="77777777" w:rsidR="00254F62" w:rsidRPr="00C17B9D" w:rsidRDefault="00254F62" w:rsidP="00254F62">
            <w:pPr>
              <w:pStyle w:val="ListParagraph"/>
              <w:numPr>
                <w:ilvl w:val="0"/>
                <w:numId w:val="4"/>
              </w:numPr>
              <w:ind w:hanging="551"/>
              <w:jc w:val="center"/>
              <w:rPr>
                <w:color w:val="000000"/>
                <w:sz w:val="22"/>
                <w:szCs w:val="22"/>
                <w:lang w:eastAsia="lt-LT"/>
              </w:rPr>
            </w:pPr>
          </w:p>
        </w:tc>
        <w:tc>
          <w:tcPr>
            <w:tcW w:w="1843" w:type="dxa"/>
            <w:shd w:val="clear" w:color="000000" w:fill="FFFFFF"/>
          </w:tcPr>
          <w:p w14:paraId="7A9630B8" w14:textId="350D5EBD" w:rsidR="00254F62" w:rsidRPr="00C17B9D" w:rsidRDefault="00254F62" w:rsidP="00254F62">
            <w:pPr>
              <w:spacing w:line="240" w:lineRule="auto"/>
              <w:rPr>
                <w:rFonts w:cs="Times New Roman"/>
                <w:noProof/>
                <w:sz w:val="22"/>
              </w:rPr>
            </w:pPr>
            <w:r w:rsidRPr="00C17B9D">
              <w:rPr>
                <w:rFonts w:cs="Times New Roman"/>
                <w:noProof/>
                <w:sz w:val="22"/>
              </w:rPr>
              <w:t>Pavyzdinis modelis</w:t>
            </w:r>
          </w:p>
        </w:tc>
        <w:tc>
          <w:tcPr>
            <w:tcW w:w="4111" w:type="dxa"/>
            <w:shd w:val="clear" w:color="000000" w:fill="FFFFFF"/>
          </w:tcPr>
          <w:p w14:paraId="5CF8490F" w14:textId="77777777" w:rsidR="00254F62" w:rsidRPr="00C17B9D" w:rsidRDefault="00254F62" w:rsidP="00254F62">
            <w:pPr>
              <w:spacing w:line="240" w:lineRule="auto"/>
              <w:rPr>
                <w:rFonts w:cs="Times New Roman"/>
                <w:noProof/>
                <w:sz w:val="22"/>
              </w:rPr>
            </w:pPr>
            <w:r w:rsidRPr="00C17B9D">
              <w:rPr>
                <w:rFonts w:cs="Times New Roman"/>
                <w:noProof/>
                <w:sz w:val="22"/>
              </w:rPr>
              <w:t>Pasiūlymų vertinimo metu, pirkimo komisija turi teisę pareikalauti pristatyti siūlomą prekę funkcinių savybių patikrinimui.</w:t>
            </w:r>
          </w:p>
          <w:p w14:paraId="6ED7ED8A" w14:textId="3C179A78" w:rsidR="00254F62" w:rsidRPr="00C17B9D" w:rsidRDefault="00254F62" w:rsidP="00254F62">
            <w:pPr>
              <w:spacing w:line="240" w:lineRule="auto"/>
              <w:rPr>
                <w:rFonts w:cs="Times New Roman"/>
                <w:noProof/>
                <w:sz w:val="22"/>
              </w:rPr>
            </w:pPr>
            <w:r w:rsidRPr="00C17B9D">
              <w:rPr>
                <w:rFonts w:cs="Times New Roman"/>
                <w:noProof/>
                <w:sz w:val="22"/>
              </w:rPr>
              <w:t>Nepristačius siūlomos prekės patikrinimui, per 5 darbo dienas, bus laikoma, kad siūloma prekė neatitinka reikalavimų.</w:t>
            </w:r>
          </w:p>
        </w:tc>
        <w:tc>
          <w:tcPr>
            <w:tcW w:w="3685" w:type="dxa"/>
            <w:vAlign w:val="center"/>
          </w:tcPr>
          <w:p w14:paraId="6CC0BA25" w14:textId="77777777" w:rsidR="00254F62" w:rsidRPr="00C17B9D" w:rsidRDefault="00254F62" w:rsidP="00254F62">
            <w:pPr>
              <w:spacing w:line="240" w:lineRule="auto"/>
              <w:rPr>
                <w:rFonts w:eastAsia="Times New Roman" w:cs="Times New Roman"/>
                <w:color w:val="000000"/>
                <w:sz w:val="22"/>
                <w:lang w:eastAsia="lt-LT"/>
              </w:rPr>
            </w:pPr>
          </w:p>
        </w:tc>
      </w:tr>
    </w:tbl>
    <w:p w14:paraId="38374D02" w14:textId="77777777" w:rsidR="001452B0" w:rsidRPr="00C17B9D" w:rsidRDefault="001452B0" w:rsidP="001452B0">
      <w:pPr>
        <w:pStyle w:val="NormalWeb"/>
        <w:spacing w:before="0" w:beforeAutospacing="0" w:after="0" w:afterAutospacing="0" w:line="276" w:lineRule="auto"/>
        <w:ind w:left="-426" w:right="-1"/>
        <w:jc w:val="both"/>
        <w:rPr>
          <w:b/>
          <w:bCs/>
          <w:caps/>
          <w:sz w:val="22"/>
          <w:szCs w:val="22"/>
        </w:rPr>
      </w:pPr>
    </w:p>
    <w:p w14:paraId="47097FEE" w14:textId="01E2F0AD" w:rsidR="005F2A57" w:rsidRPr="00C17B9D" w:rsidRDefault="00B633BE" w:rsidP="005B45D7">
      <w:pPr>
        <w:pStyle w:val="NormalWeb"/>
        <w:spacing w:before="0" w:beforeAutospacing="0" w:after="0" w:afterAutospacing="0" w:line="276" w:lineRule="auto"/>
        <w:ind w:left="-426" w:right="-1"/>
        <w:jc w:val="both"/>
        <w:rPr>
          <w:sz w:val="22"/>
          <w:szCs w:val="22"/>
        </w:rPr>
      </w:pPr>
      <w:r>
        <w:rPr>
          <w:b/>
          <w:sz w:val="22"/>
          <w:szCs w:val="22"/>
        </w:rPr>
        <w:t xml:space="preserve">4 pirkimo dalis - </w:t>
      </w:r>
      <w:r w:rsidR="007A1093" w:rsidRPr="00C17B9D">
        <w:rPr>
          <w:b/>
          <w:sz w:val="22"/>
          <w:szCs w:val="22"/>
        </w:rPr>
        <w:t>Apyrankių spausdintuvas</w:t>
      </w:r>
      <w:r w:rsidR="005F2A57" w:rsidRPr="00C17B9D">
        <w:rPr>
          <w:b/>
          <w:bCs/>
          <w:caps/>
          <w:sz w:val="22"/>
          <w:szCs w:val="22"/>
        </w:rPr>
        <w:t xml:space="preserve"> </w:t>
      </w:r>
      <w:r w:rsidR="00CA020B" w:rsidRPr="00C17B9D">
        <w:rPr>
          <w:b/>
          <w:bCs/>
          <w:caps/>
          <w:sz w:val="22"/>
          <w:szCs w:val="22"/>
        </w:rPr>
        <w:t>(</w:t>
      </w:r>
      <w:r w:rsidR="00DF595E" w:rsidRPr="00C17B9D">
        <w:rPr>
          <w:b/>
          <w:bCs/>
          <w:caps/>
          <w:sz w:val="22"/>
          <w:szCs w:val="22"/>
        </w:rPr>
        <w:t>2</w:t>
      </w:r>
      <w:r w:rsidR="00CA020B" w:rsidRPr="00C17B9D">
        <w:rPr>
          <w:b/>
          <w:bCs/>
          <w:caps/>
          <w:sz w:val="22"/>
          <w:szCs w:val="22"/>
        </w:rPr>
        <w:t xml:space="preserve"> </w:t>
      </w:r>
      <w:r w:rsidR="00CA020B" w:rsidRPr="00C17B9D">
        <w:rPr>
          <w:b/>
          <w:bCs/>
          <w:sz w:val="22"/>
          <w:szCs w:val="22"/>
        </w:rPr>
        <w:t>vnt.</w:t>
      </w:r>
      <w:r w:rsidR="00CA020B" w:rsidRPr="00C17B9D">
        <w:rPr>
          <w:b/>
          <w:bCs/>
          <w:caps/>
          <w:sz w:val="22"/>
          <w:szCs w:val="22"/>
        </w:rPr>
        <w:t>)</w:t>
      </w:r>
    </w:p>
    <w:p w14:paraId="527DAE58" w14:textId="77777777" w:rsidR="005F2A57" w:rsidRPr="00C17B9D" w:rsidRDefault="005F2A57" w:rsidP="005F2A57">
      <w:pPr>
        <w:pStyle w:val="NormalWeb"/>
        <w:spacing w:before="0" w:beforeAutospacing="0" w:after="0" w:afterAutospacing="0"/>
        <w:ind w:right="-1"/>
        <w:jc w:val="both"/>
        <w:rPr>
          <w:sz w:val="22"/>
          <w:szCs w:val="22"/>
        </w:rPr>
      </w:pPr>
    </w:p>
    <w:tbl>
      <w:tblPr>
        <w:tblStyle w:val="TableGrid"/>
        <w:tblW w:w="10349" w:type="dxa"/>
        <w:tblInd w:w="-431" w:type="dxa"/>
        <w:tblLook w:val="04A0" w:firstRow="1" w:lastRow="0" w:firstColumn="1" w:lastColumn="0" w:noHBand="0" w:noVBand="1"/>
      </w:tblPr>
      <w:tblGrid>
        <w:gridCol w:w="710"/>
        <w:gridCol w:w="1843"/>
        <w:gridCol w:w="4111"/>
        <w:gridCol w:w="3685"/>
      </w:tblGrid>
      <w:tr w:rsidR="005F2A57" w:rsidRPr="00C17B9D" w14:paraId="431B54D9" w14:textId="77777777" w:rsidTr="00254F62">
        <w:trPr>
          <w:trHeight w:val="1995"/>
        </w:trPr>
        <w:tc>
          <w:tcPr>
            <w:tcW w:w="710" w:type="dxa"/>
            <w:hideMark/>
          </w:tcPr>
          <w:p w14:paraId="3A963A7D" w14:textId="77777777" w:rsidR="005F2A57" w:rsidRPr="00C17B9D" w:rsidRDefault="005F2A57" w:rsidP="001E378D">
            <w:pPr>
              <w:rPr>
                <w:rFonts w:eastAsia="Times New Roman" w:cs="Times New Roman"/>
                <w:b/>
                <w:bCs/>
                <w:color w:val="000000"/>
                <w:sz w:val="22"/>
                <w:lang w:eastAsia="lt-LT"/>
              </w:rPr>
            </w:pPr>
            <w:r w:rsidRPr="00C17B9D">
              <w:rPr>
                <w:rFonts w:eastAsia="Times New Roman" w:cs="Times New Roman"/>
                <w:b/>
                <w:bCs/>
                <w:color w:val="000000"/>
                <w:sz w:val="22"/>
                <w:lang w:eastAsia="lt-LT"/>
              </w:rPr>
              <w:t xml:space="preserve">Eil. </w:t>
            </w:r>
            <w:proofErr w:type="spellStart"/>
            <w:r w:rsidRPr="00C17B9D">
              <w:rPr>
                <w:rFonts w:eastAsia="Times New Roman" w:cs="Times New Roman"/>
                <w:b/>
                <w:bCs/>
                <w:color w:val="000000"/>
                <w:sz w:val="22"/>
                <w:lang w:eastAsia="lt-LT"/>
              </w:rPr>
              <w:t>Nr</w:t>
            </w:r>
            <w:proofErr w:type="spellEnd"/>
          </w:p>
        </w:tc>
        <w:tc>
          <w:tcPr>
            <w:tcW w:w="1843" w:type="dxa"/>
            <w:hideMark/>
          </w:tcPr>
          <w:p w14:paraId="304EA30E" w14:textId="77777777" w:rsidR="005F2A57" w:rsidRPr="00C17B9D" w:rsidRDefault="005F2A57" w:rsidP="001E378D">
            <w:pPr>
              <w:jc w:val="center"/>
              <w:rPr>
                <w:rFonts w:eastAsia="Times New Roman" w:cs="Times New Roman"/>
                <w:b/>
                <w:bCs/>
                <w:color w:val="000000"/>
                <w:sz w:val="22"/>
                <w:lang w:eastAsia="lt-LT"/>
              </w:rPr>
            </w:pPr>
            <w:r w:rsidRPr="00C17B9D">
              <w:rPr>
                <w:rFonts w:eastAsia="Times New Roman" w:cs="Times New Roman"/>
                <w:b/>
                <w:bCs/>
                <w:color w:val="000000"/>
                <w:sz w:val="22"/>
                <w:lang w:eastAsia="lt-LT"/>
              </w:rPr>
              <w:t>Parametro pavadinimas</w:t>
            </w:r>
          </w:p>
        </w:tc>
        <w:tc>
          <w:tcPr>
            <w:tcW w:w="4111" w:type="dxa"/>
            <w:hideMark/>
          </w:tcPr>
          <w:p w14:paraId="53D21B2A" w14:textId="77777777" w:rsidR="005F2A57" w:rsidRPr="00C17B9D" w:rsidRDefault="005F2A57" w:rsidP="001E378D">
            <w:pPr>
              <w:jc w:val="center"/>
              <w:rPr>
                <w:rFonts w:eastAsia="Times New Roman" w:cs="Times New Roman"/>
                <w:b/>
                <w:bCs/>
                <w:color w:val="000000"/>
                <w:sz w:val="22"/>
                <w:lang w:eastAsia="lt-LT"/>
              </w:rPr>
            </w:pPr>
            <w:r w:rsidRPr="00C17B9D">
              <w:rPr>
                <w:rFonts w:eastAsia="Times New Roman" w:cs="Times New Roman"/>
                <w:b/>
                <w:bCs/>
                <w:color w:val="000000"/>
                <w:sz w:val="22"/>
                <w:lang w:eastAsia="lt-LT"/>
              </w:rPr>
              <w:t>Reikalavimas</w:t>
            </w:r>
          </w:p>
        </w:tc>
        <w:tc>
          <w:tcPr>
            <w:tcW w:w="3685" w:type="dxa"/>
            <w:hideMark/>
          </w:tcPr>
          <w:p w14:paraId="5713DC4C" w14:textId="77777777" w:rsidR="00E36458" w:rsidRPr="00C17B9D" w:rsidRDefault="00E36458" w:rsidP="00E36458">
            <w:pPr>
              <w:jc w:val="center"/>
              <w:rPr>
                <w:rFonts w:eastAsia="Times New Roman" w:cs="Times New Roman"/>
                <w:b/>
                <w:bCs/>
                <w:color w:val="000000"/>
                <w:sz w:val="22"/>
                <w:lang w:eastAsia="lt-LT"/>
              </w:rPr>
            </w:pPr>
            <w:r>
              <w:rPr>
                <w:rFonts w:eastAsia="Times New Roman" w:cs="Times New Roman"/>
                <w:b/>
                <w:bCs/>
                <w:color w:val="000000"/>
                <w:sz w:val="22"/>
                <w:lang w:eastAsia="lt-LT"/>
              </w:rPr>
              <w:t>Tiekėjas surašo t</w:t>
            </w:r>
            <w:r w:rsidRPr="00C17B9D">
              <w:rPr>
                <w:rFonts w:eastAsia="Times New Roman" w:cs="Times New Roman"/>
                <w:b/>
                <w:bCs/>
                <w:color w:val="000000"/>
                <w:sz w:val="22"/>
                <w:lang w:eastAsia="lt-LT"/>
              </w:rPr>
              <w:t>iksli</w:t>
            </w:r>
            <w:r>
              <w:rPr>
                <w:rFonts w:eastAsia="Times New Roman" w:cs="Times New Roman"/>
                <w:b/>
                <w:bCs/>
                <w:color w:val="000000"/>
                <w:sz w:val="22"/>
                <w:lang w:eastAsia="lt-LT"/>
              </w:rPr>
              <w:t>as</w:t>
            </w:r>
            <w:r w:rsidRPr="00C17B9D">
              <w:rPr>
                <w:rFonts w:eastAsia="Times New Roman" w:cs="Times New Roman"/>
                <w:b/>
                <w:bCs/>
                <w:color w:val="000000"/>
                <w:sz w:val="22"/>
                <w:lang w:eastAsia="lt-LT"/>
              </w:rPr>
              <w:t xml:space="preserve"> siūlomos įrangos charakteristik</w:t>
            </w:r>
            <w:r>
              <w:rPr>
                <w:rFonts w:eastAsia="Times New Roman" w:cs="Times New Roman"/>
                <w:b/>
                <w:bCs/>
                <w:color w:val="000000"/>
                <w:sz w:val="22"/>
                <w:lang w:eastAsia="lt-LT"/>
              </w:rPr>
              <w:t>as</w:t>
            </w:r>
            <w:r w:rsidRPr="00C17B9D">
              <w:rPr>
                <w:rFonts w:eastAsia="Times New Roman" w:cs="Times New Roman"/>
                <w:b/>
                <w:bCs/>
                <w:color w:val="000000"/>
                <w:sz w:val="22"/>
                <w:lang w:eastAsia="lt-LT"/>
              </w:rPr>
              <w:t xml:space="preserve"> / parametr</w:t>
            </w:r>
            <w:r>
              <w:rPr>
                <w:rFonts w:eastAsia="Times New Roman" w:cs="Times New Roman"/>
                <w:b/>
                <w:bCs/>
                <w:color w:val="000000"/>
                <w:sz w:val="22"/>
                <w:lang w:eastAsia="lt-LT"/>
              </w:rPr>
              <w:t>us</w:t>
            </w:r>
            <w:r w:rsidRPr="00C17B9D">
              <w:rPr>
                <w:rFonts w:eastAsia="Times New Roman" w:cs="Times New Roman"/>
                <w:b/>
                <w:bCs/>
                <w:color w:val="000000"/>
                <w:sz w:val="22"/>
                <w:lang w:eastAsia="lt-LT"/>
              </w:rPr>
              <w:t xml:space="preserve"> / </w:t>
            </w:r>
          </w:p>
          <w:p w14:paraId="2FF74433" w14:textId="77777777" w:rsidR="00E36458" w:rsidRPr="00C17B9D" w:rsidRDefault="00E36458" w:rsidP="00E36458">
            <w:pPr>
              <w:jc w:val="center"/>
              <w:rPr>
                <w:rFonts w:cs="Times New Roman"/>
                <w:color w:val="000000"/>
                <w:sz w:val="22"/>
              </w:rPr>
            </w:pPr>
            <w:r w:rsidRPr="00C17B9D">
              <w:rPr>
                <w:rFonts w:cs="Times New Roman"/>
                <w:color w:val="000000"/>
                <w:sz w:val="22"/>
              </w:rPr>
              <w:t>nuoroda</w:t>
            </w:r>
            <w:r>
              <w:rPr>
                <w:rFonts w:cs="Times New Roman"/>
                <w:color w:val="000000"/>
                <w:sz w:val="22"/>
              </w:rPr>
              <w:t>s</w:t>
            </w:r>
            <w:r w:rsidRPr="00C17B9D">
              <w:rPr>
                <w:rFonts w:cs="Times New Roman"/>
                <w:color w:val="000000"/>
                <w:sz w:val="22"/>
              </w:rPr>
              <w:t xml:space="preserve"> į pateiktą dokumentaciją </w:t>
            </w:r>
          </w:p>
          <w:p w14:paraId="7021287E" w14:textId="6C71E4C6" w:rsidR="005F2A57" w:rsidRPr="00C17B9D" w:rsidRDefault="00E36458" w:rsidP="00E36458">
            <w:pPr>
              <w:jc w:val="center"/>
              <w:rPr>
                <w:rFonts w:eastAsia="Times New Roman" w:cs="Times New Roman"/>
                <w:b/>
                <w:bCs/>
                <w:color w:val="000000"/>
                <w:sz w:val="22"/>
                <w:lang w:eastAsia="lt-LT"/>
              </w:rPr>
            </w:pPr>
            <w:r w:rsidRPr="002F5F59">
              <w:rPr>
                <w:rFonts w:cs="Times New Roman"/>
                <w:i/>
                <w:iCs/>
                <w:color w:val="000000"/>
                <w:sz w:val="22"/>
              </w:rPr>
              <w:t>(f</w:t>
            </w:r>
            <w:r w:rsidRPr="002F5F59">
              <w:rPr>
                <w:rFonts w:cs="Times New Roman"/>
                <w:bCs/>
                <w:i/>
                <w:iCs/>
                <w:sz w:val="22"/>
              </w:rPr>
              <w:t xml:space="preserve">ailo, dokumento pavadinimas ir puslapio Nr., pažymintis vietą, </w:t>
            </w:r>
            <w:r w:rsidRPr="002F5F59">
              <w:rPr>
                <w:rFonts w:cs="Times New Roman"/>
                <w:i/>
                <w:iCs/>
                <w:sz w:val="22"/>
              </w:rPr>
              <w:t>kurioje yra siūlomus techninius parametrus patvirtinantys dokumentai)</w:t>
            </w:r>
          </w:p>
        </w:tc>
      </w:tr>
      <w:tr w:rsidR="005F2A57" w:rsidRPr="00C17B9D" w14:paraId="6777CD5A" w14:textId="77777777" w:rsidTr="00254F62">
        <w:trPr>
          <w:trHeight w:val="300"/>
        </w:trPr>
        <w:tc>
          <w:tcPr>
            <w:tcW w:w="710" w:type="dxa"/>
          </w:tcPr>
          <w:p w14:paraId="0A92D20A" w14:textId="53BE97B0" w:rsidR="005F2A57" w:rsidRPr="00C17B9D" w:rsidRDefault="005F2A57" w:rsidP="00A24966">
            <w:pPr>
              <w:pStyle w:val="ListParagraph"/>
              <w:numPr>
                <w:ilvl w:val="0"/>
                <w:numId w:val="5"/>
              </w:numPr>
              <w:tabs>
                <w:tab w:val="left" w:pos="360"/>
              </w:tabs>
              <w:ind w:hanging="551"/>
              <w:jc w:val="center"/>
              <w:rPr>
                <w:color w:val="000000"/>
                <w:sz w:val="22"/>
                <w:szCs w:val="22"/>
                <w:lang w:eastAsia="lt-LT"/>
              </w:rPr>
            </w:pPr>
          </w:p>
        </w:tc>
        <w:tc>
          <w:tcPr>
            <w:tcW w:w="1843" w:type="dxa"/>
          </w:tcPr>
          <w:p w14:paraId="3D908EDE" w14:textId="77777777" w:rsidR="005F2A57" w:rsidRPr="00C17B9D" w:rsidRDefault="005F2A57" w:rsidP="001E378D">
            <w:pPr>
              <w:rPr>
                <w:rFonts w:eastAsia="Times New Roman" w:cs="Times New Roman"/>
                <w:color w:val="000000"/>
                <w:sz w:val="22"/>
                <w:lang w:eastAsia="lt-LT"/>
              </w:rPr>
            </w:pPr>
            <w:r w:rsidRPr="00C17B9D">
              <w:rPr>
                <w:rFonts w:cs="Times New Roman"/>
                <w:sz w:val="22"/>
              </w:rPr>
              <w:t>Gamintojas</w:t>
            </w:r>
          </w:p>
        </w:tc>
        <w:tc>
          <w:tcPr>
            <w:tcW w:w="4111" w:type="dxa"/>
          </w:tcPr>
          <w:p w14:paraId="6DC5AE31" w14:textId="77777777" w:rsidR="005F2A57" w:rsidRPr="00C17B9D" w:rsidRDefault="005F2A57" w:rsidP="001E378D">
            <w:pPr>
              <w:rPr>
                <w:rFonts w:eastAsia="Times New Roman" w:cs="Times New Roman"/>
                <w:color w:val="000000"/>
                <w:sz w:val="22"/>
                <w:lang w:eastAsia="lt-LT"/>
              </w:rPr>
            </w:pPr>
            <w:r w:rsidRPr="00C17B9D">
              <w:rPr>
                <w:rFonts w:cs="Times New Roman"/>
                <w:sz w:val="22"/>
              </w:rPr>
              <w:t>Privalo būti nurodytas siūlomos įrangos gamintojas</w:t>
            </w:r>
          </w:p>
        </w:tc>
        <w:tc>
          <w:tcPr>
            <w:tcW w:w="3685" w:type="dxa"/>
            <w:hideMark/>
          </w:tcPr>
          <w:p w14:paraId="53B87BF2" w14:textId="77777777" w:rsidR="005F2A57" w:rsidRPr="00C17B9D" w:rsidRDefault="005F2A57" w:rsidP="001E378D">
            <w:pPr>
              <w:rPr>
                <w:rFonts w:eastAsia="Times New Roman" w:cs="Times New Roman"/>
                <w:color w:val="000000"/>
                <w:sz w:val="22"/>
                <w:lang w:eastAsia="lt-LT"/>
              </w:rPr>
            </w:pPr>
            <w:r w:rsidRPr="00C17B9D">
              <w:rPr>
                <w:rFonts w:eastAsia="Times New Roman" w:cs="Times New Roman"/>
                <w:color w:val="000000"/>
                <w:sz w:val="22"/>
                <w:lang w:eastAsia="lt-LT"/>
              </w:rPr>
              <w:t> </w:t>
            </w:r>
          </w:p>
        </w:tc>
      </w:tr>
      <w:tr w:rsidR="005F2A57" w:rsidRPr="00C17B9D" w14:paraId="7F48CF35" w14:textId="77777777" w:rsidTr="00254F62">
        <w:trPr>
          <w:trHeight w:val="300"/>
        </w:trPr>
        <w:tc>
          <w:tcPr>
            <w:tcW w:w="710" w:type="dxa"/>
          </w:tcPr>
          <w:p w14:paraId="7A0DD8BF" w14:textId="51CE0C4F" w:rsidR="005F2A57" w:rsidRPr="00C17B9D" w:rsidRDefault="005F2A57" w:rsidP="00A24966">
            <w:pPr>
              <w:pStyle w:val="ListParagraph"/>
              <w:numPr>
                <w:ilvl w:val="0"/>
                <w:numId w:val="5"/>
              </w:numPr>
              <w:tabs>
                <w:tab w:val="left" w:pos="360"/>
              </w:tabs>
              <w:ind w:hanging="551"/>
              <w:jc w:val="center"/>
              <w:rPr>
                <w:color w:val="000000"/>
                <w:sz w:val="22"/>
                <w:szCs w:val="22"/>
                <w:lang w:eastAsia="lt-LT"/>
              </w:rPr>
            </w:pPr>
          </w:p>
        </w:tc>
        <w:tc>
          <w:tcPr>
            <w:tcW w:w="1843" w:type="dxa"/>
          </w:tcPr>
          <w:p w14:paraId="00411C8A" w14:textId="77777777" w:rsidR="005F2A57" w:rsidRPr="00C17B9D" w:rsidRDefault="005F2A57" w:rsidP="001E378D">
            <w:pPr>
              <w:rPr>
                <w:rFonts w:eastAsia="Times New Roman" w:cs="Times New Roman"/>
                <w:color w:val="000000"/>
                <w:sz w:val="22"/>
                <w:lang w:eastAsia="lt-LT"/>
              </w:rPr>
            </w:pPr>
            <w:r w:rsidRPr="00C17B9D">
              <w:rPr>
                <w:rFonts w:cs="Times New Roman"/>
                <w:sz w:val="22"/>
              </w:rPr>
              <w:t>Modelis</w:t>
            </w:r>
          </w:p>
        </w:tc>
        <w:tc>
          <w:tcPr>
            <w:tcW w:w="4111" w:type="dxa"/>
          </w:tcPr>
          <w:p w14:paraId="5CF08511" w14:textId="77777777" w:rsidR="005F2A57" w:rsidRPr="00C17B9D" w:rsidRDefault="005F2A57" w:rsidP="001E378D">
            <w:pPr>
              <w:rPr>
                <w:rFonts w:eastAsia="Times New Roman" w:cs="Times New Roman"/>
                <w:color w:val="000000"/>
                <w:sz w:val="22"/>
                <w:lang w:eastAsia="lt-LT"/>
              </w:rPr>
            </w:pPr>
            <w:r w:rsidRPr="00C17B9D">
              <w:rPr>
                <w:rFonts w:cs="Times New Roman"/>
                <w:sz w:val="22"/>
              </w:rPr>
              <w:t>Privalo būti nurodytas siūlomos įrangos modelis</w:t>
            </w:r>
          </w:p>
        </w:tc>
        <w:tc>
          <w:tcPr>
            <w:tcW w:w="3685" w:type="dxa"/>
          </w:tcPr>
          <w:p w14:paraId="122DBA17" w14:textId="77777777" w:rsidR="005F2A57" w:rsidRPr="00C17B9D" w:rsidRDefault="005F2A57" w:rsidP="001E378D">
            <w:pPr>
              <w:rPr>
                <w:rFonts w:eastAsia="Times New Roman" w:cs="Times New Roman"/>
                <w:color w:val="000000"/>
                <w:sz w:val="22"/>
                <w:lang w:eastAsia="lt-LT"/>
              </w:rPr>
            </w:pPr>
          </w:p>
        </w:tc>
      </w:tr>
      <w:tr w:rsidR="008069C8" w:rsidRPr="00C17B9D" w14:paraId="65AEBC69" w14:textId="77777777" w:rsidTr="00254F62">
        <w:trPr>
          <w:trHeight w:val="300"/>
        </w:trPr>
        <w:tc>
          <w:tcPr>
            <w:tcW w:w="710" w:type="dxa"/>
          </w:tcPr>
          <w:p w14:paraId="27420FB4" w14:textId="68BB1694" w:rsidR="008069C8" w:rsidRPr="00C17B9D" w:rsidRDefault="008069C8" w:rsidP="00A24966">
            <w:pPr>
              <w:pStyle w:val="ListParagraph"/>
              <w:numPr>
                <w:ilvl w:val="0"/>
                <w:numId w:val="5"/>
              </w:numPr>
              <w:tabs>
                <w:tab w:val="left" w:pos="360"/>
              </w:tabs>
              <w:ind w:hanging="551"/>
              <w:jc w:val="center"/>
              <w:rPr>
                <w:color w:val="000000"/>
                <w:sz w:val="22"/>
                <w:szCs w:val="22"/>
                <w:lang w:eastAsia="lt-LT"/>
              </w:rPr>
            </w:pPr>
          </w:p>
        </w:tc>
        <w:tc>
          <w:tcPr>
            <w:tcW w:w="1843" w:type="dxa"/>
          </w:tcPr>
          <w:p w14:paraId="2C613226" w14:textId="166FECC1" w:rsidR="008069C8" w:rsidRPr="00C17B9D" w:rsidRDefault="008069C8" w:rsidP="008069C8">
            <w:pPr>
              <w:rPr>
                <w:rFonts w:eastAsia="Times New Roman" w:cs="Times New Roman"/>
                <w:color w:val="000000"/>
                <w:sz w:val="22"/>
                <w:lang w:eastAsia="lt-LT"/>
              </w:rPr>
            </w:pPr>
            <w:r w:rsidRPr="00C17B9D">
              <w:rPr>
                <w:rFonts w:cs="Times New Roman"/>
                <w:color w:val="000000"/>
                <w:sz w:val="22"/>
              </w:rPr>
              <w:t>Spausdinimo tipas</w:t>
            </w:r>
          </w:p>
        </w:tc>
        <w:tc>
          <w:tcPr>
            <w:tcW w:w="4111" w:type="dxa"/>
          </w:tcPr>
          <w:p w14:paraId="27CDB9C4" w14:textId="5EDA6EB2" w:rsidR="008069C8" w:rsidRPr="00C17B9D" w:rsidRDefault="008069C8" w:rsidP="008069C8">
            <w:pPr>
              <w:rPr>
                <w:rFonts w:eastAsia="Times New Roman" w:cs="Times New Roman"/>
                <w:b/>
                <w:bCs/>
                <w:color w:val="000000"/>
                <w:sz w:val="22"/>
                <w:highlight w:val="yellow"/>
                <w:lang w:eastAsia="lt-LT"/>
              </w:rPr>
            </w:pPr>
            <w:r w:rsidRPr="00C17B9D">
              <w:rPr>
                <w:rFonts w:cs="Times New Roman"/>
                <w:b/>
                <w:bCs/>
                <w:color w:val="000000"/>
                <w:sz w:val="22"/>
              </w:rPr>
              <w:t>Tiesioginis terminis</w:t>
            </w:r>
          </w:p>
        </w:tc>
        <w:tc>
          <w:tcPr>
            <w:tcW w:w="3685" w:type="dxa"/>
          </w:tcPr>
          <w:p w14:paraId="1A5C6581" w14:textId="77777777" w:rsidR="008069C8" w:rsidRPr="00C17B9D" w:rsidRDefault="008069C8" w:rsidP="008069C8">
            <w:pPr>
              <w:rPr>
                <w:rFonts w:eastAsia="Times New Roman" w:cs="Times New Roman"/>
                <w:color w:val="000000"/>
                <w:sz w:val="22"/>
                <w:lang w:eastAsia="lt-LT"/>
              </w:rPr>
            </w:pPr>
          </w:p>
        </w:tc>
      </w:tr>
      <w:tr w:rsidR="008069C8" w:rsidRPr="00C17B9D" w14:paraId="5548F97E" w14:textId="77777777" w:rsidTr="00254F62">
        <w:trPr>
          <w:trHeight w:val="300"/>
        </w:trPr>
        <w:tc>
          <w:tcPr>
            <w:tcW w:w="710" w:type="dxa"/>
          </w:tcPr>
          <w:p w14:paraId="7B7EEAF9" w14:textId="6C5E0A79" w:rsidR="008069C8" w:rsidRPr="00C17B9D" w:rsidRDefault="008069C8" w:rsidP="00A24966">
            <w:pPr>
              <w:pStyle w:val="ListParagraph"/>
              <w:numPr>
                <w:ilvl w:val="0"/>
                <w:numId w:val="5"/>
              </w:numPr>
              <w:tabs>
                <w:tab w:val="left" w:pos="360"/>
              </w:tabs>
              <w:ind w:hanging="551"/>
              <w:jc w:val="center"/>
              <w:rPr>
                <w:color w:val="000000"/>
                <w:sz w:val="22"/>
                <w:szCs w:val="22"/>
                <w:lang w:eastAsia="lt-LT"/>
              </w:rPr>
            </w:pPr>
          </w:p>
        </w:tc>
        <w:tc>
          <w:tcPr>
            <w:tcW w:w="1843" w:type="dxa"/>
          </w:tcPr>
          <w:p w14:paraId="4F0942B3" w14:textId="7CD5808C" w:rsidR="008069C8" w:rsidRPr="00C17B9D" w:rsidRDefault="008069C8" w:rsidP="008069C8">
            <w:pPr>
              <w:rPr>
                <w:rFonts w:eastAsia="Times New Roman" w:cs="Times New Roman"/>
                <w:color w:val="000000"/>
                <w:sz w:val="22"/>
                <w:lang w:eastAsia="lt-LT"/>
              </w:rPr>
            </w:pPr>
            <w:r w:rsidRPr="00C17B9D">
              <w:rPr>
                <w:rFonts w:cs="Times New Roman"/>
                <w:color w:val="000000"/>
                <w:sz w:val="22"/>
              </w:rPr>
              <w:t>Spausdinio tipas</w:t>
            </w:r>
          </w:p>
        </w:tc>
        <w:tc>
          <w:tcPr>
            <w:tcW w:w="4111" w:type="dxa"/>
          </w:tcPr>
          <w:p w14:paraId="3150AAC4" w14:textId="25B16B8E" w:rsidR="008069C8" w:rsidRPr="00C17B9D" w:rsidRDefault="008069C8" w:rsidP="008069C8">
            <w:pPr>
              <w:rPr>
                <w:rFonts w:eastAsia="Times New Roman" w:cs="Times New Roman"/>
                <w:color w:val="000000"/>
                <w:sz w:val="22"/>
                <w:lang w:eastAsia="lt-LT"/>
              </w:rPr>
            </w:pPr>
            <w:r w:rsidRPr="00C17B9D">
              <w:rPr>
                <w:rFonts w:cs="Times New Roman"/>
                <w:color w:val="000000"/>
                <w:sz w:val="22"/>
              </w:rPr>
              <w:t>Brūkšniniai kodai, tekstai, grafiniai atvaizdai</w:t>
            </w:r>
          </w:p>
        </w:tc>
        <w:tc>
          <w:tcPr>
            <w:tcW w:w="3685" w:type="dxa"/>
          </w:tcPr>
          <w:p w14:paraId="7EB3DD98" w14:textId="77777777" w:rsidR="008069C8" w:rsidRPr="00C17B9D" w:rsidRDefault="008069C8" w:rsidP="008069C8">
            <w:pPr>
              <w:rPr>
                <w:rFonts w:eastAsia="Times New Roman" w:cs="Times New Roman"/>
                <w:color w:val="000000"/>
                <w:sz w:val="22"/>
                <w:lang w:eastAsia="lt-LT"/>
              </w:rPr>
            </w:pPr>
          </w:p>
        </w:tc>
      </w:tr>
      <w:tr w:rsidR="008069C8" w:rsidRPr="00C17B9D" w14:paraId="0BDC56FE" w14:textId="77777777" w:rsidTr="00254F62">
        <w:trPr>
          <w:trHeight w:val="300"/>
        </w:trPr>
        <w:tc>
          <w:tcPr>
            <w:tcW w:w="710" w:type="dxa"/>
          </w:tcPr>
          <w:p w14:paraId="6B98388D" w14:textId="6EC4B492" w:rsidR="008069C8" w:rsidRPr="00C17B9D" w:rsidRDefault="008069C8" w:rsidP="00A24966">
            <w:pPr>
              <w:pStyle w:val="ListParagraph"/>
              <w:numPr>
                <w:ilvl w:val="0"/>
                <w:numId w:val="5"/>
              </w:numPr>
              <w:tabs>
                <w:tab w:val="left" w:pos="360"/>
              </w:tabs>
              <w:ind w:hanging="551"/>
              <w:jc w:val="center"/>
              <w:rPr>
                <w:color w:val="000000"/>
                <w:sz w:val="22"/>
                <w:szCs w:val="22"/>
                <w:lang w:eastAsia="lt-LT"/>
              </w:rPr>
            </w:pPr>
          </w:p>
        </w:tc>
        <w:tc>
          <w:tcPr>
            <w:tcW w:w="1843" w:type="dxa"/>
          </w:tcPr>
          <w:p w14:paraId="49BE7B00" w14:textId="2277E142" w:rsidR="008069C8" w:rsidRPr="00C17B9D" w:rsidRDefault="008069C8" w:rsidP="008069C8">
            <w:pPr>
              <w:rPr>
                <w:rFonts w:eastAsia="Times New Roman" w:cs="Times New Roman"/>
                <w:color w:val="000000"/>
                <w:sz w:val="22"/>
                <w:lang w:eastAsia="lt-LT"/>
              </w:rPr>
            </w:pPr>
            <w:r w:rsidRPr="00C17B9D">
              <w:rPr>
                <w:rFonts w:cs="Times New Roman"/>
                <w:color w:val="000000"/>
                <w:sz w:val="22"/>
              </w:rPr>
              <w:t>Spausdinami 1D kodų tipai</w:t>
            </w:r>
          </w:p>
        </w:tc>
        <w:tc>
          <w:tcPr>
            <w:tcW w:w="4111" w:type="dxa"/>
          </w:tcPr>
          <w:p w14:paraId="2B81798E" w14:textId="6C095D11" w:rsidR="008069C8" w:rsidRPr="00C17B9D" w:rsidRDefault="008069C8" w:rsidP="008069C8">
            <w:pPr>
              <w:rPr>
                <w:rFonts w:eastAsia="Times New Roman" w:cs="Times New Roman"/>
                <w:color w:val="000000"/>
                <w:sz w:val="22"/>
                <w:lang w:eastAsia="lt-LT"/>
              </w:rPr>
            </w:pPr>
            <w:r w:rsidRPr="00C17B9D">
              <w:rPr>
                <w:rFonts w:cs="Times New Roman"/>
                <w:color w:val="000000"/>
                <w:sz w:val="22"/>
              </w:rPr>
              <w:t xml:space="preserve">Ne blogiau kaip </w:t>
            </w:r>
            <w:proofErr w:type="spellStart"/>
            <w:r w:rsidRPr="00C17B9D">
              <w:rPr>
                <w:rFonts w:cs="Times New Roman"/>
                <w:color w:val="000000"/>
                <w:sz w:val="22"/>
              </w:rPr>
              <w:t>Code</w:t>
            </w:r>
            <w:proofErr w:type="spellEnd"/>
            <w:r w:rsidRPr="00C17B9D">
              <w:rPr>
                <w:rFonts w:cs="Times New Roman"/>
                <w:color w:val="000000"/>
                <w:sz w:val="22"/>
              </w:rPr>
              <w:t xml:space="preserve"> 39, </w:t>
            </w:r>
            <w:proofErr w:type="spellStart"/>
            <w:r w:rsidRPr="00C17B9D">
              <w:rPr>
                <w:rFonts w:cs="Times New Roman"/>
                <w:color w:val="000000"/>
                <w:sz w:val="22"/>
              </w:rPr>
              <w:t>Code</w:t>
            </w:r>
            <w:proofErr w:type="spellEnd"/>
            <w:r w:rsidRPr="00C17B9D">
              <w:rPr>
                <w:rFonts w:cs="Times New Roman"/>
                <w:color w:val="000000"/>
                <w:sz w:val="22"/>
              </w:rPr>
              <w:t xml:space="preserve"> 93, </w:t>
            </w:r>
            <w:proofErr w:type="spellStart"/>
            <w:r w:rsidRPr="00C17B9D">
              <w:rPr>
                <w:rFonts w:cs="Times New Roman"/>
                <w:color w:val="000000"/>
                <w:sz w:val="22"/>
              </w:rPr>
              <w:t>Code</w:t>
            </w:r>
            <w:proofErr w:type="spellEnd"/>
            <w:r w:rsidRPr="00C17B9D">
              <w:rPr>
                <w:rFonts w:cs="Times New Roman"/>
                <w:color w:val="000000"/>
                <w:sz w:val="22"/>
              </w:rPr>
              <w:t xml:space="preserve"> 128, EAN-8, EAN-13, EAN-14, </w:t>
            </w:r>
            <w:proofErr w:type="spellStart"/>
            <w:r w:rsidRPr="00C17B9D">
              <w:rPr>
                <w:rFonts w:cs="Times New Roman"/>
                <w:color w:val="000000"/>
                <w:sz w:val="22"/>
              </w:rPr>
              <w:t>Industrial</w:t>
            </w:r>
            <w:proofErr w:type="spellEnd"/>
            <w:r w:rsidRPr="00C17B9D">
              <w:rPr>
                <w:rFonts w:cs="Times New Roman"/>
                <w:color w:val="000000"/>
                <w:sz w:val="22"/>
              </w:rPr>
              <w:t xml:space="preserve"> 2-of-5, </w:t>
            </w:r>
            <w:proofErr w:type="spellStart"/>
            <w:r w:rsidRPr="00C17B9D">
              <w:rPr>
                <w:rFonts w:cs="Times New Roman"/>
                <w:color w:val="000000"/>
                <w:sz w:val="22"/>
              </w:rPr>
              <w:t>Interleaved</w:t>
            </w:r>
            <w:proofErr w:type="spellEnd"/>
            <w:r w:rsidRPr="00C17B9D">
              <w:rPr>
                <w:rFonts w:cs="Times New Roman"/>
                <w:color w:val="000000"/>
                <w:sz w:val="22"/>
              </w:rPr>
              <w:t xml:space="preserve"> 2-of-5, </w:t>
            </w:r>
            <w:proofErr w:type="spellStart"/>
            <w:r w:rsidRPr="00C17B9D">
              <w:rPr>
                <w:rFonts w:cs="Times New Roman"/>
                <w:color w:val="000000"/>
                <w:sz w:val="22"/>
              </w:rPr>
              <w:t>Logmars</w:t>
            </w:r>
            <w:proofErr w:type="spellEnd"/>
            <w:r w:rsidRPr="00C17B9D">
              <w:rPr>
                <w:rFonts w:cs="Times New Roman"/>
                <w:color w:val="000000"/>
                <w:sz w:val="22"/>
              </w:rPr>
              <w:t xml:space="preserve">, </w:t>
            </w:r>
            <w:proofErr w:type="spellStart"/>
            <w:r w:rsidRPr="00C17B9D">
              <w:rPr>
                <w:rFonts w:cs="Times New Roman"/>
                <w:color w:val="000000"/>
                <w:sz w:val="22"/>
              </w:rPr>
              <w:t>Plessey</w:t>
            </w:r>
            <w:proofErr w:type="spellEnd"/>
            <w:r w:rsidRPr="00C17B9D">
              <w:rPr>
                <w:rFonts w:cs="Times New Roman"/>
                <w:color w:val="000000"/>
                <w:sz w:val="22"/>
              </w:rPr>
              <w:t>, UPC-A, UPC-E</w:t>
            </w:r>
          </w:p>
        </w:tc>
        <w:tc>
          <w:tcPr>
            <w:tcW w:w="3685" w:type="dxa"/>
          </w:tcPr>
          <w:p w14:paraId="21210C29" w14:textId="77777777" w:rsidR="008069C8" w:rsidRPr="00C17B9D" w:rsidRDefault="008069C8" w:rsidP="008069C8">
            <w:pPr>
              <w:rPr>
                <w:rFonts w:eastAsia="Times New Roman" w:cs="Times New Roman"/>
                <w:color w:val="000000"/>
                <w:sz w:val="22"/>
                <w:lang w:eastAsia="lt-LT"/>
              </w:rPr>
            </w:pPr>
          </w:p>
        </w:tc>
      </w:tr>
      <w:tr w:rsidR="008069C8" w:rsidRPr="00C17B9D" w14:paraId="6ECCF3BA" w14:textId="77777777" w:rsidTr="00254F62">
        <w:trPr>
          <w:trHeight w:val="300"/>
        </w:trPr>
        <w:tc>
          <w:tcPr>
            <w:tcW w:w="710" w:type="dxa"/>
          </w:tcPr>
          <w:p w14:paraId="1F01F670" w14:textId="0B50458B" w:rsidR="008069C8" w:rsidRPr="00C17B9D" w:rsidRDefault="008069C8" w:rsidP="00A24966">
            <w:pPr>
              <w:pStyle w:val="ListParagraph"/>
              <w:numPr>
                <w:ilvl w:val="0"/>
                <w:numId w:val="5"/>
              </w:numPr>
              <w:tabs>
                <w:tab w:val="left" w:pos="360"/>
              </w:tabs>
              <w:ind w:hanging="551"/>
              <w:jc w:val="center"/>
              <w:rPr>
                <w:color w:val="000000"/>
                <w:sz w:val="22"/>
                <w:szCs w:val="22"/>
                <w:lang w:eastAsia="lt-LT"/>
              </w:rPr>
            </w:pPr>
          </w:p>
        </w:tc>
        <w:tc>
          <w:tcPr>
            <w:tcW w:w="1843" w:type="dxa"/>
          </w:tcPr>
          <w:p w14:paraId="2957E7F4" w14:textId="3E4448F1" w:rsidR="008069C8" w:rsidRPr="00C17B9D" w:rsidRDefault="008069C8" w:rsidP="008069C8">
            <w:pPr>
              <w:rPr>
                <w:rFonts w:eastAsia="Times New Roman" w:cs="Times New Roman"/>
                <w:color w:val="000000"/>
                <w:sz w:val="22"/>
                <w:lang w:eastAsia="lt-LT"/>
              </w:rPr>
            </w:pPr>
            <w:r w:rsidRPr="00C17B9D">
              <w:rPr>
                <w:rFonts w:cs="Times New Roman"/>
                <w:color w:val="000000"/>
                <w:sz w:val="22"/>
              </w:rPr>
              <w:t>Spausdintuvo skiriamoji geba</w:t>
            </w:r>
          </w:p>
        </w:tc>
        <w:tc>
          <w:tcPr>
            <w:tcW w:w="4111" w:type="dxa"/>
          </w:tcPr>
          <w:p w14:paraId="2C6A3723" w14:textId="5CAF1174" w:rsidR="008069C8" w:rsidRPr="00C17B9D" w:rsidRDefault="008069C8" w:rsidP="008069C8">
            <w:pPr>
              <w:rPr>
                <w:rFonts w:eastAsia="Times New Roman" w:cs="Times New Roman"/>
                <w:color w:val="000000"/>
                <w:sz w:val="22"/>
                <w:lang w:eastAsia="lt-LT"/>
              </w:rPr>
            </w:pPr>
            <w:r w:rsidRPr="00C17B9D">
              <w:rPr>
                <w:rFonts w:cs="Times New Roman"/>
                <w:color w:val="000000"/>
                <w:sz w:val="22"/>
              </w:rPr>
              <w:t xml:space="preserve">Ne mažiau kaip </w:t>
            </w:r>
            <w:r w:rsidRPr="00C17B9D">
              <w:rPr>
                <w:rFonts w:cs="Times New Roman"/>
                <w:b/>
                <w:bCs/>
                <w:color w:val="000000"/>
                <w:sz w:val="22"/>
              </w:rPr>
              <w:t xml:space="preserve">300 </w:t>
            </w:r>
            <w:proofErr w:type="spellStart"/>
            <w:r w:rsidRPr="00C17B9D">
              <w:rPr>
                <w:rFonts w:cs="Times New Roman"/>
                <w:b/>
                <w:bCs/>
                <w:color w:val="000000"/>
                <w:sz w:val="22"/>
              </w:rPr>
              <w:t>dpi</w:t>
            </w:r>
            <w:proofErr w:type="spellEnd"/>
            <w:r w:rsidRPr="00C17B9D">
              <w:rPr>
                <w:rFonts w:cs="Times New Roman"/>
                <w:color w:val="000000"/>
                <w:sz w:val="22"/>
              </w:rPr>
              <w:t xml:space="preserve"> (12 taškų/mm)</w:t>
            </w:r>
          </w:p>
        </w:tc>
        <w:tc>
          <w:tcPr>
            <w:tcW w:w="3685" w:type="dxa"/>
          </w:tcPr>
          <w:p w14:paraId="01D1F5BD" w14:textId="77777777" w:rsidR="008069C8" w:rsidRPr="00C17B9D" w:rsidRDefault="008069C8" w:rsidP="008069C8">
            <w:pPr>
              <w:rPr>
                <w:rFonts w:eastAsia="Times New Roman" w:cs="Times New Roman"/>
                <w:color w:val="000000"/>
                <w:sz w:val="22"/>
                <w:lang w:eastAsia="lt-LT"/>
              </w:rPr>
            </w:pPr>
          </w:p>
        </w:tc>
      </w:tr>
      <w:tr w:rsidR="000A07FD" w:rsidRPr="00C17B9D" w14:paraId="113CE6BD" w14:textId="77777777" w:rsidTr="00254F62">
        <w:trPr>
          <w:trHeight w:val="300"/>
        </w:trPr>
        <w:tc>
          <w:tcPr>
            <w:tcW w:w="710" w:type="dxa"/>
          </w:tcPr>
          <w:p w14:paraId="16194AD7" w14:textId="77777777" w:rsidR="000A07FD" w:rsidRPr="00C17B9D" w:rsidRDefault="000A07FD" w:rsidP="000A07FD">
            <w:pPr>
              <w:pStyle w:val="ListParagraph"/>
              <w:numPr>
                <w:ilvl w:val="0"/>
                <w:numId w:val="5"/>
              </w:numPr>
              <w:tabs>
                <w:tab w:val="left" w:pos="360"/>
              </w:tabs>
              <w:ind w:hanging="551"/>
              <w:jc w:val="center"/>
              <w:rPr>
                <w:color w:val="000000"/>
                <w:sz w:val="22"/>
                <w:szCs w:val="22"/>
                <w:lang w:eastAsia="lt-LT"/>
              </w:rPr>
            </w:pPr>
          </w:p>
        </w:tc>
        <w:tc>
          <w:tcPr>
            <w:tcW w:w="1843" w:type="dxa"/>
          </w:tcPr>
          <w:p w14:paraId="6358D91E" w14:textId="0F8F96E7" w:rsidR="000A07FD" w:rsidRPr="00C17B9D" w:rsidRDefault="000A07FD" w:rsidP="000A07FD">
            <w:pPr>
              <w:rPr>
                <w:rFonts w:cs="Times New Roman"/>
                <w:color w:val="000000"/>
                <w:sz w:val="22"/>
              </w:rPr>
            </w:pPr>
            <w:r w:rsidRPr="00C17B9D">
              <w:rPr>
                <w:rFonts w:cs="Times New Roman"/>
                <w:sz w:val="22"/>
              </w:rPr>
              <w:t>Flash atmintis</w:t>
            </w:r>
          </w:p>
        </w:tc>
        <w:tc>
          <w:tcPr>
            <w:tcW w:w="4111" w:type="dxa"/>
          </w:tcPr>
          <w:p w14:paraId="628E4AE2" w14:textId="129CCAC0" w:rsidR="000A07FD" w:rsidRPr="00C17B9D" w:rsidRDefault="000A07FD" w:rsidP="000A07FD">
            <w:pPr>
              <w:rPr>
                <w:rFonts w:cs="Times New Roman"/>
                <w:color w:val="000000"/>
                <w:sz w:val="22"/>
              </w:rPr>
            </w:pPr>
            <w:r w:rsidRPr="00C17B9D">
              <w:rPr>
                <w:rFonts w:cs="Times New Roman"/>
                <w:sz w:val="22"/>
              </w:rPr>
              <w:t>Ne mažiau kaip 32 MB.</w:t>
            </w:r>
          </w:p>
        </w:tc>
        <w:tc>
          <w:tcPr>
            <w:tcW w:w="3685" w:type="dxa"/>
          </w:tcPr>
          <w:p w14:paraId="07DBAB07" w14:textId="77777777" w:rsidR="000A07FD" w:rsidRPr="00C17B9D" w:rsidRDefault="000A07FD" w:rsidP="000A07FD">
            <w:pPr>
              <w:rPr>
                <w:rFonts w:eastAsia="Times New Roman" w:cs="Times New Roman"/>
                <w:color w:val="000000"/>
                <w:sz w:val="22"/>
                <w:lang w:eastAsia="lt-LT"/>
              </w:rPr>
            </w:pPr>
          </w:p>
        </w:tc>
      </w:tr>
      <w:tr w:rsidR="000A07FD" w:rsidRPr="00C17B9D" w14:paraId="0CEE9324" w14:textId="77777777" w:rsidTr="00254F62">
        <w:trPr>
          <w:trHeight w:val="300"/>
        </w:trPr>
        <w:tc>
          <w:tcPr>
            <w:tcW w:w="710" w:type="dxa"/>
          </w:tcPr>
          <w:p w14:paraId="6489D18B" w14:textId="77777777" w:rsidR="000A07FD" w:rsidRPr="00C17B9D" w:rsidRDefault="000A07FD" w:rsidP="000A07FD">
            <w:pPr>
              <w:pStyle w:val="ListParagraph"/>
              <w:numPr>
                <w:ilvl w:val="0"/>
                <w:numId w:val="5"/>
              </w:numPr>
              <w:tabs>
                <w:tab w:val="left" w:pos="360"/>
              </w:tabs>
              <w:ind w:hanging="551"/>
              <w:jc w:val="center"/>
              <w:rPr>
                <w:color w:val="000000"/>
                <w:sz w:val="22"/>
                <w:szCs w:val="22"/>
                <w:lang w:eastAsia="lt-LT"/>
              </w:rPr>
            </w:pPr>
          </w:p>
        </w:tc>
        <w:tc>
          <w:tcPr>
            <w:tcW w:w="1843" w:type="dxa"/>
          </w:tcPr>
          <w:p w14:paraId="1638B291" w14:textId="241AEF62" w:rsidR="000A07FD" w:rsidRPr="00C17B9D" w:rsidRDefault="000A07FD" w:rsidP="000A07FD">
            <w:pPr>
              <w:rPr>
                <w:rFonts w:cs="Times New Roman"/>
                <w:color w:val="000000"/>
                <w:sz w:val="22"/>
              </w:rPr>
            </w:pPr>
            <w:r w:rsidRPr="00C17B9D">
              <w:rPr>
                <w:rFonts w:cs="Times New Roman"/>
                <w:sz w:val="22"/>
              </w:rPr>
              <w:t>SDRAM atmintis</w:t>
            </w:r>
          </w:p>
        </w:tc>
        <w:tc>
          <w:tcPr>
            <w:tcW w:w="4111" w:type="dxa"/>
          </w:tcPr>
          <w:p w14:paraId="18271BD3" w14:textId="385E4EF4" w:rsidR="000A07FD" w:rsidRPr="00C17B9D" w:rsidRDefault="000A07FD" w:rsidP="000A07FD">
            <w:pPr>
              <w:rPr>
                <w:rFonts w:cs="Times New Roman"/>
                <w:color w:val="000000"/>
                <w:sz w:val="22"/>
              </w:rPr>
            </w:pPr>
            <w:r w:rsidRPr="00C17B9D">
              <w:rPr>
                <w:rFonts w:cs="Times New Roman"/>
                <w:sz w:val="22"/>
              </w:rPr>
              <w:t>Ne mažiau kaip 16 MB.</w:t>
            </w:r>
          </w:p>
        </w:tc>
        <w:tc>
          <w:tcPr>
            <w:tcW w:w="3685" w:type="dxa"/>
          </w:tcPr>
          <w:p w14:paraId="2F633B81" w14:textId="77777777" w:rsidR="000A07FD" w:rsidRPr="00C17B9D" w:rsidRDefault="000A07FD" w:rsidP="000A07FD">
            <w:pPr>
              <w:rPr>
                <w:rFonts w:eastAsia="Times New Roman" w:cs="Times New Roman"/>
                <w:color w:val="000000"/>
                <w:sz w:val="22"/>
                <w:lang w:eastAsia="lt-LT"/>
              </w:rPr>
            </w:pPr>
          </w:p>
        </w:tc>
      </w:tr>
      <w:tr w:rsidR="008069C8" w:rsidRPr="00C17B9D" w14:paraId="7441C1E3" w14:textId="77777777" w:rsidTr="00254F62">
        <w:trPr>
          <w:trHeight w:val="300"/>
        </w:trPr>
        <w:tc>
          <w:tcPr>
            <w:tcW w:w="710" w:type="dxa"/>
          </w:tcPr>
          <w:p w14:paraId="47AF1CE2" w14:textId="2188ACC1" w:rsidR="008069C8" w:rsidRPr="00C17B9D" w:rsidRDefault="008069C8" w:rsidP="00A24966">
            <w:pPr>
              <w:pStyle w:val="ListParagraph"/>
              <w:numPr>
                <w:ilvl w:val="0"/>
                <w:numId w:val="5"/>
              </w:numPr>
              <w:tabs>
                <w:tab w:val="left" w:pos="360"/>
              </w:tabs>
              <w:ind w:hanging="551"/>
              <w:jc w:val="center"/>
              <w:rPr>
                <w:color w:val="000000"/>
                <w:sz w:val="22"/>
                <w:szCs w:val="22"/>
                <w:lang w:eastAsia="lt-LT"/>
              </w:rPr>
            </w:pPr>
          </w:p>
        </w:tc>
        <w:tc>
          <w:tcPr>
            <w:tcW w:w="1843" w:type="dxa"/>
          </w:tcPr>
          <w:p w14:paraId="23F3F3AD" w14:textId="433D690E" w:rsidR="008069C8" w:rsidRPr="00C17B9D" w:rsidRDefault="008069C8" w:rsidP="008069C8">
            <w:pPr>
              <w:rPr>
                <w:rFonts w:eastAsia="Times New Roman" w:cs="Times New Roman"/>
                <w:color w:val="000000"/>
                <w:sz w:val="22"/>
                <w:lang w:eastAsia="lt-LT"/>
              </w:rPr>
            </w:pPr>
            <w:r w:rsidRPr="00C17B9D">
              <w:rPr>
                <w:rFonts w:cs="Times New Roman"/>
                <w:color w:val="000000"/>
                <w:sz w:val="22"/>
              </w:rPr>
              <w:t>Programavimo kalba</w:t>
            </w:r>
          </w:p>
        </w:tc>
        <w:tc>
          <w:tcPr>
            <w:tcW w:w="4111" w:type="dxa"/>
          </w:tcPr>
          <w:p w14:paraId="60D80B10" w14:textId="1E337659" w:rsidR="008069C8" w:rsidRPr="00C17B9D" w:rsidRDefault="008069C8" w:rsidP="008069C8">
            <w:pPr>
              <w:rPr>
                <w:rFonts w:eastAsia="Times New Roman" w:cs="Times New Roman"/>
                <w:color w:val="000000"/>
                <w:sz w:val="22"/>
                <w:lang w:eastAsia="lt-LT"/>
              </w:rPr>
            </w:pPr>
            <w:r w:rsidRPr="00C17B9D">
              <w:rPr>
                <w:rFonts w:cs="Times New Roman"/>
                <w:color w:val="000000"/>
                <w:sz w:val="22"/>
              </w:rPr>
              <w:t>Turi atitikti ZPL ir ZPLII programavimo kalbų standartą</w:t>
            </w:r>
          </w:p>
        </w:tc>
        <w:tc>
          <w:tcPr>
            <w:tcW w:w="3685" w:type="dxa"/>
          </w:tcPr>
          <w:p w14:paraId="5B2D4F22" w14:textId="77777777" w:rsidR="008069C8" w:rsidRPr="00C17B9D" w:rsidRDefault="008069C8" w:rsidP="008069C8">
            <w:pPr>
              <w:rPr>
                <w:rFonts w:eastAsia="Times New Roman" w:cs="Times New Roman"/>
                <w:color w:val="000000"/>
                <w:sz w:val="22"/>
                <w:lang w:eastAsia="lt-LT"/>
              </w:rPr>
            </w:pPr>
          </w:p>
        </w:tc>
      </w:tr>
      <w:tr w:rsidR="008069C8" w:rsidRPr="00C17B9D" w14:paraId="1AB1ECDC" w14:textId="77777777" w:rsidTr="00254F62">
        <w:trPr>
          <w:trHeight w:val="300"/>
        </w:trPr>
        <w:tc>
          <w:tcPr>
            <w:tcW w:w="710" w:type="dxa"/>
          </w:tcPr>
          <w:p w14:paraId="07517B6D" w14:textId="135837FD" w:rsidR="008069C8" w:rsidRPr="00C17B9D" w:rsidRDefault="008069C8" w:rsidP="00A24966">
            <w:pPr>
              <w:pStyle w:val="ListParagraph"/>
              <w:numPr>
                <w:ilvl w:val="0"/>
                <w:numId w:val="5"/>
              </w:numPr>
              <w:tabs>
                <w:tab w:val="left" w:pos="360"/>
              </w:tabs>
              <w:ind w:hanging="551"/>
              <w:jc w:val="center"/>
              <w:rPr>
                <w:color w:val="000000"/>
                <w:sz w:val="22"/>
                <w:szCs w:val="22"/>
                <w:lang w:eastAsia="lt-LT"/>
              </w:rPr>
            </w:pPr>
          </w:p>
        </w:tc>
        <w:tc>
          <w:tcPr>
            <w:tcW w:w="1843" w:type="dxa"/>
          </w:tcPr>
          <w:p w14:paraId="5BF8B85F" w14:textId="7D3C1F1D" w:rsidR="008069C8" w:rsidRPr="00C17B9D" w:rsidRDefault="008069C8" w:rsidP="008069C8">
            <w:pPr>
              <w:rPr>
                <w:rFonts w:eastAsia="Times New Roman" w:cs="Times New Roman"/>
                <w:color w:val="000000"/>
                <w:sz w:val="22"/>
                <w:lang w:eastAsia="lt-LT"/>
              </w:rPr>
            </w:pPr>
            <w:r w:rsidRPr="00C17B9D">
              <w:rPr>
                <w:rFonts w:cs="Times New Roman"/>
                <w:color w:val="000000"/>
                <w:sz w:val="22"/>
              </w:rPr>
              <w:t>Spausdinam</w:t>
            </w:r>
            <w:r w:rsidR="00F23724" w:rsidRPr="00C17B9D">
              <w:rPr>
                <w:rFonts w:cs="Times New Roman"/>
                <w:color w:val="000000"/>
                <w:sz w:val="22"/>
              </w:rPr>
              <w:t>os</w:t>
            </w:r>
            <w:r w:rsidRPr="00C17B9D">
              <w:rPr>
                <w:rFonts w:cs="Times New Roman"/>
                <w:color w:val="000000"/>
                <w:sz w:val="22"/>
              </w:rPr>
              <w:t xml:space="preserve"> apyrank</w:t>
            </w:r>
            <w:r w:rsidR="00F23724" w:rsidRPr="00C17B9D">
              <w:rPr>
                <w:rFonts w:cs="Times New Roman"/>
                <w:color w:val="000000"/>
                <w:sz w:val="22"/>
              </w:rPr>
              <w:t>ės</w:t>
            </w:r>
          </w:p>
        </w:tc>
        <w:tc>
          <w:tcPr>
            <w:tcW w:w="4111" w:type="dxa"/>
          </w:tcPr>
          <w:p w14:paraId="59AB102C" w14:textId="77777777" w:rsidR="008069C8" w:rsidRPr="00C17B9D" w:rsidRDefault="008069C8" w:rsidP="008069C8">
            <w:pPr>
              <w:rPr>
                <w:rFonts w:cs="Times New Roman"/>
                <w:color w:val="000000"/>
                <w:sz w:val="22"/>
              </w:rPr>
            </w:pPr>
            <w:r w:rsidRPr="00C17B9D">
              <w:rPr>
                <w:rFonts w:cs="Times New Roman"/>
                <w:color w:val="000000"/>
                <w:sz w:val="22"/>
              </w:rPr>
              <w:t xml:space="preserve">Turi spausdinti ant skirtingų dydžių </w:t>
            </w:r>
            <w:r w:rsidR="00F652B4" w:rsidRPr="00C17B9D">
              <w:rPr>
                <w:rFonts w:cs="Times New Roman"/>
                <w:color w:val="000000"/>
                <w:sz w:val="22"/>
              </w:rPr>
              <w:t>kasetės tipo („</w:t>
            </w:r>
            <w:proofErr w:type="spellStart"/>
            <w:r w:rsidR="00F652B4" w:rsidRPr="00C17B9D">
              <w:rPr>
                <w:rFonts w:cs="Times New Roman"/>
                <w:color w:val="000000"/>
                <w:sz w:val="22"/>
              </w:rPr>
              <w:t>cartridge</w:t>
            </w:r>
            <w:proofErr w:type="spellEnd"/>
            <w:r w:rsidR="00F652B4" w:rsidRPr="00C17B9D">
              <w:rPr>
                <w:rFonts w:cs="Times New Roman"/>
                <w:color w:val="000000"/>
                <w:sz w:val="22"/>
              </w:rPr>
              <w:t xml:space="preserve">“) </w:t>
            </w:r>
            <w:r w:rsidRPr="00C17B9D">
              <w:rPr>
                <w:rFonts w:cs="Times New Roman"/>
                <w:color w:val="000000"/>
                <w:sz w:val="22"/>
              </w:rPr>
              <w:t>apyrankių, skirtų suaugusiems / vaikams / kūdikiams.</w:t>
            </w:r>
          </w:p>
          <w:p w14:paraId="6FC6020E" w14:textId="781916B0" w:rsidR="00F652B4" w:rsidRPr="00C17B9D" w:rsidRDefault="00F652B4" w:rsidP="008069C8">
            <w:pPr>
              <w:rPr>
                <w:rFonts w:cs="Times New Roman"/>
                <w:color w:val="000000"/>
                <w:sz w:val="22"/>
              </w:rPr>
            </w:pPr>
            <w:r w:rsidRPr="00C17B9D">
              <w:rPr>
                <w:rFonts w:cs="Times New Roman"/>
                <w:color w:val="000000"/>
                <w:sz w:val="22"/>
              </w:rPr>
              <w:t xml:space="preserve">Apyrankių medžiaga poliesteris arba lygiavertė. </w:t>
            </w:r>
          </w:p>
        </w:tc>
        <w:tc>
          <w:tcPr>
            <w:tcW w:w="3685" w:type="dxa"/>
          </w:tcPr>
          <w:p w14:paraId="1A49C25B" w14:textId="77777777" w:rsidR="008069C8" w:rsidRPr="00C17B9D" w:rsidRDefault="008069C8" w:rsidP="008069C8">
            <w:pPr>
              <w:rPr>
                <w:rFonts w:eastAsia="Times New Roman" w:cs="Times New Roman"/>
                <w:color w:val="000000"/>
                <w:sz w:val="22"/>
                <w:lang w:eastAsia="lt-LT"/>
              </w:rPr>
            </w:pPr>
          </w:p>
        </w:tc>
      </w:tr>
      <w:tr w:rsidR="008069C8" w:rsidRPr="00C17B9D" w14:paraId="163B6A8D" w14:textId="77777777" w:rsidTr="00254F62">
        <w:trPr>
          <w:trHeight w:val="300"/>
        </w:trPr>
        <w:tc>
          <w:tcPr>
            <w:tcW w:w="710" w:type="dxa"/>
          </w:tcPr>
          <w:p w14:paraId="36D8788F" w14:textId="3A68B083" w:rsidR="008069C8" w:rsidRPr="00C17B9D" w:rsidRDefault="008069C8" w:rsidP="00A24966">
            <w:pPr>
              <w:pStyle w:val="ListParagraph"/>
              <w:numPr>
                <w:ilvl w:val="0"/>
                <w:numId w:val="5"/>
              </w:numPr>
              <w:tabs>
                <w:tab w:val="left" w:pos="360"/>
              </w:tabs>
              <w:ind w:hanging="551"/>
              <w:jc w:val="center"/>
              <w:rPr>
                <w:color w:val="000000"/>
                <w:sz w:val="22"/>
                <w:szCs w:val="22"/>
                <w:lang w:eastAsia="lt-LT"/>
              </w:rPr>
            </w:pPr>
          </w:p>
        </w:tc>
        <w:tc>
          <w:tcPr>
            <w:tcW w:w="1843" w:type="dxa"/>
          </w:tcPr>
          <w:p w14:paraId="2995C81D" w14:textId="04DD7815" w:rsidR="008069C8" w:rsidRPr="00C17B9D" w:rsidRDefault="008069C8" w:rsidP="008069C8">
            <w:pPr>
              <w:rPr>
                <w:rFonts w:eastAsia="Times New Roman" w:cs="Times New Roman"/>
                <w:color w:val="000000"/>
                <w:sz w:val="22"/>
                <w:lang w:eastAsia="lt-LT"/>
              </w:rPr>
            </w:pPr>
            <w:r w:rsidRPr="00C17B9D">
              <w:rPr>
                <w:rFonts w:cs="Times New Roman"/>
                <w:color w:val="000000"/>
                <w:sz w:val="22"/>
              </w:rPr>
              <w:t>Apyrankių spausdinimo pločio rėžis</w:t>
            </w:r>
          </w:p>
        </w:tc>
        <w:tc>
          <w:tcPr>
            <w:tcW w:w="4111" w:type="dxa"/>
          </w:tcPr>
          <w:p w14:paraId="722AC2EB" w14:textId="3F546BB6" w:rsidR="008069C8" w:rsidRPr="00C17B9D" w:rsidRDefault="008069C8" w:rsidP="008069C8">
            <w:pPr>
              <w:rPr>
                <w:rFonts w:eastAsia="Times New Roman" w:cs="Times New Roman"/>
                <w:color w:val="000000"/>
                <w:sz w:val="22"/>
                <w:lang w:eastAsia="lt-LT"/>
              </w:rPr>
            </w:pPr>
            <w:r w:rsidRPr="00C17B9D">
              <w:rPr>
                <w:rFonts w:cs="Times New Roman"/>
                <w:color w:val="000000"/>
                <w:sz w:val="22"/>
              </w:rPr>
              <w:t>Ne prasčiau kaip nuo 20 mm iki 30 mm</w:t>
            </w:r>
          </w:p>
        </w:tc>
        <w:tc>
          <w:tcPr>
            <w:tcW w:w="3685" w:type="dxa"/>
          </w:tcPr>
          <w:p w14:paraId="6D84AF06" w14:textId="77777777" w:rsidR="008069C8" w:rsidRPr="00C17B9D" w:rsidRDefault="008069C8" w:rsidP="008069C8">
            <w:pPr>
              <w:rPr>
                <w:rFonts w:eastAsia="Times New Roman" w:cs="Times New Roman"/>
                <w:color w:val="000000"/>
                <w:sz w:val="22"/>
                <w:lang w:eastAsia="lt-LT"/>
              </w:rPr>
            </w:pPr>
          </w:p>
        </w:tc>
      </w:tr>
      <w:tr w:rsidR="008069C8" w:rsidRPr="00C17B9D" w14:paraId="0B6C30D7" w14:textId="77777777" w:rsidTr="00254F62">
        <w:trPr>
          <w:trHeight w:val="300"/>
        </w:trPr>
        <w:tc>
          <w:tcPr>
            <w:tcW w:w="710" w:type="dxa"/>
          </w:tcPr>
          <w:p w14:paraId="00734FF6" w14:textId="5D4875FE" w:rsidR="008069C8" w:rsidRPr="00C17B9D" w:rsidRDefault="008069C8" w:rsidP="00A24966">
            <w:pPr>
              <w:pStyle w:val="ListParagraph"/>
              <w:numPr>
                <w:ilvl w:val="0"/>
                <w:numId w:val="5"/>
              </w:numPr>
              <w:tabs>
                <w:tab w:val="left" w:pos="360"/>
              </w:tabs>
              <w:ind w:hanging="551"/>
              <w:jc w:val="center"/>
              <w:rPr>
                <w:color w:val="000000"/>
                <w:sz w:val="22"/>
                <w:szCs w:val="22"/>
                <w:lang w:eastAsia="lt-LT"/>
              </w:rPr>
            </w:pPr>
          </w:p>
        </w:tc>
        <w:tc>
          <w:tcPr>
            <w:tcW w:w="1843" w:type="dxa"/>
          </w:tcPr>
          <w:p w14:paraId="62CF2E56" w14:textId="24B4F3CB" w:rsidR="008069C8" w:rsidRPr="00C17B9D" w:rsidRDefault="008069C8" w:rsidP="008069C8">
            <w:pPr>
              <w:rPr>
                <w:rFonts w:eastAsia="Times New Roman" w:cs="Times New Roman"/>
                <w:color w:val="000000"/>
                <w:sz w:val="22"/>
                <w:lang w:eastAsia="lt-LT"/>
              </w:rPr>
            </w:pPr>
            <w:r w:rsidRPr="00C17B9D">
              <w:rPr>
                <w:rFonts w:cs="Times New Roman"/>
                <w:color w:val="000000"/>
                <w:sz w:val="22"/>
              </w:rPr>
              <w:t>Komunikacija</w:t>
            </w:r>
          </w:p>
        </w:tc>
        <w:tc>
          <w:tcPr>
            <w:tcW w:w="4111" w:type="dxa"/>
          </w:tcPr>
          <w:p w14:paraId="41318C42" w14:textId="00259497" w:rsidR="008069C8" w:rsidRPr="00C17B9D" w:rsidRDefault="008069C8" w:rsidP="008069C8">
            <w:pPr>
              <w:rPr>
                <w:rFonts w:eastAsia="Times New Roman" w:cs="Times New Roman"/>
                <w:color w:val="000000"/>
                <w:sz w:val="22"/>
                <w:lang w:eastAsia="lt-LT"/>
              </w:rPr>
            </w:pPr>
            <w:r w:rsidRPr="00C17B9D">
              <w:rPr>
                <w:rFonts w:cs="Times New Roman"/>
                <w:color w:val="000000"/>
                <w:sz w:val="22"/>
              </w:rPr>
              <w:t xml:space="preserve">Ne blogiau kaip USB, </w:t>
            </w:r>
            <w:proofErr w:type="spellStart"/>
            <w:r w:rsidRPr="00C17B9D">
              <w:rPr>
                <w:rFonts w:cs="Times New Roman"/>
                <w:color w:val="000000"/>
                <w:sz w:val="22"/>
              </w:rPr>
              <w:t>Ethernet</w:t>
            </w:r>
            <w:proofErr w:type="spellEnd"/>
          </w:p>
        </w:tc>
        <w:tc>
          <w:tcPr>
            <w:tcW w:w="3685" w:type="dxa"/>
          </w:tcPr>
          <w:p w14:paraId="24DE9E50" w14:textId="77777777" w:rsidR="008069C8" w:rsidRPr="00C17B9D" w:rsidRDefault="008069C8" w:rsidP="008069C8">
            <w:pPr>
              <w:rPr>
                <w:rFonts w:eastAsia="Times New Roman" w:cs="Times New Roman"/>
                <w:color w:val="000000"/>
                <w:sz w:val="22"/>
                <w:lang w:eastAsia="lt-LT"/>
              </w:rPr>
            </w:pPr>
          </w:p>
        </w:tc>
      </w:tr>
      <w:tr w:rsidR="008069C8" w:rsidRPr="00C17B9D" w14:paraId="70FBE6EC" w14:textId="77777777" w:rsidTr="00254F62">
        <w:trPr>
          <w:trHeight w:val="300"/>
        </w:trPr>
        <w:tc>
          <w:tcPr>
            <w:tcW w:w="710" w:type="dxa"/>
          </w:tcPr>
          <w:p w14:paraId="509A7069" w14:textId="3FE37A66" w:rsidR="008069C8" w:rsidRPr="00C17B9D" w:rsidRDefault="008069C8" w:rsidP="00A24966">
            <w:pPr>
              <w:pStyle w:val="ListParagraph"/>
              <w:numPr>
                <w:ilvl w:val="0"/>
                <w:numId w:val="5"/>
              </w:numPr>
              <w:tabs>
                <w:tab w:val="left" w:pos="360"/>
              </w:tabs>
              <w:ind w:hanging="551"/>
              <w:jc w:val="center"/>
              <w:rPr>
                <w:color w:val="000000"/>
                <w:sz w:val="22"/>
                <w:szCs w:val="22"/>
                <w:lang w:eastAsia="lt-LT"/>
              </w:rPr>
            </w:pPr>
          </w:p>
        </w:tc>
        <w:tc>
          <w:tcPr>
            <w:tcW w:w="1843" w:type="dxa"/>
          </w:tcPr>
          <w:p w14:paraId="4FD750D9" w14:textId="1AFAFA88" w:rsidR="008069C8" w:rsidRPr="00C17B9D" w:rsidRDefault="008069C8" w:rsidP="008069C8">
            <w:pPr>
              <w:rPr>
                <w:rFonts w:eastAsia="Times New Roman" w:cs="Times New Roman"/>
                <w:color w:val="000000"/>
                <w:sz w:val="22"/>
                <w:lang w:eastAsia="lt-LT"/>
              </w:rPr>
            </w:pPr>
            <w:r w:rsidRPr="00C17B9D">
              <w:rPr>
                <w:rFonts w:cs="Times New Roman"/>
                <w:color w:val="000000"/>
                <w:sz w:val="22"/>
              </w:rPr>
              <w:t>Spausdintuvo svoris</w:t>
            </w:r>
          </w:p>
        </w:tc>
        <w:tc>
          <w:tcPr>
            <w:tcW w:w="4111" w:type="dxa"/>
          </w:tcPr>
          <w:p w14:paraId="12457378" w14:textId="2969F02D" w:rsidR="008069C8" w:rsidRPr="00C17B9D" w:rsidRDefault="008069C8" w:rsidP="008069C8">
            <w:pPr>
              <w:rPr>
                <w:rFonts w:eastAsia="Times New Roman" w:cs="Times New Roman"/>
                <w:color w:val="000000"/>
                <w:sz w:val="22"/>
                <w:lang w:eastAsia="lt-LT"/>
              </w:rPr>
            </w:pPr>
            <w:r w:rsidRPr="00C17B9D">
              <w:rPr>
                <w:rFonts w:cs="Times New Roman"/>
                <w:color w:val="000000"/>
                <w:sz w:val="22"/>
              </w:rPr>
              <w:t>Ne daugiau 1,5 kg.</w:t>
            </w:r>
          </w:p>
        </w:tc>
        <w:tc>
          <w:tcPr>
            <w:tcW w:w="3685" w:type="dxa"/>
          </w:tcPr>
          <w:p w14:paraId="0D6B85E2" w14:textId="77777777" w:rsidR="008069C8" w:rsidRPr="00C17B9D" w:rsidRDefault="008069C8" w:rsidP="008069C8">
            <w:pPr>
              <w:rPr>
                <w:rFonts w:eastAsia="Times New Roman" w:cs="Times New Roman"/>
                <w:color w:val="000000"/>
                <w:sz w:val="22"/>
                <w:lang w:eastAsia="lt-LT"/>
              </w:rPr>
            </w:pPr>
          </w:p>
        </w:tc>
      </w:tr>
      <w:tr w:rsidR="008069C8" w:rsidRPr="00C17B9D" w14:paraId="5AFAD286" w14:textId="77777777" w:rsidTr="00254F62">
        <w:trPr>
          <w:trHeight w:val="300"/>
        </w:trPr>
        <w:tc>
          <w:tcPr>
            <w:tcW w:w="710" w:type="dxa"/>
          </w:tcPr>
          <w:p w14:paraId="4765C263" w14:textId="41377157" w:rsidR="008069C8" w:rsidRPr="00C17B9D" w:rsidRDefault="008069C8" w:rsidP="00A24966">
            <w:pPr>
              <w:pStyle w:val="ListParagraph"/>
              <w:numPr>
                <w:ilvl w:val="0"/>
                <w:numId w:val="5"/>
              </w:numPr>
              <w:tabs>
                <w:tab w:val="left" w:pos="360"/>
              </w:tabs>
              <w:ind w:hanging="551"/>
              <w:jc w:val="center"/>
              <w:rPr>
                <w:color w:val="000000"/>
                <w:sz w:val="22"/>
                <w:szCs w:val="22"/>
                <w:lang w:eastAsia="lt-LT"/>
              </w:rPr>
            </w:pPr>
          </w:p>
        </w:tc>
        <w:tc>
          <w:tcPr>
            <w:tcW w:w="1843" w:type="dxa"/>
          </w:tcPr>
          <w:p w14:paraId="25DF1A39" w14:textId="5EDC2728" w:rsidR="008069C8" w:rsidRPr="00C17B9D" w:rsidRDefault="008069C8" w:rsidP="008069C8">
            <w:pPr>
              <w:rPr>
                <w:rFonts w:eastAsia="Times New Roman" w:cs="Times New Roman"/>
                <w:color w:val="000000"/>
                <w:sz w:val="22"/>
                <w:lang w:eastAsia="lt-LT"/>
              </w:rPr>
            </w:pPr>
            <w:r w:rsidRPr="00C17B9D">
              <w:rPr>
                <w:rFonts w:cs="Times New Roman"/>
                <w:color w:val="000000"/>
                <w:sz w:val="22"/>
              </w:rPr>
              <w:t xml:space="preserve">Medicininis pritaikymas </w:t>
            </w:r>
          </w:p>
        </w:tc>
        <w:tc>
          <w:tcPr>
            <w:tcW w:w="4111" w:type="dxa"/>
          </w:tcPr>
          <w:p w14:paraId="7AFDB067" w14:textId="43284091" w:rsidR="008069C8" w:rsidRPr="00C17B9D" w:rsidRDefault="008069C8" w:rsidP="008069C8">
            <w:pPr>
              <w:rPr>
                <w:rFonts w:eastAsia="Times New Roman" w:cs="Times New Roman"/>
                <w:color w:val="000000"/>
                <w:sz w:val="22"/>
                <w:lang w:eastAsia="lt-LT"/>
              </w:rPr>
            </w:pPr>
            <w:r w:rsidRPr="00C17B9D">
              <w:rPr>
                <w:rFonts w:cs="Times New Roman"/>
                <w:color w:val="000000"/>
                <w:sz w:val="22"/>
              </w:rPr>
              <w:t>Turi būti pritaikytas naudoti sveikatos priežiūros įstaigose. Medžiaga iš kurios pagamintas korpusas privalo būti atspari sveikatos priežiūros įstaigose naudojamoms valymo ir dezinfekcijos priemonėms. Turi būti hermetiška mygtukų sąsaja tam, kad nepatektų dezinfekcijos priemonės į įrenginio vidų.</w:t>
            </w:r>
          </w:p>
        </w:tc>
        <w:tc>
          <w:tcPr>
            <w:tcW w:w="3685" w:type="dxa"/>
          </w:tcPr>
          <w:p w14:paraId="71656C5B" w14:textId="77777777" w:rsidR="008069C8" w:rsidRPr="00C17B9D" w:rsidRDefault="008069C8" w:rsidP="008069C8">
            <w:pPr>
              <w:rPr>
                <w:rFonts w:eastAsia="Times New Roman" w:cs="Times New Roman"/>
                <w:color w:val="000000"/>
                <w:sz w:val="22"/>
                <w:lang w:eastAsia="lt-LT"/>
              </w:rPr>
            </w:pPr>
          </w:p>
        </w:tc>
      </w:tr>
      <w:tr w:rsidR="008069C8" w:rsidRPr="00C17B9D" w14:paraId="08D44350" w14:textId="77777777" w:rsidTr="00254F62">
        <w:trPr>
          <w:trHeight w:val="300"/>
        </w:trPr>
        <w:tc>
          <w:tcPr>
            <w:tcW w:w="710" w:type="dxa"/>
          </w:tcPr>
          <w:p w14:paraId="636B3512" w14:textId="0703E489" w:rsidR="008069C8" w:rsidRPr="00C17B9D" w:rsidRDefault="008069C8" w:rsidP="00A24966">
            <w:pPr>
              <w:pStyle w:val="ListParagraph"/>
              <w:numPr>
                <w:ilvl w:val="0"/>
                <w:numId w:val="5"/>
              </w:numPr>
              <w:tabs>
                <w:tab w:val="left" w:pos="360"/>
              </w:tabs>
              <w:ind w:hanging="551"/>
              <w:jc w:val="center"/>
              <w:rPr>
                <w:color w:val="000000"/>
                <w:sz w:val="22"/>
                <w:szCs w:val="22"/>
                <w:lang w:eastAsia="lt-LT"/>
              </w:rPr>
            </w:pPr>
          </w:p>
        </w:tc>
        <w:tc>
          <w:tcPr>
            <w:tcW w:w="1843" w:type="dxa"/>
          </w:tcPr>
          <w:p w14:paraId="22DFDDF0" w14:textId="257D40FB" w:rsidR="008069C8" w:rsidRPr="00C17B9D" w:rsidRDefault="008069C8" w:rsidP="008069C8">
            <w:pPr>
              <w:rPr>
                <w:rFonts w:eastAsia="Times New Roman" w:cs="Times New Roman"/>
                <w:color w:val="000000"/>
                <w:sz w:val="22"/>
                <w:lang w:eastAsia="lt-LT"/>
              </w:rPr>
            </w:pPr>
            <w:r w:rsidRPr="00C17B9D">
              <w:rPr>
                <w:rFonts w:cs="Times New Roman"/>
                <w:noProof/>
                <w:sz w:val="22"/>
              </w:rPr>
              <w:t>Garantija / garantinė techninė priežiūra</w:t>
            </w:r>
          </w:p>
        </w:tc>
        <w:tc>
          <w:tcPr>
            <w:tcW w:w="4111" w:type="dxa"/>
          </w:tcPr>
          <w:p w14:paraId="160F9BEE" w14:textId="1DF6C604" w:rsidR="008069C8" w:rsidRPr="00C17B9D" w:rsidRDefault="008069C8" w:rsidP="008069C8">
            <w:pPr>
              <w:rPr>
                <w:rFonts w:cs="Times New Roman"/>
                <w:color w:val="000000"/>
                <w:sz w:val="22"/>
              </w:rPr>
            </w:pPr>
            <w:r w:rsidRPr="00C17B9D">
              <w:rPr>
                <w:rFonts w:cs="Times New Roman"/>
                <w:color w:val="000000"/>
                <w:sz w:val="22"/>
              </w:rPr>
              <w:t xml:space="preserve">Turi būti suteikiama ne trumpesnė kaip </w:t>
            </w:r>
            <w:r w:rsidR="00DF595E" w:rsidRPr="00C17B9D">
              <w:rPr>
                <w:rFonts w:cs="Times New Roman"/>
                <w:b/>
                <w:bCs/>
                <w:color w:val="000000"/>
                <w:sz w:val="22"/>
              </w:rPr>
              <w:t>3</w:t>
            </w:r>
            <w:r w:rsidRPr="00C17B9D">
              <w:rPr>
                <w:rFonts w:cs="Times New Roman"/>
                <w:b/>
                <w:bCs/>
                <w:color w:val="000000"/>
                <w:sz w:val="22"/>
              </w:rPr>
              <w:t xml:space="preserve"> metų</w:t>
            </w:r>
            <w:r w:rsidRPr="00C17B9D">
              <w:rPr>
                <w:rFonts w:cs="Times New Roman"/>
                <w:color w:val="000000"/>
                <w:sz w:val="22"/>
              </w:rPr>
              <w:t xml:space="preserve"> gamintojo garantija. </w:t>
            </w:r>
          </w:p>
          <w:p w14:paraId="6FDDAF08" w14:textId="77777777" w:rsidR="008069C8" w:rsidRPr="00C17B9D" w:rsidRDefault="008069C8" w:rsidP="008069C8">
            <w:pPr>
              <w:rPr>
                <w:rFonts w:cs="Times New Roman"/>
                <w:color w:val="000000"/>
                <w:sz w:val="22"/>
              </w:rPr>
            </w:pPr>
            <w:r w:rsidRPr="00C17B9D">
              <w:rPr>
                <w:rFonts w:cs="Times New Roman"/>
                <w:color w:val="000000"/>
                <w:sz w:val="22"/>
              </w:rPr>
              <w:t>Tiekėjas įsipareigoja atlikti nemokamą sugedusių įrenginių pakeitimą/remontą garantinių laikotarpiu. Garantinio laikotarpio metu Tiekėjas privalo iš Perkančiosios organizacijos buveinės paimti sugedusį įrenginį, atlikti jo remontą ir grąžinti į Perkančiosios organizacijos buveinę savo lėšomis.</w:t>
            </w:r>
          </w:p>
          <w:p w14:paraId="01521755" w14:textId="2690C13D" w:rsidR="008069C8" w:rsidRPr="00C17B9D" w:rsidRDefault="008069C8" w:rsidP="008069C8">
            <w:pPr>
              <w:rPr>
                <w:rFonts w:eastAsia="Times New Roman" w:cs="Times New Roman"/>
                <w:color w:val="000000"/>
                <w:sz w:val="22"/>
                <w:lang w:eastAsia="lt-LT"/>
              </w:rPr>
            </w:pPr>
            <w:r w:rsidRPr="00C17B9D">
              <w:rPr>
                <w:rFonts w:cs="Times New Roman"/>
                <w:color w:val="000000"/>
                <w:sz w:val="22"/>
              </w:rPr>
              <w:t>Garantiniu laikotarpiu įrangos gedimai turi būti pašalinti per 5 (penkias) darbo dienas. Nepavykus gedimo pašalinti per šį laiką, remonto laikotarpiui Tiekėjas turi pateikti pakaitinę ne prastesnių parametrų įrangą.</w:t>
            </w:r>
          </w:p>
        </w:tc>
        <w:tc>
          <w:tcPr>
            <w:tcW w:w="3685" w:type="dxa"/>
          </w:tcPr>
          <w:p w14:paraId="4555D4DF" w14:textId="77777777" w:rsidR="008069C8" w:rsidRPr="00C17B9D" w:rsidRDefault="008069C8" w:rsidP="008069C8">
            <w:pPr>
              <w:rPr>
                <w:rFonts w:eastAsia="Times New Roman" w:cs="Times New Roman"/>
                <w:color w:val="000000"/>
                <w:sz w:val="22"/>
                <w:lang w:eastAsia="lt-LT"/>
              </w:rPr>
            </w:pPr>
          </w:p>
        </w:tc>
      </w:tr>
      <w:tr w:rsidR="00254F62" w:rsidRPr="00C17B9D" w14:paraId="5BB332BE" w14:textId="77777777" w:rsidTr="00254F62">
        <w:trPr>
          <w:trHeight w:val="300"/>
        </w:trPr>
        <w:tc>
          <w:tcPr>
            <w:tcW w:w="710" w:type="dxa"/>
          </w:tcPr>
          <w:p w14:paraId="27F15711" w14:textId="77777777" w:rsidR="00254F62" w:rsidRPr="00C17B9D" w:rsidRDefault="00254F62" w:rsidP="00254F62">
            <w:pPr>
              <w:pStyle w:val="ListParagraph"/>
              <w:numPr>
                <w:ilvl w:val="0"/>
                <w:numId w:val="5"/>
              </w:numPr>
              <w:tabs>
                <w:tab w:val="left" w:pos="360"/>
              </w:tabs>
              <w:ind w:hanging="551"/>
              <w:jc w:val="center"/>
              <w:rPr>
                <w:color w:val="000000"/>
                <w:sz w:val="22"/>
                <w:szCs w:val="22"/>
                <w:lang w:eastAsia="lt-LT"/>
              </w:rPr>
            </w:pPr>
          </w:p>
        </w:tc>
        <w:tc>
          <w:tcPr>
            <w:tcW w:w="1843" w:type="dxa"/>
          </w:tcPr>
          <w:p w14:paraId="70A5F5FF" w14:textId="6197D381" w:rsidR="00254F62" w:rsidRPr="00C17B9D" w:rsidRDefault="00254F62" w:rsidP="00254F62">
            <w:pPr>
              <w:rPr>
                <w:rFonts w:cs="Times New Roman"/>
                <w:noProof/>
                <w:sz w:val="22"/>
              </w:rPr>
            </w:pPr>
            <w:r w:rsidRPr="00C17B9D">
              <w:rPr>
                <w:rFonts w:cs="Times New Roman"/>
                <w:noProof/>
                <w:sz w:val="22"/>
              </w:rPr>
              <w:t>Pavyzdinis modelis</w:t>
            </w:r>
          </w:p>
        </w:tc>
        <w:tc>
          <w:tcPr>
            <w:tcW w:w="4111" w:type="dxa"/>
          </w:tcPr>
          <w:p w14:paraId="1899D81A" w14:textId="77777777" w:rsidR="00254F62" w:rsidRPr="00C17B9D" w:rsidRDefault="00254F62" w:rsidP="00254F62">
            <w:pPr>
              <w:rPr>
                <w:rFonts w:cs="Times New Roman"/>
                <w:noProof/>
                <w:sz w:val="22"/>
              </w:rPr>
            </w:pPr>
            <w:r w:rsidRPr="00C17B9D">
              <w:rPr>
                <w:rFonts w:cs="Times New Roman"/>
                <w:noProof/>
                <w:sz w:val="22"/>
              </w:rPr>
              <w:t>Pasiūlymų vertinimo metu, pirkimo komisija turi teisę pareikalauti pristatyti siūlomą prekę funkcinių savybių patikrinimui.</w:t>
            </w:r>
          </w:p>
          <w:p w14:paraId="29DB3B23" w14:textId="610427EC" w:rsidR="00254F62" w:rsidRPr="00C17B9D" w:rsidRDefault="00254F62" w:rsidP="00254F62">
            <w:pPr>
              <w:rPr>
                <w:rFonts w:cs="Times New Roman"/>
                <w:color w:val="000000"/>
                <w:sz w:val="22"/>
              </w:rPr>
            </w:pPr>
            <w:r w:rsidRPr="00C17B9D">
              <w:rPr>
                <w:rFonts w:cs="Times New Roman"/>
                <w:noProof/>
                <w:sz w:val="22"/>
              </w:rPr>
              <w:t>Nepristačius siūlomos prekės patikrinimui, per 5 darbo dienas, bus laikoma, kad siūloma prekė neatitinka reikalavimų.</w:t>
            </w:r>
          </w:p>
        </w:tc>
        <w:tc>
          <w:tcPr>
            <w:tcW w:w="3685" w:type="dxa"/>
          </w:tcPr>
          <w:p w14:paraId="5A787F29" w14:textId="77777777" w:rsidR="00254F62" w:rsidRPr="00C17B9D" w:rsidRDefault="00254F62" w:rsidP="00254F62">
            <w:pPr>
              <w:rPr>
                <w:rFonts w:eastAsia="Times New Roman" w:cs="Times New Roman"/>
                <w:color w:val="000000"/>
                <w:sz w:val="22"/>
                <w:lang w:eastAsia="lt-LT"/>
              </w:rPr>
            </w:pPr>
          </w:p>
        </w:tc>
      </w:tr>
    </w:tbl>
    <w:p w14:paraId="0A4D2374" w14:textId="77777777" w:rsidR="002F6F11" w:rsidRPr="00C17B9D" w:rsidRDefault="002F6F11" w:rsidP="002F6F11">
      <w:pPr>
        <w:pStyle w:val="NormalWeb"/>
        <w:spacing w:before="0" w:beforeAutospacing="0" w:after="0" w:afterAutospacing="0" w:line="276" w:lineRule="auto"/>
        <w:ind w:left="-426" w:right="-1"/>
        <w:jc w:val="both"/>
        <w:rPr>
          <w:b/>
          <w:sz w:val="22"/>
          <w:szCs w:val="22"/>
        </w:rPr>
      </w:pPr>
    </w:p>
    <w:p w14:paraId="23FED44B" w14:textId="77777777" w:rsidR="002F6F11" w:rsidRPr="00C17B9D" w:rsidRDefault="002F6F11" w:rsidP="002F6F11">
      <w:pPr>
        <w:pStyle w:val="NormalWeb"/>
        <w:spacing w:before="0" w:beforeAutospacing="0" w:after="0" w:afterAutospacing="0" w:line="276" w:lineRule="auto"/>
        <w:ind w:left="-426" w:right="-1"/>
        <w:jc w:val="both"/>
        <w:rPr>
          <w:b/>
          <w:sz w:val="22"/>
          <w:szCs w:val="22"/>
        </w:rPr>
      </w:pPr>
      <w:bookmarkStart w:id="4" w:name="_Hlk215747201"/>
    </w:p>
    <w:bookmarkEnd w:id="4"/>
    <w:sectPr w:rsidR="002F6F11" w:rsidRPr="00C17B9D" w:rsidSect="00FA0E25">
      <w:pgSz w:w="11906" w:h="16838"/>
      <w:pgMar w:top="568"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Neue UltraLight">
    <w:altName w:val="Times New Roman"/>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22BD9"/>
    <w:multiLevelType w:val="hybridMultilevel"/>
    <w:tmpl w:val="B2DA01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031B6E"/>
    <w:multiLevelType w:val="hybridMultilevel"/>
    <w:tmpl w:val="78A6EC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8530BA"/>
    <w:multiLevelType w:val="hybridMultilevel"/>
    <w:tmpl w:val="15F250D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1E2479B6"/>
    <w:multiLevelType w:val="hybridMultilevel"/>
    <w:tmpl w:val="233E72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FC0006"/>
    <w:multiLevelType w:val="hybridMultilevel"/>
    <w:tmpl w:val="2C843654"/>
    <w:lvl w:ilvl="0" w:tplc="DD9896F2">
      <w:start w:val="1"/>
      <w:numFmt w:val="decimal"/>
      <w:lvlText w:val="%1."/>
      <w:lvlJc w:val="left"/>
      <w:pPr>
        <w:ind w:left="-66" w:hanging="360"/>
      </w:pPr>
      <w:rPr>
        <w:rFonts w:hint="default"/>
      </w:rPr>
    </w:lvl>
    <w:lvl w:ilvl="1" w:tplc="04270019" w:tentative="1">
      <w:start w:val="1"/>
      <w:numFmt w:val="lowerLetter"/>
      <w:lvlText w:val="%2."/>
      <w:lvlJc w:val="left"/>
      <w:pPr>
        <w:ind w:left="654" w:hanging="360"/>
      </w:pPr>
    </w:lvl>
    <w:lvl w:ilvl="2" w:tplc="0427001B" w:tentative="1">
      <w:start w:val="1"/>
      <w:numFmt w:val="lowerRoman"/>
      <w:lvlText w:val="%3."/>
      <w:lvlJc w:val="right"/>
      <w:pPr>
        <w:ind w:left="1374" w:hanging="180"/>
      </w:pPr>
    </w:lvl>
    <w:lvl w:ilvl="3" w:tplc="0427000F" w:tentative="1">
      <w:start w:val="1"/>
      <w:numFmt w:val="decimal"/>
      <w:lvlText w:val="%4."/>
      <w:lvlJc w:val="left"/>
      <w:pPr>
        <w:ind w:left="2094" w:hanging="360"/>
      </w:pPr>
    </w:lvl>
    <w:lvl w:ilvl="4" w:tplc="04270019" w:tentative="1">
      <w:start w:val="1"/>
      <w:numFmt w:val="lowerLetter"/>
      <w:lvlText w:val="%5."/>
      <w:lvlJc w:val="left"/>
      <w:pPr>
        <w:ind w:left="2814" w:hanging="360"/>
      </w:pPr>
    </w:lvl>
    <w:lvl w:ilvl="5" w:tplc="0427001B" w:tentative="1">
      <w:start w:val="1"/>
      <w:numFmt w:val="lowerRoman"/>
      <w:lvlText w:val="%6."/>
      <w:lvlJc w:val="right"/>
      <w:pPr>
        <w:ind w:left="3534" w:hanging="180"/>
      </w:pPr>
    </w:lvl>
    <w:lvl w:ilvl="6" w:tplc="0427000F" w:tentative="1">
      <w:start w:val="1"/>
      <w:numFmt w:val="decimal"/>
      <w:lvlText w:val="%7."/>
      <w:lvlJc w:val="left"/>
      <w:pPr>
        <w:ind w:left="4254" w:hanging="360"/>
      </w:pPr>
    </w:lvl>
    <w:lvl w:ilvl="7" w:tplc="04270019" w:tentative="1">
      <w:start w:val="1"/>
      <w:numFmt w:val="lowerLetter"/>
      <w:lvlText w:val="%8."/>
      <w:lvlJc w:val="left"/>
      <w:pPr>
        <w:ind w:left="4974" w:hanging="360"/>
      </w:pPr>
    </w:lvl>
    <w:lvl w:ilvl="8" w:tplc="0427001B" w:tentative="1">
      <w:start w:val="1"/>
      <w:numFmt w:val="lowerRoman"/>
      <w:lvlText w:val="%9."/>
      <w:lvlJc w:val="right"/>
      <w:pPr>
        <w:ind w:left="5694" w:hanging="180"/>
      </w:pPr>
    </w:lvl>
  </w:abstractNum>
  <w:abstractNum w:abstractNumId="5" w15:restartNumberingAfterBreak="0">
    <w:nsid w:val="3DA702D9"/>
    <w:multiLevelType w:val="hybridMultilevel"/>
    <w:tmpl w:val="78A6EC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F8024F7"/>
    <w:multiLevelType w:val="hybridMultilevel"/>
    <w:tmpl w:val="33B05394"/>
    <w:lvl w:ilvl="0" w:tplc="0427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02D036E"/>
    <w:multiLevelType w:val="hybridMultilevel"/>
    <w:tmpl w:val="2B4664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2776ACB"/>
    <w:multiLevelType w:val="hybridMultilevel"/>
    <w:tmpl w:val="78A6EC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3215B5C"/>
    <w:multiLevelType w:val="hybridMultilevel"/>
    <w:tmpl w:val="2654BC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60F42B1"/>
    <w:multiLevelType w:val="hybridMultilevel"/>
    <w:tmpl w:val="6A5A92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3980220"/>
    <w:multiLevelType w:val="hybridMultilevel"/>
    <w:tmpl w:val="78A6EC7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73F27DE"/>
    <w:multiLevelType w:val="hybridMultilevel"/>
    <w:tmpl w:val="33B053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4692AAD"/>
    <w:multiLevelType w:val="hybridMultilevel"/>
    <w:tmpl w:val="3348DE6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86345D9"/>
    <w:multiLevelType w:val="multilevel"/>
    <w:tmpl w:val="F0105F8C"/>
    <w:lvl w:ilvl="0">
      <w:start w:val="1"/>
      <w:numFmt w:val="decimal"/>
      <w:lvlText w:val="%1."/>
      <w:lvlJc w:val="left"/>
      <w:pPr>
        <w:ind w:left="2346" w:hanging="360"/>
      </w:pPr>
      <w:rPr>
        <w:rFonts w:hint="default"/>
      </w:rPr>
    </w:lvl>
    <w:lvl w:ilvl="1">
      <w:start w:val="1"/>
      <w:numFmt w:val="decimal"/>
      <w:isLgl/>
      <w:lvlText w:val="%1.%2."/>
      <w:lvlJc w:val="left"/>
      <w:pPr>
        <w:ind w:left="2751" w:hanging="405"/>
      </w:pPr>
      <w:rPr>
        <w:rFonts w:hint="default"/>
      </w:rPr>
    </w:lvl>
    <w:lvl w:ilvl="2">
      <w:start w:val="1"/>
      <w:numFmt w:val="decimal"/>
      <w:isLgl/>
      <w:lvlText w:val="%1.%2.%3."/>
      <w:lvlJc w:val="left"/>
      <w:pPr>
        <w:ind w:left="3426" w:hanging="720"/>
      </w:pPr>
      <w:rPr>
        <w:rFonts w:hint="default"/>
      </w:rPr>
    </w:lvl>
    <w:lvl w:ilvl="3">
      <w:start w:val="1"/>
      <w:numFmt w:val="decimal"/>
      <w:isLgl/>
      <w:lvlText w:val="%1.%2.%3.%4."/>
      <w:lvlJc w:val="left"/>
      <w:pPr>
        <w:ind w:left="3786" w:hanging="720"/>
      </w:pPr>
      <w:rPr>
        <w:rFonts w:hint="default"/>
      </w:rPr>
    </w:lvl>
    <w:lvl w:ilvl="4">
      <w:start w:val="1"/>
      <w:numFmt w:val="decimal"/>
      <w:isLgl/>
      <w:lvlText w:val="%1.%2.%3.%4.%5."/>
      <w:lvlJc w:val="left"/>
      <w:pPr>
        <w:ind w:left="4506" w:hanging="1080"/>
      </w:pPr>
      <w:rPr>
        <w:rFonts w:hint="default"/>
      </w:rPr>
    </w:lvl>
    <w:lvl w:ilvl="5">
      <w:start w:val="1"/>
      <w:numFmt w:val="decimal"/>
      <w:isLgl/>
      <w:lvlText w:val="%1.%2.%3.%4.%5.%6."/>
      <w:lvlJc w:val="left"/>
      <w:pPr>
        <w:ind w:left="4866" w:hanging="1080"/>
      </w:pPr>
      <w:rPr>
        <w:rFonts w:hint="default"/>
      </w:rPr>
    </w:lvl>
    <w:lvl w:ilvl="6">
      <w:start w:val="1"/>
      <w:numFmt w:val="decimal"/>
      <w:isLgl/>
      <w:lvlText w:val="%1.%2.%3.%4.%5.%6.%7."/>
      <w:lvlJc w:val="left"/>
      <w:pPr>
        <w:ind w:left="5586" w:hanging="1440"/>
      </w:pPr>
      <w:rPr>
        <w:rFonts w:hint="default"/>
      </w:rPr>
    </w:lvl>
    <w:lvl w:ilvl="7">
      <w:start w:val="1"/>
      <w:numFmt w:val="decimal"/>
      <w:isLgl/>
      <w:lvlText w:val="%1.%2.%3.%4.%5.%6.%7.%8."/>
      <w:lvlJc w:val="left"/>
      <w:pPr>
        <w:ind w:left="5946" w:hanging="1440"/>
      </w:pPr>
      <w:rPr>
        <w:rFonts w:hint="default"/>
      </w:rPr>
    </w:lvl>
    <w:lvl w:ilvl="8">
      <w:start w:val="1"/>
      <w:numFmt w:val="decimal"/>
      <w:isLgl/>
      <w:lvlText w:val="%1.%2.%3.%4.%5.%6.%7.%8.%9."/>
      <w:lvlJc w:val="left"/>
      <w:pPr>
        <w:ind w:left="6666" w:hanging="1800"/>
      </w:pPr>
      <w:rPr>
        <w:rFonts w:hint="default"/>
      </w:rPr>
    </w:lvl>
  </w:abstractNum>
  <w:abstractNum w:abstractNumId="15" w15:restartNumberingAfterBreak="0">
    <w:nsid w:val="7E414CDE"/>
    <w:multiLevelType w:val="hybridMultilevel"/>
    <w:tmpl w:val="2808134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81242437">
    <w:abstractNumId w:val="14"/>
  </w:num>
  <w:num w:numId="2" w16cid:durableId="1692562703">
    <w:abstractNumId w:val="13"/>
  </w:num>
  <w:num w:numId="3" w16cid:durableId="2035768788">
    <w:abstractNumId w:val="9"/>
  </w:num>
  <w:num w:numId="4" w16cid:durableId="880165300">
    <w:abstractNumId w:val="11"/>
  </w:num>
  <w:num w:numId="5" w16cid:durableId="951018312">
    <w:abstractNumId w:val="15"/>
  </w:num>
  <w:num w:numId="6" w16cid:durableId="1941378238">
    <w:abstractNumId w:val="4"/>
  </w:num>
  <w:num w:numId="7" w16cid:durableId="390077405">
    <w:abstractNumId w:val="7"/>
  </w:num>
  <w:num w:numId="8" w16cid:durableId="1788767241">
    <w:abstractNumId w:val="2"/>
  </w:num>
  <w:num w:numId="9" w16cid:durableId="303510875">
    <w:abstractNumId w:val="3"/>
  </w:num>
  <w:num w:numId="10" w16cid:durableId="1179584879">
    <w:abstractNumId w:val="6"/>
  </w:num>
  <w:num w:numId="11" w16cid:durableId="26836809">
    <w:abstractNumId w:val="10"/>
  </w:num>
  <w:num w:numId="12" w16cid:durableId="833761636">
    <w:abstractNumId w:val="0"/>
  </w:num>
  <w:num w:numId="13" w16cid:durableId="2144884661">
    <w:abstractNumId w:val="5"/>
  </w:num>
  <w:num w:numId="14" w16cid:durableId="1152719659">
    <w:abstractNumId w:val="8"/>
  </w:num>
  <w:num w:numId="15" w16cid:durableId="158427664">
    <w:abstractNumId w:val="1"/>
  </w:num>
  <w:num w:numId="16" w16cid:durableId="4862869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105"/>
    <w:rsid w:val="000020E4"/>
    <w:rsid w:val="00045ED8"/>
    <w:rsid w:val="00046804"/>
    <w:rsid w:val="00050B13"/>
    <w:rsid w:val="00051D8F"/>
    <w:rsid w:val="00057467"/>
    <w:rsid w:val="000804AE"/>
    <w:rsid w:val="00097551"/>
    <w:rsid w:val="000A07FD"/>
    <w:rsid w:val="000A3873"/>
    <w:rsid w:val="000A4B4A"/>
    <w:rsid w:val="000B4577"/>
    <w:rsid w:val="000B7BBB"/>
    <w:rsid w:val="000D0155"/>
    <w:rsid w:val="000E0D8B"/>
    <w:rsid w:val="000F0642"/>
    <w:rsid w:val="00105974"/>
    <w:rsid w:val="001224FA"/>
    <w:rsid w:val="001254B6"/>
    <w:rsid w:val="001415A6"/>
    <w:rsid w:val="001452B0"/>
    <w:rsid w:val="00151CA0"/>
    <w:rsid w:val="0017501D"/>
    <w:rsid w:val="001A62F9"/>
    <w:rsid w:val="001C6D23"/>
    <w:rsid w:val="001E015A"/>
    <w:rsid w:val="001E72BF"/>
    <w:rsid w:val="00244F89"/>
    <w:rsid w:val="00254019"/>
    <w:rsid w:val="00254F62"/>
    <w:rsid w:val="00261E33"/>
    <w:rsid w:val="0026639B"/>
    <w:rsid w:val="0027638D"/>
    <w:rsid w:val="0029065E"/>
    <w:rsid w:val="002B1C9B"/>
    <w:rsid w:val="002B502E"/>
    <w:rsid w:val="002B565E"/>
    <w:rsid w:val="002E089F"/>
    <w:rsid w:val="002F5F59"/>
    <w:rsid w:val="002F6F11"/>
    <w:rsid w:val="00301AF5"/>
    <w:rsid w:val="00304FB6"/>
    <w:rsid w:val="003114AC"/>
    <w:rsid w:val="00312F53"/>
    <w:rsid w:val="00344269"/>
    <w:rsid w:val="00355EF7"/>
    <w:rsid w:val="00370EF5"/>
    <w:rsid w:val="00395AD9"/>
    <w:rsid w:val="00396C78"/>
    <w:rsid w:val="003A5215"/>
    <w:rsid w:val="003A6816"/>
    <w:rsid w:val="003A7C24"/>
    <w:rsid w:val="003B07A8"/>
    <w:rsid w:val="003B277D"/>
    <w:rsid w:val="003B4966"/>
    <w:rsid w:val="003C4CD0"/>
    <w:rsid w:val="0041368E"/>
    <w:rsid w:val="00424211"/>
    <w:rsid w:val="004345D7"/>
    <w:rsid w:val="004639F9"/>
    <w:rsid w:val="004A5AA1"/>
    <w:rsid w:val="004D3108"/>
    <w:rsid w:val="004F1ADD"/>
    <w:rsid w:val="004F2366"/>
    <w:rsid w:val="00503523"/>
    <w:rsid w:val="005307C0"/>
    <w:rsid w:val="005315BA"/>
    <w:rsid w:val="00531D5C"/>
    <w:rsid w:val="00567A41"/>
    <w:rsid w:val="00587FCC"/>
    <w:rsid w:val="0059698A"/>
    <w:rsid w:val="005B45D7"/>
    <w:rsid w:val="005B5F50"/>
    <w:rsid w:val="005E60D0"/>
    <w:rsid w:val="005E769E"/>
    <w:rsid w:val="005F2A57"/>
    <w:rsid w:val="00613A3A"/>
    <w:rsid w:val="00614E06"/>
    <w:rsid w:val="006505AC"/>
    <w:rsid w:val="0067189C"/>
    <w:rsid w:val="006736C9"/>
    <w:rsid w:val="006B57B0"/>
    <w:rsid w:val="006C63F5"/>
    <w:rsid w:val="006D02AF"/>
    <w:rsid w:val="006D5AF8"/>
    <w:rsid w:val="006E6B9A"/>
    <w:rsid w:val="006F54C4"/>
    <w:rsid w:val="006F6107"/>
    <w:rsid w:val="00707105"/>
    <w:rsid w:val="00714CED"/>
    <w:rsid w:val="00715020"/>
    <w:rsid w:val="00721097"/>
    <w:rsid w:val="00723A37"/>
    <w:rsid w:val="00725C7B"/>
    <w:rsid w:val="00736176"/>
    <w:rsid w:val="00750982"/>
    <w:rsid w:val="0075446F"/>
    <w:rsid w:val="0076462C"/>
    <w:rsid w:val="00785762"/>
    <w:rsid w:val="00792514"/>
    <w:rsid w:val="007A1093"/>
    <w:rsid w:val="007A5569"/>
    <w:rsid w:val="007B0E61"/>
    <w:rsid w:val="007D7F35"/>
    <w:rsid w:val="0080095C"/>
    <w:rsid w:val="008057B9"/>
    <w:rsid w:val="008069C8"/>
    <w:rsid w:val="00821C6B"/>
    <w:rsid w:val="00850CAF"/>
    <w:rsid w:val="0085563C"/>
    <w:rsid w:val="008656BB"/>
    <w:rsid w:val="00883271"/>
    <w:rsid w:val="00884D7E"/>
    <w:rsid w:val="00893DE9"/>
    <w:rsid w:val="00896E25"/>
    <w:rsid w:val="008B391F"/>
    <w:rsid w:val="008B3DF3"/>
    <w:rsid w:val="008B41E0"/>
    <w:rsid w:val="008D41FC"/>
    <w:rsid w:val="008F0E72"/>
    <w:rsid w:val="008F3303"/>
    <w:rsid w:val="008F6BF3"/>
    <w:rsid w:val="0094204E"/>
    <w:rsid w:val="00967DE6"/>
    <w:rsid w:val="00A0650A"/>
    <w:rsid w:val="00A22675"/>
    <w:rsid w:val="00A24966"/>
    <w:rsid w:val="00A30B4E"/>
    <w:rsid w:val="00A66A6D"/>
    <w:rsid w:val="00A76BD5"/>
    <w:rsid w:val="00B24829"/>
    <w:rsid w:val="00B30EF3"/>
    <w:rsid w:val="00B35B48"/>
    <w:rsid w:val="00B42E1B"/>
    <w:rsid w:val="00B47AE4"/>
    <w:rsid w:val="00B505D0"/>
    <w:rsid w:val="00B50C25"/>
    <w:rsid w:val="00B6213B"/>
    <w:rsid w:val="00B62E56"/>
    <w:rsid w:val="00B633BE"/>
    <w:rsid w:val="00B75846"/>
    <w:rsid w:val="00B810CF"/>
    <w:rsid w:val="00BC6F0A"/>
    <w:rsid w:val="00BD2F5D"/>
    <w:rsid w:val="00BE0660"/>
    <w:rsid w:val="00C02AD0"/>
    <w:rsid w:val="00C17B9D"/>
    <w:rsid w:val="00C24EFC"/>
    <w:rsid w:val="00C63795"/>
    <w:rsid w:val="00C85DB0"/>
    <w:rsid w:val="00C87D62"/>
    <w:rsid w:val="00C96BAE"/>
    <w:rsid w:val="00CA020B"/>
    <w:rsid w:val="00CA0A47"/>
    <w:rsid w:val="00CB7222"/>
    <w:rsid w:val="00CD037F"/>
    <w:rsid w:val="00CD66D2"/>
    <w:rsid w:val="00D015D4"/>
    <w:rsid w:val="00D057AC"/>
    <w:rsid w:val="00D06536"/>
    <w:rsid w:val="00D52753"/>
    <w:rsid w:val="00D70C36"/>
    <w:rsid w:val="00D75A05"/>
    <w:rsid w:val="00D86117"/>
    <w:rsid w:val="00D876CB"/>
    <w:rsid w:val="00D907EF"/>
    <w:rsid w:val="00DA472C"/>
    <w:rsid w:val="00DB066A"/>
    <w:rsid w:val="00DB4B96"/>
    <w:rsid w:val="00DC2A33"/>
    <w:rsid w:val="00DC62BE"/>
    <w:rsid w:val="00DD26DB"/>
    <w:rsid w:val="00DE362E"/>
    <w:rsid w:val="00DF2FBB"/>
    <w:rsid w:val="00DF595E"/>
    <w:rsid w:val="00E32AC1"/>
    <w:rsid w:val="00E36458"/>
    <w:rsid w:val="00E4005C"/>
    <w:rsid w:val="00E57B38"/>
    <w:rsid w:val="00E8303B"/>
    <w:rsid w:val="00E92E60"/>
    <w:rsid w:val="00EA2861"/>
    <w:rsid w:val="00EB18F8"/>
    <w:rsid w:val="00EB3F0A"/>
    <w:rsid w:val="00ED537F"/>
    <w:rsid w:val="00EE595D"/>
    <w:rsid w:val="00F02990"/>
    <w:rsid w:val="00F124CD"/>
    <w:rsid w:val="00F2218C"/>
    <w:rsid w:val="00F23724"/>
    <w:rsid w:val="00F2559F"/>
    <w:rsid w:val="00F3699A"/>
    <w:rsid w:val="00F36B32"/>
    <w:rsid w:val="00F4771E"/>
    <w:rsid w:val="00F47EBB"/>
    <w:rsid w:val="00F652B4"/>
    <w:rsid w:val="00F90D2B"/>
    <w:rsid w:val="00FA0E25"/>
    <w:rsid w:val="00FA3A71"/>
    <w:rsid w:val="00FB0B79"/>
    <w:rsid w:val="00FD6C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3CFAF"/>
  <w15:chartTrackingRefBased/>
  <w15:docId w15:val="{C7E2C3FE-7F3A-4388-8B55-B7A744C74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4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Body2"/>
    <w:link w:val="TitleChar"/>
    <w:qFormat/>
    <w:rsid w:val="00567A41"/>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TitleChar">
    <w:name w:val="Title Char"/>
    <w:basedOn w:val="DefaultParagraphFont"/>
    <w:link w:val="Title"/>
    <w:rsid w:val="00567A41"/>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567A41"/>
    <w:pPr>
      <w:pBdr>
        <w:top w:val="nil"/>
        <w:left w:val="nil"/>
        <w:bottom w:val="nil"/>
        <w:right w:val="nil"/>
        <w:between w:val="nil"/>
        <w:bar w:val="nil"/>
      </w:pBdr>
      <w:suppressAutoHyphens/>
      <w:spacing w:after="40" w:line="240" w:lineRule="auto"/>
      <w:jc w:val="both"/>
    </w:pPr>
    <w:rPr>
      <w:rFonts w:eastAsia="Arial Unicode MS" w:cs="Arial Unicode MS"/>
      <w:color w:val="000000"/>
      <w:sz w:val="22"/>
      <w:bdr w:val="nil"/>
      <w:lang w:val="en-US" w:eastAsia="lt-LT"/>
    </w:rPr>
  </w:style>
  <w:style w:type="paragraph" w:styleId="ListParagraph">
    <w:name w:val="List Paragraph"/>
    <w:aliases w:val="lp1,Bullet 1,Use Case List Paragraph,List Paragraph Red,Bullet EY,List Paragraph111,Numbering,ERP-List Paragraph,List Paragraph11,List Paragraph21,Table of contents numbered,List Paragraph2,Sąrašo pastraipa.Bullet,Sąrašo pastraipa;Bullet"/>
    <w:basedOn w:val="Normal"/>
    <w:link w:val="ListParagraphChar"/>
    <w:uiPriority w:val="34"/>
    <w:qFormat/>
    <w:rsid w:val="00567A41"/>
    <w:pPr>
      <w:suppressAutoHyphens/>
      <w:spacing w:line="240" w:lineRule="auto"/>
      <w:ind w:left="720"/>
    </w:pPr>
    <w:rPr>
      <w:rFonts w:eastAsia="Times New Roman" w:cs="Times New Roman"/>
      <w:szCs w:val="20"/>
      <w:lang w:eastAsia="ar-SA"/>
    </w:rPr>
  </w:style>
  <w:style w:type="paragraph" w:styleId="NormalWeb">
    <w:name w:val="Normal (Web)"/>
    <w:basedOn w:val="Normal"/>
    <w:uiPriority w:val="99"/>
    <w:unhideWhenUsed/>
    <w:rsid w:val="00567A41"/>
    <w:pPr>
      <w:spacing w:before="100" w:beforeAutospacing="1" w:after="100" w:afterAutospacing="1" w:line="240" w:lineRule="auto"/>
    </w:pPr>
    <w:rPr>
      <w:rFonts w:eastAsia="Times New Roman" w:cs="Times New Roman"/>
      <w:szCs w:val="24"/>
      <w:lang w:eastAsia="lt-LT"/>
    </w:rPr>
  </w:style>
  <w:style w:type="character" w:customStyle="1" w:styleId="ListParagraphChar">
    <w:name w:val="List Paragraph Char"/>
    <w:aliases w:val="lp1 Char,Bullet 1 Char,Use Case List Paragraph Char,List Paragraph Red Char,Bullet EY Char,List Paragraph111 Char,Numbering Char,ERP-List Paragraph Char,List Paragraph11 Char,List Paragraph21 Char,Table of contents numbered Char"/>
    <w:link w:val="ListParagraph"/>
    <w:uiPriority w:val="34"/>
    <w:qFormat/>
    <w:locked/>
    <w:rsid w:val="00567A41"/>
    <w:rPr>
      <w:rFonts w:eastAsia="Times New Roman" w:cs="Times New Roman"/>
      <w:szCs w:val="20"/>
      <w:lang w:eastAsia="ar-SA"/>
    </w:rPr>
  </w:style>
  <w:style w:type="paragraph" w:styleId="BalloonText">
    <w:name w:val="Balloon Text"/>
    <w:basedOn w:val="Normal"/>
    <w:link w:val="BalloonTextChar"/>
    <w:uiPriority w:val="99"/>
    <w:semiHidden/>
    <w:unhideWhenUsed/>
    <w:rsid w:val="006B57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7B0"/>
    <w:rPr>
      <w:rFonts w:ascii="Segoe UI" w:hAnsi="Segoe UI" w:cs="Segoe UI"/>
      <w:sz w:val="18"/>
      <w:szCs w:val="18"/>
    </w:rPr>
  </w:style>
  <w:style w:type="paragraph" w:customStyle="1" w:styleId="xmsonormal">
    <w:name w:val="x_msonormal"/>
    <w:basedOn w:val="Normal"/>
    <w:rsid w:val="003114AC"/>
    <w:pPr>
      <w:spacing w:before="100" w:beforeAutospacing="1" w:after="100" w:afterAutospacing="1" w:line="240" w:lineRule="auto"/>
    </w:pPr>
    <w:rPr>
      <w:rFonts w:eastAsia="Times New Roman" w:cs="Times New Roman"/>
      <w:szCs w:val="24"/>
      <w:lang w:eastAsia="lt-LT"/>
    </w:rPr>
  </w:style>
  <w:style w:type="paragraph" w:customStyle="1" w:styleId="Body">
    <w:name w:val="Body"/>
    <w:rsid w:val="003114AC"/>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eastAsia="lt-LT"/>
    </w:rPr>
  </w:style>
  <w:style w:type="paragraph" w:styleId="Revision">
    <w:name w:val="Revision"/>
    <w:hidden/>
    <w:uiPriority w:val="99"/>
    <w:semiHidden/>
    <w:rsid w:val="00D876CB"/>
    <w:pPr>
      <w:spacing w:line="240" w:lineRule="auto"/>
    </w:pPr>
  </w:style>
  <w:style w:type="table" w:styleId="TableGrid">
    <w:name w:val="Table Grid"/>
    <w:basedOn w:val="TableNormal"/>
    <w:uiPriority w:val="39"/>
    <w:rsid w:val="00254F6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187668">
      <w:bodyDiv w:val="1"/>
      <w:marLeft w:val="0"/>
      <w:marRight w:val="0"/>
      <w:marTop w:val="0"/>
      <w:marBottom w:val="0"/>
      <w:divBdr>
        <w:top w:val="none" w:sz="0" w:space="0" w:color="auto"/>
        <w:left w:val="none" w:sz="0" w:space="0" w:color="auto"/>
        <w:bottom w:val="none" w:sz="0" w:space="0" w:color="auto"/>
        <w:right w:val="none" w:sz="0" w:space="0" w:color="auto"/>
      </w:divBdr>
    </w:div>
    <w:div w:id="553664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7627</Words>
  <Characters>4348</Characters>
  <Application>Microsoft Office Word</Application>
  <DocSecurity>0</DocSecurity>
  <Lines>36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Austrotienė</dc:creator>
  <cp:keywords/>
  <dc:description/>
  <cp:lastModifiedBy>Lina Aleknė</cp:lastModifiedBy>
  <cp:revision>2</cp:revision>
  <dcterms:created xsi:type="dcterms:W3CDTF">2025-12-04T12:01:00Z</dcterms:created>
  <dcterms:modified xsi:type="dcterms:W3CDTF">2025-12-04T12:01:00Z</dcterms:modified>
</cp:coreProperties>
</file>