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75" w:rsidRPr="003872F6" w:rsidRDefault="005E0275" w:rsidP="00A03145">
      <w:pPr>
        <w:jc w:val="right"/>
        <w:rPr>
          <w:lang w:eastAsia="en-US"/>
        </w:rPr>
      </w:pPr>
      <w:r w:rsidRPr="003872F6">
        <w:rPr>
          <w:lang w:eastAsia="en-US"/>
        </w:rPr>
        <w:t>1 priedas</w:t>
      </w:r>
    </w:p>
    <w:p w:rsidR="00A03145" w:rsidRPr="008F0B0C" w:rsidRDefault="00A03145" w:rsidP="005E0275">
      <w:pPr>
        <w:jc w:val="center"/>
        <w:rPr>
          <w:lang w:eastAsia="en-US"/>
        </w:rPr>
      </w:pPr>
    </w:p>
    <w:p w:rsidR="00972EFA" w:rsidRDefault="00972EFA" w:rsidP="007B0BDF">
      <w:pPr>
        <w:jc w:val="center"/>
        <w:rPr>
          <w:b/>
        </w:rPr>
      </w:pPr>
      <w:r w:rsidRPr="00B22593">
        <w:rPr>
          <w:b/>
          <w:lang w:eastAsia="en-US"/>
        </w:rPr>
        <w:t xml:space="preserve">PASIŪLYMAS </w:t>
      </w:r>
      <w:r>
        <w:rPr>
          <w:b/>
        </w:rPr>
        <w:t>MAŽOS VERTĖS PIRKIMUI</w:t>
      </w:r>
    </w:p>
    <w:p w:rsidR="00D2522A" w:rsidRDefault="00972EFA" w:rsidP="007B0BDF">
      <w:pPr>
        <w:jc w:val="center"/>
        <w:rPr>
          <w:b/>
        </w:rPr>
      </w:pPr>
      <w:r w:rsidRPr="00B22593">
        <w:rPr>
          <w:b/>
        </w:rPr>
        <w:t>„</w:t>
      </w:r>
      <w:r w:rsidRPr="00972EFA">
        <w:rPr>
          <w:b/>
        </w:rPr>
        <w:t>INFORMACIJOS IR STRAIPSNIŲ PUBLIKAVIMAS KLAIPĖDOS MIESTO DIENRAŠTYJE</w:t>
      </w:r>
      <w:r>
        <w:rPr>
          <w:b/>
        </w:rPr>
        <w:t>“,</w:t>
      </w:r>
    </w:p>
    <w:p w:rsidR="007B0BDF" w:rsidRPr="00B22593" w:rsidRDefault="00972EFA" w:rsidP="007B0BDF">
      <w:pPr>
        <w:jc w:val="center"/>
        <w:rPr>
          <w:b/>
          <w:caps/>
        </w:rPr>
      </w:pPr>
      <w:r>
        <w:rPr>
          <w:b/>
        </w:rPr>
        <w:t>VYKDOMAM SKELBIAMOS APKLAUSOS BŪDU</w:t>
      </w:r>
    </w:p>
    <w:p w:rsidR="007B0BDF" w:rsidRPr="003872F6" w:rsidRDefault="007B0BDF" w:rsidP="005E0275">
      <w:pPr>
        <w:jc w:val="center"/>
        <w:rPr>
          <w:bCs/>
          <w:caps/>
        </w:rPr>
      </w:pPr>
    </w:p>
    <w:p w:rsidR="005E0275" w:rsidRPr="003872F6" w:rsidRDefault="005E0275" w:rsidP="005E0275">
      <w:pPr>
        <w:jc w:val="center"/>
        <w:rPr>
          <w:lang w:eastAsia="en-US"/>
        </w:rPr>
      </w:pPr>
      <w:r w:rsidRPr="003872F6">
        <w:rPr>
          <w:lang w:eastAsia="en-US"/>
        </w:rPr>
        <w:t>_____________</w:t>
      </w:r>
    </w:p>
    <w:p w:rsidR="005E0275" w:rsidRPr="003872F6" w:rsidRDefault="005E0275" w:rsidP="005E0275">
      <w:pPr>
        <w:jc w:val="center"/>
        <w:rPr>
          <w:lang w:eastAsia="en-US"/>
        </w:rPr>
      </w:pPr>
      <w:r w:rsidRPr="003872F6">
        <w:rPr>
          <w:lang w:eastAsia="en-US"/>
        </w:rPr>
        <w:t>(Data)</w:t>
      </w:r>
    </w:p>
    <w:p w:rsidR="005E0275" w:rsidRPr="003872F6" w:rsidRDefault="005E0275" w:rsidP="005E0275">
      <w:pPr>
        <w:jc w:val="center"/>
        <w:rPr>
          <w:lang w:eastAsia="en-US"/>
        </w:rPr>
      </w:pPr>
      <w:r w:rsidRPr="003872F6">
        <w:rPr>
          <w:lang w:eastAsia="en-US"/>
        </w:rPr>
        <w:t>______________</w:t>
      </w:r>
    </w:p>
    <w:p w:rsidR="005E0275" w:rsidRPr="003872F6" w:rsidRDefault="005E0275" w:rsidP="005E0275">
      <w:pPr>
        <w:jc w:val="center"/>
        <w:rPr>
          <w:lang w:eastAsia="en-US"/>
        </w:rPr>
      </w:pPr>
      <w:r w:rsidRPr="003872F6">
        <w:rPr>
          <w:lang w:eastAsia="en-US"/>
        </w:rPr>
        <w:t>(Sudarymo vieta)</w:t>
      </w:r>
    </w:p>
    <w:p w:rsidR="00A03145" w:rsidRPr="003872F6" w:rsidRDefault="00A03145" w:rsidP="00A03145">
      <w:pPr>
        <w:ind w:right="413" w:firstLine="567"/>
        <w:jc w:val="both"/>
        <w:rPr>
          <w:lang w:eastAsia="en-US"/>
        </w:rPr>
      </w:pPr>
    </w:p>
    <w:p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rsidR="00A03145" w:rsidRPr="003872F6" w:rsidRDefault="00A03145" w:rsidP="00D75815">
      <w:pPr>
        <w:ind w:right="-1" w:firstLine="567"/>
        <w:jc w:val="both"/>
      </w:pPr>
      <w:r w:rsidRPr="003872F6">
        <w:t>šiuo pasiūlymu patvirtiname, kad mūsų pasiūlyme pateikta informacija yra teisinga ir apima viską, ko reikia tinkamam pirkimo sutarties įvykdymui.</w:t>
      </w:r>
    </w:p>
    <w:p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rsidTr="00A03145">
        <w:tc>
          <w:tcPr>
            <w:tcW w:w="5070" w:type="dxa"/>
          </w:tcPr>
          <w:p w:rsidR="005E0275" w:rsidRPr="003872F6" w:rsidRDefault="005E0275" w:rsidP="00C111C9">
            <w:pPr>
              <w:jc w:val="both"/>
            </w:pPr>
            <w:bookmarkStart w:id="1" w:name="_Hlk93058129"/>
            <w:bookmarkEnd w:id="0"/>
            <w:r w:rsidRPr="003872F6">
              <w:t>Tiekėjo pavadinimas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C111C9">
            <w:pPr>
              <w:jc w:val="both"/>
            </w:pPr>
            <w:r w:rsidRPr="003872F6">
              <w:t>Tiekėjo įmonės kodas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rsidR="005E0275" w:rsidRPr="003872F6" w:rsidRDefault="005E0275" w:rsidP="005E0275">
            <w:pPr>
              <w:jc w:val="both"/>
            </w:pPr>
          </w:p>
        </w:tc>
      </w:tr>
      <w:bookmarkEnd w:id="1"/>
      <w:tr w:rsidR="005E0275" w:rsidRPr="003872F6" w:rsidTr="00A03145">
        <w:tc>
          <w:tcPr>
            <w:tcW w:w="5070" w:type="dxa"/>
          </w:tcPr>
          <w:p w:rsidR="005E0275" w:rsidRPr="003872F6" w:rsidRDefault="005E0275" w:rsidP="005E0275">
            <w:pPr>
              <w:jc w:val="both"/>
            </w:pPr>
            <w:r w:rsidRPr="003872F6">
              <w:t>Telefono numeris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5E0275">
            <w:pPr>
              <w:jc w:val="both"/>
            </w:pPr>
            <w:r w:rsidRPr="003872F6">
              <w:t>El. pašto adresas</w:t>
            </w:r>
          </w:p>
        </w:tc>
        <w:tc>
          <w:tcPr>
            <w:tcW w:w="4578" w:type="dxa"/>
          </w:tcPr>
          <w:p w:rsidR="005E0275" w:rsidRPr="003872F6" w:rsidRDefault="005E0275" w:rsidP="005E0275">
            <w:pPr>
              <w:jc w:val="both"/>
            </w:pPr>
          </w:p>
        </w:tc>
      </w:tr>
      <w:tr w:rsidR="00094280" w:rsidRPr="003872F6" w:rsidTr="00094280">
        <w:tc>
          <w:tcPr>
            <w:tcW w:w="5070" w:type="dxa"/>
            <w:tcBorders>
              <w:top w:val="single" w:sz="4" w:space="0" w:color="auto"/>
              <w:left w:val="single" w:sz="4" w:space="0" w:color="auto"/>
              <w:bottom w:val="single" w:sz="4" w:space="0" w:color="auto"/>
              <w:right w:val="single" w:sz="4" w:space="0" w:color="auto"/>
            </w:tcBorders>
          </w:tcPr>
          <w:p w:rsidR="00094280" w:rsidRPr="00094280" w:rsidRDefault="00094280" w:rsidP="000C1F0F">
            <w:pPr>
              <w:jc w:val="both"/>
            </w:pPr>
            <w:bookmarkStart w:id="2"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rsidR="00094280" w:rsidRPr="003872F6" w:rsidRDefault="00094280" w:rsidP="000C1F0F">
            <w:pPr>
              <w:jc w:val="both"/>
            </w:pPr>
          </w:p>
        </w:tc>
      </w:tr>
    </w:tbl>
    <w:p w:rsidR="002375B5" w:rsidRPr="00D75815" w:rsidRDefault="00236B6C" w:rsidP="00236B6C">
      <w:pPr>
        <w:jc w:val="both"/>
        <w:rPr>
          <w:i/>
          <w:iCs/>
          <w:color w:val="000000"/>
          <w:sz w:val="22"/>
          <w:szCs w:val="22"/>
        </w:rPr>
      </w:pPr>
      <w:r w:rsidRPr="00236B6C">
        <w:rPr>
          <w:i/>
          <w:iCs/>
          <w:color w:val="000000"/>
          <w:sz w:val="22"/>
          <w:szCs w:val="22"/>
        </w:rPr>
        <w:t>Pastab</w:t>
      </w:r>
      <w:r w:rsidR="00D75815">
        <w:rPr>
          <w:i/>
          <w:iCs/>
          <w:color w:val="000000"/>
          <w:sz w:val="22"/>
          <w:szCs w:val="22"/>
        </w:rPr>
        <w:t>a</w:t>
      </w:r>
      <w:r w:rsidRPr="00236B6C">
        <w:rPr>
          <w:i/>
          <w:iCs/>
          <w:color w:val="000000"/>
          <w:sz w:val="22"/>
          <w:szCs w:val="22"/>
        </w:rPr>
        <w:t>:</w:t>
      </w:r>
      <w:bookmarkEnd w:id="2"/>
      <w:r w:rsidR="00D75815">
        <w:rPr>
          <w:i/>
          <w:iCs/>
          <w:color w:val="000000"/>
          <w:sz w:val="22"/>
          <w:szCs w:val="22"/>
        </w:rPr>
        <w:t xml:space="preserve">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rsidR="00094280" w:rsidRPr="00094280" w:rsidRDefault="00094280" w:rsidP="008F0B0C">
      <w:pPr>
        <w:ind w:firstLine="567"/>
        <w:jc w:val="both"/>
        <w:rPr>
          <w:lang w:eastAsia="en-US"/>
        </w:rPr>
      </w:pPr>
    </w:p>
    <w:p w:rsidR="00094280" w:rsidRPr="00094280" w:rsidRDefault="002375B5" w:rsidP="008F0B0C">
      <w:pPr>
        <w:ind w:firstLine="567"/>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43783C" w:rsidRPr="0043783C">
        <w:rPr>
          <w:lang w:eastAsia="en-US"/>
        </w:rPr>
        <w:t>paskelbtais pirkimo dokumentais</w:t>
      </w:r>
      <w:r w:rsidR="0043783C">
        <w:rPr>
          <w:lang w:eastAsia="en-US"/>
        </w:rPr>
        <w:t>,</w:t>
      </w:r>
      <w:r w:rsidR="0043783C" w:rsidRPr="0043783C">
        <w:rPr>
          <w:lang w:eastAsia="en-US"/>
        </w:rPr>
        <w:t xml:space="preserve"> </w:t>
      </w:r>
      <w:r w:rsidR="00094280" w:rsidRPr="00094280">
        <w:rPr>
          <w:lang w:eastAsia="en-US"/>
        </w:rPr>
        <w:t>p</w:t>
      </w:r>
      <w:r w:rsidRPr="00094280">
        <w:rPr>
          <w:lang w:eastAsia="en-US"/>
        </w:rPr>
        <w:t xml:space="preserve">irkimo sąlygose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rsidR="00094280" w:rsidRPr="00094280" w:rsidRDefault="00094280" w:rsidP="008F0B0C">
      <w:pPr>
        <w:ind w:firstLine="567"/>
        <w:jc w:val="both"/>
        <w:rPr>
          <w:lang w:eastAsia="en-US"/>
        </w:rPr>
      </w:pPr>
    </w:p>
    <w:p w:rsidR="00094280" w:rsidRDefault="002375B5" w:rsidP="008F0B0C">
      <w:pPr>
        <w:ind w:firstLine="567"/>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irkimo sąlygų</w:t>
      </w:r>
      <w:r w:rsidR="004F304C">
        <w:rPr>
          <w:lang w:eastAsia="en-US"/>
        </w:rPr>
        <w:t xml:space="preserve"> </w:t>
      </w:r>
      <w:r w:rsidRPr="00094280">
        <w:rPr>
          <w:lang w:eastAsia="en-US"/>
        </w:rPr>
        <w:t xml:space="preserve">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rsidR="000D73C0" w:rsidRPr="00094280" w:rsidRDefault="000D73C0" w:rsidP="008F0B0C">
      <w:pPr>
        <w:ind w:firstLine="567"/>
        <w:jc w:val="both"/>
        <w:rPr>
          <w:lang w:eastAsia="en-US"/>
        </w:rPr>
      </w:pPr>
    </w:p>
    <w:p w:rsidR="003872F6" w:rsidRDefault="005E0275" w:rsidP="008F0B0C">
      <w:pPr>
        <w:tabs>
          <w:tab w:val="left" w:pos="540"/>
        </w:tabs>
        <w:ind w:right="104" w:firstLine="567"/>
        <w:jc w:val="both"/>
      </w:pPr>
      <w:r w:rsidRPr="003872F6">
        <w:rPr>
          <w:lang w:eastAsia="en-US"/>
        </w:rPr>
        <w:t>M</w:t>
      </w:r>
      <w:r w:rsidR="005A3BEC" w:rsidRPr="005A3BEC">
        <w:rPr>
          <w:lang w:eastAsia="en-US"/>
        </w:rPr>
        <w:t xml:space="preserve">es siūlome pirkimo </w:t>
      </w:r>
      <w:r w:rsidR="00094280">
        <w:rPr>
          <w:lang w:eastAsia="en-US"/>
        </w:rPr>
        <w:t xml:space="preserve">sąlygų </w:t>
      </w:r>
      <w:r w:rsidR="005A3BEC" w:rsidRPr="005A3BEC">
        <w:rPr>
          <w:lang w:eastAsia="en-US"/>
        </w:rPr>
        <w:t>reikalavimus atitinkanči</w:t>
      </w:r>
      <w:r w:rsidR="00B62AC4">
        <w:rPr>
          <w:lang w:eastAsia="en-US"/>
        </w:rPr>
        <w:t>a</w:t>
      </w:r>
      <w:r w:rsidR="005A3BEC" w:rsidRPr="005A3BEC">
        <w:rPr>
          <w:lang w:eastAsia="en-US"/>
        </w:rPr>
        <w:t xml:space="preserve">s </w:t>
      </w:r>
      <w:r w:rsidR="00B62AC4">
        <w:rPr>
          <w:lang w:eastAsia="en-US"/>
        </w:rPr>
        <w:t>P</w:t>
      </w:r>
      <w:r w:rsidR="00972EFA">
        <w:rPr>
          <w:lang w:eastAsia="en-US"/>
        </w:rPr>
        <w:t xml:space="preserve">aslaugas suteikti </w:t>
      </w:r>
      <w:r w:rsidR="0043783C">
        <w:rPr>
          <w:lang w:eastAsia="en-US"/>
        </w:rPr>
        <w:t>/ atlikti u</w:t>
      </w:r>
      <w:r w:rsidR="00972EFA">
        <w:rPr>
          <w:lang w:eastAsia="en-US"/>
        </w:rPr>
        <w:t>ž jų fiksuotus įkainius</w:t>
      </w:r>
      <w:r w:rsidR="009B5E4A">
        <w:rPr>
          <w:lang w:eastAsia="en-US"/>
        </w:rPr>
        <w:t>:</w:t>
      </w:r>
    </w:p>
    <w:p w:rsidR="005A3BEC" w:rsidRDefault="002B2598" w:rsidP="00094280">
      <w:pPr>
        <w:tabs>
          <w:tab w:val="left" w:pos="540"/>
        </w:tabs>
        <w:ind w:right="104" w:firstLine="567"/>
        <w:jc w:val="right"/>
        <w:rPr>
          <w:sz w:val="20"/>
          <w:szCs w:val="20"/>
        </w:rPr>
      </w:pPr>
      <w:bookmarkStart w:id="3" w:name="_Hlk206746613"/>
      <w:r>
        <w:rPr>
          <w:sz w:val="20"/>
          <w:szCs w:val="20"/>
        </w:rPr>
        <w:t>2</w:t>
      </w:r>
      <w:r w:rsidR="00094280" w:rsidRPr="00094280">
        <w:rPr>
          <w:sz w:val="20"/>
          <w:szCs w:val="20"/>
        </w:rPr>
        <w:t xml:space="preserve"> lentelė</w:t>
      </w:r>
    </w:p>
    <w:p w:rsidR="00A96678" w:rsidRDefault="00A96678" w:rsidP="00094280">
      <w:pPr>
        <w:tabs>
          <w:tab w:val="left" w:pos="540"/>
        </w:tabs>
        <w:ind w:right="104" w:firstLine="567"/>
        <w:jc w:val="right"/>
        <w:rPr>
          <w:b/>
          <w:color w:val="FF0000"/>
          <w:lang w:eastAsia="en-US"/>
        </w:rPr>
      </w:pPr>
      <w:bookmarkStart w:id="4" w:name="_Hlk208818837"/>
      <w:r w:rsidRPr="004265F7">
        <w:rPr>
          <w:b/>
          <w:color w:val="FF0000"/>
          <w:lang w:eastAsia="en-US"/>
        </w:rPr>
        <w:t>Tiekėjo siūlymas (nurodyti)</w:t>
      </w:r>
    </w:p>
    <w:tbl>
      <w:tblPr>
        <w:tblW w:w="9639" w:type="dxa"/>
        <w:tblInd w:w="-5" w:type="dxa"/>
        <w:tblLayout w:type="fixed"/>
        <w:tblLook w:val="04A0" w:firstRow="1" w:lastRow="0" w:firstColumn="1" w:lastColumn="0" w:noHBand="0" w:noVBand="1"/>
      </w:tblPr>
      <w:tblGrid>
        <w:gridCol w:w="709"/>
        <w:gridCol w:w="1701"/>
        <w:gridCol w:w="2977"/>
        <w:gridCol w:w="992"/>
        <w:gridCol w:w="1134"/>
        <w:gridCol w:w="1134"/>
        <w:gridCol w:w="992"/>
      </w:tblGrid>
      <w:tr w:rsidR="00972EFA" w:rsidRPr="00972EFA" w:rsidTr="00972EFA">
        <w:trPr>
          <w:trHeight w:val="17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bookmarkEnd w:id="3"/>
          <w:bookmarkEnd w:id="4"/>
          <w:p w:rsidR="00972EFA" w:rsidRPr="00972EFA" w:rsidRDefault="00972EFA" w:rsidP="00BB0239">
            <w:pPr>
              <w:jc w:val="center"/>
              <w:rPr>
                <w:b/>
                <w:bCs/>
                <w:color w:val="000000"/>
              </w:rPr>
            </w:pPr>
            <w:r w:rsidRPr="00972EFA">
              <w:rPr>
                <w:b/>
                <w:bCs/>
                <w:color w:val="000000"/>
              </w:rPr>
              <w:t>Eil. Nr.</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972EFA" w:rsidRPr="00972EFA" w:rsidRDefault="00972EFA" w:rsidP="00BB0239">
            <w:pPr>
              <w:jc w:val="center"/>
              <w:rPr>
                <w:b/>
                <w:bCs/>
                <w:color w:val="000000"/>
              </w:rPr>
            </w:pPr>
            <w:r w:rsidRPr="00972EFA">
              <w:rPr>
                <w:b/>
                <w:bCs/>
                <w:color w:val="000000"/>
              </w:rPr>
              <w:t>Paslaugų pavadinimas</w:t>
            </w:r>
          </w:p>
        </w:tc>
        <w:tc>
          <w:tcPr>
            <w:tcW w:w="992" w:type="dxa"/>
            <w:tcBorders>
              <w:top w:val="single" w:sz="4" w:space="0" w:color="auto"/>
              <w:left w:val="single" w:sz="4" w:space="0" w:color="auto"/>
              <w:bottom w:val="single" w:sz="4" w:space="0" w:color="auto"/>
              <w:right w:val="single" w:sz="4" w:space="0" w:color="auto"/>
            </w:tcBorders>
            <w:vAlign w:val="center"/>
          </w:tcPr>
          <w:p w:rsidR="00972EFA" w:rsidRPr="00972EFA" w:rsidRDefault="00972EFA" w:rsidP="00BB0239">
            <w:pPr>
              <w:jc w:val="center"/>
              <w:rPr>
                <w:b/>
                <w:lang w:eastAsia="en-US"/>
              </w:rPr>
            </w:pPr>
            <w:r w:rsidRPr="00972EFA">
              <w:rPr>
                <w:b/>
                <w:lang w:eastAsia="en-US"/>
              </w:rPr>
              <w:t>Mato 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72EFA" w:rsidRPr="00972EFA" w:rsidRDefault="00972EFA" w:rsidP="00BB0239">
            <w:pPr>
              <w:jc w:val="center"/>
              <w:rPr>
                <w:b/>
                <w:i/>
                <w:lang w:eastAsia="en-US"/>
              </w:rPr>
            </w:pPr>
            <w:r w:rsidRPr="00972EFA">
              <w:rPr>
                <w:b/>
                <w:lang w:eastAsia="en-US"/>
              </w:rPr>
              <w:t>Preliminar</w:t>
            </w:r>
            <w:r>
              <w:rPr>
                <w:b/>
                <w:lang w:eastAsia="en-US"/>
              </w:rPr>
              <w:t>u</w:t>
            </w:r>
            <w:r w:rsidRPr="00972EFA">
              <w:rPr>
                <w:b/>
                <w:lang w:eastAsia="en-US"/>
              </w:rPr>
              <w:t>s kieki</w:t>
            </w:r>
            <w:r>
              <w:rPr>
                <w:b/>
                <w:lang w:eastAsia="en-US"/>
              </w:rPr>
              <w:t>s</w:t>
            </w:r>
            <w:r w:rsidRPr="00972EFA">
              <w:rPr>
                <w:b/>
                <w:lang w:eastAsia="en-US"/>
              </w:rPr>
              <w:t xml:space="preserve"> 18 mėnesių laikotarpiui</w:t>
            </w:r>
          </w:p>
        </w:tc>
        <w:tc>
          <w:tcPr>
            <w:tcW w:w="1134" w:type="dxa"/>
            <w:tcBorders>
              <w:top w:val="single" w:sz="4" w:space="0" w:color="auto"/>
              <w:left w:val="nil"/>
              <w:bottom w:val="single" w:sz="4" w:space="0" w:color="auto"/>
              <w:right w:val="single" w:sz="4" w:space="0" w:color="auto"/>
            </w:tcBorders>
            <w:vAlign w:val="center"/>
          </w:tcPr>
          <w:p w:rsidR="00972EFA" w:rsidRPr="00972EFA" w:rsidRDefault="00972EFA" w:rsidP="00BB0239">
            <w:pPr>
              <w:jc w:val="center"/>
              <w:rPr>
                <w:b/>
                <w:lang w:eastAsia="en-US"/>
              </w:rPr>
            </w:pPr>
            <w:r w:rsidRPr="00972EFA">
              <w:rPr>
                <w:b/>
                <w:lang w:eastAsia="en-US"/>
              </w:rPr>
              <w:t>Įkainis vienam mato vienetui, Eur be PVM</w:t>
            </w:r>
          </w:p>
        </w:tc>
        <w:tc>
          <w:tcPr>
            <w:tcW w:w="992" w:type="dxa"/>
            <w:tcBorders>
              <w:top w:val="single" w:sz="4" w:space="0" w:color="auto"/>
              <w:left w:val="nil"/>
              <w:bottom w:val="single" w:sz="4" w:space="0" w:color="auto"/>
              <w:right w:val="single" w:sz="4" w:space="0" w:color="auto"/>
            </w:tcBorders>
            <w:vAlign w:val="center"/>
          </w:tcPr>
          <w:p w:rsidR="00972EFA" w:rsidRPr="00972EFA" w:rsidRDefault="00972EFA" w:rsidP="00972EFA">
            <w:pPr>
              <w:jc w:val="center"/>
              <w:rPr>
                <w:b/>
                <w:lang w:eastAsia="en-US"/>
              </w:rPr>
            </w:pPr>
            <w:r w:rsidRPr="00972EFA">
              <w:rPr>
                <w:b/>
                <w:lang w:eastAsia="en-US"/>
              </w:rPr>
              <w:t>Suma, Eur be PVM</w:t>
            </w:r>
          </w:p>
          <w:p w:rsidR="00972EFA" w:rsidRPr="00972EFA" w:rsidRDefault="00972EFA" w:rsidP="00972EFA">
            <w:pPr>
              <w:jc w:val="center"/>
              <w:rPr>
                <w:b/>
                <w:lang w:eastAsia="en-US"/>
              </w:rPr>
            </w:pPr>
            <w:r w:rsidRPr="00972EFA">
              <w:rPr>
                <w:b/>
                <w:lang w:eastAsia="en-US"/>
              </w:rPr>
              <w:t>(</w:t>
            </w:r>
            <w:r>
              <w:rPr>
                <w:b/>
                <w:lang w:eastAsia="en-US"/>
              </w:rPr>
              <w:t>4</w:t>
            </w:r>
            <w:r w:rsidRPr="00972EFA">
              <w:rPr>
                <w:b/>
                <w:lang w:eastAsia="en-US"/>
              </w:rPr>
              <w:t>x</w:t>
            </w:r>
            <w:r>
              <w:rPr>
                <w:b/>
                <w:lang w:eastAsia="en-US"/>
              </w:rPr>
              <w:t>5</w:t>
            </w:r>
            <w:r w:rsidRPr="00972EFA">
              <w:rPr>
                <w:b/>
                <w:lang w:eastAsia="en-US"/>
              </w:rPr>
              <w:t>)</w:t>
            </w:r>
          </w:p>
        </w:tc>
      </w:tr>
      <w:tr w:rsidR="00972EFA" w:rsidRPr="00972EFA" w:rsidTr="00972EFA">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EFA" w:rsidRPr="00972EFA" w:rsidRDefault="00972EFA" w:rsidP="00BB0239">
            <w:pPr>
              <w:jc w:val="center"/>
              <w:rPr>
                <w:b/>
                <w:bCs/>
                <w:i/>
                <w:color w:val="000000"/>
              </w:rPr>
            </w:pPr>
            <w:r w:rsidRPr="00972EFA">
              <w:rPr>
                <w:b/>
                <w:bCs/>
                <w:i/>
                <w:color w:val="000000"/>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972EFA" w:rsidRPr="00972EFA" w:rsidRDefault="00972EFA" w:rsidP="00BB0239">
            <w:pPr>
              <w:jc w:val="center"/>
              <w:rPr>
                <w:b/>
                <w:bCs/>
                <w:i/>
                <w:color w:val="000000"/>
              </w:rPr>
            </w:pPr>
            <w:r w:rsidRPr="00972EFA">
              <w:rPr>
                <w:b/>
                <w:bCs/>
                <w:i/>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972EFA" w:rsidRPr="00972EFA" w:rsidRDefault="00972EFA" w:rsidP="00BB0239">
            <w:pPr>
              <w:jc w:val="center"/>
              <w:rPr>
                <w:b/>
                <w:i/>
                <w:lang w:eastAsia="en-US"/>
              </w:rPr>
            </w:pPr>
            <w:r w:rsidRPr="00972EFA">
              <w:rPr>
                <w:b/>
                <w:i/>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72EFA" w:rsidRPr="00972EFA" w:rsidRDefault="00972EFA" w:rsidP="00BB0239">
            <w:pPr>
              <w:jc w:val="center"/>
              <w:rPr>
                <w:b/>
                <w:i/>
                <w:lang w:eastAsia="en-US"/>
              </w:rPr>
            </w:pPr>
            <w:r w:rsidRPr="00972EFA">
              <w:rPr>
                <w:b/>
                <w:i/>
                <w:lang w:eastAsia="en-US"/>
              </w:rPr>
              <w:t>4</w:t>
            </w:r>
          </w:p>
        </w:tc>
        <w:tc>
          <w:tcPr>
            <w:tcW w:w="1134" w:type="dxa"/>
            <w:tcBorders>
              <w:top w:val="single" w:sz="4" w:space="0" w:color="auto"/>
              <w:left w:val="nil"/>
              <w:bottom w:val="single" w:sz="4" w:space="0" w:color="auto"/>
              <w:right w:val="single" w:sz="4" w:space="0" w:color="auto"/>
            </w:tcBorders>
            <w:vAlign w:val="center"/>
          </w:tcPr>
          <w:p w:rsidR="00972EFA" w:rsidRPr="00972EFA" w:rsidRDefault="00972EFA" w:rsidP="00BB0239">
            <w:pPr>
              <w:jc w:val="center"/>
              <w:rPr>
                <w:b/>
                <w:i/>
                <w:lang w:eastAsia="en-US"/>
              </w:rPr>
            </w:pPr>
            <w:r w:rsidRPr="00972EFA">
              <w:rPr>
                <w:b/>
                <w:i/>
                <w:lang w:eastAsia="en-US"/>
              </w:rPr>
              <w:t>5</w:t>
            </w:r>
          </w:p>
        </w:tc>
        <w:tc>
          <w:tcPr>
            <w:tcW w:w="992" w:type="dxa"/>
            <w:tcBorders>
              <w:top w:val="single" w:sz="4" w:space="0" w:color="auto"/>
              <w:left w:val="nil"/>
              <w:bottom w:val="single" w:sz="4" w:space="0" w:color="auto"/>
              <w:right w:val="single" w:sz="4" w:space="0" w:color="auto"/>
            </w:tcBorders>
            <w:vAlign w:val="center"/>
          </w:tcPr>
          <w:p w:rsidR="00972EFA" w:rsidRPr="00972EFA" w:rsidRDefault="00972EFA" w:rsidP="00972EFA">
            <w:pPr>
              <w:jc w:val="center"/>
              <w:rPr>
                <w:b/>
                <w:i/>
                <w:lang w:eastAsia="en-US"/>
              </w:rPr>
            </w:pPr>
            <w:r w:rsidRPr="00972EFA">
              <w:rPr>
                <w:b/>
                <w:i/>
                <w:lang w:eastAsia="en-US"/>
              </w:rPr>
              <w:t>6</w:t>
            </w:r>
          </w:p>
        </w:tc>
      </w:tr>
      <w:tr w:rsidR="00972EFA" w:rsidRPr="00972EFA" w:rsidTr="00D2522A">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EFA" w:rsidRPr="00972EFA" w:rsidRDefault="00972EFA" w:rsidP="00972EFA">
            <w:pPr>
              <w:spacing w:after="120"/>
              <w:jc w:val="right"/>
            </w:pPr>
            <w:r w:rsidRPr="00972EFA">
              <w:lastRenderedPageBreak/>
              <w:t>1.</w:t>
            </w:r>
          </w:p>
        </w:tc>
        <w:tc>
          <w:tcPr>
            <w:tcW w:w="4678" w:type="dxa"/>
            <w:gridSpan w:val="2"/>
            <w:tcBorders>
              <w:top w:val="nil"/>
              <w:left w:val="single" w:sz="4" w:space="0" w:color="auto"/>
              <w:bottom w:val="single" w:sz="4" w:space="0" w:color="auto"/>
              <w:right w:val="single" w:sz="4" w:space="0" w:color="auto"/>
            </w:tcBorders>
            <w:vAlign w:val="center"/>
          </w:tcPr>
          <w:p w:rsidR="00972EFA" w:rsidRPr="00972EFA" w:rsidRDefault="00972EFA" w:rsidP="00972EFA">
            <w:pPr>
              <w:spacing w:after="120"/>
              <w:jc w:val="both"/>
            </w:pPr>
            <w:r w:rsidRPr="00972EFA">
              <w:rPr>
                <w:bCs/>
              </w:rPr>
              <w:t>Neklasifikuotų informacinių</w:t>
            </w:r>
            <w:r w:rsidR="00FD0D39">
              <w:rPr>
                <w:bCs/>
              </w:rPr>
              <w:t xml:space="preserve"> </w:t>
            </w:r>
            <w:r w:rsidRPr="00972EFA">
              <w:rPr>
                <w:bCs/>
              </w:rPr>
              <w:t>/</w:t>
            </w:r>
            <w:r w:rsidR="00FD0D39">
              <w:rPr>
                <w:bCs/>
              </w:rPr>
              <w:t xml:space="preserve"> </w:t>
            </w:r>
            <w:r w:rsidRPr="00972EFA">
              <w:rPr>
                <w:bCs/>
              </w:rPr>
              <w:t>reklaminių pranešimų, skelbimų, įvairių straipsnių maketavimas, savalaikis ir kokybiškas publikavimas dienraščio</w:t>
            </w:r>
            <w:r w:rsidR="008C524E">
              <w:rPr>
                <w:bCs/>
              </w:rPr>
              <w:t xml:space="preserve"> </w:t>
            </w:r>
            <w:r w:rsidR="008C524E" w:rsidRPr="008C524E">
              <w:rPr>
                <w:bCs/>
              </w:rPr>
              <w:t>„Vakarų ekspresas“</w:t>
            </w:r>
            <w:r w:rsidRPr="00972EFA">
              <w:rPr>
                <w:bCs/>
              </w:rPr>
              <w:t xml:space="preserve"> </w:t>
            </w:r>
            <w:r w:rsidRPr="00972EFA">
              <w:rPr>
                <w:bCs/>
                <w:u w:val="single"/>
              </w:rPr>
              <w:t>pirmajame</w:t>
            </w:r>
            <w:r w:rsidRPr="00972EFA">
              <w:rPr>
                <w:bCs/>
              </w:rPr>
              <w:t xml:space="preserve"> puslapyje (darbo dienomis)</w:t>
            </w:r>
          </w:p>
        </w:tc>
        <w:tc>
          <w:tcPr>
            <w:tcW w:w="992" w:type="dxa"/>
            <w:tcBorders>
              <w:top w:val="nil"/>
              <w:left w:val="nil"/>
              <w:bottom w:val="single" w:sz="4" w:space="0" w:color="auto"/>
              <w:right w:val="single" w:sz="4" w:space="0" w:color="auto"/>
            </w:tcBorders>
            <w:shd w:val="clear" w:color="auto" w:fill="auto"/>
            <w:vAlign w:val="center"/>
          </w:tcPr>
          <w:p w:rsidR="00972EFA" w:rsidRPr="00E1123F" w:rsidRDefault="00972EFA" w:rsidP="00972EFA">
            <w:pPr>
              <w:jc w:val="center"/>
              <w:rPr>
                <w:sz w:val="22"/>
                <w:szCs w:val="22"/>
              </w:rPr>
            </w:pPr>
            <w:r w:rsidRPr="00E1123F">
              <w:rPr>
                <w:bCs/>
                <w:sz w:val="22"/>
                <w:szCs w:val="22"/>
              </w:rPr>
              <w:t>cm</w:t>
            </w:r>
            <w:r w:rsidRPr="00E1123F">
              <w:rPr>
                <w:bCs/>
                <w:sz w:val="22"/>
                <w:szCs w:val="22"/>
                <w:vertAlign w:val="superscript"/>
              </w:rPr>
              <w:t>2</w:t>
            </w:r>
          </w:p>
        </w:tc>
        <w:tc>
          <w:tcPr>
            <w:tcW w:w="1134" w:type="dxa"/>
            <w:tcBorders>
              <w:top w:val="nil"/>
              <w:left w:val="nil"/>
              <w:bottom w:val="single" w:sz="4" w:space="0" w:color="auto"/>
              <w:right w:val="single" w:sz="4" w:space="0" w:color="auto"/>
            </w:tcBorders>
            <w:shd w:val="clear" w:color="auto" w:fill="auto"/>
            <w:vAlign w:val="center"/>
          </w:tcPr>
          <w:p w:rsidR="00972EFA" w:rsidRPr="00E1123F" w:rsidRDefault="00D2522A" w:rsidP="00972EFA">
            <w:pPr>
              <w:jc w:val="center"/>
              <w:rPr>
                <w:sz w:val="22"/>
                <w:szCs w:val="22"/>
              </w:rPr>
            </w:pPr>
            <w:r>
              <w:rPr>
                <w:sz w:val="22"/>
                <w:szCs w:val="22"/>
              </w:rPr>
              <w:t>1 0</w:t>
            </w:r>
            <w:r w:rsidR="00972EFA" w:rsidRPr="00E1123F">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972EFA" w:rsidRPr="00972EFA" w:rsidRDefault="00972EFA" w:rsidP="00D2522A">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rsidR="00972EFA" w:rsidRPr="00972EFA" w:rsidRDefault="00972EFA" w:rsidP="00D2522A">
            <w:pPr>
              <w:jc w:val="center"/>
              <w:rPr>
                <w:b/>
                <w:lang w:eastAsia="en-US"/>
              </w:rPr>
            </w:pPr>
          </w:p>
        </w:tc>
      </w:tr>
      <w:tr w:rsidR="00972EFA" w:rsidRPr="00972EFA" w:rsidTr="00D2522A">
        <w:trPr>
          <w:trHeight w:val="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EFA" w:rsidRPr="00972EFA" w:rsidRDefault="00972EFA" w:rsidP="00972EFA">
            <w:pPr>
              <w:spacing w:after="120"/>
              <w:jc w:val="right"/>
            </w:pPr>
            <w:r w:rsidRPr="00972EFA">
              <w:t>2.</w:t>
            </w:r>
          </w:p>
        </w:tc>
        <w:tc>
          <w:tcPr>
            <w:tcW w:w="4678" w:type="dxa"/>
            <w:gridSpan w:val="2"/>
            <w:tcBorders>
              <w:top w:val="nil"/>
              <w:left w:val="single" w:sz="4" w:space="0" w:color="auto"/>
              <w:bottom w:val="single" w:sz="4" w:space="0" w:color="auto"/>
              <w:right w:val="single" w:sz="4" w:space="0" w:color="auto"/>
            </w:tcBorders>
            <w:vAlign w:val="center"/>
          </w:tcPr>
          <w:p w:rsidR="00972EFA" w:rsidRPr="00972EFA" w:rsidRDefault="00972EFA" w:rsidP="00972EFA">
            <w:pPr>
              <w:jc w:val="both"/>
            </w:pPr>
            <w:r w:rsidRPr="00972EFA">
              <w:rPr>
                <w:bCs/>
              </w:rPr>
              <w:t>Neklasifikuotų informacinių</w:t>
            </w:r>
            <w:r w:rsidR="00FD0D39">
              <w:rPr>
                <w:bCs/>
              </w:rPr>
              <w:t xml:space="preserve"> </w:t>
            </w:r>
            <w:r w:rsidRPr="00972EFA">
              <w:rPr>
                <w:bCs/>
              </w:rPr>
              <w:t>/</w:t>
            </w:r>
            <w:r w:rsidR="00FD0D39">
              <w:rPr>
                <w:bCs/>
              </w:rPr>
              <w:t xml:space="preserve"> </w:t>
            </w:r>
            <w:r w:rsidRPr="00972EFA">
              <w:rPr>
                <w:bCs/>
              </w:rPr>
              <w:t>reklaminių pranešimų, skelbimų, įvairių straipsnių maketavimas, savalaikis ir kokybiškas publikavimas dienraščio</w:t>
            </w:r>
            <w:r w:rsidR="008C524E">
              <w:rPr>
                <w:bCs/>
              </w:rPr>
              <w:t xml:space="preserve"> </w:t>
            </w:r>
            <w:r w:rsidR="008C524E" w:rsidRPr="008C524E">
              <w:rPr>
                <w:bCs/>
              </w:rPr>
              <w:t xml:space="preserve">„Vakarų ekspresas“ </w:t>
            </w:r>
            <w:r w:rsidRPr="00972EFA">
              <w:rPr>
                <w:bCs/>
                <w:u w:val="single"/>
              </w:rPr>
              <w:t>vidiniuose</w:t>
            </w:r>
            <w:r w:rsidRPr="00972EFA">
              <w:rPr>
                <w:bCs/>
              </w:rPr>
              <w:t xml:space="preserve"> puslapiuose (darbo dienomis)</w:t>
            </w:r>
          </w:p>
        </w:tc>
        <w:tc>
          <w:tcPr>
            <w:tcW w:w="992" w:type="dxa"/>
            <w:tcBorders>
              <w:top w:val="nil"/>
              <w:left w:val="nil"/>
              <w:bottom w:val="single" w:sz="4" w:space="0" w:color="auto"/>
              <w:right w:val="single" w:sz="4" w:space="0" w:color="auto"/>
            </w:tcBorders>
            <w:shd w:val="clear" w:color="auto" w:fill="auto"/>
            <w:vAlign w:val="center"/>
          </w:tcPr>
          <w:p w:rsidR="00972EFA" w:rsidRPr="00E1123F" w:rsidRDefault="00972EFA" w:rsidP="00972EFA">
            <w:pPr>
              <w:jc w:val="center"/>
              <w:rPr>
                <w:sz w:val="22"/>
                <w:szCs w:val="22"/>
              </w:rPr>
            </w:pPr>
            <w:r w:rsidRPr="00E1123F">
              <w:rPr>
                <w:bCs/>
                <w:sz w:val="22"/>
                <w:szCs w:val="22"/>
              </w:rPr>
              <w:t>cm</w:t>
            </w:r>
            <w:r w:rsidRPr="00E1123F">
              <w:rPr>
                <w:bCs/>
                <w:sz w:val="22"/>
                <w:szCs w:val="22"/>
                <w:vertAlign w:val="superscript"/>
              </w:rPr>
              <w:t>2</w:t>
            </w:r>
          </w:p>
        </w:tc>
        <w:tc>
          <w:tcPr>
            <w:tcW w:w="1134" w:type="dxa"/>
            <w:tcBorders>
              <w:top w:val="nil"/>
              <w:left w:val="nil"/>
              <w:bottom w:val="single" w:sz="4" w:space="0" w:color="auto"/>
              <w:right w:val="single" w:sz="4" w:space="0" w:color="auto"/>
            </w:tcBorders>
            <w:shd w:val="clear" w:color="auto" w:fill="auto"/>
            <w:vAlign w:val="center"/>
          </w:tcPr>
          <w:p w:rsidR="00972EFA" w:rsidRPr="00E1123F" w:rsidRDefault="00D2522A" w:rsidP="00972EFA">
            <w:pPr>
              <w:jc w:val="center"/>
              <w:rPr>
                <w:sz w:val="22"/>
                <w:szCs w:val="22"/>
              </w:rPr>
            </w:pPr>
            <w:r>
              <w:rPr>
                <w:sz w:val="22"/>
                <w:szCs w:val="22"/>
              </w:rPr>
              <w:t>9</w:t>
            </w:r>
            <w:r w:rsidR="00972EFA" w:rsidRPr="00E1123F">
              <w:rPr>
                <w:sz w:val="22"/>
                <w:szCs w:val="22"/>
              </w:rPr>
              <w:t xml:space="preserve"> 000</w:t>
            </w:r>
          </w:p>
        </w:tc>
        <w:tc>
          <w:tcPr>
            <w:tcW w:w="1134" w:type="dxa"/>
            <w:tcBorders>
              <w:top w:val="single" w:sz="4" w:space="0" w:color="auto"/>
              <w:left w:val="nil"/>
              <w:bottom w:val="single" w:sz="4" w:space="0" w:color="auto"/>
              <w:right w:val="single" w:sz="4" w:space="0" w:color="auto"/>
            </w:tcBorders>
            <w:vAlign w:val="center"/>
          </w:tcPr>
          <w:p w:rsidR="00972EFA" w:rsidRPr="00972EFA" w:rsidRDefault="00972EFA" w:rsidP="00D2522A">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rsidR="00972EFA" w:rsidRPr="00972EFA" w:rsidRDefault="00972EFA" w:rsidP="00D2522A">
            <w:pPr>
              <w:jc w:val="center"/>
              <w:rPr>
                <w:b/>
                <w:lang w:eastAsia="en-US"/>
              </w:rPr>
            </w:pPr>
          </w:p>
        </w:tc>
      </w:tr>
      <w:tr w:rsidR="00972EFA" w:rsidRPr="00972EFA" w:rsidTr="00D2522A">
        <w:trPr>
          <w:trHeight w:val="2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72EFA" w:rsidRPr="00972EFA" w:rsidRDefault="00972EFA" w:rsidP="00972EFA">
            <w:pPr>
              <w:spacing w:after="120"/>
              <w:jc w:val="right"/>
            </w:pPr>
            <w:r w:rsidRPr="00972EFA">
              <w:t>3.</w:t>
            </w:r>
          </w:p>
        </w:tc>
        <w:tc>
          <w:tcPr>
            <w:tcW w:w="4678" w:type="dxa"/>
            <w:gridSpan w:val="2"/>
            <w:tcBorders>
              <w:top w:val="nil"/>
              <w:left w:val="single" w:sz="4" w:space="0" w:color="auto"/>
              <w:bottom w:val="single" w:sz="4" w:space="0" w:color="auto"/>
              <w:right w:val="single" w:sz="4" w:space="0" w:color="auto"/>
            </w:tcBorders>
            <w:vAlign w:val="center"/>
          </w:tcPr>
          <w:p w:rsidR="00972EFA" w:rsidRPr="00972EFA" w:rsidRDefault="00972EFA" w:rsidP="00972EFA">
            <w:pPr>
              <w:jc w:val="both"/>
            </w:pPr>
            <w:r w:rsidRPr="00972EFA">
              <w:rPr>
                <w:bCs/>
              </w:rPr>
              <w:t>Klasifikuotų informacinių</w:t>
            </w:r>
            <w:r w:rsidR="00FD0D39">
              <w:rPr>
                <w:bCs/>
              </w:rPr>
              <w:t xml:space="preserve"> </w:t>
            </w:r>
            <w:r w:rsidRPr="00972EFA">
              <w:rPr>
                <w:bCs/>
              </w:rPr>
              <w:t>/</w:t>
            </w:r>
            <w:r w:rsidR="00FD0D39">
              <w:rPr>
                <w:bCs/>
              </w:rPr>
              <w:t xml:space="preserve"> </w:t>
            </w:r>
            <w:r w:rsidRPr="00972EFA">
              <w:rPr>
                <w:bCs/>
              </w:rPr>
              <w:t xml:space="preserve">reklaminių pranešimų, skelbimų, įvairių straipsnių maketavimas, savalaikis ir kokybiškas publikavimas dienraštyje </w:t>
            </w:r>
            <w:r w:rsidR="008C524E" w:rsidRPr="008C524E">
              <w:rPr>
                <w:bCs/>
              </w:rPr>
              <w:t xml:space="preserve">„Vakarų ekspresas“ </w:t>
            </w:r>
            <w:r w:rsidRPr="00972EFA">
              <w:rPr>
                <w:bCs/>
              </w:rPr>
              <w:t>(darbo dienomis)</w:t>
            </w:r>
          </w:p>
        </w:tc>
        <w:tc>
          <w:tcPr>
            <w:tcW w:w="992" w:type="dxa"/>
            <w:tcBorders>
              <w:top w:val="nil"/>
              <w:left w:val="nil"/>
              <w:bottom w:val="single" w:sz="4" w:space="0" w:color="auto"/>
              <w:right w:val="single" w:sz="4" w:space="0" w:color="auto"/>
            </w:tcBorders>
            <w:shd w:val="clear" w:color="auto" w:fill="auto"/>
            <w:vAlign w:val="center"/>
          </w:tcPr>
          <w:p w:rsidR="00972EFA" w:rsidRPr="00E1123F" w:rsidRDefault="00972EFA" w:rsidP="00972EFA">
            <w:pPr>
              <w:jc w:val="center"/>
              <w:rPr>
                <w:sz w:val="22"/>
                <w:szCs w:val="22"/>
              </w:rPr>
            </w:pPr>
            <w:r w:rsidRPr="00E1123F">
              <w:rPr>
                <w:bCs/>
                <w:sz w:val="22"/>
                <w:szCs w:val="22"/>
              </w:rPr>
              <w:t>cm</w:t>
            </w:r>
            <w:r w:rsidRPr="00E1123F">
              <w:rPr>
                <w:bCs/>
                <w:sz w:val="22"/>
                <w:szCs w:val="22"/>
                <w:vertAlign w:val="superscript"/>
              </w:rPr>
              <w:t>2</w:t>
            </w:r>
          </w:p>
        </w:tc>
        <w:tc>
          <w:tcPr>
            <w:tcW w:w="1134" w:type="dxa"/>
            <w:tcBorders>
              <w:top w:val="nil"/>
              <w:left w:val="nil"/>
              <w:bottom w:val="single" w:sz="4" w:space="0" w:color="auto"/>
              <w:right w:val="single" w:sz="4" w:space="0" w:color="auto"/>
            </w:tcBorders>
            <w:shd w:val="clear" w:color="auto" w:fill="auto"/>
            <w:vAlign w:val="center"/>
          </w:tcPr>
          <w:p w:rsidR="00972EFA" w:rsidRPr="00E1123F" w:rsidRDefault="00D2522A" w:rsidP="00972EFA">
            <w:pPr>
              <w:jc w:val="center"/>
              <w:rPr>
                <w:sz w:val="22"/>
                <w:szCs w:val="22"/>
              </w:rPr>
            </w:pPr>
            <w:r>
              <w:rPr>
                <w:sz w:val="22"/>
                <w:szCs w:val="22"/>
              </w:rPr>
              <w:t>1 0</w:t>
            </w:r>
            <w:r w:rsidR="00972EFA" w:rsidRPr="00E1123F">
              <w:rPr>
                <w:sz w:val="22"/>
                <w:szCs w:val="22"/>
              </w:rPr>
              <w:t>00</w:t>
            </w:r>
          </w:p>
        </w:tc>
        <w:tc>
          <w:tcPr>
            <w:tcW w:w="1134" w:type="dxa"/>
            <w:tcBorders>
              <w:top w:val="single" w:sz="4" w:space="0" w:color="auto"/>
              <w:left w:val="nil"/>
              <w:bottom w:val="single" w:sz="4" w:space="0" w:color="auto"/>
              <w:right w:val="single" w:sz="4" w:space="0" w:color="auto"/>
            </w:tcBorders>
            <w:vAlign w:val="center"/>
          </w:tcPr>
          <w:p w:rsidR="00972EFA" w:rsidRPr="00972EFA" w:rsidRDefault="00972EFA" w:rsidP="00D2522A">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rsidR="00972EFA" w:rsidRPr="00972EFA" w:rsidRDefault="00972EFA" w:rsidP="00D2522A">
            <w:pPr>
              <w:jc w:val="center"/>
              <w:rPr>
                <w:b/>
                <w:lang w:eastAsia="en-US"/>
              </w:rPr>
            </w:pPr>
          </w:p>
        </w:tc>
      </w:tr>
      <w:tr w:rsidR="00D2522A" w:rsidRPr="00972EFA" w:rsidTr="00D2522A">
        <w:trPr>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522A" w:rsidRPr="00972EFA" w:rsidRDefault="00D2522A" w:rsidP="00D2522A">
            <w:pPr>
              <w:spacing w:after="120"/>
              <w:jc w:val="right"/>
            </w:pPr>
            <w:r w:rsidRPr="00972EFA">
              <w:t>4.</w:t>
            </w:r>
          </w:p>
        </w:tc>
        <w:tc>
          <w:tcPr>
            <w:tcW w:w="4678" w:type="dxa"/>
            <w:gridSpan w:val="2"/>
            <w:tcBorders>
              <w:top w:val="single" w:sz="4" w:space="0" w:color="auto"/>
              <w:bottom w:val="single" w:sz="4" w:space="0" w:color="auto"/>
              <w:right w:val="single" w:sz="4" w:space="0" w:color="auto"/>
            </w:tcBorders>
            <w:vAlign w:val="center"/>
          </w:tcPr>
          <w:p w:rsidR="00D2522A" w:rsidRPr="00D2522A" w:rsidRDefault="00D2522A" w:rsidP="00D2522A">
            <w:pPr>
              <w:keepNext/>
              <w:widowControl w:val="0"/>
              <w:jc w:val="both"/>
              <w:rPr>
                <w:bCs/>
              </w:rPr>
            </w:pPr>
            <w:r w:rsidRPr="00D2522A">
              <w:rPr>
                <w:bCs/>
              </w:rPr>
              <w:t>Informacinių</w:t>
            </w:r>
            <w:r w:rsidR="008C524E">
              <w:rPr>
                <w:bCs/>
              </w:rPr>
              <w:t xml:space="preserve"> </w:t>
            </w:r>
            <w:r w:rsidRPr="00D2522A">
              <w:rPr>
                <w:bCs/>
              </w:rPr>
              <w:t>/</w:t>
            </w:r>
            <w:r w:rsidR="008C524E">
              <w:rPr>
                <w:bCs/>
              </w:rPr>
              <w:t xml:space="preserve"> </w:t>
            </w:r>
            <w:r w:rsidRPr="00D2522A">
              <w:rPr>
                <w:bCs/>
              </w:rPr>
              <w:t xml:space="preserve">reklaminių pranešimų, skelbimų, įvairių straipsnių patalpinimas dienraščio </w:t>
            </w:r>
            <w:r w:rsidR="008C524E">
              <w:rPr>
                <w:bCs/>
              </w:rPr>
              <w:t xml:space="preserve">„Vakarų ekspresas“ </w:t>
            </w:r>
            <w:r w:rsidR="008C524E" w:rsidRPr="008C524E">
              <w:rPr>
                <w:bCs/>
              </w:rPr>
              <w:t>interneto tinklalapyje</w:t>
            </w:r>
          </w:p>
        </w:tc>
        <w:tc>
          <w:tcPr>
            <w:tcW w:w="992" w:type="dxa"/>
            <w:tcBorders>
              <w:top w:val="single" w:sz="4" w:space="0" w:color="auto"/>
              <w:bottom w:val="single" w:sz="4" w:space="0" w:color="auto"/>
              <w:right w:val="single" w:sz="4" w:space="0" w:color="auto"/>
            </w:tcBorders>
            <w:vAlign w:val="center"/>
          </w:tcPr>
          <w:p w:rsidR="00D2522A" w:rsidRPr="00D2522A" w:rsidRDefault="00D2522A" w:rsidP="00D2522A">
            <w:pPr>
              <w:keepNext/>
              <w:widowControl w:val="0"/>
              <w:ind w:firstLine="33"/>
              <w:jc w:val="center"/>
              <w:rPr>
                <w:bCs/>
              </w:rPr>
            </w:pPr>
            <w:r w:rsidRPr="00D2522A">
              <w:t>(vnt.) paskelbimas</w:t>
            </w:r>
          </w:p>
        </w:tc>
        <w:tc>
          <w:tcPr>
            <w:tcW w:w="1134" w:type="dxa"/>
            <w:tcBorders>
              <w:top w:val="single" w:sz="4" w:space="0" w:color="auto"/>
              <w:left w:val="single" w:sz="4" w:space="0" w:color="auto"/>
              <w:bottom w:val="single" w:sz="4" w:space="0" w:color="auto"/>
              <w:right w:val="single" w:sz="4" w:space="0" w:color="auto"/>
            </w:tcBorders>
            <w:vAlign w:val="center"/>
          </w:tcPr>
          <w:p w:rsidR="00D2522A" w:rsidRPr="00D2522A" w:rsidRDefault="00D2522A" w:rsidP="00D2522A">
            <w:pPr>
              <w:keepNext/>
              <w:widowControl w:val="0"/>
              <w:ind w:firstLine="33"/>
              <w:jc w:val="center"/>
              <w:rPr>
                <w:bCs/>
              </w:rPr>
            </w:pPr>
            <w:r w:rsidRPr="00D2522A">
              <w:rPr>
                <w:bCs/>
              </w:rPr>
              <w:t>17</w:t>
            </w:r>
          </w:p>
        </w:tc>
        <w:tc>
          <w:tcPr>
            <w:tcW w:w="1134" w:type="dxa"/>
            <w:tcBorders>
              <w:top w:val="single" w:sz="4" w:space="0" w:color="auto"/>
              <w:left w:val="single" w:sz="4" w:space="0" w:color="auto"/>
              <w:bottom w:val="single" w:sz="4" w:space="0" w:color="auto"/>
              <w:right w:val="single" w:sz="4" w:space="0" w:color="auto"/>
            </w:tcBorders>
            <w:vAlign w:val="center"/>
          </w:tcPr>
          <w:p w:rsidR="00D2522A" w:rsidRPr="00972EFA" w:rsidRDefault="00D2522A" w:rsidP="00D2522A">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rsidR="00D2522A" w:rsidRPr="00972EFA" w:rsidRDefault="00D2522A" w:rsidP="00D2522A">
            <w:pPr>
              <w:jc w:val="center"/>
              <w:rPr>
                <w:b/>
                <w:lang w:eastAsia="en-US"/>
              </w:rPr>
            </w:pPr>
          </w:p>
        </w:tc>
      </w:tr>
      <w:tr w:rsidR="00D2522A" w:rsidRPr="00972EFA" w:rsidTr="00D2522A">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522A" w:rsidRPr="00972EFA" w:rsidRDefault="00D2522A" w:rsidP="00D2522A">
            <w:pPr>
              <w:spacing w:after="120"/>
              <w:jc w:val="right"/>
            </w:pPr>
            <w:r w:rsidRPr="00972EFA">
              <w:t>5.</w:t>
            </w:r>
          </w:p>
        </w:tc>
        <w:tc>
          <w:tcPr>
            <w:tcW w:w="4678" w:type="dxa"/>
            <w:gridSpan w:val="2"/>
            <w:tcBorders>
              <w:top w:val="single" w:sz="4" w:space="0" w:color="auto"/>
              <w:bottom w:val="single" w:sz="4" w:space="0" w:color="auto"/>
              <w:right w:val="single" w:sz="4" w:space="0" w:color="auto"/>
            </w:tcBorders>
            <w:vAlign w:val="center"/>
          </w:tcPr>
          <w:p w:rsidR="00D2522A" w:rsidRPr="00D2522A" w:rsidRDefault="00D2522A" w:rsidP="00D2522A">
            <w:pPr>
              <w:keepNext/>
              <w:widowControl w:val="0"/>
              <w:jc w:val="both"/>
              <w:rPr>
                <w:bCs/>
              </w:rPr>
            </w:pPr>
            <w:r w:rsidRPr="00D2522A">
              <w:rPr>
                <w:bCs/>
              </w:rPr>
              <w:t xml:space="preserve">Periodinis banerių transliavimas </w:t>
            </w:r>
            <w:r w:rsidR="008C524E" w:rsidRPr="008C524E">
              <w:rPr>
                <w:bCs/>
              </w:rPr>
              <w:t xml:space="preserve">dienraščio „Vakarų ekspresas“ interneto tinklalapyje </w:t>
            </w:r>
            <w:bookmarkStart w:id="5" w:name="_GoBack"/>
            <w:bookmarkEnd w:id="5"/>
            <w:r w:rsidRPr="00D2522A">
              <w:rPr>
                <w:bCs/>
              </w:rPr>
              <w:t>www.ve.lt</w:t>
            </w:r>
          </w:p>
        </w:tc>
        <w:tc>
          <w:tcPr>
            <w:tcW w:w="992" w:type="dxa"/>
            <w:tcBorders>
              <w:top w:val="single" w:sz="4" w:space="0" w:color="auto"/>
              <w:bottom w:val="single" w:sz="4" w:space="0" w:color="auto"/>
              <w:right w:val="single" w:sz="4" w:space="0" w:color="auto"/>
            </w:tcBorders>
            <w:vAlign w:val="center"/>
          </w:tcPr>
          <w:p w:rsidR="00D2522A" w:rsidRPr="00D2522A" w:rsidRDefault="00D2522A" w:rsidP="00D2522A">
            <w:pPr>
              <w:pStyle w:val="Betarp"/>
              <w:jc w:val="center"/>
              <w:rPr>
                <w:rFonts w:ascii="Times New Roman" w:hAnsi="Times New Roman" w:cs="Times New Roman"/>
                <w:sz w:val="24"/>
                <w:szCs w:val="24"/>
              </w:rPr>
            </w:pPr>
            <w:r w:rsidRPr="00D2522A">
              <w:rPr>
                <w:rFonts w:ascii="Times New Roman" w:hAnsi="Times New Roman" w:cs="Times New Roman"/>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rsidR="00D2522A" w:rsidRPr="00D2522A" w:rsidRDefault="00D2522A" w:rsidP="00D2522A">
            <w:pPr>
              <w:pStyle w:val="Betarp"/>
              <w:jc w:val="center"/>
              <w:rPr>
                <w:rFonts w:ascii="Times New Roman" w:hAnsi="Times New Roman" w:cs="Times New Roman"/>
                <w:sz w:val="24"/>
                <w:szCs w:val="24"/>
              </w:rPr>
            </w:pPr>
            <w:r w:rsidRPr="00D2522A">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2522A" w:rsidRPr="00972EFA" w:rsidRDefault="00D2522A" w:rsidP="00D2522A">
            <w:pPr>
              <w:jc w:val="center"/>
              <w:rPr>
                <w:b/>
                <w:lang w:eastAsia="en-US"/>
              </w:rPr>
            </w:pPr>
          </w:p>
        </w:tc>
        <w:tc>
          <w:tcPr>
            <w:tcW w:w="992" w:type="dxa"/>
            <w:tcBorders>
              <w:top w:val="single" w:sz="4" w:space="0" w:color="auto"/>
              <w:left w:val="nil"/>
              <w:bottom w:val="single" w:sz="4" w:space="0" w:color="auto"/>
              <w:right w:val="single" w:sz="4" w:space="0" w:color="auto"/>
            </w:tcBorders>
            <w:vAlign w:val="center"/>
          </w:tcPr>
          <w:p w:rsidR="00D2522A" w:rsidRPr="00972EFA" w:rsidRDefault="00D2522A" w:rsidP="00D2522A">
            <w:pPr>
              <w:jc w:val="center"/>
              <w:rPr>
                <w:b/>
                <w:lang w:eastAsia="en-US"/>
              </w:rPr>
            </w:pPr>
          </w:p>
        </w:tc>
      </w:tr>
      <w:tr w:rsidR="00D2522A" w:rsidRPr="00972EFA" w:rsidTr="00C94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1"/>
        </w:trPr>
        <w:tc>
          <w:tcPr>
            <w:tcW w:w="2410" w:type="dxa"/>
            <w:gridSpan w:val="2"/>
            <w:vAlign w:val="center"/>
          </w:tcPr>
          <w:p w:rsidR="00D2522A" w:rsidRPr="00972EFA" w:rsidRDefault="00D2522A" w:rsidP="00D2522A">
            <w:pPr>
              <w:spacing w:line="256" w:lineRule="auto"/>
              <w:jc w:val="right"/>
              <w:rPr>
                <w:b/>
                <w:lang w:eastAsia="en-US"/>
              </w:rPr>
            </w:pPr>
            <w:bookmarkStart w:id="6" w:name="_Hlk180401237"/>
            <w:r w:rsidRPr="00972EFA">
              <w:rPr>
                <w:b/>
                <w:lang w:eastAsia="en-US"/>
              </w:rPr>
              <w:t>Bendra pasiūlymo kaina, Eur be PVM:</w:t>
            </w:r>
          </w:p>
        </w:tc>
        <w:tc>
          <w:tcPr>
            <w:tcW w:w="7229" w:type="dxa"/>
            <w:gridSpan w:val="5"/>
            <w:vAlign w:val="center"/>
          </w:tcPr>
          <w:p w:rsidR="00D2522A" w:rsidRPr="00972EFA" w:rsidRDefault="00D2522A" w:rsidP="00D2522A">
            <w:pPr>
              <w:jc w:val="center"/>
            </w:pPr>
            <w:r w:rsidRPr="00972EFA">
              <w:t xml:space="preserve">_____________ </w:t>
            </w:r>
            <w:r w:rsidRPr="00972EFA">
              <w:rPr>
                <w:i/>
                <w:color w:val="0070C0"/>
              </w:rPr>
              <w:t>(nurodyti sumą skaičiais ir žodžiais, mokėjimo valiutą)</w:t>
            </w:r>
          </w:p>
        </w:tc>
      </w:tr>
      <w:tr w:rsidR="00D2522A" w:rsidRPr="00972EFA" w:rsidTr="00D21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7"/>
        </w:trPr>
        <w:tc>
          <w:tcPr>
            <w:tcW w:w="2410" w:type="dxa"/>
            <w:gridSpan w:val="2"/>
            <w:vAlign w:val="center"/>
          </w:tcPr>
          <w:p w:rsidR="00D2522A" w:rsidRPr="00972EFA" w:rsidRDefault="00D2522A" w:rsidP="00D2522A">
            <w:pPr>
              <w:spacing w:line="256" w:lineRule="auto"/>
              <w:jc w:val="right"/>
              <w:rPr>
                <w:b/>
                <w:lang w:eastAsia="en-US"/>
              </w:rPr>
            </w:pPr>
            <w:r w:rsidRPr="00972EFA">
              <w:rPr>
                <w:b/>
                <w:lang w:eastAsia="en-US"/>
              </w:rPr>
              <w:t xml:space="preserve">PVM </w:t>
            </w:r>
            <w:r>
              <w:rPr>
                <w:b/>
                <w:color w:val="FF0000"/>
                <w:lang w:eastAsia="en-US"/>
              </w:rPr>
              <w:t>(įrašyti taikomą)</w:t>
            </w:r>
            <w:r w:rsidRPr="00972EFA">
              <w:rPr>
                <w:b/>
                <w:lang w:eastAsia="en-US"/>
              </w:rPr>
              <w:t xml:space="preserve"> proc.:</w:t>
            </w:r>
          </w:p>
        </w:tc>
        <w:tc>
          <w:tcPr>
            <w:tcW w:w="7229" w:type="dxa"/>
            <w:gridSpan w:val="5"/>
            <w:vAlign w:val="center"/>
          </w:tcPr>
          <w:p w:rsidR="00D2522A" w:rsidRPr="00972EFA" w:rsidRDefault="00D2522A" w:rsidP="00D2522A">
            <w:pPr>
              <w:jc w:val="center"/>
            </w:pPr>
            <w:r w:rsidRPr="00972EFA">
              <w:t xml:space="preserve">_____________ </w:t>
            </w:r>
            <w:r w:rsidRPr="00972EFA">
              <w:rPr>
                <w:i/>
                <w:color w:val="0070C0"/>
              </w:rPr>
              <w:t>(nurodyti sumą skaičiais ir žodžiais, mokėjimo valiutą</w:t>
            </w:r>
            <w:r w:rsidRPr="00972EFA">
              <w:rPr>
                <w:i/>
                <w:color w:val="0000FF"/>
              </w:rPr>
              <w:t>)</w:t>
            </w:r>
          </w:p>
        </w:tc>
      </w:tr>
      <w:tr w:rsidR="00D2522A" w:rsidRPr="00972EFA" w:rsidTr="003A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5"/>
        </w:trPr>
        <w:tc>
          <w:tcPr>
            <w:tcW w:w="2410" w:type="dxa"/>
            <w:gridSpan w:val="2"/>
            <w:vAlign w:val="center"/>
          </w:tcPr>
          <w:p w:rsidR="00D2522A" w:rsidRPr="00972EFA" w:rsidRDefault="00D2522A" w:rsidP="00D2522A">
            <w:pPr>
              <w:spacing w:line="256" w:lineRule="auto"/>
              <w:jc w:val="right"/>
              <w:rPr>
                <w:b/>
                <w:lang w:eastAsia="en-US"/>
              </w:rPr>
            </w:pPr>
            <w:r w:rsidRPr="00972EFA">
              <w:rPr>
                <w:b/>
                <w:lang w:eastAsia="en-US"/>
              </w:rPr>
              <w:t>Bendra pasiūlymo kaina, Eur su PVM:</w:t>
            </w:r>
          </w:p>
        </w:tc>
        <w:tc>
          <w:tcPr>
            <w:tcW w:w="7229" w:type="dxa"/>
            <w:gridSpan w:val="5"/>
            <w:vAlign w:val="center"/>
          </w:tcPr>
          <w:p w:rsidR="00D2522A" w:rsidRPr="00972EFA" w:rsidRDefault="00D2522A" w:rsidP="00D2522A">
            <w:pPr>
              <w:jc w:val="center"/>
            </w:pPr>
            <w:r w:rsidRPr="00972EFA">
              <w:t xml:space="preserve">_____________ </w:t>
            </w:r>
            <w:r w:rsidRPr="00972EFA">
              <w:rPr>
                <w:i/>
                <w:color w:val="0070C0"/>
              </w:rPr>
              <w:t>(nurodyti sumą skaičiais ir žodžiais, mokėjimo valiutą)</w:t>
            </w:r>
          </w:p>
        </w:tc>
      </w:tr>
    </w:tbl>
    <w:bookmarkEnd w:id="6"/>
    <w:p w:rsidR="008F0B0C" w:rsidRPr="007C3E32" w:rsidRDefault="008F0B0C" w:rsidP="008F0B0C">
      <w:pPr>
        <w:contextualSpacing/>
        <w:jc w:val="both"/>
        <w:rPr>
          <w:i/>
          <w:sz w:val="22"/>
          <w:szCs w:val="22"/>
          <w:lang w:eastAsia="en-US"/>
        </w:rPr>
      </w:pPr>
      <w:r w:rsidRPr="007C3E32">
        <w:rPr>
          <w:i/>
          <w:sz w:val="22"/>
          <w:szCs w:val="22"/>
          <w:lang w:eastAsia="en-US"/>
        </w:rPr>
        <w:t>Pastabos:</w:t>
      </w:r>
    </w:p>
    <w:p w:rsidR="008F0B0C" w:rsidRPr="007C3E32" w:rsidRDefault="008F0B0C" w:rsidP="008F0B0C">
      <w:pPr>
        <w:contextualSpacing/>
        <w:jc w:val="both"/>
        <w:rPr>
          <w:i/>
          <w:sz w:val="22"/>
          <w:szCs w:val="22"/>
          <w:lang w:eastAsia="en-US"/>
        </w:rPr>
      </w:pPr>
      <w:r w:rsidRPr="007C3E32">
        <w:rPr>
          <w:i/>
          <w:sz w:val="22"/>
          <w:szCs w:val="22"/>
          <w:lang w:eastAsia="en-US"/>
        </w:rPr>
        <w:t xml:space="preserve">1) Pirkimas nėra skaidomas į pirkimo dalis. Pasiūlymas turi būti teikiamas visam nurodytam </w:t>
      </w:r>
      <w:r w:rsidR="00B62AC4">
        <w:rPr>
          <w:i/>
          <w:sz w:val="22"/>
          <w:szCs w:val="22"/>
          <w:lang w:eastAsia="en-US"/>
        </w:rPr>
        <w:t>P</w:t>
      </w:r>
      <w:r w:rsidR="002A5070">
        <w:rPr>
          <w:i/>
          <w:sz w:val="22"/>
          <w:szCs w:val="22"/>
          <w:lang w:eastAsia="en-US"/>
        </w:rPr>
        <w:t>aslaugų</w:t>
      </w:r>
      <w:r w:rsidRPr="007C3E32">
        <w:rPr>
          <w:i/>
          <w:sz w:val="22"/>
          <w:szCs w:val="22"/>
          <w:lang w:eastAsia="en-US"/>
        </w:rPr>
        <w:t xml:space="preserve"> kiekiui (apimčiai).</w:t>
      </w:r>
    </w:p>
    <w:p w:rsidR="008F0B0C" w:rsidRPr="007C3E32" w:rsidRDefault="008F0B0C" w:rsidP="008F0B0C">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w:t>
      </w:r>
      <w:r w:rsidR="00972EFA">
        <w:rPr>
          <w:i/>
          <w:sz w:val="22"/>
          <w:szCs w:val="22"/>
          <w:lang w:eastAsia="en-US"/>
        </w:rPr>
        <w:t xml:space="preserve"> / įkainius</w:t>
      </w:r>
      <w:r w:rsidRPr="007C3E32">
        <w:rPr>
          <w:i/>
          <w:sz w:val="22"/>
          <w:szCs w:val="22"/>
          <w:lang w:eastAsia="en-US"/>
        </w:rPr>
        <w:t xml:space="preserve"> įskaitytas šis mokestis sudarant pirkimo sutartį ar preliminariąją sutartį išskaičiuojamas (KSPĮ 94 str. 3 d.).</w:t>
      </w:r>
    </w:p>
    <w:p w:rsidR="008F0B0C" w:rsidRPr="007C3E32" w:rsidRDefault="008F0B0C" w:rsidP="008F0B0C">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rsidR="002A5070" w:rsidRDefault="008F0B0C" w:rsidP="008F0B0C">
      <w:pPr>
        <w:contextualSpacing/>
        <w:jc w:val="both"/>
        <w:rPr>
          <w:i/>
          <w:sz w:val="22"/>
          <w:szCs w:val="22"/>
          <w:lang w:eastAsia="en-US"/>
        </w:rPr>
      </w:pPr>
      <w:r w:rsidRPr="007C3E32">
        <w:rPr>
          <w:i/>
          <w:sz w:val="22"/>
          <w:szCs w:val="22"/>
          <w:lang w:eastAsia="en-US"/>
        </w:rPr>
        <w:t xml:space="preserve">4) </w:t>
      </w:r>
      <w:r w:rsidR="002A5070" w:rsidRPr="002A5070">
        <w:rPr>
          <w:i/>
          <w:sz w:val="22"/>
          <w:szCs w:val="22"/>
          <w:lang w:eastAsia="en-US"/>
        </w:rPr>
        <w:t>Į pasiūlytą įkainį turi būti įskaičiuoti visi mokesčiai ir kitos tiekėjo patiriamos su sutarties vykdymu susijusios išlaidos. Tiekėjas, pateikdamas pasiūlymą, privalo įsivertinti visus mokėtinus mokesčius ir (ar) visas galimas išlaidas, būtinas tinkamam sutarties įvykdymu. Tiekėjas prisiima visą riziką dėl ne nuo Pirkėjo priklausančių aplinkybių, dėl kurių padidės su Sutarties vykdymu susijusios Tiekėjo išlaidos ir Tiekėjui Sutarties vykdymas taps sudėtingesnis (Tiekėjui padidės įsipareigojimų vykdymo kaštai).</w:t>
      </w:r>
    </w:p>
    <w:p w:rsidR="008F0B0C" w:rsidRPr="007C3E32" w:rsidRDefault="008F0B0C" w:rsidP="008F0B0C">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 xml:space="preserve">nurodomos dviejų </w:t>
      </w:r>
      <w:r w:rsidR="002A5070">
        <w:rPr>
          <w:b/>
          <w:i/>
          <w:sz w:val="22"/>
          <w:szCs w:val="22"/>
          <w:lang w:eastAsia="en-US"/>
        </w:rPr>
        <w:t>skaitmenų</w:t>
      </w:r>
      <w:r w:rsidRPr="007C3E32">
        <w:rPr>
          <w:b/>
          <w:i/>
          <w:sz w:val="22"/>
          <w:szCs w:val="22"/>
          <w:lang w:eastAsia="en-US"/>
        </w:rPr>
        <w:t xml:space="preserve"> po kablelio tikslumu.</w:t>
      </w:r>
    </w:p>
    <w:p w:rsidR="002A5070" w:rsidRDefault="002A5070" w:rsidP="002A5070">
      <w:pPr>
        <w:jc w:val="both"/>
        <w:rPr>
          <w:b/>
        </w:rPr>
      </w:pPr>
    </w:p>
    <w:p w:rsidR="00340167" w:rsidRPr="002A5070" w:rsidRDefault="002A5070" w:rsidP="002A5070">
      <w:pPr>
        <w:jc w:val="both"/>
        <w:rPr>
          <w:b/>
        </w:rPr>
      </w:pPr>
      <w:r w:rsidRPr="002A5070">
        <w:rPr>
          <w:b/>
        </w:rPr>
        <w:t xml:space="preserve">Pasirinktas fiksuoto įkainio kainos apskaičiavimo būdas, </w:t>
      </w:r>
      <w:r w:rsidR="0043783C" w:rsidRPr="0043783C">
        <w:rPr>
          <w:b/>
        </w:rPr>
        <w:t xml:space="preserve">preliminarus kiekis </w:t>
      </w:r>
      <w:r w:rsidRPr="002A5070">
        <w:rPr>
          <w:b/>
        </w:rPr>
        <w:t>nurodyt</w:t>
      </w:r>
      <w:r w:rsidR="0043783C">
        <w:rPr>
          <w:b/>
        </w:rPr>
        <w:t>as</w:t>
      </w:r>
      <w:r w:rsidRPr="002A5070">
        <w:rPr>
          <w:b/>
        </w:rPr>
        <w:t xml:space="preserve"> tik siekiant</w:t>
      </w:r>
      <w:r>
        <w:rPr>
          <w:b/>
        </w:rPr>
        <w:t xml:space="preserve"> </w:t>
      </w:r>
      <w:r w:rsidRPr="002A5070">
        <w:rPr>
          <w:b/>
        </w:rPr>
        <w:t>apskaičiuoti tiekėjo pasiūlymo kainą, skirtą pasiūlymų palyginimui, kuri pirkimo sutartyje nurodoma nebus</w:t>
      </w:r>
      <w:r>
        <w:rPr>
          <w:b/>
        </w:rPr>
        <w:t>.</w:t>
      </w:r>
    </w:p>
    <w:p w:rsidR="002A5070" w:rsidRDefault="002A5070" w:rsidP="008A0680">
      <w:pPr>
        <w:contextualSpacing/>
        <w:jc w:val="both"/>
        <w:rPr>
          <w:sz w:val="22"/>
          <w:szCs w:val="22"/>
          <w:lang w:eastAsia="en-US"/>
        </w:rPr>
      </w:pPr>
    </w:p>
    <w:p w:rsidR="002A5070" w:rsidRPr="002A5070" w:rsidRDefault="002A5070" w:rsidP="008A0680">
      <w:pPr>
        <w:contextualSpacing/>
        <w:jc w:val="both"/>
        <w:rPr>
          <w:b/>
        </w:rPr>
      </w:pPr>
      <w:r w:rsidRPr="002A5070">
        <w:rPr>
          <w:b/>
        </w:rPr>
        <w:t>Pradinė sutarties vertė nurodyta pirkimo sutarties projekte</w:t>
      </w:r>
      <w:r>
        <w:rPr>
          <w:b/>
        </w:rPr>
        <w:t>.</w:t>
      </w:r>
    </w:p>
    <w:p w:rsidR="002A5070" w:rsidRPr="008F0B0C" w:rsidRDefault="002A5070" w:rsidP="008A0680">
      <w:pPr>
        <w:contextualSpacing/>
        <w:jc w:val="both"/>
        <w:rPr>
          <w:sz w:val="22"/>
          <w:szCs w:val="22"/>
          <w:lang w:eastAsia="en-US"/>
        </w:rPr>
      </w:pPr>
    </w:p>
    <w:p w:rsidR="00C24832" w:rsidRPr="004265F7" w:rsidRDefault="00C24832" w:rsidP="004265F7">
      <w:pPr>
        <w:jc w:val="both"/>
        <w:rPr>
          <w:b/>
        </w:rPr>
      </w:pPr>
      <w:r w:rsidRPr="004265F7">
        <w:rPr>
          <w:b/>
        </w:rPr>
        <w:t>Pasiūlyme privalo būti nurodyti (išviešinti) ūkio subjektai, kokiai pirkimo sutarties daliai tiekėjas ketina juos pasitelkti:</w:t>
      </w:r>
    </w:p>
    <w:p w:rsidR="00C24832" w:rsidRPr="00C24832" w:rsidRDefault="00972EFA" w:rsidP="00C24832">
      <w:pPr>
        <w:jc w:val="right"/>
        <w:rPr>
          <w:sz w:val="20"/>
          <w:szCs w:val="20"/>
        </w:rPr>
      </w:pPr>
      <w:r>
        <w:rPr>
          <w:sz w:val="20"/>
          <w:szCs w:val="20"/>
        </w:rPr>
        <w:t>3</w:t>
      </w:r>
      <w:r w:rsidR="00C24832" w:rsidRPr="00C24832">
        <w:rPr>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rsidTr="004265F7">
        <w:trPr>
          <w:trHeight w:val="1837"/>
        </w:trPr>
        <w:tc>
          <w:tcPr>
            <w:tcW w:w="709" w:type="dxa"/>
            <w:shd w:val="clear" w:color="auto" w:fill="auto"/>
            <w:vAlign w:val="center"/>
          </w:tcPr>
          <w:p w:rsidR="00C24832" w:rsidRPr="004265F7" w:rsidRDefault="00C24832" w:rsidP="00452B01">
            <w:pPr>
              <w:pStyle w:val="Pagrindinistekstas"/>
              <w:spacing w:after="0"/>
              <w:jc w:val="center"/>
              <w:rPr>
                <w:b/>
              </w:rPr>
            </w:pPr>
            <w:r w:rsidRPr="004265F7">
              <w:rPr>
                <w:b/>
              </w:rPr>
              <w:t>Eil. Nr.</w:t>
            </w:r>
          </w:p>
        </w:tc>
        <w:tc>
          <w:tcPr>
            <w:tcW w:w="4366" w:type="dxa"/>
            <w:shd w:val="clear" w:color="auto" w:fill="auto"/>
            <w:vAlign w:val="center"/>
          </w:tcPr>
          <w:p w:rsidR="00C24832" w:rsidRPr="004265F7" w:rsidRDefault="00C24832" w:rsidP="00452B01">
            <w:pPr>
              <w:pStyle w:val="Pagrindinistekstas"/>
              <w:spacing w:after="0"/>
              <w:jc w:val="center"/>
              <w:rPr>
                <w:b/>
              </w:rPr>
            </w:pPr>
            <w:r w:rsidRPr="004265F7">
              <w:rPr>
                <w:b/>
              </w:rPr>
              <w:t>Ūkio subjekto, pavadinimas, kodas ir adresas</w:t>
            </w:r>
          </w:p>
        </w:tc>
        <w:tc>
          <w:tcPr>
            <w:tcW w:w="4677" w:type="dxa"/>
            <w:shd w:val="clear" w:color="auto" w:fill="auto"/>
            <w:vAlign w:val="center"/>
          </w:tcPr>
          <w:p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2A5070">
              <w:rPr>
                <w:color w:val="000000"/>
                <w:u w:val="single"/>
              </w:rPr>
              <w:t>kvalifikacijos reikalavimus (kai taikoma</w:t>
            </w:r>
            <w:r w:rsidR="002375B5" w:rsidRPr="002A5070">
              <w:rPr>
                <w:color w:val="000000"/>
                <w:u w:val="single"/>
              </w:rPr>
              <w:t>, kai</w:t>
            </w:r>
            <w:r w:rsidR="002375B5" w:rsidRPr="004265F7">
              <w:rPr>
                <w:color w:val="000000"/>
                <w:u w:val="single"/>
              </w:rPr>
              <w:t xml:space="preserve"> </w:t>
            </w:r>
            <w:r w:rsidR="002375B5" w:rsidRPr="004265F7">
              <w:rPr>
                <w:iCs/>
              </w:rPr>
              <w:t>jis (jie) yra žinomas (-i)</w:t>
            </w:r>
            <w:r w:rsidRPr="004265F7">
              <w:rPr>
                <w:color w:val="000000"/>
                <w:u w:val="single"/>
              </w:rPr>
              <w:t>)</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u w:val="single"/>
              </w:rPr>
              <w:t>Kvazisubtiekėjai</w:t>
            </w:r>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bl>
    <w:p w:rsidR="00C24832" w:rsidRDefault="00C24832" w:rsidP="00C24832">
      <w:pPr>
        <w:jc w:val="both"/>
        <w:rPr>
          <w:bCs/>
          <w:i/>
          <w:color w:val="000000"/>
          <w:sz w:val="22"/>
          <w:szCs w:val="22"/>
          <w:lang w:eastAsia="en-US"/>
        </w:rPr>
      </w:pPr>
      <w:r w:rsidRPr="00C24832">
        <w:rPr>
          <w:bCs/>
          <w:i/>
          <w:color w:val="000000"/>
          <w:sz w:val="22"/>
          <w:szCs w:val="22"/>
          <w:lang w:eastAsia="en-US"/>
        </w:rPr>
        <w:t>Pastab</w:t>
      </w:r>
      <w:r w:rsidR="004F304C">
        <w:rPr>
          <w:bCs/>
          <w:i/>
          <w:color w:val="000000"/>
          <w:sz w:val="22"/>
          <w:szCs w:val="22"/>
          <w:lang w:eastAsia="en-US"/>
        </w:rPr>
        <w:t>a</w:t>
      </w:r>
      <w:r w:rsidRPr="00C24832">
        <w:rPr>
          <w:bCs/>
          <w:i/>
          <w:color w:val="000000"/>
          <w:sz w:val="22"/>
          <w:szCs w:val="22"/>
          <w:lang w:eastAsia="en-US"/>
        </w:rPr>
        <w:t>:</w:t>
      </w:r>
      <w:r w:rsidR="004F304C">
        <w:rPr>
          <w:bCs/>
          <w:i/>
          <w:color w:val="000000"/>
          <w:sz w:val="22"/>
          <w:szCs w:val="22"/>
          <w:lang w:eastAsia="en-US"/>
        </w:rPr>
        <w:t xml:space="preserve"> </w:t>
      </w:r>
      <w:r>
        <w:rPr>
          <w:bCs/>
          <w:i/>
          <w:color w:val="000000"/>
          <w:sz w:val="22"/>
          <w:szCs w:val="22"/>
          <w:lang w:eastAsia="en-US"/>
        </w:rPr>
        <w:t>p</w:t>
      </w:r>
      <w:r w:rsidRPr="00C24832">
        <w:rPr>
          <w:bCs/>
          <w:i/>
          <w:color w:val="000000"/>
          <w:sz w:val="22"/>
          <w:szCs w:val="22"/>
          <w:lang w:eastAsia="en-US"/>
        </w:rPr>
        <w:t>ildyti tuomet, jei Tiekėjas ketina juos pasitelkti</w:t>
      </w:r>
      <w:r>
        <w:rPr>
          <w:bCs/>
          <w:i/>
          <w:color w:val="000000"/>
          <w:sz w:val="22"/>
          <w:szCs w:val="22"/>
          <w:lang w:eastAsia="en-US"/>
        </w:rPr>
        <w:t>.</w:t>
      </w:r>
    </w:p>
    <w:p w:rsidR="00A36A22" w:rsidRDefault="00A36A22" w:rsidP="00C24832">
      <w:pPr>
        <w:jc w:val="both"/>
      </w:pPr>
    </w:p>
    <w:p w:rsidR="00C24832" w:rsidRDefault="002375B5" w:rsidP="00C24832">
      <w:pPr>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rsidR="004265F7" w:rsidRDefault="004265F7" w:rsidP="00C24832">
      <w:pPr>
        <w:jc w:val="both"/>
      </w:pPr>
    </w:p>
    <w:p w:rsidR="004265F7" w:rsidRPr="00CA563B" w:rsidRDefault="00972EFA" w:rsidP="004265F7">
      <w:pPr>
        <w:jc w:val="right"/>
        <w:rPr>
          <w:sz w:val="20"/>
          <w:szCs w:val="20"/>
        </w:rPr>
      </w:pPr>
      <w:r>
        <w:rPr>
          <w:sz w:val="20"/>
          <w:szCs w:val="20"/>
        </w:rPr>
        <w:t>4</w:t>
      </w:r>
      <w:r w:rsidR="004265F7" w:rsidRPr="00CA563B">
        <w:rPr>
          <w:sz w:val="20"/>
          <w:szCs w:val="20"/>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835"/>
        <w:gridCol w:w="6237"/>
      </w:tblGrid>
      <w:tr w:rsidR="002375B5" w:rsidRPr="008050B4" w:rsidTr="008F0B0C">
        <w:trPr>
          <w:trHeight w:val="232"/>
        </w:trPr>
        <w:tc>
          <w:tcPr>
            <w:tcW w:w="812"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Eil. Nr.</w:t>
            </w:r>
          </w:p>
        </w:tc>
        <w:tc>
          <w:tcPr>
            <w:tcW w:w="2835"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6237"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rsidTr="008F0B0C">
        <w:trPr>
          <w:trHeight w:val="105"/>
        </w:trPr>
        <w:tc>
          <w:tcPr>
            <w:tcW w:w="812" w:type="dxa"/>
            <w:vAlign w:val="center"/>
          </w:tcPr>
          <w:p w:rsidR="002375B5" w:rsidRPr="00412584" w:rsidRDefault="002375B5" w:rsidP="001815B3">
            <w:pPr>
              <w:autoSpaceDE w:val="0"/>
              <w:autoSpaceDN w:val="0"/>
              <w:adjustRightInd w:val="0"/>
              <w:jc w:val="right"/>
              <w:rPr>
                <w:color w:val="000000"/>
                <w:lang w:eastAsia="en-US"/>
              </w:rPr>
            </w:pPr>
            <w:r w:rsidRPr="00412584">
              <w:rPr>
                <w:color w:val="000000"/>
                <w:lang w:eastAsia="en-US"/>
              </w:rPr>
              <w:t>1.</w:t>
            </w:r>
          </w:p>
        </w:tc>
        <w:tc>
          <w:tcPr>
            <w:tcW w:w="2835" w:type="dxa"/>
            <w:vAlign w:val="center"/>
          </w:tcPr>
          <w:p w:rsidR="002375B5" w:rsidRPr="00412584" w:rsidRDefault="002375B5" w:rsidP="001815B3">
            <w:pPr>
              <w:autoSpaceDE w:val="0"/>
              <w:autoSpaceDN w:val="0"/>
              <w:adjustRightInd w:val="0"/>
              <w:rPr>
                <w:color w:val="000000"/>
                <w:lang w:eastAsia="en-US"/>
              </w:rPr>
            </w:pPr>
            <w:r w:rsidRPr="00412584">
              <w:rPr>
                <w:color w:val="000000"/>
                <w:lang w:eastAsia="en-US"/>
              </w:rPr>
              <w:t>Pasiūlymo forma</w:t>
            </w:r>
          </w:p>
        </w:tc>
        <w:tc>
          <w:tcPr>
            <w:tcW w:w="6237"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w:t>
            </w:r>
          </w:p>
        </w:tc>
      </w:tr>
      <w:tr w:rsidR="002375B5" w:rsidRPr="00412584" w:rsidTr="008F0B0C">
        <w:trPr>
          <w:trHeight w:val="361"/>
        </w:trPr>
        <w:tc>
          <w:tcPr>
            <w:tcW w:w="812" w:type="dxa"/>
            <w:vAlign w:val="center"/>
          </w:tcPr>
          <w:p w:rsidR="002375B5" w:rsidRPr="00412584" w:rsidRDefault="00CA563B" w:rsidP="001815B3">
            <w:pPr>
              <w:autoSpaceDE w:val="0"/>
              <w:autoSpaceDN w:val="0"/>
              <w:adjustRightInd w:val="0"/>
              <w:jc w:val="right"/>
              <w:rPr>
                <w:color w:val="000000"/>
                <w:lang w:eastAsia="en-US"/>
              </w:rPr>
            </w:pPr>
            <w:r>
              <w:rPr>
                <w:color w:val="000000"/>
                <w:lang w:eastAsia="en-US"/>
              </w:rPr>
              <w:t>2</w:t>
            </w:r>
            <w:r w:rsidR="002375B5" w:rsidRPr="00412584">
              <w:rPr>
                <w:color w:val="000000"/>
                <w:lang w:eastAsia="en-US"/>
              </w:rPr>
              <w:t>.</w:t>
            </w:r>
          </w:p>
        </w:tc>
        <w:tc>
          <w:tcPr>
            <w:tcW w:w="2835" w:type="dxa"/>
            <w:vAlign w:val="center"/>
          </w:tcPr>
          <w:p w:rsidR="002375B5" w:rsidRPr="00412584" w:rsidRDefault="002375B5" w:rsidP="001815B3">
            <w:pPr>
              <w:autoSpaceDE w:val="0"/>
              <w:autoSpaceDN w:val="0"/>
              <w:adjustRightInd w:val="0"/>
              <w:rPr>
                <w:color w:val="000000"/>
                <w:lang w:eastAsia="en-US"/>
              </w:rPr>
            </w:pPr>
            <w:r w:rsidRPr="00412584">
              <w:rPr>
                <w:color w:val="000000"/>
                <w:lang w:eastAsia="en-US"/>
              </w:rPr>
              <w:t xml:space="preserve">Tiekėjo rekvizitai ir kita informacija </w:t>
            </w:r>
          </w:p>
        </w:tc>
        <w:tc>
          <w:tcPr>
            <w:tcW w:w="6237"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PĮ 32 straipsnio 2 dalimi, išskyrus informaciją, kurios atskleidimas negalimas pagal Asmens duomenų teisinės apsaugos įstatymą</w:t>
            </w:r>
          </w:p>
        </w:tc>
      </w:tr>
      <w:tr w:rsidR="002375B5" w:rsidRPr="00412584" w:rsidTr="008F0B0C">
        <w:trPr>
          <w:trHeight w:val="362"/>
        </w:trPr>
        <w:tc>
          <w:tcPr>
            <w:tcW w:w="812" w:type="dxa"/>
            <w:vAlign w:val="center"/>
          </w:tcPr>
          <w:p w:rsidR="002375B5" w:rsidRPr="00412584" w:rsidRDefault="00CA563B" w:rsidP="001815B3">
            <w:pPr>
              <w:autoSpaceDE w:val="0"/>
              <w:autoSpaceDN w:val="0"/>
              <w:adjustRightInd w:val="0"/>
              <w:jc w:val="right"/>
              <w:rPr>
                <w:color w:val="000000"/>
                <w:lang w:eastAsia="en-US"/>
              </w:rPr>
            </w:pPr>
            <w:r>
              <w:rPr>
                <w:color w:val="000000"/>
                <w:lang w:eastAsia="en-US"/>
              </w:rPr>
              <w:t>3</w:t>
            </w:r>
            <w:r w:rsidR="002375B5" w:rsidRPr="00412584">
              <w:rPr>
                <w:color w:val="000000"/>
                <w:lang w:eastAsia="en-US"/>
              </w:rPr>
              <w:t>.</w:t>
            </w:r>
          </w:p>
        </w:tc>
        <w:tc>
          <w:tcPr>
            <w:tcW w:w="2835" w:type="dxa"/>
            <w:vAlign w:val="center"/>
          </w:tcPr>
          <w:p w:rsidR="002375B5" w:rsidRPr="00412584" w:rsidRDefault="00B62AC4" w:rsidP="001815B3">
            <w:pPr>
              <w:autoSpaceDE w:val="0"/>
              <w:autoSpaceDN w:val="0"/>
              <w:adjustRightInd w:val="0"/>
              <w:rPr>
                <w:color w:val="000000"/>
                <w:lang w:eastAsia="en-US"/>
              </w:rPr>
            </w:pPr>
            <w:r>
              <w:rPr>
                <w:color w:val="000000"/>
                <w:lang w:eastAsia="en-US"/>
              </w:rPr>
              <w:t>P</w:t>
            </w:r>
            <w:r w:rsidR="00972EFA">
              <w:rPr>
                <w:color w:val="000000"/>
                <w:lang w:eastAsia="en-US"/>
              </w:rPr>
              <w:t>aslaugų</w:t>
            </w:r>
            <w:r w:rsidR="004F304C">
              <w:rPr>
                <w:color w:val="000000"/>
                <w:lang w:eastAsia="en-US"/>
              </w:rPr>
              <w:t xml:space="preserve"> </w:t>
            </w:r>
            <w:r w:rsidR="000D43EE">
              <w:rPr>
                <w:color w:val="000000"/>
                <w:lang w:eastAsia="en-US"/>
              </w:rPr>
              <w:t>kain</w:t>
            </w:r>
            <w:r w:rsidR="008A0680">
              <w:rPr>
                <w:color w:val="000000"/>
                <w:lang w:eastAsia="en-US"/>
              </w:rPr>
              <w:t>a</w:t>
            </w:r>
            <w:r w:rsidR="00972EFA">
              <w:rPr>
                <w:color w:val="000000"/>
                <w:lang w:eastAsia="en-US"/>
              </w:rPr>
              <w:t xml:space="preserve"> / įkainiai</w:t>
            </w:r>
          </w:p>
        </w:tc>
        <w:tc>
          <w:tcPr>
            <w:tcW w:w="6237"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w:t>
            </w:r>
            <w:r w:rsidR="0027041E">
              <w:rPr>
                <w:color w:val="000000"/>
                <w:lang w:eastAsia="en-US"/>
              </w:rPr>
              <w:t>KS</w:t>
            </w:r>
            <w:r w:rsidRPr="00412584">
              <w:rPr>
                <w:color w:val="000000"/>
                <w:lang w:eastAsia="en-US"/>
              </w:rPr>
              <w:t xml:space="preserve">PĮ 32 straipsnio 2 dalimi, VPT ir teismų formuojama praktika, išskyrus </w:t>
            </w:r>
            <w:r w:rsidR="00972EFA">
              <w:rPr>
                <w:color w:val="000000"/>
                <w:lang w:eastAsia="en-US"/>
              </w:rPr>
              <w:t xml:space="preserve">kainos / </w:t>
            </w:r>
            <w:r w:rsidRPr="00412584">
              <w:rPr>
                <w:color w:val="000000"/>
                <w:lang w:eastAsia="en-US"/>
              </w:rPr>
              <w:t>įkainių sudedamąsias dalis</w:t>
            </w:r>
          </w:p>
        </w:tc>
      </w:tr>
    </w:tbl>
    <w:p w:rsidR="00873DFB" w:rsidRDefault="00412584" w:rsidP="00412584">
      <w:pPr>
        <w:jc w:val="both"/>
        <w:rPr>
          <w:bCs/>
          <w:i/>
          <w:sz w:val="22"/>
          <w:szCs w:val="22"/>
          <w:lang w:eastAsia="en-US"/>
        </w:rPr>
      </w:pPr>
      <w:r w:rsidRPr="00412584">
        <w:rPr>
          <w:bCs/>
          <w:i/>
          <w:sz w:val="22"/>
          <w:szCs w:val="22"/>
          <w:lang w:eastAsia="en-US"/>
        </w:rPr>
        <w:t>Pastab</w:t>
      </w:r>
      <w:r w:rsidR="00873DFB">
        <w:rPr>
          <w:bCs/>
          <w:i/>
          <w:sz w:val="22"/>
          <w:szCs w:val="22"/>
          <w:lang w:eastAsia="en-US"/>
        </w:rPr>
        <w:t>os</w:t>
      </w:r>
      <w:r w:rsidRPr="00412584">
        <w:rPr>
          <w:bCs/>
          <w:i/>
          <w:sz w:val="22"/>
          <w:szCs w:val="22"/>
          <w:lang w:eastAsia="en-US"/>
        </w:rPr>
        <w:t>:</w:t>
      </w:r>
    </w:p>
    <w:p w:rsidR="00412584" w:rsidRDefault="00873DFB" w:rsidP="00412584">
      <w:pPr>
        <w:jc w:val="both"/>
        <w:rPr>
          <w:i/>
          <w:sz w:val="22"/>
          <w:szCs w:val="22"/>
          <w:lang w:eastAsia="en-US"/>
        </w:rPr>
      </w:pPr>
      <w:r>
        <w:rPr>
          <w:bCs/>
          <w:i/>
          <w:sz w:val="22"/>
          <w:szCs w:val="22"/>
          <w:lang w:eastAsia="en-US"/>
        </w:rPr>
        <w:t xml:space="preserve">1) </w:t>
      </w:r>
      <w:r w:rsidR="00412584" w:rsidRPr="00412584">
        <w:rPr>
          <w:i/>
          <w:sz w:val="22"/>
          <w:szCs w:val="22"/>
          <w:lang w:eastAsia="en-US"/>
        </w:rPr>
        <w:t>Tiekėjo, su kuriuo bus sudaroma sutartis šiame pirkime, pasiūlymo kain</w:t>
      </w:r>
      <w:r w:rsidR="001F198C">
        <w:rPr>
          <w:i/>
          <w:sz w:val="22"/>
          <w:szCs w:val="22"/>
          <w:lang w:eastAsia="en-US"/>
        </w:rPr>
        <w:t>a</w:t>
      </w:r>
      <w:r w:rsidR="00972EFA">
        <w:rPr>
          <w:i/>
          <w:sz w:val="22"/>
          <w:szCs w:val="22"/>
          <w:lang w:eastAsia="en-US"/>
        </w:rPr>
        <w:t xml:space="preserve"> / įkainiai</w:t>
      </w:r>
      <w:r w:rsidR="00412584" w:rsidRPr="00412584">
        <w:rPr>
          <w:i/>
          <w:sz w:val="22"/>
          <w:szCs w:val="22"/>
          <w:lang w:eastAsia="en-US"/>
        </w:rPr>
        <w:t xml:space="preserve"> bus viešinam</w:t>
      </w:r>
      <w:r w:rsidR="00972EFA">
        <w:rPr>
          <w:i/>
          <w:sz w:val="22"/>
          <w:szCs w:val="22"/>
          <w:lang w:eastAsia="en-US"/>
        </w:rPr>
        <w:t>i</w:t>
      </w:r>
      <w:r w:rsidR="00412584" w:rsidRPr="00412584">
        <w:rPr>
          <w:i/>
          <w:sz w:val="22"/>
          <w:szCs w:val="22"/>
          <w:lang w:eastAsia="en-US"/>
        </w:rPr>
        <w:t>.</w:t>
      </w:r>
    </w:p>
    <w:p w:rsidR="00873DFB" w:rsidRPr="004E5A6A" w:rsidRDefault="00873DFB" w:rsidP="00873DFB">
      <w:pPr>
        <w:jc w:val="both"/>
        <w:rPr>
          <w:bCs/>
          <w:i/>
          <w:sz w:val="22"/>
          <w:szCs w:val="22"/>
          <w:lang w:eastAsia="en-US"/>
        </w:rPr>
      </w:pPr>
      <w:r w:rsidRPr="004E5A6A">
        <w:rPr>
          <w:bCs/>
          <w:i/>
          <w:sz w:val="22"/>
          <w:szCs w:val="22"/>
          <w:lang w:eastAsia="en-US"/>
        </w:rPr>
        <w:t>2) Su laimėjusiu Tiekėju sudarytoje sutartyje kainos</w:t>
      </w:r>
      <w:r w:rsidR="00972EFA">
        <w:rPr>
          <w:bCs/>
          <w:i/>
          <w:sz w:val="22"/>
          <w:szCs w:val="22"/>
          <w:lang w:eastAsia="en-US"/>
        </w:rPr>
        <w:t xml:space="preserve"> / įkainių</w:t>
      </w:r>
      <w:r w:rsidRPr="004E5A6A">
        <w:rPr>
          <w:bCs/>
          <w:i/>
          <w:sz w:val="22"/>
          <w:szCs w:val="22"/>
          <w:lang w:eastAsia="en-US"/>
        </w:rPr>
        <w:t xml:space="preserve"> sudedamosios dalys nebus viešinamos tik esant visoms žemiau nurodytoms aplinkybėms:</w:t>
      </w:r>
    </w:p>
    <w:p w:rsidR="00873DFB" w:rsidRPr="004E5A6A" w:rsidRDefault="00873DFB" w:rsidP="00873DFB">
      <w:pPr>
        <w:jc w:val="both"/>
        <w:rPr>
          <w:bCs/>
          <w:i/>
          <w:sz w:val="22"/>
          <w:szCs w:val="22"/>
          <w:lang w:eastAsia="en-US"/>
        </w:rPr>
      </w:pPr>
      <w:r w:rsidRPr="004E5A6A">
        <w:rPr>
          <w:bCs/>
          <w:i/>
          <w:sz w:val="22"/>
          <w:szCs w:val="22"/>
          <w:lang w:eastAsia="en-US"/>
        </w:rPr>
        <w:t>2.1) Tiekėjas, teikdamas pasiūlymą, ne formaliai, bet realiai (laikantis tai sričiai taikomos praktikos) pagrindžia būtinybę išsaugoti tokios informacijos slaptumą;</w:t>
      </w:r>
    </w:p>
    <w:p w:rsidR="00873DFB" w:rsidRPr="004E5A6A" w:rsidRDefault="00873DFB" w:rsidP="00873DFB">
      <w:pPr>
        <w:jc w:val="both"/>
        <w:rPr>
          <w:bCs/>
          <w:i/>
          <w:sz w:val="22"/>
          <w:szCs w:val="22"/>
          <w:lang w:eastAsia="en-US"/>
        </w:rPr>
      </w:pPr>
      <w:r w:rsidRPr="004E5A6A">
        <w:rPr>
          <w:bCs/>
          <w:i/>
          <w:sz w:val="22"/>
          <w:szCs w:val="22"/>
          <w:lang w:eastAsia="en-US"/>
        </w:rPr>
        <w:t>2.2) Kaino</w:t>
      </w:r>
      <w:r w:rsidR="008A0680">
        <w:rPr>
          <w:bCs/>
          <w:i/>
          <w:sz w:val="22"/>
          <w:szCs w:val="22"/>
          <w:lang w:eastAsia="en-US"/>
        </w:rPr>
        <w:t>s</w:t>
      </w:r>
      <w:r w:rsidRPr="004E5A6A">
        <w:rPr>
          <w:bCs/>
          <w:i/>
          <w:sz w:val="22"/>
          <w:szCs w:val="22"/>
          <w:lang w:eastAsia="en-US"/>
        </w:rPr>
        <w:t xml:space="preserve"> </w:t>
      </w:r>
      <w:r w:rsidR="00972EFA">
        <w:rPr>
          <w:bCs/>
          <w:i/>
          <w:sz w:val="22"/>
          <w:szCs w:val="22"/>
          <w:lang w:eastAsia="en-US"/>
        </w:rPr>
        <w:t xml:space="preserve">/ įkainių </w:t>
      </w:r>
      <w:r w:rsidRPr="004E5A6A">
        <w:rPr>
          <w:bCs/>
          <w:i/>
          <w:sz w:val="22"/>
          <w:szCs w:val="22"/>
          <w:lang w:eastAsia="en-US"/>
        </w:rPr>
        <w:t>sudedamosios dalys sudaro Tiekėjo komercinę (gamybinę) paslaptį Lietuvos Respublikos civilinio kodekso 1.116 straipsnio 1 dalies prasme ir Tiekėjas tai pagrindžia;</w:t>
      </w:r>
    </w:p>
    <w:p w:rsidR="00873DFB" w:rsidRPr="004E5A6A" w:rsidRDefault="00873DFB" w:rsidP="00873DFB">
      <w:pPr>
        <w:jc w:val="both"/>
        <w:rPr>
          <w:bCs/>
          <w:i/>
          <w:sz w:val="22"/>
          <w:szCs w:val="22"/>
          <w:lang w:eastAsia="en-US"/>
        </w:rPr>
      </w:pPr>
      <w:r w:rsidRPr="004E5A6A">
        <w:rPr>
          <w:bCs/>
          <w:i/>
          <w:sz w:val="22"/>
          <w:szCs w:val="22"/>
          <w:lang w:eastAsia="en-US"/>
        </w:rPr>
        <w:lastRenderedPageBreak/>
        <w:t xml:space="preserve">2.3) Kainos </w:t>
      </w:r>
      <w:r w:rsidR="00972EFA">
        <w:rPr>
          <w:bCs/>
          <w:i/>
          <w:sz w:val="22"/>
          <w:szCs w:val="22"/>
          <w:lang w:eastAsia="en-US"/>
        </w:rPr>
        <w:t xml:space="preserve">/ įkainių </w:t>
      </w:r>
      <w:r w:rsidRPr="004E5A6A">
        <w:rPr>
          <w:bCs/>
          <w:i/>
          <w:sz w:val="22"/>
          <w:szCs w:val="22"/>
          <w:lang w:eastAsia="en-US"/>
        </w:rPr>
        <w:t>sudedamųjų dalių atskleidimas yra siejamas su galimos žalos grėsme ir Tiekėjas pateikia pagrindimą.</w:t>
      </w:r>
    </w:p>
    <w:p w:rsidR="00873DFB" w:rsidRDefault="00873DFB" w:rsidP="00873DFB">
      <w:pPr>
        <w:jc w:val="both"/>
        <w:rPr>
          <w:bCs/>
          <w:i/>
          <w:sz w:val="22"/>
          <w:szCs w:val="22"/>
          <w:lang w:eastAsia="en-US"/>
        </w:rPr>
      </w:pPr>
      <w:r w:rsidRPr="004E5A6A">
        <w:rPr>
          <w:bCs/>
          <w:i/>
          <w:sz w:val="22"/>
          <w:szCs w:val="22"/>
          <w:lang w:eastAsia="en-US"/>
        </w:rPr>
        <w:t>3) Tiekėjui pasiūlymo pateikimo metu nenurodžius visos aukščiau išvardintos informacijos, Perkantysis subjektas papildomai į tiekėją nesikreips dėl kainos</w:t>
      </w:r>
      <w:r w:rsidR="00972EFA">
        <w:rPr>
          <w:bCs/>
          <w:i/>
          <w:sz w:val="22"/>
          <w:szCs w:val="22"/>
          <w:lang w:eastAsia="en-US"/>
        </w:rPr>
        <w:t xml:space="preserve"> /įkainių</w:t>
      </w:r>
      <w:r w:rsidRPr="004E5A6A">
        <w:rPr>
          <w:bCs/>
          <w:i/>
          <w:sz w:val="22"/>
          <w:szCs w:val="22"/>
          <w:lang w:eastAsia="en-US"/>
        </w:rPr>
        <w:t xml:space="preserve"> sudedamųjų dalių konfidencialumo, o Tiekėjo Pasiūlyme pateiktas kainos </w:t>
      </w:r>
      <w:r w:rsidR="00972EFA">
        <w:rPr>
          <w:bCs/>
          <w:i/>
          <w:sz w:val="22"/>
          <w:szCs w:val="22"/>
          <w:lang w:eastAsia="en-US"/>
        </w:rPr>
        <w:t xml:space="preserve">/įkainių </w:t>
      </w:r>
      <w:r w:rsidRPr="004E5A6A">
        <w:rPr>
          <w:bCs/>
          <w:i/>
          <w:sz w:val="22"/>
          <w:szCs w:val="22"/>
          <w:lang w:eastAsia="en-US"/>
        </w:rPr>
        <w:t>sudedamąsias dalis laikys nekonfidencialiomis.</w:t>
      </w:r>
    </w:p>
    <w:p w:rsidR="00412584" w:rsidRPr="00412584" w:rsidRDefault="00412584" w:rsidP="00C24832">
      <w:pPr>
        <w:jc w:val="both"/>
        <w:rPr>
          <w:bCs/>
          <w:lang w:eastAsia="en-US"/>
        </w:rPr>
      </w:pPr>
    </w:p>
    <w:p w:rsidR="002375B5" w:rsidRPr="00412584" w:rsidRDefault="00AF6557" w:rsidP="00C24832">
      <w:pPr>
        <w:jc w:val="both"/>
        <w:rPr>
          <w:bCs/>
          <w:lang w:eastAsia="en-US"/>
        </w:rPr>
      </w:pPr>
      <w:r>
        <w:rPr>
          <w:bCs/>
          <w:lang w:eastAsia="en-US"/>
        </w:rPr>
        <w:t>Šioje</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rsidR="005E0275" w:rsidRPr="003872F6" w:rsidRDefault="005E0275" w:rsidP="005E0275">
      <w:pPr>
        <w:tabs>
          <w:tab w:val="left" w:pos="993"/>
        </w:tabs>
        <w:spacing w:before="60" w:after="60"/>
        <w:jc w:val="both"/>
        <w:rPr>
          <w:lang w:eastAsia="en-US"/>
        </w:rPr>
      </w:pPr>
      <w:r w:rsidRPr="003872F6">
        <w:rPr>
          <w:lang w:eastAsia="en-US"/>
        </w:rPr>
        <w:t xml:space="preserve">Šiame pasiūlyme yra pateikta ši </w:t>
      </w:r>
      <w:r w:rsidRPr="003872F6">
        <w:rPr>
          <w:b/>
          <w:bCs/>
          <w:lang w:eastAsia="en-US"/>
        </w:rPr>
        <w:t>konfidenciali informacija</w:t>
      </w:r>
      <w:r w:rsidRPr="003872F6">
        <w:rPr>
          <w:lang w:eastAsia="en-US"/>
        </w:rPr>
        <w:t>:</w:t>
      </w:r>
    </w:p>
    <w:p w:rsidR="00CB3981" w:rsidRPr="003872F6" w:rsidRDefault="00972EFA" w:rsidP="00CB3981">
      <w:pPr>
        <w:jc w:val="right"/>
        <w:rPr>
          <w:u w:val="single"/>
          <w:lang w:eastAsia="en-US"/>
        </w:rPr>
      </w:pPr>
      <w:r>
        <w:rPr>
          <w:sz w:val="20"/>
          <w:szCs w:val="20"/>
        </w:rPr>
        <w:t>5</w:t>
      </w:r>
      <w:r w:rsidR="00CB3981" w:rsidRPr="003872F6">
        <w:rPr>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rsidTr="00412584">
        <w:tc>
          <w:tcPr>
            <w:tcW w:w="959" w:type="dxa"/>
            <w:tcBorders>
              <w:top w:val="single" w:sz="4" w:space="0" w:color="auto"/>
              <w:left w:val="single" w:sz="4" w:space="0" w:color="auto"/>
              <w:bottom w:val="single" w:sz="4" w:space="0" w:color="auto"/>
              <w:right w:val="single" w:sz="4" w:space="0" w:color="auto"/>
            </w:tcBorders>
            <w:vAlign w:val="center"/>
          </w:tcPr>
          <w:p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rsidTr="00412584">
        <w:tc>
          <w:tcPr>
            <w:tcW w:w="959" w:type="dxa"/>
            <w:tcBorders>
              <w:top w:val="single" w:sz="4" w:space="0" w:color="auto"/>
              <w:left w:val="single" w:sz="4" w:space="0" w:color="auto"/>
              <w:bottom w:val="single" w:sz="4" w:space="0" w:color="auto"/>
              <w:right w:val="single" w:sz="4" w:space="0" w:color="auto"/>
            </w:tcBorders>
          </w:tcPr>
          <w:p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rsidR="005E0275" w:rsidRPr="003872F6" w:rsidRDefault="005E0275" w:rsidP="005E0275">
            <w:pPr>
              <w:jc w:val="both"/>
              <w:rPr>
                <w:lang w:eastAsia="en-US"/>
              </w:rPr>
            </w:pPr>
          </w:p>
        </w:tc>
      </w:tr>
    </w:tbl>
    <w:p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rsidR="00412584" w:rsidRPr="00412584" w:rsidRDefault="00412584" w:rsidP="007214BA">
      <w:pPr>
        <w:jc w:val="both"/>
        <w:rPr>
          <w:b/>
          <w:lang w:eastAsia="en-US"/>
        </w:rPr>
      </w:pPr>
    </w:p>
    <w:p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rsidR="00CB3981" w:rsidRPr="003872F6" w:rsidRDefault="00972EFA" w:rsidP="00CB3981">
      <w:pPr>
        <w:jc w:val="right"/>
        <w:rPr>
          <w:lang w:eastAsia="en-US"/>
        </w:rPr>
      </w:pPr>
      <w:r>
        <w:rPr>
          <w:sz w:val="20"/>
          <w:szCs w:val="20"/>
        </w:rPr>
        <w:t>6</w:t>
      </w:r>
      <w:r w:rsidR="00CB3981" w:rsidRPr="003872F6">
        <w:rPr>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412584" w:rsidTr="00412584">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5E0275" w:rsidP="00412584">
            <w:pPr>
              <w:jc w:val="center"/>
              <w:rPr>
                <w:b/>
                <w:lang w:eastAsia="en-US"/>
              </w:rPr>
            </w:pPr>
            <w:r w:rsidRPr="00412584">
              <w:rPr>
                <w:b/>
                <w:lang w:eastAsia="en-US"/>
              </w:rPr>
              <w:t>Dokumento puslapių skaičius</w:t>
            </w:r>
          </w:p>
        </w:tc>
      </w:tr>
      <w:tr w:rsidR="00236B6C"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D572D4">
            <w:pPr>
              <w:jc w:val="both"/>
              <w:rPr>
                <w:i/>
                <w:color w:val="0070C0"/>
              </w:rPr>
            </w:pPr>
            <w:r w:rsidRPr="00602016">
              <w:rPr>
                <w:i/>
                <w:color w:val="0070C0"/>
              </w:rPr>
              <w:t>...užpildyta ir pasirašyta pasiūlymo forma</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5E0275">
            <w:pPr>
              <w:jc w:val="center"/>
              <w:rPr>
                <w:i/>
                <w:color w:val="0070C0"/>
              </w:rPr>
            </w:pPr>
          </w:p>
        </w:tc>
      </w:tr>
      <w:tr w:rsidR="00BF242D"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BF242D" w:rsidRPr="00602016" w:rsidRDefault="00BF242D"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BF242D" w:rsidRPr="00602016" w:rsidRDefault="00BF242D" w:rsidP="00C111C9">
            <w:pPr>
              <w:rPr>
                <w:i/>
                <w:color w:val="0070C0"/>
              </w:rPr>
            </w:pPr>
            <w:r w:rsidRPr="00BF242D">
              <w:rPr>
                <w:i/>
                <w:color w:val="0070C0"/>
              </w:rPr>
              <w:t>...įgaliojimas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BF242D" w:rsidRPr="00602016" w:rsidRDefault="00BF242D" w:rsidP="005E0275">
            <w:pPr>
              <w:jc w:val="center"/>
              <w:rPr>
                <w:i/>
                <w:color w:val="0070C0"/>
              </w:rPr>
            </w:pPr>
          </w:p>
        </w:tc>
      </w:tr>
      <w:tr w:rsidR="008F0B0C"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8F0B0C" w:rsidRPr="00602016" w:rsidRDefault="008F0B0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8F0B0C" w:rsidRPr="008F0B0C" w:rsidRDefault="008F0B0C" w:rsidP="00C111C9">
            <w:pPr>
              <w:rPr>
                <w:i/>
                <w:color w:val="0070C0"/>
              </w:rPr>
            </w:pPr>
            <w:r>
              <w:rPr>
                <w:i/>
                <w:color w:val="0070C0"/>
              </w:rPr>
              <w:t>... kt.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8F0B0C" w:rsidRPr="00602016" w:rsidRDefault="008F0B0C" w:rsidP="005E0275">
            <w:pPr>
              <w:jc w:val="center"/>
              <w:rPr>
                <w:i/>
                <w:color w:val="0070C0"/>
              </w:rPr>
            </w:pPr>
          </w:p>
        </w:tc>
      </w:tr>
    </w:tbl>
    <w:p w:rsidR="005E0275" w:rsidRPr="00A96678" w:rsidRDefault="005E0275" w:rsidP="005E0275">
      <w:pPr>
        <w:ind w:hanging="142"/>
        <w:jc w:val="both"/>
      </w:pPr>
    </w:p>
    <w:p w:rsidR="00A96678" w:rsidRDefault="00BF73FF" w:rsidP="00BF73FF">
      <w:pPr>
        <w:tabs>
          <w:tab w:val="right" w:leader="underscore" w:pos="9639"/>
        </w:tabs>
        <w:ind w:left="-142"/>
        <w:jc w:val="both"/>
      </w:pPr>
      <w:r w:rsidRPr="00D75B79">
        <w:t xml:space="preserve">Pasiūlymas galioja </w:t>
      </w:r>
      <w:r w:rsidR="00972EFA">
        <w:t>60</w:t>
      </w:r>
      <w:r w:rsidRPr="00D75B79">
        <w:t xml:space="preserve"> (</w:t>
      </w:r>
      <w:r w:rsidR="00972EFA">
        <w:t>šešiasdešimt</w:t>
      </w:r>
      <w:r w:rsidRPr="00D75B79">
        <w:t xml:space="preserve">) </w:t>
      </w:r>
      <w:r w:rsidR="00972EFA">
        <w:t>kalendorinių dienų</w:t>
      </w:r>
      <w:r w:rsidRPr="00D75B79">
        <w:t xml:space="preserve"> nuo pasiūlymų pateikimo termino pabaigos</w:t>
      </w:r>
      <w:r w:rsidR="00A96678">
        <w:t>.</w:t>
      </w:r>
    </w:p>
    <w:p w:rsidR="007214BA" w:rsidRPr="00A96678" w:rsidRDefault="007214BA" w:rsidP="00A96678">
      <w:pPr>
        <w:tabs>
          <w:tab w:val="right" w:leader="underscore" w:pos="9639"/>
        </w:tabs>
        <w:ind w:left="-142"/>
        <w:jc w:val="both"/>
      </w:pPr>
    </w:p>
    <w:p w:rsidR="007B0BDF" w:rsidRDefault="007214BA" w:rsidP="00A96678">
      <w:pPr>
        <w:tabs>
          <w:tab w:val="right" w:leader="underscore" w:pos="9639"/>
        </w:tabs>
        <w:ind w:left="-142"/>
        <w:jc w:val="both"/>
      </w:pPr>
      <w:r w:rsidRPr="00A96678">
        <w:t xml:space="preserve">Šiuo Pasiūlymu patvirtiname, kad atitinkame visus </w:t>
      </w:r>
      <w:r w:rsidR="00A96678">
        <w:t>p</w:t>
      </w:r>
      <w:r w:rsidRPr="00A96678">
        <w:t xml:space="preserve">irkimo </w:t>
      </w:r>
      <w:r w:rsidR="002B2598">
        <w:t>sąlygose</w:t>
      </w:r>
      <w:r w:rsidRPr="00A96678">
        <w:t xml:space="preserve"> nurodytus </w:t>
      </w:r>
      <w:r w:rsidR="00A96678">
        <w:t>k</w:t>
      </w:r>
      <w:r w:rsidRPr="00A96678">
        <w:t>valifikacijos reikalavimus (jei toks (-ie) buvo keliami) ir nėra tiekėjo pašalinimo pagrindų (jei toks (-ie) reikalavimas (-ai) buvo keliamas (-i)).</w:t>
      </w:r>
    </w:p>
    <w:p w:rsidR="00A96678" w:rsidRDefault="00A96678" w:rsidP="00A96678">
      <w:pPr>
        <w:tabs>
          <w:tab w:val="right" w:leader="underscore" w:pos="9639"/>
        </w:tabs>
        <w:ind w:left="-142"/>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teikdam</w:t>
      </w:r>
      <w:r w:rsidR="008F0B0C">
        <w:t>as</w:t>
      </w:r>
      <w:r w:rsidRPr="00A96678">
        <w:t xml:space="preserve"> pasiūlymą PS vykdomam pirkimui, įsipareigoj</w:t>
      </w:r>
      <w:r w:rsidR="008F0B0C">
        <w:t>u</w:t>
      </w:r>
      <w:r w:rsidRPr="00A96678">
        <w:t>, kad sutartį vykdys tik tokią teisę turintys asmenys</w:t>
      </w:r>
      <w:r>
        <w:t>.</w:t>
      </w:r>
    </w:p>
    <w:p w:rsidR="00873DFB" w:rsidRDefault="00873DFB" w:rsidP="00A96678">
      <w:pPr>
        <w:tabs>
          <w:tab w:val="right" w:leader="underscore" w:pos="9639"/>
        </w:tabs>
        <w:ind w:left="-142"/>
        <w:jc w:val="both"/>
      </w:pPr>
    </w:p>
    <w:p w:rsidR="007214BA" w:rsidRPr="00A96678" w:rsidRDefault="007214BA" w:rsidP="00A96678">
      <w:pPr>
        <w:tabs>
          <w:tab w:val="right" w:leader="underscore" w:pos="9639"/>
        </w:tabs>
        <w:ind w:left="-142"/>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rsidR="007214BA" w:rsidRPr="00A96678" w:rsidRDefault="007214BA" w:rsidP="00A96678">
      <w:pPr>
        <w:tabs>
          <w:tab w:val="right" w:leader="underscore" w:pos="9639"/>
        </w:tabs>
        <w:ind w:left="-142"/>
        <w:jc w:val="both"/>
      </w:pPr>
    </w:p>
    <w:p w:rsidR="007B0BDF" w:rsidRPr="00DE3A89" w:rsidRDefault="005E0275" w:rsidP="005E0275">
      <w:pPr>
        <w:jc w:val="both"/>
        <w:rPr>
          <w:color w:val="000000"/>
          <w:lang w:eastAsia="en-US"/>
        </w:rPr>
      </w:pPr>
      <w:r w:rsidRPr="00DE3A89">
        <w:rPr>
          <w:color w:val="000000"/>
          <w:lang w:eastAsia="en-US"/>
        </w:rPr>
        <w:t>________________________________</w:t>
      </w:r>
      <w:r w:rsidRPr="00DE3A89">
        <w:rPr>
          <w:color w:val="000000"/>
          <w:lang w:eastAsia="en-US"/>
        </w:rPr>
        <w:tab/>
        <w:t>_____________</w:t>
      </w:r>
      <w:r w:rsidRPr="00DE3A89">
        <w:rPr>
          <w:color w:val="000000"/>
          <w:lang w:eastAsia="en-US"/>
        </w:rPr>
        <w:tab/>
        <w:t>____________________________</w:t>
      </w:r>
    </w:p>
    <w:p w:rsidR="00CE1186" w:rsidRDefault="005E0275" w:rsidP="00236B6C">
      <w:pPr>
        <w:jc w:val="both"/>
        <w:rPr>
          <w:i/>
          <w:color w:val="000000"/>
          <w:sz w:val="22"/>
          <w:szCs w:val="22"/>
          <w:lang w:eastAsia="en-US"/>
        </w:rPr>
      </w:pPr>
      <w:r w:rsidRPr="003872F6">
        <w:rPr>
          <w:i/>
          <w:color w:val="000000"/>
          <w:sz w:val="22"/>
          <w:szCs w:val="22"/>
          <w:lang w:eastAsia="en-US"/>
        </w:rPr>
        <w:t>(Tiekėjo arba jo įgalioto asmens pareigos)</w:t>
      </w:r>
      <w:r w:rsidRPr="003872F6">
        <w:rPr>
          <w:i/>
          <w:color w:val="000000"/>
          <w:sz w:val="22"/>
          <w:szCs w:val="22"/>
          <w:lang w:eastAsia="en-US"/>
        </w:rPr>
        <w:tab/>
        <w:t>(parašas)</w:t>
      </w:r>
      <w:r w:rsidRPr="003872F6">
        <w:rPr>
          <w:i/>
          <w:color w:val="000000"/>
          <w:sz w:val="22"/>
          <w:szCs w:val="22"/>
          <w:lang w:eastAsia="en-US"/>
        </w:rPr>
        <w:tab/>
      </w:r>
      <w:r w:rsidRPr="003872F6">
        <w:rPr>
          <w:i/>
          <w:color w:val="000000"/>
          <w:sz w:val="22"/>
          <w:szCs w:val="22"/>
          <w:lang w:eastAsia="en-US"/>
        </w:rPr>
        <w:tab/>
      </w:r>
      <w:r w:rsidRPr="003872F6">
        <w:rPr>
          <w:i/>
          <w:color w:val="000000"/>
          <w:sz w:val="22"/>
          <w:szCs w:val="22"/>
          <w:lang w:eastAsia="en-US"/>
        </w:rPr>
        <w:tab/>
        <w:t>(vardas, pavardė)</w:t>
      </w:r>
    </w:p>
    <w:p w:rsidR="00A96678" w:rsidRPr="00A96678" w:rsidRDefault="00A96678" w:rsidP="00236B6C">
      <w:pPr>
        <w:jc w:val="both"/>
        <w:rPr>
          <w:i/>
          <w:sz w:val="22"/>
          <w:szCs w:val="22"/>
          <w:lang w:eastAsia="en-US"/>
        </w:rPr>
      </w:pPr>
    </w:p>
    <w:p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6A6" w:rsidRDefault="00AD36A6" w:rsidP="00C111C9">
      <w:r>
        <w:separator/>
      </w:r>
    </w:p>
  </w:endnote>
  <w:endnote w:type="continuationSeparator" w:id="0">
    <w:p w:rsidR="00AD36A6" w:rsidRDefault="00AD36A6"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6A6" w:rsidRDefault="00AD36A6" w:rsidP="00C111C9">
      <w:r>
        <w:separator/>
      </w:r>
    </w:p>
  </w:footnote>
  <w:footnote w:type="continuationSeparator" w:id="0">
    <w:p w:rsidR="00AD36A6" w:rsidRDefault="00AD36A6"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A6A"/>
    <w:rsid w:val="00011B37"/>
    <w:rsid w:val="00016F4C"/>
    <w:rsid w:val="00017026"/>
    <w:rsid w:val="00036C81"/>
    <w:rsid w:val="00040439"/>
    <w:rsid w:val="00045854"/>
    <w:rsid w:val="00056540"/>
    <w:rsid w:val="00057083"/>
    <w:rsid w:val="00057B6F"/>
    <w:rsid w:val="00074873"/>
    <w:rsid w:val="00082873"/>
    <w:rsid w:val="00085E34"/>
    <w:rsid w:val="000923B6"/>
    <w:rsid w:val="00092C20"/>
    <w:rsid w:val="00094280"/>
    <w:rsid w:val="00094422"/>
    <w:rsid w:val="000A0C6F"/>
    <w:rsid w:val="000A71D5"/>
    <w:rsid w:val="000B314A"/>
    <w:rsid w:val="000C52A0"/>
    <w:rsid w:val="000C71ED"/>
    <w:rsid w:val="000D43EE"/>
    <w:rsid w:val="000D73C0"/>
    <w:rsid w:val="000E5F07"/>
    <w:rsid w:val="000E7DF1"/>
    <w:rsid w:val="000F17E9"/>
    <w:rsid w:val="000F5F49"/>
    <w:rsid w:val="00100207"/>
    <w:rsid w:val="00101D9D"/>
    <w:rsid w:val="0010302D"/>
    <w:rsid w:val="0010391A"/>
    <w:rsid w:val="00104A6E"/>
    <w:rsid w:val="00112341"/>
    <w:rsid w:val="00113C0C"/>
    <w:rsid w:val="00115A1F"/>
    <w:rsid w:val="00122EB9"/>
    <w:rsid w:val="00127FEA"/>
    <w:rsid w:val="00133C06"/>
    <w:rsid w:val="0013525C"/>
    <w:rsid w:val="001451C3"/>
    <w:rsid w:val="00147294"/>
    <w:rsid w:val="00161627"/>
    <w:rsid w:val="001644A8"/>
    <w:rsid w:val="001646A8"/>
    <w:rsid w:val="0017750A"/>
    <w:rsid w:val="001815B3"/>
    <w:rsid w:val="00183EF8"/>
    <w:rsid w:val="001908EC"/>
    <w:rsid w:val="001A037D"/>
    <w:rsid w:val="001A0FE3"/>
    <w:rsid w:val="001A2900"/>
    <w:rsid w:val="001A3ABA"/>
    <w:rsid w:val="001A4AB2"/>
    <w:rsid w:val="001B1E92"/>
    <w:rsid w:val="001B3F5F"/>
    <w:rsid w:val="001C1719"/>
    <w:rsid w:val="001D548B"/>
    <w:rsid w:val="001E594D"/>
    <w:rsid w:val="001E722C"/>
    <w:rsid w:val="001E7275"/>
    <w:rsid w:val="001F198C"/>
    <w:rsid w:val="001F75CD"/>
    <w:rsid w:val="00204547"/>
    <w:rsid w:val="00204802"/>
    <w:rsid w:val="00205F25"/>
    <w:rsid w:val="002070B4"/>
    <w:rsid w:val="00222161"/>
    <w:rsid w:val="0023092D"/>
    <w:rsid w:val="00233E90"/>
    <w:rsid w:val="00234AA4"/>
    <w:rsid w:val="00236B6C"/>
    <w:rsid w:val="002375B5"/>
    <w:rsid w:val="002532E4"/>
    <w:rsid w:val="0026089F"/>
    <w:rsid w:val="00261489"/>
    <w:rsid w:val="00267338"/>
    <w:rsid w:val="0027041E"/>
    <w:rsid w:val="00276A08"/>
    <w:rsid w:val="00281951"/>
    <w:rsid w:val="00281E8E"/>
    <w:rsid w:val="0028792F"/>
    <w:rsid w:val="00293A43"/>
    <w:rsid w:val="00296178"/>
    <w:rsid w:val="002A3937"/>
    <w:rsid w:val="002A5070"/>
    <w:rsid w:val="002B2598"/>
    <w:rsid w:val="002B4BFA"/>
    <w:rsid w:val="002B5696"/>
    <w:rsid w:val="002B79DD"/>
    <w:rsid w:val="002B7F1D"/>
    <w:rsid w:val="002C0DED"/>
    <w:rsid w:val="002C58B4"/>
    <w:rsid w:val="002C650B"/>
    <w:rsid w:val="002D1C0B"/>
    <w:rsid w:val="002D6360"/>
    <w:rsid w:val="002E3FD6"/>
    <w:rsid w:val="002F007B"/>
    <w:rsid w:val="002F2D37"/>
    <w:rsid w:val="002F5341"/>
    <w:rsid w:val="00303A21"/>
    <w:rsid w:val="00312851"/>
    <w:rsid w:val="003246A0"/>
    <w:rsid w:val="003259C2"/>
    <w:rsid w:val="00325E71"/>
    <w:rsid w:val="00340167"/>
    <w:rsid w:val="0034415F"/>
    <w:rsid w:val="003534DF"/>
    <w:rsid w:val="00355297"/>
    <w:rsid w:val="003561BB"/>
    <w:rsid w:val="003606CF"/>
    <w:rsid w:val="003630E3"/>
    <w:rsid w:val="00365B7D"/>
    <w:rsid w:val="00370541"/>
    <w:rsid w:val="0037162D"/>
    <w:rsid w:val="00375A93"/>
    <w:rsid w:val="00375B9A"/>
    <w:rsid w:val="003872F6"/>
    <w:rsid w:val="00390493"/>
    <w:rsid w:val="00393591"/>
    <w:rsid w:val="0039423E"/>
    <w:rsid w:val="003A3D93"/>
    <w:rsid w:val="003A5FC0"/>
    <w:rsid w:val="003B2160"/>
    <w:rsid w:val="003B3239"/>
    <w:rsid w:val="003C25A8"/>
    <w:rsid w:val="003C65FE"/>
    <w:rsid w:val="003C7E2D"/>
    <w:rsid w:val="003D4681"/>
    <w:rsid w:val="003D60EC"/>
    <w:rsid w:val="003E267A"/>
    <w:rsid w:val="003F50A3"/>
    <w:rsid w:val="003F5479"/>
    <w:rsid w:val="003F59D6"/>
    <w:rsid w:val="00412463"/>
    <w:rsid w:val="00412584"/>
    <w:rsid w:val="004265F7"/>
    <w:rsid w:val="00434AFE"/>
    <w:rsid w:val="0043783C"/>
    <w:rsid w:val="00443372"/>
    <w:rsid w:val="00444151"/>
    <w:rsid w:val="00444AC8"/>
    <w:rsid w:val="00452B01"/>
    <w:rsid w:val="004559E2"/>
    <w:rsid w:val="0046072A"/>
    <w:rsid w:val="00463521"/>
    <w:rsid w:val="004648BF"/>
    <w:rsid w:val="00467287"/>
    <w:rsid w:val="00470848"/>
    <w:rsid w:val="00473072"/>
    <w:rsid w:val="004748C0"/>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4F5DE9"/>
    <w:rsid w:val="00500881"/>
    <w:rsid w:val="00500A5B"/>
    <w:rsid w:val="00507CB4"/>
    <w:rsid w:val="00507DFC"/>
    <w:rsid w:val="00510442"/>
    <w:rsid w:val="00512379"/>
    <w:rsid w:val="00513244"/>
    <w:rsid w:val="00516373"/>
    <w:rsid w:val="005320E0"/>
    <w:rsid w:val="00534114"/>
    <w:rsid w:val="00541146"/>
    <w:rsid w:val="00541ACE"/>
    <w:rsid w:val="00553308"/>
    <w:rsid w:val="00554176"/>
    <w:rsid w:val="00554E64"/>
    <w:rsid w:val="00564043"/>
    <w:rsid w:val="0056663D"/>
    <w:rsid w:val="00571EE5"/>
    <w:rsid w:val="005821BA"/>
    <w:rsid w:val="00582676"/>
    <w:rsid w:val="00582C2C"/>
    <w:rsid w:val="00584297"/>
    <w:rsid w:val="00591A15"/>
    <w:rsid w:val="00594212"/>
    <w:rsid w:val="00594F8F"/>
    <w:rsid w:val="00595AF8"/>
    <w:rsid w:val="00596410"/>
    <w:rsid w:val="005A3BEC"/>
    <w:rsid w:val="005A541B"/>
    <w:rsid w:val="005B05A7"/>
    <w:rsid w:val="005B2609"/>
    <w:rsid w:val="005B646C"/>
    <w:rsid w:val="005C72E9"/>
    <w:rsid w:val="005C72ED"/>
    <w:rsid w:val="005D128F"/>
    <w:rsid w:val="005E0275"/>
    <w:rsid w:val="005E399E"/>
    <w:rsid w:val="005F2C72"/>
    <w:rsid w:val="005F3E3B"/>
    <w:rsid w:val="005F62E3"/>
    <w:rsid w:val="005F6D86"/>
    <w:rsid w:val="00601116"/>
    <w:rsid w:val="00602016"/>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710D1"/>
    <w:rsid w:val="006739C4"/>
    <w:rsid w:val="00673A74"/>
    <w:rsid w:val="00674829"/>
    <w:rsid w:val="006910A2"/>
    <w:rsid w:val="0069113A"/>
    <w:rsid w:val="0069176A"/>
    <w:rsid w:val="00697CFD"/>
    <w:rsid w:val="006A2AFB"/>
    <w:rsid w:val="006A69D9"/>
    <w:rsid w:val="006B0AAD"/>
    <w:rsid w:val="006B31B0"/>
    <w:rsid w:val="006B39DC"/>
    <w:rsid w:val="006B492C"/>
    <w:rsid w:val="006C0CC6"/>
    <w:rsid w:val="006C54F2"/>
    <w:rsid w:val="006D02C1"/>
    <w:rsid w:val="006E4CD4"/>
    <w:rsid w:val="006F48DE"/>
    <w:rsid w:val="006F4ED3"/>
    <w:rsid w:val="0070410A"/>
    <w:rsid w:val="007214BA"/>
    <w:rsid w:val="007217DF"/>
    <w:rsid w:val="00721A0D"/>
    <w:rsid w:val="00721B49"/>
    <w:rsid w:val="0072233A"/>
    <w:rsid w:val="00722350"/>
    <w:rsid w:val="00724D5F"/>
    <w:rsid w:val="0073244F"/>
    <w:rsid w:val="00734927"/>
    <w:rsid w:val="007407E8"/>
    <w:rsid w:val="00741BC5"/>
    <w:rsid w:val="00742891"/>
    <w:rsid w:val="00747A6E"/>
    <w:rsid w:val="00750D02"/>
    <w:rsid w:val="007565AB"/>
    <w:rsid w:val="0075784B"/>
    <w:rsid w:val="007623C2"/>
    <w:rsid w:val="0076553C"/>
    <w:rsid w:val="007706D2"/>
    <w:rsid w:val="00770900"/>
    <w:rsid w:val="00772715"/>
    <w:rsid w:val="00782FA3"/>
    <w:rsid w:val="00783F14"/>
    <w:rsid w:val="00786E0E"/>
    <w:rsid w:val="007920B7"/>
    <w:rsid w:val="00793BFD"/>
    <w:rsid w:val="00796B27"/>
    <w:rsid w:val="007A1819"/>
    <w:rsid w:val="007A2F09"/>
    <w:rsid w:val="007A609A"/>
    <w:rsid w:val="007B0BDF"/>
    <w:rsid w:val="007B5F46"/>
    <w:rsid w:val="007C65A4"/>
    <w:rsid w:val="007C7D9E"/>
    <w:rsid w:val="007D0110"/>
    <w:rsid w:val="007D212E"/>
    <w:rsid w:val="007E2078"/>
    <w:rsid w:val="007E74CB"/>
    <w:rsid w:val="008050B4"/>
    <w:rsid w:val="00805DA7"/>
    <w:rsid w:val="008064A9"/>
    <w:rsid w:val="008126E2"/>
    <w:rsid w:val="00812A80"/>
    <w:rsid w:val="00814346"/>
    <w:rsid w:val="00815F8E"/>
    <w:rsid w:val="0081772D"/>
    <w:rsid w:val="00817EDC"/>
    <w:rsid w:val="0082071E"/>
    <w:rsid w:val="00823208"/>
    <w:rsid w:val="00833224"/>
    <w:rsid w:val="008476ED"/>
    <w:rsid w:val="008529D2"/>
    <w:rsid w:val="00852C46"/>
    <w:rsid w:val="00860FAE"/>
    <w:rsid w:val="0086512B"/>
    <w:rsid w:val="00871A34"/>
    <w:rsid w:val="00873DFB"/>
    <w:rsid w:val="0087452B"/>
    <w:rsid w:val="008778DF"/>
    <w:rsid w:val="008871DE"/>
    <w:rsid w:val="008965B3"/>
    <w:rsid w:val="008A0680"/>
    <w:rsid w:val="008A23AB"/>
    <w:rsid w:val="008A3CE4"/>
    <w:rsid w:val="008A54C7"/>
    <w:rsid w:val="008A7ABA"/>
    <w:rsid w:val="008B2B62"/>
    <w:rsid w:val="008C524E"/>
    <w:rsid w:val="008C5DA5"/>
    <w:rsid w:val="008C7E5A"/>
    <w:rsid w:val="008D0DAA"/>
    <w:rsid w:val="008D3F30"/>
    <w:rsid w:val="008D3F46"/>
    <w:rsid w:val="008E113D"/>
    <w:rsid w:val="008E15AD"/>
    <w:rsid w:val="008F0169"/>
    <w:rsid w:val="008F0B0C"/>
    <w:rsid w:val="008F1C02"/>
    <w:rsid w:val="008F1FDF"/>
    <w:rsid w:val="008F24A3"/>
    <w:rsid w:val="008F25D5"/>
    <w:rsid w:val="008F6D99"/>
    <w:rsid w:val="00901737"/>
    <w:rsid w:val="00901DB3"/>
    <w:rsid w:val="009161E7"/>
    <w:rsid w:val="00916D92"/>
    <w:rsid w:val="009223FE"/>
    <w:rsid w:val="009266D4"/>
    <w:rsid w:val="00930FCC"/>
    <w:rsid w:val="00931D04"/>
    <w:rsid w:val="00936DC6"/>
    <w:rsid w:val="009408DD"/>
    <w:rsid w:val="0094116E"/>
    <w:rsid w:val="00941EB7"/>
    <w:rsid w:val="0095512B"/>
    <w:rsid w:val="00955815"/>
    <w:rsid w:val="009602B6"/>
    <w:rsid w:val="00967001"/>
    <w:rsid w:val="00967ED6"/>
    <w:rsid w:val="00972EFA"/>
    <w:rsid w:val="00973F6F"/>
    <w:rsid w:val="00982E37"/>
    <w:rsid w:val="00983674"/>
    <w:rsid w:val="00984F8F"/>
    <w:rsid w:val="00992E6A"/>
    <w:rsid w:val="009A28B5"/>
    <w:rsid w:val="009A5E31"/>
    <w:rsid w:val="009B0DDD"/>
    <w:rsid w:val="009B5E4A"/>
    <w:rsid w:val="009B6D43"/>
    <w:rsid w:val="009C016A"/>
    <w:rsid w:val="009C0AF6"/>
    <w:rsid w:val="009C257A"/>
    <w:rsid w:val="009E0A91"/>
    <w:rsid w:val="009E5BD7"/>
    <w:rsid w:val="009E6267"/>
    <w:rsid w:val="00A002C9"/>
    <w:rsid w:val="00A0221F"/>
    <w:rsid w:val="00A029E0"/>
    <w:rsid w:val="00A03145"/>
    <w:rsid w:val="00A11ECE"/>
    <w:rsid w:val="00A12478"/>
    <w:rsid w:val="00A13D7D"/>
    <w:rsid w:val="00A2026F"/>
    <w:rsid w:val="00A34874"/>
    <w:rsid w:val="00A354B3"/>
    <w:rsid w:val="00A36A22"/>
    <w:rsid w:val="00A37AA5"/>
    <w:rsid w:val="00A45185"/>
    <w:rsid w:val="00A56658"/>
    <w:rsid w:val="00A7260E"/>
    <w:rsid w:val="00A80D45"/>
    <w:rsid w:val="00A92298"/>
    <w:rsid w:val="00A94477"/>
    <w:rsid w:val="00A96678"/>
    <w:rsid w:val="00AA12DE"/>
    <w:rsid w:val="00AB06B9"/>
    <w:rsid w:val="00AB6876"/>
    <w:rsid w:val="00AC0363"/>
    <w:rsid w:val="00AC1D7F"/>
    <w:rsid w:val="00AC628C"/>
    <w:rsid w:val="00AC7697"/>
    <w:rsid w:val="00AD10FC"/>
    <w:rsid w:val="00AD36A6"/>
    <w:rsid w:val="00AD64B5"/>
    <w:rsid w:val="00AE3CAE"/>
    <w:rsid w:val="00AF4AAD"/>
    <w:rsid w:val="00AF6557"/>
    <w:rsid w:val="00AF7506"/>
    <w:rsid w:val="00B00D6B"/>
    <w:rsid w:val="00B01F8C"/>
    <w:rsid w:val="00B020E6"/>
    <w:rsid w:val="00B04264"/>
    <w:rsid w:val="00B11DD1"/>
    <w:rsid w:val="00B11F05"/>
    <w:rsid w:val="00B17524"/>
    <w:rsid w:val="00B20303"/>
    <w:rsid w:val="00B213CA"/>
    <w:rsid w:val="00B221EB"/>
    <w:rsid w:val="00B22593"/>
    <w:rsid w:val="00B263CD"/>
    <w:rsid w:val="00B35245"/>
    <w:rsid w:val="00B37D97"/>
    <w:rsid w:val="00B407B1"/>
    <w:rsid w:val="00B40E15"/>
    <w:rsid w:val="00B46472"/>
    <w:rsid w:val="00B5112B"/>
    <w:rsid w:val="00B62AC4"/>
    <w:rsid w:val="00B64343"/>
    <w:rsid w:val="00B7053E"/>
    <w:rsid w:val="00B705C5"/>
    <w:rsid w:val="00B7515C"/>
    <w:rsid w:val="00B82CB6"/>
    <w:rsid w:val="00B94BB2"/>
    <w:rsid w:val="00B96E6E"/>
    <w:rsid w:val="00BA04B7"/>
    <w:rsid w:val="00BA0C9D"/>
    <w:rsid w:val="00BA7C55"/>
    <w:rsid w:val="00BB01BD"/>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75A"/>
    <w:rsid w:val="00C24832"/>
    <w:rsid w:val="00C31E72"/>
    <w:rsid w:val="00C41C6D"/>
    <w:rsid w:val="00C544E9"/>
    <w:rsid w:val="00C54CE9"/>
    <w:rsid w:val="00C60BC8"/>
    <w:rsid w:val="00C6786B"/>
    <w:rsid w:val="00C70775"/>
    <w:rsid w:val="00C726A8"/>
    <w:rsid w:val="00C85A59"/>
    <w:rsid w:val="00C97424"/>
    <w:rsid w:val="00C97EC2"/>
    <w:rsid w:val="00CA1C2A"/>
    <w:rsid w:val="00CA4799"/>
    <w:rsid w:val="00CA4D08"/>
    <w:rsid w:val="00CA563B"/>
    <w:rsid w:val="00CB16B6"/>
    <w:rsid w:val="00CB1E1F"/>
    <w:rsid w:val="00CB334D"/>
    <w:rsid w:val="00CB37DC"/>
    <w:rsid w:val="00CB3981"/>
    <w:rsid w:val="00CB6A39"/>
    <w:rsid w:val="00CB6B78"/>
    <w:rsid w:val="00CC4A8D"/>
    <w:rsid w:val="00CC4D3E"/>
    <w:rsid w:val="00CC64DC"/>
    <w:rsid w:val="00CD0068"/>
    <w:rsid w:val="00CD5E01"/>
    <w:rsid w:val="00CE1186"/>
    <w:rsid w:val="00CE5609"/>
    <w:rsid w:val="00CE78AD"/>
    <w:rsid w:val="00CE7C59"/>
    <w:rsid w:val="00CF40AB"/>
    <w:rsid w:val="00CF6556"/>
    <w:rsid w:val="00D01C07"/>
    <w:rsid w:val="00D12B88"/>
    <w:rsid w:val="00D12F39"/>
    <w:rsid w:val="00D142BA"/>
    <w:rsid w:val="00D14DB5"/>
    <w:rsid w:val="00D15FCB"/>
    <w:rsid w:val="00D21B7D"/>
    <w:rsid w:val="00D2522A"/>
    <w:rsid w:val="00D3647A"/>
    <w:rsid w:val="00D4134D"/>
    <w:rsid w:val="00D465F8"/>
    <w:rsid w:val="00D53F25"/>
    <w:rsid w:val="00D572D4"/>
    <w:rsid w:val="00D72E8B"/>
    <w:rsid w:val="00D73327"/>
    <w:rsid w:val="00D743C6"/>
    <w:rsid w:val="00D75815"/>
    <w:rsid w:val="00D75B79"/>
    <w:rsid w:val="00D771A8"/>
    <w:rsid w:val="00D87373"/>
    <w:rsid w:val="00DA2933"/>
    <w:rsid w:val="00DB0D83"/>
    <w:rsid w:val="00DB2F9C"/>
    <w:rsid w:val="00DB3F01"/>
    <w:rsid w:val="00DB488D"/>
    <w:rsid w:val="00DC65B2"/>
    <w:rsid w:val="00DD145E"/>
    <w:rsid w:val="00DD1DFA"/>
    <w:rsid w:val="00DD35D0"/>
    <w:rsid w:val="00DE3A89"/>
    <w:rsid w:val="00DF261A"/>
    <w:rsid w:val="00DF54EA"/>
    <w:rsid w:val="00E0085B"/>
    <w:rsid w:val="00E03E36"/>
    <w:rsid w:val="00E05C96"/>
    <w:rsid w:val="00E1097D"/>
    <w:rsid w:val="00E147C4"/>
    <w:rsid w:val="00E1636D"/>
    <w:rsid w:val="00E2075D"/>
    <w:rsid w:val="00E217E7"/>
    <w:rsid w:val="00E24A17"/>
    <w:rsid w:val="00E27D57"/>
    <w:rsid w:val="00E32C0B"/>
    <w:rsid w:val="00E372D1"/>
    <w:rsid w:val="00E434CD"/>
    <w:rsid w:val="00E46D7B"/>
    <w:rsid w:val="00E52A4B"/>
    <w:rsid w:val="00E602E2"/>
    <w:rsid w:val="00E67AFC"/>
    <w:rsid w:val="00E70CCC"/>
    <w:rsid w:val="00E76D37"/>
    <w:rsid w:val="00E868AF"/>
    <w:rsid w:val="00E91C3E"/>
    <w:rsid w:val="00E9635E"/>
    <w:rsid w:val="00E97240"/>
    <w:rsid w:val="00E973E2"/>
    <w:rsid w:val="00EA070E"/>
    <w:rsid w:val="00EA26D4"/>
    <w:rsid w:val="00EA5680"/>
    <w:rsid w:val="00EA585A"/>
    <w:rsid w:val="00EA5C9C"/>
    <w:rsid w:val="00EA6511"/>
    <w:rsid w:val="00EA71BB"/>
    <w:rsid w:val="00EB4539"/>
    <w:rsid w:val="00EB45F4"/>
    <w:rsid w:val="00EB74B6"/>
    <w:rsid w:val="00EE075A"/>
    <w:rsid w:val="00EE1A89"/>
    <w:rsid w:val="00EE49E0"/>
    <w:rsid w:val="00EF11D4"/>
    <w:rsid w:val="00EF15F7"/>
    <w:rsid w:val="00F10D21"/>
    <w:rsid w:val="00F1373C"/>
    <w:rsid w:val="00F13829"/>
    <w:rsid w:val="00F17006"/>
    <w:rsid w:val="00F2237F"/>
    <w:rsid w:val="00F25049"/>
    <w:rsid w:val="00F32126"/>
    <w:rsid w:val="00F32297"/>
    <w:rsid w:val="00F504F7"/>
    <w:rsid w:val="00F54DED"/>
    <w:rsid w:val="00F55217"/>
    <w:rsid w:val="00F645CD"/>
    <w:rsid w:val="00F71979"/>
    <w:rsid w:val="00F72CC1"/>
    <w:rsid w:val="00F74101"/>
    <w:rsid w:val="00F76C0F"/>
    <w:rsid w:val="00F83B4E"/>
    <w:rsid w:val="00F9025D"/>
    <w:rsid w:val="00F906F0"/>
    <w:rsid w:val="00F96EA2"/>
    <w:rsid w:val="00F972D8"/>
    <w:rsid w:val="00FA2F2C"/>
    <w:rsid w:val="00FA3371"/>
    <w:rsid w:val="00FA56CC"/>
    <w:rsid w:val="00FA7508"/>
    <w:rsid w:val="00FA771C"/>
    <w:rsid w:val="00FB3986"/>
    <w:rsid w:val="00FC2E4B"/>
    <w:rsid w:val="00FD0D39"/>
    <w:rsid w:val="00FD28FF"/>
    <w:rsid w:val="00FD2F16"/>
    <w:rsid w:val="00FE189B"/>
    <w:rsid w:val="00FF2524"/>
    <w:rsid w:val="00FF2FDB"/>
    <w:rsid w:val="00FF3599"/>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4531A"/>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AF6557"/>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12829286">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1438</Words>
  <Characters>8201</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74</cp:revision>
  <cp:lastPrinted>2014-03-03T11:01:00Z</cp:lastPrinted>
  <dcterms:created xsi:type="dcterms:W3CDTF">2023-09-04T07:05:00Z</dcterms:created>
  <dcterms:modified xsi:type="dcterms:W3CDTF">2025-12-10T11:51:00Z</dcterms:modified>
</cp:coreProperties>
</file>