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1DE2153E" w:rsidR="009C5D91" w:rsidRPr="005711CF" w:rsidRDefault="00D031A4">
      <w:pPr>
        <w:pStyle w:val="Pavadinimas"/>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Pavadinimas"/>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ipersaitas"/>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Komentarotekstas"/>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ipersaitas"/>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ipersaitas"/>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DF1330C"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w:t>
      </w:r>
      <w:r w:rsidR="0018540E">
        <w:rPr>
          <w:rFonts w:cs="Times New Roman"/>
          <w:color w:val="auto"/>
          <w:lang w:val="lt-LT"/>
        </w:rPr>
        <w:t>,2</w:t>
      </w:r>
      <w:r w:rsidR="0018540E">
        <w:rPr>
          <w:rFonts w:cs="Times New Roman"/>
          <w:color w:val="auto"/>
          <w:vertAlign w:val="superscript"/>
          <w:lang w:val="lt-LT"/>
        </w:rPr>
        <w:t>1</w:t>
      </w:r>
      <w:r w:rsidRPr="005711CF">
        <w:rPr>
          <w:rFonts w:cs="Times New Roman"/>
          <w:color w:val="auto"/>
          <w:lang w:val="lt-LT"/>
        </w:rPr>
        <w:t xml:space="preserve"> ir 3 dalyse, nes valstybėje narėje ar atitinkamoje šalyje tokie dokumentai neišduodami arba toje šalyje išduodami dokumentai neapima visų 46 straipsnio 1</w:t>
      </w:r>
      <w:r w:rsidR="0018540E">
        <w:rPr>
          <w:rFonts w:cs="Times New Roman"/>
          <w:color w:val="auto"/>
          <w:lang w:val="lt-LT"/>
        </w:rPr>
        <w:t>,2</w:t>
      </w:r>
      <w:r w:rsidR="0018540E">
        <w:rPr>
          <w:rFonts w:cs="Times New Roman"/>
          <w:color w:val="auto"/>
          <w:vertAlign w:val="superscript"/>
          <w:lang w:val="lt-LT"/>
        </w:rPr>
        <w:t>1</w:t>
      </w:r>
      <w:bookmarkStart w:id="0" w:name="_GoBack"/>
      <w:bookmarkEnd w:id="0"/>
      <w:r w:rsidRPr="005711CF">
        <w:rPr>
          <w:rFonts w:cs="Times New Roman"/>
          <w:color w:val="auto"/>
          <w:lang w:val="lt-LT"/>
        </w:rPr>
        <w:t xml:space="preserve">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Betarp"/>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Betarp"/>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Betarp"/>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Betarp"/>
              <w:jc w:val="both"/>
              <w:rPr>
                <w:rFonts w:ascii="Times New Roman" w:hAnsi="Times New Roman"/>
                <w:b/>
                <w:sz w:val="20"/>
              </w:rPr>
            </w:pPr>
          </w:p>
          <w:p w14:paraId="38C18D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Betarp"/>
              <w:jc w:val="both"/>
              <w:rPr>
                <w:rFonts w:ascii="Times New Roman" w:hAnsi="Times New Roman"/>
                <w:sz w:val="20"/>
              </w:rPr>
            </w:pPr>
          </w:p>
          <w:p w14:paraId="679CF3F6"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Betarp"/>
              <w:jc w:val="both"/>
              <w:rPr>
                <w:rFonts w:ascii="Times New Roman" w:hAnsi="Times New Roman"/>
                <w:sz w:val="20"/>
              </w:rPr>
            </w:pPr>
          </w:p>
          <w:p w14:paraId="684876E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Betarp"/>
              <w:jc w:val="both"/>
              <w:rPr>
                <w:rFonts w:ascii="Times New Roman" w:hAnsi="Times New Roman"/>
                <w:sz w:val="20"/>
              </w:rPr>
            </w:pPr>
          </w:p>
          <w:p w14:paraId="0E7CCBF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Betarp"/>
              <w:jc w:val="both"/>
              <w:rPr>
                <w:rFonts w:ascii="Times New Roman" w:hAnsi="Times New Roman"/>
                <w:sz w:val="20"/>
              </w:rPr>
            </w:pPr>
          </w:p>
          <w:p w14:paraId="688E6AF3" w14:textId="77777777" w:rsidR="00D355DA" w:rsidRPr="00763B8C" w:rsidRDefault="00D355DA" w:rsidP="00E90429">
            <w:pPr>
              <w:pStyle w:val="Betarp"/>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Betarp"/>
              <w:jc w:val="both"/>
              <w:rPr>
                <w:rFonts w:ascii="Times New Roman" w:hAnsi="Times New Roman"/>
                <w:b/>
                <w:sz w:val="20"/>
              </w:rPr>
            </w:pPr>
          </w:p>
          <w:p w14:paraId="21AE95B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Betarp"/>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Betarp"/>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Betarp"/>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Betarp"/>
              <w:jc w:val="both"/>
              <w:rPr>
                <w:rFonts w:ascii="Times New Roman" w:hAnsi="Times New Roman"/>
                <w:b/>
                <w:sz w:val="20"/>
              </w:rPr>
            </w:pPr>
          </w:p>
          <w:p w14:paraId="5C34DA4D" w14:textId="7857AE39" w:rsidR="00264D59" w:rsidRPr="00763B8C" w:rsidRDefault="00264D59" w:rsidP="00264D59">
            <w:pPr>
              <w:pStyle w:val="Betarp"/>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Betarp"/>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Betarp"/>
              <w:numPr>
                <w:ilvl w:val="0"/>
                <w:numId w:val="4"/>
              </w:numPr>
              <w:rPr>
                <w:rFonts w:ascii="Times New Roman" w:hAnsi="Times New Roman"/>
                <w:b/>
                <w:sz w:val="20"/>
              </w:rPr>
            </w:pPr>
            <w:bookmarkStart w:id="1"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Betarp"/>
              <w:jc w:val="both"/>
              <w:rPr>
                <w:rFonts w:ascii="Times New Roman" w:hAnsi="Times New Roman"/>
                <w:b/>
                <w:sz w:val="20"/>
              </w:rPr>
            </w:pPr>
          </w:p>
          <w:p w14:paraId="104C611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Betarp"/>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Betarp"/>
              <w:jc w:val="both"/>
              <w:rPr>
                <w:rFonts w:ascii="Times New Roman" w:hAnsi="Times New Roman"/>
                <w:b/>
                <w:sz w:val="20"/>
              </w:rPr>
            </w:pPr>
          </w:p>
          <w:p w14:paraId="7B3E1033" w14:textId="56183B3A" w:rsidR="00D355DA" w:rsidRPr="00763B8C" w:rsidRDefault="00264D5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Betarp"/>
              <w:jc w:val="both"/>
              <w:rPr>
                <w:rFonts w:ascii="Times New Roman" w:hAnsi="Times New Roman"/>
                <w:sz w:val="20"/>
              </w:rPr>
            </w:pPr>
          </w:p>
          <w:p w14:paraId="4DC1F49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Betarp"/>
              <w:jc w:val="both"/>
              <w:rPr>
                <w:rFonts w:ascii="Times New Roman" w:hAnsi="Times New Roman"/>
                <w:b/>
                <w:sz w:val="20"/>
              </w:rPr>
            </w:pPr>
          </w:p>
          <w:p w14:paraId="5B4E9FE9" w14:textId="77777777" w:rsidR="00D355DA" w:rsidRPr="00763B8C" w:rsidRDefault="00D355DA" w:rsidP="00D355DA">
            <w:pPr>
              <w:pStyle w:val="Betarp"/>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Betarp"/>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Betarp"/>
              <w:jc w:val="both"/>
              <w:rPr>
                <w:rFonts w:ascii="Times New Roman" w:hAnsi="Times New Roman"/>
                <w:sz w:val="20"/>
              </w:rPr>
            </w:pPr>
          </w:p>
          <w:p w14:paraId="3BDCAF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Betarp"/>
              <w:jc w:val="both"/>
              <w:rPr>
                <w:rFonts w:ascii="Times New Roman" w:hAnsi="Times New Roman"/>
                <w:sz w:val="20"/>
              </w:rPr>
            </w:pPr>
          </w:p>
          <w:p w14:paraId="442DEEC1" w14:textId="77777777" w:rsidR="00D355DA" w:rsidRPr="00763B8C" w:rsidRDefault="00D355DA" w:rsidP="00E90429">
            <w:pPr>
              <w:pStyle w:val="Betarp"/>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Betarp"/>
              <w:jc w:val="both"/>
              <w:rPr>
                <w:rFonts w:ascii="Times New Roman" w:hAnsi="Times New Roman"/>
                <w:i/>
                <w:color w:val="7030A0"/>
                <w:sz w:val="20"/>
              </w:rPr>
            </w:pPr>
          </w:p>
          <w:p w14:paraId="2C6DD35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Betarp"/>
              <w:jc w:val="both"/>
              <w:rPr>
                <w:rFonts w:ascii="Times New Roman" w:hAnsi="Times New Roman"/>
                <w:b/>
                <w:sz w:val="20"/>
              </w:rPr>
            </w:pPr>
          </w:p>
          <w:p w14:paraId="199BA20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Betarp"/>
              <w:jc w:val="both"/>
              <w:rPr>
                <w:rFonts w:ascii="Times New Roman" w:hAnsi="Times New Roman"/>
                <w:b/>
                <w:sz w:val="20"/>
              </w:rPr>
            </w:pPr>
          </w:p>
          <w:p w14:paraId="5D66BA7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Betarp"/>
              <w:jc w:val="both"/>
              <w:rPr>
                <w:rFonts w:ascii="Times New Roman" w:hAnsi="Times New Roman"/>
                <w:b/>
                <w:sz w:val="20"/>
              </w:rPr>
            </w:pPr>
          </w:p>
          <w:p w14:paraId="65EC9C3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Betarp"/>
              <w:jc w:val="both"/>
              <w:rPr>
                <w:rFonts w:ascii="Times New Roman" w:hAnsi="Times New Roman"/>
                <w:b/>
                <w:sz w:val="20"/>
              </w:rPr>
            </w:pPr>
          </w:p>
          <w:p w14:paraId="2F098BC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Puslapioinaosnuoroda"/>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Betarp"/>
              <w:jc w:val="both"/>
              <w:rPr>
                <w:rFonts w:ascii="Times New Roman" w:hAnsi="Times New Roman"/>
                <w:b/>
                <w:sz w:val="20"/>
              </w:rPr>
            </w:pPr>
          </w:p>
          <w:p w14:paraId="3208A3A9" w14:textId="77777777" w:rsidR="00D355DA" w:rsidRPr="00763B8C" w:rsidRDefault="00D355DA" w:rsidP="00E90429">
            <w:pPr>
              <w:pStyle w:val="Betarp"/>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Betarp"/>
              <w:jc w:val="both"/>
              <w:rPr>
                <w:rFonts w:ascii="Times New Roman" w:hAnsi="Times New Roman"/>
                <w:b/>
                <w:sz w:val="20"/>
              </w:rPr>
            </w:pPr>
          </w:p>
          <w:p w14:paraId="52ECAEBC" w14:textId="2BB5533F"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Betarp"/>
              <w:jc w:val="both"/>
              <w:rPr>
                <w:rFonts w:ascii="Times New Roman" w:hAnsi="Times New Roman"/>
                <w:sz w:val="20"/>
              </w:rPr>
            </w:pPr>
          </w:p>
          <w:p w14:paraId="77BB26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Betarp"/>
              <w:jc w:val="both"/>
              <w:rPr>
                <w:rFonts w:ascii="Times New Roman" w:hAnsi="Times New Roman"/>
                <w:sz w:val="20"/>
              </w:rPr>
            </w:pPr>
          </w:p>
          <w:p w14:paraId="58B3471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Betarp"/>
              <w:jc w:val="both"/>
              <w:rPr>
                <w:rFonts w:ascii="Times New Roman" w:hAnsi="Times New Roman"/>
                <w:sz w:val="20"/>
              </w:rPr>
            </w:pPr>
          </w:p>
          <w:p w14:paraId="3A8A27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Betarp"/>
              <w:jc w:val="both"/>
              <w:rPr>
                <w:rFonts w:ascii="Times New Roman" w:hAnsi="Times New Roman"/>
                <w:sz w:val="20"/>
              </w:rPr>
            </w:pPr>
          </w:p>
          <w:p w14:paraId="675D325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Betarp"/>
              <w:jc w:val="both"/>
              <w:rPr>
                <w:rFonts w:ascii="Times New Roman" w:hAnsi="Times New Roman"/>
                <w:sz w:val="20"/>
              </w:rPr>
            </w:pPr>
          </w:p>
          <w:p w14:paraId="649F63D2" w14:textId="77777777" w:rsidR="00D355DA" w:rsidRPr="00763B8C" w:rsidRDefault="00D355DA" w:rsidP="00E90429">
            <w:pPr>
              <w:pStyle w:val="Betarp"/>
              <w:jc w:val="both"/>
              <w:rPr>
                <w:rFonts w:ascii="Times New Roman" w:hAnsi="Times New Roman"/>
                <w:sz w:val="20"/>
              </w:rPr>
            </w:pPr>
          </w:p>
          <w:p w14:paraId="51C555F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Betarp"/>
              <w:jc w:val="both"/>
              <w:rPr>
                <w:rFonts w:ascii="Times New Roman" w:hAnsi="Times New Roman"/>
                <w:b/>
                <w:sz w:val="20"/>
              </w:rPr>
            </w:pPr>
          </w:p>
          <w:p w14:paraId="6B7C3EAD" w14:textId="77777777" w:rsidR="00AE7CBE" w:rsidRPr="00763B8C" w:rsidRDefault="007065A4"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Betarp"/>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Betarp"/>
              <w:jc w:val="both"/>
              <w:rPr>
                <w:rFonts w:ascii="Times New Roman" w:hAnsi="Times New Roman"/>
                <w:sz w:val="20"/>
              </w:rPr>
            </w:pPr>
          </w:p>
          <w:p w14:paraId="0C27875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Betarp"/>
              <w:jc w:val="both"/>
              <w:rPr>
                <w:rFonts w:ascii="Times New Roman" w:hAnsi="Times New Roman"/>
                <w:sz w:val="20"/>
              </w:rPr>
            </w:pPr>
          </w:p>
          <w:p w14:paraId="5E7B660A"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Betarp"/>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Betarp"/>
              <w:jc w:val="both"/>
              <w:rPr>
                <w:rFonts w:ascii="Times New Roman" w:hAnsi="Times New Roman"/>
                <w:sz w:val="20"/>
              </w:rPr>
            </w:pPr>
          </w:p>
          <w:p w14:paraId="0734D65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Betarp"/>
              <w:jc w:val="both"/>
              <w:rPr>
                <w:rFonts w:ascii="Times New Roman" w:hAnsi="Times New Roman"/>
                <w:sz w:val="20"/>
              </w:rPr>
            </w:pPr>
          </w:p>
          <w:p w14:paraId="7625C297"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Betarp"/>
              <w:jc w:val="both"/>
              <w:rPr>
                <w:rFonts w:ascii="Times New Roman" w:hAnsi="Times New Roman"/>
                <w:sz w:val="20"/>
              </w:rPr>
            </w:pPr>
          </w:p>
          <w:p w14:paraId="22A6195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Betarp"/>
              <w:jc w:val="both"/>
              <w:rPr>
                <w:rFonts w:ascii="Times New Roman" w:hAnsi="Times New Roman"/>
                <w:sz w:val="20"/>
              </w:rPr>
            </w:pPr>
          </w:p>
          <w:p w14:paraId="60B989BA" w14:textId="77777777" w:rsidR="00AE7CBE" w:rsidRPr="00763B8C" w:rsidRDefault="007065A4"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7065A4"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Betarp"/>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Betarp"/>
              <w:numPr>
                <w:ilvl w:val="0"/>
                <w:numId w:val="4"/>
              </w:numPr>
              <w:rPr>
                <w:rFonts w:ascii="Times New Roman" w:hAnsi="Times New Roman"/>
                <w:sz w:val="20"/>
              </w:rPr>
            </w:pPr>
          </w:p>
          <w:p w14:paraId="7ACE7F41" w14:textId="77777777" w:rsidR="00D355DA" w:rsidRPr="00763B8C" w:rsidRDefault="00D355DA" w:rsidP="00E90429">
            <w:pPr>
              <w:pStyle w:val="Betarp"/>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2" w:name="part_030e6c6c64ba4f96a23474e439d1b80c"/>
            <w:bookmarkEnd w:id="2"/>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Betarp"/>
              <w:jc w:val="both"/>
              <w:rPr>
                <w:rFonts w:ascii="Times New Roman" w:hAnsi="Times New Roman"/>
                <w:sz w:val="20"/>
              </w:rPr>
            </w:pPr>
          </w:p>
          <w:p w14:paraId="7FACBB4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Betarp"/>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Betarp"/>
              <w:jc w:val="both"/>
              <w:rPr>
                <w:rFonts w:ascii="Times New Roman" w:hAnsi="Times New Roman"/>
                <w:sz w:val="20"/>
              </w:rPr>
            </w:pPr>
          </w:p>
          <w:p w14:paraId="0369081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Betarp"/>
              <w:jc w:val="both"/>
              <w:rPr>
                <w:rFonts w:ascii="Times New Roman" w:hAnsi="Times New Roman"/>
                <w:b/>
                <w:sz w:val="20"/>
              </w:rPr>
            </w:pPr>
          </w:p>
          <w:p w14:paraId="3B766D46" w14:textId="0DFF70F8"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Betarp"/>
              <w:jc w:val="both"/>
              <w:rPr>
                <w:rFonts w:ascii="Times New Roman" w:hAnsi="Times New Roman"/>
                <w:sz w:val="20"/>
              </w:rPr>
            </w:pPr>
          </w:p>
          <w:p w14:paraId="3D424DD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Betarp"/>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7065A4"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Lentelstinklelis"/>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 xml:space="preserve">pateikia tiekėjas ir visi subtiekėjai (išskyrus </w:t>
            </w:r>
            <w:proofErr w:type="spellStart"/>
            <w:r w:rsidRPr="009A55D0">
              <w:rPr>
                <w:i/>
                <w:sz w:val="18"/>
                <w:szCs w:val="18"/>
                <w:lang w:val="lt-LT"/>
              </w:rPr>
              <w:t>kvazisubtiekėjus</w:t>
            </w:r>
            <w:proofErr w:type="spellEnd"/>
            <w:r w:rsidRPr="009A55D0">
              <w:rPr>
                <w:i/>
                <w:sz w:val="18"/>
                <w:szCs w:val="18"/>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ipersaitas"/>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ipersaitas"/>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Komentarotekstas"/>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Komentarotekstas"/>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72F35" w14:textId="77777777" w:rsidR="007065A4" w:rsidRDefault="007065A4">
      <w:r>
        <w:separator/>
      </w:r>
    </w:p>
  </w:endnote>
  <w:endnote w:type="continuationSeparator" w:id="0">
    <w:p w14:paraId="112D169A" w14:textId="77777777" w:rsidR="007065A4" w:rsidRDefault="007065A4">
      <w:r>
        <w:continuationSeparator/>
      </w:r>
    </w:p>
  </w:endnote>
  <w:endnote w:type="continuationNotice" w:id="1">
    <w:p w14:paraId="771F4855" w14:textId="77777777" w:rsidR="007065A4" w:rsidRDefault="0070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280F83CB" w:rsidR="00D96BF2" w:rsidRPr="00D96BF2" w:rsidRDefault="00D96BF2">
    <w:pPr>
      <w:pStyle w:val="Porat"/>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D96BF2" w:rsidRPr="00B06C64" w:rsidRDefault="00D96BF2" w:rsidP="00EA1A87">
    <w:pPr>
      <w:pStyle w:val="Porat"/>
      <w:rPr>
        <w:i/>
        <w:iCs/>
      </w:rPr>
    </w:pPr>
  </w:p>
  <w:p w14:paraId="15332929" w14:textId="3FDB6FB3" w:rsidR="00D96BF2" w:rsidRPr="00B06C64" w:rsidRDefault="00D96BF2" w:rsidP="00534ABD">
    <w:pPr>
      <w:pStyle w:val="Porat"/>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D7B0" w14:textId="77777777" w:rsidR="007065A4" w:rsidRDefault="007065A4">
      <w:r>
        <w:separator/>
      </w:r>
    </w:p>
  </w:footnote>
  <w:footnote w:type="continuationSeparator" w:id="0">
    <w:p w14:paraId="4C307ACA" w14:textId="77777777" w:rsidR="007065A4" w:rsidRDefault="007065A4">
      <w:r>
        <w:continuationSeparator/>
      </w:r>
    </w:p>
  </w:footnote>
  <w:footnote w:type="continuationNotice" w:id="1">
    <w:p w14:paraId="03AC1BAD" w14:textId="77777777" w:rsidR="007065A4" w:rsidRDefault="007065A4"/>
  </w:footnote>
  <w:footnote w:id="2">
    <w:p w14:paraId="021CADB4" w14:textId="77777777" w:rsidR="00D96BF2" w:rsidRPr="001620D3" w:rsidRDefault="00D96BF2" w:rsidP="00D355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D96BF2" w:rsidRDefault="00D96BF2">
        <w:pPr>
          <w:pStyle w:val="Antrats"/>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D96BF2" w:rsidRPr="004C189C" w:rsidRDefault="00D96BF2" w:rsidP="004C189C">
    <w:pPr>
      <w:pStyle w:val="Antrats"/>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pt;height:7.2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8540E"/>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65A4"/>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basedOn w:val="prastasis"/>
    <w:link w:val="AntratsDiagrama"/>
    <w:uiPriority w:val="99"/>
    <w:unhideWhenUsed/>
    <w:rsid w:val="00744E2A"/>
    <w:pPr>
      <w:tabs>
        <w:tab w:val="center" w:pos="4819"/>
        <w:tab w:val="right" w:pos="9638"/>
      </w:tabs>
    </w:pPr>
  </w:style>
  <w:style w:type="character" w:customStyle="1" w:styleId="AntratsDiagrama">
    <w:name w:val="Antraštės Diagrama"/>
    <w:basedOn w:val="Numatytasispastraiposriftas"/>
    <w:link w:val="Antrats"/>
    <w:uiPriority w:val="99"/>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uiPriority w:val="99"/>
    <w:rsid w:val="00F61499"/>
    <w:rPr>
      <w:rFonts w:ascii="Brandon Grotesque Regular" w:hAnsi="Brandon Grotesque Regular" w:hint="default"/>
      <w:color w:val="000000"/>
    </w:rPr>
  </w:style>
  <w:style w:type="paragraph" w:styleId="Debesliotekstas">
    <w:name w:val="Balloon Text"/>
    <w:basedOn w:val="prastasis"/>
    <w:link w:val="DebesliotekstasDiagrama"/>
    <w:uiPriority w:val="99"/>
    <w:semiHidden/>
    <w:unhideWhenUsed/>
    <w:rsid w:val="008B0D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D52"/>
    <w:rPr>
      <w:rFonts w:ascii="Segoe UI" w:hAnsi="Segoe UI" w:cs="Segoe UI"/>
      <w:sz w:val="18"/>
      <w:szCs w:val="18"/>
      <w:lang w:val="en-US" w:eastAsia="en-US"/>
    </w:rPr>
  </w:style>
  <w:style w:type="character" w:styleId="Komentaronuoroda">
    <w:name w:val="annotation reference"/>
    <w:basedOn w:val="Numatytasispastraiposriftas"/>
    <w:unhideWhenUsed/>
    <w:rsid w:val="003F1A88"/>
    <w:rPr>
      <w:sz w:val="16"/>
      <w:szCs w:val="16"/>
    </w:rPr>
  </w:style>
  <w:style w:type="paragraph" w:styleId="Komentarotekstas">
    <w:name w:val="annotation text"/>
    <w:basedOn w:val="prastasis"/>
    <w:link w:val="KomentarotekstasDiagrama"/>
    <w:unhideWhenUsed/>
    <w:rsid w:val="003F1A88"/>
    <w:rPr>
      <w:sz w:val="20"/>
      <w:szCs w:val="20"/>
    </w:rPr>
  </w:style>
  <w:style w:type="character" w:customStyle="1" w:styleId="KomentarotekstasDiagrama">
    <w:name w:val="Komentaro tekstas Diagrama"/>
    <w:basedOn w:val="Numatytasispastraiposriftas"/>
    <w:link w:val="Komentarotekstas"/>
    <w:rsid w:val="003F1A88"/>
    <w:rPr>
      <w:lang w:val="en-US" w:eastAsia="en-US"/>
    </w:rPr>
  </w:style>
  <w:style w:type="paragraph" w:styleId="Komentarotema">
    <w:name w:val="annotation subject"/>
    <w:basedOn w:val="Komentarotekstas"/>
    <w:next w:val="Komentarotekstas"/>
    <w:link w:val="KomentarotemaDiagrama"/>
    <w:uiPriority w:val="99"/>
    <w:semiHidden/>
    <w:unhideWhenUsed/>
    <w:rsid w:val="003F1A88"/>
    <w:rPr>
      <w:b/>
      <w:bCs/>
    </w:rPr>
  </w:style>
  <w:style w:type="character" w:customStyle="1" w:styleId="KomentarotemaDiagrama">
    <w:name w:val="Komentaro tema Diagrama"/>
    <w:basedOn w:val="KomentarotekstasDiagrama"/>
    <w:link w:val="Komentarotema"/>
    <w:uiPriority w:val="99"/>
    <w:semiHidden/>
    <w:rsid w:val="003F1A88"/>
    <w:rPr>
      <w:b/>
      <w:bCs/>
      <w:lang w:val="en-US" w:eastAsia="en-US"/>
    </w:rPr>
  </w:style>
  <w:style w:type="character" w:styleId="Grietas">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faz">
    <w:name w:val="Emphasis"/>
    <w:basedOn w:val="Numatytasispastraiposriftas"/>
    <w:uiPriority w:val="20"/>
    <w:qFormat/>
    <w:rsid w:val="00316017"/>
    <w:rPr>
      <w:i/>
      <w:iCs/>
    </w:rPr>
  </w:style>
  <w:style w:type="character" w:customStyle="1" w:styleId="UnresolvedMention1">
    <w:name w:val="Unresolved Mention1"/>
    <w:basedOn w:val="Numatytasispastraiposriftas"/>
    <w:uiPriority w:val="99"/>
    <w:semiHidden/>
    <w:unhideWhenUsed/>
    <w:rsid w:val="00F47BAB"/>
    <w:rPr>
      <w:color w:val="605E5C"/>
      <w:shd w:val="clear" w:color="auto" w:fill="E1DFDD"/>
    </w:rPr>
  </w:style>
  <w:style w:type="paragraph" w:styleId="Betarp">
    <w:name w:val="No Spacing"/>
    <w:link w:val="BetarpDiagrama"/>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rsid w:val="00CD63A3"/>
    <w:rPr>
      <w:rFonts w:asciiTheme="minorHAnsi" w:eastAsiaTheme="minorEastAsia" w:hAnsiTheme="minorHAnsi" w:cstheme="minorBidi"/>
      <w:sz w:val="21"/>
      <w:szCs w:val="21"/>
      <w:bdr w:val="none" w:sz="0" w:space="0" w:color="auto"/>
    </w:rPr>
  </w:style>
  <w:style w:type="paragraph" w:styleId="Puslapioinaostekstas">
    <w:name w:val="footnote text"/>
    <w:basedOn w:val="prastasis"/>
    <w:link w:val="PuslapioinaostekstasDiagrama"/>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CD63A3"/>
    <w:rPr>
      <w:rFonts w:asciiTheme="minorHAnsi" w:eastAsiaTheme="minorEastAsia" w:hAnsiTheme="minorHAnsi" w:cstheme="minorBidi"/>
      <w:bdr w:val="none" w:sz="0" w:space="0" w:color="auto"/>
    </w:rPr>
  </w:style>
  <w:style w:type="character" w:styleId="Puslapioinaosnuoroda">
    <w:name w:val="footnote reference"/>
    <w:basedOn w:val="Numatytasispastraiposriftas"/>
    <w:uiPriority w:val="99"/>
    <w:semiHidden/>
    <w:unhideWhenUsed/>
    <w:rsid w:val="00CD63A3"/>
    <w:rPr>
      <w:vertAlign w:val="superscript"/>
    </w:rPr>
  </w:style>
  <w:style w:type="character" w:styleId="Perirtashipersaitas">
    <w:name w:val="FollowedHyperlink"/>
    <w:basedOn w:val="Numatytasispastraiposriftas"/>
    <w:uiPriority w:val="99"/>
    <w:semiHidden/>
    <w:unhideWhenUsed/>
    <w:rsid w:val="00CD63A3"/>
    <w:rPr>
      <w:color w:val="FF00FF" w:themeColor="followedHyperlink"/>
      <w:u w:val="single"/>
    </w:rPr>
  </w:style>
  <w:style w:type="table" w:styleId="Lentelstinklelis">
    <w:name w:val="Table Grid"/>
    <w:basedOn w:val="prastojilente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3088"/>
    <w:pPr>
      <w:ind w:left="720"/>
      <w:contextualSpacing/>
    </w:pPr>
  </w:style>
  <w:style w:type="paragraph" w:styleId="Pataisymai">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3D5A"/>
    <w:rPr>
      <w:sz w:val="24"/>
      <w:szCs w:val="24"/>
      <w:lang w:val="en-US" w:eastAsia="en-US"/>
    </w:rPr>
  </w:style>
  <w:style w:type="character" w:styleId="Neapdorotaspaminjimas">
    <w:name w:val="Unresolved Mention"/>
    <w:basedOn w:val="Numatytasispastraiposriftas"/>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8416E978-EF49-48F1-AB1C-94B0727E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54240</Words>
  <Characters>30917</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Asta Volosevičienė</cp:lastModifiedBy>
  <cp:revision>6</cp:revision>
  <cp:lastPrinted>2022-05-17T11:05:00Z</cp:lastPrinted>
  <dcterms:created xsi:type="dcterms:W3CDTF">2025-10-03T12:38:00Z</dcterms:created>
  <dcterms:modified xsi:type="dcterms:W3CDTF">2025-12-10T13:17:00Z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