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CF871" w14:textId="4F2B5A86" w:rsidR="00F04A80" w:rsidRDefault="00E74931" w:rsidP="005A6BEE">
      <w:pPr>
        <w:widowControl w:val="0"/>
        <w:pBdr>
          <w:top w:val="nil"/>
          <w:left w:val="nil"/>
          <w:bottom w:val="nil"/>
          <w:right w:val="nil"/>
          <w:between w:val="nil"/>
        </w:pBdr>
        <w:tabs>
          <w:tab w:val="left" w:pos="567"/>
          <w:tab w:val="left" w:pos="851"/>
        </w:tabs>
        <w:jc w:val="right"/>
        <w:rPr>
          <w:i/>
          <w:iCs/>
          <w:kern w:val="2"/>
          <w:sz w:val="22"/>
          <w:szCs w:val="22"/>
        </w:rPr>
      </w:pPr>
      <w:r w:rsidRPr="00E74931">
        <w:rPr>
          <w:i/>
          <w:iCs/>
          <w:kern w:val="2"/>
          <w:sz w:val="22"/>
          <w:szCs w:val="22"/>
        </w:rPr>
        <w:t xml:space="preserve">Pirkimo dokumentų </w:t>
      </w:r>
      <w:r w:rsidR="005A6BEE" w:rsidRPr="00E74931">
        <w:rPr>
          <w:i/>
          <w:iCs/>
          <w:kern w:val="2"/>
          <w:sz w:val="22"/>
          <w:szCs w:val="22"/>
        </w:rPr>
        <w:t>SPS 2 priedas</w:t>
      </w:r>
    </w:p>
    <w:p w14:paraId="75D7EB6D" w14:textId="77777777" w:rsidR="00E74931" w:rsidRPr="00E74931" w:rsidRDefault="00E74931" w:rsidP="005A6BEE">
      <w:pPr>
        <w:widowControl w:val="0"/>
        <w:pBdr>
          <w:top w:val="nil"/>
          <w:left w:val="nil"/>
          <w:bottom w:val="nil"/>
          <w:right w:val="nil"/>
          <w:between w:val="nil"/>
        </w:pBdr>
        <w:tabs>
          <w:tab w:val="left" w:pos="567"/>
          <w:tab w:val="left" w:pos="851"/>
        </w:tabs>
        <w:jc w:val="right"/>
        <w:rPr>
          <w:i/>
          <w:iCs/>
          <w:caps/>
          <w:kern w:val="2"/>
          <w:sz w:val="22"/>
          <w:szCs w:val="22"/>
        </w:rPr>
      </w:pPr>
    </w:p>
    <w:p w14:paraId="73F2372B" w14:textId="77777777" w:rsidR="005A5832" w:rsidRPr="00D56F09" w:rsidRDefault="00A10867" w:rsidP="00333420">
      <w:pPr>
        <w:widowControl w:val="0"/>
        <w:pBdr>
          <w:top w:val="nil"/>
          <w:left w:val="nil"/>
          <w:bottom w:val="nil"/>
          <w:right w:val="nil"/>
          <w:between w:val="nil"/>
        </w:pBdr>
        <w:tabs>
          <w:tab w:val="left" w:pos="567"/>
          <w:tab w:val="left" w:pos="851"/>
        </w:tabs>
        <w:jc w:val="center"/>
        <w:rPr>
          <w:caps/>
          <w:sz w:val="22"/>
          <w:szCs w:val="22"/>
        </w:rPr>
      </w:pPr>
      <w:r w:rsidRPr="00D56F09">
        <w:rPr>
          <w:b/>
          <w:caps/>
          <w:sz w:val="22"/>
          <w:szCs w:val="22"/>
        </w:rPr>
        <w:t xml:space="preserve">Prekių pirkimo-pardavimo sutarties </w:t>
      </w:r>
      <w:r w:rsidRPr="00D56F09">
        <w:rPr>
          <w:b/>
          <w:bCs/>
          <w:caps/>
          <w:sz w:val="22"/>
          <w:szCs w:val="22"/>
        </w:rPr>
        <w:t>Specialiosios</w:t>
      </w:r>
      <w:r w:rsidRPr="00D56F09">
        <w:rPr>
          <w:b/>
          <w:caps/>
          <w:sz w:val="22"/>
          <w:szCs w:val="22"/>
        </w:rPr>
        <w:t xml:space="preserve"> sąlygos</w:t>
      </w:r>
      <w:r w:rsidRPr="00D56F09">
        <w:rPr>
          <w:caps/>
          <w:sz w:val="22"/>
          <w:szCs w:val="22"/>
        </w:rPr>
        <w:t xml:space="preserve"> </w:t>
      </w:r>
    </w:p>
    <w:p w14:paraId="2E3B4F9A" w14:textId="77777777" w:rsidR="005A5832" w:rsidRPr="00D56F09" w:rsidRDefault="005A5832" w:rsidP="00333420">
      <w:pPr>
        <w:jc w:val="center"/>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D56F09" w14:paraId="28486E89" w14:textId="77777777" w:rsidTr="00FC525E">
        <w:tc>
          <w:tcPr>
            <w:tcW w:w="2552" w:type="dxa"/>
          </w:tcPr>
          <w:p w14:paraId="34699ED6" w14:textId="77777777" w:rsidR="005A5832" w:rsidRPr="00D56F09" w:rsidRDefault="00A10867" w:rsidP="00333420">
            <w:pPr>
              <w:jc w:val="both"/>
              <w:rPr>
                <w:b/>
                <w:bCs/>
                <w:kern w:val="2"/>
                <w:sz w:val="22"/>
                <w:szCs w:val="22"/>
              </w:rPr>
            </w:pPr>
            <w:r w:rsidRPr="00D56F09">
              <w:rPr>
                <w:b/>
                <w:bCs/>
                <w:kern w:val="2"/>
                <w:sz w:val="22"/>
                <w:szCs w:val="22"/>
              </w:rPr>
              <w:t>Sutarties pavadinimas</w:t>
            </w:r>
          </w:p>
        </w:tc>
        <w:tc>
          <w:tcPr>
            <w:tcW w:w="7655" w:type="dxa"/>
            <w:gridSpan w:val="3"/>
          </w:tcPr>
          <w:p w14:paraId="52FF540E" w14:textId="0DA29E30" w:rsidR="005A5832" w:rsidRPr="005979FA" w:rsidRDefault="008C44AB" w:rsidP="000B3298">
            <w:pPr>
              <w:jc w:val="center"/>
              <w:rPr>
                <w:b/>
                <w:bCs/>
                <w:kern w:val="2"/>
                <w:sz w:val="22"/>
                <w:szCs w:val="22"/>
              </w:rPr>
            </w:pPr>
            <w:r>
              <w:rPr>
                <w:kern w:val="2"/>
                <w:sz w:val="22"/>
                <w:szCs w:val="22"/>
              </w:rPr>
              <w:t>Laboratoriniai baldai (PTC), Nr.11459</w:t>
            </w:r>
          </w:p>
        </w:tc>
      </w:tr>
      <w:tr w:rsidR="005A5832" w:rsidRPr="00D56F09" w14:paraId="23673EC9" w14:textId="77777777" w:rsidTr="00AF29A3">
        <w:tc>
          <w:tcPr>
            <w:tcW w:w="2552" w:type="dxa"/>
          </w:tcPr>
          <w:p w14:paraId="7DC54240" w14:textId="77777777" w:rsidR="005A5832" w:rsidRPr="00D56F09" w:rsidRDefault="00A10867" w:rsidP="00333420">
            <w:pPr>
              <w:jc w:val="both"/>
              <w:rPr>
                <w:b/>
                <w:bCs/>
                <w:kern w:val="2"/>
                <w:sz w:val="22"/>
                <w:szCs w:val="22"/>
              </w:rPr>
            </w:pPr>
            <w:r w:rsidRPr="00D56F09">
              <w:rPr>
                <w:b/>
                <w:bCs/>
                <w:kern w:val="2"/>
                <w:sz w:val="22"/>
                <w:szCs w:val="22"/>
              </w:rPr>
              <w:t>Sutarties data</w:t>
            </w:r>
          </w:p>
        </w:tc>
        <w:tc>
          <w:tcPr>
            <w:tcW w:w="3119" w:type="dxa"/>
          </w:tcPr>
          <w:p w14:paraId="138B9234" w14:textId="77777777" w:rsidR="005A5832" w:rsidRPr="00D56F09" w:rsidRDefault="00B750FC" w:rsidP="00333420">
            <w:pPr>
              <w:jc w:val="both"/>
              <w:rPr>
                <w:kern w:val="2"/>
                <w:sz w:val="22"/>
                <w:szCs w:val="22"/>
              </w:rPr>
            </w:pPr>
            <w:r w:rsidRPr="00D56F09">
              <w:rPr>
                <w:color w:val="4472C4"/>
                <w:kern w:val="2"/>
                <w:sz w:val="22"/>
                <w:szCs w:val="22"/>
              </w:rPr>
              <w:t>nurodyti</w:t>
            </w:r>
          </w:p>
        </w:tc>
        <w:tc>
          <w:tcPr>
            <w:tcW w:w="1984" w:type="dxa"/>
          </w:tcPr>
          <w:p w14:paraId="6C749F97" w14:textId="77777777" w:rsidR="005A5832" w:rsidRPr="00D56F09" w:rsidRDefault="00A10867" w:rsidP="00333420">
            <w:pPr>
              <w:jc w:val="both"/>
              <w:rPr>
                <w:b/>
                <w:bCs/>
                <w:kern w:val="2"/>
                <w:sz w:val="22"/>
                <w:szCs w:val="22"/>
              </w:rPr>
            </w:pPr>
            <w:r w:rsidRPr="00D56F09">
              <w:rPr>
                <w:b/>
                <w:bCs/>
                <w:kern w:val="2"/>
                <w:sz w:val="22"/>
                <w:szCs w:val="22"/>
              </w:rPr>
              <w:t>Sutarties numeris</w:t>
            </w:r>
          </w:p>
        </w:tc>
        <w:tc>
          <w:tcPr>
            <w:tcW w:w="2552" w:type="dxa"/>
          </w:tcPr>
          <w:p w14:paraId="511B67BB" w14:textId="77777777" w:rsidR="005A5832" w:rsidRPr="00D56F09" w:rsidRDefault="00B750FC" w:rsidP="00333420">
            <w:pPr>
              <w:jc w:val="both"/>
              <w:rPr>
                <w:kern w:val="2"/>
                <w:sz w:val="22"/>
                <w:szCs w:val="22"/>
              </w:rPr>
            </w:pPr>
            <w:r w:rsidRPr="00D56F09">
              <w:rPr>
                <w:color w:val="4472C4"/>
                <w:kern w:val="2"/>
                <w:sz w:val="22"/>
                <w:szCs w:val="22"/>
              </w:rPr>
              <w:t>nurodyti</w:t>
            </w:r>
          </w:p>
        </w:tc>
      </w:tr>
    </w:tbl>
    <w:p w14:paraId="4AE0744B" w14:textId="77777777" w:rsidR="005A5832" w:rsidRPr="00D56F09"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D56F09" w14:paraId="131C4107" w14:textId="77777777" w:rsidTr="00432BF0">
        <w:tc>
          <w:tcPr>
            <w:tcW w:w="10207" w:type="dxa"/>
            <w:gridSpan w:val="3"/>
          </w:tcPr>
          <w:p w14:paraId="1FDA41D5" w14:textId="77777777" w:rsidR="005A5832" w:rsidRPr="00D56F09" w:rsidRDefault="00A10867" w:rsidP="00333420">
            <w:pPr>
              <w:jc w:val="center"/>
              <w:rPr>
                <w:b/>
                <w:bCs/>
                <w:kern w:val="2"/>
                <w:sz w:val="22"/>
                <w:szCs w:val="22"/>
              </w:rPr>
            </w:pPr>
            <w:r w:rsidRPr="00D56F09">
              <w:rPr>
                <w:b/>
                <w:bCs/>
                <w:kern w:val="2"/>
                <w:sz w:val="22"/>
                <w:szCs w:val="22"/>
              </w:rPr>
              <w:t>1. SUTARTIES ŠALYS</w:t>
            </w:r>
          </w:p>
        </w:tc>
      </w:tr>
      <w:tr w:rsidR="005A5832" w:rsidRPr="00D56F09" w14:paraId="2A7A2135" w14:textId="77777777" w:rsidTr="00E254B9">
        <w:tc>
          <w:tcPr>
            <w:tcW w:w="2552" w:type="dxa"/>
            <w:vMerge w:val="restart"/>
          </w:tcPr>
          <w:p w14:paraId="3DF7694F" w14:textId="77777777" w:rsidR="005A5832" w:rsidRPr="00D56F09" w:rsidRDefault="005A5832" w:rsidP="00333420">
            <w:pPr>
              <w:jc w:val="center"/>
              <w:rPr>
                <w:b/>
                <w:bCs/>
                <w:kern w:val="2"/>
                <w:sz w:val="22"/>
                <w:szCs w:val="22"/>
              </w:rPr>
            </w:pPr>
          </w:p>
          <w:p w14:paraId="578FC547" w14:textId="77777777" w:rsidR="005A5832" w:rsidRPr="00D56F09" w:rsidRDefault="005A5832" w:rsidP="00333420">
            <w:pPr>
              <w:jc w:val="center"/>
              <w:rPr>
                <w:b/>
                <w:bCs/>
                <w:kern w:val="2"/>
                <w:sz w:val="22"/>
                <w:szCs w:val="22"/>
              </w:rPr>
            </w:pPr>
          </w:p>
          <w:p w14:paraId="41901CDE" w14:textId="77777777" w:rsidR="005A5832" w:rsidRPr="00D56F09" w:rsidRDefault="005A5832" w:rsidP="00333420">
            <w:pPr>
              <w:jc w:val="center"/>
              <w:rPr>
                <w:b/>
                <w:bCs/>
                <w:kern w:val="2"/>
                <w:sz w:val="22"/>
                <w:szCs w:val="22"/>
              </w:rPr>
            </w:pPr>
          </w:p>
          <w:p w14:paraId="50B055F3" w14:textId="77777777" w:rsidR="005A5832" w:rsidRPr="00D56F09" w:rsidRDefault="005A5832" w:rsidP="00333420">
            <w:pPr>
              <w:rPr>
                <w:b/>
                <w:bCs/>
                <w:kern w:val="2"/>
                <w:sz w:val="22"/>
                <w:szCs w:val="22"/>
              </w:rPr>
            </w:pPr>
          </w:p>
          <w:p w14:paraId="17DE3B4C" w14:textId="77777777" w:rsidR="005A5832" w:rsidRPr="00D56F09" w:rsidRDefault="00A10867" w:rsidP="00333420">
            <w:pPr>
              <w:rPr>
                <w:b/>
                <w:bCs/>
                <w:kern w:val="2"/>
                <w:sz w:val="22"/>
                <w:szCs w:val="22"/>
              </w:rPr>
            </w:pPr>
            <w:r w:rsidRPr="00D56F09">
              <w:rPr>
                <w:b/>
                <w:bCs/>
                <w:kern w:val="2"/>
                <w:sz w:val="22"/>
                <w:szCs w:val="22"/>
              </w:rPr>
              <w:t>1.1. Pirkėjas</w:t>
            </w:r>
          </w:p>
        </w:tc>
        <w:tc>
          <w:tcPr>
            <w:tcW w:w="3119" w:type="dxa"/>
            <w:vAlign w:val="center"/>
          </w:tcPr>
          <w:p w14:paraId="43959B4A" w14:textId="77777777" w:rsidR="005A5832" w:rsidRPr="00D56F09" w:rsidRDefault="00A10867" w:rsidP="00333420">
            <w:pPr>
              <w:rPr>
                <w:kern w:val="2"/>
                <w:sz w:val="22"/>
                <w:szCs w:val="22"/>
              </w:rPr>
            </w:pPr>
            <w:r w:rsidRPr="00D56F09">
              <w:rPr>
                <w:kern w:val="2"/>
                <w:sz w:val="22"/>
                <w:szCs w:val="22"/>
              </w:rPr>
              <w:t>1.1.1. Pavadinimas</w:t>
            </w:r>
          </w:p>
        </w:tc>
        <w:tc>
          <w:tcPr>
            <w:tcW w:w="4536" w:type="dxa"/>
          </w:tcPr>
          <w:p w14:paraId="5D734710" w14:textId="77777777" w:rsidR="005A5832" w:rsidRPr="00D56F09" w:rsidRDefault="0011109B" w:rsidP="002E7D95">
            <w:pPr>
              <w:rPr>
                <w:kern w:val="2"/>
                <w:sz w:val="22"/>
                <w:szCs w:val="22"/>
              </w:rPr>
            </w:pPr>
            <w:r w:rsidRPr="00D56F09">
              <w:rPr>
                <w:sz w:val="22"/>
                <w:szCs w:val="22"/>
              </w:rPr>
              <w:t>Viešoji įstaiga Vilniaus universiteto ligoninė Santaros klinikos</w:t>
            </w:r>
          </w:p>
        </w:tc>
      </w:tr>
      <w:tr w:rsidR="005A5832" w:rsidRPr="00D56F09" w14:paraId="03BD6C1C" w14:textId="77777777" w:rsidTr="00E254B9">
        <w:tc>
          <w:tcPr>
            <w:tcW w:w="2552" w:type="dxa"/>
            <w:vMerge/>
          </w:tcPr>
          <w:p w14:paraId="2A58B36A" w14:textId="77777777" w:rsidR="005A5832" w:rsidRPr="00D56F09" w:rsidRDefault="005A5832" w:rsidP="00333420">
            <w:pPr>
              <w:rPr>
                <w:kern w:val="2"/>
                <w:sz w:val="22"/>
                <w:szCs w:val="22"/>
              </w:rPr>
            </w:pPr>
          </w:p>
        </w:tc>
        <w:tc>
          <w:tcPr>
            <w:tcW w:w="3119" w:type="dxa"/>
          </w:tcPr>
          <w:p w14:paraId="27E7B616" w14:textId="77777777" w:rsidR="005A5832" w:rsidRPr="00D56F09" w:rsidRDefault="00A10867" w:rsidP="00333420">
            <w:pPr>
              <w:rPr>
                <w:kern w:val="2"/>
                <w:sz w:val="22"/>
                <w:szCs w:val="22"/>
              </w:rPr>
            </w:pPr>
            <w:r w:rsidRPr="00D56F09">
              <w:rPr>
                <w:kern w:val="2"/>
                <w:sz w:val="22"/>
                <w:szCs w:val="22"/>
              </w:rPr>
              <w:t>1.1.2. Juridinio asmens kodas</w:t>
            </w:r>
          </w:p>
        </w:tc>
        <w:tc>
          <w:tcPr>
            <w:tcW w:w="4536" w:type="dxa"/>
          </w:tcPr>
          <w:p w14:paraId="7F4135E4" w14:textId="77777777" w:rsidR="005A5832" w:rsidRPr="00D56F09" w:rsidRDefault="0011109B" w:rsidP="002E7D95">
            <w:pPr>
              <w:rPr>
                <w:kern w:val="2"/>
                <w:sz w:val="22"/>
                <w:szCs w:val="22"/>
              </w:rPr>
            </w:pPr>
            <w:r w:rsidRPr="00D56F09">
              <w:rPr>
                <w:sz w:val="22"/>
                <w:szCs w:val="22"/>
              </w:rPr>
              <w:t>124364561</w:t>
            </w:r>
          </w:p>
        </w:tc>
      </w:tr>
      <w:tr w:rsidR="005A5832" w:rsidRPr="00D56F09" w14:paraId="30119099" w14:textId="77777777" w:rsidTr="00E254B9">
        <w:tc>
          <w:tcPr>
            <w:tcW w:w="2552" w:type="dxa"/>
            <w:vMerge/>
          </w:tcPr>
          <w:p w14:paraId="14E92074" w14:textId="77777777" w:rsidR="005A5832" w:rsidRPr="00D56F09" w:rsidRDefault="005A5832" w:rsidP="00333420">
            <w:pPr>
              <w:rPr>
                <w:kern w:val="2"/>
                <w:sz w:val="22"/>
                <w:szCs w:val="22"/>
              </w:rPr>
            </w:pPr>
          </w:p>
        </w:tc>
        <w:tc>
          <w:tcPr>
            <w:tcW w:w="3119" w:type="dxa"/>
          </w:tcPr>
          <w:p w14:paraId="4E8EB10C" w14:textId="77777777" w:rsidR="005A5832" w:rsidRPr="00D56F09" w:rsidRDefault="00A10867" w:rsidP="00333420">
            <w:pPr>
              <w:rPr>
                <w:kern w:val="2"/>
                <w:sz w:val="22"/>
                <w:szCs w:val="22"/>
              </w:rPr>
            </w:pPr>
            <w:r w:rsidRPr="00D56F09">
              <w:rPr>
                <w:kern w:val="2"/>
                <w:sz w:val="22"/>
                <w:szCs w:val="22"/>
              </w:rPr>
              <w:t>1.1.3. Adresas</w:t>
            </w:r>
          </w:p>
        </w:tc>
        <w:tc>
          <w:tcPr>
            <w:tcW w:w="4536" w:type="dxa"/>
          </w:tcPr>
          <w:p w14:paraId="532AE7F5" w14:textId="635C1BE3" w:rsidR="005A5832" w:rsidRPr="00D56F09" w:rsidRDefault="0011109B" w:rsidP="002E7D95">
            <w:pPr>
              <w:rPr>
                <w:sz w:val="22"/>
                <w:szCs w:val="22"/>
              </w:rPr>
            </w:pPr>
            <w:r w:rsidRPr="00D56F09">
              <w:rPr>
                <w:sz w:val="22"/>
                <w:szCs w:val="22"/>
              </w:rPr>
              <w:t>Santariškių g. 2, LT-08</w:t>
            </w:r>
            <w:r w:rsidR="008B4591" w:rsidRPr="00D56F09">
              <w:rPr>
                <w:sz w:val="22"/>
                <w:szCs w:val="22"/>
              </w:rPr>
              <w:t>406</w:t>
            </w:r>
            <w:r w:rsidRPr="00D56F09">
              <w:rPr>
                <w:sz w:val="22"/>
                <w:szCs w:val="22"/>
              </w:rPr>
              <w:t xml:space="preserve"> Vilnius</w:t>
            </w:r>
          </w:p>
        </w:tc>
      </w:tr>
      <w:tr w:rsidR="005A5832" w:rsidRPr="00D56F09" w14:paraId="3A775B54" w14:textId="77777777" w:rsidTr="00E254B9">
        <w:tc>
          <w:tcPr>
            <w:tcW w:w="2552" w:type="dxa"/>
            <w:vMerge/>
          </w:tcPr>
          <w:p w14:paraId="2CE51B52" w14:textId="77777777" w:rsidR="005A5832" w:rsidRPr="00D56F09" w:rsidRDefault="005A5832" w:rsidP="00333420">
            <w:pPr>
              <w:rPr>
                <w:kern w:val="2"/>
                <w:sz w:val="22"/>
                <w:szCs w:val="22"/>
              </w:rPr>
            </w:pPr>
          </w:p>
        </w:tc>
        <w:tc>
          <w:tcPr>
            <w:tcW w:w="3119" w:type="dxa"/>
          </w:tcPr>
          <w:p w14:paraId="6C55D52E" w14:textId="77777777" w:rsidR="005A5832" w:rsidRPr="00D56F09" w:rsidRDefault="00A10867" w:rsidP="00333420">
            <w:pPr>
              <w:rPr>
                <w:kern w:val="2"/>
                <w:sz w:val="22"/>
                <w:szCs w:val="22"/>
              </w:rPr>
            </w:pPr>
            <w:r w:rsidRPr="00D56F09">
              <w:rPr>
                <w:kern w:val="2"/>
                <w:sz w:val="22"/>
                <w:szCs w:val="22"/>
              </w:rPr>
              <w:t>1.1.4. PVM mokėtojo kodas</w:t>
            </w:r>
          </w:p>
        </w:tc>
        <w:tc>
          <w:tcPr>
            <w:tcW w:w="4536" w:type="dxa"/>
          </w:tcPr>
          <w:p w14:paraId="33E02EFC" w14:textId="77777777" w:rsidR="005A5832" w:rsidRPr="00D56F09" w:rsidRDefault="0011109B" w:rsidP="002E7D95">
            <w:pPr>
              <w:rPr>
                <w:kern w:val="2"/>
                <w:sz w:val="22"/>
                <w:szCs w:val="22"/>
              </w:rPr>
            </w:pPr>
            <w:r w:rsidRPr="00D56F09">
              <w:rPr>
                <w:sz w:val="22"/>
                <w:szCs w:val="22"/>
              </w:rPr>
              <w:t>LT243645610</w:t>
            </w:r>
          </w:p>
        </w:tc>
      </w:tr>
      <w:tr w:rsidR="005A5832" w:rsidRPr="00D56F09" w14:paraId="02C564A4" w14:textId="77777777" w:rsidTr="00E254B9">
        <w:tc>
          <w:tcPr>
            <w:tcW w:w="2552" w:type="dxa"/>
            <w:vMerge/>
          </w:tcPr>
          <w:p w14:paraId="0FF780EE" w14:textId="77777777" w:rsidR="005A5832" w:rsidRPr="00D56F09" w:rsidRDefault="005A5832" w:rsidP="00333420">
            <w:pPr>
              <w:rPr>
                <w:kern w:val="2"/>
                <w:sz w:val="22"/>
                <w:szCs w:val="22"/>
              </w:rPr>
            </w:pPr>
          </w:p>
        </w:tc>
        <w:tc>
          <w:tcPr>
            <w:tcW w:w="3119" w:type="dxa"/>
          </w:tcPr>
          <w:p w14:paraId="2519F504" w14:textId="77777777" w:rsidR="005A5832" w:rsidRPr="00D56F09" w:rsidRDefault="00A10867" w:rsidP="00333420">
            <w:pPr>
              <w:rPr>
                <w:kern w:val="2"/>
                <w:sz w:val="22"/>
                <w:szCs w:val="22"/>
              </w:rPr>
            </w:pPr>
            <w:r w:rsidRPr="00D56F09">
              <w:rPr>
                <w:kern w:val="2"/>
                <w:sz w:val="22"/>
                <w:szCs w:val="22"/>
              </w:rPr>
              <w:t>1.1.5. Atsiskaitomoji sąskaita</w:t>
            </w:r>
          </w:p>
        </w:tc>
        <w:tc>
          <w:tcPr>
            <w:tcW w:w="4536" w:type="dxa"/>
          </w:tcPr>
          <w:p w14:paraId="6FD96A06" w14:textId="77777777" w:rsidR="005A5832" w:rsidRPr="00D56F09" w:rsidRDefault="0011109B" w:rsidP="002E7D95">
            <w:pPr>
              <w:rPr>
                <w:kern w:val="2"/>
                <w:sz w:val="22"/>
                <w:szCs w:val="22"/>
              </w:rPr>
            </w:pPr>
            <w:r w:rsidRPr="00D56F09">
              <w:rPr>
                <w:sz w:val="22"/>
                <w:szCs w:val="22"/>
              </w:rPr>
              <w:t>LT71 7300 0100 0249 2260</w:t>
            </w:r>
          </w:p>
        </w:tc>
      </w:tr>
      <w:tr w:rsidR="005A5832" w:rsidRPr="00D56F09" w14:paraId="7912ACC1" w14:textId="77777777" w:rsidTr="00E254B9">
        <w:tc>
          <w:tcPr>
            <w:tcW w:w="2552" w:type="dxa"/>
            <w:vMerge/>
          </w:tcPr>
          <w:p w14:paraId="69B28FD0" w14:textId="77777777" w:rsidR="005A5832" w:rsidRPr="00D56F09" w:rsidRDefault="005A5832" w:rsidP="00333420">
            <w:pPr>
              <w:rPr>
                <w:kern w:val="2"/>
                <w:sz w:val="22"/>
                <w:szCs w:val="22"/>
              </w:rPr>
            </w:pPr>
          </w:p>
        </w:tc>
        <w:tc>
          <w:tcPr>
            <w:tcW w:w="3119" w:type="dxa"/>
          </w:tcPr>
          <w:p w14:paraId="02440D2A" w14:textId="77777777" w:rsidR="005A5832" w:rsidRPr="00D56F09" w:rsidRDefault="00A10867" w:rsidP="00333420">
            <w:pPr>
              <w:rPr>
                <w:kern w:val="2"/>
                <w:sz w:val="22"/>
                <w:szCs w:val="22"/>
              </w:rPr>
            </w:pPr>
            <w:r w:rsidRPr="00D56F09">
              <w:rPr>
                <w:kern w:val="2"/>
                <w:sz w:val="22"/>
                <w:szCs w:val="22"/>
              </w:rPr>
              <w:t>1.1.6. Bankas, banko kodas</w:t>
            </w:r>
          </w:p>
        </w:tc>
        <w:tc>
          <w:tcPr>
            <w:tcW w:w="4536" w:type="dxa"/>
          </w:tcPr>
          <w:p w14:paraId="07B9AC46" w14:textId="79FE3E0D" w:rsidR="005A5832" w:rsidRPr="00D56F09" w:rsidRDefault="0011109B" w:rsidP="002E7D95">
            <w:pPr>
              <w:rPr>
                <w:sz w:val="22"/>
                <w:szCs w:val="22"/>
              </w:rPr>
            </w:pPr>
            <w:r w:rsidRPr="00D56F09">
              <w:rPr>
                <w:sz w:val="22"/>
                <w:szCs w:val="22"/>
              </w:rPr>
              <w:t xml:space="preserve">AB „Swedbank“,  </w:t>
            </w:r>
            <w:r w:rsidR="00081979" w:rsidRPr="00D56F09">
              <w:rPr>
                <w:sz w:val="22"/>
                <w:szCs w:val="22"/>
              </w:rPr>
              <w:t xml:space="preserve">b. k. </w:t>
            </w:r>
            <w:r w:rsidRPr="00D56F09">
              <w:rPr>
                <w:sz w:val="22"/>
                <w:szCs w:val="22"/>
              </w:rPr>
              <w:t>73000</w:t>
            </w:r>
          </w:p>
        </w:tc>
      </w:tr>
      <w:tr w:rsidR="005A5832" w:rsidRPr="00D56F09" w14:paraId="28E9C7C6" w14:textId="77777777" w:rsidTr="00E254B9">
        <w:tc>
          <w:tcPr>
            <w:tcW w:w="2552" w:type="dxa"/>
            <w:vMerge/>
          </w:tcPr>
          <w:p w14:paraId="5C7A6934" w14:textId="77777777" w:rsidR="005A5832" w:rsidRPr="00D56F09" w:rsidRDefault="005A5832" w:rsidP="00333420">
            <w:pPr>
              <w:rPr>
                <w:kern w:val="2"/>
                <w:sz w:val="22"/>
                <w:szCs w:val="22"/>
              </w:rPr>
            </w:pPr>
          </w:p>
        </w:tc>
        <w:tc>
          <w:tcPr>
            <w:tcW w:w="3119" w:type="dxa"/>
          </w:tcPr>
          <w:p w14:paraId="5F22DF9B" w14:textId="77777777" w:rsidR="005A5832" w:rsidRPr="00D56F09" w:rsidRDefault="00A10867" w:rsidP="00333420">
            <w:pPr>
              <w:rPr>
                <w:kern w:val="2"/>
                <w:sz w:val="22"/>
                <w:szCs w:val="22"/>
              </w:rPr>
            </w:pPr>
            <w:r w:rsidRPr="00D56F09">
              <w:rPr>
                <w:kern w:val="2"/>
                <w:sz w:val="22"/>
                <w:szCs w:val="22"/>
              </w:rPr>
              <w:t>1.1.7. Telefonas</w:t>
            </w:r>
          </w:p>
        </w:tc>
        <w:tc>
          <w:tcPr>
            <w:tcW w:w="4536" w:type="dxa"/>
          </w:tcPr>
          <w:p w14:paraId="57E936D7" w14:textId="77777777" w:rsidR="005A5832" w:rsidRPr="00D56F09" w:rsidRDefault="0011109B" w:rsidP="002E7D95">
            <w:pPr>
              <w:rPr>
                <w:kern w:val="2"/>
                <w:sz w:val="22"/>
                <w:szCs w:val="22"/>
              </w:rPr>
            </w:pPr>
            <w:r w:rsidRPr="00D56F09">
              <w:rPr>
                <w:sz w:val="22"/>
                <w:szCs w:val="22"/>
              </w:rPr>
              <w:t>+370 5 236 5000</w:t>
            </w:r>
          </w:p>
        </w:tc>
      </w:tr>
      <w:tr w:rsidR="005A5832" w:rsidRPr="00D56F09" w14:paraId="6FF2D8C2" w14:textId="77777777" w:rsidTr="00E254B9">
        <w:tc>
          <w:tcPr>
            <w:tcW w:w="2552" w:type="dxa"/>
            <w:vMerge/>
          </w:tcPr>
          <w:p w14:paraId="2BA1BF76" w14:textId="77777777" w:rsidR="005A5832" w:rsidRPr="00D56F09" w:rsidRDefault="005A5832" w:rsidP="00333420">
            <w:pPr>
              <w:rPr>
                <w:kern w:val="2"/>
                <w:sz w:val="22"/>
                <w:szCs w:val="22"/>
              </w:rPr>
            </w:pPr>
          </w:p>
        </w:tc>
        <w:tc>
          <w:tcPr>
            <w:tcW w:w="3119" w:type="dxa"/>
          </w:tcPr>
          <w:p w14:paraId="773AE51C" w14:textId="77777777" w:rsidR="005A5832" w:rsidRPr="00D56F09" w:rsidRDefault="00A10867" w:rsidP="00333420">
            <w:pPr>
              <w:rPr>
                <w:kern w:val="2"/>
                <w:sz w:val="22"/>
                <w:szCs w:val="22"/>
              </w:rPr>
            </w:pPr>
            <w:r w:rsidRPr="00D56F09">
              <w:rPr>
                <w:kern w:val="2"/>
                <w:sz w:val="22"/>
                <w:szCs w:val="22"/>
              </w:rPr>
              <w:t>1.1.8. El. paštas</w:t>
            </w:r>
          </w:p>
        </w:tc>
        <w:tc>
          <w:tcPr>
            <w:tcW w:w="4536" w:type="dxa"/>
          </w:tcPr>
          <w:p w14:paraId="29745BCF" w14:textId="77777777" w:rsidR="005A5832" w:rsidRPr="00F036DE" w:rsidRDefault="00EF2FF5" w:rsidP="002E7D95">
            <w:pPr>
              <w:rPr>
                <w:kern w:val="2"/>
                <w:sz w:val="22"/>
                <w:szCs w:val="22"/>
                <w:lang w:val="en-US"/>
              </w:rPr>
            </w:pPr>
            <w:hyperlink r:id="rId11" w:history="1">
              <w:r w:rsidR="0011109B" w:rsidRPr="00F036DE">
                <w:rPr>
                  <w:rStyle w:val="Hyperlink"/>
                  <w:color w:val="auto"/>
                  <w:kern w:val="2"/>
                  <w:sz w:val="22"/>
                  <w:szCs w:val="22"/>
                </w:rPr>
                <w:t>info</w:t>
              </w:r>
              <w:r w:rsidR="0011109B" w:rsidRPr="00F036DE">
                <w:rPr>
                  <w:rStyle w:val="Hyperlink"/>
                  <w:color w:val="auto"/>
                  <w:kern w:val="2"/>
                  <w:sz w:val="22"/>
                  <w:szCs w:val="22"/>
                  <w:lang w:val="en-US"/>
                </w:rPr>
                <w:t>@santa.lt</w:t>
              </w:r>
            </w:hyperlink>
            <w:r w:rsidR="0011109B" w:rsidRPr="00F036DE">
              <w:rPr>
                <w:kern w:val="2"/>
                <w:sz w:val="22"/>
                <w:szCs w:val="22"/>
                <w:lang w:val="en-US"/>
              </w:rPr>
              <w:t xml:space="preserve"> </w:t>
            </w:r>
          </w:p>
        </w:tc>
      </w:tr>
      <w:tr w:rsidR="005A5832" w:rsidRPr="00D56F09" w14:paraId="7BCC91D8" w14:textId="77777777" w:rsidTr="00E254B9">
        <w:tc>
          <w:tcPr>
            <w:tcW w:w="2552" w:type="dxa"/>
            <w:vMerge/>
          </w:tcPr>
          <w:p w14:paraId="52726C08" w14:textId="77777777" w:rsidR="005A5832" w:rsidRPr="00D56F09" w:rsidRDefault="005A5832" w:rsidP="00333420">
            <w:pPr>
              <w:rPr>
                <w:kern w:val="2"/>
                <w:sz w:val="22"/>
                <w:szCs w:val="22"/>
              </w:rPr>
            </w:pPr>
          </w:p>
        </w:tc>
        <w:tc>
          <w:tcPr>
            <w:tcW w:w="3119" w:type="dxa"/>
          </w:tcPr>
          <w:p w14:paraId="0AA75BEE" w14:textId="77777777" w:rsidR="005A5832" w:rsidRPr="00D56F09" w:rsidRDefault="00A10867" w:rsidP="00333420">
            <w:pPr>
              <w:rPr>
                <w:kern w:val="2"/>
                <w:sz w:val="22"/>
                <w:szCs w:val="22"/>
              </w:rPr>
            </w:pPr>
            <w:r w:rsidRPr="00D56F09">
              <w:rPr>
                <w:kern w:val="2"/>
                <w:sz w:val="22"/>
                <w:szCs w:val="22"/>
              </w:rPr>
              <w:t>1.1.9. Šalies atstovas</w:t>
            </w:r>
          </w:p>
        </w:tc>
        <w:tc>
          <w:tcPr>
            <w:tcW w:w="4536" w:type="dxa"/>
          </w:tcPr>
          <w:p w14:paraId="517E77F3" w14:textId="4C520FA5" w:rsidR="005A5832" w:rsidRPr="00D56F09" w:rsidRDefault="009B49FD" w:rsidP="002E7D95">
            <w:pPr>
              <w:rPr>
                <w:kern w:val="2"/>
                <w:sz w:val="22"/>
                <w:szCs w:val="22"/>
              </w:rPr>
            </w:pPr>
            <w:r w:rsidRPr="00D56F09">
              <w:rPr>
                <w:kern w:val="2"/>
                <w:sz w:val="22"/>
                <w:szCs w:val="22"/>
              </w:rPr>
              <w:t xml:space="preserve">Generalinis direktorius </w:t>
            </w:r>
            <w:r w:rsidR="008B4591" w:rsidRPr="00D56F09">
              <w:rPr>
                <w:kern w:val="2"/>
                <w:sz w:val="22"/>
                <w:szCs w:val="22"/>
              </w:rPr>
              <w:t>Tomas Jovaiša</w:t>
            </w:r>
          </w:p>
        </w:tc>
      </w:tr>
      <w:tr w:rsidR="005A5832" w:rsidRPr="00D56F09" w14:paraId="35425A50" w14:textId="77777777" w:rsidTr="00E254B9">
        <w:tc>
          <w:tcPr>
            <w:tcW w:w="2552" w:type="dxa"/>
            <w:vMerge/>
          </w:tcPr>
          <w:p w14:paraId="7204133C" w14:textId="77777777" w:rsidR="005A5832" w:rsidRPr="00D56F09" w:rsidRDefault="005A5832" w:rsidP="00333420">
            <w:pPr>
              <w:rPr>
                <w:kern w:val="2"/>
                <w:sz w:val="22"/>
                <w:szCs w:val="22"/>
              </w:rPr>
            </w:pPr>
          </w:p>
        </w:tc>
        <w:tc>
          <w:tcPr>
            <w:tcW w:w="3119" w:type="dxa"/>
          </w:tcPr>
          <w:p w14:paraId="2162EA19" w14:textId="77777777" w:rsidR="005A5832" w:rsidRPr="00D56F09" w:rsidRDefault="00A10867" w:rsidP="00333420">
            <w:pPr>
              <w:rPr>
                <w:kern w:val="2"/>
                <w:sz w:val="22"/>
                <w:szCs w:val="22"/>
              </w:rPr>
            </w:pPr>
            <w:r w:rsidRPr="00D56F09">
              <w:rPr>
                <w:kern w:val="2"/>
                <w:sz w:val="22"/>
                <w:szCs w:val="22"/>
              </w:rPr>
              <w:t>1.1.10. Atstovavimo pagrindas</w:t>
            </w:r>
          </w:p>
        </w:tc>
        <w:tc>
          <w:tcPr>
            <w:tcW w:w="4536" w:type="dxa"/>
          </w:tcPr>
          <w:p w14:paraId="6ABB79F3" w14:textId="652E6185" w:rsidR="005A5832" w:rsidRPr="00D56F09" w:rsidRDefault="00CF7CB1" w:rsidP="002E7D95">
            <w:pPr>
              <w:rPr>
                <w:color w:val="FF0000"/>
                <w:kern w:val="2"/>
                <w:sz w:val="22"/>
                <w:szCs w:val="22"/>
              </w:rPr>
            </w:pPr>
            <w:r w:rsidRPr="00D56F09">
              <w:rPr>
                <w:kern w:val="2"/>
                <w:sz w:val="22"/>
                <w:szCs w:val="22"/>
              </w:rPr>
              <w:t>VšĮ Vilniaus universiteto ligoninės Santaros klinikų įstatai</w:t>
            </w:r>
          </w:p>
        </w:tc>
      </w:tr>
      <w:tr w:rsidR="00E16BCD" w:rsidRPr="00D56F09" w14:paraId="7311A8BA" w14:textId="77777777" w:rsidTr="00E254B9">
        <w:tc>
          <w:tcPr>
            <w:tcW w:w="2552" w:type="dxa"/>
            <w:vMerge w:val="restart"/>
          </w:tcPr>
          <w:p w14:paraId="4D8F6C47" w14:textId="77777777" w:rsidR="00E16BCD" w:rsidRPr="00D56F09" w:rsidRDefault="00E16BCD" w:rsidP="00E16BCD">
            <w:pPr>
              <w:rPr>
                <w:b/>
                <w:bCs/>
                <w:kern w:val="2"/>
                <w:sz w:val="22"/>
                <w:szCs w:val="22"/>
              </w:rPr>
            </w:pPr>
          </w:p>
          <w:p w14:paraId="1239C8FF" w14:textId="77777777" w:rsidR="00E16BCD" w:rsidRPr="00D56F09" w:rsidRDefault="00E16BCD" w:rsidP="00E16BCD">
            <w:pPr>
              <w:rPr>
                <w:b/>
                <w:bCs/>
                <w:kern w:val="2"/>
                <w:sz w:val="22"/>
                <w:szCs w:val="22"/>
              </w:rPr>
            </w:pPr>
          </w:p>
          <w:p w14:paraId="4DE09303" w14:textId="77777777" w:rsidR="00E16BCD" w:rsidRPr="00D56F09" w:rsidRDefault="00E16BCD" w:rsidP="00E16BCD">
            <w:pPr>
              <w:rPr>
                <w:b/>
                <w:bCs/>
                <w:kern w:val="2"/>
                <w:sz w:val="22"/>
                <w:szCs w:val="22"/>
              </w:rPr>
            </w:pPr>
          </w:p>
          <w:p w14:paraId="3B74B2A8" w14:textId="77777777" w:rsidR="00E16BCD" w:rsidRPr="00D56F09" w:rsidRDefault="00E16BCD" w:rsidP="00E16BCD">
            <w:pPr>
              <w:rPr>
                <w:b/>
                <w:bCs/>
                <w:kern w:val="2"/>
                <w:sz w:val="22"/>
                <w:szCs w:val="22"/>
              </w:rPr>
            </w:pPr>
            <w:r w:rsidRPr="00D56F09">
              <w:rPr>
                <w:b/>
                <w:bCs/>
                <w:kern w:val="2"/>
                <w:sz w:val="22"/>
                <w:szCs w:val="22"/>
              </w:rPr>
              <w:t>1.2. Tiekėjas</w:t>
            </w:r>
          </w:p>
          <w:p w14:paraId="6469BB24" w14:textId="77777777" w:rsidR="0097689A" w:rsidRPr="00D56F09" w:rsidRDefault="005E24AE" w:rsidP="0097689A">
            <w:pPr>
              <w:rPr>
                <w:color w:val="4472C4"/>
                <w:kern w:val="2"/>
                <w:sz w:val="22"/>
                <w:szCs w:val="22"/>
              </w:rPr>
            </w:pPr>
            <w:r w:rsidRPr="00D56F09">
              <w:rPr>
                <w:color w:val="4472C4"/>
                <w:kern w:val="2"/>
                <w:sz w:val="22"/>
                <w:szCs w:val="22"/>
              </w:rPr>
              <w:t>(</w:t>
            </w:r>
            <w:r w:rsidR="0097689A" w:rsidRPr="00D56F09">
              <w:rPr>
                <w:color w:val="4472C4"/>
                <w:kern w:val="2"/>
                <w:sz w:val="22"/>
                <w:szCs w:val="22"/>
              </w:rPr>
              <w:t>jei Tiekėjas yra fizinis asmuo, skiltys atitinkamai pakoreguojamos.</w:t>
            </w:r>
          </w:p>
          <w:p w14:paraId="06F6A556" w14:textId="6AFFB8EF" w:rsidR="00E16BCD" w:rsidRPr="00D56F09" w:rsidRDefault="0097689A" w:rsidP="00E16BCD">
            <w:pPr>
              <w:rPr>
                <w:color w:val="4472C4"/>
                <w:kern w:val="2"/>
                <w:sz w:val="22"/>
                <w:szCs w:val="22"/>
              </w:rPr>
            </w:pPr>
            <w:r w:rsidRPr="00D56F09">
              <w:rPr>
                <w:color w:val="4472C4"/>
                <w:kern w:val="2"/>
                <w:sz w:val="22"/>
                <w:szCs w:val="22"/>
              </w:rPr>
              <w:t>Jei Tiekėjas yra tiekėjų grupė, skiltys pildomos įterpiant kiekvieno grupės nario informaciją</w:t>
            </w:r>
            <w:r w:rsidR="005E24AE" w:rsidRPr="00D56F09">
              <w:rPr>
                <w:color w:val="4472C4"/>
                <w:kern w:val="2"/>
                <w:sz w:val="22"/>
                <w:szCs w:val="22"/>
              </w:rPr>
              <w:t>)</w:t>
            </w:r>
          </w:p>
        </w:tc>
        <w:tc>
          <w:tcPr>
            <w:tcW w:w="3119" w:type="dxa"/>
          </w:tcPr>
          <w:p w14:paraId="3F31809A" w14:textId="77777777" w:rsidR="00E16BCD" w:rsidRPr="00D56F09" w:rsidRDefault="00E16BCD" w:rsidP="00E16BCD">
            <w:pPr>
              <w:rPr>
                <w:kern w:val="2"/>
                <w:sz w:val="22"/>
                <w:szCs w:val="22"/>
              </w:rPr>
            </w:pPr>
            <w:r w:rsidRPr="00D56F09">
              <w:rPr>
                <w:kern w:val="2"/>
                <w:sz w:val="22"/>
                <w:szCs w:val="22"/>
              </w:rPr>
              <w:t>1.2.1. Pavadinimas</w:t>
            </w:r>
          </w:p>
        </w:tc>
        <w:tc>
          <w:tcPr>
            <w:tcW w:w="4536" w:type="dxa"/>
          </w:tcPr>
          <w:p w14:paraId="691F5BCD" w14:textId="23CA7F44" w:rsidR="00E16BCD" w:rsidRPr="00D56F09" w:rsidRDefault="00E16BCD" w:rsidP="002E7D95">
            <w:pPr>
              <w:rPr>
                <w:kern w:val="2"/>
                <w:sz w:val="22"/>
                <w:szCs w:val="22"/>
              </w:rPr>
            </w:pPr>
            <w:r w:rsidRPr="00D56F09">
              <w:rPr>
                <w:color w:val="4472C4"/>
                <w:kern w:val="2"/>
                <w:sz w:val="22"/>
                <w:szCs w:val="22"/>
              </w:rPr>
              <w:t>nurodyti</w:t>
            </w:r>
          </w:p>
        </w:tc>
      </w:tr>
      <w:tr w:rsidR="00E16BCD" w:rsidRPr="00D56F09" w14:paraId="7A19E46E" w14:textId="77777777" w:rsidTr="00E254B9">
        <w:tc>
          <w:tcPr>
            <w:tcW w:w="2552" w:type="dxa"/>
            <w:vMerge/>
          </w:tcPr>
          <w:p w14:paraId="0782DEEF" w14:textId="77777777" w:rsidR="00E16BCD" w:rsidRPr="00D56F09" w:rsidRDefault="00E16BCD" w:rsidP="00E16BCD">
            <w:pPr>
              <w:rPr>
                <w:b/>
                <w:bCs/>
                <w:kern w:val="2"/>
                <w:sz w:val="22"/>
                <w:szCs w:val="22"/>
              </w:rPr>
            </w:pPr>
          </w:p>
        </w:tc>
        <w:tc>
          <w:tcPr>
            <w:tcW w:w="3119" w:type="dxa"/>
          </w:tcPr>
          <w:p w14:paraId="42AF37F0" w14:textId="77777777" w:rsidR="00E16BCD" w:rsidRPr="00D56F09" w:rsidRDefault="00E16BCD" w:rsidP="00E16BCD">
            <w:pPr>
              <w:rPr>
                <w:kern w:val="2"/>
                <w:sz w:val="22"/>
                <w:szCs w:val="22"/>
              </w:rPr>
            </w:pPr>
            <w:r w:rsidRPr="00D56F09">
              <w:rPr>
                <w:kern w:val="2"/>
                <w:sz w:val="22"/>
                <w:szCs w:val="22"/>
              </w:rPr>
              <w:t>1.2.2. Juridinio asmens kodas</w:t>
            </w:r>
          </w:p>
        </w:tc>
        <w:tc>
          <w:tcPr>
            <w:tcW w:w="4536" w:type="dxa"/>
          </w:tcPr>
          <w:p w14:paraId="5701C61B" w14:textId="33F19664" w:rsidR="00E16BCD" w:rsidRPr="00D56F09" w:rsidRDefault="00E16BCD" w:rsidP="002E7D95">
            <w:pPr>
              <w:rPr>
                <w:kern w:val="2"/>
                <w:sz w:val="22"/>
                <w:szCs w:val="22"/>
              </w:rPr>
            </w:pPr>
            <w:r w:rsidRPr="00D56F09">
              <w:rPr>
                <w:color w:val="4472C4"/>
                <w:kern w:val="2"/>
                <w:sz w:val="22"/>
                <w:szCs w:val="22"/>
              </w:rPr>
              <w:t>nurodyti</w:t>
            </w:r>
          </w:p>
        </w:tc>
      </w:tr>
      <w:tr w:rsidR="00E16BCD" w:rsidRPr="00D56F09" w14:paraId="349B29A9" w14:textId="77777777" w:rsidTr="00E254B9">
        <w:tc>
          <w:tcPr>
            <w:tcW w:w="2552" w:type="dxa"/>
            <w:vMerge/>
          </w:tcPr>
          <w:p w14:paraId="4E5D3C02" w14:textId="77777777" w:rsidR="00E16BCD" w:rsidRPr="00D56F09" w:rsidRDefault="00E16BCD" w:rsidP="00E16BCD">
            <w:pPr>
              <w:rPr>
                <w:b/>
                <w:bCs/>
                <w:kern w:val="2"/>
                <w:sz w:val="22"/>
                <w:szCs w:val="22"/>
              </w:rPr>
            </w:pPr>
          </w:p>
        </w:tc>
        <w:tc>
          <w:tcPr>
            <w:tcW w:w="3119" w:type="dxa"/>
          </w:tcPr>
          <w:p w14:paraId="69D3EFDE" w14:textId="77777777" w:rsidR="00E16BCD" w:rsidRPr="00D56F09" w:rsidRDefault="00E16BCD" w:rsidP="00E16BCD">
            <w:pPr>
              <w:rPr>
                <w:kern w:val="2"/>
                <w:sz w:val="22"/>
                <w:szCs w:val="22"/>
              </w:rPr>
            </w:pPr>
            <w:r w:rsidRPr="00D56F09">
              <w:rPr>
                <w:kern w:val="2"/>
                <w:sz w:val="22"/>
                <w:szCs w:val="22"/>
              </w:rPr>
              <w:t>1.2.3. Adresas</w:t>
            </w:r>
          </w:p>
        </w:tc>
        <w:tc>
          <w:tcPr>
            <w:tcW w:w="4536" w:type="dxa"/>
          </w:tcPr>
          <w:p w14:paraId="02A5FB02" w14:textId="238EF0BC" w:rsidR="00E16BCD" w:rsidRPr="00D56F09" w:rsidRDefault="00E16BCD" w:rsidP="002E7D95">
            <w:pPr>
              <w:rPr>
                <w:kern w:val="2"/>
                <w:sz w:val="22"/>
                <w:szCs w:val="22"/>
              </w:rPr>
            </w:pPr>
            <w:r w:rsidRPr="00D56F09">
              <w:rPr>
                <w:color w:val="4472C4"/>
                <w:kern w:val="2"/>
                <w:sz w:val="22"/>
                <w:szCs w:val="22"/>
              </w:rPr>
              <w:t>nurodyti</w:t>
            </w:r>
          </w:p>
        </w:tc>
      </w:tr>
      <w:tr w:rsidR="00E16BCD" w:rsidRPr="00D56F09" w14:paraId="37767F48" w14:textId="77777777" w:rsidTr="00E254B9">
        <w:tc>
          <w:tcPr>
            <w:tcW w:w="2552" w:type="dxa"/>
            <w:vMerge/>
          </w:tcPr>
          <w:p w14:paraId="3F99F923" w14:textId="77777777" w:rsidR="00E16BCD" w:rsidRPr="00D56F09" w:rsidRDefault="00E16BCD" w:rsidP="00E16BCD">
            <w:pPr>
              <w:rPr>
                <w:b/>
                <w:bCs/>
                <w:kern w:val="2"/>
                <w:sz w:val="22"/>
                <w:szCs w:val="22"/>
              </w:rPr>
            </w:pPr>
          </w:p>
        </w:tc>
        <w:tc>
          <w:tcPr>
            <w:tcW w:w="3119" w:type="dxa"/>
          </w:tcPr>
          <w:p w14:paraId="10F77BCD" w14:textId="77777777" w:rsidR="00E16BCD" w:rsidRPr="00D56F09" w:rsidRDefault="00E16BCD" w:rsidP="00E16BCD">
            <w:pPr>
              <w:rPr>
                <w:kern w:val="2"/>
                <w:sz w:val="22"/>
                <w:szCs w:val="22"/>
              </w:rPr>
            </w:pPr>
            <w:r w:rsidRPr="00D56F09">
              <w:rPr>
                <w:kern w:val="2"/>
                <w:sz w:val="22"/>
                <w:szCs w:val="22"/>
              </w:rPr>
              <w:t>1.2.4. PVM mokėtojo kodas</w:t>
            </w:r>
          </w:p>
        </w:tc>
        <w:tc>
          <w:tcPr>
            <w:tcW w:w="4536" w:type="dxa"/>
          </w:tcPr>
          <w:p w14:paraId="015510EA" w14:textId="114D99A4" w:rsidR="00E16BCD" w:rsidRPr="00D56F09" w:rsidRDefault="00E16BCD" w:rsidP="002E7D95">
            <w:pPr>
              <w:rPr>
                <w:kern w:val="2"/>
                <w:sz w:val="22"/>
                <w:szCs w:val="22"/>
              </w:rPr>
            </w:pPr>
            <w:r w:rsidRPr="00D56F09">
              <w:rPr>
                <w:color w:val="4472C4"/>
                <w:kern w:val="2"/>
                <w:sz w:val="22"/>
                <w:szCs w:val="22"/>
              </w:rPr>
              <w:t>nurodyti</w:t>
            </w:r>
          </w:p>
        </w:tc>
      </w:tr>
      <w:tr w:rsidR="00E16BCD" w:rsidRPr="00D56F09" w14:paraId="1FA89FC8" w14:textId="77777777" w:rsidTr="00E254B9">
        <w:tc>
          <w:tcPr>
            <w:tcW w:w="2552" w:type="dxa"/>
            <w:vMerge/>
          </w:tcPr>
          <w:p w14:paraId="57FDAF51" w14:textId="77777777" w:rsidR="00E16BCD" w:rsidRPr="00D56F09" w:rsidRDefault="00E16BCD" w:rsidP="00E16BCD">
            <w:pPr>
              <w:rPr>
                <w:b/>
                <w:bCs/>
                <w:kern w:val="2"/>
                <w:sz w:val="22"/>
                <w:szCs w:val="22"/>
              </w:rPr>
            </w:pPr>
          </w:p>
        </w:tc>
        <w:tc>
          <w:tcPr>
            <w:tcW w:w="3119" w:type="dxa"/>
          </w:tcPr>
          <w:p w14:paraId="3A3BAAA4" w14:textId="77777777" w:rsidR="00E16BCD" w:rsidRPr="00D56F09" w:rsidRDefault="00E16BCD" w:rsidP="00E16BCD">
            <w:pPr>
              <w:rPr>
                <w:kern w:val="2"/>
                <w:sz w:val="22"/>
                <w:szCs w:val="22"/>
              </w:rPr>
            </w:pPr>
            <w:r w:rsidRPr="00D56F09">
              <w:rPr>
                <w:kern w:val="2"/>
                <w:sz w:val="22"/>
                <w:szCs w:val="22"/>
              </w:rPr>
              <w:t>1.2.5. Atsiskaitomoji sąskaita</w:t>
            </w:r>
          </w:p>
        </w:tc>
        <w:tc>
          <w:tcPr>
            <w:tcW w:w="4536" w:type="dxa"/>
          </w:tcPr>
          <w:p w14:paraId="1E0E24DB" w14:textId="08F160A6" w:rsidR="00E16BCD" w:rsidRPr="00D56F09" w:rsidRDefault="00E16BCD" w:rsidP="002E7D95">
            <w:pPr>
              <w:rPr>
                <w:kern w:val="2"/>
                <w:sz w:val="22"/>
                <w:szCs w:val="22"/>
              </w:rPr>
            </w:pPr>
            <w:r w:rsidRPr="00D56F09">
              <w:rPr>
                <w:color w:val="4472C4"/>
                <w:kern w:val="2"/>
                <w:sz w:val="22"/>
                <w:szCs w:val="22"/>
              </w:rPr>
              <w:t>nurodyti</w:t>
            </w:r>
          </w:p>
        </w:tc>
      </w:tr>
      <w:tr w:rsidR="00E16BCD" w:rsidRPr="00D56F09" w14:paraId="20B79542" w14:textId="77777777" w:rsidTr="00E254B9">
        <w:tc>
          <w:tcPr>
            <w:tcW w:w="2552" w:type="dxa"/>
            <w:vMerge/>
          </w:tcPr>
          <w:p w14:paraId="2306744E" w14:textId="77777777" w:rsidR="00E16BCD" w:rsidRPr="00D56F09" w:rsidRDefault="00E16BCD" w:rsidP="00E16BCD">
            <w:pPr>
              <w:rPr>
                <w:b/>
                <w:bCs/>
                <w:kern w:val="2"/>
                <w:sz w:val="22"/>
                <w:szCs w:val="22"/>
              </w:rPr>
            </w:pPr>
          </w:p>
        </w:tc>
        <w:tc>
          <w:tcPr>
            <w:tcW w:w="3119" w:type="dxa"/>
          </w:tcPr>
          <w:p w14:paraId="49A8941A" w14:textId="77777777" w:rsidR="00E16BCD" w:rsidRPr="00D56F09" w:rsidRDefault="00E16BCD" w:rsidP="00E16BCD">
            <w:pPr>
              <w:rPr>
                <w:kern w:val="2"/>
                <w:sz w:val="22"/>
                <w:szCs w:val="22"/>
              </w:rPr>
            </w:pPr>
            <w:r w:rsidRPr="00D56F09">
              <w:rPr>
                <w:kern w:val="2"/>
                <w:sz w:val="22"/>
                <w:szCs w:val="22"/>
              </w:rPr>
              <w:t>1.2.6. Bankas, banko kodas</w:t>
            </w:r>
          </w:p>
        </w:tc>
        <w:tc>
          <w:tcPr>
            <w:tcW w:w="4536" w:type="dxa"/>
          </w:tcPr>
          <w:p w14:paraId="63467306" w14:textId="62D70A8B" w:rsidR="00E16BCD" w:rsidRPr="00D56F09" w:rsidRDefault="00E16BCD" w:rsidP="002E7D95">
            <w:pPr>
              <w:rPr>
                <w:kern w:val="2"/>
                <w:sz w:val="22"/>
                <w:szCs w:val="22"/>
              </w:rPr>
            </w:pPr>
            <w:r w:rsidRPr="00D56F09">
              <w:rPr>
                <w:color w:val="4472C4"/>
                <w:kern w:val="2"/>
                <w:sz w:val="22"/>
                <w:szCs w:val="22"/>
              </w:rPr>
              <w:t>nurodyti</w:t>
            </w:r>
          </w:p>
        </w:tc>
      </w:tr>
      <w:tr w:rsidR="00E16BCD" w:rsidRPr="00D56F09" w14:paraId="73FC64E3" w14:textId="77777777" w:rsidTr="00E254B9">
        <w:tc>
          <w:tcPr>
            <w:tcW w:w="2552" w:type="dxa"/>
            <w:vMerge/>
          </w:tcPr>
          <w:p w14:paraId="3DE5C3EB" w14:textId="77777777" w:rsidR="00E16BCD" w:rsidRPr="00D56F09" w:rsidRDefault="00E16BCD" w:rsidP="00E16BCD">
            <w:pPr>
              <w:rPr>
                <w:b/>
                <w:bCs/>
                <w:kern w:val="2"/>
                <w:sz w:val="22"/>
                <w:szCs w:val="22"/>
              </w:rPr>
            </w:pPr>
          </w:p>
        </w:tc>
        <w:tc>
          <w:tcPr>
            <w:tcW w:w="3119" w:type="dxa"/>
          </w:tcPr>
          <w:p w14:paraId="3299D807" w14:textId="77777777" w:rsidR="00E16BCD" w:rsidRPr="00D56F09" w:rsidRDefault="00E16BCD" w:rsidP="00E16BCD">
            <w:pPr>
              <w:rPr>
                <w:kern w:val="2"/>
                <w:sz w:val="22"/>
                <w:szCs w:val="22"/>
              </w:rPr>
            </w:pPr>
            <w:r w:rsidRPr="00D56F09">
              <w:rPr>
                <w:kern w:val="2"/>
                <w:sz w:val="22"/>
                <w:szCs w:val="22"/>
              </w:rPr>
              <w:t>1.2.7. Telefonas</w:t>
            </w:r>
          </w:p>
        </w:tc>
        <w:tc>
          <w:tcPr>
            <w:tcW w:w="4536" w:type="dxa"/>
          </w:tcPr>
          <w:p w14:paraId="53014D39" w14:textId="4EC3A6F7" w:rsidR="00E16BCD" w:rsidRPr="00D56F09" w:rsidRDefault="00E16BCD" w:rsidP="002E7D95">
            <w:pPr>
              <w:rPr>
                <w:kern w:val="2"/>
                <w:sz w:val="22"/>
                <w:szCs w:val="22"/>
              </w:rPr>
            </w:pPr>
            <w:r w:rsidRPr="00D56F09">
              <w:rPr>
                <w:color w:val="4472C4"/>
                <w:kern w:val="2"/>
                <w:sz w:val="22"/>
                <w:szCs w:val="22"/>
              </w:rPr>
              <w:t>nurodyti</w:t>
            </w:r>
          </w:p>
        </w:tc>
      </w:tr>
      <w:tr w:rsidR="00E16BCD" w:rsidRPr="00D56F09" w14:paraId="7C12744E" w14:textId="77777777" w:rsidTr="00E254B9">
        <w:tc>
          <w:tcPr>
            <w:tcW w:w="2552" w:type="dxa"/>
            <w:vMerge/>
          </w:tcPr>
          <w:p w14:paraId="34B748DC" w14:textId="77777777" w:rsidR="00E16BCD" w:rsidRPr="00D56F09" w:rsidRDefault="00E16BCD" w:rsidP="00E16BCD">
            <w:pPr>
              <w:rPr>
                <w:b/>
                <w:bCs/>
                <w:kern w:val="2"/>
                <w:sz w:val="22"/>
                <w:szCs w:val="22"/>
              </w:rPr>
            </w:pPr>
          </w:p>
        </w:tc>
        <w:tc>
          <w:tcPr>
            <w:tcW w:w="3119" w:type="dxa"/>
          </w:tcPr>
          <w:p w14:paraId="7672E514" w14:textId="77777777" w:rsidR="00E16BCD" w:rsidRPr="00D56F09" w:rsidRDefault="00E16BCD" w:rsidP="00E16BCD">
            <w:pPr>
              <w:rPr>
                <w:kern w:val="2"/>
                <w:sz w:val="22"/>
                <w:szCs w:val="22"/>
              </w:rPr>
            </w:pPr>
            <w:r w:rsidRPr="00D56F09">
              <w:rPr>
                <w:kern w:val="2"/>
                <w:sz w:val="22"/>
                <w:szCs w:val="22"/>
              </w:rPr>
              <w:t>1.2.8. El. paštas</w:t>
            </w:r>
          </w:p>
        </w:tc>
        <w:tc>
          <w:tcPr>
            <w:tcW w:w="4536" w:type="dxa"/>
          </w:tcPr>
          <w:p w14:paraId="30CB2335" w14:textId="094CEE47" w:rsidR="00E16BCD" w:rsidRPr="00D56F09" w:rsidRDefault="00E16BCD" w:rsidP="002E7D95">
            <w:pPr>
              <w:rPr>
                <w:kern w:val="2"/>
                <w:sz w:val="22"/>
                <w:szCs w:val="22"/>
              </w:rPr>
            </w:pPr>
            <w:r w:rsidRPr="00D56F09">
              <w:rPr>
                <w:color w:val="4472C4"/>
                <w:kern w:val="2"/>
                <w:sz w:val="22"/>
                <w:szCs w:val="22"/>
              </w:rPr>
              <w:t>nurodyti</w:t>
            </w:r>
          </w:p>
        </w:tc>
      </w:tr>
      <w:tr w:rsidR="00E16BCD" w:rsidRPr="00D56F09" w14:paraId="05BD140D" w14:textId="77777777" w:rsidTr="00E254B9">
        <w:tc>
          <w:tcPr>
            <w:tcW w:w="2552" w:type="dxa"/>
            <w:vMerge/>
          </w:tcPr>
          <w:p w14:paraId="6B04BC2F" w14:textId="77777777" w:rsidR="00E16BCD" w:rsidRPr="00D56F09" w:rsidRDefault="00E16BCD" w:rsidP="00E16BCD">
            <w:pPr>
              <w:rPr>
                <w:b/>
                <w:bCs/>
                <w:kern w:val="2"/>
                <w:sz w:val="22"/>
                <w:szCs w:val="22"/>
              </w:rPr>
            </w:pPr>
          </w:p>
        </w:tc>
        <w:tc>
          <w:tcPr>
            <w:tcW w:w="3119" w:type="dxa"/>
          </w:tcPr>
          <w:p w14:paraId="2FB44DFD" w14:textId="77777777" w:rsidR="00E16BCD" w:rsidRPr="00D56F09" w:rsidRDefault="00E16BCD" w:rsidP="00E16BCD">
            <w:pPr>
              <w:rPr>
                <w:kern w:val="2"/>
                <w:sz w:val="22"/>
                <w:szCs w:val="22"/>
              </w:rPr>
            </w:pPr>
            <w:r w:rsidRPr="00D56F09">
              <w:rPr>
                <w:kern w:val="2"/>
                <w:sz w:val="22"/>
                <w:szCs w:val="22"/>
              </w:rPr>
              <w:t>1.2.9. Šalies atstovas</w:t>
            </w:r>
          </w:p>
        </w:tc>
        <w:tc>
          <w:tcPr>
            <w:tcW w:w="4536" w:type="dxa"/>
          </w:tcPr>
          <w:p w14:paraId="3320A094" w14:textId="17C8FD03" w:rsidR="00E16BCD" w:rsidRPr="00D56F09" w:rsidRDefault="00E16BCD" w:rsidP="002E7D95">
            <w:pPr>
              <w:rPr>
                <w:kern w:val="2"/>
                <w:sz w:val="22"/>
                <w:szCs w:val="22"/>
              </w:rPr>
            </w:pPr>
            <w:r w:rsidRPr="00D56F09">
              <w:rPr>
                <w:color w:val="4472C4"/>
                <w:kern w:val="2"/>
                <w:sz w:val="22"/>
                <w:szCs w:val="22"/>
              </w:rPr>
              <w:t>nurodyti</w:t>
            </w:r>
          </w:p>
        </w:tc>
      </w:tr>
      <w:tr w:rsidR="00E16BCD" w:rsidRPr="00D56F09" w14:paraId="71956DEE" w14:textId="77777777" w:rsidTr="00E254B9">
        <w:tc>
          <w:tcPr>
            <w:tcW w:w="2552" w:type="dxa"/>
            <w:vMerge/>
          </w:tcPr>
          <w:p w14:paraId="41B6F8BC" w14:textId="77777777" w:rsidR="00E16BCD" w:rsidRPr="00D56F09" w:rsidRDefault="00E16BCD" w:rsidP="00E16BCD">
            <w:pPr>
              <w:rPr>
                <w:b/>
                <w:bCs/>
                <w:kern w:val="2"/>
                <w:sz w:val="22"/>
                <w:szCs w:val="22"/>
              </w:rPr>
            </w:pPr>
          </w:p>
        </w:tc>
        <w:tc>
          <w:tcPr>
            <w:tcW w:w="3119" w:type="dxa"/>
          </w:tcPr>
          <w:p w14:paraId="23711F1D" w14:textId="77777777" w:rsidR="00E16BCD" w:rsidRPr="00D56F09" w:rsidRDefault="00E16BCD" w:rsidP="00E16BCD">
            <w:pPr>
              <w:rPr>
                <w:kern w:val="2"/>
                <w:sz w:val="22"/>
                <w:szCs w:val="22"/>
              </w:rPr>
            </w:pPr>
            <w:r w:rsidRPr="00D56F09">
              <w:rPr>
                <w:kern w:val="2"/>
                <w:sz w:val="22"/>
                <w:szCs w:val="22"/>
              </w:rPr>
              <w:t>1.2.10. Atstovavimo pagrindas</w:t>
            </w:r>
          </w:p>
        </w:tc>
        <w:tc>
          <w:tcPr>
            <w:tcW w:w="4536" w:type="dxa"/>
          </w:tcPr>
          <w:p w14:paraId="45C354B5" w14:textId="37E81F89" w:rsidR="00E16BCD" w:rsidRPr="00D56F09" w:rsidRDefault="00E16BCD" w:rsidP="002E7D95">
            <w:pPr>
              <w:rPr>
                <w:kern w:val="2"/>
                <w:sz w:val="22"/>
                <w:szCs w:val="22"/>
              </w:rPr>
            </w:pPr>
            <w:r w:rsidRPr="00D56F09">
              <w:rPr>
                <w:color w:val="4472C4"/>
                <w:kern w:val="2"/>
                <w:sz w:val="22"/>
                <w:szCs w:val="22"/>
              </w:rPr>
              <w:t>nurodyti</w:t>
            </w:r>
          </w:p>
        </w:tc>
      </w:tr>
    </w:tbl>
    <w:p w14:paraId="0CA73CEC" w14:textId="77777777" w:rsidR="005A5832" w:rsidRPr="00D56F09"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D56F09" w14:paraId="4B34D510" w14:textId="77777777" w:rsidTr="005850D7">
        <w:trPr>
          <w:trHeight w:val="300"/>
        </w:trPr>
        <w:tc>
          <w:tcPr>
            <w:tcW w:w="10207" w:type="dxa"/>
            <w:gridSpan w:val="4"/>
          </w:tcPr>
          <w:p w14:paraId="06D8EE26" w14:textId="77777777" w:rsidR="005A5832" w:rsidRPr="00D56F09" w:rsidRDefault="00A10867" w:rsidP="00333420">
            <w:pPr>
              <w:jc w:val="center"/>
              <w:rPr>
                <w:b/>
                <w:bCs/>
                <w:kern w:val="2"/>
                <w:sz w:val="22"/>
                <w:szCs w:val="22"/>
              </w:rPr>
            </w:pPr>
            <w:r w:rsidRPr="00D56F09">
              <w:rPr>
                <w:b/>
                <w:bCs/>
                <w:kern w:val="2"/>
                <w:sz w:val="22"/>
                <w:szCs w:val="22"/>
              </w:rPr>
              <w:t>2. ATSAKINGI ASMENYS</w:t>
            </w:r>
          </w:p>
        </w:tc>
      </w:tr>
      <w:tr w:rsidR="005A5832" w:rsidRPr="00D56F09" w14:paraId="5AD4A588" w14:textId="77777777" w:rsidTr="0087129F">
        <w:trPr>
          <w:trHeight w:val="300"/>
        </w:trPr>
        <w:tc>
          <w:tcPr>
            <w:tcW w:w="2532" w:type="dxa"/>
          </w:tcPr>
          <w:p w14:paraId="44DE9590" w14:textId="327AE83E" w:rsidR="005A5832" w:rsidRPr="00D56F09" w:rsidRDefault="00A10867" w:rsidP="00333420">
            <w:pPr>
              <w:rPr>
                <w:b/>
                <w:bCs/>
                <w:kern w:val="2"/>
                <w:sz w:val="22"/>
                <w:szCs w:val="22"/>
              </w:rPr>
            </w:pPr>
            <w:r w:rsidRPr="00D56F09">
              <w:rPr>
                <w:b/>
                <w:bCs/>
                <w:kern w:val="2"/>
                <w:sz w:val="22"/>
                <w:szCs w:val="22"/>
              </w:rPr>
              <w:t xml:space="preserve">2.1. Pirkėjo kontaktiniai asmenys, atsakingi už Sutarties vykdymą, Prekių priėmimą, Sąskaitų per informacinę sistemą </w:t>
            </w:r>
            <w:r w:rsidR="00CB12B9" w:rsidRPr="00D56F09">
              <w:rPr>
                <w:b/>
                <w:bCs/>
                <w:kern w:val="2"/>
                <w:sz w:val="22"/>
                <w:szCs w:val="22"/>
              </w:rPr>
              <w:t>SABIS</w:t>
            </w:r>
            <w:r w:rsidRPr="00D56F09">
              <w:rPr>
                <w:b/>
                <w:bCs/>
                <w:kern w:val="2"/>
                <w:sz w:val="22"/>
                <w:szCs w:val="22"/>
              </w:rPr>
              <w:t xml:space="preserve"> priėmimą</w:t>
            </w:r>
          </w:p>
        </w:tc>
        <w:tc>
          <w:tcPr>
            <w:tcW w:w="7675" w:type="dxa"/>
            <w:gridSpan w:val="3"/>
            <w:vAlign w:val="center"/>
          </w:tcPr>
          <w:p w14:paraId="613A5956" w14:textId="77777777" w:rsidR="00BF3F15" w:rsidRPr="00D56F09" w:rsidRDefault="00BF3F15" w:rsidP="00BF3F15">
            <w:pPr>
              <w:pStyle w:val="xa"/>
              <w:ind w:left="0" w:firstLine="0"/>
              <w:rPr>
                <w:sz w:val="22"/>
                <w:szCs w:val="22"/>
              </w:rPr>
            </w:pPr>
            <w:r w:rsidRPr="00D56F09">
              <w:rPr>
                <w:color w:val="000000" w:themeColor="text1"/>
                <w:sz w:val="22"/>
                <w:szCs w:val="22"/>
              </w:rPr>
              <w:t xml:space="preserve">2.1.1.  Už sutarties vykdymą atsakingas asmuo - </w:t>
            </w:r>
            <w:r w:rsidRPr="00D56F09">
              <w:rPr>
                <w:color w:val="4472C4"/>
                <w:kern w:val="2"/>
                <w:sz w:val="22"/>
                <w:szCs w:val="22"/>
              </w:rPr>
              <w:t>nurodyti padalinį / skyrių, pareigas, vardą, pavardę, tel., el. paštą</w:t>
            </w:r>
          </w:p>
          <w:p w14:paraId="1682274A" w14:textId="77777777" w:rsidR="00BF3F15" w:rsidRPr="00D56F09" w:rsidRDefault="00BF3F15" w:rsidP="00BF3F15">
            <w:pPr>
              <w:rPr>
                <w:color w:val="000000" w:themeColor="text1"/>
                <w:kern w:val="2"/>
                <w:sz w:val="22"/>
                <w:szCs w:val="22"/>
              </w:rPr>
            </w:pPr>
          </w:p>
          <w:p w14:paraId="1A29FCB4" w14:textId="77777777" w:rsidR="00BF3F15" w:rsidRPr="00D56F09" w:rsidRDefault="00BF3F15" w:rsidP="00BF3F15">
            <w:pPr>
              <w:jc w:val="both"/>
              <w:rPr>
                <w:sz w:val="22"/>
                <w:szCs w:val="22"/>
              </w:rPr>
            </w:pPr>
            <w:r w:rsidRPr="00D56F09">
              <w:rPr>
                <w:color w:val="000000" w:themeColor="text1"/>
                <w:kern w:val="2"/>
                <w:sz w:val="22"/>
                <w:szCs w:val="22"/>
                <w14:ligatures w14:val="standardContextual"/>
              </w:rPr>
              <w:t xml:space="preserve">2.1.2.  Už prekių priėmimą atsakingas asmuo </w:t>
            </w:r>
            <w:r w:rsidRPr="00D56F09">
              <w:rPr>
                <w:color w:val="4472C4"/>
                <w:kern w:val="2"/>
                <w:sz w:val="22"/>
                <w:szCs w:val="22"/>
              </w:rPr>
              <w:t>nurodyti padalinį / skyrių, pareigas, vardą, pavardę, tel., el. paštą</w:t>
            </w:r>
          </w:p>
          <w:p w14:paraId="57D04F6B" w14:textId="77777777" w:rsidR="00BF3F15" w:rsidRPr="00D56F09" w:rsidRDefault="00BF3F15" w:rsidP="00BF3F15">
            <w:pPr>
              <w:jc w:val="both"/>
              <w:rPr>
                <w:color w:val="000000" w:themeColor="text1"/>
                <w:kern w:val="2"/>
                <w:sz w:val="22"/>
                <w:szCs w:val="22"/>
              </w:rPr>
            </w:pPr>
          </w:p>
          <w:p w14:paraId="281C256E" w14:textId="6D83A764" w:rsidR="005A5832" w:rsidRPr="00D56F09" w:rsidRDefault="00BF3F15" w:rsidP="00BF3F15">
            <w:pPr>
              <w:pStyle w:val="a"/>
              <w:numPr>
                <w:ilvl w:val="0"/>
                <w:numId w:val="0"/>
              </w:numPr>
              <w:tabs>
                <w:tab w:val="left" w:pos="426"/>
              </w:tabs>
              <w:ind w:right="423"/>
              <w:jc w:val="left"/>
              <w:rPr>
                <w:kern w:val="2"/>
                <w:sz w:val="22"/>
                <w:szCs w:val="22"/>
              </w:rPr>
            </w:pPr>
            <w:r w:rsidRPr="00D56F09">
              <w:rPr>
                <w:color w:val="000000" w:themeColor="text1"/>
                <w:kern w:val="2"/>
                <w:sz w:val="22"/>
                <w:szCs w:val="22"/>
              </w:rPr>
              <w:t xml:space="preserve">2.1.3. </w:t>
            </w:r>
            <w:r w:rsidRPr="00D56F09">
              <w:rPr>
                <w:noProof/>
                <w:color w:val="000000" w:themeColor="text1"/>
                <w:kern w:val="2"/>
                <w:sz w:val="22"/>
                <w:szCs w:val="22"/>
              </w:rPr>
              <w:t>Sąskaitų priėmimas</w:t>
            </w:r>
            <w:r w:rsidRPr="00D56F09">
              <w:rPr>
                <w:color w:val="000000" w:themeColor="text1"/>
                <w:kern w:val="2"/>
                <w:sz w:val="22"/>
                <w:szCs w:val="22"/>
              </w:rPr>
              <w:t xml:space="preserve">: </w:t>
            </w:r>
            <w:r w:rsidRPr="00D56F09">
              <w:rPr>
                <w:noProof/>
                <w:color w:val="000000" w:themeColor="text1"/>
                <w:kern w:val="2"/>
                <w:sz w:val="22"/>
                <w:szCs w:val="22"/>
              </w:rPr>
              <w:t>Finansų apskaitos skyrius</w:t>
            </w:r>
            <w:r w:rsidRPr="00D56F09">
              <w:rPr>
                <w:color w:val="000000" w:themeColor="text1"/>
                <w:kern w:val="2"/>
                <w:sz w:val="22"/>
                <w:szCs w:val="22"/>
              </w:rPr>
              <w:t xml:space="preserve">, </w:t>
            </w:r>
            <w:r w:rsidRPr="00D56F09">
              <w:rPr>
                <w:color w:val="4472C4"/>
                <w:kern w:val="2"/>
                <w:sz w:val="22"/>
                <w:szCs w:val="22"/>
              </w:rPr>
              <w:t>nurodyti tel.</w:t>
            </w:r>
          </w:p>
        </w:tc>
      </w:tr>
      <w:tr w:rsidR="005A5832" w:rsidRPr="00D56F09" w14:paraId="16412B94" w14:textId="77777777" w:rsidTr="005E5F0C">
        <w:trPr>
          <w:trHeight w:val="300"/>
        </w:trPr>
        <w:tc>
          <w:tcPr>
            <w:tcW w:w="2532" w:type="dxa"/>
          </w:tcPr>
          <w:p w14:paraId="2ADF3191" w14:textId="77777777" w:rsidR="005A5832" w:rsidRPr="00D56F09" w:rsidRDefault="00A10867" w:rsidP="00333420">
            <w:pPr>
              <w:rPr>
                <w:b/>
                <w:bCs/>
                <w:kern w:val="2"/>
                <w:sz w:val="22"/>
                <w:szCs w:val="22"/>
              </w:rPr>
            </w:pPr>
            <w:r w:rsidRPr="00D56F09">
              <w:rPr>
                <w:b/>
                <w:bCs/>
                <w:kern w:val="2"/>
                <w:sz w:val="22"/>
                <w:szCs w:val="22"/>
              </w:rPr>
              <w:t>2.2. Tiekėjo kontaktiniai asmenys, atsakingi už Sutarties vykdymą</w:t>
            </w:r>
          </w:p>
        </w:tc>
        <w:tc>
          <w:tcPr>
            <w:tcW w:w="7675" w:type="dxa"/>
            <w:gridSpan w:val="3"/>
            <w:vAlign w:val="center"/>
          </w:tcPr>
          <w:p w14:paraId="4F7D5560" w14:textId="72687848" w:rsidR="005A5832" w:rsidRPr="00D56F09" w:rsidRDefault="00A10867" w:rsidP="00333420">
            <w:pPr>
              <w:rPr>
                <w:color w:val="4472C4"/>
                <w:kern w:val="2"/>
                <w:sz w:val="22"/>
                <w:szCs w:val="22"/>
              </w:rPr>
            </w:pPr>
            <w:r w:rsidRPr="00D56F09">
              <w:rPr>
                <w:color w:val="4472C4"/>
                <w:kern w:val="2"/>
                <w:sz w:val="22"/>
                <w:szCs w:val="22"/>
              </w:rPr>
              <w:t>nurodyti padalinį / skyrių, pareigas, vardą, pavardę, tel., el. paštą</w:t>
            </w:r>
          </w:p>
        </w:tc>
      </w:tr>
      <w:tr w:rsidR="005A5832" w:rsidRPr="00D56F09" w14:paraId="51508254" w14:textId="77777777" w:rsidTr="005850D7">
        <w:trPr>
          <w:trHeight w:val="300"/>
        </w:trPr>
        <w:tc>
          <w:tcPr>
            <w:tcW w:w="10207" w:type="dxa"/>
            <w:gridSpan w:val="4"/>
          </w:tcPr>
          <w:p w14:paraId="5D318F3A" w14:textId="77777777" w:rsidR="005A5832" w:rsidRPr="00D56F09" w:rsidRDefault="00A10867" w:rsidP="00333420">
            <w:pPr>
              <w:jc w:val="center"/>
              <w:rPr>
                <w:b/>
                <w:bCs/>
                <w:kern w:val="2"/>
                <w:sz w:val="22"/>
                <w:szCs w:val="22"/>
              </w:rPr>
            </w:pPr>
            <w:r w:rsidRPr="00D56F09">
              <w:rPr>
                <w:b/>
                <w:bCs/>
                <w:kern w:val="2"/>
                <w:sz w:val="22"/>
                <w:szCs w:val="22"/>
              </w:rPr>
              <w:t>3. SUTARTIES DALYKAS</w:t>
            </w:r>
          </w:p>
        </w:tc>
      </w:tr>
      <w:tr w:rsidR="005A5832" w:rsidRPr="00D56F09" w14:paraId="76657BB1" w14:textId="77777777" w:rsidTr="00F311A0">
        <w:trPr>
          <w:trHeight w:val="300"/>
        </w:trPr>
        <w:tc>
          <w:tcPr>
            <w:tcW w:w="2532" w:type="dxa"/>
          </w:tcPr>
          <w:p w14:paraId="18A4BDB0" w14:textId="77777777" w:rsidR="005A5832" w:rsidRPr="00D56F09" w:rsidRDefault="00A10867" w:rsidP="00333420">
            <w:pPr>
              <w:rPr>
                <w:b/>
                <w:bCs/>
                <w:kern w:val="2"/>
                <w:sz w:val="22"/>
                <w:szCs w:val="22"/>
              </w:rPr>
            </w:pPr>
            <w:r w:rsidRPr="00D56F09">
              <w:rPr>
                <w:b/>
                <w:bCs/>
                <w:kern w:val="2"/>
                <w:sz w:val="22"/>
                <w:szCs w:val="22"/>
              </w:rPr>
              <w:t xml:space="preserve">3.1. Sutarties dalykas </w:t>
            </w:r>
          </w:p>
        </w:tc>
        <w:tc>
          <w:tcPr>
            <w:tcW w:w="7675" w:type="dxa"/>
            <w:gridSpan w:val="3"/>
          </w:tcPr>
          <w:p w14:paraId="030DD55E" w14:textId="50FE63A1" w:rsidR="005A5832" w:rsidRPr="00D56F09" w:rsidRDefault="009512DD" w:rsidP="005850D7">
            <w:pPr>
              <w:jc w:val="both"/>
              <w:rPr>
                <w:color w:val="000000"/>
                <w:kern w:val="2"/>
                <w:sz w:val="22"/>
                <w:szCs w:val="22"/>
              </w:rPr>
            </w:pPr>
            <w:r w:rsidRPr="00D56F09">
              <w:rPr>
                <w:kern w:val="2"/>
                <w:sz w:val="22"/>
                <w:szCs w:val="22"/>
              </w:rPr>
              <w:t xml:space="preserve">3.1.1. </w:t>
            </w:r>
            <w:r w:rsidR="00A10867" w:rsidRPr="00DB6BEB">
              <w:rPr>
                <w:kern w:val="2"/>
                <w:sz w:val="22"/>
                <w:szCs w:val="22"/>
              </w:rPr>
              <w:t xml:space="preserve">Tiekėjas įsipareigoja Sutartyje numatytomis sąlygomis </w:t>
            </w:r>
            <w:r w:rsidR="008E1B34">
              <w:rPr>
                <w:kern w:val="2"/>
                <w:sz w:val="22"/>
                <w:szCs w:val="22"/>
              </w:rPr>
              <w:t>parduoti laboratorinius baldus</w:t>
            </w:r>
            <w:r w:rsidR="009C394D">
              <w:rPr>
                <w:kern w:val="2"/>
                <w:sz w:val="22"/>
                <w:szCs w:val="22"/>
              </w:rPr>
              <w:t xml:space="preserve">, juos surinkti ir </w:t>
            </w:r>
            <w:r w:rsidR="004E22BD">
              <w:rPr>
                <w:sz w:val="22"/>
                <w:szCs w:val="22"/>
              </w:rPr>
              <w:t>su</w:t>
            </w:r>
            <w:r w:rsidR="000B3298">
              <w:rPr>
                <w:sz w:val="22"/>
                <w:szCs w:val="22"/>
              </w:rPr>
              <w:t>mont</w:t>
            </w:r>
            <w:r w:rsidR="004E22BD">
              <w:rPr>
                <w:sz w:val="22"/>
                <w:szCs w:val="22"/>
              </w:rPr>
              <w:t>uoti</w:t>
            </w:r>
            <w:r w:rsidR="009C394D">
              <w:rPr>
                <w:sz w:val="22"/>
                <w:szCs w:val="22"/>
              </w:rPr>
              <w:t xml:space="preserve"> </w:t>
            </w:r>
            <w:r w:rsidR="00A10867" w:rsidRPr="00DB6BEB">
              <w:rPr>
                <w:color w:val="000000"/>
                <w:kern w:val="2"/>
                <w:sz w:val="22"/>
                <w:szCs w:val="22"/>
              </w:rPr>
              <w:t>(toliau – Prekės).</w:t>
            </w:r>
          </w:p>
          <w:p w14:paraId="44BF351D" w14:textId="091A8FE2" w:rsidR="00BF418F" w:rsidRPr="00D56F09" w:rsidRDefault="009512DD" w:rsidP="005850D7">
            <w:pPr>
              <w:jc w:val="both"/>
              <w:rPr>
                <w:color w:val="FF0000"/>
                <w:kern w:val="2"/>
                <w:sz w:val="22"/>
                <w:szCs w:val="22"/>
              </w:rPr>
            </w:pPr>
            <w:r w:rsidRPr="00D56F09">
              <w:rPr>
                <w:color w:val="000000"/>
                <w:kern w:val="2"/>
                <w:sz w:val="22"/>
                <w:szCs w:val="22"/>
              </w:rPr>
              <w:t xml:space="preserve">3.1.2. </w:t>
            </w:r>
            <w:r w:rsidR="00A10867" w:rsidRPr="00D56F09">
              <w:rPr>
                <w:color w:val="000000"/>
                <w:kern w:val="2"/>
                <w:sz w:val="22"/>
                <w:szCs w:val="22"/>
              </w:rPr>
              <w:t xml:space="preserve">Išsamus Prekių aprašymas ir kiti reikalavimai tiekiamoms Prekėms nustatyti Sutarties priede Nr. </w:t>
            </w:r>
            <w:r w:rsidR="004E77D7" w:rsidRPr="00D56F09">
              <w:rPr>
                <w:color w:val="000000"/>
                <w:kern w:val="2"/>
                <w:sz w:val="22"/>
                <w:szCs w:val="22"/>
              </w:rPr>
              <w:t>1</w:t>
            </w:r>
            <w:r w:rsidR="00A10867" w:rsidRPr="00D56F09">
              <w:rPr>
                <w:color w:val="000000"/>
                <w:kern w:val="2"/>
                <w:sz w:val="22"/>
                <w:szCs w:val="22"/>
              </w:rPr>
              <w:t xml:space="preserve"> „Techninė specifikacija</w:t>
            </w:r>
            <w:r w:rsidR="00F830DF" w:rsidRPr="00D56F09">
              <w:rPr>
                <w:color w:val="000000"/>
                <w:kern w:val="2"/>
                <w:sz w:val="22"/>
                <w:szCs w:val="22"/>
              </w:rPr>
              <w:t xml:space="preserve"> ir </w:t>
            </w:r>
            <w:r w:rsidR="005C43D2">
              <w:rPr>
                <w:color w:val="000000"/>
                <w:kern w:val="2"/>
                <w:sz w:val="22"/>
                <w:szCs w:val="22"/>
              </w:rPr>
              <w:t>kaina</w:t>
            </w:r>
            <w:r w:rsidR="00A10867" w:rsidRPr="00D56F09">
              <w:rPr>
                <w:color w:val="000000"/>
                <w:kern w:val="2"/>
                <w:sz w:val="22"/>
                <w:szCs w:val="22"/>
              </w:rPr>
              <w:t>“ (toliau – Techninė specifikacija)</w:t>
            </w:r>
            <w:r w:rsidR="00B412E9" w:rsidRPr="00D56F09">
              <w:rPr>
                <w:color w:val="FF0000"/>
                <w:kern w:val="2"/>
                <w:sz w:val="22"/>
                <w:szCs w:val="22"/>
              </w:rPr>
              <w:t>.</w:t>
            </w:r>
          </w:p>
        </w:tc>
      </w:tr>
      <w:tr w:rsidR="005A5832" w:rsidRPr="00D56F09" w14:paraId="2CF33F6B" w14:textId="77777777" w:rsidTr="006376C9">
        <w:trPr>
          <w:trHeight w:val="300"/>
        </w:trPr>
        <w:tc>
          <w:tcPr>
            <w:tcW w:w="2532" w:type="dxa"/>
          </w:tcPr>
          <w:p w14:paraId="2E472432" w14:textId="7CE66C35" w:rsidR="005A5832" w:rsidRPr="00D56F09" w:rsidRDefault="00A10867" w:rsidP="00333420">
            <w:pPr>
              <w:rPr>
                <w:b/>
                <w:bCs/>
                <w:kern w:val="2"/>
                <w:sz w:val="22"/>
                <w:szCs w:val="22"/>
              </w:rPr>
            </w:pPr>
            <w:r w:rsidRPr="00D56F09">
              <w:rPr>
                <w:b/>
                <w:bCs/>
                <w:kern w:val="2"/>
                <w:sz w:val="22"/>
                <w:szCs w:val="22"/>
              </w:rPr>
              <w:t xml:space="preserve">3.2. Pirkimo </w:t>
            </w:r>
            <w:r w:rsidR="006376C9" w:rsidRPr="00D56F09">
              <w:rPr>
                <w:b/>
                <w:bCs/>
                <w:kern w:val="2"/>
                <w:sz w:val="22"/>
                <w:szCs w:val="22"/>
              </w:rPr>
              <w:t xml:space="preserve">pavadinimas ir </w:t>
            </w:r>
            <w:r w:rsidRPr="00D56F09">
              <w:rPr>
                <w:b/>
                <w:bCs/>
                <w:kern w:val="2"/>
                <w:sz w:val="22"/>
                <w:szCs w:val="22"/>
              </w:rPr>
              <w:t>numeris</w:t>
            </w:r>
          </w:p>
        </w:tc>
        <w:tc>
          <w:tcPr>
            <w:tcW w:w="7675" w:type="dxa"/>
            <w:gridSpan w:val="3"/>
            <w:vAlign w:val="center"/>
          </w:tcPr>
          <w:p w14:paraId="7A446568" w14:textId="34E717F2" w:rsidR="005A5832" w:rsidRPr="00496701" w:rsidRDefault="008C44AB" w:rsidP="007E59CB">
            <w:pPr>
              <w:jc w:val="both"/>
              <w:rPr>
                <w:kern w:val="2"/>
                <w:sz w:val="22"/>
                <w:szCs w:val="22"/>
              </w:rPr>
            </w:pPr>
            <w:r>
              <w:rPr>
                <w:kern w:val="2"/>
                <w:sz w:val="22"/>
                <w:szCs w:val="22"/>
              </w:rPr>
              <w:t>Laboratoriniai baldai (PTC), Nr.11459</w:t>
            </w:r>
            <w:r w:rsidR="00834BFB" w:rsidRPr="00496701">
              <w:rPr>
                <w:sz w:val="22"/>
                <w:szCs w:val="22"/>
              </w:rPr>
              <w:t xml:space="preserve">, </w:t>
            </w:r>
            <w:r w:rsidR="008D3106" w:rsidRPr="00496701">
              <w:rPr>
                <w:kern w:val="2"/>
                <w:sz w:val="22"/>
                <w:szCs w:val="22"/>
              </w:rPr>
              <w:t xml:space="preserve"> </w:t>
            </w:r>
            <w:r w:rsidR="00F07589" w:rsidRPr="00496701">
              <w:rPr>
                <w:kern w:val="2"/>
                <w:sz w:val="22"/>
                <w:szCs w:val="22"/>
              </w:rPr>
              <w:t xml:space="preserve">CVP IS </w:t>
            </w:r>
            <w:r w:rsidR="000477DD" w:rsidRPr="00496701">
              <w:rPr>
                <w:kern w:val="2"/>
                <w:sz w:val="22"/>
                <w:szCs w:val="22"/>
              </w:rPr>
              <w:t>ID</w:t>
            </w:r>
            <w:r w:rsidR="00F07589" w:rsidRPr="00496701">
              <w:rPr>
                <w:kern w:val="2"/>
                <w:sz w:val="22"/>
                <w:szCs w:val="22"/>
              </w:rPr>
              <w:t xml:space="preserve"> </w:t>
            </w:r>
            <w:r w:rsidR="002F016D" w:rsidRPr="00496701">
              <w:rPr>
                <w:color w:val="4472C4" w:themeColor="accent1"/>
                <w:kern w:val="2"/>
                <w:sz w:val="22"/>
                <w:szCs w:val="22"/>
              </w:rPr>
              <w:t>nurodyti</w:t>
            </w:r>
          </w:p>
        </w:tc>
      </w:tr>
      <w:tr w:rsidR="005A5832" w:rsidRPr="00D56F09" w14:paraId="2787ADD3" w14:textId="77777777" w:rsidTr="00F311A0">
        <w:trPr>
          <w:trHeight w:val="300"/>
        </w:trPr>
        <w:tc>
          <w:tcPr>
            <w:tcW w:w="2532" w:type="dxa"/>
          </w:tcPr>
          <w:p w14:paraId="0AD4B06F" w14:textId="77777777" w:rsidR="005A5832" w:rsidRPr="00D56F09" w:rsidRDefault="00A10867" w:rsidP="00333420">
            <w:pPr>
              <w:rPr>
                <w:b/>
                <w:bCs/>
                <w:kern w:val="2"/>
                <w:sz w:val="22"/>
                <w:szCs w:val="22"/>
              </w:rPr>
            </w:pPr>
            <w:r w:rsidRPr="00D56F09">
              <w:rPr>
                <w:b/>
                <w:bCs/>
                <w:kern w:val="2"/>
                <w:sz w:val="22"/>
                <w:szCs w:val="22"/>
              </w:rPr>
              <w:lastRenderedPageBreak/>
              <w:t>3.3. Informacija apie Europos Sąjungos lėšomis finansuojamą projektą arba kitą projektą</w:t>
            </w:r>
          </w:p>
        </w:tc>
        <w:tc>
          <w:tcPr>
            <w:tcW w:w="7675" w:type="dxa"/>
            <w:gridSpan w:val="3"/>
            <w:vAlign w:val="center"/>
          </w:tcPr>
          <w:p w14:paraId="1C814D85" w14:textId="231C733F" w:rsidR="005A5832" w:rsidRPr="00D56F09" w:rsidRDefault="006A5F9C" w:rsidP="00333420">
            <w:pPr>
              <w:rPr>
                <w:kern w:val="2"/>
                <w:sz w:val="22"/>
                <w:szCs w:val="22"/>
              </w:rPr>
            </w:pPr>
            <w:r>
              <w:rPr>
                <w:color w:val="000000"/>
                <w:sz w:val="22"/>
                <w:szCs w:val="22"/>
              </w:rPr>
              <w:t xml:space="preserve">Europos Sąjungos finansuojamas projektas </w:t>
            </w:r>
            <w:r>
              <w:rPr>
                <w:sz w:val="22"/>
                <w:szCs w:val="22"/>
              </w:rPr>
              <w:t xml:space="preserve"> Nr. 09-006-P-0001,  Pažangios terapijos centro (</w:t>
            </w:r>
            <w:proofErr w:type="spellStart"/>
            <w:r>
              <w:rPr>
                <w:sz w:val="22"/>
                <w:szCs w:val="22"/>
              </w:rPr>
              <w:t>Biomedicum</w:t>
            </w:r>
            <w:proofErr w:type="spellEnd"/>
            <w:r>
              <w:rPr>
                <w:sz w:val="22"/>
                <w:szCs w:val="22"/>
              </w:rPr>
              <w:t xml:space="preserve"> Santara) įkūrimas.</w:t>
            </w:r>
          </w:p>
        </w:tc>
      </w:tr>
      <w:tr w:rsidR="005A5832" w:rsidRPr="00D56F09" w14:paraId="5AE7057D" w14:textId="77777777" w:rsidTr="005850D7">
        <w:trPr>
          <w:trHeight w:val="300"/>
        </w:trPr>
        <w:tc>
          <w:tcPr>
            <w:tcW w:w="10207" w:type="dxa"/>
            <w:gridSpan w:val="4"/>
          </w:tcPr>
          <w:p w14:paraId="1B244E92" w14:textId="77777777" w:rsidR="005A5832" w:rsidRPr="00D56F09" w:rsidRDefault="00A10867" w:rsidP="00333420">
            <w:pPr>
              <w:jc w:val="center"/>
              <w:rPr>
                <w:b/>
                <w:bCs/>
                <w:kern w:val="2"/>
                <w:sz w:val="22"/>
                <w:szCs w:val="22"/>
              </w:rPr>
            </w:pPr>
            <w:r w:rsidRPr="00D56F09">
              <w:rPr>
                <w:b/>
                <w:bCs/>
                <w:kern w:val="2"/>
                <w:sz w:val="22"/>
                <w:szCs w:val="22"/>
              </w:rPr>
              <w:t>4. PREKIŲ PRISTATYMO TERMINAI IR PREKIŲ PERDAVIMO - PRIĖMIMO TVARKA</w:t>
            </w:r>
          </w:p>
        </w:tc>
      </w:tr>
      <w:tr w:rsidR="005A5832" w:rsidRPr="00D56F09" w14:paraId="2203B940" w14:textId="77777777" w:rsidTr="00F311A0">
        <w:trPr>
          <w:trHeight w:val="300"/>
        </w:trPr>
        <w:tc>
          <w:tcPr>
            <w:tcW w:w="2532" w:type="dxa"/>
          </w:tcPr>
          <w:p w14:paraId="6BCA6D11" w14:textId="77777777" w:rsidR="005A5832" w:rsidRPr="00D56F09" w:rsidRDefault="00A10867" w:rsidP="00333420">
            <w:pPr>
              <w:rPr>
                <w:b/>
                <w:bCs/>
                <w:kern w:val="2"/>
                <w:sz w:val="22"/>
                <w:szCs w:val="22"/>
              </w:rPr>
            </w:pPr>
            <w:r w:rsidRPr="00D56F09">
              <w:rPr>
                <w:b/>
                <w:bCs/>
                <w:kern w:val="2"/>
                <w:sz w:val="22"/>
                <w:szCs w:val="22"/>
              </w:rPr>
              <w:t>4.1. Prekių pristatymo terminai, kai Prekės pristatomos dalimis</w:t>
            </w:r>
          </w:p>
        </w:tc>
        <w:tc>
          <w:tcPr>
            <w:tcW w:w="7675" w:type="dxa"/>
            <w:gridSpan w:val="3"/>
          </w:tcPr>
          <w:p w14:paraId="4FC70B27" w14:textId="589CC688" w:rsidR="00D07C34" w:rsidRPr="00FF29F7" w:rsidRDefault="00816695" w:rsidP="00B22096">
            <w:pPr>
              <w:jc w:val="both"/>
              <w:rPr>
                <w:color w:val="000000"/>
                <w:kern w:val="2"/>
                <w:sz w:val="22"/>
                <w:szCs w:val="22"/>
              </w:rPr>
            </w:pPr>
            <w:r w:rsidRPr="00FF29F7">
              <w:rPr>
                <w:kern w:val="2"/>
                <w:sz w:val="22"/>
                <w:szCs w:val="22"/>
              </w:rPr>
              <w:t>Tiekėjas pagal atskirą užsakymą</w:t>
            </w:r>
            <w:r w:rsidR="00FF29F7">
              <w:rPr>
                <w:kern w:val="2"/>
                <w:sz w:val="22"/>
                <w:szCs w:val="22"/>
              </w:rPr>
              <w:t xml:space="preserve"> </w:t>
            </w:r>
            <w:r w:rsidRPr="00FF29F7">
              <w:rPr>
                <w:kern w:val="2"/>
                <w:sz w:val="22"/>
                <w:szCs w:val="22"/>
              </w:rPr>
              <w:t>įsipareigoja pristatyti Prekes</w:t>
            </w:r>
            <w:r w:rsidR="005C3BED" w:rsidRPr="00FF29F7">
              <w:rPr>
                <w:kern w:val="2"/>
                <w:sz w:val="22"/>
                <w:szCs w:val="22"/>
              </w:rPr>
              <w:t>, jas</w:t>
            </w:r>
            <w:r w:rsidR="009C394D" w:rsidRPr="00FF29F7">
              <w:rPr>
                <w:kern w:val="2"/>
                <w:sz w:val="22"/>
                <w:szCs w:val="22"/>
              </w:rPr>
              <w:t xml:space="preserve"> surinkti ir </w:t>
            </w:r>
            <w:r w:rsidR="005C3BED" w:rsidRPr="00FF29F7">
              <w:rPr>
                <w:kern w:val="2"/>
                <w:sz w:val="22"/>
                <w:szCs w:val="22"/>
              </w:rPr>
              <w:t xml:space="preserve"> sumontuoti </w:t>
            </w:r>
            <w:r w:rsidR="000035A8" w:rsidRPr="00FF29F7">
              <w:rPr>
                <w:kern w:val="2"/>
                <w:sz w:val="22"/>
                <w:szCs w:val="22"/>
              </w:rPr>
              <w:t>pagal</w:t>
            </w:r>
            <w:r w:rsidR="000035A8" w:rsidRPr="00FF29F7">
              <w:rPr>
                <w:sz w:val="22"/>
                <w:szCs w:val="22"/>
              </w:rPr>
              <w:t xml:space="preserve"> suderint</w:t>
            </w:r>
            <w:r w:rsidR="006B2602">
              <w:rPr>
                <w:sz w:val="22"/>
                <w:szCs w:val="22"/>
              </w:rPr>
              <w:t>ą</w:t>
            </w:r>
            <w:r w:rsidR="000035A8" w:rsidRPr="00FF29F7">
              <w:rPr>
                <w:sz w:val="22"/>
                <w:szCs w:val="22"/>
              </w:rPr>
              <w:t xml:space="preserve"> su Pirkėju projektą </w:t>
            </w:r>
            <w:r w:rsidRPr="00FF29F7">
              <w:rPr>
                <w:kern w:val="2"/>
                <w:sz w:val="22"/>
                <w:szCs w:val="22"/>
              </w:rPr>
              <w:t xml:space="preserve">ne vėliau kaip per </w:t>
            </w:r>
            <w:r w:rsidR="009C394D" w:rsidRPr="00FF29F7">
              <w:rPr>
                <w:kern w:val="2"/>
                <w:sz w:val="22"/>
                <w:szCs w:val="22"/>
              </w:rPr>
              <w:t>3</w:t>
            </w:r>
            <w:r w:rsidR="00830C24" w:rsidRPr="00FF29F7">
              <w:rPr>
                <w:kern w:val="2"/>
                <w:sz w:val="22"/>
                <w:szCs w:val="22"/>
              </w:rPr>
              <w:t xml:space="preserve"> (</w:t>
            </w:r>
            <w:r w:rsidR="009C394D" w:rsidRPr="00FF29F7">
              <w:rPr>
                <w:kern w:val="2"/>
                <w:sz w:val="22"/>
                <w:szCs w:val="22"/>
              </w:rPr>
              <w:t>tris</w:t>
            </w:r>
            <w:r w:rsidR="00830C24" w:rsidRPr="00FF29F7">
              <w:rPr>
                <w:kern w:val="2"/>
                <w:sz w:val="22"/>
                <w:szCs w:val="22"/>
              </w:rPr>
              <w:t xml:space="preserve">) </w:t>
            </w:r>
            <w:r w:rsidR="009C394D" w:rsidRPr="00FF29F7">
              <w:rPr>
                <w:kern w:val="2"/>
                <w:sz w:val="22"/>
                <w:szCs w:val="22"/>
              </w:rPr>
              <w:t xml:space="preserve">mėnesius </w:t>
            </w:r>
            <w:r w:rsidRPr="00FF29F7">
              <w:rPr>
                <w:kern w:val="2"/>
                <w:sz w:val="22"/>
                <w:szCs w:val="22"/>
              </w:rPr>
              <w:t>nuo užsakymo pateikimo dienos adres</w:t>
            </w:r>
            <w:r w:rsidR="00C723AC" w:rsidRPr="00FF29F7">
              <w:rPr>
                <w:kern w:val="2"/>
                <w:sz w:val="22"/>
                <w:szCs w:val="22"/>
              </w:rPr>
              <w:t>u</w:t>
            </w:r>
            <w:r w:rsidRPr="00FF29F7">
              <w:rPr>
                <w:kern w:val="2"/>
                <w:sz w:val="22"/>
                <w:szCs w:val="22"/>
              </w:rPr>
              <w:t>: S</w:t>
            </w:r>
            <w:r w:rsidRPr="00FF29F7">
              <w:rPr>
                <w:sz w:val="22"/>
                <w:szCs w:val="22"/>
              </w:rPr>
              <w:t>antariškių g. 2, Vilniu</w:t>
            </w:r>
            <w:r w:rsidR="00C6171B" w:rsidRPr="00FF29F7">
              <w:rPr>
                <w:sz w:val="22"/>
                <w:szCs w:val="22"/>
              </w:rPr>
              <w:t>je</w:t>
            </w:r>
            <w:r w:rsidR="00B22096" w:rsidRPr="00FF29F7">
              <w:rPr>
                <w:sz w:val="22"/>
                <w:szCs w:val="22"/>
              </w:rPr>
              <w:t>.</w:t>
            </w:r>
          </w:p>
        </w:tc>
      </w:tr>
      <w:tr w:rsidR="005A5832" w:rsidRPr="00D56F09" w14:paraId="49F9B6F1" w14:textId="77777777" w:rsidTr="00F311A0">
        <w:trPr>
          <w:trHeight w:val="300"/>
        </w:trPr>
        <w:tc>
          <w:tcPr>
            <w:tcW w:w="2532" w:type="dxa"/>
          </w:tcPr>
          <w:p w14:paraId="03E69D2D" w14:textId="260FAE33" w:rsidR="005A5832" w:rsidRPr="00D56F09" w:rsidRDefault="00A10867" w:rsidP="00333420">
            <w:pPr>
              <w:rPr>
                <w:b/>
                <w:bCs/>
                <w:kern w:val="2"/>
                <w:sz w:val="22"/>
                <w:szCs w:val="22"/>
              </w:rPr>
            </w:pPr>
            <w:r w:rsidRPr="00D56F09">
              <w:rPr>
                <w:b/>
                <w:bCs/>
                <w:kern w:val="2"/>
                <w:sz w:val="22"/>
                <w:szCs w:val="22"/>
              </w:rPr>
              <w:t>4.2. Prekių pristatymo termino pratęsimas</w:t>
            </w:r>
          </w:p>
        </w:tc>
        <w:tc>
          <w:tcPr>
            <w:tcW w:w="7675" w:type="dxa"/>
            <w:gridSpan w:val="3"/>
            <w:vAlign w:val="center"/>
          </w:tcPr>
          <w:p w14:paraId="4128816B" w14:textId="030B9B2F" w:rsidR="005A5832" w:rsidRPr="00D56F09" w:rsidRDefault="008D1D5A" w:rsidP="005850D7">
            <w:pPr>
              <w:jc w:val="both"/>
              <w:rPr>
                <w:kern w:val="2"/>
                <w:sz w:val="22"/>
                <w:szCs w:val="22"/>
              </w:rPr>
            </w:pPr>
            <w:r w:rsidRPr="00D56F09">
              <w:rPr>
                <w:kern w:val="2"/>
                <w:sz w:val="22"/>
                <w:szCs w:val="22"/>
              </w:rPr>
              <w:t>Tiekėjas turi teisę į Prekių pristatymo termino pratęsimą</w:t>
            </w:r>
            <w:r w:rsidR="00751B39">
              <w:rPr>
                <w:kern w:val="2"/>
                <w:sz w:val="22"/>
                <w:szCs w:val="22"/>
              </w:rPr>
              <w:t xml:space="preserve"> </w:t>
            </w:r>
            <w:r w:rsidR="00751B39" w:rsidRPr="00751B39">
              <w:rPr>
                <w:kern w:val="2"/>
                <w:sz w:val="22"/>
                <w:szCs w:val="22"/>
              </w:rPr>
              <w:t xml:space="preserve">(įskaitant surinkimą ir </w:t>
            </w:r>
            <w:r w:rsidR="00BD15E2">
              <w:rPr>
                <w:kern w:val="2"/>
                <w:sz w:val="22"/>
                <w:szCs w:val="22"/>
              </w:rPr>
              <w:t>sumonta</w:t>
            </w:r>
            <w:r w:rsidR="00751B39" w:rsidRPr="00751B39">
              <w:rPr>
                <w:kern w:val="2"/>
                <w:sz w:val="22"/>
                <w:szCs w:val="22"/>
              </w:rPr>
              <w:t>vimą)</w:t>
            </w:r>
            <w:r w:rsidRPr="00751B39">
              <w:rPr>
                <w:kern w:val="2"/>
                <w:sz w:val="22"/>
                <w:szCs w:val="22"/>
              </w:rPr>
              <w:t>,</w:t>
            </w:r>
            <w:r w:rsidRPr="00D56F09">
              <w:rPr>
                <w:kern w:val="2"/>
                <w:sz w:val="22"/>
                <w:szCs w:val="22"/>
              </w:rPr>
              <w:t xml:space="preserve">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w:t>
            </w:r>
            <w:r w:rsidR="009C394D">
              <w:rPr>
                <w:kern w:val="2"/>
                <w:sz w:val="22"/>
                <w:szCs w:val="22"/>
              </w:rPr>
              <w:t>, tačiau ne ilgesniam kaip 1 (vieno) mėnesio laikotarpiui.</w:t>
            </w:r>
          </w:p>
        </w:tc>
      </w:tr>
      <w:tr w:rsidR="005A5832" w:rsidRPr="00D56F09" w14:paraId="5B999E2F" w14:textId="77777777" w:rsidTr="00F311A0">
        <w:trPr>
          <w:trHeight w:val="300"/>
        </w:trPr>
        <w:tc>
          <w:tcPr>
            <w:tcW w:w="2532" w:type="dxa"/>
          </w:tcPr>
          <w:p w14:paraId="0BEC29EC" w14:textId="77777777" w:rsidR="005A5832" w:rsidRPr="00D56F09" w:rsidRDefault="00A10867" w:rsidP="00333420">
            <w:pPr>
              <w:rPr>
                <w:b/>
                <w:bCs/>
                <w:kern w:val="2"/>
                <w:sz w:val="22"/>
                <w:szCs w:val="22"/>
              </w:rPr>
            </w:pPr>
            <w:r w:rsidRPr="00D56F09">
              <w:rPr>
                <w:b/>
                <w:bCs/>
                <w:kern w:val="2"/>
                <w:sz w:val="22"/>
                <w:szCs w:val="22"/>
              </w:rPr>
              <w:t>4.3. Užsakymų teikimo tvarka</w:t>
            </w:r>
          </w:p>
        </w:tc>
        <w:tc>
          <w:tcPr>
            <w:tcW w:w="7675" w:type="dxa"/>
            <w:gridSpan w:val="3"/>
          </w:tcPr>
          <w:p w14:paraId="435A5E62" w14:textId="0880930E" w:rsidR="007A69A9" w:rsidRPr="00D56F09" w:rsidRDefault="00A10867" w:rsidP="005850D7">
            <w:pPr>
              <w:jc w:val="both"/>
              <w:rPr>
                <w:kern w:val="2"/>
                <w:sz w:val="22"/>
                <w:szCs w:val="22"/>
              </w:rPr>
            </w:pPr>
            <w:r w:rsidRPr="00D56F09">
              <w:rPr>
                <w:kern w:val="2"/>
                <w:sz w:val="22"/>
                <w:szCs w:val="22"/>
              </w:rPr>
              <w:t>Užsakymai teikiami Tiekėjo nurodytu elektroniniu paštu ir laikomi gautais po 24 (dvidešimt keturių</w:t>
            </w:r>
            <w:r w:rsidR="00A724E7">
              <w:rPr>
                <w:kern w:val="2"/>
                <w:sz w:val="22"/>
                <w:szCs w:val="22"/>
              </w:rPr>
              <w:t>)</w:t>
            </w:r>
            <w:r w:rsidRPr="00D56F09">
              <w:rPr>
                <w:kern w:val="2"/>
                <w:sz w:val="22"/>
                <w:szCs w:val="22"/>
              </w:rPr>
              <w:t xml:space="preserve"> valandų nuo užsakymo pateikimo</w:t>
            </w:r>
            <w:r w:rsidR="00902379" w:rsidRPr="00D56F09">
              <w:rPr>
                <w:kern w:val="2"/>
                <w:sz w:val="22"/>
                <w:szCs w:val="22"/>
              </w:rPr>
              <w:t>.</w:t>
            </w:r>
          </w:p>
          <w:p w14:paraId="4738836D" w14:textId="77777777" w:rsidR="00E16BCD" w:rsidRPr="00D56F09" w:rsidRDefault="00E16BCD" w:rsidP="005850D7">
            <w:pPr>
              <w:jc w:val="both"/>
              <w:rPr>
                <w:kern w:val="2"/>
                <w:sz w:val="22"/>
                <w:szCs w:val="22"/>
              </w:rPr>
            </w:pPr>
          </w:p>
          <w:p w14:paraId="6EF5826E" w14:textId="5E16D7D2" w:rsidR="00E16BCD" w:rsidRPr="00D56F09" w:rsidRDefault="00E16BCD" w:rsidP="005850D7">
            <w:pPr>
              <w:jc w:val="both"/>
              <w:rPr>
                <w:kern w:val="2"/>
                <w:sz w:val="22"/>
                <w:szCs w:val="22"/>
              </w:rPr>
            </w:pPr>
            <w:r w:rsidRPr="00D56F09">
              <w:rPr>
                <w:kern w:val="2"/>
                <w:sz w:val="22"/>
                <w:szCs w:val="22"/>
              </w:rPr>
              <w:t xml:space="preserve">El. paštas užsakymams: </w:t>
            </w:r>
            <w:r w:rsidRPr="00D56F09">
              <w:rPr>
                <w:color w:val="4472C4" w:themeColor="accent1"/>
                <w:kern w:val="2"/>
                <w:sz w:val="22"/>
                <w:szCs w:val="22"/>
              </w:rPr>
              <w:t>nurodyti</w:t>
            </w:r>
          </w:p>
        </w:tc>
      </w:tr>
      <w:tr w:rsidR="005A5832" w:rsidRPr="00D56F09" w14:paraId="21FEC36E" w14:textId="77777777" w:rsidTr="00F311A0">
        <w:trPr>
          <w:trHeight w:val="300"/>
        </w:trPr>
        <w:tc>
          <w:tcPr>
            <w:tcW w:w="2532" w:type="dxa"/>
          </w:tcPr>
          <w:p w14:paraId="2F566464" w14:textId="055BF41E" w:rsidR="005A5832" w:rsidRPr="00D56F09" w:rsidRDefault="00A10867" w:rsidP="00333420">
            <w:pPr>
              <w:rPr>
                <w:b/>
                <w:bCs/>
                <w:kern w:val="2"/>
                <w:sz w:val="22"/>
                <w:szCs w:val="22"/>
              </w:rPr>
            </w:pPr>
            <w:r w:rsidRPr="00D56F09">
              <w:rPr>
                <w:b/>
                <w:bCs/>
                <w:kern w:val="2"/>
                <w:sz w:val="22"/>
                <w:szCs w:val="22"/>
              </w:rPr>
              <w:t xml:space="preserve">4.4. </w:t>
            </w:r>
            <w:r w:rsidR="00845F86" w:rsidRPr="00D56F09">
              <w:rPr>
                <w:b/>
                <w:bCs/>
                <w:kern w:val="2"/>
                <w:sz w:val="22"/>
                <w:szCs w:val="22"/>
              </w:rPr>
              <w:t>Dėl minimalios užsakymo vertės / apimties</w:t>
            </w:r>
          </w:p>
        </w:tc>
        <w:tc>
          <w:tcPr>
            <w:tcW w:w="7675" w:type="dxa"/>
            <w:gridSpan w:val="3"/>
            <w:vAlign w:val="center"/>
          </w:tcPr>
          <w:p w14:paraId="205618B6" w14:textId="77777777" w:rsidR="005A5832" w:rsidRPr="00D56F09" w:rsidRDefault="00A10867" w:rsidP="005850D7">
            <w:pPr>
              <w:jc w:val="both"/>
              <w:rPr>
                <w:kern w:val="2"/>
                <w:sz w:val="22"/>
                <w:szCs w:val="22"/>
              </w:rPr>
            </w:pPr>
            <w:r w:rsidRPr="00D56F09">
              <w:rPr>
                <w:kern w:val="2"/>
                <w:sz w:val="22"/>
                <w:szCs w:val="22"/>
              </w:rPr>
              <w:t>Netaikoma</w:t>
            </w:r>
          </w:p>
        </w:tc>
      </w:tr>
      <w:tr w:rsidR="005A5832" w:rsidRPr="00D56F09" w14:paraId="0C2003D5" w14:textId="77777777" w:rsidTr="00F311A0">
        <w:trPr>
          <w:trHeight w:val="300"/>
        </w:trPr>
        <w:tc>
          <w:tcPr>
            <w:tcW w:w="2532" w:type="dxa"/>
          </w:tcPr>
          <w:p w14:paraId="459C071C" w14:textId="77777777" w:rsidR="005A5832" w:rsidRPr="00D56F09" w:rsidRDefault="00A10867" w:rsidP="00333420">
            <w:pPr>
              <w:rPr>
                <w:b/>
                <w:bCs/>
                <w:kern w:val="2"/>
                <w:sz w:val="22"/>
                <w:szCs w:val="22"/>
              </w:rPr>
            </w:pPr>
            <w:r w:rsidRPr="00D56F09">
              <w:rPr>
                <w:b/>
                <w:bCs/>
                <w:kern w:val="2"/>
                <w:sz w:val="22"/>
                <w:szCs w:val="22"/>
              </w:rPr>
              <w:t xml:space="preserve">4.5. Kartu su Prekėmis pateikiami dokumentai </w:t>
            </w:r>
          </w:p>
        </w:tc>
        <w:tc>
          <w:tcPr>
            <w:tcW w:w="7675" w:type="dxa"/>
            <w:gridSpan w:val="3"/>
          </w:tcPr>
          <w:p w14:paraId="38BA4CC9" w14:textId="61A60AB8" w:rsidR="00C53EE4" w:rsidRPr="00503C5D" w:rsidRDefault="00C53EE4" w:rsidP="00A17990">
            <w:pPr>
              <w:widowControl w:val="0"/>
              <w:tabs>
                <w:tab w:val="left" w:pos="284"/>
                <w:tab w:val="left" w:pos="567"/>
              </w:tabs>
              <w:ind w:right="30"/>
              <w:jc w:val="both"/>
              <w:rPr>
                <w:i/>
                <w:iCs/>
                <w:kern w:val="2"/>
                <w:sz w:val="22"/>
                <w:szCs w:val="22"/>
              </w:rPr>
            </w:pPr>
            <w:r w:rsidRPr="00D56F09">
              <w:rPr>
                <w:kern w:val="2"/>
                <w:sz w:val="22"/>
                <w:szCs w:val="22"/>
              </w:rPr>
              <w:t>4.5.1. Prekių pristatymą patvirtinantis dokumentas (</w:t>
            </w:r>
            <w:r w:rsidR="00FB77B0">
              <w:rPr>
                <w:kern w:val="2"/>
                <w:sz w:val="22"/>
                <w:szCs w:val="22"/>
              </w:rPr>
              <w:t>važtaraštis</w:t>
            </w:r>
            <w:r w:rsidR="00E17D30">
              <w:rPr>
                <w:kern w:val="2"/>
                <w:sz w:val="22"/>
                <w:szCs w:val="22"/>
              </w:rPr>
              <w:t xml:space="preserve"> </w:t>
            </w:r>
            <w:r w:rsidR="003F0D92">
              <w:rPr>
                <w:kern w:val="2"/>
                <w:sz w:val="22"/>
                <w:szCs w:val="22"/>
              </w:rPr>
              <w:t>ar kt.</w:t>
            </w:r>
            <w:r w:rsidRPr="00D56F09">
              <w:rPr>
                <w:kern w:val="2"/>
                <w:sz w:val="22"/>
                <w:szCs w:val="22"/>
              </w:rPr>
              <w:t>)</w:t>
            </w:r>
            <w:r w:rsidR="0060375C">
              <w:rPr>
                <w:kern w:val="2"/>
                <w:sz w:val="22"/>
                <w:szCs w:val="22"/>
              </w:rPr>
              <w:t xml:space="preserve"> </w:t>
            </w:r>
            <w:r w:rsidR="0060375C" w:rsidRPr="00503C5D">
              <w:rPr>
                <w:i/>
                <w:iCs/>
                <w:kern w:val="2"/>
                <w:sz w:val="22"/>
                <w:szCs w:val="22"/>
              </w:rPr>
              <w:t xml:space="preserve">(prekių perdavimo-priėmimo aktas pasirašomas </w:t>
            </w:r>
            <w:r w:rsidR="00DA656B" w:rsidRPr="00503C5D">
              <w:rPr>
                <w:i/>
                <w:iCs/>
                <w:kern w:val="2"/>
                <w:sz w:val="22"/>
                <w:szCs w:val="22"/>
              </w:rPr>
              <w:t>priėmus tinkamai</w:t>
            </w:r>
            <w:r w:rsidR="009C394D">
              <w:rPr>
                <w:i/>
                <w:iCs/>
                <w:kern w:val="2"/>
                <w:sz w:val="22"/>
                <w:szCs w:val="22"/>
              </w:rPr>
              <w:t xml:space="preserve"> surinktas ir</w:t>
            </w:r>
            <w:r w:rsidR="00DA656B" w:rsidRPr="00503C5D">
              <w:rPr>
                <w:i/>
                <w:iCs/>
                <w:kern w:val="2"/>
                <w:sz w:val="22"/>
                <w:szCs w:val="22"/>
              </w:rPr>
              <w:t xml:space="preserve"> sumontuotas </w:t>
            </w:r>
            <w:r w:rsidR="00CF328C" w:rsidRPr="00503C5D">
              <w:rPr>
                <w:i/>
                <w:iCs/>
                <w:kern w:val="2"/>
                <w:sz w:val="22"/>
                <w:szCs w:val="22"/>
              </w:rPr>
              <w:t xml:space="preserve"> prekes, jo pagr</w:t>
            </w:r>
            <w:r w:rsidR="001D6AA5" w:rsidRPr="00503C5D">
              <w:rPr>
                <w:i/>
                <w:iCs/>
                <w:kern w:val="2"/>
                <w:sz w:val="22"/>
                <w:szCs w:val="22"/>
              </w:rPr>
              <w:t xml:space="preserve">indu pateikiama </w:t>
            </w:r>
            <w:r w:rsidR="001D6AA5" w:rsidRPr="00503C5D">
              <w:rPr>
                <w:i/>
                <w:iCs/>
                <w:color w:val="000000"/>
                <w:sz w:val="22"/>
                <w:szCs w:val="22"/>
              </w:rPr>
              <w:t>PVM sąskait</w:t>
            </w:r>
            <w:r w:rsidR="001F2E4E">
              <w:rPr>
                <w:i/>
                <w:iCs/>
                <w:color w:val="000000"/>
                <w:sz w:val="22"/>
                <w:szCs w:val="22"/>
              </w:rPr>
              <w:t>a</w:t>
            </w:r>
            <w:r w:rsidR="001D6AA5" w:rsidRPr="00503C5D">
              <w:rPr>
                <w:i/>
                <w:iCs/>
                <w:color w:val="000000"/>
                <w:sz w:val="22"/>
                <w:szCs w:val="22"/>
              </w:rPr>
              <w:t xml:space="preserve"> faktūr</w:t>
            </w:r>
            <w:r w:rsidR="001F2E4E">
              <w:rPr>
                <w:i/>
                <w:iCs/>
                <w:color w:val="000000"/>
                <w:sz w:val="22"/>
                <w:szCs w:val="22"/>
              </w:rPr>
              <w:t>a</w:t>
            </w:r>
            <w:r w:rsidR="001D6AA5" w:rsidRPr="00503C5D">
              <w:rPr>
                <w:i/>
                <w:iCs/>
                <w:color w:val="000000"/>
                <w:sz w:val="22"/>
                <w:szCs w:val="22"/>
              </w:rPr>
              <w:t>)</w:t>
            </w:r>
            <w:r w:rsidRPr="00503C5D">
              <w:rPr>
                <w:i/>
                <w:iCs/>
                <w:kern w:val="2"/>
                <w:sz w:val="22"/>
                <w:szCs w:val="22"/>
              </w:rPr>
              <w:t>.</w:t>
            </w:r>
          </w:p>
          <w:p w14:paraId="5E209E73" w14:textId="45A63112" w:rsidR="00C53EE4" w:rsidRPr="00D56F09" w:rsidRDefault="00C53EE4" w:rsidP="00A17990">
            <w:pPr>
              <w:widowControl w:val="0"/>
              <w:tabs>
                <w:tab w:val="left" w:pos="284"/>
                <w:tab w:val="left" w:pos="567"/>
              </w:tabs>
              <w:ind w:right="30"/>
              <w:jc w:val="both"/>
              <w:rPr>
                <w:kern w:val="2"/>
                <w:sz w:val="22"/>
                <w:szCs w:val="22"/>
              </w:rPr>
            </w:pPr>
            <w:r w:rsidRPr="00D56F09">
              <w:rPr>
                <w:kern w:val="2"/>
                <w:sz w:val="22"/>
                <w:szCs w:val="22"/>
              </w:rPr>
              <w:t xml:space="preserve">4.5.2. Prekių vartotojo instrukcijos lietuvių kalba (arba/ir anglų kalba, jei tai nustatyta pirkimo sąlygose). Prekių žymėjimas ant pakuotės turi būti lietuvių kalba (jei prekės gamintojo nėra žymimos </w:t>
            </w:r>
            <w:r w:rsidR="002122E9">
              <w:rPr>
                <w:kern w:val="2"/>
                <w:sz w:val="22"/>
                <w:szCs w:val="22"/>
              </w:rPr>
              <w:t>lietuvių</w:t>
            </w:r>
            <w:r w:rsidRPr="00D56F09">
              <w:rPr>
                <w:kern w:val="2"/>
                <w:sz w:val="22"/>
                <w:szCs w:val="22"/>
              </w:rPr>
              <w:t xml:space="preserve"> kalba – pasitelkiant lipdukus ar kt. priemones)</w:t>
            </w:r>
            <w:r w:rsidR="00DD227D">
              <w:rPr>
                <w:kern w:val="2"/>
                <w:sz w:val="22"/>
                <w:szCs w:val="22"/>
              </w:rPr>
              <w:t xml:space="preserve"> (jeigu taikoma) </w:t>
            </w:r>
            <w:r w:rsidRPr="00D56F09">
              <w:rPr>
                <w:kern w:val="2"/>
                <w:sz w:val="22"/>
                <w:szCs w:val="22"/>
              </w:rPr>
              <w:t>.</w:t>
            </w:r>
          </w:p>
          <w:p w14:paraId="4AA8CB9D" w14:textId="1D98C4BC" w:rsidR="00C53EE4" w:rsidRPr="00D56F09" w:rsidRDefault="00C53EE4" w:rsidP="00A17990">
            <w:pPr>
              <w:jc w:val="both"/>
              <w:rPr>
                <w:sz w:val="22"/>
                <w:szCs w:val="22"/>
              </w:rPr>
            </w:pPr>
            <w:r w:rsidRPr="00D56F09">
              <w:rPr>
                <w:sz w:val="22"/>
                <w:szCs w:val="22"/>
              </w:rPr>
              <w:t>4.5.</w:t>
            </w:r>
            <w:r w:rsidR="001D7A10">
              <w:rPr>
                <w:sz w:val="22"/>
                <w:szCs w:val="22"/>
              </w:rPr>
              <w:t>3</w:t>
            </w:r>
            <w:r w:rsidRPr="00D56F09">
              <w:rPr>
                <w:sz w:val="22"/>
                <w:szCs w:val="22"/>
              </w:rPr>
              <w:t>.Techninėje specifikacijoje reikalaujami dokumentai (jeigu taikoma).</w:t>
            </w:r>
          </w:p>
          <w:p w14:paraId="0DC9A733" w14:textId="4F585B59" w:rsidR="00E111B2" w:rsidRPr="00D56F09" w:rsidRDefault="00D37472" w:rsidP="00A17990">
            <w:pPr>
              <w:jc w:val="both"/>
              <w:rPr>
                <w:kern w:val="2"/>
                <w:sz w:val="22"/>
                <w:szCs w:val="22"/>
              </w:rPr>
            </w:pPr>
            <w:r w:rsidRPr="00D56F09">
              <w:rPr>
                <w:sz w:val="22"/>
                <w:szCs w:val="22"/>
              </w:rPr>
              <w:t>4.5.</w:t>
            </w:r>
            <w:r w:rsidR="001D7A10">
              <w:rPr>
                <w:sz w:val="22"/>
                <w:szCs w:val="22"/>
              </w:rPr>
              <w:t>4</w:t>
            </w:r>
            <w:r w:rsidRPr="00D56F09">
              <w:rPr>
                <w:sz w:val="22"/>
                <w:szCs w:val="22"/>
              </w:rPr>
              <w:t xml:space="preserve">. </w:t>
            </w:r>
            <w:r w:rsidR="00C53EE4" w:rsidRPr="00D56F09">
              <w:rPr>
                <w:kern w:val="2"/>
                <w:sz w:val="22"/>
                <w:szCs w:val="22"/>
              </w:rPr>
              <w:t>Tiekėjui nepateikus nurodytų dokumentų, laikoma, kad Prekės neatitinka Sutartyje nustatytų reikalavimų.</w:t>
            </w:r>
          </w:p>
        </w:tc>
      </w:tr>
      <w:tr w:rsidR="005A5832" w:rsidRPr="00D56F09" w14:paraId="7CF43274" w14:textId="77777777" w:rsidTr="005850D7">
        <w:trPr>
          <w:trHeight w:val="300"/>
        </w:trPr>
        <w:tc>
          <w:tcPr>
            <w:tcW w:w="10207" w:type="dxa"/>
            <w:gridSpan w:val="4"/>
          </w:tcPr>
          <w:p w14:paraId="433FAD9D" w14:textId="77777777" w:rsidR="005A5832" w:rsidRPr="00D56F09" w:rsidRDefault="00A10867" w:rsidP="00333420">
            <w:pPr>
              <w:jc w:val="center"/>
              <w:rPr>
                <w:b/>
                <w:bCs/>
                <w:kern w:val="2"/>
                <w:sz w:val="22"/>
                <w:szCs w:val="22"/>
              </w:rPr>
            </w:pPr>
            <w:r w:rsidRPr="00D56F09">
              <w:rPr>
                <w:b/>
                <w:bCs/>
                <w:kern w:val="2"/>
                <w:sz w:val="22"/>
                <w:szCs w:val="22"/>
              </w:rPr>
              <w:t>5. SUTARTIES KAINA IR ATSISKAITYMO TVARKA</w:t>
            </w:r>
          </w:p>
        </w:tc>
      </w:tr>
      <w:tr w:rsidR="005A5832" w:rsidRPr="00D56F09" w14:paraId="014938C7" w14:textId="77777777" w:rsidTr="00F311A0">
        <w:trPr>
          <w:trHeight w:val="300"/>
        </w:trPr>
        <w:tc>
          <w:tcPr>
            <w:tcW w:w="2532" w:type="dxa"/>
          </w:tcPr>
          <w:p w14:paraId="3F4084DA" w14:textId="77777777" w:rsidR="005A5832" w:rsidRPr="00D56F09" w:rsidRDefault="00A10867" w:rsidP="00333420">
            <w:pPr>
              <w:rPr>
                <w:b/>
                <w:bCs/>
                <w:kern w:val="2"/>
                <w:sz w:val="22"/>
                <w:szCs w:val="22"/>
              </w:rPr>
            </w:pPr>
            <w:r w:rsidRPr="00D56F09">
              <w:rPr>
                <w:b/>
                <w:bCs/>
                <w:kern w:val="2"/>
                <w:sz w:val="22"/>
                <w:szCs w:val="22"/>
              </w:rPr>
              <w:t>5.1. Sutarčiai taikomas kainos apskaičiavimo būdas</w:t>
            </w:r>
          </w:p>
        </w:tc>
        <w:tc>
          <w:tcPr>
            <w:tcW w:w="7675" w:type="dxa"/>
            <w:gridSpan w:val="3"/>
            <w:vAlign w:val="center"/>
          </w:tcPr>
          <w:p w14:paraId="29356AA6" w14:textId="18B36C54" w:rsidR="005A5832" w:rsidRPr="00D56F09" w:rsidRDefault="00A10867" w:rsidP="005850D7">
            <w:pPr>
              <w:jc w:val="both"/>
              <w:rPr>
                <w:color w:val="FF0000"/>
                <w:kern w:val="2"/>
                <w:sz w:val="22"/>
                <w:szCs w:val="22"/>
              </w:rPr>
            </w:pPr>
            <w:r w:rsidRPr="00D56F09">
              <w:rPr>
                <w:kern w:val="2"/>
                <w:sz w:val="22"/>
                <w:szCs w:val="22"/>
              </w:rPr>
              <w:t>Fiksuot</w:t>
            </w:r>
            <w:r w:rsidR="00D71D7D">
              <w:rPr>
                <w:kern w:val="2"/>
                <w:sz w:val="22"/>
                <w:szCs w:val="22"/>
              </w:rPr>
              <w:t>os kainos</w:t>
            </w:r>
            <w:r w:rsidRPr="00D56F09">
              <w:rPr>
                <w:kern w:val="2"/>
                <w:sz w:val="22"/>
                <w:szCs w:val="22"/>
              </w:rPr>
              <w:t xml:space="preserve"> kainodara</w:t>
            </w:r>
          </w:p>
        </w:tc>
      </w:tr>
      <w:tr w:rsidR="005A5832" w:rsidRPr="00D56F09" w14:paraId="6F6EA56F" w14:textId="77777777" w:rsidTr="00F311A0">
        <w:trPr>
          <w:trHeight w:val="274"/>
        </w:trPr>
        <w:tc>
          <w:tcPr>
            <w:tcW w:w="2532" w:type="dxa"/>
          </w:tcPr>
          <w:p w14:paraId="7113CEEE" w14:textId="250162D9" w:rsidR="005A5832" w:rsidRPr="00D56F09" w:rsidRDefault="00A10867" w:rsidP="00333420">
            <w:pPr>
              <w:rPr>
                <w:b/>
                <w:bCs/>
                <w:kern w:val="2"/>
                <w:sz w:val="22"/>
                <w:szCs w:val="22"/>
              </w:rPr>
            </w:pPr>
            <w:r w:rsidRPr="00D56F09">
              <w:rPr>
                <w:b/>
                <w:bCs/>
                <w:kern w:val="2"/>
                <w:sz w:val="22"/>
                <w:szCs w:val="22"/>
              </w:rPr>
              <w:t xml:space="preserve">5.2. Pradinės Sutarties vertė ir Sutarties kaina, kai taikoma </w:t>
            </w:r>
            <w:r w:rsidRPr="00D56F09">
              <w:rPr>
                <w:b/>
                <w:bCs/>
                <w:kern w:val="2"/>
                <w:sz w:val="22"/>
                <w:szCs w:val="22"/>
                <w:u w:val="single"/>
              </w:rPr>
              <w:t>fiksuoto</w:t>
            </w:r>
            <w:r w:rsidR="00D71D7D">
              <w:rPr>
                <w:b/>
                <w:bCs/>
                <w:kern w:val="2"/>
                <w:sz w:val="22"/>
                <w:szCs w:val="22"/>
                <w:u w:val="single"/>
              </w:rPr>
              <w:t>s</w:t>
            </w:r>
            <w:r w:rsidRPr="00D56F09">
              <w:rPr>
                <w:b/>
                <w:bCs/>
                <w:kern w:val="2"/>
                <w:sz w:val="22"/>
                <w:szCs w:val="22"/>
                <w:u w:val="single"/>
              </w:rPr>
              <w:t xml:space="preserve"> </w:t>
            </w:r>
            <w:r w:rsidR="00D71D7D">
              <w:rPr>
                <w:b/>
                <w:bCs/>
                <w:kern w:val="2"/>
                <w:sz w:val="22"/>
                <w:szCs w:val="22"/>
                <w:u w:val="single"/>
              </w:rPr>
              <w:t xml:space="preserve">kainos </w:t>
            </w:r>
            <w:r w:rsidRPr="00D56F09">
              <w:rPr>
                <w:b/>
                <w:bCs/>
                <w:kern w:val="2"/>
                <w:sz w:val="22"/>
                <w:szCs w:val="22"/>
              </w:rPr>
              <w:t>kainodara</w:t>
            </w:r>
          </w:p>
          <w:p w14:paraId="1FF679D9" w14:textId="77777777" w:rsidR="005A5832" w:rsidRPr="00D56F09" w:rsidRDefault="005A5832" w:rsidP="00333420">
            <w:pPr>
              <w:rPr>
                <w:b/>
                <w:bCs/>
                <w:kern w:val="2"/>
                <w:sz w:val="22"/>
                <w:szCs w:val="22"/>
              </w:rPr>
            </w:pPr>
          </w:p>
          <w:p w14:paraId="4DAD42BD" w14:textId="77777777" w:rsidR="0064021E" w:rsidRPr="00D56F09" w:rsidRDefault="0064021E" w:rsidP="00333420">
            <w:pPr>
              <w:rPr>
                <w:b/>
                <w:bCs/>
                <w:kern w:val="2"/>
                <w:sz w:val="22"/>
                <w:szCs w:val="22"/>
              </w:rPr>
            </w:pPr>
          </w:p>
          <w:p w14:paraId="0AE61C63" w14:textId="77777777" w:rsidR="005A5832" w:rsidRPr="00D56F09" w:rsidRDefault="005A5832" w:rsidP="00A6170C">
            <w:pPr>
              <w:jc w:val="both"/>
              <w:rPr>
                <w:b/>
                <w:bCs/>
                <w:color w:val="FF0000"/>
                <w:kern w:val="2"/>
                <w:sz w:val="22"/>
                <w:szCs w:val="22"/>
              </w:rPr>
            </w:pPr>
          </w:p>
        </w:tc>
        <w:tc>
          <w:tcPr>
            <w:tcW w:w="7675" w:type="dxa"/>
            <w:gridSpan w:val="3"/>
          </w:tcPr>
          <w:p w14:paraId="695A06C4" w14:textId="19B4192D" w:rsidR="008804BD" w:rsidRPr="008804BD" w:rsidRDefault="008804BD" w:rsidP="008804BD">
            <w:pPr>
              <w:jc w:val="both"/>
              <w:rPr>
                <w:kern w:val="2"/>
                <w:sz w:val="22"/>
                <w:szCs w:val="22"/>
              </w:rPr>
            </w:pPr>
            <w:r>
              <w:rPr>
                <w:kern w:val="2"/>
                <w:sz w:val="22"/>
                <w:szCs w:val="22"/>
              </w:rPr>
              <w:t xml:space="preserve">5.2.1. </w:t>
            </w:r>
            <w:r w:rsidRPr="008804BD">
              <w:rPr>
                <w:kern w:val="2"/>
                <w:sz w:val="22"/>
                <w:szCs w:val="22"/>
              </w:rPr>
              <w:t xml:space="preserve">Pradinės Sutarties vertė yra (nurodyti sumą skaičiais) Eur (nurodyti sumą žodžiais) be pridėtinės vertės mokesčio (toliau – PVM). </w:t>
            </w:r>
          </w:p>
          <w:p w14:paraId="3DC286D0" w14:textId="2D368088" w:rsidR="008804BD" w:rsidRPr="008804BD" w:rsidRDefault="008804BD" w:rsidP="008804BD">
            <w:pPr>
              <w:jc w:val="both"/>
              <w:rPr>
                <w:kern w:val="2"/>
                <w:sz w:val="22"/>
                <w:szCs w:val="22"/>
              </w:rPr>
            </w:pPr>
            <w:r w:rsidRPr="008804BD">
              <w:rPr>
                <w:kern w:val="2"/>
                <w:sz w:val="22"/>
                <w:szCs w:val="22"/>
              </w:rPr>
              <w:t>PVM sudaro (nurodyti sumą skaičiais) Eur (nurodyti sumą žodžiais).</w:t>
            </w:r>
          </w:p>
          <w:p w14:paraId="6ABAABD5" w14:textId="1EEDA931" w:rsidR="008804BD" w:rsidRPr="008804BD" w:rsidRDefault="008804BD" w:rsidP="008804BD">
            <w:pPr>
              <w:jc w:val="both"/>
              <w:rPr>
                <w:kern w:val="2"/>
                <w:sz w:val="22"/>
                <w:szCs w:val="22"/>
              </w:rPr>
            </w:pPr>
            <w:r w:rsidRPr="008804BD">
              <w:rPr>
                <w:kern w:val="2"/>
                <w:sz w:val="22"/>
                <w:szCs w:val="22"/>
              </w:rPr>
              <w:t>Sutarties kaina yra (nurodyti sumą skaičiais) Eur (nurodyti sumą žodžiais) Eur su PVM.</w:t>
            </w:r>
          </w:p>
          <w:p w14:paraId="6B91BA10" w14:textId="71E59B29" w:rsidR="00F11886" w:rsidRPr="007D21EB" w:rsidRDefault="00B458F7" w:rsidP="00F11886">
            <w:pPr>
              <w:jc w:val="both"/>
              <w:rPr>
                <w:kern w:val="2"/>
                <w:sz w:val="22"/>
                <w:szCs w:val="22"/>
              </w:rPr>
            </w:pPr>
            <w:r>
              <w:rPr>
                <w:kern w:val="2"/>
                <w:sz w:val="22"/>
                <w:szCs w:val="22"/>
              </w:rPr>
              <w:t xml:space="preserve">5.2.2. </w:t>
            </w:r>
            <w:r w:rsidR="009035A1">
              <w:rPr>
                <w:kern w:val="2"/>
                <w:sz w:val="22"/>
                <w:szCs w:val="22"/>
              </w:rPr>
              <w:t xml:space="preserve">Šioje </w:t>
            </w:r>
            <w:r w:rsidR="00F11886" w:rsidRPr="007D21EB">
              <w:rPr>
                <w:kern w:val="2"/>
                <w:sz w:val="22"/>
                <w:szCs w:val="22"/>
              </w:rPr>
              <w:t>Sutartyje P</w:t>
            </w:r>
            <w:r w:rsidR="00F11886" w:rsidRPr="007D21EB">
              <w:rPr>
                <w:color w:val="000000"/>
                <w:kern w:val="2"/>
                <w:sz w:val="22"/>
                <w:szCs w:val="22"/>
              </w:rPr>
              <w:t>radinės Sutarties vertė yra lygi Tiekėjo pasiūlymo kainai be PVM, nurodytai už visą pirkimo dokumentuose ir Sutartyje nurodytą Prekių kiekį ir (ar) apimtį.</w:t>
            </w:r>
          </w:p>
          <w:p w14:paraId="542375E5" w14:textId="01FF6DE1" w:rsidR="0064121B" w:rsidRPr="00D56F09" w:rsidRDefault="00B458F7" w:rsidP="0008212B">
            <w:pPr>
              <w:jc w:val="both"/>
              <w:rPr>
                <w:kern w:val="2"/>
                <w:sz w:val="22"/>
                <w:szCs w:val="22"/>
              </w:rPr>
            </w:pPr>
            <w:r>
              <w:rPr>
                <w:kern w:val="2"/>
                <w:sz w:val="22"/>
                <w:szCs w:val="22"/>
              </w:rPr>
              <w:t xml:space="preserve">5.2.3. </w:t>
            </w:r>
            <w:r w:rsidR="008804BD" w:rsidRPr="008804BD">
              <w:rPr>
                <w:kern w:val="2"/>
                <w:sz w:val="22"/>
                <w:szCs w:val="22"/>
              </w:rPr>
              <w:t xml:space="preserve">Į Prekių </w:t>
            </w:r>
            <w:r w:rsidR="00F51F67">
              <w:rPr>
                <w:kern w:val="2"/>
                <w:sz w:val="22"/>
                <w:szCs w:val="22"/>
              </w:rPr>
              <w:t xml:space="preserve">kainą / </w:t>
            </w:r>
            <w:r w:rsidR="008804BD" w:rsidRPr="008804BD">
              <w:rPr>
                <w:kern w:val="2"/>
                <w:sz w:val="22"/>
                <w:szCs w:val="22"/>
              </w:rPr>
              <w:t>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D56F09" w14:paraId="7B28DB8A" w14:textId="77777777" w:rsidTr="00F311A0">
        <w:trPr>
          <w:trHeight w:val="300"/>
        </w:trPr>
        <w:tc>
          <w:tcPr>
            <w:tcW w:w="2532" w:type="dxa"/>
          </w:tcPr>
          <w:p w14:paraId="02CD8BF6" w14:textId="670992AC" w:rsidR="005A5832" w:rsidRPr="00D56F09" w:rsidRDefault="00A10867" w:rsidP="00333420">
            <w:pPr>
              <w:rPr>
                <w:b/>
                <w:bCs/>
                <w:kern w:val="2"/>
                <w:sz w:val="22"/>
                <w:szCs w:val="22"/>
              </w:rPr>
            </w:pPr>
            <w:r w:rsidRPr="00D56F09">
              <w:rPr>
                <w:b/>
                <w:bCs/>
                <w:kern w:val="2"/>
                <w:sz w:val="22"/>
                <w:szCs w:val="22"/>
              </w:rPr>
              <w:lastRenderedPageBreak/>
              <w:t xml:space="preserve">5.3. Sutarties </w:t>
            </w:r>
            <w:r w:rsidR="00720929" w:rsidRPr="00D56F09">
              <w:rPr>
                <w:b/>
                <w:bCs/>
                <w:kern w:val="2"/>
                <w:sz w:val="22"/>
                <w:szCs w:val="22"/>
              </w:rPr>
              <w:t xml:space="preserve">kainos / </w:t>
            </w:r>
            <w:r w:rsidRPr="00D56F09">
              <w:rPr>
                <w:b/>
                <w:bCs/>
                <w:kern w:val="2"/>
                <w:sz w:val="22"/>
                <w:szCs w:val="22"/>
              </w:rPr>
              <w:t xml:space="preserve">įkainių perskaičiavimas taikant </w:t>
            </w:r>
            <w:r w:rsidRPr="00D56F09">
              <w:rPr>
                <w:b/>
                <w:bCs/>
                <w:kern w:val="2"/>
                <w:sz w:val="22"/>
                <w:szCs w:val="22"/>
                <w:u w:val="single"/>
              </w:rPr>
              <w:t>peržiūros</w:t>
            </w:r>
            <w:r w:rsidRPr="00D56F09">
              <w:rPr>
                <w:b/>
                <w:bCs/>
                <w:kern w:val="2"/>
                <w:sz w:val="22"/>
                <w:szCs w:val="22"/>
              </w:rPr>
              <w:t xml:space="preserve"> taisykles</w:t>
            </w:r>
          </w:p>
        </w:tc>
        <w:tc>
          <w:tcPr>
            <w:tcW w:w="7675" w:type="dxa"/>
            <w:gridSpan w:val="3"/>
            <w:vAlign w:val="center"/>
          </w:tcPr>
          <w:p w14:paraId="227F20EE" w14:textId="48D519FF" w:rsidR="005A5832" w:rsidRPr="00D56F09" w:rsidRDefault="00A10867" w:rsidP="00333420">
            <w:pPr>
              <w:rPr>
                <w:kern w:val="2"/>
                <w:sz w:val="22"/>
                <w:szCs w:val="22"/>
              </w:rPr>
            </w:pPr>
            <w:r w:rsidRPr="00D56F09">
              <w:rPr>
                <w:kern w:val="2"/>
                <w:sz w:val="22"/>
                <w:szCs w:val="22"/>
              </w:rPr>
              <w:t>Sutarties</w:t>
            </w:r>
            <w:r w:rsidR="00F51F67">
              <w:rPr>
                <w:kern w:val="2"/>
                <w:sz w:val="22"/>
                <w:szCs w:val="22"/>
              </w:rPr>
              <w:t xml:space="preserve"> kaina /</w:t>
            </w:r>
            <w:r w:rsidRPr="00D56F09">
              <w:rPr>
                <w:kern w:val="2"/>
                <w:sz w:val="22"/>
                <w:szCs w:val="22"/>
              </w:rPr>
              <w:t xml:space="preserve"> įkainiai bus perskaičiuojami:</w:t>
            </w:r>
          </w:p>
          <w:p w14:paraId="60F86D81" w14:textId="43033EFC" w:rsidR="005A5832" w:rsidRPr="00D56F09" w:rsidRDefault="00A10867" w:rsidP="00333420">
            <w:pPr>
              <w:rPr>
                <w:kern w:val="2"/>
                <w:sz w:val="22"/>
                <w:szCs w:val="22"/>
              </w:rPr>
            </w:pPr>
            <w:r w:rsidRPr="00D56F09">
              <w:rPr>
                <w:kern w:val="2"/>
                <w:sz w:val="22"/>
                <w:szCs w:val="22"/>
              </w:rPr>
              <w:t>5.3.1. dėl PVM tarifo pasikeitimo</w:t>
            </w:r>
            <w:r w:rsidR="002F016D" w:rsidRPr="00D56F09">
              <w:rPr>
                <w:kern w:val="2"/>
                <w:sz w:val="22"/>
                <w:szCs w:val="22"/>
              </w:rPr>
              <w:t>;</w:t>
            </w:r>
          </w:p>
          <w:p w14:paraId="021F05A9" w14:textId="6E943059" w:rsidR="00C95150" w:rsidRPr="00D56F09" w:rsidRDefault="00C95150" w:rsidP="00333420">
            <w:pPr>
              <w:rPr>
                <w:kern w:val="2"/>
                <w:sz w:val="22"/>
                <w:szCs w:val="22"/>
              </w:rPr>
            </w:pPr>
            <w:r w:rsidRPr="00D56F09">
              <w:rPr>
                <w:kern w:val="2"/>
                <w:sz w:val="22"/>
                <w:szCs w:val="22"/>
              </w:rPr>
              <w:t>5.3.2. dėl kainų lygio pokyčio</w:t>
            </w:r>
            <w:r w:rsidR="002F016D" w:rsidRPr="00D56F09">
              <w:rPr>
                <w:kern w:val="2"/>
                <w:sz w:val="22"/>
                <w:szCs w:val="22"/>
              </w:rPr>
              <w:t>.</w:t>
            </w:r>
          </w:p>
        </w:tc>
      </w:tr>
      <w:tr w:rsidR="007B66AB" w:rsidRPr="00D56F09" w14:paraId="095C8F1F" w14:textId="77777777" w:rsidTr="00F311A0">
        <w:trPr>
          <w:trHeight w:val="300"/>
        </w:trPr>
        <w:tc>
          <w:tcPr>
            <w:tcW w:w="2532" w:type="dxa"/>
          </w:tcPr>
          <w:p w14:paraId="697B3159" w14:textId="1107DF8A" w:rsidR="007B66AB" w:rsidRPr="00D56F09" w:rsidRDefault="007B66AB" w:rsidP="007B66AB">
            <w:pPr>
              <w:rPr>
                <w:b/>
                <w:bCs/>
                <w:kern w:val="2"/>
                <w:sz w:val="22"/>
                <w:szCs w:val="22"/>
              </w:rPr>
            </w:pPr>
            <w:r w:rsidRPr="00D56F09">
              <w:rPr>
                <w:b/>
                <w:bCs/>
                <w:kern w:val="2"/>
                <w:sz w:val="22"/>
                <w:szCs w:val="22"/>
              </w:rPr>
              <w:t xml:space="preserve">5.3.1. Sutarties </w:t>
            </w:r>
            <w:r w:rsidR="00CB32AA">
              <w:rPr>
                <w:b/>
                <w:bCs/>
                <w:kern w:val="2"/>
                <w:sz w:val="22"/>
                <w:szCs w:val="22"/>
              </w:rPr>
              <w:t xml:space="preserve">kainos / </w:t>
            </w:r>
            <w:r w:rsidRPr="00D56F09">
              <w:rPr>
                <w:b/>
                <w:bCs/>
                <w:kern w:val="2"/>
                <w:sz w:val="22"/>
                <w:szCs w:val="22"/>
              </w:rPr>
              <w:t>įkainių peržiūra dėl PVM tarifo pasikeitimo</w:t>
            </w:r>
          </w:p>
        </w:tc>
        <w:tc>
          <w:tcPr>
            <w:tcW w:w="7675" w:type="dxa"/>
            <w:gridSpan w:val="3"/>
          </w:tcPr>
          <w:p w14:paraId="72217A45" w14:textId="1A5AA8AC" w:rsidR="007B66AB" w:rsidRPr="00D56F09" w:rsidRDefault="007B66AB" w:rsidP="007B66AB">
            <w:pPr>
              <w:jc w:val="both"/>
              <w:rPr>
                <w:kern w:val="2"/>
                <w:sz w:val="22"/>
                <w:szCs w:val="22"/>
              </w:rPr>
            </w:pPr>
            <w:r w:rsidRPr="00D56F09">
              <w:rPr>
                <w:color w:val="000000"/>
                <w:sz w:val="22"/>
                <w:szCs w:val="22"/>
              </w:rPr>
              <w:t>Jeigu Sutarties vykdymo metu pasikeičia PVM mokėjimą reglamentuojantys teisės aktai, darantys tiesioginę įtaką Tiekėjo tiekiamų Prekių Sutartyje nurodytiems įkainiams</w:t>
            </w:r>
            <w:r w:rsidR="00CF5F96">
              <w:rPr>
                <w:color w:val="000000"/>
                <w:sz w:val="22"/>
                <w:szCs w:val="22"/>
              </w:rPr>
              <w:t xml:space="preserve"> / kainai</w:t>
            </w:r>
            <w:r w:rsidRPr="00D56F09">
              <w:rPr>
                <w:color w:val="000000"/>
                <w:sz w:val="22"/>
                <w:szCs w:val="22"/>
              </w:rPr>
              <w:t>, Sutarties įkainiai</w:t>
            </w:r>
            <w:r w:rsidR="00CF5F96">
              <w:rPr>
                <w:color w:val="000000"/>
                <w:sz w:val="22"/>
                <w:szCs w:val="22"/>
              </w:rPr>
              <w:t xml:space="preserve"> / kaina</w:t>
            </w:r>
            <w:r w:rsidRPr="00D56F09">
              <w:rPr>
                <w:color w:val="000000"/>
                <w:sz w:val="22"/>
                <w:szCs w:val="22"/>
              </w:rPr>
              <w:t xml:space="preserve"> perskaičiuojami nekeičiant Prekių įkainio</w:t>
            </w:r>
            <w:r w:rsidR="00CF5F96">
              <w:rPr>
                <w:color w:val="000000"/>
                <w:sz w:val="22"/>
                <w:szCs w:val="22"/>
              </w:rPr>
              <w:t xml:space="preserve"> / kainos</w:t>
            </w:r>
            <w:r w:rsidRPr="00D56F09">
              <w:rPr>
                <w:color w:val="000000"/>
                <w:sz w:val="22"/>
                <w:szCs w:val="22"/>
              </w:rPr>
              <w:t xml:space="preserve">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A5832" w:rsidRPr="00D56F09" w14:paraId="069CEEF8" w14:textId="77777777" w:rsidTr="00F311A0">
        <w:trPr>
          <w:trHeight w:val="300"/>
        </w:trPr>
        <w:tc>
          <w:tcPr>
            <w:tcW w:w="2532" w:type="dxa"/>
          </w:tcPr>
          <w:p w14:paraId="3EEB5B06" w14:textId="77777777" w:rsidR="005A5832" w:rsidRPr="00D56F09" w:rsidRDefault="00A10867" w:rsidP="00333420">
            <w:pPr>
              <w:rPr>
                <w:kern w:val="2"/>
                <w:sz w:val="22"/>
                <w:szCs w:val="22"/>
              </w:rPr>
            </w:pPr>
            <w:r w:rsidRPr="00D56F09">
              <w:rPr>
                <w:b/>
                <w:bCs/>
                <w:kern w:val="2"/>
                <w:sz w:val="22"/>
                <w:szCs w:val="22"/>
              </w:rPr>
              <w:t>5.3.2.</w:t>
            </w:r>
            <w:r w:rsidRPr="00D56F09">
              <w:rPr>
                <w:kern w:val="2"/>
                <w:sz w:val="22"/>
                <w:szCs w:val="22"/>
              </w:rPr>
              <w:t xml:space="preserve"> </w:t>
            </w:r>
            <w:r w:rsidRPr="00D56F09">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5A5832" w:rsidRPr="00D56F09" w:rsidRDefault="00A10867" w:rsidP="009F5E98">
            <w:pPr>
              <w:rPr>
                <w:kern w:val="2"/>
                <w:sz w:val="22"/>
                <w:szCs w:val="22"/>
              </w:rPr>
            </w:pPr>
            <w:r w:rsidRPr="00D56F09">
              <w:rPr>
                <w:kern w:val="2"/>
                <w:sz w:val="22"/>
                <w:szCs w:val="22"/>
              </w:rPr>
              <w:t>Netaikoma</w:t>
            </w:r>
          </w:p>
        </w:tc>
      </w:tr>
      <w:tr w:rsidR="00F84045" w:rsidRPr="00D56F09" w14:paraId="1D5DEE5D" w14:textId="77777777" w:rsidTr="00DD7292">
        <w:trPr>
          <w:trHeight w:val="908"/>
        </w:trPr>
        <w:tc>
          <w:tcPr>
            <w:tcW w:w="2532" w:type="dxa"/>
          </w:tcPr>
          <w:p w14:paraId="4D8847A8" w14:textId="1B1F2875" w:rsidR="00F84045" w:rsidRPr="00D56F09" w:rsidRDefault="00F84045" w:rsidP="00F84045">
            <w:pPr>
              <w:rPr>
                <w:b/>
                <w:bCs/>
                <w:kern w:val="2"/>
                <w:sz w:val="22"/>
                <w:szCs w:val="22"/>
              </w:rPr>
            </w:pPr>
            <w:r w:rsidRPr="00D56F09">
              <w:rPr>
                <w:b/>
                <w:bCs/>
                <w:kern w:val="2"/>
                <w:sz w:val="22"/>
                <w:szCs w:val="22"/>
              </w:rPr>
              <w:t xml:space="preserve">5.3.3. Sutarties </w:t>
            </w:r>
            <w:r w:rsidR="00CD734E" w:rsidRPr="00D56F09">
              <w:rPr>
                <w:b/>
                <w:bCs/>
                <w:kern w:val="2"/>
                <w:sz w:val="22"/>
                <w:szCs w:val="22"/>
              </w:rPr>
              <w:t xml:space="preserve">kainos / </w:t>
            </w:r>
            <w:r w:rsidRPr="00D56F09">
              <w:rPr>
                <w:b/>
                <w:bCs/>
                <w:kern w:val="2"/>
                <w:sz w:val="22"/>
                <w:szCs w:val="22"/>
              </w:rPr>
              <w:t>įkainių peržiūra dėl kainų lygio pokyčio</w:t>
            </w:r>
          </w:p>
          <w:p w14:paraId="0031CE47" w14:textId="77777777" w:rsidR="00F84045" w:rsidRPr="00D56F09" w:rsidRDefault="00F84045" w:rsidP="00F84045">
            <w:pPr>
              <w:rPr>
                <w:b/>
                <w:bCs/>
                <w:kern w:val="2"/>
                <w:sz w:val="22"/>
                <w:szCs w:val="22"/>
              </w:rPr>
            </w:pPr>
          </w:p>
        </w:tc>
        <w:tc>
          <w:tcPr>
            <w:tcW w:w="7675" w:type="dxa"/>
            <w:gridSpan w:val="3"/>
          </w:tcPr>
          <w:p w14:paraId="0CD8D7C8" w14:textId="0D61FB4E" w:rsidR="00DD7292" w:rsidRPr="00D56F09" w:rsidRDefault="00BE14B9" w:rsidP="00DD7292">
            <w:pPr>
              <w:jc w:val="both"/>
              <w:textAlignment w:val="baseline"/>
              <w:rPr>
                <w:color w:val="000000"/>
                <w:kern w:val="2"/>
                <w:sz w:val="22"/>
                <w:szCs w:val="22"/>
                <w:shd w:val="clear" w:color="auto" w:fill="FFFFFF"/>
              </w:rPr>
            </w:pPr>
            <w:r w:rsidRPr="00561331">
              <w:rPr>
                <w:kern w:val="2"/>
                <w:sz w:val="22"/>
                <w:szCs w:val="22"/>
              </w:rPr>
              <w:t xml:space="preserve"> </w:t>
            </w:r>
          </w:p>
          <w:p w14:paraId="7EC82B2E" w14:textId="307CB02A" w:rsidR="00DD7292" w:rsidRPr="00D56F09" w:rsidRDefault="00DD7292" w:rsidP="00DD7292">
            <w:pPr>
              <w:jc w:val="both"/>
              <w:rPr>
                <w:kern w:val="2"/>
                <w:sz w:val="22"/>
                <w:szCs w:val="22"/>
              </w:rPr>
            </w:pPr>
            <w:r>
              <w:rPr>
                <w:kern w:val="2"/>
                <w:sz w:val="22"/>
                <w:szCs w:val="22"/>
              </w:rPr>
              <w:t>Netaikoma</w:t>
            </w:r>
          </w:p>
          <w:p w14:paraId="1BC2DB25" w14:textId="1145C75C" w:rsidR="008D278C" w:rsidRPr="00D56F09" w:rsidRDefault="008D278C" w:rsidP="001F4597">
            <w:pPr>
              <w:jc w:val="both"/>
              <w:rPr>
                <w:kern w:val="2"/>
                <w:sz w:val="22"/>
                <w:szCs w:val="22"/>
              </w:rPr>
            </w:pPr>
          </w:p>
        </w:tc>
      </w:tr>
      <w:tr w:rsidR="005A5832" w:rsidRPr="00D56F09" w14:paraId="02A680FE" w14:textId="77777777" w:rsidTr="00F311A0">
        <w:trPr>
          <w:trHeight w:val="300"/>
        </w:trPr>
        <w:tc>
          <w:tcPr>
            <w:tcW w:w="2532" w:type="dxa"/>
          </w:tcPr>
          <w:p w14:paraId="378E2A0C" w14:textId="796ED1ED" w:rsidR="005A5832" w:rsidRPr="00D56F09" w:rsidRDefault="00A10867" w:rsidP="00333420">
            <w:pPr>
              <w:rPr>
                <w:b/>
                <w:bCs/>
                <w:kern w:val="2"/>
                <w:sz w:val="22"/>
                <w:szCs w:val="22"/>
              </w:rPr>
            </w:pPr>
            <w:r w:rsidRPr="00D56F09">
              <w:rPr>
                <w:b/>
                <w:bCs/>
                <w:kern w:val="2"/>
                <w:sz w:val="22"/>
                <w:szCs w:val="22"/>
              </w:rPr>
              <w:t xml:space="preserve">5.3.4. Sutarties </w:t>
            </w:r>
            <w:r w:rsidR="00211932" w:rsidRPr="00D56F09">
              <w:rPr>
                <w:b/>
                <w:bCs/>
                <w:kern w:val="2"/>
                <w:sz w:val="22"/>
                <w:szCs w:val="22"/>
              </w:rPr>
              <w:t xml:space="preserve">kainos/ </w:t>
            </w:r>
            <w:r w:rsidRPr="00D56F09">
              <w:rPr>
                <w:b/>
                <w:bCs/>
                <w:kern w:val="2"/>
                <w:sz w:val="22"/>
                <w:szCs w:val="22"/>
              </w:rPr>
              <w:t>įkainių peržiūra dėl kainų lygio pokyčio pagal Prekių grupių kainų pokyčius</w:t>
            </w:r>
          </w:p>
        </w:tc>
        <w:tc>
          <w:tcPr>
            <w:tcW w:w="7675" w:type="dxa"/>
            <w:gridSpan w:val="3"/>
            <w:vAlign w:val="center"/>
          </w:tcPr>
          <w:p w14:paraId="63EFD40A" w14:textId="77777777" w:rsidR="005A5832" w:rsidRPr="00D56F09" w:rsidRDefault="00A10867" w:rsidP="00333420">
            <w:pPr>
              <w:rPr>
                <w:kern w:val="2"/>
                <w:sz w:val="22"/>
                <w:szCs w:val="22"/>
              </w:rPr>
            </w:pPr>
            <w:r w:rsidRPr="00D56F09">
              <w:rPr>
                <w:kern w:val="2"/>
                <w:sz w:val="22"/>
                <w:szCs w:val="22"/>
              </w:rPr>
              <w:t>Netaikoma</w:t>
            </w:r>
          </w:p>
        </w:tc>
      </w:tr>
      <w:tr w:rsidR="005A5832" w:rsidRPr="00D56F09" w14:paraId="2E7B2E14" w14:textId="77777777" w:rsidTr="00F311A0">
        <w:trPr>
          <w:trHeight w:val="300"/>
        </w:trPr>
        <w:tc>
          <w:tcPr>
            <w:tcW w:w="2532" w:type="dxa"/>
          </w:tcPr>
          <w:p w14:paraId="48AF3F54" w14:textId="5B5D3DBC" w:rsidR="005A5832" w:rsidRPr="00D56F09" w:rsidRDefault="00A10867" w:rsidP="00333420">
            <w:pPr>
              <w:rPr>
                <w:b/>
                <w:bCs/>
                <w:kern w:val="2"/>
                <w:sz w:val="22"/>
                <w:szCs w:val="22"/>
              </w:rPr>
            </w:pPr>
            <w:r w:rsidRPr="00D56F09">
              <w:rPr>
                <w:b/>
                <w:bCs/>
                <w:kern w:val="2"/>
                <w:sz w:val="22"/>
                <w:szCs w:val="22"/>
              </w:rPr>
              <w:t xml:space="preserve">5.4. Sutarties </w:t>
            </w:r>
            <w:r w:rsidR="00211932" w:rsidRPr="00D56F09">
              <w:rPr>
                <w:b/>
                <w:bCs/>
                <w:kern w:val="2"/>
                <w:sz w:val="22"/>
                <w:szCs w:val="22"/>
              </w:rPr>
              <w:t xml:space="preserve">kainos / </w:t>
            </w:r>
            <w:r w:rsidRPr="00D56F09">
              <w:rPr>
                <w:b/>
                <w:bCs/>
                <w:kern w:val="2"/>
                <w:sz w:val="22"/>
                <w:szCs w:val="22"/>
              </w:rPr>
              <w:t xml:space="preserve">įkainių apskaičiavimas taikant </w:t>
            </w:r>
            <w:r w:rsidRPr="00064E38">
              <w:rPr>
                <w:b/>
                <w:bCs/>
                <w:kern w:val="2"/>
                <w:sz w:val="22"/>
                <w:szCs w:val="22"/>
              </w:rPr>
              <w:t>kiekio (apimties)</w:t>
            </w:r>
            <w:r w:rsidRPr="00D56F09">
              <w:rPr>
                <w:b/>
                <w:bCs/>
                <w:kern w:val="2"/>
                <w:sz w:val="22"/>
                <w:szCs w:val="22"/>
              </w:rPr>
              <w:t xml:space="preserve"> keitimo taisykles</w:t>
            </w:r>
          </w:p>
        </w:tc>
        <w:tc>
          <w:tcPr>
            <w:tcW w:w="7675" w:type="dxa"/>
            <w:gridSpan w:val="3"/>
            <w:vAlign w:val="center"/>
          </w:tcPr>
          <w:p w14:paraId="061D560F" w14:textId="2A3F280C" w:rsidR="005A5832" w:rsidRPr="00D56F09" w:rsidRDefault="006456A2" w:rsidP="00F04A80">
            <w:pPr>
              <w:jc w:val="both"/>
              <w:rPr>
                <w:kern w:val="2"/>
                <w:sz w:val="22"/>
                <w:szCs w:val="22"/>
              </w:rPr>
            </w:pPr>
            <w:r>
              <w:rPr>
                <w:kern w:val="2"/>
                <w:sz w:val="22"/>
                <w:szCs w:val="22"/>
              </w:rPr>
              <w:t>Netaikoma</w:t>
            </w:r>
          </w:p>
        </w:tc>
      </w:tr>
      <w:tr w:rsidR="005A5832" w:rsidRPr="00D56F09" w14:paraId="6399F287" w14:textId="77777777" w:rsidTr="00F311A0">
        <w:trPr>
          <w:trHeight w:val="300"/>
        </w:trPr>
        <w:tc>
          <w:tcPr>
            <w:tcW w:w="2532" w:type="dxa"/>
          </w:tcPr>
          <w:p w14:paraId="46A38AAF" w14:textId="77777777" w:rsidR="005A5832" w:rsidRPr="00D56F09" w:rsidRDefault="00A10867" w:rsidP="00333420">
            <w:pPr>
              <w:rPr>
                <w:b/>
                <w:bCs/>
                <w:kern w:val="2"/>
                <w:sz w:val="22"/>
                <w:szCs w:val="22"/>
              </w:rPr>
            </w:pPr>
            <w:r w:rsidRPr="00D56F09">
              <w:rPr>
                <w:b/>
                <w:bCs/>
                <w:kern w:val="2"/>
                <w:sz w:val="22"/>
                <w:szCs w:val="22"/>
              </w:rPr>
              <w:t>5.5. Atsiskaitymo su Tiekėju terminas ir tvarka</w:t>
            </w:r>
          </w:p>
        </w:tc>
        <w:tc>
          <w:tcPr>
            <w:tcW w:w="7675" w:type="dxa"/>
            <w:gridSpan w:val="3"/>
          </w:tcPr>
          <w:p w14:paraId="56E10436" w14:textId="144096FA" w:rsidR="004536F0" w:rsidRPr="00497928" w:rsidRDefault="004536F0" w:rsidP="00FB164E">
            <w:pPr>
              <w:jc w:val="both"/>
              <w:rPr>
                <w:kern w:val="2"/>
                <w:sz w:val="22"/>
                <w:szCs w:val="22"/>
                <w:shd w:val="clear" w:color="auto" w:fill="FFFFFF"/>
              </w:rPr>
            </w:pPr>
            <w:r w:rsidRPr="00497928">
              <w:rPr>
                <w:kern w:val="2"/>
                <w:sz w:val="22"/>
                <w:szCs w:val="22"/>
                <w:shd w:val="clear" w:color="auto" w:fill="FFFFFF"/>
              </w:rPr>
              <w:t>5.5.1.Už pristatyt</w:t>
            </w:r>
            <w:r w:rsidR="00857BFF" w:rsidRPr="00497928">
              <w:rPr>
                <w:kern w:val="2"/>
                <w:sz w:val="22"/>
                <w:szCs w:val="22"/>
                <w:shd w:val="clear" w:color="auto" w:fill="FFFFFF"/>
              </w:rPr>
              <w:t>as</w:t>
            </w:r>
            <w:r w:rsidRPr="00497928">
              <w:rPr>
                <w:kern w:val="2"/>
                <w:sz w:val="22"/>
                <w:szCs w:val="22"/>
                <w:shd w:val="clear" w:color="auto" w:fill="FFFFFF"/>
              </w:rPr>
              <w:t xml:space="preserve"> ir priimt</w:t>
            </w:r>
            <w:r w:rsidR="00857BFF" w:rsidRPr="00497928">
              <w:rPr>
                <w:kern w:val="2"/>
                <w:sz w:val="22"/>
                <w:szCs w:val="22"/>
                <w:shd w:val="clear" w:color="auto" w:fill="FFFFFF"/>
              </w:rPr>
              <w:t>as</w:t>
            </w:r>
            <w:r w:rsidRPr="00497928">
              <w:rPr>
                <w:kern w:val="2"/>
                <w:sz w:val="22"/>
                <w:szCs w:val="22"/>
                <w:shd w:val="clear" w:color="auto" w:fill="FFFFFF"/>
              </w:rPr>
              <w:t xml:space="preserve"> kokybišk</w:t>
            </w:r>
            <w:r w:rsidR="00857BFF" w:rsidRPr="00497928">
              <w:rPr>
                <w:kern w:val="2"/>
                <w:sz w:val="22"/>
                <w:szCs w:val="22"/>
                <w:shd w:val="clear" w:color="auto" w:fill="FFFFFF"/>
              </w:rPr>
              <w:t>as</w:t>
            </w:r>
            <w:r w:rsidRPr="00497928">
              <w:rPr>
                <w:kern w:val="2"/>
                <w:sz w:val="22"/>
                <w:szCs w:val="22"/>
                <w:shd w:val="clear" w:color="auto" w:fill="FFFFFF"/>
              </w:rPr>
              <w:t>, technin</w:t>
            </w:r>
            <w:r w:rsidR="00857BFF" w:rsidRPr="00497928">
              <w:rPr>
                <w:kern w:val="2"/>
                <w:sz w:val="22"/>
                <w:szCs w:val="22"/>
                <w:shd w:val="clear" w:color="auto" w:fill="FFFFFF"/>
              </w:rPr>
              <w:t>ę</w:t>
            </w:r>
            <w:r w:rsidRPr="00497928">
              <w:rPr>
                <w:kern w:val="2"/>
                <w:sz w:val="22"/>
                <w:szCs w:val="22"/>
                <w:shd w:val="clear" w:color="auto" w:fill="FFFFFF"/>
              </w:rPr>
              <w:t xml:space="preserve"> specifikacij</w:t>
            </w:r>
            <w:r w:rsidR="00857BFF" w:rsidRPr="00497928">
              <w:rPr>
                <w:kern w:val="2"/>
                <w:sz w:val="22"/>
                <w:szCs w:val="22"/>
                <w:shd w:val="clear" w:color="auto" w:fill="FFFFFF"/>
              </w:rPr>
              <w:t>os</w:t>
            </w:r>
            <w:r w:rsidRPr="00497928">
              <w:rPr>
                <w:kern w:val="2"/>
                <w:sz w:val="22"/>
                <w:szCs w:val="22"/>
                <w:shd w:val="clear" w:color="auto" w:fill="FFFFFF"/>
              </w:rPr>
              <w:t xml:space="preserve"> reikalavimus atitinkanči</w:t>
            </w:r>
            <w:r w:rsidR="00857BFF" w:rsidRPr="00497928">
              <w:rPr>
                <w:kern w:val="2"/>
                <w:sz w:val="22"/>
                <w:szCs w:val="22"/>
                <w:shd w:val="clear" w:color="auto" w:fill="FFFFFF"/>
              </w:rPr>
              <w:t>as</w:t>
            </w:r>
            <w:r w:rsidRPr="00497928">
              <w:rPr>
                <w:kern w:val="2"/>
                <w:sz w:val="22"/>
                <w:szCs w:val="22"/>
                <w:shd w:val="clear" w:color="auto" w:fill="FFFFFF"/>
              </w:rPr>
              <w:t xml:space="preserve"> surinktas ir sumontuotas</w:t>
            </w:r>
            <w:r w:rsidR="00857BFF" w:rsidRPr="00497928">
              <w:rPr>
                <w:kern w:val="2"/>
                <w:sz w:val="22"/>
                <w:szCs w:val="22"/>
                <w:shd w:val="clear" w:color="auto" w:fill="FFFFFF"/>
              </w:rPr>
              <w:t xml:space="preserve"> </w:t>
            </w:r>
            <w:r w:rsidRPr="00497928">
              <w:rPr>
                <w:kern w:val="2"/>
                <w:sz w:val="22"/>
                <w:szCs w:val="22"/>
                <w:shd w:val="clear" w:color="auto" w:fill="FFFFFF"/>
              </w:rPr>
              <w:t>Prek</w:t>
            </w:r>
            <w:r w:rsidR="00857BFF" w:rsidRPr="00497928">
              <w:rPr>
                <w:kern w:val="2"/>
                <w:sz w:val="22"/>
                <w:szCs w:val="22"/>
                <w:shd w:val="clear" w:color="auto" w:fill="FFFFFF"/>
              </w:rPr>
              <w:t>es</w:t>
            </w:r>
            <w:r w:rsidRPr="00497928">
              <w:rPr>
                <w:kern w:val="2"/>
                <w:sz w:val="22"/>
                <w:szCs w:val="22"/>
                <w:shd w:val="clear" w:color="auto" w:fill="FFFFFF"/>
              </w:rPr>
              <w:t xml:space="preserve"> Pirkėjas atsiskaitys per 30 (trisdešimt) kalendorinių dienų nuo PVM sąskaitos faktūros gavimo dienos. PVM sąskaitos faktūros išrašymo pagrindas – Tiekėjo parengtas ir Šalių pasirašytas Prekių priėmimo-perdavimo aktas. PVM sąskaitoje faktūroje turi būti nurodytas Sutarties numeris ir dat</w:t>
            </w:r>
            <w:r w:rsidR="00497928" w:rsidRPr="00497928">
              <w:rPr>
                <w:kern w:val="2"/>
                <w:sz w:val="22"/>
                <w:szCs w:val="22"/>
                <w:shd w:val="clear" w:color="auto" w:fill="FFFFFF"/>
              </w:rPr>
              <w:t>a.</w:t>
            </w:r>
          </w:p>
          <w:p w14:paraId="4FAAB977" w14:textId="1DE43564" w:rsidR="00B60170" w:rsidRPr="00497928" w:rsidRDefault="00FB164E" w:rsidP="00FB164E">
            <w:pPr>
              <w:jc w:val="both"/>
              <w:rPr>
                <w:kern w:val="2"/>
                <w:sz w:val="22"/>
                <w:szCs w:val="22"/>
                <w:shd w:val="clear" w:color="auto" w:fill="FFFFFF"/>
              </w:rPr>
            </w:pPr>
            <w:r w:rsidRPr="00497928">
              <w:rPr>
                <w:kern w:val="2"/>
                <w:sz w:val="22"/>
                <w:szCs w:val="22"/>
                <w:shd w:val="clear" w:color="auto" w:fill="FFFFFF"/>
              </w:rPr>
              <w:t xml:space="preserve">Apmokėjimo sąlygos: įvykdžius užsakymą, mokama už </w:t>
            </w:r>
            <w:r w:rsidR="00136B62" w:rsidRPr="00497928">
              <w:rPr>
                <w:kern w:val="2"/>
                <w:sz w:val="22"/>
                <w:szCs w:val="22"/>
                <w:shd w:val="clear" w:color="auto" w:fill="FFFFFF"/>
              </w:rPr>
              <w:t>v</w:t>
            </w:r>
            <w:r w:rsidR="00136B62" w:rsidRPr="00497928">
              <w:rPr>
                <w:kern w:val="2"/>
                <w:sz w:val="22"/>
                <w:szCs w:val="22"/>
              </w:rPr>
              <w:t>isą prekių kiekį.</w:t>
            </w:r>
          </w:p>
        </w:tc>
      </w:tr>
      <w:tr w:rsidR="005A5832" w:rsidRPr="00D56F09" w14:paraId="51BB3716" w14:textId="77777777" w:rsidTr="00F311A0">
        <w:trPr>
          <w:trHeight w:val="300"/>
        </w:trPr>
        <w:tc>
          <w:tcPr>
            <w:tcW w:w="2532" w:type="dxa"/>
          </w:tcPr>
          <w:p w14:paraId="23FA1F41" w14:textId="77777777" w:rsidR="005A5832" w:rsidRPr="00D56F09" w:rsidRDefault="00A10867" w:rsidP="00333420">
            <w:pPr>
              <w:rPr>
                <w:b/>
                <w:bCs/>
                <w:kern w:val="2"/>
                <w:sz w:val="22"/>
                <w:szCs w:val="22"/>
              </w:rPr>
            </w:pPr>
            <w:r w:rsidRPr="00D56F09">
              <w:rPr>
                <w:b/>
                <w:bCs/>
                <w:kern w:val="2"/>
                <w:sz w:val="22"/>
                <w:szCs w:val="22"/>
              </w:rPr>
              <w:t>5.6. Avansas</w:t>
            </w:r>
          </w:p>
        </w:tc>
        <w:tc>
          <w:tcPr>
            <w:tcW w:w="7675" w:type="dxa"/>
            <w:gridSpan w:val="3"/>
          </w:tcPr>
          <w:p w14:paraId="4D8DBDE7" w14:textId="77777777" w:rsidR="005A5832" w:rsidRPr="00497928" w:rsidRDefault="00A10867" w:rsidP="009F5E98">
            <w:pPr>
              <w:jc w:val="both"/>
              <w:rPr>
                <w:kern w:val="2"/>
                <w:sz w:val="22"/>
                <w:szCs w:val="22"/>
              </w:rPr>
            </w:pPr>
            <w:r w:rsidRPr="00497928">
              <w:rPr>
                <w:kern w:val="2"/>
                <w:sz w:val="22"/>
                <w:szCs w:val="22"/>
              </w:rPr>
              <w:t>Netaikoma</w:t>
            </w:r>
          </w:p>
        </w:tc>
      </w:tr>
      <w:tr w:rsidR="005A5832" w:rsidRPr="00D56F09" w14:paraId="0F27CBD1" w14:textId="77777777" w:rsidTr="00F311A0">
        <w:trPr>
          <w:trHeight w:val="300"/>
        </w:trPr>
        <w:tc>
          <w:tcPr>
            <w:tcW w:w="2532" w:type="dxa"/>
          </w:tcPr>
          <w:p w14:paraId="163D1D9D" w14:textId="77777777" w:rsidR="005A5832" w:rsidRPr="00D56F09" w:rsidRDefault="00A10867" w:rsidP="00333420">
            <w:pPr>
              <w:rPr>
                <w:b/>
                <w:bCs/>
                <w:kern w:val="2"/>
                <w:sz w:val="22"/>
                <w:szCs w:val="22"/>
              </w:rPr>
            </w:pPr>
            <w:r w:rsidRPr="00D56F09">
              <w:rPr>
                <w:b/>
                <w:bCs/>
                <w:kern w:val="2"/>
                <w:sz w:val="22"/>
                <w:szCs w:val="22"/>
              </w:rPr>
              <w:t>5.7. Avanso užtikrinimas</w:t>
            </w:r>
          </w:p>
        </w:tc>
        <w:tc>
          <w:tcPr>
            <w:tcW w:w="7675" w:type="dxa"/>
            <w:gridSpan w:val="3"/>
          </w:tcPr>
          <w:p w14:paraId="41A5C29D" w14:textId="77777777" w:rsidR="005A5832" w:rsidRPr="00D56F09" w:rsidRDefault="00A10867" w:rsidP="00AE7AD0">
            <w:pPr>
              <w:jc w:val="both"/>
              <w:rPr>
                <w:kern w:val="2"/>
                <w:sz w:val="22"/>
                <w:szCs w:val="22"/>
              </w:rPr>
            </w:pPr>
            <w:r w:rsidRPr="00D56F09">
              <w:rPr>
                <w:kern w:val="2"/>
                <w:sz w:val="22"/>
                <w:szCs w:val="22"/>
              </w:rPr>
              <w:t>Netaikoma</w:t>
            </w:r>
            <w:r w:rsidRPr="00D56F09">
              <w:rPr>
                <w:color w:val="000000"/>
                <w:kern w:val="2"/>
                <w:sz w:val="22"/>
                <w:szCs w:val="22"/>
                <w:shd w:val="clear" w:color="auto" w:fill="FFFFFF"/>
              </w:rPr>
              <w:t xml:space="preserve"> </w:t>
            </w:r>
          </w:p>
        </w:tc>
      </w:tr>
      <w:tr w:rsidR="005A5832" w:rsidRPr="00D56F09" w14:paraId="408DA2BA" w14:textId="77777777" w:rsidTr="005850D7">
        <w:trPr>
          <w:trHeight w:val="300"/>
        </w:trPr>
        <w:tc>
          <w:tcPr>
            <w:tcW w:w="10207" w:type="dxa"/>
            <w:gridSpan w:val="4"/>
          </w:tcPr>
          <w:p w14:paraId="04C2CF0C" w14:textId="77777777" w:rsidR="005A5832" w:rsidRPr="00500BCB" w:rsidRDefault="00A10867" w:rsidP="00333420">
            <w:pPr>
              <w:jc w:val="center"/>
              <w:rPr>
                <w:b/>
                <w:bCs/>
                <w:kern w:val="2"/>
                <w:sz w:val="22"/>
                <w:szCs w:val="22"/>
              </w:rPr>
            </w:pPr>
            <w:r w:rsidRPr="00500BCB">
              <w:rPr>
                <w:b/>
                <w:bCs/>
                <w:kern w:val="2"/>
                <w:sz w:val="22"/>
                <w:szCs w:val="22"/>
              </w:rPr>
              <w:t>6. PREKIŲ KOKYBĖ IR GARANTINIAI ĮSIPAREIGOJIMAI</w:t>
            </w:r>
          </w:p>
        </w:tc>
      </w:tr>
      <w:tr w:rsidR="005A5832" w:rsidRPr="00D56F09" w14:paraId="75F38E2F" w14:textId="77777777" w:rsidTr="00DC3753">
        <w:trPr>
          <w:trHeight w:val="300"/>
        </w:trPr>
        <w:tc>
          <w:tcPr>
            <w:tcW w:w="2532" w:type="dxa"/>
          </w:tcPr>
          <w:p w14:paraId="0F81178A" w14:textId="77777777" w:rsidR="005A5832" w:rsidRPr="00D56F09" w:rsidRDefault="00A10867" w:rsidP="00333420">
            <w:pPr>
              <w:rPr>
                <w:b/>
                <w:bCs/>
                <w:kern w:val="2"/>
                <w:sz w:val="22"/>
                <w:szCs w:val="22"/>
              </w:rPr>
            </w:pPr>
            <w:r w:rsidRPr="00D56F09">
              <w:rPr>
                <w:b/>
                <w:bCs/>
                <w:kern w:val="2"/>
                <w:sz w:val="22"/>
                <w:szCs w:val="22"/>
              </w:rPr>
              <w:t>6.1. Garantinis terminas</w:t>
            </w:r>
          </w:p>
          <w:p w14:paraId="14A88939" w14:textId="7285AB49" w:rsidR="00694EED" w:rsidRPr="00D56F09" w:rsidRDefault="00694EED" w:rsidP="00333420">
            <w:pPr>
              <w:rPr>
                <w:b/>
                <w:bCs/>
                <w:kern w:val="2"/>
                <w:sz w:val="22"/>
                <w:szCs w:val="22"/>
              </w:rPr>
            </w:pPr>
          </w:p>
        </w:tc>
        <w:tc>
          <w:tcPr>
            <w:tcW w:w="7675" w:type="dxa"/>
            <w:gridSpan w:val="3"/>
          </w:tcPr>
          <w:p w14:paraId="20A50668" w14:textId="41C8191A" w:rsidR="00E653AB" w:rsidRPr="00054FF8" w:rsidRDefault="003470E2" w:rsidP="003470E2">
            <w:pPr>
              <w:jc w:val="both"/>
              <w:rPr>
                <w:i/>
                <w:iCs/>
                <w:kern w:val="2"/>
                <w:sz w:val="22"/>
                <w:szCs w:val="22"/>
              </w:rPr>
            </w:pPr>
            <w:r w:rsidRPr="00DD4ABD">
              <w:rPr>
                <w:sz w:val="22"/>
                <w:szCs w:val="22"/>
                <w:shd w:val="clear" w:color="auto" w:fill="FFFFFF"/>
              </w:rPr>
              <w:t>Suteikiamos</w:t>
            </w:r>
            <w:r w:rsidR="00894793" w:rsidRPr="00DD4ABD">
              <w:rPr>
                <w:sz w:val="22"/>
                <w:szCs w:val="22"/>
                <w:shd w:val="clear" w:color="auto" w:fill="FFFFFF"/>
              </w:rPr>
              <w:t xml:space="preserve"> </w:t>
            </w:r>
            <w:r w:rsidR="0099175F" w:rsidRPr="00DD4ABD">
              <w:rPr>
                <w:sz w:val="22"/>
                <w:szCs w:val="22"/>
                <w:shd w:val="clear" w:color="auto" w:fill="FFFFFF"/>
              </w:rPr>
              <w:t xml:space="preserve">teisės aktuose </w:t>
            </w:r>
            <w:r w:rsidR="0092194D" w:rsidRPr="00DD4ABD">
              <w:rPr>
                <w:sz w:val="22"/>
                <w:szCs w:val="22"/>
                <w:shd w:val="clear" w:color="auto" w:fill="FFFFFF"/>
              </w:rPr>
              <w:t>i</w:t>
            </w:r>
            <w:r w:rsidR="0092194D" w:rsidRPr="00DD4ABD">
              <w:rPr>
                <w:sz w:val="22"/>
                <w:szCs w:val="22"/>
              </w:rPr>
              <w:t>r Suta</w:t>
            </w:r>
            <w:r w:rsidR="006404F5" w:rsidRPr="00DD4ABD">
              <w:rPr>
                <w:sz w:val="22"/>
                <w:szCs w:val="22"/>
              </w:rPr>
              <w:t xml:space="preserve">rties priede Nr.1 „Techninė specifikacija ir kaina“ </w:t>
            </w:r>
            <w:r w:rsidR="0099175F" w:rsidRPr="00DD4ABD">
              <w:rPr>
                <w:sz w:val="22"/>
                <w:szCs w:val="22"/>
                <w:shd w:val="clear" w:color="auto" w:fill="FFFFFF"/>
              </w:rPr>
              <w:t>numatytos</w:t>
            </w:r>
            <w:r w:rsidR="009337FF" w:rsidRPr="00054FF8">
              <w:rPr>
                <w:i/>
                <w:iCs/>
                <w:sz w:val="22"/>
                <w:szCs w:val="22"/>
                <w:shd w:val="clear" w:color="auto" w:fill="FFFFFF"/>
              </w:rPr>
              <w:t xml:space="preserve"> </w:t>
            </w:r>
            <w:r w:rsidRPr="00054FF8">
              <w:rPr>
                <w:rStyle w:val="Emphasis"/>
                <w:i w:val="0"/>
                <w:iCs w:val="0"/>
                <w:sz w:val="22"/>
                <w:szCs w:val="22"/>
                <w:shd w:val="clear" w:color="auto" w:fill="FFFFFF"/>
              </w:rPr>
              <w:t>garantijos</w:t>
            </w:r>
            <w:r w:rsidR="00DD4ABD">
              <w:rPr>
                <w:rStyle w:val="Emphasis"/>
                <w:i w:val="0"/>
                <w:iCs w:val="0"/>
                <w:sz w:val="22"/>
                <w:szCs w:val="22"/>
                <w:shd w:val="clear" w:color="auto" w:fill="FFFFFF"/>
              </w:rPr>
              <w:t>.</w:t>
            </w:r>
            <w:r w:rsidR="009337FF" w:rsidRPr="00054FF8">
              <w:rPr>
                <w:rStyle w:val="Emphasis"/>
                <w:i w:val="0"/>
                <w:iCs w:val="0"/>
                <w:sz w:val="22"/>
                <w:szCs w:val="22"/>
                <w:shd w:val="clear" w:color="auto" w:fill="FFFFFF"/>
              </w:rPr>
              <w:t xml:space="preserve"> </w:t>
            </w:r>
            <w:r w:rsidR="00DD4ABD">
              <w:rPr>
                <w:rStyle w:val="Emphasis"/>
                <w:i w:val="0"/>
                <w:iCs w:val="0"/>
                <w:sz w:val="22"/>
                <w:szCs w:val="22"/>
                <w:shd w:val="clear" w:color="auto" w:fill="FFFFFF"/>
              </w:rPr>
              <w:t>G</w:t>
            </w:r>
            <w:r w:rsidR="009337FF" w:rsidRPr="00054FF8">
              <w:rPr>
                <w:rStyle w:val="Emphasis"/>
                <w:i w:val="0"/>
                <w:iCs w:val="0"/>
                <w:sz w:val="22"/>
                <w:szCs w:val="22"/>
                <w:shd w:val="clear" w:color="auto" w:fill="FFFFFF"/>
              </w:rPr>
              <w:t>aranti</w:t>
            </w:r>
            <w:r w:rsidR="00945F8C" w:rsidRPr="00054FF8">
              <w:rPr>
                <w:rStyle w:val="Emphasis"/>
                <w:i w:val="0"/>
                <w:iCs w:val="0"/>
                <w:sz w:val="22"/>
                <w:szCs w:val="22"/>
                <w:shd w:val="clear" w:color="auto" w:fill="FFFFFF"/>
              </w:rPr>
              <w:t>niai terminai</w:t>
            </w:r>
            <w:r w:rsidR="009337FF" w:rsidRPr="00054FF8">
              <w:rPr>
                <w:rStyle w:val="Emphasis"/>
                <w:i w:val="0"/>
                <w:iCs w:val="0"/>
                <w:sz w:val="22"/>
                <w:szCs w:val="22"/>
                <w:shd w:val="clear" w:color="auto" w:fill="FFFFFF"/>
              </w:rPr>
              <w:t xml:space="preserve"> negali būti trumpesn</w:t>
            </w:r>
            <w:r w:rsidR="00945F8C" w:rsidRPr="00054FF8">
              <w:rPr>
                <w:rStyle w:val="Emphasis"/>
                <w:i w:val="0"/>
                <w:iCs w:val="0"/>
                <w:sz w:val="22"/>
                <w:szCs w:val="22"/>
                <w:shd w:val="clear" w:color="auto" w:fill="FFFFFF"/>
              </w:rPr>
              <w:t>i</w:t>
            </w:r>
            <w:r w:rsidR="009337FF" w:rsidRPr="00054FF8">
              <w:rPr>
                <w:rStyle w:val="Emphasis"/>
                <w:i w:val="0"/>
                <w:iCs w:val="0"/>
                <w:sz w:val="22"/>
                <w:szCs w:val="22"/>
                <w:shd w:val="clear" w:color="auto" w:fill="FFFFFF"/>
              </w:rPr>
              <w:t xml:space="preserve"> </w:t>
            </w:r>
            <w:r w:rsidR="002E01CD" w:rsidRPr="00054FF8">
              <w:rPr>
                <w:rStyle w:val="Emphasis"/>
                <w:i w:val="0"/>
                <w:iCs w:val="0"/>
                <w:sz w:val="22"/>
                <w:szCs w:val="22"/>
                <w:shd w:val="clear" w:color="auto" w:fill="FFFFFF"/>
              </w:rPr>
              <w:t xml:space="preserve">nei </w:t>
            </w:r>
            <w:r w:rsidR="0052044F">
              <w:rPr>
                <w:rStyle w:val="Emphasis"/>
                <w:i w:val="0"/>
                <w:iCs w:val="0"/>
                <w:sz w:val="22"/>
                <w:szCs w:val="22"/>
                <w:shd w:val="clear" w:color="auto" w:fill="FFFFFF"/>
              </w:rPr>
              <w:t xml:space="preserve">36 </w:t>
            </w:r>
            <w:r w:rsidR="002C2485" w:rsidRPr="00054FF8">
              <w:rPr>
                <w:rStyle w:val="Emphasis"/>
                <w:i w:val="0"/>
                <w:iCs w:val="0"/>
                <w:sz w:val="22"/>
                <w:szCs w:val="22"/>
                <w:shd w:val="clear" w:color="auto" w:fill="FFFFFF"/>
              </w:rPr>
              <w:t>(</w:t>
            </w:r>
            <w:r w:rsidR="0052044F">
              <w:rPr>
                <w:rStyle w:val="Emphasis"/>
                <w:i w:val="0"/>
                <w:iCs w:val="0"/>
                <w:sz w:val="22"/>
                <w:szCs w:val="22"/>
                <w:shd w:val="clear" w:color="auto" w:fill="FFFFFF"/>
              </w:rPr>
              <w:t>trisdešimt šeši</w:t>
            </w:r>
            <w:r w:rsidR="006404F5" w:rsidRPr="00054FF8">
              <w:rPr>
                <w:rStyle w:val="Emphasis"/>
                <w:i w:val="0"/>
                <w:iCs w:val="0"/>
                <w:sz w:val="22"/>
                <w:szCs w:val="22"/>
                <w:shd w:val="clear" w:color="auto" w:fill="FFFFFF"/>
              </w:rPr>
              <w:t>) mėnesi</w:t>
            </w:r>
            <w:r w:rsidR="0052044F">
              <w:rPr>
                <w:rStyle w:val="Emphasis"/>
                <w:i w:val="0"/>
                <w:iCs w:val="0"/>
                <w:sz w:val="22"/>
                <w:szCs w:val="22"/>
                <w:shd w:val="clear" w:color="auto" w:fill="FFFFFF"/>
              </w:rPr>
              <w:t>ai</w:t>
            </w:r>
            <w:r w:rsidR="006404F5" w:rsidRPr="00054FF8">
              <w:rPr>
                <w:rStyle w:val="Emphasis"/>
                <w:i w:val="0"/>
                <w:iCs w:val="0"/>
                <w:sz w:val="22"/>
                <w:szCs w:val="22"/>
                <w:shd w:val="clear" w:color="auto" w:fill="FFFFFF"/>
              </w:rPr>
              <w:t xml:space="preserve"> nuo</w:t>
            </w:r>
            <w:r w:rsidR="002F239C">
              <w:rPr>
                <w:rStyle w:val="Emphasis"/>
                <w:i w:val="0"/>
                <w:iCs w:val="0"/>
                <w:sz w:val="22"/>
                <w:szCs w:val="22"/>
                <w:shd w:val="clear" w:color="auto" w:fill="FFFFFF"/>
              </w:rPr>
              <w:t xml:space="preserve"> prekių</w:t>
            </w:r>
            <w:r w:rsidR="006404F5" w:rsidRPr="00054FF8">
              <w:rPr>
                <w:rStyle w:val="Emphasis"/>
                <w:i w:val="0"/>
                <w:iCs w:val="0"/>
                <w:sz w:val="22"/>
                <w:szCs w:val="22"/>
                <w:shd w:val="clear" w:color="auto" w:fill="FFFFFF"/>
              </w:rPr>
              <w:t xml:space="preserve"> </w:t>
            </w:r>
            <w:r w:rsidR="00054FF8" w:rsidRPr="00054FF8">
              <w:rPr>
                <w:rStyle w:val="Emphasis"/>
                <w:i w:val="0"/>
                <w:iCs w:val="0"/>
                <w:sz w:val="22"/>
                <w:szCs w:val="22"/>
                <w:shd w:val="clear" w:color="auto" w:fill="FFFFFF"/>
              </w:rPr>
              <w:t xml:space="preserve">perdavimo-priėmimo akto </w:t>
            </w:r>
            <w:r w:rsidR="00DD4ABD" w:rsidRPr="00054FF8">
              <w:rPr>
                <w:rStyle w:val="Emphasis"/>
                <w:i w:val="0"/>
                <w:iCs w:val="0"/>
                <w:sz w:val="22"/>
                <w:szCs w:val="22"/>
                <w:shd w:val="clear" w:color="auto" w:fill="FFFFFF"/>
              </w:rPr>
              <w:t>pasirašymo</w:t>
            </w:r>
            <w:r w:rsidR="00054FF8" w:rsidRPr="00054FF8">
              <w:rPr>
                <w:rStyle w:val="Emphasis"/>
                <w:i w:val="0"/>
                <w:iCs w:val="0"/>
                <w:sz w:val="22"/>
                <w:szCs w:val="22"/>
                <w:shd w:val="clear" w:color="auto" w:fill="FFFFFF"/>
              </w:rPr>
              <w:t xml:space="preserve"> dienos.</w:t>
            </w:r>
          </w:p>
        </w:tc>
      </w:tr>
      <w:tr w:rsidR="00E464E7" w:rsidRPr="00D56F09" w14:paraId="2DB7FDF0" w14:textId="77777777" w:rsidTr="00F311A0">
        <w:trPr>
          <w:trHeight w:val="300"/>
        </w:trPr>
        <w:tc>
          <w:tcPr>
            <w:tcW w:w="2532" w:type="dxa"/>
          </w:tcPr>
          <w:p w14:paraId="1BA28914" w14:textId="77777777" w:rsidR="00E464E7" w:rsidRPr="00D56F09" w:rsidRDefault="00E464E7" w:rsidP="00E464E7">
            <w:pPr>
              <w:rPr>
                <w:b/>
                <w:bCs/>
                <w:kern w:val="2"/>
                <w:sz w:val="22"/>
                <w:szCs w:val="22"/>
              </w:rPr>
            </w:pPr>
            <w:r w:rsidRPr="00D56F09">
              <w:rPr>
                <w:b/>
                <w:bCs/>
                <w:kern w:val="2"/>
                <w:sz w:val="22"/>
                <w:szCs w:val="22"/>
              </w:rPr>
              <w:t>6.2. Garantinė priežiūra</w:t>
            </w:r>
          </w:p>
        </w:tc>
        <w:tc>
          <w:tcPr>
            <w:tcW w:w="7675" w:type="dxa"/>
            <w:gridSpan w:val="3"/>
          </w:tcPr>
          <w:p w14:paraId="5AD0819C" w14:textId="77777777" w:rsidR="00BC62FE" w:rsidRPr="00320C64" w:rsidRDefault="00BC62FE" w:rsidP="00BC62FE">
            <w:pPr>
              <w:jc w:val="both"/>
              <w:rPr>
                <w:color w:val="000000" w:themeColor="text1"/>
                <w:kern w:val="2"/>
                <w:sz w:val="22"/>
                <w:szCs w:val="22"/>
              </w:rPr>
            </w:pPr>
            <w:r w:rsidRPr="00320C64">
              <w:rPr>
                <w:color w:val="000000" w:themeColor="text1"/>
                <w:kern w:val="2"/>
                <w:sz w:val="22"/>
                <w:szCs w:val="22"/>
              </w:rPr>
              <w:t>6.2.1. Tiekėjas privalo pašalinti Prek</w:t>
            </w:r>
            <w:r>
              <w:rPr>
                <w:color w:val="000000" w:themeColor="text1"/>
                <w:kern w:val="2"/>
                <w:sz w:val="22"/>
                <w:szCs w:val="22"/>
              </w:rPr>
              <w:t>ių trūkumus Techninėje specifikacijoje nurodyta tvarka ir terminais.</w:t>
            </w:r>
          </w:p>
          <w:p w14:paraId="45717C3D" w14:textId="1BFAF7A5" w:rsidR="00E464E7" w:rsidRPr="00500BCB" w:rsidRDefault="00BC62FE" w:rsidP="00155AA3">
            <w:pPr>
              <w:jc w:val="both"/>
              <w:rPr>
                <w:kern w:val="2"/>
                <w:sz w:val="22"/>
                <w:szCs w:val="22"/>
              </w:rPr>
            </w:pPr>
            <w:r>
              <w:rPr>
                <w:sz w:val="22"/>
                <w:szCs w:val="22"/>
              </w:rPr>
              <w:t xml:space="preserve">6.2.2. </w:t>
            </w:r>
            <w:r w:rsidR="006C3631" w:rsidRPr="00500BCB">
              <w:rPr>
                <w:sz w:val="22"/>
                <w:szCs w:val="22"/>
              </w:rPr>
              <w:t>Prekių trūkumų nustatymo bei šalinimo tvarka nustatyta Bendrųjų sąlygų 7 skyriuje.</w:t>
            </w:r>
            <w:r w:rsidR="00E464E7" w:rsidRPr="00500BCB">
              <w:rPr>
                <w:sz w:val="22"/>
                <w:szCs w:val="22"/>
              </w:rPr>
              <w:t xml:space="preserve"> </w:t>
            </w:r>
          </w:p>
        </w:tc>
      </w:tr>
      <w:tr w:rsidR="00BF6253" w:rsidRPr="00D56F09" w14:paraId="4E68FE6E" w14:textId="77777777" w:rsidTr="003A2317">
        <w:trPr>
          <w:trHeight w:val="300"/>
        </w:trPr>
        <w:tc>
          <w:tcPr>
            <w:tcW w:w="2532" w:type="dxa"/>
          </w:tcPr>
          <w:p w14:paraId="1E43FD91" w14:textId="27055F8D" w:rsidR="00BF6253" w:rsidRPr="00D56F09" w:rsidRDefault="008A024A" w:rsidP="00E464E7">
            <w:pPr>
              <w:rPr>
                <w:b/>
                <w:bCs/>
                <w:kern w:val="2"/>
                <w:sz w:val="22"/>
                <w:szCs w:val="22"/>
              </w:rPr>
            </w:pPr>
            <w:r w:rsidRPr="00D56F09">
              <w:rPr>
                <w:b/>
                <w:bCs/>
                <w:kern w:val="2"/>
                <w:sz w:val="22"/>
                <w:szCs w:val="22"/>
              </w:rPr>
              <w:t>6.3. Kokybinių kriterijų įgyvendinimo ir tikrinimo tvarka</w:t>
            </w:r>
          </w:p>
        </w:tc>
        <w:tc>
          <w:tcPr>
            <w:tcW w:w="7675" w:type="dxa"/>
            <w:gridSpan w:val="3"/>
            <w:vAlign w:val="center"/>
          </w:tcPr>
          <w:p w14:paraId="31636D68" w14:textId="3E3953C9" w:rsidR="00BF6253" w:rsidRPr="00D56F09" w:rsidRDefault="003A2317" w:rsidP="00E464E7">
            <w:pPr>
              <w:jc w:val="both"/>
              <w:rPr>
                <w:color w:val="000000" w:themeColor="text1"/>
                <w:kern w:val="2"/>
                <w:sz w:val="22"/>
                <w:szCs w:val="22"/>
              </w:rPr>
            </w:pPr>
            <w:r w:rsidRPr="00D56F09">
              <w:rPr>
                <w:color w:val="000000" w:themeColor="text1"/>
                <w:kern w:val="2"/>
                <w:sz w:val="22"/>
                <w:szCs w:val="22"/>
              </w:rPr>
              <w:t>Netaikoma</w:t>
            </w:r>
          </w:p>
        </w:tc>
      </w:tr>
      <w:tr w:rsidR="005A5832" w:rsidRPr="00D56F09" w14:paraId="366DCE7A" w14:textId="77777777" w:rsidTr="005850D7">
        <w:trPr>
          <w:trHeight w:val="300"/>
        </w:trPr>
        <w:tc>
          <w:tcPr>
            <w:tcW w:w="10207" w:type="dxa"/>
            <w:gridSpan w:val="4"/>
          </w:tcPr>
          <w:p w14:paraId="0695A87F" w14:textId="77777777" w:rsidR="005A5832" w:rsidRPr="00D56F09" w:rsidRDefault="00A10867" w:rsidP="00333420">
            <w:pPr>
              <w:jc w:val="center"/>
              <w:rPr>
                <w:b/>
                <w:bCs/>
                <w:kern w:val="2"/>
                <w:sz w:val="22"/>
                <w:szCs w:val="22"/>
              </w:rPr>
            </w:pPr>
            <w:r w:rsidRPr="00D56F09">
              <w:rPr>
                <w:b/>
                <w:bCs/>
                <w:kern w:val="2"/>
                <w:sz w:val="22"/>
                <w:szCs w:val="22"/>
              </w:rPr>
              <w:t>7. SUTARTIES VYKDYMUI PASITELKIAMI SUBTIEKĖJAI</w:t>
            </w:r>
          </w:p>
        </w:tc>
      </w:tr>
      <w:tr w:rsidR="005A5832" w:rsidRPr="00D56F09" w14:paraId="1BC52312" w14:textId="77777777" w:rsidTr="00F311A0">
        <w:trPr>
          <w:trHeight w:val="300"/>
        </w:trPr>
        <w:tc>
          <w:tcPr>
            <w:tcW w:w="2532" w:type="dxa"/>
          </w:tcPr>
          <w:p w14:paraId="2D96FCF5" w14:textId="77777777" w:rsidR="005A5832" w:rsidRPr="00D56F09" w:rsidRDefault="00A10867" w:rsidP="00333420">
            <w:pPr>
              <w:rPr>
                <w:b/>
                <w:bCs/>
                <w:kern w:val="2"/>
                <w:sz w:val="22"/>
                <w:szCs w:val="22"/>
              </w:rPr>
            </w:pPr>
            <w:r w:rsidRPr="00D56F09">
              <w:rPr>
                <w:b/>
                <w:bCs/>
                <w:kern w:val="2"/>
                <w:sz w:val="22"/>
                <w:szCs w:val="22"/>
              </w:rPr>
              <w:lastRenderedPageBreak/>
              <w:t>Sutarties vykdymui pasitelkiami subtiekėjai ir (ar) specialistai</w:t>
            </w:r>
          </w:p>
        </w:tc>
        <w:tc>
          <w:tcPr>
            <w:tcW w:w="7675" w:type="dxa"/>
            <w:gridSpan w:val="3"/>
            <w:vAlign w:val="center"/>
          </w:tcPr>
          <w:p w14:paraId="38605220" w14:textId="1985A6AA" w:rsidR="005A5832" w:rsidRPr="00D56F09" w:rsidRDefault="00A10867" w:rsidP="00F020F2">
            <w:pPr>
              <w:rPr>
                <w:kern w:val="2"/>
                <w:sz w:val="22"/>
                <w:szCs w:val="22"/>
              </w:rPr>
            </w:pPr>
            <w:r w:rsidRPr="00D56F09">
              <w:rPr>
                <w:kern w:val="2"/>
                <w:sz w:val="22"/>
                <w:szCs w:val="22"/>
              </w:rPr>
              <w:t>Sutarties vykdymui subtiekėjai ir (ar) specialistai nepasitelkiami.</w:t>
            </w:r>
          </w:p>
          <w:p w14:paraId="3757935C" w14:textId="77777777" w:rsidR="00080871" w:rsidRPr="00D56F09" w:rsidRDefault="00080871" w:rsidP="00F020F2">
            <w:pPr>
              <w:rPr>
                <w:kern w:val="2"/>
                <w:sz w:val="22"/>
                <w:szCs w:val="22"/>
              </w:rPr>
            </w:pPr>
          </w:p>
          <w:p w14:paraId="7C4A1E68" w14:textId="77777777" w:rsidR="00B74C2B" w:rsidRPr="00D56F09" w:rsidRDefault="00B74C2B" w:rsidP="00B74C2B">
            <w:pPr>
              <w:rPr>
                <w:color w:val="FF0000"/>
                <w:kern w:val="2"/>
                <w:sz w:val="22"/>
                <w:szCs w:val="22"/>
              </w:rPr>
            </w:pPr>
            <w:r w:rsidRPr="00D56F09">
              <w:rPr>
                <w:color w:val="FF0000"/>
                <w:kern w:val="2"/>
                <w:sz w:val="22"/>
                <w:szCs w:val="22"/>
              </w:rPr>
              <w:t>arba</w:t>
            </w:r>
          </w:p>
          <w:p w14:paraId="1473064B" w14:textId="1B0D5FAD" w:rsidR="00B74C2B" w:rsidRPr="00D56F09" w:rsidRDefault="00B74C2B" w:rsidP="00B74C2B">
            <w:pPr>
              <w:rPr>
                <w:kern w:val="2"/>
                <w:sz w:val="22"/>
                <w:szCs w:val="22"/>
              </w:rPr>
            </w:pPr>
            <w:r w:rsidRPr="00D56F09">
              <w:rPr>
                <w:kern w:val="2"/>
                <w:sz w:val="22"/>
                <w:szCs w:val="22"/>
              </w:rPr>
              <w:t>Sutarties vykdymui pasitelkiami subtiekėjai ir (ar) specialistai yra nurodyti Sutarties priede Nr. 2.</w:t>
            </w:r>
            <w:r w:rsidR="00B83C2A" w:rsidRPr="00D56F09">
              <w:rPr>
                <w:kern w:val="2"/>
                <w:sz w:val="22"/>
                <w:szCs w:val="22"/>
              </w:rPr>
              <w:t xml:space="preserve">    </w:t>
            </w:r>
            <w:r w:rsidRPr="00D56F09">
              <w:rPr>
                <w:color w:val="4472C4" w:themeColor="accent1"/>
                <w:kern w:val="2"/>
                <w:sz w:val="22"/>
                <w:szCs w:val="22"/>
              </w:rPr>
              <w:t>(pasirenkamas vienas iš nurodytų variantų)</w:t>
            </w:r>
          </w:p>
        </w:tc>
      </w:tr>
      <w:tr w:rsidR="005A5832" w:rsidRPr="00D56F09" w14:paraId="30433ECA" w14:textId="77777777" w:rsidTr="005850D7">
        <w:trPr>
          <w:trHeight w:val="300"/>
        </w:trPr>
        <w:tc>
          <w:tcPr>
            <w:tcW w:w="10207" w:type="dxa"/>
            <w:gridSpan w:val="4"/>
          </w:tcPr>
          <w:p w14:paraId="74DF2960" w14:textId="77777777" w:rsidR="005A5832" w:rsidRPr="00D56F09" w:rsidRDefault="00A10867" w:rsidP="00333420">
            <w:pPr>
              <w:jc w:val="center"/>
              <w:rPr>
                <w:b/>
                <w:bCs/>
                <w:kern w:val="2"/>
                <w:sz w:val="22"/>
                <w:szCs w:val="22"/>
              </w:rPr>
            </w:pPr>
            <w:r w:rsidRPr="00D56F09">
              <w:rPr>
                <w:b/>
                <w:bCs/>
                <w:kern w:val="2"/>
                <w:sz w:val="22"/>
                <w:szCs w:val="22"/>
              </w:rPr>
              <w:t>8. PRIEVOLIŲ PAGAL SUTARTĮ ĮVYKDYMO UŽTIKRINIMAS</w:t>
            </w:r>
          </w:p>
        </w:tc>
      </w:tr>
      <w:tr w:rsidR="005A5832" w:rsidRPr="00D56F09" w14:paraId="7B44CE7D" w14:textId="77777777" w:rsidTr="00B32F2F">
        <w:trPr>
          <w:trHeight w:val="300"/>
        </w:trPr>
        <w:tc>
          <w:tcPr>
            <w:tcW w:w="2532" w:type="dxa"/>
          </w:tcPr>
          <w:p w14:paraId="1ECC890D" w14:textId="77777777" w:rsidR="005A5832" w:rsidRPr="00D56F09" w:rsidRDefault="00A10867" w:rsidP="00333420">
            <w:pPr>
              <w:rPr>
                <w:b/>
                <w:bCs/>
                <w:kern w:val="2"/>
                <w:sz w:val="22"/>
                <w:szCs w:val="22"/>
              </w:rPr>
            </w:pPr>
            <w:r w:rsidRPr="00D56F09">
              <w:rPr>
                <w:b/>
                <w:bCs/>
                <w:kern w:val="2"/>
                <w:sz w:val="22"/>
                <w:szCs w:val="22"/>
              </w:rPr>
              <w:t>8.1. Prievolių pagal Sutartį įvykdymo užtikrinimas</w:t>
            </w:r>
          </w:p>
        </w:tc>
        <w:tc>
          <w:tcPr>
            <w:tcW w:w="7675" w:type="dxa"/>
            <w:gridSpan w:val="3"/>
            <w:vAlign w:val="center"/>
          </w:tcPr>
          <w:p w14:paraId="27B27E02" w14:textId="77777777" w:rsidR="005A5832" w:rsidRPr="00D56F09" w:rsidRDefault="00A10867" w:rsidP="00993D23">
            <w:pPr>
              <w:jc w:val="both"/>
              <w:rPr>
                <w:kern w:val="2"/>
                <w:sz w:val="22"/>
                <w:szCs w:val="22"/>
              </w:rPr>
            </w:pPr>
            <w:r w:rsidRPr="00D56F09">
              <w:rPr>
                <w:kern w:val="2"/>
                <w:sz w:val="22"/>
                <w:szCs w:val="22"/>
              </w:rPr>
              <w:t>Prievolių pagal Sutartį įvykdymas užtikrinamas:</w:t>
            </w:r>
          </w:p>
          <w:p w14:paraId="53263179" w14:textId="71B6C37C" w:rsidR="005A5832" w:rsidRPr="00D56F09" w:rsidRDefault="00A10867" w:rsidP="00993D23">
            <w:pPr>
              <w:jc w:val="both"/>
              <w:rPr>
                <w:kern w:val="2"/>
                <w:sz w:val="22"/>
                <w:szCs w:val="22"/>
              </w:rPr>
            </w:pPr>
            <w:r w:rsidRPr="00D56F09">
              <w:rPr>
                <w:kern w:val="2"/>
                <w:sz w:val="22"/>
                <w:szCs w:val="22"/>
              </w:rPr>
              <w:t>Netesybomis (delspinigiais, bauda)</w:t>
            </w:r>
            <w:r w:rsidR="001823FF" w:rsidRPr="00D56F09">
              <w:rPr>
                <w:kern w:val="2"/>
                <w:sz w:val="22"/>
                <w:szCs w:val="22"/>
              </w:rPr>
              <w:t>.</w:t>
            </w:r>
          </w:p>
        </w:tc>
      </w:tr>
      <w:tr w:rsidR="005A5832" w:rsidRPr="00D56F09" w14:paraId="063616BD" w14:textId="77777777" w:rsidTr="00F311A0">
        <w:trPr>
          <w:trHeight w:val="300"/>
        </w:trPr>
        <w:tc>
          <w:tcPr>
            <w:tcW w:w="2532" w:type="dxa"/>
          </w:tcPr>
          <w:p w14:paraId="19B281F5" w14:textId="77777777" w:rsidR="005A5832" w:rsidRPr="00D56F09" w:rsidRDefault="00A10867" w:rsidP="00333420">
            <w:pPr>
              <w:rPr>
                <w:b/>
                <w:bCs/>
                <w:kern w:val="2"/>
                <w:sz w:val="22"/>
                <w:szCs w:val="22"/>
              </w:rPr>
            </w:pPr>
            <w:r w:rsidRPr="00D56F09">
              <w:rPr>
                <w:b/>
                <w:bCs/>
                <w:kern w:val="2"/>
                <w:sz w:val="22"/>
                <w:szCs w:val="22"/>
              </w:rPr>
              <w:t xml:space="preserve">8.2. Sutarties įvykdymo užtikrinimo pateikimas </w:t>
            </w:r>
          </w:p>
        </w:tc>
        <w:tc>
          <w:tcPr>
            <w:tcW w:w="7675" w:type="dxa"/>
            <w:gridSpan w:val="3"/>
            <w:vAlign w:val="center"/>
          </w:tcPr>
          <w:p w14:paraId="703040E2" w14:textId="77777777" w:rsidR="005A5832" w:rsidRPr="00D56F09" w:rsidRDefault="00A10867" w:rsidP="00993D23">
            <w:pPr>
              <w:jc w:val="both"/>
              <w:rPr>
                <w:kern w:val="2"/>
                <w:sz w:val="22"/>
                <w:szCs w:val="22"/>
              </w:rPr>
            </w:pPr>
            <w:r w:rsidRPr="00D56F09">
              <w:rPr>
                <w:kern w:val="2"/>
                <w:sz w:val="22"/>
                <w:szCs w:val="22"/>
              </w:rPr>
              <w:t>Netaikoma</w:t>
            </w:r>
          </w:p>
        </w:tc>
      </w:tr>
      <w:tr w:rsidR="00FC33E6" w:rsidRPr="00D56F09" w14:paraId="752593A0" w14:textId="77777777" w:rsidTr="00F311A0">
        <w:trPr>
          <w:trHeight w:val="300"/>
        </w:trPr>
        <w:tc>
          <w:tcPr>
            <w:tcW w:w="2532" w:type="dxa"/>
          </w:tcPr>
          <w:p w14:paraId="5A75895D" w14:textId="32E8913B" w:rsidR="00FC33E6" w:rsidRPr="00D56F09" w:rsidRDefault="00A83F4D" w:rsidP="00333420">
            <w:pPr>
              <w:rPr>
                <w:b/>
                <w:bCs/>
                <w:kern w:val="2"/>
                <w:sz w:val="22"/>
                <w:szCs w:val="22"/>
              </w:rPr>
            </w:pPr>
            <w:r w:rsidRPr="00D56F09">
              <w:rPr>
                <w:b/>
                <w:bCs/>
                <w:kern w:val="2"/>
                <w:sz w:val="22"/>
                <w:szCs w:val="22"/>
              </w:rPr>
              <w:t>8.3. Sutarties įvykdymo užtikrinimo pateikimas</w:t>
            </w:r>
          </w:p>
        </w:tc>
        <w:tc>
          <w:tcPr>
            <w:tcW w:w="7675" w:type="dxa"/>
            <w:gridSpan w:val="3"/>
            <w:vAlign w:val="center"/>
          </w:tcPr>
          <w:p w14:paraId="6A23A95F" w14:textId="7A7903CD" w:rsidR="00FC33E6" w:rsidRPr="00D56F09" w:rsidRDefault="00A83F4D" w:rsidP="00993D23">
            <w:pPr>
              <w:jc w:val="both"/>
              <w:rPr>
                <w:kern w:val="2"/>
                <w:sz w:val="22"/>
                <w:szCs w:val="22"/>
              </w:rPr>
            </w:pPr>
            <w:r w:rsidRPr="00D56F09">
              <w:rPr>
                <w:kern w:val="2"/>
                <w:sz w:val="22"/>
                <w:szCs w:val="22"/>
              </w:rPr>
              <w:t>Netaikoma</w:t>
            </w:r>
          </w:p>
        </w:tc>
      </w:tr>
      <w:tr w:rsidR="005A5832" w:rsidRPr="00D56F09" w14:paraId="4B21E6E6" w14:textId="77777777" w:rsidTr="005850D7">
        <w:trPr>
          <w:trHeight w:val="300"/>
        </w:trPr>
        <w:tc>
          <w:tcPr>
            <w:tcW w:w="10207" w:type="dxa"/>
            <w:gridSpan w:val="4"/>
          </w:tcPr>
          <w:p w14:paraId="64131538" w14:textId="77777777" w:rsidR="005A5832" w:rsidRPr="00D56F09" w:rsidRDefault="00A10867" w:rsidP="00333420">
            <w:pPr>
              <w:ind w:firstLine="720"/>
              <w:jc w:val="center"/>
              <w:rPr>
                <w:b/>
                <w:bCs/>
                <w:kern w:val="2"/>
                <w:sz w:val="22"/>
                <w:szCs w:val="22"/>
              </w:rPr>
            </w:pPr>
            <w:r w:rsidRPr="00D56F09">
              <w:rPr>
                <w:b/>
                <w:bCs/>
                <w:kern w:val="2"/>
                <w:sz w:val="22"/>
                <w:szCs w:val="22"/>
              </w:rPr>
              <w:t>9. ŠALIŲ ATSAKOMYBĖ</w:t>
            </w:r>
            <w:r w:rsidRPr="00D56F09">
              <w:rPr>
                <w:b/>
                <w:bCs/>
                <w:kern w:val="2"/>
                <w:sz w:val="22"/>
                <w:szCs w:val="22"/>
              </w:rPr>
              <w:tab/>
            </w:r>
          </w:p>
        </w:tc>
      </w:tr>
      <w:tr w:rsidR="005A5832" w:rsidRPr="00D56F09" w14:paraId="3FA49467" w14:textId="77777777" w:rsidTr="00F311A0">
        <w:trPr>
          <w:trHeight w:val="300"/>
        </w:trPr>
        <w:tc>
          <w:tcPr>
            <w:tcW w:w="2532" w:type="dxa"/>
          </w:tcPr>
          <w:p w14:paraId="6EA3F26C" w14:textId="77777777" w:rsidR="005A5832" w:rsidRPr="00D56F09" w:rsidRDefault="00A10867" w:rsidP="00333420">
            <w:pPr>
              <w:rPr>
                <w:b/>
                <w:bCs/>
                <w:kern w:val="2"/>
                <w:sz w:val="22"/>
                <w:szCs w:val="22"/>
              </w:rPr>
            </w:pPr>
            <w:r w:rsidRPr="00D56F09">
              <w:rPr>
                <w:b/>
                <w:bCs/>
                <w:kern w:val="2"/>
                <w:sz w:val="22"/>
                <w:szCs w:val="22"/>
              </w:rPr>
              <w:t>9.1. Pirkėjui taikomos netesybos už mokėjimų pagal Sutartį vėlavimą</w:t>
            </w:r>
          </w:p>
        </w:tc>
        <w:tc>
          <w:tcPr>
            <w:tcW w:w="7675" w:type="dxa"/>
            <w:gridSpan w:val="3"/>
          </w:tcPr>
          <w:p w14:paraId="22981684" w14:textId="3B42BBDF" w:rsidR="005A5832" w:rsidRPr="00D56F09" w:rsidRDefault="00A10867" w:rsidP="0030702D">
            <w:pPr>
              <w:jc w:val="both"/>
              <w:rPr>
                <w:kern w:val="2"/>
                <w:sz w:val="22"/>
                <w:szCs w:val="22"/>
              </w:rPr>
            </w:pPr>
            <w:r w:rsidRPr="00D56F09">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56F09">
              <w:rPr>
                <w:kern w:val="2"/>
                <w:sz w:val="22"/>
                <w:szCs w:val="22"/>
              </w:rPr>
              <w:t xml:space="preserve">0,02 (dvi šimtosios) procento </w:t>
            </w:r>
            <w:r w:rsidRPr="00D56F09">
              <w:rPr>
                <w:color w:val="000000"/>
                <w:kern w:val="2"/>
                <w:sz w:val="22"/>
                <w:szCs w:val="22"/>
              </w:rPr>
              <w:t xml:space="preserve">dydžio delspinigius nuo neapmokėtos sumos be PVM už kiekvieną vėlavimo </w:t>
            </w:r>
            <w:r w:rsidRPr="00D56F09">
              <w:rPr>
                <w:kern w:val="2"/>
                <w:sz w:val="22"/>
                <w:szCs w:val="22"/>
              </w:rPr>
              <w:t>dieną</w:t>
            </w:r>
            <w:r w:rsidR="001823FF" w:rsidRPr="00D56F09">
              <w:rPr>
                <w:color w:val="000000"/>
                <w:kern w:val="2"/>
                <w:sz w:val="22"/>
                <w:szCs w:val="22"/>
              </w:rPr>
              <w:t>.</w:t>
            </w:r>
            <w:r w:rsidR="00166505" w:rsidRPr="00D56F09">
              <w:rPr>
                <w:color w:val="000000"/>
                <w:kern w:val="2"/>
                <w:sz w:val="22"/>
                <w:szCs w:val="22"/>
              </w:rPr>
              <w:t xml:space="preserve"> </w:t>
            </w:r>
            <w:r w:rsidRPr="00D56F09">
              <w:rPr>
                <w:color w:val="000000"/>
                <w:kern w:val="2"/>
                <w:sz w:val="22"/>
                <w:szCs w:val="22"/>
              </w:rPr>
              <w:t> </w:t>
            </w:r>
          </w:p>
        </w:tc>
      </w:tr>
      <w:tr w:rsidR="005A5832" w:rsidRPr="00D56F09" w14:paraId="49659057" w14:textId="77777777" w:rsidTr="00F311A0">
        <w:trPr>
          <w:trHeight w:val="300"/>
        </w:trPr>
        <w:tc>
          <w:tcPr>
            <w:tcW w:w="2532" w:type="dxa"/>
          </w:tcPr>
          <w:p w14:paraId="27DE1414" w14:textId="77777777" w:rsidR="005A5832" w:rsidRPr="00D56F09" w:rsidRDefault="00A10867" w:rsidP="00333420">
            <w:pPr>
              <w:rPr>
                <w:b/>
                <w:bCs/>
                <w:kern w:val="2"/>
                <w:sz w:val="22"/>
                <w:szCs w:val="22"/>
              </w:rPr>
            </w:pPr>
            <w:r w:rsidRPr="00D56F09">
              <w:rPr>
                <w:b/>
                <w:bCs/>
                <w:kern w:val="2"/>
                <w:sz w:val="22"/>
                <w:szCs w:val="22"/>
              </w:rPr>
              <w:t>9.2. Tiekėjui taikomos netesybos</w:t>
            </w:r>
          </w:p>
        </w:tc>
        <w:tc>
          <w:tcPr>
            <w:tcW w:w="7675" w:type="dxa"/>
            <w:gridSpan w:val="3"/>
          </w:tcPr>
          <w:p w14:paraId="1AEB8253" w14:textId="4147F2AF" w:rsidR="000E0314" w:rsidRPr="00D56F09" w:rsidRDefault="00E97CEC" w:rsidP="00B411DF">
            <w:pPr>
              <w:jc w:val="both"/>
              <w:rPr>
                <w:color w:val="000000"/>
                <w:kern w:val="2"/>
                <w:sz w:val="22"/>
                <w:szCs w:val="22"/>
              </w:rPr>
            </w:pPr>
            <w:r w:rsidRPr="00D56F09">
              <w:rPr>
                <w:color w:val="000000"/>
                <w:kern w:val="2"/>
                <w:sz w:val="22"/>
                <w:szCs w:val="22"/>
              </w:rPr>
              <w:t xml:space="preserve">9.2.1. </w:t>
            </w:r>
            <w:r w:rsidR="00A10867" w:rsidRPr="00D56F09">
              <w:rPr>
                <w:color w:val="000000"/>
                <w:kern w:val="2"/>
                <w:sz w:val="22"/>
                <w:szCs w:val="22"/>
              </w:rPr>
              <w:t xml:space="preserve">Jeigu Tiekėjas vėluoja vykdyti užsakymą, tiekti Prekes ar ištaisyti jų trūkumus, Pirkėjas nuo kitos nei nustatytas terminas dienos Tiekėjui skaičiuoja </w:t>
            </w:r>
            <w:r w:rsidR="00A10867" w:rsidRPr="00D56F09">
              <w:rPr>
                <w:kern w:val="2"/>
                <w:sz w:val="22"/>
                <w:szCs w:val="22"/>
              </w:rPr>
              <w:t xml:space="preserve">0,02 (dvi šimtosios) procento  dydžio delspinigius už kiekvieną uždelstą dieną </w:t>
            </w:r>
            <w:r w:rsidR="00A10867" w:rsidRPr="00D56F09">
              <w:rPr>
                <w:color w:val="000000"/>
                <w:kern w:val="2"/>
                <w:sz w:val="22"/>
                <w:szCs w:val="22"/>
              </w:rPr>
              <w:t>nuo laiku neperduotų Prekių ar Prekių, turinčių trūkumų, kainos be PVM.</w:t>
            </w:r>
            <w:r w:rsidR="00142CDE" w:rsidRPr="00D56F09">
              <w:rPr>
                <w:color w:val="000000"/>
                <w:kern w:val="2"/>
                <w:sz w:val="22"/>
                <w:szCs w:val="22"/>
              </w:rPr>
              <w:t> </w:t>
            </w:r>
            <w:r w:rsidR="00142CDE" w:rsidRPr="0070287F">
              <w:rPr>
                <w:color w:val="000000"/>
                <w:sz w:val="22"/>
                <w:szCs w:val="22"/>
              </w:rPr>
              <w:t>Delspinigių skaičiavimas sustabdomas, jeigu taikoma 9.10 punkte nurodyta bauda.</w:t>
            </w:r>
            <w:r w:rsidR="00A10867" w:rsidRPr="00D56F09">
              <w:rPr>
                <w:color w:val="000000"/>
                <w:kern w:val="2"/>
                <w:sz w:val="22"/>
                <w:szCs w:val="22"/>
              </w:rPr>
              <w:t> </w:t>
            </w:r>
          </w:p>
          <w:p w14:paraId="329D2A26" w14:textId="48C19498" w:rsidR="000E0314" w:rsidRPr="00D56F09" w:rsidRDefault="000E0314" w:rsidP="00B411DF">
            <w:pPr>
              <w:jc w:val="both"/>
              <w:rPr>
                <w:color w:val="000000"/>
                <w:kern w:val="2"/>
                <w:sz w:val="22"/>
                <w:szCs w:val="22"/>
              </w:rPr>
            </w:pPr>
            <w:r w:rsidRPr="00D56F09">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E97CEC" w:rsidRPr="00D56F09" w:rsidRDefault="00E97CEC" w:rsidP="00E97CEC">
            <w:pPr>
              <w:jc w:val="both"/>
              <w:rPr>
                <w:color w:val="000000"/>
                <w:kern w:val="2"/>
                <w:sz w:val="22"/>
                <w:szCs w:val="22"/>
              </w:rPr>
            </w:pPr>
            <w:r w:rsidRPr="00D56F09">
              <w:rPr>
                <w:color w:val="000000"/>
                <w:kern w:val="2"/>
                <w:sz w:val="22"/>
                <w:szCs w:val="22"/>
              </w:rPr>
              <w:t>9.2.</w:t>
            </w:r>
            <w:r w:rsidR="000E0314" w:rsidRPr="00D56F09">
              <w:rPr>
                <w:color w:val="000000"/>
                <w:kern w:val="2"/>
                <w:sz w:val="22"/>
                <w:szCs w:val="22"/>
              </w:rPr>
              <w:t>3</w:t>
            </w:r>
            <w:r w:rsidRPr="00D56F09">
              <w:rPr>
                <w:color w:val="000000"/>
                <w:kern w:val="2"/>
                <w:sz w:val="22"/>
                <w:szCs w:val="22"/>
              </w:rPr>
              <w:t xml:space="preserve">. </w:t>
            </w:r>
            <w:r w:rsidRPr="00D56F09">
              <w:rPr>
                <w:kern w:val="2"/>
                <w:sz w:val="22"/>
                <w:szCs w:val="22"/>
              </w:rPr>
              <w:t>Pirkėjas turi teisę be rašytinio įspėjimo ir nesumažindamas kitų savo teisių gynimo priemonių, numatytų sutartyje, pradėti skaičiuoti delspinigius.</w:t>
            </w:r>
          </w:p>
          <w:p w14:paraId="743C53BE" w14:textId="065854D1" w:rsidR="00E97CEC" w:rsidRPr="00D56F09" w:rsidRDefault="00E97CEC" w:rsidP="00E97CEC">
            <w:pPr>
              <w:jc w:val="both"/>
              <w:rPr>
                <w:b/>
                <w:bCs/>
                <w:kern w:val="2"/>
                <w:sz w:val="22"/>
                <w:szCs w:val="22"/>
              </w:rPr>
            </w:pPr>
            <w:r w:rsidRPr="00D56F09">
              <w:rPr>
                <w:color w:val="000000"/>
                <w:kern w:val="2"/>
                <w:sz w:val="22"/>
                <w:szCs w:val="22"/>
              </w:rPr>
              <w:t>9.2.</w:t>
            </w:r>
            <w:r w:rsidR="000E0314" w:rsidRPr="00D56F09">
              <w:rPr>
                <w:color w:val="000000"/>
                <w:kern w:val="2"/>
                <w:sz w:val="22"/>
                <w:szCs w:val="22"/>
              </w:rPr>
              <w:t>4</w:t>
            </w:r>
            <w:r w:rsidRPr="00D56F09">
              <w:rPr>
                <w:color w:val="000000"/>
                <w:kern w:val="2"/>
                <w:sz w:val="22"/>
                <w:szCs w:val="22"/>
              </w:rPr>
              <w:t xml:space="preserve">.Tiekėjas privalo sumokėti Pirkėjui netesybas per </w:t>
            </w:r>
            <w:r w:rsidRPr="00D56F09">
              <w:rPr>
                <w:color w:val="000000" w:themeColor="text1"/>
                <w:kern w:val="2"/>
                <w:sz w:val="22"/>
                <w:szCs w:val="22"/>
              </w:rPr>
              <w:t xml:space="preserve">7 </w:t>
            </w:r>
            <w:r w:rsidR="00BE4107">
              <w:rPr>
                <w:color w:val="000000" w:themeColor="text1"/>
                <w:kern w:val="2"/>
                <w:sz w:val="22"/>
                <w:szCs w:val="22"/>
              </w:rPr>
              <w:t xml:space="preserve">(septynias) </w:t>
            </w:r>
            <w:r w:rsidRPr="00D56F09">
              <w:rPr>
                <w:color w:val="000000" w:themeColor="text1"/>
                <w:kern w:val="2"/>
                <w:sz w:val="22"/>
                <w:szCs w:val="22"/>
              </w:rPr>
              <w:t xml:space="preserve">kalendorines </w:t>
            </w:r>
            <w:r w:rsidRPr="00D56F09">
              <w:rPr>
                <w:color w:val="000000"/>
                <w:kern w:val="2"/>
                <w:sz w:val="22"/>
                <w:szCs w:val="22"/>
              </w:rPr>
              <w:t>dienas nuo Pirkėjo pareikalavimo.</w:t>
            </w:r>
          </w:p>
        </w:tc>
      </w:tr>
      <w:tr w:rsidR="005A5832" w:rsidRPr="00D56F09" w14:paraId="2538ABA4" w14:textId="77777777" w:rsidTr="006B70D8">
        <w:trPr>
          <w:trHeight w:val="1125"/>
        </w:trPr>
        <w:tc>
          <w:tcPr>
            <w:tcW w:w="2532" w:type="dxa"/>
          </w:tcPr>
          <w:p w14:paraId="585F3E3C" w14:textId="75F172FF" w:rsidR="005A5832" w:rsidRPr="00D56F09" w:rsidRDefault="00A10867" w:rsidP="002770C9">
            <w:pPr>
              <w:rPr>
                <w:b/>
                <w:bCs/>
                <w:kern w:val="2"/>
                <w:sz w:val="22"/>
                <w:szCs w:val="22"/>
              </w:rPr>
            </w:pPr>
            <w:r w:rsidRPr="00D56F09">
              <w:rPr>
                <w:b/>
                <w:bCs/>
                <w:kern w:val="2"/>
                <w:sz w:val="22"/>
                <w:szCs w:val="22"/>
              </w:rPr>
              <w:t>9.3. Tiekėjui / Pirkėjui taikoma bauda nutraukus Sutartį dėl esminio Sutarties pažeidimo</w:t>
            </w:r>
            <w:r w:rsidR="00786923" w:rsidRPr="00D56F09">
              <w:rPr>
                <w:b/>
                <w:bCs/>
                <w:kern w:val="2"/>
                <w:sz w:val="22"/>
                <w:szCs w:val="22"/>
              </w:rPr>
              <w:t xml:space="preserve"> ar nepagrįstai nutraukus Sutarties vykdymą ne Sutartyje nustatyta tvarka</w:t>
            </w:r>
          </w:p>
        </w:tc>
        <w:tc>
          <w:tcPr>
            <w:tcW w:w="7675" w:type="dxa"/>
            <w:gridSpan w:val="3"/>
            <w:vAlign w:val="center"/>
          </w:tcPr>
          <w:p w14:paraId="48F1D4B6" w14:textId="2A3CD469" w:rsidR="005A5832" w:rsidRPr="00D56F09" w:rsidRDefault="00440DB0" w:rsidP="0030702D">
            <w:pPr>
              <w:jc w:val="both"/>
              <w:rPr>
                <w:kern w:val="2"/>
                <w:sz w:val="22"/>
                <w:szCs w:val="22"/>
              </w:rPr>
            </w:pPr>
            <w:r w:rsidRPr="00D56F09">
              <w:rPr>
                <w:kern w:val="2"/>
                <w:sz w:val="22"/>
                <w:szCs w:val="22"/>
              </w:rPr>
              <w:t xml:space="preserve">9.3.1. </w:t>
            </w:r>
            <w:r w:rsidR="00A10867" w:rsidRPr="00D56F09">
              <w:rPr>
                <w:kern w:val="2"/>
                <w:sz w:val="22"/>
                <w:szCs w:val="22"/>
              </w:rPr>
              <w:t xml:space="preserve">Nutraukus Sutartį dėl esminio Sutarties pažeidimo, nustatyto Sutarties Specialiosiose sąlygose, mokama </w:t>
            </w:r>
            <w:r w:rsidR="0030702D" w:rsidRPr="00D56F09">
              <w:rPr>
                <w:kern w:val="2"/>
                <w:sz w:val="22"/>
                <w:szCs w:val="22"/>
              </w:rPr>
              <w:t>10</w:t>
            </w:r>
            <w:r w:rsidR="00A10867" w:rsidRPr="00D56F09">
              <w:rPr>
                <w:kern w:val="2"/>
                <w:sz w:val="22"/>
                <w:szCs w:val="22"/>
              </w:rPr>
              <w:t xml:space="preserve"> </w:t>
            </w:r>
            <w:r w:rsidR="00BE4107">
              <w:rPr>
                <w:kern w:val="2"/>
                <w:sz w:val="22"/>
                <w:szCs w:val="22"/>
              </w:rPr>
              <w:t xml:space="preserve">(dešimt) </w:t>
            </w:r>
            <w:r w:rsidR="00A10867" w:rsidRPr="00D56F09">
              <w:rPr>
                <w:kern w:val="2"/>
                <w:sz w:val="22"/>
                <w:szCs w:val="22"/>
              </w:rPr>
              <w:t xml:space="preserve">procentų dydžio bauda nuo Pradinės Sutarties vertės be PVM, nurodytos Specialiųjų sąlygų 5.2 punkte. </w:t>
            </w:r>
          </w:p>
          <w:p w14:paraId="267503B6" w14:textId="146AFC50" w:rsidR="009250BD" w:rsidRPr="00D56F09" w:rsidRDefault="00FF22BA" w:rsidP="0030702D">
            <w:pPr>
              <w:jc w:val="both"/>
              <w:rPr>
                <w:kern w:val="2"/>
                <w:sz w:val="22"/>
                <w:szCs w:val="22"/>
              </w:rPr>
            </w:pPr>
            <w:r w:rsidRPr="00D56F09">
              <w:rPr>
                <w:kern w:val="2"/>
                <w:sz w:val="22"/>
                <w:szCs w:val="22"/>
              </w:rPr>
              <w:t xml:space="preserve">9.3.2. Nepagrįstai nutraukus Sutarties vykdymą ne Sutartyje nustatyta tvarka, mokama </w:t>
            </w:r>
            <w:r w:rsidR="005F2224" w:rsidRPr="00D56F09">
              <w:rPr>
                <w:kern w:val="2"/>
                <w:sz w:val="22"/>
                <w:szCs w:val="22"/>
              </w:rPr>
              <w:t>5</w:t>
            </w:r>
            <w:r w:rsidRPr="00D56F09">
              <w:rPr>
                <w:kern w:val="2"/>
                <w:sz w:val="22"/>
                <w:szCs w:val="22"/>
              </w:rPr>
              <w:t xml:space="preserve"> </w:t>
            </w:r>
            <w:r w:rsidR="00BE4107">
              <w:rPr>
                <w:kern w:val="2"/>
                <w:sz w:val="22"/>
                <w:szCs w:val="22"/>
              </w:rPr>
              <w:t xml:space="preserve">(penkių) </w:t>
            </w:r>
            <w:r w:rsidRPr="00D56F09">
              <w:rPr>
                <w:kern w:val="2"/>
                <w:sz w:val="22"/>
                <w:szCs w:val="22"/>
              </w:rPr>
              <w:t>procentų dydžio bauda nuo Pradinės Sutarties vertės, nurodytos Specialiųjų sąlygų 5.2 punkte.</w:t>
            </w:r>
          </w:p>
          <w:p w14:paraId="58E35B76" w14:textId="77777777" w:rsidR="009250BD" w:rsidRPr="00D56F09" w:rsidRDefault="009250BD" w:rsidP="0030702D">
            <w:pPr>
              <w:jc w:val="both"/>
              <w:rPr>
                <w:kern w:val="2"/>
                <w:sz w:val="22"/>
                <w:szCs w:val="22"/>
              </w:rPr>
            </w:pPr>
          </w:p>
        </w:tc>
      </w:tr>
      <w:tr w:rsidR="000B0A2E" w:rsidRPr="00D56F09" w14:paraId="28B1A73A" w14:textId="77777777" w:rsidTr="006B70D8">
        <w:trPr>
          <w:trHeight w:val="2434"/>
        </w:trPr>
        <w:tc>
          <w:tcPr>
            <w:tcW w:w="2532" w:type="dxa"/>
          </w:tcPr>
          <w:p w14:paraId="39A98F34" w14:textId="4114F2AB" w:rsidR="000B0A2E" w:rsidRPr="00D56F09" w:rsidRDefault="000B0A2E" w:rsidP="000B0A2E">
            <w:pPr>
              <w:rPr>
                <w:b/>
                <w:bCs/>
                <w:kern w:val="2"/>
                <w:sz w:val="22"/>
                <w:szCs w:val="22"/>
              </w:rPr>
            </w:pPr>
            <w:r w:rsidRPr="00D56F09">
              <w:rPr>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0B0A2E" w:rsidRPr="00D56F09" w:rsidRDefault="000B0A2E" w:rsidP="000B0A2E">
            <w:pPr>
              <w:jc w:val="both"/>
              <w:rPr>
                <w:kern w:val="2"/>
                <w:sz w:val="22"/>
                <w:szCs w:val="22"/>
              </w:rPr>
            </w:pPr>
            <w:r w:rsidRPr="00D56F09">
              <w:rPr>
                <w:color w:val="000000"/>
                <w:kern w:val="2"/>
                <w:sz w:val="22"/>
                <w:szCs w:val="22"/>
              </w:rPr>
              <w:t xml:space="preserve">Jeigu Tiekėjas nesilaiko </w:t>
            </w:r>
            <w:r w:rsidRPr="00D56F09">
              <w:rPr>
                <w:color w:val="000000"/>
                <w:sz w:val="22"/>
                <w:szCs w:val="22"/>
              </w:rPr>
              <w:t>Bendrųjų sąlygų nuostatų dėl Sutarties vykdymui pasitelkiamų naujų subtiekėjų ir (ar specialistų) / esamų subtiekėjų ir (ar) specialistų keitimo</w:t>
            </w:r>
            <w:r w:rsidRPr="00D56F09">
              <w:rPr>
                <w:color w:val="000000"/>
                <w:kern w:val="2"/>
                <w:sz w:val="22"/>
                <w:szCs w:val="22"/>
              </w:rPr>
              <w:t>, taikoma 100 Eur (vieno šimto eurų) bauda</w:t>
            </w:r>
            <w:r w:rsidR="00A77811" w:rsidRPr="00D56F09">
              <w:rPr>
                <w:color w:val="000000"/>
                <w:kern w:val="2"/>
                <w:sz w:val="22"/>
                <w:szCs w:val="22"/>
              </w:rPr>
              <w:t xml:space="preserve"> už kiekvieną atvejį</w:t>
            </w:r>
            <w:r w:rsidRPr="00D56F09">
              <w:rPr>
                <w:color w:val="000000"/>
                <w:kern w:val="2"/>
                <w:sz w:val="22"/>
                <w:szCs w:val="22"/>
              </w:rPr>
              <w:t>.</w:t>
            </w:r>
          </w:p>
          <w:p w14:paraId="38E79E53" w14:textId="77777777" w:rsidR="000B0A2E" w:rsidRPr="00D56F09" w:rsidRDefault="000B0A2E" w:rsidP="000B0A2E">
            <w:pPr>
              <w:jc w:val="both"/>
              <w:rPr>
                <w:kern w:val="2"/>
                <w:sz w:val="22"/>
                <w:szCs w:val="22"/>
              </w:rPr>
            </w:pPr>
          </w:p>
        </w:tc>
      </w:tr>
      <w:tr w:rsidR="009250BD" w:rsidRPr="00D56F09" w14:paraId="6E08B3AE" w14:textId="77777777" w:rsidTr="006B70D8">
        <w:trPr>
          <w:trHeight w:val="1049"/>
        </w:trPr>
        <w:tc>
          <w:tcPr>
            <w:tcW w:w="2532" w:type="dxa"/>
          </w:tcPr>
          <w:p w14:paraId="6C1055D4" w14:textId="77A734EF" w:rsidR="009250BD" w:rsidRPr="00D56F09" w:rsidRDefault="009250BD" w:rsidP="00333420">
            <w:pPr>
              <w:rPr>
                <w:b/>
                <w:bCs/>
                <w:kern w:val="2"/>
                <w:sz w:val="22"/>
                <w:szCs w:val="22"/>
              </w:rPr>
            </w:pPr>
            <w:r w:rsidRPr="00D56F09">
              <w:rPr>
                <w:b/>
                <w:bCs/>
                <w:kern w:val="2"/>
                <w:sz w:val="22"/>
                <w:szCs w:val="22"/>
              </w:rPr>
              <w:lastRenderedPageBreak/>
              <w:t>9.5. Tiekėjui taikomos baudos dėl aplinkosauginių ir (arba) socialinių kriterijų nesilaikymo</w:t>
            </w:r>
          </w:p>
        </w:tc>
        <w:tc>
          <w:tcPr>
            <w:tcW w:w="7675" w:type="dxa"/>
            <w:gridSpan w:val="3"/>
            <w:vAlign w:val="center"/>
          </w:tcPr>
          <w:p w14:paraId="49B98AA5" w14:textId="42709AF6" w:rsidR="009250BD" w:rsidRPr="00D56F09" w:rsidRDefault="00DD227D" w:rsidP="0030702D">
            <w:pPr>
              <w:jc w:val="both"/>
              <w:rPr>
                <w:color w:val="000000"/>
                <w:kern w:val="2"/>
                <w:sz w:val="22"/>
                <w:szCs w:val="22"/>
              </w:rPr>
            </w:pPr>
            <w:r>
              <w:rPr>
                <w:color w:val="000000"/>
                <w:kern w:val="2"/>
                <w:sz w:val="22"/>
                <w:szCs w:val="22"/>
              </w:rPr>
              <w:t xml:space="preserve">Netaikoma. </w:t>
            </w:r>
          </w:p>
        </w:tc>
      </w:tr>
      <w:tr w:rsidR="009250BD" w:rsidRPr="00D56F09" w14:paraId="05433FDE" w14:textId="77777777" w:rsidTr="009250BD">
        <w:trPr>
          <w:trHeight w:val="375"/>
        </w:trPr>
        <w:tc>
          <w:tcPr>
            <w:tcW w:w="2532" w:type="dxa"/>
          </w:tcPr>
          <w:p w14:paraId="0421664C" w14:textId="16A12CAB" w:rsidR="009250BD" w:rsidRPr="00D56F09" w:rsidRDefault="009250BD" w:rsidP="006B70D8">
            <w:pPr>
              <w:jc w:val="both"/>
              <w:rPr>
                <w:b/>
                <w:bCs/>
                <w:kern w:val="2"/>
                <w:sz w:val="22"/>
                <w:szCs w:val="22"/>
              </w:rPr>
            </w:pPr>
            <w:r w:rsidRPr="00D56F09">
              <w:rPr>
                <w:b/>
                <w:bCs/>
                <w:kern w:val="2"/>
                <w:sz w:val="22"/>
                <w:szCs w:val="22"/>
              </w:rPr>
              <w:t>9.6. Tiekėjui / Pirkėjui taikoma bauda dėl konfidencialumo reikalavimų nesilaikymo</w:t>
            </w:r>
          </w:p>
        </w:tc>
        <w:tc>
          <w:tcPr>
            <w:tcW w:w="7675" w:type="dxa"/>
            <w:gridSpan w:val="3"/>
            <w:vAlign w:val="center"/>
          </w:tcPr>
          <w:p w14:paraId="105E1B1F" w14:textId="7D8C1346" w:rsidR="009250BD" w:rsidRPr="00D56F09" w:rsidRDefault="002A5DE4" w:rsidP="0030702D">
            <w:pPr>
              <w:jc w:val="both"/>
              <w:rPr>
                <w:color w:val="000000"/>
                <w:kern w:val="2"/>
                <w:sz w:val="22"/>
                <w:szCs w:val="22"/>
              </w:rPr>
            </w:pPr>
            <w:r w:rsidRPr="00D56F09">
              <w:rPr>
                <w:color w:val="000000"/>
                <w:kern w:val="2"/>
                <w:sz w:val="22"/>
                <w:szCs w:val="22"/>
              </w:rPr>
              <w:t>Jeigu Sutarties Šalis nesilaiko</w:t>
            </w:r>
            <w:r w:rsidRPr="00D56F09">
              <w:rPr>
                <w:sz w:val="22"/>
                <w:szCs w:val="22"/>
              </w:rPr>
              <w:t xml:space="preserve"> </w:t>
            </w:r>
            <w:r w:rsidRPr="00D56F09">
              <w:rPr>
                <w:color w:val="000000"/>
                <w:sz w:val="22"/>
                <w:szCs w:val="22"/>
              </w:rPr>
              <w:t xml:space="preserve">Bendrųjų sąlygų nuostatų dėl </w:t>
            </w:r>
            <w:r w:rsidRPr="00D56F09">
              <w:rPr>
                <w:color w:val="000000"/>
                <w:kern w:val="2"/>
                <w:sz w:val="22"/>
                <w:szCs w:val="22"/>
              </w:rPr>
              <w:t>konfidencialumo reikalavimų, taikoma 100 Eur (vieno šimto eurų) bauda.</w:t>
            </w:r>
          </w:p>
        </w:tc>
      </w:tr>
      <w:tr w:rsidR="009250BD" w:rsidRPr="00D56F09" w14:paraId="38F798C7" w14:textId="77777777" w:rsidTr="006B70D8">
        <w:trPr>
          <w:trHeight w:val="1527"/>
        </w:trPr>
        <w:tc>
          <w:tcPr>
            <w:tcW w:w="2532" w:type="dxa"/>
          </w:tcPr>
          <w:p w14:paraId="2E62F896" w14:textId="63D5A3D4" w:rsidR="009250BD" w:rsidRPr="00D56F09" w:rsidRDefault="009250BD" w:rsidP="006B70D8">
            <w:pPr>
              <w:jc w:val="both"/>
              <w:rPr>
                <w:b/>
                <w:bCs/>
                <w:kern w:val="2"/>
                <w:sz w:val="22"/>
                <w:szCs w:val="22"/>
              </w:rPr>
            </w:pPr>
            <w:r w:rsidRPr="00D56F09">
              <w:rPr>
                <w:b/>
                <w:bCs/>
                <w:kern w:val="2"/>
                <w:sz w:val="22"/>
                <w:szCs w:val="22"/>
              </w:rPr>
              <w:t xml:space="preserve">9.7. Tiekėjui taikomos netesybos </w:t>
            </w:r>
            <w:r w:rsidRPr="00D56F09">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9250BD" w:rsidRPr="00D56F09" w:rsidRDefault="009250BD" w:rsidP="0030702D">
            <w:pPr>
              <w:jc w:val="both"/>
              <w:rPr>
                <w:color w:val="000000"/>
                <w:kern w:val="2"/>
                <w:sz w:val="22"/>
                <w:szCs w:val="22"/>
              </w:rPr>
            </w:pPr>
            <w:r w:rsidRPr="00D56F09">
              <w:rPr>
                <w:kern w:val="2"/>
                <w:sz w:val="22"/>
                <w:szCs w:val="22"/>
              </w:rPr>
              <w:t>Netaikoma</w:t>
            </w:r>
          </w:p>
        </w:tc>
      </w:tr>
      <w:tr w:rsidR="009250BD" w:rsidRPr="00D56F09" w14:paraId="4961590F" w14:textId="77777777" w:rsidTr="006B70D8">
        <w:trPr>
          <w:trHeight w:val="939"/>
        </w:trPr>
        <w:tc>
          <w:tcPr>
            <w:tcW w:w="2532" w:type="dxa"/>
          </w:tcPr>
          <w:p w14:paraId="1FB795EE" w14:textId="257A6037" w:rsidR="009250BD" w:rsidRPr="00D56F09" w:rsidRDefault="009250BD" w:rsidP="006B70D8">
            <w:pPr>
              <w:jc w:val="both"/>
              <w:rPr>
                <w:b/>
                <w:bCs/>
                <w:kern w:val="2"/>
                <w:sz w:val="22"/>
                <w:szCs w:val="22"/>
              </w:rPr>
            </w:pPr>
            <w:r w:rsidRPr="00D56F09">
              <w:rPr>
                <w:b/>
                <w:bCs/>
                <w:kern w:val="2"/>
                <w:sz w:val="22"/>
                <w:szCs w:val="22"/>
              </w:rPr>
              <w:t>9.8. Tiekėjui taikomos netesybos dėl Sutarties įvykdymo užtikrinimo nepratęsimo</w:t>
            </w:r>
          </w:p>
        </w:tc>
        <w:tc>
          <w:tcPr>
            <w:tcW w:w="7675" w:type="dxa"/>
            <w:gridSpan w:val="3"/>
            <w:vAlign w:val="center"/>
          </w:tcPr>
          <w:p w14:paraId="09A3A8E5" w14:textId="77777777" w:rsidR="009250BD" w:rsidRPr="00D56F09" w:rsidRDefault="009250BD" w:rsidP="006B70D8">
            <w:pPr>
              <w:rPr>
                <w:kern w:val="2"/>
                <w:sz w:val="22"/>
                <w:szCs w:val="22"/>
              </w:rPr>
            </w:pPr>
            <w:r w:rsidRPr="00D56F09">
              <w:rPr>
                <w:kern w:val="2"/>
                <w:sz w:val="22"/>
                <w:szCs w:val="22"/>
              </w:rPr>
              <w:t>Netaikoma</w:t>
            </w:r>
          </w:p>
          <w:p w14:paraId="60FF9E1B" w14:textId="77777777" w:rsidR="009250BD" w:rsidRPr="00D56F09" w:rsidRDefault="009250BD" w:rsidP="006B70D8">
            <w:pPr>
              <w:jc w:val="both"/>
              <w:rPr>
                <w:kern w:val="2"/>
                <w:sz w:val="22"/>
                <w:szCs w:val="22"/>
              </w:rPr>
            </w:pPr>
          </w:p>
        </w:tc>
      </w:tr>
      <w:tr w:rsidR="000E0314" w:rsidRPr="00D56F09" w14:paraId="60FE5333" w14:textId="77777777" w:rsidTr="006B70D8">
        <w:trPr>
          <w:trHeight w:val="939"/>
        </w:trPr>
        <w:tc>
          <w:tcPr>
            <w:tcW w:w="2532" w:type="dxa"/>
          </w:tcPr>
          <w:p w14:paraId="6A0E4321" w14:textId="1C273345" w:rsidR="000E0314" w:rsidRPr="00D56F09" w:rsidRDefault="000E0314" w:rsidP="000E0314">
            <w:pPr>
              <w:jc w:val="both"/>
              <w:rPr>
                <w:b/>
                <w:bCs/>
                <w:kern w:val="2"/>
                <w:sz w:val="22"/>
                <w:szCs w:val="22"/>
              </w:rPr>
            </w:pPr>
            <w:r w:rsidRPr="00D56F09">
              <w:rPr>
                <w:b/>
                <w:bCs/>
                <w:kern w:val="2"/>
                <w:sz w:val="22"/>
                <w:szCs w:val="22"/>
              </w:rPr>
              <w:t>9.</w:t>
            </w:r>
            <w:r w:rsidRPr="00D56F09">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0E0314" w:rsidRPr="00D56F09" w:rsidRDefault="000E0314" w:rsidP="000E0314">
            <w:pPr>
              <w:rPr>
                <w:kern w:val="2"/>
                <w:sz w:val="22"/>
                <w:szCs w:val="22"/>
              </w:rPr>
            </w:pPr>
            <w:r w:rsidRPr="00D56F09">
              <w:rPr>
                <w:color w:val="000000"/>
                <w:kern w:val="2"/>
                <w:sz w:val="22"/>
                <w:szCs w:val="22"/>
              </w:rPr>
              <w:t>Jeigu Tiekėjas nesilaiko</w:t>
            </w:r>
            <w:r w:rsidRPr="00D56F09">
              <w:rPr>
                <w:sz w:val="22"/>
                <w:szCs w:val="22"/>
              </w:rPr>
              <w:t xml:space="preserve"> </w:t>
            </w:r>
            <w:r w:rsidRPr="00D56F09">
              <w:rPr>
                <w:color w:val="000000"/>
                <w:sz w:val="22"/>
                <w:szCs w:val="22"/>
              </w:rPr>
              <w:t xml:space="preserve">Bendrųjų sąlygų nuostatų dėl </w:t>
            </w:r>
            <w:r w:rsidRPr="00D56F09">
              <w:rPr>
                <w:color w:val="000000"/>
                <w:kern w:val="2"/>
                <w:sz w:val="22"/>
                <w:szCs w:val="22"/>
              </w:rPr>
              <w:t>intelektinės nuosavybės reikalavimų, taikoma 100 Eur (vieno šimto eurų) bauda.</w:t>
            </w:r>
          </w:p>
        </w:tc>
      </w:tr>
      <w:tr w:rsidR="000E0314" w:rsidRPr="00D56F09" w14:paraId="69C580B2" w14:textId="77777777" w:rsidTr="00F311A0">
        <w:trPr>
          <w:trHeight w:val="300"/>
        </w:trPr>
        <w:tc>
          <w:tcPr>
            <w:tcW w:w="2532" w:type="dxa"/>
          </w:tcPr>
          <w:p w14:paraId="316D2130" w14:textId="3A56F002" w:rsidR="000E0314" w:rsidRPr="00D56F09" w:rsidRDefault="000E0314" w:rsidP="000E0314">
            <w:pPr>
              <w:rPr>
                <w:b/>
                <w:bCs/>
                <w:kern w:val="2"/>
                <w:sz w:val="22"/>
                <w:szCs w:val="22"/>
                <w:highlight w:val="yellow"/>
                <w:lang w:val="en-US"/>
              </w:rPr>
            </w:pPr>
            <w:r w:rsidRPr="00D56F09">
              <w:rPr>
                <w:b/>
                <w:bCs/>
                <w:kern w:val="2"/>
                <w:sz w:val="22"/>
                <w:szCs w:val="22"/>
                <w:lang w:val="en-US"/>
              </w:rPr>
              <w:t xml:space="preserve">9.10. </w:t>
            </w:r>
            <w:r w:rsidRPr="00D56F09">
              <w:rPr>
                <w:b/>
                <w:bCs/>
                <w:kern w:val="2"/>
                <w:sz w:val="22"/>
                <w:szCs w:val="22"/>
              </w:rPr>
              <w:t>Kitos netesybos</w:t>
            </w:r>
          </w:p>
        </w:tc>
        <w:tc>
          <w:tcPr>
            <w:tcW w:w="7675" w:type="dxa"/>
            <w:gridSpan w:val="3"/>
          </w:tcPr>
          <w:p w14:paraId="429F0667" w14:textId="4246CC8C" w:rsidR="000E0314" w:rsidRPr="00D56F09" w:rsidRDefault="00070A44">
            <w:pPr>
              <w:jc w:val="both"/>
              <w:rPr>
                <w:color w:val="4472C4"/>
                <w:kern w:val="2"/>
                <w:sz w:val="22"/>
                <w:szCs w:val="22"/>
                <w:highlight w:val="yellow"/>
              </w:rPr>
            </w:pPr>
            <w:r>
              <w:rPr>
                <w:color w:val="000000"/>
                <w:sz w:val="22"/>
                <w:szCs w:val="22"/>
              </w:rPr>
              <w:t xml:space="preserve">Jeigu Tiekėjas vėluoja vykdyti užsakymą, tiekti ir/arba </w:t>
            </w:r>
            <w:r w:rsidR="00F55DD5">
              <w:rPr>
                <w:color w:val="000000"/>
                <w:sz w:val="22"/>
                <w:szCs w:val="22"/>
              </w:rPr>
              <w:t>surinkti/</w:t>
            </w:r>
            <w:r>
              <w:rPr>
                <w:color w:val="000000"/>
                <w:sz w:val="22"/>
                <w:szCs w:val="22"/>
              </w:rPr>
              <w:t xml:space="preserve">sumontuoti Prekes ar ištaisyti jų trūkumus, ilgiau kaip 15 (penkiolika) dienų, nuo kitos nei nustatytas terminas dienos, sustabdomas Sutarties 9.2.1. papunkčio taikymas (delspinigių skaičiavimas) ir Tiekėjui taikoma 5 (penkių) procentų dydžio bauda nuo laiku neperduotų ir </w:t>
            </w:r>
            <w:r w:rsidR="00502598">
              <w:rPr>
                <w:color w:val="000000"/>
                <w:sz w:val="22"/>
                <w:szCs w:val="22"/>
              </w:rPr>
              <w:t>nesurinktų/</w:t>
            </w:r>
            <w:r>
              <w:rPr>
                <w:color w:val="000000"/>
                <w:sz w:val="22"/>
                <w:szCs w:val="22"/>
              </w:rPr>
              <w:t>nesumontuotų</w:t>
            </w:r>
            <w:r w:rsidR="00502598">
              <w:rPr>
                <w:color w:val="000000"/>
                <w:sz w:val="22"/>
                <w:szCs w:val="22"/>
              </w:rPr>
              <w:t xml:space="preserve"> </w:t>
            </w:r>
            <w:r>
              <w:rPr>
                <w:color w:val="000000"/>
                <w:sz w:val="22"/>
                <w:szCs w:val="22"/>
              </w:rPr>
              <w:t>Prekių ar Prekių, turinčių trūkumų, kainos be PVM</w:t>
            </w:r>
            <w:r>
              <w:rPr>
                <w:color w:val="000000"/>
                <w:sz w:val="27"/>
                <w:szCs w:val="27"/>
              </w:rPr>
              <w:t>.</w:t>
            </w:r>
          </w:p>
        </w:tc>
      </w:tr>
      <w:tr w:rsidR="000E0314" w:rsidRPr="00D56F09" w14:paraId="35D107EB" w14:textId="77777777" w:rsidTr="005850D7">
        <w:trPr>
          <w:trHeight w:val="300"/>
        </w:trPr>
        <w:tc>
          <w:tcPr>
            <w:tcW w:w="10207" w:type="dxa"/>
            <w:gridSpan w:val="4"/>
          </w:tcPr>
          <w:p w14:paraId="58E7205A" w14:textId="2915E660" w:rsidR="000E0314" w:rsidRPr="00D56F09" w:rsidRDefault="000E0314" w:rsidP="000E0314">
            <w:pPr>
              <w:jc w:val="center"/>
              <w:rPr>
                <w:b/>
                <w:bCs/>
                <w:kern w:val="2"/>
                <w:sz w:val="22"/>
                <w:szCs w:val="22"/>
              </w:rPr>
            </w:pPr>
            <w:r w:rsidRPr="00D56F09">
              <w:rPr>
                <w:b/>
                <w:bCs/>
                <w:kern w:val="2"/>
                <w:sz w:val="22"/>
                <w:szCs w:val="22"/>
              </w:rPr>
              <w:t>10. ESMINĖS SUTARTIES SĄLYGOS</w:t>
            </w:r>
          </w:p>
        </w:tc>
      </w:tr>
      <w:tr w:rsidR="000E0314" w:rsidRPr="00D56F09" w14:paraId="1B86DC21" w14:textId="33C57CE4" w:rsidTr="00D07C34">
        <w:trPr>
          <w:trHeight w:val="300"/>
        </w:trPr>
        <w:tc>
          <w:tcPr>
            <w:tcW w:w="2540" w:type="dxa"/>
            <w:gridSpan w:val="2"/>
          </w:tcPr>
          <w:p w14:paraId="26CCD7FD" w14:textId="35BCA149" w:rsidR="000E0314" w:rsidRPr="00D56F09" w:rsidRDefault="000E0314" w:rsidP="000E0314">
            <w:pPr>
              <w:rPr>
                <w:b/>
                <w:bCs/>
                <w:kern w:val="2"/>
                <w:sz w:val="22"/>
                <w:szCs w:val="22"/>
                <w:highlight w:val="yellow"/>
              </w:rPr>
            </w:pPr>
            <w:r w:rsidRPr="00D56F09">
              <w:rPr>
                <w:b/>
                <w:bCs/>
                <w:kern w:val="2"/>
                <w:sz w:val="22"/>
                <w:szCs w:val="22"/>
              </w:rPr>
              <w:t>10.1. Esminės Sutarties sąlygos</w:t>
            </w:r>
          </w:p>
        </w:tc>
        <w:tc>
          <w:tcPr>
            <w:tcW w:w="7667" w:type="dxa"/>
            <w:gridSpan w:val="2"/>
          </w:tcPr>
          <w:p w14:paraId="3038E800" w14:textId="77777777" w:rsidR="000E0314" w:rsidRPr="00D56F09" w:rsidRDefault="000E0314" w:rsidP="000E0314">
            <w:pPr>
              <w:jc w:val="both"/>
              <w:rPr>
                <w:kern w:val="2"/>
                <w:sz w:val="22"/>
                <w:szCs w:val="22"/>
              </w:rPr>
            </w:pPr>
            <w:r w:rsidRPr="00D56F09">
              <w:rPr>
                <w:kern w:val="2"/>
                <w:sz w:val="22"/>
                <w:szCs w:val="22"/>
              </w:rPr>
              <w:t>10.1.1 Tiekėjo prisiimtų įsipareigojimų už Sutartyje nustatytą Sutarties kainą / įkainius vykdymas;</w:t>
            </w:r>
          </w:p>
          <w:p w14:paraId="1229254A" w14:textId="27781C67" w:rsidR="000E0314" w:rsidRPr="00D56F09" w:rsidRDefault="000E0314" w:rsidP="000E0314">
            <w:pPr>
              <w:jc w:val="both"/>
              <w:rPr>
                <w:kern w:val="2"/>
                <w:sz w:val="22"/>
                <w:szCs w:val="22"/>
              </w:rPr>
            </w:pPr>
            <w:r w:rsidRPr="00D56F09">
              <w:rPr>
                <w:kern w:val="2"/>
                <w:sz w:val="22"/>
                <w:szCs w:val="22"/>
              </w:rPr>
              <w:t xml:space="preserve">10.1.2. Sutartyje nustatytų Prekių tiekimo </w:t>
            </w:r>
            <w:r w:rsidR="00DC3D0C">
              <w:rPr>
                <w:kern w:val="2"/>
                <w:sz w:val="22"/>
                <w:szCs w:val="22"/>
              </w:rPr>
              <w:t>(</w:t>
            </w:r>
            <w:r w:rsidR="00E55F1E">
              <w:rPr>
                <w:kern w:val="2"/>
                <w:sz w:val="22"/>
                <w:szCs w:val="22"/>
              </w:rPr>
              <w:t>į</w:t>
            </w:r>
            <w:r w:rsidR="00EF7EAA">
              <w:rPr>
                <w:kern w:val="2"/>
                <w:sz w:val="22"/>
                <w:szCs w:val="22"/>
              </w:rPr>
              <w:t xml:space="preserve">skaitant </w:t>
            </w:r>
            <w:r w:rsidR="00DC3D0C">
              <w:rPr>
                <w:kern w:val="2"/>
                <w:sz w:val="22"/>
                <w:szCs w:val="22"/>
              </w:rPr>
              <w:t xml:space="preserve">jų </w:t>
            </w:r>
            <w:r w:rsidR="00EF7EAA">
              <w:rPr>
                <w:kern w:val="2"/>
                <w:sz w:val="22"/>
                <w:szCs w:val="22"/>
              </w:rPr>
              <w:t>surinkimą ir sumontavimą</w:t>
            </w:r>
            <w:r w:rsidR="00DC3D0C">
              <w:rPr>
                <w:kern w:val="2"/>
                <w:sz w:val="22"/>
                <w:szCs w:val="22"/>
              </w:rPr>
              <w:t>)</w:t>
            </w:r>
            <w:r w:rsidR="00EF7EAA">
              <w:rPr>
                <w:kern w:val="2"/>
                <w:sz w:val="22"/>
                <w:szCs w:val="22"/>
              </w:rPr>
              <w:t xml:space="preserve"> </w:t>
            </w:r>
            <w:r w:rsidRPr="00D56F09">
              <w:rPr>
                <w:kern w:val="2"/>
                <w:sz w:val="22"/>
                <w:szCs w:val="22"/>
              </w:rPr>
              <w:t>terminų laikymasis;</w:t>
            </w:r>
          </w:p>
          <w:p w14:paraId="4F8840D4" w14:textId="77777777" w:rsidR="000E0314" w:rsidRPr="00D56F09" w:rsidRDefault="000E0314" w:rsidP="000E0314">
            <w:pPr>
              <w:jc w:val="both"/>
              <w:rPr>
                <w:kern w:val="2"/>
                <w:sz w:val="22"/>
                <w:szCs w:val="22"/>
              </w:rPr>
            </w:pPr>
            <w:r w:rsidRPr="00D56F09">
              <w:rPr>
                <w:kern w:val="2"/>
                <w:sz w:val="22"/>
                <w:szCs w:val="22"/>
              </w:rPr>
              <w:t>10.1.3. Priskaičiuotų netesybų mokėjimas;</w:t>
            </w:r>
          </w:p>
          <w:p w14:paraId="392BE0A7" w14:textId="3878238B" w:rsidR="000E0314" w:rsidRPr="00D56F09" w:rsidRDefault="000E0314" w:rsidP="000E0314">
            <w:pPr>
              <w:jc w:val="both"/>
              <w:rPr>
                <w:kern w:val="2"/>
                <w:sz w:val="22"/>
                <w:szCs w:val="22"/>
              </w:rPr>
            </w:pPr>
            <w:r w:rsidRPr="00D56F09">
              <w:rPr>
                <w:kern w:val="2"/>
                <w:sz w:val="22"/>
                <w:szCs w:val="22"/>
              </w:rPr>
              <w:t>10.1.4. Sutartyje ir (ar) Įstatymuose nustatytus reikalavimus atitinkančių Prekių pristatymas</w:t>
            </w:r>
            <w:r w:rsidR="005C1DC1">
              <w:rPr>
                <w:kern w:val="2"/>
                <w:sz w:val="22"/>
                <w:szCs w:val="22"/>
              </w:rPr>
              <w:t xml:space="preserve"> </w:t>
            </w:r>
            <w:r w:rsidR="00BB3AA3">
              <w:rPr>
                <w:kern w:val="2"/>
                <w:sz w:val="22"/>
                <w:szCs w:val="22"/>
              </w:rPr>
              <w:t>(įskaitant jų surinkimą ir sumontavimą)</w:t>
            </w:r>
            <w:r w:rsidRPr="00D56F09">
              <w:rPr>
                <w:kern w:val="2"/>
                <w:sz w:val="22"/>
                <w:szCs w:val="22"/>
              </w:rPr>
              <w:t>;</w:t>
            </w:r>
          </w:p>
          <w:p w14:paraId="63564620" w14:textId="77777777" w:rsidR="000E0314" w:rsidRPr="00D56F09" w:rsidRDefault="000E0314" w:rsidP="000E0314">
            <w:pPr>
              <w:jc w:val="both"/>
              <w:rPr>
                <w:kern w:val="2"/>
                <w:sz w:val="22"/>
                <w:szCs w:val="22"/>
              </w:rPr>
            </w:pPr>
            <w:r w:rsidRPr="00D56F09">
              <w:rPr>
                <w:kern w:val="2"/>
                <w:sz w:val="22"/>
                <w:szCs w:val="22"/>
              </w:rPr>
              <w:t>10.1.5. Tiekėjo kvalifikacija visą Sutarties galiojimo laikotarpį privalo atitikti pirkimo dokumentuose nustatytus Sutarties tinkamam vykdymui būtinus reikalavimus;</w:t>
            </w:r>
          </w:p>
          <w:p w14:paraId="7FCD2332" w14:textId="77777777" w:rsidR="000E0314" w:rsidRPr="00D56F09" w:rsidRDefault="000E0314" w:rsidP="000E0314">
            <w:pPr>
              <w:jc w:val="both"/>
              <w:rPr>
                <w:kern w:val="2"/>
                <w:sz w:val="22"/>
                <w:szCs w:val="22"/>
              </w:rPr>
            </w:pPr>
            <w:r w:rsidRPr="00D56F09">
              <w:rPr>
                <w:color w:val="000000" w:themeColor="text1"/>
                <w:kern w:val="2"/>
                <w:sz w:val="22"/>
                <w:szCs w:val="22"/>
              </w:rPr>
              <w:t>10.1.6.Sutarties nuostatų, reglamentuojančių aplinkosauginius reikalavimus, laikymasis;</w:t>
            </w:r>
          </w:p>
          <w:p w14:paraId="7BCC32BE" w14:textId="77777777" w:rsidR="000E0314" w:rsidRPr="00D56F09" w:rsidRDefault="000E0314" w:rsidP="000E0314">
            <w:pPr>
              <w:jc w:val="both"/>
              <w:rPr>
                <w:kern w:val="2"/>
                <w:sz w:val="22"/>
                <w:szCs w:val="22"/>
              </w:rPr>
            </w:pPr>
            <w:r w:rsidRPr="00D56F09">
              <w:rPr>
                <w:kern w:val="2"/>
                <w:sz w:val="22"/>
                <w:szCs w:val="22"/>
              </w:rPr>
              <w:t>10.1.7. Sutarties nuostatų, reglamentuojančių konkurenciją, intelektinės nuosavybės ar konfidencialios informacijos valdymą, laikymasis;</w:t>
            </w:r>
          </w:p>
          <w:p w14:paraId="3A54F638" w14:textId="63C38D58" w:rsidR="000E0314" w:rsidRPr="00D56F09" w:rsidRDefault="000E0314" w:rsidP="000E0314">
            <w:pPr>
              <w:rPr>
                <w:kern w:val="2"/>
                <w:sz w:val="22"/>
                <w:szCs w:val="22"/>
                <w:highlight w:val="yellow"/>
              </w:rPr>
            </w:pPr>
            <w:r w:rsidRPr="00D56F09">
              <w:rPr>
                <w:kern w:val="2"/>
                <w:sz w:val="22"/>
                <w:szCs w:val="22"/>
              </w:rPr>
              <w:t>10.1.8. Bendrųjų sąlygų nuostatų dėl Sutarties vykdymui pasitelkiamų naujų subtiekėjų ir (ar specialistų) / esamų subtiekėjų ir (ar) specialistų keitimo, laikymasis.</w:t>
            </w:r>
          </w:p>
        </w:tc>
      </w:tr>
      <w:tr w:rsidR="000E0314" w:rsidRPr="00D56F09" w14:paraId="0BAAD1AB" w14:textId="714B3441" w:rsidTr="00D07C34">
        <w:trPr>
          <w:trHeight w:val="300"/>
        </w:trPr>
        <w:tc>
          <w:tcPr>
            <w:tcW w:w="2540" w:type="dxa"/>
            <w:gridSpan w:val="2"/>
          </w:tcPr>
          <w:p w14:paraId="0103D90F" w14:textId="0F8FC42D" w:rsidR="000E0314" w:rsidRPr="00D56F09" w:rsidRDefault="000E0314" w:rsidP="000E0314">
            <w:pPr>
              <w:rPr>
                <w:b/>
                <w:bCs/>
                <w:kern w:val="2"/>
                <w:sz w:val="22"/>
                <w:szCs w:val="22"/>
                <w:highlight w:val="yellow"/>
              </w:rPr>
            </w:pPr>
            <w:r w:rsidRPr="00D56F09">
              <w:rPr>
                <w:b/>
                <w:bCs/>
                <w:kern w:val="2"/>
                <w:sz w:val="22"/>
                <w:szCs w:val="22"/>
              </w:rPr>
              <w:lastRenderedPageBreak/>
              <w:t>10.2. Dideli arba nuolatiniai esminės Sutarties sąlygos vykdymo trūkumai</w:t>
            </w:r>
          </w:p>
        </w:tc>
        <w:tc>
          <w:tcPr>
            <w:tcW w:w="7667" w:type="dxa"/>
            <w:gridSpan w:val="2"/>
          </w:tcPr>
          <w:p w14:paraId="003A0563" w14:textId="77777777" w:rsidR="001A1F81" w:rsidRPr="00151FC0" w:rsidRDefault="001A1F81" w:rsidP="001A1F81">
            <w:pPr>
              <w:jc w:val="both"/>
              <w:rPr>
                <w:color w:val="000000" w:themeColor="text1"/>
                <w:kern w:val="2"/>
                <w:sz w:val="22"/>
                <w:szCs w:val="22"/>
              </w:rPr>
            </w:pPr>
            <w:r w:rsidRPr="00151FC0">
              <w:rPr>
                <w:color w:val="000000" w:themeColor="text1"/>
                <w:kern w:val="2"/>
                <w:sz w:val="22"/>
                <w:szCs w:val="22"/>
              </w:rPr>
              <w:t>1</w:t>
            </w:r>
            <w:r>
              <w:rPr>
                <w:color w:val="000000" w:themeColor="text1"/>
                <w:kern w:val="2"/>
                <w:sz w:val="22"/>
                <w:szCs w:val="22"/>
              </w:rPr>
              <w:t>0</w:t>
            </w:r>
            <w:r w:rsidRPr="001873D4">
              <w:rPr>
                <w:color w:val="000000" w:themeColor="text1"/>
                <w:kern w:val="2"/>
                <w:sz w:val="22"/>
                <w:szCs w:val="22"/>
              </w:rPr>
              <w:t>.2.</w:t>
            </w:r>
            <w:r>
              <w:rPr>
                <w:color w:val="000000" w:themeColor="text1"/>
                <w:kern w:val="2"/>
                <w:sz w:val="22"/>
                <w:szCs w:val="22"/>
              </w:rPr>
              <w:t>1</w:t>
            </w:r>
            <w:r w:rsidRPr="00151FC0">
              <w:rPr>
                <w:color w:val="000000" w:themeColor="text1"/>
                <w:kern w:val="2"/>
                <w:sz w:val="22"/>
                <w:szCs w:val="22"/>
              </w:rPr>
              <w:t xml:space="preserve">.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Pr>
                <w:color w:val="000000" w:themeColor="text1"/>
                <w:kern w:val="2"/>
                <w:sz w:val="22"/>
                <w:szCs w:val="22"/>
              </w:rPr>
              <w:t>1</w:t>
            </w:r>
            <w:r w:rsidRPr="00151FC0">
              <w:rPr>
                <w:color w:val="000000" w:themeColor="text1"/>
                <w:kern w:val="2"/>
                <w:sz w:val="22"/>
                <w:szCs w:val="22"/>
              </w:rPr>
              <w:t xml:space="preserve">0 </w:t>
            </w:r>
            <w:r>
              <w:rPr>
                <w:color w:val="000000" w:themeColor="text1"/>
                <w:kern w:val="2"/>
                <w:sz w:val="22"/>
                <w:szCs w:val="22"/>
              </w:rPr>
              <w:t xml:space="preserve">(dešimt) </w:t>
            </w:r>
            <w:r w:rsidRPr="00151FC0">
              <w:rPr>
                <w:color w:val="000000" w:themeColor="text1"/>
                <w:kern w:val="2"/>
                <w:sz w:val="22"/>
                <w:szCs w:val="22"/>
              </w:rPr>
              <w:t>dienų neištaiso pažeidimų;</w:t>
            </w:r>
          </w:p>
          <w:p w14:paraId="4CED57D1" w14:textId="4A5458B2" w:rsidR="001A1F81" w:rsidRPr="00151FC0" w:rsidRDefault="001A1F81" w:rsidP="001A1F81">
            <w:pPr>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w:t>
            </w:r>
            <w:r>
              <w:rPr>
                <w:rFonts w:eastAsia="Arial"/>
                <w:color w:val="000000" w:themeColor="text1"/>
                <w:kern w:val="2"/>
                <w:sz w:val="22"/>
                <w:szCs w:val="22"/>
                <w:lang w:val="lt"/>
              </w:rPr>
              <w:t>0</w:t>
            </w:r>
            <w:r w:rsidRPr="001873D4">
              <w:rPr>
                <w:rFonts w:eastAsia="Arial"/>
                <w:color w:val="000000" w:themeColor="text1"/>
                <w:kern w:val="2"/>
                <w:sz w:val="22"/>
                <w:szCs w:val="22"/>
                <w:lang w:val="lt"/>
              </w:rPr>
              <w:t>.2.</w:t>
            </w:r>
            <w:r>
              <w:rPr>
                <w:rFonts w:eastAsia="Arial"/>
                <w:color w:val="000000" w:themeColor="text1"/>
                <w:kern w:val="2"/>
                <w:sz w:val="22"/>
                <w:szCs w:val="22"/>
                <w:lang w:val="lt"/>
              </w:rPr>
              <w:t>2</w:t>
            </w:r>
            <w:r w:rsidRPr="00151FC0">
              <w:rPr>
                <w:rFonts w:eastAsia="Arial"/>
                <w:color w:val="000000" w:themeColor="text1"/>
                <w:kern w:val="2"/>
                <w:sz w:val="22"/>
                <w:szCs w:val="22"/>
                <w:lang w:val="lt"/>
              </w:rPr>
              <w:t>. Tiekėjas vėluoja pristatyti</w:t>
            </w:r>
            <w:r>
              <w:rPr>
                <w:rFonts w:eastAsia="Arial"/>
                <w:color w:val="000000" w:themeColor="text1"/>
                <w:kern w:val="2"/>
                <w:sz w:val="22"/>
                <w:szCs w:val="22"/>
                <w:lang w:val="lt"/>
              </w:rPr>
              <w:t xml:space="preserve"> ir/arba </w:t>
            </w:r>
            <w:r w:rsidR="00B912B5">
              <w:rPr>
                <w:rFonts w:eastAsia="Arial"/>
                <w:color w:val="000000" w:themeColor="text1"/>
                <w:kern w:val="2"/>
                <w:sz w:val="22"/>
                <w:szCs w:val="22"/>
                <w:lang w:val="lt"/>
              </w:rPr>
              <w:t>surinkti/</w:t>
            </w:r>
            <w:r>
              <w:rPr>
                <w:rFonts w:eastAsia="Arial"/>
                <w:color w:val="000000" w:themeColor="text1"/>
                <w:kern w:val="2"/>
                <w:sz w:val="22"/>
                <w:szCs w:val="22"/>
                <w:lang w:val="lt"/>
              </w:rPr>
              <w:t>sumontuoti</w:t>
            </w:r>
            <w:r w:rsidR="00B912B5">
              <w:rPr>
                <w:rFonts w:eastAsia="Arial"/>
                <w:color w:val="000000" w:themeColor="text1"/>
                <w:kern w:val="2"/>
                <w:sz w:val="22"/>
                <w:szCs w:val="22"/>
                <w:lang w:val="lt"/>
              </w:rPr>
              <w:t xml:space="preserve"> </w:t>
            </w:r>
            <w:r>
              <w:rPr>
                <w:rFonts w:eastAsia="Arial"/>
                <w:color w:val="000000" w:themeColor="text1"/>
                <w:kern w:val="2"/>
                <w:sz w:val="22"/>
                <w:szCs w:val="22"/>
                <w:lang w:val="lt"/>
              </w:rPr>
              <w:t>Prekes Sutartyje nurodytais terminais</w:t>
            </w:r>
            <w:r w:rsidRPr="00151FC0">
              <w:rPr>
                <w:rFonts w:eastAsia="Arial"/>
                <w:color w:val="000000" w:themeColor="text1"/>
                <w:kern w:val="2"/>
                <w:sz w:val="22"/>
                <w:szCs w:val="22"/>
                <w:lang w:val="lt"/>
              </w:rPr>
              <w:t xml:space="preserve">, daugiau nei </w:t>
            </w:r>
            <w:r>
              <w:rPr>
                <w:rFonts w:eastAsia="Arial"/>
                <w:color w:val="000000" w:themeColor="text1"/>
                <w:kern w:val="2"/>
                <w:sz w:val="22"/>
                <w:szCs w:val="22"/>
                <w:lang w:val="lt"/>
              </w:rPr>
              <w:t>15 (penkiolika) dienų;</w:t>
            </w:r>
          </w:p>
          <w:p w14:paraId="484ED740" w14:textId="1CDC7940" w:rsidR="001A1F81" w:rsidRDefault="001A1F81" w:rsidP="001A1F8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w:t>
            </w:r>
            <w:r>
              <w:rPr>
                <w:rFonts w:eastAsia="Arial"/>
                <w:color w:val="000000" w:themeColor="text1"/>
                <w:kern w:val="2"/>
                <w:sz w:val="22"/>
                <w:szCs w:val="22"/>
                <w:lang w:val="lt"/>
              </w:rPr>
              <w:t>0</w:t>
            </w:r>
            <w:r w:rsidRPr="001873D4">
              <w:rPr>
                <w:rFonts w:eastAsia="Arial"/>
                <w:color w:val="000000" w:themeColor="text1"/>
                <w:kern w:val="2"/>
                <w:sz w:val="22"/>
                <w:szCs w:val="22"/>
                <w:lang w:val="lt"/>
              </w:rPr>
              <w:t>.2.</w:t>
            </w:r>
            <w:r>
              <w:rPr>
                <w:rFonts w:eastAsia="Arial"/>
                <w:color w:val="000000" w:themeColor="text1"/>
                <w:kern w:val="2"/>
                <w:sz w:val="22"/>
                <w:szCs w:val="22"/>
                <w:lang w:val="lt"/>
              </w:rPr>
              <w:t>3</w:t>
            </w:r>
            <w:r w:rsidRPr="00151FC0">
              <w:rPr>
                <w:rFonts w:eastAsia="Arial"/>
                <w:color w:val="000000" w:themeColor="text1"/>
                <w:kern w:val="2"/>
                <w:sz w:val="22"/>
                <w:szCs w:val="22"/>
                <w:lang w:val="lt"/>
              </w:rPr>
              <w:t xml:space="preserve">.  Tiekėjas pristato </w:t>
            </w:r>
            <w:r>
              <w:rPr>
                <w:rFonts w:eastAsia="Arial"/>
                <w:color w:val="000000" w:themeColor="text1"/>
                <w:kern w:val="2"/>
                <w:sz w:val="22"/>
                <w:szCs w:val="22"/>
                <w:lang w:val="lt"/>
              </w:rPr>
              <w:t xml:space="preserve">ir/arba </w:t>
            </w:r>
            <w:r w:rsidR="00B912B5">
              <w:rPr>
                <w:rFonts w:eastAsia="Arial"/>
                <w:color w:val="000000" w:themeColor="text1"/>
                <w:kern w:val="2"/>
                <w:sz w:val="22"/>
                <w:szCs w:val="22"/>
                <w:lang w:val="lt"/>
              </w:rPr>
              <w:t>sur</w:t>
            </w:r>
            <w:r w:rsidR="0038794B">
              <w:rPr>
                <w:rFonts w:eastAsia="Arial"/>
                <w:color w:val="000000" w:themeColor="text1"/>
                <w:kern w:val="2"/>
                <w:sz w:val="22"/>
                <w:szCs w:val="22"/>
                <w:lang w:val="lt"/>
              </w:rPr>
              <w:t>e</w:t>
            </w:r>
            <w:r w:rsidR="00B912B5">
              <w:rPr>
                <w:rFonts w:eastAsia="Arial"/>
                <w:color w:val="000000" w:themeColor="text1"/>
                <w:kern w:val="2"/>
                <w:sz w:val="22"/>
                <w:szCs w:val="22"/>
                <w:lang w:val="lt"/>
              </w:rPr>
              <w:t>nka/</w:t>
            </w:r>
            <w:r>
              <w:rPr>
                <w:rFonts w:eastAsia="Arial"/>
                <w:color w:val="000000" w:themeColor="text1"/>
                <w:kern w:val="2"/>
                <w:sz w:val="22"/>
                <w:szCs w:val="22"/>
                <w:lang w:val="lt"/>
              </w:rPr>
              <w:t xml:space="preserve">sumontuoja </w:t>
            </w:r>
            <w:r w:rsidRPr="00151FC0">
              <w:rPr>
                <w:rFonts w:eastAsia="Arial"/>
                <w:color w:val="000000" w:themeColor="text1"/>
                <w:kern w:val="2"/>
                <w:sz w:val="22"/>
                <w:szCs w:val="22"/>
                <w:lang w:val="lt"/>
              </w:rPr>
              <w:t xml:space="preserve">Prekes, kurios neatitinka Sutartyje ir (ar) Įstatymuose nustatytų reikalavimų Prekėms </w:t>
            </w:r>
            <w:r>
              <w:rPr>
                <w:rFonts w:eastAsia="Arial"/>
                <w:color w:val="000000" w:themeColor="text1"/>
                <w:kern w:val="2"/>
                <w:sz w:val="22"/>
                <w:szCs w:val="22"/>
                <w:lang w:val="lt"/>
              </w:rPr>
              <w:t xml:space="preserve">ir /arba jų montavimui/diegimui </w:t>
            </w:r>
            <w:r w:rsidRPr="00151FC0">
              <w:rPr>
                <w:rFonts w:eastAsia="Arial"/>
                <w:color w:val="000000" w:themeColor="text1"/>
                <w:kern w:val="2"/>
                <w:sz w:val="22"/>
                <w:szCs w:val="22"/>
                <w:lang w:val="lt"/>
              </w:rPr>
              <w:t xml:space="preserve">ir per </w:t>
            </w:r>
            <w:r>
              <w:rPr>
                <w:rFonts w:eastAsia="Arial"/>
                <w:color w:val="000000" w:themeColor="text1"/>
                <w:kern w:val="2"/>
                <w:sz w:val="22"/>
                <w:szCs w:val="22"/>
                <w:lang w:val="lt"/>
              </w:rPr>
              <w:t>1</w:t>
            </w:r>
            <w:r w:rsidRPr="00151FC0">
              <w:rPr>
                <w:color w:val="000000" w:themeColor="text1"/>
                <w:kern w:val="2"/>
                <w:sz w:val="22"/>
                <w:szCs w:val="22"/>
              </w:rPr>
              <w:t xml:space="preserve">0 </w:t>
            </w:r>
            <w:r>
              <w:rPr>
                <w:color w:val="000000" w:themeColor="text1"/>
                <w:kern w:val="2"/>
                <w:sz w:val="22"/>
                <w:szCs w:val="22"/>
              </w:rPr>
              <w:t xml:space="preserve">(dešimt) </w:t>
            </w:r>
            <w:r w:rsidRPr="00151FC0">
              <w:rPr>
                <w:color w:val="000000" w:themeColor="text1"/>
                <w:kern w:val="2"/>
                <w:sz w:val="22"/>
                <w:szCs w:val="22"/>
              </w:rPr>
              <w:t>dienų neištaiso pažeidimo</w:t>
            </w:r>
            <w:r w:rsidRPr="00151FC0">
              <w:rPr>
                <w:rFonts w:eastAsia="Arial"/>
                <w:color w:val="000000" w:themeColor="text1"/>
                <w:kern w:val="2"/>
                <w:sz w:val="22"/>
                <w:szCs w:val="22"/>
                <w:lang w:val="lt"/>
              </w:rPr>
              <w:t>;</w:t>
            </w:r>
          </w:p>
          <w:p w14:paraId="13A490D0" w14:textId="77777777" w:rsidR="001A1F81" w:rsidRDefault="001A1F81" w:rsidP="001A1F81">
            <w:pPr>
              <w:jc w:val="both"/>
              <w:rPr>
                <w:kern w:val="2"/>
                <w:sz w:val="22"/>
                <w:szCs w:val="22"/>
              </w:rPr>
            </w:pPr>
            <w:r>
              <w:rPr>
                <w:kern w:val="2"/>
                <w:sz w:val="22"/>
                <w:szCs w:val="22"/>
              </w:rPr>
              <w:t>10.2.4</w:t>
            </w:r>
            <w:r w:rsidRPr="003B1B8B">
              <w:rPr>
                <w:kern w:val="2"/>
                <w:sz w:val="22"/>
                <w:szCs w:val="22"/>
              </w:rPr>
              <w:t>. Tiekėjas pažeidžia Bendrųjų sąlygų nuostatas, reglamentuojančias konkurenciją, intelektinės nuosavybės ar konfidencialios informacijos valdymą;</w:t>
            </w:r>
          </w:p>
          <w:p w14:paraId="6D20863D" w14:textId="2B5437E2" w:rsidR="000E0314" w:rsidRPr="00D56F09" w:rsidRDefault="001A1F81" w:rsidP="001A1F81">
            <w:pPr>
              <w:jc w:val="both"/>
              <w:rPr>
                <w:color w:val="000000" w:themeColor="text1"/>
                <w:kern w:val="2"/>
                <w:sz w:val="22"/>
                <w:szCs w:val="22"/>
              </w:rPr>
            </w:pPr>
            <w:r>
              <w:rPr>
                <w:kern w:val="2"/>
                <w:sz w:val="22"/>
                <w:szCs w:val="22"/>
              </w:rPr>
              <w:t>10.2.5</w:t>
            </w:r>
            <w:r w:rsidRPr="003B1B8B">
              <w:rPr>
                <w:kern w:val="2"/>
                <w:sz w:val="22"/>
                <w:szCs w:val="22"/>
              </w:rPr>
              <w:t>. Tiekėjas pažeidžia Bendrųjų sąlygų nuostatas dėl Sutarties vykdymui pasitelkiamų naujų subtiekėjų ir (ar specialistų) / esamų subtiekėjų ir (ar) specialistų keitimo.</w:t>
            </w:r>
          </w:p>
        </w:tc>
      </w:tr>
      <w:tr w:rsidR="000E0314" w:rsidRPr="00D56F09" w14:paraId="53C231AB" w14:textId="77777777" w:rsidTr="005850D7">
        <w:trPr>
          <w:trHeight w:val="300"/>
        </w:trPr>
        <w:tc>
          <w:tcPr>
            <w:tcW w:w="10207" w:type="dxa"/>
            <w:gridSpan w:val="4"/>
          </w:tcPr>
          <w:p w14:paraId="6C5A0016" w14:textId="713EA0A0" w:rsidR="000E0314" w:rsidRPr="00D56F09" w:rsidRDefault="000E0314" w:rsidP="000E0314">
            <w:pPr>
              <w:jc w:val="center"/>
              <w:rPr>
                <w:b/>
                <w:bCs/>
                <w:kern w:val="2"/>
                <w:sz w:val="22"/>
                <w:szCs w:val="22"/>
              </w:rPr>
            </w:pPr>
            <w:r w:rsidRPr="00D56F09">
              <w:rPr>
                <w:b/>
                <w:bCs/>
                <w:kern w:val="2"/>
                <w:sz w:val="22"/>
                <w:szCs w:val="22"/>
              </w:rPr>
              <w:t>11. SUTARTIES GALIOJIMAS IR KEITIMAS</w:t>
            </w:r>
          </w:p>
        </w:tc>
      </w:tr>
      <w:tr w:rsidR="000E0314" w:rsidRPr="00D56F09" w14:paraId="1281E128" w14:textId="77777777" w:rsidTr="00F311A0">
        <w:trPr>
          <w:trHeight w:val="300"/>
        </w:trPr>
        <w:tc>
          <w:tcPr>
            <w:tcW w:w="2532" w:type="dxa"/>
          </w:tcPr>
          <w:p w14:paraId="2F299970" w14:textId="78AB3462" w:rsidR="000E0314" w:rsidRPr="00D56F09" w:rsidRDefault="000E0314" w:rsidP="000E0314">
            <w:pPr>
              <w:rPr>
                <w:b/>
                <w:bCs/>
                <w:kern w:val="2"/>
                <w:sz w:val="22"/>
                <w:szCs w:val="22"/>
              </w:rPr>
            </w:pPr>
            <w:r w:rsidRPr="00D56F09">
              <w:rPr>
                <w:b/>
                <w:bCs/>
                <w:kern w:val="2"/>
                <w:sz w:val="22"/>
                <w:szCs w:val="22"/>
              </w:rPr>
              <w:t>11.1. Sutarties sudarymas ir įsigaliojimas</w:t>
            </w:r>
          </w:p>
        </w:tc>
        <w:tc>
          <w:tcPr>
            <w:tcW w:w="7675" w:type="dxa"/>
            <w:gridSpan w:val="3"/>
          </w:tcPr>
          <w:p w14:paraId="69F03A12" w14:textId="77777777" w:rsidR="000E0314" w:rsidRPr="00D56F09" w:rsidRDefault="000E0314" w:rsidP="000E0314">
            <w:pPr>
              <w:jc w:val="both"/>
              <w:rPr>
                <w:kern w:val="2"/>
                <w:sz w:val="22"/>
                <w:szCs w:val="22"/>
              </w:rPr>
            </w:pPr>
            <w:r w:rsidRPr="00D56F09">
              <w:rPr>
                <w:kern w:val="2"/>
                <w:sz w:val="22"/>
                <w:szCs w:val="22"/>
              </w:rPr>
              <w:t>Ši Sutartis laikoma sudaryta ir įsigalioja nuo Sutarties pasirašymo dienos (antrosios Šalies pasirašymo dieną).</w:t>
            </w:r>
          </w:p>
          <w:p w14:paraId="3FF0C351" w14:textId="5B235FAB" w:rsidR="000E0314" w:rsidRPr="00D56F09" w:rsidRDefault="000E0314" w:rsidP="000E0314">
            <w:pPr>
              <w:jc w:val="both"/>
              <w:rPr>
                <w:color w:val="4472C4"/>
                <w:kern w:val="2"/>
                <w:sz w:val="22"/>
                <w:szCs w:val="22"/>
              </w:rPr>
            </w:pPr>
            <w:r w:rsidRPr="00D56F09">
              <w:rPr>
                <w:color w:val="000000"/>
                <w:kern w:val="2"/>
                <w:sz w:val="22"/>
                <w:szCs w:val="22"/>
              </w:rPr>
              <w:t xml:space="preserve">Sutartis galioja iki visiško prievolių įvykdymo, bet jos terminas negali būti ilgesnis kaip </w:t>
            </w:r>
            <w:r w:rsidR="001A1F81" w:rsidRPr="00E45DEF">
              <w:rPr>
                <w:color w:val="000000"/>
                <w:kern w:val="2"/>
                <w:sz w:val="22"/>
                <w:szCs w:val="22"/>
              </w:rPr>
              <w:t>5</w:t>
            </w:r>
            <w:r w:rsidRPr="00E45DEF">
              <w:rPr>
                <w:sz w:val="22"/>
                <w:szCs w:val="22"/>
              </w:rPr>
              <w:t xml:space="preserve"> (</w:t>
            </w:r>
            <w:r w:rsidR="00715E44" w:rsidRPr="00E45DEF">
              <w:rPr>
                <w:sz w:val="22"/>
                <w:szCs w:val="22"/>
              </w:rPr>
              <w:t>penki</w:t>
            </w:r>
            <w:r w:rsidRPr="00E45DEF">
              <w:rPr>
                <w:sz w:val="22"/>
                <w:szCs w:val="22"/>
              </w:rPr>
              <w:t>) mėnesi</w:t>
            </w:r>
            <w:r w:rsidR="00715E44" w:rsidRPr="00E45DEF">
              <w:rPr>
                <w:sz w:val="22"/>
                <w:szCs w:val="22"/>
              </w:rPr>
              <w:t>ai</w:t>
            </w:r>
            <w:r w:rsidRPr="00D56F09">
              <w:rPr>
                <w:b/>
                <w:sz w:val="22"/>
                <w:szCs w:val="22"/>
              </w:rPr>
              <w:t xml:space="preserve"> </w:t>
            </w:r>
            <w:r w:rsidRPr="00D56F09">
              <w:rPr>
                <w:sz w:val="22"/>
                <w:szCs w:val="22"/>
              </w:rPr>
              <w:t xml:space="preserve">(sutarties vykdymo trukmė (prekių tiekimo </w:t>
            </w:r>
            <w:r w:rsidR="00E45DEF">
              <w:rPr>
                <w:sz w:val="22"/>
                <w:szCs w:val="22"/>
              </w:rPr>
              <w:t xml:space="preserve">(įskaitant </w:t>
            </w:r>
            <w:r w:rsidR="00FE25F9">
              <w:rPr>
                <w:sz w:val="22"/>
                <w:szCs w:val="22"/>
              </w:rPr>
              <w:t xml:space="preserve">jų </w:t>
            </w:r>
            <w:r w:rsidR="00E45DEF">
              <w:rPr>
                <w:sz w:val="22"/>
                <w:szCs w:val="22"/>
              </w:rPr>
              <w:t>surinkimą ir montavimą)</w:t>
            </w:r>
            <w:r w:rsidR="00FE25F9">
              <w:rPr>
                <w:sz w:val="22"/>
                <w:szCs w:val="22"/>
              </w:rPr>
              <w:t xml:space="preserve"> </w:t>
            </w:r>
            <w:r w:rsidRPr="00D56F09">
              <w:rPr>
                <w:sz w:val="22"/>
                <w:szCs w:val="22"/>
              </w:rPr>
              <w:t xml:space="preserve">terminas) – </w:t>
            </w:r>
            <w:r w:rsidR="00715E44">
              <w:rPr>
                <w:sz w:val="22"/>
                <w:szCs w:val="22"/>
              </w:rPr>
              <w:t>3</w:t>
            </w:r>
            <w:r w:rsidRPr="00D56F09">
              <w:rPr>
                <w:sz w:val="22"/>
                <w:szCs w:val="22"/>
              </w:rPr>
              <w:t xml:space="preserve"> (</w:t>
            </w:r>
            <w:r w:rsidR="004869B3">
              <w:rPr>
                <w:sz w:val="22"/>
                <w:szCs w:val="22"/>
              </w:rPr>
              <w:t>trys</w:t>
            </w:r>
            <w:r w:rsidRPr="00D56F09">
              <w:rPr>
                <w:sz w:val="22"/>
                <w:szCs w:val="22"/>
              </w:rPr>
              <w:t>) mėnesi</w:t>
            </w:r>
            <w:r w:rsidR="004869B3">
              <w:rPr>
                <w:sz w:val="22"/>
                <w:szCs w:val="22"/>
              </w:rPr>
              <w:t xml:space="preserve">ai ir galimas pratęsimas 1 (vienas) </w:t>
            </w:r>
            <w:r w:rsidR="00427471">
              <w:rPr>
                <w:sz w:val="22"/>
                <w:szCs w:val="22"/>
              </w:rPr>
              <w:t>mėnesis</w:t>
            </w:r>
            <w:r w:rsidRPr="00D56F09">
              <w:rPr>
                <w:sz w:val="22"/>
                <w:szCs w:val="22"/>
              </w:rPr>
              <w:t xml:space="preserve">, atsiskaitymo terminas </w:t>
            </w:r>
            <w:r w:rsidR="00715E44">
              <w:rPr>
                <w:sz w:val="22"/>
                <w:szCs w:val="22"/>
              </w:rPr>
              <w:t>1</w:t>
            </w:r>
            <w:r w:rsidRPr="00D56F09">
              <w:rPr>
                <w:sz w:val="22"/>
                <w:szCs w:val="22"/>
              </w:rPr>
              <w:t xml:space="preserve"> (</w:t>
            </w:r>
            <w:r w:rsidR="00427471">
              <w:rPr>
                <w:sz w:val="22"/>
                <w:szCs w:val="22"/>
              </w:rPr>
              <w:t>vienas</w:t>
            </w:r>
            <w:r w:rsidRPr="00D56F09">
              <w:rPr>
                <w:sz w:val="22"/>
                <w:szCs w:val="22"/>
              </w:rPr>
              <w:t>) mėnesi</w:t>
            </w:r>
            <w:r w:rsidR="00427471">
              <w:rPr>
                <w:sz w:val="22"/>
                <w:szCs w:val="22"/>
              </w:rPr>
              <w:t>s</w:t>
            </w:r>
            <w:r w:rsidRPr="00D56F09">
              <w:rPr>
                <w:sz w:val="22"/>
                <w:szCs w:val="22"/>
              </w:rPr>
              <w:t>).</w:t>
            </w:r>
          </w:p>
        </w:tc>
      </w:tr>
      <w:tr w:rsidR="000E0314" w:rsidRPr="00D56F09" w14:paraId="7BDD63CD" w14:textId="77777777" w:rsidTr="00487851">
        <w:trPr>
          <w:trHeight w:val="704"/>
        </w:trPr>
        <w:tc>
          <w:tcPr>
            <w:tcW w:w="2532" w:type="dxa"/>
          </w:tcPr>
          <w:p w14:paraId="1BA77022" w14:textId="0267074B" w:rsidR="000E0314" w:rsidRPr="00D56F09" w:rsidRDefault="000E0314" w:rsidP="000E0314">
            <w:pPr>
              <w:rPr>
                <w:b/>
                <w:bCs/>
                <w:kern w:val="2"/>
                <w:sz w:val="22"/>
                <w:szCs w:val="22"/>
              </w:rPr>
            </w:pPr>
            <w:r w:rsidRPr="00D56F09">
              <w:rPr>
                <w:b/>
                <w:bCs/>
                <w:kern w:val="2"/>
                <w:sz w:val="22"/>
                <w:szCs w:val="22"/>
              </w:rPr>
              <w:t>11.2. Sutarties galiojimo termino pratęsimas</w:t>
            </w:r>
          </w:p>
        </w:tc>
        <w:tc>
          <w:tcPr>
            <w:tcW w:w="7675" w:type="dxa"/>
            <w:gridSpan w:val="3"/>
            <w:vAlign w:val="center"/>
          </w:tcPr>
          <w:p w14:paraId="01858F76" w14:textId="49D7C6A6" w:rsidR="000E0314" w:rsidRPr="00D56F09" w:rsidRDefault="000E0314" w:rsidP="000E0314">
            <w:pPr>
              <w:jc w:val="both"/>
              <w:rPr>
                <w:kern w:val="2"/>
                <w:sz w:val="22"/>
                <w:szCs w:val="22"/>
              </w:rPr>
            </w:pPr>
            <w:r w:rsidRPr="00D56F09">
              <w:rPr>
                <w:kern w:val="2"/>
                <w:sz w:val="22"/>
                <w:szCs w:val="22"/>
              </w:rPr>
              <w:t>Netaikoma</w:t>
            </w:r>
          </w:p>
        </w:tc>
      </w:tr>
      <w:tr w:rsidR="000E0314" w:rsidRPr="00D56F09" w14:paraId="065C677C" w14:textId="77777777" w:rsidTr="005850D7">
        <w:trPr>
          <w:trHeight w:val="300"/>
        </w:trPr>
        <w:tc>
          <w:tcPr>
            <w:tcW w:w="10207" w:type="dxa"/>
            <w:gridSpan w:val="4"/>
          </w:tcPr>
          <w:p w14:paraId="774AA9AE" w14:textId="5E854431" w:rsidR="000E0314" w:rsidRPr="00D56F09" w:rsidRDefault="000E0314" w:rsidP="000E0314">
            <w:pPr>
              <w:jc w:val="center"/>
              <w:rPr>
                <w:b/>
                <w:bCs/>
                <w:kern w:val="2"/>
                <w:sz w:val="22"/>
                <w:szCs w:val="22"/>
              </w:rPr>
            </w:pPr>
            <w:r w:rsidRPr="00D56F09">
              <w:rPr>
                <w:b/>
                <w:bCs/>
                <w:kern w:val="2"/>
                <w:sz w:val="22"/>
                <w:szCs w:val="22"/>
              </w:rPr>
              <w:t>12. SUTARTIES NUTRAUKIMAS</w:t>
            </w:r>
          </w:p>
        </w:tc>
      </w:tr>
      <w:tr w:rsidR="000E0314" w:rsidRPr="00D56F09" w14:paraId="2B79AF6B" w14:textId="77777777" w:rsidTr="005850D7">
        <w:trPr>
          <w:trHeight w:val="300"/>
        </w:trPr>
        <w:tc>
          <w:tcPr>
            <w:tcW w:w="2532" w:type="dxa"/>
          </w:tcPr>
          <w:p w14:paraId="21FAA97C" w14:textId="4A380C7A" w:rsidR="000E0314" w:rsidRPr="00D56F09" w:rsidRDefault="000E0314" w:rsidP="000E0314">
            <w:pPr>
              <w:rPr>
                <w:b/>
                <w:bCs/>
                <w:kern w:val="2"/>
                <w:sz w:val="22"/>
                <w:szCs w:val="22"/>
                <w:highlight w:val="yellow"/>
              </w:rPr>
            </w:pPr>
            <w:r w:rsidRPr="00D56F09">
              <w:rPr>
                <w:b/>
                <w:bCs/>
                <w:kern w:val="2"/>
                <w:sz w:val="22"/>
                <w:szCs w:val="22"/>
              </w:rPr>
              <w:t>12.1. Sutarties nutraukimo pagrindai</w:t>
            </w:r>
          </w:p>
        </w:tc>
        <w:tc>
          <w:tcPr>
            <w:tcW w:w="7675" w:type="dxa"/>
            <w:gridSpan w:val="3"/>
          </w:tcPr>
          <w:p w14:paraId="7DFEF7B0" w14:textId="4FF41281" w:rsidR="000E0314" w:rsidRPr="00D56F09" w:rsidRDefault="000E0314" w:rsidP="000E0314">
            <w:pPr>
              <w:jc w:val="both"/>
              <w:rPr>
                <w:kern w:val="2"/>
                <w:sz w:val="22"/>
                <w:szCs w:val="22"/>
              </w:rPr>
            </w:pPr>
            <w:r w:rsidRPr="00D56F09">
              <w:rPr>
                <w:kern w:val="2"/>
                <w:sz w:val="22"/>
                <w:szCs w:val="22"/>
              </w:rPr>
              <w:t>Sutartis gali būti nutraukiama rašytiniu Šalių susitarimu arba vienašališkai, Bendrosiose sąlygose nustatyta tvarka.</w:t>
            </w:r>
          </w:p>
          <w:p w14:paraId="13DD4A57" w14:textId="24E028D0" w:rsidR="001079A1" w:rsidRPr="00D56F09" w:rsidRDefault="001079A1" w:rsidP="000E0314">
            <w:pPr>
              <w:jc w:val="both"/>
              <w:rPr>
                <w:color w:val="4472C4"/>
                <w:kern w:val="2"/>
                <w:sz w:val="22"/>
                <w:szCs w:val="22"/>
              </w:rPr>
            </w:pPr>
          </w:p>
        </w:tc>
      </w:tr>
      <w:tr w:rsidR="000E0314" w:rsidRPr="00D56F09" w14:paraId="25D32B74" w14:textId="77777777" w:rsidTr="005850D7">
        <w:trPr>
          <w:trHeight w:val="300"/>
        </w:trPr>
        <w:tc>
          <w:tcPr>
            <w:tcW w:w="2532" w:type="dxa"/>
          </w:tcPr>
          <w:p w14:paraId="764B5E1B" w14:textId="30F8094C" w:rsidR="000E0314" w:rsidRPr="00D56F09" w:rsidRDefault="000E0314" w:rsidP="000E0314">
            <w:pPr>
              <w:rPr>
                <w:b/>
                <w:bCs/>
                <w:kern w:val="2"/>
                <w:sz w:val="22"/>
                <w:szCs w:val="22"/>
              </w:rPr>
            </w:pPr>
            <w:r w:rsidRPr="00D56F09">
              <w:rPr>
                <w:b/>
                <w:bCs/>
                <w:kern w:val="2"/>
                <w:sz w:val="22"/>
                <w:szCs w:val="22"/>
              </w:rPr>
              <w:t>12.2. Esminiai Sutarties pažeidimai</w:t>
            </w:r>
          </w:p>
          <w:p w14:paraId="44662187" w14:textId="77777777" w:rsidR="000E0314" w:rsidRPr="00D56F09" w:rsidRDefault="000E0314" w:rsidP="000E0314">
            <w:pPr>
              <w:rPr>
                <w:b/>
                <w:bCs/>
                <w:kern w:val="2"/>
                <w:sz w:val="22"/>
                <w:szCs w:val="22"/>
                <w:highlight w:val="yellow"/>
              </w:rPr>
            </w:pPr>
          </w:p>
        </w:tc>
        <w:tc>
          <w:tcPr>
            <w:tcW w:w="7675" w:type="dxa"/>
            <w:gridSpan w:val="3"/>
          </w:tcPr>
          <w:p w14:paraId="7F9DFEDB" w14:textId="77777777" w:rsidR="0073050E" w:rsidRPr="00124C7A" w:rsidRDefault="0073050E" w:rsidP="0073050E">
            <w:pPr>
              <w:jc w:val="both"/>
              <w:rPr>
                <w:color w:val="000000" w:themeColor="text1"/>
                <w:kern w:val="2"/>
                <w:sz w:val="22"/>
                <w:szCs w:val="22"/>
              </w:rPr>
            </w:pPr>
            <w:r w:rsidRPr="00124C7A">
              <w:rPr>
                <w:color w:val="000000" w:themeColor="text1"/>
                <w:kern w:val="2"/>
                <w:sz w:val="22"/>
                <w:szCs w:val="22"/>
              </w:rPr>
              <w:t>12.2.1. Tiekėjas nevykdo prisiimtų įsipareigojimų už Sutartyje nustatytą Sutarties kainą;</w:t>
            </w:r>
          </w:p>
          <w:p w14:paraId="6B4712D0" w14:textId="77777777" w:rsidR="0073050E" w:rsidRPr="00124C7A" w:rsidRDefault="0073050E" w:rsidP="0073050E">
            <w:pPr>
              <w:jc w:val="both"/>
              <w:rPr>
                <w:color w:val="000000" w:themeColor="text1"/>
                <w:kern w:val="2"/>
                <w:sz w:val="22"/>
                <w:szCs w:val="22"/>
              </w:rPr>
            </w:pPr>
            <w:r w:rsidRPr="00124C7A">
              <w:rPr>
                <w:color w:val="000000" w:themeColor="text1"/>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(dvidešimt) dienų neištaiso pažeidimų;</w:t>
            </w:r>
          </w:p>
          <w:p w14:paraId="20A9AE20" w14:textId="544B7CFA" w:rsidR="0073050E" w:rsidRPr="00124C7A" w:rsidRDefault="0073050E" w:rsidP="0073050E">
            <w:pPr>
              <w:spacing w:line="257" w:lineRule="auto"/>
              <w:jc w:val="both"/>
              <w:rPr>
                <w:rFonts w:eastAsia="Arial"/>
                <w:color w:val="000000" w:themeColor="text1"/>
                <w:kern w:val="2"/>
                <w:sz w:val="22"/>
                <w:szCs w:val="22"/>
                <w:lang w:val="lt"/>
              </w:rPr>
            </w:pPr>
            <w:r w:rsidRPr="00124C7A">
              <w:rPr>
                <w:rFonts w:eastAsia="Arial"/>
                <w:color w:val="000000" w:themeColor="text1"/>
                <w:kern w:val="2"/>
                <w:sz w:val="22"/>
                <w:szCs w:val="22"/>
                <w:lang w:val="lt"/>
              </w:rPr>
              <w:t xml:space="preserve">12.2.3. Tiekėjas vėluoja pristatyti ir/arba </w:t>
            </w:r>
            <w:r w:rsidR="007C34A2">
              <w:rPr>
                <w:rFonts w:eastAsia="Arial"/>
                <w:color w:val="000000" w:themeColor="text1"/>
                <w:kern w:val="2"/>
                <w:sz w:val="22"/>
                <w:szCs w:val="22"/>
                <w:lang w:val="lt"/>
              </w:rPr>
              <w:t>surinkt</w:t>
            </w:r>
            <w:r w:rsidR="00C46804">
              <w:rPr>
                <w:rFonts w:eastAsia="Arial"/>
                <w:color w:val="000000" w:themeColor="text1"/>
                <w:kern w:val="2"/>
                <w:sz w:val="22"/>
                <w:szCs w:val="22"/>
                <w:lang w:val="lt"/>
              </w:rPr>
              <w:t>i/</w:t>
            </w:r>
            <w:r w:rsidRPr="00124C7A">
              <w:rPr>
                <w:rFonts w:eastAsia="Arial"/>
                <w:color w:val="000000" w:themeColor="text1"/>
                <w:kern w:val="2"/>
                <w:sz w:val="22"/>
                <w:szCs w:val="22"/>
                <w:lang w:val="lt"/>
              </w:rPr>
              <w:t>sumontuoti</w:t>
            </w:r>
            <w:r w:rsidR="00C46804">
              <w:rPr>
                <w:rFonts w:eastAsia="Arial"/>
                <w:color w:val="000000" w:themeColor="text1"/>
                <w:kern w:val="2"/>
                <w:sz w:val="22"/>
                <w:szCs w:val="22"/>
                <w:lang w:val="lt"/>
              </w:rPr>
              <w:t xml:space="preserve"> </w:t>
            </w:r>
            <w:r w:rsidRPr="00124C7A">
              <w:rPr>
                <w:rFonts w:eastAsia="Arial"/>
                <w:color w:val="000000" w:themeColor="text1"/>
                <w:kern w:val="2"/>
                <w:sz w:val="22"/>
                <w:szCs w:val="22"/>
                <w:lang w:val="lt"/>
              </w:rPr>
              <w:t>Prekes, Sutartyje nurodytais terminais, daugiau nei 30 (trisdešimt) dienų;</w:t>
            </w:r>
          </w:p>
          <w:p w14:paraId="2889BF25" w14:textId="5A69A41D" w:rsidR="0073050E" w:rsidRPr="00124C7A" w:rsidRDefault="0073050E" w:rsidP="0073050E">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24C7A">
              <w:rPr>
                <w:rFonts w:eastAsia="Arial"/>
                <w:color w:val="000000" w:themeColor="text1"/>
                <w:kern w:val="2"/>
                <w:sz w:val="22"/>
                <w:szCs w:val="22"/>
                <w:lang w:val="lt"/>
              </w:rPr>
              <w:t xml:space="preserve">12.2.4.  Tiekėjas pažeidžia Prekių pristatymo ir/arba </w:t>
            </w:r>
            <w:r w:rsidR="00C46804">
              <w:rPr>
                <w:rFonts w:eastAsia="Arial"/>
                <w:color w:val="000000" w:themeColor="text1"/>
                <w:kern w:val="2"/>
                <w:sz w:val="22"/>
                <w:szCs w:val="22"/>
                <w:lang w:val="lt"/>
              </w:rPr>
              <w:t>surinkimo/</w:t>
            </w:r>
            <w:r w:rsidRPr="00124C7A">
              <w:rPr>
                <w:rFonts w:eastAsia="Arial"/>
                <w:color w:val="000000" w:themeColor="text1"/>
                <w:kern w:val="2"/>
                <w:sz w:val="22"/>
                <w:szCs w:val="22"/>
                <w:lang w:val="lt"/>
              </w:rPr>
              <w:t>montavimo terminus ir priskaičiuotų netesybų už vėlavimą suma viršija 10 (dešimt) proc. Pradinės sutarties vertės;</w:t>
            </w:r>
          </w:p>
          <w:p w14:paraId="4776A6CA" w14:textId="0BBD0749" w:rsidR="0073050E" w:rsidRPr="00124C7A" w:rsidRDefault="0073050E" w:rsidP="0073050E">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24C7A">
              <w:rPr>
                <w:rFonts w:eastAsia="Arial"/>
                <w:color w:val="000000" w:themeColor="text1"/>
                <w:kern w:val="2"/>
                <w:sz w:val="22"/>
                <w:szCs w:val="22"/>
                <w:lang w:val="lt"/>
              </w:rPr>
              <w:t xml:space="preserve">12.2.5.  Tiekėjas pristato ir/arba </w:t>
            </w:r>
            <w:r w:rsidR="00C46804">
              <w:rPr>
                <w:rFonts w:eastAsia="Arial"/>
                <w:color w:val="000000" w:themeColor="text1"/>
                <w:kern w:val="2"/>
                <w:sz w:val="22"/>
                <w:szCs w:val="22"/>
                <w:lang w:val="lt"/>
              </w:rPr>
              <w:t>sur</w:t>
            </w:r>
            <w:r w:rsidR="005B5AA1">
              <w:rPr>
                <w:rFonts w:eastAsia="Arial"/>
                <w:color w:val="000000" w:themeColor="text1"/>
                <w:kern w:val="2"/>
                <w:sz w:val="22"/>
                <w:szCs w:val="22"/>
                <w:lang w:val="lt"/>
              </w:rPr>
              <w:t>enka</w:t>
            </w:r>
            <w:r w:rsidR="00C46804">
              <w:rPr>
                <w:rFonts w:eastAsia="Arial"/>
                <w:color w:val="000000" w:themeColor="text1"/>
                <w:kern w:val="2"/>
                <w:sz w:val="22"/>
                <w:szCs w:val="22"/>
                <w:lang w:val="lt"/>
              </w:rPr>
              <w:t>/</w:t>
            </w:r>
            <w:r w:rsidRPr="00124C7A">
              <w:rPr>
                <w:rFonts w:eastAsia="Arial"/>
                <w:color w:val="000000" w:themeColor="text1"/>
                <w:kern w:val="2"/>
                <w:sz w:val="22"/>
                <w:szCs w:val="22"/>
                <w:lang w:val="lt"/>
              </w:rPr>
              <w:t xml:space="preserve">sumontuoja Prekes, kurios neatitinka Sutartyje ir (ar) Įstatymuose nustatytų reikalavimų Prekėms ir per </w:t>
            </w:r>
            <w:r w:rsidRPr="00124C7A">
              <w:rPr>
                <w:color w:val="000000" w:themeColor="text1"/>
                <w:kern w:val="2"/>
                <w:sz w:val="22"/>
                <w:szCs w:val="22"/>
              </w:rPr>
              <w:t>20 (dvidešimt) dienų neištaiso pažeidimo</w:t>
            </w:r>
            <w:r w:rsidRPr="00124C7A">
              <w:rPr>
                <w:rFonts w:eastAsia="Arial"/>
                <w:color w:val="000000" w:themeColor="text1"/>
                <w:kern w:val="2"/>
                <w:sz w:val="22"/>
                <w:szCs w:val="22"/>
                <w:lang w:val="lt"/>
              </w:rPr>
              <w:t>;</w:t>
            </w:r>
          </w:p>
          <w:p w14:paraId="1F6129D9" w14:textId="77777777" w:rsidR="00124C7A" w:rsidRPr="00124C7A" w:rsidRDefault="00124C7A" w:rsidP="00124C7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24C7A">
              <w:rPr>
                <w:rFonts w:eastAsia="Arial"/>
                <w:color w:val="000000" w:themeColor="text1"/>
                <w:kern w:val="2"/>
                <w:sz w:val="22"/>
                <w:szCs w:val="22"/>
                <w:lang w:val="lt"/>
              </w:rPr>
              <w:t>12.2.6. Tiekėjo kvalifikacija tapo nebeatitinkančia pirkimo dokumentuose nustatytų Sutarties tinkamam vykdymui būtinų reikalavimų ir šie neatitikimai nebuvo ištaisyti per 14 (keturiolika) dienų nuo kvalifikacijos tapimo neatitinkančia dienos;</w:t>
            </w:r>
          </w:p>
          <w:p w14:paraId="6D8F31E9" w14:textId="77777777" w:rsidR="00124C7A" w:rsidRPr="00124C7A" w:rsidRDefault="00124C7A" w:rsidP="00124C7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24C7A">
              <w:rPr>
                <w:rFonts w:eastAsia="Arial"/>
                <w:color w:val="000000" w:themeColor="text1"/>
                <w:kern w:val="2"/>
                <w:sz w:val="22"/>
                <w:szCs w:val="22"/>
                <w:lang w:val="lt"/>
              </w:rPr>
              <w:t>12.2.7.Tiekėjas pakartotinai pažeidžia šios Sutarties nuostatas, reglamentuojančias konkurenciją, intelektinės nuosavybės ar konfidencialios informacijos valdymą;</w:t>
            </w:r>
          </w:p>
          <w:p w14:paraId="1C633ACA" w14:textId="297AADCF" w:rsidR="006276B2" w:rsidRPr="00124C7A" w:rsidRDefault="00124C7A" w:rsidP="00124C7A">
            <w:pPr>
              <w:spacing w:line="257" w:lineRule="auto"/>
              <w:jc w:val="both"/>
              <w:rPr>
                <w:rFonts w:eastAsia="Arial"/>
                <w:color w:val="FF0000"/>
                <w:kern w:val="2"/>
                <w:sz w:val="22"/>
                <w:szCs w:val="22"/>
              </w:rPr>
            </w:pPr>
            <w:r w:rsidRPr="00124C7A">
              <w:rPr>
                <w:rFonts w:eastAsia="Arial"/>
                <w:color w:val="000000" w:themeColor="text1"/>
                <w:kern w:val="2"/>
                <w:sz w:val="22"/>
                <w:szCs w:val="22"/>
                <w:lang w:val="lt"/>
              </w:rPr>
              <w:t>12.2.8. Tiekėjas pakartotinai pažeidžia Bendrųjų sąlygų nuostatas dėl Sutarties vykdymui pasitelkiamų naujų subtiekėjų ir (ar specialistų) / esamų subtiekėjų ir (ar) specialistų keitimo.</w:t>
            </w:r>
          </w:p>
        </w:tc>
      </w:tr>
      <w:tr w:rsidR="000E0314" w:rsidRPr="00D56F09" w14:paraId="1F566E0D" w14:textId="77777777" w:rsidTr="005850D7">
        <w:trPr>
          <w:trHeight w:val="300"/>
        </w:trPr>
        <w:tc>
          <w:tcPr>
            <w:tcW w:w="10207" w:type="dxa"/>
            <w:gridSpan w:val="4"/>
          </w:tcPr>
          <w:p w14:paraId="3136D357" w14:textId="4AF04633" w:rsidR="000E0314" w:rsidRPr="00D56F09" w:rsidRDefault="000E0314" w:rsidP="000E0314">
            <w:pPr>
              <w:jc w:val="center"/>
              <w:rPr>
                <w:kern w:val="2"/>
                <w:sz w:val="22"/>
                <w:szCs w:val="22"/>
              </w:rPr>
            </w:pPr>
            <w:r w:rsidRPr="00D56F09">
              <w:rPr>
                <w:b/>
                <w:bCs/>
                <w:kern w:val="2"/>
                <w:sz w:val="22"/>
                <w:szCs w:val="22"/>
              </w:rPr>
              <w:lastRenderedPageBreak/>
              <w:t xml:space="preserve">13. APLINKOSAUGINIAI IR SOCIALINIAI KRITERIJAI </w:t>
            </w:r>
            <w:r w:rsidRPr="00D56F09">
              <w:rPr>
                <w:kern w:val="2"/>
                <w:sz w:val="22"/>
                <w:szCs w:val="22"/>
              </w:rPr>
              <w:t>(taikoma, jeigu aplinkosauginiai ir (arba) socialiniai kriterijai nustatomi kaip Sutarties vykdymo sąlygos)</w:t>
            </w:r>
          </w:p>
        </w:tc>
      </w:tr>
      <w:tr w:rsidR="001F0BDE" w:rsidRPr="00D56F09" w14:paraId="210242FB" w14:textId="77777777" w:rsidTr="00375B7C">
        <w:trPr>
          <w:trHeight w:val="983"/>
        </w:trPr>
        <w:tc>
          <w:tcPr>
            <w:tcW w:w="2532" w:type="dxa"/>
          </w:tcPr>
          <w:p w14:paraId="51C89A1A" w14:textId="719B380D" w:rsidR="001F0BDE" w:rsidRPr="00D56F09" w:rsidRDefault="001F0BDE" w:rsidP="001F0BDE">
            <w:pPr>
              <w:rPr>
                <w:b/>
                <w:bCs/>
                <w:kern w:val="2"/>
                <w:sz w:val="22"/>
                <w:szCs w:val="22"/>
              </w:rPr>
            </w:pPr>
            <w:r w:rsidRPr="00D56F09">
              <w:rPr>
                <w:b/>
                <w:bCs/>
                <w:kern w:val="2"/>
                <w:sz w:val="22"/>
                <w:szCs w:val="22"/>
              </w:rPr>
              <w:t>13.1. Aplinkosauginių kriterijų nustatymo teisinis pagrindas</w:t>
            </w:r>
          </w:p>
        </w:tc>
        <w:tc>
          <w:tcPr>
            <w:tcW w:w="7675" w:type="dxa"/>
            <w:gridSpan w:val="3"/>
          </w:tcPr>
          <w:p w14:paraId="2A8E5604" w14:textId="77777777" w:rsidR="0024259B" w:rsidRDefault="0024259B" w:rsidP="0024259B">
            <w:pPr>
              <w:jc w:val="both"/>
              <w:rPr>
                <w:color w:val="000000"/>
                <w:kern w:val="2"/>
                <w:sz w:val="22"/>
                <w:szCs w:val="22"/>
                <w:shd w:val="clear" w:color="auto" w:fill="FFFFFF"/>
              </w:rPr>
            </w:pPr>
            <w:r w:rsidRPr="00495B6A">
              <w:rPr>
                <w:color w:val="000000"/>
                <w:kern w:val="2"/>
                <w:sz w:val="22"/>
                <w:szCs w:val="22"/>
                <w:shd w:val="clear" w:color="auto" w:fill="FFFFFF"/>
              </w:rPr>
              <w:t xml:space="preserve">13.1.1.Aplinkosauginiai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17CCA5D3" w14:textId="284D6CEC" w:rsidR="001F0BDE" w:rsidRPr="00D56F09" w:rsidRDefault="0024259B" w:rsidP="0024259B">
            <w:pPr>
              <w:jc w:val="both"/>
              <w:rPr>
                <w:b/>
                <w:bCs/>
                <w:kern w:val="2"/>
                <w:sz w:val="22"/>
                <w:szCs w:val="22"/>
              </w:rPr>
            </w:pPr>
            <w:r>
              <w:rPr>
                <w:color w:val="000000"/>
                <w:kern w:val="2"/>
                <w:sz w:val="22"/>
                <w:szCs w:val="22"/>
                <w:shd w:val="clear" w:color="auto" w:fill="FFFFFF"/>
              </w:rPr>
              <w:t xml:space="preserve">13.1.2. Taikant Tvarkos aprašo 4.4.4.4 punkte įtvirtintą </w:t>
            </w:r>
            <w:r w:rsidRPr="002F6E57">
              <w:rPr>
                <w:color w:val="000000"/>
                <w:kern w:val="2"/>
                <w:sz w:val="22"/>
                <w:szCs w:val="22"/>
                <w:shd w:val="clear" w:color="auto" w:fill="FFFFFF"/>
              </w:rPr>
              <w:t>aplinkosaugin</w:t>
            </w:r>
            <w:r>
              <w:rPr>
                <w:color w:val="000000"/>
                <w:kern w:val="2"/>
                <w:sz w:val="22"/>
                <w:szCs w:val="22"/>
                <w:shd w:val="clear" w:color="auto" w:fill="FFFFFF"/>
              </w:rPr>
              <w:t>į</w:t>
            </w:r>
            <w:r w:rsidRPr="002F6E57">
              <w:rPr>
                <w:color w:val="000000"/>
                <w:kern w:val="2"/>
                <w:sz w:val="22"/>
                <w:szCs w:val="22"/>
                <w:shd w:val="clear" w:color="auto" w:fill="FFFFFF"/>
              </w:rPr>
              <w:t xml:space="preserve"> princip</w:t>
            </w:r>
            <w:r>
              <w:rPr>
                <w:color w:val="000000"/>
                <w:kern w:val="2"/>
                <w:sz w:val="22"/>
                <w:szCs w:val="22"/>
                <w:shd w:val="clear" w:color="auto" w:fill="FFFFFF"/>
              </w:rPr>
              <w:t>ą Prekėms taikomas</w:t>
            </w:r>
            <w:r w:rsidRPr="00060CFE">
              <w:rPr>
                <w:color w:val="000000"/>
                <w:kern w:val="2"/>
                <w:sz w:val="22"/>
                <w:szCs w:val="22"/>
                <w:shd w:val="clear" w:color="auto" w:fill="FFFFFF"/>
              </w:rPr>
              <w:t xml:space="preserve"> ilgesnis</w:t>
            </w:r>
            <w:r w:rsidR="00C24A2E">
              <w:rPr>
                <w:color w:val="000000"/>
                <w:kern w:val="2"/>
                <w:sz w:val="22"/>
                <w:szCs w:val="22"/>
                <w:shd w:val="clear" w:color="auto" w:fill="FFFFFF"/>
              </w:rPr>
              <w:t xml:space="preserve"> - </w:t>
            </w:r>
            <w:r>
              <w:rPr>
                <w:color w:val="000000"/>
                <w:kern w:val="2"/>
                <w:sz w:val="22"/>
                <w:szCs w:val="22"/>
                <w:shd w:val="clear" w:color="auto" w:fill="FFFFFF"/>
              </w:rPr>
              <w:t xml:space="preserve">36 (trisdešimt šešių) mėnesių </w:t>
            </w:r>
            <w:r w:rsidRPr="00060CFE">
              <w:rPr>
                <w:color w:val="000000"/>
                <w:kern w:val="2"/>
                <w:sz w:val="22"/>
                <w:szCs w:val="22"/>
                <w:shd w:val="clear" w:color="auto" w:fill="FFFFFF"/>
              </w:rPr>
              <w:t>garantinis laikotarpis</w:t>
            </w:r>
            <w:r>
              <w:rPr>
                <w:color w:val="000000"/>
                <w:kern w:val="2"/>
                <w:sz w:val="22"/>
                <w:szCs w:val="22"/>
                <w:shd w:val="clear" w:color="auto" w:fill="FFFFFF"/>
              </w:rPr>
              <w:t>.</w:t>
            </w:r>
          </w:p>
        </w:tc>
      </w:tr>
      <w:tr w:rsidR="001F0BDE" w:rsidRPr="00D56F09" w14:paraId="62965113" w14:textId="77777777" w:rsidTr="002F016D">
        <w:trPr>
          <w:trHeight w:val="573"/>
        </w:trPr>
        <w:tc>
          <w:tcPr>
            <w:tcW w:w="2532" w:type="dxa"/>
          </w:tcPr>
          <w:p w14:paraId="17778EDB" w14:textId="40B524D1" w:rsidR="001F0BDE" w:rsidRPr="00D56F09" w:rsidRDefault="001F0BDE" w:rsidP="001F0BDE">
            <w:pPr>
              <w:rPr>
                <w:b/>
                <w:bCs/>
                <w:kern w:val="2"/>
                <w:sz w:val="22"/>
                <w:szCs w:val="22"/>
              </w:rPr>
            </w:pPr>
            <w:r w:rsidRPr="00D56F09">
              <w:rPr>
                <w:b/>
                <w:bCs/>
                <w:kern w:val="2"/>
                <w:sz w:val="22"/>
                <w:szCs w:val="22"/>
              </w:rPr>
              <w:t>13.</w:t>
            </w:r>
            <w:r>
              <w:rPr>
                <w:b/>
                <w:bCs/>
                <w:kern w:val="2"/>
                <w:sz w:val="22"/>
                <w:szCs w:val="22"/>
              </w:rPr>
              <w:t>2</w:t>
            </w:r>
            <w:r w:rsidRPr="00D56F09">
              <w:rPr>
                <w:b/>
                <w:bCs/>
                <w:kern w:val="2"/>
                <w:sz w:val="22"/>
                <w:szCs w:val="22"/>
              </w:rPr>
              <w:t>. Su perkamomis Prekėmis susiję socialiniai kriterijai</w:t>
            </w:r>
          </w:p>
        </w:tc>
        <w:tc>
          <w:tcPr>
            <w:tcW w:w="7675" w:type="dxa"/>
            <w:gridSpan w:val="3"/>
            <w:vAlign w:val="center"/>
          </w:tcPr>
          <w:p w14:paraId="60B032B6" w14:textId="77777777" w:rsidR="001F0BDE" w:rsidRPr="00D56F09" w:rsidRDefault="001F0BDE" w:rsidP="001F0BDE">
            <w:pPr>
              <w:rPr>
                <w:color w:val="000000"/>
                <w:kern w:val="2"/>
                <w:sz w:val="22"/>
                <w:szCs w:val="22"/>
                <w:shd w:val="clear" w:color="auto" w:fill="FFFFFF"/>
              </w:rPr>
            </w:pPr>
            <w:r w:rsidRPr="00D56F09">
              <w:rPr>
                <w:color w:val="000000"/>
                <w:kern w:val="2"/>
                <w:sz w:val="22"/>
                <w:szCs w:val="22"/>
                <w:shd w:val="clear" w:color="auto" w:fill="FFFFFF"/>
              </w:rPr>
              <w:t>Netaikoma</w:t>
            </w:r>
          </w:p>
        </w:tc>
      </w:tr>
      <w:tr w:rsidR="001F0BDE" w:rsidRPr="00D56F09" w14:paraId="70A0FE24" w14:textId="77777777" w:rsidTr="005850D7">
        <w:trPr>
          <w:trHeight w:val="300"/>
        </w:trPr>
        <w:tc>
          <w:tcPr>
            <w:tcW w:w="10207" w:type="dxa"/>
            <w:gridSpan w:val="4"/>
          </w:tcPr>
          <w:p w14:paraId="7702B764" w14:textId="6DC14D8C" w:rsidR="001F0BDE" w:rsidRPr="00D56F09" w:rsidRDefault="001F0BDE" w:rsidP="001F0BDE">
            <w:pPr>
              <w:jc w:val="center"/>
              <w:rPr>
                <w:b/>
                <w:bCs/>
                <w:kern w:val="2"/>
                <w:sz w:val="22"/>
                <w:szCs w:val="22"/>
              </w:rPr>
            </w:pPr>
            <w:r w:rsidRPr="00D56F09">
              <w:rPr>
                <w:b/>
                <w:bCs/>
                <w:kern w:val="2"/>
                <w:sz w:val="22"/>
                <w:szCs w:val="22"/>
              </w:rPr>
              <w:t xml:space="preserve">14. BENDRŲJŲ SĄLYGŲ PAKEITIMAI IR PAPILDYMAI </w:t>
            </w:r>
          </w:p>
          <w:p w14:paraId="715F5085" w14:textId="3E427642" w:rsidR="001F0BDE" w:rsidRPr="00D56F09" w:rsidRDefault="001F0BDE" w:rsidP="001F0BDE">
            <w:pPr>
              <w:jc w:val="center"/>
              <w:rPr>
                <w:b/>
                <w:bCs/>
                <w:kern w:val="2"/>
                <w:sz w:val="22"/>
                <w:szCs w:val="22"/>
              </w:rPr>
            </w:pPr>
            <w:r w:rsidRPr="00D56F09">
              <w:rPr>
                <w:bCs/>
                <w:kern w:val="2"/>
                <w:sz w:val="22"/>
                <w:szCs w:val="22"/>
              </w:rPr>
              <w:t>(jeigu būtina dėl konkretaus Sutarties dalyko specifikos)</w:t>
            </w:r>
          </w:p>
        </w:tc>
      </w:tr>
      <w:tr w:rsidR="001F0BDE" w:rsidRPr="00D56F09" w14:paraId="392E141A" w14:textId="77777777" w:rsidTr="005850D7">
        <w:trPr>
          <w:trHeight w:val="485"/>
        </w:trPr>
        <w:tc>
          <w:tcPr>
            <w:tcW w:w="2532" w:type="dxa"/>
          </w:tcPr>
          <w:p w14:paraId="5641D480" w14:textId="56ACDC6E" w:rsidR="001F0BDE" w:rsidRPr="00D56F09" w:rsidRDefault="001F0BDE" w:rsidP="001F0BDE">
            <w:pPr>
              <w:rPr>
                <w:b/>
                <w:bCs/>
                <w:kern w:val="2"/>
                <w:sz w:val="22"/>
                <w:szCs w:val="22"/>
              </w:rPr>
            </w:pPr>
            <w:r w:rsidRPr="00D56F09">
              <w:rPr>
                <w:b/>
                <w:bCs/>
                <w:kern w:val="2"/>
                <w:sz w:val="22"/>
                <w:szCs w:val="22"/>
              </w:rPr>
              <w:t xml:space="preserve">14.1. </w:t>
            </w:r>
          </w:p>
        </w:tc>
        <w:tc>
          <w:tcPr>
            <w:tcW w:w="7675" w:type="dxa"/>
            <w:gridSpan w:val="3"/>
          </w:tcPr>
          <w:p w14:paraId="368220B8" w14:textId="20A8AD48" w:rsidR="001F0BDE" w:rsidRPr="00D56F09" w:rsidRDefault="001F0BDE" w:rsidP="001F0BDE">
            <w:pPr>
              <w:jc w:val="both"/>
              <w:rPr>
                <w:kern w:val="2"/>
                <w:sz w:val="22"/>
                <w:szCs w:val="22"/>
              </w:rPr>
            </w:pPr>
            <w:r w:rsidRPr="00D56F09">
              <w:rPr>
                <w:kern w:val="2"/>
                <w:sz w:val="22"/>
                <w:szCs w:val="22"/>
              </w:rPr>
              <w:t>Sutarties Bendrosiose sąlygose nurodytos alternatyvios nuostatos (su prierašu „jei taikoma“ ir pan.) taikomos tik tokiu atveju, jeigu jos konkrečiai aprašomos Sutarties Specialiosiose sąlygose.</w:t>
            </w:r>
          </w:p>
        </w:tc>
      </w:tr>
      <w:tr w:rsidR="001F0BDE" w:rsidRPr="00D56F09" w14:paraId="52330A94" w14:textId="77777777" w:rsidTr="006E19AF">
        <w:trPr>
          <w:trHeight w:val="167"/>
        </w:trPr>
        <w:tc>
          <w:tcPr>
            <w:tcW w:w="10207" w:type="dxa"/>
            <w:gridSpan w:val="4"/>
          </w:tcPr>
          <w:p w14:paraId="5454BF12" w14:textId="5A78AB33" w:rsidR="001F0BDE" w:rsidRPr="00D56F09" w:rsidRDefault="001F0BDE" w:rsidP="001F0BDE">
            <w:pPr>
              <w:jc w:val="center"/>
              <w:rPr>
                <w:b/>
                <w:bCs/>
                <w:kern w:val="2"/>
                <w:sz w:val="22"/>
                <w:szCs w:val="22"/>
              </w:rPr>
            </w:pPr>
            <w:r w:rsidRPr="00D56F09">
              <w:rPr>
                <w:b/>
                <w:bCs/>
                <w:kern w:val="2"/>
                <w:sz w:val="22"/>
                <w:szCs w:val="22"/>
              </w:rPr>
              <w:t>15. SUTARTIES PRIEDAI</w:t>
            </w:r>
          </w:p>
        </w:tc>
      </w:tr>
      <w:tr w:rsidR="001F0BDE" w:rsidRPr="00D56F09" w14:paraId="0AD61E16" w14:textId="77777777" w:rsidTr="005850D7">
        <w:trPr>
          <w:trHeight w:val="167"/>
        </w:trPr>
        <w:tc>
          <w:tcPr>
            <w:tcW w:w="2532" w:type="dxa"/>
          </w:tcPr>
          <w:p w14:paraId="0C89E69A" w14:textId="61F4274E" w:rsidR="001F0BDE" w:rsidRPr="00D56F09" w:rsidRDefault="001F0BDE" w:rsidP="001F0BDE">
            <w:pPr>
              <w:rPr>
                <w:b/>
                <w:bCs/>
                <w:kern w:val="2"/>
                <w:sz w:val="22"/>
                <w:szCs w:val="22"/>
              </w:rPr>
            </w:pPr>
            <w:r w:rsidRPr="00D56F09">
              <w:rPr>
                <w:b/>
                <w:bCs/>
                <w:kern w:val="2"/>
                <w:sz w:val="22"/>
                <w:szCs w:val="22"/>
              </w:rPr>
              <w:t>15.1. Priedas Nr. 1</w:t>
            </w:r>
          </w:p>
        </w:tc>
        <w:tc>
          <w:tcPr>
            <w:tcW w:w="7675" w:type="dxa"/>
            <w:gridSpan w:val="3"/>
          </w:tcPr>
          <w:p w14:paraId="21606A2E" w14:textId="50E8CB6B" w:rsidR="001F0BDE" w:rsidRPr="00D56F09" w:rsidRDefault="001F0BDE" w:rsidP="001F0BDE">
            <w:pPr>
              <w:rPr>
                <w:kern w:val="2"/>
                <w:sz w:val="22"/>
                <w:szCs w:val="22"/>
              </w:rPr>
            </w:pPr>
            <w:r w:rsidRPr="00D56F09">
              <w:rPr>
                <w:kern w:val="2"/>
                <w:sz w:val="22"/>
                <w:szCs w:val="22"/>
              </w:rPr>
              <w:t xml:space="preserve">Techninė specifikacija ir </w:t>
            </w:r>
            <w:r w:rsidR="009C1DA7">
              <w:rPr>
                <w:kern w:val="2"/>
                <w:sz w:val="22"/>
                <w:szCs w:val="22"/>
              </w:rPr>
              <w:t>kaina</w:t>
            </w:r>
          </w:p>
        </w:tc>
      </w:tr>
      <w:tr w:rsidR="001F0BDE" w:rsidRPr="00D56F09" w14:paraId="3D749430" w14:textId="77777777" w:rsidTr="005850D7">
        <w:tc>
          <w:tcPr>
            <w:tcW w:w="10207" w:type="dxa"/>
            <w:gridSpan w:val="4"/>
          </w:tcPr>
          <w:p w14:paraId="32B0A346" w14:textId="3123E67A" w:rsidR="001F0BDE" w:rsidRPr="00D56F09" w:rsidRDefault="001F0BDE" w:rsidP="001F0BDE">
            <w:pPr>
              <w:jc w:val="center"/>
              <w:rPr>
                <w:b/>
                <w:bCs/>
                <w:kern w:val="2"/>
                <w:sz w:val="22"/>
                <w:szCs w:val="22"/>
              </w:rPr>
            </w:pPr>
            <w:r w:rsidRPr="00D56F09">
              <w:rPr>
                <w:b/>
                <w:bCs/>
                <w:kern w:val="2"/>
                <w:sz w:val="22"/>
                <w:szCs w:val="22"/>
              </w:rPr>
              <w:t>16. ŠALIŲ ATSTOVŲ PARAŠAI</w:t>
            </w:r>
          </w:p>
        </w:tc>
      </w:tr>
      <w:tr w:rsidR="001F0BDE" w:rsidRPr="00D56F09" w14:paraId="1C05AAF8" w14:textId="77777777" w:rsidTr="005850D7">
        <w:tc>
          <w:tcPr>
            <w:tcW w:w="4788" w:type="dxa"/>
            <w:gridSpan w:val="3"/>
          </w:tcPr>
          <w:p w14:paraId="3C65D486" w14:textId="77777777" w:rsidR="001F0BDE" w:rsidRPr="00D56F09" w:rsidRDefault="001F0BDE" w:rsidP="001F0BDE">
            <w:pPr>
              <w:jc w:val="center"/>
              <w:rPr>
                <w:b/>
                <w:bCs/>
                <w:kern w:val="2"/>
                <w:sz w:val="22"/>
                <w:szCs w:val="22"/>
              </w:rPr>
            </w:pPr>
            <w:bookmarkStart w:id="0" w:name="_Hlk175815139"/>
            <w:r w:rsidRPr="00D56F09">
              <w:rPr>
                <w:b/>
                <w:bCs/>
                <w:kern w:val="2"/>
                <w:sz w:val="22"/>
                <w:szCs w:val="22"/>
              </w:rPr>
              <w:t>PIRKĖJAS</w:t>
            </w:r>
          </w:p>
        </w:tc>
        <w:tc>
          <w:tcPr>
            <w:tcW w:w="5419" w:type="dxa"/>
          </w:tcPr>
          <w:p w14:paraId="2996DF6A" w14:textId="77777777" w:rsidR="001F0BDE" w:rsidRPr="00D56F09" w:rsidRDefault="001F0BDE" w:rsidP="001F0BDE">
            <w:pPr>
              <w:jc w:val="center"/>
              <w:rPr>
                <w:b/>
                <w:bCs/>
                <w:kern w:val="2"/>
                <w:sz w:val="22"/>
                <w:szCs w:val="22"/>
              </w:rPr>
            </w:pPr>
            <w:r w:rsidRPr="00D56F09">
              <w:rPr>
                <w:b/>
                <w:bCs/>
                <w:kern w:val="2"/>
                <w:sz w:val="22"/>
                <w:szCs w:val="22"/>
              </w:rPr>
              <w:t>TIEKĖJAS</w:t>
            </w:r>
          </w:p>
        </w:tc>
      </w:tr>
      <w:tr w:rsidR="001F0BDE" w:rsidRPr="00D56F09" w14:paraId="410D4930" w14:textId="77777777" w:rsidTr="00A95FB7">
        <w:trPr>
          <w:trHeight w:val="409"/>
        </w:trPr>
        <w:tc>
          <w:tcPr>
            <w:tcW w:w="4788" w:type="dxa"/>
            <w:gridSpan w:val="3"/>
            <w:vAlign w:val="center"/>
          </w:tcPr>
          <w:p w14:paraId="456BCF92" w14:textId="2381485A" w:rsidR="001F0BDE" w:rsidRPr="00D56F09" w:rsidRDefault="001F0BDE" w:rsidP="001F0BDE">
            <w:pPr>
              <w:jc w:val="center"/>
              <w:rPr>
                <w:kern w:val="2"/>
                <w:sz w:val="22"/>
                <w:szCs w:val="22"/>
              </w:rPr>
            </w:pPr>
            <w:r w:rsidRPr="00D56F09">
              <w:rPr>
                <w:kern w:val="2"/>
                <w:sz w:val="22"/>
                <w:szCs w:val="22"/>
              </w:rPr>
              <w:t>Generalinis direktorius</w:t>
            </w:r>
          </w:p>
          <w:p w14:paraId="207CAE2F" w14:textId="02745EF7" w:rsidR="001F0BDE" w:rsidRPr="00D56F09" w:rsidRDefault="001F0BDE" w:rsidP="001F0BDE">
            <w:pPr>
              <w:jc w:val="center"/>
              <w:rPr>
                <w:kern w:val="2"/>
                <w:sz w:val="22"/>
                <w:szCs w:val="22"/>
              </w:rPr>
            </w:pPr>
            <w:r w:rsidRPr="00D56F09">
              <w:rPr>
                <w:kern w:val="2"/>
                <w:sz w:val="22"/>
                <w:szCs w:val="22"/>
              </w:rPr>
              <w:t>Tomas Jovaiša</w:t>
            </w:r>
          </w:p>
        </w:tc>
        <w:tc>
          <w:tcPr>
            <w:tcW w:w="5419" w:type="dxa"/>
            <w:vAlign w:val="center"/>
          </w:tcPr>
          <w:p w14:paraId="27512B64" w14:textId="77777777" w:rsidR="001F0BDE" w:rsidRPr="00D56F09" w:rsidRDefault="001F0BDE" w:rsidP="001F0BDE">
            <w:pPr>
              <w:jc w:val="center"/>
              <w:rPr>
                <w:color w:val="4472C4"/>
                <w:kern w:val="2"/>
                <w:sz w:val="22"/>
                <w:szCs w:val="22"/>
              </w:rPr>
            </w:pPr>
            <w:r w:rsidRPr="00D56F09">
              <w:rPr>
                <w:color w:val="4472C4"/>
                <w:kern w:val="2"/>
                <w:sz w:val="22"/>
                <w:szCs w:val="22"/>
              </w:rPr>
              <w:t xml:space="preserve">nurodomos atstovo pareigos, </w:t>
            </w:r>
          </w:p>
          <w:p w14:paraId="6A32FC7D" w14:textId="5406E377" w:rsidR="001F0BDE" w:rsidRPr="00D56F09" w:rsidRDefault="001F0BDE" w:rsidP="001F0BDE">
            <w:pPr>
              <w:jc w:val="center"/>
              <w:rPr>
                <w:b/>
                <w:bCs/>
                <w:kern w:val="2"/>
                <w:sz w:val="22"/>
                <w:szCs w:val="22"/>
              </w:rPr>
            </w:pPr>
            <w:r w:rsidRPr="00D56F09">
              <w:rPr>
                <w:color w:val="4472C4"/>
                <w:kern w:val="2"/>
                <w:sz w:val="22"/>
                <w:szCs w:val="22"/>
              </w:rPr>
              <w:t>vardas, pavardė</w:t>
            </w:r>
          </w:p>
        </w:tc>
      </w:tr>
      <w:tr w:rsidR="001F0BDE" w:rsidRPr="00D56F09" w14:paraId="399359D2" w14:textId="77777777" w:rsidTr="00FB6A20">
        <w:trPr>
          <w:trHeight w:val="652"/>
        </w:trPr>
        <w:tc>
          <w:tcPr>
            <w:tcW w:w="4788" w:type="dxa"/>
            <w:gridSpan w:val="3"/>
          </w:tcPr>
          <w:p w14:paraId="35BD80FE" w14:textId="77777777" w:rsidR="001F0BDE" w:rsidRPr="00D56F09" w:rsidRDefault="001F0BDE" w:rsidP="001F0BDE">
            <w:pPr>
              <w:jc w:val="center"/>
              <w:rPr>
                <w:bCs/>
                <w:color w:val="4472C4"/>
                <w:kern w:val="2"/>
                <w:sz w:val="22"/>
                <w:szCs w:val="22"/>
              </w:rPr>
            </w:pPr>
          </w:p>
          <w:p w14:paraId="230BDDED" w14:textId="29E0B2F4" w:rsidR="001F0BDE" w:rsidRPr="00D56F09" w:rsidRDefault="001F0BDE" w:rsidP="001F0BDE">
            <w:pPr>
              <w:jc w:val="center"/>
              <w:rPr>
                <w:bCs/>
                <w:color w:val="4472C4"/>
                <w:kern w:val="2"/>
                <w:sz w:val="22"/>
                <w:szCs w:val="22"/>
              </w:rPr>
            </w:pPr>
            <w:r w:rsidRPr="00D56F09">
              <w:rPr>
                <w:bCs/>
                <w:color w:val="4472C4"/>
                <w:kern w:val="2"/>
                <w:sz w:val="22"/>
                <w:szCs w:val="22"/>
              </w:rPr>
              <w:t>(parašas)</w:t>
            </w:r>
          </w:p>
        </w:tc>
        <w:tc>
          <w:tcPr>
            <w:tcW w:w="5419" w:type="dxa"/>
          </w:tcPr>
          <w:p w14:paraId="194D9BA0" w14:textId="77777777" w:rsidR="001F0BDE" w:rsidRPr="00D56F09" w:rsidRDefault="001F0BDE" w:rsidP="001F0BDE">
            <w:pPr>
              <w:jc w:val="center"/>
              <w:rPr>
                <w:bCs/>
                <w:color w:val="4472C4"/>
                <w:kern w:val="2"/>
                <w:sz w:val="22"/>
                <w:szCs w:val="22"/>
              </w:rPr>
            </w:pPr>
          </w:p>
          <w:p w14:paraId="51580A63" w14:textId="77777777" w:rsidR="001F0BDE" w:rsidRPr="00D56F09" w:rsidRDefault="001F0BDE" w:rsidP="001F0BDE">
            <w:pPr>
              <w:jc w:val="center"/>
              <w:rPr>
                <w:bCs/>
                <w:color w:val="4472C4"/>
                <w:kern w:val="2"/>
                <w:sz w:val="22"/>
                <w:szCs w:val="22"/>
              </w:rPr>
            </w:pPr>
            <w:r w:rsidRPr="00D56F09">
              <w:rPr>
                <w:bCs/>
                <w:color w:val="4472C4"/>
                <w:kern w:val="2"/>
                <w:sz w:val="22"/>
                <w:szCs w:val="22"/>
              </w:rPr>
              <w:t>(parašas)</w:t>
            </w:r>
          </w:p>
        </w:tc>
      </w:tr>
      <w:bookmarkEnd w:id="0"/>
    </w:tbl>
    <w:p w14:paraId="03A64A53" w14:textId="2188B0A5" w:rsidR="00890696" w:rsidRPr="00D56F09" w:rsidRDefault="00890696" w:rsidP="00FB6A20">
      <w:pPr>
        <w:rPr>
          <w:sz w:val="22"/>
          <w:szCs w:val="22"/>
        </w:rPr>
      </w:pPr>
    </w:p>
    <w:p w14:paraId="13ED6104" w14:textId="14AF9D57" w:rsidR="00CC44E8" w:rsidRPr="00D56F09" w:rsidRDefault="00CC44E8" w:rsidP="00FB6A20">
      <w:pPr>
        <w:rPr>
          <w:sz w:val="22"/>
          <w:szCs w:val="22"/>
        </w:rPr>
      </w:pPr>
    </w:p>
    <w:p w14:paraId="3033BFA3" w14:textId="4C4BB06C" w:rsidR="00CC44E8" w:rsidRPr="00D56F09" w:rsidRDefault="00CC44E8" w:rsidP="00FB6A20">
      <w:pPr>
        <w:rPr>
          <w:sz w:val="22"/>
          <w:szCs w:val="22"/>
        </w:rPr>
      </w:pPr>
    </w:p>
    <w:p w14:paraId="6694D457" w14:textId="77777777" w:rsidR="00CC44E8" w:rsidRDefault="00CC44E8" w:rsidP="00FB6A20">
      <w:pPr>
        <w:rPr>
          <w:sz w:val="22"/>
          <w:szCs w:val="22"/>
        </w:rPr>
      </w:pPr>
    </w:p>
    <w:p w14:paraId="6339AAB6" w14:textId="77777777" w:rsidR="00D00DEC" w:rsidRDefault="00D00DEC" w:rsidP="00FB6A20">
      <w:pPr>
        <w:rPr>
          <w:sz w:val="22"/>
          <w:szCs w:val="22"/>
        </w:rPr>
      </w:pPr>
    </w:p>
    <w:p w14:paraId="43238C41" w14:textId="77777777" w:rsidR="00D00DEC" w:rsidRDefault="00D00DEC" w:rsidP="00FB6A20">
      <w:pPr>
        <w:rPr>
          <w:sz w:val="22"/>
          <w:szCs w:val="22"/>
        </w:rPr>
      </w:pPr>
    </w:p>
    <w:p w14:paraId="37B1276A" w14:textId="77777777" w:rsidR="00D00DEC" w:rsidRDefault="00D00DEC" w:rsidP="00FB6A20">
      <w:pPr>
        <w:rPr>
          <w:sz w:val="22"/>
          <w:szCs w:val="22"/>
        </w:rPr>
      </w:pPr>
    </w:p>
    <w:p w14:paraId="549D1B48" w14:textId="77777777" w:rsidR="00D00DEC" w:rsidRDefault="00D00DEC" w:rsidP="00FB6A20">
      <w:pPr>
        <w:rPr>
          <w:sz w:val="22"/>
          <w:szCs w:val="22"/>
        </w:rPr>
      </w:pPr>
    </w:p>
    <w:p w14:paraId="057B3B5E" w14:textId="77777777" w:rsidR="00D00DEC" w:rsidRDefault="00D00DEC" w:rsidP="00FB6A20">
      <w:pPr>
        <w:rPr>
          <w:sz w:val="22"/>
          <w:szCs w:val="22"/>
        </w:rPr>
      </w:pPr>
    </w:p>
    <w:p w14:paraId="3831C463" w14:textId="77777777" w:rsidR="00D00DEC" w:rsidRDefault="00D00DEC" w:rsidP="00FB6A20">
      <w:pPr>
        <w:rPr>
          <w:sz w:val="22"/>
          <w:szCs w:val="22"/>
        </w:rPr>
      </w:pPr>
    </w:p>
    <w:p w14:paraId="295163A1" w14:textId="77777777" w:rsidR="00D00DEC" w:rsidRDefault="00D00DEC" w:rsidP="00FB6A20">
      <w:pPr>
        <w:rPr>
          <w:sz w:val="22"/>
          <w:szCs w:val="22"/>
        </w:rPr>
      </w:pPr>
    </w:p>
    <w:p w14:paraId="574904B5" w14:textId="77777777" w:rsidR="00D00DEC" w:rsidRDefault="00D00DEC" w:rsidP="00FB6A20">
      <w:pPr>
        <w:rPr>
          <w:sz w:val="22"/>
          <w:szCs w:val="22"/>
        </w:rPr>
      </w:pPr>
    </w:p>
    <w:p w14:paraId="5334F9E8" w14:textId="77777777" w:rsidR="00D00DEC" w:rsidRDefault="00D00DEC" w:rsidP="00FB6A20">
      <w:pPr>
        <w:rPr>
          <w:sz w:val="22"/>
          <w:szCs w:val="22"/>
        </w:rPr>
      </w:pPr>
    </w:p>
    <w:p w14:paraId="47F8B2FF" w14:textId="77777777" w:rsidR="00D00DEC" w:rsidRDefault="00D00DEC" w:rsidP="00FB6A20">
      <w:pPr>
        <w:rPr>
          <w:sz w:val="22"/>
          <w:szCs w:val="22"/>
        </w:rPr>
      </w:pPr>
    </w:p>
    <w:p w14:paraId="7E96D685" w14:textId="77777777" w:rsidR="00D00DEC" w:rsidRDefault="00D00DEC" w:rsidP="00FB6A20">
      <w:pPr>
        <w:rPr>
          <w:sz w:val="22"/>
          <w:szCs w:val="22"/>
        </w:rPr>
      </w:pPr>
    </w:p>
    <w:p w14:paraId="44BD31B8" w14:textId="77777777" w:rsidR="00D00DEC" w:rsidRDefault="00D00DEC" w:rsidP="00FB6A20">
      <w:pPr>
        <w:rPr>
          <w:sz w:val="22"/>
          <w:szCs w:val="22"/>
        </w:rPr>
      </w:pPr>
    </w:p>
    <w:p w14:paraId="2B29DC2F" w14:textId="77777777" w:rsidR="00D00DEC" w:rsidRDefault="00D00DEC" w:rsidP="00FB6A20">
      <w:pPr>
        <w:rPr>
          <w:sz w:val="22"/>
          <w:szCs w:val="22"/>
        </w:rPr>
      </w:pPr>
    </w:p>
    <w:p w14:paraId="4FE56838" w14:textId="77777777" w:rsidR="00D00DEC" w:rsidRDefault="00D00DEC" w:rsidP="00FB6A20">
      <w:pPr>
        <w:rPr>
          <w:sz w:val="22"/>
          <w:szCs w:val="22"/>
        </w:rPr>
      </w:pPr>
    </w:p>
    <w:p w14:paraId="4C8C6C3A" w14:textId="77777777" w:rsidR="00D00DEC" w:rsidRDefault="00D00DEC" w:rsidP="00FB6A20">
      <w:pPr>
        <w:rPr>
          <w:sz w:val="22"/>
          <w:szCs w:val="22"/>
        </w:rPr>
      </w:pPr>
    </w:p>
    <w:p w14:paraId="7C65025E" w14:textId="77777777" w:rsidR="00D00DEC" w:rsidRDefault="00D00DEC" w:rsidP="00FB6A20">
      <w:pPr>
        <w:rPr>
          <w:sz w:val="22"/>
          <w:szCs w:val="22"/>
        </w:rPr>
      </w:pPr>
    </w:p>
    <w:p w14:paraId="34CFE083" w14:textId="77777777" w:rsidR="00D00DEC" w:rsidRDefault="00D00DEC" w:rsidP="00FB6A20">
      <w:pPr>
        <w:rPr>
          <w:sz w:val="22"/>
          <w:szCs w:val="22"/>
        </w:rPr>
      </w:pPr>
    </w:p>
    <w:p w14:paraId="571F0401" w14:textId="77777777" w:rsidR="00D00DEC" w:rsidRDefault="00D00DEC" w:rsidP="00FB6A20">
      <w:pPr>
        <w:rPr>
          <w:sz w:val="22"/>
          <w:szCs w:val="22"/>
        </w:rPr>
      </w:pPr>
    </w:p>
    <w:p w14:paraId="26BF9931" w14:textId="77777777" w:rsidR="00D00DEC" w:rsidRDefault="00D00DEC" w:rsidP="00FB6A20">
      <w:pPr>
        <w:rPr>
          <w:sz w:val="22"/>
          <w:szCs w:val="22"/>
        </w:rPr>
      </w:pPr>
    </w:p>
    <w:p w14:paraId="775EFC2C" w14:textId="77777777" w:rsidR="00D00DEC" w:rsidRDefault="00D00DEC" w:rsidP="00FB6A20">
      <w:pPr>
        <w:rPr>
          <w:sz w:val="22"/>
          <w:szCs w:val="22"/>
        </w:rPr>
      </w:pPr>
    </w:p>
    <w:p w14:paraId="33EF9ED0" w14:textId="77777777" w:rsidR="00D00DEC" w:rsidRDefault="00D00DEC" w:rsidP="00FB6A20">
      <w:pPr>
        <w:rPr>
          <w:sz w:val="22"/>
          <w:szCs w:val="22"/>
        </w:rPr>
      </w:pPr>
    </w:p>
    <w:p w14:paraId="1370424B" w14:textId="77777777" w:rsidR="00D00DEC" w:rsidRDefault="00D00DEC" w:rsidP="00FB6A20">
      <w:pPr>
        <w:rPr>
          <w:sz w:val="22"/>
          <w:szCs w:val="22"/>
        </w:rPr>
      </w:pPr>
    </w:p>
    <w:p w14:paraId="6147792A" w14:textId="77777777" w:rsidR="00D00DEC" w:rsidRDefault="00D00DEC" w:rsidP="00FB6A20">
      <w:pPr>
        <w:rPr>
          <w:sz w:val="22"/>
          <w:szCs w:val="22"/>
        </w:rPr>
      </w:pPr>
    </w:p>
    <w:p w14:paraId="361295F4" w14:textId="77777777" w:rsidR="00D00DEC" w:rsidRDefault="00D00DEC" w:rsidP="00FB6A20">
      <w:pPr>
        <w:rPr>
          <w:sz w:val="22"/>
          <w:szCs w:val="22"/>
        </w:rPr>
      </w:pPr>
    </w:p>
    <w:p w14:paraId="25AF4A2A" w14:textId="77777777" w:rsidR="00D00DEC" w:rsidRDefault="00D00DEC" w:rsidP="00FB6A20">
      <w:pPr>
        <w:rPr>
          <w:sz w:val="22"/>
          <w:szCs w:val="22"/>
        </w:rPr>
      </w:pPr>
    </w:p>
    <w:p w14:paraId="1501F18E" w14:textId="5FCA40C8" w:rsidR="00D00DEC" w:rsidRDefault="00D00DEC" w:rsidP="00D00DEC">
      <w:pPr>
        <w:jc w:val="right"/>
        <w:rPr>
          <w:sz w:val="22"/>
          <w:szCs w:val="22"/>
        </w:rPr>
      </w:pPr>
      <w:r>
        <w:rPr>
          <w:sz w:val="22"/>
          <w:szCs w:val="22"/>
        </w:rPr>
        <w:t>Priedas Nr.1</w:t>
      </w:r>
    </w:p>
    <w:p w14:paraId="1CD21935" w14:textId="77777777" w:rsidR="00D00DEC" w:rsidRDefault="00D00DEC" w:rsidP="00D00DEC">
      <w:pPr>
        <w:jc w:val="center"/>
        <w:rPr>
          <w:sz w:val="22"/>
          <w:szCs w:val="22"/>
        </w:rPr>
      </w:pPr>
    </w:p>
    <w:p w14:paraId="3E088064" w14:textId="0ED24B34" w:rsidR="00D00DEC" w:rsidRDefault="00D00DEC" w:rsidP="00FB6A20">
      <w:pPr>
        <w:rPr>
          <w:sz w:val="22"/>
          <w:szCs w:val="22"/>
        </w:rPr>
      </w:pPr>
      <w:r>
        <w:rPr>
          <w:b/>
          <w:sz w:val="22"/>
          <w:szCs w:val="22"/>
        </w:rPr>
        <w:t xml:space="preserve">                                                  </w:t>
      </w:r>
      <w:r w:rsidRPr="005470D9">
        <w:rPr>
          <w:b/>
          <w:sz w:val="22"/>
          <w:szCs w:val="22"/>
        </w:rPr>
        <w:t xml:space="preserve">TECHNINĖ SPECIFIKACIJA IR </w:t>
      </w:r>
      <w:r>
        <w:rPr>
          <w:b/>
          <w:sz w:val="22"/>
          <w:szCs w:val="22"/>
        </w:rPr>
        <w:t>KAINA</w:t>
      </w:r>
    </w:p>
    <w:p w14:paraId="0FA2327F" w14:textId="77777777" w:rsidR="00D00DEC" w:rsidRDefault="00D00DEC" w:rsidP="00FB6A20">
      <w:pPr>
        <w:rPr>
          <w:sz w:val="22"/>
          <w:szCs w:val="22"/>
        </w:rPr>
      </w:pPr>
    </w:p>
    <w:p w14:paraId="0045D77A" w14:textId="77777777" w:rsidR="00D00DEC" w:rsidRDefault="00D00DEC" w:rsidP="00FB6A20">
      <w:pPr>
        <w:rPr>
          <w:sz w:val="22"/>
          <w:szCs w:val="22"/>
        </w:rPr>
      </w:pPr>
    </w:p>
    <w:p w14:paraId="6C95179D" w14:textId="32C806F8" w:rsidR="00B4546C" w:rsidRDefault="00EF2CA6" w:rsidP="00B4546C">
      <w:pPr>
        <w:ind w:left="-567" w:hanging="426"/>
        <w:rPr>
          <w:color w:val="FF0000"/>
          <w:sz w:val="22"/>
          <w:szCs w:val="22"/>
        </w:rPr>
      </w:pPr>
      <w:r>
        <w:rPr>
          <w:color w:val="FF0000"/>
          <w:sz w:val="22"/>
          <w:szCs w:val="22"/>
        </w:rPr>
        <w:t xml:space="preserve">                  </w:t>
      </w:r>
      <w:r w:rsidR="003E74ED">
        <w:rPr>
          <w:color w:val="FF0000"/>
          <w:sz w:val="22"/>
          <w:szCs w:val="22"/>
        </w:rPr>
        <w:t xml:space="preserve">   </w:t>
      </w:r>
      <w:r w:rsidR="00B4546C">
        <w:rPr>
          <w:color w:val="FF0000"/>
          <w:sz w:val="22"/>
          <w:szCs w:val="22"/>
        </w:rPr>
        <w:t>Techninė specifikacija pildoma pagal pirkimo dalį, dėl kurios sudaroma sutartis.</w:t>
      </w:r>
    </w:p>
    <w:p w14:paraId="5C1F15FB" w14:textId="77777777" w:rsidR="00B4546C" w:rsidRDefault="00B4546C" w:rsidP="00B4546C">
      <w:pPr>
        <w:ind w:left="-567" w:hanging="426"/>
        <w:rPr>
          <w:color w:val="FF0000"/>
          <w:sz w:val="22"/>
          <w:szCs w:val="22"/>
        </w:rPr>
      </w:pPr>
    </w:p>
    <w:p w14:paraId="6FDAE2F9" w14:textId="77777777" w:rsidR="00B4546C" w:rsidRDefault="00B4546C" w:rsidP="00B4546C">
      <w:pPr>
        <w:ind w:left="-567" w:hanging="426"/>
        <w:rPr>
          <w:color w:val="FF0000"/>
          <w:sz w:val="22"/>
          <w:szCs w:val="22"/>
        </w:rPr>
      </w:pPr>
    </w:p>
    <w:p w14:paraId="4D25FE98" w14:textId="46C9F045" w:rsidR="00B4546C" w:rsidRDefault="00EF2CA6" w:rsidP="00B4546C">
      <w:pPr>
        <w:ind w:left="-567" w:hanging="426"/>
        <w:rPr>
          <w:color w:val="FF0000"/>
          <w:sz w:val="22"/>
          <w:szCs w:val="22"/>
        </w:rPr>
      </w:pPr>
      <w:r>
        <w:rPr>
          <w:color w:val="FF0000"/>
          <w:sz w:val="22"/>
          <w:szCs w:val="22"/>
        </w:rPr>
        <w:t xml:space="preserve">                     </w:t>
      </w:r>
      <w:r w:rsidR="00B4546C">
        <w:rPr>
          <w:color w:val="FF0000"/>
          <w:sz w:val="22"/>
          <w:szCs w:val="22"/>
        </w:rPr>
        <w:t>Kaina taip pat pi</w:t>
      </w:r>
      <w:r w:rsidR="003E74ED">
        <w:rPr>
          <w:color w:val="FF0000"/>
          <w:sz w:val="22"/>
          <w:szCs w:val="22"/>
        </w:rPr>
        <w:t>l</w:t>
      </w:r>
      <w:r w:rsidR="00B4546C">
        <w:rPr>
          <w:color w:val="FF0000"/>
          <w:sz w:val="22"/>
          <w:szCs w:val="22"/>
        </w:rPr>
        <w:t>d</w:t>
      </w:r>
      <w:r w:rsidR="003E74ED">
        <w:rPr>
          <w:color w:val="FF0000"/>
          <w:sz w:val="22"/>
          <w:szCs w:val="22"/>
        </w:rPr>
        <w:t>o</w:t>
      </w:r>
      <w:r w:rsidR="00B4546C">
        <w:rPr>
          <w:color w:val="FF0000"/>
          <w:sz w:val="22"/>
          <w:szCs w:val="22"/>
        </w:rPr>
        <w:t>ma pagal pirkimo dalį, dėl kurios sudaroma sutartis.</w:t>
      </w:r>
    </w:p>
    <w:p w14:paraId="648B61BD" w14:textId="77777777" w:rsidR="00EF2CA6" w:rsidRDefault="00EF2CA6" w:rsidP="00B4546C">
      <w:pPr>
        <w:ind w:left="-567" w:hanging="426"/>
        <w:rPr>
          <w:color w:val="FF0000"/>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771"/>
        <w:gridCol w:w="815"/>
        <w:gridCol w:w="1516"/>
        <w:gridCol w:w="1984"/>
        <w:gridCol w:w="1883"/>
      </w:tblGrid>
      <w:tr w:rsidR="008E062A" w:rsidRPr="00EF2CA6" w14:paraId="29F33EE9" w14:textId="77777777" w:rsidTr="00BE53B4">
        <w:tc>
          <w:tcPr>
            <w:tcW w:w="498" w:type="pct"/>
            <w:tcBorders>
              <w:top w:val="single" w:sz="4" w:space="0" w:color="auto"/>
              <w:left w:val="single" w:sz="4" w:space="0" w:color="auto"/>
              <w:bottom w:val="single" w:sz="4" w:space="0" w:color="auto"/>
              <w:right w:val="single" w:sz="4" w:space="0" w:color="auto"/>
            </w:tcBorders>
            <w:vAlign w:val="center"/>
            <w:hideMark/>
          </w:tcPr>
          <w:p w14:paraId="52316C58" w14:textId="77777777" w:rsidR="008E062A" w:rsidRPr="00EF2CA6" w:rsidRDefault="008E062A" w:rsidP="00EF2CA6">
            <w:pPr>
              <w:rPr>
                <w:rFonts w:eastAsia="Arial Unicode MS"/>
                <w:b/>
                <w:bCs/>
                <w:sz w:val="22"/>
                <w:szCs w:val="22"/>
              </w:rPr>
            </w:pPr>
            <w:r w:rsidRPr="00EF2CA6">
              <w:rPr>
                <w:rFonts w:eastAsia="Arial Unicode MS"/>
                <w:b/>
                <w:bCs/>
                <w:sz w:val="22"/>
                <w:szCs w:val="22"/>
              </w:rPr>
              <w:t>Pirkimo dalies</w:t>
            </w:r>
          </w:p>
          <w:p w14:paraId="4D166042" w14:textId="77777777" w:rsidR="008E062A" w:rsidRPr="00EF2CA6" w:rsidRDefault="008E062A" w:rsidP="00EF2CA6">
            <w:pPr>
              <w:rPr>
                <w:rFonts w:eastAsia="Arial Unicode MS"/>
                <w:b/>
                <w:bCs/>
                <w:sz w:val="22"/>
                <w:szCs w:val="22"/>
              </w:rPr>
            </w:pPr>
            <w:r w:rsidRPr="00EF2CA6">
              <w:rPr>
                <w:rFonts w:eastAsia="Arial Unicode MS"/>
                <w:b/>
                <w:bCs/>
                <w:sz w:val="22"/>
                <w:szCs w:val="22"/>
              </w:rPr>
              <w:t>Nr.</w:t>
            </w:r>
          </w:p>
        </w:tc>
        <w:tc>
          <w:tcPr>
            <w:tcW w:w="1391" w:type="pct"/>
            <w:tcBorders>
              <w:top w:val="single" w:sz="4" w:space="0" w:color="auto"/>
              <w:left w:val="single" w:sz="4" w:space="0" w:color="auto"/>
              <w:bottom w:val="single" w:sz="4" w:space="0" w:color="auto"/>
              <w:right w:val="single" w:sz="4" w:space="0" w:color="auto"/>
            </w:tcBorders>
            <w:vAlign w:val="center"/>
            <w:hideMark/>
          </w:tcPr>
          <w:p w14:paraId="6E779A37" w14:textId="0D980909" w:rsidR="008E062A" w:rsidRPr="00EF2CA6" w:rsidRDefault="008E062A" w:rsidP="00EF2CA6">
            <w:pPr>
              <w:rPr>
                <w:rFonts w:eastAsia="Arial Unicode MS"/>
                <w:b/>
                <w:bCs/>
                <w:sz w:val="22"/>
                <w:szCs w:val="22"/>
              </w:rPr>
            </w:pPr>
            <w:r w:rsidRPr="00EF2CA6">
              <w:rPr>
                <w:rFonts w:eastAsia="Arial Unicode MS"/>
                <w:b/>
                <w:bCs/>
                <w:sz w:val="22"/>
                <w:szCs w:val="22"/>
              </w:rPr>
              <w:t>P</w:t>
            </w:r>
            <w:r>
              <w:rPr>
                <w:rFonts w:eastAsia="Arial Unicode MS"/>
                <w:b/>
                <w:bCs/>
                <w:sz w:val="22"/>
                <w:szCs w:val="22"/>
              </w:rPr>
              <w:t xml:space="preserve">irkimo dalies </w:t>
            </w:r>
            <w:r w:rsidRPr="00EF2CA6">
              <w:rPr>
                <w:rFonts w:eastAsia="Arial Unicode MS"/>
                <w:b/>
                <w:bCs/>
                <w:sz w:val="22"/>
                <w:szCs w:val="22"/>
              </w:rPr>
              <w:t>pavadinimas</w:t>
            </w:r>
          </w:p>
        </w:tc>
        <w:tc>
          <w:tcPr>
            <w:tcW w:w="409" w:type="pct"/>
            <w:tcBorders>
              <w:top w:val="single" w:sz="4" w:space="0" w:color="auto"/>
              <w:left w:val="single" w:sz="4" w:space="0" w:color="auto"/>
              <w:bottom w:val="single" w:sz="4" w:space="0" w:color="auto"/>
              <w:right w:val="single" w:sz="4" w:space="0" w:color="auto"/>
            </w:tcBorders>
            <w:vAlign w:val="center"/>
          </w:tcPr>
          <w:p w14:paraId="7D6432CD" w14:textId="77777777" w:rsidR="008E062A" w:rsidRPr="00EF2CA6" w:rsidRDefault="008E062A" w:rsidP="00EF2CA6">
            <w:pPr>
              <w:rPr>
                <w:rFonts w:eastAsia="Arial Unicode MS"/>
                <w:b/>
                <w:bCs/>
                <w:sz w:val="22"/>
                <w:szCs w:val="22"/>
              </w:rPr>
            </w:pPr>
            <w:r w:rsidRPr="00EF2CA6">
              <w:rPr>
                <w:rFonts w:eastAsia="Arial Unicode MS"/>
                <w:b/>
                <w:bCs/>
                <w:sz w:val="22"/>
                <w:szCs w:val="22"/>
              </w:rPr>
              <w:t>Kiekis</w:t>
            </w:r>
          </w:p>
        </w:tc>
        <w:tc>
          <w:tcPr>
            <w:tcW w:w="761" w:type="pct"/>
            <w:tcBorders>
              <w:top w:val="single" w:sz="4" w:space="0" w:color="auto"/>
              <w:left w:val="single" w:sz="4" w:space="0" w:color="auto"/>
              <w:bottom w:val="single" w:sz="4" w:space="0" w:color="auto"/>
              <w:right w:val="single" w:sz="4" w:space="0" w:color="auto"/>
            </w:tcBorders>
            <w:vAlign w:val="center"/>
          </w:tcPr>
          <w:p w14:paraId="53D00A4D" w14:textId="77777777" w:rsidR="008E062A" w:rsidRPr="00EF2CA6" w:rsidRDefault="008E062A" w:rsidP="00EF2CA6">
            <w:pPr>
              <w:rPr>
                <w:rFonts w:eastAsia="Arial Unicode MS"/>
                <w:b/>
                <w:bCs/>
                <w:sz w:val="22"/>
                <w:szCs w:val="22"/>
              </w:rPr>
            </w:pPr>
            <w:r w:rsidRPr="00EF2CA6">
              <w:rPr>
                <w:rFonts w:eastAsia="Arial Unicode MS"/>
                <w:b/>
                <w:bCs/>
                <w:sz w:val="22"/>
                <w:szCs w:val="22"/>
              </w:rPr>
              <w:t>Mato</w:t>
            </w:r>
          </w:p>
          <w:p w14:paraId="49828F44" w14:textId="79344F05" w:rsidR="008E062A" w:rsidRPr="00EF2CA6" w:rsidRDefault="008E062A" w:rsidP="00EF2CA6">
            <w:pPr>
              <w:rPr>
                <w:rFonts w:eastAsia="Arial Unicode MS"/>
                <w:b/>
                <w:bCs/>
                <w:sz w:val="22"/>
                <w:szCs w:val="22"/>
              </w:rPr>
            </w:pPr>
            <w:r w:rsidRPr="00EF2CA6">
              <w:rPr>
                <w:rFonts w:eastAsia="Arial Unicode MS"/>
                <w:b/>
                <w:bCs/>
                <w:sz w:val="22"/>
                <w:szCs w:val="22"/>
              </w:rPr>
              <w:t xml:space="preserve">vnt. </w:t>
            </w:r>
          </w:p>
        </w:tc>
        <w:tc>
          <w:tcPr>
            <w:tcW w:w="995" w:type="pct"/>
            <w:tcBorders>
              <w:top w:val="single" w:sz="4" w:space="0" w:color="auto"/>
              <w:left w:val="single" w:sz="4" w:space="0" w:color="auto"/>
              <w:bottom w:val="single" w:sz="4" w:space="0" w:color="auto"/>
              <w:right w:val="single" w:sz="4" w:space="0" w:color="auto"/>
            </w:tcBorders>
            <w:vAlign w:val="center"/>
            <w:hideMark/>
          </w:tcPr>
          <w:p w14:paraId="30BF0A48" w14:textId="36699E08" w:rsidR="008E062A" w:rsidRPr="00EF2CA6" w:rsidRDefault="00BE53B4" w:rsidP="00EF2CA6">
            <w:pPr>
              <w:rPr>
                <w:rFonts w:eastAsia="Arial Unicode MS"/>
                <w:b/>
                <w:bCs/>
                <w:sz w:val="22"/>
                <w:szCs w:val="22"/>
              </w:rPr>
            </w:pPr>
            <w:r>
              <w:rPr>
                <w:rFonts w:eastAsia="Arial Unicode MS"/>
                <w:b/>
                <w:bCs/>
                <w:sz w:val="22"/>
                <w:szCs w:val="22"/>
              </w:rPr>
              <w:t>Fiksuota k</w:t>
            </w:r>
            <w:r w:rsidR="008E062A" w:rsidRPr="00EF2CA6">
              <w:rPr>
                <w:rFonts w:eastAsia="Arial Unicode MS"/>
                <w:b/>
                <w:bCs/>
                <w:sz w:val="22"/>
                <w:szCs w:val="22"/>
              </w:rPr>
              <w:t xml:space="preserve">aina, </w:t>
            </w:r>
          </w:p>
          <w:p w14:paraId="2BFA392F" w14:textId="77777777" w:rsidR="008E062A" w:rsidRPr="00EF2CA6" w:rsidRDefault="008E062A" w:rsidP="00EF2CA6">
            <w:pPr>
              <w:rPr>
                <w:rFonts w:eastAsia="Arial Unicode MS"/>
                <w:b/>
                <w:bCs/>
                <w:sz w:val="22"/>
                <w:szCs w:val="22"/>
              </w:rPr>
            </w:pPr>
            <w:r w:rsidRPr="00EF2CA6">
              <w:rPr>
                <w:rFonts w:eastAsia="Arial Unicode MS"/>
                <w:b/>
                <w:bCs/>
                <w:sz w:val="22"/>
                <w:szCs w:val="22"/>
              </w:rPr>
              <w:t>Eur be PVM</w:t>
            </w:r>
          </w:p>
        </w:tc>
        <w:tc>
          <w:tcPr>
            <w:tcW w:w="945" w:type="pct"/>
            <w:tcBorders>
              <w:top w:val="single" w:sz="4" w:space="0" w:color="auto"/>
              <w:left w:val="single" w:sz="4" w:space="0" w:color="auto"/>
              <w:bottom w:val="single" w:sz="4" w:space="0" w:color="auto"/>
              <w:right w:val="single" w:sz="4" w:space="0" w:color="auto"/>
            </w:tcBorders>
            <w:vAlign w:val="center"/>
            <w:hideMark/>
          </w:tcPr>
          <w:p w14:paraId="39708F6D" w14:textId="77777777" w:rsidR="008E062A" w:rsidRPr="00EF2CA6" w:rsidRDefault="008E062A" w:rsidP="00EF2CA6">
            <w:pPr>
              <w:rPr>
                <w:rFonts w:eastAsia="Arial Unicode MS"/>
                <w:b/>
                <w:bCs/>
                <w:sz w:val="22"/>
                <w:szCs w:val="22"/>
              </w:rPr>
            </w:pPr>
            <w:r w:rsidRPr="00EF2CA6">
              <w:rPr>
                <w:rFonts w:eastAsia="Arial Unicode MS"/>
                <w:b/>
                <w:bCs/>
                <w:sz w:val="22"/>
                <w:szCs w:val="22"/>
              </w:rPr>
              <w:t xml:space="preserve">Kaina, </w:t>
            </w:r>
          </w:p>
          <w:p w14:paraId="2E3B09C9" w14:textId="77777777" w:rsidR="008E062A" w:rsidRPr="00EF2CA6" w:rsidRDefault="008E062A" w:rsidP="00EF2CA6">
            <w:pPr>
              <w:rPr>
                <w:rFonts w:eastAsia="Arial Unicode MS"/>
                <w:b/>
                <w:bCs/>
                <w:sz w:val="22"/>
                <w:szCs w:val="22"/>
              </w:rPr>
            </w:pPr>
            <w:r w:rsidRPr="00EF2CA6">
              <w:rPr>
                <w:rFonts w:eastAsia="Arial Unicode MS"/>
                <w:b/>
                <w:bCs/>
                <w:sz w:val="22"/>
                <w:szCs w:val="22"/>
              </w:rPr>
              <w:t>Eur su PVM</w:t>
            </w:r>
          </w:p>
        </w:tc>
      </w:tr>
      <w:tr w:rsidR="008E062A" w:rsidRPr="00EF2CA6" w14:paraId="4F2D1FDC" w14:textId="77777777" w:rsidTr="00BE53B4">
        <w:tc>
          <w:tcPr>
            <w:tcW w:w="498" w:type="pct"/>
            <w:tcBorders>
              <w:top w:val="single" w:sz="4" w:space="0" w:color="auto"/>
              <w:left w:val="single" w:sz="4" w:space="0" w:color="auto"/>
              <w:bottom w:val="single" w:sz="4" w:space="0" w:color="auto"/>
              <w:right w:val="single" w:sz="4" w:space="0" w:color="auto"/>
            </w:tcBorders>
            <w:vAlign w:val="center"/>
            <w:hideMark/>
          </w:tcPr>
          <w:p w14:paraId="73C130C8" w14:textId="78215A54" w:rsidR="008E062A" w:rsidRPr="00EF2CA6" w:rsidRDefault="008E062A" w:rsidP="00EF2CA6">
            <w:pPr>
              <w:jc w:val="center"/>
              <w:rPr>
                <w:rFonts w:eastAsia="Arial Unicode MS"/>
                <w:sz w:val="22"/>
                <w:szCs w:val="22"/>
              </w:rPr>
            </w:pPr>
          </w:p>
        </w:tc>
        <w:tc>
          <w:tcPr>
            <w:tcW w:w="1391" w:type="pct"/>
            <w:tcBorders>
              <w:top w:val="single" w:sz="4" w:space="0" w:color="auto"/>
              <w:left w:val="single" w:sz="4" w:space="0" w:color="auto"/>
              <w:bottom w:val="single" w:sz="4" w:space="0" w:color="auto"/>
              <w:right w:val="single" w:sz="4" w:space="0" w:color="auto"/>
            </w:tcBorders>
          </w:tcPr>
          <w:p w14:paraId="55795514" w14:textId="0A5125B3" w:rsidR="008E062A" w:rsidRPr="00EF2CA6" w:rsidRDefault="008E062A" w:rsidP="00EF2CA6">
            <w:pPr>
              <w:rPr>
                <w:rFonts w:eastAsia="Arial Unicode MS"/>
                <w:sz w:val="22"/>
                <w:szCs w:val="22"/>
              </w:rPr>
            </w:pPr>
          </w:p>
        </w:tc>
        <w:tc>
          <w:tcPr>
            <w:tcW w:w="409" w:type="pct"/>
            <w:tcBorders>
              <w:top w:val="single" w:sz="4" w:space="0" w:color="auto"/>
              <w:left w:val="single" w:sz="4" w:space="0" w:color="auto"/>
              <w:bottom w:val="single" w:sz="4" w:space="0" w:color="auto"/>
              <w:right w:val="single" w:sz="4" w:space="0" w:color="auto"/>
            </w:tcBorders>
          </w:tcPr>
          <w:p w14:paraId="2AC1B3D0" w14:textId="77777777" w:rsidR="008E062A" w:rsidRPr="00EF2CA6" w:rsidRDefault="008E062A" w:rsidP="00EF2CA6">
            <w:pPr>
              <w:rPr>
                <w:rFonts w:eastAsia="Arial Unicode MS"/>
                <w:sz w:val="22"/>
                <w:szCs w:val="22"/>
              </w:rPr>
            </w:pPr>
            <w:r w:rsidRPr="00EF2CA6">
              <w:rPr>
                <w:rFonts w:eastAsia="Arial Unicode MS"/>
                <w:sz w:val="22"/>
                <w:szCs w:val="22"/>
              </w:rPr>
              <w:t xml:space="preserve">   1</w:t>
            </w:r>
          </w:p>
        </w:tc>
        <w:tc>
          <w:tcPr>
            <w:tcW w:w="761" w:type="pct"/>
            <w:tcBorders>
              <w:top w:val="single" w:sz="4" w:space="0" w:color="auto"/>
              <w:left w:val="single" w:sz="4" w:space="0" w:color="auto"/>
              <w:bottom w:val="single" w:sz="4" w:space="0" w:color="auto"/>
              <w:right w:val="single" w:sz="4" w:space="0" w:color="auto"/>
            </w:tcBorders>
            <w:vAlign w:val="center"/>
          </w:tcPr>
          <w:p w14:paraId="205FDC42" w14:textId="3F0A098E" w:rsidR="008E062A" w:rsidRPr="00EF2CA6" w:rsidRDefault="008E062A" w:rsidP="00EF2CA6">
            <w:pPr>
              <w:rPr>
                <w:rFonts w:eastAsia="Arial Unicode MS"/>
                <w:sz w:val="22"/>
                <w:szCs w:val="22"/>
              </w:rPr>
            </w:pPr>
            <w:r w:rsidRPr="00EF2CA6">
              <w:rPr>
                <w:rFonts w:eastAsia="Arial Unicode MS"/>
                <w:sz w:val="22"/>
                <w:szCs w:val="22"/>
              </w:rPr>
              <w:t>komplektas</w:t>
            </w:r>
          </w:p>
        </w:tc>
        <w:tc>
          <w:tcPr>
            <w:tcW w:w="995" w:type="pct"/>
            <w:tcBorders>
              <w:top w:val="single" w:sz="4" w:space="0" w:color="auto"/>
              <w:left w:val="single" w:sz="4" w:space="0" w:color="auto"/>
              <w:bottom w:val="single" w:sz="4" w:space="0" w:color="auto"/>
              <w:right w:val="single" w:sz="4" w:space="0" w:color="auto"/>
            </w:tcBorders>
            <w:vAlign w:val="center"/>
          </w:tcPr>
          <w:p w14:paraId="1891A519" w14:textId="77777777" w:rsidR="008E062A" w:rsidRPr="00EF2CA6" w:rsidRDefault="008E062A" w:rsidP="00EF2CA6">
            <w:pPr>
              <w:rPr>
                <w:rFonts w:eastAsia="Arial Unicode MS"/>
                <w:sz w:val="22"/>
                <w:szCs w:val="22"/>
              </w:rPr>
            </w:pPr>
          </w:p>
        </w:tc>
        <w:tc>
          <w:tcPr>
            <w:tcW w:w="945" w:type="pct"/>
            <w:tcBorders>
              <w:top w:val="single" w:sz="4" w:space="0" w:color="auto"/>
              <w:left w:val="single" w:sz="4" w:space="0" w:color="auto"/>
              <w:bottom w:val="single" w:sz="4" w:space="0" w:color="auto"/>
              <w:right w:val="single" w:sz="4" w:space="0" w:color="auto"/>
            </w:tcBorders>
            <w:vAlign w:val="center"/>
          </w:tcPr>
          <w:p w14:paraId="267770BF" w14:textId="77777777" w:rsidR="008E062A" w:rsidRPr="00EF2CA6" w:rsidRDefault="008E062A" w:rsidP="00EF2CA6">
            <w:pPr>
              <w:rPr>
                <w:rFonts w:eastAsia="Arial Unicode MS"/>
                <w:sz w:val="22"/>
                <w:szCs w:val="22"/>
              </w:rPr>
            </w:pPr>
          </w:p>
        </w:tc>
      </w:tr>
      <w:tr w:rsidR="00EF2CA6" w:rsidRPr="00EF2CA6" w14:paraId="40CF3063" w14:textId="77777777" w:rsidTr="00BE53B4">
        <w:tc>
          <w:tcPr>
            <w:tcW w:w="4055" w:type="pct"/>
            <w:gridSpan w:val="5"/>
            <w:tcBorders>
              <w:top w:val="single" w:sz="4" w:space="0" w:color="auto"/>
              <w:left w:val="single" w:sz="4" w:space="0" w:color="auto"/>
              <w:bottom w:val="single" w:sz="4" w:space="0" w:color="auto"/>
              <w:right w:val="single" w:sz="4" w:space="0" w:color="auto"/>
            </w:tcBorders>
            <w:vAlign w:val="center"/>
            <w:hideMark/>
          </w:tcPr>
          <w:p w14:paraId="112C17E9" w14:textId="3899440A" w:rsidR="00EF2CA6" w:rsidRPr="00EF2CA6" w:rsidRDefault="00EF2CA6" w:rsidP="00EF2CA6">
            <w:pPr>
              <w:jc w:val="right"/>
              <w:rPr>
                <w:rFonts w:eastAsia="Arial Unicode MS"/>
                <w:sz w:val="22"/>
                <w:szCs w:val="22"/>
              </w:rPr>
            </w:pPr>
            <w:r>
              <w:rPr>
                <w:rFonts w:eastAsia="Arial Unicode MS"/>
                <w:sz w:val="22"/>
                <w:szCs w:val="22"/>
              </w:rPr>
              <w:t>P</w:t>
            </w:r>
            <w:r w:rsidR="006B6782">
              <w:rPr>
                <w:rFonts w:eastAsia="Arial Unicode MS"/>
                <w:sz w:val="22"/>
                <w:szCs w:val="22"/>
              </w:rPr>
              <w:t>radinė sutarties vertė</w:t>
            </w:r>
            <w:r w:rsidRPr="00EF2CA6">
              <w:rPr>
                <w:rFonts w:eastAsia="Arial Unicode MS"/>
                <w:sz w:val="22"/>
                <w:szCs w:val="22"/>
              </w:rPr>
              <w:t>, Eur be PVM</w:t>
            </w:r>
          </w:p>
        </w:tc>
        <w:tc>
          <w:tcPr>
            <w:tcW w:w="945" w:type="pct"/>
            <w:tcBorders>
              <w:top w:val="single" w:sz="4" w:space="0" w:color="auto"/>
              <w:left w:val="single" w:sz="4" w:space="0" w:color="auto"/>
              <w:bottom w:val="single" w:sz="4" w:space="0" w:color="auto"/>
              <w:right w:val="single" w:sz="4" w:space="0" w:color="auto"/>
            </w:tcBorders>
            <w:vAlign w:val="center"/>
          </w:tcPr>
          <w:p w14:paraId="639E0914" w14:textId="77777777" w:rsidR="00EF2CA6" w:rsidRPr="00EF2CA6" w:rsidRDefault="00EF2CA6" w:rsidP="00EF2CA6">
            <w:pPr>
              <w:jc w:val="right"/>
              <w:rPr>
                <w:rFonts w:eastAsia="Arial Unicode MS"/>
                <w:sz w:val="22"/>
                <w:szCs w:val="22"/>
              </w:rPr>
            </w:pPr>
          </w:p>
        </w:tc>
      </w:tr>
      <w:tr w:rsidR="00EF2CA6" w:rsidRPr="00EF2CA6" w14:paraId="22BB5B9B" w14:textId="77777777" w:rsidTr="00BE53B4">
        <w:tc>
          <w:tcPr>
            <w:tcW w:w="4055" w:type="pct"/>
            <w:gridSpan w:val="5"/>
            <w:tcBorders>
              <w:top w:val="single" w:sz="4" w:space="0" w:color="auto"/>
              <w:left w:val="single" w:sz="4" w:space="0" w:color="auto"/>
              <w:bottom w:val="single" w:sz="4" w:space="0" w:color="auto"/>
              <w:right w:val="single" w:sz="4" w:space="0" w:color="auto"/>
            </w:tcBorders>
            <w:vAlign w:val="center"/>
            <w:hideMark/>
          </w:tcPr>
          <w:p w14:paraId="678023EC" w14:textId="77777777" w:rsidR="00EF2CA6" w:rsidRPr="00EF2CA6" w:rsidRDefault="00EF2CA6" w:rsidP="00EF2CA6">
            <w:pPr>
              <w:jc w:val="right"/>
              <w:rPr>
                <w:rFonts w:eastAsia="Arial Unicode MS"/>
                <w:sz w:val="22"/>
                <w:szCs w:val="22"/>
              </w:rPr>
            </w:pPr>
            <w:r w:rsidRPr="00EF2CA6">
              <w:rPr>
                <w:rFonts w:eastAsia="Arial Unicode MS"/>
                <w:sz w:val="22"/>
                <w:szCs w:val="22"/>
              </w:rPr>
              <w:t>PVM (21%) suma</w:t>
            </w:r>
          </w:p>
        </w:tc>
        <w:tc>
          <w:tcPr>
            <w:tcW w:w="945" w:type="pct"/>
            <w:tcBorders>
              <w:top w:val="single" w:sz="4" w:space="0" w:color="auto"/>
              <w:left w:val="single" w:sz="4" w:space="0" w:color="auto"/>
              <w:bottom w:val="single" w:sz="4" w:space="0" w:color="auto"/>
              <w:right w:val="single" w:sz="4" w:space="0" w:color="auto"/>
            </w:tcBorders>
            <w:vAlign w:val="center"/>
          </w:tcPr>
          <w:p w14:paraId="39EF0C65" w14:textId="77777777" w:rsidR="00EF2CA6" w:rsidRPr="00EF2CA6" w:rsidRDefault="00EF2CA6" w:rsidP="00EF2CA6">
            <w:pPr>
              <w:jc w:val="right"/>
              <w:rPr>
                <w:rFonts w:eastAsia="Arial Unicode MS"/>
                <w:sz w:val="22"/>
                <w:szCs w:val="22"/>
              </w:rPr>
            </w:pPr>
          </w:p>
        </w:tc>
      </w:tr>
      <w:tr w:rsidR="00EF2CA6" w:rsidRPr="00EF2CA6" w14:paraId="40510E92" w14:textId="77777777" w:rsidTr="00BE53B4">
        <w:tc>
          <w:tcPr>
            <w:tcW w:w="4055" w:type="pct"/>
            <w:gridSpan w:val="5"/>
            <w:tcBorders>
              <w:top w:val="single" w:sz="4" w:space="0" w:color="auto"/>
              <w:left w:val="single" w:sz="4" w:space="0" w:color="auto"/>
              <w:bottom w:val="single" w:sz="4" w:space="0" w:color="auto"/>
              <w:right w:val="single" w:sz="4" w:space="0" w:color="auto"/>
            </w:tcBorders>
            <w:vAlign w:val="center"/>
            <w:hideMark/>
          </w:tcPr>
          <w:p w14:paraId="08B605C8" w14:textId="7AF47726" w:rsidR="00EF2CA6" w:rsidRPr="00EF2CA6" w:rsidRDefault="006B6782" w:rsidP="00EF2CA6">
            <w:pPr>
              <w:jc w:val="right"/>
              <w:rPr>
                <w:rFonts w:eastAsia="Arial Unicode MS"/>
                <w:sz w:val="22"/>
                <w:szCs w:val="22"/>
              </w:rPr>
            </w:pPr>
            <w:r>
              <w:rPr>
                <w:rFonts w:eastAsia="Arial Unicode MS"/>
                <w:sz w:val="22"/>
                <w:szCs w:val="22"/>
              </w:rPr>
              <w:t>Sutarties kaina</w:t>
            </w:r>
            <w:r w:rsidR="00EF2CA6" w:rsidRPr="00EF2CA6">
              <w:rPr>
                <w:rFonts w:eastAsia="Arial Unicode MS"/>
                <w:sz w:val="22"/>
                <w:szCs w:val="22"/>
              </w:rPr>
              <w:t>, Eur su PVM</w:t>
            </w:r>
          </w:p>
        </w:tc>
        <w:tc>
          <w:tcPr>
            <w:tcW w:w="945" w:type="pct"/>
            <w:tcBorders>
              <w:top w:val="single" w:sz="4" w:space="0" w:color="auto"/>
              <w:left w:val="single" w:sz="4" w:space="0" w:color="auto"/>
              <w:bottom w:val="single" w:sz="4" w:space="0" w:color="auto"/>
              <w:right w:val="single" w:sz="4" w:space="0" w:color="auto"/>
            </w:tcBorders>
            <w:vAlign w:val="center"/>
          </w:tcPr>
          <w:p w14:paraId="4A086D2C" w14:textId="77777777" w:rsidR="00EF2CA6" w:rsidRPr="00EF2CA6" w:rsidRDefault="00EF2CA6" w:rsidP="00EF2CA6">
            <w:pPr>
              <w:jc w:val="right"/>
              <w:rPr>
                <w:rFonts w:eastAsia="Arial Unicode MS"/>
                <w:sz w:val="22"/>
                <w:szCs w:val="22"/>
              </w:rPr>
            </w:pPr>
          </w:p>
        </w:tc>
      </w:tr>
    </w:tbl>
    <w:p w14:paraId="0378F17D" w14:textId="190DB09F" w:rsidR="00EF2CA6" w:rsidRPr="00C17B09" w:rsidRDefault="00EF2CA6" w:rsidP="003E74ED">
      <w:pPr>
        <w:ind w:left="-567" w:right="191" w:hanging="426"/>
        <w:rPr>
          <w:color w:val="FF0000"/>
          <w:sz w:val="22"/>
          <w:szCs w:val="22"/>
        </w:rPr>
        <w:sectPr w:rsidR="00EF2CA6" w:rsidRPr="00C17B09" w:rsidSect="00E7493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2" w:right="567" w:bottom="426" w:left="1701" w:header="709" w:footer="720" w:gutter="0"/>
          <w:pgNumType w:start="1"/>
          <w:cols w:space="720"/>
          <w:titlePg/>
          <w:docGrid w:linePitch="360"/>
        </w:sectPr>
      </w:pPr>
    </w:p>
    <w:p w14:paraId="7E47AD3F" w14:textId="744DAA95" w:rsidR="00304808" w:rsidRPr="00501D23" w:rsidRDefault="00D00DEC" w:rsidP="00E77827">
      <w:pPr>
        <w:rPr>
          <w:b/>
          <w:caps/>
          <w:sz w:val="22"/>
          <w:szCs w:val="22"/>
        </w:rPr>
      </w:pPr>
      <w:r>
        <w:rPr>
          <w:sz w:val="22"/>
          <w:szCs w:val="22"/>
        </w:rPr>
        <w:lastRenderedPageBreak/>
        <w:t xml:space="preserve">          </w:t>
      </w:r>
      <w:r w:rsidR="00E77827">
        <w:rPr>
          <w:sz w:val="22"/>
          <w:szCs w:val="22"/>
        </w:rPr>
        <w:t xml:space="preserve">                           </w:t>
      </w:r>
      <w:r w:rsidR="00304808" w:rsidRPr="00501D23">
        <w:rPr>
          <w:b/>
          <w:caps/>
          <w:sz w:val="22"/>
          <w:szCs w:val="22"/>
        </w:rPr>
        <w:t>Prekių pirkimo</w:t>
      </w:r>
      <w:r w:rsidR="00304808" w:rsidRPr="00501D23">
        <w:rPr>
          <w:rFonts w:eastAsia="Arial"/>
          <w:sz w:val="22"/>
          <w:szCs w:val="22"/>
        </w:rPr>
        <w:t>–</w:t>
      </w:r>
      <w:r w:rsidR="00304808" w:rsidRPr="00501D23">
        <w:rPr>
          <w:b/>
          <w:caps/>
          <w:sz w:val="22"/>
          <w:szCs w:val="22"/>
        </w:rPr>
        <w:t>pardavimo sutarties Bendrosios sąlygos</w:t>
      </w:r>
    </w:p>
    <w:p w14:paraId="1ECE53E8" w14:textId="77777777" w:rsidR="00304808" w:rsidRPr="00AB0012" w:rsidRDefault="00304808" w:rsidP="00304808">
      <w:pPr>
        <w:spacing w:line="259" w:lineRule="auto"/>
        <w:ind w:left="1134" w:right="423"/>
        <w:jc w:val="center"/>
        <w:rPr>
          <w:b/>
          <w:caps/>
          <w:sz w:val="16"/>
          <w:szCs w:val="16"/>
          <w:highlight w:val="lightGray"/>
        </w:rPr>
      </w:pPr>
    </w:p>
    <w:p w14:paraId="6C75B53C" w14:textId="77777777" w:rsidR="00304808" w:rsidRPr="00AB0012" w:rsidRDefault="00304808" w:rsidP="00304808">
      <w:pPr>
        <w:spacing w:line="257" w:lineRule="atLeast"/>
        <w:jc w:val="center"/>
        <w:rPr>
          <w:color w:val="000000"/>
          <w:sz w:val="22"/>
          <w:szCs w:val="22"/>
        </w:rPr>
      </w:pPr>
      <w:r w:rsidRPr="00AB0012">
        <w:rPr>
          <w:b/>
          <w:bCs/>
          <w:caps/>
          <w:color w:val="000000"/>
          <w:sz w:val="22"/>
          <w:szCs w:val="22"/>
        </w:rPr>
        <w:t>1.  PAGRINDINĖS SĄVOKOS IR SUTARTIES AIŠKINIMAS</w:t>
      </w:r>
    </w:p>
    <w:p w14:paraId="7AB6A359" w14:textId="77777777" w:rsidR="00304808" w:rsidRPr="00AB0012" w:rsidRDefault="00304808" w:rsidP="00304808">
      <w:pPr>
        <w:spacing w:line="257" w:lineRule="atLeast"/>
        <w:ind w:firstLine="62"/>
        <w:jc w:val="both"/>
        <w:rPr>
          <w:color w:val="000000"/>
          <w:sz w:val="16"/>
          <w:szCs w:val="16"/>
        </w:rPr>
      </w:pPr>
    </w:p>
    <w:p w14:paraId="4BA5848B" w14:textId="77777777" w:rsidR="00304808" w:rsidRPr="00AB0012" w:rsidRDefault="00304808" w:rsidP="00304808">
      <w:pPr>
        <w:spacing w:line="257" w:lineRule="atLeast"/>
        <w:jc w:val="center"/>
        <w:rPr>
          <w:color w:val="000000"/>
          <w:sz w:val="22"/>
          <w:szCs w:val="22"/>
        </w:rPr>
      </w:pPr>
      <w:r w:rsidRPr="00AB0012">
        <w:rPr>
          <w:b/>
          <w:bCs/>
          <w:color w:val="000000"/>
          <w:sz w:val="22"/>
          <w:szCs w:val="22"/>
        </w:rPr>
        <w:t>1.1. Sąvokos</w:t>
      </w:r>
    </w:p>
    <w:p w14:paraId="27DAA20A" w14:textId="77777777" w:rsidR="00304808" w:rsidRPr="00AB0012" w:rsidRDefault="00304808" w:rsidP="00304808">
      <w:pPr>
        <w:spacing w:line="257" w:lineRule="atLeast"/>
        <w:ind w:firstLine="62"/>
        <w:jc w:val="both"/>
        <w:rPr>
          <w:color w:val="000000"/>
          <w:sz w:val="16"/>
          <w:szCs w:val="16"/>
        </w:rPr>
      </w:pPr>
    </w:p>
    <w:p w14:paraId="09870F6F"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1D67D8D6"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33F65678"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C60137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5CD65AFF"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6DC20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BB954C4"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FF5D55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50576C4"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DAA1E3B"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0256C642" w14:textId="77777777" w:rsidR="00304808" w:rsidRPr="00B80709" w:rsidRDefault="00304808" w:rsidP="00304808">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5600792A"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6B351A06"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6F3439E2"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419D8DE9"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5459F26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19B4E2DD"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4B6FE76A"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1F0DB104"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6B4CA252"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75FC02A5" w14:textId="77777777" w:rsidR="00304808" w:rsidRPr="00AB0012" w:rsidRDefault="00304808" w:rsidP="00304808">
      <w:pPr>
        <w:spacing w:line="257" w:lineRule="atLeast"/>
        <w:ind w:right="140"/>
        <w:jc w:val="both"/>
        <w:rPr>
          <w:color w:val="000000"/>
          <w:sz w:val="16"/>
          <w:szCs w:val="16"/>
        </w:rPr>
      </w:pPr>
    </w:p>
    <w:p w14:paraId="5FFE72A5"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1.2.  Sutarties aiškinimas</w:t>
      </w:r>
    </w:p>
    <w:p w14:paraId="3F8103C6" w14:textId="77777777" w:rsidR="00304808" w:rsidRPr="00AB0012" w:rsidRDefault="00304808" w:rsidP="00304808">
      <w:pPr>
        <w:spacing w:line="257" w:lineRule="atLeast"/>
        <w:ind w:left="709" w:right="140" w:firstLine="62"/>
        <w:jc w:val="both"/>
        <w:rPr>
          <w:color w:val="000000"/>
          <w:sz w:val="16"/>
          <w:szCs w:val="16"/>
        </w:rPr>
      </w:pPr>
    </w:p>
    <w:p w14:paraId="537AA8FB"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23B18E29"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6DA780BA"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1.2.3. Diena Sutartyje reiškia kalendorinę dieną.</w:t>
      </w:r>
    </w:p>
    <w:p w14:paraId="4E02448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480AAFC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1.2.5. Terminai pagal Sutartį yra skaičiuojami metais, mėnesiais, savaitėmis, darbo dienomis, kalendorinėmis dienomis ir valandomis ir minutėmis.</w:t>
      </w:r>
    </w:p>
    <w:p w14:paraId="5D053D0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lastRenderedPageBreak/>
        <w:t>1.2.6. Kvalifikacija, rėmimasis kitų ūkio subjektų pajėgumais, Prekių apimtis, peržiūra suprantami taip, kaip nustatyta VPĮ bei jį įgyvendinančiuose teisės aktuose.</w:t>
      </w:r>
    </w:p>
    <w:p w14:paraId="2D022A8D"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7273F3C"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47B1BCBC"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08A24D4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57B02CB"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6B26FE7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51FCD11A" w14:textId="77777777" w:rsidR="00304808" w:rsidRPr="00B80709" w:rsidRDefault="00304808" w:rsidP="00304808">
      <w:pPr>
        <w:spacing w:line="257" w:lineRule="atLeast"/>
        <w:ind w:left="709" w:right="140" w:firstLine="62"/>
        <w:jc w:val="both"/>
        <w:rPr>
          <w:color w:val="000000"/>
          <w:sz w:val="22"/>
          <w:szCs w:val="22"/>
        </w:rPr>
      </w:pPr>
    </w:p>
    <w:p w14:paraId="6AEEC35C"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1.3. Dokumentų viršenybė</w:t>
      </w:r>
    </w:p>
    <w:p w14:paraId="64C9965B" w14:textId="77777777" w:rsidR="00304808" w:rsidRPr="00B80709" w:rsidRDefault="00304808" w:rsidP="00304808">
      <w:pPr>
        <w:spacing w:line="257" w:lineRule="atLeast"/>
        <w:ind w:left="709" w:right="140" w:firstLine="62"/>
        <w:jc w:val="both"/>
        <w:rPr>
          <w:color w:val="000000"/>
          <w:sz w:val="22"/>
          <w:szCs w:val="22"/>
        </w:rPr>
      </w:pPr>
    </w:p>
    <w:p w14:paraId="249A1DAB"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770DF38" w14:textId="77777777" w:rsidR="00304808" w:rsidRPr="00B80709" w:rsidRDefault="00304808" w:rsidP="00304808">
      <w:pPr>
        <w:spacing w:line="276" w:lineRule="atLeast"/>
        <w:ind w:left="709" w:right="140"/>
        <w:jc w:val="both"/>
        <w:rPr>
          <w:color w:val="000000"/>
          <w:sz w:val="22"/>
          <w:szCs w:val="22"/>
        </w:rPr>
      </w:pPr>
      <w:r w:rsidRPr="00B80709">
        <w:rPr>
          <w:color w:val="000000"/>
          <w:sz w:val="22"/>
          <w:szCs w:val="22"/>
        </w:rPr>
        <w:t>1.3.1.1. Techninė specifikacija;</w:t>
      </w:r>
    </w:p>
    <w:p w14:paraId="503046BA" w14:textId="77777777" w:rsidR="00304808" w:rsidRPr="00B80709" w:rsidRDefault="00304808" w:rsidP="00304808">
      <w:pPr>
        <w:spacing w:line="276" w:lineRule="atLeast"/>
        <w:ind w:left="709" w:right="140"/>
        <w:jc w:val="both"/>
        <w:rPr>
          <w:color w:val="000000"/>
          <w:sz w:val="22"/>
          <w:szCs w:val="22"/>
        </w:rPr>
      </w:pPr>
      <w:r w:rsidRPr="00B80709">
        <w:rPr>
          <w:color w:val="000000"/>
          <w:sz w:val="22"/>
          <w:szCs w:val="22"/>
        </w:rPr>
        <w:t>1.3.1.2. Specialiosios sąlygos;</w:t>
      </w:r>
    </w:p>
    <w:p w14:paraId="6716302D" w14:textId="77777777" w:rsidR="00304808" w:rsidRPr="00B80709" w:rsidRDefault="00304808" w:rsidP="00304808">
      <w:pPr>
        <w:spacing w:line="276" w:lineRule="atLeast"/>
        <w:ind w:left="709" w:right="140"/>
        <w:jc w:val="both"/>
        <w:rPr>
          <w:color w:val="000000"/>
          <w:sz w:val="22"/>
          <w:szCs w:val="22"/>
        </w:rPr>
      </w:pPr>
      <w:r w:rsidRPr="00B80709">
        <w:rPr>
          <w:color w:val="000000"/>
          <w:sz w:val="22"/>
          <w:szCs w:val="22"/>
        </w:rPr>
        <w:t>1.3.1.3. Bendrosios sąlygos;</w:t>
      </w:r>
    </w:p>
    <w:p w14:paraId="594309AF" w14:textId="77777777" w:rsidR="00304808" w:rsidRPr="00B80709" w:rsidRDefault="00304808" w:rsidP="00304808">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7BD76885" w14:textId="77777777" w:rsidR="00304808" w:rsidRPr="00B80709" w:rsidRDefault="00304808" w:rsidP="00304808">
      <w:pPr>
        <w:spacing w:line="276" w:lineRule="atLeast"/>
        <w:ind w:left="709" w:right="140"/>
        <w:jc w:val="both"/>
        <w:rPr>
          <w:color w:val="000000"/>
          <w:sz w:val="22"/>
          <w:szCs w:val="22"/>
        </w:rPr>
      </w:pPr>
      <w:r w:rsidRPr="00B80709">
        <w:rPr>
          <w:color w:val="000000"/>
          <w:sz w:val="22"/>
          <w:szCs w:val="22"/>
        </w:rPr>
        <w:t>1.3.1.5. Pasiūlymas;</w:t>
      </w:r>
    </w:p>
    <w:p w14:paraId="11D1B061" w14:textId="77777777" w:rsidR="00304808" w:rsidRPr="00B80709" w:rsidRDefault="00304808" w:rsidP="00304808">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346828AB"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1AED0123"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516D7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7BE12839" w14:textId="77777777" w:rsidR="00304808" w:rsidRPr="00AB0012" w:rsidRDefault="00304808" w:rsidP="00304808">
      <w:pPr>
        <w:spacing w:line="257" w:lineRule="atLeast"/>
        <w:ind w:left="709" w:right="140" w:firstLine="62"/>
        <w:jc w:val="both"/>
        <w:rPr>
          <w:color w:val="000000"/>
          <w:sz w:val="16"/>
          <w:szCs w:val="16"/>
        </w:rPr>
      </w:pPr>
    </w:p>
    <w:p w14:paraId="07D1032E"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2.  SUTARTIES DALYKAS</w:t>
      </w:r>
    </w:p>
    <w:p w14:paraId="7873A18C" w14:textId="77777777" w:rsidR="00304808" w:rsidRPr="00AB0012" w:rsidRDefault="00304808" w:rsidP="00304808">
      <w:pPr>
        <w:spacing w:line="257" w:lineRule="atLeast"/>
        <w:ind w:right="140"/>
        <w:jc w:val="both"/>
        <w:rPr>
          <w:color w:val="000000"/>
          <w:sz w:val="16"/>
          <w:szCs w:val="16"/>
        </w:rPr>
      </w:pPr>
    </w:p>
    <w:p w14:paraId="07096DA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FC0417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D9C22A2"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E987BA" w14:textId="77777777" w:rsidR="00304808" w:rsidRPr="00AB0012" w:rsidRDefault="00304808" w:rsidP="00304808">
      <w:pPr>
        <w:spacing w:line="257" w:lineRule="atLeast"/>
        <w:ind w:left="709" w:right="140" w:firstLine="62"/>
        <w:jc w:val="both"/>
        <w:rPr>
          <w:color w:val="000000"/>
          <w:sz w:val="16"/>
          <w:szCs w:val="16"/>
        </w:rPr>
      </w:pPr>
    </w:p>
    <w:p w14:paraId="1F08D379"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30A587D3" w14:textId="77777777" w:rsidR="00304808" w:rsidRPr="00AB0012" w:rsidRDefault="00304808" w:rsidP="00304808">
      <w:pPr>
        <w:spacing w:line="257" w:lineRule="atLeast"/>
        <w:ind w:left="709" w:right="140" w:firstLine="62"/>
        <w:rPr>
          <w:color w:val="000000"/>
          <w:sz w:val="16"/>
          <w:szCs w:val="16"/>
        </w:rPr>
      </w:pPr>
    </w:p>
    <w:p w14:paraId="59586C56"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30411269" w14:textId="77777777" w:rsidR="00304808" w:rsidRPr="00AB0012" w:rsidRDefault="00304808" w:rsidP="00304808">
      <w:pPr>
        <w:spacing w:line="257" w:lineRule="atLeast"/>
        <w:ind w:left="709" w:right="140" w:firstLine="62"/>
        <w:jc w:val="both"/>
        <w:rPr>
          <w:color w:val="000000"/>
          <w:sz w:val="16"/>
          <w:szCs w:val="16"/>
        </w:rPr>
      </w:pPr>
    </w:p>
    <w:p w14:paraId="4B6C009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095F6E69"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lastRenderedPageBreak/>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2D1B658C"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0F13769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78B84FD2"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51DB1F8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5E546736" w14:textId="77777777" w:rsidR="00304808" w:rsidRPr="00B80709" w:rsidRDefault="00304808" w:rsidP="00304808">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67086A2B" w14:textId="77777777" w:rsidR="00304808" w:rsidRPr="00B80709" w:rsidRDefault="00304808" w:rsidP="00304808">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DDCE82" w14:textId="77777777" w:rsidR="00304808" w:rsidRPr="00AB0012" w:rsidRDefault="00304808" w:rsidP="00304808">
      <w:pPr>
        <w:spacing w:line="257" w:lineRule="atLeast"/>
        <w:ind w:left="709" w:right="140" w:firstLine="62"/>
        <w:jc w:val="both"/>
        <w:rPr>
          <w:color w:val="000000"/>
          <w:sz w:val="16"/>
          <w:szCs w:val="16"/>
        </w:rPr>
      </w:pPr>
    </w:p>
    <w:p w14:paraId="004837BC"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6D8EC6FD" w14:textId="77777777" w:rsidR="00304808" w:rsidRPr="00AB0012" w:rsidRDefault="00304808" w:rsidP="00304808">
      <w:pPr>
        <w:spacing w:line="257" w:lineRule="atLeast"/>
        <w:ind w:left="709" w:right="140" w:firstLine="62"/>
        <w:jc w:val="both"/>
        <w:rPr>
          <w:color w:val="000000"/>
          <w:sz w:val="16"/>
          <w:szCs w:val="16"/>
        </w:rPr>
      </w:pPr>
    </w:p>
    <w:p w14:paraId="1974D1BF" w14:textId="77777777" w:rsidR="00304808" w:rsidRPr="00B80709" w:rsidRDefault="00304808" w:rsidP="00304808">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19F5B96" w14:textId="77777777" w:rsidR="00304808" w:rsidRPr="00B80709" w:rsidRDefault="00304808" w:rsidP="00304808">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4989631B" w14:textId="77777777" w:rsidR="00304808" w:rsidRPr="00B80709" w:rsidRDefault="00304808" w:rsidP="00304808">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36ABE5F1" w14:textId="77777777" w:rsidR="00304808" w:rsidRPr="00B80709" w:rsidRDefault="00304808" w:rsidP="00304808">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7BA10DF0" w14:textId="77777777" w:rsidR="00304808" w:rsidRPr="00B80709" w:rsidRDefault="00304808" w:rsidP="00304808">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CA0A3A6" w14:textId="77777777" w:rsidR="00304808" w:rsidRPr="00B80709" w:rsidRDefault="00304808" w:rsidP="00304808">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69B3140F" w14:textId="77777777" w:rsidR="00304808" w:rsidRPr="00B80709" w:rsidRDefault="00304808" w:rsidP="00304808">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16156DED" w14:textId="77777777" w:rsidR="00304808" w:rsidRPr="00B80709" w:rsidRDefault="00304808" w:rsidP="00304808">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4F26D4D8" w14:textId="77777777" w:rsidR="00304808" w:rsidRPr="00B80709" w:rsidRDefault="00304808" w:rsidP="00304808">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1FC041B4" w14:textId="77777777" w:rsidR="00304808" w:rsidRPr="00B80709" w:rsidRDefault="00304808" w:rsidP="00304808">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3.2.10. Subtiekėjai, kurių pajėgumais Tiekėjas rėmėsi, kad atitiktų pirkimo dokumentuose nustatytus kvalifikacijos reikalavimus, gali būti keičiami tik šiais atvejais:</w:t>
      </w:r>
    </w:p>
    <w:p w14:paraId="2DA56B10" w14:textId="77777777" w:rsidR="00304808" w:rsidRPr="00B80709" w:rsidRDefault="00304808" w:rsidP="00304808">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 xml:space="preserve">iškelta bankroto byla, pradėtas bankroto procesas ne teismo tvarka, jis tampa nemokus arba </w:t>
      </w:r>
      <w:r w:rsidRPr="00B80709">
        <w:rPr>
          <w:rFonts w:eastAsia="Calibri"/>
          <w:kern w:val="2"/>
          <w:sz w:val="22"/>
          <w:szCs w:val="22"/>
        </w:rPr>
        <w:lastRenderedPageBreak/>
        <w:t>yra nemokumo tikimybė, sustabdo ūkinę veiklą ar kai įstatymuose ir kituose teisės aktuose nustatyta tvarka susidaro analogiška situacija</w:t>
      </w:r>
      <w:r w:rsidRPr="00B80709">
        <w:rPr>
          <w:rFonts w:eastAsia="Cambria"/>
          <w:kern w:val="2"/>
          <w:sz w:val="22"/>
          <w:szCs w:val="22"/>
        </w:rPr>
        <w:t>;</w:t>
      </w:r>
    </w:p>
    <w:p w14:paraId="3E090208" w14:textId="77777777" w:rsidR="00304808" w:rsidRPr="00B80709" w:rsidRDefault="00304808" w:rsidP="00304808">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A9FAFBD" w14:textId="77777777" w:rsidR="00304808" w:rsidRPr="00B80709" w:rsidRDefault="00304808" w:rsidP="00304808">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5B25E6C3" w14:textId="77777777" w:rsidR="00304808" w:rsidRPr="00B80709" w:rsidRDefault="00304808" w:rsidP="00304808">
      <w:pPr>
        <w:widowControl w:val="0"/>
        <w:tabs>
          <w:tab w:val="left" w:pos="993"/>
        </w:tabs>
        <w:ind w:left="709" w:right="140" w:hanging="72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58129F7B" w14:textId="77777777" w:rsidR="00304808" w:rsidRPr="00B80709" w:rsidRDefault="00304808" w:rsidP="00304808">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7D06F3" w14:textId="77777777" w:rsidR="00304808" w:rsidRPr="00B80709" w:rsidRDefault="00304808" w:rsidP="00304808">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20808D3E" w14:textId="77777777" w:rsidR="00304808" w:rsidRPr="00B80709" w:rsidRDefault="00304808" w:rsidP="00304808">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7EB74BC0" w14:textId="77777777" w:rsidR="00304808" w:rsidRPr="00B80709" w:rsidRDefault="00304808" w:rsidP="00304808">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58E208D9" w14:textId="77777777" w:rsidR="00304808" w:rsidRPr="00B80709" w:rsidRDefault="00304808" w:rsidP="00304808">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727A4FA9" w14:textId="77777777" w:rsidR="00304808" w:rsidRPr="00B80709" w:rsidRDefault="00304808" w:rsidP="00304808">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594EF6A3" w14:textId="77777777" w:rsidR="00304808" w:rsidRPr="00B80709" w:rsidRDefault="00304808" w:rsidP="00304808">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4558A8F3" w14:textId="77777777" w:rsidR="00304808" w:rsidRPr="00B80709" w:rsidRDefault="00304808" w:rsidP="00304808">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75565508" w14:textId="77777777" w:rsidR="00304808" w:rsidRPr="00AB0012" w:rsidRDefault="00304808" w:rsidP="00304808">
      <w:pPr>
        <w:spacing w:line="257" w:lineRule="atLeast"/>
        <w:ind w:left="709" w:right="140"/>
        <w:jc w:val="both"/>
        <w:rPr>
          <w:color w:val="000000"/>
          <w:sz w:val="16"/>
          <w:szCs w:val="16"/>
        </w:rPr>
      </w:pPr>
    </w:p>
    <w:p w14:paraId="0C08FD2F"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4FE5AF7E" w14:textId="77777777" w:rsidR="00304808" w:rsidRPr="00AB0012" w:rsidRDefault="00304808" w:rsidP="00304808">
      <w:pPr>
        <w:spacing w:line="257" w:lineRule="atLeast"/>
        <w:ind w:left="709" w:right="140" w:firstLine="62"/>
        <w:jc w:val="both"/>
        <w:rPr>
          <w:color w:val="000000"/>
          <w:sz w:val="16"/>
          <w:szCs w:val="16"/>
        </w:rPr>
      </w:pPr>
    </w:p>
    <w:p w14:paraId="398A503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330BFF"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35FDED8"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6FF500EC"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253152A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703B8563" w14:textId="77777777" w:rsidR="00304808" w:rsidRPr="00B80709" w:rsidRDefault="00304808" w:rsidP="00304808">
      <w:pPr>
        <w:ind w:left="709" w:right="140"/>
        <w:jc w:val="both"/>
        <w:rPr>
          <w:color w:val="000000"/>
          <w:sz w:val="22"/>
          <w:szCs w:val="22"/>
        </w:rPr>
      </w:pPr>
      <w:r w:rsidRPr="00B80709">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w:t>
      </w:r>
      <w:r w:rsidRPr="00B80709">
        <w:rPr>
          <w:rFonts w:eastAsia="Cambria"/>
          <w:kern w:val="2"/>
          <w:sz w:val="22"/>
          <w:szCs w:val="22"/>
        </w:rPr>
        <w:lastRenderedPageBreak/>
        <w:t xml:space="preserve">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367908D2" w14:textId="77777777" w:rsidR="00304808" w:rsidRPr="00B80709" w:rsidRDefault="00304808" w:rsidP="00304808">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5C5442D2" w14:textId="77777777" w:rsidR="00304808" w:rsidRPr="00AB0012" w:rsidRDefault="00304808" w:rsidP="00304808">
      <w:pPr>
        <w:ind w:left="709" w:right="140"/>
        <w:rPr>
          <w:sz w:val="16"/>
          <w:szCs w:val="16"/>
        </w:rPr>
      </w:pPr>
    </w:p>
    <w:p w14:paraId="279446A9"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7E678919" w14:textId="77777777" w:rsidR="00304808" w:rsidRPr="00AB0012" w:rsidRDefault="00304808" w:rsidP="00304808">
      <w:pPr>
        <w:spacing w:line="257" w:lineRule="atLeast"/>
        <w:ind w:left="709" w:right="140" w:firstLine="62"/>
        <w:jc w:val="both"/>
        <w:rPr>
          <w:color w:val="000000"/>
          <w:sz w:val="16"/>
          <w:szCs w:val="16"/>
        </w:rPr>
      </w:pPr>
    </w:p>
    <w:p w14:paraId="65037DC3"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1FCA17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63CA52B3"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3D39762"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47637C3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4EA04BBA" w14:textId="77777777" w:rsidR="00304808" w:rsidRPr="00AB0012" w:rsidRDefault="00304808" w:rsidP="00304808">
      <w:pPr>
        <w:spacing w:line="257" w:lineRule="atLeast"/>
        <w:ind w:left="709" w:right="140" w:firstLine="62"/>
        <w:jc w:val="both"/>
        <w:rPr>
          <w:color w:val="000000"/>
          <w:sz w:val="16"/>
          <w:szCs w:val="16"/>
        </w:rPr>
      </w:pPr>
    </w:p>
    <w:p w14:paraId="7685F5EF" w14:textId="77777777" w:rsidR="00304808" w:rsidRPr="00B80709" w:rsidRDefault="00304808" w:rsidP="00304808">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0C38CA16" w14:textId="77777777" w:rsidR="00304808" w:rsidRPr="00AB0012" w:rsidRDefault="00304808" w:rsidP="00304808">
      <w:pPr>
        <w:spacing w:line="257" w:lineRule="atLeast"/>
        <w:ind w:left="709" w:right="140" w:firstLine="62"/>
        <w:jc w:val="both"/>
        <w:rPr>
          <w:color w:val="000000"/>
          <w:sz w:val="16"/>
          <w:szCs w:val="16"/>
        </w:rPr>
      </w:pPr>
    </w:p>
    <w:p w14:paraId="79AD75FF"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4.1.  Šalių bendradarbiavimo pareiga</w:t>
      </w:r>
    </w:p>
    <w:p w14:paraId="0E94A6D5" w14:textId="77777777" w:rsidR="00304808" w:rsidRPr="003141DC" w:rsidRDefault="00304808" w:rsidP="00304808">
      <w:pPr>
        <w:spacing w:line="257" w:lineRule="atLeast"/>
        <w:ind w:left="709" w:right="140" w:firstLine="62"/>
        <w:rPr>
          <w:color w:val="000000"/>
          <w:sz w:val="16"/>
          <w:szCs w:val="16"/>
        </w:rPr>
      </w:pPr>
    </w:p>
    <w:p w14:paraId="77D10222"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84BBA8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7C3EACEB"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0B7CAD35" w14:textId="77777777" w:rsidR="00304808" w:rsidRPr="003141DC" w:rsidRDefault="00304808" w:rsidP="00304808">
      <w:pPr>
        <w:spacing w:line="257" w:lineRule="atLeast"/>
        <w:ind w:left="709" w:right="140" w:firstLine="115"/>
        <w:jc w:val="both"/>
        <w:rPr>
          <w:color w:val="000000"/>
          <w:sz w:val="16"/>
          <w:szCs w:val="16"/>
        </w:rPr>
      </w:pPr>
    </w:p>
    <w:p w14:paraId="490D8B37"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4.2.  Kontaktiniai asmenys</w:t>
      </w:r>
    </w:p>
    <w:p w14:paraId="27A2A954" w14:textId="77777777" w:rsidR="00304808" w:rsidRPr="003141DC" w:rsidRDefault="00304808" w:rsidP="00304808">
      <w:pPr>
        <w:spacing w:line="257" w:lineRule="atLeast"/>
        <w:ind w:left="709" w:right="140" w:firstLine="62"/>
        <w:jc w:val="both"/>
        <w:rPr>
          <w:color w:val="000000"/>
          <w:sz w:val="16"/>
          <w:szCs w:val="16"/>
        </w:rPr>
      </w:pPr>
    </w:p>
    <w:p w14:paraId="2646C80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4742CC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7E59FC8"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F2FBA49" w14:textId="77777777" w:rsidR="00304808" w:rsidRPr="003141DC" w:rsidRDefault="00304808" w:rsidP="00304808">
      <w:pPr>
        <w:spacing w:line="257" w:lineRule="atLeast"/>
        <w:ind w:left="709" w:right="140" w:firstLine="62"/>
        <w:jc w:val="both"/>
        <w:rPr>
          <w:color w:val="000000"/>
          <w:sz w:val="16"/>
          <w:szCs w:val="16"/>
        </w:rPr>
      </w:pPr>
    </w:p>
    <w:p w14:paraId="250A5B76"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196388A6" w14:textId="77777777" w:rsidR="00304808" w:rsidRPr="003141DC" w:rsidRDefault="00304808" w:rsidP="00304808">
      <w:pPr>
        <w:spacing w:line="257" w:lineRule="atLeast"/>
        <w:ind w:left="709" w:right="140" w:firstLine="62"/>
        <w:jc w:val="both"/>
        <w:rPr>
          <w:color w:val="000000"/>
          <w:sz w:val="16"/>
          <w:szCs w:val="16"/>
        </w:rPr>
      </w:pPr>
    </w:p>
    <w:p w14:paraId="1A7E066C"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6FC926F6"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E8A162"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0183E361" w14:textId="77777777" w:rsidR="00304808" w:rsidRPr="003141DC" w:rsidRDefault="00304808" w:rsidP="00304808">
      <w:pPr>
        <w:spacing w:line="257" w:lineRule="atLeast"/>
        <w:ind w:left="709" w:right="140" w:firstLine="62"/>
        <w:jc w:val="both"/>
        <w:rPr>
          <w:color w:val="000000"/>
          <w:sz w:val="16"/>
          <w:szCs w:val="16"/>
        </w:rPr>
      </w:pPr>
    </w:p>
    <w:p w14:paraId="3BB6AB3F"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69D473C4" w14:textId="77777777" w:rsidR="00304808" w:rsidRPr="003141DC" w:rsidRDefault="00304808" w:rsidP="00304808">
      <w:pPr>
        <w:spacing w:line="257" w:lineRule="atLeast"/>
        <w:ind w:left="709" w:right="140" w:firstLine="62"/>
        <w:rPr>
          <w:color w:val="000000"/>
          <w:sz w:val="16"/>
          <w:szCs w:val="16"/>
        </w:rPr>
      </w:pPr>
    </w:p>
    <w:p w14:paraId="166A1061"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6.1.  Prekių tiekimo pabaiga</w:t>
      </w:r>
    </w:p>
    <w:p w14:paraId="7E031B79" w14:textId="77777777" w:rsidR="00304808" w:rsidRPr="003141DC" w:rsidRDefault="00304808" w:rsidP="00304808">
      <w:pPr>
        <w:spacing w:line="257" w:lineRule="atLeast"/>
        <w:ind w:left="709" w:right="140" w:firstLine="62"/>
        <w:rPr>
          <w:color w:val="000000"/>
          <w:sz w:val="16"/>
          <w:szCs w:val="16"/>
        </w:rPr>
      </w:pPr>
    </w:p>
    <w:p w14:paraId="5841E0AD"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7255201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46BD0AFD"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5D5B76D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18EAAAF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7DAC7FB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DABA694" w14:textId="77777777" w:rsidR="00304808" w:rsidRPr="003141DC" w:rsidRDefault="00304808" w:rsidP="00304808">
      <w:pPr>
        <w:spacing w:line="257" w:lineRule="atLeast"/>
        <w:ind w:left="709" w:right="140" w:firstLine="62"/>
        <w:jc w:val="both"/>
        <w:rPr>
          <w:color w:val="000000"/>
          <w:sz w:val="16"/>
          <w:szCs w:val="16"/>
        </w:rPr>
      </w:pPr>
    </w:p>
    <w:p w14:paraId="1D227095"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6.2.  Prekių perdavimas–priėmimas</w:t>
      </w:r>
    </w:p>
    <w:p w14:paraId="4D45BE6C" w14:textId="77777777" w:rsidR="00304808" w:rsidRPr="003141DC" w:rsidRDefault="00304808" w:rsidP="00304808">
      <w:pPr>
        <w:spacing w:line="257" w:lineRule="atLeast"/>
        <w:ind w:left="709" w:right="140" w:firstLine="62"/>
        <w:jc w:val="both"/>
        <w:rPr>
          <w:color w:val="000000"/>
          <w:sz w:val="16"/>
          <w:szCs w:val="16"/>
        </w:rPr>
      </w:pPr>
    </w:p>
    <w:p w14:paraId="07A71B3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CBC8A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4DC6C1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672B1FD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7C708BFC"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04B7347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03638A2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1CB6B482"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837B2A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BCC5DF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6A3DD59F"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61392F9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69E2C2B6"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B54B5AE" w14:textId="77777777" w:rsidR="00304808" w:rsidRPr="00B80709" w:rsidRDefault="00304808" w:rsidP="00304808">
      <w:pPr>
        <w:spacing w:line="257" w:lineRule="atLeast"/>
        <w:ind w:left="709" w:right="140" w:firstLine="62"/>
        <w:jc w:val="both"/>
        <w:rPr>
          <w:color w:val="000000"/>
          <w:sz w:val="22"/>
          <w:szCs w:val="22"/>
        </w:rPr>
      </w:pPr>
    </w:p>
    <w:p w14:paraId="3BCAADD3"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lastRenderedPageBreak/>
        <w:t>7.  TIEKĖJO GARANTINIAI ĮSIPAREIGOJIMAI</w:t>
      </w:r>
    </w:p>
    <w:p w14:paraId="697B5AC8" w14:textId="77777777" w:rsidR="00304808" w:rsidRPr="003141DC" w:rsidRDefault="00304808" w:rsidP="00304808">
      <w:pPr>
        <w:spacing w:line="257" w:lineRule="atLeast"/>
        <w:ind w:left="709" w:right="140" w:firstLine="62"/>
        <w:rPr>
          <w:color w:val="000000"/>
          <w:sz w:val="16"/>
          <w:szCs w:val="16"/>
        </w:rPr>
      </w:pPr>
    </w:p>
    <w:p w14:paraId="3C569069" w14:textId="77777777" w:rsidR="00304808" w:rsidRPr="00B80709" w:rsidRDefault="00304808" w:rsidP="00304808">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5FEED93E" w14:textId="77777777" w:rsidR="00304808" w:rsidRPr="003141DC" w:rsidRDefault="00304808" w:rsidP="00304808">
      <w:pPr>
        <w:spacing w:line="257" w:lineRule="atLeast"/>
        <w:ind w:left="709" w:right="140" w:firstLine="62"/>
        <w:rPr>
          <w:color w:val="000000"/>
          <w:sz w:val="16"/>
          <w:szCs w:val="16"/>
        </w:rPr>
      </w:pPr>
    </w:p>
    <w:p w14:paraId="69111C34"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073DA52"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78B570E"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79770B5" w14:textId="77777777" w:rsidR="00304808" w:rsidRPr="003141DC" w:rsidRDefault="00304808" w:rsidP="00304808">
      <w:pPr>
        <w:spacing w:line="257" w:lineRule="atLeast"/>
        <w:ind w:left="709" w:right="140" w:firstLine="62"/>
        <w:jc w:val="both"/>
        <w:rPr>
          <w:color w:val="000000"/>
          <w:sz w:val="16"/>
          <w:szCs w:val="16"/>
        </w:rPr>
      </w:pPr>
    </w:p>
    <w:p w14:paraId="57CB8135"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7.2.  Pretenzijos dėl Prekių trūkumų</w:t>
      </w:r>
    </w:p>
    <w:p w14:paraId="3528A399" w14:textId="77777777" w:rsidR="00304808" w:rsidRPr="003141DC" w:rsidRDefault="00304808" w:rsidP="00304808">
      <w:pPr>
        <w:spacing w:line="257" w:lineRule="atLeast"/>
        <w:ind w:left="709" w:right="140" w:firstLine="62"/>
        <w:jc w:val="both"/>
        <w:rPr>
          <w:color w:val="000000"/>
          <w:sz w:val="16"/>
          <w:szCs w:val="16"/>
        </w:rPr>
      </w:pPr>
    </w:p>
    <w:p w14:paraId="7318FA26"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0416E48"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93077FB" w14:textId="77777777" w:rsidR="00304808" w:rsidRPr="00B80709" w:rsidRDefault="00304808" w:rsidP="00304808">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3779806" w14:textId="77777777" w:rsidR="00304808" w:rsidRPr="00B80709" w:rsidRDefault="00304808" w:rsidP="00304808">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3E0FEEBA" w14:textId="77777777" w:rsidR="00304808" w:rsidRPr="00B80709" w:rsidRDefault="00304808" w:rsidP="00304808">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04463987" w14:textId="77777777" w:rsidR="00304808" w:rsidRPr="00B80709" w:rsidRDefault="00304808" w:rsidP="00304808">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1519AF5C" w14:textId="77777777" w:rsidR="00304808" w:rsidRPr="00B80709" w:rsidRDefault="00304808" w:rsidP="00304808">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69228F" w14:textId="77777777" w:rsidR="00304808" w:rsidRPr="003141DC" w:rsidRDefault="00304808" w:rsidP="00304808">
      <w:pPr>
        <w:ind w:left="709" w:right="140"/>
        <w:rPr>
          <w:sz w:val="16"/>
          <w:szCs w:val="16"/>
        </w:rPr>
      </w:pPr>
    </w:p>
    <w:p w14:paraId="7D5F7C05"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7.3.  Prekių trūkumų šalinimas</w:t>
      </w:r>
    </w:p>
    <w:p w14:paraId="5325D53C" w14:textId="77777777" w:rsidR="00304808" w:rsidRPr="003141DC" w:rsidRDefault="00304808" w:rsidP="00304808">
      <w:pPr>
        <w:spacing w:line="257" w:lineRule="atLeast"/>
        <w:ind w:left="709" w:right="140" w:firstLine="62"/>
        <w:jc w:val="both"/>
        <w:rPr>
          <w:color w:val="000000"/>
          <w:sz w:val="16"/>
          <w:szCs w:val="16"/>
        </w:rPr>
      </w:pPr>
    </w:p>
    <w:p w14:paraId="6D723DBB"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52B70E1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3A47C92"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684BBC5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3C8429A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3E7DF4"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3972B968"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13F945D" w14:textId="77777777" w:rsidR="00304808" w:rsidRPr="003141DC" w:rsidRDefault="00304808" w:rsidP="00304808">
      <w:pPr>
        <w:spacing w:line="257" w:lineRule="atLeast"/>
        <w:ind w:left="709" w:right="140" w:firstLine="62"/>
        <w:jc w:val="both"/>
        <w:rPr>
          <w:color w:val="000000"/>
          <w:sz w:val="16"/>
          <w:szCs w:val="16"/>
        </w:rPr>
      </w:pPr>
    </w:p>
    <w:p w14:paraId="7F2B757E"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41476E71" w14:textId="77777777" w:rsidR="00304808" w:rsidRPr="003141DC" w:rsidRDefault="00304808" w:rsidP="00304808">
      <w:pPr>
        <w:spacing w:line="257" w:lineRule="atLeast"/>
        <w:ind w:left="709" w:right="140" w:firstLine="62"/>
        <w:jc w:val="both"/>
        <w:rPr>
          <w:color w:val="000000"/>
          <w:sz w:val="16"/>
          <w:szCs w:val="16"/>
        </w:rPr>
      </w:pPr>
    </w:p>
    <w:p w14:paraId="6C64BA3E"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6F49CA84" w14:textId="77777777" w:rsidR="00304808" w:rsidRPr="00B80709" w:rsidRDefault="00304808" w:rsidP="00304808">
      <w:pPr>
        <w:spacing w:line="257" w:lineRule="atLeast"/>
        <w:ind w:left="709" w:right="140"/>
        <w:jc w:val="both"/>
        <w:rPr>
          <w:sz w:val="22"/>
          <w:szCs w:val="22"/>
        </w:rPr>
      </w:pPr>
      <w:r w:rsidRPr="00B80709">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7CEB1CAA" w14:textId="77777777" w:rsidR="00304808" w:rsidRPr="00B80709" w:rsidRDefault="00304808" w:rsidP="00304808">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62B7A98E" w14:textId="77777777" w:rsidR="00304808" w:rsidRPr="00B80709" w:rsidRDefault="00304808" w:rsidP="00304808">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3AF099E8"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3B4D33A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BC31D08"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273D7873" w14:textId="77777777" w:rsidR="00304808" w:rsidRPr="003141DC" w:rsidRDefault="00304808" w:rsidP="00304808">
      <w:pPr>
        <w:spacing w:line="257" w:lineRule="atLeast"/>
        <w:ind w:left="709" w:right="140" w:firstLine="62"/>
        <w:jc w:val="both"/>
        <w:rPr>
          <w:color w:val="000000"/>
          <w:sz w:val="16"/>
          <w:szCs w:val="16"/>
        </w:rPr>
      </w:pPr>
    </w:p>
    <w:p w14:paraId="7C42A49F"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8.  PRISTATYMO TERMINAI</w:t>
      </w:r>
    </w:p>
    <w:p w14:paraId="23B26797" w14:textId="77777777" w:rsidR="00304808" w:rsidRPr="003141DC" w:rsidRDefault="00304808" w:rsidP="00304808">
      <w:pPr>
        <w:spacing w:line="257" w:lineRule="atLeast"/>
        <w:ind w:left="709" w:right="140" w:firstLine="62"/>
        <w:rPr>
          <w:color w:val="000000"/>
          <w:sz w:val="16"/>
          <w:szCs w:val="16"/>
        </w:rPr>
      </w:pPr>
    </w:p>
    <w:p w14:paraId="0E3CE134"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50983718" w14:textId="77777777" w:rsidR="00304808" w:rsidRPr="003141DC" w:rsidRDefault="00304808" w:rsidP="00304808">
      <w:pPr>
        <w:spacing w:line="257" w:lineRule="atLeast"/>
        <w:ind w:left="709" w:right="140" w:firstLine="62"/>
        <w:jc w:val="both"/>
        <w:rPr>
          <w:color w:val="000000"/>
          <w:sz w:val="16"/>
          <w:szCs w:val="16"/>
        </w:rPr>
      </w:pPr>
    </w:p>
    <w:p w14:paraId="7A867E3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14A3FBEA"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7203F8E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1D6FA469" w14:textId="77777777" w:rsidR="00304808" w:rsidRPr="003141DC" w:rsidRDefault="00304808" w:rsidP="00304808">
      <w:pPr>
        <w:spacing w:line="257" w:lineRule="atLeast"/>
        <w:ind w:left="709" w:right="140" w:firstLine="62"/>
        <w:jc w:val="both"/>
        <w:rPr>
          <w:color w:val="000000"/>
          <w:sz w:val="16"/>
          <w:szCs w:val="16"/>
        </w:rPr>
      </w:pPr>
    </w:p>
    <w:p w14:paraId="5F030D82"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132A2B5E" w14:textId="77777777" w:rsidR="00304808" w:rsidRPr="003141DC" w:rsidRDefault="00304808" w:rsidP="00304808">
      <w:pPr>
        <w:spacing w:line="257" w:lineRule="atLeast"/>
        <w:ind w:left="709" w:right="140" w:firstLine="62"/>
        <w:jc w:val="both"/>
        <w:rPr>
          <w:color w:val="000000"/>
          <w:sz w:val="16"/>
          <w:szCs w:val="16"/>
        </w:rPr>
      </w:pPr>
    </w:p>
    <w:p w14:paraId="53CE6148"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2F76E079"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7E8E4936"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39B92DB" w14:textId="77777777" w:rsidR="00304808" w:rsidRPr="003141DC" w:rsidRDefault="00304808" w:rsidP="00304808">
      <w:pPr>
        <w:spacing w:line="257" w:lineRule="atLeast"/>
        <w:ind w:left="709" w:right="140" w:firstLine="62"/>
        <w:jc w:val="both"/>
        <w:rPr>
          <w:color w:val="000000"/>
          <w:sz w:val="16"/>
          <w:szCs w:val="16"/>
        </w:rPr>
      </w:pPr>
    </w:p>
    <w:p w14:paraId="725DA74F"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0DE8740B" w14:textId="77777777" w:rsidR="00304808" w:rsidRPr="003141DC" w:rsidRDefault="00304808" w:rsidP="00304808">
      <w:pPr>
        <w:spacing w:line="257" w:lineRule="atLeast"/>
        <w:ind w:left="709" w:right="140" w:firstLine="62"/>
        <w:rPr>
          <w:color w:val="000000"/>
          <w:sz w:val="16"/>
          <w:szCs w:val="16"/>
        </w:rPr>
      </w:pPr>
    </w:p>
    <w:p w14:paraId="29B884AB"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6C65037" w14:textId="77777777" w:rsidR="00304808" w:rsidRPr="003141DC" w:rsidRDefault="00304808" w:rsidP="00304808">
      <w:pPr>
        <w:spacing w:line="257" w:lineRule="atLeast"/>
        <w:ind w:left="709" w:right="140" w:firstLine="62"/>
        <w:jc w:val="both"/>
        <w:rPr>
          <w:color w:val="000000"/>
          <w:sz w:val="16"/>
          <w:szCs w:val="16"/>
        </w:rPr>
      </w:pPr>
    </w:p>
    <w:p w14:paraId="21001B62"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1C274A6E" w14:textId="77777777" w:rsidR="00304808" w:rsidRPr="003141DC" w:rsidRDefault="00304808" w:rsidP="00304808">
      <w:pPr>
        <w:spacing w:line="257" w:lineRule="atLeast"/>
        <w:ind w:left="709" w:right="140" w:firstLine="62"/>
        <w:jc w:val="both"/>
        <w:rPr>
          <w:color w:val="000000"/>
          <w:sz w:val="16"/>
          <w:szCs w:val="16"/>
        </w:rPr>
      </w:pPr>
    </w:p>
    <w:p w14:paraId="2A5F30E9"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0E4110B" w14:textId="77777777" w:rsidR="00304808" w:rsidRPr="00B80709" w:rsidRDefault="00304808" w:rsidP="00304808">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86EA7E3"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782BA7F2"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D6F21D"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A131E78"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4DCED"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61C4956"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66364EE4"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4C7D7B30" w14:textId="77777777" w:rsidR="00304808" w:rsidRPr="00B80709" w:rsidRDefault="00304808" w:rsidP="00304808">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04EBABAB" w14:textId="77777777" w:rsidR="00304808" w:rsidRPr="00B80709" w:rsidRDefault="00304808" w:rsidP="00304808">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602580AF"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C690F1"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1B33F72"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495E6B6"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5C095FC"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8468B0F"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5551A639"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3862C880"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40B2B0A4"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22F4AC3"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0B53E3C0" w14:textId="77777777" w:rsidR="00304808" w:rsidRPr="00B80709" w:rsidRDefault="00304808" w:rsidP="00304808">
      <w:pPr>
        <w:spacing w:line="257" w:lineRule="atLeast"/>
        <w:ind w:left="709" w:right="140" w:firstLine="62"/>
        <w:jc w:val="both"/>
        <w:textAlignment w:val="baseline"/>
        <w:rPr>
          <w:color w:val="000000"/>
          <w:sz w:val="22"/>
          <w:szCs w:val="22"/>
        </w:rPr>
      </w:pPr>
    </w:p>
    <w:p w14:paraId="2C54E61D"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lastRenderedPageBreak/>
        <w:t>11.  SUTARTIES KAINA IR JOS PERSKAIČIAVIMAS</w:t>
      </w:r>
    </w:p>
    <w:p w14:paraId="500CA433" w14:textId="77777777" w:rsidR="00304808" w:rsidRPr="003141DC" w:rsidRDefault="00304808" w:rsidP="00304808">
      <w:pPr>
        <w:spacing w:line="257" w:lineRule="atLeast"/>
        <w:ind w:left="709" w:right="140" w:firstLine="62"/>
        <w:jc w:val="both"/>
        <w:rPr>
          <w:color w:val="000000"/>
          <w:sz w:val="16"/>
          <w:szCs w:val="16"/>
        </w:rPr>
      </w:pPr>
    </w:p>
    <w:p w14:paraId="1004252D"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A12F15D"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13C2313D"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BE7AA5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217E490F" w14:textId="77777777" w:rsidR="00304808" w:rsidRPr="003141DC" w:rsidRDefault="00304808" w:rsidP="00304808">
      <w:pPr>
        <w:spacing w:line="257" w:lineRule="atLeast"/>
        <w:ind w:left="709" w:right="140" w:firstLine="62"/>
        <w:jc w:val="both"/>
        <w:rPr>
          <w:color w:val="000000"/>
          <w:sz w:val="16"/>
          <w:szCs w:val="16"/>
        </w:rPr>
      </w:pPr>
    </w:p>
    <w:p w14:paraId="04C5978C"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12.  ATSISKAITYMO TVARKA</w:t>
      </w:r>
    </w:p>
    <w:p w14:paraId="2B539A32" w14:textId="77777777" w:rsidR="00304808" w:rsidRPr="003141DC" w:rsidRDefault="00304808" w:rsidP="00304808">
      <w:pPr>
        <w:spacing w:line="257" w:lineRule="atLeast"/>
        <w:ind w:left="709" w:right="140" w:firstLine="62"/>
        <w:jc w:val="center"/>
        <w:rPr>
          <w:color w:val="000000"/>
          <w:sz w:val="16"/>
          <w:szCs w:val="16"/>
        </w:rPr>
      </w:pPr>
    </w:p>
    <w:p w14:paraId="414F3CD1"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17DCF0CD" w14:textId="77777777" w:rsidR="00304808" w:rsidRPr="003141DC" w:rsidRDefault="00304808" w:rsidP="00304808">
      <w:pPr>
        <w:spacing w:line="257" w:lineRule="atLeast"/>
        <w:ind w:left="709" w:right="140" w:firstLine="62"/>
        <w:jc w:val="both"/>
        <w:rPr>
          <w:color w:val="000000"/>
          <w:sz w:val="16"/>
          <w:szCs w:val="16"/>
        </w:rPr>
      </w:pPr>
    </w:p>
    <w:p w14:paraId="120E97E8"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54E651EF"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22E20F93"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557C3465" w14:textId="77777777" w:rsidR="00304808" w:rsidRPr="00B80709" w:rsidRDefault="00304808" w:rsidP="00304808">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18F2F729" w14:textId="77777777" w:rsidR="00304808" w:rsidRPr="00B80709" w:rsidRDefault="00304808" w:rsidP="00304808">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00AC06"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0D42AA4"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6747B7D"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1DB2672B"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602CAC1E"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2CD3F063"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B9D89C"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49B7BFEC"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94AA61D" w14:textId="77777777" w:rsidR="00304808" w:rsidRPr="003141DC" w:rsidRDefault="00304808" w:rsidP="00304808">
      <w:pPr>
        <w:spacing w:line="257" w:lineRule="atLeast"/>
        <w:ind w:left="709" w:right="140" w:firstLine="62"/>
        <w:jc w:val="both"/>
        <w:textAlignment w:val="baseline"/>
        <w:rPr>
          <w:color w:val="000000"/>
          <w:sz w:val="16"/>
          <w:szCs w:val="16"/>
        </w:rPr>
      </w:pPr>
    </w:p>
    <w:p w14:paraId="2FD37729"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12.2.  Mokėjimų tvarka</w:t>
      </w:r>
    </w:p>
    <w:p w14:paraId="5E8F2474" w14:textId="77777777" w:rsidR="00304808" w:rsidRPr="003141DC" w:rsidRDefault="00304808" w:rsidP="00304808">
      <w:pPr>
        <w:spacing w:line="257" w:lineRule="atLeast"/>
        <w:ind w:left="709" w:right="140" w:firstLine="62"/>
        <w:jc w:val="both"/>
        <w:rPr>
          <w:color w:val="000000"/>
          <w:sz w:val="16"/>
          <w:szCs w:val="16"/>
        </w:rPr>
      </w:pPr>
    </w:p>
    <w:p w14:paraId="347657B3"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3B0F3489"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lastRenderedPageBreak/>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515F42B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4E8E2863"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3EB03E9F"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0A5F3FBE"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031D17AC"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0E21C514"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40924E7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7D8C634" w14:textId="77777777" w:rsidR="00304808" w:rsidRPr="003141DC" w:rsidRDefault="00304808" w:rsidP="00304808">
      <w:pPr>
        <w:spacing w:line="257" w:lineRule="atLeast"/>
        <w:ind w:left="709" w:right="140" w:firstLine="62"/>
        <w:jc w:val="both"/>
        <w:rPr>
          <w:color w:val="000000"/>
          <w:sz w:val="16"/>
          <w:szCs w:val="16"/>
        </w:rPr>
      </w:pPr>
    </w:p>
    <w:p w14:paraId="6238A1B7"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12.3.  Kiti atsiskaitymo klausimai</w:t>
      </w:r>
    </w:p>
    <w:p w14:paraId="31A0C7BE" w14:textId="77777777" w:rsidR="00304808" w:rsidRPr="003141DC" w:rsidRDefault="00304808" w:rsidP="00304808">
      <w:pPr>
        <w:spacing w:line="257" w:lineRule="atLeast"/>
        <w:ind w:left="709" w:right="140" w:firstLine="62"/>
        <w:jc w:val="both"/>
        <w:rPr>
          <w:color w:val="000000"/>
          <w:sz w:val="16"/>
          <w:szCs w:val="16"/>
        </w:rPr>
      </w:pPr>
    </w:p>
    <w:p w14:paraId="001B8AD6"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3BA9D9CE"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15982A"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1D7B73CD"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241652B8" w14:textId="77777777" w:rsidR="00304808" w:rsidRPr="003141DC" w:rsidRDefault="00304808" w:rsidP="00304808">
      <w:pPr>
        <w:spacing w:line="257" w:lineRule="atLeast"/>
        <w:ind w:left="709" w:right="140" w:firstLine="62"/>
        <w:jc w:val="both"/>
        <w:rPr>
          <w:color w:val="000000"/>
          <w:sz w:val="16"/>
          <w:szCs w:val="16"/>
        </w:rPr>
      </w:pPr>
    </w:p>
    <w:p w14:paraId="07702F1E"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13.  KONFIDENCIALI INFORMACIJA</w:t>
      </w:r>
    </w:p>
    <w:p w14:paraId="75CC564E" w14:textId="77777777" w:rsidR="00304808" w:rsidRPr="003141DC" w:rsidRDefault="00304808" w:rsidP="00304808">
      <w:pPr>
        <w:spacing w:line="257" w:lineRule="atLeast"/>
        <w:ind w:left="709" w:right="140" w:firstLine="62"/>
        <w:jc w:val="both"/>
        <w:rPr>
          <w:color w:val="000000"/>
          <w:sz w:val="16"/>
          <w:szCs w:val="16"/>
        </w:rPr>
      </w:pPr>
    </w:p>
    <w:p w14:paraId="3B17E852"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38608B"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50DC644D"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200B378"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F1BFBC"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55718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13.4. Šalis atsako:</w:t>
      </w:r>
    </w:p>
    <w:p w14:paraId="60F126E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1E6E441C"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0737B7FF"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7F9A7299" w14:textId="77777777" w:rsidR="00304808" w:rsidRPr="00B80709" w:rsidRDefault="00304808" w:rsidP="00304808">
      <w:pPr>
        <w:spacing w:line="257" w:lineRule="atLeast"/>
        <w:ind w:left="709" w:right="140" w:firstLine="62"/>
        <w:jc w:val="both"/>
        <w:rPr>
          <w:color w:val="000000"/>
          <w:sz w:val="22"/>
          <w:szCs w:val="22"/>
        </w:rPr>
      </w:pPr>
    </w:p>
    <w:p w14:paraId="632B43ED"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lastRenderedPageBreak/>
        <w:t>14.  ASMENS DUOMENŲ APSAUGA</w:t>
      </w:r>
    </w:p>
    <w:p w14:paraId="0DD9CE1E" w14:textId="77777777" w:rsidR="00304808" w:rsidRPr="003141DC" w:rsidRDefault="00304808" w:rsidP="00304808">
      <w:pPr>
        <w:spacing w:line="257" w:lineRule="atLeast"/>
        <w:ind w:left="709" w:right="140" w:firstLine="62"/>
        <w:jc w:val="both"/>
        <w:rPr>
          <w:color w:val="000000"/>
          <w:sz w:val="16"/>
          <w:szCs w:val="16"/>
        </w:rPr>
      </w:pPr>
    </w:p>
    <w:p w14:paraId="77C5016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5BD3C893"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6C2887D" w14:textId="77777777" w:rsidR="00304808" w:rsidRPr="003141DC" w:rsidRDefault="00304808" w:rsidP="00304808">
      <w:pPr>
        <w:spacing w:line="257" w:lineRule="atLeast"/>
        <w:ind w:left="709" w:right="140" w:firstLine="115"/>
        <w:jc w:val="both"/>
        <w:rPr>
          <w:color w:val="000000"/>
          <w:sz w:val="16"/>
          <w:szCs w:val="16"/>
        </w:rPr>
      </w:pPr>
    </w:p>
    <w:p w14:paraId="4FFB227D"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15.  INTELEKTINĖ NUOSAVYBĖ</w:t>
      </w:r>
    </w:p>
    <w:p w14:paraId="7066F1A5" w14:textId="77777777" w:rsidR="00304808" w:rsidRPr="003141DC" w:rsidRDefault="00304808" w:rsidP="00304808">
      <w:pPr>
        <w:spacing w:line="257" w:lineRule="atLeast"/>
        <w:ind w:left="709" w:right="140" w:firstLine="62"/>
        <w:jc w:val="both"/>
        <w:rPr>
          <w:color w:val="000000"/>
          <w:sz w:val="16"/>
          <w:szCs w:val="16"/>
        </w:rPr>
      </w:pPr>
    </w:p>
    <w:p w14:paraId="385137C9"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D5E2C7"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69AE15" w14:textId="77777777" w:rsidR="00304808" w:rsidRPr="00B80709" w:rsidRDefault="00304808" w:rsidP="00304808">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0748218A" w14:textId="77777777" w:rsidR="00304808" w:rsidRPr="003141DC" w:rsidRDefault="00304808" w:rsidP="00304808">
      <w:pPr>
        <w:spacing w:line="257" w:lineRule="atLeast"/>
        <w:ind w:left="709" w:right="140" w:firstLine="62"/>
        <w:jc w:val="both"/>
        <w:textAlignment w:val="baseline"/>
        <w:rPr>
          <w:color w:val="000000"/>
          <w:sz w:val="16"/>
          <w:szCs w:val="16"/>
        </w:rPr>
      </w:pPr>
    </w:p>
    <w:p w14:paraId="753B70AA"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16.  PAREIŠKIMAI IR GARANTIJOS</w:t>
      </w:r>
    </w:p>
    <w:p w14:paraId="045E192E" w14:textId="77777777" w:rsidR="00304808" w:rsidRPr="003141DC" w:rsidRDefault="00304808" w:rsidP="00304808">
      <w:pPr>
        <w:spacing w:line="257" w:lineRule="atLeast"/>
        <w:ind w:left="709" w:right="140" w:firstLine="62"/>
        <w:jc w:val="both"/>
        <w:rPr>
          <w:color w:val="000000"/>
          <w:sz w:val="16"/>
          <w:szCs w:val="16"/>
        </w:rPr>
      </w:pPr>
    </w:p>
    <w:p w14:paraId="28F8B116"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67AE5562"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260E79E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4666816"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B3C213"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629219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F9F9F6"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7AF7525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D1EDD18" w14:textId="77777777" w:rsidR="00304808" w:rsidRPr="00B80709" w:rsidRDefault="00304808" w:rsidP="00304808">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2414EDE9" w14:textId="77777777" w:rsidR="00304808" w:rsidRPr="00B80709" w:rsidRDefault="00304808" w:rsidP="00304808">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1F7D7CA"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lastRenderedPageBreak/>
        <w:t>17.  BENDRIEJI ATSAKOMYBĖS KLAUSIMAI</w:t>
      </w:r>
    </w:p>
    <w:p w14:paraId="2C1E398D" w14:textId="77777777" w:rsidR="00304808" w:rsidRPr="003141DC" w:rsidRDefault="00304808" w:rsidP="00304808">
      <w:pPr>
        <w:spacing w:line="257" w:lineRule="atLeast"/>
        <w:ind w:left="709" w:right="140" w:firstLine="62"/>
        <w:jc w:val="both"/>
        <w:rPr>
          <w:color w:val="000000"/>
          <w:sz w:val="16"/>
          <w:szCs w:val="16"/>
        </w:rPr>
      </w:pPr>
    </w:p>
    <w:p w14:paraId="1E928F8C"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77999F9C"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B8D14E3"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E6733FD"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68423D7C"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03DB05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A1C6F9"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5B3D75" w14:textId="77777777" w:rsidR="00304808" w:rsidRPr="003141DC" w:rsidRDefault="00304808" w:rsidP="00304808">
      <w:pPr>
        <w:spacing w:line="257" w:lineRule="atLeast"/>
        <w:ind w:left="709" w:right="140" w:firstLine="115"/>
        <w:jc w:val="both"/>
        <w:rPr>
          <w:color w:val="000000"/>
          <w:sz w:val="16"/>
          <w:szCs w:val="16"/>
        </w:rPr>
      </w:pPr>
    </w:p>
    <w:p w14:paraId="0D51AD24"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18.  NENUGALIMA JĖGA (FORCE MAJEURE)</w:t>
      </w:r>
    </w:p>
    <w:p w14:paraId="116BE678" w14:textId="77777777" w:rsidR="00304808" w:rsidRPr="003141DC" w:rsidRDefault="00304808" w:rsidP="00304808">
      <w:pPr>
        <w:spacing w:line="257" w:lineRule="atLeast"/>
        <w:ind w:left="709" w:right="140" w:firstLine="62"/>
        <w:jc w:val="both"/>
        <w:rPr>
          <w:color w:val="000000"/>
          <w:sz w:val="16"/>
          <w:szCs w:val="16"/>
        </w:rPr>
      </w:pPr>
    </w:p>
    <w:p w14:paraId="7375396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7327D38C"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59EB857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6B02F6"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5D7914"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FAA25A"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132FF02" w14:textId="77777777" w:rsidR="00304808" w:rsidRPr="003141DC" w:rsidRDefault="00304808" w:rsidP="00304808">
      <w:pPr>
        <w:spacing w:line="257" w:lineRule="atLeast"/>
        <w:ind w:left="709" w:right="140" w:firstLine="62"/>
        <w:jc w:val="both"/>
        <w:rPr>
          <w:color w:val="000000"/>
          <w:sz w:val="16"/>
          <w:szCs w:val="16"/>
        </w:rPr>
      </w:pPr>
    </w:p>
    <w:p w14:paraId="5C6DBEED"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794263B5" w14:textId="77777777" w:rsidR="00304808" w:rsidRPr="003141DC" w:rsidRDefault="00304808" w:rsidP="00304808">
      <w:pPr>
        <w:spacing w:line="257" w:lineRule="atLeast"/>
        <w:ind w:left="709" w:right="140" w:firstLine="62"/>
        <w:jc w:val="both"/>
        <w:rPr>
          <w:color w:val="000000"/>
          <w:sz w:val="16"/>
          <w:szCs w:val="16"/>
        </w:rPr>
      </w:pPr>
    </w:p>
    <w:p w14:paraId="02F8204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B80709">
        <w:rPr>
          <w:color w:val="000000"/>
          <w:sz w:val="22"/>
          <w:szCs w:val="22"/>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03F9F6B8"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77A9E8E" w14:textId="77777777" w:rsidR="00304808" w:rsidRPr="003141DC" w:rsidRDefault="00304808" w:rsidP="00304808">
      <w:pPr>
        <w:spacing w:line="257" w:lineRule="atLeast"/>
        <w:ind w:left="709" w:right="140" w:firstLine="62"/>
        <w:jc w:val="both"/>
        <w:rPr>
          <w:color w:val="000000"/>
          <w:sz w:val="16"/>
          <w:szCs w:val="16"/>
        </w:rPr>
      </w:pPr>
    </w:p>
    <w:p w14:paraId="2621706A"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20.  SUTARTIES PAKEITIMAI</w:t>
      </w:r>
    </w:p>
    <w:p w14:paraId="6BE25DFF" w14:textId="77777777" w:rsidR="00304808" w:rsidRPr="003141DC" w:rsidRDefault="00304808" w:rsidP="00304808">
      <w:pPr>
        <w:spacing w:line="257" w:lineRule="atLeast"/>
        <w:ind w:left="709" w:right="140" w:firstLine="62"/>
        <w:jc w:val="both"/>
        <w:rPr>
          <w:color w:val="000000"/>
          <w:sz w:val="16"/>
          <w:szCs w:val="16"/>
        </w:rPr>
      </w:pPr>
    </w:p>
    <w:p w14:paraId="663CECC5" w14:textId="77777777" w:rsidR="00304808" w:rsidRPr="00B80709" w:rsidRDefault="00304808" w:rsidP="00304808">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4A541DCE"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1808325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D7F1609"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5F7D0B1E"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B207269" w14:textId="77777777" w:rsidR="00304808" w:rsidRPr="003141DC" w:rsidRDefault="00304808" w:rsidP="00304808">
      <w:pPr>
        <w:spacing w:line="257" w:lineRule="atLeast"/>
        <w:ind w:left="709" w:right="140" w:firstLine="62"/>
        <w:jc w:val="both"/>
        <w:rPr>
          <w:color w:val="000000"/>
          <w:sz w:val="16"/>
          <w:szCs w:val="16"/>
        </w:rPr>
      </w:pPr>
    </w:p>
    <w:p w14:paraId="06D2114C"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21.  SUTARTIES SUSTABDYMAS</w:t>
      </w:r>
    </w:p>
    <w:p w14:paraId="43EE3A58" w14:textId="77777777" w:rsidR="00304808" w:rsidRPr="003141DC" w:rsidRDefault="00304808" w:rsidP="00304808">
      <w:pPr>
        <w:spacing w:line="257" w:lineRule="atLeast"/>
        <w:ind w:left="709" w:right="140" w:firstLine="62"/>
        <w:jc w:val="both"/>
        <w:rPr>
          <w:color w:val="000000"/>
          <w:sz w:val="16"/>
          <w:szCs w:val="16"/>
        </w:rPr>
      </w:pPr>
    </w:p>
    <w:p w14:paraId="2541227A" w14:textId="77777777" w:rsidR="00304808" w:rsidRPr="00B80709" w:rsidRDefault="00304808" w:rsidP="00304808">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D47A5C"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486705AC"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35160B1"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53F72B89"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4C4DFA50"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6688BD34"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26CF748B"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7FB6CD9C"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22FAE710"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0E7F215D" w14:textId="77777777" w:rsidR="00304808" w:rsidRPr="00B80709" w:rsidRDefault="00304808" w:rsidP="00304808">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3E2FAA60" w14:textId="77777777" w:rsidR="00304808" w:rsidRPr="00B80709" w:rsidRDefault="00304808" w:rsidP="00304808">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45A80A8D" w14:textId="77777777" w:rsidR="00304808" w:rsidRPr="00B80709" w:rsidRDefault="00304808" w:rsidP="00304808">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5AA9AFB8" w14:textId="77777777" w:rsidR="00304808" w:rsidRPr="00B80709" w:rsidRDefault="00304808" w:rsidP="00304808">
      <w:pPr>
        <w:ind w:left="709" w:right="140"/>
        <w:jc w:val="both"/>
        <w:textAlignment w:val="baseline"/>
        <w:rPr>
          <w:color w:val="000000"/>
          <w:sz w:val="22"/>
          <w:szCs w:val="22"/>
        </w:rPr>
      </w:pPr>
      <w:r w:rsidRPr="00B80709">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B80709">
        <w:rPr>
          <w:color w:val="000000"/>
          <w:sz w:val="22"/>
          <w:szCs w:val="22"/>
        </w:rPr>
        <w:lastRenderedPageBreak/>
        <w:t>priimtą sprendimą dėl sutartinių įsipareigojimų vykdymo stabdymo. Tiekėjui nepateikus konkrečių argumentų, faktų, pagrįstų įrodymais, Pirkėjas turi teisę raštu atsisakyti patvirtinti stabdymą. </w:t>
      </w:r>
    </w:p>
    <w:p w14:paraId="3AC70048" w14:textId="77777777" w:rsidR="00304808" w:rsidRPr="00B80709" w:rsidRDefault="00304808" w:rsidP="00304808">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F62AD35" w14:textId="77777777" w:rsidR="00304808" w:rsidRPr="00B80709" w:rsidRDefault="00304808" w:rsidP="00304808">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079BCF68" w14:textId="77777777" w:rsidR="00304808" w:rsidRPr="00B80709" w:rsidRDefault="00304808" w:rsidP="00304808">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7073B6" w14:textId="77777777" w:rsidR="00304808" w:rsidRPr="00B80709" w:rsidRDefault="00304808" w:rsidP="00304808">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18141065" w14:textId="77777777" w:rsidR="00304808" w:rsidRPr="00B80709" w:rsidRDefault="00304808" w:rsidP="00304808">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4C5AF28" w14:textId="77777777" w:rsidR="00304808" w:rsidRPr="00B80709" w:rsidRDefault="00304808" w:rsidP="00304808">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EDD81C6" w14:textId="77777777" w:rsidR="00304808" w:rsidRPr="00B80709" w:rsidRDefault="00304808" w:rsidP="00304808">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52C86684" w14:textId="77777777" w:rsidR="00304808" w:rsidRPr="00B80709" w:rsidRDefault="00304808" w:rsidP="00304808">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D11AAC5" w14:textId="77777777" w:rsidR="00304808" w:rsidRPr="003141DC" w:rsidRDefault="00304808" w:rsidP="00304808">
      <w:pPr>
        <w:spacing w:line="257" w:lineRule="atLeast"/>
        <w:ind w:left="709" w:right="140" w:firstLine="62"/>
        <w:jc w:val="both"/>
        <w:textAlignment w:val="baseline"/>
        <w:rPr>
          <w:color w:val="000000"/>
          <w:sz w:val="16"/>
          <w:szCs w:val="16"/>
        </w:rPr>
      </w:pPr>
    </w:p>
    <w:p w14:paraId="59D13915"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22.  SUTARTIES NUTRAUKIMAS</w:t>
      </w:r>
    </w:p>
    <w:p w14:paraId="4A87BBA9" w14:textId="77777777" w:rsidR="00304808" w:rsidRPr="003141DC" w:rsidRDefault="00304808" w:rsidP="00304808">
      <w:pPr>
        <w:spacing w:line="257" w:lineRule="atLeast"/>
        <w:ind w:left="709" w:right="140" w:firstLine="62"/>
        <w:jc w:val="both"/>
        <w:rPr>
          <w:color w:val="000000"/>
          <w:sz w:val="16"/>
          <w:szCs w:val="16"/>
        </w:rPr>
      </w:pPr>
    </w:p>
    <w:p w14:paraId="543724D9"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628D8C98" w14:textId="77777777" w:rsidR="00304808" w:rsidRPr="003141DC" w:rsidRDefault="00304808" w:rsidP="00304808">
      <w:pPr>
        <w:spacing w:line="257" w:lineRule="atLeast"/>
        <w:ind w:left="709" w:right="140" w:firstLine="62"/>
        <w:jc w:val="both"/>
        <w:rPr>
          <w:color w:val="000000"/>
          <w:sz w:val="16"/>
          <w:szCs w:val="16"/>
        </w:rPr>
      </w:pPr>
    </w:p>
    <w:p w14:paraId="6B579568"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1A0BB018" w14:textId="77777777" w:rsidR="00304808" w:rsidRPr="002E59B2" w:rsidRDefault="00304808" w:rsidP="00304808">
      <w:pPr>
        <w:spacing w:line="257" w:lineRule="atLeast"/>
        <w:ind w:left="709" w:right="140" w:firstLine="62"/>
        <w:jc w:val="both"/>
        <w:rPr>
          <w:color w:val="000000"/>
          <w:sz w:val="16"/>
          <w:szCs w:val="16"/>
        </w:rPr>
      </w:pPr>
    </w:p>
    <w:p w14:paraId="4D6F3F31"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FD816AA"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5FEA45C2" w14:textId="77777777" w:rsidR="00304808" w:rsidRPr="002E59B2" w:rsidRDefault="00304808" w:rsidP="00304808">
      <w:pPr>
        <w:spacing w:line="257" w:lineRule="atLeast"/>
        <w:ind w:left="709" w:right="140" w:firstLine="62"/>
        <w:jc w:val="both"/>
        <w:textAlignment w:val="baseline"/>
        <w:rPr>
          <w:color w:val="000000"/>
          <w:sz w:val="16"/>
          <w:szCs w:val="16"/>
        </w:rPr>
      </w:pPr>
    </w:p>
    <w:p w14:paraId="398300B0"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71BE3846" w14:textId="77777777" w:rsidR="00304808" w:rsidRPr="002E59B2" w:rsidRDefault="00304808" w:rsidP="00304808">
      <w:pPr>
        <w:spacing w:line="257" w:lineRule="atLeast"/>
        <w:ind w:left="709" w:right="140" w:firstLine="62"/>
        <w:jc w:val="both"/>
        <w:rPr>
          <w:color w:val="000000"/>
          <w:sz w:val="16"/>
          <w:szCs w:val="16"/>
        </w:rPr>
      </w:pPr>
    </w:p>
    <w:p w14:paraId="2981DB8E" w14:textId="77777777" w:rsidR="00304808" w:rsidRPr="00B80709" w:rsidRDefault="00304808" w:rsidP="00304808">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5D08F74" w14:textId="77777777" w:rsidR="00304808" w:rsidRPr="00B80709" w:rsidRDefault="00304808" w:rsidP="00304808">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5D1C502C"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223C8BB7" w14:textId="77777777" w:rsidR="00304808" w:rsidRPr="00B80709" w:rsidRDefault="00304808" w:rsidP="00304808">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07C8BC42" w14:textId="77777777" w:rsidR="00304808" w:rsidRPr="00B80709" w:rsidRDefault="00304808" w:rsidP="00304808">
      <w:pPr>
        <w:spacing w:line="257" w:lineRule="atLeast"/>
        <w:ind w:left="709" w:right="140"/>
        <w:jc w:val="both"/>
        <w:textAlignment w:val="baseline"/>
        <w:rPr>
          <w:color w:val="000000"/>
          <w:sz w:val="22"/>
          <w:szCs w:val="22"/>
        </w:rPr>
      </w:pPr>
      <w:r w:rsidRPr="00B80709">
        <w:rPr>
          <w:sz w:val="22"/>
          <w:szCs w:val="22"/>
        </w:rPr>
        <w:lastRenderedPageBreak/>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3AEADC1C"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5F0AF77C"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42C53DAB"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23DB98FF" w14:textId="77777777" w:rsidR="00304808" w:rsidRPr="00B80709" w:rsidRDefault="00304808" w:rsidP="00304808">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3A893A3D"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3D8C1A91"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42E3EF70"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3D656F75"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7771B830" w14:textId="77777777" w:rsidR="00304808" w:rsidRPr="00B80709" w:rsidRDefault="00304808" w:rsidP="00304808">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60B3FDB9" w14:textId="77777777" w:rsidR="00304808" w:rsidRPr="00B80709" w:rsidRDefault="00304808" w:rsidP="00304808">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4199ECF" w14:textId="77777777" w:rsidR="00304808" w:rsidRPr="00B80709" w:rsidRDefault="00304808" w:rsidP="00304808">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15EE6E07" w14:textId="77777777" w:rsidR="00304808" w:rsidRPr="00B80709" w:rsidRDefault="00304808" w:rsidP="00304808">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6FFBBB6"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BD125A9"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19E97A4"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2C2C40DA"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38C0AF9B" w14:textId="77777777" w:rsidR="00304808" w:rsidRPr="00B80709" w:rsidRDefault="00304808" w:rsidP="00304808">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531DA0ED" w14:textId="77777777" w:rsidR="00304808" w:rsidRPr="002E59B2" w:rsidRDefault="00304808" w:rsidP="00304808">
      <w:pPr>
        <w:spacing w:line="257" w:lineRule="atLeast"/>
        <w:ind w:left="709" w:right="140" w:firstLine="62"/>
        <w:jc w:val="both"/>
        <w:textAlignment w:val="baseline"/>
        <w:rPr>
          <w:color w:val="000000"/>
          <w:sz w:val="16"/>
          <w:szCs w:val="16"/>
        </w:rPr>
      </w:pPr>
    </w:p>
    <w:p w14:paraId="32B39936"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2F0982C9" w14:textId="77777777" w:rsidR="00304808" w:rsidRPr="002E59B2" w:rsidRDefault="00304808" w:rsidP="00304808">
      <w:pPr>
        <w:spacing w:line="257" w:lineRule="atLeast"/>
        <w:ind w:left="709" w:right="140" w:firstLine="62"/>
        <w:jc w:val="both"/>
        <w:rPr>
          <w:color w:val="000000"/>
          <w:sz w:val="16"/>
          <w:szCs w:val="16"/>
        </w:rPr>
      </w:pPr>
    </w:p>
    <w:p w14:paraId="1AEB2E84"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B643B18"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5F3BE9F3"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88AEE24"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24DE8CE8"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8D0721B"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3FB636C6"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C600FEA"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1C4F5083"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9D07687" w14:textId="77777777" w:rsidR="00304808" w:rsidRPr="002E59B2" w:rsidRDefault="00304808" w:rsidP="00304808">
      <w:pPr>
        <w:spacing w:line="257" w:lineRule="atLeast"/>
        <w:ind w:left="709" w:right="140" w:firstLine="62"/>
        <w:jc w:val="both"/>
        <w:textAlignment w:val="baseline"/>
        <w:rPr>
          <w:color w:val="000000"/>
          <w:sz w:val="16"/>
          <w:szCs w:val="16"/>
        </w:rPr>
      </w:pPr>
    </w:p>
    <w:p w14:paraId="3D5FD0B7"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1FD6D4C0" w14:textId="77777777" w:rsidR="00304808" w:rsidRPr="002E59B2" w:rsidRDefault="00304808" w:rsidP="00304808">
      <w:pPr>
        <w:spacing w:line="257" w:lineRule="atLeast"/>
        <w:ind w:left="709" w:right="140" w:firstLine="62"/>
        <w:jc w:val="both"/>
        <w:rPr>
          <w:color w:val="000000"/>
          <w:sz w:val="16"/>
          <w:szCs w:val="16"/>
        </w:rPr>
      </w:pPr>
    </w:p>
    <w:p w14:paraId="0FAC7C2E"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6724AD8D"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0522E6F3"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27029AE5"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29FD19E3"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6DD6D302" w14:textId="77777777" w:rsidR="00304808" w:rsidRPr="002E59B2" w:rsidRDefault="00304808" w:rsidP="00304808">
      <w:pPr>
        <w:spacing w:line="257" w:lineRule="atLeast"/>
        <w:ind w:left="709" w:right="140" w:firstLine="62"/>
        <w:jc w:val="both"/>
        <w:textAlignment w:val="baseline"/>
        <w:rPr>
          <w:color w:val="000000"/>
          <w:sz w:val="16"/>
          <w:szCs w:val="16"/>
        </w:rPr>
      </w:pPr>
    </w:p>
    <w:p w14:paraId="6569E0BF"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29DFE451" w14:textId="77777777" w:rsidR="00304808" w:rsidRPr="002E59B2" w:rsidRDefault="00304808" w:rsidP="00304808">
      <w:pPr>
        <w:spacing w:line="257" w:lineRule="atLeast"/>
        <w:ind w:left="709" w:right="140" w:firstLine="62"/>
        <w:jc w:val="both"/>
        <w:rPr>
          <w:color w:val="000000"/>
          <w:sz w:val="16"/>
          <w:szCs w:val="16"/>
        </w:rPr>
      </w:pPr>
    </w:p>
    <w:p w14:paraId="0D46C49B" w14:textId="77777777" w:rsidR="00304808" w:rsidRPr="00B80709" w:rsidRDefault="00304808" w:rsidP="00304808">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6EF1253A" w14:textId="77777777" w:rsidR="00304808" w:rsidRPr="00B80709" w:rsidRDefault="00304808" w:rsidP="00304808">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342E27BE"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B77FA9"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3FA955DB"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5E4F75C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2965DDC9" w14:textId="77777777" w:rsidR="00304808" w:rsidRPr="002E59B2" w:rsidRDefault="00304808" w:rsidP="00304808">
      <w:pPr>
        <w:spacing w:line="257" w:lineRule="atLeast"/>
        <w:ind w:left="709" w:right="140" w:firstLine="62"/>
        <w:jc w:val="both"/>
        <w:rPr>
          <w:color w:val="000000"/>
          <w:sz w:val="16"/>
          <w:szCs w:val="16"/>
        </w:rPr>
      </w:pPr>
    </w:p>
    <w:p w14:paraId="43FA2BFB" w14:textId="77777777" w:rsidR="00304808" w:rsidRPr="00B80709" w:rsidRDefault="00304808" w:rsidP="00304808">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6F760C5B" w14:textId="77777777" w:rsidR="00304808" w:rsidRPr="002E59B2" w:rsidRDefault="00304808" w:rsidP="00304808">
      <w:pPr>
        <w:spacing w:line="257" w:lineRule="atLeast"/>
        <w:ind w:left="709" w:right="140" w:firstLine="62"/>
        <w:jc w:val="both"/>
        <w:rPr>
          <w:color w:val="000000"/>
          <w:sz w:val="16"/>
          <w:szCs w:val="16"/>
        </w:rPr>
      </w:pPr>
    </w:p>
    <w:p w14:paraId="1EC4E689"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02CCE9C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30CF6F"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0D9296E4"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4BB370D3"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lastRenderedPageBreak/>
        <w:t>24.5. Jeigu pranešimas siunčiamas keliais skirtingais būdais, laikoma, kad gavėjas jį gavo tada, kai jis gavo pirmesnįjį pranešimą.</w:t>
      </w:r>
    </w:p>
    <w:p w14:paraId="3DFC2E99" w14:textId="77777777" w:rsidR="00304808" w:rsidRPr="002E59B2" w:rsidRDefault="00304808" w:rsidP="00304808">
      <w:pPr>
        <w:spacing w:line="257" w:lineRule="atLeast"/>
        <w:ind w:left="709" w:right="140" w:firstLine="62"/>
        <w:jc w:val="both"/>
        <w:rPr>
          <w:color w:val="000000"/>
          <w:sz w:val="16"/>
          <w:szCs w:val="16"/>
        </w:rPr>
      </w:pPr>
    </w:p>
    <w:p w14:paraId="0E9480F2" w14:textId="77777777" w:rsidR="00304808" w:rsidRPr="00B80709" w:rsidRDefault="00304808" w:rsidP="00304808">
      <w:pPr>
        <w:spacing w:line="257" w:lineRule="atLeast"/>
        <w:ind w:left="709" w:right="140" w:hanging="360"/>
        <w:jc w:val="center"/>
        <w:rPr>
          <w:color w:val="000000"/>
          <w:sz w:val="22"/>
          <w:szCs w:val="22"/>
        </w:rPr>
      </w:pPr>
      <w:r w:rsidRPr="00B80709">
        <w:rPr>
          <w:b/>
          <w:bCs/>
          <w:caps/>
          <w:color w:val="000000"/>
          <w:sz w:val="22"/>
          <w:szCs w:val="22"/>
        </w:rPr>
        <w:t>25.  PRETENZIJOS IR GINČŲ SPRENDIMAS</w:t>
      </w:r>
    </w:p>
    <w:p w14:paraId="722383D3" w14:textId="77777777" w:rsidR="00304808" w:rsidRPr="002E59B2" w:rsidRDefault="00304808" w:rsidP="00304808">
      <w:pPr>
        <w:spacing w:line="257" w:lineRule="atLeast"/>
        <w:ind w:left="709" w:right="140" w:firstLine="62"/>
        <w:jc w:val="both"/>
        <w:rPr>
          <w:color w:val="000000"/>
          <w:sz w:val="16"/>
          <w:szCs w:val="16"/>
        </w:rPr>
      </w:pPr>
    </w:p>
    <w:p w14:paraId="57853388"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C16C83E"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10CB23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5F1DAA97" w14:textId="77777777" w:rsidR="00304808" w:rsidRPr="00B80709" w:rsidRDefault="00304808" w:rsidP="00304808">
      <w:pPr>
        <w:spacing w:line="257" w:lineRule="atLeast"/>
        <w:ind w:left="709" w:right="140"/>
        <w:textAlignment w:val="center"/>
        <w:rPr>
          <w:color w:val="000000"/>
          <w:sz w:val="22"/>
          <w:szCs w:val="22"/>
        </w:rPr>
      </w:pPr>
    </w:p>
    <w:p w14:paraId="052BF012" w14:textId="4AAFC604" w:rsidR="006E19AF" w:rsidRPr="00D56F09" w:rsidRDefault="006E19AF" w:rsidP="00FB6A20">
      <w:pPr>
        <w:rPr>
          <w:sz w:val="22"/>
          <w:szCs w:val="22"/>
        </w:rPr>
      </w:pPr>
    </w:p>
    <w:sectPr w:rsidR="006E19AF" w:rsidRPr="00D56F09"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3DBFC" w14:textId="77777777" w:rsidR="00DB6CDD" w:rsidRDefault="00DB6CDD">
      <w:pPr>
        <w:rPr>
          <w:kern w:val="2"/>
          <w:sz w:val="22"/>
          <w:szCs w:val="22"/>
          <w:lang w:val="en-US"/>
        </w:rPr>
      </w:pPr>
      <w:r>
        <w:rPr>
          <w:kern w:val="2"/>
          <w:sz w:val="22"/>
          <w:szCs w:val="22"/>
          <w:lang w:val="en-US"/>
        </w:rPr>
        <w:separator/>
      </w:r>
    </w:p>
  </w:endnote>
  <w:endnote w:type="continuationSeparator" w:id="0">
    <w:p w14:paraId="26408CC4" w14:textId="77777777" w:rsidR="00DB6CDD" w:rsidRDefault="00DB6CDD">
      <w:pPr>
        <w:rPr>
          <w:kern w:val="2"/>
          <w:sz w:val="22"/>
          <w:szCs w:val="22"/>
          <w:lang w:val="en-US"/>
        </w:rPr>
      </w:pPr>
      <w:r>
        <w:rPr>
          <w:kern w:val="2"/>
          <w:sz w:val="22"/>
          <w:szCs w:val="22"/>
          <w:lang w:val="en-US"/>
        </w:rPr>
        <w:continuationSeparator/>
      </w:r>
    </w:p>
  </w:endnote>
  <w:endnote w:type="continuationNotice" w:id="1">
    <w:p w14:paraId="5CFFD10D" w14:textId="77777777" w:rsidR="00DB6CDD" w:rsidRDefault="00DB6CD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FDF92" w14:textId="77777777" w:rsidR="00830C24" w:rsidRDefault="00830C2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0B1C8" w14:textId="77777777" w:rsidR="00830C24" w:rsidRDefault="00830C2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31865" w14:textId="77777777" w:rsidR="00830C24" w:rsidRDefault="00830C2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7EC8D" w14:textId="77777777" w:rsidR="00DB6CDD" w:rsidRDefault="00DB6CDD">
      <w:pPr>
        <w:rPr>
          <w:kern w:val="2"/>
          <w:sz w:val="22"/>
          <w:szCs w:val="22"/>
          <w:lang w:val="en-US"/>
        </w:rPr>
      </w:pPr>
      <w:r>
        <w:rPr>
          <w:kern w:val="2"/>
          <w:sz w:val="22"/>
          <w:szCs w:val="22"/>
          <w:lang w:val="en-US"/>
        </w:rPr>
        <w:separator/>
      </w:r>
    </w:p>
  </w:footnote>
  <w:footnote w:type="continuationSeparator" w:id="0">
    <w:p w14:paraId="70470A89" w14:textId="77777777" w:rsidR="00DB6CDD" w:rsidRDefault="00DB6CDD">
      <w:pPr>
        <w:rPr>
          <w:kern w:val="2"/>
          <w:sz w:val="22"/>
          <w:szCs w:val="22"/>
          <w:lang w:val="en-US"/>
        </w:rPr>
      </w:pPr>
      <w:r>
        <w:rPr>
          <w:kern w:val="2"/>
          <w:sz w:val="22"/>
          <w:szCs w:val="22"/>
          <w:lang w:val="en-US"/>
        </w:rPr>
        <w:continuationSeparator/>
      </w:r>
    </w:p>
  </w:footnote>
  <w:footnote w:type="continuationNotice" w:id="1">
    <w:p w14:paraId="00650947" w14:textId="77777777" w:rsidR="00DB6CDD" w:rsidRDefault="00DB6CD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89CEB" w14:textId="77777777" w:rsidR="00830C24" w:rsidRDefault="00830C24">
    <w:pPr>
      <w:tabs>
        <w:tab w:val="center" w:pos="4680"/>
        <w:tab w:val="right" w:pos="9360"/>
      </w:tabs>
      <w:spacing w:after="160" w:line="259" w:lineRule="auto"/>
      <w:rPr>
        <w:kern w:val="2"/>
        <w:sz w:val="22"/>
        <w:szCs w:val="22"/>
        <w:lang w:val="en-US"/>
      </w:rPr>
    </w:pPr>
  </w:p>
  <w:p w14:paraId="62A8B4E4" w14:textId="77777777" w:rsidR="00830C24" w:rsidRDefault="00830C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41069" w14:textId="77777777" w:rsidR="00830C24" w:rsidRPr="001B08A1" w:rsidRDefault="00830C24"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Pr>
        <w:noProof/>
        <w:sz w:val="22"/>
        <w:szCs w:val="22"/>
      </w:rPr>
      <w:t>9</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CADF0" w14:textId="77777777" w:rsidR="00830C24" w:rsidRDefault="00830C24">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0387F"/>
    <w:multiLevelType w:val="hybridMultilevel"/>
    <w:tmpl w:val="3C1A01EC"/>
    <w:lvl w:ilvl="0" w:tplc="80E43C4E">
      <w:numFmt w:val="bullet"/>
      <w:lvlText w:val="•"/>
      <w:lvlJc w:val="left"/>
      <w:pPr>
        <w:ind w:left="998" w:hanging="360"/>
      </w:pPr>
      <w:rPr>
        <w:rFonts w:ascii="Calibri" w:eastAsiaTheme="minorHAnsi" w:hAnsi="Calibri" w:cs="Calibri" w:hint="default"/>
      </w:rPr>
    </w:lvl>
    <w:lvl w:ilvl="1" w:tplc="04270003" w:tentative="1">
      <w:start w:val="1"/>
      <w:numFmt w:val="bullet"/>
      <w:lvlText w:val="o"/>
      <w:lvlJc w:val="left"/>
      <w:pPr>
        <w:ind w:left="1759" w:hanging="360"/>
      </w:pPr>
      <w:rPr>
        <w:rFonts w:ascii="Courier New" w:hAnsi="Courier New" w:cs="Courier New" w:hint="default"/>
      </w:rPr>
    </w:lvl>
    <w:lvl w:ilvl="2" w:tplc="04270005" w:tentative="1">
      <w:start w:val="1"/>
      <w:numFmt w:val="bullet"/>
      <w:lvlText w:val=""/>
      <w:lvlJc w:val="left"/>
      <w:pPr>
        <w:ind w:left="2479" w:hanging="360"/>
      </w:pPr>
      <w:rPr>
        <w:rFonts w:ascii="Wingdings" w:hAnsi="Wingdings" w:hint="default"/>
      </w:rPr>
    </w:lvl>
    <w:lvl w:ilvl="3" w:tplc="04270001" w:tentative="1">
      <w:start w:val="1"/>
      <w:numFmt w:val="bullet"/>
      <w:lvlText w:val=""/>
      <w:lvlJc w:val="left"/>
      <w:pPr>
        <w:ind w:left="3199" w:hanging="360"/>
      </w:pPr>
      <w:rPr>
        <w:rFonts w:ascii="Symbol" w:hAnsi="Symbol" w:hint="default"/>
      </w:rPr>
    </w:lvl>
    <w:lvl w:ilvl="4" w:tplc="04270003" w:tentative="1">
      <w:start w:val="1"/>
      <w:numFmt w:val="bullet"/>
      <w:lvlText w:val="o"/>
      <w:lvlJc w:val="left"/>
      <w:pPr>
        <w:ind w:left="3919" w:hanging="360"/>
      </w:pPr>
      <w:rPr>
        <w:rFonts w:ascii="Courier New" w:hAnsi="Courier New" w:cs="Courier New" w:hint="default"/>
      </w:rPr>
    </w:lvl>
    <w:lvl w:ilvl="5" w:tplc="04270005" w:tentative="1">
      <w:start w:val="1"/>
      <w:numFmt w:val="bullet"/>
      <w:lvlText w:val=""/>
      <w:lvlJc w:val="left"/>
      <w:pPr>
        <w:ind w:left="4639" w:hanging="360"/>
      </w:pPr>
      <w:rPr>
        <w:rFonts w:ascii="Wingdings" w:hAnsi="Wingdings" w:hint="default"/>
      </w:rPr>
    </w:lvl>
    <w:lvl w:ilvl="6" w:tplc="04270001" w:tentative="1">
      <w:start w:val="1"/>
      <w:numFmt w:val="bullet"/>
      <w:lvlText w:val=""/>
      <w:lvlJc w:val="left"/>
      <w:pPr>
        <w:ind w:left="5359" w:hanging="360"/>
      </w:pPr>
      <w:rPr>
        <w:rFonts w:ascii="Symbol" w:hAnsi="Symbol" w:hint="default"/>
      </w:rPr>
    </w:lvl>
    <w:lvl w:ilvl="7" w:tplc="04270003" w:tentative="1">
      <w:start w:val="1"/>
      <w:numFmt w:val="bullet"/>
      <w:lvlText w:val="o"/>
      <w:lvlJc w:val="left"/>
      <w:pPr>
        <w:ind w:left="6079" w:hanging="360"/>
      </w:pPr>
      <w:rPr>
        <w:rFonts w:ascii="Courier New" w:hAnsi="Courier New" w:cs="Courier New" w:hint="default"/>
      </w:rPr>
    </w:lvl>
    <w:lvl w:ilvl="8" w:tplc="04270005" w:tentative="1">
      <w:start w:val="1"/>
      <w:numFmt w:val="bullet"/>
      <w:lvlText w:val=""/>
      <w:lvlJc w:val="left"/>
      <w:pPr>
        <w:ind w:left="6799" w:hanging="360"/>
      </w:pPr>
      <w:rPr>
        <w:rFonts w:ascii="Wingdings" w:hAnsi="Wingdings" w:hint="default"/>
      </w:rPr>
    </w:lvl>
  </w:abstractNum>
  <w:abstractNum w:abstractNumId="1" w15:restartNumberingAfterBreak="0">
    <w:nsid w:val="10C7555F"/>
    <w:multiLevelType w:val="hybridMultilevel"/>
    <w:tmpl w:val="EEBEAD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D124BE3"/>
    <w:multiLevelType w:val="hybridMultilevel"/>
    <w:tmpl w:val="2BC80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3E823477"/>
    <w:multiLevelType w:val="hybridMultilevel"/>
    <w:tmpl w:val="D1961692"/>
    <w:lvl w:ilvl="0" w:tplc="80E43C4E">
      <w:numFmt w:val="bullet"/>
      <w:lvlText w:val="•"/>
      <w:lvlJc w:val="left"/>
      <w:pPr>
        <w:ind w:left="998"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3CE7CDB"/>
    <w:multiLevelType w:val="hybridMultilevel"/>
    <w:tmpl w:val="FCCA543C"/>
    <w:lvl w:ilvl="0" w:tplc="014E5936">
      <w:start w:val="1"/>
      <w:numFmt w:val="decimal"/>
      <w:lvlText w:val="%1."/>
      <w:lvlJc w:val="left"/>
      <w:pPr>
        <w:ind w:left="57" w:firstLine="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F3086B"/>
    <w:multiLevelType w:val="hybridMultilevel"/>
    <w:tmpl w:val="B8F4F098"/>
    <w:lvl w:ilvl="0" w:tplc="B6EC1C6E">
      <w:start w:val="1"/>
      <w:numFmt w:val="decimal"/>
      <w:lvlText w:val="%1."/>
      <w:lvlJc w:val="left"/>
      <w:pPr>
        <w:ind w:left="720" w:hanging="360"/>
      </w:pPr>
      <w:rPr>
        <w:rFonts w:ascii="Times New Roman" w:hAnsi="Times New Roman" w:cs="Times New Roman"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D869EC"/>
    <w:multiLevelType w:val="hybridMultilevel"/>
    <w:tmpl w:val="9DA8B85A"/>
    <w:lvl w:ilvl="0" w:tplc="80E43C4E">
      <w:numFmt w:val="bullet"/>
      <w:lvlText w:val="•"/>
      <w:lvlJc w:val="left"/>
      <w:pPr>
        <w:ind w:left="998"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D883183"/>
    <w:multiLevelType w:val="hybridMultilevel"/>
    <w:tmpl w:val="FCCA543C"/>
    <w:lvl w:ilvl="0" w:tplc="FFFFFFFF">
      <w:start w:val="1"/>
      <w:numFmt w:val="decimal"/>
      <w:lvlText w:val="%1."/>
      <w:lvlJc w:val="left"/>
      <w:pPr>
        <w:ind w:left="57" w:firstLine="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217104B"/>
    <w:multiLevelType w:val="hybridMultilevel"/>
    <w:tmpl w:val="48FAFA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2A2654C"/>
    <w:multiLevelType w:val="hybridMultilevel"/>
    <w:tmpl w:val="B2B6815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4714280"/>
    <w:multiLevelType w:val="hybridMultilevel"/>
    <w:tmpl w:val="CE84511C"/>
    <w:lvl w:ilvl="0" w:tplc="80E43C4E">
      <w:numFmt w:val="bullet"/>
      <w:lvlText w:val="•"/>
      <w:lvlJc w:val="left"/>
      <w:pPr>
        <w:ind w:left="998"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B0E7D67"/>
    <w:multiLevelType w:val="hybridMultilevel"/>
    <w:tmpl w:val="35C6712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6CB93D64"/>
    <w:multiLevelType w:val="hybridMultilevel"/>
    <w:tmpl w:val="DFDC8CF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97489552">
    <w:abstractNumId w:val="3"/>
  </w:num>
  <w:num w:numId="2" w16cid:durableId="1429304972">
    <w:abstractNumId w:val="6"/>
  </w:num>
  <w:num w:numId="3" w16cid:durableId="933782396">
    <w:abstractNumId w:val="12"/>
  </w:num>
  <w:num w:numId="4" w16cid:durableId="1423064417">
    <w:abstractNumId w:val="2"/>
  </w:num>
  <w:num w:numId="5" w16cid:durableId="1725450629">
    <w:abstractNumId w:val="1"/>
  </w:num>
  <w:num w:numId="6" w16cid:durableId="1396515817">
    <w:abstractNumId w:val="0"/>
  </w:num>
  <w:num w:numId="7" w16cid:durableId="1438212530">
    <w:abstractNumId w:val="5"/>
  </w:num>
  <w:num w:numId="8" w16cid:durableId="1028411016">
    <w:abstractNumId w:val="13"/>
  </w:num>
  <w:num w:numId="9" w16cid:durableId="1987278037">
    <w:abstractNumId w:val="10"/>
  </w:num>
  <w:num w:numId="10" w16cid:durableId="852301762">
    <w:abstractNumId w:val="8"/>
  </w:num>
  <w:num w:numId="11" w16cid:durableId="2085832403">
    <w:abstractNumId w:val="11"/>
  </w:num>
  <w:num w:numId="12" w16cid:durableId="1138258719">
    <w:abstractNumId w:val="7"/>
  </w:num>
  <w:num w:numId="13" w16cid:durableId="1115490061">
    <w:abstractNumId w:val="4"/>
  </w:num>
  <w:num w:numId="14" w16cid:durableId="14535906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3BF"/>
    <w:rsid w:val="000035A8"/>
    <w:rsid w:val="00005976"/>
    <w:rsid w:val="000065BE"/>
    <w:rsid w:val="00013206"/>
    <w:rsid w:val="000135D4"/>
    <w:rsid w:val="00016863"/>
    <w:rsid w:val="000258D9"/>
    <w:rsid w:val="00034C4A"/>
    <w:rsid w:val="000371F3"/>
    <w:rsid w:val="000477DD"/>
    <w:rsid w:val="000525FD"/>
    <w:rsid w:val="00054056"/>
    <w:rsid w:val="00054FF8"/>
    <w:rsid w:val="00062AEF"/>
    <w:rsid w:val="00064E38"/>
    <w:rsid w:val="00067E16"/>
    <w:rsid w:val="00070A44"/>
    <w:rsid w:val="00073242"/>
    <w:rsid w:val="000775C0"/>
    <w:rsid w:val="00080032"/>
    <w:rsid w:val="00080871"/>
    <w:rsid w:val="00081979"/>
    <w:rsid w:val="0008212B"/>
    <w:rsid w:val="00086CC6"/>
    <w:rsid w:val="00092E74"/>
    <w:rsid w:val="000A3FB6"/>
    <w:rsid w:val="000B0A2E"/>
    <w:rsid w:val="000B0E2A"/>
    <w:rsid w:val="000B3298"/>
    <w:rsid w:val="000C4D72"/>
    <w:rsid w:val="000D7F49"/>
    <w:rsid w:val="000E0314"/>
    <w:rsid w:val="000E0A90"/>
    <w:rsid w:val="000E0C8B"/>
    <w:rsid w:val="000E0E6C"/>
    <w:rsid w:val="000E4B10"/>
    <w:rsid w:val="000E4F23"/>
    <w:rsid w:val="000F3774"/>
    <w:rsid w:val="000F7191"/>
    <w:rsid w:val="001063A7"/>
    <w:rsid w:val="001079A1"/>
    <w:rsid w:val="0011109B"/>
    <w:rsid w:val="00120230"/>
    <w:rsid w:val="00121EDE"/>
    <w:rsid w:val="00124C7A"/>
    <w:rsid w:val="001273A5"/>
    <w:rsid w:val="00135C20"/>
    <w:rsid w:val="00136B62"/>
    <w:rsid w:val="00140EC7"/>
    <w:rsid w:val="00142C76"/>
    <w:rsid w:val="00142CDE"/>
    <w:rsid w:val="00144D5A"/>
    <w:rsid w:val="00151D1F"/>
    <w:rsid w:val="00154C88"/>
    <w:rsid w:val="00155AA3"/>
    <w:rsid w:val="00163F1A"/>
    <w:rsid w:val="00166505"/>
    <w:rsid w:val="00172029"/>
    <w:rsid w:val="00172C06"/>
    <w:rsid w:val="00175316"/>
    <w:rsid w:val="00175BEF"/>
    <w:rsid w:val="001823FF"/>
    <w:rsid w:val="00185E46"/>
    <w:rsid w:val="00193F2B"/>
    <w:rsid w:val="001968D6"/>
    <w:rsid w:val="001A1F81"/>
    <w:rsid w:val="001A7155"/>
    <w:rsid w:val="001B083C"/>
    <w:rsid w:val="001B08A1"/>
    <w:rsid w:val="001B5AF7"/>
    <w:rsid w:val="001B5CD7"/>
    <w:rsid w:val="001B7284"/>
    <w:rsid w:val="001D2653"/>
    <w:rsid w:val="001D6AA5"/>
    <w:rsid w:val="001D6FAF"/>
    <w:rsid w:val="001D7A10"/>
    <w:rsid w:val="001E42A2"/>
    <w:rsid w:val="001E549E"/>
    <w:rsid w:val="001F0BDE"/>
    <w:rsid w:val="001F24B4"/>
    <w:rsid w:val="001F2E4E"/>
    <w:rsid w:val="001F44A3"/>
    <w:rsid w:val="001F4597"/>
    <w:rsid w:val="001F6089"/>
    <w:rsid w:val="00211932"/>
    <w:rsid w:val="00211E35"/>
    <w:rsid w:val="002122E9"/>
    <w:rsid w:val="00217682"/>
    <w:rsid w:val="0021770B"/>
    <w:rsid w:val="002202A8"/>
    <w:rsid w:val="00221F8A"/>
    <w:rsid w:val="00230CBE"/>
    <w:rsid w:val="00231B3F"/>
    <w:rsid w:val="002323A9"/>
    <w:rsid w:val="002335C1"/>
    <w:rsid w:val="0023431B"/>
    <w:rsid w:val="0024259B"/>
    <w:rsid w:val="0024428B"/>
    <w:rsid w:val="00245BC4"/>
    <w:rsid w:val="002473E8"/>
    <w:rsid w:val="0025121A"/>
    <w:rsid w:val="00257AAB"/>
    <w:rsid w:val="00273FB1"/>
    <w:rsid w:val="002770C9"/>
    <w:rsid w:val="002802E4"/>
    <w:rsid w:val="00280913"/>
    <w:rsid w:val="00284EFC"/>
    <w:rsid w:val="00285353"/>
    <w:rsid w:val="002A2A19"/>
    <w:rsid w:val="002A3378"/>
    <w:rsid w:val="002A5D81"/>
    <w:rsid w:val="002A5DE4"/>
    <w:rsid w:val="002B4928"/>
    <w:rsid w:val="002C0023"/>
    <w:rsid w:val="002C1BEA"/>
    <w:rsid w:val="002C2485"/>
    <w:rsid w:val="002C2F71"/>
    <w:rsid w:val="002E01CD"/>
    <w:rsid w:val="002E5159"/>
    <w:rsid w:val="002E59B2"/>
    <w:rsid w:val="002E680B"/>
    <w:rsid w:val="002E7D95"/>
    <w:rsid w:val="002F016D"/>
    <w:rsid w:val="002F239C"/>
    <w:rsid w:val="002F243C"/>
    <w:rsid w:val="002F6689"/>
    <w:rsid w:val="00304808"/>
    <w:rsid w:val="0030702D"/>
    <w:rsid w:val="003141DC"/>
    <w:rsid w:val="00315718"/>
    <w:rsid w:val="0031588C"/>
    <w:rsid w:val="00321178"/>
    <w:rsid w:val="00323A7C"/>
    <w:rsid w:val="0032521C"/>
    <w:rsid w:val="00325F7F"/>
    <w:rsid w:val="0033022D"/>
    <w:rsid w:val="0033171F"/>
    <w:rsid w:val="00333420"/>
    <w:rsid w:val="003350AC"/>
    <w:rsid w:val="0033691D"/>
    <w:rsid w:val="00344B77"/>
    <w:rsid w:val="003470E2"/>
    <w:rsid w:val="00361B64"/>
    <w:rsid w:val="00361DB8"/>
    <w:rsid w:val="003650D9"/>
    <w:rsid w:val="00366D2F"/>
    <w:rsid w:val="003719C8"/>
    <w:rsid w:val="00375B7C"/>
    <w:rsid w:val="00380F98"/>
    <w:rsid w:val="0038794B"/>
    <w:rsid w:val="00397D8B"/>
    <w:rsid w:val="003A2317"/>
    <w:rsid w:val="003B61DA"/>
    <w:rsid w:val="003B6817"/>
    <w:rsid w:val="003D0151"/>
    <w:rsid w:val="003D3832"/>
    <w:rsid w:val="003D5028"/>
    <w:rsid w:val="003D5B32"/>
    <w:rsid w:val="003E0FDE"/>
    <w:rsid w:val="003E74ED"/>
    <w:rsid w:val="003E7C56"/>
    <w:rsid w:val="003F0D92"/>
    <w:rsid w:val="003F0F00"/>
    <w:rsid w:val="003F2695"/>
    <w:rsid w:val="003F6180"/>
    <w:rsid w:val="003F6632"/>
    <w:rsid w:val="004036CD"/>
    <w:rsid w:val="004043A4"/>
    <w:rsid w:val="0040451F"/>
    <w:rsid w:val="00404A46"/>
    <w:rsid w:val="004108AA"/>
    <w:rsid w:val="00414D40"/>
    <w:rsid w:val="00414F1C"/>
    <w:rsid w:val="004174E3"/>
    <w:rsid w:val="00421DC9"/>
    <w:rsid w:val="0042406E"/>
    <w:rsid w:val="00426C10"/>
    <w:rsid w:val="00427471"/>
    <w:rsid w:val="0043179E"/>
    <w:rsid w:val="0043285D"/>
    <w:rsid w:val="00432BF0"/>
    <w:rsid w:val="00434366"/>
    <w:rsid w:val="00436AF1"/>
    <w:rsid w:val="00440DB0"/>
    <w:rsid w:val="00442476"/>
    <w:rsid w:val="0044278D"/>
    <w:rsid w:val="00443E6A"/>
    <w:rsid w:val="00450065"/>
    <w:rsid w:val="004536F0"/>
    <w:rsid w:val="0046754C"/>
    <w:rsid w:val="00474E59"/>
    <w:rsid w:val="0047573C"/>
    <w:rsid w:val="00476C94"/>
    <w:rsid w:val="004836FA"/>
    <w:rsid w:val="004869B3"/>
    <w:rsid w:val="00487851"/>
    <w:rsid w:val="00487AD1"/>
    <w:rsid w:val="00494B76"/>
    <w:rsid w:val="00496701"/>
    <w:rsid w:val="00497928"/>
    <w:rsid w:val="004A0174"/>
    <w:rsid w:val="004A3339"/>
    <w:rsid w:val="004A4AD0"/>
    <w:rsid w:val="004B45EC"/>
    <w:rsid w:val="004B7ECF"/>
    <w:rsid w:val="004C1EA5"/>
    <w:rsid w:val="004C2E62"/>
    <w:rsid w:val="004C317C"/>
    <w:rsid w:val="004D48B3"/>
    <w:rsid w:val="004D75B0"/>
    <w:rsid w:val="004E22BD"/>
    <w:rsid w:val="004E3A67"/>
    <w:rsid w:val="004E6DDE"/>
    <w:rsid w:val="004E77D7"/>
    <w:rsid w:val="004F20F2"/>
    <w:rsid w:val="004F7898"/>
    <w:rsid w:val="00500BCB"/>
    <w:rsid w:val="00501D23"/>
    <w:rsid w:val="00502598"/>
    <w:rsid w:val="00503C5D"/>
    <w:rsid w:val="005155FE"/>
    <w:rsid w:val="0052044F"/>
    <w:rsid w:val="005259CC"/>
    <w:rsid w:val="0052609D"/>
    <w:rsid w:val="00540599"/>
    <w:rsid w:val="0054325A"/>
    <w:rsid w:val="00545422"/>
    <w:rsid w:val="00545E60"/>
    <w:rsid w:val="0054682F"/>
    <w:rsid w:val="005470D9"/>
    <w:rsid w:val="00550044"/>
    <w:rsid w:val="00550A94"/>
    <w:rsid w:val="00554A7B"/>
    <w:rsid w:val="00561331"/>
    <w:rsid w:val="0056465E"/>
    <w:rsid w:val="00565482"/>
    <w:rsid w:val="005669D4"/>
    <w:rsid w:val="00570C67"/>
    <w:rsid w:val="005751E4"/>
    <w:rsid w:val="00575770"/>
    <w:rsid w:val="00581952"/>
    <w:rsid w:val="005837FB"/>
    <w:rsid w:val="005850D7"/>
    <w:rsid w:val="00590385"/>
    <w:rsid w:val="005912B8"/>
    <w:rsid w:val="005968A5"/>
    <w:rsid w:val="005979FA"/>
    <w:rsid w:val="005A074E"/>
    <w:rsid w:val="005A19DC"/>
    <w:rsid w:val="005A486B"/>
    <w:rsid w:val="005A5832"/>
    <w:rsid w:val="005A6BEE"/>
    <w:rsid w:val="005B0368"/>
    <w:rsid w:val="005B3DE9"/>
    <w:rsid w:val="005B5AA1"/>
    <w:rsid w:val="005B7A74"/>
    <w:rsid w:val="005C1DC1"/>
    <w:rsid w:val="005C38F8"/>
    <w:rsid w:val="005C3BED"/>
    <w:rsid w:val="005C43D2"/>
    <w:rsid w:val="005C6E6F"/>
    <w:rsid w:val="005C737D"/>
    <w:rsid w:val="005D2856"/>
    <w:rsid w:val="005D3244"/>
    <w:rsid w:val="005D4CAB"/>
    <w:rsid w:val="005E24AE"/>
    <w:rsid w:val="005E5F0C"/>
    <w:rsid w:val="005F2224"/>
    <w:rsid w:val="005F5B23"/>
    <w:rsid w:val="005F6718"/>
    <w:rsid w:val="0060375C"/>
    <w:rsid w:val="00607A71"/>
    <w:rsid w:val="00607B92"/>
    <w:rsid w:val="00610A8C"/>
    <w:rsid w:val="006276B2"/>
    <w:rsid w:val="00630D1D"/>
    <w:rsid w:val="00631CC4"/>
    <w:rsid w:val="00633447"/>
    <w:rsid w:val="006376C9"/>
    <w:rsid w:val="0064021E"/>
    <w:rsid w:val="006404F5"/>
    <w:rsid w:val="0064121B"/>
    <w:rsid w:val="006456A2"/>
    <w:rsid w:val="00645DF8"/>
    <w:rsid w:val="00656221"/>
    <w:rsid w:val="00662F4C"/>
    <w:rsid w:val="0066643B"/>
    <w:rsid w:val="00670BC6"/>
    <w:rsid w:val="00672B3D"/>
    <w:rsid w:val="00673FFB"/>
    <w:rsid w:val="006851C6"/>
    <w:rsid w:val="00685F29"/>
    <w:rsid w:val="00687FF6"/>
    <w:rsid w:val="006915FF"/>
    <w:rsid w:val="00692DDC"/>
    <w:rsid w:val="00694EED"/>
    <w:rsid w:val="00696EDC"/>
    <w:rsid w:val="00697ACE"/>
    <w:rsid w:val="006A1A40"/>
    <w:rsid w:val="006A1D6B"/>
    <w:rsid w:val="006A59C1"/>
    <w:rsid w:val="006A5F9C"/>
    <w:rsid w:val="006B1A1B"/>
    <w:rsid w:val="006B2293"/>
    <w:rsid w:val="006B2602"/>
    <w:rsid w:val="006B5117"/>
    <w:rsid w:val="006B6782"/>
    <w:rsid w:val="006B70D8"/>
    <w:rsid w:val="006C3631"/>
    <w:rsid w:val="006D3091"/>
    <w:rsid w:val="006D3B27"/>
    <w:rsid w:val="006D3BD0"/>
    <w:rsid w:val="006E19AF"/>
    <w:rsid w:val="006E5013"/>
    <w:rsid w:val="00701A93"/>
    <w:rsid w:val="0070697A"/>
    <w:rsid w:val="00712F22"/>
    <w:rsid w:val="007156DD"/>
    <w:rsid w:val="00715E44"/>
    <w:rsid w:val="00717C25"/>
    <w:rsid w:val="00720929"/>
    <w:rsid w:val="00721DF2"/>
    <w:rsid w:val="007221D5"/>
    <w:rsid w:val="00723CA4"/>
    <w:rsid w:val="0073050E"/>
    <w:rsid w:val="007365B5"/>
    <w:rsid w:val="0073676A"/>
    <w:rsid w:val="00737893"/>
    <w:rsid w:val="007465F2"/>
    <w:rsid w:val="00750037"/>
    <w:rsid w:val="0075099A"/>
    <w:rsid w:val="007518D2"/>
    <w:rsid w:val="00751B39"/>
    <w:rsid w:val="0075283B"/>
    <w:rsid w:val="00760632"/>
    <w:rsid w:val="00766E62"/>
    <w:rsid w:val="007702D0"/>
    <w:rsid w:val="00770F02"/>
    <w:rsid w:val="00775A6C"/>
    <w:rsid w:val="007819A2"/>
    <w:rsid w:val="007851BC"/>
    <w:rsid w:val="00786923"/>
    <w:rsid w:val="007871FD"/>
    <w:rsid w:val="00787B04"/>
    <w:rsid w:val="00790151"/>
    <w:rsid w:val="00794CC9"/>
    <w:rsid w:val="00794E9C"/>
    <w:rsid w:val="007A0C4D"/>
    <w:rsid w:val="007A1A0D"/>
    <w:rsid w:val="007A4F9C"/>
    <w:rsid w:val="007A69A9"/>
    <w:rsid w:val="007B66AB"/>
    <w:rsid w:val="007B7586"/>
    <w:rsid w:val="007C34A2"/>
    <w:rsid w:val="007D2D41"/>
    <w:rsid w:val="007D6370"/>
    <w:rsid w:val="007D68E6"/>
    <w:rsid w:val="007E0790"/>
    <w:rsid w:val="007E59CB"/>
    <w:rsid w:val="007F7B04"/>
    <w:rsid w:val="00800357"/>
    <w:rsid w:val="00805713"/>
    <w:rsid w:val="00807EF5"/>
    <w:rsid w:val="008143FF"/>
    <w:rsid w:val="008150F0"/>
    <w:rsid w:val="00816695"/>
    <w:rsid w:val="0082427F"/>
    <w:rsid w:val="008266AE"/>
    <w:rsid w:val="00830C24"/>
    <w:rsid w:val="00834BFB"/>
    <w:rsid w:val="0084029F"/>
    <w:rsid w:val="00845F86"/>
    <w:rsid w:val="008476C3"/>
    <w:rsid w:val="008509C7"/>
    <w:rsid w:val="00857BFF"/>
    <w:rsid w:val="008604D8"/>
    <w:rsid w:val="00863E3C"/>
    <w:rsid w:val="00867A81"/>
    <w:rsid w:val="008706B0"/>
    <w:rsid w:val="0087129F"/>
    <w:rsid w:val="00871D74"/>
    <w:rsid w:val="00872556"/>
    <w:rsid w:val="008804BD"/>
    <w:rsid w:val="0088112E"/>
    <w:rsid w:val="0088209F"/>
    <w:rsid w:val="00885DA7"/>
    <w:rsid w:val="00890696"/>
    <w:rsid w:val="00892EE7"/>
    <w:rsid w:val="00894532"/>
    <w:rsid w:val="00894793"/>
    <w:rsid w:val="00897546"/>
    <w:rsid w:val="008A024A"/>
    <w:rsid w:val="008A3043"/>
    <w:rsid w:val="008B033E"/>
    <w:rsid w:val="008B1FFF"/>
    <w:rsid w:val="008B4591"/>
    <w:rsid w:val="008B4D0B"/>
    <w:rsid w:val="008C12EC"/>
    <w:rsid w:val="008C44AB"/>
    <w:rsid w:val="008C494A"/>
    <w:rsid w:val="008C595F"/>
    <w:rsid w:val="008C7449"/>
    <w:rsid w:val="008C77D9"/>
    <w:rsid w:val="008D1D5A"/>
    <w:rsid w:val="008D2699"/>
    <w:rsid w:val="008D278C"/>
    <w:rsid w:val="008D3106"/>
    <w:rsid w:val="008D4DBB"/>
    <w:rsid w:val="008D7720"/>
    <w:rsid w:val="008E062A"/>
    <w:rsid w:val="008E1B34"/>
    <w:rsid w:val="008E21BE"/>
    <w:rsid w:val="008E3A37"/>
    <w:rsid w:val="008E3AB0"/>
    <w:rsid w:val="008E6A46"/>
    <w:rsid w:val="008F3D3B"/>
    <w:rsid w:val="008F553C"/>
    <w:rsid w:val="008F57C7"/>
    <w:rsid w:val="00901845"/>
    <w:rsid w:val="00902379"/>
    <w:rsid w:val="009035A1"/>
    <w:rsid w:val="00907230"/>
    <w:rsid w:val="00907CCF"/>
    <w:rsid w:val="0091564A"/>
    <w:rsid w:val="009203B9"/>
    <w:rsid w:val="0092194D"/>
    <w:rsid w:val="009250BD"/>
    <w:rsid w:val="00927949"/>
    <w:rsid w:val="009337FF"/>
    <w:rsid w:val="00943950"/>
    <w:rsid w:val="00945F8C"/>
    <w:rsid w:val="009512DD"/>
    <w:rsid w:val="009531B6"/>
    <w:rsid w:val="00954467"/>
    <w:rsid w:val="00954671"/>
    <w:rsid w:val="00957723"/>
    <w:rsid w:val="00957801"/>
    <w:rsid w:val="009679C1"/>
    <w:rsid w:val="00973C28"/>
    <w:rsid w:val="0097689A"/>
    <w:rsid w:val="00985621"/>
    <w:rsid w:val="0099175F"/>
    <w:rsid w:val="00993D23"/>
    <w:rsid w:val="00995C53"/>
    <w:rsid w:val="009A0A8C"/>
    <w:rsid w:val="009A196F"/>
    <w:rsid w:val="009A30F8"/>
    <w:rsid w:val="009B18B8"/>
    <w:rsid w:val="009B49FD"/>
    <w:rsid w:val="009C1DA7"/>
    <w:rsid w:val="009C2C19"/>
    <w:rsid w:val="009C394D"/>
    <w:rsid w:val="009C7373"/>
    <w:rsid w:val="009D1BB1"/>
    <w:rsid w:val="009D32AD"/>
    <w:rsid w:val="009D3CA9"/>
    <w:rsid w:val="009E0A5A"/>
    <w:rsid w:val="009E6ECE"/>
    <w:rsid w:val="009E720A"/>
    <w:rsid w:val="009F337C"/>
    <w:rsid w:val="009F5E98"/>
    <w:rsid w:val="009F6B5A"/>
    <w:rsid w:val="00A00E27"/>
    <w:rsid w:val="00A01E96"/>
    <w:rsid w:val="00A027AD"/>
    <w:rsid w:val="00A028DB"/>
    <w:rsid w:val="00A05AB1"/>
    <w:rsid w:val="00A10867"/>
    <w:rsid w:val="00A14A7C"/>
    <w:rsid w:val="00A17990"/>
    <w:rsid w:val="00A21801"/>
    <w:rsid w:val="00A21D6F"/>
    <w:rsid w:val="00A272D8"/>
    <w:rsid w:val="00A27ADE"/>
    <w:rsid w:val="00A3264B"/>
    <w:rsid w:val="00A34BD5"/>
    <w:rsid w:val="00A36F21"/>
    <w:rsid w:val="00A45165"/>
    <w:rsid w:val="00A4553A"/>
    <w:rsid w:val="00A5214E"/>
    <w:rsid w:val="00A53B7A"/>
    <w:rsid w:val="00A541E7"/>
    <w:rsid w:val="00A55989"/>
    <w:rsid w:val="00A57A5A"/>
    <w:rsid w:val="00A6170C"/>
    <w:rsid w:val="00A6480E"/>
    <w:rsid w:val="00A64EF8"/>
    <w:rsid w:val="00A660AB"/>
    <w:rsid w:val="00A70A49"/>
    <w:rsid w:val="00A724E7"/>
    <w:rsid w:val="00A738CC"/>
    <w:rsid w:val="00A740D0"/>
    <w:rsid w:val="00A77811"/>
    <w:rsid w:val="00A83F4D"/>
    <w:rsid w:val="00A847D7"/>
    <w:rsid w:val="00A905B6"/>
    <w:rsid w:val="00A91E37"/>
    <w:rsid w:val="00A95FB7"/>
    <w:rsid w:val="00AA300A"/>
    <w:rsid w:val="00AA3736"/>
    <w:rsid w:val="00AB0012"/>
    <w:rsid w:val="00AB0729"/>
    <w:rsid w:val="00AC663E"/>
    <w:rsid w:val="00AD132C"/>
    <w:rsid w:val="00AD6D2B"/>
    <w:rsid w:val="00AE0D4F"/>
    <w:rsid w:val="00AE1219"/>
    <w:rsid w:val="00AE7AD0"/>
    <w:rsid w:val="00AF29A3"/>
    <w:rsid w:val="00AF5B26"/>
    <w:rsid w:val="00B0367E"/>
    <w:rsid w:val="00B12B15"/>
    <w:rsid w:val="00B13979"/>
    <w:rsid w:val="00B17CE7"/>
    <w:rsid w:val="00B22096"/>
    <w:rsid w:val="00B252DF"/>
    <w:rsid w:val="00B312D8"/>
    <w:rsid w:val="00B31338"/>
    <w:rsid w:val="00B32F2F"/>
    <w:rsid w:val="00B35D58"/>
    <w:rsid w:val="00B36921"/>
    <w:rsid w:val="00B40BEF"/>
    <w:rsid w:val="00B411DF"/>
    <w:rsid w:val="00B412E9"/>
    <w:rsid w:val="00B43DF3"/>
    <w:rsid w:val="00B43E75"/>
    <w:rsid w:val="00B444D4"/>
    <w:rsid w:val="00B4546C"/>
    <w:rsid w:val="00B458F7"/>
    <w:rsid w:val="00B46F38"/>
    <w:rsid w:val="00B54C50"/>
    <w:rsid w:val="00B60170"/>
    <w:rsid w:val="00B707BF"/>
    <w:rsid w:val="00B729EE"/>
    <w:rsid w:val="00B74C2B"/>
    <w:rsid w:val="00B7505E"/>
    <w:rsid w:val="00B750FC"/>
    <w:rsid w:val="00B753F9"/>
    <w:rsid w:val="00B77F67"/>
    <w:rsid w:val="00B8048F"/>
    <w:rsid w:val="00B80709"/>
    <w:rsid w:val="00B82355"/>
    <w:rsid w:val="00B83553"/>
    <w:rsid w:val="00B83C2A"/>
    <w:rsid w:val="00B83FA2"/>
    <w:rsid w:val="00B91064"/>
    <w:rsid w:val="00B912B5"/>
    <w:rsid w:val="00B92592"/>
    <w:rsid w:val="00B93EB0"/>
    <w:rsid w:val="00B969FB"/>
    <w:rsid w:val="00B96F3E"/>
    <w:rsid w:val="00B97C03"/>
    <w:rsid w:val="00BA4C5D"/>
    <w:rsid w:val="00BB0F75"/>
    <w:rsid w:val="00BB1B11"/>
    <w:rsid w:val="00BB30B1"/>
    <w:rsid w:val="00BB3AA3"/>
    <w:rsid w:val="00BC23A1"/>
    <w:rsid w:val="00BC289B"/>
    <w:rsid w:val="00BC3D19"/>
    <w:rsid w:val="00BC5CD2"/>
    <w:rsid w:val="00BC5F76"/>
    <w:rsid w:val="00BC62FE"/>
    <w:rsid w:val="00BD15E2"/>
    <w:rsid w:val="00BD18C1"/>
    <w:rsid w:val="00BD3B4D"/>
    <w:rsid w:val="00BD41DA"/>
    <w:rsid w:val="00BD52F6"/>
    <w:rsid w:val="00BD60FD"/>
    <w:rsid w:val="00BD6176"/>
    <w:rsid w:val="00BE14B9"/>
    <w:rsid w:val="00BE31FF"/>
    <w:rsid w:val="00BE4107"/>
    <w:rsid w:val="00BE52DD"/>
    <w:rsid w:val="00BE53B4"/>
    <w:rsid w:val="00BE5631"/>
    <w:rsid w:val="00BE5A4D"/>
    <w:rsid w:val="00BE5F99"/>
    <w:rsid w:val="00BE7672"/>
    <w:rsid w:val="00BF06FC"/>
    <w:rsid w:val="00BF3D39"/>
    <w:rsid w:val="00BF3F15"/>
    <w:rsid w:val="00BF418F"/>
    <w:rsid w:val="00BF5621"/>
    <w:rsid w:val="00BF6253"/>
    <w:rsid w:val="00BF7E46"/>
    <w:rsid w:val="00C018F2"/>
    <w:rsid w:val="00C05AA0"/>
    <w:rsid w:val="00C05B87"/>
    <w:rsid w:val="00C17B09"/>
    <w:rsid w:val="00C24A2E"/>
    <w:rsid w:val="00C27C12"/>
    <w:rsid w:val="00C33576"/>
    <w:rsid w:val="00C34A55"/>
    <w:rsid w:val="00C35A88"/>
    <w:rsid w:val="00C3615C"/>
    <w:rsid w:val="00C405C4"/>
    <w:rsid w:val="00C46804"/>
    <w:rsid w:val="00C5036A"/>
    <w:rsid w:val="00C53015"/>
    <w:rsid w:val="00C53DAF"/>
    <w:rsid w:val="00C53EE4"/>
    <w:rsid w:val="00C6121C"/>
    <w:rsid w:val="00C6171B"/>
    <w:rsid w:val="00C61E2E"/>
    <w:rsid w:val="00C63FB9"/>
    <w:rsid w:val="00C723AC"/>
    <w:rsid w:val="00C76621"/>
    <w:rsid w:val="00C7668A"/>
    <w:rsid w:val="00C77D27"/>
    <w:rsid w:val="00C80C37"/>
    <w:rsid w:val="00C82D46"/>
    <w:rsid w:val="00C90D44"/>
    <w:rsid w:val="00C91E9A"/>
    <w:rsid w:val="00C91FDD"/>
    <w:rsid w:val="00C91FE0"/>
    <w:rsid w:val="00C933D1"/>
    <w:rsid w:val="00C95150"/>
    <w:rsid w:val="00CA49FD"/>
    <w:rsid w:val="00CB12B9"/>
    <w:rsid w:val="00CB32AA"/>
    <w:rsid w:val="00CB7B9A"/>
    <w:rsid w:val="00CC44E8"/>
    <w:rsid w:val="00CC5E44"/>
    <w:rsid w:val="00CC7B44"/>
    <w:rsid w:val="00CD2815"/>
    <w:rsid w:val="00CD734E"/>
    <w:rsid w:val="00CE1674"/>
    <w:rsid w:val="00CE6920"/>
    <w:rsid w:val="00CF18F7"/>
    <w:rsid w:val="00CF328C"/>
    <w:rsid w:val="00CF3756"/>
    <w:rsid w:val="00CF5F96"/>
    <w:rsid w:val="00CF7CB1"/>
    <w:rsid w:val="00D00DEC"/>
    <w:rsid w:val="00D01937"/>
    <w:rsid w:val="00D06A4D"/>
    <w:rsid w:val="00D07C34"/>
    <w:rsid w:val="00D1508F"/>
    <w:rsid w:val="00D26FDB"/>
    <w:rsid w:val="00D34D7A"/>
    <w:rsid w:val="00D37472"/>
    <w:rsid w:val="00D41F05"/>
    <w:rsid w:val="00D43347"/>
    <w:rsid w:val="00D449C7"/>
    <w:rsid w:val="00D52A7C"/>
    <w:rsid w:val="00D56F09"/>
    <w:rsid w:val="00D600FF"/>
    <w:rsid w:val="00D60AF3"/>
    <w:rsid w:val="00D652F1"/>
    <w:rsid w:val="00D71D7D"/>
    <w:rsid w:val="00D7389E"/>
    <w:rsid w:val="00D75991"/>
    <w:rsid w:val="00D84A31"/>
    <w:rsid w:val="00D91EE1"/>
    <w:rsid w:val="00D95A23"/>
    <w:rsid w:val="00DA4811"/>
    <w:rsid w:val="00DA656B"/>
    <w:rsid w:val="00DB0ACC"/>
    <w:rsid w:val="00DB288F"/>
    <w:rsid w:val="00DB6BEB"/>
    <w:rsid w:val="00DB6CDD"/>
    <w:rsid w:val="00DC10E6"/>
    <w:rsid w:val="00DC3753"/>
    <w:rsid w:val="00DC3C1C"/>
    <w:rsid w:val="00DC3D0C"/>
    <w:rsid w:val="00DC3ECD"/>
    <w:rsid w:val="00DC43DC"/>
    <w:rsid w:val="00DC52C5"/>
    <w:rsid w:val="00DD227D"/>
    <w:rsid w:val="00DD4ABD"/>
    <w:rsid w:val="00DD7292"/>
    <w:rsid w:val="00DE49C6"/>
    <w:rsid w:val="00DE6128"/>
    <w:rsid w:val="00DF63B2"/>
    <w:rsid w:val="00DF760C"/>
    <w:rsid w:val="00E1060B"/>
    <w:rsid w:val="00E111B2"/>
    <w:rsid w:val="00E16BCD"/>
    <w:rsid w:val="00E17D30"/>
    <w:rsid w:val="00E254B9"/>
    <w:rsid w:val="00E26C8C"/>
    <w:rsid w:val="00E36507"/>
    <w:rsid w:val="00E44EB8"/>
    <w:rsid w:val="00E45667"/>
    <w:rsid w:val="00E458C5"/>
    <w:rsid w:val="00E45DEF"/>
    <w:rsid w:val="00E464E7"/>
    <w:rsid w:val="00E536DA"/>
    <w:rsid w:val="00E556DE"/>
    <w:rsid w:val="00E55F1E"/>
    <w:rsid w:val="00E605C0"/>
    <w:rsid w:val="00E63F0D"/>
    <w:rsid w:val="00E653AB"/>
    <w:rsid w:val="00E73733"/>
    <w:rsid w:val="00E73878"/>
    <w:rsid w:val="00E74931"/>
    <w:rsid w:val="00E77827"/>
    <w:rsid w:val="00E77E04"/>
    <w:rsid w:val="00E81976"/>
    <w:rsid w:val="00E82075"/>
    <w:rsid w:val="00E85E71"/>
    <w:rsid w:val="00E9192E"/>
    <w:rsid w:val="00E97CEC"/>
    <w:rsid w:val="00EA09EE"/>
    <w:rsid w:val="00EA2372"/>
    <w:rsid w:val="00EA6ED6"/>
    <w:rsid w:val="00EB41E5"/>
    <w:rsid w:val="00EB4877"/>
    <w:rsid w:val="00EB7E04"/>
    <w:rsid w:val="00EC3879"/>
    <w:rsid w:val="00EC3F29"/>
    <w:rsid w:val="00EC75F6"/>
    <w:rsid w:val="00ED1FE5"/>
    <w:rsid w:val="00ED4866"/>
    <w:rsid w:val="00ED6B28"/>
    <w:rsid w:val="00ED736B"/>
    <w:rsid w:val="00ED7BBC"/>
    <w:rsid w:val="00EE43DC"/>
    <w:rsid w:val="00EF2CA6"/>
    <w:rsid w:val="00EF3F1D"/>
    <w:rsid w:val="00EF61B8"/>
    <w:rsid w:val="00EF7EAA"/>
    <w:rsid w:val="00F020F2"/>
    <w:rsid w:val="00F02DB2"/>
    <w:rsid w:val="00F0354D"/>
    <w:rsid w:val="00F036DE"/>
    <w:rsid w:val="00F04A80"/>
    <w:rsid w:val="00F07589"/>
    <w:rsid w:val="00F110EA"/>
    <w:rsid w:val="00F11886"/>
    <w:rsid w:val="00F21186"/>
    <w:rsid w:val="00F266A6"/>
    <w:rsid w:val="00F311A0"/>
    <w:rsid w:val="00F37A7F"/>
    <w:rsid w:val="00F40ABC"/>
    <w:rsid w:val="00F4475C"/>
    <w:rsid w:val="00F4527A"/>
    <w:rsid w:val="00F51F67"/>
    <w:rsid w:val="00F5330A"/>
    <w:rsid w:val="00F55DD5"/>
    <w:rsid w:val="00F570E9"/>
    <w:rsid w:val="00F60AD7"/>
    <w:rsid w:val="00F62DBA"/>
    <w:rsid w:val="00F66C4C"/>
    <w:rsid w:val="00F73392"/>
    <w:rsid w:val="00F82ED1"/>
    <w:rsid w:val="00F830DF"/>
    <w:rsid w:val="00F84045"/>
    <w:rsid w:val="00F84AEF"/>
    <w:rsid w:val="00F855B9"/>
    <w:rsid w:val="00F867F0"/>
    <w:rsid w:val="00F86CE2"/>
    <w:rsid w:val="00F87FA5"/>
    <w:rsid w:val="00F90074"/>
    <w:rsid w:val="00F95108"/>
    <w:rsid w:val="00FA1C67"/>
    <w:rsid w:val="00FB164E"/>
    <w:rsid w:val="00FB19BC"/>
    <w:rsid w:val="00FB3CC7"/>
    <w:rsid w:val="00FB6A20"/>
    <w:rsid w:val="00FB77B0"/>
    <w:rsid w:val="00FC33E6"/>
    <w:rsid w:val="00FC4C08"/>
    <w:rsid w:val="00FC525E"/>
    <w:rsid w:val="00FC54BB"/>
    <w:rsid w:val="00FC674A"/>
    <w:rsid w:val="00FC6913"/>
    <w:rsid w:val="00FD0936"/>
    <w:rsid w:val="00FD1956"/>
    <w:rsid w:val="00FD1BDB"/>
    <w:rsid w:val="00FD630E"/>
    <w:rsid w:val="00FE25F9"/>
    <w:rsid w:val="00FE2D51"/>
    <w:rsid w:val="00FE35A6"/>
    <w:rsid w:val="00FE4395"/>
    <w:rsid w:val="00FE4B1B"/>
    <w:rsid w:val="00FE5C73"/>
    <w:rsid w:val="00FE63C9"/>
    <w:rsid w:val="00FF22BA"/>
    <w:rsid w:val="00FF29F7"/>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List Paragraph 1,Buletai"/>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qFormat/>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customStyle="1" w:styleId="UnresolvedMention2">
    <w:name w:val="Unresolved Mention2"/>
    <w:basedOn w:val="DefaultParagraphFont"/>
    <w:uiPriority w:val="99"/>
    <w:semiHidden/>
    <w:unhideWhenUsed/>
    <w:rsid w:val="00701A93"/>
    <w:rPr>
      <w:color w:val="605E5C"/>
      <w:shd w:val="clear" w:color="auto" w:fill="E1DFDD"/>
    </w:rPr>
  </w:style>
  <w:style w:type="character" w:customStyle="1" w:styleId="fontstyle01">
    <w:name w:val="fontstyle01"/>
    <w:basedOn w:val="DefaultParagraphFont"/>
    <w:rsid w:val="00696EDC"/>
    <w:rPr>
      <w:rFonts w:ascii="TimesNewRomanPSMT" w:hAnsi="TimesNewRomanPSMT" w:hint="default"/>
      <w:b w:val="0"/>
      <w:bCs w:val="0"/>
      <w:i w:val="0"/>
      <w:iCs w:val="0"/>
      <w:color w:val="000000"/>
      <w:sz w:val="22"/>
      <w:szCs w:val="22"/>
    </w:rPr>
  </w:style>
  <w:style w:type="character" w:styleId="Emphasis">
    <w:name w:val="Emphasis"/>
    <w:basedOn w:val="DefaultParagraphFont"/>
    <w:uiPriority w:val="20"/>
    <w:qFormat/>
    <w:rsid w:val="003470E2"/>
    <w:rPr>
      <w:i/>
      <w:iCs/>
    </w:rPr>
  </w:style>
  <w:style w:type="table" w:styleId="TableGrid">
    <w:name w:val="Table Grid"/>
    <w:basedOn w:val="TableNormal"/>
    <w:uiPriority w:val="39"/>
    <w:rsid w:val="00B54C50"/>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54C50"/>
    <w:pPr>
      <w:autoSpaceDN w:val="0"/>
    </w:pPr>
    <w:rPr>
      <w:rFonts w:ascii="Calibri" w:eastAsia="Calibri" w:hAnsi="Calibri"/>
      <w:sz w:val="20"/>
    </w:rPr>
  </w:style>
  <w:style w:type="character" w:customStyle="1" w:styleId="FootnoteTextChar">
    <w:name w:val="Footnote Text Char"/>
    <w:basedOn w:val="DefaultParagraphFont"/>
    <w:link w:val="FootnoteText"/>
    <w:uiPriority w:val="99"/>
    <w:rsid w:val="00B54C50"/>
    <w:rPr>
      <w:rFonts w:ascii="Calibri" w:eastAsia="Calibri" w:hAnsi="Calibri"/>
      <w:sz w:val="20"/>
    </w:rPr>
  </w:style>
  <w:style w:type="character" w:styleId="FootnoteReference">
    <w:name w:val="footnote reference"/>
    <w:basedOn w:val="DefaultParagraphFont"/>
    <w:unhideWhenUsed/>
    <w:rsid w:val="00B54C50"/>
    <w:rPr>
      <w:vertAlign w:val="superscript"/>
    </w:rPr>
  </w:style>
  <w:style w:type="table" w:customStyle="1" w:styleId="TableGrid1">
    <w:name w:val="Table Grid1"/>
    <w:basedOn w:val="TableNormal"/>
    <w:next w:val="TableGrid"/>
    <w:uiPriority w:val="39"/>
    <w:rsid w:val="00D00DEC"/>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231519">
      <w:bodyDiv w:val="1"/>
      <w:marLeft w:val="0"/>
      <w:marRight w:val="0"/>
      <w:marTop w:val="0"/>
      <w:marBottom w:val="0"/>
      <w:divBdr>
        <w:top w:val="none" w:sz="0" w:space="0" w:color="auto"/>
        <w:left w:val="none" w:sz="0" w:space="0" w:color="auto"/>
        <w:bottom w:val="none" w:sz="0" w:space="0" w:color="auto"/>
        <w:right w:val="none" w:sz="0" w:space="0" w:color="auto"/>
      </w:divBdr>
    </w:div>
    <w:div w:id="47954138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FA2FF2-0AE4-4A5E-AEB6-3A72222751BF}">
  <ds:schemaRefs>
    <ds:schemaRef ds:uri="http://schemas.openxmlformats.org/officeDocument/2006/bibliography"/>
  </ds:schemaRefs>
</ds:datastoreItem>
</file>

<file path=customXml/itemProps2.xml><?xml version="1.0" encoding="utf-8"?>
<ds:datastoreItem xmlns:ds="http://schemas.openxmlformats.org/officeDocument/2006/customXml" ds:itemID="{EC5805E9-EFBA-43FA-B83C-01536814F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5bae7d12-13eb-4134-a1d8-2ddc8d2534e1"/>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65700</Words>
  <Characters>37449</Characters>
  <Application>Microsoft Office Word</Application>
  <DocSecurity>0</DocSecurity>
  <Lines>312</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102944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Aleknė</cp:lastModifiedBy>
  <cp:revision>2</cp:revision>
  <dcterms:created xsi:type="dcterms:W3CDTF">2025-12-01T08:35:00Z</dcterms:created>
  <dcterms:modified xsi:type="dcterms:W3CDTF">2025-12-01T08:35:00Z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y fmtid="{D5CDD505-2E9C-101B-9397-08002B2CF9AE}" pid="3" name="MediaServiceImageTags">
    <vt:lpwstr/>
  </property>
</Properties>
</file>