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34B3" w14:textId="77777777" w:rsidR="00610CCA" w:rsidRPr="00132497" w:rsidRDefault="00610CCA" w:rsidP="00610CCA">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Pr>
          <w:rFonts w:ascii="Times New Roman" w:eastAsia="Times New Roman" w:hAnsi="Times New Roman" w:cs="Times New Roman"/>
          <w:kern w:val="0"/>
          <w:lang w:eastAsia="lt-LT"/>
          <w14:ligatures w14:val="none"/>
        </w:rPr>
        <w:t>:</w:t>
      </w:r>
    </w:p>
    <w:p w14:paraId="36D78B2C" w14:textId="77777777" w:rsidR="00610CCA" w:rsidRPr="00132497" w:rsidRDefault="00610CCA" w:rsidP="00610CCA">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0602F027" w14:textId="734E5EDA"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BD0650">
        <w:rPr>
          <w:rFonts w:ascii="Times New Roman" w:eastAsia="Times New Roman" w:hAnsi="Times New Roman" w:cs="Times New Roman"/>
          <w:kern w:val="0"/>
          <w:lang w:eastAsia="lt-LT"/>
          <w14:ligatures w14:val="none"/>
        </w:rPr>
        <w:t>5</w:t>
      </w:r>
      <w:r w:rsidR="009D0F93">
        <w:rPr>
          <w:rFonts w:ascii="Times New Roman" w:eastAsia="Times New Roman" w:hAnsi="Times New Roman" w:cs="Times New Roman"/>
          <w:kern w:val="0"/>
          <w:lang w:eastAsia="lt-LT"/>
          <w14:ligatures w14:val="none"/>
        </w:rPr>
        <w:t>-</w:t>
      </w:r>
      <w:r w:rsidR="00E643B1">
        <w:rPr>
          <w:rFonts w:ascii="Times New Roman" w:eastAsia="Times New Roman" w:hAnsi="Times New Roman" w:cs="Times New Roman"/>
          <w:kern w:val="0"/>
          <w:lang w:eastAsia="lt-LT"/>
          <w14:ligatures w14:val="none"/>
        </w:rPr>
        <w:t>12-05</w:t>
      </w:r>
      <w:r w:rsidR="00BD0650">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sprendimu</w:t>
      </w:r>
    </w:p>
    <w:p w14:paraId="39C3C17D" w14:textId="2977073D" w:rsidR="00610CCA" w:rsidRPr="00132497" w:rsidRDefault="00610CCA" w:rsidP="00610CCA">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Pr="00132497">
        <w:rPr>
          <w:rFonts w:ascii="Times New Roman" w:eastAsia="Times New Roman" w:hAnsi="Times New Roman" w:cs="Times New Roman"/>
          <w:kern w:val="0"/>
          <w:lang w:eastAsia="lt-LT"/>
          <w14:ligatures w14:val="none"/>
        </w:rPr>
        <w:t xml:space="preserve"> Nr.</w:t>
      </w:r>
      <w:r w:rsidR="00CA628D">
        <w:rPr>
          <w:rFonts w:ascii="Times New Roman" w:eastAsia="Times New Roman" w:hAnsi="Times New Roman" w:cs="Times New Roman"/>
          <w:kern w:val="0"/>
          <w:lang w:eastAsia="lt-LT"/>
          <w14:ligatures w14:val="none"/>
        </w:rPr>
        <w:t xml:space="preserve"> 5126</w:t>
      </w:r>
      <w:r>
        <w:rPr>
          <w:rFonts w:ascii="Times New Roman" w:eastAsia="Times New Roman" w:hAnsi="Times New Roman" w:cs="Times New Roman"/>
          <w:kern w:val="0"/>
          <w:lang w:eastAsia="lt-LT"/>
          <w14:ligatures w14:val="none"/>
        </w:rPr>
        <w:t>)</w:t>
      </w:r>
    </w:p>
    <w:p w14:paraId="1DF8F23C" w14:textId="77777777" w:rsidR="00E3057F" w:rsidRDefault="00E3057F" w:rsidP="00E3057F">
      <w:pPr>
        <w:tabs>
          <w:tab w:val="right" w:leader="underscore" w:pos="8505"/>
        </w:tabs>
        <w:spacing w:after="0" w:line="240" w:lineRule="auto"/>
        <w:jc w:val="right"/>
        <w:rPr>
          <w:rFonts w:ascii="Times New Roman" w:eastAsia="Times New Roman" w:hAnsi="Times New Roman" w:cs="Times New Roman"/>
          <w:sz w:val="24"/>
          <w:szCs w:val="24"/>
          <w:lang w:eastAsia="lt-LT"/>
        </w:rPr>
      </w:pPr>
    </w:p>
    <w:p w14:paraId="0EC876CA" w14:textId="77777777" w:rsidR="00E3057F" w:rsidRPr="00262E3F" w:rsidRDefault="00E3057F" w:rsidP="00E3057F">
      <w:pPr>
        <w:tabs>
          <w:tab w:val="right" w:leader="underscore" w:pos="8505"/>
        </w:tabs>
        <w:spacing w:after="0" w:line="240" w:lineRule="auto"/>
        <w:jc w:val="right"/>
        <w:rPr>
          <w:rFonts w:ascii="Times New Roman" w:hAnsi="Times New Roman" w:cs="Times New Roman"/>
          <w:sz w:val="24"/>
          <w:szCs w:val="24"/>
        </w:rPr>
      </w:pPr>
    </w:p>
    <w:p w14:paraId="74530F66" w14:textId="51256B12" w:rsidR="00262E3F" w:rsidRPr="00574037" w:rsidRDefault="00262E3F" w:rsidP="00574037">
      <w:pPr>
        <w:spacing w:after="0" w:line="360" w:lineRule="auto"/>
        <w:jc w:val="center"/>
        <w:rPr>
          <w:rFonts w:ascii="Times New Roman" w:eastAsia="Times New Roman" w:hAnsi="Times New Roman" w:cs="Times New Roman"/>
          <w:b/>
          <w:bCs/>
          <w:sz w:val="24"/>
          <w:szCs w:val="24"/>
        </w:rPr>
      </w:pPr>
      <w:r w:rsidRPr="00262E3F">
        <w:rPr>
          <w:rFonts w:ascii="Times New Roman" w:eastAsia="Times New Roman" w:hAnsi="Times New Roman" w:cs="Times New Roman"/>
          <w:b/>
          <w:bCs/>
          <w:sz w:val="24"/>
          <w:szCs w:val="24"/>
        </w:rPr>
        <w:t>ŠIAULIŲ APSKAITOS CENTRO</w:t>
      </w:r>
    </w:p>
    <w:p w14:paraId="0ADAB1BF" w14:textId="38B6F3BC" w:rsidR="003D6449" w:rsidRPr="00262E3F" w:rsidRDefault="003D6449" w:rsidP="00574037">
      <w:pPr>
        <w:spacing w:after="0" w:line="360" w:lineRule="auto"/>
        <w:jc w:val="center"/>
        <w:rPr>
          <w:rFonts w:ascii="Times New Roman" w:hAnsi="Times New Roman" w:cs="Times New Roman"/>
          <w:b/>
          <w:sz w:val="24"/>
          <w:szCs w:val="24"/>
        </w:rPr>
      </w:pPr>
      <w:r w:rsidRPr="003D6449">
        <w:rPr>
          <w:rFonts w:ascii="Times New Roman" w:hAnsi="Times New Roman" w:cs="Times New Roman"/>
          <w:b/>
          <w:sz w:val="24"/>
          <w:szCs w:val="24"/>
        </w:rPr>
        <w:t>SKELBIAMA APKLAUSA</w:t>
      </w:r>
    </w:p>
    <w:p w14:paraId="7F70E520" w14:textId="62E0231A" w:rsidR="0061537E" w:rsidRPr="00214505" w:rsidRDefault="00214505" w:rsidP="00E93205">
      <w:pPr>
        <w:spacing w:after="0" w:line="240" w:lineRule="auto"/>
        <w:jc w:val="center"/>
        <w:rPr>
          <w:rFonts w:ascii="Times New Roman" w:hAnsi="Times New Roman" w:cs="Times New Roman"/>
          <w:b/>
          <w:bCs/>
          <w:sz w:val="24"/>
          <w:szCs w:val="24"/>
        </w:rPr>
      </w:pPr>
      <w:r w:rsidRPr="00214505">
        <w:rPr>
          <w:rFonts w:ascii="Times New Roman" w:hAnsi="Times New Roman" w:cs="Times New Roman"/>
          <w:b/>
          <w:bCs/>
          <w:sz w:val="24"/>
          <w:szCs w:val="24"/>
        </w:rPr>
        <w:t>SENSORINIO KAMBARIO ĮRANGA</w:t>
      </w:r>
    </w:p>
    <w:p w14:paraId="5770AE27" w14:textId="77777777" w:rsidR="00214505" w:rsidRPr="00262E3F" w:rsidRDefault="00214505" w:rsidP="00E93205">
      <w:pPr>
        <w:spacing w:after="0" w:line="240" w:lineRule="auto"/>
        <w:jc w:val="center"/>
        <w:rPr>
          <w:rFonts w:ascii="Times New Roman" w:hAnsi="Times New Roman" w:cs="Times New Roman"/>
          <w:b/>
          <w:sz w:val="24"/>
          <w:szCs w:val="24"/>
        </w:rPr>
      </w:pPr>
    </w:p>
    <w:p w14:paraId="545DA751" w14:textId="77777777" w:rsidR="00262E3F" w:rsidRPr="00011A83" w:rsidRDefault="00262E3F" w:rsidP="00262E3F">
      <w:pPr>
        <w:spacing w:after="0" w:line="240" w:lineRule="auto"/>
        <w:jc w:val="center"/>
        <w:rPr>
          <w:rFonts w:ascii="Times New Roman" w:hAnsi="Times New Roman" w:cs="Times New Roman"/>
          <w:b/>
          <w:sz w:val="24"/>
          <w:szCs w:val="24"/>
        </w:rPr>
      </w:pPr>
      <w:r w:rsidRPr="00011A83">
        <w:rPr>
          <w:rFonts w:ascii="Times New Roman" w:hAnsi="Times New Roman" w:cs="Times New Roman"/>
          <w:b/>
          <w:sz w:val="24"/>
          <w:szCs w:val="24"/>
        </w:rPr>
        <w:t>TURINYS</w:t>
      </w:r>
    </w:p>
    <w:p w14:paraId="27E89E87" w14:textId="77777777" w:rsidR="00262E3F" w:rsidRPr="00D105B3" w:rsidRDefault="00262E3F" w:rsidP="00262E3F">
      <w:pPr>
        <w:spacing w:after="0" w:line="240" w:lineRule="auto"/>
        <w:rPr>
          <w:rFonts w:ascii="Times New Roman" w:hAnsi="Times New Roman" w:cs="Times New Roman"/>
          <w:sz w:val="24"/>
          <w:szCs w:val="24"/>
        </w:rPr>
      </w:pPr>
    </w:p>
    <w:p w14:paraId="22165B31"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BENDROSIOS NUOSTATOS</w:t>
      </w:r>
    </w:p>
    <w:p w14:paraId="4EB5187A" w14:textId="77777777" w:rsidR="00262E3F" w:rsidRPr="00D105B3" w:rsidRDefault="00262E3F" w:rsidP="00262E3F">
      <w:pPr>
        <w:pStyle w:val="Sraopastraipa"/>
        <w:numPr>
          <w:ilvl w:val="0"/>
          <w:numId w:val="1"/>
        </w:numPr>
        <w:tabs>
          <w:tab w:val="left" w:pos="426"/>
        </w:tabs>
        <w:spacing w:after="0" w:line="240" w:lineRule="auto"/>
        <w:jc w:val="both"/>
        <w:rPr>
          <w:rFonts w:eastAsia="Times New Roman"/>
          <w:szCs w:val="24"/>
        </w:rPr>
      </w:pPr>
      <w:r w:rsidRPr="00D105B3">
        <w:rPr>
          <w:rFonts w:eastAsia="Times New Roman"/>
          <w:szCs w:val="24"/>
        </w:rPr>
        <w:t>PIRKIMO OBJEKTAS</w:t>
      </w:r>
    </w:p>
    <w:p w14:paraId="1478EA92" w14:textId="72BEE596" w:rsidR="00262E3F" w:rsidRPr="00315E11" w:rsidRDefault="00262E3F" w:rsidP="00262E3F">
      <w:pPr>
        <w:pStyle w:val="Sraopastraipa"/>
        <w:numPr>
          <w:ilvl w:val="0"/>
          <w:numId w:val="1"/>
        </w:numPr>
        <w:spacing w:after="0"/>
        <w:rPr>
          <w:rFonts w:eastAsia="Times New Roman"/>
          <w:szCs w:val="24"/>
        </w:rPr>
      </w:pPr>
      <w:r w:rsidRPr="00D105B3">
        <w:rPr>
          <w:rFonts w:eastAsia="Times New Roman"/>
          <w:szCs w:val="24"/>
        </w:rPr>
        <w:t>TIEKĖJŲ PAŠALINIMO PAGRINDAI</w:t>
      </w:r>
      <w:r w:rsidR="00106FC1">
        <w:rPr>
          <w:rFonts w:eastAsia="Times New Roman"/>
          <w:szCs w:val="24"/>
        </w:rPr>
        <w:t>,</w:t>
      </w:r>
      <w:r w:rsidRPr="00D105B3">
        <w:rPr>
          <w:rFonts w:eastAsia="Times New Roman"/>
          <w:szCs w:val="24"/>
        </w:rPr>
        <w:t xml:space="preserve"> </w:t>
      </w:r>
      <w:r w:rsidR="00106FC1" w:rsidRPr="00B77260">
        <w:rPr>
          <w:color w:val="000000"/>
          <w:szCs w:val="24"/>
        </w:rPr>
        <w:t>KVALIFIKACIJOS IR KITI REIKALAVIMAI</w:t>
      </w:r>
    </w:p>
    <w:p w14:paraId="3BD36FC3" w14:textId="77777777" w:rsidR="004E4154" w:rsidRPr="00AA2795"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SUBTIEKĖJŲ PASITELKIMAS</w:t>
      </w:r>
    </w:p>
    <w:p w14:paraId="24E87DB3" w14:textId="16EDEE1D" w:rsidR="004E4154" w:rsidRPr="004E4154" w:rsidRDefault="004E4154" w:rsidP="004E4154">
      <w:pPr>
        <w:numPr>
          <w:ilvl w:val="0"/>
          <w:numId w:val="1"/>
        </w:numPr>
        <w:tabs>
          <w:tab w:val="left" w:pos="426"/>
        </w:tabs>
        <w:spacing w:after="0" w:line="240" w:lineRule="auto"/>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TIEKĖJŲ GRUPĖS DALYVAVIMAS</w:t>
      </w:r>
    </w:p>
    <w:p w14:paraId="099BB22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RENGIMAS, PATEIKIMAS, KEITIMAS</w:t>
      </w:r>
    </w:p>
    <w:p w14:paraId="350D22CF"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ŠIFRAVIMAS</w:t>
      </w:r>
    </w:p>
    <w:p w14:paraId="53FD26FB"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PASIŪLYMŲ GALIOJIMO UŽTIKRINIMAS</w:t>
      </w:r>
    </w:p>
    <w:p w14:paraId="31CD4579"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PAVYZDŽIŲ PATEIKIMAS</w:t>
      </w:r>
    </w:p>
    <w:p w14:paraId="2AEF0814"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DOKUMENTŲ PAAIŠKINIMAS IR PATIKSLINIMAS</w:t>
      </w:r>
    </w:p>
    <w:p w14:paraId="2F15A7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Times New Roman"/>
          <w:szCs w:val="24"/>
        </w:rPr>
        <w:t>SUSIPAŽINIMAS SU GAUTAIS PASIŪLYMAIS</w:t>
      </w:r>
    </w:p>
    <w:p w14:paraId="6CD825EE"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NAGRINĖJIMAS</w:t>
      </w:r>
    </w:p>
    <w:p w14:paraId="3B341ED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ELEKTRONINIS AUKCIONAS</w:t>
      </w:r>
    </w:p>
    <w:p w14:paraId="598ED512"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ATMETIMO PRIEŽASTYS</w:t>
      </w:r>
    </w:p>
    <w:p w14:paraId="579106A1"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VERTINIMAS</w:t>
      </w:r>
    </w:p>
    <w:p w14:paraId="71B82853"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PASIŪLYMŲ EILĖ IR LAIMĖTOJO NUSTATYMAS</w:t>
      </w:r>
    </w:p>
    <w:p w14:paraId="40EFF030"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PRETENZIJŲ IR SKUNDŲ NAGRINĖJIMAS</w:t>
      </w:r>
    </w:p>
    <w:p w14:paraId="4FDE3AFA" w14:textId="77777777" w:rsidR="00262E3F" w:rsidRPr="00D105B3" w:rsidRDefault="00262E3F" w:rsidP="00262E3F">
      <w:pPr>
        <w:pStyle w:val="Sraopastraipa"/>
        <w:numPr>
          <w:ilvl w:val="0"/>
          <w:numId w:val="1"/>
        </w:numPr>
        <w:spacing w:after="0"/>
        <w:rPr>
          <w:rFonts w:eastAsia="Times New Roman"/>
          <w:szCs w:val="24"/>
        </w:rPr>
      </w:pPr>
      <w:r w:rsidRPr="00D105B3">
        <w:rPr>
          <w:rFonts w:eastAsia="Arial Unicode MS"/>
          <w:szCs w:val="24"/>
          <w:bdr w:val="nil"/>
          <w:lang w:val="en-US"/>
        </w:rPr>
        <w:t>PIRKIMO SUTARTIES PASIRAŠYMAS IR SĄLYGOS</w:t>
      </w:r>
    </w:p>
    <w:p w14:paraId="1B8964FC" w14:textId="77777777" w:rsidR="00262E3F" w:rsidRPr="00D105B3" w:rsidRDefault="00262E3F" w:rsidP="00262E3F">
      <w:pPr>
        <w:pStyle w:val="Sraopastraipa"/>
        <w:numPr>
          <w:ilvl w:val="0"/>
          <w:numId w:val="1"/>
        </w:numPr>
        <w:rPr>
          <w:rFonts w:eastAsia="Times New Roman"/>
          <w:szCs w:val="24"/>
        </w:rPr>
      </w:pPr>
      <w:r w:rsidRPr="00D105B3">
        <w:rPr>
          <w:rFonts w:eastAsia="Times New Roman"/>
          <w:szCs w:val="24"/>
        </w:rPr>
        <w:t>BAIGIAMOSIOS NUOSTATOS</w:t>
      </w:r>
    </w:p>
    <w:p w14:paraId="00F3DB10" w14:textId="77777777" w:rsidR="00262E3F" w:rsidRPr="00D105B3" w:rsidRDefault="00262E3F" w:rsidP="00262E3F">
      <w:pPr>
        <w:spacing w:after="0" w:line="240" w:lineRule="auto"/>
        <w:ind w:firstLine="720"/>
        <w:rPr>
          <w:rFonts w:ascii="Times New Roman" w:hAnsi="Times New Roman" w:cs="Times New Roman"/>
          <w:sz w:val="24"/>
          <w:szCs w:val="24"/>
        </w:rPr>
      </w:pPr>
      <w:r w:rsidRPr="00D105B3">
        <w:rPr>
          <w:rFonts w:ascii="Times New Roman" w:hAnsi="Times New Roman" w:cs="Times New Roman"/>
          <w:sz w:val="24"/>
          <w:szCs w:val="24"/>
        </w:rPr>
        <w:t>PRIEDAI:</w:t>
      </w:r>
    </w:p>
    <w:p w14:paraId="19D21D19" w14:textId="0E2601AF" w:rsidR="00982347" w:rsidRDefault="00900FA3" w:rsidP="00982347">
      <w:pPr>
        <w:pStyle w:val="Sraopastraipa"/>
        <w:numPr>
          <w:ilvl w:val="0"/>
          <w:numId w:val="2"/>
        </w:numPr>
        <w:spacing w:after="0" w:line="240" w:lineRule="auto"/>
        <w:rPr>
          <w:szCs w:val="24"/>
        </w:rPr>
      </w:pPr>
      <w:r>
        <w:rPr>
          <w:szCs w:val="24"/>
        </w:rPr>
        <w:t xml:space="preserve">Techninė </w:t>
      </w:r>
      <w:r w:rsidR="009C59F7">
        <w:rPr>
          <w:szCs w:val="24"/>
        </w:rPr>
        <w:t>specifikacija</w:t>
      </w:r>
      <w:r w:rsidR="00262E3F" w:rsidRPr="00D105B3">
        <w:rPr>
          <w:szCs w:val="24"/>
        </w:rPr>
        <w:t>;</w:t>
      </w:r>
    </w:p>
    <w:p w14:paraId="23CF32DA" w14:textId="7764675E" w:rsidR="00982347" w:rsidRDefault="00900FA3" w:rsidP="00982347">
      <w:pPr>
        <w:pStyle w:val="Sraopastraipa"/>
        <w:numPr>
          <w:ilvl w:val="0"/>
          <w:numId w:val="2"/>
        </w:numPr>
        <w:spacing w:after="0" w:line="240" w:lineRule="auto"/>
        <w:rPr>
          <w:szCs w:val="24"/>
        </w:rPr>
      </w:pPr>
      <w:r>
        <w:rPr>
          <w:szCs w:val="24"/>
        </w:rPr>
        <w:t>Pasiūlymo forma</w:t>
      </w:r>
      <w:r w:rsidR="00262E3F" w:rsidRPr="00982347">
        <w:rPr>
          <w:szCs w:val="24"/>
        </w:rPr>
        <w:t>;</w:t>
      </w:r>
    </w:p>
    <w:p w14:paraId="731D7050" w14:textId="3930A3CD" w:rsidR="00DF2139" w:rsidRDefault="00B27019" w:rsidP="00BD0650">
      <w:pPr>
        <w:pStyle w:val="Sraopastraipa"/>
        <w:numPr>
          <w:ilvl w:val="0"/>
          <w:numId w:val="2"/>
        </w:numPr>
        <w:spacing w:after="0" w:line="240" w:lineRule="auto"/>
        <w:rPr>
          <w:szCs w:val="24"/>
        </w:rPr>
      </w:pPr>
      <w:r>
        <w:rPr>
          <w:szCs w:val="24"/>
        </w:rPr>
        <w:t>Viešojo p</w:t>
      </w:r>
      <w:r w:rsidR="00262E3F" w:rsidRPr="00982347">
        <w:rPr>
          <w:szCs w:val="24"/>
        </w:rPr>
        <w:t>irkimo sutarties projektas;</w:t>
      </w:r>
    </w:p>
    <w:p w14:paraId="4C20995A" w14:textId="0509F75B" w:rsidR="006768FB" w:rsidRDefault="003A7760" w:rsidP="003A7760">
      <w:pPr>
        <w:pStyle w:val="Sraopastraipa"/>
        <w:numPr>
          <w:ilvl w:val="0"/>
          <w:numId w:val="2"/>
        </w:numPr>
        <w:spacing w:after="0" w:line="240" w:lineRule="auto"/>
        <w:rPr>
          <w:szCs w:val="24"/>
        </w:rPr>
      </w:pPr>
      <w:r w:rsidRPr="003A7760">
        <w:rPr>
          <w:szCs w:val="24"/>
        </w:rPr>
        <w:t>Informavimas apie asmens duomenų tvarkymą</w:t>
      </w:r>
      <w:r w:rsidR="0021742E">
        <w:rPr>
          <w:szCs w:val="24"/>
        </w:rPr>
        <w:t>.</w:t>
      </w:r>
    </w:p>
    <w:p w14:paraId="5ED81EFE" w14:textId="2429EEAF" w:rsidR="00262E3F" w:rsidRPr="00262E3F" w:rsidRDefault="00262E3F">
      <w:pPr>
        <w:rPr>
          <w:rFonts w:ascii="Times New Roman" w:hAnsi="Times New Roman" w:cs="Times New Roman"/>
          <w:sz w:val="24"/>
          <w:szCs w:val="24"/>
        </w:rPr>
      </w:pPr>
      <w:r w:rsidRPr="00262E3F">
        <w:rPr>
          <w:rFonts w:ascii="Times New Roman" w:hAnsi="Times New Roman" w:cs="Times New Roman"/>
          <w:sz w:val="24"/>
          <w:szCs w:val="24"/>
        </w:rPr>
        <w:br w:type="page"/>
      </w:r>
    </w:p>
    <w:p w14:paraId="09D46641" w14:textId="1D21EF8E" w:rsidR="00262E3F" w:rsidRPr="00722029" w:rsidRDefault="00262E3F" w:rsidP="00722029">
      <w:pPr>
        <w:pStyle w:val="Sraopastraipa"/>
        <w:numPr>
          <w:ilvl w:val="0"/>
          <w:numId w:val="34"/>
        </w:numPr>
        <w:autoSpaceDE w:val="0"/>
        <w:autoSpaceDN w:val="0"/>
        <w:adjustRightInd w:val="0"/>
        <w:spacing w:after="0" w:line="240" w:lineRule="auto"/>
        <w:jc w:val="center"/>
        <w:rPr>
          <w:color w:val="000000"/>
          <w:szCs w:val="24"/>
        </w:rPr>
      </w:pPr>
      <w:r w:rsidRPr="00722029">
        <w:rPr>
          <w:b/>
          <w:bCs/>
          <w:color w:val="000000"/>
          <w:szCs w:val="24"/>
        </w:rPr>
        <w:lastRenderedPageBreak/>
        <w:t>BENDROSIOS NUOSTATOS</w:t>
      </w:r>
    </w:p>
    <w:p w14:paraId="6E931F3A" w14:textId="77777777" w:rsidR="00722029" w:rsidRPr="00722029" w:rsidRDefault="00722029" w:rsidP="00722029">
      <w:pPr>
        <w:pStyle w:val="Sraopastraipa"/>
        <w:autoSpaceDE w:val="0"/>
        <w:autoSpaceDN w:val="0"/>
        <w:adjustRightInd w:val="0"/>
        <w:spacing w:after="0" w:line="240" w:lineRule="auto"/>
        <w:rPr>
          <w:color w:val="000000"/>
          <w:szCs w:val="24"/>
        </w:rPr>
      </w:pPr>
    </w:p>
    <w:p w14:paraId="487B3A77" w14:textId="705CD7D4" w:rsidR="00DA0408" w:rsidRDefault="00DA0408"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1.1. </w:t>
      </w:r>
      <w:r w:rsidR="00C03B6F" w:rsidRPr="00C03B6F">
        <w:rPr>
          <w:rFonts w:ascii="Times New Roman" w:eastAsia="Calibri" w:hAnsi="Times New Roman" w:cs="Times New Roman"/>
          <w:color w:val="000000"/>
          <w:kern w:val="0"/>
          <w:sz w:val="24"/>
          <w:szCs w:val="24"/>
          <w14:ligatures w14:val="none"/>
        </w:rPr>
        <w:t xml:space="preserve">Perkančioji organizacija Šiaulių </w:t>
      </w:r>
      <w:r w:rsidR="005E0242">
        <w:rPr>
          <w:rFonts w:ascii="Times New Roman" w:eastAsia="Calibri" w:hAnsi="Times New Roman" w:cs="Times New Roman"/>
          <w:color w:val="000000"/>
          <w:kern w:val="0"/>
          <w:sz w:val="24"/>
          <w:szCs w:val="24"/>
          <w14:ligatures w14:val="none"/>
        </w:rPr>
        <w:t xml:space="preserve">„Rasos“ </w:t>
      </w:r>
      <w:r w:rsidR="00C03B6F" w:rsidRPr="00C03B6F">
        <w:rPr>
          <w:rFonts w:ascii="Times New Roman" w:eastAsia="Calibri" w:hAnsi="Times New Roman" w:cs="Times New Roman"/>
          <w:color w:val="000000"/>
          <w:kern w:val="0"/>
          <w:sz w:val="24"/>
          <w:szCs w:val="24"/>
          <w14:ligatures w14:val="none"/>
        </w:rPr>
        <w:t xml:space="preserve">progimnazija, juridinio asmens kodas </w:t>
      </w:r>
      <w:r w:rsidR="005E0242" w:rsidRPr="005E0242">
        <w:rPr>
          <w:rFonts w:ascii="Times New Roman" w:eastAsia="Calibri" w:hAnsi="Times New Roman" w:cs="Times New Roman"/>
          <w:color w:val="000000"/>
          <w:kern w:val="0"/>
          <w:sz w:val="24"/>
          <w:szCs w:val="24"/>
          <w14:ligatures w14:val="none"/>
        </w:rPr>
        <w:t>190532096</w:t>
      </w:r>
      <w:r w:rsidR="00C03B6F" w:rsidRPr="00C03B6F">
        <w:rPr>
          <w:rFonts w:ascii="Times New Roman" w:eastAsia="Calibri" w:hAnsi="Times New Roman" w:cs="Times New Roman"/>
          <w:color w:val="000000"/>
          <w:kern w:val="0"/>
          <w:sz w:val="24"/>
          <w:szCs w:val="24"/>
          <w14:ligatures w14:val="none"/>
        </w:rPr>
        <w:t xml:space="preserve">, adresas </w:t>
      </w:r>
      <w:r w:rsidR="005E0242" w:rsidRPr="005E0242">
        <w:rPr>
          <w:rFonts w:ascii="Times New Roman" w:eastAsia="Calibri" w:hAnsi="Times New Roman" w:cs="Times New Roman"/>
          <w:color w:val="000000"/>
          <w:kern w:val="0"/>
          <w:sz w:val="24"/>
          <w:szCs w:val="24"/>
          <w14:ligatures w14:val="none"/>
        </w:rPr>
        <w:t>Tiesos g. 1</w:t>
      </w:r>
      <w:r w:rsidR="00C03B6F" w:rsidRPr="00C03B6F">
        <w:rPr>
          <w:rFonts w:ascii="Times New Roman" w:eastAsia="Calibri" w:hAnsi="Times New Roman" w:cs="Times New Roman"/>
          <w:color w:val="000000"/>
          <w:kern w:val="0"/>
          <w:sz w:val="24"/>
          <w:szCs w:val="24"/>
          <w14:ligatures w14:val="none"/>
        </w:rPr>
        <w:t>, Šiauliai (toliau - perkančioji organizacija),  vykdydama šį viešąjį pirkimą numato įsigyti pirkimo sąlygų techninėje specifikacijoje nurodytą pirkimo objektą.</w:t>
      </w:r>
    </w:p>
    <w:p w14:paraId="1FFF6008" w14:textId="752FBB32" w:rsidR="00262E3F" w:rsidRPr="00B03D13" w:rsidRDefault="004E4154" w:rsidP="00262E3F">
      <w:pPr>
        <w:pBdr>
          <w:top w:val="nil"/>
          <w:left w:val="nil"/>
          <w:bottom w:val="nil"/>
          <w:right w:val="nil"/>
          <w:between w:val="nil"/>
          <w:bar w:val="nil"/>
        </w:pBdr>
        <w:autoSpaceDE w:val="0"/>
        <w:autoSpaceDN w:val="0"/>
        <w:adjustRightInd w:val="0"/>
        <w:spacing w:after="0" w:line="240" w:lineRule="auto"/>
        <w:ind w:firstLine="709"/>
        <w:jc w:val="both"/>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 xml:space="preserve">1.2. </w:t>
      </w:r>
      <w:r w:rsidR="00262E3F" w:rsidRPr="00B03D13">
        <w:rPr>
          <w:rFonts w:ascii="Times New Roman" w:eastAsia="Arial Unicode MS" w:hAnsi="Times New Roman" w:cs="Times New Roman"/>
          <w:color w:val="000000"/>
          <w:sz w:val="24"/>
          <w:szCs w:val="24"/>
          <w:bdr w:val="nil"/>
        </w:rPr>
        <w:t>Šiaulių apskaitos</w:t>
      </w:r>
      <w:r w:rsidR="00235EF5">
        <w:rPr>
          <w:rFonts w:ascii="Times New Roman" w:eastAsia="Arial Unicode MS" w:hAnsi="Times New Roman" w:cs="Times New Roman"/>
          <w:color w:val="000000"/>
          <w:sz w:val="24"/>
          <w:szCs w:val="24"/>
          <w:bdr w:val="nil"/>
        </w:rPr>
        <w:t xml:space="preserve"> </w:t>
      </w:r>
      <w:r w:rsidR="00262E3F" w:rsidRPr="00B03D13">
        <w:rPr>
          <w:rFonts w:ascii="Times New Roman" w:eastAsia="Arial Unicode MS" w:hAnsi="Times New Roman" w:cs="Times New Roman"/>
          <w:color w:val="000000"/>
          <w:sz w:val="24"/>
          <w:szCs w:val="24"/>
          <w:bdr w:val="nil"/>
        </w:rPr>
        <w:t>centras, juridinio asmens kodas 305888561, registracijos adresas Pakalnės g. 6A, Šiauliai (toliau – SCPO), įgyvendindamas Šiaulių miesto savivaldybės tarybos 2022 m. liepos 7 d. sprendimą Nr. T-317 „</w:t>
      </w:r>
      <w:r w:rsidR="00262E3F" w:rsidRPr="005130C6">
        <w:rPr>
          <w:rFonts w:ascii="Times New Roman" w:eastAsia="Arial Unicode MS" w:hAnsi="Times New Roman" w:cs="Times New Roman"/>
          <w:i/>
          <w:iCs/>
          <w:color w:val="000000"/>
          <w:sz w:val="24"/>
          <w:szCs w:val="24"/>
          <w:bdr w:val="nil"/>
        </w:rPr>
        <w:t>Dėl teisės atlikti centrinės perkančiosios organizacijos funkcijas biudžetinei įstaigai Šiaulių apskaitos centrui suteikimo</w:t>
      </w:r>
      <w:r w:rsidR="00262E3F" w:rsidRPr="00B03D13">
        <w:rPr>
          <w:rFonts w:ascii="Times New Roman" w:eastAsia="Arial Unicode MS" w:hAnsi="Times New Roman" w:cs="Times New Roman"/>
          <w:color w:val="000000"/>
          <w:sz w:val="24"/>
          <w:szCs w:val="24"/>
          <w:bdr w:val="nil"/>
        </w:rPr>
        <w:t>“, atlieka Centrinės perkančiosios organizacijos funkcijas ir viešojo pirkimo procedūras perkančiosios organizacijos vardu iki pirkimo sutarties sudarymo.</w:t>
      </w:r>
    </w:p>
    <w:p w14:paraId="045B861F" w14:textId="77777777" w:rsidR="004E4154"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4E4154">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5867CC" w:rsidRPr="00262E3F">
        <w:rPr>
          <w:rFonts w:ascii="Times New Roman" w:hAnsi="Times New Roman" w:cs="Times New Roman"/>
          <w:color w:val="000000"/>
          <w:kern w:val="0"/>
          <w:sz w:val="24"/>
          <w:szCs w:val="24"/>
        </w:rPr>
        <w:t>reglamentuojančiais</w:t>
      </w:r>
      <w:r w:rsidRPr="00262E3F">
        <w:rPr>
          <w:rFonts w:ascii="Times New Roman" w:hAnsi="Times New Roman" w:cs="Times New Roman"/>
          <w:color w:val="000000"/>
          <w:kern w:val="0"/>
          <w:sz w:val="24"/>
          <w:szCs w:val="24"/>
        </w:rPr>
        <w:t xml:space="preserve"> </w:t>
      </w:r>
      <w:r w:rsidR="00B03D13" w:rsidRPr="00262E3F">
        <w:rPr>
          <w:rFonts w:ascii="Times New Roman" w:hAnsi="Times New Roman" w:cs="Times New Roman"/>
          <w:color w:val="000000"/>
          <w:kern w:val="0"/>
          <w:sz w:val="24"/>
          <w:szCs w:val="24"/>
        </w:rPr>
        <w:t>teisės</w:t>
      </w:r>
      <w:r w:rsidRPr="00262E3F">
        <w:rPr>
          <w:rFonts w:ascii="Times New Roman" w:hAnsi="Times New Roman" w:cs="Times New Roman"/>
          <w:color w:val="000000"/>
          <w:kern w:val="0"/>
          <w:sz w:val="24"/>
          <w:szCs w:val="24"/>
        </w:rPr>
        <w:t xml:space="preserve"> aktais bei šiomis pirkimo </w:t>
      </w:r>
      <w:r w:rsidR="00B03D13" w:rsidRPr="00262E3F">
        <w:rPr>
          <w:rFonts w:ascii="Times New Roman" w:hAnsi="Times New Roman" w:cs="Times New Roman"/>
          <w:color w:val="000000"/>
          <w:kern w:val="0"/>
          <w:sz w:val="24"/>
          <w:szCs w:val="24"/>
        </w:rPr>
        <w:t>sąlygomis</w:t>
      </w:r>
      <w:r w:rsidRPr="00262E3F">
        <w:rPr>
          <w:rFonts w:ascii="Times New Roman" w:hAnsi="Times New Roman" w:cs="Times New Roman"/>
          <w:color w:val="000000"/>
          <w:kern w:val="0"/>
          <w:sz w:val="24"/>
          <w:szCs w:val="24"/>
        </w:rPr>
        <w:t>.</w:t>
      </w:r>
    </w:p>
    <w:p w14:paraId="2EA1ABA4" w14:textId="7A838549" w:rsidR="004E4154" w:rsidRPr="00AA2795"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B428813" w14:textId="0396631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126AFE0C" w14:textId="6152659D"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2DA0CE3B" w14:textId="7BB8B890"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D1465EF" w14:textId="63FBFC1C" w:rsidR="004E4154" w:rsidRPr="00AA2795" w:rsidRDefault="004E4154" w:rsidP="00D85109">
      <w:pPr>
        <w:tabs>
          <w:tab w:val="left" w:pos="1418"/>
        </w:tabs>
        <w:autoSpaceDE w:val="0"/>
        <w:autoSpaceDN w:val="0"/>
        <w:adjustRightInd w:val="0"/>
        <w:spacing w:after="0" w:line="240" w:lineRule="auto"/>
        <w:ind w:left="142"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71D7DEBF" w14:textId="0977D3E6" w:rsidR="00262E3F" w:rsidRPr="00262E3F" w:rsidRDefault="004E4154" w:rsidP="004E415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5</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00262E3F" w:rsidRPr="00262E3F">
        <w:rPr>
          <w:rFonts w:ascii="Times New Roman" w:hAnsi="Times New Roman" w:cs="Times New Roman"/>
          <w:color w:val="000000"/>
          <w:kern w:val="0"/>
          <w:sz w:val="24"/>
          <w:szCs w:val="24"/>
        </w:rPr>
        <w:tab/>
      </w:r>
    </w:p>
    <w:p w14:paraId="01892EAA" w14:textId="7F1C9A76" w:rsidR="00262E3F"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7B44B2">
        <w:rPr>
          <w:rFonts w:ascii="Times New Roman" w:hAnsi="Times New Roman" w:cs="Times New Roman"/>
          <w:color w:val="000000"/>
          <w:kern w:val="0"/>
          <w:sz w:val="24"/>
          <w:szCs w:val="24"/>
        </w:rPr>
        <w:t xml:space="preserve"> </w:t>
      </w:r>
      <w:hyperlink r:id="rId8" w:history="1">
        <w:r w:rsidR="00FC3554" w:rsidRPr="004F258F">
          <w:rPr>
            <w:rStyle w:val="Hipersaitas"/>
            <w:rFonts w:ascii="Times New Roman" w:hAnsi="Times New Roman" w:cs="Times New Roman"/>
            <w:kern w:val="0"/>
            <w:sz w:val="24"/>
            <w:szCs w:val="24"/>
          </w:rPr>
          <w:t>https://</w:t>
        </w:r>
        <w:r w:rsidR="00FC3554" w:rsidRPr="00435346">
          <w:rPr>
            <w:rStyle w:val="Hipersaitas"/>
            <w:rFonts w:ascii="Times New Roman" w:hAnsi="Times New Roman" w:cs="Times New Roman"/>
            <w:color w:val="0070C0"/>
            <w:kern w:val="0"/>
            <w:sz w:val="24"/>
            <w:szCs w:val="24"/>
          </w:rPr>
          <w:t>viesiejipirkimai</w:t>
        </w:r>
        <w:r w:rsidR="00FC3554" w:rsidRPr="004F258F">
          <w:rPr>
            <w:rStyle w:val="Hipersaitas"/>
            <w:rFonts w:ascii="Times New Roman" w:hAnsi="Times New Roman" w:cs="Times New Roman"/>
            <w:kern w:val="0"/>
            <w:sz w:val="24"/>
            <w:szCs w:val="24"/>
          </w:rPr>
          <w:t>.lt</w:t>
        </w:r>
      </w:hyperlink>
      <w:r w:rsidR="00783020" w:rsidRPr="004F258F">
        <w:rPr>
          <w:rFonts w:ascii="Times New Roman" w:hAnsi="Times New Roman" w:cs="Times New Roman"/>
          <w:color w:val="000000"/>
          <w:kern w:val="0"/>
          <w:sz w:val="24"/>
          <w:szCs w:val="24"/>
        </w:rPr>
        <w:t>.</w:t>
      </w:r>
      <w:r w:rsidR="00783020">
        <w:rPr>
          <w:rFonts w:ascii="Times New Roman" w:hAnsi="Times New Roman" w:cs="Times New Roman"/>
          <w:color w:val="000000"/>
          <w:kern w:val="0"/>
          <w:sz w:val="24"/>
          <w:szCs w:val="24"/>
        </w:rPr>
        <w:t xml:space="preserve"> </w:t>
      </w:r>
    </w:p>
    <w:p w14:paraId="57B27138" w14:textId="28967A38" w:rsidR="00875E2B" w:rsidRDefault="00262E3F" w:rsidP="00262E3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06CFEB2E" w14:textId="1E8843AB" w:rsidR="00262E3F" w:rsidRDefault="00875E2B" w:rsidP="00AE132B">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Pr>
          <w:rFonts w:ascii="Times New Roman" w:hAnsi="Times New Roman" w:cs="Times New Roman"/>
          <w:color w:val="000000"/>
          <w:kern w:val="0"/>
          <w:sz w:val="24"/>
          <w:szCs w:val="24"/>
        </w:rPr>
        <w:t>1.</w:t>
      </w:r>
      <w:r w:rsidR="0093324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w:t>
      </w:r>
      <w:r w:rsidR="00AE132B">
        <w:rPr>
          <w:rFonts w:ascii="Times New Roman" w:hAnsi="Times New Roman" w:cs="Times New Roman"/>
          <w:color w:val="000000"/>
          <w:kern w:val="0"/>
          <w:sz w:val="24"/>
          <w:szCs w:val="24"/>
        </w:rPr>
        <w:t xml:space="preserve"> </w:t>
      </w:r>
      <w:r w:rsidR="00334933" w:rsidRPr="008C10EE">
        <w:rPr>
          <w:rFonts w:ascii="Times New Roman" w:hAnsi="Times New Roman" w:cs="Times New Roman"/>
          <w:color w:val="000000"/>
          <w:kern w:val="0"/>
          <w:sz w:val="24"/>
          <w:szCs w:val="24"/>
        </w:rPr>
        <w:t xml:space="preserve">Atliekamas žaliasis pirkimas. Pirkimas vykdomas vadovaujantis Lietuvos Respublikos aplinkos ministro 2011 m. birželio 28 d. įsakymu Nr. D1-508 „Dėl aplinkos apsaugos kriterijų taikymo, vykdant žaliuosius pirkimus, tvarkos aprašo patvirtinimo“ </w:t>
      </w:r>
      <w:r w:rsidR="00334933" w:rsidRPr="00FC71D8">
        <w:rPr>
          <w:rFonts w:ascii="Times New Roman" w:hAnsi="Times New Roman" w:cs="Times New Roman"/>
          <w:color w:val="000000"/>
          <w:kern w:val="0"/>
          <w:sz w:val="24"/>
          <w:szCs w:val="24"/>
        </w:rPr>
        <w:t>4</w:t>
      </w:r>
      <w:r w:rsidR="00334933">
        <w:rPr>
          <w:rFonts w:ascii="Times New Roman" w:hAnsi="Times New Roman" w:cs="Times New Roman"/>
          <w:color w:val="000000"/>
          <w:kern w:val="0"/>
          <w:sz w:val="24"/>
          <w:szCs w:val="24"/>
        </w:rPr>
        <w:t>.</w:t>
      </w:r>
      <w:r w:rsidR="00334933" w:rsidRPr="00FC71D8">
        <w:rPr>
          <w:rFonts w:ascii="Times New Roman" w:hAnsi="Times New Roman" w:cs="Times New Roman"/>
          <w:color w:val="000000"/>
          <w:kern w:val="0"/>
          <w:sz w:val="24"/>
          <w:szCs w:val="24"/>
        </w:rPr>
        <w:t>1</w:t>
      </w:r>
      <w:r w:rsidR="00334933">
        <w:rPr>
          <w:rFonts w:ascii="Times New Roman" w:hAnsi="Times New Roman" w:cs="Times New Roman"/>
          <w:color w:val="000000"/>
          <w:kern w:val="0"/>
          <w:sz w:val="24"/>
          <w:szCs w:val="24"/>
        </w:rPr>
        <w:t>.</w:t>
      </w:r>
      <w:r w:rsidR="0062373C">
        <w:rPr>
          <w:rFonts w:ascii="Times New Roman" w:hAnsi="Times New Roman" w:cs="Times New Roman"/>
          <w:color w:val="000000"/>
          <w:kern w:val="0"/>
          <w:sz w:val="24"/>
          <w:szCs w:val="24"/>
        </w:rPr>
        <w:t xml:space="preserve"> ir </w:t>
      </w:r>
      <w:r w:rsidR="0062373C" w:rsidRPr="001F622A">
        <w:rPr>
          <w:rFonts w:ascii="Times New Roman" w:hAnsi="Times New Roman" w:cs="Times New Roman"/>
          <w:color w:val="000000"/>
          <w:kern w:val="0"/>
          <w:sz w:val="24"/>
          <w:szCs w:val="24"/>
        </w:rPr>
        <w:t>4.4.4.4.</w:t>
      </w:r>
      <w:r w:rsidR="00F42E69" w:rsidRPr="001F622A">
        <w:rPr>
          <w:rFonts w:ascii="Times New Roman" w:hAnsi="Times New Roman" w:cs="Times New Roman"/>
          <w:color w:val="000000"/>
          <w:kern w:val="0"/>
          <w:sz w:val="24"/>
          <w:szCs w:val="24"/>
        </w:rPr>
        <w:t xml:space="preserve"> </w:t>
      </w:r>
      <w:r w:rsidR="00A8133F" w:rsidRPr="001F622A">
        <w:rPr>
          <w:rFonts w:ascii="Times New Roman" w:hAnsi="Times New Roman" w:cs="Times New Roman"/>
          <w:color w:val="000000"/>
          <w:kern w:val="0"/>
          <w:sz w:val="24"/>
          <w:szCs w:val="24"/>
        </w:rPr>
        <w:t>p.</w:t>
      </w:r>
      <w:r w:rsidR="00334933">
        <w:rPr>
          <w:rFonts w:ascii="Times New Roman" w:hAnsi="Times New Roman" w:cs="Times New Roman"/>
          <w:color w:val="000000"/>
          <w:kern w:val="0"/>
          <w:sz w:val="24"/>
          <w:szCs w:val="24"/>
        </w:rPr>
        <w:t xml:space="preserve"> </w:t>
      </w:r>
      <w:r w:rsidR="00334933" w:rsidRPr="00FC71D8">
        <w:rPr>
          <w:rFonts w:ascii="Times New Roman" w:hAnsi="Times New Roman" w:cs="Times New Roman"/>
          <w:color w:val="000000"/>
          <w:kern w:val="0"/>
          <w:sz w:val="24"/>
          <w:szCs w:val="24"/>
        </w:rPr>
        <w:t>Aplinkos apsaugos kriterijai nustatyti pirkimo sąlygų</w:t>
      </w:r>
      <w:r w:rsidR="00334933">
        <w:rPr>
          <w:rFonts w:ascii="Times New Roman" w:hAnsi="Times New Roman" w:cs="Times New Roman"/>
          <w:color w:val="000000"/>
          <w:kern w:val="0"/>
          <w:sz w:val="24"/>
          <w:szCs w:val="24"/>
        </w:rPr>
        <w:t xml:space="preserve"> </w:t>
      </w:r>
      <w:r w:rsidR="00334933" w:rsidRPr="00435346">
        <w:rPr>
          <w:rFonts w:ascii="Times New Roman" w:hAnsi="Times New Roman" w:cs="Times New Roman"/>
          <w:color w:val="0070C0"/>
          <w:kern w:val="0"/>
          <w:sz w:val="24"/>
          <w:szCs w:val="24"/>
          <w:u w:val="single"/>
        </w:rPr>
        <w:t>1 priede „Techninė specifikacija“</w:t>
      </w:r>
      <w:r w:rsidR="00334933" w:rsidRPr="00435346">
        <w:rPr>
          <w:rFonts w:ascii="Times New Roman" w:hAnsi="Times New Roman" w:cs="Times New Roman"/>
          <w:color w:val="0070C0"/>
          <w:kern w:val="0"/>
          <w:sz w:val="24"/>
          <w:szCs w:val="24"/>
        </w:rPr>
        <w:t xml:space="preserve"> </w:t>
      </w:r>
      <w:r w:rsidR="00334933" w:rsidRPr="00262E3F">
        <w:rPr>
          <w:rFonts w:ascii="Times New Roman" w:hAnsi="Times New Roman" w:cs="Times New Roman"/>
          <w:color w:val="000000"/>
          <w:kern w:val="0"/>
          <w:sz w:val="24"/>
          <w:szCs w:val="24"/>
        </w:rPr>
        <w:t xml:space="preserve">ir </w:t>
      </w:r>
      <w:r w:rsidR="00714F87" w:rsidRPr="00435346">
        <w:rPr>
          <w:rFonts w:ascii="Times New Roman" w:hAnsi="Times New Roman" w:cs="Times New Roman"/>
          <w:color w:val="0070C0"/>
          <w:kern w:val="0"/>
          <w:sz w:val="24"/>
          <w:szCs w:val="24"/>
          <w:u w:val="single"/>
        </w:rPr>
        <w:t>3</w:t>
      </w:r>
      <w:r w:rsidR="00334933" w:rsidRPr="00435346">
        <w:rPr>
          <w:rFonts w:ascii="Times New Roman" w:hAnsi="Times New Roman" w:cs="Times New Roman"/>
          <w:color w:val="0070C0"/>
          <w:kern w:val="0"/>
          <w:sz w:val="24"/>
          <w:szCs w:val="24"/>
          <w:u w:val="single"/>
        </w:rPr>
        <w:t xml:space="preserve"> priede „Viešojo pirkimo sutarties projektas“</w:t>
      </w:r>
      <w:r w:rsidR="00334933" w:rsidRPr="00435346">
        <w:rPr>
          <w:rFonts w:ascii="Times New Roman" w:hAnsi="Times New Roman" w:cs="Times New Roman"/>
          <w:color w:val="0070C0"/>
          <w:kern w:val="0"/>
          <w:sz w:val="24"/>
          <w:szCs w:val="24"/>
        </w:rPr>
        <w:t>.</w:t>
      </w:r>
    </w:p>
    <w:p w14:paraId="7E1745CD" w14:textId="77777777" w:rsidR="00CE4C03" w:rsidRDefault="00C82428" w:rsidP="00CE4C03">
      <w:pPr>
        <w:tabs>
          <w:tab w:val="left" w:pos="567"/>
          <w:tab w:val="left" w:pos="1134"/>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5273">
        <w:rPr>
          <w:rFonts w:ascii="Times New Roman" w:hAnsi="Times New Roman" w:cs="Times New Roman"/>
          <w:color w:val="000000"/>
          <w:kern w:val="0"/>
          <w:sz w:val="24"/>
          <w:szCs w:val="24"/>
        </w:rPr>
        <w:t>1.9</w:t>
      </w:r>
      <w:r>
        <w:rPr>
          <w:rFonts w:ascii="Times New Roman" w:hAnsi="Times New Roman" w:cs="Times New Roman"/>
          <w:color w:val="000000"/>
          <w:kern w:val="0"/>
          <w:sz w:val="24"/>
          <w:szCs w:val="24"/>
        </w:rPr>
        <w:t xml:space="preserve">. </w:t>
      </w:r>
      <w:r w:rsidRPr="00034B35">
        <w:rPr>
          <w:rFonts w:ascii="Times New Roman" w:hAnsi="Times New Roman" w:cs="Times New Roman"/>
          <w:color w:val="000000"/>
          <w:kern w:val="0"/>
          <w:sz w:val="24"/>
          <w:szCs w:val="24"/>
        </w:rPr>
        <w:t>Pirkimas vykdomas įgyvendinant projektą</w:t>
      </w:r>
      <w:r w:rsidR="006007EC">
        <w:rPr>
          <w:rFonts w:ascii="Times New Roman" w:hAnsi="Times New Roman" w:cs="Times New Roman"/>
          <w:color w:val="000000"/>
          <w:kern w:val="0"/>
          <w:sz w:val="24"/>
          <w:szCs w:val="24"/>
        </w:rPr>
        <w:t>,</w:t>
      </w:r>
      <w:r w:rsidR="00894A00">
        <w:rPr>
          <w:rFonts w:ascii="Times New Roman" w:hAnsi="Times New Roman" w:cs="Times New Roman"/>
          <w:color w:val="000000"/>
          <w:kern w:val="0"/>
          <w:sz w:val="24"/>
          <w:szCs w:val="24"/>
        </w:rPr>
        <w:t xml:space="preserve"> </w:t>
      </w:r>
      <w:r w:rsidR="00894A00" w:rsidRPr="00894A00">
        <w:rPr>
          <w:rFonts w:ascii="Times New Roman" w:hAnsi="Times New Roman" w:cs="Times New Roman"/>
          <w:color w:val="000000"/>
          <w:kern w:val="0"/>
          <w:sz w:val="24"/>
          <w:szCs w:val="24"/>
        </w:rPr>
        <w:t>„Edukacinių erdvių įrengimas Šiaulių miesto ugdymo įstaigose, vykdant visos dienos mokyklos veiklas“</w:t>
      </w:r>
      <w:r w:rsidR="00894A00">
        <w:rPr>
          <w:rFonts w:ascii="Times New Roman" w:hAnsi="Times New Roman" w:cs="Times New Roman"/>
          <w:bCs/>
          <w:color w:val="000000"/>
          <w:kern w:val="0"/>
          <w:sz w:val="24"/>
          <w:szCs w:val="24"/>
        </w:rPr>
        <w:t xml:space="preserve">, </w:t>
      </w:r>
      <w:r w:rsidR="00894A00" w:rsidRPr="00894A00">
        <w:rPr>
          <w:rFonts w:ascii="Times New Roman" w:hAnsi="Times New Roman" w:cs="Times New Roman"/>
          <w:color w:val="000000"/>
          <w:kern w:val="0"/>
          <w:sz w:val="24"/>
          <w:szCs w:val="24"/>
        </w:rPr>
        <w:t>Europos Sąjungos lėšomis bendrai finansuojamo projekto kodas</w:t>
      </w:r>
      <w:r w:rsidR="00894A00">
        <w:rPr>
          <w:rFonts w:ascii="Times New Roman" w:hAnsi="Times New Roman" w:cs="Times New Roman"/>
          <w:color w:val="000000"/>
          <w:kern w:val="0"/>
          <w:sz w:val="24"/>
          <w:szCs w:val="24"/>
        </w:rPr>
        <w:t xml:space="preserve"> – </w:t>
      </w:r>
      <w:r w:rsidR="00894A00" w:rsidRPr="00894A00">
        <w:rPr>
          <w:rFonts w:ascii="Times New Roman" w:hAnsi="Times New Roman" w:cs="Times New Roman"/>
          <w:color w:val="000000"/>
          <w:kern w:val="0"/>
          <w:sz w:val="24"/>
          <w:szCs w:val="24"/>
        </w:rPr>
        <w:t>26</w:t>
      </w:r>
      <w:r w:rsidR="00894A00">
        <w:rPr>
          <w:rFonts w:ascii="Times New Roman" w:hAnsi="Times New Roman" w:cs="Times New Roman"/>
          <w:color w:val="000000"/>
          <w:kern w:val="0"/>
          <w:sz w:val="24"/>
          <w:szCs w:val="24"/>
        </w:rPr>
        <w:t>-</w:t>
      </w:r>
      <w:r w:rsidR="00894A00" w:rsidRPr="00894A00">
        <w:rPr>
          <w:rFonts w:ascii="Times New Roman" w:hAnsi="Times New Roman" w:cs="Times New Roman"/>
          <w:color w:val="000000"/>
          <w:kern w:val="0"/>
          <w:sz w:val="24"/>
          <w:szCs w:val="24"/>
        </w:rPr>
        <w:t>004</w:t>
      </w:r>
      <w:r w:rsidR="00894A00">
        <w:rPr>
          <w:rFonts w:ascii="Times New Roman" w:hAnsi="Times New Roman" w:cs="Times New Roman"/>
          <w:color w:val="000000"/>
          <w:kern w:val="0"/>
          <w:sz w:val="24"/>
          <w:szCs w:val="24"/>
        </w:rPr>
        <w:t>-</w:t>
      </w:r>
      <w:r w:rsidR="00894A00" w:rsidRPr="00894A00">
        <w:rPr>
          <w:rFonts w:ascii="Times New Roman" w:hAnsi="Times New Roman" w:cs="Times New Roman"/>
          <w:color w:val="000000"/>
          <w:kern w:val="0"/>
          <w:sz w:val="24"/>
          <w:szCs w:val="24"/>
        </w:rPr>
        <w:t>P</w:t>
      </w:r>
      <w:r w:rsidR="00894A00">
        <w:rPr>
          <w:rFonts w:ascii="Times New Roman" w:hAnsi="Times New Roman" w:cs="Times New Roman"/>
          <w:color w:val="000000"/>
          <w:kern w:val="0"/>
          <w:sz w:val="24"/>
          <w:szCs w:val="24"/>
        </w:rPr>
        <w:t>-</w:t>
      </w:r>
      <w:r w:rsidR="00894A00" w:rsidRPr="00894A00">
        <w:rPr>
          <w:rFonts w:ascii="Times New Roman" w:hAnsi="Times New Roman" w:cs="Times New Roman"/>
          <w:color w:val="000000"/>
          <w:kern w:val="0"/>
          <w:sz w:val="24"/>
          <w:szCs w:val="24"/>
        </w:rPr>
        <w:t>0001</w:t>
      </w:r>
      <w:r w:rsidR="00894A00">
        <w:rPr>
          <w:rFonts w:ascii="Times New Roman" w:hAnsi="Times New Roman" w:cs="Times New Roman"/>
          <w:color w:val="000000"/>
          <w:kern w:val="0"/>
          <w:sz w:val="24"/>
          <w:szCs w:val="24"/>
        </w:rPr>
        <w:t>.</w:t>
      </w:r>
    </w:p>
    <w:p w14:paraId="145C06CC" w14:textId="2F65DEEA" w:rsidR="00CE4C03" w:rsidRPr="00262E3F" w:rsidRDefault="00CE4C03" w:rsidP="00B230F0">
      <w:pPr>
        <w:tabs>
          <w:tab w:val="left" w:pos="567"/>
          <w:tab w:val="left" w:pos="1134"/>
          <w:tab w:val="left" w:pos="1560"/>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1.10. </w:t>
      </w:r>
      <w:r w:rsidRPr="00CE4C03">
        <w:rPr>
          <w:rFonts w:ascii="Times New Roman" w:hAnsi="Times New Roman" w:cs="Times New Roman"/>
          <w:color w:val="000000"/>
          <w:kern w:val="0"/>
          <w:sz w:val="24"/>
          <w:szCs w:val="24"/>
        </w:rPr>
        <w:t>CVP IS buvo atlikta rinkos konsultacija. Informacija apie rinkos konsultaciją pasiekiama adresu</w:t>
      </w:r>
      <w:r w:rsidRPr="00760D68">
        <w:rPr>
          <w:rFonts w:ascii="Times New Roman" w:hAnsi="Times New Roman" w:cs="Times New Roman"/>
          <w:color w:val="0070C0"/>
          <w:kern w:val="0"/>
          <w:sz w:val="24"/>
          <w:szCs w:val="24"/>
        </w:rPr>
        <w:t>:</w:t>
      </w:r>
      <w:r w:rsidR="00760D68" w:rsidRPr="00760D68">
        <w:rPr>
          <w:color w:val="0070C0"/>
          <w:sz w:val="24"/>
          <w:szCs w:val="24"/>
        </w:rPr>
        <w:t xml:space="preserve"> </w:t>
      </w:r>
      <w:hyperlink r:id="rId9" w:history="1">
        <w:r w:rsidR="00760D68" w:rsidRPr="00760D68">
          <w:rPr>
            <w:rStyle w:val="Hipersaitas"/>
            <w:rFonts w:ascii="Times New Roman" w:hAnsi="Times New Roman" w:cs="Times New Roman"/>
            <w:color w:val="0070C0"/>
            <w:kern w:val="0"/>
            <w:sz w:val="24"/>
            <w:szCs w:val="24"/>
          </w:rPr>
          <w:t>https://viesiejipirkimai.lt/epps/pmc/viewPmc.do?resourceId=4614218</w:t>
        </w:r>
      </w:hyperlink>
      <w:r w:rsidRPr="00CE4C03">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CE4C03">
        <w:rPr>
          <w:rFonts w:ascii="Times New Roman" w:hAnsi="Times New Roman" w:cs="Times New Roman"/>
          <w:color w:val="000000"/>
          <w:kern w:val="0"/>
          <w:sz w:val="24"/>
          <w:szCs w:val="24"/>
        </w:rPr>
        <w:t xml:space="preserve"> </w:t>
      </w:r>
    </w:p>
    <w:p w14:paraId="7B56CC8A" w14:textId="0BA4C791" w:rsidR="00C3484F" w:rsidRPr="00722029" w:rsidRDefault="00262E3F"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82428">
        <w:rPr>
          <w:rFonts w:ascii="Times New Roman" w:hAnsi="Times New Roman" w:cs="Times New Roman"/>
          <w:color w:val="000000"/>
          <w:kern w:val="0"/>
          <w:sz w:val="24"/>
          <w:szCs w:val="24"/>
        </w:rPr>
        <w:t>1</w:t>
      </w:r>
      <w:r w:rsidR="00B230F0">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Tiesioginį ryšį su tiekėjais įgaliotas palaikyti perkančiosios organizacijos atstovas</w:t>
      </w:r>
      <w:r w:rsidR="006C5E10">
        <w:rPr>
          <w:rFonts w:ascii="Times New Roman" w:hAnsi="Times New Roman" w:cs="Times New Roman"/>
          <w:color w:val="000000"/>
          <w:kern w:val="0"/>
          <w:sz w:val="24"/>
          <w:szCs w:val="24"/>
        </w:rPr>
        <w:t xml:space="preserve"> </w:t>
      </w:r>
      <w:r w:rsidR="006C5E10" w:rsidRPr="00F33F86">
        <w:rPr>
          <w:rFonts w:ascii="Times New Roman" w:hAnsi="Times New Roman" w:cs="Times New Roman"/>
          <w:color w:val="000000"/>
          <w:sz w:val="24"/>
          <w:szCs w:val="24"/>
        </w:rPr>
        <w:t>Aidas</w:t>
      </w:r>
      <w:r w:rsidR="006C5E10">
        <w:rPr>
          <w:rFonts w:ascii="Times New Roman" w:hAnsi="Times New Roman" w:cs="Times New Roman"/>
          <w:color w:val="000000"/>
          <w:sz w:val="24"/>
          <w:szCs w:val="24"/>
        </w:rPr>
        <w:t xml:space="preserve"> </w:t>
      </w:r>
      <w:r w:rsidR="006C5E10" w:rsidRPr="00F33F86">
        <w:rPr>
          <w:rFonts w:ascii="Times New Roman" w:hAnsi="Times New Roman" w:cs="Times New Roman"/>
          <w:color w:val="000000"/>
          <w:sz w:val="24"/>
          <w:szCs w:val="24"/>
        </w:rPr>
        <w:t>Povilaitis, tel. +370 651 0357</w:t>
      </w:r>
      <w:r w:rsidR="00292E73">
        <w:rPr>
          <w:rFonts w:ascii="Times New Roman" w:hAnsi="Times New Roman" w:cs="Times New Roman"/>
          <w:color w:val="000000"/>
          <w:sz w:val="24"/>
          <w:szCs w:val="24"/>
        </w:rPr>
        <w:t>3</w:t>
      </w:r>
      <w:r w:rsidR="006C5E10" w:rsidRPr="00F33F86">
        <w:rPr>
          <w:rFonts w:ascii="Times New Roman" w:hAnsi="Times New Roman" w:cs="Times New Roman"/>
          <w:color w:val="000000"/>
          <w:sz w:val="24"/>
          <w:szCs w:val="24"/>
        </w:rPr>
        <w:t xml:space="preserve">, el. p. </w:t>
      </w:r>
      <w:hyperlink r:id="rId10" w:history="1">
        <w:r w:rsidR="007B44B2" w:rsidRPr="00435346">
          <w:rPr>
            <w:rStyle w:val="Hipersaitas"/>
            <w:rFonts w:ascii="Times New Roman" w:hAnsi="Times New Roman" w:cs="Times New Roman"/>
            <w:color w:val="0070C0"/>
            <w:sz w:val="24"/>
            <w:szCs w:val="24"/>
          </w:rPr>
          <w:t>aidas.povilaitis@sac.lt</w:t>
        </w:r>
      </w:hyperlink>
      <w:r w:rsidR="006C5E10" w:rsidRPr="00435346">
        <w:rPr>
          <w:rFonts w:ascii="Times New Roman" w:hAnsi="Times New Roman" w:cs="Times New Roman"/>
          <w:color w:val="0070C0"/>
          <w:sz w:val="24"/>
          <w:szCs w:val="24"/>
        </w:rPr>
        <w:t xml:space="preserve">, </w:t>
      </w:r>
      <w:r w:rsidR="006C5E10" w:rsidRPr="00F33F86">
        <w:rPr>
          <w:rFonts w:ascii="Times New Roman" w:hAnsi="Times New Roman" w:cs="Times New Roman"/>
          <w:color w:val="000000"/>
          <w:sz w:val="24"/>
          <w:szCs w:val="24"/>
        </w:rPr>
        <w:t>veiklos adresas Vilniaus g. 88, Šiauliai.</w:t>
      </w:r>
      <w:r w:rsidR="006C5E10" w:rsidRPr="00F33F86">
        <w:rPr>
          <w:rFonts w:ascii="Times New Roman" w:hAnsi="Times New Roman" w:cs="Times New Roman"/>
          <w:color w:val="000000"/>
          <w:kern w:val="0"/>
          <w:sz w:val="24"/>
          <w:szCs w:val="24"/>
        </w:rPr>
        <w:tab/>
      </w:r>
    </w:p>
    <w:p w14:paraId="57CFF1D1" w14:textId="36CF77DE" w:rsidR="00262E3F" w:rsidRDefault="0044220F" w:rsidP="0072202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w:t>
      </w:r>
      <w:r w:rsidR="002325A7" w:rsidRPr="002325A7">
        <w:rPr>
          <w:rFonts w:ascii="Times New Roman" w:hAnsi="Times New Roman" w:cs="Times New Roman"/>
          <w:b/>
          <w:bCs/>
          <w:color w:val="000000"/>
          <w:sz w:val="24"/>
          <w:szCs w:val="24"/>
        </w:rPr>
        <w:t xml:space="preserve">. </w:t>
      </w:r>
      <w:r w:rsidR="00262E3F" w:rsidRPr="002325A7">
        <w:rPr>
          <w:rFonts w:ascii="Times New Roman" w:hAnsi="Times New Roman" w:cs="Times New Roman"/>
          <w:b/>
          <w:bCs/>
          <w:color w:val="000000"/>
          <w:sz w:val="24"/>
          <w:szCs w:val="24"/>
        </w:rPr>
        <w:t>PIRKIMO OBJEKTAS</w:t>
      </w:r>
    </w:p>
    <w:p w14:paraId="50D4796B"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sz w:val="24"/>
          <w:szCs w:val="24"/>
        </w:rPr>
      </w:pPr>
    </w:p>
    <w:p w14:paraId="5193BBCA" w14:textId="625F776A" w:rsidR="00A80727" w:rsidRPr="004B3654" w:rsidRDefault="00B03D13" w:rsidP="004B3654">
      <w:pPr>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E3057F">
        <w:rPr>
          <w:rFonts w:ascii="Times New Roman" w:hAnsi="Times New Roman" w:cs="Times New Roman"/>
          <w:color w:val="000000"/>
          <w:kern w:val="0"/>
          <w:sz w:val="24"/>
          <w:szCs w:val="24"/>
        </w:rPr>
        <w:t>2.</w:t>
      </w:r>
      <w:r w:rsidRPr="00E3057F">
        <w:rPr>
          <w:rFonts w:ascii="Times New Roman" w:hAnsi="Times New Roman" w:cs="Times New Roman"/>
          <w:color w:val="000000"/>
          <w:sz w:val="24"/>
          <w:szCs w:val="24"/>
        </w:rPr>
        <w:t xml:space="preserve">1. </w:t>
      </w:r>
      <w:r w:rsidR="00773905" w:rsidRPr="00E3057F">
        <w:rPr>
          <w:rFonts w:ascii="Times New Roman" w:hAnsi="Times New Roman" w:cs="Times New Roman"/>
          <w:color w:val="000000"/>
          <w:sz w:val="24"/>
          <w:szCs w:val="24"/>
        </w:rPr>
        <w:t xml:space="preserve">Šio pirkimo objektas </w:t>
      </w:r>
      <w:r w:rsidR="00083530">
        <w:rPr>
          <w:rFonts w:ascii="Times New Roman" w:hAnsi="Times New Roman" w:cs="Times New Roman"/>
          <w:color w:val="000000"/>
          <w:sz w:val="24"/>
          <w:szCs w:val="24"/>
        </w:rPr>
        <w:t xml:space="preserve">– </w:t>
      </w:r>
      <w:r w:rsidR="00717429" w:rsidRPr="00717429">
        <w:rPr>
          <w:rFonts w:ascii="Times New Roman" w:hAnsi="Times New Roman" w:cs="Times New Roman"/>
          <w:b/>
          <w:bCs/>
          <w:color w:val="000000"/>
          <w:sz w:val="24"/>
          <w:szCs w:val="24"/>
        </w:rPr>
        <w:t>Sensorinė įranga ir priemonės sensoriniam kambariui</w:t>
      </w:r>
      <w:r w:rsidR="00717429">
        <w:rPr>
          <w:rFonts w:ascii="Times New Roman" w:hAnsi="Times New Roman" w:cs="Times New Roman"/>
          <w:b/>
          <w:bCs/>
          <w:color w:val="000000"/>
          <w:sz w:val="24"/>
          <w:szCs w:val="24"/>
        </w:rPr>
        <w:t>.</w:t>
      </w:r>
    </w:p>
    <w:p w14:paraId="51E824EC" w14:textId="203FC70B" w:rsidR="00262E3F" w:rsidRPr="00B03D13" w:rsidRDefault="00262E3F" w:rsidP="00190E43">
      <w:pPr>
        <w:autoSpaceDE w:val="0"/>
        <w:autoSpaceDN w:val="0"/>
        <w:adjustRightInd w:val="0"/>
        <w:spacing w:after="0" w:line="240" w:lineRule="auto"/>
        <w:ind w:firstLine="709"/>
        <w:jc w:val="both"/>
      </w:pPr>
      <w:r w:rsidRPr="00262E3F">
        <w:rPr>
          <w:rFonts w:ascii="Times New Roman" w:hAnsi="Times New Roman" w:cs="Times New Roman"/>
          <w:color w:val="000000"/>
          <w:kern w:val="0"/>
          <w:sz w:val="24"/>
          <w:szCs w:val="24"/>
        </w:rPr>
        <w:t>2.2. Pirkimas nėra skaidomas į pirkimo dalis.</w:t>
      </w:r>
      <w:r w:rsidRPr="00262E3F">
        <w:rPr>
          <w:rFonts w:ascii="Times New Roman" w:hAnsi="Times New Roman" w:cs="Times New Roman"/>
          <w:color w:val="000000"/>
          <w:kern w:val="0"/>
          <w:sz w:val="24"/>
          <w:szCs w:val="24"/>
        </w:rPr>
        <w:tab/>
      </w:r>
    </w:p>
    <w:p w14:paraId="51DD505E" w14:textId="1BCEA15E" w:rsidR="00262E3F" w:rsidRPr="00262E3F" w:rsidRDefault="00262E3F" w:rsidP="00190E4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2.3. Pasiūlymas turi būti pateiktas visai pirkimo sąlygų technin</w:t>
      </w:r>
      <w:r w:rsidR="00E3057F">
        <w:rPr>
          <w:rFonts w:ascii="Times New Roman" w:hAnsi="Times New Roman" w:cs="Times New Roman"/>
          <w:color w:val="000000"/>
          <w:kern w:val="0"/>
          <w:sz w:val="24"/>
          <w:szCs w:val="24"/>
        </w:rPr>
        <w:t xml:space="preserve">ėje </w:t>
      </w:r>
      <w:r w:rsidR="00A13513">
        <w:rPr>
          <w:rFonts w:ascii="Times New Roman" w:hAnsi="Times New Roman" w:cs="Times New Roman"/>
          <w:color w:val="000000"/>
          <w:kern w:val="0"/>
          <w:sz w:val="24"/>
          <w:szCs w:val="24"/>
        </w:rPr>
        <w:t xml:space="preserve">specifikacijoje </w:t>
      </w:r>
      <w:r w:rsidRPr="00262E3F">
        <w:rPr>
          <w:rFonts w:ascii="Times New Roman" w:hAnsi="Times New Roman" w:cs="Times New Roman"/>
          <w:color w:val="000000"/>
          <w:kern w:val="0"/>
          <w:sz w:val="24"/>
          <w:szCs w:val="24"/>
        </w:rPr>
        <w:t>nurodytai apimčiai, neskaidant jos smulkiau.</w:t>
      </w:r>
      <w:r w:rsidRPr="00262E3F">
        <w:rPr>
          <w:rFonts w:ascii="Times New Roman" w:hAnsi="Times New Roman" w:cs="Times New Roman"/>
          <w:color w:val="000000"/>
          <w:kern w:val="0"/>
          <w:sz w:val="24"/>
          <w:szCs w:val="24"/>
        </w:rPr>
        <w:tab/>
      </w:r>
    </w:p>
    <w:p w14:paraId="1E4979BC" w14:textId="2398E49D" w:rsidR="008C10EE" w:rsidRDefault="00262E3F" w:rsidP="00A937F2">
      <w:pPr>
        <w:autoSpaceDE w:val="0"/>
        <w:autoSpaceDN w:val="0"/>
        <w:adjustRightInd w:val="0"/>
        <w:spacing w:after="0" w:line="240" w:lineRule="auto"/>
        <w:ind w:firstLine="709"/>
        <w:jc w:val="both"/>
        <w:rPr>
          <w:rFonts w:ascii="Times New Roman" w:hAnsi="Times New Roman" w:cs="Times New Roman"/>
          <w:color w:val="0070C0"/>
          <w:kern w:val="0"/>
          <w:sz w:val="24"/>
          <w:szCs w:val="24"/>
        </w:rPr>
      </w:pPr>
      <w:r w:rsidRPr="00262E3F">
        <w:rPr>
          <w:rFonts w:ascii="Times New Roman" w:hAnsi="Times New Roman" w:cs="Times New Roman"/>
          <w:color w:val="000000"/>
          <w:kern w:val="0"/>
          <w:sz w:val="24"/>
          <w:szCs w:val="24"/>
        </w:rPr>
        <w:t xml:space="preserve">2.4. Reikalavimai pirkimo objektui nurodyti pirkimo sąlygų </w:t>
      </w:r>
      <w:r w:rsidR="002F03FD" w:rsidRPr="008B35D1">
        <w:rPr>
          <w:rFonts w:ascii="Times New Roman" w:hAnsi="Times New Roman" w:cs="Times New Roman"/>
          <w:color w:val="0070C0"/>
          <w:kern w:val="0"/>
          <w:sz w:val="24"/>
          <w:szCs w:val="24"/>
          <w:u w:val="single"/>
        </w:rPr>
        <w:t>1</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A937F2" w:rsidRPr="008B35D1">
        <w:rPr>
          <w:rFonts w:ascii="Times New Roman" w:hAnsi="Times New Roman" w:cs="Times New Roman"/>
          <w:color w:val="0070C0"/>
          <w:kern w:val="0"/>
          <w:sz w:val="24"/>
          <w:szCs w:val="24"/>
          <w:u w:val="single"/>
        </w:rPr>
        <w:t>Techni</w:t>
      </w:r>
      <w:r w:rsidR="00EC062A" w:rsidRPr="008B35D1">
        <w:rPr>
          <w:rFonts w:ascii="Times New Roman" w:hAnsi="Times New Roman" w:cs="Times New Roman"/>
          <w:color w:val="0070C0"/>
          <w:kern w:val="0"/>
          <w:sz w:val="24"/>
          <w:szCs w:val="24"/>
          <w:u w:val="single"/>
        </w:rPr>
        <w:t xml:space="preserve">nė </w:t>
      </w:r>
      <w:r w:rsidR="00636B35">
        <w:rPr>
          <w:rFonts w:ascii="Times New Roman" w:hAnsi="Times New Roman" w:cs="Times New Roman"/>
          <w:color w:val="0070C0"/>
          <w:kern w:val="0"/>
          <w:sz w:val="24"/>
          <w:szCs w:val="24"/>
          <w:u w:val="single"/>
        </w:rPr>
        <w:t>specifikacija</w:t>
      </w:r>
      <w:r w:rsidRPr="008B35D1">
        <w:rPr>
          <w:rFonts w:ascii="Times New Roman" w:hAnsi="Times New Roman" w:cs="Times New Roman"/>
          <w:color w:val="0070C0"/>
          <w:kern w:val="0"/>
          <w:sz w:val="24"/>
          <w:szCs w:val="24"/>
          <w:u w:val="single"/>
        </w:rPr>
        <w:t>“</w:t>
      </w:r>
      <w:r w:rsidRPr="008B35D1">
        <w:rPr>
          <w:rFonts w:ascii="Times New Roman" w:hAnsi="Times New Roman" w:cs="Times New Roman"/>
          <w:color w:val="0070C0"/>
          <w:kern w:val="0"/>
          <w:sz w:val="24"/>
          <w:szCs w:val="24"/>
        </w:rPr>
        <w:t xml:space="preserve"> </w:t>
      </w:r>
      <w:r w:rsidRPr="00262E3F">
        <w:rPr>
          <w:rFonts w:ascii="Times New Roman" w:hAnsi="Times New Roman" w:cs="Times New Roman"/>
          <w:color w:val="000000"/>
          <w:kern w:val="0"/>
          <w:sz w:val="24"/>
          <w:szCs w:val="24"/>
        </w:rPr>
        <w:t xml:space="preserve">ir </w:t>
      </w:r>
      <w:r w:rsidR="00EC062A" w:rsidRPr="008B35D1">
        <w:rPr>
          <w:rFonts w:ascii="Times New Roman" w:hAnsi="Times New Roman" w:cs="Times New Roman"/>
          <w:color w:val="0070C0"/>
          <w:kern w:val="0"/>
          <w:sz w:val="24"/>
          <w:szCs w:val="24"/>
          <w:u w:val="single"/>
        </w:rPr>
        <w:t>3</w:t>
      </w:r>
      <w:r w:rsidR="00A937F2" w:rsidRPr="008B35D1">
        <w:rPr>
          <w:rFonts w:ascii="Times New Roman" w:hAnsi="Times New Roman" w:cs="Times New Roman"/>
          <w:color w:val="0070C0"/>
          <w:kern w:val="0"/>
          <w:sz w:val="24"/>
          <w:szCs w:val="24"/>
          <w:u w:val="single"/>
        </w:rPr>
        <w:t xml:space="preserve"> </w:t>
      </w:r>
      <w:r w:rsidRPr="008B35D1">
        <w:rPr>
          <w:rFonts w:ascii="Times New Roman" w:hAnsi="Times New Roman" w:cs="Times New Roman"/>
          <w:color w:val="0070C0"/>
          <w:kern w:val="0"/>
          <w:sz w:val="24"/>
          <w:szCs w:val="24"/>
          <w:u w:val="single"/>
        </w:rPr>
        <w:t>priede „</w:t>
      </w:r>
      <w:r w:rsidR="00B27019">
        <w:rPr>
          <w:rFonts w:ascii="Times New Roman" w:hAnsi="Times New Roman" w:cs="Times New Roman"/>
          <w:color w:val="0070C0"/>
          <w:kern w:val="0"/>
          <w:sz w:val="24"/>
          <w:szCs w:val="24"/>
          <w:u w:val="single"/>
        </w:rPr>
        <w:t>Viešojo p</w:t>
      </w:r>
      <w:r w:rsidRPr="008B35D1">
        <w:rPr>
          <w:rFonts w:ascii="Times New Roman" w:hAnsi="Times New Roman" w:cs="Times New Roman"/>
          <w:color w:val="0070C0"/>
          <w:kern w:val="0"/>
          <w:sz w:val="24"/>
          <w:szCs w:val="24"/>
          <w:u w:val="single"/>
        </w:rPr>
        <w:t>irkimo sutarties projektas“</w:t>
      </w:r>
      <w:r w:rsidRPr="006F22A2">
        <w:rPr>
          <w:rFonts w:ascii="Times New Roman" w:hAnsi="Times New Roman" w:cs="Times New Roman"/>
          <w:kern w:val="0"/>
          <w:sz w:val="24"/>
          <w:szCs w:val="24"/>
        </w:rPr>
        <w:t>.</w:t>
      </w:r>
      <w:r w:rsidRPr="008B35D1">
        <w:rPr>
          <w:rFonts w:ascii="Times New Roman" w:hAnsi="Times New Roman" w:cs="Times New Roman"/>
          <w:color w:val="0070C0"/>
          <w:kern w:val="0"/>
          <w:sz w:val="24"/>
          <w:szCs w:val="24"/>
        </w:rPr>
        <w:t xml:space="preserve"> </w:t>
      </w:r>
    </w:p>
    <w:p w14:paraId="4076E758" w14:textId="4709D32B" w:rsidR="008C10EE" w:rsidRDefault="008C10EE" w:rsidP="008C10EE">
      <w:pPr>
        <w:pStyle w:val="Sraopastraipa"/>
        <w:spacing w:line="240" w:lineRule="auto"/>
        <w:ind w:left="0" w:firstLine="709"/>
        <w:jc w:val="both"/>
        <w:rPr>
          <w:rFonts w:cstheme="minorHAnsi"/>
        </w:rPr>
      </w:pPr>
      <w:r>
        <w:rPr>
          <w:rFonts w:cstheme="minorHAnsi"/>
        </w:rPr>
        <w:lastRenderedPageBreak/>
        <w:t xml:space="preserve">2.5. Jeigu apibūdinant pirkimo objektą techninėje </w:t>
      </w:r>
      <w:r w:rsidR="0068353A">
        <w:rPr>
          <w:rFonts w:cstheme="minorHAnsi"/>
        </w:rPr>
        <w:t xml:space="preserve">specifikacijoje </w:t>
      </w:r>
      <w:r>
        <w:rPr>
          <w:rFonts w:cstheme="minorHAnsi"/>
        </w:rPr>
        <w:t xml:space="preserve">ar kituose pirkimo dokumentuose nurodytas konkretus modelis ar tiekimo šaltinis, konkretus procesas, būdingas konkretaus tiekėjo tiekiamoms prekėms ar teikiamoms paslaugoms, ar prekių ženklas, patentas, tipai, konkreti kilmė ar gamyba, </w:t>
      </w:r>
      <w:r w:rsidR="00974D6B">
        <w:rPr>
          <w:rFonts w:cstheme="minorHAnsi"/>
        </w:rPr>
        <w:t xml:space="preserve">protokolai, sertifikatai, </w:t>
      </w:r>
      <w:r>
        <w:rPr>
          <w:rFonts w:cstheme="minorHAnsi"/>
        </w:rPr>
        <w:t xml:space="preserve">turi būti laikoma, kad kiekviena tokia nuoroda yra pateikta su žodžiais „arba lygiavertis“. </w:t>
      </w:r>
    </w:p>
    <w:p w14:paraId="2C95EBBE" w14:textId="1F03CEF5" w:rsidR="008C10EE" w:rsidRDefault="008C10EE" w:rsidP="003449C8">
      <w:pPr>
        <w:pStyle w:val="Sraopastraipa"/>
        <w:tabs>
          <w:tab w:val="left" w:pos="1418"/>
        </w:tabs>
        <w:spacing w:after="0" w:line="240" w:lineRule="auto"/>
        <w:ind w:left="0" w:firstLine="709"/>
        <w:jc w:val="both"/>
        <w:rPr>
          <w:rFonts w:cstheme="minorHAnsi"/>
        </w:rPr>
      </w:pPr>
      <w:r>
        <w:rPr>
          <w:rFonts w:cstheme="minorHAnsi"/>
        </w:rPr>
        <w:t>2.6.</w:t>
      </w:r>
      <w:r w:rsidR="003449C8">
        <w:rPr>
          <w:rFonts w:cstheme="minorHAnsi"/>
        </w:rPr>
        <w:t xml:space="preserve"> </w:t>
      </w:r>
      <w:r>
        <w:rPr>
          <w:rFonts w:cstheme="minorHAnsi"/>
        </w:rPr>
        <w:t xml:space="preserve">Jeigu apibūdinant pirkimo objektą techninėje </w:t>
      </w:r>
      <w:r w:rsidR="0068353A">
        <w:rPr>
          <w:rFonts w:cstheme="minorHAnsi"/>
        </w:rPr>
        <w:t xml:space="preserve">specifikacijoje </w:t>
      </w:r>
      <w:r>
        <w:rPr>
          <w:rFonts w:cstheme="minorHAnsi"/>
        </w:rPr>
        <w:t xml:space="preserve">ar kituose pirkimo dokumentuose nurodytas standartas, </w:t>
      </w:r>
      <w:r>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cstheme="minorHAnsi"/>
        </w:rPr>
        <w:t xml:space="preserve">turi būti laikoma, kad kiekviena tokia nuoroda yra pateikta su žodžiais „arba lygiavertis“. </w:t>
      </w:r>
    </w:p>
    <w:p w14:paraId="112189A7" w14:textId="5C8B6DAA" w:rsidR="00AB0E0E" w:rsidRDefault="00262E3F" w:rsidP="008C10E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62E3F">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Tiekėjo įsipareigojimų įvykdymo vieta</w:t>
      </w:r>
      <w:r w:rsidR="00EC062A">
        <w:rPr>
          <w:rFonts w:ascii="Times New Roman" w:hAnsi="Times New Roman" w:cs="Times New Roman"/>
          <w:color w:val="000000"/>
          <w:kern w:val="0"/>
          <w:sz w:val="24"/>
          <w:szCs w:val="24"/>
        </w:rPr>
        <w:t xml:space="preserve"> </w:t>
      </w:r>
      <w:r w:rsidR="00EC062A" w:rsidRPr="00AE132B">
        <w:rPr>
          <w:rFonts w:ascii="Times New Roman" w:hAnsi="Times New Roman" w:cs="Times New Roman"/>
          <w:color w:val="000000"/>
          <w:kern w:val="0"/>
          <w:sz w:val="24"/>
          <w:szCs w:val="24"/>
        </w:rPr>
        <w:t>–</w:t>
      </w:r>
      <w:r w:rsidRPr="00AE132B">
        <w:rPr>
          <w:rFonts w:ascii="Times New Roman" w:hAnsi="Times New Roman" w:cs="Times New Roman"/>
          <w:color w:val="000000"/>
          <w:kern w:val="0"/>
          <w:sz w:val="24"/>
          <w:szCs w:val="24"/>
        </w:rPr>
        <w:t xml:space="preserve"> </w:t>
      </w:r>
      <w:r w:rsidR="007D2AC3">
        <w:rPr>
          <w:rFonts w:ascii="Times New Roman" w:hAnsi="Times New Roman" w:cs="Times New Roman"/>
          <w:b/>
          <w:bCs/>
          <w:color w:val="000000"/>
          <w:sz w:val="24"/>
          <w:szCs w:val="24"/>
        </w:rPr>
        <w:t>Tiesos</w:t>
      </w:r>
      <w:r w:rsidR="00CD28C6">
        <w:rPr>
          <w:rFonts w:ascii="Times New Roman" w:hAnsi="Times New Roman" w:cs="Times New Roman"/>
          <w:b/>
          <w:bCs/>
          <w:color w:val="000000"/>
          <w:sz w:val="24"/>
          <w:szCs w:val="24"/>
        </w:rPr>
        <w:t xml:space="preserve"> </w:t>
      </w:r>
      <w:r w:rsidR="00CD28C6" w:rsidRPr="00FC71D8">
        <w:rPr>
          <w:rFonts w:ascii="Times New Roman" w:hAnsi="Times New Roman" w:cs="Times New Roman"/>
          <w:b/>
          <w:bCs/>
          <w:color w:val="000000"/>
          <w:sz w:val="24"/>
          <w:szCs w:val="24"/>
        </w:rPr>
        <w:t xml:space="preserve">g. </w:t>
      </w:r>
      <w:r w:rsidR="007D2AC3">
        <w:rPr>
          <w:rFonts w:ascii="Times New Roman" w:hAnsi="Times New Roman" w:cs="Times New Roman"/>
          <w:b/>
          <w:bCs/>
          <w:color w:val="000000"/>
          <w:sz w:val="24"/>
          <w:szCs w:val="24"/>
        </w:rPr>
        <w:t>1</w:t>
      </w:r>
      <w:r w:rsidR="00CD28C6" w:rsidRPr="00FC71D8">
        <w:rPr>
          <w:rFonts w:ascii="Times New Roman" w:eastAsia="Calibri" w:hAnsi="Times New Roman" w:cs="Times New Roman"/>
          <w:b/>
          <w:bCs/>
          <w:color w:val="000000"/>
          <w:kern w:val="0"/>
          <w:sz w:val="24"/>
          <w:szCs w:val="24"/>
          <w14:ligatures w14:val="none"/>
        </w:rPr>
        <w:t>,</w:t>
      </w:r>
      <w:r w:rsidR="00CD28C6" w:rsidRPr="00FC71D8">
        <w:rPr>
          <w:rFonts w:ascii="Times New Roman" w:eastAsia="Calibri" w:hAnsi="Times New Roman" w:cs="Times New Roman"/>
          <w:b/>
          <w:bCs/>
          <w:sz w:val="24"/>
        </w:rPr>
        <w:t xml:space="preserve"> Šiauliai</w:t>
      </w:r>
      <w:r w:rsidR="00CD28C6" w:rsidRPr="00FC71D8">
        <w:rPr>
          <w:rFonts w:ascii="Times New Roman" w:hAnsi="Times New Roman" w:cs="Times New Roman"/>
          <w:b/>
          <w:bCs/>
          <w:color w:val="000000"/>
          <w:kern w:val="0"/>
          <w:sz w:val="24"/>
          <w:szCs w:val="24"/>
        </w:rPr>
        <w:t>.</w:t>
      </w:r>
    </w:p>
    <w:p w14:paraId="069FEA57" w14:textId="3FEDC946" w:rsidR="006A6C85" w:rsidRDefault="00B03D13" w:rsidP="006A6C8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03D13">
        <w:rPr>
          <w:rFonts w:ascii="Times New Roman" w:hAnsi="Times New Roman" w:cs="Times New Roman"/>
          <w:color w:val="000000"/>
          <w:kern w:val="0"/>
          <w:sz w:val="24"/>
          <w:szCs w:val="24"/>
        </w:rPr>
        <w:t>2.</w:t>
      </w:r>
      <w:r w:rsidR="008C10EE">
        <w:rPr>
          <w:rFonts w:ascii="Times New Roman" w:hAnsi="Times New Roman" w:cs="Times New Roman"/>
          <w:color w:val="000000"/>
          <w:kern w:val="0"/>
          <w:sz w:val="24"/>
          <w:szCs w:val="24"/>
        </w:rPr>
        <w:t>8</w:t>
      </w:r>
      <w:r w:rsidRPr="00B03D13">
        <w:rPr>
          <w:rFonts w:ascii="Times New Roman" w:hAnsi="Times New Roman" w:cs="Times New Roman"/>
          <w:color w:val="000000"/>
          <w:kern w:val="0"/>
          <w:sz w:val="24"/>
          <w:szCs w:val="24"/>
        </w:rPr>
        <w:t xml:space="preserve">. </w:t>
      </w:r>
      <w:r w:rsidR="006A6C85" w:rsidRPr="006A6C85">
        <w:rPr>
          <w:rFonts w:ascii="Times New Roman" w:hAnsi="Times New Roman" w:cs="Times New Roman"/>
          <w:color w:val="000000"/>
          <w:kern w:val="0"/>
          <w:sz w:val="24"/>
          <w:szCs w:val="24"/>
        </w:rPr>
        <w:t>Pirkimas neatliekamas CPO priemonėmis, nes perkamo objekto CPO kataloge nėra.</w:t>
      </w:r>
    </w:p>
    <w:p w14:paraId="1CA5567F" w14:textId="77777777" w:rsidR="006A6C85" w:rsidRPr="00262E3F" w:rsidRDefault="006A6C85" w:rsidP="006A6C8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B7CFE54" w14:textId="7512C76C" w:rsidR="00262E3F" w:rsidRPr="00262E3F" w:rsidRDefault="0044220F" w:rsidP="006A6C85">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xml:space="preserve">. TIEKĖJŲ PAŠALINIMO </w:t>
      </w:r>
      <w:r w:rsidR="008A6DCD" w:rsidRPr="00B77260">
        <w:rPr>
          <w:rFonts w:ascii="Times New Roman" w:hAnsi="Times New Roman" w:cs="Times New Roman"/>
          <w:b/>
          <w:bCs/>
          <w:color w:val="000000"/>
          <w:kern w:val="0"/>
          <w:sz w:val="24"/>
          <w:szCs w:val="24"/>
        </w:rPr>
        <w:t>PAGRINDAI, KVALIFIKACIJOS IR KITI REIKALAVIMAI</w:t>
      </w:r>
    </w:p>
    <w:p w14:paraId="75359A1B" w14:textId="77777777" w:rsidR="00262E3F" w:rsidRPr="00262E3F" w:rsidRDefault="00262E3F" w:rsidP="006A6C85">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97FAB96" w14:textId="32E00E5C" w:rsidR="00C80998" w:rsidRPr="00FD015B" w:rsidRDefault="00104CCA" w:rsidP="00FD015B">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Pr>
          <w:rFonts w:ascii="Times New Roman" w:hAnsi="Times New Roman" w:cs="Times New Roman"/>
          <w:color w:val="000000"/>
          <w:kern w:val="0"/>
          <w:sz w:val="24"/>
          <w:szCs w:val="24"/>
          <w14:ligatures w14:val="none"/>
        </w:rPr>
        <w:t>3.1.</w:t>
      </w:r>
      <w:r w:rsidR="00FD015B">
        <w:rPr>
          <w:rFonts w:ascii="Times New Roman" w:hAnsi="Times New Roman" w:cs="Times New Roman"/>
          <w:color w:val="000000"/>
          <w:kern w:val="0"/>
          <w:sz w:val="24"/>
          <w:szCs w:val="24"/>
          <w14:ligatures w14:val="none"/>
        </w:rPr>
        <w:t xml:space="preserve"> </w:t>
      </w:r>
      <w:r w:rsidR="00FD015B" w:rsidRPr="00FD015B">
        <w:rPr>
          <w:rFonts w:ascii="Times New Roman" w:hAnsi="Times New Roman" w:cs="Times New Roman"/>
          <w:color w:val="000000"/>
          <w:kern w:val="0"/>
          <w:sz w:val="24"/>
          <w:szCs w:val="24"/>
          <w14:ligatures w14:val="none"/>
        </w:rPr>
        <w:t>Perkančioji organizacija netikrins tiekėjo pašalinimo pagrindų nebuvimo pagal VPĮ 50 straipsnyje nustatytus reikalavimus.</w:t>
      </w:r>
    </w:p>
    <w:p w14:paraId="3BF0E275" w14:textId="77777777" w:rsidR="00C80998" w:rsidRPr="00C80998" w:rsidRDefault="00C80998" w:rsidP="00C80998">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sidRPr="00C80998">
        <w:rPr>
          <w:rFonts w:ascii="Times New Roman" w:hAnsi="Times New Roman" w:cs="Times New Roman"/>
          <w:color w:val="000000"/>
          <w:kern w:val="0"/>
          <w:sz w:val="24"/>
          <w:szCs w:val="24"/>
          <w14:ligatures w14:val="none"/>
        </w:rPr>
        <w:t>3.2. Perkančioji organizacija netaiko kvalifikacinių reikalavimų tiekėjams.</w:t>
      </w:r>
      <w:r w:rsidRPr="00C80998">
        <w:rPr>
          <w:rFonts w:ascii="Times New Roman" w:hAnsi="Times New Roman" w:cs="Times New Roman"/>
          <w:color w:val="000000"/>
          <w:kern w:val="0"/>
          <w:sz w:val="24"/>
          <w:szCs w:val="24"/>
          <w14:ligatures w14:val="none"/>
        </w:rPr>
        <w:tab/>
      </w:r>
    </w:p>
    <w:p w14:paraId="232C7DC5" w14:textId="77777777" w:rsidR="00C80998" w:rsidRPr="00C80998" w:rsidRDefault="00C80998" w:rsidP="00C80998">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sidRPr="00C80998">
        <w:rPr>
          <w:rFonts w:ascii="Times New Roman" w:hAnsi="Times New Roman" w:cs="Times New Roman"/>
          <w:color w:val="000000"/>
          <w:kern w:val="0"/>
          <w:sz w:val="24"/>
          <w:szCs w:val="24"/>
          <w14:ligatures w14:val="none"/>
        </w:rPr>
        <w:t xml:space="preserve">3.3. </w:t>
      </w:r>
      <w:r w:rsidRPr="00C80998">
        <w:rPr>
          <w:rFonts w:ascii="Times New Roman" w:hAnsi="Times New Roman" w:cs="Times New Roman"/>
          <w:b/>
          <w:bCs/>
          <w:color w:val="000000"/>
          <w:kern w:val="0"/>
          <w:sz w:val="24"/>
          <w:szCs w:val="24"/>
          <w14:ligatures w14:val="none"/>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80998">
        <w:rPr>
          <w:rFonts w:ascii="Times New Roman" w:hAnsi="Times New Roman" w:cs="Times New Roman"/>
          <w:color w:val="000000"/>
          <w:kern w:val="0"/>
          <w:sz w:val="24"/>
          <w:szCs w:val="24"/>
          <w14:ligatures w14:val="none"/>
        </w:rPr>
        <w:tab/>
      </w:r>
    </w:p>
    <w:p w14:paraId="1A239A7C" w14:textId="4319ADD4" w:rsidR="00A75694" w:rsidRDefault="00C80998" w:rsidP="00800343">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r w:rsidRPr="00C80998">
        <w:rPr>
          <w:rFonts w:ascii="Times New Roman" w:hAnsi="Times New Roman" w:cs="Times New Roman"/>
          <w:color w:val="000000"/>
          <w:kern w:val="0"/>
          <w:sz w:val="24"/>
          <w:szCs w:val="24"/>
          <w14:ligatures w14:val="none"/>
        </w:rPr>
        <w:t>3.4. Tiekėjo pasiūlymas atmetamas, jeigu apie nustatytų reikalavimų atitikimą jis pateikė melagingą informaciją, kurią perkančioji organizacija gali įrodyti bet kokiomis teisėtomis priemonėmis.</w:t>
      </w:r>
    </w:p>
    <w:p w14:paraId="4E603043" w14:textId="77777777" w:rsidR="00800343" w:rsidRPr="00800343" w:rsidRDefault="00800343" w:rsidP="00800343">
      <w:pPr>
        <w:autoSpaceDE w:val="0"/>
        <w:autoSpaceDN w:val="0"/>
        <w:adjustRightInd w:val="0"/>
        <w:spacing w:after="0" w:line="240" w:lineRule="auto"/>
        <w:ind w:firstLine="709"/>
        <w:jc w:val="both"/>
        <w:rPr>
          <w:rFonts w:ascii="Times New Roman" w:hAnsi="Times New Roman" w:cs="Times New Roman"/>
          <w:color w:val="000000"/>
          <w:kern w:val="0"/>
          <w:sz w:val="24"/>
          <w:szCs w:val="24"/>
          <w14:ligatures w14:val="none"/>
        </w:rPr>
      </w:pPr>
    </w:p>
    <w:p w14:paraId="44A6D787" w14:textId="321BD1BE" w:rsidR="0044220F" w:rsidRPr="00AA2795" w:rsidRDefault="00E65D44"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4</w:t>
      </w:r>
      <w:r w:rsidR="0044220F" w:rsidRPr="00AA2795">
        <w:rPr>
          <w:rFonts w:ascii="Times New Roman" w:hAnsi="Times New Roman" w:cs="Times New Roman"/>
          <w:b/>
          <w:bCs/>
          <w:color w:val="000000"/>
          <w:kern w:val="0"/>
          <w:sz w:val="24"/>
          <w:szCs w:val="24"/>
        </w:rPr>
        <w:t xml:space="preserve">. </w:t>
      </w:r>
      <w:bookmarkStart w:id="0" w:name="_Hlk181912918"/>
      <w:r w:rsidR="0044220F" w:rsidRPr="00AA2795">
        <w:rPr>
          <w:rFonts w:ascii="Times New Roman" w:hAnsi="Times New Roman" w:cs="Times New Roman"/>
          <w:b/>
          <w:bCs/>
          <w:color w:val="000000"/>
          <w:kern w:val="0"/>
          <w:sz w:val="24"/>
          <w:szCs w:val="24"/>
        </w:rPr>
        <w:t>SUBTIEKĖJŲ PASITELKIMAS</w:t>
      </w:r>
      <w:bookmarkEnd w:id="0"/>
    </w:p>
    <w:p w14:paraId="4FA71CD9"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90AA39F" w14:textId="67480395" w:rsidR="0044220F" w:rsidRPr="00AA2795" w:rsidRDefault="00E65D44"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 xml:space="preserve">.1. Tiekėjas savo pasiūlyme privalo nurodyti, kokiai sutarties daliai ir kokius subtiekėjus, jeigu jie pasiūlymo teikimo metu yra žinomi, jis ketina pasitelkti. </w:t>
      </w:r>
    </w:p>
    <w:p w14:paraId="0833EF18" w14:textId="309C166B" w:rsidR="0044220F" w:rsidRPr="00AA2795" w:rsidRDefault="00E65D44"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.2. Skirtingi tiekėjai gali pasitelkti tuos pačius subtiekėjus, tačiau tai negali sąlygoti draudžiamų susitarimų.</w:t>
      </w:r>
    </w:p>
    <w:p w14:paraId="4B682783" w14:textId="0E9BBC30" w:rsidR="0044220F" w:rsidRPr="00AA2795" w:rsidRDefault="00E65D44"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.3.</w:t>
      </w:r>
      <w:r w:rsidR="0044220F"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AA4BD1F" w14:textId="1CF852F6" w:rsidR="0072790F" w:rsidRDefault="00E65D44" w:rsidP="007279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.4.</w:t>
      </w:r>
      <w:r w:rsidR="0044220F" w:rsidRPr="00AA2795">
        <w:rPr>
          <w:rFonts w:ascii="Times New Roman" w:hAnsi="Times New Roman" w:cs="Times New Roman"/>
          <w:color w:val="000000"/>
          <w:kern w:val="0"/>
          <w:sz w:val="24"/>
          <w:szCs w:val="24"/>
        </w:rPr>
        <w:tab/>
        <w:t xml:space="preserve">Perkančioji organizacija netikrina subtiekėjų, pašalinimo pagrindų. </w:t>
      </w:r>
    </w:p>
    <w:p w14:paraId="18D50329" w14:textId="77777777" w:rsidR="005A59FC" w:rsidRPr="00AA2795" w:rsidRDefault="005A59FC" w:rsidP="005A59FC">
      <w:pPr>
        <w:autoSpaceDE w:val="0"/>
        <w:autoSpaceDN w:val="0"/>
        <w:adjustRightInd w:val="0"/>
        <w:spacing w:after="0" w:line="240" w:lineRule="auto"/>
        <w:jc w:val="both"/>
        <w:rPr>
          <w:rFonts w:ascii="Times New Roman" w:hAnsi="Times New Roman" w:cs="Times New Roman"/>
          <w:color w:val="000000"/>
          <w:kern w:val="0"/>
          <w:sz w:val="24"/>
          <w:szCs w:val="24"/>
        </w:rPr>
      </w:pPr>
    </w:p>
    <w:p w14:paraId="23E1AE16" w14:textId="5C82BFC7" w:rsidR="0044220F" w:rsidRPr="00AA2795" w:rsidRDefault="0072790F" w:rsidP="0044220F">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5</w:t>
      </w:r>
      <w:r w:rsidR="0044220F" w:rsidRPr="00AA2795">
        <w:rPr>
          <w:rFonts w:ascii="Times New Roman" w:hAnsi="Times New Roman" w:cs="Times New Roman"/>
          <w:b/>
          <w:bCs/>
          <w:color w:val="000000"/>
          <w:kern w:val="0"/>
          <w:sz w:val="24"/>
          <w:szCs w:val="24"/>
        </w:rPr>
        <w:t>.</w:t>
      </w:r>
      <w:r w:rsidR="0044220F" w:rsidRPr="00AA2795">
        <w:rPr>
          <w:rFonts w:ascii="Times New Roman" w:hAnsi="Times New Roman" w:cs="Times New Roman"/>
          <w:color w:val="000000"/>
          <w:kern w:val="0"/>
          <w:sz w:val="24"/>
          <w:szCs w:val="24"/>
        </w:rPr>
        <w:t xml:space="preserve"> </w:t>
      </w:r>
      <w:r w:rsidR="0044220F" w:rsidRPr="00AA2795">
        <w:rPr>
          <w:rFonts w:ascii="Times New Roman" w:hAnsi="Times New Roman" w:cs="Times New Roman"/>
          <w:b/>
          <w:bCs/>
          <w:color w:val="000000"/>
          <w:kern w:val="0"/>
          <w:sz w:val="24"/>
          <w:szCs w:val="24"/>
        </w:rPr>
        <w:t>TIEKĖJŲ GRUPĖS DALYVAVIMAS</w:t>
      </w:r>
    </w:p>
    <w:p w14:paraId="23E0468E" w14:textId="77777777" w:rsidR="0044220F" w:rsidRPr="00AA2795" w:rsidRDefault="0044220F" w:rsidP="0044220F">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6DFF70C7" w14:textId="7B6EC9E1" w:rsidR="0044220F" w:rsidRPr="00AA2795" w:rsidRDefault="0072790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.1.</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Pasiūlymą gali pateikti tiekėjų grupė. Pirkime pasiūlymą teikianti tiekėjų grupė su pasiūlymu turi pateikti jungtinės veiklos sutarties kopiją. Jungtinės veiklos sutartyje privalo būti nurodyta:</w:t>
      </w:r>
    </w:p>
    <w:p w14:paraId="7B966F29" w14:textId="1638755A" w:rsidR="0044220F" w:rsidRPr="00AA2795" w:rsidRDefault="0072790F"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.1.1. tiekėjų grupės sudėtis ir kiekvieno tiekėjų grupės dalyvio įsipareigojimai vykdant numatomą su perkančiąja organizacija sudaryti sutartį;</w:t>
      </w:r>
    </w:p>
    <w:p w14:paraId="55337540" w14:textId="43BC0786" w:rsidR="0044220F" w:rsidRPr="00AA2795" w:rsidRDefault="0072790F"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5</w:t>
      </w:r>
      <w:r w:rsidR="0044220F" w:rsidRPr="00AA2795">
        <w:rPr>
          <w:rFonts w:ascii="Times New Roman" w:hAnsi="Times New Roman" w:cs="Times New Roman"/>
          <w:color w:val="000000"/>
          <w:kern w:val="0"/>
          <w:sz w:val="24"/>
          <w:szCs w:val="24"/>
        </w:rPr>
        <w:t>.1.2. solidari, kiekvieno tiekėjų grupės dalyvio atskirai ir visų kartu, atsakomybė už įsipareigojimų ir prievolių perkančiajai organizacijai nevykdymą (nepriklausomai nuo jų įnašo pagal jungtinės veiklos sutartį);</w:t>
      </w:r>
    </w:p>
    <w:p w14:paraId="3225EDBF" w14:textId="14A1B930" w:rsidR="0044220F" w:rsidRPr="00AA2795" w:rsidRDefault="0072790F" w:rsidP="00CD0C79">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41E7586" w14:textId="0432DECC" w:rsidR="0044220F" w:rsidRPr="00AA2795" w:rsidRDefault="0072790F" w:rsidP="00D44048">
      <w:pPr>
        <w:tabs>
          <w:tab w:val="left" w:pos="1134"/>
          <w:tab w:val="left" w:pos="1276"/>
        </w:tabs>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.2.</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 xml:space="preserve">Perkančioji organizacija nereikalauja, kad tiekėjų grupės pateiktą pasiūlymą pripažinus laimėjusiu ir pasiūlius sudaryti sutartį, ši tiekėjų grupė įgytų tam tikrą teisinę formą. </w:t>
      </w:r>
    </w:p>
    <w:p w14:paraId="4F8F9E46" w14:textId="61575204" w:rsidR="0044220F" w:rsidRPr="00AA2795" w:rsidRDefault="0072790F" w:rsidP="00D4404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r w:rsidR="0044220F" w:rsidRPr="00AA2795">
        <w:rPr>
          <w:rFonts w:ascii="Times New Roman" w:hAnsi="Times New Roman" w:cs="Times New Roman"/>
          <w:color w:val="000000"/>
          <w:kern w:val="0"/>
          <w:sz w:val="24"/>
          <w:szCs w:val="24"/>
        </w:rPr>
        <w:t>.3.</w:t>
      </w:r>
      <w:r w:rsidR="00D44048">
        <w:rPr>
          <w:rFonts w:ascii="Times New Roman" w:hAnsi="Times New Roman" w:cs="Times New Roman"/>
          <w:color w:val="000000"/>
          <w:kern w:val="0"/>
          <w:sz w:val="24"/>
          <w:szCs w:val="24"/>
        </w:rPr>
        <w:t xml:space="preserve"> </w:t>
      </w:r>
      <w:r w:rsidR="0044220F" w:rsidRPr="00AA2795">
        <w:rPr>
          <w:rFonts w:ascii="Times New Roman" w:hAnsi="Times New Roman" w:cs="Times New Roman"/>
          <w:color w:val="000000"/>
          <w:kern w:val="0"/>
          <w:sz w:val="24"/>
          <w:szCs w:val="24"/>
        </w:rPr>
        <w:t>Tiekėjui, teikiančiam pasiūlymą savarankiškai ar kaip tiekėjų grupės nariui, nedraudžiama būti kito tiekėjo subtiekėju ar ūkio subjektu, kurio pajėgumais remiamasi kitas tiekėjas, tame pačiame pirkime.</w:t>
      </w:r>
    </w:p>
    <w:p w14:paraId="484653EB" w14:textId="2AC72D18" w:rsidR="00262E3F" w:rsidRPr="00262E3F" w:rsidRDefault="00262E3F" w:rsidP="0044220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D0E2BB2" w14:textId="67B06A07" w:rsidR="00262E3F" w:rsidRPr="00262E3F" w:rsidRDefault="005D33EA" w:rsidP="007C1572">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RENGIMAS, PATEIKIMAS, KEITIMAS</w:t>
      </w:r>
    </w:p>
    <w:p w14:paraId="33AF36E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3D97988" w14:textId="3F9AEC0C" w:rsidR="00262E3F" w:rsidRPr="00262E3F" w:rsidRDefault="005D33EA"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.1. </w:t>
      </w:r>
      <w:r w:rsidR="00262E3F" w:rsidRPr="00B03D13">
        <w:rPr>
          <w:rFonts w:ascii="Times New Roman" w:hAnsi="Times New Roman" w:cs="Times New Roman"/>
          <w:b/>
          <w:bCs/>
          <w:color w:val="000000"/>
          <w:kern w:val="0"/>
          <w:sz w:val="24"/>
          <w:szCs w:val="24"/>
        </w:rPr>
        <w:t>Tiekėjas gali pateikti tik vieną pasiūlymą.</w:t>
      </w:r>
      <w:r w:rsidR="00262E3F" w:rsidRPr="00262E3F">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62E3F" w:rsidRPr="00262E3F">
        <w:rPr>
          <w:rFonts w:ascii="Times New Roman" w:hAnsi="Times New Roman" w:cs="Times New Roman"/>
          <w:color w:val="000000"/>
          <w:kern w:val="0"/>
          <w:sz w:val="24"/>
          <w:szCs w:val="24"/>
        </w:rPr>
        <w:tab/>
      </w:r>
    </w:p>
    <w:p w14:paraId="291832CB" w14:textId="7F40A356" w:rsidR="00262E3F" w:rsidRPr="00262E3F" w:rsidRDefault="005D33EA"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262E3F" w:rsidRPr="00262E3F">
        <w:rPr>
          <w:rFonts w:ascii="Times New Roman" w:hAnsi="Times New Roman" w:cs="Times New Roman"/>
          <w:color w:val="000000"/>
          <w:kern w:val="0"/>
          <w:sz w:val="24"/>
          <w:szCs w:val="24"/>
        </w:rPr>
        <w:tab/>
      </w:r>
    </w:p>
    <w:p w14:paraId="20616E2A" w14:textId="09A7A0AA" w:rsidR="00262E3F" w:rsidRPr="00262E3F" w:rsidRDefault="005D33EA"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74C54" w:rsidRPr="005D33EA">
          <w:rPr>
            <w:rStyle w:val="Hipersaitas"/>
            <w:rFonts w:ascii="Times New Roman" w:hAnsi="Times New Roman" w:cs="Times New Roman"/>
            <w:color w:val="0070C0"/>
            <w:sz w:val="24"/>
            <w:szCs w:val="24"/>
          </w:rPr>
          <w:t>https://viesiejipirkimai.lt/</w:t>
        </w:r>
      </w:hyperlink>
      <w:r w:rsidR="00174C54" w:rsidRPr="004F258F">
        <w:t>)</w:t>
      </w:r>
      <w:r w:rsidR="00262E3F" w:rsidRPr="004F258F">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(pvz., pdf, jpg, xlsx, docx ir kt.).</w:t>
      </w:r>
      <w:r w:rsidR="00262E3F" w:rsidRPr="00262E3F">
        <w:rPr>
          <w:rFonts w:ascii="Times New Roman" w:hAnsi="Times New Roman" w:cs="Times New Roman"/>
          <w:color w:val="000000"/>
          <w:kern w:val="0"/>
          <w:sz w:val="24"/>
          <w:szCs w:val="24"/>
        </w:rPr>
        <w:tab/>
      </w:r>
    </w:p>
    <w:p w14:paraId="54CC019F" w14:textId="5AAEEDD4" w:rsidR="00262E3F" w:rsidRPr="00262E3F" w:rsidRDefault="005D33EA"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262E3F" w:rsidRPr="00262E3F">
        <w:rPr>
          <w:rFonts w:ascii="Times New Roman" w:hAnsi="Times New Roman" w:cs="Times New Roman"/>
          <w:color w:val="000000"/>
          <w:kern w:val="0"/>
          <w:sz w:val="24"/>
          <w:szCs w:val="24"/>
        </w:rPr>
        <w:tab/>
      </w:r>
    </w:p>
    <w:p w14:paraId="31670BBA" w14:textId="4459278B" w:rsidR="00262E3F" w:rsidRPr="00262E3F" w:rsidRDefault="005D33EA"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262E3F" w:rsidRPr="00262E3F">
        <w:rPr>
          <w:rFonts w:ascii="Times New Roman" w:hAnsi="Times New Roman" w:cs="Times New Roman"/>
          <w:color w:val="000000"/>
          <w:kern w:val="0"/>
          <w:sz w:val="24"/>
          <w:szCs w:val="24"/>
        </w:rPr>
        <w:tab/>
      </w:r>
    </w:p>
    <w:p w14:paraId="5939A5AD" w14:textId="095C5C48" w:rsidR="00262E3F" w:rsidRPr="00262E3F" w:rsidRDefault="005D33EA"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.6. </w:t>
      </w:r>
      <w:bookmarkStart w:id="1" w:name="_Hlk144480256"/>
      <w:r w:rsidR="00262E3F" w:rsidRPr="00A04657">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bookmarkEnd w:id="1"/>
      <w:r w:rsidR="00262E3F" w:rsidRPr="00A04657">
        <w:rPr>
          <w:rFonts w:ascii="Times New Roman" w:hAnsi="Times New Roman" w:cs="Times New Roman"/>
          <w:color w:val="000000"/>
          <w:kern w:val="0"/>
          <w:sz w:val="24"/>
          <w:szCs w:val="24"/>
        </w:rPr>
        <w:tab/>
      </w:r>
    </w:p>
    <w:p w14:paraId="1395C627" w14:textId="1E102D7D" w:rsidR="00262E3F" w:rsidRPr="00262E3F" w:rsidRDefault="005D33EA"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.7. </w:t>
      </w:r>
      <w:r w:rsidR="00262E3F" w:rsidRPr="00B03D13">
        <w:rPr>
          <w:rFonts w:ascii="Times New Roman" w:hAnsi="Times New Roman" w:cs="Times New Roman"/>
          <w:b/>
          <w:bCs/>
          <w:color w:val="000000"/>
          <w:kern w:val="0"/>
          <w:sz w:val="24"/>
          <w:szCs w:val="24"/>
        </w:rPr>
        <w:t xml:space="preserve">Pasiūlymas turi galioti ne trumpiau </w:t>
      </w:r>
      <w:r w:rsidR="00096BCE">
        <w:rPr>
          <w:rFonts w:ascii="Times New Roman" w:hAnsi="Times New Roman" w:cs="Times New Roman"/>
          <w:b/>
          <w:bCs/>
          <w:color w:val="000000"/>
          <w:kern w:val="0"/>
          <w:sz w:val="24"/>
          <w:szCs w:val="24"/>
        </w:rPr>
        <w:t>kaip 3</w:t>
      </w:r>
      <w:r w:rsidR="00262E3F" w:rsidRPr="00B03D13">
        <w:rPr>
          <w:rFonts w:ascii="Times New Roman" w:hAnsi="Times New Roman" w:cs="Times New Roman"/>
          <w:b/>
          <w:bCs/>
          <w:color w:val="000000"/>
          <w:kern w:val="0"/>
          <w:sz w:val="24"/>
          <w:szCs w:val="24"/>
        </w:rPr>
        <w:t xml:space="preserve"> </w:t>
      </w:r>
      <w:r w:rsidR="00096BCE">
        <w:rPr>
          <w:rFonts w:ascii="Times New Roman" w:hAnsi="Times New Roman" w:cs="Times New Roman"/>
          <w:b/>
          <w:bCs/>
          <w:color w:val="000000"/>
          <w:kern w:val="0"/>
          <w:sz w:val="24"/>
          <w:szCs w:val="24"/>
        </w:rPr>
        <w:t>mėn.</w:t>
      </w:r>
      <w:r w:rsidR="00262E3F" w:rsidRPr="00B03D13">
        <w:rPr>
          <w:rFonts w:ascii="Times New Roman" w:hAnsi="Times New Roman" w:cs="Times New Roman"/>
          <w:b/>
          <w:bCs/>
          <w:color w:val="000000"/>
          <w:kern w:val="0"/>
          <w:sz w:val="24"/>
          <w:szCs w:val="24"/>
        </w:rPr>
        <w:t xml:space="preserve"> nuo konkurso pasiūlymų pateikimo termino pabaigos.</w:t>
      </w:r>
      <w:r w:rsidR="00262E3F" w:rsidRPr="00262E3F">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262E3F" w:rsidRPr="00262E3F">
        <w:rPr>
          <w:rFonts w:ascii="Times New Roman" w:hAnsi="Times New Roman" w:cs="Times New Roman"/>
          <w:color w:val="000000"/>
          <w:kern w:val="0"/>
          <w:sz w:val="24"/>
          <w:szCs w:val="24"/>
        </w:rPr>
        <w:tab/>
      </w:r>
    </w:p>
    <w:p w14:paraId="73DF73A6" w14:textId="61DD733E" w:rsidR="00262E3F" w:rsidRPr="00262E3F" w:rsidRDefault="00BC7B02"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w:t>
      </w:r>
      <w:r w:rsidR="008D5CF7" w:rsidRPr="00B77260">
        <w:rPr>
          <w:rFonts w:ascii="Times New Roman" w:hAnsi="Times New Roman" w:cs="Times New Roman"/>
          <w:color w:val="000000"/>
          <w:kern w:val="0"/>
          <w:sz w:val="24"/>
          <w:szCs w:val="24"/>
        </w:rPr>
        <w:t>. Į pasiūlymo įkainius/kainą turi būti įskaityti visi mokesčiai ir visos tiekėjo išlaidos, apimančios viską, ko reikia visiškam ir tinkamam pirkimo sutarties įvykdymui.</w:t>
      </w:r>
      <w:r w:rsidR="008D5CF7">
        <w:rPr>
          <w:rFonts w:ascii="Times New Roman" w:hAnsi="Times New Roman" w:cs="Times New Roman"/>
          <w:color w:val="000000"/>
          <w:kern w:val="0"/>
          <w:sz w:val="24"/>
          <w:szCs w:val="24"/>
        </w:rPr>
        <w:t xml:space="preserve"> </w:t>
      </w:r>
      <w:r w:rsidR="00B60402" w:rsidRPr="00737612">
        <w:rPr>
          <w:rFonts w:ascii="Times New Roman" w:hAnsi="Times New Roman" w:cs="Times New Roman"/>
          <w:color w:val="000000"/>
          <w:kern w:val="0"/>
          <w:sz w:val="24"/>
          <w:szCs w:val="24"/>
        </w:rPr>
        <w:t xml:space="preserve">Išlaidos, kurių tiekėjas teikdamas pasiūlymą neįskaičiavo, nebus papildomai apmokamos. </w:t>
      </w:r>
    </w:p>
    <w:p w14:paraId="5E648AF5" w14:textId="60C2183C" w:rsidR="00262E3F" w:rsidRPr="00262E3F" w:rsidRDefault="00BC7B02"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.9. </w:t>
      </w:r>
      <w:r w:rsidR="003C589C" w:rsidRPr="00B77260">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w:t>
      </w:r>
      <w:r w:rsidR="00974D6B">
        <w:rPr>
          <w:rFonts w:ascii="Times New Roman" w:hAnsi="Times New Roman" w:cs="Times New Roman"/>
          <w:color w:val="000000"/>
          <w:kern w:val="0"/>
          <w:sz w:val="24"/>
          <w:szCs w:val="24"/>
        </w:rPr>
        <w:t xml:space="preserve"> ir patikslinant skelbimą</w:t>
      </w:r>
      <w:r w:rsidR="003C589C" w:rsidRPr="00B77260">
        <w:rPr>
          <w:rFonts w:ascii="Times New Roman" w:hAnsi="Times New Roman" w:cs="Times New Roman"/>
          <w:color w:val="000000"/>
          <w:kern w:val="0"/>
          <w:sz w:val="24"/>
          <w:szCs w:val="24"/>
        </w:rPr>
        <w:t>.</w:t>
      </w:r>
      <w:r w:rsidR="00262E3F" w:rsidRPr="00262E3F">
        <w:rPr>
          <w:rFonts w:ascii="Times New Roman" w:hAnsi="Times New Roman" w:cs="Times New Roman"/>
          <w:color w:val="000000"/>
          <w:kern w:val="0"/>
          <w:sz w:val="24"/>
          <w:szCs w:val="24"/>
        </w:rPr>
        <w:tab/>
      </w:r>
    </w:p>
    <w:p w14:paraId="5233C952" w14:textId="5F70EB7A" w:rsidR="00262E3F" w:rsidRPr="00262E3F" w:rsidRDefault="00BC7B02" w:rsidP="00C81D5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6</w:t>
      </w:r>
      <w:r w:rsidR="00262E3F" w:rsidRPr="00262E3F">
        <w:rPr>
          <w:rFonts w:ascii="Times New Roman" w:hAnsi="Times New Roman" w:cs="Times New Roman"/>
          <w:color w:val="000000"/>
          <w:kern w:val="0"/>
          <w:sz w:val="24"/>
          <w:szCs w:val="24"/>
        </w:rPr>
        <w:t xml:space="preserve">.10. Pasiūlymas turi būti pateikiamas CVP IS priemonėmis, kurį turi sudaryti užpildyta </w:t>
      </w:r>
      <w:r w:rsidR="00262E3F" w:rsidRPr="00FD2179">
        <w:rPr>
          <w:rFonts w:ascii="Times New Roman" w:hAnsi="Times New Roman" w:cs="Times New Roman"/>
          <w:color w:val="0070C0"/>
          <w:kern w:val="0"/>
          <w:sz w:val="24"/>
          <w:szCs w:val="24"/>
          <w:u w:val="single"/>
        </w:rPr>
        <w:t>pasiūlymo forma</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 xml:space="preserve">parengta pagal pirkimo sąlygų </w:t>
      </w:r>
      <w:r w:rsidR="00900FA3" w:rsidRPr="00C72D0C">
        <w:rPr>
          <w:rFonts w:ascii="Times New Roman" w:hAnsi="Times New Roman" w:cs="Times New Roman"/>
          <w:color w:val="0070C0"/>
          <w:kern w:val="0"/>
          <w:sz w:val="24"/>
          <w:szCs w:val="24"/>
          <w:u w:val="single"/>
        </w:rPr>
        <w:t>2</w:t>
      </w:r>
      <w:r w:rsidR="007C1572" w:rsidRPr="00C72D0C">
        <w:rPr>
          <w:rFonts w:ascii="Times New Roman" w:hAnsi="Times New Roman" w:cs="Times New Roman"/>
          <w:color w:val="0070C0"/>
          <w:kern w:val="0"/>
          <w:sz w:val="24"/>
          <w:szCs w:val="24"/>
          <w:u w:val="single"/>
        </w:rPr>
        <w:t xml:space="preserve"> </w:t>
      </w:r>
      <w:r w:rsidR="00262E3F" w:rsidRPr="00C72D0C">
        <w:rPr>
          <w:rFonts w:ascii="Times New Roman" w:hAnsi="Times New Roman" w:cs="Times New Roman"/>
          <w:color w:val="0070C0"/>
          <w:kern w:val="0"/>
          <w:sz w:val="24"/>
          <w:szCs w:val="24"/>
          <w:u w:val="single"/>
        </w:rPr>
        <w:t>priedą</w:t>
      </w:r>
      <w:r w:rsidR="00262E3F" w:rsidRPr="00FD2179">
        <w:rPr>
          <w:rFonts w:ascii="Times New Roman" w:hAnsi="Times New Roman" w:cs="Times New Roman"/>
          <w:color w:val="0070C0"/>
          <w:kern w:val="0"/>
          <w:sz w:val="24"/>
          <w:szCs w:val="24"/>
        </w:rPr>
        <w:t xml:space="preserve"> </w:t>
      </w:r>
      <w:r w:rsidR="00262E3F" w:rsidRPr="00262E3F">
        <w:rPr>
          <w:rFonts w:ascii="Times New Roman" w:hAnsi="Times New Roman" w:cs="Times New Roman"/>
          <w:color w:val="000000"/>
          <w:kern w:val="0"/>
          <w:sz w:val="24"/>
          <w:szCs w:val="24"/>
        </w:rPr>
        <w:t>ir šie pasiūlymo priedai:</w:t>
      </w:r>
      <w:r w:rsidR="00262E3F" w:rsidRPr="00262E3F">
        <w:rPr>
          <w:rFonts w:ascii="Times New Roman" w:hAnsi="Times New Roman" w:cs="Times New Roman"/>
          <w:color w:val="000000"/>
          <w:kern w:val="0"/>
          <w:sz w:val="24"/>
          <w:szCs w:val="24"/>
        </w:rPr>
        <w:tab/>
      </w:r>
    </w:p>
    <w:p w14:paraId="27BF3358" w14:textId="37116E02" w:rsidR="00262E3F" w:rsidRPr="00262E3F" w:rsidRDefault="00BC7B02" w:rsidP="00FB02EE">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.10.1. Jungtinės veiklos sutarties kopija (jeigu pasiūlymą teikia ūkio subjektų grupė).</w:t>
      </w:r>
    </w:p>
    <w:p w14:paraId="0DC1E5C6" w14:textId="2B2BBF9B" w:rsidR="00E11242" w:rsidRPr="00800343" w:rsidRDefault="00BC7B02" w:rsidP="0080034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C44838">
        <w:rPr>
          <w:rFonts w:ascii="Times New Roman" w:hAnsi="Times New Roman" w:cs="Times New Roman"/>
          <w:color w:val="000000"/>
          <w:kern w:val="0"/>
          <w:sz w:val="24"/>
          <w:szCs w:val="24"/>
        </w:rPr>
        <w:t>.10.2. Įgaliojimas pateikti pasiūlymą (jeigu pasiūlymą pateikia ne tiekėjo vadovas).</w:t>
      </w:r>
    </w:p>
    <w:p w14:paraId="7AE4326D" w14:textId="3E37B6F1" w:rsidR="00476DA1" w:rsidRDefault="00E11242" w:rsidP="00A0465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11242">
        <w:rPr>
          <w:rFonts w:ascii="Times New Roman" w:hAnsi="Times New Roman" w:cs="Times New Roman"/>
          <w:kern w:val="0"/>
          <w:sz w:val="24"/>
          <w:szCs w:val="24"/>
        </w:rPr>
        <w:t>6.10.</w:t>
      </w:r>
      <w:r w:rsidR="008B09DF">
        <w:rPr>
          <w:rFonts w:ascii="Times New Roman" w:hAnsi="Times New Roman" w:cs="Times New Roman"/>
          <w:kern w:val="0"/>
          <w:sz w:val="24"/>
          <w:szCs w:val="24"/>
        </w:rPr>
        <w:t>3</w:t>
      </w:r>
      <w:r w:rsidRPr="00E11242">
        <w:rPr>
          <w:rFonts w:ascii="Times New Roman" w:hAnsi="Times New Roman" w:cs="Times New Roman"/>
          <w:kern w:val="0"/>
          <w:sz w:val="24"/>
          <w:szCs w:val="24"/>
        </w:rPr>
        <w:t>.</w:t>
      </w:r>
      <w:r w:rsidR="003C2EF2" w:rsidRPr="003C2EF2">
        <w:rPr>
          <w:rFonts w:ascii="Times New Roman" w:hAnsi="Times New Roman" w:cs="Times New Roman"/>
          <w:kern w:val="0"/>
          <w:sz w:val="24"/>
          <w:szCs w:val="24"/>
        </w:rPr>
        <w:t xml:space="preserve"> </w:t>
      </w:r>
      <w:r w:rsidR="0016058B" w:rsidRPr="00212827">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C36478" w:rsidRPr="00212827">
        <w:rPr>
          <w:rFonts w:ascii="Times New Roman" w:hAnsi="Times New Roman" w:cs="Times New Roman"/>
          <w:color w:val="000000"/>
          <w:kern w:val="0"/>
          <w:sz w:val="24"/>
          <w:szCs w:val="24"/>
        </w:rPr>
        <w:t>.</w:t>
      </w:r>
    </w:p>
    <w:p w14:paraId="682FB2D2" w14:textId="07439CA4" w:rsidR="004F47DA" w:rsidRDefault="00BC7B02" w:rsidP="008449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0C3D21">
        <w:rPr>
          <w:rFonts w:ascii="Times New Roman" w:hAnsi="Times New Roman" w:cs="Times New Roman"/>
          <w:color w:val="000000"/>
          <w:kern w:val="0"/>
          <w:sz w:val="24"/>
          <w:szCs w:val="24"/>
        </w:rPr>
        <w:t>.10.</w:t>
      </w:r>
      <w:r w:rsidR="008B09DF">
        <w:rPr>
          <w:rFonts w:ascii="Times New Roman" w:hAnsi="Times New Roman" w:cs="Times New Roman"/>
          <w:color w:val="000000"/>
          <w:kern w:val="0"/>
          <w:sz w:val="24"/>
          <w:szCs w:val="24"/>
        </w:rPr>
        <w:t>4</w:t>
      </w:r>
      <w:r w:rsidR="000C3D21">
        <w:rPr>
          <w:rFonts w:ascii="Times New Roman" w:hAnsi="Times New Roman" w:cs="Times New Roman"/>
          <w:color w:val="000000"/>
          <w:kern w:val="0"/>
          <w:sz w:val="24"/>
          <w:szCs w:val="24"/>
        </w:rPr>
        <w:t>.</w:t>
      </w:r>
      <w:r w:rsidR="004F47DA">
        <w:rPr>
          <w:rFonts w:ascii="Times New Roman" w:hAnsi="Times New Roman" w:cs="Times New Roman"/>
          <w:color w:val="000000"/>
          <w:kern w:val="0"/>
          <w:sz w:val="24"/>
          <w:szCs w:val="24"/>
        </w:rPr>
        <w:t xml:space="preserve"> </w:t>
      </w:r>
      <w:r w:rsidR="000C3D21" w:rsidRPr="000C3D21">
        <w:rPr>
          <w:rFonts w:ascii="Times New Roman" w:hAnsi="Times New Roman" w:cs="Times New Roman"/>
          <w:color w:val="000000"/>
          <w:kern w:val="0"/>
          <w:sz w:val="24"/>
          <w:szCs w:val="24"/>
        </w:rPr>
        <w:t>Jei tiekėjas pasitelkia subtiekėjus, subtiekėjo deklaracija ar kitas dokumentas, patvirtinantis jo sutikimą būti subtiekėju pirkime</w:t>
      </w:r>
      <w:r w:rsidR="002423F8">
        <w:rPr>
          <w:rFonts w:ascii="Times New Roman" w:hAnsi="Times New Roman" w:cs="Times New Roman"/>
          <w:color w:val="000000"/>
          <w:kern w:val="0"/>
          <w:sz w:val="24"/>
          <w:szCs w:val="24"/>
        </w:rPr>
        <w:t>.</w:t>
      </w:r>
    </w:p>
    <w:p w14:paraId="6A7A4042" w14:textId="00DE435A" w:rsidR="00BC7B02" w:rsidRPr="0084495A" w:rsidRDefault="00BC7B02" w:rsidP="0084495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6.10.</w:t>
      </w:r>
      <w:r w:rsidR="008B09DF">
        <w:rPr>
          <w:rFonts w:ascii="Times New Roman" w:hAnsi="Times New Roman" w:cs="Times New Roman"/>
          <w:color w:val="000000"/>
          <w:kern w:val="0"/>
          <w:sz w:val="24"/>
          <w:szCs w:val="24"/>
        </w:rPr>
        <w:t>5</w:t>
      </w:r>
      <w:r>
        <w:rPr>
          <w:rFonts w:ascii="Times New Roman" w:hAnsi="Times New Roman" w:cs="Times New Roman"/>
          <w:color w:val="000000"/>
          <w:kern w:val="0"/>
          <w:sz w:val="24"/>
          <w:szCs w:val="24"/>
        </w:rPr>
        <w:t xml:space="preserve">. </w:t>
      </w:r>
      <w:r w:rsidRPr="004F47DA">
        <w:rPr>
          <w:rFonts w:ascii="Times New Roman" w:hAnsi="Times New Roman" w:cs="Times New Roman"/>
          <w:b/>
          <w:bCs/>
          <w:color w:val="000000"/>
          <w:kern w:val="0"/>
          <w:sz w:val="24"/>
          <w:szCs w:val="24"/>
        </w:rPr>
        <w:t>Atitikimą techninei specifikacijai pagrindžiantys dokumentai.</w:t>
      </w:r>
    </w:p>
    <w:p w14:paraId="2D358EE8" w14:textId="053BDEE3" w:rsidR="00262E3F" w:rsidRPr="00262E3F" w:rsidRDefault="00BC7B02" w:rsidP="005333B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.11.</w:t>
      </w:r>
      <w:r w:rsidR="009C5186">
        <w:rPr>
          <w:rFonts w:ascii="Times New Roman" w:hAnsi="Times New Roman" w:cs="Times New Roman"/>
          <w:color w:val="000000"/>
          <w:kern w:val="0"/>
          <w:sz w:val="24"/>
          <w:szCs w:val="24"/>
        </w:rPr>
        <w:t xml:space="preserve"> </w:t>
      </w:r>
      <w:r w:rsidR="00262E3F" w:rsidRPr="00262E3F">
        <w:rPr>
          <w:rFonts w:ascii="Times New Roman" w:hAnsi="Times New Roman" w:cs="Times New Roman"/>
          <w:color w:val="000000"/>
          <w:kern w:val="0"/>
          <w:sz w:val="24"/>
          <w:szCs w:val="24"/>
        </w:rPr>
        <w:t>Tiekėjo pasiūlymą sudaro CVP IS priemonėmis pateiktos informacijos ir dokumentų visuma.</w:t>
      </w:r>
    </w:p>
    <w:p w14:paraId="05C2FADB" w14:textId="7B77111C" w:rsidR="00B03D13" w:rsidRDefault="00BC7B0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 xml:space="preserve">.12. </w:t>
      </w:r>
      <w:r w:rsidR="00262E3F" w:rsidRPr="00B03D13">
        <w:rPr>
          <w:rFonts w:ascii="Times New Roman" w:hAnsi="Times New Roman" w:cs="Times New Roman"/>
          <w:b/>
          <w:bCs/>
          <w:color w:val="000000"/>
          <w:kern w:val="0"/>
          <w:sz w:val="24"/>
          <w:szCs w:val="24"/>
        </w:rPr>
        <w:t>Tiekėjas pasiūlymo formoje turi aiškiai nurodyti, kuri pasiūlymo informacija yra konfidenciali,</w:t>
      </w:r>
      <w:r w:rsidR="00262E3F" w:rsidRPr="00262E3F">
        <w:rPr>
          <w:rFonts w:ascii="Times New Roman" w:hAnsi="Times New Roman" w:cs="Times New Roman"/>
          <w:color w:val="000000"/>
          <w:kern w:val="0"/>
          <w:sz w:val="24"/>
          <w:szCs w:val="24"/>
        </w:rPr>
        <w:t xml:space="preserve"> vadovaujantis VPĮ 20 straipsniu. </w:t>
      </w:r>
      <w:r w:rsidR="003C589C" w:rsidRPr="00E453BF">
        <w:rPr>
          <w:rFonts w:ascii="Times New Roman" w:hAnsi="Times New Roman" w:cs="Times New Roman"/>
          <w:color w:val="000000"/>
          <w:kern w:val="0"/>
          <w:sz w:val="24"/>
          <w:szCs w:val="24"/>
        </w:rPr>
        <w:t>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3C589C" w:rsidRPr="00E453BF">
        <w:rPr>
          <w:rFonts w:ascii="Times New Roman" w:hAnsi="Times New Roman" w:cs="Times New Roman"/>
          <w:iCs/>
          <w:color w:val="000000"/>
          <w:kern w:val="0"/>
          <w:sz w:val="24"/>
          <w:szCs w:val="24"/>
        </w:rPr>
        <w:t xml:space="preserve"> Jeigu tiekėjas per perkančiosios organizacijos nurodytą terminą, kuris negali būti trumpesnis kaip 3 darbo dienos, nepateikia tokių įrodymų arba pateikia netinkamus įrodymus, laikoma, kad tokia informacija yra nekonfidenciali.</w:t>
      </w:r>
      <w:r w:rsidR="003C589C" w:rsidRPr="00E453BF">
        <w:rPr>
          <w:rFonts w:ascii="Times New Roman" w:hAnsi="Times New Roman" w:cs="Times New Roman"/>
          <w:b/>
          <w:bCs/>
          <w:i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3C589C" w:rsidRPr="00B77260">
        <w:rPr>
          <w:rFonts w:ascii="Times New Roman" w:hAnsi="Times New Roman" w:cs="Times New Roman"/>
          <w:color w:val="000000"/>
          <w:kern w:val="0"/>
          <w:sz w:val="24"/>
          <w:szCs w:val="24"/>
        </w:rPr>
        <w:tab/>
      </w:r>
    </w:p>
    <w:p w14:paraId="40C83FCC" w14:textId="063147CB" w:rsidR="00C36478" w:rsidRPr="00262E3F" w:rsidRDefault="00BC7B02" w:rsidP="00C3647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B03D13" w:rsidRPr="00B03D13">
        <w:rPr>
          <w:rFonts w:ascii="Times New Roman" w:hAnsi="Times New Roman" w:cs="Times New Roman"/>
          <w:color w:val="000000"/>
          <w:kern w:val="0"/>
          <w:sz w:val="24"/>
          <w:szCs w:val="24"/>
        </w:rPr>
        <w:t xml:space="preserve">.13. </w:t>
      </w:r>
      <w:bookmarkStart w:id="2" w:name="_Hlk157669390"/>
      <w:bookmarkStart w:id="3" w:name="_Hlk164078646"/>
      <w:r w:rsidR="00C36478" w:rsidRPr="00053B22">
        <w:rPr>
          <w:rFonts w:ascii="Times New Roman" w:hAnsi="Times New Roman" w:cs="Times New Roman"/>
          <w:b/>
          <w:bCs/>
          <w:color w:val="000000"/>
          <w:kern w:val="0"/>
          <w:sz w:val="24"/>
          <w:szCs w:val="24"/>
        </w:rPr>
        <w:t>Pasiūlymas turi būti pasirašytas fiziniu arba kvalifikuotu elektroniniu parašu</w:t>
      </w:r>
      <w:r w:rsidR="00C36478" w:rsidRPr="00053B22">
        <w:rPr>
          <w:rFonts w:ascii="Times New Roman" w:hAnsi="Times New Roman" w:cs="Times New Roman"/>
          <w:color w:val="000000"/>
          <w:kern w:val="0"/>
          <w:sz w:val="24"/>
          <w:szCs w:val="24"/>
        </w:rPr>
        <w:t xml:space="preserve">. Jeigu tiekėjas dokumentus tvirtina naudodamas </w:t>
      </w:r>
      <w:r w:rsidR="003C589C">
        <w:rPr>
          <w:rFonts w:ascii="Times New Roman" w:hAnsi="Times New Roman" w:cs="Times New Roman"/>
          <w:color w:val="000000"/>
          <w:kern w:val="0"/>
          <w:sz w:val="24"/>
          <w:szCs w:val="24"/>
        </w:rPr>
        <w:t xml:space="preserve">kvalifikuotą </w:t>
      </w:r>
      <w:r w:rsidR="00C3647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2"/>
      <w:r w:rsidR="00C3647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3"/>
    </w:p>
    <w:p w14:paraId="06BD260F" w14:textId="18417533" w:rsidR="00262E3F" w:rsidRPr="00262E3F" w:rsidRDefault="00BC7B02"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4</w:t>
      </w:r>
      <w:r w:rsidR="00262E3F" w:rsidRPr="00262E3F">
        <w:rPr>
          <w:rFonts w:ascii="Times New Roman" w:hAnsi="Times New Roman" w:cs="Times New Roman"/>
          <w:color w:val="000000"/>
          <w:kern w:val="0"/>
          <w:sz w:val="24"/>
          <w:szCs w:val="24"/>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62E3F" w:rsidRPr="00262E3F">
        <w:rPr>
          <w:rFonts w:ascii="Times New Roman" w:hAnsi="Times New Roman" w:cs="Times New Roman"/>
          <w:color w:val="000000"/>
          <w:kern w:val="0"/>
          <w:sz w:val="24"/>
          <w:szCs w:val="24"/>
        </w:rPr>
        <w:tab/>
      </w:r>
    </w:p>
    <w:p w14:paraId="726886C4" w14:textId="225A951D" w:rsidR="00262E3F" w:rsidRDefault="00BC7B02"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r w:rsidR="00262E3F" w:rsidRPr="00262E3F">
        <w:rPr>
          <w:rFonts w:ascii="Times New Roman" w:hAnsi="Times New Roman" w:cs="Times New Roman"/>
          <w:color w:val="000000"/>
          <w:kern w:val="0"/>
          <w:sz w:val="24"/>
          <w:szCs w:val="24"/>
        </w:rPr>
        <w:t>.1</w:t>
      </w:r>
      <w:r w:rsidR="00B03D13">
        <w:rPr>
          <w:rFonts w:ascii="Times New Roman" w:hAnsi="Times New Roman" w:cs="Times New Roman"/>
          <w:color w:val="000000"/>
          <w:kern w:val="0"/>
          <w:sz w:val="24"/>
          <w:szCs w:val="24"/>
        </w:rPr>
        <w:t>5</w:t>
      </w:r>
      <w:r w:rsidR="00262E3F" w:rsidRPr="00262E3F">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w:t>
      </w:r>
      <w:r w:rsidR="00262E3F" w:rsidRPr="00262E3F">
        <w:rPr>
          <w:rFonts w:ascii="Times New Roman" w:hAnsi="Times New Roman" w:cs="Times New Roman"/>
          <w:color w:val="000000"/>
          <w:kern w:val="0"/>
          <w:sz w:val="24"/>
          <w:szCs w:val="24"/>
        </w:rPr>
        <w:tab/>
      </w:r>
    </w:p>
    <w:p w14:paraId="07B4FC94" w14:textId="77777777" w:rsidR="00C72D0C" w:rsidRPr="00C4022B" w:rsidRDefault="00C72D0C" w:rsidP="00C72D0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F06FB46" w14:textId="1457AAA1" w:rsidR="00262E3F" w:rsidRPr="00262E3F" w:rsidRDefault="009E1CAB"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PASIŪLYMŲ ŠIFRAVIMAS</w:t>
      </w:r>
    </w:p>
    <w:p w14:paraId="39E27FD3"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14EA1DC" w14:textId="7A62868C" w:rsidR="00262E3F" w:rsidRPr="00262E3F" w:rsidRDefault="009E1CAB"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 Tiekėjo teikiamas pasiūlymas gali būti užšifruojamas. Tiekėjas, nusprendęs pateikti užšifruotą pasiūlymą, turi:</w:t>
      </w:r>
      <w:r w:rsidR="00262E3F" w:rsidRPr="00262E3F">
        <w:rPr>
          <w:rFonts w:ascii="Times New Roman" w:hAnsi="Times New Roman" w:cs="Times New Roman"/>
          <w:color w:val="000000"/>
          <w:kern w:val="0"/>
          <w:sz w:val="24"/>
          <w:szCs w:val="24"/>
        </w:rPr>
        <w:tab/>
      </w:r>
    </w:p>
    <w:p w14:paraId="00A45775" w14:textId="51572373" w:rsidR="00262E3F" w:rsidRPr="00262E3F" w:rsidRDefault="009E1CAB"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04CCA" w:rsidRPr="00A80DA8">
          <w:rPr>
            <w:rStyle w:val="Hipersaitas"/>
            <w:rFonts w:ascii="Times New Roman" w:hAnsi="Times New Roman" w:cs="Times New Roman"/>
            <w:color w:val="0070C0"/>
            <w:sz w:val="24"/>
            <w:szCs w:val="24"/>
          </w:rPr>
          <w:t>https://vpt.lrv.lt/lt/nuorodos/kiti-duomenys/pasiulymu-sifravimas/</w:t>
        </w:r>
      </w:hyperlink>
      <w:r w:rsidR="00104CCA" w:rsidRPr="00A80DA8">
        <w:rPr>
          <w:rFonts w:ascii="Times New Roman" w:hAnsi="Times New Roman" w:cs="Times New Roman"/>
          <w:color w:val="0070C0"/>
          <w:kern w:val="0"/>
          <w:sz w:val="24"/>
          <w:szCs w:val="24"/>
        </w:rPr>
        <w:t>.</w:t>
      </w:r>
    </w:p>
    <w:p w14:paraId="3BBBD183" w14:textId="2FFB1D57" w:rsidR="00262E3F" w:rsidRPr="00262E3F" w:rsidRDefault="00A80DA8" w:rsidP="002855A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262E3F" w:rsidRPr="00262E3F">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62E3F" w:rsidRPr="00262E3F">
        <w:rPr>
          <w:rFonts w:ascii="Times New Roman" w:hAnsi="Times New Roman" w:cs="Times New Roman"/>
          <w:color w:val="000000"/>
          <w:kern w:val="0"/>
          <w:sz w:val="24"/>
          <w:szCs w:val="24"/>
        </w:rPr>
        <w:tab/>
      </w:r>
    </w:p>
    <w:p w14:paraId="44388065" w14:textId="7D7CB216" w:rsidR="00262E3F" w:rsidRPr="00262E3F" w:rsidRDefault="00A80DA8" w:rsidP="002855A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262E3F" w:rsidRPr="00262E3F">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62E3F" w:rsidRPr="00262E3F">
        <w:rPr>
          <w:rFonts w:ascii="Times New Roman" w:hAnsi="Times New Roman" w:cs="Times New Roman"/>
          <w:color w:val="000000"/>
          <w:kern w:val="0"/>
          <w:sz w:val="24"/>
          <w:szCs w:val="24"/>
        </w:rPr>
        <w:tab/>
      </w:r>
    </w:p>
    <w:p w14:paraId="46A273EA" w14:textId="1EE68106" w:rsidR="00262E3F" w:rsidRPr="00262E3F" w:rsidRDefault="00B07047" w:rsidP="002855A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PASIŪLYMŲ GALIOJIMO UŽTIKRINIMAS</w:t>
      </w:r>
    </w:p>
    <w:p w14:paraId="6145ADF3"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7F5D547" w14:textId="63B34973" w:rsidR="00E41F00" w:rsidRPr="00270FDF" w:rsidRDefault="00B07047" w:rsidP="00B0704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E41F00" w:rsidRPr="00270FDF">
        <w:rPr>
          <w:rFonts w:ascii="Times New Roman" w:hAnsi="Times New Roman" w:cs="Times New Roman"/>
          <w:color w:val="000000"/>
          <w:kern w:val="0"/>
          <w:sz w:val="24"/>
          <w:szCs w:val="24"/>
        </w:rPr>
        <w:t xml:space="preserve">.1. </w:t>
      </w:r>
      <w:r>
        <w:rPr>
          <w:rFonts w:ascii="Times New Roman" w:hAnsi="Times New Roman" w:cs="Times New Roman"/>
          <w:color w:val="000000"/>
          <w:kern w:val="0"/>
          <w:sz w:val="24"/>
          <w:szCs w:val="24"/>
        </w:rPr>
        <w:t>P</w:t>
      </w:r>
      <w:r w:rsidRPr="00EE2852">
        <w:rPr>
          <w:rFonts w:ascii="Times New Roman" w:hAnsi="Times New Roman" w:cs="Times New Roman"/>
          <w:color w:val="000000"/>
          <w:kern w:val="0"/>
          <w:sz w:val="24"/>
          <w:szCs w:val="24"/>
        </w:rPr>
        <w:t>asiūlymo galiojim</w:t>
      </w:r>
      <w:r>
        <w:rPr>
          <w:rFonts w:ascii="Times New Roman" w:hAnsi="Times New Roman" w:cs="Times New Roman"/>
          <w:color w:val="000000"/>
          <w:kern w:val="0"/>
          <w:sz w:val="24"/>
          <w:szCs w:val="24"/>
        </w:rPr>
        <w:t>o</w:t>
      </w:r>
      <w:r w:rsidRPr="00EE2852">
        <w:rPr>
          <w:rFonts w:ascii="Times New Roman" w:hAnsi="Times New Roman" w:cs="Times New Roman"/>
          <w:color w:val="000000"/>
          <w:kern w:val="0"/>
          <w:sz w:val="24"/>
          <w:szCs w:val="24"/>
        </w:rPr>
        <w:t xml:space="preserve"> užtikrin</w:t>
      </w:r>
      <w:r>
        <w:rPr>
          <w:rFonts w:ascii="Times New Roman" w:hAnsi="Times New Roman" w:cs="Times New Roman"/>
          <w:color w:val="000000"/>
          <w:kern w:val="0"/>
          <w:sz w:val="24"/>
          <w:szCs w:val="24"/>
        </w:rPr>
        <w:t>imo nereikalaujama.</w:t>
      </w:r>
    </w:p>
    <w:p w14:paraId="2F815BD9" w14:textId="5437ACE7" w:rsidR="00610CCA" w:rsidRPr="00DA025A" w:rsidRDefault="00974D6B" w:rsidP="00DA025A">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sidRPr="00974D6B">
        <w:rPr>
          <w:rFonts w:ascii="Times New Roman" w:hAnsi="Times New Roman" w:cs="Times New Roman"/>
          <w:color w:val="000000" w:themeColor="text1"/>
          <w:kern w:val="0"/>
          <w:sz w:val="24"/>
          <w:szCs w:val="24"/>
        </w:rPr>
        <w:tab/>
      </w:r>
    </w:p>
    <w:p w14:paraId="7DF8F022" w14:textId="03972B53" w:rsidR="00262E3F" w:rsidRPr="00262E3F" w:rsidRDefault="009458EE"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262E3F" w:rsidRPr="00262E3F">
        <w:rPr>
          <w:rFonts w:ascii="Times New Roman" w:hAnsi="Times New Roman" w:cs="Times New Roman"/>
          <w:b/>
          <w:bCs/>
          <w:color w:val="000000"/>
          <w:kern w:val="0"/>
          <w:sz w:val="24"/>
          <w:szCs w:val="24"/>
        </w:rPr>
        <w:t>. PAVYZDŽIŲ PATEIKIMAS</w:t>
      </w:r>
    </w:p>
    <w:p w14:paraId="52214F99" w14:textId="77777777" w:rsidR="00262E3F" w:rsidRPr="00C4022B"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2F7752D" w14:textId="265ABDD3" w:rsidR="00262E3F" w:rsidRPr="00262E3F" w:rsidRDefault="009458EE" w:rsidP="008F5184">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262E3F" w:rsidRPr="00262E3F">
        <w:rPr>
          <w:rFonts w:ascii="Times New Roman" w:hAnsi="Times New Roman" w:cs="Times New Roman"/>
          <w:color w:val="000000"/>
          <w:kern w:val="0"/>
          <w:sz w:val="24"/>
          <w:szCs w:val="24"/>
        </w:rPr>
        <w:t>.1. Siūlomo pirkimo objekto pavyzdžiai nereikalaujami.</w:t>
      </w:r>
      <w:r w:rsidR="00262E3F" w:rsidRPr="00262E3F">
        <w:rPr>
          <w:rFonts w:ascii="Times New Roman" w:hAnsi="Times New Roman" w:cs="Times New Roman"/>
          <w:color w:val="000000"/>
          <w:kern w:val="0"/>
          <w:sz w:val="24"/>
          <w:szCs w:val="24"/>
        </w:rPr>
        <w:tab/>
      </w:r>
    </w:p>
    <w:p w14:paraId="6573BC7F" w14:textId="0CE213DA" w:rsidR="0083527A" w:rsidRPr="00123C24"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2CCD1184" w14:textId="4C8CAEF4"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612FDC">
        <w:rPr>
          <w:rFonts w:ascii="Times New Roman" w:hAnsi="Times New Roman" w:cs="Times New Roman"/>
          <w:b/>
          <w:bCs/>
          <w:color w:val="000000"/>
          <w:kern w:val="0"/>
          <w:sz w:val="24"/>
          <w:szCs w:val="24"/>
        </w:rPr>
        <w:t>0</w:t>
      </w:r>
      <w:r w:rsidR="00262E3F" w:rsidRPr="00262E3F">
        <w:rPr>
          <w:rFonts w:ascii="Times New Roman" w:hAnsi="Times New Roman" w:cs="Times New Roman"/>
          <w:b/>
          <w:bCs/>
          <w:color w:val="000000"/>
          <w:kern w:val="0"/>
          <w:sz w:val="24"/>
          <w:szCs w:val="24"/>
        </w:rPr>
        <w:t>. PIRKIMO DOKUMENTŲ PAAIŠKINIMAS IR PATIKSLINIMAS</w:t>
      </w:r>
    </w:p>
    <w:p w14:paraId="0C1E3377"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225D10A" w14:textId="1C06D15B"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262E3F" w:rsidRPr="00262E3F">
        <w:rPr>
          <w:rFonts w:ascii="Times New Roman" w:hAnsi="Times New Roman" w:cs="Times New Roman"/>
          <w:color w:val="000000"/>
          <w:kern w:val="0"/>
          <w:sz w:val="24"/>
          <w:szCs w:val="24"/>
        </w:rPr>
        <w:tab/>
      </w:r>
    </w:p>
    <w:p w14:paraId="0FD14F8B" w14:textId="5825CD86"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262E3F" w:rsidRPr="00262E3F">
        <w:rPr>
          <w:rFonts w:ascii="Times New Roman" w:hAnsi="Times New Roman" w:cs="Times New Roman"/>
          <w:color w:val="000000"/>
          <w:kern w:val="0"/>
          <w:sz w:val="24"/>
          <w:szCs w:val="24"/>
        </w:rPr>
        <w:tab/>
      </w:r>
    </w:p>
    <w:p w14:paraId="6BE531FA" w14:textId="6A5B2C05"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262E3F" w:rsidRPr="00262E3F">
        <w:rPr>
          <w:rFonts w:ascii="Times New Roman" w:hAnsi="Times New Roman" w:cs="Times New Roman"/>
          <w:color w:val="000000"/>
          <w:kern w:val="0"/>
          <w:sz w:val="24"/>
          <w:szCs w:val="24"/>
        </w:rPr>
        <w:tab/>
      </w:r>
    </w:p>
    <w:p w14:paraId="52BB43A6" w14:textId="1DBDA794" w:rsidR="00262E3F" w:rsidRP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62E3F" w:rsidRPr="00262E3F">
        <w:rPr>
          <w:rFonts w:ascii="Times New Roman" w:hAnsi="Times New Roman" w:cs="Times New Roman"/>
          <w:color w:val="000000"/>
          <w:kern w:val="0"/>
          <w:sz w:val="24"/>
          <w:szCs w:val="24"/>
        </w:rPr>
        <w:tab/>
      </w:r>
    </w:p>
    <w:p w14:paraId="751F0CA5" w14:textId="1D775FE2"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 xml:space="preserve">.5. Nesibaigus pirkimo pasiūlymų pateikimo terminui, perkančioji organizacija savo iniciatyva gali paaiškinti (pataisyti) pirkimo dokumentus </w:t>
      </w:r>
      <w:r w:rsidRPr="00606F2B">
        <w:rPr>
          <w:rFonts w:ascii="Times New Roman" w:hAnsi="Times New Roman" w:cs="Times New Roman"/>
          <w:color w:val="000000"/>
          <w:kern w:val="0"/>
          <w:sz w:val="24"/>
          <w:szCs w:val="24"/>
        </w:rPr>
        <w:t>pranešant prie pirkimo prisijungusiems tiekėjams ir paskelbiant CVP IS priemonėmis.</w:t>
      </w:r>
    </w:p>
    <w:p w14:paraId="6EC8E922" w14:textId="5D8274D0" w:rsidR="00606F2B" w:rsidRPr="00E453BF" w:rsidRDefault="00606F2B" w:rsidP="00123C2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6</w:t>
      </w:r>
      <w:r w:rsidR="00123C24">
        <w:rPr>
          <w:rFonts w:ascii="Times New Roman" w:hAnsi="Times New Roman" w:cs="Times New Roman"/>
          <w:color w:val="000000"/>
          <w:kern w:val="0"/>
          <w:sz w:val="24"/>
          <w:szCs w:val="24"/>
        </w:rPr>
        <w:t xml:space="preserve">. </w:t>
      </w:r>
      <w:r w:rsidRPr="00E453BF">
        <w:rPr>
          <w:rFonts w:ascii="Times New Roman" w:hAnsi="Times New Roman" w:cs="Times New Roman"/>
          <w:color w:val="000000"/>
          <w:kern w:val="0"/>
          <w:sz w:val="24"/>
          <w:szCs w:val="24"/>
        </w:rPr>
        <w:t>Jei perkančioji organizacija paaiškinimų ar patikslinimų nepateikia iki 1</w:t>
      </w:r>
      <w:r w:rsidR="00612FDC">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.3. p. nurodyto termino (tiekėjui laiku pateikus prašymą paaiškinti, patikslinti</w:t>
      </w:r>
      <w:r w:rsidR="00123C24">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arba, kai informacija tikslinama  perkančiosios organizacijos iniciatyva</w:t>
      </w:r>
      <w:r w:rsidRPr="00E453BF">
        <w:rPr>
          <w:rFonts w:ascii="Times New Roman" w:hAnsi="Times New Roman" w:cs="Times New Roman"/>
          <w:color w:val="000000"/>
          <w:kern w:val="0"/>
          <w:sz w:val="24"/>
          <w:szCs w:val="24"/>
        </w:rPr>
        <w:t>), pasiūlymų pateikimo terminas yra nukeliamas ne trumpesniam laikui nei tiek, kiek vėluojama juos pateikti.</w:t>
      </w:r>
    </w:p>
    <w:p w14:paraId="433511DF" w14:textId="4BFFCE09" w:rsidR="00262E3F" w:rsidRPr="00262E3F" w:rsidRDefault="00606F2B" w:rsidP="00606F2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Pr="00E453B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7</w:t>
      </w:r>
      <w:r w:rsidRPr="00E453BF">
        <w:rPr>
          <w:rFonts w:ascii="Times New Roman" w:hAnsi="Times New Roman" w:cs="Times New Roman"/>
          <w:color w:val="000000"/>
          <w:kern w:val="0"/>
          <w:sz w:val="24"/>
          <w:szCs w:val="24"/>
        </w:rPr>
        <w:t xml:space="preserve">. </w:t>
      </w:r>
      <w:r w:rsidR="00123C24" w:rsidRPr="00123C24">
        <w:rPr>
          <w:rFonts w:ascii="Times New Roman" w:hAnsi="Times New Roman" w:cs="Times New Roman"/>
          <w:color w:val="000000"/>
          <w:kern w:val="0"/>
          <w:sz w:val="24"/>
          <w:szCs w:val="24"/>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65FB82A2" w14:textId="43C5C854" w:rsidR="00262E3F" w:rsidRDefault="00606F2B"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8</w:t>
      </w:r>
      <w:r w:rsidR="00262E3F" w:rsidRPr="00262E3F">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262E3F" w:rsidRPr="00262E3F">
        <w:rPr>
          <w:rFonts w:ascii="Times New Roman" w:hAnsi="Times New Roman" w:cs="Times New Roman"/>
          <w:color w:val="000000"/>
          <w:kern w:val="0"/>
          <w:sz w:val="24"/>
          <w:szCs w:val="24"/>
        </w:rPr>
        <w:tab/>
      </w:r>
    </w:p>
    <w:p w14:paraId="52188553" w14:textId="2A6089F6" w:rsidR="00CB67C0" w:rsidRPr="00262E3F" w:rsidRDefault="00606F2B" w:rsidP="0094214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CB67C0" w:rsidRPr="005A7563">
        <w:rPr>
          <w:rFonts w:ascii="Times New Roman" w:hAnsi="Times New Roman" w:cs="Times New Roman"/>
          <w:color w:val="000000"/>
          <w:kern w:val="0"/>
          <w:sz w:val="24"/>
          <w:szCs w:val="24"/>
        </w:rPr>
        <w:t>.</w:t>
      </w:r>
      <w:r w:rsidR="00691978">
        <w:rPr>
          <w:rFonts w:ascii="Times New Roman" w:hAnsi="Times New Roman" w:cs="Times New Roman"/>
          <w:color w:val="000000"/>
          <w:kern w:val="0"/>
          <w:sz w:val="24"/>
          <w:szCs w:val="24"/>
        </w:rPr>
        <w:t>9</w:t>
      </w:r>
      <w:r w:rsidR="00CB67C0" w:rsidRPr="005A7563">
        <w:rPr>
          <w:rFonts w:ascii="Times New Roman" w:hAnsi="Times New Roman" w:cs="Times New Roman"/>
          <w:color w:val="000000"/>
          <w:kern w:val="0"/>
          <w:sz w:val="24"/>
          <w:szCs w:val="24"/>
        </w:rPr>
        <w:t>. Perkančioji organizacija nerengs susitikimų su tiekėjais dėl pirkimo dokumentų paaiškinimo.</w:t>
      </w:r>
      <w:r w:rsidR="00CB67C0" w:rsidRPr="005A7563">
        <w:rPr>
          <w:rFonts w:ascii="Times New Roman" w:hAnsi="Times New Roman" w:cs="Times New Roman"/>
          <w:color w:val="000000"/>
          <w:kern w:val="0"/>
          <w:sz w:val="24"/>
          <w:szCs w:val="24"/>
        </w:rPr>
        <w:tab/>
      </w:r>
    </w:p>
    <w:p w14:paraId="3BEC14CE" w14:textId="1B05FF8E" w:rsidR="00BC1F58" w:rsidRDefault="00606F2B" w:rsidP="00942149">
      <w:pPr>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612FDC">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w:t>
      </w:r>
      <w:r w:rsidR="00123C24">
        <w:rPr>
          <w:rFonts w:ascii="Times New Roman" w:hAnsi="Times New Roman" w:cs="Times New Roman"/>
          <w:color w:val="000000"/>
          <w:kern w:val="0"/>
          <w:sz w:val="24"/>
          <w:szCs w:val="24"/>
        </w:rPr>
        <w:t>1</w:t>
      </w:r>
      <w:r w:rsidR="00691978">
        <w:rPr>
          <w:rFonts w:ascii="Times New Roman" w:hAnsi="Times New Roman" w:cs="Times New Roman"/>
          <w:color w:val="000000"/>
          <w:kern w:val="0"/>
          <w:sz w:val="24"/>
          <w:szCs w:val="24"/>
        </w:rPr>
        <w:t>0</w:t>
      </w:r>
      <w:r w:rsidR="00262E3F" w:rsidRPr="00262E3F">
        <w:rPr>
          <w:rFonts w:ascii="Times New Roman" w:hAnsi="Times New Roman" w:cs="Times New Roman"/>
          <w:color w:val="000000"/>
          <w:kern w:val="0"/>
          <w:sz w:val="24"/>
          <w:szCs w:val="24"/>
        </w:rPr>
        <w:t xml:space="preserve">. </w:t>
      </w:r>
      <w:r w:rsidR="0083527A" w:rsidRPr="00E707F1">
        <w:rPr>
          <w:rFonts w:ascii="Times New Roman" w:hAnsi="Times New Roman" w:cs="Times New Roman"/>
          <w:color w:val="000000"/>
          <w:kern w:val="0"/>
          <w:sz w:val="24"/>
          <w:szCs w:val="24"/>
        </w:rPr>
        <w:t>Perkančioji organizacija nerengs pirkimo objekto apžiūros.</w:t>
      </w:r>
    </w:p>
    <w:p w14:paraId="34AC65BF" w14:textId="77777777" w:rsidR="00314D48" w:rsidRPr="00BC1F58" w:rsidRDefault="00314D48" w:rsidP="009C6445">
      <w:pPr>
        <w:spacing w:after="0" w:line="240" w:lineRule="auto"/>
        <w:jc w:val="both"/>
        <w:rPr>
          <w:rFonts w:ascii="Times New Roman" w:hAnsi="Times New Roman" w:cs="Times New Roman"/>
          <w:color w:val="000000"/>
          <w:kern w:val="0"/>
          <w:sz w:val="24"/>
          <w:szCs w:val="24"/>
        </w:rPr>
      </w:pPr>
    </w:p>
    <w:p w14:paraId="367CF25A" w14:textId="3CD9A128" w:rsidR="00262E3F" w:rsidRPr="00262E3F" w:rsidRDefault="00606F2B" w:rsidP="00942149">
      <w:pPr>
        <w:autoSpaceDE w:val="0"/>
        <w:autoSpaceDN w:val="0"/>
        <w:adjustRightInd w:val="0"/>
        <w:spacing w:after="0" w:line="240" w:lineRule="auto"/>
        <w:jc w:val="center"/>
        <w:rPr>
          <w:rFonts w:ascii="Times New Roman" w:hAnsi="Times New Roman" w:cs="Times New Roman"/>
          <w:color w:val="000000"/>
          <w:kern w:val="0"/>
          <w:sz w:val="24"/>
          <w:szCs w:val="24"/>
        </w:rPr>
      </w:pPr>
      <w:bookmarkStart w:id="4" w:name="_Hlk141261435"/>
      <w:r>
        <w:rPr>
          <w:rFonts w:ascii="Times New Roman" w:hAnsi="Times New Roman" w:cs="Times New Roman"/>
          <w:b/>
          <w:bCs/>
          <w:color w:val="000000"/>
          <w:kern w:val="0"/>
          <w:sz w:val="24"/>
          <w:szCs w:val="24"/>
        </w:rPr>
        <w:t>1</w:t>
      </w:r>
      <w:r w:rsidR="00367C27">
        <w:rPr>
          <w:rFonts w:ascii="Times New Roman" w:hAnsi="Times New Roman" w:cs="Times New Roman"/>
          <w:b/>
          <w:bCs/>
          <w:color w:val="000000"/>
          <w:kern w:val="0"/>
          <w:sz w:val="24"/>
          <w:szCs w:val="24"/>
        </w:rPr>
        <w:t>1</w:t>
      </w:r>
      <w:r w:rsidR="00262E3F" w:rsidRPr="00262E3F">
        <w:rPr>
          <w:rFonts w:ascii="Times New Roman" w:hAnsi="Times New Roman" w:cs="Times New Roman"/>
          <w:b/>
          <w:bCs/>
          <w:color w:val="000000"/>
          <w:kern w:val="0"/>
          <w:sz w:val="24"/>
          <w:szCs w:val="24"/>
        </w:rPr>
        <w:t>. SUSIPAŽINIMAS SU GAUTAIS PASIŪLYMAIS</w:t>
      </w:r>
    </w:p>
    <w:p w14:paraId="726A4A33" w14:textId="77777777" w:rsidR="00262E3F" w:rsidRPr="00C4022B" w:rsidRDefault="00262E3F" w:rsidP="0094214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72AD68C1" w14:textId="4F808685" w:rsidR="00262E3F" w:rsidRPr="00262E3F" w:rsidRDefault="00262E3F" w:rsidP="0094214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367C27">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.1. Pirminis susipažinimas su CVP IS priemonėmis pateiktais tiekėjų pasiūlymais vyks </w:t>
      </w:r>
      <w:r w:rsidR="00380671" w:rsidRPr="004F258F">
        <w:rPr>
          <w:rFonts w:ascii="Times New Roman" w:hAnsi="Times New Roman" w:cs="Times New Roman"/>
          <w:color w:val="000000"/>
          <w:kern w:val="0"/>
          <w:sz w:val="24"/>
          <w:szCs w:val="24"/>
        </w:rPr>
        <w:t>30</w:t>
      </w:r>
      <w:r w:rsidR="0014485D" w:rsidRPr="004F258F">
        <w:rPr>
          <w:rFonts w:ascii="Times New Roman" w:hAnsi="Times New Roman" w:cs="Times New Roman"/>
          <w:color w:val="000000"/>
          <w:kern w:val="0"/>
          <w:sz w:val="24"/>
          <w:szCs w:val="24"/>
        </w:rPr>
        <w:t xml:space="preserve"> </w:t>
      </w:r>
      <w:r w:rsidRPr="004F258F">
        <w:rPr>
          <w:rFonts w:ascii="Times New Roman" w:hAnsi="Times New Roman" w:cs="Times New Roman"/>
          <w:color w:val="000000"/>
          <w:kern w:val="0"/>
          <w:sz w:val="24"/>
          <w:szCs w:val="24"/>
        </w:rPr>
        <w:t>min.</w:t>
      </w:r>
      <w:r w:rsidRPr="00262E3F">
        <w:rPr>
          <w:rFonts w:ascii="Times New Roman" w:hAnsi="Times New Roman" w:cs="Times New Roman"/>
          <w:color w:val="000000"/>
          <w:kern w:val="0"/>
          <w:sz w:val="24"/>
          <w:szCs w:val="24"/>
        </w:rPr>
        <w:t xml:space="preserve"> po </w:t>
      </w:r>
      <w:r w:rsidR="00096BCE">
        <w:rPr>
          <w:rFonts w:ascii="Times New Roman" w:hAnsi="Times New Roman" w:cs="Times New Roman"/>
          <w:color w:val="000000"/>
          <w:kern w:val="0"/>
          <w:sz w:val="24"/>
          <w:szCs w:val="24"/>
        </w:rPr>
        <w:t>skelbime</w:t>
      </w:r>
      <w:r w:rsidRPr="00262E3F">
        <w:rPr>
          <w:rFonts w:ascii="Times New Roman" w:hAnsi="Times New Roman" w:cs="Times New Roman"/>
          <w:color w:val="000000"/>
          <w:kern w:val="0"/>
          <w:sz w:val="24"/>
          <w:szCs w:val="24"/>
        </w:rPr>
        <w:t xml:space="preserve"> nurodytos pasiūlymų pateikimo termino pabaigos.</w:t>
      </w:r>
      <w:r w:rsidRPr="00262E3F">
        <w:rPr>
          <w:rFonts w:ascii="Times New Roman" w:hAnsi="Times New Roman" w:cs="Times New Roman"/>
          <w:color w:val="000000"/>
          <w:kern w:val="0"/>
          <w:sz w:val="24"/>
          <w:szCs w:val="24"/>
        </w:rPr>
        <w:tab/>
      </w:r>
    </w:p>
    <w:p w14:paraId="0198B96A" w14:textId="1B4F1C0B"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lastRenderedPageBreak/>
        <w:t>1</w:t>
      </w:r>
      <w:r w:rsidR="00367C27">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.2. Pirminio susipažinimo su CVP IS priemonėmis pateiktais pasiūlymais procedūroje pasiūlymus pateikę tiekėjai nedalyvauja.</w:t>
      </w:r>
      <w:r w:rsidRPr="00262E3F">
        <w:rPr>
          <w:rFonts w:ascii="Times New Roman" w:hAnsi="Times New Roman" w:cs="Times New Roman"/>
          <w:color w:val="000000"/>
          <w:kern w:val="0"/>
          <w:sz w:val="24"/>
          <w:szCs w:val="24"/>
        </w:rPr>
        <w:tab/>
      </w:r>
    </w:p>
    <w:p w14:paraId="6BCF8A1E" w14:textId="501A44AF" w:rsidR="00123C24" w:rsidRPr="0053255F" w:rsidRDefault="00262E3F" w:rsidP="0094214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367C27">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.3. Pirminio susipažinimo su CVP IS priemonėmis pateiktais pasiūlymais </w:t>
      </w:r>
      <w:r w:rsidR="00900FA3">
        <w:rPr>
          <w:rFonts w:ascii="Times New Roman" w:hAnsi="Times New Roman" w:cs="Times New Roman"/>
          <w:color w:val="000000"/>
          <w:kern w:val="0"/>
          <w:sz w:val="24"/>
          <w:szCs w:val="24"/>
        </w:rPr>
        <w:t xml:space="preserve">metu </w:t>
      </w:r>
      <w:r w:rsidRPr="00262E3F">
        <w:rPr>
          <w:rFonts w:ascii="Times New Roman" w:hAnsi="Times New Roman" w:cs="Times New Roman"/>
          <w:color w:val="000000"/>
          <w:kern w:val="0"/>
          <w:sz w:val="24"/>
          <w:szCs w:val="24"/>
        </w:rPr>
        <w:t>nustatomas pasiūlymą pateikusio tiekėjo pavadinimas, pasiūlyme nurodyta kaina ir patikrinama, ar yra pateiktas pasiūlymo galiojimo užtikrinimas (jei jo reikalaujama).</w:t>
      </w:r>
      <w:r w:rsidRPr="00262E3F">
        <w:rPr>
          <w:rFonts w:ascii="Times New Roman" w:hAnsi="Times New Roman" w:cs="Times New Roman"/>
          <w:color w:val="000000"/>
          <w:kern w:val="0"/>
          <w:sz w:val="24"/>
          <w:szCs w:val="24"/>
        </w:rPr>
        <w:tab/>
      </w:r>
      <w:bookmarkEnd w:id="4"/>
    </w:p>
    <w:p w14:paraId="042C120F" w14:textId="77777777" w:rsidR="00D61DED" w:rsidRDefault="00D61DED" w:rsidP="003E3433">
      <w:pPr>
        <w:autoSpaceDE w:val="0"/>
        <w:autoSpaceDN w:val="0"/>
        <w:adjustRightInd w:val="0"/>
        <w:spacing w:after="0" w:line="240" w:lineRule="auto"/>
        <w:rPr>
          <w:rFonts w:ascii="Times New Roman" w:hAnsi="Times New Roman" w:cs="Times New Roman"/>
          <w:b/>
          <w:bCs/>
          <w:color w:val="000000"/>
          <w:kern w:val="0"/>
          <w:sz w:val="24"/>
          <w:szCs w:val="24"/>
        </w:rPr>
      </w:pPr>
    </w:p>
    <w:p w14:paraId="6456CC53" w14:textId="25FB8A63" w:rsidR="00262E3F" w:rsidRPr="00262E3F" w:rsidRDefault="00606F2B" w:rsidP="008F5184">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7F7662">
        <w:rPr>
          <w:rFonts w:ascii="Times New Roman" w:hAnsi="Times New Roman" w:cs="Times New Roman"/>
          <w:b/>
          <w:bCs/>
          <w:color w:val="000000"/>
          <w:kern w:val="0"/>
          <w:sz w:val="24"/>
          <w:szCs w:val="24"/>
        </w:rPr>
        <w:t>2</w:t>
      </w:r>
      <w:r w:rsidR="00262E3F" w:rsidRPr="00262E3F">
        <w:rPr>
          <w:rFonts w:ascii="Times New Roman" w:hAnsi="Times New Roman" w:cs="Times New Roman"/>
          <w:b/>
          <w:bCs/>
          <w:color w:val="000000"/>
          <w:kern w:val="0"/>
          <w:sz w:val="24"/>
          <w:szCs w:val="24"/>
        </w:rPr>
        <w:t>. PASIŪLYMŲ NAGRINĖJIMAS</w:t>
      </w:r>
    </w:p>
    <w:p w14:paraId="70E96D5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46144645" w14:textId="0C568BDE" w:rsidR="00262E3F" w:rsidRPr="00262E3F" w:rsidRDefault="00262E3F" w:rsidP="008F5184">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 Jei tiekėjo pasiūlymas nėra atmetamas, Komisija arba pirkimo organizatorius toliau atlieka šias pirkimo procedūras:</w:t>
      </w:r>
      <w:r w:rsidRPr="00262E3F">
        <w:rPr>
          <w:rFonts w:ascii="Times New Roman" w:hAnsi="Times New Roman" w:cs="Times New Roman"/>
          <w:color w:val="000000"/>
          <w:kern w:val="0"/>
          <w:sz w:val="24"/>
          <w:szCs w:val="24"/>
        </w:rPr>
        <w:tab/>
      </w:r>
    </w:p>
    <w:p w14:paraId="44DE6608" w14:textId="79A2500C" w:rsidR="00D95038" w:rsidRPr="00D95038" w:rsidRDefault="00D95038" w:rsidP="00D9503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95038">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D95038">
        <w:rPr>
          <w:rFonts w:ascii="Times New Roman" w:hAnsi="Times New Roman" w:cs="Times New Roman"/>
          <w:color w:val="000000"/>
          <w:kern w:val="0"/>
          <w:sz w:val="24"/>
          <w:szCs w:val="24"/>
        </w:rPr>
        <w:t>.1.1.</w:t>
      </w:r>
      <w:r w:rsidR="00782ECC">
        <w:rPr>
          <w:rFonts w:ascii="Times New Roman" w:hAnsi="Times New Roman" w:cs="Times New Roman"/>
          <w:color w:val="000000"/>
          <w:kern w:val="0"/>
          <w:sz w:val="24"/>
          <w:szCs w:val="24"/>
        </w:rPr>
        <w:t xml:space="preserve"> </w:t>
      </w:r>
      <w:r w:rsidR="006E42AD" w:rsidRPr="006E42AD">
        <w:rPr>
          <w:rFonts w:ascii="Times New Roman" w:hAnsi="Times New Roman" w:cs="Times New Roman"/>
          <w:color w:val="000000"/>
          <w:kern w:val="0"/>
          <w:sz w:val="24"/>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9B186B9" w14:textId="23B7B848" w:rsidR="0083527A" w:rsidRDefault="0083527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kern w:val="0"/>
          <w:sz w:val="24"/>
          <w:szCs w:val="24"/>
        </w:rPr>
        <w:t>1</w:t>
      </w:r>
      <w:r w:rsidR="007F7662">
        <w:rPr>
          <w:rFonts w:ascii="Times New Roman" w:hAnsi="Times New Roman" w:cs="Times New Roman"/>
          <w:kern w:val="0"/>
          <w:sz w:val="24"/>
          <w:szCs w:val="24"/>
        </w:rPr>
        <w:t>2</w:t>
      </w:r>
      <w:r>
        <w:rPr>
          <w:rFonts w:ascii="Times New Roman" w:hAnsi="Times New Roman" w:cs="Times New Roman"/>
          <w:kern w:val="0"/>
          <w:sz w:val="24"/>
          <w:szCs w:val="24"/>
        </w:rPr>
        <w:t xml:space="preserve">.1.2.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p>
    <w:p w14:paraId="71F06DB4" w14:textId="14984B1F"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nustato, ar tiekėjo siūlomas pirkimo objektas atitinka pirkimo dokumentuose nustatytus reikalavimus;</w:t>
      </w:r>
    </w:p>
    <w:p w14:paraId="2FAD9717" w14:textId="13E81A4B"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patikrina, ar tiekėjo pasiūlyme nėra nurodytos kainos apskaičiavimo klaidų;</w:t>
      </w:r>
      <w:r w:rsidRPr="00262E3F">
        <w:rPr>
          <w:rFonts w:ascii="Times New Roman" w:hAnsi="Times New Roman" w:cs="Times New Roman"/>
          <w:color w:val="000000"/>
          <w:kern w:val="0"/>
          <w:sz w:val="24"/>
          <w:szCs w:val="24"/>
        </w:rPr>
        <w:tab/>
      </w:r>
    </w:p>
    <w:p w14:paraId="44790A89" w14:textId="183B8CFE" w:rsidR="00076FE5" w:rsidRDefault="00104CCA" w:rsidP="00D5255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83527A">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patikrina, ar tiekėjo pasiūlyme nurodyta kaina (jos sudedamosios dalys) neatrodo neįprastai maža;</w:t>
      </w:r>
      <w:r w:rsidRPr="00262E3F">
        <w:rPr>
          <w:rFonts w:ascii="Times New Roman" w:hAnsi="Times New Roman" w:cs="Times New Roman"/>
          <w:color w:val="000000"/>
          <w:kern w:val="0"/>
          <w:sz w:val="24"/>
          <w:szCs w:val="24"/>
        </w:rPr>
        <w:tab/>
      </w:r>
      <w:r w:rsidRPr="00262E3F">
        <w:rPr>
          <w:rFonts w:ascii="Times New Roman" w:hAnsi="Times New Roman" w:cs="Times New Roman"/>
          <w:color w:val="000000"/>
          <w:kern w:val="0"/>
          <w:sz w:val="24"/>
          <w:szCs w:val="24"/>
        </w:rPr>
        <w:tab/>
      </w:r>
    </w:p>
    <w:p w14:paraId="06890EA1" w14:textId="7852C747" w:rsidR="00104CCA" w:rsidRPr="00262E3F" w:rsidRDefault="00076FE5"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12.1.</w:t>
      </w:r>
      <w:r w:rsidR="00D52557">
        <w:rPr>
          <w:rFonts w:ascii="Times New Roman" w:hAnsi="Times New Roman" w:cs="Times New Roman"/>
          <w:color w:val="000000"/>
          <w:kern w:val="0"/>
          <w:sz w:val="24"/>
          <w:szCs w:val="24"/>
        </w:rPr>
        <w:t>6</w:t>
      </w:r>
      <w:r>
        <w:rPr>
          <w:rFonts w:ascii="Times New Roman" w:hAnsi="Times New Roman" w:cs="Times New Roman"/>
          <w:color w:val="000000"/>
          <w:kern w:val="0"/>
          <w:sz w:val="24"/>
          <w:szCs w:val="24"/>
        </w:rPr>
        <w:t xml:space="preserve">. </w:t>
      </w:r>
      <w:r w:rsidR="00104CCA" w:rsidRPr="00262E3F">
        <w:rPr>
          <w:rFonts w:ascii="Times New Roman" w:hAnsi="Times New Roman" w:cs="Times New Roman"/>
          <w:color w:val="000000"/>
          <w:kern w:val="0"/>
          <w:sz w:val="24"/>
          <w:szCs w:val="24"/>
        </w:rPr>
        <w:t>sudaro pasiūlymų eilę ir nustato pirkimo laimėtoją;</w:t>
      </w:r>
      <w:r w:rsidR="00104CCA" w:rsidRPr="00262E3F">
        <w:rPr>
          <w:rFonts w:ascii="Times New Roman" w:hAnsi="Times New Roman" w:cs="Times New Roman"/>
          <w:color w:val="000000"/>
          <w:kern w:val="0"/>
          <w:sz w:val="24"/>
          <w:szCs w:val="24"/>
        </w:rPr>
        <w:tab/>
      </w:r>
    </w:p>
    <w:p w14:paraId="5302EF22" w14:textId="0468B870" w:rsidR="00104CCA" w:rsidRPr="00262E3F" w:rsidRDefault="00104CCA" w:rsidP="00104CC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.1.</w:t>
      </w:r>
      <w:r w:rsidR="00D52557">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tiekėją, kurio pasiūlymas pripažintas laimėjusiu, kviečia sudaryti pirkimo sutartį.</w:t>
      </w:r>
    </w:p>
    <w:p w14:paraId="6D3A39DD" w14:textId="30E3FBEA" w:rsidR="00C1179E"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w:t>
      </w:r>
      <w:r w:rsidRPr="00FF10A8">
        <w:rPr>
          <w:rFonts w:ascii="Times New Roman" w:hAnsi="Times New Roman" w:cs="Times New Roman"/>
          <w:color w:val="000000"/>
          <w:kern w:val="0"/>
          <w:sz w:val="24"/>
          <w:szCs w:val="24"/>
        </w:rPr>
        <w:t>gali nepažeisdama lygiateisiškumo ir skaidrumo principų prašyti dalyvį šiuos dokumentus ar duomenis patikslinti, papildyti arba paaiškinti per jos nustatytą protingą terminą</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vadovaudamasi Viešųjų pirkimų nuostatomis</w:t>
      </w:r>
      <w:r w:rsidR="00B27019">
        <w:rPr>
          <w:rFonts w:ascii="Times New Roman" w:hAnsi="Times New Roman" w:cs="Times New Roman"/>
          <w:color w:val="000000"/>
          <w:kern w:val="0"/>
          <w:sz w:val="24"/>
          <w:szCs w:val="24"/>
        </w:rPr>
        <w:t xml:space="preserve"> </w:t>
      </w:r>
      <w:r w:rsidR="00B27019" w:rsidRPr="00B27019">
        <w:rPr>
          <w:rFonts w:ascii="Times New Roman" w:hAnsi="Times New Roman" w:cs="Times New Roman"/>
          <w:color w:val="000000"/>
          <w:kern w:val="0"/>
          <w:sz w:val="24"/>
          <w:szCs w:val="24"/>
        </w:rPr>
        <w:t>Pasiūlymų patikslinimo, papildymo ar paaiškinimo taisyklėmis.</w:t>
      </w:r>
    </w:p>
    <w:p w14:paraId="0B68BD72" w14:textId="0C731B9E" w:rsidR="00262E3F" w:rsidRPr="00FF10A8"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.3. Pasiūlymai tikslinami, papildomi arba paaiškinami vadovau</w:t>
      </w:r>
      <w:r w:rsidR="005130C6" w:rsidRPr="00FF10A8">
        <w:rPr>
          <w:rFonts w:ascii="Times New Roman" w:hAnsi="Times New Roman" w:cs="Times New Roman"/>
          <w:color w:val="000000"/>
          <w:kern w:val="0"/>
          <w:sz w:val="24"/>
          <w:szCs w:val="24"/>
        </w:rPr>
        <w:t xml:space="preserve">jantis </w:t>
      </w:r>
      <w:r w:rsidRPr="00FF10A8">
        <w:rPr>
          <w:rFonts w:ascii="Times New Roman" w:hAnsi="Times New Roman" w:cs="Times New Roman"/>
          <w:color w:val="000000"/>
          <w:kern w:val="0"/>
          <w:sz w:val="24"/>
          <w:szCs w:val="24"/>
        </w:rPr>
        <w:t>Viešųjų pirkimų tarnybos nustatyto</w:t>
      </w:r>
      <w:r w:rsidR="005130C6" w:rsidRPr="00FF10A8">
        <w:rPr>
          <w:rFonts w:ascii="Times New Roman" w:hAnsi="Times New Roman" w:cs="Times New Roman"/>
          <w:color w:val="000000"/>
          <w:kern w:val="0"/>
          <w:sz w:val="24"/>
          <w:szCs w:val="24"/>
        </w:rPr>
        <w:t>mi</w:t>
      </w:r>
      <w:r w:rsidRPr="00FF10A8">
        <w:rPr>
          <w:rFonts w:ascii="Times New Roman" w:hAnsi="Times New Roman" w:cs="Times New Roman"/>
          <w:color w:val="000000"/>
          <w:kern w:val="0"/>
          <w:sz w:val="24"/>
          <w:szCs w:val="24"/>
        </w:rPr>
        <w:t>s Pasiūlymų patikslinimo, papildymo ar paaiškinimo taisyklės</w:t>
      </w:r>
      <w:r w:rsidR="005130C6" w:rsidRPr="00FF10A8">
        <w:rPr>
          <w:rFonts w:ascii="Times New Roman" w:hAnsi="Times New Roman" w:cs="Times New Roman"/>
          <w:color w:val="000000"/>
          <w:kern w:val="0"/>
          <w:sz w:val="24"/>
          <w:szCs w:val="24"/>
        </w:rPr>
        <w:t>.</w:t>
      </w:r>
    </w:p>
    <w:p w14:paraId="4C3879C2" w14:textId="43A9B969"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F10A8">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FF10A8">
        <w:rPr>
          <w:rFonts w:ascii="Times New Roman" w:hAnsi="Times New Roman" w:cs="Times New Roman"/>
          <w:color w:val="000000"/>
          <w:kern w:val="0"/>
          <w:sz w:val="24"/>
          <w:szCs w:val="24"/>
        </w:rPr>
        <w:t>.4. Komisija, pasiūlymų vertinimo metu rad</w:t>
      </w:r>
      <w:r w:rsidR="00C1179E" w:rsidRPr="00FF10A8">
        <w:rPr>
          <w:rFonts w:ascii="Times New Roman" w:hAnsi="Times New Roman" w:cs="Times New Roman"/>
          <w:color w:val="000000"/>
          <w:kern w:val="0"/>
          <w:sz w:val="24"/>
          <w:szCs w:val="24"/>
        </w:rPr>
        <w:t>u</w:t>
      </w:r>
      <w:r w:rsidRPr="00FF10A8">
        <w:rPr>
          <w:rFonts w:ascii="Times New Roman" w:hAnsi="Times New Roman" w:cs="Times New Roman"/>
          <w:color w:val="000000"/>
          <w:kern w:val="0"/>
          <w:sz w:val="24"/>
          <w:szCs w:val="24"/>
        </w:rPr>
        <w:t>s</w:t>
      </w:r>
      <w:r w:rsidR="00C1179E" w:rsidRPr="00FF10A8">
        <w:rPr>
          <w:rFonts w:ascii="Times New Roman" w:hAnsi="Times New Roman" w:cs="Times New Roman"/>
          <w:color w:val="000000"/>
          <w:kern w:val="0"/>
          <w:sz w:val="24"/>
          <w:szCs w:val="24"/>
        </w:rPr>
        <w:t>i</w:t>
      </w:r>
      <w:r w:rsidRPr="00FF10A8">
        <w:rPr>
          <w:rFonts w:ascii="Times New Roman" w:hAnsi="Times New Roman" w:cs="Times New Roman"/>
          <w:color w:val="000000"/>
          <w:kern w:val="0"/>
          <w:sz w:val="24"/>
          <w:szCs w:val="24"/>
        </w:rPr>
        <w:t xml:space="preserve">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w:t>
      </w:r>
      <w:r w:rsidRPr="00262E3F">
        <w:rPr>
          <w:rFonts w:ascii="Times New Roman" w:hAnsi="Times New Roman" w:cs="Times New Roman"/>
          <w:color w:val="000000"/>
          <w:kern w:val="0"/>
          <w:sz w:val="24"/>
          <w:szCs w:val="24"/>
        </w:rPr>
        <w:t xml:space="preserve"> gali taisyti kainos sudedamąsias dalis, tačiau neturi teisės atsisakyti kainos sudedamųjų dalių arba papildyti kainą naujomis dalimis.</w:t>
      </w:r>
      <w:r w:rsidRPr="00262E3F">
        <w:rPr>
          <w:rFonts w:ascii="Times New Roman" w:hAnsi="Times New Roman" w:cs="Times New Roman"/>
          <w:color w:val="000000"/>
          <w:kern w:val="0"/>
          <w:sz w:val="24"/>
          <w:szCs w:val="24"/>
        </w:rPr>
        <w:tab/>
      </w:r>
    </w:p>
    <w:p w14:paraId="2DA3DBEC" w14:textId="264805B5"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.5. Iškilus klausimams dėl pasiūlymų turinio ir pirkimo Komisijai paprašius CVP IS priemonėmis, tiekėjai privalo CVP IS priemonėmis pateikti papildomus paaiškinimus nekeisdami pasiūlymo. Jeigu tiekėjas savo pasiūlyme pateikia reikalaujamų dokumentų tinkamai patvirtintas kopijas, Komisija turi teisę prašyti tiekėjo, kad jis Komisijai parodytų atitinkamų dokumentų originalus.</w:t>
      </w:r>
    </w:p>
    <w:p w14:paraId="0238BB6A" w14:textId="5738FBD0"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.6. Jeigu tiekėjo pasiūlyme nurodyta kaina (jos sudedamosios dalys) atrodo neįprastai maža, Komisija prašo tiekėją ją pagrįsti, vadovaujantis VPĮ </w:t>
      </w:r>
      <w:r w:rsidRPr="00FF10A8">
        <w:rPr>
          <w:rFonts w:ascii="Times New Roman" w:hAnsi="Times New Roman" w:cs="Times New Roman"/>
          <w:color w:val="000000"/>
          <w:kern w:val="0"/>
          <w:sz w:val="24"/>
          <w:szCs w:val="24"/>
        </w:rPr>
        <w:t xml:space="preserve">57 straipsnio </w:t>
      </w:r>
      <w:r w:rsidR="005130C6" w:rsidRPr="00FF10A8">
        <w:rPr>
          <w:rFonts w:ascii="Times New Roman" w:hAnsi="Times New Roman" w:cs="Times New Roman"/>
          <w:color w:val="000000"/>
          <w:kern w:val="0"/>
          <w:sz w:val="24"/>
          <w:szCs w:val="24"/>
        </w:rPr>
        <w:t>1</w:t>
      </w:r>
      <w:r w:rsidRPr="00FF10A8">
        <w:rPr>
          <w:rFonts w:ascii="Times New Roman" w:hAnsi="Times New Roman" w:cs="Times New Roman"/>
          <w:color w:val="000000"/>
          <w:kern w:val="0"/>
          <w:sz w:val="24"/>
          <w:szCs w:val="24"/>
        </w:rPr>
        <w:t xml:space="preserve"> ir </w:t>
      </w:r>
      <w:r w:rsidR="005130C6" w:rsidRPr="00FF10A8">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xml:space="preserve"> dalių nuostatomis.</w:t>
      </w:r>
      <w:r w:rsidRPr="00262E3F">
        <w:rPr>
          <w:rFonts w:ascii="Times New Roman" w:hAnsi="Times New Roman" w:cs="Times New Roman"/>
          <w:color w:val="000000"/>
          <w:kern w:val="0"/>
          <w:sz w:val="24"/>
          <w:szCs w:val="24"/>
        </w:rPr>
        <w:tab/>
      </w:r>
    </w:p>
    <w:p w14:paraId="24AA3BB3" w14:textId="0854F942" w:rsidR="00C10B26" w:rsidRPr="00C4022B" w:rsidRDefault="00262E3F" w:rsidP="0083612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7F7662">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.7. Komisija gali nevertinti viso pasiūlymo, jeigu patikrinus pasiūlymo dalį nustatoma, kad pasiūlymas, vadovaujantis jam nustatytais reikalavimais, turi būti atmetamas.</w:t>
      </w:r>
      <w:r w:rsidRPr="00262E3F">
        <w:rPr>
          <w:rFonts w:ascii="Times New Roman" w:hAnsi="Times New Roman" w:cs="Times New Roman"/>
          <w:color w:val="000000"/>
          <w:kern w:val="0"/>
          <w:sz w:val="24"/>
          <w:szCs w:val="24"/>
        </w:rPr>
        <w:tab/>
      </w:r>
    </w:p>
    <w:p w14:paraId="5A79FC28" w14:textId="77777777" w:rsidR="00F75EA4" w:rsidRDefault="00F75EA4" w:rsidP="0072202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2BC9ECC4" w14:textId="77777777" w:rsidR="002F5F08" w:rsidRDefault="002F5F08" w:rsidP="0072202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425D29D0" w14:textId="77777777" w:rsidR="002F5F08" w:rsidRDefault="002F5F08" w:rsidP="00722029">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5448B006" w14:textId="7C8CD891" w:rsidR="00262E3F" w:rsidRDefault="00606F2B" w:rsidP="00722029">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836121">
        <w:rPr>
          <w:rFonts w:ascii="Times New Roman" w:hAnsi="Times New Roman" w:cs="Times New Roman"/>
          <w:b/>
          <w:bCs/>
          <w:color w:val="000000"/>
          <w:kern w:val="0"/>
          <w:sz w:val="24"/>
          <w:szCs w:val="24"/>
        </w:rPr>
        <w:t>3</w:t>
      </w:r>
      <w:r w:rsidR="00262E3F" w:rsidRPr="00262E3F">
        <w:rPr>
          <w:rFonts w:ascii="Times New Roman" w:hAnsi="Times New Roman" w:cs="Times New Roman"/>
          <w:b/>
          <w:bCs/>
          <w:color w:val="000000"/>
          <w:kern w:val="0"/>
          <w:sz w:val="24"/>
          <w:szCs w:val="24"/>
        </w:rPr>
        <w:t>. ELEKTRONINIS AUKCIONAS</w:t>
      </w:r>
    </w:p>
    <w:p w14:paraId="48B70193" w14:textId="77777777" w:rsidR="00722029" w:rsidRPr="00722029" w:rsidRDefault="00722029" w:rsidP="00722029">
      <w:pPr>
        <w:autoSpaceDE w:val="0"/>
        <w:autoSpaceDN w:val="0"/>
        <w:adjustRightInd w:val="0"/>
        <w:spacing w:after="0" w:line="240" w:lineRule="auto"/>
        <w:jc w:val="center"/>
        <w:rPr>
          <w:rFonts w:ascii="Times New Roman" w:hAnsi="Times New Roman" w:cs="Times New Roman"/>
          <w:color w:val="000000"/>
          <w:kern w:val="0"/>
          <w:sz w:val="24"/>
          <w:szCs w:val="24"/>
        </w:rPr>
      </w:pPr>
    </w:p>
    <w:p w14:paraId="57B114EB" w14:textId="0C4333D3" w:rsidR="00BD43CD" w:rsidRDefault="00C1179E"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836121">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.1. Elektroninis aukcionas nebus vykdomas</w:t>
      </w:r>
      <w:r w:rsidR="002B6896">
        <w:rPr>
          <w:rFonts w:ascii="Times New Roman" w:hAnsi="Times New Roman" w:cs="Times New Roman"/>
          <w:color w:val="000000"/>
          <w:kern w:val="0"/>
          <w:sz w:val="24"/>
          <w:szCs w:val="24"/>
        </w:rPr>
        <w:t>.</w:t>
      </w:r>
    </w:p>
    <w:p w14:paraId="6ED8EA95" w14:textId="77777777" w:rsidR="002951A3" w:rsidRPr="00262E3F" w:rsidRDefault="002951A3" w:rsidP="0049587E">
      <w:pPr>
        <w:autoSpaceDE w:val="0"/>
        <w:autoSpaceDN w:val="0"/>
        <w:adjustRightInd w:val="0"/>
        <w:spacing w:after="0" w:line="240" w:lineRule="auto"/>
        <w:ind w:firstLine="709"/>
        <w:rPr>
          <w:rFonts w:ascii="Times New Roman" w:hAnsi="Times New Roman" w:cs="Times New Roman"/>
          <w:color w:val="000000"/>
          <w:kern w:val="0"/>
          <w:sz w:val="24"/>
          <w:szCs w:val="24"/>
        </w:rPr>
      </w:pPr>
    </w:p>
    <w:p w14:paraId="248533D7" w14:textId="03FA63F2" w:rsidR="00262E3F" w:rsidRPr="00262E3F" w:rsidRDefault="00606F2B"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101D8A">
        <w:rPr>
          <w:rFonts w:ascii="Times New Roman" w:hAnsi="Times New Roman" w:cs="Times New Roman"/>
          <w:b/>
          <w:bCs/>
          <w:color w:val="000000"/>
          <w:kern w:val="0"/>
          <w:sz w:val="24"/>
          <w:szCs w:val="24"/>
        </w:rPr>
        <w:t>4</w:t>
      </w:r>
      <w:r w:rsidR="00262E3F" w:rsidRPr="00262E3F">
        <w:rPr>
          <w:rFonts w:ascii="Times New Roman" w:hAnsi="Times New Roman" w:cs="Times New Roman"/>
          <w:b/>
          <w:bCs/>
          <w:color w:val="000000"/>
          <w:kern w:val="0"/>
          <w:sz w:val="24"/>
          <w:szCs w:val="24"/>
        </w:rPr>
        <w:t>. PASIŪLYMŲ ATMETIMO PRIEŽASTYS</w:t>
      </w:r>
    </w:p>
    <w:p w14:paraId="2522753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07C3F666" w14:textId="184123E0" w:rsidR="006618AA" w:rsidRPr="00262E3F" w:rsidRDefault="006618AA" w:rsidP="006618AA">
      <w:pPr>
        <w:autoSpaceDE w:val="0"/>
        <w:autoSpaceDN w:val="0"/>
        <w:adjustRightInd w:val="0"/>
        <w:spacing w:after="0" w:line="240" w:lineRule="auto"/>
        <w:ind w:firstLine="709"/>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 Perkančioji organizacija atmeta pasiūlymą, jeigu:</w:t>
      </w:r>
      <w:r w:rsidRPr="00262E3F">
        <w:rPr>
          <w:rFonts w:ascii="Times New Roman" w:hAnsi="Times New Roman" w:cs="Times New Roman"/>
          <w:color w:val="000000"/>
          <w:kern w:val="0"/>
          <w:sz w:val="24"/>
          <w:szCs w:val="24"/>
        </w:rPr>
        <w:tab/>
      </w:r>
    </w:p>
    <w:p w14:paraId="03D05810" w14:textId="176053C2"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.1.1. tiekėjas pasiūlymą ar jo dalį pateikė ne CVP IS priemonėmis;</w:t>
      </w:r>
    </w:p>
    <w:p w14:paraId="39CCACE2" w14:textId="7C111BA9" w:rsidR="00AD41B8" w:rsidRPr="00AD41B8" w:rsidRDefault="006618AA" w:rsidP="00AD41B8">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p>
    <w:p w14:paraId="3A2305DD" w14:textId="57603DAC" w:rsidR="005B3FDA" w:rsidRDefault="006618AA" w:rsidP="00101D8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pasiūlymas neatitinka pirkimo dokumentuose nustatytų reikalavimų;</w:t>
      </w:r>
      <w:r w:rsidRPr="00262E3F">
        <w:rPr>
          <w:rFonts w:ascii="Times New Roman" w:hAnsi="Times New Roman" w:cs="Times New Roman"/>
          <w:color w:val="000000"/>
          <w:kern w:val="0"/>
          <w:sz w:val="24"/>
          <w:szCs w:val="24"/>
        </w:rPr>
        <w:tab/>
      </w:r>
    </w:p>
    <w:p w14:paraId="0C1F2C8E" w14:textId="5DE1EDAD" w:rsidR="006618AA" w:rsidRPr="00262E3F" w:rsidRDefault="005B3FD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 xml:space="preserve">. </w:t>
      </w:r>
      <w:r w:rsidR="006618AA" w:rsidRPr="00262E3F">
        <w:rPr>
          <w:rFonts w:ascii="Times New Roman" w:hAnsi="Times New Roman" w:cs="Times New Roman"/>
          <w:color w:val="000000"/>
          <w:kern w:val="0"/>
          <w:sz w:val="24"/>
          <w:szCs w:val="24"/>
        </w:rPr>
        <w:t>pasiūlyta kaina yra per didelė ir nepriimtina</w:t>
      </w:r>
      <w:r w:rsidR="00282AF6" w:rsidRPr="00282AF6">
        <w:rPr>
          <w:rFonts w:ascii="Times New Roman" w:hAnsi="Times New Roman" w:cs="Times New Roman"/>
          <w:color w:val="000000"/>
          <w:kern w:val="0"/>
          <w:sz w:val="24"/>
          <w:szCs w:val="24"/>
        </w:rPr>
        <w:t>;</w:t>
      </w:r>
      <w:r w:rsidR="006618AA" w:rsidRPr="00262E3F">
        <w:rPr>
          <w:rFonts w:ascii="Times New Roman" w:hAnsi="Times New Roman" w:cs="Times New Roman"/>
          <w:color w:val="000000"/>
          <w:kern w:val="0"/>
          <w:sz w:val="24"/>
          <w:szCs w:val="24"/>
        </w:rPr>
        <w:tab/>
      </w:r>
      <w:r w:rsidR="006618AA">
        <w:rPr>
          <w:rFonts w:ascii="Times New Roman" w:hAnsi="Times New Roman" w:cs="Times New Roman"/>
          <w:color w:val="000000"/>
          <w:kern w:val="0"/>
          <w:sz w:val="24"/>
          <w:szCs w:val="24"/>
        </w:rPr>
        <w:t xml:space="preserve"> </w:t>
      </w:r>
    </w:p>
    <w:p w14:paraId="22FD0500" w14:textId="12E8677A"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262E3F">
        <w:rPr>
          <w:rFonts w:ascii="Times New Roman" w:hAnsi="Times New Roman" w:cs="Times New Roman"/>
          <w:color w:val="000000"/>
          <w:kern w:val="0"/>
          <w:sz w:val="24"/>
          <w:szCs w:val="24"/>
        </w:rPr>
        <w:tab/>
      </w:r>
    </w:p>
    <w:p w14:paraId="18517FC0" w14:textId="570F70CD" w:rsidR="00781792"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24E54DF8" w14:textId="04302797" w:rsidR="00781792"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8C6E79">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pasiūlymas, kuriame nurodyta neįprastai maža kaina, neatitinka VPĮ 17 straipsnio 2 dalies 2 punkte nurodytų aplinkos apsaugos, socialinės ir darbo teisės įpareigojimų;</w:t>
      </w:r>
    </w:p>
    <w:p w14:paraId="5FB59A6E" w14:textId="7B27E535" w:rsidR="006618AA" w:rsidRPr="00262E3F" w:rsidRDefault="00781792"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w:t>
      </w:r>
      <w:r w:rsidRPr="00781792">
        <w:rPr>
          <w:rFonts w:ascii="Times New Roman" w:hAnsi="Times New Roman" w:cs="Times New Roman"/>
          <w:color w:val="000000"/>
          <w:kern w:val="0"/>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4F24819" w14:textId="60B6E4F9"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262E3F">
        <w:rPr>
          <w:rFonts w:ascii="Times New Roman" w:hAnsi="Times New Roman" w:cs="Times New Roman"/>
          <w:color w:val="000000"/>
          <w:kern w:val="0"/>
          <w:sz w:val="24"/>
          <w:szCs w:val="24"/>
        </w:rPr>
        <w:tab/>
      </w:r>
    </w:p>
    <w:p w14:paraId="6DC4D4A0" w14:textId="0257A5D1"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1.</w:t>
      </w:r>
      <w:r w:rsidR="00781792">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0</w:t>
      </w:r>
      <w:r w:rsidRPr="00262E3F">
        <w:rPr>
          <w:rFonts w:ascii="Times New Roman" w:hAnsi="Times New Roman" w:cs="Times New Roman"/>
          <w:color w:val="000000"/>
          <w:kern w:val="0"/>
          <w:sz w:val="24"/>
          <w:szCs w:val="24"/>
        </w:rPr>
        <w:t>. jei tiekėjas pateikia daugiau kaip vieną pasiūlymą arba ūkio subjektų grupės narys dalyvauja teikiant kelis pasiūlymus;</w:t>
      </w:r>
      <w:r w:rsidRPr="00262E3F">
        <w:rPr>
          <w:rFonts w:ascii="Times New Roman" w:hAnsi="Times New Roman" w:cs="Times New Roman"/>
          <w:color w:val="000000"/>
          <w:kern w:val="0"/>
          <w:sz w:val="24"/>
          <w:szCs w:val="24"/>
        </w:rPr>
        <w:tab/>
      </w:r>
    </w:p>
    <w:p w14:paraId="331DED65" w14:textId="2A5F94BF" w:rsidR="006618AA"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1</w:t>
      </w:r>
      <w:r w:rsidR="00AD41B8">
        <w:rPr>
          <w:rFonts w:ascii="Times New Roman" w:hAnsi="Times New Roman" w:cs="Times New Roman"/>
          <w:color w:val="000000"/>
          <w:kern w:val="0"/>
          <w:sz w:val="24"/>
          <w:szCs w:val="24"/>
        </w:rPr>
        <w:t>1</w:t>
      </w:r>
      <w:r w:rsidRPr="00262E3F">
        <w:rPr>
          <w:rFonts w:ascii="Times New Roman" w:hAnsi="Times New Roman" w:cs="Times New Roman"/>
          <w:color w:val="000000"/>
          <w:kern w:val="0"/>
          <w:sz w:val="24"/>
          <w:szCs w:val="24"/>
        </w:rPr>
        <w:t xml:space="preserve">. tiekėjas </w:t>
      </w:r>
      <w:r w:rsidR="00781792" w:rsidRPr="00781792">
        <w:rPr>
          <w:rFonts w:ascii="Times New Roman" w:hAnsi="Times New Roman" w:cs="Times New Roman"/>
          <w:color w:val="000000"/>
          <w:kern w:val="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E290B7E" w14:textId="6265EC00" w:rsidR="006618AA" w:rsidRPr="009F4E70" w:rsidRDefault="006618AA" w:rsidP="006618AA">
      <w:pPr>
        <w:autoSpaceDE w:val="0"/>
        <w:autoSpaceDN w:val="0"/>
        <w:adjustRightInd w:val="0"/>
        <w:spacing w:after="0" w:line="240" w:lineRule="auto"/>
        <w:ind w:firstLine="851"/>
        <w:jc w:val="both"/>
        <w:rPr>
          <w:rFonts w:ascii="Times New Roman" w:hAnsi="Times New Roman" w:cs="Times New Roman"/>
          <w:sz w:val="24"/>
          <w:szCs w:val="24"/>
        </w:rPr>
      </w:pPr>
      <w:r w:rsidRPr="005269B1">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5269B1">
        <w:rPr>
          <w:rFonts w:ascii="Times New Roman" w:hAnsi="Times New Roman" w:cs="Times New Roman"/>
          <w:color w:val="000000"/>
          <w:kern w:val="0"/>
          <w:sz w:val="24"/>
          <w:szCs w:val="24"/>
        </w:rPr>
        <w:t>.1.1</w:t>
      </w:r>
      <w:r w:rsidR="00AD41B8">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9F4E70">
        <w:rPr>
          <w:rFonts w:ascii="Times New Roman" w:hAnsi="Times New Roman" w:cs="Times New Roman"/>
          <w:kern w:val="0"/>
          <w:sz w:val="24"/>
          <w:szCs w:val="24"/>
        </w:rPr>
        <w:t xml:space="preserve">tiekėjas </w:t>
      </w:r>
      <w:r w:rsidRPr="009F4E70">
        <w:rPr>
          <w:rFonts w:ascii="Times New Roman" w:hAnsi="Times New Roman" w:cs="Times New Roman"/>
          <w:sz w:val="24"/>
          <w:szCs w:val="24"/>
        </w:rPr>
        <w:t xml:space="preserve">per perkančiosios organizacijos nustatytą terminą nepatikslino, nepapildė, nepaaiškino savo pasiūlymo. </w:t>
      </w:r>
      <w:r w:rsidRPr="009F4E70">
        <w:rPr>
          <w:rFonts w:ascii="Times New Roman" w:hAnsi="Times New Roman" w:cs="Times New Roman"/>
          <w:color w:val="000000"/>
          <w:kern w:val="0"/>
          <w:sz w:val="24"/>
          <w:szCs w:val="24"/>
        </w:rPr>
        <w:t>Šiuo atveju jo pasiūlymas atmetamas kaip neatitinkantis pirkimo dokumentuose nustatytų reikalavimų;</w:t>
      </w:r>
    </w:p>
    <w:p w14:paraId="27AAA569" w14:textId="6D7B1D53" w:rsidR="006618AA" w:rsidRPr="00262E3F" w:rsidRDefault="006618AA" w:rsidP="006618AA">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9F4E70">
        <w:rPr>
          <w:rFonts w:ascii="Times New Roman" w:hAnsi="Times New Roman" w:cs="Times New Roman"/>
          <w:sz w:val="24"/>
          <w:szCs w:val="24"/>
        </w:rPr>
        <w:t>1</w:t>
      </w:r>
      <w:r w:rsidR="00101D8A">
        <w:rPr>
          <w:rFonts w:ascii="Times New Roman" w:hAnsi="Times New Roman" w:cs="Times New Roman"/>
          <w:sz w:val="24"/>
          <w:szCs w:val="24"/>
        </w:rPr>
        <w:t>4</w:t>
      </w:r>
      <w:r w:rsidRPr="009F4E70">
        <w:rPr>
          <w:rFonts w:ascii="Times New Roman" w:hAnsi="Times New Roman" w:cs="Times New Roman"/>
          <w:sz w:val="24"/>
          <w:szCs w:val="24"/>
        </w:rPr>
        <w:t>.1.1</w:t>
      </w:r>
      <w:r w:rsidR="00AD41B8">
        <w:rPr>
          <w:rFonts w:ascii="Times New Roman" w:hAnsi="Times New Roman" w:cs="Times New Roman"/>
          <w:sz w:val="24"/>
          <w:szCs w:val="24"/>
        </w:rPr>
        <w:t>3</w:t>
      </w:r>
      <w:r w:rsidRPr="009F4E70">
        <w:rPr>
          <w:rFonts w:ascii="Times New Roman" w:hAnsi="Times New Roman" w:cs="Times New Roman"/>
          <w:sz w:val="24"/>
          <w:szCs w:val="24"/>
        </w:rPr>
        <w:t xml:space="preserve">. tiekėjas per perkančiosios organizacijos nustatytą terminą patikslino, papildė, paaiškino pasiūlymą ir tai lėmė esminį jo pasiūlymo pakeitimą. </w:t>
      </w:r>
      <w:r w:rsidRPr="009F4E70">
        <w:rPr>
          <w:rFonts w:ascii="Times New Roman" w:hAnsi="Times New Roman" w:cs="Times New Roman"/>
          <w:color w:val="000000"/>
          <w:kern w:val="0"/>
          <w:sz w:val="24"/>
          <w:szCs w:val="24"/>
        </w:rPr>
        <w:t>Šiuo atveju jo pasiūlymas atmetamas kaip neatitinkantis pirkimo dokumentuose nustatytų reikalavimų</w:t>
      </w:r>
      <w:r>
        <w:rPr>
          <w:rFonts w:ascii="Times New Roman" w:hAnsi="Times New Roman" w:cs="Times New Roman"/>
          <w:color w:val="000000"/>
          <w:kern w:val="0"/>
          <w:sz w:val="24"/>
          <w:szCs w:val="24"/>
        </w:rPr>
        <w:t>.</w:t>
      </w:r>
    </w:p>
    <w:p w14:paraId="1E8E8EC3" w14:textId="16389C14" w:rsidR="00C8450D" w:rsidRDefault="006618AA" w:rsidP="00BF78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101D8A">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.2. Apie pasiūlymo atmetimą ir tokio atmetimo priežastis tiekėjas informuojamas CVP IS priemonėmis.</w:t>
      </w:r>
    </w:p>
    <w:p w14:paraId="649AF63F" w14:textId="77777777" w:rsidR="00BF7808" w:rsidRDefault="00BF7808" w:rsidP="00BF78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C70A15E" w14:textId="3A63D886" w:rsidR="00262E3F" w:rsidRDefault="00781792" w:rsidP="00DF01BD">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045619">
        <w:rPr>
          <w:rFonts w:ascii="Times New Roman" w:hAnsi="Times New Roman" w:cs="Times New Roman"/>
          <w:b/>
          <w:bCs/>
          <w:color w:val="000000"/>
          <w:kern w:val="0"/>
          <w:sz w:val="24"/>
          <w:szCs w:val="24"/>
        </w:rPr>
        <w:t>5</w:t>
      </w:r>
      <w:r w:rsidR="00262E3F" w:rsidRPr="00262E3F">
        <w:rPr>
          <w:rFonts w:ascii="Times New Roman" w:hAnsi="Times New Roman" w:cs="Times New Roman"/>
          <w:b/>
          <w:bCs/>
          <w:color w:val="000000"/>
          <w:kern w:val="0"/>
          <w:sz w:val="24"/>
          <w:szCs w:val="24"/>
        </w:rPr>
        <w:t>. PASIŪLYMŲ VERTINIMAS</w:t>
      </w:r>
    </w:p>
    <w:p w14:paraId="6E583FAD" w14:textId="77777777" w:rsidR="00DF01BD" w:rsidRPr="00DF01BD" w:rsidRDefault="00DF01BD" w:rsidP="00DF01BD">
      <w:pPr>
        <w:autoSpaceDE w:val="0"/>
        <w:autoSpaceDN w:val="0"/>
        <w:adjustRightInd w:val="0"/>
        <w:spacing w:after="0" w:line="240" w:lineRule="auto"/>
        <w:jc w:val="center"/>
        <w:rPr>
          <w:rFonts w:ascii="Times New Roman" w:hAnsi="Times New Roman" w:cs="Times New Roman"/>
          <w:color w:val="000000"/>
          <w:kern w:val="0"/>
          <w:sz w:val="24"/>
          <w:szCs w:val="24"/>
        </w:rPr>
      </w:pPr>
    </w:p>
    <w:p w14:paraId="77EB5263" w14:textId="1130A384"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5</w:t>
      </w:r>
      <w:r w:rsidR="00781792">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1. Perkančioji organizacija ekonomiškai naudingiausią pasiūlymą išrenka pagal kainą. </w:t>
      </w:r>
      <w:r w:rsidRPr="00A575A8">
        <w:rPr>
          <w:rFonts w:ascii="Times New Roman" w:hAnsi="Times New Roman" w:cs="Times New Roman"/>
          <w:b/>
          <w:bCs/>
          <w:color w:val="000000"/>
          <w:kern w:val="0"/>
          <w:sz w:val="24"/>
          <w:szCs w:val="24"/>
        </w:rPr>
        <w:t>Ekonomiškai naudingiausiu pasiūlymu laikomas mažiausios kainos pasiūlymas.</w:t>
      </w:r>
      <w:r w:rsidRPr="00A575A8">
        <w:rPr>
          <w:rFonts w:ascii="Times New Roman" w:hAnsi="Times New Roman" w:cs="Times New Roman"/>
          <w:b/>
          <w:bCs/>
          <w:color w:val="000000"/>
          <w:kern w:val="0"/>
          <w:sz w:val="24"/>
          <w:szCs w:val="24"/>
        </w:rPr>
        <w:tab/>
      </w:r>
    </w:p>
    <w:p w14:paraId="35BC0430" w14:textId="4E59849F" w:rsidR="000D31E4"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.2. </w:t>
      </w:r>
      <w:r w:rsidR="00781792" w:rsidRPr="00781792">
        <w:rPr>
          <w:rFonts w:ascii="Times New Roman" w:hAnsi="Times New Roman" w:cs="Times New Roman"/>
          <w:color w:val="000000"/>
          <w:kern w:val="0"/>
          <w:sz w:val="24"/>
          <w:szCs w:val="24"/>
        </w:rPr>
        <w:t xml:space="preserve">Pasiūlyme kaina nurodoma eurais. </w:t>
      </w:r>
      <w:r w:rsidRPr="00262E3F">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C4857F" w14:textId="0103B58F" w:rsidR="00262E3F" w:rsidRDefault="000D31E4"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lastRenderedPageBreak/>
        <w:t>1</w:t>
      </w:r>
      <w:r w:rsidR="00045619">
        <w:rPr>
          <w:rFonts w:ascii="Times New Roman" w:hAnsi="Times New Roman" w:cs="Times New Roman"/>
          <w:color w:val="000000"/>
          <w:kern w:val="0"/>
          <w:sz w:val="24"/>
          <w:szCs w:val="24"/>
        </w:rPr>
        <w:t>5</w:t>
      </w:r>
      <w:r w:rsidRPr="007F4179">
        <w:rPr>
          <w:rFonts w:ascii="Times New Roman" w:hAnsi="Times New Roman" w:cs="Times New Roman"/>
          <w:color w:val="000000"/>
          <w:kern w:val="0"/>
          <w:sz w:val="24"/>
          <w:szCs w:val="24"/>
        </w:rPr>
        <w:t>.3. 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p>
    <w:p w14:paraId="23421169" w14:textId="1BB9C816"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p>
    <w:p w14:paraId="38A2AC6E" w14:textId="1BBF5817" w:rsidR="00262E3F" w:rsidRPr="00262E3F" w:rsidRDefault="00781792" w:rsidP="00C1179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045619">
        <w:rPr>
          <w:rFonts w:ascii="Times New Roman" w:hAnsi="Times New Roman" w:cs="Times New Roman"/>
          <w:b/>
          <w:bCs/>
          <w:color w:val="000000"/>
          <w:kern w:val="0"/>
          <w:sz w:val="24"/>
          <w:szCs w:val="24"/>
        </w:rPr>
        <w:t>6</w:t>
      </w:r>
      <w:r w:rsidR="00262E3F" w:rsidRPr="00262E3F">
        <w:rPr>
          <w:rFonts w:ascii="Times New Roman" w:hAnsi="Times New Roman" w:cs="Times New Roman"/>
          <w:b/>
          <w:bCs/>
          <w:color w:val="000000"/>
          <w:kern w:val="0"/>
          <w:sz w:val="24"/>
          <w:szCs w:val="24"/>
        </w:rPr>
        <w:t>. PASIŪLYMŲ EILĖ IR LAIMĖTOJO NUSTATYMAS</w:t>
      </w:r>
    </w:p>
    <w:p w14:paraId="53BDD625" w14:textId="77777777" w:rsidR="00262E3F" w:rsidRPr="00262E3F" w:rsidRDefault="00262E3F" w:rsidP="00262E3F">
      <w:pPr>
        <w:autoSpaceDE w:val="0"/>
        <w:autoSpaceDN w:val="0"/>
        <w:adjustRightInd w:val="0"/>
        <w:spacing w:after="0" w:line="240" w:lineRule="auto"/>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116EED9B" w14:textId="0E891C45" w:rsidR="00C97BD2"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4CD2FA5" w14:textId="68C04C87" w:rsidR="00262E3F" w:rsidRPr="00262E3F" w:rsidRDefault="00C97BD2" w:rsidP="00C97BD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7F4179">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6</w:t>
      </w:r>
      <w:r w:rsidRPr="007F4179">
        <w:rPr>
          <w:rFonts w:ascii="Times New Roman" w:hAnsi="Times New Roman" w:cs="Times New Roman"/>
          <w:color w:val="000000"/>
          <w:kern w:val="0"/>
          <w:sz w:val="24"/>
          <w:szCs w:val="24"/>
        </w:rPr>
        <w:t>.2. Tais atvejais, kai pasiūlymą pateikė tik vienas tiekėjas, pasiūlymų eilė nenustatoma ir jo pasiūlymas laikomas laimėjusiu, jeigu nebuvo atmestas pagal šių pirkimo dokumentų sąlygas.</w:t>
      </w:r>
      <w:r w:rsidR="00262E3F" w:rsidRPr="00262E3F">
        <w:rPr>
          <w:rFonts w:ascii="Times New Roman" w:hAnsi="Times New Roman" w:cs="Times New Roman"/>
          <w:color w:val="000000"/>
          <w:kern w:val="0"/>
          <w:sz w:val="24"/>
          <w:szCs w:val="24"/>
        </w:rPr>
        <w:tab/>
      </w:r>
    </w:p>
    <w:p w14:paraId="3EA99D7D" w14:textId="4D815A66"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3</w:t>
      </w:r>
      <w:r w:rsidRPr="00262E3F">
        <w:rPr>
          <w:rFonts w:ascii="Times New Roman" w:hAnsi="Times New Roman" w:cs="Times New Roman"/>
          <w:color w:val="000000"/>
          <w:kern w:val="0"/>
          <w:sz w:val="24"/>
          <w:szCs w:val="24"/>
        </w:rPr>
        <w:t xml:space="preserve">. Laimėjusiu pasiūlymu pripažįstamas pasiūlymas esantis pasiūlymų eilės pirmoje vietoje. </w:t>
      </w:r>
      <w:r w:rsidR="008765FB" w:rsidRPr="008765FB">
        <w:rPr>
          <w:rFonts w:ascii="Times New Roman" w:hAnsi="Times New Roman" w:cs="Times New Roman"/>
          <w:color w:val="000000"/>
          <w:kern w:val="0"/>
          <w:sz w:val="24"/>
          <w:szCs w:val="24"/>
        </w:rPr>
        <w:t>Laimėjusiu gali būti nustatytas toks pasiūlymas, kuris atitinka Viešųjų pirkimų įstatymo 45 straipsnio 1 dalyje nustatytas sąlygas.</w:t>
      </w:r>
    </w:p>
    <w:p w14:paraId="0C0BA85E" w14:textId="2121CA9E"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4</w:t>
      </w:r>
      <w:r w:rsidRPr="00262E3F">
        <w:rPr>
          <w:rFonts w:ascii="Times New Roman" w:hAnsi="Times New Roman" w:cs="Times New Roman"/>
          <w:color w:val="000000"/>
          <w:kern w:val="0"/>
          <w:sz w:val="24"/>
          <w:szCs w:val="24"/>
        </w:rPr>
        <w:t xml:space="preserve">. Apie pasiūlymų eilės ir laimėjusio pasiūlymo nustatymą ir apie sprendimą sudaryti pirkimo sutartį, nedelsiant, bet ne </w:t>
      </w:r>
      <w:r w:rsidRPr="00FF10A8">
        <w:rPr>
          <w:rFonts w:ascii="Times New Roman" w:hAnsi="Times New Roman" w:cs="Times New Roman"/>
          <w:color w:val="000000"/>
          <w:kern w:val="0"/>
          <w:sz w:val="24"/>
          <w:szCs w:val="24"/>
        </w:rPr>
        <w:t xml:space="preserve">vėliau kaip per </w:t>
      </w:r>
      <w:r w:rsidR="00900FA3" w:rsidRPr="00FF10A8">
        <w:rPr>
          <w:rFonts w:ascii="Times New Roman" w:hAnsi="Times New Roman" w:cs="Times New Roman"/>
          <w:color w:val="000000"/>
          <w:kern w:val="0"/>
          <w:sz w:val="24"/>
          <w:szCs w:val="24"/>
        </w:rPr>
        <w:t>3</w:t>
      </w:r>
      <w:r w:rsidRPr="00FF10A8">
        <w:rPr>
          <w:rFonts w:ascii="Times New Roman" w:hAnsi="Times New Roman" w:cs="Times New Roman"/>
          <w:color w:val="000000"/>
          <w:kern w:val="0"/>
          <w:sz w:val="24"/>
          <w:szCs w:val="24"/>
        </w:rPr>
        <w:t xml:space="preserve"> darbo</w:t>
      </w:r>
      <w:r w:rsidRPr="00262E3F">
        <w:rPr>
          <w:rFonts w:ascii="Times New Roman" w:hAnsi="Times New Roman" w:cs="Times New Roman"/>
          <w:color w:val="000000"/>
          <w:kern w:val="0"/>
          <w:sz w:val="24"/>
          <w:szCs w:val="24"/>
        </w:rPr>
        <w:t xml:space="preserve">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w:t>
      </w:r>
      <w:r w:rsidRPr="00123C24">
        <w:rPr>
          <w:rFonts w:ascii="Times New Roman" w:hAnsi="Times New Roman" w:cs="Times New Roman"/>
          <w:color w:val="000000"/>
          <w:kern w:val="0"/>
          <w:sz w:val="24"/>
          <w:szCs w:val="24"/>
        </w:rPr>
        <w:t>is</w:t>
      </w:r>
      <w:r w:rsidR="00781792" w:rsidRPr="00123C24">
        <w:rPr>
          <w:rFonts w:ascii="Times New Roman" w:hAnsi="Times New Roman" w:cs="Times New Roman"/>
          <w:color w:val="000000"/>
          <w:kern w:val="0"/>
          <w:sz w:val="24"/>
          <w:szCs w:val="24"/>
        </w:rPr>
        <w:t>,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r w:rsidR="00781792" w:rsidRPr="00781792">
        <w:rPr>
          <w:rFonts w:ascii="Times New Roman" w:hAnsi="Times New Roman" w:cs="Times New Roman"/>
          <w:color w:val="000000"/>
          <w:kern w:val="0"/>
          <w:sz w:val="24"/>
          <w:szCs w:val="24"/>
        </w:rPr>
        <w:t xml:space="preserve"> </w:t>
      </w:r>
      <w:r w:rsidRPr="00262E3F">
        <w:rPr>
          <w:rFonts w:ascii="Times New Roman" w:hAnsi="Times New Roman" w:cs="Times New Roman"/>
          <w:color w:val="000000"/>
          <w:kern w:val="0"/>
          <w:sz w:val="24"/>
          <w:szCs w:val="24"/>
        </w:rPr>
        <w:t>Jei bus nuspręsta nesudaryti pirkimo sutarties, minėtame pranešime nurodomos tokio sprendimo priežastys.</w:t>
      </w:r>
      <w:r w:rsidRPr="00262E3F">
        <w:rPr>
          <w:rFonts w:ascii="Times New Roman" w:hAnsi="Times New Roman" w:cs="Times New Roman"/>
          <w:color w:val="000000"/>
          <w:kern w:val="0"/>
          <w:sz w:val="24"/>
          <w:szCs w:val="24"/>
        </w:rPr>
        <w:tab/>
      </w:r>
    </w:p>
    <w:p w14:paraId="3646DD77" w14:textId="09EA1611" w:rsidR="00262E3F" w:rsidRPr="00262E3F" w:rsidRDefault="00262E3F" w:rsidP="00C1179E">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w:t>
      </w:r>
      <w:r w:rsidRPr="00CF00FE">
        <w:rPr>
          <w:rFonts w:ascii="Times New Roman" w:hAnsi="Times New Roman" w:cs="Times New Roman"/>
          <w:b/>
          <w:bCs/>
          <w:color w:val="000000"/>
          <w:kern w:val="0"/>
          <w:sz w:val="24"/>
          <w:szCs w:val="24"/>
        </w:rPr>
        <w:t>Pirkimo sutartis sudaroma netaikant pirkimo sutarties sudarymo atidėjimo termino</w:t>
      </w:r>
      <w:r w:rsidRPr="00262E3F">
        <w:rPr>
          <w:rFonts w:ascii="Times New Roman" w:hAnsi="Times New Roman" w:cs="Times New Roman"/>
          <w:color w:val="000000"/>
          <w:kern w:val="0"/>
          <w:sz w:val="24"/>
          <w:szCs w:val="24"/>
        </w:rPr>
        <w:t>.</w:t>
      </w:r>
    </w:p>
    <w:p w14:paraId="1A85F823" w14:textId="3926F4ED" w:rsidR="00ED679C" w:rsidRPr="00C76DA2" w:rsidRDefault="00262E3F" w:rsidP="00C76DA2">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45619">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w:t>
      </w:r>
      <w:r w:rsidR="00C97BD2">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AEFE249" w14:textId="77777777" w:rsidR="009C6445" w:rsidRDefault="009C6445" w:rsidP="00D12BAA">
      <w:pPr>
        <w:autoSpaceDE w:val="0"/>
        <w:autoSpaceDN w:val="0"/>
        <w:adjustRightInd w:val="0"/>
        <w:spacing w:after="0" w:line="240" w:lineRule="auto"/>
        <w:rPr>
          <w:rFonts w:ascii="Times New Roman" w:hAnsi="Times New Roman" w:cs="Times New Roman"/>
          <w:b/>
          <w:bCs/>
          <w:color w:val="000000"/>
          <w:kern w:val="0"/>
          <w:sz w:val="24"/>
          <w:szCs w:val="24"/>
        </w:rPr>
      </w:pPr>
    </w:p>
    <w:p w14:paraId="094DD3C4" w14:textId="002FFE8B" w:rsidR="00262E3F" w:rsidRPr="00262E3F" w:rsidRDefault="00781792" w:rsidP="00CF00FE">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0E7398">
        <w:rPr>
          <w:rFonts w:ascii="Times New Roman" w:hAnsi="Times New Roman" w:cs="Times New Roman"/>
          <w:b/>
          <w:bCs/>
          <w:color w:val="000000"/>
          <w:kern w:val="0"/>
          <w:sz w:val="24"/>
          <w:szCs w:val="24"/>
        </w:rPr>
        <w:t>7</w:t>
      </w:r>
      <w:r w:rsidR="00262E3F" w:rsidRPr="00262E3F">
        <w:rPr>
          <w:rFonts w:ascii="Times New Roman" w:hAnsi="Times New Roman" w:cs="Times New Roman"/>
          <w:b/>
          <w:bCs/>
          <w:color w:val="000000"/>
          <w:kern w:val="0"/>
          <w:sz w:val="24"/>
          <w:szCs w:val="24"/>
        </w:rPr>
        <w:t>. PRETENZIJŲ IR SKUNDŲ NAGRINĖJIMAS</w:t>
      </w:r>
    </w:p>
    <w:p w14:paraId="09C1BEA1" w14:textId="7777777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ab/>
      </w:r>
    </w:p>
    <w:p w14:paraId="68BAD158" w14:textId="0898845F"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262E3F">
        <w:rPr>
          <w:rFonts w:ascii="Times New Roman" w:hAnsi="Times New Roman" w:cs="Times New Roman"/>
          <w:color w:val="000000"/>
          <w:kern w:val="0"/>
          <w:sz w:val="24"/>
          <w:szCs w:val="24"/>
        </w:rPr>
        <w:tab/>
      </w:r>
    </w:p>
    <w:p w14:paraId="61FE1946" w14:textId="4B49D45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62E3F">
        <w:rPr>
          <w:rFonts w:ascii="Times New Roman" w:hAnsi="Times New Roman" w:cs="Times New Roman"/>
          <w:color w:val="000000"/>
          <w:kern w:val="0"/>
          <w:sz w:val="24"/>
          <w:szCs w:val="24"/>
        </w:rPr>
        <w:tab/>
      </w:r>
    </w:p>
    <w:p w14:paraId="6C1C7961" w14:textId="7819A6FC"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.2.1. per 5 darbo dienas nuo perkančiosios organizacijos pranešimo raštu apie jos priimtą sprendimą išsiuntimo tiekėjams dienos</w:t>
      </w:r>
      <w:r w:rsidR="00781792">
        <w:rPr>
          <w:rFonts w:ascii="Times New Roman" w:hAnsi="Times New Roman" w:cs="Times New Roman"/>
          <w:color w:val="000000"/>
          <w:kern w:val="0"/>
          <w:sz w:val="24"/>
          <w:szCs w:val="24"/>
        </w:rPr>
        <w:t xml:space="preserve">, </w:t>
      </w:r>
      <w:r w:rsidR="00781792" w:rsidRPr="00781792">
        <w:rPr>
          <w:rFonts w:ascii="Times New Roman" w:hAnsi="Times New Roman" w:cs="Times New Roman"/>
          <w:color w:val="000000"/>
          <w:kern w:val="0"/>
          <w:sz w:val="24"/>
          <w:szCs w:val="24"/>
        </w:rPr>
        <w:t>o jeigu šis pranešimas nebuvo siunčiamas elektroninėmis priemonėmis, – per 15 dienų nuo pranešimo išsiuntimo tiekėjams dienos;</w:t>
      </w:r>
      <w:r w:rsidRPr="00262E3F">
        <w:rPr>
          <w:rFonts w:ascii="Times New Roman" w:hAnsi="Times New Roman" w:cs="Times New Roman"/>
          <w:color w:val="000000"/>
          <w:kern w:val="0"/>
          <w:sz w:val="24"/>
          <w:szCs w:val="24"/>
        </w:rPr>
        <w:tab/>
      </w:r>
    </w:p>
    <w:p w14:paraId="1B696E1C" w14:textId="1C1DFA69"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.2.2. per 5 darbo dienas nuo paskelbimo apie perkančiosios organizacijos priimtą sprendimą dienos, jeigu VPĮ nėra reikalavimo raštu informuoti tiekėjus apie perkančiosios organizacijos priimtus sprendimus.</w:t>
      </w:r>
      <w:r w:rsidRPr="00262E3F">
        <w:rPr>
          <w:rFonts w:ascii="Times New Roman" w:hAnsi="Times New Roman" w:cs="Times New Roman"/>
          <w:color w:val="000000"/>
          <w:kern w:val="0"/>
          <w:sz w:val="24"/>
          <w:szCs w:val="24"/>
        </w:rPr>
        <w:tab/>
      </w:r>
    </w:p>
    <w:p w14:paraId="36B1E2FE" w14:textId="181FF748"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 xml:space="preserve">.3. </w:t>
      </w:r>
      <w:r w:rsidR="001926A7">
        <w:rPr>
          <w:rFonts w:ascii="Times New Roman" w:hAnsi="Times New Roman" w:cs="Times New Roman"/>
          <w:color w:val="000000"/>
          <w:kern w:val="0"/>
          <w:sz w:val="24"/>
          <w:szCs w:val="24"/>
        </w:rPr>
        <w:t>Komisija</w:t>
      </w:r>
      <w:r w:rsidRPr="00262E3F">
        <w:rPr>
          <w:rFonts w:ascii="Times New Roman" w:hAnsi="Times New Roman" w:cs="Times New Roman"/>
          <w:color w:val="000000"/>
          <w:kern w:val="0"/>
          <w:sz w:val="24"/>
          <w:szCs w:val="24"/>
        </w:rPr>
        <w:t xml:space="preserve"> privalo nagrinėti tik tas tiekėjų pretenzijas, kurios gautos iki pirkimo sutarties ar preliminariosios sutarties sudarymo dienos ir pateiktos laikantis 1</w:t>
      </w:r>
      <w:r w:rsidR="00AE6CA2">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.2</w:t>
      </w:r>
      <w:r w:rsidR="00B90A6A">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 xml:space="preserve"> punkte nustatytų terminų. </w:t>
      </w:r>
      <w:r w:rsidRPr="00262E3F">
        <w:rPr>
          <w:rFonts w:ascii="Times New Roman" w:hAnsi="Times New Roman" w:cs="Times New Roman"/>
          <w:color w:val="000000"/>
          <w:kern w:val="0"/>
          <w:sz w:val="24"/>
          <w:szCs w:val="24"/>
        </w:rPr>
        <w:lastRenderedPageBreak/>
        <w:t>Neprivaloma nagrinėti pretenzijų, teikiamų pakartotinai dėl to paties perkančiosios organizacijos priimto sprendimo arba atlikto veiksmo.</w:t>
      </w:r>
      <w:r w:rsidRPr="00262E3F">
        <w:rPr>
          <w:rFonts w:ascii="Times New Roman" w:hAnsi="Times New Roman" w:cs="Times New Roman"/>
          <w:color w:val="000000"/>
          <w:kern w:val="0"/>
          <w:sz w:val="24"/>
          <w:szCs w:val="24"/>
        </w:rPr>
        <w:tab/>
      </w:r>
    </w:p>
    <w:p w14:paraId="615DF44D" w14:textId="04C69DF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.4</w:t>
      </w:r>
      <w:r w:rsidRPr="00FF10A8">
        <w:rPr>
          <w:rFonts w:ascii="Times New Roman" w:hAnsi="Times New Roman" w:cs="Times New Roman"/>
          <w:color w:val="000000"/>
          <w:kern w:val="0"/>
          <w:sz w:val="24"/>
          <w:szCs w:val="24"/>
        </w:rPr>
        <w:t>. Perkančioji organizacija, gavusi pretenziją, negali sudaryti pirkimo sutarties ar preliminariosios sutarties anksčiau kaip po 5 darbo dienų nuo rašytinio pranešimo apie jos priimtą sprendimą išsiuntimo pretenziją pateikusiam</w:t>
      </w:r>
      <w:r w:rsidRPr="00262E3F">
        <w:rPr>
          <w:rFonts w:ascii="Times New Roman" w:hAnsi="Times New Roman" w:cs="Times New Roman"/>
          <w:color w:val="000000"/>
          <w:kern w:val="0"/>
          <w:sz w:val="24"/>
          <w:szCs w:val="24"/>
        </w:rPr>
        <w:t xml:space="preserve"> tiekėjui ir suinteresuotiems dalyviams dienos, o jeigu šis pranešimas nebuvo siunčiamas elektroninėmis priemonėmis, – ne anksčiau kaip po 15 kalendorinių dienų.</w:t>
      </w:r>
      <w:r w:rsidRPr="00262E3F">
        <w:rPr>
          <w:rFonts w:ascii="Times New Roman" w:hAnsi="Times New Roman" w:cs="Times New Roman"/>
          <w:color w:val="000000"/>
          <w:kern w:val="0"/>
          <w:sz w:val="24"/>
          <w:szCs w:val="24"/>
        </w:rPr>
        <w:tab/>
      </w:r>
    </w:p>
    <w:p w14:paraId="6C72197E" w14:textId="781F05F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62E3F">
        <w:rPr>
          <w:rFonts w:ascii="Times New Roman" w:hAnsi="Times New Roman" w:cs="Times New Roman"/>
          <w:color w:val="000000"/>
          <w:kern w:val="0"/>
          <w:sz w:val="24"/>
          <w:szCs w:val="24"/>
        </w:rPr>
        <w:tab/>
      </w:r>
    </w:p>
    <w:p w14:paraId="7048E9B6" w14:textId="545C3152"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62E3F">
        <w:rPr>
          <w:rFonts w:ascii="Times New Roman" w:hAnsi="Times New Roman" w:cs="Times New Roman"/>
          <w:color w:val="000000"/>
          <w:kern w:val="0"/>
          <w:sz w:val="24"/>
          <w:szCs w:val="24"/>
        </w:rPr>
        <w:tab/>
      </w:r>
    </w:p>
    <w:p w14:paraId="383ADD89" w14:textId="0B8670F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262E3F">
        <w:rPr>
          <w:rFonts w:ascii="Times New Roman" w:hAnsi="Times New Roman" w:cs="Times New Roman"/>
          <w:color w:val="000000"/>
          <w:kern w:val="0"/>
          <w:sz w:val="24"/>
          <w:szCs w:val="24"/>
        </w:rPr>
        <w:tab/>
      </w:r>
    </w:p>
    <w:p w14:paraId="45519255" w14:textId="38D74196"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62E3F">
        <w:rPr>
          <w:rFonts w:ascii="Times New Roman" w:hAnsi="Times New Roman" w:cs="Times New Roman"/>
          <w:color w:val="000000"/>
          <w:kern w:val="0"/>
          <w:sz w:val="24"/>
          <w:szCs w:val="24"/>
        </w:rPr>
        <w:tab/>
      </w:r>
    </w:p>
    <w:p w14:paraId="65679E3E" w14:textId="3C7808D1"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p>
    <w:p w14:paraId="532EA8C8" w14:textId="165CB34B"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62E3F">
        <w:rPr>
          <w:rFonts w:ascii="Times New Roman" w:hAnsi="Times New Roman" w:cs="Times New Roman"/>
          <w:color w:val="000000"/>
          <w:kern w:val="0"/>
          <w:sz w:val="24"/>
          <w:szCs w:val="24"/>
        </w:rPr>
        <w:tab/>
      </w:r>
    </w:p>
    <w:p w14:paraId="400DEEF3" w14:textId="10CB5372"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.10.1. motyvuotą teismo nutartį, kuria atsisakoma priimti ieškinį;</w:t>
      </w:r>
      <w:r w:rsidRPr="00262E3F">
        <w:rPr>
          <w:rFonts w:ascii="Times New Roman" w:hAnsi="Times New Roman" w:cs="Times New Roman"/>
          <w:color w:val="000000"/>
          <w:kern w:val="0"/>
          <w:sz w:val="24"/>
          <w:szCs w:val="24"/>
        </w:rPr>
        <w:tab/>
      </w:r>
    </w:p>
    <w:p w14:paraId="7194C880" w14:textId="1A25C94C"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262E3F">
        <w:rPr>
          <w:rFonts w:ascii="Times New Roman" w:hAnsi="Times New Roman" w:cs="Times New Roman"/>
          <w:color w:val="000000"/>
          <w:kern w:val="0"/>
          <w:sz w:val="24"/>
          <w:szCs w:val="24"/>
        </w:rPr>
        <w:tab/>
      </w:r>
    </w:p>
    <w:p w14:paraId="73DCC9BD" w14:textId="695314C9" w:rsidR="00262E3F" w:rsidRPr="00262E3F" w:rsidRDefault="00262E3F" w:rsidP="001926A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.10.3. teismo rezoliuciją priimti ieškinį netaikant laikinųjų apsaugos priemonių.</w:t>
      </w:r>
      <w:r w:rsidRPr="00262E3F">
        <w:rPr>
          <w:rFonts w:ascii="Times New Roman" w:hAnsi="Times New Roman" w:cs="Times New Roman"/>
          <w:color w:val="000000"/>
          <w:kern w:val="0"/>
          <w:sz w:val="24"/>
          <w:szCs w:val="24"/>
        </w:rPr>
        <w:tab/>
      </w:r>
    </w:p>
    <w:p w14:paraId="78343F95" w14:textId="4FE60697"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262E3F">
        <w:rPr>
          <w:rFonts w:ascii="Times New Roman" w:hAnsi="Times New Roman" w:cs="Times New Roman"/>
          <w:color w:val="000000"/>
          <w:kern w:val="0"/>
          <w:sz w:val="24"/>
          <w:szCs w:val="24"/>
        </w:rPr>
        <w:tab/>
      </w:r>
    </w:p>
    <w:p w14:paraId="7EF3C999" w14:textId="4637A36B" w:rsidR="00DF047C" w:rsidRDefault="00262E3F" w:rsidP="00371B4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0E7398">
        <w:rPr>
          <w:rFonts w:ascii="Times New Roman" w:hAnsi="Times New Roman" w:cs="Times New Roman"/>
          <w:color w:val="000000"/>
          <w:kern w:val="0"/>
          <w:sz w:val="24"/>
          <w:szCs w:val="24"/>
        </w:rPr>
        <w:t>7</w:t>
      </w:r>
      <w:r w:rsidRPr="00262E3F">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r w:rsidRPr="00262E3F">
        <w:rPr>
          <w:rFonts w:ascii="Times New Roman" w:hAnsi="Times New Roman" w:cs="Times New Roman"/>
          <w:color w:val="000000"/>
          <w:kern w:val="0"/>
          <w:sz w:val="24"/>
          <w:szCs w:val="24"/>
        </w:rPr>
        <w:tab/>
      </w:r>
    </w:p>
    <w:p w14:paraId="695F7B5B" w14:textId="77777777" w:rsidR="00DF047C" w:rsidRDefault="00DF047C" w:rsidP="00262E3F">
      <w:pPr>
        <w:autoSpaceDE w:val="0"/>
        <w:autoSpaceDN w:val="0"/>
        <w:adjustRightInd w:val="0"/>
        <w:spacing w:after="0" w:line="240" w:lineRule="auto"/>
        <w:rPr>
          <w:rFonts w:ascii="Times New Roman" w:hAnsi="Times New Roman" w:cs="Times New Roman"/>
          <w:color w:val="000000"/>
          <w:kern w:val="0"/>
          <w:sz w:val="24"/>
          <w:szCs w:val="24"/>
        </w:rPr>
      </w:pPr>
    </w:p>
    <w:p w14:paraId="028C1BAB" w14:textId="4917DE13" w:rsidR="00262E3F" w:rsidRDefault="00781792" w:rsidP="0083527A">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w:t>
      </w:r>
      <w:r w:rsidR="00C133F5">
        <w:rPr>
          <w:rFonts w:ascii="Times New Roman" w:hAnsi="Times New Roman" w:cs="Times New Roman"/>
          <w:b/>
          <w:bCs/>
          <w:color w:val="000000"/>
          <w:kern w:val="0"/>
          <w:sz w:val="24"/>
          <w:szCs w:val="24"/>
        </w:rPr>
        <w:t>8</w:t>
      </w:r>
      <w:r w:rsidR="00262E3F" w:rsidRPr="00262E3F">
        <w:rPr>
          <w:rFonts w:ascii="Times New Roman" w:hAnsi="Times New Roman" w:cs="Times New Roman"/>
          <w:b/>
          <w:bCs/>
          <w:color w:val="000000"/>
          <w:kern w:val="0"/>
          <w:sz w:val="24"/>
          <w:szCs w:val="24"/>
        </w:rPr>
        <w:t>. PIRKIMO SUTARTIES PASIRAŠYMAS IR SĄLYGOS</w:t>
      </w:r>
    </w:p>
    <w:p w14:paraId="6F2D49A3" w14:textId="77777777" w:rsidR="0083527A" w:rsidRPr="00262E3F" w:rsidRDefault="0083527A" w:rsidP="0083527A">
      <w:pPr>
        <w:autoSpaceDE w:val="0"/>
        <w:autoSpaceDN w:val="0"/>
        <w:adjustRightInd w:val="0"/>
        <w:spacing w:after="0" w:line="240" w:lineRule="auto"/>
        <w:jc w:val="center"/>
        <w:rPr>
          <w:rFonts w:ascii="Times New Roman" w:hAnsi="Times New Roman" w:cs="Times New Roman"/>
          <w:color w:val="000000"/>
          <w:kern w:val="0"/>
          <w:sz w:val="24"/>
          <w:szCs w:val="24"/>
        </w:rPr>
      </w:pPr>
    </w:p>
    <w:p w14:paraId="540E127D" w14:textId="6B8724B0"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133F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r w:rsidRPr="00262E3F">
        <w:rPr>
          <w:rFonts w:ascii="Times New Roman" w:hAnsi="Times New Roman" w:cs="Times New Roman"/>
          <w:color w:val="000000"/>
          <w:kern w:val="0"/>
          <w:sz w:val="24"/>
          <w:szCs w:val="24"/>
        </w:rPr>
        <w:tab/>
      </w:r>
    </w:p>
    <w:p w14:paraId="3AE81510" w14:textId="5FB1166D" w:rsidR="00262E3F" w:rsidRPr="00262E3F" w:rsidRDefault="00262E3F" w:rsidP="001926A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133F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.2. Pirkimo sutarties sąlygos pateikiamos pirkimo sąlygų </w:t>
      </w:r>
      <w:r w:rsidR="00982347" w:rsidRPr="00C133F5">
        <w:rPr>
          <w:rFonts w:ascii="Times New Roman" w:hAnsi="Times New Roman" w:cs="Times New Roman"/>
          <w:color w:val="0070C0"/>
          <w:kern w:val="0"/>
          <w:sz w:val="24"/>
          <w:szCs w:val="24"/>
          <w:u w:val="single"/>
        </w:rPr>
        <w:t>3</w:t>
      </w:r>
      <w:r w:rsidR="007C1572" w:rsidRPr="00C133F5">
        <w:rPr>
          <w:rFonts w:ascii="Times New Roman" w:hAnsi="Times New Roman" w:cs="Times New Roman"/>
          <w:color w:val="0070C0"/>
          <w:kern w:val="0"/>
          <w:sz w:val="24"/>
          <w:szCs w:val="24"/>
          <w:u w:val="single"/>
        </w:rPr>
        <w:t xml:space="preserve"> </w:t>
      </w:r>
      <w:r w:rsidRPr="00C133F5">
        <w:rPr>
          <w:rFonts w:ascii="Times New Roman" w:hAnsi="Times New Roman" w:cs="Times New Roman"/>
          <w:color w:val="0070C0"/>
          <w:kern w:val="0"/>
          <w:sz w:val="24"/>
          <w:szCs w:val="24"/>
          <w:u w:val="single"/>
        </w:rPr>
        <w:t>priede „</w:t>
      </w:r>
      <w:r w:rsidR="00B27019" w:rsidRPr="00C133F5">
        <w:rPr>
          <w:rFonts w:ascii="Times New Roman" w:hAnsi="Times New Roman" w:cs="Times New Roman"/>
          <w:color w:val="0070C0"/>
          <w:kern w:val="0"/>
          <w:sz w:val="24"/>
          <w:szCs w:val="24"/>
          <w:u w:val="single"/>
        </w:rPr>
        <w:t>Viešojo p</w:t>
      </w:r>
      <w:r w:rsidRPr="00C133F5">
        <w:rPr>
          <w:rFonts w:ascii="Times New Roman" w:hAnsi="Times New Roman" w:cs="Times New Roman"/>
          <w:color w:val="0070C0"/>
          <w:kern w:val="0"/>
          <w:sz w:val="24"/>
          <w:szCs w:val="24"/>
          <w:u w:val="single"/>
        </w:rPr>
        <w:t>irkimo sutarties projektas“</w:t>
      </w:r>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77B68570" w14:textId="15F3B117" w:rsidR="00262E3F" w:rsidRDefault="00262E3F"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sidR="00C133F5">
        <w:rPr>
          <w:rFonts w:ascii="Times New Roman" w:hAnsi="Times New Roman" w:cs="Times New Roman"/>
          <w:color w:val="000000"/>
          <w:kern w:val="0"/>
          <w:sz w:val="24"/>
          <w:szCs w:val="24"/>
        </w:rPr>
        <w:t>8</w:t>
      </w:r>
      <w:r w:rsidRPr="00262E3F">
        <w:rPr>
          <w:rFonts w:ascii="Times New Roman" w:hAnsi="Times New Roman" w:cs="Times New Roman"/>
          <w:color w:val="000000"/>
          <w:kern w:val="0"/>
          <w:sz w:val="24"/>
          <w:szCs w:val="24"/>
        </w:rPr>
        <w:t xml:space="preserve">.3. Atkreiptinas dėmesys, kad vykdant pirkimo sutartį, pridėtinės vertės mokesčio sąskaitos faktūros, sąskaitos faktūros, kreditiniai ir debetiniai dokumentai bei avansinės sąskaitos turi būti teikiami naudojantis informacinės sistemos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priemonėmis. Prisijungti prie elektroninės paslaugos </w:t>
      </w:r>
      <w:r w:rsidR="00C36478">
        <w:rPr>
          <w:rFonts w:ascii="Times New Roman" w:hAnsi="Times New Roman" w:cs="Times New Roman"/>
          <w:color w:val="000000"/>
          <w:kern w:val="0"/>
          <w:sz w:val="24"/>
          <w:szCs w:val="24"/>
        </w:rPr>
        <w:t>SABIS</w:t>
      </w:r>
      <w:r w:rsidRPr="00262E3F">
        <w:rPr>
          <w:rFonts w:ascii="Times New Roman" w:hAnsi="Times New Roman" w:cs="Times New Roman"/>
          <w:color w:val="000000"/>
          <w:kern w:val="0"/>
          <w:sz w:val="24"/>
          <w:szCs w:val="24"/>
        </w:rPr>
        <w:t xml:space="preserve"> galima interneto adresu </w:t>
      </w:r>
      <w:hyperlink r:id="rId13" w:history="1">
        <w:r w:rsidR="00C36478" w:rsidRPr="00C133F5">
          <w:rPr>
            <w:rStyle w:val="Hipersaitas"/>
            <w:rFonts w:ascii="Times New Roman" w:hAnsi="Times New Roman" w:cs="Times New Roman"/>
            <w:color w:val="0070C0"/>
            <w:sz w:val="24"/>
            <w:szCs w:val="24"/>
          </w:rPr>
          <w:t>https://sabis.nbfc.lt/</w:t>
        </w:r>
      </w:hyperlink>
      <w:r w:rsidRPr="00262E3F">
        <w:rPr>
          <w:rFonts w:ascii="Times New Roman" w:hAnsi="Times New Roman" w:cs="Times New Roman"/>
          <w:color w:val="000000"/>
          <w:kern w:val="0"/>
          <w:sz w:val="24"/>
          <w:szCs w:val="24"/>
        </w:rPr>
        <w:t xml:space="preserve"> arba tiekėjo pasirinktomis </w:t>
      </w:r>
      <w:r w:rsidRPr="00262E3F">
        <w:rPr>
          <w:rFonts w:ascii="Times New Roman" w:hAnsi="Times New Roman" w:cs="Times New Roman"/>
          <w:color w:val="000000"/>
          <w:kern w:val="0"/>
          <w:sz w:val="24"/>
          <w:szCs w:val="24"/>
        </w:rPr>
        <w:lastRenderedPageBreak/>
        <w:t>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262E3F">
        <w:rPr>
          <w:rFonts w:ascii="Times New Roman" w:hAnsi="Times New Roman" w:cs="Times New Roman"/>
          <w:color w:val="000000"/>
          <w:kern w:val="0"/>
          <w:sz w:val="24"/>
          <w:szCs w:val="24"/>
        </w:rPr>
        <w:tab/>
      </w:r>
    </w:p>
    <w:p w14:paraId="13CF7F75" w14:textId="77777777" w:rsidR="00722029" w:rsidRPr="00722029" w:rsidRDefault="00722029" w:rsidP="0072202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72CE4725" w14:textId="77F62389" w:rsidR="00722029" w:rsidRPr="00C133F5" w:rsidRDefault="00C133F5" w:rsidP="00C133F5">
      <w:pPr>
        <w:autoSpaceDE w:val="0"/>
        <w:autoSpaceDN w:val="0"/>
        <w:adjustRightInd w:val="0"/>
        <w:spacing w:after="0" w:line="240" w:lineRule="auto"/>
        <w:ind w:left="720"/>
        <w:jc w:val="center"/>
        <w:rPr>
          <w:rFonts w:ascii="Times New Roman" w:hAnsi="Times New Roman" w:cs="Times New Roman"/>
          <w:b/>
          <w:bCs/>
          <w:color w:val="000000"/>
          <w:sz w:val="24"/>
          <w:szCs w:val="24"/>
        </w:rPr>
      </w:pPr>
      <w:r w:rsidRPr="00C133F5">
        <w:rPr>
          <w:rFonts w:ascii="Times New Roman" w:hAnsi="Times New Roman" w:cs="Times New Roman"/>
          <w:b/>
          <w:bCs/>
          <w:color w:val="000000"/>
          <w:sz w:val="24"/>
          <w:szCs w:val="24"/>
        </w:rPr>
        <w:t xml:space="preserve">19. </w:t>
      </w:r>
      <w:r w:rsidR="001926A7" w:rsidRPr="00C133F5">
        <w:rPr>
          <w:rFonts w:ascii="Times New Roman" w:hAnsi="Times New Roman" w:cs="Times New Roman"/>
          <w:b/>
          <w:bCs/>
          <w:color w:val="000000"/>
          <w:sz w:val="24"/>
          <w:szCs w:val="24"/>
        </w:rPr>
        <w:t>BAIGIAMOSIOS NUOSTATOS</w:t>
      </w:r>
    </w:p>
    <w:p w14:paraId="3BFDE3AD" w14:textId="77777777" w:rsidR="00722029" w:rsidRPr="00722029" w:rsidRDefault="00722029" w:rsidP="00722029">
      <w:pPr>
        <w:pStyle w:val="Sraopastraipa"/>
        <w:autoSpaceDE w:val="0"/>
        <w:autoSpaceDN w:val="0"/>
        <w:adjustRightInd w:val="0"/>
        <w:spacing w:after="0" w:line="240" w:lineRule="auto"/>
        <w:rPr>
          <w:b/>
          <w:bCs/>
          <w:color w:val="000000"/>
          <w:szCs w:val="24"/>
        </w:rPr>
      </w:pPr>
    </w:p>
    <w:p w14:paraId="6B7AEF2C" w14:textId="0FB3E632" w:rsidR="006618AA" w:rsidRDefault="00C133F5"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rPr>
        <w:t>19</w:t>
      </w:r>
      <w:r w:rsidR="006618AA" w:rsidRPr="001926A7">
        <w:rPr>
          <w:rFonts w:ascii="Times New Roman" w:eastAsia="Times New Roman" w:hAnsi="Times New Roman" w:cs="Times New Roman"/>
          <w:sz w:val="24"/>
          <w:szCs w:val="24"/>
        </w:rPr>
        <w:t xml:space="preserve">.1. </w:t>
      </w:r>
      <w:r w:rsidR="006618AA"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6366B8F" w14:textId="7F7FBD86" w:rsidR="006618AA" w:rsidRDefault="00C133F5" w:rsidP="006618AA">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6618AA">
        <w:rPr>
          <w:rFonts w:ascii="Times New Roman" w:eastAsia="Times New Roman" w:hAnsi="Times New Roman" w:cs="Times New Roman"/>
          <w:kern w:val="0"/>
          <w:sz w:val="24"/>
          <w:szCs w:val="24"/>
          <w14:ligatures w14:val="none"/>
        </w:rPr>
        <w:t xml:space="preserve">.2. </w:t>
      </w:r>
      <w:r w:rsidR="006618AA"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50C94176" w14:textId="60D78811" w:rsidR="006618AA" w:rsidRDefault="00C133F5" w:rsidP="006618AA">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r w:rsidR="006618AA">
        <w:rPr>
          <w:rFonts w:ascii="Times New Roman" w:eastAsia="Times New Roman" w:hAnsi="Times New Roman" w:cs="Times New Roman"/>
          <w:kern w:val="0"/>
          <w:sz w:val="24"/>
          <w:szCs w:val="24"/>
          <w14:ligatures w14:val="none"/>
        </w:rPr>
        <w:t xml:space="preserve">.3. </w:t>
      </w:r>
      <w:r w:rsidR="006618AA" w:rsidRPr="00B77260">
        <w:rPr>
          <w:rFonts w:ascii="Times New Roman" w:eastAsia="Times New Roman" w:hAnsi="Times New Roman" w:cs="Times New Roman"/>
          <w:kern w:val="0"/>
          <w:sz w:val="24"/>
          <w:szCs w:val="24"/>
          <w14:ligatures w14:val="none"/>
        </w:rPr>
        <w:t xml:space="preserve">Pirkimo procedūros, kurios neapibrėžtos šiose </w:t>
      </w:r>
      <w:r w:rsidR="006618AA">
        <w:rPr>
          <w:rFonts w:ascii="Times New Roman" w:eastAsia="Arial Unicode MS" w:hAnsi="Times New Roman" w:cs="Times New Roman"/>
          <w:kern w:val="0"/>
          <w:sz w:val="24"/>
          <w:szCs w:val="24"/>
          <w:bdr w:val="nil"/>
          <w:lang w:eastAsia="lt-LT"/>
          <w14:ligatures w14:val="none"/>
        </w:rPr>
        <w:t>pirkimo</w:t>
      </w:r>
      <w:r w:rsidR="006618AA" w:rsidRPr="00B77260">
        <w:rPr>
          <w:rFonts w:ascii="Times New Roman" w:eastAsia="Arial Unicode MS" w:hAnsi="Times New Roman" w:cs="Times New Roman"/>
          <w:kern w:val="0"/>
          <w:sz w:val="24"/>
          <w:szCs w:val="24"/>
          <w:bdr w:val="nil"/>
          <w:lang w:eastAsia="lt-LT"/>
          <w14:ligatures w14:val="none"/>
        </w:rPr>
        <w:t xml:space="preserve"> </w:t>
      </w:r>
      <w:r w:rsidR="006618AA"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10EA715A" w14:textId="77777777" w:rsidR="00DF047C" w:rsidRDefault="00DF047C" w:rsidP="006618AA">
      <w:pPr>
        <w:spacing w:after="0" w:line="240" w:lineRule="auto"/>
        <w:ind w:firstLine="709"/>
        <w:jc w:val="both"/>
        <w:rPr>
          <w:rFonts w:ascii="Times New Roman" w:eastAsia="Times New Roman" w:hAnsi="Times New Roman" w:cs="Times New Roman"/>
          <w:kern w:val="0"/>
          <w:sz w:val="24"/>
          <w:szCs w:val="24"/>
          <w14:ligatures w14:val="none"/>
        </w:rPr>
      </w:pPr>
    </w:p>
    <w:p w14:paraId="5C3053D7" w14:textId="4E55779E" w:rsidR="001926A7" w:rsidRDefault="001926A7"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w:t>
      </w:r>
      <w:r w:rsidR="00DF047C">
        <w:rPr>
          <w:rFonts w:ascii="Times New Roman" w:eastAsia="Times New Roman" w:hAnsi="Times New Roman" w:cs="Times New Roman"/>
          <w:kern w:val="0"/>
          <w:sz w:val="24"/>
          <w:szCs w:val="24"/>
          <w14:ligatures w14:val="none"/>
        </w:rPr>
        <w:t>___________</w:t>
      </w:r>
    </w:p>
    <w:p w14:paraId="47A500F6" w14:textId="77777777" w:rsidR="00DF047C" w:rsidRDefault="00DF047C" w:rsidP="00803A44">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DF047C" w:rsidSect="0049285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06D0" w14:textId="77777777" w:rsidR="00E979CF" w:rsidRDefault="00E979CF" w:rsidP="00BE68E4">
      <w:pPr>
        <w:spacing w:after="0" w:line="240" w:lineRule="auto"/>
      </w:pPr>
      <w:r>
        <w:separator/>
      </w:r>
    </w:p>
  </w:endnote>
  <w:endnote w:type="continuationSeparator" w:id="0">
    <w:p w14:paraId="32E612B2" w14:textId="77777777" w:rsidR="00E979CF" w:rsidRDefault="00E979CF" w:rsidP="00BE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7A76" w14:textId="77777777" w:rsidR="00E979CF" w:rsidRDefault="00E979CF" w:rsidP="00BE68E4">
      <w:pPr>
        <w:spacing w:after="0" w:line="240" w:lineRule="auto"/>
      </w:pPr>
      <w:r>
        <w:separator/>
      </w:r>
    </w:p>
  </w:footnote>
  <w:footnote w:type="continuationSeparator" w:id="0">
    <w:p w14:paraId="4C903927" w14:textId="77777777" w:rsidR="00E979CF" w:rsidRDefault="00E979CF" w:rsidP="00BE6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BFE"/>
    <w:multiLevelType w:val="multilevel"/>
    <w:tmpl w:val="1E94825E"/>
    <w:lvl w:ilvl="0">
      <w:start w:val="1"/>
      <w:numFmt w:val="decimal"/>
      <w:lvlText w:val="%1."/>
      <w:lvlJc w:val="left"/>
      <w:pPr>
        <w:ind w:left="465" w:hanging="465"/>
      </w:pPr>
      <w:rPr>
        <w:b/>
        <w:bCs/>
      </w:rPr>
    </w:lvl>
    <w:lvl w:ilvl="1">
      <w:start w:val="1"/>
      <w:numFmt w:val="decimal"/>
      <w:lvlText w:val="%1.%2."/>
      <w:lvlJc w:val="left"/>
      <w:pPr>
        <w:ind w:left="2010" w:hanging="720"/>
      </w:pPr>
      <w:rPr>
        <w:rFonts w:ascii="Times New Roman" w:hAnsi="Times New Roman" w:cs="Times New Roman" w:hint="default"/>
        <w:b w:val="0"/>
        <w:bCs w:val="0"/>
        <w:color w:val="auto"/>
      </w:rPr>
    </w:lvl>
    <w:lvl w:ilvl="2">
      <w:start w:val="1"/>
      <w:numFmt w:val="decimal"/>
      <w:lvlText w:val="%1.%2.%3."/>
      <w:lvlJc w:val="left"/>
      <w:pPr>
        <w:ind w:left="3300" w:hanging="720"/>
      </w:pPr>
      <w:rPr>
        <w:rFonts w:ascii="Times New Roman" w:hAnsi="Times New Roman" w:cs="Times New Roman" w:hint="default"/>
        <w:b w:val="0"/>
        <w:bCs w:val="0"/>
      </w:rPr>
    </w:lvl>
    <w:lvl w:ilvl="3">
      <w:start w:val="1"/>
      <w:numFmt w:val="decimal"/>
      <w:lvlText w:val="%1.%2.%3.%4."/>
      <w:lvlJc w:val="left"/>
      <w:pPr>
        <w:ind w:left="4950" w:hanging="1080"/>
      </w:pPr>
      <w:rPr>
        <w:sz w:val="24"/>
        <w:szCs w:val="24"/>
      </w:rPr>
    </w:lvl>
    <w:lvl w:ilvl="4">
      <w:start w:val="1"/>
      <w:numFmt w:val="decimal"/>
      <w:lvlText w:val="%1.%2.%3.%4.%5."/>
      <w:lvlJc w:val="left"/>
      <w:pPr>
        <w:ind w:left="6240" w:hanging="1080"/>
      </w:pPr>
    </w:lvl>
    <w:lvl w:ilvl="5">
      <w:start w:val="1"/>
      <w:numFmt w:val="decimal"/>
      <w:lvlText w:val="%1.%2.%3.%4.%5.%6."/>
      <w:lvlJc w:val="left"/>
      <w:pPr>
        <w:ind w:left="7890" w:hanging="1440"/>
      </w:pPr>
    </w:lvl>
    <w:lvl w:ilvl="6">
      <w:start w:val="1"/>
      <w:numFmt w:val="decimal"/>
      <w:lvlText w:val="%1.%2.%3.%4.%5.%6.%7."/>
      <w:lvlJc w:val="left"/>
      <w:pPr>
        <w:ind w:left="9180" w:hanging="1440"/>
      </w:pPr>
    </w:lvl>
    <w:lvl w:ilvl="7">
      <w:start w:val="1"/>
      <w:numFmt w:val="decimal"/>
      <w:lvlText w:val="%1.%2.%3.%4.%5.%6.%7.%8."/>
      <w:lvlJc w:val="left"/>
      <w:pPr>
        <w:ind w:left="10830" w:hanging="1800"/>
      </w:pPr>
    </w:lvl>
    <w:lvl w:ilvl="8">
      <w:start w:val="1"/>
      <w:numFmt w:val="decimal"/>
      <w:lvlText w:val="%1.%2.%3.%4.%5.%6.%7.%8.%9."/>
      <w:lvlJc w:val="left"/>
      <w:pPr>
        <w:ind w:left="12480" w:hanging="2160"/>
      </w:pPr>
    </w:lvl>
  </w:abstractNum>
  <w:abstractNum w:abstractNumId="1" w15:restartNumberingAfterBreak="0">
    <w:nsid w:val="0BF568B0"/>
    <w:multiLevelType w:val="hybridMultilevel"/>
    <w:tmpl w:val="265C155E"/>
    <w:lvl w:ilvl="0" w:tplc="2C88CA7A">
      <w:start w:val="2"/>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F026F89"/>
    <w:multiLevelType w:val="hybridMultilevel"/>
    <w:tmpl w:val="8A64A8D6"/>
    <w:lvl w:ilvl="0" w:tplc="FDE83318">
      <w:start w:val="1"/>
      <w:numFmt w:val="upperRoman"/>
      <w:lvlText w:val="%1."/>
      <w:lvlJc w:val="left"/>
      <w:pPr>
        <w:ind w:left="1080" w:hanging="72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67C78"/>
    <w:multiLevelType w:val="hybridMultilevel"/>
    <w:tmpl w:val="CDEEB632"/>
    <w:lvl w:ilvl="0" w:tplc="F228B01C">
      <w:start w:val="2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BCA381D"/>
    <w:multiLevelType w:val="multilevel"/>
    <w:tmpl w:val="EB72380C"/>
    <w:lvl w:ilvl="0">
      <w:start w:val="1"/>
      <w:numFmt w:val="decimal"/>
      <w:lvlText w:val="%1."/>
      <w:lvlJc w:val="left"/>
      <w:pPr>
        <w:ind w:left="720" w:hanging="360"/>
      </w:pPr>
    </w:lvl>
    <w:lvl w:ilvl="1">
      <w:start w:val="1"/>
      <w:numFmt w:val="decimal"/>
      <w:lvlText w:val="%1.%2."/>
      <w:lvlJc w:val="left"/>
      <w:pPr>
        <w:ind w:left="1919" w:hanging="360"/>
      </w:pPr>
      <w:rPr>
        <w:b w:val="0"/>
        <w:i w:val="0"/>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1045E60"/>
    <w:multiLevelType w:val="hybridMultilevel"/>
    <w:tmpl w:val="23C6C764"/>
    <w:lvl w:ilvl="0" w:tplc="5ADC27A4">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FB3E61"/>
    <w:multiLevelType w:val="multilevel"/>
    <w:tmpl w:val="8312DF46"/>
    <w:lvl w:ilvl="0">
      <w:start w:val="2"/>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B8D78F0"/>
    <w:multiLevelType w:val="multilevel"/>
    <w:tmpl w:val="EBE6604C"/>
    <w:lvl w:ilvl="0">
      <w:start w:val="18"/>
      <w:numFmt w:val="decimal"/>
      <w:lvlText w:val="%1."/>
      <w:lvlJc w:val="left"/>
      <w:pPr>
        <w:ind w:left="720" w:hanging="360"/>
      </w:pPr>
      <w:rPr>
        <w:rFonts w:hint="default"/>
      </w:rPr>
    </w:lvl>
    <w:lvl w:ilvl="1">
      <w:start w:val="1"/>
      <w:numFmt w:val="decimal"/>
      <w:isLgl/>
      <w:lvlText w:val="%1.%2."/>
      <w:lvlJc w:val="left"/>
      <w:pPr>
        <w:ind w:left="2460" w:hanging="48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0" w15:restartNumberingAfterBreak="0">
    <w:nsid w:val="34D75857"/>
    <w:multiLevelType w:val="hybridMultilevel"/>
    <w:tmpl w:val="6128A5AA"/>
    <w:lvl w:ilvl="0" w:tplc="D5C45E8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3E5429"/>
    <w:multiLevelType w:val="multilevel"/>
    <w:tmpl w:val="0692682E"/>
    <w:lvl w:ilvl="0">
      <w:start w:val="1"/>
      <w:numFmt w:val="upperRoman"/>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654798A"/>
    <w:multiLevelType w:val="multilevel"/>
    <w:tmpl w:val="D144B4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14" w15:restartNumberingAfterBreak="0">
    <w:nsid w:val="37A62023"/>
    <w:multiLevelType w:val="hybridMultilevel"/>
    <w:tmpl w:val="87CAF18C"/>
    <w:lvl w:ilvl="0" w:tplc="2EE8EF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93974EB"/>
    <w:multiLevelType w:val="hybridMultilevel"/>
    <w:tmpl w:val="97623192"/>
    <w:lvl w:ilvl="0" w:tplc="A2760D5A">
      <w:start w:val="1"/>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0695098"/>
    <w:multiLevelType w:val="hybridMultilevel"/>
    <w:tmpl w:val="C46609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2" w15:restartNumberingAfterBreak="0">
    <w:nsid w:val="42087983"/>
    <w:multiLevelType w:val="hybridMultilevel"/>
    <w:tmpl w:val="F3A46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4A335AAC"/>
    <w:multiLevelType w:val="hybridMultilevel"/>
    <w:tmpl w:val="D9424412"/>
    <w:lvl w:ilvl="0" w:tplc="FD542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C8668FD"/>
    <w:multiLevelType w:val="hybridMultilevel"/>
    <w:tmpl w:val="79E489AA"/>
    <w:lvl w:ilvl="0" w:tplc="84F65FE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810BC6"/>
    <w:multiLevelType w:val="hybridMultilevel"/>
    <w:tmpl w:val="0936A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2C7546D"/>
    <w:multiLevelType w:val="hybridMultilevel"/>
    <w:tmpl w:val="F0405368"/>
    <w:lvl w:ilvl="0" w:tplc="57862D66">
      <w:start w:val="2"/>
      <w:numFmt w:val="upperRoman"/>
      <w:lvlText w:val="%1."/>
      <w:lvlJc w:val="left"/>
      <w:pPr>
        <w:ind w:left="1080" w:hanging="72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AC210F"/>
    <w:multiLevelType w:val="hybridMultilevel"/>
    <w:tmpl w:val="AD34376A"/>
    <w:lvl w:ilvl="0" w:tplc="6102E5D4">
      <w:start w:val="1"/>
      <w:numFmt w:val="upperRoman"/>
      <w:lvlText w:val="%1."/>
      <w:lvlJc w:val="left"/>
      <w:pPr>
        <w:ind w:left="2520" w:hanging="720"/>
      </w:pPr>
      <w:rPr>
        <w:rFonts w:hint="default"/>
        <w:b/>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0" w15:restartNumberingAfterBreak="0">
    <w:nsid w:val="599F7B47"/>
    <w:multiLevelType w:val="multilevel"/>
    <w:tmpl w:val="3676B5D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3F30FC"/>
    <w:multiLevelType w:val="hybridMultilevel"/>
    <w:tmpl w:val="FF98F68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4" w15:restartNumberingAfterBreak="0">
    <w:nsid w:val="7B902296"/>
    <w:multiLevelType w:val="hybridMultilevel"/>
    <w:tmpl w:val="B614A4C6"/>
    <w:lvl w:ilvl="0" w:tplc="85FEC14A">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0452566">
    <w:abstractNumId w:val="31"/>
  </w:num>
  <w:num w:numId="2" w16cid:durableId="1374185256">
    <w:abstractNumId w:val="14"/>
  </w:num>
  <w:num w:numId="3" w16cid:durableId="21126552">
    <w:abstractNumId w:val="30"/>
  </w:num>
  <w:num w:numId="4" w16cid:durableId="1405686165">
    <w:abstractNumId w:val="12"/>
  </w:num>
  <w:num w:numId="5" w16cid:durableId="1482649533">
    <w:abstractNumId w:val="3"/>
  </w:num>
  <w:num w:numId="6" w16cid:durableId="766998008">
    <w:abstractNumId w:val="11"/>
  </w:num>
  <w:num w:numId="7" w16cid:durableId="829559838">
    <w:abstractNumId w:val="9"/>
  </w:num>
  <w:num w:numId="8" w16cid:durableId="309332334">
    <w:abstractNumId w:val="8"/>
  </w:num>
  <w:num w:numId="9" w16cid:durableId="1873878550">
    <w:abstractNumId w:val="19"/>
  </w:num>
  <w:num w:numId="10" w16cid:durableId="748843216">
    <w:abstractNumId w:val="7"/>
  </w:num>
  <w:num w:numId="11" w16cid:durableId="871847935">
    <w:abstractNumId w:val="2"/>
  </w:num>
  <w:num w:numId="12" w16cid:durableId="639191327">
    <w:abstractNumId w:val="23"/>
  </w:num>
  <w:num w:numId="13" w16cid:durableId="1957055439">
    <w:abstractNumId w:val="5"/>
  </w:num>
  <w:num w:numId="14" w16cid:durableId="209653149">
    <w:abstractNumId w:val="18"/>
  </w:num>
  <w:num w:numId="15" w16cid:durableId="1695496469">
    <w:abstractNumId w:val="20"/>
  </w:num>
  <w:num w:numId="16" w16cid:durableId="693070569">
    <w:abstractNumId w:val="27"/>
  </w:num>
  <w:num w:numId="17" w16cid:durableId="917834027">
    <w:abstractNumId w:val="16"/>
  </w:num>
  <w:num w:numId="18" w16cid:durableId="1906574235">
    <w:abstractNumId w:val="32"/>
  </w:num>
  <w:num w:numId="19" w16cid:durableId="123500409">
    <w:abstractNumId w:val="13"/>
  </w:num>
  <w:num w:numId="20" w16cid:durableId="365105062">
    <w:abstractNumId w:val="26"/>
  </w:num>
  <w:num w:numId="21" w16cid:durableId="2086104169">
    <w:abstractNumId w:val="15"/>
  </w:num>
  <w:num w:numId="22" w16cid:durableId="1028140242">
    <w:abstractNumId w:val="29"/>
  </w:num>
  <w:num w:numId="23" w16cid:durableId="2041936408">
    <w:abstractNumId w:val="25"/>
  </w:num>
  <w:num w:numId="24" w16cid:durableId="1266576845">
    <w:abstractNumId w:val="6"/>
  </w:num>
  <w:num w:numId="25" w16cid:durableId="1962032336">
    <w:abstractNumId w:val="34"/>
  </w:num>
  <w:num w:numId="26" w16cid:durableId="1742287245">
    <w:abstractNumId w:val="28"/>
  </w:num>
  <w:num w:numId="27" w16cid:durableId="343827472">
    <w:abstractNumId w:val="1"/>
  </w:num>
  <w:num w:numId="28" w16cid:durableId="1656227431">
    <w:abstractNumId w:val="21"/>
  </w:num>
  <w:num w:numId="29" w16cid:durableId="1656177617">
    <w:abstractNumId w:val="33"/>
  </w:num>
  <w:num w:numId="30" w16cid:durableId="1239288028">
    <w:abstractNumId w:val="24"/>
  </w:num>
  <w:num w:numId="31" w16cid:durableId="1416441627">
    <w:abstractNumId w:val="17"/>
  </w:num>
  <w:num w:numId="32" w16cid:durableId="589389334">
    <w:abstractNumId w:val="22"/>
  </w:num>
  <w:num w:numId="33" w16cid:durableId="1666278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4726788">
    <w:abstractNumId w:val="10"/>
  </w:num>
  <w:num w:numId="35" w16cid:durableId="616984789">
    <w:abstractNumId w:val="4"/>
  </w:num>
  <w:num w:numId="36" w16cid:durableId="1714497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3F"/>
    <w:rsid w:val="00011917"/>
    <w:rsid w:val="00011A83"/>
    <w:rsid w:val="0001257F"/>
    <w:rsid w:val="00013435"/>
    <w:rsid w:val="00014F47"/>
    <w:rsid w:val="00015803"/>
    <w:rsid w:val="00021999"/>
    <w:rsid w:val="00022845"/>
    <w:rsid w:val="00034F51"/>
    <w:rsid w:val="00041542"/>
    <w:rsid w:val="000448BA"/>
    <w:rsid w:val="00045619"/>
    <w:rsid w:val="00051192"/>
    <w:rsid w:val="00053F42"/>
    <w:rsid w:val="000628F2"/>
    <w:rsid w:val="000662C2"/>
    <w:rsid w:val="00066599"/>
    <w:rsid w:val="0007491B"/>
    <w:rsid w:val="00076FE5"/>
    <w:rsid w:val="000818EA"/>
    <w:rsid w:val="00083530"/>
    <w:rsid w:val="00091F9A"/>
    <w:rsid w:val="00093B4B"/>
    <w:rsid w:val="00096BCE"/>
    <w:rsid w:val="000A0D1F"/>
    <w:rsid w:val="000A13DE"/>
    <w:rsid w:val="000A2A50"/>
    <w:rsid w:val="000A4368"/>
    <w:rsid w:val="000A532B"/>
    <w:rsid w:val="000A6D7C"/>
    <w:rsid w:val="000B547C"/>
    <w:rsid w:val="000B648C"/>
    <w:rsid w:val="000C2E71"/>
    <w:rsid w:val="000C3D21"/>
    <w:rsid w:val="000D31E4"/>
    <w:rsid w:val="000E4373"/>
    <w:rsid w:val="000E62B3"/>
    <w:rsid w:val="000E7398"/>
    <w:rsid w:val="000F0FAE"/>
    <w:rsid w:val="000F553C"/>
    <w:rsid w:val="000F660B"/>
    <w:rsid w:val="00101D8A"/>
    <w:rsid w:val="00104CCA"/>
    <w:rsid w:val="00106FC1"/>
    <w:rsid w:val="00123C24"/>
    <w:rsid w:val="001277E4"/>
    <w:rsid w:val="00140C99"/>
    <w:rsid w:val="00141D6A"/>
    <w:rsid w:val="00143DB3"/>
    <w:rsid w:val="0014485D"/>
    <w:rsid w:val="001533EB"/>
    <w:rsid w:val="0016058B"/>
    <w:rsid w:val="00162FA7"/>
    <w:rsid w:val="001643A4"/>
    <w:rsid w:val="00171F06"/>
    <w:rsid w:val="001723D0"/>
    <w:rsid w:val="00172988"/>
    <w:rsid w:val="00174C54"/>
    <w:rsid w:val="001760D6"/>
    <w:rsid w:val="00180097"/>
    <w:rsid w:val="001857EE"/>
    <w:rsid w:val="00190638"/>
    <w:rsid w:val="00190E43"/>
    <w:rsid w:val="001926A7"/>
    <w:rsid w:val="0019541A"/>
    <w:rsid w:val="001A4493"/>
    <w:rsid w:val="001D0058"/>
    <w:rsid w:val="001D0369"/>
    <w:rsid w:val="001D3D31"/>
    <w:rsid w:val="001D5843"/>
    <w:rsid w:val="001E4326"/>
    <w:rsid w:val="001F622A"/>
    <w:rsid w:val="002032D3"/>
    <w:rsid w:val="00203927"/>
    <w:rsid w:val="00204BAC"/>
    <w:rsid w:val="00212827"/>
    <w:rsid w:val="00214505"/>
    <w:rsid w:val="0021742E"/>
    <w:rsid w:val="00221FB6"/>
    <w:rsid w:val="002229DE"/>
    <w:rsid w:val="002325A7"/>
    <w:rsid w:val="00235EF5"/>
    <w:rsid w:val="00236052"/>
    <w:rsid w:val="00240C44"/>
    <w:rsid w:val="002423F8"/>
    <w:rsid w:val="0024426B"/>
    <w:rsid w:val="00252EE0"/>
    <w:rsid w:val="00262E3F"/>
    <w:rsid w:val="0026501F"/>
    <w:rsid w:val="00266E57"/>
    <w:rsid w:val="00270FDF"/>
    <w:rsid w:val="00271585"/>
    <w:rsid w:val="00282AF6"/>
    <w:rsid w:val="002834D3"/>
    <w:rsid w:val="002855A8"/>
    <w:rsid w:val="00286141"/>
    <w:rsid w:val="002927EA"/>
    <w:rsid w:val="00292E73"/>
    <w:rsid w:val="002945EC"/>
    <w:rsid w:val="002951A3"/>
    <w:rsid w:val="002A2D27"/>
    <w:rsid w:val="002A635C"/>
    <w:rsid w:val="002A7967"/>
    <w:rsid w:val="002B49BF"/>
    <w:rsid w:val="002B6880"/>
    <w:rsid w:val="002B6896"/>
    <w:rsid w:val="002D6D05"/>
    <w:rsid w:val="002D7BF9"/>
    <w:rsid w:val="002E6E1A"/>
    <w:rsid w:val="002F03FD"/>
    <w:rsid w:val="002F5F08"/>
    <w:rsid w:val="002F7CF3"/>
    <w:rsid w:val="00300C56"/>
    <w:rsid w:val="00314D48"/>
    <w:rsid w:val="00315E11"/>
    <w:rsid w:val="0032079E"/>
    <w:rsid w:val="003210D9"/>
    <w:rsid w:val="00322FEE"/>
    <w:rsid w:val="003324A0"/>
    <w:rsid w:val="00332694"/>
    <w:rsid w:val="00334933"/>
    <w:rsid w:val="00336497"/>
    <w:rsid w:val="00340237"/>
    <w:rsid w:val="00340655"/>
    <w:rsid w:val="00344724"/>
    <w:rsid w:val="003449C8"/>
    <w:rsid w:val="00352C1B"/>
    <w:rsid w:val="00356B63"/>
    <w:rsid w:val="00367C27"/>
    <w:rsid w:val="00371B46"/>
    <w:rsid w:val="00374D94"/>
    <w:rsid w:val="00380671"/>
    <w:rsid w:val="00387E5C"/>
    <w:rsid w:val="0039006A"/>
    <w:rsid w:val="00391025"/>
    <w:rsid w:val="0039141D"/>
    <w:rsid w:val="00396E75"/>
    <w:rsid w:val="003A4AE5"/>
    <w:rsid w:val="003A7760"/>
    <w:rsid w:val="003C1F8C"/>
    <w:rsid w:val="003C2EF2"/>
    <w:rsid w:val="003C589C"/>
    <w:rsid w:val="003D0DA0"/>
    <w:rsid w:val="003D1108"/>
    <w:rsid w:val="003D2EC1"/>
    <w:rsid w:val="003D6449"/>
    <w:rsid w:val="003D6A3D"/>
    <w:rsid w:val="003E3433"/>
    <w:rsid w:val="003F51CE"/>
    <w:rsid w:val="003F7865"/>
    <w:rsid w:val="00403FF6"/>
    <w:rsid w:val="00411470"/>
    <w:rsid w:val="00415082"/>
    <w:rsid w:val="004217BF"/>
    <w:rsid w:val="00425DBB"/>
    <w:rsid w:val="00435044"/>
    <w:rsid w:val="00435346"/>
    <w:rsid w:val="0044220F"/>
    <w:rsid w:val="004425BD"/>
    <w:rsid w:val="004429B0"/>
    <w:rsid w:val="00442C7A"/>
    <w:rsid w:val="00444A11"/>
    <w:rsid w:val="00444C03"/>
    <w:rsid w:val="00454C5F"/>
    <w:rsid w:val="004651CA"/>
    <w:rsid w:val="0047081E"/>
    <w:rsid w:val="004726FA"/>
    <w:rsid w:val="00473853"/>
    <w:rsid w:val="0047666F"/>
    <w:rsid w:val="00476DA1"/>
    <w:rsid w:val="004808BF"/>
    <w:rsid w:val="00483E68"/>
    <w:rsid w:val="00483F98"/>
    <w:rsid w:val="00485279"/>
    <w:rsid w:val="00486CE2"/>
    <w:rsid w:val="0049285A"/>
    <w:rsid w:val="0049587E"/>
    <w:rsid w:val="004A68EA"/>
    <w:rsid w:val="004B02C1"/>
    <w:rsid w:val="004B1DE4"/>
    <w:rsid w:val="004B3654"/>
    <w:rsid w:val="004B3923"/>
    <w:rsid w:val="004C01A2"/>
    <w:rsid w:val="004C7321"/>
    <w:rsid w:val="004D2AEE"/>
    <w:rsid w:val="004E2FF9"/>
    <w:rsid w:val="004E4154"/>
    <w:rsid w:val="004F2520"/>
    <w:rsid w:val="004F258F"/>
    <w:rsid w:val="004F327A"/>
    <w:rsid w:val="004F47DA"/>
    <w:rsid w:val="005048BC"/>
    <w:rsid w:val="005130C6"/>
    <w:rsid w:val="005130D3"/>
    <w:rsid w:val="0053255F"/>
    <w:rsid w:val="00532C6D"/>
    <w:rsid w:val="005333BA"/>
    <w:rsid w:val="005370B8"/>
    <w:rsid w:val="00542F3A"/>
    <w:rsid w:val="00544C05"/>
    <w:rsid w:val="00546EDA"/>
    <w:rsid w:val="005520D5"/>
    <w:rsid w:val="00552D2F"/>
    <w:rsid w:val="00554C93"/>
    <w:rsid w:val="00567911"/>
    <w:rsid w:val="00567D54"/>
    <w:rsid w:val="00571FD5"/>
    <w:rsid w:val="00574037"/>
    <w:rsid w:val="0057431E"/>
    <w:rsid w:val="00574581"/>
    <w:rsid w:val="005844DE"/>
    <w:rsid w:val="005867CC"/>
    <w:rsid w:val="00591A3C"/>
    <w:rsid w:val="005A523F"/>
    <w:rsid w:val="005A59FC"/>
    <w:rsid w:val="005A6437"/>
    <w:rsid w:val="005A6CAD"/>
    <w:rsid w:val="005B3FDA"/>
    <w:rsid w:val="005B4137"/>
    <w:rsid w:val="005C5B6E"/>
    <w:rsid w:val="005D33EA"/>
    <w:rsid w:val="005D7A5D"/>
    <w:rsid w:val="005E0242"/>
    <w:rsid w:val="005F1F72"/>
    <w:rsid w:val="005F3578"/>
    <w:rsid w:val="006007EC"/>
    <w:rsid w:val="00600ED4"/>
    <w:rsid w:val="00602576"/>
    <w:rsid w:val="006038A1"/>
    <w:rsid w:val="00606F2B"/>
    <w:rsid w:val="00607740"/>
    <w:rsid w:val="00610CCA"/>
    <w:rsid w:val="00612FDC"/>
    <w:rsid w:val="006151A5"/>
    <w:rsid w:val="0061537E"/>
    <w:rsid w:val="0062175D"/>
    <w:rsid w:val="00622673"/>
    <w:rsid w:val="0062373C"/>
    <w:rsid w:val="006252B4"/>
    <w:rsid w:val="00627E78"/>
    <w:rsid w:val="00631FB4"/>
    <w:rsid w:val="00635CB8"/>
    <w:rsid w:val="00636B35"/>
    <w:rsid w:val="00641784"/>
    <w:rsid w:val="0064218A"/>
    <w:rsid w:val="00642F51"/>
    <w:rsid w:val="0064325B"/>
    <w:rsid w:val="00646321"/>
    <w:rsid w:val="00646B92"/>
    <w:rsid w:val="00656CFA"/>
    <w:rsid w:val="006618AA"/>
    <w:rsid w:val="00663A95"/>
    <w:rsid w:val="00665137"/>
    <w:rsid w:val="0066589B"/>
    <w:rsid w:val="006768FB"/>
    <w:rsid w:val="0068296B"/>
    <w:rsid w:val="0068353A"/>
    <w:rsid w:val="00684E31"/>
    <w:rsid w:val="00687D63"/>
    <w:rsid w:val="00691978"/>
    <w:rsid w:val="006A126E"/>
    <w:rsid w:val="006A6C85"/>
    <w:rsid w:val="006B595F"/>
    <w:rsid w:val="006B7972"/>
    <w:rsid w:val="006C4A34"/>
    <w:rsid w:val="006C50FF"/>
    <w:rsid w:val="006C56DB"/>
    <w:rsid w:val="006C5E10"/>
    <w:rsid w:val="006C70DA"/>
    <w:rsid w:val="006D2863"/>
    <w:rsid w:val="006D6E08"/>
    <w:rsid w:val="006D7D1E"/>
    <w:rsid w:val="006E42AD"/>
    <w:rsid w:val="006F22A2"/>
    <w:rsid w:val="007052E1"/>
    <w:rsid w:val="00710BC4"/>
    <w:rsid w:val="007121A6"/>
    <w:rsid w:val="00714F87"/>
    <w:rsid w:val="00717429"/>
    <w:rsid w:val="00720D90"/>
    <w:rsid w:val="00721C0D"/>
    <w:rsid w:val="00722029"/>
    <w:rsid w:val="00723534"/>
    <w:rsid w:val="007248A7"/>
    <w:rsid w:val="0072790F"/>
    <w:rsid w:val="007352C1"/>
    <w:rsid w:val="00736F54"/>
    <w:rsid w:val="00737612"/>
    <w:rsid w:val="00742C2A"/>
    <w:rsid w:val="007444B2"/>
    <w:rsid w:val="007469D1"/>
    <w:rsid w:val="0075310F"/>
    <w:rsid w:val="007538CB"/>
    <w:rsid w:val="0075393B"/>
    <w:rsid w:val="00754583"/>
    <w:rsid w:val="00754FB4"/>
    <w:rsid w:val="0075615B"/>
    <w:rsid w:val="00760D68"/>
    <w:rsid w:val="00762233"/>
    <w:rsid w:val="00773905"/>
    <w:rsid w:val="00775582"/>
    <w:rsid w:val="00776E97"/>
    <w:rsid w:val="00777B17"/>
    <w:rsid w:val="007804EE"/>
    <w:rsid w:val="00781792"/>
    <w:rsid w:val="00782D3C"/>
    <w:rsid w:val="00782ECC"/>
    <w:rsid w:val="00783020"/>
    <w:rsid w:val="00785BC1"/>
    <w:rsid w:val="00791280"/>
    <w:rsid w:val="007A122D"/>
    <w:rsid w:val="007A5762"/>
    <w:rsid w:val="007A70F5"/>
    <w:rsid w:val="007A76E0"/>
    <w:rsid w:val="007B44B2"/>
    <w:rsid w:val="007B62CA"/>
    <w:rsid w:val="007C0123"/>
    <w:rsid w:val="007C1572"/>
    <w:rsid w:val="007C24A7"/>
    <w:rsid w:val="007C26BC"/>
    <w:rsid w:val="007D2AC3"/>
    <w:rsid w:val="007E1476"/>
    <w:rsid w:val="007F10C5"/>
    <w:rsid w:val="007F32E1"/>
    <w:rsid w:val="007F4179"/>
    <w:rsid w:val="007F7662"/>
    <w:rsid w:val="00800343"/>
    <w:rsid w:val="00803A44"/>
    <w:rsid w:val="00814EC3"/>
    <w:rsid w:val="00826772"/>
    <w:rsid w:val="0082784F"/>
    <w:rsid w:val="008336E8"/>
    <w:rsid w:val="0083527A"/>
    <w:rsid w:val="00836121"/>
    <w:rsid w:val="00837BC9"/>
    <w:rsid w:val="0084495A"/>
    <w:rsid w:val="00850D63"/>
    <w:rsid w:val="00851DDB"/>
    <w:rsid w:val="008547B7"/>
    <w:rsid w:val="0085694E"/>
    <w:rsid w:val="0087116E"/>
    <w:rsid w:val="00875E2B"/>
    <w:rsid w:val="008765FB"/>
    <w:rsid w:val="00882C77"/>
    <w:rsid w:val="00894A00"/>
    <w:rsid w:val="008964E5"/>
    <w:rsid w:val="008A4773"/>
    <w:rsid w:val="008A6DCD"/>
    <w:rsid w:val="008B09DF"/>
    <w:rsid w:val="008B0D95"/>
    <w:rsid w:val="008B35D1"/>
    <w:rsid w:val="008C10EE"/>
    <w:rsid w:val="008C6E79"/>
    <w:rsid w:val="008D5365"/>
    <w:rsid w:val="008D5CF7"/>
    <w:rsid w:val="008F2D1E"/>
    <w:rsid w:val="008F5184"/>
    <w:rsid w:val="00900436"/>
    <w:rsid w:val="00900FA3"/>
    <w:rsid w:val="00901DF8"/>
    <w:rsid w:val="009030C1"/>
    <w:rsid w:val="00905B4D"/>
    <w:rsid w:val="00906D17"/>
    <w:rsid w:val="00920328"/>
    <w:rsid w:val="009303A5"/>
    <w:rsid w:val="00933248"/>
    <w:rsid w:val="009374F5"/>
    <w:rsid w:val="00940A69"/>
    <w:rsid w:val="00942149"/>
    <w:rsid w:val="009444E3"/>
    <w:rsid w:val="009458EE"/>
    <w:rsid w:val="00952460"/>
    <w:rsid w:val="0095374D"/>
    <w:rsid w:val="00963FF5"/>
    <w:rsid w:val="00964182"/>
    <w:rsid w:val="009667EB"/>
    <w:rsid w:val="00971E87"/>
    <w:rsid w:val="00972947"/>
    <w:rsid w:val="00974D6B"/>
    <w:rsid w:val="00974D7C"/>
    <w:rsid w:val="00977805"/>
    <w:rsid w:val="00980F04"/>
    <w:rsid w:val="009821EF"/>
    <w:rsid w:val="00982347"/>
    <w:rsid w:val="00987731"/>
    <w:rsid w:val="00990553"/>
    <w:rsid w:val="00991194"/>
    <w:rsid w:val="009A0523"/>
    <w:rsid w:val="009C1D40"/>
    <w:rsid w:val="009C5186"/>
    <w:rsid w:val="009C59F7"/>
    <w:rsid w:val="009C5C72"/>
    <w:rsid w:val="009C6445"/>
    <w:rsid w:val="009C6932"/>
    <w:rsid w:val="009D0F93"/>
    <w:rsid w:val="009D6DBB"/>
    <w:rsid w:val="009E1CAB"/>
    <w:rsid w:val="009E6585"/>
    <w:rsid w:val="009E7BE8"/>
    <w:rsid w:val="009F3339"/>
    <w:rsid w:val="009F7149"/>
    <w:rsid w:val="00A04657"/>
    <w:rsid w:val="00A04690"/>
    <w:rsid w:val="00A05A7F"/>
    <w:rsid w:val="00A13513"/>
    <w:rsid w:val="00A21141"/>
    <w:rsid w:val="00A22E1F"/>
    <w:rsid w:val="00A2425D"/>
    <w:rsid w:val="00A26EF2"/>
    <w:rsid w:val="00A41F8F"/>
    <w:rsid w:val="00A447BC"/>
    <w:rsid w:val="00A5104F"/>
    <w:rsid w:val="00A512C7"/>
    <w:rsid w:val="00A5267B"/>
    <w:rsid w:val="00A54D56"/>
    <w:rsid w:val="00A575A8"/>
    <w:rsid w:val="00A631BC"/>
    <w:rsid w:val="00A75694"/>
    <w:rsid w:val="00A80727"/>
    <w:rsid w:val="00A80766"/>
    <w:rsid w:val="00A80DA8"/>
    <w:rsid w:val="00A80F0B"/>
    <w:rsid w:val="00A8133F"/>
    <w:rsid w:val="00A83384"/>
    <w:rsid w:val="00A85C73"/>
    <w:rsid w:val="00A937F2"/>
    <w:rsid w:val="00AA4C24"/>
    <w:rsid w:val="00AA580E"/>
    <w:rsid w:val="00AA654B"/>
    <w:rsid w:val="00AB0165"/>
    <w:rsid w:val="00AB0E0E"/>
    <w:rsid w:val="00AB1C15"/>
    <w:rsid w:val="00AB3990"/>
    <w:rsid w:val="00AB7F5E"/>
    <w:rsid w:val="00AC0FFC"/>
    <w:rsid w:val="00AC5654"/>
    <w:rsid w:val="00AD41B8"/>
    <w:rsid w:val="00AE132B"/>
    <w:rsid w:val="00AE1686"/>
    <w:rsid w:val="00AE1C3C"/>
    <w:rsid w:val="00AE6CA2"/>
    <w:rsid w:val="00B03D13"/>
    <w:rsid w:val="00B07047"/>
    <w:rsid w:val="00B07399"/>
    <w:rsid w:val="00B1179C"/>
    <w:rsid w:val="00B17A4F"/>
    <w:rsid w:val="00B22756"/>
    <w:rsid w:val="00B22BDA"/>
    <w:rsid w:val="00B230F0"/>
    <w:rsid w:val="00B24169"/>
    <w:rsid w:val="00B27019"/>
    <w:rsid w:val="00B403A8"/>
    <w:rsid w:val="00B43E4B"/>
    <w:rsid w:val="00B44854"/>
    <w:rsid w:val="00B44E2A"/>
    <w:rsid w:val="00B470CC"/>
    <w:rsid w:val="00B55ABC"/>
    <w:rsid w:val="00B57BF0"/>
    <w:rsid w:val="00B60402"/>
    <w:rsid w:val="00B6216C"/>
    <w:rsid w:val="00B80D5D"/>
    <w:rsid w:val="00B81EA8"/>
    <w:rsid w:val="00B856C9"/>
    <w:rsid w:val="00B90A6A"/>
    <w:rsid w:val="00B97A95"/>
    <w:rsid w:val="00BB3DF8"/>
    <w:rsid w:val="00BC1F58"/>
    <w:rsid w:val="00BC203C"/>
    <w:rsid w:val="00BC2A71"/>
    <w:rsid w:val="00BC3733"/>
    <w:rsid w:val="00BC5BA7"/>
    <w:rsid w:val="00BC7B02"/>
    <w:rsid w:val="00BD0650"/>
    <w:rsid w:val="00BD43CD"/>
    <w:rsid w:val="00BE1F6E"/>
    <w:rsid w:val="00BE68E4"/>
    <w:rsid w:val="00BF2F3E"/>
    <w:rsid w:val="00BF7808"/>
    <w:rsid w:val="00C03B6F"/>
    <w:rsid w:val="00C10B26"/>
    <w:rsid w:val="00C110DE"/>
    <w:rsid w:val="00C1179E"/>
    <w:rsid w:val="00C133F5"/>
    <w:rsid w:val="00C15376"/>
    <w:rsid w:val="00C24583"/>
    <w:rsid w:val="00C260EB"/>
    <w:rsid w:val="00C304F5"/>
    <w:rsid w:val="00C30A16"/>
    <w:rsid w:val="00C3484F"/>
    <w:rsid w:val="00C36478"/>
    <w:rsid w:val="00C4022B"/>
    <w:rsid w:val="00C44838"/>
    <w:rsid w:val="00C54133"/>
    <w:rsid w:val="00C65E4F"/>
    <w:rsid w:val="00C72A07"/>
    <w:rsid w:val="00C72D0C"/>
    <w:rsid w:val="00C76DA2"/>
    <w:rsid w:val="00C80998"/>
    <w:rsid w:val="00C81D58"/>
    <w:rsid w:val="00C82428"/>
    <w:rsid w:val="00C83F73"/>
    <w:rsid w:val="00C8450D"/>
    <w:rsid w:val="00C97BD2"/>
    <w:rsid w:val="00CA1B7A"/>
    <w:rsid w:val="00CA628D"/>
    <w:rsid w:val="00CB17A4"/>
    <w:rsid w:val="00CB3820"/>
    <w:rsid w:val="00CB67C0"/>
    <w:rsid w:val="00CB77AD"/>
    <w:rsid w:val="00CC707C"/>
    <w:rsid w:val="00CC77B2"/>
    <w:rsid w:val="00CD0C79"/>
    <w:rsid w:val="00CD1804"/>
    <w:rsid w:val="00CD28C6"/>
    <w:rsid w:val="00CE1876"/>
    <w:rsid w:val="00CE1E88"/>
    <w:rsid w:val="00CE4C03"/>
    <w:rsid w:val="00CF00FE"/>
    <w:rsid w:val="00CF392B"/>
    <w:rsid w:val="00CF4E62"/>
    <w:rsid w:val="00CF6D11"/>
    <w:rsid w:val="00CF726A"/>
    <w:rsid w:val="00CF7DFB"/>
    <w:rsid w:val="00D105B3"/>
    <w:rsid w:val="00D12BAA"/>
    <w:rsid w:val="00D130F1"/>
    <w:rsid w:val="00D243E9"/>
    <w:rsid w:val="00D35AAB"/>
    <w:rsid w:val="00D4077E"/>
    <w:rsid w:val="00D44048"/>
    <w:rsid w:val="00D44C87"/>
    <w:rsid w:val="00D44EC2"/>
    <w:rsid w:val="00D476D4"/>
    <w:rsid w:val="00D4775B"/>
    <w:rsid w:val="00D47B9A"/>
    <w:rsid w:val="00D47CF9"/>
    <w:rsid w:val="00D50A2A"/>
    <w:rsid w:val="00D52557"/>
    <w:rsid w:val="00D541D0"/>
    <w:rsid w:val="00D57241"/>
    <w:rsid w:val="00D61DED"/>
    <w:rsid w:val="00D67D19"/>
    <w:rsid w:val="00D85109"/>
    <w:rsid w:val="00D9306C"/>
    <w:rsid w:val="00D93C53"/>
    <w:rsid w:val="00D9448F"/>
    <w:rsid w:val="00D95038"/>
    <w:rsid w:val="00DA025A"/>
    <w:rsid w:val="00DA0408"/>
    <w:rsid w:val="00DA2278"/>
    <w:rsid w:val="00DA31D7"/>
    <w:rsid w:val="00DB0652"/>
    <w:rsid w:val="00DB0A33"/>
    <w:rsid w:val="00DB18F3"/>
    <w:rsid w:val="00DB26C5"/>
    <w:rsid w:val="00DB6526"/>
    <w:rsid w:val="00DC48A2"/>
    <w:rsid w:val="00DC4B3D"/>
    <w:rsid w:val="00DD35FD"/>
    <w:rsid w:val="00DE34C9"/>
    <w:rsid w:val="00DE3E37"/>
    <w:rsid w:val="00DE7378"/>
    <w:rsid w:val="00DF01BD"/>
    <w:rsid w:val="00DF047C"/>
    <w:rsid w:val="00DF0CFA"/>
    <w:rsid w:val="00DF2139"/>
    <w:rsid w:val="00DF25B1"/>
    <w:rsid w:val="00DF6567"/>
    <w:rsid w:val="00E07991"/>
    <w:rsid w:val="00E11242"/>
    <w:rsid w:val="00E12E43"/>
    <w:rsid w:val="00E144B0"/>
    <w:rsid w:val="00E3057F"/>
    <w:rsid w:val="00E41F00"/>
    <w:rsid w:val="00E467C9"/>
    <w:rsid w:val="00E514A8"/>
    <w:rsid w:val="00E54BE9"/>
    <w:rsid w:val="00E55DCC"/>
    <w:rsid w:val="00E564D6"/>
    <w:rsid w:val="00E643B1"/>
    <w:rsid w:val="00E65D44"/>
    <w:rsid w:val="00E7226D"/>
    <w:rsid w:val="00E727FC"/>
    <w:rsid w:val="00E73E8E"/>
    <w:rsid w:val="00E77840"/>
    <w:rsid w:val="00E77CB4"/>
    <w:rsid w:val="00E84B6D"/>
    <w:rsid w:val="00E93205"/>
    <w:rsid w:val="00E94FFD"/>
    <w:rsid w:val="00E979CF"/>
    <w:rsid w:val="00EA5CC0"/>
    <w:rsid w:val="00EA7DBF"/>
    <w:rsid w:val="00EC062A"/>
    <w:rsid w:val="00EC2C7C"/>
    <w:rsid w:val="00EC35B0"/>
    <w:rsid w:val="00EC44EB"/>
    <w:rsid w:val="00EC4999"/>
    <w:rsid w:val="00ED1338"/>
    <w:rsid w:val="00ED679C"/>
    <w:rsid w:val="00EE60A8"/>
    <w:rsid w:val="00EF0E4F"/>
    <w:rsid w:val="00EF1F68"/>
    <w:rsid w:val="00EF2D7F"/>
    <w:rsid w:val="00EF323E"/>
    <w:rsid w:val="00EF6C55"/>
    <w:rsid w:val="00F02674"/>
    <w:rsid w:val="00F02982"/>
    <w:rsid w:val="00F02BDD"/>
    <w:rsid w:val="00F05508"/>
    <w:rsid w:val="00F120D5"/>
    <w:rsid w:val="00F17CC4"/>
    <w:rsid w:val="00F210E0"/>
    <w:rsid w:val="00F219FA"/>
    <w:rsid w:val="00F24688"/>
    <w:rsid w:val="00F30DC2"/>
    <w:rsid w:val="00F31AC1"/>
    <w:rsid w:val="00F33310"/>
    <w:rsid w:val="00F42E69"/>
    <w:rsid w:val="00F50A9C"/>
    <w:rsid w:val="00F50B7A"/>
    <w:rsid w:val="00F60A2E"/>
    <w:rsid w:val="00F61533"/>
    <w:rsid w:val="00F66BDD"/>
    <w:rsid w:val="00F723F6"/>
    <w:rsid w:val="00F75EA4"/>
    <w:rsid w:val="00F800F2"/>
    <w:rsid w:val="00F86B2E"/>
    <w:rsid w:val="00F9709B"/>
    <w:rsid w:val="00FA270B"/>
    <w:rsid w:val="00FA48E3"/>
    <w:rsid w:val="00FB02EE"/>
    <w:rsid w:val="00FB6032"/>
    <w:rsid w:val="00FC3554"/>
    <w:rsid w:val="00FD015B"/>
    <w:rsid w:val="00FD2179"/>
    <w:rsid w:val="00FE11E9"/>
    <w:rsid w:val="00FF10A8"/>
    <w:rsid w:val="00FF33B6"/>
    <w:rsid w:val="00FF5C87"/>
    <w:rsid w:val="00FF6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4D24E"/>
  <w15:chartTrackingRefBased/>
  <w15:docId w15:val="{FD431D25-32AF-4069-AE46-5D2E75D2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262E3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62E3F"/>
    <w:pPr>
      <w:spacing w:after="200" w:line="276" w:lineRule="auto"/>
      <w:ind w:left="720"/>
      <w:contextualSpacing/>
    </w:pPr>
    <w:rPr>
      <w:rFonts w:ascii="Times New Roman" w:eastAsia="Calibri" w:hAnsi="Times New Roman" w:cs="Times New Roman"/>
      <w:kern w:val="0"/>
      <w:sz w:val="24"/>
      <w14:ligatures w14:val="none"/>
    </w:rPr>
  </w:style>
  <w:style w:type="character" w:styleId="Hipersaitas">
    <w:name w:val="Hyperlink"/>
    <w:basedOn w:val="Numatytasispastraiposriftas"/>
    <w:uiPriority w:val="99"/>
    <w:unhideWhenUsed/>
    <w:rsid w:val="00262E3F"/>
    <w:rPr>
      <w:color w:val="0563C1" w:themeColor="hyperlink"/>
      <w:u w:val="single"/>
    </w:rPr>
  </w:style>
  <w:style w:type="character" w:styleId="Neapdorotaspaminjimas">
    <w:name w:val="Unresolved Mention"/>
    <w:basedOn w:val="Numatytasispastraiposriftas"/>
    <w:uiPriority w:val="99"/>
    <w:semiHidden/>
    <w:unhideWhenUsed/>
    <w:rsid w:val="00262E3F"/>
    <w:rPr>
      <w:color w:val="605E5C"/>
      <w:shd w:val="clear" w:color="auto" w:fill="E1DFDD"/>
    </w:rPr>
  </w:style>
  <w:style w:type="table" w:styleId="Lentelstinklelis">
    <w:name w:val="Table Grid"/>
    <w:basedOn w:val="prastojilentel"/>
    <w:uiPriority w:val="39"/>
    <w:rsid w:val="00011A83"/>
    <w:pPr>
      <w:spacing w:after="0" w:line="240" w:lineRule="auto"/>
    </w:pPr>
    <w:rPr>
      <w:rFonts w:ascii="Arial" w:eastAsia="Arial" w:hAnsi="Arial" w:cs="Arial"/>
      <w:color w:val="000000"/>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qFormat/>
    <w:rsid w:val="00011A83"/>
    <w:rPr>
      <w:rFonts w:ascii="Times New Roman" w:hAnsi="Times New Roman" w:cs="Times New Roman"/>
      <w:sz w:val="20"/>
      <w:szCs w:val="20"/>
    </w:rPr>
  </w:style>
  <w:style w:type="character" w:styleId="Grietas">
    <w:name w:val="Strong"/>
    <w:uiPriority w:val="22"/>
    <w:qFormat/>
    <w:rsid w:val="00011A83"/>
    <w:rPr>
      <w:rFonts w:cs="Times New Roman"/>
      <w:b/>
      <w:bCs/>
    </w:rPr>
  </w:style>
  <w:style w:type="character" w:customStyle="1" w:styleId="KomentarotekstasDiagrama">
    <w:name w:val="Komentaro tekstas Diagrama"/>
    <w:aliases w:val=" Char3 Diagrama, Char1 Diagrama, Char Diagrama,Komentaro tekstas Diagrama Diagrama Diagrama, Char3 Diagrama Diagrama Diagrama, Char Diagrama Diagrama Diagrama, Diagrama Diagrama Diagrama Diagrama"/>
    <w:basedOn w:val="Numatytasispastraiposriftas"/>
    <w:link w:val="Komentarotekstas"/>
    <w:uiPriority w:val="99"/>
    <w:qFormat/>
    <w:rsid w:val="00011A83"/>
    <w:rPr>
      <w:rFonts w:ascii="Times New Roman" w:eastAsia="Times New Roman" w:hAnsi="Times New Roman" w:cs="Times New Roman"/>
      <w:sz w:val="20"/>
      <w:szCs w:val="20"/>
    </w:rPr>
  </w:style>
  <w:style w:type="paragraph" w:customStyle="1" w:styleId="Stilius5">
    <w:name w:val="Stilius5"/>
    <w:basedOn w:val="prastasis"/>
    <w:qFormat/>
    <w:rsid w:val="00011A83"/>
    <w:pPr>
      <w:spacing w:after="0" w:line="240" w:lineRule="auto"/>
      <w:jc w:val="center"/>
    </w:pPr>
    <w:rPr>
      <w:rFonts w:ascii="Times New Roman" w:eastAsia="Times New Roman" w:hAnsi="Times New Roman" w:cs="Times New Roman"/>
      <w:b/>
      <w:kern w:val="0"/>
      <w:sz w:val="28"/>
      <w:szCs w:val="28"/>
      <w14:ligatures w14:val="none"/>
    </w:rPr>
  </w:style>
  <w:style w:type="paragraph" w:customStyle="1" w:styleId="Sraopastraipa1">
    <w:name w:val="Sąrašo pastraipa1"/>
    <w:basedOn w:val="prastasis"/>
    <w:qFormat/>
    <w:rsid w:val="00011A83"/>
    <w:pPr>
      <w:spacing w:after="0" w:line="240" w:lineRule="auto"/>
      <w:ind w:left="720"/>
      <w:contextualSpacing/>
    </w:pPr>
    <w:rPr>
      <w:rFonts w:eastAsia="Times New Roman" w:cs="Times New Roman"/>
      <w:kern w:val="0"/>
      <w14:ligatures w14:val="none"/>
    </w:rPr>
  </w:style>
  <w:style w:type="paragraph" w:customStyle="1" w:styleId="Stilius3">
    <w:name w:val="Stilius3"/>
    <w:basedOn w:val="prastasis"/>
    <w:qFormat/>
    <w:rsid w:val="00011A83"/>
    <w:pPr>
      <w:spacing w:before="200" w:after="0" w:line="240" w:lineRule="auto"/>
      <w:jc w:val="both"/>
    </w:pPr>
    <w:rPr>
      <w:rFonts w:ascii="Times New Roman" w:eastAsia="Times New Roman" w:hAnsi="Times New Roman" w:cs="Times New Roman"/>
      <w:kern w:val="0"/>
      <w14:ligatures w14:val="none"/>
    </w:rPr>
  </w:style>
  <w:style w:type="paragraph" w:styleId="Komentarotekstas">
    <w:name w:val="annotation text"/>
    <w:aliases w:val=" Char3, Char1, Char,Komentaro tekstas Diagrama Diagrama, Char3 Diagrama Diagrama, Char Diagrama Diagrama, Diagrama Diagrama Diagrama,Char3 Diagrama Diagrama, Char1 Diagrama Diagrama,Char Diagrama Diagrama"/>
    <w:basedOn w:val="prastasis"/>
    <w:link w:val="KomentarotekstasDiagrama"/>
    <w:uiPriority w:val="99"/>
    <w:qFormat/>
    <w:rsid w:val="00011A83"/>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1A83"/>
    <w:rPr>
      <w:sz w:val="20"/>
      <w:szCs w:val="20"/>
    </w:rPr>
  </w:style>
  <w:style w:type="paragraph" w:customStyle="1" w:styleId="Stilius1">
    <w:name w:val="Stilius1"/>
    <w:basedOn w:val="prastasis"/>
    <w:autoRedefine/>
    <w:qFormat/>
    <w:rsid w:val="00011A83"/>
    <w:pPr>
      <w:spacing w:after="0" w:line="240" w:lineRule="auto"/>
      <w:ind w:left="720"/>
      <w:jc w:val="both"/>
    </w:pPr>
    <w:rPr>
      <w:rFonts w:ascii="Times New Roman" w:eastAsia="Times New Roman" w:hAnsi="Times New Roman" w:cs="Times New Roman"/>
      <w:kern w:val="0"/>
      <w:lang w:val="en-US"/>
      <w14:ligatures w14:val="none"/>
    </w:rPr>
  </w:style>
  <w:style w:type="paragraph" w:customStyle="1" w:styleId="Bodytxt">
    <w:name w:val="Bodytxt"/>
    <w:basedOn w:val="prastasis"/>
    <w:qFormat/>
    <w:rsid w:val="00011A83"/>
    <w:pPr>
      <w:keepNext/>
      <w:spacing w:after="0" w:line="240" w:lineRule="auto"/>
      <w:jc w:val="both"/>
    </w:pPr>
    <w:rPr>
      <w:rFonts w:ascii="Times New Roman" w:eastAsia="Times New Roman" w:hAnsi="Times New Roman" w:cs="Times New Roman"/>
      <w:kern w:val="0"/>
      <w:lang w:eastAsia="fi-FI"/>
      <w14:ligatures w14:val="none"/>
    </w:rPr>
  </w:style>
  <w:style w:type="table" w:customStyle="1" w:styleId="Lentelstinklelis1">
    <w:name w:val="Lentelės tinklelis1"/>
    <w:basedOn w:val="prastojilentel"/>
    <w:next w:val="Lentelstinklelis"/>
    <w:uiPriority w:val="39"/>
    <w:rsid w:val="00D105B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E68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68E4"/>
  </w:style>
  <w:style w:type="paragraph" w:styleId="Porat">
    <w:name w:val="footer"/>
    <w:basedOn w:val="prastasis"/>
    <w:link w:val="PoratDiagrama"/>
    <w:uiPriority w:val="99"/>
    <w:unhideWhenUsed/>
    <w:rsid w:val="00BE68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68E4"/>
  </w:style>
  <w:style w:type="paragraph" w:styleId="Puslapioinaostekstas">
    <w:name w:val="footnote text"/>
    <w:aliases w:val=" Diagrama1,Diagrama1"/>
    <w:basedOn w:val="prastasis"/>
    <w:link w:val="PuslapioinaostekstasDiagrama"/>
    <w:uiPriority w:val="99"/>
    <w:unhideWhenUsed/>
    <w:rsid w:val="00BE68E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E68E4"/>
    <w:rPr>
      <w:sz w:val="20"/>
      <w:szCs w:val="20"/>
    </w:rPr>
  </w:style>
  <w:style w:type="character" w:styleId="Puslapioinaosnuoroda">
    <w:name w:val="footnote reference"/>
    <w:basedOn w:val="Numatytasispastraiposriftas"/>
    <w:uiPriority w:val="99"/>
    <w:unhideWhenUsed/>
    <w:rsid w:val="00BE68E4"/>
    <w:rPr>
      <w:vertAlign w:val="superscript"/>
    </w:rPr>
  </w:style>
  <w:style w:type="paragraph" w:customStyle="1" w:styleId="Body2">
    <w:name w:val="Body 2"/>
    <w:rsid w:val="00B03D1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styleId="Perirtashipersaitas">
    <w:name w:val="FollowedHyperlink"/>
    <w:basedOn w:val="Numatytasispastraiposriftas"/>
    <w:uiPriority w:val="99"/>
    <w:semiHidden/>
    <w:unhideWhenUsed/>
    <w:rsid w:val="0053255F"/>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C10EE"/>
    <w:rPr>
      <w:rFonts w:ascii="Times New Roman" w:eastAsia="Calibri" w:hAnsi="Times New Roman" w:cs="Times New Roman"/>
      <w:kern w:val="0"/>
      <w:sz w:val="24"/>
      <w14:ligatures w14:val="none"/>
    </w:rPr>
  </w:style>
  <w:style w:type="paragraph" w:styleId="HTMLiankstoformatuotas">
    <w:name w:val="HTML Preformatted"/>
    <w:basedOn w:val="prastasis"/>
    <w:link w:val="HTMLiankstoformatuotasDiagrama"/>
    <w:uiPriority w:val="99"/>
    <w:semiHidden/>
    <w:unhideWhenUsed/>
    <w:rsid w:val="007C26B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C26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916">
      <w:bodyDiv w:val="1"/>
      <w:marLeft w:val="0"/>
      <w:marRight w:val="0"/>
      <w:marTop w:val="0"/>
      <w:marBottom w:val="0"/>
      <w:divBdr>
        <w:top w:val="none" w:sz="0" w:space="0" w:color="auto"/>
        <w:left w:val="none" w:sz="0" w:space="0" w:color="auto"/>
        <w:bottom w:val="none" w:sz="0" w:space="0" w:color="auto"/>
        <w:right w:val="none" w:sz="0" w:space="0" w:color="auto"/>
      </w:divBdr>
    </w:div>
    <w:div w:id="66659427">
      <w:bodyDiv w:val="1"/>
      <w:marLeft w:val="0"/>
      <w:marRight w:val="0"/>
      <w:marTop w:val="0"/>
      <w:marBottom w:val="0"/>
      <w:divBdr>
        <w:top w:val="none" w:sz="0" w:space="0" w:color="auto"/>
        <w:left w:val="none" w:sz="0" w:space="0" w:color="auto"/>
        <w:bottom w:val="none" w:sz="0" w:space="0" w:color="auto"/>
        <w:right w:val="none" w:sz="0" w:space="0" w:color="auto"/>
      </w:divBdr>
    </w:div>
    <w:div w:id="136337523">
      <w:bodyDiv w:val="1"/>
      <w:marLeft w:val="0"/>
      <w:marRight w:val="0"/>
      <w:marTop w:val="0"/>
      <w:marBottom w:val="0"/>
      <w:divBdr>
        <w:top w:val="none" w:sz="0" w:space="0" w:color="auto"/>
        <w:left w:val="none" w:sz="0" w:space="0" w:color="auto"/>
        <w:bottom w:val="none" w:sz="0" w:space="0" w:color="auto"/>
        <w:right w:val="none" w:sz="0" w:space="0" w:color="auto"/>
      </w:divBdr>
    </w:div>
    <w:div w:id="157889374">
      <w:bodyDiv w:val="1"/>
      <w:marLeft w:val="0"/>
      <w:marRight w:val="0"/>
      <w:marTop w:val="0"/>
      <w:marBottom w:val="0"/>
      <w:divBdr>
        <w:top w:val="none" w:sz="0" w:space="0" w:color="auto"/>
        <w:left w:val="none" w:sz="0" w:space="0" w:color="auto"/>
        <w:bottom w:val="none" w:sz="0" w:space="0" w:color="auto"/>
        <w:right w:val="none" w:sz="0" w:space="0" w:color="auto"/>
      </w:divBdr>
    </w:div>
    <w:div w:id="205527433">
      <w:bodyDiv w:val="1"/>
      <w:marLeft w:val="0"/>
      <w:marRight w:val="0"/>
      <w:marTop w:val="0"/>
      <w:marBottom w:val="0"/>
      <w:divBdr>
        <w:top w:val="none" w:sz="0" w:space="0" w:color="auto"/>
        <w:left w:val="none" w:sz="0" w:space="0" w:color="auto"/>
        <w:bottom w:val="none" w:sz="0" w:space="0" w:color="auto"/>
        <w:right w:val="none" w:sz="0" w:space="0" w:color="auto"/>
      </w:divBdr>
    </w:div>
    <w:div w:id="388044071">
      <w:bodyDiv w:val="1"/>
      <w:marLeft w:val="0"/>
      <w:marRight w:val="0"/>
      <w:marTop w:val="0"/>
      <w:marBottom w:val="0"/>
      <w:divBdr>
        <w:top w:val="none" w:sz="0" w:space="0" w:color="auto"/>
        <w:left w:val="none" w:sz="0" w:space="0" w:color="auto"/>
        <w:bottom w:val="none" w:sz="0" w:space="0" w:color="auto"/>
        <w:right w:val="none" w:sz="0" w:space="0" w:color="auto"/>
      </w:divBdr>
    </w:div>
    <w:div w:id="488984935">
      <w:bodyDiv w:val="1"/>
      <w:marLeft w:val="0"/>
      <w:marRight w:val="0"/>
      <w:marTop w:val="0"/>
      <w:marBottom w:val="0"/>
      <w:divBdr>
        <w:top w:val="none" w:sz="0" w:space="0" w:color="auto"/>
        <w:left w:val="none" w:sz="0" w:space="0" w:color="auto"/>
        <w:bottom w:val="none" w:sz="0" w:space="0" w:color="auto"/>
        <w:right w:val="none" w:sz="0" w:space="0" w:color="auto"/>
      </w:divBdr>
    </w:div>
    <w:div w:id="529489407">
      <w:bodyDiv w:val="1"/>
      <w:marLeft w:val="0"/>
      <w:marRight w:val="0"/>
      <w:marTop w:val="0"/>
      <w:marBottom w:val="0"/>
      <w:divBdr>
        <w:top w:val="none" w:sz="0" w:space="0" w:color="auto"/>
        <w:left w:val="none" w:sz="0" w:space="0" w:color="auto"/>
        <w:bottom w:val="none" w:sz="0" w:space="0" w:color="auto"/>
        <w:right w:val="none" w:sz="0" w:space="0" w:color="auto"/>
      </w:divBdr>
    </w:div>
    <w:div w:id="597254662">
      <w:bodyDiv w:val="1"/>
      <w:marLeft w:val="0"/>
      <w:marRight w:val="0"/>
      <w:marTop w:val="0"/>
      <w:marBottom w:val="0"/>
      <w:divBdr>
        <w:top w:val="none" w:sz="0" w:space="0" w:color="auto"/>
        <w:left w:val="none" w:sz="0" w:space="0" w:color="auto"/>
        <w:bottom w:val="none" w:sz="0" w:space="0" w:color="auto"/>
        <w:right w:val="none" w:sz="0" w:space="0" w:color="auto"/>
      </w:divBdr>
    </w:div>
    <w:div w:id="942760615">
      <w:bodyDiv w:val="1"/>
      <w:marLeft w:val="0"/>
      <w:marRight w:val="0"/>
      <w:marTop w:val="0"/>
      <w:marBottom w:val="0"/>
      <w:divBdr>
        <w:top w:val="none" w:sz="0" w:space="0" w:color="auto"/>
        <w:left w:val="none" w:sz="0" w:space="0" w:color="auto"/>
        <w:bottom w:val="none" w:sz="0" w:space="0" w:color="auto"/>
        <w:right w:val="none" w:sz="0" w:space="0" w:color="auto"/>
      </w:divBdr>
    </w:div>
    <w:div w:id="987319843">
      <w:bodyDiv w:val="1"/>
      <w:marLeft w:val="0"/>
      <w:marRight w:val="0"/>
      <w:marTop w:val="0"/>
      <w:marBottom w:val="0"/>
      <w:divBdr>
        <w:top w:val="none" w:sz="0" w:space="0" w:color="auto"/>
        <w:left w:val="none" w:sz="0" w:space="0" w:color="auto"/>
        <w:bottom w:val="none" w:sz="0" w:space="0" w:color="auto"/>
        <w:right w:val="none" w:sz="0" w:space="0" w:color="auto"/>
      </w:divBdr>
    </w:div>
    <w:div w:id="1126924241">
      <w:bodyDiv w:val="1"/>
      <w:marLeft w:val="0"/>
      <w:marRight w:val="0"/>
      <w:marTop w:val="0"/>
      <w:marBottom w:val="0"/>
      <w:divBdr>
        <w:top w:val="none" w:sz="0" w:space="0" w:color="auto"/>
        <w:left w:val="none" w:sz="0" w:space="0" w:color="auto"/>
        <w:bottom w:val="none" w:sz="0" w:space="0" w:color="auto"/>
        <w:right w:val="none" w:sz="0" w:space="0" w:color="auto"/>
      </w:divBdr>
    </w:div>
    <w:div w:id="1130976431">
      <w:bodyDiv w:val="1"/>
      <w:marLeft w:val="0"/>
      <w:marRight w:val="0"/>
      <w:marTop w:val="0"/>
      <w:marBottom w:val="0"/>
      <w:divBdr>
        <w:top w:val="none" w:sz="0" w:space="0" w:color="auto"/>
        <w:left w:val="none" w:sz="0" w:space="0" w:color="auto"/>
        <w:bottom w:val="none" w:sz="0" w:space="0" w:color="auto"/>
        <w:right w:val="none" w:sz="0" w:space="0" w:color="auto"/>
      </w:divBdr>
    </w:div>
    <w:div w:id="1164592897">
      <w:bodyDiv w:val="1"/>
      <w:marLeft w:val="0"/>
      <w:marRight w:val="0"/>
      <w:marTop w:val="0"/>
      <w:marBottom w:val="0"/>
      <w:divBdr>
        <w:top w:val="none" w:sz="0" w:space="0" w:color="auto"/>
        <w:left w:val="none" w:sz="0" w:space="0" w:color="auto"/>
        <w:bottom w:val="none" w:sz="0" w:space="0" w:color="auto"/>
        <w:right w:val="none" w:sz="0" w:space="0" w:color="auto"/>
      </w:divBdr>
    </w:div>
    <w:div w:id="1169712958">
      <w:bodyDiv w:val="1"/>
      <w:marLeft w:val="0"/>
      <w:marRight w:val="0"/>
      <w:marTop w:val="0"/>
      <w:marBottom w:val="0"/>
      <w:divBdr>
        <w:top w:val="none" w:sz="0" w:space="0" w:color="auto"/>
        <w:left w:val="none" w:sz="0" w:space="0" w:color="auto"/>
        <w:bottom w:val="none" w:sz="0" w:space="0" w:color="auto"/>
        <w:right w:val="none" w:sz="0" w:space="0" w:color="auto"/>
      </w:divBdr>
    </w:div>
    <w:div w:id="1307781115">
      <w:bodyDiv w:val="1"/>
      <w:marLeft w:val="0"/>
      <w:marRight w:val="0"/>
      <w:marTop w:val="0"/>
      <w:marBottom w:val="0"/>
      <w:divBdr>
        <w:top w:val="none" w:sz="0" w:space="0" w:color="auto"/>
        <w:left w:val="none" w:sz="0" w:space="0" w:color="auto"/>
        <w:bottom w:val="none" w:sz="0" w:space="0" w:color="auto"/>
        <w:right w:val="none" w:sz="0" w:space="0" w:color="auto"/>
      </w:divBdr>
    </w:div>
    <w:div w:id="1329096188">
      <w:bodyDiv w:val="1"/>
      <w:marLeft w:val="0"/>
      <w:marRight w:val="0"/>
      <w:marTop w:val="0"/>
      <w:marBottom w:val="0"/>
      <w:divBdr>
        <w:top w:val="none" w:sz="0" w:space="0" w:color="auto"/>
        <w:left w:val="none" w:sz="0" w:space="0" w:color="auto"/>
        <w:bottom w:val="none" w:sz="0" w:space="0" w:color="auto"/>
        <w:right w:val="none" w:sz="0" w:space="0" w:color="auto"/>
      </w:divBdr>
    </w:div>
    <w:div w:id="1418362168">
      <w:bodyDiv w:val="1"/>
      <w:marLeft w:val="0"/>
      <w:marRight w:val="0"/>
      <w:marTop w:val="0"/>
      <w:marBottom w:val="0"/>
      <w:divBdr>
        <w:top w:val="none" w:sz="0" w:space="0" w:color="auto"/>
        <w:left w:val="none" w:sz="0" w:space="0" w:color="auto"/>
        <w:bottom w:val="none" w:sz="0" w:space="0" w:color="auto"/>
        <w:right w:val="none" w:sz="0" w:space="0" w:color="auto"/>
      </w:divBdr>
    </w:div>
    <w:div w:id="1493644661">
      <w:bodyDiv w:val="1"/>
      <w:marLeft w:val="0"/>
      <w:marRight w:val="0"/>
      <w:marTop w:val="0"/>
      <w:marBottom w:val="0"/>
      <w:divBdr>
        <w:top w:val="none" w:sz="0" w:space="0" w:color="auto"/>
        <w:left w:val="none" w:sz="0" w:space="0" w:color="auto"/>
        <w:bottom w:val="none" w:sz="0" w:space="0" w:color="auto"/>
        <w:right w:val="none" w:sz="0" w:space="0" w:color="auto"/>
      </w:divBdr>
    </w:div>
    <w:div w:id="1575160542">
      <w:bodyDiv w:val="1"/>
      <w:marLeft w:val="0"/>
      <w:marRight w:val="0"/>
      <w:marTop w:val="0"/>
      <w:marBottom w:val="0"/>
      <w:divBdr>
        <w:top w:val="none" w:sz="0" w:space="0" w:color="auto"/>
        <w:left w:val="none" w:sz="0" w:space="0" w:color="auto"/>
        <w:bottom w:val="none" w:sz="0" w:space="0" w:color="auto"/>
        <w:right w:val="none" w:sz="0" w:space="0" w:color="auto"/>
      </w:divBdr>
    </w:div>
    <w:div w:id="1653673820">
      <w:bodyDiv w:val="1"/>
      <w:marLeft w:val="0"/>
      <w:marRight w:val="0"/>
      <w:marTop w:val="0"/>
      <w:marBottom w:val="0"/>
      <w:divBdr>
        <w:top w:val="none" w:sz="0" w:space="0" w:color="auto"/>
        <w:left w:val="none" w:sz="0" w:space="0" w:color="auto"/>
        <w:bottom w:val="none" w:sz="0" w:space="0" w:color="auto"/>
        <w:right w:val="none" w:sz="0" w:space="0" w:color="auto"/>
      </w:divBdr>
    </w:div>
    <w:div w:id="1669745641">
      <w:bodyDiv w:val="1"/>
      <w:marLeft w:val="0"/>
      <w:marRight w:val="0"/>
      <w:marTop w:val="0"/>
      <w:marBottom w:val="0"/>
      <w:divBdr>
        <w:top w:val="none" w:sz="0" w:space="0" w:color="auto"/>
        <w:left w:val="none" w:sz="0" w:space="0" w:color="auto"/>
        <w:bottom w:val="none" w:sz="0" w:space="0" w:color="auto"/>
        <w:right w:val="none" w:sz="0" w:space="0" w:color="auto"/>
      </w:divBdr>
    </w:div>
    <w:div w:id="1692729813">
      <w:bodyDiv w:val="1"/>
      <w:marLeft w:val="0"/>
      <w:marRight w:val="0"/>
      <w:marTop w:val="0"/>
      <w:marBottom w:val="0"/>
      <w:divBdr>
        <w:top w:val="none" w:sz="0" w:space="0" w:color="auto"/>
        <w:left w:val="none" w:sz="0" w:space="0" w:color="auto"/>
        <w:bottom w:val="none" w:sz="0" w:space="0" w:color="auto"/>
        <w:right w:val="none" w:sz="0" w:space="0" w:color="auto"/>
      </w:divBdr>
    </w:div>
    <w:div w:id="1742100474">
      <w:bodyDiv w:val="1"/>
      <w:marLeft w:val="0"/>
      <w:marRight w:val="0"/>
      <w:marTop w:val="0"/>
      <w:marBottom w:val="0"/>
      <w:divBdr>
        <w:top w:val="none" w:sz="0" w:space="0" w:color="auto"/>
        <w:left w:val="none" w:sz="0" w:space="0" w:color="auto"/>
        <w:bottom w:val="none" w:sz="0" w:space="0" w:color="auto"/>
        <w:right w:val="none" w:sz="0" w:space="0" w:color="auto"/>
      </w:divBdr>
    </w:div>
    <w:div w:id="1760523608">
      <w:bodyDiv w:val="1"/>
      <w:marLeft w:val="0"/>
      <w:marRight w:val="0"/>
      <w:marTop w:val="0"/>
      <w:marBottom w:val="0"/>
      <w:divBdr>
        <w:top w:val="none" w:sz="0" w:space="0" w:color="auto"/>
        <w:left w:val="none" w:sz="0" w:space="0" w:color="auto"/>
        <w:bottom w:val="none" w:sz="0" w:space="0" w:color="auto"/>
        <w:right w:val="none" w:sz="0" w:space="0" w:color="auto"/>
      </w:divBdr>
    </w:div>
    <w:div w:id="1776898173">
      <w:bodyDiv w:val="1"/>
      <w:marLeft w:val="0"/>
      <w:marRight w:val="0"/>
      <w:marTop w:val="0"/>
      <w:marBottom w:val="0"/>
      <w:divBdr>
        <w:top w:val="none" w:sz="0" w:space="0" w:color="auto"/>
        <w:left w:val="none" w:sz="0" w:space="0" w:color="auto"/>
        <w:bottom w:val="none" w:sz="0" w:space="0" w:color="auto"/>
        <w:right w:val="none" w:sz="0" w:space="0" w:color="auto"/>
      </w:divBdr>
    </w:div>
    <w:div w:id="1909536280">
      <w:bodyDiv w:val="1"/>
      <w:marLeft w:val="0"/>
      <w:marRight w:val="0"/>
      <w:marTop w:val="0"/>
      <w:marBottom w:val="0"/>
      <w:divBdr>
        <w:top w:val="none" w:sz="0" w:space="0" w:color="auto"/>
        <w:left w:val="none" w:sz="0" w:space="0" w:color="auto"/>
        <w:bottom w:val="none" w:sz="0" w:space="0" w:color="auto"/>
        <w:right w:val="none" w:sz="0" w:space="0" w:color="auto"/>
      </w:divBdr>
    </w:div>
    <w:div w:id="203025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idas.povilaitis@sac.lt" TargetMode="External"/><Relationship Id="rId4" Type="http://schemas.openxmlformats.org/officeDocument/2006/relationships/settings" Target="settings.xml"/><Relationship Id="rId9" Type="http://schemas.openxmlformats.org/officeDocument/2006/relationships/hyperlink" Target="https://viesiejipirkimai.lt/epps/pmc/viewPmc.do?resourceId=4614218"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A591C-F259-4737-82A0-CD600F4C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11</Pages>
  <Words>23074</Words>
  <Characters>13153</Characters>
  <Application>Microsoft Office Word</Application>
  <DocSecurity>0</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457</cp:revision>
  <dcterms:created xsi:type="dcterms:W3CDTF">2024-10-15T10:05:00Z</dcterms:created>
  <dcterms:modified xsi:type="dcterms:W3CDTF">2025-12-05T09:26:00Z</dcterms:modified>
</cp:coreProperties>
</file>