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589A1" w14:textId="4FB15125" w:rsidR="00F71618" w:rsidRPr="000A23AE" w:rsidRDefault="00F71618" w:rsidP="00F71618">
      <w:pPr>
        <w:tabs>
          <w:tab w:val="left" w:pos="0"/>
        </w:tabs>
        <w:spacing w:after="16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</w:pPr>
      <w:r w:rsidRPr="000A23AE"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  <w:t>I. Tiekėjų kvalifikacijos</w:t>
      </w:r>
      <w:r w:rsidR="003E14F5" w:rsidRPr="000A23AE"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  <w:t xml:space="preserve"> ir kiti</w:t>
      </w:r>
      <w:r w:rsidRPr="000A23AE"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  <w:t xml:space="preserve"> reikalavimai</w:t>
      </w:r>
    </w:p>
    <w:p w14:paraId="5EEDC53F" w14:textId="77777777" w:rsidR="00F71618" w:rsidRPr="000A23AE" w:rsidRDefault="00F71618" w:rsidP="00F716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2B4E0F8" w14:textId="4794944E" w:rsidR="00F71618" w:rsidRPr="000A23AE" w:rsidRDefault="00F71618" w:rsidP="00F71618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0A23AE">
        <w:rPr>
          <w:rFonts w:ascii="Times New Roman" w:eastAsia="Calibri" w:hAnsi="Times New Roman" w:cs="Times New Roman"/>
          <w:color w:val="000000"/>
          <w:sz w:val="24"/>
          <w:szCs w:val="24"/>
        </w:rPr>
        <w:t>1. Tiekėj</w:t>
      </w:r>
      <w:r w:rsidR="001364AD" w:rsidRPr="000A23AE">
        <w:rPr>
          <w:rFonts w:ascii="Times New Roman" w:eastAsia="Calibri" w:hAnsi="Times New Roman" w:cs="Times New Roman"/>
          <w:color w:val="000000"/>
          <w:sz w:val="24"/>
          <w:szCs w:val="24"/>
        </w:rPr>
        <w:t>ų</w:t>
      </w:r>
      <w:r w:rsidRPr="000A23A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kvalifikacija turi atitikti </w:t>
      </w:r>
      <w:r w:rsidR="007B2F24" w:rsidRPr="000A23A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 lentelėje </w:t>
      </w:r>
      <w:r w:rsidRPr="000A23AE">
        <w:rPr>
          <w:rFonts w:ascii="Times New Roman" w:eastAsia="Calibri" w:hAnsi="Times New Roman" w:cs="Times New Roman"/>
          <w:color w:val="000000"/>
          <w:sz w:val="24"/>
          <w:szCs w:val="24"/>
        </w:rPr>
        <w:t>nustatytus reikalavimus.</w:t>
      </w:r>
      <w:r w:rsidRPr="000A23A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0A23AE">
        <w:rPr>
          <w:rFonts w:ascii="Times New Roman" w:eastAsia="Calibri" w:hAnsi="Times New Roman" w:cs="Times New Roman"/>
          <w:color w:val="000000"/>
          <w:sz w:val="24"/>
          <w:szCs w:val="24"/>
        </w:rPr>
        <w:t>Perkančioji organizacija atitiktį kvalifikacijos reikalavimams patvirtinančių dokumentų reikalaus tik iš to dalyvio, kurio pasiūlymas pagal vertinimo rezultatus bus pripažintas ekonomiškai naudingiausiu</w:t>
      </w:r>
      <w:r w:rsidR="00217886" w:rsidRPr="000A23A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14:paraId="50277730" w14:textId="77777777" w:rsidR="00F71618" w:rsidRPr="000A23AE" w:rsidRDefault="00F71618" w:rsidP="00F71618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A23AE">
        <w:rPr>
          <w:rFonts w:ascii="Times New Roman" w:eastAsia="Calibri" w:hAnsi="Times New Roman" w:cs="Times New Roman"/>
          <w:color w:val="000000"/>
          <w:sz w:val="24"/>
          <w:szCs w:val="24"/>
        </w:rPr>
        <w:t>2. Jei pasiūlymas teikiamas ūkio subjektų grupės jungtinės veiklos sutarties pagrindu, bent vienas ūkio subjektų grupės narys arba visi ūkio subjektų grupės nariai kartu turi atitikti 1 lentelėje nustatytus reikalavimus ir pateikti nurodytus dokumentus.</w:t>
      </w:r>
    </w:p>
    <w:p w14:paraId="488AC46D" w14:textId="0E9F5D21" w:rsidR="00F71618" w:rsidRPr="000A23AE" w:rsidRDefault="00F71618" w:rsidP="007D61F4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A23AE">
        <w:rPr>
          <w:rFonts w:ascii="Times New Roman" w:eastAsia="Calibri" w:hAnsi="Times New Roman" w:cs="Times New Roman"/>
          <w:color w:val="000000"/>
          <w:sz w:val="24"/>
          <w:szCs w:val="24"/>
        </w:rPr>
        <w:t>3. Jeigu tiekėja</w:t>
      </w:r>
      <w:r w:rsidR="001364AD" w:rsidRPr="000A23AE"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0A23A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teikia lygiaverčius dokumentus, tai teikiamų dokumentų lygiavertiškumą turi įrodyti pat</w:t>
      </w:r>
      <w:r w:rsidR="001364AD" w:rsidRPr="000A23AE">
        <w:rPr>
          <w:rFonts w:ascii="Times New Roman" w:eastAsia="Calibri" w:hAnsi="Times New Roman" w:cs="Times New Roman"/>
          <w:color w:val="000000"/>
          <w:sz w:val="24"/>
          <w:szCs w:val="24"/>
        </w:rPr>
        <w:t>y</w:t>
      </w:r>
      <w:r w:rsidRPr="000A23AE">
        <w:rPr>
          <w:rFonts w:ascii="Times New Roman" w:eastAsia="Calibri" w:hAnsi="Times New Roman" w:cs="Times New Roman"/>
          <w:color w:val="000000"/>
          <w:sz w:val="24"/>
          <w:szCs w:val="24"/>
        </w:rPr>
        <w:t>s tiekėja</w:t>
      </w:r>
      <w:r w:rsidR="001364AD" w:rsidRPr="000A23AE"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0A23AE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0E9E6B62" w14:textId="77777777" w:rsidR="00F71618" w:rsidRPr="000A23AE" w:rsidRDefault="00F71618" w:rsidP="00F71618">
      <w:pPr>
        <w:spacing w:after="0" w:line="240" w:lineRule="auto"/>
        <w:ind w:left="-709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A7BCA14" w14:textId="1D0B0479" w:rsidR="00F71618" w:rsidRPr="000A23AE" w:rsidRDefault="00F71618" w:rsidP="00E6237B">
      <w:pPr>
        <w:tabs>
          <w:tab w:val="left" w:pos="993"/>
        </w:tabs>
        <w:spacing w:after="0" w:line="256" w:lineRule="auto"/>
        <w:ind w:left="567"/>
        <w:contextualSpacing/>
        <w:rPr>
          <w:rFonts w:ascii="Times New Roman" w:eastAsia="Times New Roman" w:hAnsi="Times New Roman" w:cs="Times New Roman"/>
          <w:b/>
          <w:kern w:val="2"/>
          <w:sz w:val="24"/>
          <w:szCs w:val="24"/>
          <w14:ligatures w14:val="standardContextual"/>
        </w:rPr>
      </w:pPr>
      <w:r w:rsidRPr="000A23AE">
        <w:rPr>
          <w:rFonts w:ascii="Times New Roman" w:eastAsia="Times New Roman" w:hAnsi="Times New Roman" w:cs="Times New Roman"/>
          <w:b/>
          <w:kern w:val="2"/>
          <w:sz w:val="24"/>
          <w:szCs w:val="24"/>
          <w14:ligatures w14:val="standardContextual"/>
        </w:rPr>
        <w:t xml:space="preserve">1 lentelė. </w:t>
      </w:r>
      <w:r w:rsidRPr="000A23AE">
        <w:rPr>
          <w:rFonts w:ascii="Times New Roman" w:eastAsia="Times New Roman" w:hAnsi="Times New Roman" w:cs="Times New Roman"/>
          <w:bCs/>
          <w:kern w:val="2"/>
          <w:sz w:val="24"/>
          <w:szCs w:val="24"/>
          <w14:ligatures w14:val="standardContextual"/>
        </w:rPr>
        <w:t>Tiekėjų kvalifikacijos reikalavimai</w:t>
      </w:r>
    </w:p>
    <w:tbl>
      <w:tblPr>
        <w:tblStyle w:val="Lentelstinklelis"/>
        <w:tblW w:w="10490" w:type="dxa"/>
        <w:tblInd w:w="-856" w:type="dxa"/>
        <w:tblLook w:val="04A0" w:firstRow="1" w:lastRow="0" w:firstColumn="1" w:lastColumn="0" w:noHBand="0" w:noVBand="1"/>
      </w:tblPr>
      <w:tblGrid>
        <w:gridCol w:w="851"/>
        <w:gridCol w:w="3544"/>
        <w:gridCol w:w="6095"/>
      </w:tblGrid>
      <w:tr w:rsidR="008A29E5" w:rsidRPr="000A23AE" w14:paraId="33066349" w14:textId="77777777" w:rsidTr="001129C1">
        <w:tc>
          <w:tcPr>
            <w:tcW w:w="851" w:type="dxa"/>
          </w:tcPr>
          <w:p w14:paraId="62B0EAB2" w14:textId="77777777" w:rsidR="008A29E5" w:rsidRPr="000A23AE" w:rsidRDefault="008A29E5" w:rsidP="008A29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A23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3544" w:type="dxa"/>
          </w:tcPr>
          <w:p w14:paraId="3828A534" w14:textId="77777777" w:rsidR="008A29E5" w:rsidRPr="000A23AE" w:rsidRDefault="008A29E5" w:rsidP="008A29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A23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Kvalifikacijos reikalavimai</w:t>
            </w:r>
          </w:p>
        </w:tc>
        <w:tc>
          <w:tcPr>
            <w:tcW w:w="6095" w:type="dxa"/>
          </w:tcPr>
          <w:p w14:paraId="0A567D02" w14:textId="77777777" w:rsidR="008A29E5" w:rsidRPr="000A23AE" w:rsidRDefault="008A29E5" w:rsidP="008A29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A23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Kvalifikacijos reikalavimus įrodantys dokumentai</w:t>
            </w:r>
          </w:p>
        </w:tc>
      </w:tr>
      <w:tr w:rsidR="001405B2" w:rsidRPr="000A23AE" w14:paraId="7BD5E8C4" w14:textId="1ED09AB8" w:rsidTr="001129C1">
        <w:tc>
          <w:tcPr>
            <w:tcW w:w="851" w:type="dxa"/>
          </w:tcPr>
          <w:p w14:paraId="480DC99A" w14:textId="27CC7BEA" w:rsidR="001405B2" w:rsidRPr="000A23AE" w:rsidRDefault="001405B2" w:rsidP="001405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3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476B562D" w14:textId="257F993F" w:rsidR="005E5E2A" w:rsidRPr="000A23AE" w:rsidRDefault="005E5E2A" w:rsidP="009D6D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3AE">
              <w:rPr>
                <w:rFonts w:ascii="Times New Roman" w:eastAsia="Calibri" w:hAnsi="Times New Roman" w:cs="Times New Roman"/>
                <w:sz w:val="24"/>
                <w:szCs w:val="24"/>
              </w:rPr>
              <w:t>Tiekėjas turi teisę verstis draudimo veikla, reikalinga pirkimo sutarčiai įvykdyti.</w:t>
            </w:r>
          </w:p>
        </w:tc>
        <w:tc>
          <w:tcPr>
            <w:tcW w:w="6095" w:type="dxa"/>
          </w:tcPr>
          <w:p w14:paraId="6A824943" w14:textId="2CF92887" w:rsidR="001129C1" w:rsidRPr="000A23AE" w:rsidRDefault="001129C1" w:rsidP="001129C1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3AE">
              <w:rPr>
                <w:rFonts w:ascii="Times New Roman" w:eastAsia="Calibri" w:hAnsi="Times New Roman" w:cs="Times New Roman"/>
                <w:sz w:val="24"/>
                <w:szCs w:val="24"/>
              </w:rPr>
              <w:t>Dokument</w:t>
            </w:r>
            <w:r w:rsidR="00750ACD" w:rsidRPr="000A23AE">
              <w:rPr>
                <w:rFonts w:ascii="Times New Roman" w:eastAsia="Calibri" w:hAnsi="Times New Roman" w:cs="Times New Roman"/>
                <w:sz w:val="24"/>
                <w:szCs w:val="24"/>
              </w:rPr>
              <w:t>as (-</w:t>
            </w:r>
            <w:r w:rsidRPr="000A23AE">
              <w:rPr>
                <w:rFonts w:ascii="Times New Roman" w:eastAsia="Calibri" w:hAnsi="Times New Roman" w:cs="Times New Roman"/>
                <w:sz w:val="24"/>
                <w:szCs w:val="24"/>
              </w:rPr>
              <w:t>ai</w:t>
            </w:r>
            <w:r w:rsidR="00750ACD" w:rsidRPr="000A23A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0A23AE">
              <w:rPr>
                <w:rFonts w:ascii="Times New Roman" w:eastAsia="Calibri" w:hAnsi="Times New Roman" w:cs="Times New Roman"/>
                <w:sz w:val="24"/>
                <w:szCs w:val="24"/>
              </w:rPr>
              <w:t>, patvirtinant</w:t>
            </w:r>
            <w:r w:rsidR="00750ACD" w:rsidRPr="000A23AE">
              <w:rPr>
                <w:rFonts w:ascii="Times New Roman" w:eastAsia="Calibri" w:hAnsi="Times New Roman" w:cs="Times New Roman"/>
                <w:sz w:val="24"/>
                <w:szCs w:val="24"/>
              </w:rPr>
              <w:t>is (-</w:t>
            </w:r>
            <w:proofErr w:type="spellStart"/>
            <w:r w:rsidRPr="000A23AE">
              <w:rPr>
                <w:rFonts w:ascii="Times New Roman" w:eastAsia="Calibri" w:hAnsi="Times New Roman" w:cs="Times New Roman"/>
                <w:sz w:val="24"/>
                <w:szCs w:val="24"/>
              </w:rPr>
              <w:t>ys</w:t>
            </w:r>
            <w:proofErr w:type="spellEnd"/>
            <w:r w:rsidR="00750ACD" w:rsidRPr="000A23A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0A23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Tiekėjo teisę teikti atitinkamas draudimo paslaugas (Lietuvos Banko ar kitos kompetentingos institucijos, arba šalies, kurioje yra registruotas </w:t>
            </w:r>
            <w:r w:rsidR="007D0EF9" w:rsidRPr="000A23AE"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  <w:r w:rsidRPr="000A23AE">
              <w:rPr>
                <w:rFonts w:ascii="Times New Roman" w:eastAsia="Calibri" w:hAnsi="Times New Roman" w:cs="Times New Roman"/>
                <w:sz w:val="24"/>
                <w:szCs w:val="24"/>
              </w:rPr>
              <w:t>iekėjas, draudimo veiklą prižiūrinti institucija):</w:t>
            </w:r>
          </w:p>
          <w:p w14:paraId="3C686371" w14:textId="77777777" w:rsidR="005364BA" w:rsidRPr="000A23AE" w:rsidRDefault="001129C1" w:rsidP="005364BA">
            <w:pPr>
              <w:pStyle w:val="Sraopastraipa"/>
              <w:numPr>
                <w:ilvl w:val="0"/>
                <w:numId w:val="2"/>
              </w:num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3AE">
              <w:rPr>
                <w:rFonts w:ascii="Times New Roman" w:eastAsia="Calibri" w:hAnsi="Times New Roman" w:cs="Times New Roman"/>
                <w:sz w:val="24"/>
                <w:szCs w:val="24"/>
              </w:rPr>
              <w:t>Jeigu tiekėjas yra registruotas Lietuvos Respublikoje, iš jo nereikalaujama pateikti jokių šį reikalavimą įrodančių dokumentų. Perkančioji organizacija tikrina duomenis pati nacionalinėje duomenų bazėje</w:t>
            </w:r>
            <w:r w:rsidRPr="000A23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A23A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https://www.lb.lt/lt/licencijos</w:t>
            </w:r>
            <w:r w:rsidRPr="000A23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5364BA" w:rsidRPr="000A23AE">
              <w:rPr>
                <w:rFonts w:ascii="Times New Roman" w:eastAsia="Times New Roman" w:hAnsi="Times New Roman" w:cs="Times New Roman"/>
                <w:sz w:val="24"/>
                <w:szCs w:val="24"/>
              </w:rPr>
              <w:t>Jeigu dėl informacinės sistemos techninių trikdžių perkančioji organizacija neturės galimybės patikrinti neatlygintinai prieinamų duomenų apie tiekėją, ji turės teisę prašyti pateikti patvirtinantį (-</w:t>
            </w:r>
            <w:proofErr w:type="spellStart"/>
            <w:r w:rsidR="005364BA" w:rsidRPr="000A23AE">
              <w:rPr>
                <w:rFonts w:ascii="Times New Roman" w:eastAsia="Times New Roman" w:hAnsi="Times New Roman" w:cs="Times New Roman"/>
                <w:sz w:val="24"/>
                <w:szCs w:val="24"/>
              </w:rPr>
              <w:t>čius</w:t>
            </w:r>
            <w:proofErr w:type="spellEnd"/>
            <w:r w:rsidR="005364BA" w:rsidRPr="000A23AE">
              <w:rPr>
                <w:rFonts w:ascii="Times New Roman" w:eastAsia="Times New Roman" w:hAnsi="Times New Roman" w:cs="Times New Roman"/>
                <w:sz w:val="24"/>
                <w:szCs w:val="24"/>
              </w:rPr>
              <w:t>) kvalifikacijos atitiktį dokumentą (-</w:t>
            </w:r>
            <w:proofErr w:type="spellStart"/>
            <w:r w:rsidR="005364BA" w:rsidRPr="000A23AE">
              <w:rPr>
                <w:rFonts w:ascii="Times New Roman" w:eastAsia="Times New Roman" w:hAnsi="Times New Roman" w:cs="Times New Roman"/>
                <w:sz w:val="24"/>
                <w:szCs w:val="24"/>
              </w:rPr>
              <w:t>us</w:t>
            </w:r>
            <w:proofErr w:type="spellEnd"/>
            <w:r w:rsidR="005364BA" w:rsidRPr="000A23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</w:p>
          <w:p w14:paraId="21BFE09D" w14:textId="7C7F5838" w:rsidR="001129C1" w:rsidRPr="000A23AE" w:rsidRDefault="001129C1" w:rsidP="005364BA">
            <w:pPr>
              <w:pStyle w:val="Sraopastraipa"/>
              <w:numPr>
                <w:ilvl w:val="0"/>
                <w:numId w:val="2"/>
              </w:num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3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Kitos valstybės tiekėjas pateikia šalies, kurioje jis yra registruotas, kompetentingos valstybės institucijos išduotą licenciją arba lygiavertį dokumentą. </w:t>
            </w:r>
          </w:p>
          <w:p w14:paraId="27C34B89" w14:textId="77777777" w:rsidR="00240FE6" w:rsidRPr="000A23AE" w:rsidRDefault="00240FE6" w:rsidP="000D4E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3CC42E2" w14:textId="4F0FB1C6" w:rsidR="001405B2" w:rsidRPr="000A23AE" w:rsidRDefault="000D4E35" w:rsidP="00E016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0A23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CVP IS priemonėmis pateikiamos skaitmeninės dokumento kopijos.</w:t>
            </w:r>
            <w:r w:rsidR="001405B2" w:rsidRPr="000A23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</w:tbl>
    <w:p w14:paraId="2A25F387" w14:textId="77777777" w:rsidR="00867F9B" w:rsidRPr="000A23AE" w:rsidRDefault="00867F9B" w:rsidP="00867F9B">
      <w:pPr>
        <w:tabs>
          <w:tab w:val="left" w:pos="34"/>
          <w:tab w:val="left" w:pos="142"/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lt-LT"/>
        </w:rPr>
      </w:pPr>
    </w:p>
    <w:p w14:paraId="0CFC4795" w14:textId="2164C69F" w:rsidR="00867F9B" w:rsidRPr="000A23AE" w:rsidRDefault="00867F9B" w:rsidP="00867F9B">
      <w:pPr>
        <w:tabs>
          <w:tab w:val="left" w:pos="34"/>
          <w:tab w:val="left" w:pos="142"/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lt-LT"/>
        </w:rPr>
      </w:pPr>
      <w:r w:rsidRPr="000A23A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lt-LT"/>
        </w:rPr>
        <w:t>Pastaba. Tiekėjo kvalifikacija turi būti įgyta iki pasiūlymų pateikimo termino pabaigos.</w:t>
      </w:r>
    </w:p>
    <w:p w14:paraId="0C8A5C57" w14:textId="77777777" w:rsidR="00A3099E" w:rsidRDefault="00A3099E" w:rsidP="000A23AE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9EBE16E" w14:textId="77777777" w:rsidR="000A23AE" w:rsidRPr="000A23AE" w:rsidRDefault="000A23AE" w:rsidP="000A23AE">
      <w:pPr>
        <w:tabs>
          <w:tab w:val="left" w:pos="284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22D16667" w14:textId="77777777" w:rsidR="00833089" w:rsidRPr="000A23AE" w:rsidRDefault="00833089" w:rsidP="00DD1569">
      <w:pPr>
        <w:tabs>
          <w:tab w:val="left" w:pos="720"/>
        </w:tabs>
        <w:spacing w:after="0" w:line="240" w:lineRule="auto"/>
        <w:ind w:hanging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23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 Reikalavimai dėl kokybės vadybos sistemos ir (ar) aplinkos apsaugos vadybos sistemos standartų </w:t>
      </w:r>
    </w:p>
    <w:p w14:paraId="21B1772C" w14:textId="77777777" w:rsidR="004F25EB" w:rsidRPr="000A23AE" w:rsidRDefault="004F25EB" w:rsidP="004F25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heading=h.3rdcrjn" w:colFirst="0" w:colLast="0"/>
      <w:bookmarkEnd w:id="0"/>
    </w:p>
    <w:p w14:paraId="25424101" w14:textId="538D2371" w:rsidR="00B422D7" w:rsidRPr="000A23AE" w:rsidRDefault="004F25EB" w:rsidP="00342BF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23A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 </w:t>
      </w:r>
      <w:r w:rsidR="00A3099E" w:rsidRPr="000A23AE">
        <w:rPr>
          <w:rFonts w:ascii="Times New Roman" w:eastAsia="Times New Roman" w:hAnsi="Times New Roman" w:cs="Times New Roman"/>
          <w:sz w:val="24"/>
          <w:szCs w:val="24"/>
        </w:rPr>
        <w:t xml:space="preserve">Perkančioji organizacija </w:t>
      </w:r>
      <w:r w:rsidR="00A3099E" w:rsidRPr="000A23AE">
        <w:rPr>
          <w:rFonts w:ascii="Times New Roman" w:eastAsia="Times New Roman" w:hAnsi="Times New Roman" w:cs="Times New Roman"/>
          <w:b/>
          <w:bCs/>
          <w:sz w:val="24"/>
          <w:szCs w:val="24"/>
        </w:rPr>
        <w:t>nereikalauja</w:t>
      </w:r>
      <w:r w:rsidR="00A3099E" w:rsidRPr="000A23AE">
        <w:rPr>
          <w:rFonts w:ascii="Times New Roman" w:eastAsia="Times New Roman" w:hAnsi="Times New Roman" w:cs="Times New Roman"/>
          <w:sz w:val="24"/>
          <w:szCs w:val="24"/>
        </w:rPr>
        <w:t>, kad tiekėjai laikytųsi aplinkos apsaugos vadybos sistemos standartų.</w:t>
      </w:r>
    </w:p>
    <w:p w14:paraId="032F2F57" w14:textId="77777777" w:rsidR="00B422D7" w:rsidRPr="00F71618" w:rsidRDefault="00B422D7" w:rsidP="0016420D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5B0311C" w14:textId="49056E7D" w:rsidR="00F71618" w:rsidRPr="00330056" w:rsidRDefault="00F71618" w:rsidP="00330056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lt-LT"/>
        </w:rPr>
      </w:pPr>
      <w:r w:rsidRPr="00F71618">
        <w:rPr>
          <w:rFonts w:ascii="Times New Roman" w:eastAsia="Times New Roman" w:hAnsi="Times New Roman" w:cs="Times New Roman"/>
          <w:lang w:eastAsia="lt-LT"/>
        </w:rPr>
        <w:t>________________________________</w:t>
      </w:r>
    </w:p>
    <w:sectPr w:rsidR="00F71618" w:rsidRPr="00330056" w:rsidSect="006764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14261" w14:textId="77777777" w:rsidR="00107AAA" w:rsidRDefault="00107AAA" w:rsidP="006764EE">
      <w:pPr>
        <w:spacing w:after="0" w:line="240" w:lineRule="auto"/>
      </w:pPr>
      <w:r>
        <w:separator/>
      </w:r>
    </w:p>
  </w:endnote>
  <w:endnote w:type="continuationSeparator" w:id="0">
    <w:p w14:paraId="712BE4BA" w14:textId="77777777" w:rsidR="00107AAA" w:rsidRDefault="00107AAA" w:rsidP="00676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0794A" w14:textId="77777777" w:rsidR="00FE291B" w:rsidRDefault="00FE291B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9999F" w14:textId="77777777" w:rsidR="00FE291B" w:rsidRDefault="00FE291B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760DE" w14:textId="77777777" w:rsidR="00FE291B" w:rsidRDefault="00FE291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D107A" w14:textId="77777777" w:rsidR="00107AAA" w:rsidRDefault="00107AAA" w:rsidP="006764EE">
      <w:pPr>
        <w:spacing w:after="0" w:line="240" w:lineRule="auto"/>
      </w:pPr>
      <w:r>
        <w:separator/>
      </w:r>
    </w:p>
  </w:footnote>
  <w:footnote w:type="continuationSeparator" w:id="0">
    <w:p w14:paraId="522D06D9" w14:textId="77777777" w:rsidR="00107AAA" w:rsidRDefault="00107AAA" w:rsidP="00676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E0476" w14:textId="77777777" w:rsidR="00FE291B" w:rsidRDefault="00FE291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54AA8" w14:textId="77777777" w:rsidR="00FE291B" w:rsidRDefault="00FE291B" w:rsidP="00FE291B">
    <w:pPr>
      <w:spacing w:after="0" w:line="240" w:lineRule="auto"/>
      <w:jc w:val="right"/>
      <w:rPr>
        <w:rFonts w:ascii="Times New Roman" w:eastAsia="Calibri" w:hAnsi="Times New Roman" w:cs="Times New Roman"/>
        <w:sz w:val="21"/>
        <w:szCs w:val="21"/>
        <w:lang w:eastAsia="lt-LT"/>
      </w:rPr>
    </w:pPr>
    <w:r w:rsidRPr="00FE291B">
      <w:rPr>
        <w:rFonts w:ascii="Times New Roman" w:eastAsia="Calibri" w:hAnsi="Times New Roman" w:cs="Times New Roman"/>
        <w:sz w:val="21"/>
        <w:szCs w:val="21"/>
        <w:lang w:eastAsia="lt-LT"/>
      </w:rPr>
      <w:t>Specialiųjų pirkimo sąlygų</w:t>
    </w:r>
  </w:p>
  <w:p w14:paraId="2655336C" w14:textId="1EE7807D" w:rsidR="006764EE" w:rsidRPr="00F71618" w:rsidRDefault="006764EE" w:rsidP="001840BD">
    <w:pPr>
      <w:spacing w:after="0" w:line="240" w:lineRule="auto"/>
      <w:jc w:val="right"/>
      <w:rPr>
        <w:rFonts w:ascii="Times New Roman" w:eastAsia="Calibri" w:hAnsi="Times New Roman" w:cs="Times New Roman"/>
        <w:sz w:val="21"/>
        <w:szCs w:val="21"/>
        <w:lang w:eastAsia="lt-LT"/>
      </w:rPr>
    </w:pPr>
    <w:r w:rsidRPr="00F71618">
      <w:rPr>
        <w:rFonts w:ascii="Times New Roman" w:eastAsia="Calibri" w:hAnsi="Times New Roman" w:cs="Times New Roman"/>
        <w:sz w:val="21"/>
        <w:szCs w:val="21"/>
        <w:lang w:eastAsia="lt-LT"/>
      </w:rPr>
      <w:t>4 priedas</w:t>
    </w:r>
    <w:r w:rsidR="00FE291B">
      <w:rPr>
        <w:rFonts w:ascii="Times New Roman" w:eastAsia="Calibri" w:hAnsi="Times New Roman" w:cs="Times New Roman"/>
        <w:sz w:val="21"/>
        <w:szCs w:val="21"/>
        <w:lang w:eastAsia="lt-LT"/>
      </w:rPr>
      <w:t xml:space="preserve"> „ Tiekėjų kvalifikacijos ir kiti reikalavimai“</w:t>
    </w:r>
    <w:r w:rsidRPr="00F71618">
      <w:rPr>
        <w:rFonts w:ascii="Times New Roman" w:eastAsia="Calibri" w:hAnsi="Times New Roman" w:cs="Times New Roman"/>
        <w:sz w:val="21"/>
        <w:szCs w:val="21"/>
        <w:lang w:eastAsia="lt-LT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23193" w14:textId="77777777" w:rsidR="00FE291B" w:rsidRDefault="00FE29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81D20"/>
    <w:multiLevelType w:val="hybridMultilevel"/>
    <w:tmpl w:val="1BCEFDA8"/>
    <w:lvl w:ilvl="0" w:tplc="7BDAF99A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5102E"/>
    <w:multiLevelType w:val="hybridMultilevel"/>
    <w:tmpl w:val="FE267D0A"/>
    <w:lvl w:ilvl="0" w:tplc="4678F50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5520945">
    <w:abstractNumId w:val="1"/>
  </w:num>
  <w:num w:numId="2" w16cid:durableId="974289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FFB"/>
    <w:rsid w:val="00015711"/>
    <w:rsid w:val="000674D9"/>
    <w:rsid w:val="000A23AE"/>
    <w:rsid w:val="000D4491"/>
    <w:rsid w:val="000D4E35"/>
    <w:rsid w:val="00106845"/>
    <w:rsid w:val="00107AAA"/>
    <w:rsid w:val="00110441"/>
    <w:rsid w:val="001124D9"/>
    <w:rsid w:val="001129C1"/>
    <w:rsid w:val="00117013"/>
    <w:rsid w:val="001364AD"/>
    <w:rsid w:val="001405B2"/>
    <w:rsid w:val="00157F2F"/>
    <w:rsid w:val="0016420D"/>
    <w:rsid w:val="0017445F"/>
    <w:rsid w:val="001840BD"/>
    <w:rsid w:val="001A34A8"/>
    <w:rsid w:val="001D05F1"/>
    <w:rsid w:val="001E41C4"/>
    <w:rsid w:val="00206B8D"/>
    <w:rsid w:val="00217886"/>
    <w:rsid w:val="0022558A"/>
    <w:rsid w:val="00235D4E"/>
    <w:rsid w:val="00240FE6"/>
    <w:rsid w:val="002527BF"/>
    <w:rsid w:val="002958A2"/>
    <w:rsid w:val="00325509"/>
    <w:rsid w:val="00330056"/>
    <w:rsid w:val="00342BF3"/>
    <w:rsid w:val="00363D39"/>
    <w:rsid w:val="003E14F5"/>
    <w:rsid w:val="00457FF2"/>
    <w:rsid w:val="004604B4"/>
    <w:rsid w:val="0047152B"/>
    <w:rsid w:val="004A7950"/>
    <w:rsid w:val="004F25EB"/>
    <w:rsid w:val="00513C38"/>
    <w:rsid w:val="00516DBD"/>
    <w:rsid w:val="00534A17"/>
    <w:rsid w:val="005364BA"/>
    <w:rsid w:val="00546CE9"/>
    <w:rsid w:val="00547FFB"/>
    <w:rsid w:val="005E5E2A"/>
    <w:rsid w:val="006212BC"/>
    <w:rsid w:val="006764EE"/>
    <w:rsid w:val="006B05C5"/>
    <w:rsid w:val="0074648B"/>
    <w:rsid w:val="00750ACD"/>
    <w:rsid w:val="007772DF"/>
    <w:rsid w:val="007839F4"/>
    <w:rsid w:val="00791F54"/>
    <w:rsid w:val="007B2F24"/>
    <w:rsid w:val="007D0EF9"/>
    <w:rsid w:val="007D2179"/>
    <w:rsid w:val="007D61F4"/>
    <w:rsid w:val="008149F3"/>
    <w:rsid w:val="0082475A"/>
    <w:rsid w:val="008300EE"/>
    <w:rsid w:val="00833089"/>
    <w:rsid w:val="00867F9B"/>
    <w:rsid w:val="008A29E5"/>
    <w:rsid w:val="008E188B"/>
    <w:rsid w:val="009010D2"/>
    <w:rsid w:val="00967C3D"/>
    <w:rsid w:val="00975E99"/>
    <w:rsid w:val="009B0E83"/>
    <w:rsid w:val="009C2485"/>
    <w:rsid w:val="009D6D90"/>
    <w:rsid w:val="00A12E52"/>
    <w:rsid w:val="00A3099E"/>
    <w:rsid w:val="00A35934"/>
    <w:rsid w:val="00A45E9C"/>
    <w:rsid w:val="00A62F8D"/>
    <w:rsid w:val="00A63173"/>
    <w:rsid w:val="00B31191"/>
    <w:rsid w:val="00B422D7"/>
    <w:rsid w:val="00B576C5"/>
    <w:rsid w:val="00C15CA6"/>
    <w:rsid w:val="00C23456"/>
    <w:rsid w:val="00CE42A7"/>
    <w:rsid w:val="00D34E0F"/>
    <w:rsid w:val="00D94AE0"/>
    <w:rsid w:val="00DA42D9"/>
    <w:rsid w:val="00DD1569"/>
    <w:rsid w:val="00DE5802"/>
    <w:rsid w:val="00DF145B"/>
    <w:rsid w:val="00E016BF"/>
    <w:rsid w:val="00E069A5"/>
    <w:rsid w:val="00E217DC"/>
    <w:rsid w:val="00E32C59"/>
    <w:rsid w:val="00E4510E"/>
    <w:rsid w:val="00E52D8E"/>
    <w:rsid w:val="00E55EAD"/>
    <w:rsid w:val="00E61C1E"/>
    <w:rsid w:val="00E6237B"/>
    <w:rsid w:val="00E851FE"/>
    <w:rsid w:val="00EA0621"/>
    <w:rsid w:val="00EA679A"/>
    <w:rsid w:val="00EC266C"/>
    <w:rsid w:val="00EC43C0"/>
    <w:rsid w:val="00EC53C1"/>
    <w:rsid w:val="00EE5B13"/>
    <w:rsid w:val="00F23D55"/>
    <w:rsid w:val="00F435D2"/>
    <w:rsid w:val="00F71618"/>
    <w:rsid w:val="00F732A9"/>
    <w:rsid w:val="00F76748"/>
    <w:rsid w:val="00F936C8"/>
    <w:rsid w:val="00FE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3F615"/>
  <w15:chartTrackingRefBased/>
  <w15:docId w15:val="{7102FD9E-8C5D-4F8B-98C6-586654375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C53C1"/>
    <w:pPr>
      <w:spacing w:after="200" w:line="276" w:lineRule="auto"/>
    </w:pPr>
    <w:rPr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47FF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47FF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47FF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47FF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47FF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47FF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47FF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47FF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47FF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47F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47F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47F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47FF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47FF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47FF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47FF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47FF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47FF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47F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47F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47FF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47F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47FFB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547FF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47FFB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547FF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47F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47FF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47FFB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EC53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C53C1"/>
    <w:rPr>
      <w:kern w:val="0"/>
      <w14:ligatures w14:val="none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EC53C1"/>
    <w:pPr>
      <w:tabs>
        <w:tab w:val="left" w:pos="317"/>
      </w:tabs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53C1"/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6764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764EE"/>
    <w:rPr>
      <w:kern w:val="0"/>
      <w14:ligatures w14:val="none"/>
    </w:rPr>
  </w:style>
  <w:style w:type="table" w:styleId="Lentelstinklelis">
    <w:name w:val="Table Grid"/>
    <w:basedOn w:val="prastojilentel"/>
    <w:uiPriority w:val="59"/>
    <w:rsid w:val="008A29E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EA062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A062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A0621"/>
    <w:rPr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A062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A0621"/>
    <w:rPr>
      <w:b/>
      <w:bCs/>
      <w:kern w:val="0"/>
      <w:sz w:val="20"/>
      <w:szCs w:val="20"/>
      <w14:ligatures w14:val="none"/>
    </w:rPr>
  </w:style>
  <w:style w:type="character" w:styleId="Hipersaitas">
    <w:name w:val="Hyperlink"/>
    <w:uiPriority w:val="99"/>
    <w:rsid w:val="001405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8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Martynas Motuzas</dc:creator>
  <cp:keywords/>
  <dc:description/>
  <cp:lastModifiedBy>Laima Rudžionienė</cp:lastModifiedBy>
  <cp:revision>93</cp:revision>
  <dcterms:created xsi:type="dcterms:W3CDTF">2024-11-12T13:46:00Z</dcterms:created>
  <dcterms:modified xsi:type="dcterms:W3CDTF">2025-12-03T12:32:00Z</dcterms:modified>
</cp:coreProperties>
</file>