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6D0A" w14:textId="47F8B557" w:rsidR="00D71E5E" w:rsidRPr="0015514E" w:rsidRDefault="006438CF" w:rsidP="00BB611B">
      <w:pPr>
        <w:pStyle w:val="CentrBoldm"/>
        <w:tabs>
          <w:tab w:val="left" w:pos="5940"/>
          <w:tab w:val="left" w:pos="6120"/>
        </w:tabs>
        <w:rPr>
          <w:rFonts w:ascii="Times New Roman" w:hAnsi="Times New Roman"/>
          <w:sz w:val="22"/>
          <w:szCs w:val="22"/>
          <w:lang w:val="lt-LT"/>
        </w:rPr>
      </w:pPr>
      <w:r w:rsidRPr="0015514E">
        <w:rPr>
          <w:rFonts w:ascii="Times New Roman" w:hAnsi="Times New Roman"/>
          <w:sz w:val="22"/>
          <w:szCs w:val="22"/>
          <w:lang w:val="lt-LT"/>
        </w:rPr>
        <w:t>DARBŲ</w:t>
      </w:r>
      <w:r w:rsidR="00D71E5E" w:rsidRPr="0015514E">
        <w:rPr>
          <w:rFonts w:ascii="Times New Roman" w:hAnsi="Times New Roman"/>
          <w:sz w:val="22"/>
          <w:szCs w:val="22"/>
          <w:lang w:val="lt-LT"/>
        </w:rPr>
        <w:t xml:space="preserve"> </w:t>
      </w:r>
      <w:r w:rsidR="009503BE" w:rsidRPr="0015514E">
        <w:rPr>
          <w:rFonts w:ascii="Times New Roman" w:hAnsi="Times New Roman"/>
          <w:sz w:val="22"/>
          <w:szCs w:val="22"/>
          <w:lang w:val="lt-LT"/>
        </w:rPr>
        <w:t>VIEŠOJO PIRKIMO – PARDAVIMO</w:t>
      </w:r>
      <w:r w:rsidR="00D71E5E" w:rsidRPr="0015514E">
        <w:rPr>
          <w:rFonts w:ascii="Times New Roman" w:hAnsi="Times New Roman"/>
          <w:sz w:val="22"/>
          <w:szCs w:val="22"/>
          <w:lang w:val="lt-LT"/>
        </w:rPr>
        <w:t xml:space="preserve"> SUTARTIS</w:t>
      </w:r>
    </w:p>
    <w:p w14:paraId="7153DFD0" w14:textId="50E1DF07" w:rsidR="00D71E5E" w:rsidRPr="0015514E" w:rsidRDefault="00D71E5E" w:rsidP="00BB611B">
      <w:pPr>
        <w:spacing w:after="0" w:line="240" w:lineRule="auto"/>
        <w:jc w:val="center"/>
        <w:outlineLvl w:val="0"/>
        <w:rPr>
          <w:rFonts w:ascii="Times New Roman" w:hAnsi="Times New Roman" w:cs="Times New Roman"/>
          <w:b/>
        </w:rPr>
      </w:pPr>
      <w:r w:rsidRPr="0015514E">
        <w:rPr>
          <w:rFonts w:ascii="Times New Roman" w:hAnsi="Times New Roman" w:cs="Times New Roman"/>
          <w:b/>
        </w:rPr>
        <w:t>SPECIALIOSIOS SĄLYGOS</w:t>
      </w:r>
    </w:p>
    <w:p w14:paraId="33FD5A96" w14:textId="77777777" w:rsidR="009477B0" w:rsidRPr="0015514E" w:rsidRDefault="009477B0" w:rsidP="00BB611B">
      <w:pPr>
        <w:spacing w:after="0" w:line="240" w:lineRule="auto"/>
        <w:jc w:val="center"/>
        <w:outlineLvl w:val="0"/>
        <w:rPr>
          <w:rFonts w:ascii="Times New Roman" w:hAnsi="Times New Roman" w:cs="Times New Roman"/>
          <w:b/>
        </w:rPr>
      </w:pPr>
    </w:p>
    <w:p w14:paraId="7F6E8A44" w14:textId="096798C9" w:rsidR="009477B0" w:rsidRPr="0015514E" w:rsidRDefault="009477B0" w:rsidP="009477B0">
      <w:pPr>
        <w:jc w:val="center"/>
        <w:rPr>
          <w:rFonts w:ascii="Times New Roman" w:hAnsi="Times New Roman" w:cs="Times New Roman"/>
        </w:rPr>
      </w:pPr>
      <w:r w:rsidRPr="0015514E">
        <w:rPr>
          <w:rFonts w:ascii="Times New Roman" w:hAnsi="Times New Roman" w:cs="Times New Roman"/>
          <w:highlight w:val="yellow"/>
        </w:rPr>
        <w:t>[</w:t>
      </w:r>
      <w:r w:rsidRPr="0015514E">
        <w:rPr>
          <w:rFonts w:ascii="Times New Roman" w:hAnsi="Times New Roman" w:cs="Times New Roman"/>
          <w:i/>
          <w:highlight w:val="yellow"/>
        </w:rPr>
        <w:t>sutarties data ir sutarties Nr</w:t>
      </w:r>
      <w:r w:rsidRPr="0015514E">
        <w:rPr>
          <w:rFonts w:ascii="Times New Roman" w:hAnsi="Times New Roman" w:cs="Times New Roman"/>
          <w:highlight w:val="yellow"/>
        </w:rPr>
        <w:t>.]</w:t>
      </w:r>
    </w:p>
    <w:p w14:paraId="5F93E346" w14:textId="726555AD" w:rsidR="00D71E5E" w:rsidRPr="0015514E" w:rsidRDefault="00D71E5E" w:rsidP="00027BFC">
      <w:pPr>
        <w:spacing w:after="0" w:line="240" w:lineRule="auto"/>
        <w:outlineLvl w:val="0"/>
        <w:rPr>
          <w:rFonts w:ascii="Times New Roman" w:hAnsi="Times New Roman" w:cs="Times New Roman"/>
          <w:b/>
        </w:rPr>
      </w:pPr>
    </w:p>
    <w:tbl>
      <w:tblPr>
        <w:tblStyle w:val="Lentelstinklelis"/>
        <w:tblW w:w="4516" w:type="pct"/>
        <w:tblInd w:w="843" w:type="dxa"/>
        <w:tblLayout w:type="fixed"/>
        <w:tblLook w:val="04A0" w:firstRow="1" w:lastRow="0" w:firstColumn="1" w:lastColumn="0" w:noHBand="0" w:noVBand="1"/>
      </w:tblPr>
      <w:tblGrid>
        <w:gridCol w:w="2697"/>
        <w:gridCol w:w="1480"/>
        <w:gridCol w:w="5324"/>
      </w:tblGrid>
      <w:tr w:rsidR="009136D3" w:rsidRPr="0015514E" w14:paraId="3856C1C1" w14:textId="77777777" w:rsidTr="0012688D">
        <w:tc>
          <w:tcPr>
            <w:tcW w:w="1419" w:type="pct"/>
            <w:vMerge w:val="restart"/>
          </w:tcPr>
          <w:p w14:paraId="66AD9F9A" w14:textId="129DF439" w:rsidR="0067375E" w:rsidRPr="0015514E" w:rsidRDefault="0067375E" w:rsidP="00AA0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Sutarties sudarymo pagrindas</w:t>
            </w:r>
          </w:p>
        </w:tc>
        <w:tc>
          <w:tcPr>
            <w:tcW w:w="779" w:type="pct"/>
          </w:tcPr>
          <w:p w14:paraId="15DAF341" w14:textId="7BCEBEE4" w:rsidR="0067375E" w:rsidRPr="0015514E" w:rsidRDefault="0067375E" w:rsidP="009136D3">
            <w:pPr>
              <w:pStyle w:val="Sraopastraipa"/>
              <w:shd w:val="clear" w:color="auto" w:fill="FFFFFF"/>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Pirkimas</w:t>
            </w:r>
          </w:p>
        </w:tc>
        <w:tc>
          <w:tcPr>
            <w:tcW w:w="2802" w:type="pct"/>
          </w:tcPr>
          <w:p w14:paraId="0A38991E" w14:textId="4EE3AA28" w:rsidR="0067375E" w:rsidRPr="0015514E" w:rsidRDefault="000901EF" w:rsidP="009136D3">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bdr w:val="none" w:sz="0" w:space="0" w:color="auto" w:frame="1"/>
                <w:lang w:val="lt-LT" w:eastAsia="lt-LT"/>
              </w:rPr>
            </w:pPr>
            <w:r w:rsidRPr="0015514E">
              <w:rPr>
                <w:rFonts w:ascii="Times New Roman" w:eastAsia="Calibri" w:hAnsi="Times New Roman" w:cs="Times New Roman"/>
                <w:sz w:val="24"/>
                <w:szCs w:val="24"/>
              </w:rPr>
              <w:t>Viešojo tualeto Kudirkos a. 11A remontas, Nr. 3048</w:t>
            </w:r>
          </w:p>
        </w:tc>
      </w:tr>
      <w:tr w:rsidR="009136D3" w:rsidRPr="0015514E" w14:paraId="2AF69684" w14:textId="77777777" w:rsidTr="0012688D">
        <w:tc>
          <w:tcPr>
            <w:tcW w:w="1419" w:type="pct"/>
            <w:vMerge/>
          </w:tcPr>
          <w:p w14:paraId="62B947D4" w14:textId="77777777" w:rsidR="0067375E" w:rsidRPr="0015514E" w:rsidRDefault="0067375E" w:rsidP="00AA0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p>
        </w:tc>
        <w:tc>
          <w:tcPr>
            <w:tcW w:w="779" w:type="pct"/>
          </w:tcPr>
          <w:p w14:paraId="79057A8F" w14:textId="62207687" w:rsidR="0067375E" w:rsidRPr="0015514E" w:rsidRDefault="009472DD" w:rsidP="009136D3">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Rangovo pasiūlymas</w:t>
            </w:r>
          </w:p>
        </w:tc>
        <w:tc>
          <w:tcPr>
            <w:tcW w:w="2802" w:type="pct"/>
          </w:tcPr>
          <w:p w14:paraId="623BCB64" w14:textId="76D392EF" w:rsidR="0067375E" w:rsidRPr="0015514E" w:rsidRDefault="0017276E" w:rsidP="009136D3">
            <w:pPr>
              <w:pStyle w:val="Sraopastraip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4"/>
                <w:szCs w:val="24"/>
                <w:highlight w:val="yellow"/>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S</w:t>
            </w:r>
            <w:r w:rsidR="00216A02" w:rsidRPr="0015514E">
              <w:rPr>
                <w:rFonts w:ascii="Times New Roman" w:eastAsia="Times New Roman" w:hAnsi="Times New Roman" w:cs="Times New Roman"/>
                <w:sz w:val="24"/>
                <w:szCs w:val="24"/>
                <w:highlight w:val="yellow"/>
                <w:bdr w:val="none" w:sz="0" w:space="0" w:color="auto" w:frame="1"/>
                <w:lang w:val="lt-LT" w:eastAsia="lt-LT"/>
              </w:rPr>
              <w:t>utarties p</w:t>
            </w:r>
            <w:r w:rsidR="009472DD" w:rsidRPr="0015514E">
              <w:rPr>
                <w:rFonts w:ascii="Times New Roman" w:eastAsia="Times New Roman" w:hAnsi="Times New Roman" w:cs="Times New Roman"/>
                <w:sz w:val="24"/>
                <w:szCs w:val="24"/>
                <w:highlight w:val="yellow"/>
                <w:bdr w:val="none" w:sz="0" w:space="0" w:color="auto" w:frame="1"/>
                <w:lang w:val="lt-LT" w:eastAsia="lt-LT"/>
              </w:rPr>
              <w:t xml:space="preserve">riedas Nr. </w:t>
            </w:r>
            <w:r w:rsidRPr="0015514E">
              <w:rPr>
                <w:rFonts w:ascii="Times New Roman" w:eastAsia="Times New Roman" w:hAnsi="Times New Roman" w:cs="Times New Roman"/>
                <w:sz w:val="24"/>
                <w:szCs w:val="24"/>
                <w:highlight w:val="yellow"/>
                <w:bdr w:val="none" w:sz="0" w:space="0" w:color="auto" w:frame="1"/>
                <w:lang w:val="lt-LT" w:eastAsia="lt-LT"/>
              </w:rPr>
              <w:t xml:space="preserve"> arba (</w:t>
            </w:r>
            <w:r w:rsidR="00216A02" w:rsidRPr="0015514E">
              <w:rPr>
                <w:rFonts w:ascii="Times New Roman" w:eastAsia="Times New Roman" w:hAnsi="Times New Roman" w:cs="Times New Roman"/>
                <w:sz w:val="24"/>
                <w:szCs w:val="24"/>
                <w:highlight w:val="yellow"/>
                <w:bdr w:val="none" w:sz="0" w:space="0" w:color="auto" w:frame="1"/>
                <w:lang w:val="lt-LT" w:eastAsia="lt-LT"/>
              </w:rPr>
              <w:t>pridedama</w:t>
            </w:r>
            <w:r w:rsidRPr="0015514E">
              <w:rPr>
                <w:rFonts w:ascii="Times New Roman" w:eastAsia="Times New Roman" w:hAnsi="Times New Roman" w:cs="Times New Roman"/>
                <w:sz w:val="24"/>
                <w:szCs w:val="24"/>
                <w:highlight w:val="yellow"/>
                <w:bdr w:val="none" w:sz="0" w:space="0" w:color="auto" w:frame="1"/>
                <w:lang w:val="lt-LT" w:eastAsia="lt-LT"/>
              </w:rPr>
              <w:t>)</w:t>
            </w:r>
          </w:p>
        </w:tc>
      </w:tr>
      <w:tr w:rsidR="00C21E49" w:rsidRPr="0015514E" w14:paraId="2D035A80" w14:textId="77777777" w:rsidTr="00AA07D0">
        <w:tc>
          <w:tcPr>
            <w:tcW w:w="5000" w:type="pct"/>
            <w:gridSpan w:val="3"/>
          </w:tcPr>
          <w:p w14:paraId="7434EA09" w14:textId="11CE43DC" w:rsidR="00C21E49" w:rsidRPr="0015514E" w:rsidRDefault="00C21E49" w:rsidP="00AA07D0">
            <w:pPr>
              <w:pStyle w:val="Sraopastraipa"/>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Šalys</w:t>
            </w:r>
          </w:p>
        </w:tc>
      </w:tr>
      <w:tr w:rsidR="009136D3" w:rsidRPr="0015514E" w14:paraId="4F0A4420" w14:textId="77777777" w:rsidTr="0012688D">
        <w:tc>
          <w:tcPr>
            <w:tcW w:w="1419" w:type="pct"/>
            <w:vMerge w:val="restart"/>
          </w:tcPr>
          <w:p w14:paraId="730292ED" w14:textId="77777777" w:rsidR="007651EC" w:rsidRPr="0015514E" w:rsidRDefault="007651EC"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Užsakovas</w:t>
            </w:r>
          </w:p>
        </w:tc>
        <w:tc>
          <w:tcPr>
            <w:tcW w:w="779" w:type="pct"/>
          </w:tcPr>
          <w:p w14:paraId="44CB7A72" w14:textId="381F93E1" w:rsidR="007651EC" w:rsidRPr="0015514E" w:rsidRDefault="007651EC" w:rsidP="009136D3">
            <w:pPr>
              <w:pStyle w:val="Sraopastraipa"/>
              <w:numPr>
                <w:ilvl w:val="2"/>
                <w:numId w:val="33"/>
              </w:numPr>
              <w:ind w:left="0" w:hanging="627"/>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lang w:val="lt-LT"/>
              </w:rPr>
              <w:t>Pavadinimas</w:t>
            </w:r>
          </w:p>
        </w:tc>
        <w:tc>
          <w:tcPr>
            <w:tcW w:w="2802" w:type="pct"/>
          </w:tcPr>
          <w:p w14:paraId="7AFCCB25" w14:textId="2DB8E37F" w:rsidR="007651EC" w:rsidRPr="0015514E" w:rsidRDefault="007651EC"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U</w:t>
            </w:r>
            <w:r w:rsidR="006E524F" w:rsidRPr="0015514E">
              <w:rPr>
                <w:rFonts w:ascii="Times New Roman" w:eastAsia="Times New Roman" w:hAnsi="Times New Roman" w:cs="Times New Roman"/>
                <w:b/>
                <w:bCs/>
                <w:sz w:val="24"/>
                <w:szCs w:val="24"/>
                <w:bdr w:val="none" w:sz="0" w:space="0" w:color="auto" w:frame="1"/>
                <w:lang w:val="lt-LT" w:eastAsia="lt-LT"/>
              </w:rPr>
              <w:t>ždaroji akcinė bendrovė</w:t>
            </w:r>
            <w:r w:rsidRPr="0015514E">
              <w:rPr>
                <w:rFonts w:ascii="Times New Roman" w:eastAsia="Times New Roman" w:hAnsi="Times New Roman" w:cs="Times New Roman"/>
                <w:b/>
                <w:bCs/>
                <w:sz w:val="24"/>
                <w:szCs w:val="24"/>
                <w:bdr w:val="none" w:sz="0" w:space="0" w:color="auto" w:frame="1"/>
                <w:lang w:val="lt-LT" w:eastAsia="lt-LT"/>
              </w:rPr>
              <w:t xml:space="preserve"> „G</w:t>
            </w:r>
            <w:r w:rsidR="0077636D" w:rsidRPr="0015514E">
              <w:rPr>
                <w:rFonts w:ascii="Times New Roman" w:eastAsia="Times New Roman" w:hAnsi="Times New Roman" w:cs="Times New Roman"/>
                <w:b/>
                <w:bCs/>
                <w:sz w:val="24"/>
                <w:szCs w:val="24"/>
                <w:bdr w:val="none" w:sz="0" w:space="0" w:color="auto" w:frame="1"/>
                <w:lang w:val="lt-LT" w:eastAsia="lt-LT"/>
              </w:rPr>
              <w:t>rinda</w:t>
            </w:r>
            <w:r w:rsidRPr="0015514E">
              <w:rPr>
                <w:rFonts w:ascii="Times New Roman" w:eastAsia="Times New Roman" w:hAnsi="Times New Roman" w:cs="Times New Roman"/>
                <w:b/>
                <w:bCs/>
                <w:sz w:val="24"/>
                <w:szCs w:val="24"/>
                <w:bdr w:val="none" w:sz="0" w:space="0" w:color="auto" w:frame="1"/>
                <w:lang w:val="lt-LT" w:eastAsia="lt-LT"/>
              </w:rPr>
              <w:t>“</w:t>
            </w:r>
          </w:p>
        </w:tc>
      </w:tr>
      <w:tr w:rsidR="009136D3" w:rsidRPr="0015514E" w14:paraId="5DF57084" w14:textId="77777777" w:rsidTr="0012688D">
        <w:tc>
          <w:tcPr>
            <w:tcW w:w="1419" w:type="pct"/>
            <w:vMerge/>
          </w:tcPr>
          <w:p w14:paraId="62129FEE" w14:textId="77777777" w:rsidR="007651EC" w:rsidRPr="0015514E" w:rsidRDefault="007651EC" w:rsidP="00AA07D0">
            <w:pPr>
              <w:pStyle w:val="Sraopastraipa"/>
              <w:numPr>
                <w:ilvl w:val="1"/>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p>
        </w:tc>
        <w:tc>
          <w:tcPr>
            <w:tcW w:w="779" w:type="pct"/>
          </w:tcPr>
          <w:p w14:paraId="7F8E4C04" w14:textId="3FAA3766"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Juridinio asmens kodas</w:t>
            </w:r>
          </w:p>
        </w:tc>
        <w:tc>
          <w:tcPr>
            <w:tcW w:w="2802" w:type="pct"/>
          </w:tcPr>
          <w:p w14:paraId="11073E80" w14:textId="3BC7779D" w:rsidR="007651EC" w:rsidRPr="0015514E" w:rsidRDefault="007651EC"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120153047</w:t>
            </w:r>
          </w:p>
        </w:tc>
      </w:tr>
      <w:tr w:rsidR="009136D3" w:rsidRPr="0015514E" w14:paraId="7A81AF13" w14:textId="77777777" w:rsidTr="0012688D">
        <w:tc>
          <w:tcPr>
            <w:tcW w:w="1419" w:type="pct"/>
            <w:vMerge/>
          </w:tcPr>
          <w:p w14:paraId="3D175239" w14:textId="77777777" w:rsidR="007651EC" w:rsidRPr="0015514E" w:rsidRDefault="007651EC" w:rsidP="00AA07D0">
            <w:pPr>
              <w:pStyle w:val="Sraopastraipa"/>
              <w:ind w:left="745" w:hanging="571"/>
              <w:rPr>
                <w:rFonts w:ascii="Times New Roman" w:hAnsi="Times New Roman" w:cs="Times New Roman"/>
                <w:b/>
                <w:bCs/>
                <w:sz w:val="24"/>
                <w:szCs w:val="24"/>
                <w:lang w:val="lt-LT"/>
              </w:rPr>
            </w:pPr>
          </w:p>
        </w:tc>
        <w:tc>
          <w:tcPr>
            <w:tcW w:w="779" w:type="pct"/>
          </w:tcPr>
          <w:p w14:paraId="38111E88" w14:textId="00BED988"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PVM mokėtojo kodas</w:t>
            </w:r>
          </w:p>
        </w:tc>
        <w:tc>
          <w:tcPr>
            <w:tcW w:w="2802" w:type="pct"/>
          </w:tcPr>
          <w:p w14:paraId="42BA2747" w14:textId="41A5BAB2" w:rsidR="007651EC" w:rsidRPr="0015514E" w:rsidRDefault="007651EC"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LT201530410</w:t>
            </w:r>
          </w:p>
        </w:tc>
      </w:tr>
      <w:tr w:rsidR="009136D3" w:rsidRPr="0015514E" w14:paraId="178ACB47" w14:textId="77777777" w:rsidTr="0012688D">
        <w:tc>
          <w:tcPr>
            <w:tcW w:w="1419" w:type="pct"/>
            <w:vMerge/>
          </w:tcPr>
          <w:p w14:paraId="1BF60EBB" w14:textId="77777777" w:rsidR="007651EC" w:rsidRPr="0015514E" w:rsidRDefault="007651EC" w:rsidP="00AA07D0">
            <w:pPr>
              <w:pStyle w:val="Sraopastraipa"/>
              <w:shd w:val="clear" w:color="auto" w:fill="FFFFFF"/>
              <w:tabs>
                <w:tab w:val="left" w:pos="55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p>
        </w:tc>
        <w:tc>
          <w:tcPr>
            <w:tcW w:w="779" w:type="pct"/>
          </w:tcPr>
          <w:p w14:paraId="3ABA2FDC" w14:textId="7F7D35A6"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Banko sąskaita</w:t>
            </w:r>
          </w:p>
        </w:tc>
        <w:tc>
          <w:tcPr>
            <w:tcW w:w="2802" w:type="pct"/>
          </w:tcPr>
          <w:p w14:paraId="16CA5D40" w14:textId="77777777" w:rsidR="00D53B38" w:rsidRPr="0015514E" w:rsidRDefault="00D53B38"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AB „Artea“ bankas</w:t>
            </w:r>
          </w:p>
          <w:p w14:paraId="499FEE6E" w14:textId="1A0D999A" w:rsidR="007651EC" w:rsidRPr="0015514E" w:rsidRDefault="007651EC"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LT76 7180 3000 1046 7627</w:t>
            </w:r>
          </w:p>
        </w:tc>
      </w:tr>
      <w:tr w:rsidR="009136D3" w:rsidRPr="0015514E" w14:paraId="5A5E5ED8" w14:textId="77777777" w:rsidTr="0012688D">
        <w:tc>
          <w:tcPr>
            <w:tcW w:w="1419" w:type="pct"/>
            <w:vMerge/>
          </w:tcPr>
          <w:p w14:paraId="500EB94E" w14:textId="77777777" w:rsidR="007651EC" w:rsidRPr="0015514E" w:rsidRDefault="007651EC" w:rsidP="00AA07D0">
            <w:pPr>
              <w:pStyle w:val="Sraopastraipa"/>
              <w:ind w:left="745" w:hanging="571"/>
              <w:rPr>
                <w:rFonts w:ascii="Times New Roman" w:hAnsi="Times New Roman" w:cs="Times New Roman"/>
                <w:b/>
                <w:bCs/>
                <w:sz w:val="24"/>
                <w:szCs w:val="24"/>
                <w:lang w:val="lt-LT"/>
              </w:rPr>
            </w:pPr>
          </w:p>
        </w:tc>
        <w:tc>
          <w:tcPr>
            <w:tcW w:w="779" w:type="pct"/>
          </w:tcPr>
          <w:p w14:paraId="1C4527AE" w14:textId="7020A1DA"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Faktinės buveinės adresas</w:t>
            </w:r>
          </w:p>
        </w:tc>
        <w:tc>
          <w:tcPr>
            <w:tcW w:w="2802" w:type="pct"/>
          </w:tcPr>
          <w:p w14:paraId="5FE7CADD" w14:textId="28FC3E9A" w:rsidR="007651EC" w:rsidRPr="0015514E" w:rsidRDefault="007651EC" w:rsidP="009136D3">
            <w:pPr>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Eigulių g. 32, </w:t>
            </w:r>
            <w:r w:rsidR="00232840" w:rsidRPr="0015514E">
              <w:rPr>
                <w:rFonts w:ascii="Times New Roman" w:hAnsi="Times New Roman" w:cs="Times New Roman"/>
                <w:sz w:val="24"/>
                <w:szCs w:val="24"/>
                <w:lang w:val="lt-LT"/>
              </w:rPr>
              <w:t xml:space="preserve">03150 </w:t>
            </w:r>
            <w:r w:rsidRPr="0015514E">
              <w:rPr>
                <w:rFonts w:ascii="Times New Roman" w:hAnsi="Times New Roman" w:cs="Times New Roman"/>
                <w:sz w:val="24"/>
                <w:szCs w:val="24"/>
                <w:lang w:val="lt-LT"/>
              </w:rPr>
              <w:t>Vilnius</w:t>
            </w:r>
          </w:p>
        </w:tc>
      </w:tr>
      <w:tr w:rsidR="009136D3" w:rsidRPr="0015514E" w14:paraId="5EC25182" w14:textId="77777777" w:rsidTr="0012688D">
        <w:tc>
          <w:tcPr>
            <w:tcW w:w="1419" w:type="pct"/>
            <w:vMerge/>
          </w:tcPr>
          <w:p w14:paraId="20D39DF1" w14:textId="77777777" w:rsidR="007651EC" w:rsidRPr="0015514E" w:rsidRDefault="007651EC" w:rsidP="00AA07D0">
            <w:pPr>
              <w:pStyle w:val="Sraopastraipa"/>
              <w:ind w:left="745" w:hanging="571"/>
              <w:rPr>
                <w:rFonts w:ascii="Times New Roman" w:hAnsi="Times New Roman" w:cs="Times New Roman"/>
                <w:b/>
                <w:bCs/>
                <w:sz w:val="24"/>
                <w:szCs w:val="24"/>
                <w:lang w:val="lt-LT"/>
              </w:rPr>
            </w:pPr>
          </w:p>
        </w:tc>
        <w:tc>
          <w:tcPr>
            <w:tcW w:w="779" w:type="pct"/>
          </w:tcPr>
          <w:p w14:paraId="3B46B3AD" w14:textId="6492984A"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Duomenys korespondencijai ir komunikacijai</w:t>
            </w:r>
          </w:p>
        </w:tc>
        <w:tc>
          <w:tcPr>
            <w:tcW w:w="2802" w:type="pct"/>
          </w:tcPr>
          <w:p w14:paraId="422D6FF9" w14:textId="6FFA6E03" w:rsidR="007651EC" w:rsidRPr="0015514E" w:rsidRDefault="007651EC" w:rsidP="009136D3">
            <w:pPr>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Tel. Nr. </w:t>
            </w:r>
            <w:r w:rsidR="000E4E2F" w:rsidRPr="0015514E">
              <w:rPr>
                <w:rFonts w:ascii="Times New Roman" w:hAnsi="Times New Roman" w:cs="Times New Roman"/>
                <w:sz w:val="24"/>
                <w:szCs w:val="24"/>
                <w:lang w:val="lt-LT"/>
              </w:rPr>
              <w:t>(</w:t>
            </w:r>
            <w:r w:rsidRPr="0015514E">
              <w:rPr>
                <w:rFonts w:ascii="Times New Roman" w:hAnsi="Times New Roman" w:cs="Times New Roman"/>
                <w:sz w:val="24"/>
                <w:szCs w:val="24"/>
                <w:lang w:val="lt-LT"/>
              </w:rPr>
              <w:t>0 5</w:t>
            </w:r>
            <w:r w:rsidR="000E4E2F" w:rsidRPr="0015514E">
              <w:rPr>
                <w:rFonts w:ascii="Times New Roman" w:hAnsi="Times New Roman" w:cs="Times New Roman"/>
                <w:sz w:val="24"/>
                <w:szCs w:val="24"/>
                <w:lang w:val="lt-LT"/>
              </w:rPr>
              <w:t>)</w:t>
            </w:r>
            <w:r w:rsidRPr="0015514E">
              <w:rPr>
                <w:rFonts w:ascii="Times New Roman" w:hAnsi="Times New Roman" w:cs="Times New Roman"/>
                <w:sz w:val="24"/>
                <w:szCs w:val="24"/>
                <w:lang w:val="lt-LT"/>
              </w:rPr>
              <w:t> 215 2089</w:t>
            </w:r>
          </w:p>
          <w:p w14:paraId="715ED946" w14:textId="1830E88F" w:rsidR="007651EC" w:rsidRPr="0015514E" w:rsidRDefault="007651EC" w:rsidP="009136D3">
            <w:pPr>
              <w:rPr>
                <w:rFonts w:ascii="Times New Roman" w:eastAsia="Times New Roman" w:hAnsi="Times New Roman" w:cs="Times New Roman"/>
                <w:i/>
                <w:iCs/>
                <w:sz w:val="24"/>
                <w:szCs w:val="24"/>
                <w:bdr w:val="none" w:sz="0" w:space="0" w:color="auto" w:frame="1"/>
                <w:lang w:val="lt-LT" w:eastAsia="lt-LT"/>
              </w:rPr>
            </w:pPr>
            <w:r w:rsidRPr="0015514E">
              <w:rPr>
                <w:rFonts w:ascii="Times New Roman" w:hAnsi="Times New Roman" w:cs="Times New Roman"/>
                <w:sz w:val="24"/>
                <w:szCs w:val="24"/>
                <w:lang w:val="lt-LT"/>
              </w:rPr>
              <w:t>El. p</w:t>
            </w:r>
            <w:r w:rsidR="00F616D9" w:rsidRPr="0015514E">
              <w:rPr>
                <w:rFonts w:ascii="Times New Roman" w:hAnsi="Times New Roman" w:cs="Times New Roman"/>
                <w:sz w:val="24"/>
                <w:szCs w:val="24"/>
                <w:lang w:val="lt-LT"/>
              </w:rPr>
              <w:t>aštas</w:t>
            </w:r>
            <w:r w:rsidR="001E4429" w:rsidRPr="0015514E">
              <w:rPr>
                <w:rFonts w:ascii="Times New Roman" w:hAnsi="Times New Roman" w:cs="Times New Roman"/>
                <w:sz w:val="24"/>
                <w:szCs w:val="24"/>
                <w:lang w:val="lt-LT"/>
              </w:rPr>
              <w:t>:</w:t>
            </w:r>
            <w:r w:rsidRPr="0015514E">
              <w:rPr>
                <w:rFonts w:ascii="Times New Roman" w:hAnsi="Times New Roman" w:cs="Times New Roman"/>
                <w:sz w:val="24"/>
                <w:szCs w:val="24"/>
                <w:lang w:val="lt-LT"/>
              </w:rPr>
              <w:t xml:space="preserve"> info@grinda.lt</w:t>
            </w:r>
          </w:p>
        </w:tc>
      </w:tr>
      <w:tr w:rsidR="009136D3" w:rsidRPr="0015514E" w14:paraId="6FE98FBC" w14:textId="77777777" w:rsidTr="0012688D">
        <w:tc>
          <w:tcPr>
            <w:tcW w:w="1419" w:type="pct"/>
            <w:vMerge/>
          </w:tcPr>
          <w:p w14:paraId="27BDA69E" w14:textId="77777777" w:rsidR="007651EC" w:rsidRPr="0015514E" w:rsidRDefault="007651EC" w:rsidP="00AA07D0">
            <w:pPr>
              <w:pStyle w:val="Sraopastraipa"/>
              <w:ind w:left="745" w:hanging="571"/>
              <w:rPr>
                <w:rFonts w:ascii="Times New Roman" w:hAnsi="Times New Roman" w:cs="Times New Roman"/>
                <w:b/>
                <w:bCs/>
                <w:sz w:val="24"/>
                <w:szCs w:val="24"/>
                <w:lang w:val="lt-LT"/>
              </w:rPr>
            </w:pPr>
          </w:p>
        </w:tc>
        <w:tc>
          <w:tcPr>
            <w:tcW w:w="779" w:type="pct"/>
          </w:tcPr>
          <w:p w14:paraId="11CB5467" w14:textId="449774A9" w:rsidR="007651EC" w:rsidRPr="0015514E" w:rsidRDefault="007651EC"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Užsakovo vadovas, veikimo pagrindas</w:t>
            </w:r>
          </w:p>
        </w:tc>
        <w:tc>
          <w:tcPr>
            <w:tcW w:w="2802" w:type="pct"/>
          </w:tcPr>
          <w:p w14:paraId="31ADB445" w14:textId="27BA982E" w:rsidR="007651EC" w:rsidRPr="0015514E" w:rsidRDefault="0004674A" w:rsidP="009136D3">
            <w:pPr>
              <w:rPr>
                <w:rFonts w:ascii="Times New Roman" w:eastAsia="Times New Roman" w:hAnsi="Times New Roman" w:cs="Times New Roman"/>
                <w:sz w:val="24"/>
                <w:szCs w:val="24"/>
                <w:bdr w:val="none" w:sz="0" w:space="0" w:color="auto" w:frame="1"/>
                <w:lang w:val="lt-LT" w:eastAsia="lt-LT"/>
              </w:rPr>
            </w:pPr>
            <w:r>
              <w:rPr>
                <w:rFonts w:ascii="Times New Roman" w:eastAsia="Times New Roman" w:hAnsi="Times New Roman" w:cs="Times New Roman"/>
                <w:sz w:val="24"/>
                <w:szCs w:val="24"/>
                <w:bdr w:val="none" w:sz="0" w:space="0" w:color="auto" w:frame="1"/>
                <w:lang w:val="lt-LT" w:eastAsia="lt-LT"/>
              </w:rPr>
              <w:t>įrašyti</w:t>
            </w:r>
          </w:p>
        </w:tc>
      </w:tr>
      <w:tr w:rsidR="009136D3" w:rsidRPr="0015514E" w14:paraId="40DF6567" w14:textId="77777777" w:rsidTr="0012688D">
        <w:tc>
          <w:tcPr>
            <w:tcW w:w="1419" w:type="pct"/>
            <w:vMerge/>
          </w:tcPr>
          <w:p w14:paraId="5D395DDD" w14:textId="77777777" w:rsidR="007651EC" w:rsidRPr="0015514E" w:rsidRDefault="007651EC" w:rsidP="00AA07D0">
            <w:pPr>
              <w:pStyle w:val="Sraopastraipa"/>
              <w:ind w:left="745" w:hanging="571"/>
              <w:rPr>
                <w:rFonts w:ascii="Times New Roman" w:hAnsi="Times New Roman" w:cs="Times New Roman"/>
                <w:b/>
                <w:bCs/>
                <w:sz w:val="24"/>
                <w:szCs w:val="24"/>
                <w:lang w:val="lt-LT"/>
              </w:rPr>
            </w:pPr>
          </w:p>
        </w:tc>
        <w:tc>
          <w:tcPr>
            <w:tcW w:w="779" w:type="pct"/>
          </w:tcPr>
          <w:p w14:paraId="119EA76E" w14:textId="231E0980" w:rsidR="007651EC" w:rsidRPr="0015514E" w:rsidRDefault="00743BC4" w:rsidP="009136D3">
            <w:pPr>
              <w:pStyle w:val="Sraopastraipa"/>
              <w:numPr>
                <w:ilvl w:val="2"/>
                <w:numId w:val="33"/>
              </w:numPr>
              <w:ind w:left="0" w:hanging="627"/>
              <w:rPr>
                <w:rFonts w:ascii="Times New Roman" w:eastAsia="Times New Roman" w:hAnsi="Times New Roman" w:cs="Times New Roman"/>
                <w:sz w:val="24"/>
                <w:szCs w:val="24"/>
                <w:bdr w:val="none" w:sz="0" w:space="0" w:color="auto" w:frame="1"/>
                <w:lang w:val="lt-LT" w:eastAsia="lt-LT"/>
              </w:rPr>
            </w:pPr>
            <w:bookmarkStart w:id="0" w:name="_Ref197592393"/>
            <w:r w:rsidRPr="0015514E">
              <w:rPr>
                <w:rFonts w:ascii="Times New Roman" w:hAnsi="Times New Roman" w:cs="Times New Roman"/>
                <w:sz w:val="24"/>
                <w:szCs w:val="24"/>
                <w:lang w:val="lt-LT"/>
              </w:rPr>
              <w:t>Užsakovo atstovas, atsakingas už Sutarties vykdymą</w:t>
            </w:r>
            <w:bookmarkEnd w:id="0"/>
          </w:p>
        </w:tc>
        <w:tc>
          <w:tcPr>
            <w:tcW w:w="2802" w:type="pct"/>
          </w:tcPr>
          <w:p w14:paraId="0CBE1E64" w14:textId="348E00A1" w:rsidR="00F616D9" w:rsidRPr="0015514E" w:rsidRDefault="00F616D9"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highlight w:val="yellow"/>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[vardas, pavardė]</w:t>
            </w:r>
          </w:p>
          <w:p w14:paraId="74A09B58" w14:textId="77777777" w:rsidR="00F616D9" w:rsidRPr="0015514E" w:rsidRDefault="00F616D9"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highlight w:val="yellow"/>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[mob. tel. Nr.]</w:t>
            </w:r>
          </w:p>
          <w:p w14:paraId="7CD2DFC4" w14:textId="507487F0" w:rsidR="007651EC" w:rsidRPr="0015514E" w:rsidRDefault="00F616D9"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i/>
                <w:iCs/>
                <w:sz w:val="24"/>
                <w:szCs w:val="24"/>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[el. pašto adresas]</w:t>
            </w:r>
          </w:p>
        </w:tc>
      </w:tr>
      <w:tr w:rsidR="009136D3" w:rsidRPr="0015514E" w14:paraId="6F994C92" w14:textId="77777777" w:rsidTr="0012688D">
        <w:tc>
          <w:tcPr>
            <w:tcW w:w="1419" w:type="pct"/>
            <w:vMerge w:val="restart"/>
          </w:tcPr>
          <w:p w14:paraId="66FE4B5F" w14:textId="7C2125E2" w:rsidR="004F45FE" w:rsidRPr="0015514E" w:rsidRDefault="004F45F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Rangovas</w:t>
            </w:r>
          </w:p>
        </w:tc>
        <w:tc>
          <w:tcPr>
            <w:tcW w:w="779" w:type="pct"/>
          </w:tcPr>
          <w:p w14:paraId="449E6277" w14:textId="77777777" w:rsidR="004F45FE" w:rsidRPr="0015514E" w:rsidRDefault="004F45FE" w:rsidP="009136D3">
            <w:pPr>
              <w:pStyle w:val="Sraopastraipa"/>
              <w:numPr>
                <w:ilvl w:val="2"/>
                <w:numId w:val="33"/>
              </w:numPr>
              <w:ind w:left="0" w:hanging="627"/>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lang w:val="lt-LT"/>
              </w:rPr>
              <w:t>Pavadinimas</w:t>
            </w:r>
          </w:p>
        </w:tc>
        <w:tc>
          <w:tcPr>
            <w:tcW w:w="2802" w:type="pct"/>
          </w:tcPr>
          <w:p w14:paraId="0B344720" w14:textId="75FD00C8" w:rsidR="004F45FE" w:rsidRPr="0015514E" w:rsidRDefault="000E2C08"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bdr w:val="none" w:sz="0" w:space="0" w:color="auto" w:frame="1"/>
                <w:lang w:val="lt-LT" w:eastAsia="lt-LT"/>
              </w:rPr>
            </w:pPr>
            <w:r w:rsidRPr="0015514E">
              <w:rPr>
                <w:rFonts w:ascii="Times New Roman" w:hAnsi="Times New Roman" w:cs="Times New Roman"/>
                <w:b/>
                <w:bCs/>
                <w:sz w:val="24"/>
                <w:szCs w:val="24"/>
                <w:highlight w:val="yellow"/>
                <w:lang w:val="lt-LT"/>
              </w:rPr>
              <w:t>[įrašyti]</w:t>
            </w:r>
            <w:r w:rsidR="00061EA3" w:rsidRPr="0015514E">
              <w:rPr>
                <w:rFonts w:ascii="Times New Roman" w:hAnsi="Times New Roman" w:cs="Times New Roman"/>
                <w:b/>
                <w:bCs/>
                <w:sz w:val="24"/>
                <w:szCs w:val="24"/>
                <w:lang w:val="lt-LT"/>
              </w:rPr>
              <w:t xml:space="preserve"> </w:t>
            </w:r>
            <w:r w:rsidR="00061EA3" w:rsidRPr="0015514E">
              <w:rPr>
                <w:rFonts w:ascii="Times New Roman" w:hAnsi="Times New Roman" w:cs="Times New Roman"/>
                <w:sz w:val="24"/>
                <w:szCs w:val="24"/>
              </w:rPr>
              <w:t>(</w:t>
            </w:r>
            <w:r w:rsidR="00061EA3" w:rsidRPr="0015514E">
              <w:rPr>
                <w:rFonts w:ascii="Times New Roman" w:hAnsi="Times New Roman" w:cs="Times New Roman"/>
                <w:sz w:val="24"/>
                <w:szCs w:val="24"/>
                <w:lang w:val="lt-LT"/>
              </w:rPr>
              <w:t>juridinio asmens pavadinimas pagal juridinio asmens kodą, jei tai Lietuvoje registruotas juridinis asmuo, patikrinamas Juridininių asmenų registre</w:t>
            </w:r>
            <w:r w:rsidR="00061EA3" w:rsidRPr="0015514E">
              <w:rPr>
                <w:rFonts w:ascii="Times New Roman" w:hAnsi="Times New Roman" w:cs="Times New Roman"/>
                <w:sz w:val="24"/>
                <w:szCs w:val="24"/>
              </w:rPr>
              <w:t xml:space="preserve"> </w:t>
            </w:r>
            <w:hyperlink r:id="rId11" w:history="1">
              <w:r w:rsidR="00061EA3" w:rsidRPr="0015514E">
                <w:rPr>
                  <w:rStyle w:val="Hipersaitas"/>
                  <w:rFonts w:ascii="Times New Roman" w:hAnsi="Times New Roman" w:cs="Times New Roman"/>
                  <w:color w:val="auto"/>
                  <w:sz w:val="24"/>
                  <w:szCs w:val="24"/>
                  <w:u w:val="none"/>
                </w:rPr>
                <w:t>https://www.registrucentras.lt/jar/p/</w:t>
              </w:r>
            </w:hyperlink>
            <w:r w:rsidR="00061EA3" w:rsidRPr="0015514E">
              <w:rPr>
                <w:rFonts w:ascii="Times New Roman" w:hAnsi="Times New Roman" w:cs="Times New Roman"/>
                <w:sz w:val="24"/>
                <w:szCs w:val="24"/>
                <w:lang w:val="lt-LT"/>
              </w:rPr>
              <w:t xml:space="preserve"> ir nurodomas toks, koks jame nustatytas</w:t>
            </w:r>
            <w:r w:rsidR="00061EA3" w:rsidRPr="0015514E">
              <w:rPr>
                <w:rFonts w:ascii="Times New Roman" w:hAnsi="Times New Roman" w:cs="Times New Roman"/>
                <w:sz w:val="24"/>
                <w:szCs w:val="24"/>
              </w:rPr>
              <w:t>)</w:t>
            </w:r>
          </w:p>
        </w:tc>
      </w:tr>
      <w:tr w:rsidR="009136D3" w:rsidRPr="0015514E" w14:paraId="728C70FD" w14:textId="77777777" w:rsidTr="0012688D">
        <w:tc>
          <w:tcPr>
            <w:tcW w:w="1419" w:type="pct"/>
            <w:vMerge/>
          </w:tcPr>
          <w:p w14:paraId="671B74D9" w14:textId="77777777" w:rsidR="004F45FE" w:rsidRPr="0015514E" w:rsidRDefault="004F45FE" w:rsidP="00AA07D0">
            <w:pPr>
              <w:pStyle w:val="Sraopastraipa"/>
              <w:numPr>
                <w:ilvl w:val="1"/>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p>
        </w:tc>
        <w:tc>
          <w:tcPr>
            <w:tcW w:w="779" w:type="pct"/>
          </w:tcPr>
          <w:p w14:paraId="235E93C2" w14:textId="77777777" w:rsidR="004F45FE" w:rsidRPr="0015514E" w:rsidRDefault="004F45FE"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Juridinio asmens kodas</w:t>
            </w:r>
          </w:p>
        </w:tc>
        <w:tc>
          <w:tcPr>
            <w:tcW w:w="2802" w:type="pct"/>
          </w:tcPr>
          <w:p w14:paraId="7E5734AB" w14:textId="1EB2B30D" w:rsidR="004F45FE" w:rsidRPr="0015514E" w:rsidRDefault="000E2C08"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highlight w:val="yellow"/>
                <w:lang w:val="lt-LT"/>
              </w:rPr>
              <w:t>[įrašyti]</w:t>
            </w:r>
          </w:p>
        </w:tc>
      </w:tr>
      <w:tr w:rsidR="009136D3" w:rsidRPr="0015514E" w14:paraId="6DA3685A" w14:textId="77777777" w:rsidTr="0012688D">
        <w:tc>
          <w:tcPr>
            <w:tcW w:w="1419" w:type="pct"/>
            <w:vMerge/>
          </w:tcPr>
          <w:p w14:paraId="10D79745" w14:textId="77777777" w:rsidR="004F45FE" w:rsidRPr="0015514E" w:rsidRDefault="004F45FE" w:rsidP="00AA07D0">
            <w:pPr>
              <w:pStyle w:val="Sraopastraipa"/>
              <w:ind w:left="745" w:hanging="571"/>
              <w:rPr>
                <w:rFonts w:ascii="Times New Roman" w:hAnsi="Times New Roman" w:cs="Times New Roman"/>
                <w:b/>
                <w:bCs/>
                <w:sz w:val="24"/>
                <w:szCs w:val="24"/>
                <w:lang w:val="lt-LT"/>
              </w:rPr>
            </w:pPr>
          </w:p>
        </w:tc>
        <w:tc>
          <w:tcPr>
            <w:tcW w:w="779" w:type="pct"/>
          </w:tcPr>
          <w:p w14:paraId="39D2E132" w14:textId="77777777" w:rsidR="004F45FE" w:rsidRPr="0015514E" w:rsidRDefault="004F45FE"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PVM mokėtojo kodas</w:t>
            </w:r>
          </w:p>
        </w:tc>
        <w:tc>
          <w:tcPr>
            <w:tcW w:w="2802" w:type="pct"/>
          </w:tcPr>
          <w:p w14:paraId="6A161EAB" w14:textId="3AE02AAF" w:rsidR="004F45FE" w:rsidRPr="0015514E" w:rsidRDefault="000E2C08"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highlight w:val="yellow"/>
                <w:lang w:val="lt-LT"/>
              </w:rPr>
              <w:t>[įrašyti]</w:t>
            </w:r>
          </w:p>
        </w:tc>
      </w:tr>
      <w:tr w:rsidR="009136D3" w:rsidRPr="0015514E" w14:paraId="2AFCADA5" w14:textId="77777777" w:rsidTr="0012688D">
        <w:tc>
          <w:tcPr>
            <w:tcW w:w="1419" w:type="pct"/>
            <w:vMerge/>
          </w:tcPr>
          <w:p w14:paraId="30E7238E" w14:textId="77777777" w:rsidR="004F45FE" w:rsidRPr="0015514E" w:rsidRDefault="004F45FE" w:rsidP="00AA07D0">
            <w:pPr>
              <w:pStyle w:val="Sraopastraipa"/>
              <w:shd w:val="clear" w:color="auto" w:fill="FFFFFF"/>
              <w:tabs>
                <w:tab w:val="left" w:pos="55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p>
        </w:tc>
        <w:tc>
          <w:tcPr>
            <w:tcW w:w="779" w:type="pct"/>
          </w:tcPr>
          <w:p w14:paraId="2E4BD6EE" w14:textId="77777777" w:rsidR="004F45FE" w:rsidRPr="0015514E" w:rsidRDefault="004F45FE"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Banko sąskaita</w:t>
            </w:r>
          </w:p>
        </w:tc>
        <w:tc>
          <w:tcPr>
            <w:tcW w:w="2802" w:type="pct"/>
          </w:tcPr>
          <w:p w14:paraId="2E8121DB" w14:textId="3D4E27AD" w:rsidR="004F45FE" w:rsidRPr="0015514E" w:rsidRDefault="000E2C08"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highlight w:val="yellow"/>
                <w:lang w:val="lt-LT"/>
              </w:rPr>
              <w:t>[įrašyti]</w:t>
            </w:r>
          </w:p>
        </w:tc>
      </w:tr>
      <w:tr w:rsidR="009136D3" w:rsidRPr="0015514E" w14:paraId="0015B7CE" w14:textId="77777777" w:rsidTr="0012688D">
        <w:tc>
          <w:tcPr>
            <w:tcW w:w="1419" w:type="pct"/>
            <w:vMerge/>
          </w:tcPr>
          <w:p w14:paraId="3A9E59AD" w14:textId="77777777" w:rsidR="004F45FE" w:rsidRPr="0015514E" w:rsidRDefault="004F45FE" w:rsidP="00AA07D0">
            <w:pPr>
              <w:pStyle w:val="Sraopastraipa"/>
              <w:ind w:left="745" w:hanging="571"/>
              <w:rPr>
                <w:rFonts w:ascii="Times New Roman" w:hAnsi="Times New Roman" w:cs="Times New Roman"/>
                <w:b/>
                <w:bCs/>
                <w:sz w:val="24"/>
                <w:szCs w:val="24"/>
                <w:lang w:val="lt-LT"/>
              </w:rPr>
            </w:pPr>
          </w:p>
        </w:tc>
        <w:tc>
          <w:tcPr>
            <w:tcW w:w="779" w:type="pct"/>
          </w:tcPr>
          <w:p w14:paraId="67E3074E" w14:textId="77777777" w:rsidR="004F45FE" w:rsidRPr="0015514E" w:rsidRDefault="004F45FE"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Faktinės buveinės adresas</w:t>
            </w:r>
          </w:p>
        </w:tc>
        <w:tc>
          <w:tcPr>
            <w:tcW w:w="2802" w:type="pct"/>
          </w:tcPr>
          <w:p w14:paraId="0B9C23CA" w14:textId="755B61A6" w:rsidR="004F45FE" w:rsidRPr="0015514E" w:rsidRDefault="000E2C08" w:rsidP="009136D3">
            <w:pPr>
              <w:rPr>
                <w:rFonts w:ascii="Times New Roman" w:hAnsi="Times New Roman" w:cs="Times New Roman"/>
                <w:sz w:val="24"/>
                <w:szCs w:val="24"/>
                <w:lang w:val="lt-LT"/>
              </w:rPr>
            </w:pPr>
            <w:r w:rsidRPr="0015514E">
              <w:rPr>
                <w:rFonts w:ascii="Times New Roman" w:hAnsi="Times New Roman" w:cs="Times New Roman"/>
                <w:sz w:val="24"/>
                <w:szCs w:val="24"/>
                <w:highlight w:val="yellow"/>
                <w:lang w:val="lt-LT"/>
              </w:rPr>
              <w:t>[įrašyti]</w:t>
            </w:r>
          </w:p>
        </w:tc>
      </w:tr>
      <w:tr w:rsidR="009136D3" w:rsidRPr="0015514E" w14:paraId="22844FDD" w14:textId="77777777" w:rsidTr="0012688D">
        <w:tc>
          <w:tcPr>
            <w:tcW w:w="1419" w:type="pct"/>
            <w:vMerge/>
          </w:tcPr>
          <w:p w14:paraId="5C390EE2" w14:textId="77777777" w:rsidR="004F45FE" w:rsidRPr="0015514E" w:rsidRDefault="004F45FE" w:rsidP="00AA07D0">
            <w:pPr>
              <w:pStyle w:val="Sraopastraipa"/>
              <w:ind w:left="745" w:hanging="571"/>
              <w:rPr>
                <w:rFonts w:ascii="Times New Roman" w:hAnsi="Times New Roman" w:cs="Times New Roman"/>
                <w:b/>
                <w:bCs/>
                <w:sz w:val="24"/>
                <w:szCs w:val="24"/>
                <w:lang w:val="lt-LT"/>
              </w:rPr>
            </w:pPr>
          </w:p>
        </w:tc>
        <w:tc>
          <w:tcPr>
            <w:tcW w:w="779" w:type="pct"/>
          </w:tcPr>
          <w:p w14:paraId="13FCE506" w14:textId="77777777" w:rsidR="004F45FE" w:rsidRPr="0015514E" w:rsidRDefault="004F45FE"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Duomenys korespondencijai ir komunikacijai</w:t>
            </w:r>
          </w:p>
        </w:tc>
        <w:tc>
          <w:tcPr>
            <w:tcW w:w="2802" w:type="pct"/>
          </w:tcPr>
          <w:p w14:paraId="67EACE06" w14:textId="5CB80367" w:rsidR="004F45FE" w:rsidRPr="0015514E" w:rsidRDefault="004F45FE" w:rsidP="009136D3">
            <w:pPr>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Tel. Nr. +370 </w:t>
            </w:r>
            <w:r w:rsidR="00A27B47" w:rsidRPr="0015514E">
              <w:rPr>
                <w:rFonts w:ascii="Times New Roman" w:hAnsi="Times New Roman" w:cs="Times New Roman"/>
                <w:sz w:val="24"/>
                <w:szCs w:val="24"/>
                <w:highlight w:val="yellow"/>
                <w:lang w:val="lt-LT"/>
              </w:rPr>
              <w:t>[x</w:t>
            </w:r>
            <w:r w:rsidR="000E2C08" w:rsidRPr="0015514E">
              <w:rPr>
                <w:rFonts w:ascii="Times New Roman" w:hAnsi="Times New Roman" w:cs="Times New Roman"/>
                <w:sz w:val="24"/>
                <w:szCs w:val="24"/>
                <w:highlight w:val="yellow"/>
                <w:lang w:val="lt-LT"/>
              </w:rPr>
              <w:t>x</w:t>
            </w:r>
            <w:r w:rsidR="003F2780" w:rsidRPr="0015514E">
              <w:rPr>
                <w:rFonts w:ascii="Times New Roman" w:hAnsi="Times New Roman" w:cs="Times New Roman"/>
                <w:sz w:val="24"/>
                <w:szCs w:val="24"/>
                <w:highlight w:val="yellow"/>
                <w:lang w:val="lt-LT"/>
              </w:rPr>
              <w:t>xx</w:t>
            </w:r>
            <w:r w:rsidR="000E2C08" w:rsidRPr="0015514E">
              <w:rPr>
                <w:rFonts w:ascii="Times New Roman" w:hAnsi="Times New Roman" w:cs="Times New Roman"/>
                <w:sz w:val="24"/>
                <w:szCs w:val="24"/>
                <w:highlight w:val="yellow"/>
                <w:lang w:val="lt-LT"/>
              </w:rPr>
              <w:t>x]</w:t>
            </w:r>
          </w:p>
          <w:p w14:paraId="35EEBAE2" w14:textId="0D1F0DB1" w:rsidR="004F45FE" w:rsidRPr="0015514E" w:rsidRDefault="004F45FE" w:rsidP="009136D3">
            <w:pPr>
              <w:rPr>
                <w:rFonts w:ascii="Times New Roman" w:eastAsia="Times New Roman" w:hAnsi="Times New Roman" w:cs="Times New Roman"/>
                <w:i/>
                <w:iCs/>
                <w:sz w:val="24"/>
                <w:szCs w:val="24"/>
                <w:bdr w:val="none" w:sz="0" w:space="0" w:color="auto" w:frame="1"/>
                <w:lang w:val="lt-LT" w:eastAsia="lt-LT"/>
              </w:rPr>
            </w:pPr>
            <w:r w:rsidRPr="0015514E">
              <w:rPr>
                <w:rFonts w:ascii="Times New Roman" w:hAnsi="Times New Roman" w:cs="Times New Roman"/>
                <w:sz w:val="24"/>
                <w:szCs w:val="24"/>
                <w:lang w:val="lt-LT"/>
              </w:rPr>
              <w:t xml:space="preserve">El. paštas: </w:t>
            </w:r>
            <w:r w:rsidR="000E2C08" w:rsidRPr="0015514E">
              <w:rPr>
                <w:rFonts w:ascii="Times New Roman" w:hAnsi="Times New Roman" w:cs="Times New Roman"/>
                <w:sz w:val="24"/>
                <w:szCs w:val="24"/>
                <w:highlight w:val="yellow"/>
                <w:lang w:val="lt-LT"/>
              </w:rPr>
              <w:t>[įrašyti]</w:t>
            </w:r>
          </w:p>
        </w:tc>
      </w:tr>
      <w:tr w:rsidR="009136D3" w:rsidRPr="0015514E" w14:paraId="6257199A" w14:textId="77777777" w:rsidTr="0012688D">
        <w:tc>
          <w:tcPr>
            <w:tcW w:w="1419" w:type="pct"/>
            <w:vMerge/>
          </w:tcPr>
          <w:p w14:paraId="48F88A01" w14:textId="77777777" w:rsidR="004F45FE" w:rsidRPr="0015514E" w:rsidRDefault="004F45FE" w:rsidP="00AA07D0">
            <w:pPr>
              <w:pStyle w:val="Sraopastraipa"/>
              <w:ind w:left="745" w:hanging="571"/>
              <w:rPr>
                <w:rFonts w:ascii="Times New Roman" w:hAnsi="Times New Roman" w:cs="Times New Roman"/>
                <w:b/>
                <w:bCs/>
                <w:sz w:val="24"/>
                <w:szCs w:val="24"/>
                <w:lang w:val="lt-LT"/>
              </w:rPr>
            </w:pPr>
          </w:p>
        </w:tc>
        <w:tc>
          <w:tcPr>
            <w:tcW w:w="779" w:type="pct"/>
          </w:tcPr>
          <w:p w14:paraId="01D33577" w14:textId="28B70E16" w:rsidR="004F45FE" w:rsidRPr="0015514E" w:rsidRDefault="003F2780" w:rsidP="009136D3">
            <w:pPr>
              <w:pStyle w:val="Sraopastraipa"/>
              <w:numPr>
                <w:ilvl w:val="2"/>
                <w:numId w:val="33"/>
              </w:numPr>
              <w:ind w:left="0" w:hanging="627"/>
              <w:rPr>
                <w:rFonts w:ascii="Times New Roman" w:hAnsi="Times New Roman" w:cs="Times New Roman"/>
                <w:sz w:val="24"/>
                <w:szCs w:val="24"/>
                <w:lang w:val="lt-LT"/>
              </w:rPr>
            </w:pPr>
            <w:r w:rsidRPr="0015514E">
              <w:rPr>
                <w:rFonts w:ascii="Times New Roman" w:hAnsi="Times New Roman" w:cs="Times New Roman"/>
                <w:sz w:val="24"/>
                <w:szCs w:val="24"/>
                <w:lang w:val="lt-LT"/>
              </w:rPr>
              <w:t>Rangovo</w:t>
            </w:r>
            <w:r w:rsidR="004F45FE" w:rsidRPr="0015514E">
              <w:rPr>
                <w:rFonts w:ascii="Times New Roman" w:hAnsi="Times New Roman" w:cs="Times New Roman"/>
                <w:sz w:val="24"/>
                <w:szCs w:val="24"/>
                <w:lang w:val="lt-LT"/>
              </w:rPr>
              <w:t xml:space="preserve"> vadovas, veikimo pagrindas</w:t>
            </w:r>
          </w:p>
        </w:tc>
        <w:tc>
          <w:tcPr>
            <w:tcW w:w="2802" w:type="pct"/>
          </w:tcPr>
          <w:p w14:paraId="1EB6B554" w14:textId="12A853E1" w:rsidR="004F45FE" w:rsidRPr="0015514E" w:rsidRDefault="00A27B47" w:rsidP="009136D3">
            <w:pPr>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highlight w:val="yellow"/>
                <w:lang w:val="lt-LT"/>
              </w:rPr>
              <w:t>[Pareigos]</w:t>
            </w:r>
            <w:r w:rsidR="004F45FE" w:rsidRPr="0015514E">
              <w:rPr>
                <w:rFonts w:ascii="Times New Roman" w:hAnsi="Times New Roman" w:cs="Times New Roman"/>
                <w:sz w:val="24"/>
                <w:szCs w:val="24"/>
                <w:highlight w:val="yellow"/>
                <w:lang w:val="lt-LT"/>
              </w:rPr>
              <w:t xml:space="preserve"> [vardas</w:t>
            </w:r>
            <w:r w:rsidRPr="0015514E">
              <w:rPr>
                <w:rFonts w:ascii="Times New Roman" w:hAnsi="Times New Roman" w:cs="Times New Roman"/>
                <w:sz w:val="24"/>
                <w:szCs w:val="24"/>
                <w:highlight w:val="yellow"/>
                <w:lang w:val="lt-LT"/>
              </w:rPr>
              <w:t>, pavardė]</w:t>
            </w:r>
            <w:r w:rsidR="004F45FE" w:rsidRPr="0015514E">
              <w:rPr>
                <w:rFonts w:ascii="Times New Roman" w:hAnsi="Times New Roman" w:cs="Times New Roman"/>
                <w:sz w:val="24"/>
                <w:szCs w:val="24"/>
                <w:highlight w:val="yellow"/>
                <w:lang w:val="lt-LT"/>
              </w:rPr>
              <w:t xml:space="preserve">, </w:t>
            </w:r>
            <w:r w:rsidRPr="0015514E">
              <w:rPr>
                <w:rFonts w:ascii="Times New Roman" w:hAnsi="Times New Roman" w:cs="Times New Roman"/>
                <w:sz w:val="24"/>
                <w:szCs w:val="24"/>
                <w:highlight w:val="yellow"/>
                <w:lang w:val="lt-LT"/>
              </w:rPr>
              <w:t>[</w:t>
            </w:r>
            <w:r w:rsidR="004F45FE" w:rsidRPr="0015514E">
              <w:rPr>
                <w:rFonts w:ascii="Times New Roman" w:hAnsi="Times New Roman" w:cs="Times New Roman"/>
                <w:sz w:val="24"/>
                <w:szCs w:val="24"/>
                <w:highlight w:val="yellow"/>
                <w:lang w:val="lt-LT"/>
              </w:rPr>
              <w:t>veiki</w:t>
            </w:r>
            <w:r w:rsidRPr="0015514E">
              <w:rPr>
                <w:rFonts w:ascii="Times New Roman" w:hAnsi="Times New Roman" w:cs="Times New Roman"/>
                <w:sz w:val="24"/>
                <w:szCs w:val="24"/>
                <w:highlight w:val="yellow"/>
                <w:lang w:val="lt-LT"/>
              </w:rPr>
              <w:t xml:space="preserve">mo </w:t>
            </w:r>
            <w:r w:rsidR="004F45FE" w:rsidRPr="0015514E">
              <w:rPr>
                <w:rFonts w:ascii="Times New Roman" w:hAnsi="Times New Roman" w:cs="Times New Roman"/>
                <w:sz w:val="24"/>
                <w:szCs w:val="24"/>
                <w:highlight w:val="yellow"/>
                <w:lang w:val="lt-LT"/>
              </w:rPr>
              <w:t>pagrind</w:t>
            </w:r>
            <w:r w:rsidRPr="0015514E">
              <w:rPr>
                <w:rFonts w:ascii="Times New Roman" w:hAnsi="Times New Roman" w:cs="Times New Roman"/>
                <w:sz w:val="24"/>
                <w:szCs w:val="24"/>
                <w:highlight w:val="yellow"/>
                <w:lang w:val="lt-LT"/>
              </w:rPr>
              <w:t>as]</w:t>
            </w:r>
          </w:p>
        </w:tc>
      </w:tr>
      <w:tr w:rsidR="009136D3" w:rsidRPr="0015514E" w14:paraId="0D37C91A" w14:textId="77777777" w:rsidTr="0012688D">
        <w:tc>
          <w:tcPr>
            <w:tcW w:w="1419" w:type="pct"/>
            <w:vMerge/>
          </w:tcPr>
          <w:p w14:paraId="427E21BB" w14:textId="77777777" w:rsidR="004F45FE" w:rsidRPr="0015514E" w:rsidRDefault="004F45FE" w:rsidP="00AA07D0">
            <w:pPr>
              <w:pStyle w:val="Sraopastraipa"/>
              <w:ind w:left="745" w:hanging="571"/>
              <w:rPr>
                <w:rFonts w:ascii="Times New Roman" w:hAnsi="Times New Roman" w:cs="Times New Roman"/>
                <w:b/>
                <w:bCs/>
                <w:sz w:val="24"/>
                <w:szCs w:val="24"/>
                <w:lang w:val="lt-LT"/>
              </w:rPr>
            </w:pPr>
          </w:p>
        </w:tc>
        <w:tc>
          <w:tcPr>
            <w:tcW w:w="779" w:type="pct"/>
          </w:tcPr>
          <w:p w14:paraId="7BE0D547" w14:textId="52454D0F" w:rsidR="004F45FE" w:rsidRPr="0015514E" w:rsidRDefault="003F2780" w:rsidP="009136D3">
            <w:pPr>
              <w:pStyle w:val="Sraopastraipa"/>
              <w:numPr>
                <w:ilvl w:val="2"/>
                <w:numId w:val="33"/>
              </w:numPr>
              <w:ind w:left="0" w:hanging="627"/>
              <w:rPr>
                <w:rFonts w:ascii="Times New Roman" w:eastAsia="Times New Roman" w:hAnsi="Times New Roman" w:cs="Times New Roman"/>
                <w:sz w:val="24"/>
                <w:szCs w:val="24"/>
                <w:bdr w:val="none" w:sz="0" w:space="0" w:color="auto" w:frame="1"/>
                <w:lang w:val="lt-LT" w:eastAsia="lt-LT"/>
              </w:rPr>
            </w:pPr>
            <w:r w:rsidRPr="0015514E">
              <w:rPr>
                <w:rFonts w:ascii="Times New Roman" w:hAnsi="Times New Roman" w:cs="Times New Roman"/>
                <w:sz w:val="24"/>
                <w:szCs w:val="24"/>
                <w:lang w:val="lt-LT"/>
              </w:rPr>
              <w:t>Rangovo</w:t>
            </w:r>
            <w:r w:rsidR="004F45FE" w:rsidRPr="0015514E">
              <w:rPr>
                <w:rFonts w:ascii="Times New Roman" w:hAnsi="Times New Roman" w:cs="Times New Roman"/>
                <w:sz w:val="24"/>
                <w:szCs w:val="24"/>
                <w:lang w:val="lt-LT"/>
              </w:rPr>
              <w:t xml:space="preserve"> atstovas, atsakingas už Sutarties vykdymą</w:t>
            </w:r>
          </w:p>
        </w:tc>
        <w:tc>
          <w:tcPr>
            <w:tcW w:w="2802" w:type="pct"/>
          </w:tcPr>
          <w:p w14:paraId="7B62F688" w14:textId="77777777" w:rsidR="004F45FE" w:rsidRPr="0015514E" w:rsidRDefault="004F45FE"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highlight w:val="yellow"/>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[vardas, pavardė]</w:t>
            </w:r>
          </w:p>
          <w:p w14:paraId="1E98B56C" w14:textId="77777777" w:rsidR="004F45FE" w:rsidRPr="0015514E" w:rsidRDefault="004F45FE"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highlight w:val="yellow"/>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[mob. tel. Nr.]</w:t>
            </w:r>
          </w:p>
          <w:p w14:paraId="6374A701" w14:textId="77777777" w:rsidR="004F45FE" w:rsidRPr="0015514E" w:rsidRDefault="004F45FE" w:rsidP="009136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i/>
                <w:iCs/>
                <w:sz w:val="24"/>
                <w:szCs w:val="24"/>
                <w:bdr w:val="none" w:sz="0" w:space="0" w:color="auto" w:frame="1"/>
                <w:lang w:val="lt-LT" w:eastAsia="lt-LT"/>
              </w:rPr>
            </w:pPr>
            <w:r w:rsidRPr="0015514E">
              <w:rPr>
                <w:rFonts w:ascii="Times New Roman" w:eastAsia="Times New Roman" w:hAnsi="Times New Roman" w:cs="Times New Roman"/>
                <w:sz w:val="24"/>
                <w:szCs w:val="24"/>
                <w:highlight w:val="yellow"/>
                <w:bdr w:val="none" w:sz="0" w:space="0" w:color="auto" w:frame="1"/>
                <w:lang w:val="lt-LT" w:eastAsia="lt-LT"/>
              </w:rPr>
              <w:t>[el. pašto adresas]</w:t>
            </w:r>
          </w:p>
        </w:tc>
      </w:tr>
      <w:tr w:rsidR="003A6A58" w:rsidRPr="0015514E" w14:paraId="25CA5CB3" w14:textId="77777777" w:rsidTr="00AA07D0">
        <w:tc>
          <w:tcPr>
            <w:tcW w:w="5000" w:type="pct"/>
            <w:gridSpan w:val="3"/>
          </w:tcPr>
          <w:p w14:paraId="2218A04D" w14:textId="5294DF86" w:rsidR="003A6A58" w:rsidRPr="0015514E" w:rsidRDefault="00DF6E77" w:rsidP="00AA07D0">
            <w:pPr>
              <w:pStyle w:val="Sraopastraipa"/>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Sutarties objektas</w:t>
            </w:r>
          </w:p>
        </w:tc>
      </w:tr>
      <w:tr w:rsidR="00D71E5E" w:rsidRPr="0015514E" w14:paraId="3DE42FA4" w14:textId="77777777" w:rsidTr="0012688D">
        <w:tc>
          <w:tcPr>
            <w:tcW w:w="1419" w:type="pct"/>
          </w:tcPr>
          <w:p w14:paraId="4782E738" w14:textId="1E98464C" w:rsidR="00D71E5E" w:rsidRPr="0015514E" w:rsidRDefault="00D47741"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b/>
                <w:bCs/>
                <w:sz w:val="24"/>
                <w:szCs w:val="24"/>
                <w:lang w:val="lt-LT"/>
              </w:rPr>
            </w:pPr>
            <w:r w:rsidRPr="0015514E">
              <w:rPr>
                <w:rFonts w:ascii="Times New Roman" w:eastAsia="Times New Roman" w:hAnsi="Times New Roman" w:cs="Times New Roman"/>
                <w:b/>
                <w:bCs/>
                <w:sz w:val="24"/>
                <w:szCs w:val="24"/>
                <w:bdr w:val="none" w:sz="0" w:space="0" w:color="auto" w:frame="1"/>
                <w:lang w:val="lt-LT" w:eastAsia="lt-LT"/>
              </w:rPr>
              <w:t>Darbai</w:t>
            </w:r>
          </w:p>
        </w:tc>
        <w:tc>
          <w:tcPr>
            <w:tcW w:w="3581" w:type="pct"/>
            <w:gridSpan w:val="2"/>
          </w:tcPr>
          <w:p w14:paraId="1DFE22B3" w14:textId="77777777" w:rsidR="00C43A73" w:rsidRPr="0015514E" w:rsidRDefault="000901EF" w:rsidP="009136D3">
            <w:pPr>
              <w:shd w:val="clear" w:color="auto" w:fill="FFFFFF" w:themeFill="background1"/>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sz w:val="24"/>
                <w:szCs w:val="24"/>
                <w:bdr w:val="none" w:sz="0" w:space="0" w:color="auto" w:frame="1"/>
                <w:lang w:val="lt-LT" w:eastAsia="lt-LT"/>
              </w:rPr>
            </w:pPr>
            <w:r w:rsidRPr="0015514E">
              <w:rPr>
                <w:rFonts w:ascii="Times New Roman" w:eastAsia="Calibri" w:hAnsi="Times New Roman" w:cs="Times New Roman"/>
                <w:b/>
                <w:bCs/>
                <w:i/>
                <w:iCs/>
                <w:sz w:val="24"/>
                <w:szCs w:val="24"/>
              </w:rPr>
              <w:t>Viešojo tualeto Kudirkos a. 11A remontas</w:t>
            </w:r>
            <w:r w:rsidR="001652F1" w:rsidRPr="0015514E">
              <w:rPr>
                <w:rFonts w:ascii="Times New Roman" w:eastAsia="Times New Roman" w:hAnsi="Times New Roman" w:cs="Times New Roman"/>
                <w:sz w:val="24"/>
                <w:szCs w:val="24"/>
                <w:bdr w:val="none" w:sz="0" w:space="0" w:color="auto" w:frame="1"/>
                <w:lang w:val="lt-LT" w:eastAsia="lt-LT"/>
              </w:rPr>
              <w:t xml:space="preserve"> </w:t>
            </w:r>
          </w:p>
          <w:p w14:paraId="03ED33AD" w14:textId="0F072E5D" w:rsidR="00AF1CB5" w:rsidRPr="0015514E" w:rsidRDefault="00C43A73" w:rsidP="009136D3">
            <w:pPr>
              <w:shd w:val="clear" w:color="auto" w:fill="FFFFFF" w:themeFill="background1"/>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hAnsi="Times New Roman" w:cs="Times New Roman"/>
                <w:sz w:val="24"/>
                <w:szCs w:val="24"/>
                <w:lang w:val="lt-LT"/>
              </w:rPr>
            </w:pPr>
            <w:r w:rsidRPr="0015514E">
              <w:rPr>
                <w:rFonts w:ascii="Times New Roman" w:eastAsia="Arial" w:hAnsi="Times New Roman" w:cs="Times New Roman"/>
                <w:sz w:val="24"/>
                <w:szCs w:val="24"/>
                <w:lang w:val="pt-BR"/>
              </w:rPr>
              <w:t>Darbų kiekiai nurodyti Sutarties pried</w:t>
            </w:r>
            <w:r w:rsidR="00180228" w:rsidRPr="0015514E">
              <w:rPr>
                <w:rFonts w:ascii="Times New Roman" w:eastAsia="Arial" w:hAnsi="Times New Roman" w:cs="Times New Roman"/>
                <w:sz w:val="24"/>
                <w:szCs w:val="24"/>
                <w:lang w:val="pt-BR"/>
              </w:rPr>
              <w:t>e</w:t>
            </w:r>
            <w:r w:rsidRPr="0015514E">
              <w:rPr>
                <w:rFonts w:ascii="Times New Roman" w:eastAsia="Arial" w:hAnsi="Times New Roman" w:cs="Times New Roman"/>
                <w:sz w:val="24"/>
                <w:szCs w:val="24"/>
                <w:lang w:val="pt-BR"/>
              </w:rPr>
              <w:t xml:space="preserve"> Nr. 1 Techninės specifikacij</w:t>
            </w:r>
            <w:r w:rsidR="00180228" w:rsidRPr="0015514E">
              <w:rPr>
                <w:rFonts w:ascii="Times New Roman" w:eastAsia="Arial" w:hAnsi="Times New Roman" w:cs="Times New Roman"/>
                <w:sz w:val="24"/>
                <w:szCs w:val="24"/>
                <w:lang w:val="pt-BR"/>
              </w:rPr>
              <w:t>a</w:t>
            </w:r>
            <w:r w:rsidRPr="0015514E">
              <w:rPr>
                <w:rFonts w:ascii="Times New Roman" w:eastAsia="Arial" w:hAnsi="Times New Roman" w:cs="Times New Roman"/>
                <w:sz w:val="24"/>
                <w:szCs w:val="24"/>
                <w:lang w:val="pt-BR"/>
              </w:rPr>
              <w:t xml:space="preserve"> </w:t>
            </w:r>
            <w:r w:rsidRPr="0015514E">
              <w:rPr>
                <w:rFonts w:ascii="Times New Roman" w:hAnsi="Times New Roman" w:cs="Times New Roman"/>
                <w:sz w:val="24"/>
                <w:szCs w:val="24"/>
              </w:rPr>
              <w:t>(tolia</w:t>
            </w:r>
            <w:r w:rsidRPr="0015514E">
              <w:rPr>
                <w:rFonts w:ascii="Times New Roman" w:hAnsi="Times New Roman" w:cs="Times New Roman"/>
                <w:sz w:val="24"/>
                <w:szCs w:val="24"/>
                <w:lang w:val="lt-LT"/>
              </w:rPr>
              <w:t>u</w:t>
            </w:r>
            <w:r w:rsidRPr="0015514E">
              <w:rPr>
                <w:rFonts w:ascii="Times New Roman" w:hAnsi="Times New Roman" w:cs="Times New Roman"/>
                <w:sz w:val="24"/>
                <w:szCs w:val="24"/>
              </w:rPr>
              <w:t xml:space="preserve"> – </w:t>
            </w:r>
            <w:r w:rsidR="00180228" w:rsidRPr="0015514E">
              <w:rPr>
                <w:rFonts w:ascii="Times New Roman" w:hAnsi="Times New Roman" w:cs="Times New Roman"/>
                <w:sz w:val="24"/>
                <w:szCs w:val="24"/>
              </w:rPr>
              <w:t>Darbai</w:t>
            </w:r>
            <w:r w:rsidRPr="0015514E">
              <w:rPr>
                <w:rFonts w:ascii="Times New Roman" w:hAnsi="Times New Roman" w:cs="Times New Roman"/>
                <w:sz w:val="24"/>
                <w:szCs w:val="24"/>
              </w:rPr>
              <w:t>)</w:t>
            </w:r>
            <w:r w:rsidRPr="0015514E">
              <w:rPr>
                <w:rFonts w:ascii="Times New Roman" w:eastAsia="Arial" w:hAnsi="Times New Roman" w:cs="Times New Roman"/>
                <w:sz w:val="24"/>
                <w:szCs w:val="24"/>
                <w:lang w:val="lt-LT"/>
              </w:rPr>
              <w:t xml:space="preserve">.   </w:t>
            </w:r>
          </w:p>
        </w:tc>
      </w:tr>
      <w:tr w:rsidR="007F1F2D" w:rsidRPr="0015514E" w14:paraId="2BF97D61" w14:textId="77777777" w:rsidTr="0012688D">
        <w:tc>
          <w:tcPr>
            <w:tcW w:w="1419" w:type="pct"/>
          </w:tcPr>
          <w:p w14:paraId="689B5330" w14:textId="56428ED9" w:rsidR="007F1F2D" w:rsidRPr="0015514E" w:rsidRDefault="007F1F2D"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b/>
                <w:sz w:val="24"/>
                <w:szCs w:val="24"/>
                <w:lang w:val="lt-LT"/>
              </w:rPr>
            </w:pPr>
            <w:r w:rsidRPr="0015514E">
              <w:rPr>
                <w:rFonts w:ascii="Times New Roman" w:eastAsia="Times New Roman" w:hAnsi="Times New Roman" w:cs="Times New Roman"/>
                <w:b/>
                <w:sz w:val="24"/>
                <w:szCs w:val="24"/>
                <w:bdr w:val="none" w:sz="0" w:space="0" w:color="auto" w:frame="1"/>
                <w:lang w:val="lt-LT" w:eastAsia="lt-LT"/>
              </w:rPr>
              <w:t>Darbų atlikimo vieta</w:t>
            </w:r>
          </w:p>
        </w:tc>
        <w:tc>
          <w:tcPr>
            <w:tcW w:w="3581" w:type="pct"/>
            <w:gridSpan w:val="2"/>
          </w:tcPr>
          <w:p w14:paraId="29D35891" w14:textId="7F3A2A86" w:rsidR="007F1F2D" w:rsidRPr="0015514E" w:rsidRDefault="00180228" w:rsidP="009136D3">
            <w:pPr>
              <w:pStyle w:val="Sraopastraipa"/>
              <w:ind w:left="0"/>
              <w:rPr>
                <w:rStyle w:val="Numatytasispastraiposriftas1"/>
                <w:rFonts w:ascii="Times New Roman" w:hAnsi="Times New Roman" w:cs="Times New Roman"/>
                <w:sz w:val="24"/>
                <w:szCs w:val="24"/>
                <w:lang w:val="lt-LT"/>
              </w:rPr>
            </w:pPr>
            <w:r w:rsidRPr="0015514E">
              <w:rPr>
                <w:rFonts w:ascii="Times New Roman" w:hAnsi="Times New Roman" w:cs="Times New Roman"/>
                <w:sz w:val="24"/>
                <w:szCs w:val="24"/>
                <w:lang w:val="lt-LT"/>
              </w:rPr>
              <w:t>V. Kudirkos a. 11A Vilnius.</w:t>
            </w:r>
          </w:p>
        </w:tc>
      </w:tr>
      <w:tr w:rsidR="00A11681" w:rsidRPr="0015514E" w14:paraId="717CBB40" w14:textId="77777777" w:rsidTr="00AA07D0">
        <w:tc>
          <w:tcPr>
            <w:tcW w:w="5000" w:type="pct"/>
            <w:gridSpan w:val="3"/>
          </w:tcPr>
          <w:p w14:paraId="346A6A4C" w14:textId="41009429" w:rsidR="00A11681" w:rsidRPr="0015514E" w:rsidRDefault="00CB5CF1" w:rsidP="00AA07D0">
            <w:pPr>
              <w:pStyle w:val="Sraopastraipa"/>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b/>
                <w:bCs/>
                <w:sz w:val="24"/>
                <w:szCs w:val="24"/>
                <w:bdr w:val="none" w:sz="0" w:space="0" w:color="auto" w:frame="1"/>
                <w:lang w:val="lt-LT" w:eastAsia="lt-LT"/>
              </w:rPr>
              <w:t>Kaina</w:t>
            </w:r>
          </w:p>
        </w:tc>
      </w:tr>
      <w:tr w:rsidR="00FA2C98" w:rsidRPr="0015514E" w14:paraId="69BEF294" w14:textId="77777777" w:rsidTr="0012688D">
        <w:tc>
          <w:tcPr>
            <w:tcW w:w="1419" w:type="pct"/>
          </w:tcPr>
          <w:p w14:paraId="051A48DD" w14:textId="651F65F7" w:rsidR="00FA2C98" w:rsidRPr="0015514E" w:rsidRDefault="00A67E6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b/>
                <w:bCs/>
                <w:sz w:val="24"/>
                <w:szCs w:val="24"/>
                <w:lang w:val="lt-LT"/>
              </w:rPr>
            </w:pPr>
            <w:r w:rsidRPr="0015514E">
              <w:rPr>
                <w:rFonts w:ascii="Times New Roman" w:eastAsia="Times New Roman" w:hAnsi="Times New Roman" w:cs="Times New Roman"/>
                <w:b/>
                <w:bCs/>
                <w:sz w:val="24"/>
                <w:szCs w:val="24"/>
                <w:bdr w:val="none" w:sz="0" w:space="0" w:color="auto" w:frame="1"/>
                <w:lang w:val="lt-LT" w:eastAsia="lt-LT"/>
              </w:rPr>
              <w:t xml:space="preserve">Pradinė </w:t>
            </w:r>
            <w:r w:rsidR="00B56654" w:rsidRPr="0015514E">
              <w:rPr>
                <w:rFonts w:ascii="Times New Roman" w:eastAsia="Times New Roman" w:hAnsi="Times New Roman" w:cs="Times New Roman"/>
                <w:b/>
                <w:bCs/>
                <w:sz w:val="24"/>
                <w:szCs w:val="24"/>
                <w:bdr w:val="none" w:sz="0" w:space="0" w:color="auto" w:frame="1"/>
                <w:lang w:val="lt-LT" w:eastAsia="lt-LT"/>
              </w:rPr>
              <w:t xml:space="preserve">Sutarties </w:t>
            </w:r>
            <w:r w:rsidR="00BD09B0" w:rsidRPr="0015514E">
              <w:rPr>
                <w:rFonts w:ascii="Times New Roman" w:eastAsia="Times New Roman" w:hAnsi="Times New Roman" w:cs="Times New Roman"/>
                <w:b/>
                <w:bCs/>
                <w:sz w:val="24"/>
                <w:szCs w:val="24"/>
                <w:bdr w:val="none" w:sz="0" w:space="0" w:color="auto" w:frame="1"/>
                <w:lang w:val="lt-LT" w:eastAsia="lt-LT"/>
              </w:rPr>
              <w:t>vertė</w:t>
            </w:r>
            <w:r w:rsidR="00FA2C98" w:rsidRPr="0015514E">
              <w:rPr>
                <w:rFonts w:ascii="Times New Roman" w:eastAsia="Times New Roman" w:hAnsi="Times New Roman" w:cs="Times New Roman"/>
                <w:b/>
                <w:bCs/>
                <w:sz w:val="24"/>
                <w:szCs w:val="24"/>
                <w:bdr w:val="none" w:sz="0" w:space="0" w:color="auto" w:frame="1"/>
                <w:lang w:val="lt-LT" w:eastAsia="lt-LT"/>
              </w:rPr>
              <w:t>, Eur be PVM</w:t>
            </w:r>
          </w:p>
        </w:tc>
        <w:tc>
          <w:tcPr>
            <w:tcW w:w="3581" w:type="pct"/>
            <w:gridSpan w:val="2"/>
          </w:tcPr>
          <w:p w14:paraId="5C6A0141" w14:textId="77777777" w:rsidR="00FA2C98" w:rsidRPr="0015514E" w:rsidRDefault="00FA2C98" w:rsidP="009136D3">
            <w:pPr>
              <w:pStyle w:val="Sraopastraipa"/>
              <w:ind w:left="0"/>
              <w:rPr>
                <w:rFonts w:ascii="Times New Roman" w:hAnsi="Times New Roman" w:cs="Times New Roman"/>
                <w:b/>
                <w:bCs/>
                <w:sz w:val="24"/>
                <w:szCs w:val="24"/>
                <w:lang w:val="lt-LT"/>
              </w:rPr>
            </w:pPr>
            <w:r w:rsidRPr="0015514E">
              <w:rPr>
                <w:rFonts w:ascii="Times New Roman" w:hAnsi="Times New Roman" w:cs="Times New Roman"/>
                <w:sz w:val="24"/>
                <w:szCs w:val="24"/>
                <w:highlight w:val="yellow"/>
                <w:lang w:val="lt-LT"/>
              </w:rPr>
              <w:t>[nurodyti Sutarties kainą Eur be PVM skaičiais ir žodžiais]</w:t>
            </w:r>
          </w:p>
        </w:tc>
      </w:tr>
      <w:tr w:rsidR="006F42C5" w:rsidRPr="0015514E" w14:paraId="666CD5BA" w14:textId="77777777" w:rsidTr="0012688D">
        <w:tc>
          <w:tcPr>
            <w:tcW w:w="1419" w:type="pct"/>
          </w:tcPr>
          <w:p w14:paraId="3FF0895C" w14:textId="0D4046DD" w:rsidR="006F42C5" w:rsidRPr="0015514E" w:rsidRDefault="006F42C5"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 xml:space="preserve">PVM </w:t>
            </w:r>
            <w:r w:rsidR="002349AD" w:rsidRPr="0015514E">
              <w:rPr>
                <w:rFonts w:ascii="Times New Roman" w:eastAsia="Times New Roman" w:hAnsi="Times New Roman" w:cs="Times New Roman"/>
                <w:b/>
                <w:bCs/>
                <w:sz w:val="24"/>
                <w:szCs w:val="24"/>
                <w:bdr w:val="none" w:sz="0" w:space="0" w:color="auto" w:frame="1"/>
                <w:lang w:val="lt-LT" w:eastAsia="lt-LT"/>
              </w:rPr>
              <w:t>(nurodoma</w:t>
            </w:r>
            <w:r w:rsidR="00B46037" w:rsidRPr="0015514E">
              <w:rPr>
                <w:rFonts w:ascii="Times New Roman" w:eastAsia="Times New Roman" w:hAnsi="Times New Roman" w:cs="Times New Roman"/>
                <w:b/>
                <w:bCs/>
                <w:sz w:val="24"/>
                <w:szCs w:val="24"/>
                <w:bdr w:val="none" w:sz="0" w:space="0" w:color="auto" w:frame="1"/>
                <w:lang w:val="lt-LT" w:eastAsia="lt-LT"/>
              </w:rPr>
              <w:t>s konkretus skaičius</w:t>
            </w:r>
            <w:r w:rsidR="002349AD" w:rsidRPr="0015514E">
              <w:rPr>
                <w:rFonts w:ascii="Times New Roman" w:eastAsia="Times New Roman" w:hAnsi="Times New Roman" w:cs="Times New Roman"/>
                <w:b/>
                <w:bCs/>
                <w:sz w:val="24"/>
                <w:szCs w:val="24"/>
                <w:bdr w:val="none" w:sz="0" w:space="0" w:color="auto" w:frame="1"/>
                <w:lang w:val="lt-LT" w:eastAsia="lt-LT"/>
              </w:rPr>
              <w:t xml:space="preserve">) </w:t>
            </w:r>
            <w:r w:rsidRPr="0015514E">
              <w:rPr>
                <w:rFonts w:ascii="Times New Roman" w:eastAsia="Times New Roman" w:hAnsi="Times New Roman" w:cs="Times New Roman"/>
                <w:b/>
                <w:bCs/>
                <w:sz w:val="24"/>
                <w:szCs w:val="24"/>
                <w:bdr w:val="none" w:sz="0" w:space="0" w:color="auto" w:frame="1"/>
                <w:lang w:val="lt-LT" w:eastAsia="lt-LT"/>
              </w:rPr>
              <w:t>%</w:t>
            </w:r>
          </w:p>
        </w:tc>
        <w:tc>
          <w:tcPr>
            <w:tcW w:w="3581" w:type="pct"/>
            <w:gridSpan w:val="2"/>
          </w:tcPr>
          <w:p w14:paraId="09D25E00" w14:textId="77777777" w:rsidR="006F42C5" w:rsidRPr="0015514E" w:rsidRDefault="006F42C5" w:rsidP="009136D3">
            <w:pPr>
              <w:pStyle w:val="Sraopastraipa"/>
              <w:ind w:left="0"/>
              <w:rPr>
                <w:rFonts w:ascii="Times New Roman" w:eastAsia="Calibri" w:hAnsi="Times New Roman" w:cs="Times New Roman"/>
                <w:sz w:val="24"/>
                <w:szCs w:val="24"/>
                <w:highlight w:val="yellow"/>
                <w:lang w:val="lt-LT"/>
              </w:rPr>
            </w:pPr>
            <w:r w:rsidRPr="0015514E">
              <w:rPr>
                <w:rFonts w:ascii="Times New Roman" w:eastAsia="Calibri" w:hAnsi="Times New Roman" w:cs="Times New Roman"/>
                <w:sz w:val="24"/>
                <w:szCs w:val="24"/>
                <w:highlight w:val="yellow"/>
                <w:lang w:val="lt-LT"/>
              </w:rPr>
              <w:t xml:space="preserve">[nurodyti PVM </w:t>
            </w:r>
            <w:r w:rsidRPr="0015514E">
              <w:rPr>
                <w:rFonts w:ascii="Times New Roman" w:hAnsi="Times New Roman" w:cs="Times New Roman"/>
                <w:sz w:val="24"/>
                <w:szCs w:val="24"/>
                <w:highlight w:val="yellow"/>
                <w:lang w:val="lt-LT"/>
              </w:rPr>
              <w:t>skaičiais ir žodžiais</w:t>
            </w:r>
            <w:r w:rsidRPr="0015514E">
              <w:rPr>
                <w:rFonts w:ascii="Times New Roman" w:eastAsia="Calibri" w:hAnsi="Times New Roman" w:cs="Times New Roman"/>
                <w:sz w:val="24"/>
                <w:szCs w:val="24"/>
                <w:highlight w:val="yellow"/>
                <w:lang w:val="lt-LT"/>
              </w:rPr>
              <w:t>]</w:t>
            </w:r>
          </w:p>
        </w:tc>
      </w:tr>
      <w:tr w:rsidR="00FA2C98" w:rsidRPr="0015514E" w14:paraId="115463B7" w14:textId="77777777" w:rsidTr="0012688D">
        <w:tc>
          <w:tcPr>
            <w:tcW w:w="1419" w:type="pct"/>
          </w:tcPr>
          <w:p w14:paraId="4C5F852D" w14:textId="739931E4" w:rsidR="00FA2C98" w:rsidRPr="0015514E" w:rsidRDefault="00A67E6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b/>
                <w:bCs/>
                <w:sz w:val="24"/>
                <w:szCs w:val="24"/>
                <w:bdr w:val="none" w:sz="0" w:space="0" w:color="auto" w:frame="1"/>
                <w:lang w:val="lt-LT" w:eastAsia="lt-LT"/>
              </w:rPr>
            </w:pPr>
            <w:r w:rsidRPr="0015514E">
              <w:rPr>
                <w:rFonts w:ascii="Times New Roman" w:eastAsia="Times New Roman" w:hAnsi="Times New Roman" w:cs="Times New Roman"/>
                <w:b/>
                <w:bCs/>
                <w:sz w:val="24"/>
                <w:szCs w:val="24"/>
                <w:bdr w:val="none" w:sz="0" w:space="0" w:color="auto" w:frame="1"/>
                <w:lang w:val="lt-LT" w:eastAsia="lt-LT"/>
              </w:rPr>
              <w:t xml:space="preserve">Pradinė </w:t>
            </w:r>
            <w:r w:rsidR="00FA2C98" w:rsidRPr="0015514E">
              <w:rPr>
                <w:rFonts w:ascii="Times New Roman" w:eastAsia="Times New Roman" w:hAnsi="Times New Roman" w:cs="Times New Roman"/>
                <w:b/>
                <w:bCs/>
                <w:sz w:val="24"/>
                <w:szCs w:val="24"/>
                <w:bdr w:val="none" w:sz="0" w:space="0" w:color="auto" w:frame="1"/>
                <w:lang w:val="lt-LT" w:eastAsia="lt-LT"/>
              </w:rPr>
              <w:t xml:space="preserve">Sutarties </w:t>
            </w:r>
            <w:r w:rsidR="00A6470E" w:rsidRPr="0015514E">
              <w:rPr>
                <w:rFonts w:ascii="Times New Roman" w:eastAsia="Times New Roman" w:hAnsi="Times New Roman" w:cs="Times New Roman"/>
                <w:b/>
                <w:bCs/>
                <w:sz w:val="24"/>
                <w:szCs w:val="24"/>
                <w:bdr w:val="none" w:sz="0" w:space="0" w:color="auto" w:frame="1"/>
                <w:lang w:val="lt-LT" w:eastAsia="lt-LT"/>
              </w:rPr>
              <w:t>vertė</w:t>
            </w:r>
            <w:r w:rsidR="00FA2C98" w:rsidRPr="0015514E">
              <w:rPr>
                <w:rFonts w:ascii="Times New Roman" w:eastAsia="Times New Roman" w:hAnsi="Times New Roman" w:cs="Times New Roman"/>
                <w:b/>
                <w:bCs/>
                <w:sz w:val="24"/>
                <w:szCs w:val="24"/>
                <w:bdr w:val="none" w:sz="0" w:space="0" w:color="auto" w:frame="1"/>
                <w:lang w:val="lt-LT" w:eastAsia="lt-LT"/>
              </w:rPr>
              <w:t>, Eur su PVM</w:t>
            </w:r>
          </w:p>
        </w:tc>
        <w:tc>
          <w:tcPr>
            <w:tcW w:w="3581" w:type="pct"/>
            <w:gridSpan w:val="2"/>
          </w:tcPr>
          <w:p w14:paraId="0784EBBD" w14:textId="009AB827" w:rsidR="00FA2C98" w:rsidRPr="0015514E" w:rsidRDefault="00FA2C98" w:rsidP="009136D3">
            <w:pPr>
              <w:pStyle w:val="Sraopastraipa"/>
              <w:ind w:left="0"/>
              <w:rPr>
                <w:rFonts w:ascii="Times New Roman" w:hAnsi="Times New Roman" w:cs="Times New Roman"/>
                <w:b/>
                <w:bCs/>
                <w:sz w:val="24"/>
                <w:szCs w:val="24"/>
                <w:lang w:val="lt-LT"/>
              </w:rPr>
            </w:pPr>
            <w:r w:rsidRPr="0015514E">
              <w:rPr>
                <w:rFonts w:ascii="Times New Roman" w:eastAsia="Calibri" w:hAnsi="Times New Roman" w:cs="Times New Roman"/>
                <w:sz w:val="24"/>
                <w:szCs w:val="24"/>
                <w:highlight w:val="yellow"/>
                <w:lang w:val="lt-LT"/>
              </w:rPr>
              <w:t>[nurodyti kainą Eur su PVM</w:t>
            </w:r>
            <w:r w:rsidR="00F401CA" w:rsidRPr="0015514E">
              <w:rPr>
                <w:rFonts w:ascii="Times New Roman" w:eastAsia="Calibri" w:hAnsi="Times New Roman" w:cs="Times New Roman"/>
                <w:sz w:val="24"/>
                <w:szCs w:val="24"/>
                <w:highlight w:val="yellow"/>
                <w:lang w:val="lt-LT"/>
              </w:rPr>
              <w:t xml:space="preserve"> </w:t>
            </w:r>
            <w:r w:rsidR="00F401CA" w:rsidRPr="0015514E">
              <w:rPr>
                <w:rFonts w:ascii="Times New Roman" w:hAnsi="Times New Roman" w:cs="Times New Roman"/>
                <w:sz w:val="24"/>
                <w:szCs w:val="24"/>
                <w:highlight w:val="yellow"/>
                <w:lang w:val="lt-LT"/>
              </w:rPr>
              <w:t>skaičiais ir žodžiais</w:t>
            </w:r>
            <w:r w:rsidRPr="0015514E">
              <w:rPr>
                <w:rFonts w:ascii="Times New Roman" w:eastAsia="Calibri" w:hAnsi="Times New Roman" w:cs="Times New Roman"/>
                <w:sz w:val="24"/>
                <w:szCs w:val="24"/>
                <w:highlight w:val="yellow"/>
                <w:lang w:val="lt-LT"/>
              </w:rPr>
              <w:t>]</w:t>
            </w:r>
          </w:p>
        </w:tc>
      </w:tr>
      <w:tr w:rsidR="00D71E5E" w:rsidRPr="0015514E" w14:paraId="13FD78FA" w14:textId="77777777" w:rsidTr="0012688D">
        <w:tc>
          <w:tcPr>
            <w:tcW w:w="1419" w:type="pct"/>
          </w:tcPr>
          <w:p w14:paraId="5615FEAE" w14:textId="54BE5601" w:rsidR="00D71E5E" w:rsidRPr="0015514E" w:rsidRDefault="00121AE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Sutarties kainos apskaičiavimo būdas</w:t>
            </w:r>
          </w:p>
        </w:tc>
        <w:tc>
          <w:tcPr>
            <w:tcW w:w="3581" w:type="pct"/>
            <w:gridSpan w:val="2"/>
          </w:tcPr>
          <w:p w14:paraId="26B9EAC5" w14:textId="379E2482" w:rsidR="00D71E5E" w:rsidRPr="0015514E" w:rsidRDefault="00D71E5E" w:rsidP="009136D3">
            <w:pPr>
              <w:pStyle w:val="Sraopastraipa"/>
              <w:ind w:left="0"/>
              <w:rPr>
                <w:rFonts w:ascii="Times New Roman" w:hAnsi="Times New Roman" w:cs="Times New Roman"/>
                <w:strike/>
                <w:sz w:val="24"/>
                <w:szCs w:val="24"/>
                <w:lang w:val="lt-LT"/>
              </w:rPr>
            </w:pPr>
            <w:r w:rsidRPr="0015514E">
              <w:rPr>
                <w:rStyle w:val="Numatytasispastraiposriftas1"/>
                <w:rFonts w:ascii="Times New Roman" w:hAnsi="Times New Roman" w:cs="Times New Roman"/>
                <w:sz w:val="24"/>
                <w:szCs w:val="24"/>
                <w:lang w:val="lt-LT"/>
              </w:rPr>
              <w:t>f</w:t>
            </w:r>
            <w:r w:rsidRPr="0015514E">
              <w:rPr>
                <w:rFonts w:ascii="Times New Roman" w:hAnsi="Times New Roman" w:cs="Times New Roman"/>
                <w:sz w:val="24"/>
                <w:szCs w:val="24"/>
                <w:lang w:val="lt-LT"/>
              </w:rPr>
              <w:t xml:space="preserve">iksuotos kainos </w:t>
            </w:r>
            <w:r w:rsidR="00303384" w:rsidRPr="0015514E">
              <w:rPr>
                <w:rFonts w:ascii="Times New Roman" w:hAnsi="Times New Roman" w:cs="Times New Roman"/>
                <w:sz w:val="24"/>
                <w:szCs w:val="24"/>
                <w:lang w:val="lt-LT"/>
              </w:rPr>
              <w:t>kainodaros būdas</w:t>
            </w:r>
          </w:p>
          <w:p w14:paraId="24D82B2F" w14:textId="757E4F76" w:rsidR="00D71E5E" w:rsidRPr="0015514E" w:rsidRDefault="00D71E5E" w:rsidP="009136D3">
            <w:pPr>
              <w:pStyle w:val="Sraopastraipa"/>
              <w:ind w:left="0"/>
              <w:rPr>
                <w:rFonts w:ascii="Times New Roman" w:hAnsi="Times New Roman" w:cs="Times New Roman"/>
                <w:sz w:val="24"/>
                <w:szCs w:val="24"/>
                <w:lang w:val="lt-LT"/>
              </w:rPr>
            </w:pPr>
          </w:p>
        </w:tc>
      </w:tr>
      <w:tr w:rsidR="00D41DFA" w:rsidRPr="0015514E" w14:paraId="50A61F89" w14:textId="77777777" w:rsidTr="0012688D">
        <w:tc>
          <w:tcPr>
            <w:tcW w:w="1419" w:type="pct"/>
          </w:tcPr>
          <w:p w14:paraId="506B0C26" w14:textId="10F38001" w:rsidR="00D41DFA" w:rsidRPr="0015514E" w:rsidRDefault="00D41DF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color w:val="FF0000"/>
                <w:sz w:val="24"/>
                <w:szCs w:val="24"/>
                <w:lang w:val="lt-LT"/>
              </w:rPr>
            </w:pPr>
            <w:r w:rsidRPr="0015514E">
              <w:rPr>
                <w:rFonts w:ascii="Times New Roman" w:eastAsia="Times New Roman" w:hAnsi="Times New Roman" w:cs="Times New Roman"/>
                <w:sz w:val="24"/>
                <w:szCs w:val="24"/>
                <w:bdr w:val="none" w:sz="0" w:space="0" w:color="auto" w:frame="1"/>
                <w:lang w:val="lt-LT" w:eastAsia="lt-LT"/>
              </w:rPr>
              <w:t>Sulaikoma suma</w:t>
            </w:r>
          </w:p>
        </w:tc>
        <w:tc>
          <w:tcPr>
            <w:tcW w:w="3581" w:type="pct"/>
            <w:gridSpan w:val="2"/>
          </w:tcPr>
          <w:p w14:paraId="35BDE27A" w14:textId="67056F30" w:rsidR="00D41DFA" w:rsidRPr="0015514E" w:rsidRDefault="00E6487A" w:rsidP="009136D3">
            <w:pPr>
              <w:pStyle w:val="Sraopastraipa"/>
              <w:ind w:left="0"/>
              <w:rPr>
                <w:rFonts w:ascii="Times New Roman" w:eastAsia="Calibri" w:hAnsi="Times New Roman" w:cs="Times New Roman"/>
                <w:sz w:val="24"/>
                <w:szCs w:val="24"/>
                <w:lang w:val="lt-LT"/>
              </w:rPr>
            </w:pPr>
            <w:r w:rsidRPr="0015514E">
              <w:rPr>
                <w:rFonts w:ascii="Times New Roman" w:eastAsia="Calibri" w:hAnsi="Times New Roman" w:cs="Times New Roman"/>
                <w:sz w:val="24"/>
                <w:szCs w:val="24"/>
                <w:lang w:val="lt-LT"/>
              </w:rPr>
              <w:t>10 (dešimt) procentų nuo ataskaitiniu laikotarpiu atliktų Darbų vertės (be PVM), nurodytos Pažymoje apie atliktų darbų vertę. Kiekvienoje Pažymoje apie atliktų darbų vertę Rangovas privalo iš ataskaitiniu laikotarpiu atliktų Darbų vertės (be PVM) atimti 10 (dešimt) procentų sulaikomą sumą, kaip užtikrinimą, kad Rangovas tinkamai užbaigs Darbus ir kuri bus sumokėta Rangovui visiškai įvykdžius Sutartyje numatytus Darbus ir Šalims pasirašius galutinį atliktų Darbų priėmimo-perdavimo aktą.</w:t>
            </w:r>
          </w:p>
        </w:tc>
      </w:tr>
      <w:tr w:rsidR="00B15AC4" w:rsidRPr="0015514E" w14:paraId="2F17490F" w14:textId="77777777" w:rsidTr="0012688D">
        <w:tc>
          <w:tcPr>
            <w:tcW w:w="1419" w:type="pct"/>
          </w:tcPr>
          <w:p w14:paraId="5D4BB681" w14:textId="47EBCA37" w:rsidR="00B15AC4" w:rsidRPr="0015514E" w:rsidRDefault="00B15AC4"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Tiesioginis atsiskaitymas su Subrangovais</w:t>
            </w:r>
          </w:p>
        </w:tc>
        <w:tc>
          <w:tcPr>
            <w:tcW w:w="3581" w:type="pct"/>
            <w:gridSpan w:val="2"/>
          </w:tcPr>
          <w:p w14:paraId="3CA55E16" w14:textId="62367577" w:rsidR="00B15AC4" w:rsidRPr="0015514E" w:rsidRDefault="00B15AC4"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bCs/>
                <w:sz w:val="24"/>
                <w:szCs w:val="24"/>
                <w:lang w:val="lt-LT"/>
              </w:rPr>
              <w:t xml:space="preserve">Numatytas </w:t>
            </w:r>
            <w:r w:rsidR="00BE0BAB" w:rsidRPr="0015514E">
              <w:rPr>
                <w:rFonts w:ascii="Times New Roman" w:hAnsi="Times New Roman" w:cs="Times New Roman"/>
                <w:bCs/>
                <w:sz w:val="24"/>
                <w:szCs w:val="24"/>
                <w:lang w:val="lt-LT"/>
              </w:rPr>
              <w:t xml:space="preserve">Sutarties </w:t>
            </w:r>
            <w:r w:rsidRPr="0015514E">
              <w:rPr>
                <w:rFonts w:ascii="Times New Roman" w:hAnsi="Times New Roman" w:cs="Times New Roman"/>
                <w:bCs/>
                <w:sz w:val="24"/>
                <w:szCs w:val="24"/>
                <w:lang w:val="lt-LT"/>
              </w:rPr>
              <w:t xml:space="preserve">Bendrųjų sąlygų </w:t>
            </w:r>
            <w:r w:rsidR="00FA033A" w:rsidRPr="0015514E">
              <w:rPr>
                <w:rFonts w:ascii="Times New Roman" w:hAnsi="Times New Roman" w:cs="Times New Roman"/>
                <w:bCs/>
                <w:sz w:val="24"/>
                <w:szCs w:val="24"/>
                <w:lang w:val="lt-LT"/>
              </w:rPr>
              <w:t>30</w:t>
            </w:r>
            <w:r w:rsidRPr="0015514E">
              <w:rPr>
                <w:rFonts w:ascii="Times New Roman" w:hAnsi="Times New Roman" w:cs="Times New Roman"/>
                <w:bCs/>
                <w:sz w:val="24"/>
                <w:szCs w:val="24"/>
                <w:lang w:val="lt-LT"/>
              </w:rPr>
              <w:t xml:space="preserve">.1.5 p. </w:t>
            </w:r>
          </w:p>
        </w:tc>
      </w:tr>
      <w:tr w:rsidR="00F66D66" w:rsidRPr="0015514E" w14:paraId="330A2157" w14:textId="77777777" w:rsidTr="0012688D">
        <w:tc>
          <w:tcPr>
            <w:tcW w:w="1419" w:type="pct"/>
          </w:tcPr>
          <w:p w14:paraId="6F8F5DB3" w14:textId="082DC3F0" w:rsidR="00F66D66" w:rsidRPr="0015514E" w:rsidRDefault="00F66D66"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Avansas</w:t>
            </w:r>
          </w:p>
        </w:tc>
        <w:tc>
          <w:tcPr>
            <w:tcW w:w="3581" w:type="pct"/>
            <w:gridSpan w:val="2"/>
          </w:tcPr>
          <w:p w14:paraId="6A0A952F" w14:textId="75EB3724" w:rsidR="00F66D66" w:rsidRPr="0015514E" w:rsidRDefault="00F66D66"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highlight w:val="yellow"/>
                <w:lang w:val="lt-LT"/>
              </w:rPr>
              <w:t>Netaikoma.</w:t>
            </w:r>
          </w:p>
        </w:tc>
      </w:tr>
      <w:tr w:rsidR="001940E3" w:rsidRPr="0015514E" w14:paraId="6860A368" w14:textId="77777777" w:rsidTr="00AA07D0">
        <w:tc>
          <w:tcPr>
            <w:tcW w:w="5000" w:type="pct"/>
            <w:gridSpan w:val="3"/>
          </w:tcPr>
          <w:p w14:paraId="3F48D6AE" w14:textId="49344397" w:rsidR="001940E3" w:rsidRPr="0015514E" w:rsidRDefault="001940E3" w:rsidP="00AA07D0">
            <w:pPr>
              <w:pStyle w:val="Sraopastraipa"/>
              <w:numPr>
                <w:ilvl w:val="0"/>
                <w:numId w:val="33"/>
              </w:numPr>
              <w:ind w:left="745" w:hanging="571"/>
              <w:rPr>
                <w:rFonts w:ascii="Times New Roman" w:hAnsi="Times New Roman" w:cs="Times New Roman"/>
                <w:bCs/>
                <w:sz w:val="24"/>
                <w:szCs w:val="24"/>
                <w:lang w:val="lt-LT"/>
              </w:rPr>
            </w:pPr>
            <w:r w:rsidRPr="0015514E">
              <w:rPr>
                <w:rFonts w:ascii="Times New Roman" w:eastAsia="Times New Roman" w:hAnsi="Times New Roman" w:cs="Times New Roman"/>
                <w:b/>
                <w:bCs/>
                <w:sz w:val="24"/>
                <w:szCs w:val="24"/>
                <w:bdr w:val="none" w:sz="0" w:space="0" w:color="auto" w:frame="1"/>
                <w:lang w:val="lt-LT" w:eastAsia="lt-LT"/>
              </w:rPr>
              <w:t>Terminai</w:t>
            </w:r>
            <w:r w:rsidR="00EA41D0" w:rsidRPr="0015514E">
              <w:rPr>
                <w:rFonts w:ascii="Times New Roman" w:eastAsia="Times New Roman" w:hAnsi="Times New Roman" w:cs="Times New Roman"/>
                <w:b/>
                <w:bCs/>
                <w:sz w:val="24"/>
                <w:szCs w:val="24"/>
                <w:bdr w:val="none" w:sz="0" w:space="0" w:color="auto" w:frame="1"/>
                <w:lang w:val="lt-LT" w:eastAsia="lt-LT"/>
              </w:rPr>
              <w:t xml:space="preserve"> / Sutarties vykdymo stabdymas</w:t>
            </w:r>
          </w:p>
        </w:tc>
      </w:tr>
      <w:tr w:rsidR="00767AAC" w:rsidRPr="0015514E" w14:paraId="57F2DCB0" w14:textId="77777777" w:rsidTr="0012688D">
        <w:tc>
          <w:tcPr>
            <w:tcW w:w="1419" w:type="pct"/>
          </w:tcPr>
          <w:p w14:paraId="46BF0162" w14:textId="60B868A1" w:rsidR="00767AAC" w:rsidRPr="0015514E" w:rsidRDefault="00767AAC"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Sutarties galiojimo terminas</w:t>
            </w:r>
          </w:p>
        </w:tc>
        <w:tc>
          <w:tcPr>
            <w:tcW w:w="3581" w:type="pct"/>
            <w:gridSpan w:val="2"/>
          </w:tcPr>
          <w:p w14:paraId="3F1FB18B" w14:textId="7D8E508C" w:rsidR="004D5C43" w:rsidRPr="003A598A" w:rsidRDefault="00180228" w:rsidP="004D5C43">
            <w:pPr>
              <w:rPr>
                <w:rFonts w:ascii="Times New Roman" w:hAnsi="Times New Roman" w:cs="Times New Roman"/>
                <w:color w:val="000000" w:themeColor="text1"/>
                <w:kern w:val="2"/>
                <w:sz w:val="24"/>
                <w:szCs w:val="24"/>
              </w:rPr>
            </w:pPr>
            <w:r w:rsidRPr="0015514E">
              <w:rPr>
                <w:rFonts w:ascii="Times New Roman" w:hAnsi="Times New Roman" w:cs="Times New Roman"/>
                <w:sz w:val="24"/>
                <w:szCs w:val="24"/>
                <w:lang w:val="lt-LT"/>
              </w:rPr>
              <w:t xml:space="preserve">Sutartis </w:t>
            </w:r>
            <w:r w:rsidR="00E6487A" w:rsidRPr="0015514E">
              <w:rPr>
                <w:rFonts w:ascii="Times New Roman" w:hAnsi="Times New Roman" w:cs="Times New Roman"/>
                <w:sz w:val="24"/>
                <w:szCs w:val="24"/>
                <w:lang w:val="lt-LT"/>
              </w:rPr>
              <w:t xml:space="preserve">galioja iki jos </w:t>
            </w:r>
            <w:r w:rsidRPr="0015514E">
              <w:rPr>
                <w:rFonts w:ascii="Times New Roman" w:hAnsi="Times New Roman" w:cs="Times New Roman"/>
                <w:sz w:val="24"/>
                <w:szCs w:val="24"/>
                <w:lang w:val="lt-LT"/>
              </w:rPr>
              <w:t>visiško Sutarties Šalių prievolių įvykdymo, tačiau ne ilgiau kaip 6</w:t>
            </w:r>
            <w:r w:rsidRPr="0015514E">
              <w:rPr>
                <w:rFonts w:ascii="Times New Roman" w:hAnsi="Times New Roman" w:cs="Times New Roman"/>
                <w:b/>
                <w:bCs/>
                <w:sz w:val="24"/>
                <w:szCs w:val="24"/>
                <w:lang w:val="lt-LT"/>
              </w:rPr>
              <w:t xml:space="preserve"> </w:t>
            </w:r>
            <w:r w:rsidRPr="0015514E">
              <w:rPr>
                <w:rFonts w:ascii="Times New Roman" w:hAnsi="Times New Roman" w:cs="Times New Roman"/>
                <w:sz w:val="24"/>
                <w:szCs w:val="24"/>
                <w:lang w:val="lt-LT"/>
              </w:rPr>
              <w:t>(šeši) mėnesiai nuo Sutarties įsigaliojimo</w:t>
            </w:r>
            <w:r w:rsidR="004D5C43">
              <w:rPr>
                <w:rFonts w:ascii="Times New Roman" w:hAnsi="Times New Roman" w:cs="Times New Roman"/>
                <w:sz w:val="24"/>
                <w:szCs w:val="24"/>
                <w:lang w:val="lt-LT"/>
              </w:rPr>
              <w:t xml:space="preserve"> (</w:t>
            </w:r>
            <w:r w:rsidR="004D5C43" w:rsidRPr="004D5C43">
              <w:rPr>
                <w:rFonts w:ascii="Times New Roman" w:hAnsi="Times New Roman" w:cs="Times New Roman"/>
                <w:color w:val="000000" w:themeColor="text1"/>
                <w:kern w:val="2"/>
                <w:sz w:val="24"/>
                <w:szCs w:val="24"/>
                <w:lang w:val="lt-LT"/>
              </w:rPr>
              <w:t>įskaitant visus galimus pratęsimus ir atsiskaitymo terminą</w:t>
            </w:r>
            <w:r w:rsidR="004D5C43" w:rsidRPr="003A598A">
              <w:rPr>
                <w:rFonts w:ascii="Times New Roman" w:hAnsi="Times New Roman" w:cs="Times New Roman"/>
                <w:color w:val="000000" w:themeColor="text1"/>
                <w:kern w:val="2"/>
                <w:sz w:val="24"/>
                <w:szCs w:val="24"/>
              </w:rPr>
              <w:t xml:space="preserve">). </w:t>
            </w:r>
          </w:p>
          <w:p w14:paraId="58748119" w14:textId="57B5054B" w:rsidR="00180228" w:rsidRPr="0015514E" w:rsidRDefault="00180228" w:rsidP="009136D3">
            <w:pPr>
              <w:pStyle w:val="Sraopastraipa"/>
              <w:ind w:left="0"/>
              <w:jc w:val="both"/>
              <w:rPr>
                <w:rFonts w:ascii="Times New Roman" w:hAnsi="Times New Roman" w:cs="Times New Roman"/>
                <w:sz w:val="24"/>
                <w:szCs w:val="24"/>
                <w:lang w:val="lt-LT"/>
              </w:rPr>
            </w:pPr>
          </w:p>
          <w:p w14:paraId="28A4DE5A" w14:textId="0889886F" w:rsidR="003B7950" w:rsidRPr="0015514E" w:rsidRDefault="003B7950" w:rsidP="009136D3">
            <w:pPr>
              <w:pStyle w:val="Sraopastraipa"/>
              <w:ind w:left="0"/>
              <w:jc w:val="both"/>
              <w:rPr>
                <w:rFonts w:ascii="Times New Roman" w:hAnsi="Times New Roman" w:cs="Times New Roman"/>
                <w:sz w:val="24"/>
                <w:szCs w:val="24"/>
                <w:lang w:val="lt-LT"/>
              </w:rPr>
            </w:pPr>
            <w:r w:rsidRPr="0015514E">
              <w:rPr>
                <w:rFonts w:ascii="Times New Roman" w:hAnsi="Times New Roman" w:cs="Times New Roman"/>
                <w:sz w:val="24"/>
                <w:szCs w:val="24"/>
                <w:lang w:val="lt-LT"/>
              </w:rPr>
              <w:lastRenderedPageBreak/>
              <w:t>Aprašo rengimas – 45 (keturiasdešimt penkios) kalendorines dienas nuo sutarties įsigaliojimo dienos</w:t>
            </w:r>
          </w:p>
        </w:tc>
      </w:tr>
      <w:tr w:rsidR="005D73E4" w:rsidRPr="0015514E" w14:paraId="714C4660" w14:textId="77777777" w:rsidTr="0012688D">
        <w:tc>
          <w:tcPr>
            <w:tcW w:w="1419" w:type="pct"/>
          </w:tcPr>
          <w:p w14:paraId="7E6DE194" w14:textId="717802A0" w:rsidR="005D73E4" w:rsidRPr="0015514E" w:rsidRDefault="005D73E4"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lastRenderedPageBreak/>
              <w:t>Sutarties</w:t>
            </w:r>
            <w:r w:rsidR="00783C41" w:rsidRPr="0015514E">
              <w:rPr>
                <w:rFonts w:ascii="Times New Roman" w:eastAsia="Times New Roman" w:hAnsi="Times New Roman" w:cs="Times New Roman"/>
                <w:sz w:val="24"/>
                <w:szCs w:val="24"/>
                <w:bdr w:val="none" w:sz="0" w:space="0" w:color="auto" w:frame="1"/>
                <w:lang w:val="lt-LT" w:eastAsia="lt-LT"/>
              </w:rPr>
              <w:t xml:space="preserve"> ar jos dalies</w:t>
            </w:r>
            <w:r w:rsidRPr="0015514E">
              <w:rPr>
                <w:rFonts w:ascii="Times New Roman" w:eastAsia="Times New Roman" w:hAnsi="Times New Roman" w:cs="Times New Roman"/>
                <w:sz w:val="24"/>
                <w:szCs w:val="24"/>
                <w:bdr w:val="none" w:sz="0" w:space="0" w:color="auto" w:frame="1"/>
                <w:lang w:val="lt-LT" w:eastAsia="lt-LT"/>
              </w:rPr>
              <w:t xml:space="preserve"> </w:t>
            </w:r>
            <w:r w:rsidR="00B0799D" w:rsidRPr="0015514E">
              <w:rPr>
                <w:rFonts w:ascii="Times New Roman" w:eastAsia="Times New Roman" w:hAnsi="Times New Roman" w:cs="Times New Roman"/>
                <w:sz w:val="24"/>
                <w:szCs w:val="24"/>
                <w:bdr w:val="none" w:sz="0" w:space="0" w:color="auto" w:frame="1"/>
                <w:lang w:val="lt-LT" w:eastAsia="lt-LT"/>
              </w:rPr>
              <w:t>vykdymo stabdymas</w:t>
            </w:r>
            <w:r w:rsidR="006251A7" w:rsidRPr="0015514E">
              <w:rPr>
                <w:rFonts w:ascii="Times New Roman" w:eastAsia="Times New Roman" w:hAnsi="Times New Roman" w:cs="Times New Roman"/>
                <w:sz w:val="24"/>
                <w:szCs w:val="24"/>
                <w:bdr w:val="none" w:sz="0" w:space="0" w:color="auto" w:frame="1"/>
                <w:lang w:val="lt-LT" w:eastAsia="lt-LT"/>
              </w:rPr>
              <w:t xml:space="preserve"> (Sutarties Bendrųjų sąlygų X</w:t>
            </w:r>
            <w:r w:rsidR="00901210" w:rsidRPr="0015514E">
              <w:rPr>
                <w:rFonts w:ascii="Times New Roman" w:eastAsia="Times New Roman" w:hAnsi="Times New Roman" w:cs="Times New Roman"/>
                <w:sz w:val="24"/>
                <w:szCs w:val="24"/>
                <w:bdr w:val="none" w:sz="0" w:space="0" w:color="auto" w:frame="1"/>
                <w:lang w:val="lt-LT" w:eastAsia="lt-LT"/>
              </w:rPr>
              <w:t>X</w:t>
            </w:r>
            <w:r w:rsidR="00682396" w:rsidRPr="0015514E">
              <w:rPr>
                <w:rFonts w:ascii="Times New Roman" w:eastAsia="Times New Roman" w:hAnsi="Times New Roman" w:cs="Times New Roman"/>
                <w:sz w:val="24"/>
                <w:szCs w:val="24"/>
                <w:bdr w:val="none" w:sz="0" w:space="0" w:color="auto" w:frame="1"/>
                <w:lang w:val="lt-LT" w:eastAsia="lt-LT"/>
              </w:rPr>
              <w:t>I</w:t>
            </w:r>
            <w:r w:rsidR="006251A7" w:rsidRPr="0015514E">
              <w:rPr>
                <w:rFonts w:ascii="Times New Roman" w:eastAsia="Times New Roman" w:hAnsi="Times New Roman" w:cs="Times New Roman"/>
                <w:sz w:val="24"/>
                <w:szCs w:val="24"/>
                <w:bdr w:val="none" w:sz="0" w:space="0" w:color="auto" w:frame="1"/>
                <w:lang w:val="lt-LT" w:eastAsia="lt-LT"/>
              </w:rPr>
              <w:t>II skyrius)</w:t>
            </w:r>
          </w:p>
        </w:tc>
        <w:tc>
          <w:tcPr>
            <w:tcW w:w="3581" w:type="pct"/>
            <w:gridSpan w:val="2"/>
          </w:tcPr>
          <w:p w14:paraId="5873E606" w14:textId="5CA4F40A" w:rsidR="005D73E4" w:rsidRPr="0015514E" w:rsidRDefault="00777719" w:rsidP="009136D3">
            <w:pPr>
              <w:pStyle w:val="Sraopastraipa"/>
              <w:ind w:left="0"/>
              <w:jc w:val="both"/>
              <w:rPr>
                <w:rFonts w:ascii="Times New Roman" w:hAnsi="Times New Roman" w:cs="Times New Roman"/>
                <w:sz w:val="24"/>
                <w:szCs w:val="24"/>
                <w:highlight w:val="yellow"/>
                <w:lang w:val="lt-LT"/>
              </w:rPr>
            </w:pPr>
            <w:r w:rsidRPr="0015514E">
              <w:rPr>
                <w:rFonts w:ascii="Times New Roman" w:hAnsi="Times New Roman" w:cs="Times New Roman"/>
                <w:sz w:val="24"/>
                <w:szCs w:val="24"/>
                <w:highlight w:val="yellow"/>
                <w:lang w:val="lt-LT"/>
              </w:rPr>
              <w:t>Taikoma.</w:t>
            </w:r>
          </w:p>
        </w:tc>
      </w:tr>
      <w:tr w:rsidR="00A7282C" w:rsidRPr="0015514E" w14:paraId="53900AD1" w14:textId="77777777" w:rsidTr="0012688D">
        <w:tc>
          <w:tcPr>
            <w:tcW w:w="1419" w:type="pct"/>
          </w:tcPr>
          <w:p w14:paraId="2615879B" w14:textId="770942DD" w:rsidR="00A7282C" w:rsidRPr="0015514E" w:rsidRDefault="00A7282C"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Darbų atlikimo terminai</w:t>
            </w:r>
          </w:p>
        </w:tc>
        <w:tc>
          <w:tcPr>
            <w:tcW w:w="3581" w:type="pct"/>
            <w:gridSpan w:val="2"/>
          </w:tcPr>
          <w:p w14:paraId="23000A18" w14:textId="02D58A2B" w:rsidR="003B7950" w:rsidRPr="0015514E" w:rsidRDefault="00E6487A" w:rsidP="009136D3">
            <w:pPr>
              <w:pStyle w:val="Sraopastraipa"/>
              <w:ind w:left="0"/>
              <w:jc w:val="both"/>
              <w:rPr>
                <w:rFonts w:ascii="Times New Roman" w:hAnsi="Times New Roman" w:cs="Times New Roman"/>
                <w:sz w:val="24"/>
                <w:szCs w:val="24"/>
                <w:lang w:val="lt-LT"/>
              </w:rPr>
            </w:pPr>
            <w:r w:rsidRPr="0015514E">
              <w:rPr>
                <w:rFonts w:ascii="Times New Roman" w:hAnsi="Times New Roman" w:cs="Times New Roman"/>
                <w:b/>
                <w:bCs/>
                <w:sz w:val="24"/>
                <w:szCs w:val="24"/>
                <w:lang w:val="lt-LT"/>
              </w:rPr>
              <w:t>4</w:t>
            </w:r>
            <w:r w:rsidR="00180228" w:rsidRPr="0015514E">
              <w:rPr>
                <w:rFonts w:ascii="Times New Roman" w:hAnsi="Times New Roman" w:cs="Times New Roman"/>
                <w:b/>
                <w:bCs/>
                <w:sz w:val="24"/>
                <w:szCs w:val="24"/>
                <w:lang w:val="lt-LT"/>
              </w:rPr>
              <w:t xml:space="preserve"> (</w:t>
            </w:r>
            <w:r w:rsidRPr="0015514E">
              <w:rPr>
                <w:rFonts w:ascii="Times New Roman" w:hAnsi="Times New Roman" w:cs="Times New Roman"/>
                <w:b/>
                <w:bCs/>
                <w:sz w:val="24"/>
                <w:szCs w:val="24"/>
                <w:lang w:val="lt-LT"/>
              </w:rPr>
              <w:t>keturi</w:t>
            </w:r>
            <w:r w:rsidR="00180228" w:rsidRPr="0015514E">
              <w:rPr>
                <w:rFonts w:ascii="Times New Roman" w:hAnsi="Times New Roman" w:cs="Times New Roman"/>
                <w:b/>
                <w:bCs/>
                <w:sz w:val="24"/>
                <w:szCs w:val="24"/>
                <w:lang w:val="lt-LT"/>
              </w:rPr>
              <w:t>) mėnesiai /</w:t>
            </w:r>
            <w:r w:rsidR="00180228" w:rsidRPr="0015514E">
              <w:rPr>
                <w:rFonts w:ascii="Times New Roman" w:hAnsi="Times New Roman" w:cs="Times New Roman"/>
                <w:b/>
                <w:bCs/>
                <w:color w:val="AEAAAA" w:themeColor="background2" w:themeShade="BF"/>
                <w:sz w:val="24"/>
                <w:szCs w:val="24"/>
                <w:lang w:val="lt-LT"/>
              </w:rPr>
              <w:t xml:space="preserve"> </w:t>
            </w:r>
            <w:r w:rsidRPr="0015514E">
              <w:rPr>
                <w:rFonts w:ascii="Times New Roman" w:hAnsi="Times New Roman" w:cs="Times New Roman"/>
                <w:b/>
                <w:bCs/>
                <w:color w:val="AEAAAA" w:themeColor="background2" w:themeShade="BF"/>
                <w:sz w:val="24"/>
                <w:szCs w:val="24"/>
                <w:lang w:val="lt-LT"/>
              </w:rPr>
              <w:t>3</w:t>
            </w:r>
            <w:r w:rsidR="00180228" w:rsidRPr="0015514E">
              <w:rPr>
                <w:rFonts w:ascii="Times New Roman" w:hAnsi="Times New Roman" w:cs="Times New Roman"/>
                <w:b/>
                <w:bCs/>
                <w:color w:val="AEAAAA" w:themeColor="background2" w:themeShade="BF"/>
                <w:sz w:val="24"/>
                <w:szCs w:val="24"/>
                <w:lang w:val="lt-LT"/>
              </w:rPr>
              <w:t xml:space="preserve"> (</w:t>
            </w:r>
            <w:r w:rsidRPr="0015514E">
              <w:rPr>
                <w:rFonts w:ascii="Times New Roman" w:hAnsi="Times New Roman" w:cs="Times New Roman"/>
                <w:b/>
                <w:bCs/>
                <w:color w:val="AEAAAA" w:themeColor="background2" w:themeShade="BF"/>
                <w:sz w:val="24"/>
                <w:szCs w:val="24"/>
                <w:lang w:val="lt-LT"/>
              </w:rPr>
              <w:t>trys</w:t>
            </w:r>
            <w:r w:rsidR="00180228" w:rsidRPr="0015514E">
              <w:rPr>
                <w:rFonts w:ascii="Times New Roman" w:hAnsi="Times New Roman" w:cs="Times New Roman"/>
                <w:b/>
                <w:bCs/>
                <w:color w:val="AEAAAA" w:themeColor="background2" w:themeShade="BF"/>
                <w:sz w:val="24"/>
                <w:szCs w:val="24"/>
                <w:lang w:val="lt-LT"/>
              </w:rPr>
              <w:t>) mėnesiai (jeigu tiekėjas pasiūlyme nurodo trumpesnį darbų atlikimo terminą</w:t>
            </w:r>
            <w:r w:rsidR="00180228" w:rsidRPr="0015514E">
              <w:rPr>
                <w:rFonts w:ascii="Times New Roman" w:hAnsi="Times New Roman" w:cs="Times New Roman"/>
                <w:color w:val="AEAAAA" w:themeColor="background2" w:themeShade="BF"/>
                <w:sz w:val="24"/>
                <w:szCs w:val="24"/>
                <w:lang w:val="lt-LT"/>
              </w:rPr>
              <w:t xml:space="preserve">) </w:t>
            </w:r>
            <w:r w:rsidR="00FE1E1F" w:rsidRPr="0015514E">
              <w:rPr>
                <w:rFonts w:ascii="Times New Roman" w:hAnsi="Times New Roman" w:cs="Times New Roman"/>
                <w:sz w:val="24"/>
                <w:szCs w:val="24"/>
                <w:lang w:val="lt-LT"/>
              </w:rPr>
              <w:t>nuo statybvietės perdavimo-priėmimo dienos</w:t>
            </w:r>
            <w:r w:rsidR="00180228" w:rsidRPr="0015514E">
              <w:rPr>
                <w:rFonts w:ascii="Times New Roman" w:hAnsi="Times New Roman" w:cs="Times New Roman"/>
                <w:sz w:val="24"/>
                <w:szCs w:val="24"/>
                <w:lang w:val="lt-LT"/>
              </w:rPr>
              <w:t xml:space="preserve">. </w:t>
            </w:r>
          </w:p>
        </w:tc>
      </w:tr>
      <w:tr w:rsidR="009D0398" w:rsidRPr="0015514E" w14:paraId="07301250" w14:textId="77777777" w:rsidTr="0012688D">
        <w:tc>
          <w:tcPr>
            <w:tcW w:w="1419" w:type="pct"/>
          </w:tcPr>
          <w:p w14:paraId="5489B38A" w14:textId="13DDAA8C" w:rsidR="009D0398" w:rsidRPr="0015514E" w:rsidRDefault="00D455DF"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Darbų atlikimo termino pratęsimas</w:t>
            </w:r>
            <w:r w:rsidR="0089349F" w:rsidRPr="0015514E">
              <w:rPr>
                <w:rFonts w:ascii="Times New Roman" w:eastAsia="Times New Roman" w:hAnsi="Times New Roman" w:cs="Times New Roman"/>
                <w:sz w:val="24"/>
                <w:szCs w:val="24"/>
                <w:bdr w:val="none" w:sz="0" w:space="0" w:color="auto" w:frame="1"/>
                <w:lang w:val="lt-LT" w:eastAsia="lt-LT"/>
              </w:rPr>
              <w:t xml:space="preserve"> (Sutarties</w:t>
            </w:r>
            <w:r w:rsidR="00072B19" w:rsidRPr="0015514E">
              <w:rPr>
                <w:rFonts w:ascii="Times New Roman" w:eastAsia="Times New Roman" w:hAnsi="Times New Roman" w:cs="Times New Roman"/>
                <w:sz w:val="24"/>
                <w:szCs w:val="24"/>
                <w:bdr w:val="none" w:sz="0" w:space="0" w:color="auto" w:frame="1"/>
                <w:lang w:val="lt-LT" w:eastAsia="lt-LT"/>
              </w:rPr>
              <w:t xml:space="preserve"> Ben</w:t>
            </w:r>
            <w:r w:rsidR="006251A7" w:rsidRPr="0015514E">
              <w:rPr>
                <w:rFonts w:ascii="Times New Roman" w:eastAsia="Times New Roman" w:hAnsi="Times New Roman" w:cs="Times New Roman"/>
                <w:sz w:val="24"/>
                <w:szCs w:val="24"/>
                <w:bdr w:val="none" w:sz="0" w:space="0" w:color="auto" w:frame="1"/>
                <w:lang w:val="lt-LT" w:eastAsia="lt-LT"/>
              </w:rPr>
              <w:t>d</w:t>
            </w:r>
            <w:r w:rsidR="00072B19" w:rsidRPr="0015514E">
              <w:rPr>
                <w:rFonts w:ascii="Times New Roman" w:eastAsia="Times New Roman" w:hAnsi="Times New Roman" w:cs="Times New Roman"/>
                <w:sz w:val="24"/>
                <w:szCs w:val="24"/>
                <w:bdr w:val="none" w:sz="0" w:space="0" w:color="auto" w:frame="1"/>
                <w:lang w:val="lt-LT" w:eastAsia="lt-LT"/>
              </w:rPr>
              <w:t>rųjų sąlygų</w:t>
            </w:r>
            <w:r w:rsidR="0089349F" w:rsidRPr="0015514E">
              <w:rPr>
                <w:rFonts w:ascii="Times New Roman" w:eastAsia="Times New Roman" w:hAnsi="Times New Roman" w:cs="Times New Roman"/>
                <w:sz w:val="24"/>
                <w:szCs w:val="24"/>
                <w:bdr w:val="none" w:sz="0" w:space="0" w:color="auto" w:frame="1"/>
                <w:lang w:val="lt-LT" w:eastAsia="lt-LT"/>
              </w:rPr>
              <w:t xml:space="preserve"> </w:t>
            </w:r>
            <w:r w:rsidR="00DE4483" w:rsidRPr="0015514E">
              <w:rPr>
                <w:rFonts w:ascii="Times New Roman" w:eastAsia="Times New Roman" w:hAnsi="Times New Roman" w:cs="Times New Roman"/>
                <w:sz w:val="24"/>
                <w:szCs w:val="24"/>
                <w:bdr w:val="none" w:sz="0" w:space="0" w:color="auto" w:frame="1"/>
                <w:lang w:val="lt-LT" w:eastAsia="lt-LT"/>
              </w:rPr>
              <w:t>XII skyrius</w:t>
            </w:r>
            <w:r w:rsidR="00CE520B" w:rsidRPr="0015514E">
              <w:rPr>
                <w:rFonts w:ascii="Times New Roman" w:eastAsia="Times New Roman" w:hAnsi="Times New Roman" w:cs="Times New Roman"/>
                <w:sz w:val="24"/>
                <w:szCs w:val="24"/>
                <w:bdr w:val="none" w:sz="0" w:space="0" w:color="auto" w:frame="1"/>
                <w:lang w:val="lt-LT" w:eastAsia="lt-LT"/>
              </w:rPr>
              <w:t>, 12.6 p.</w:t>
            </w:r>
            <w:r w:rsidR="0089349F" w:rsidRPr="0015514E">
              <w:rPr>
                <w:rFonts w:ascii="Times New Roman" w:eastAsia="Times New Roman" w:hAnsi="Times New Roman" w:cs="Times New Roman"/>
                <w:sz w:val="24"/>
                <w:szCs w:val="24"/>
                <w:bdr w:val="none" w:sz="0" w:space="0" w:color="auto" w:frame="1"/>
                <w:lang w:val="lt-LT" w:eastAsia="lt-LT"/>
              </w:rPr>
              <w:t>)</w:t>
            </w:r>
          </w:p>
        </w:tc>
        <w:tc>
          <w:tcPr>
            <w:tcW w:w="3581" w:type="pct"/>
            <w:gridSpan w:val="2"/>
          </w:tcPr>
          <w:p w14:paraId="41B99258" w14:textId="44983A1B" w:rsidR="00F830F3" w:rsidRPr="0015514E" w:rsidRDefault="00DD5F01" w:rsidP="00FE1E1F">
            <w:pPr>
              <w:pStyle w:val="Sraopastraipa"/>
              <w:ind w:left="0"/>
              <w:jc w:val="both"/>
              <w:rPr>
                <w:rFonts w:ascii="Times New Roman" w:hAnsi="Times New Roman" w:cs="Times New Roman"/>
                <w:sz w:val="24"/>
                <w:szCs w:val="24"/>
                <w:lang w:val="lt-LT"/>
              </w:rPr>
            </w:pPr>
            <w:r w:rsidRPr="0015514E">
              <w:rPr>
                <w:rFonts w:ascii="Times New Roman" w:eastAsia="Times New Roman" w:hAnsi="Times New Roman" w:cs="Times New Roman"/>
                <w:sz w:val="24"/>
                <w:szCs w:val="24"/>
                <w:lang w:val="lt-LT"/>
              </w:rPr>
              <w:t xml:space="preserve">Darbų atlikimo terminas, Rangovui pateikus Užsakovui aplinkybes patvirtinančius dokumentus, gali būti pratęsiamas iki </w:t>
            </w:r>
            <w:r w:rsidR="00FE1E1F" w:rsidRPr="0015514E">
              <w:rPr>
                <w:rFonts w:ascii="Times New Roman" w:eastAsia="Times New Roman" w:hAnsi="Times New Roman" w:cs="Times New Roman"/>
                <w:sz w:val="24"/>
                <w:szCs w:val="24"/>
                <w:lang w:val="lt-LT"/>
              </w:rPr>
              <w:t>30 (trisdešimt) kalendorinių dienų.</w:t>
            </w:r>
          </w:p>
        </w:tc>
      </w:tr>
      <w:tr w:rsidR="004A38D0" w:rsidRPr="0015514E" w14:paraId="10E36577" w14:textId="77777777" w:rsidTr="0012688D">
        <w:tc>
          <w:tcPr>
            <w:tcW w:w="1419" w:type="pct"/>
          </w:tcPr>
          <w:p w14:paraId="1BDBEF08" w14:textId="280AAE53" w:rsidR="004A38D0" w:rsidRPr="0015514E" w:rsidRDefault="00FB1A43"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eastAsia="Times New Roman" w:hAnsi="Times New Roman" w:cs="Times New Roman"/>
                <w:sz w:val="24"/>
                <w:szCs w:val="24"/>
                <w:bdr w:val="none" w:sz="0" w:space="0" w:color="auto" w:frame="1"/>
                <w:lang w:val="lt-LT" w:eastAsia="lt-LT"/>
              </w:rPr>
            </w:pPr>
            <w:r w:rsidRPr="0015514E">
              <w:rPr>
                <w:rFonts w:ascii="Times New Roman" w:eastAsia="Times New Roman" w:hAnsi="Times New Roman" w:cs="Times New Roman"/>
                <w:sz w:val="24"/>
                <w:szCs w:val="24"/>
                <w:bdr w:val="none" w:sz="0" w:space="0" w:color="auto" w:frame="1"/>
                <w:lang w:val="lt-LT" w:eastAsia="lt-LT"/>
              </w:rPr>
              <w:t>Darbų vykdymo</w:t>
            </w:r>
            <w:r w:rsidR="001254AB" w:rsidRPr="0015514E">
              <w:rPr>
                <w:rFonts w:ascii="Times New Roman" w:eastAsia="Times New Roman" w:hAnsi="Times New Roman" w:cs="Times New Roman"/>
                <w:sz w:val="24"/>
                <w:szCs w:val="24"/>
                <w:bdr w:val="none" w:sz="0" w:space="0" w:color="auto" w:frame="1"/>
                <w:lang w:val="lt-LT" w:eastAsia="lt-LT"/>
              </w:rPr>
              <w:t xml:space="preserve"> grafiko patei</w:t>
            </w:r>
            <w:r w:rsidR="00F94BA7" w:rsidRPr="0015514E">
              <w:rPr>
                <w:rFonts w:ascii="Times New Roman" w:eastAsia="Times New Roman" w:hAnsi="Times New Roman" w:cs="Times New Roman"/>
                <w:sz w:val="24"/>
                <w:szCs w:val="24"/>
                <w:bdr w:val="none" w:sz="0" w:space="0" w:color="auto" w:frame="1"/>
                <w:lang w:val="lt-LT" w:eastAsia="lt-LT"/>
              </w:rPr>
              <w:t>kimo terminas</w:t>
            </w:r>
          </w:p>
        </w:tc>
        <w:tc>
          <w:tcPr>
            <w:tcW w:w="3581" w:type="pct"/>
            <w:gridSpan w:val="2"/>
          </w:tcPr>
          <w:p w14:paraId="5F6DC31F" w14:textId="0EB55A84" w:rsidR="004A38D0" w:rsidRPr="0015514E" w:rsidRDefault="003B7950" w:rsidP="009136D3">
            <w:pPr>
              <w:pStyle w:val="Sraopastraipa"/>
              <w:ind w:left="0"/>
              <w:jc w:val="both"/>
              <w:rPr>
                <w:rFonts w:ascii="Times New Roman" w:hAnsi="Times New Roman" w:cs="Times New Roman"/>
                <w:sz w:val="24"/>
                <w:szCs w:val="24"/>
                <w:highlight w:val="yellow"/>
                <w:lang w:val="lt-LT"/>
              </w:rPr>
            </w:pPr>
            <w:r w:rsidRPr="0015514E">
              <w:rPr>
                <w:rFonts w:ascii="Times New Roman" w:hAnsi="Times New Roman" w:cs="Times New Roman"/>
                <w:sz w:val="24"/>
                <w:szCs w:val="24"/>
                <w:lang w:val="lt-LT"/>
              </w:rPr>
              <w:t xml:space="preserve">Per 5 (penkias) </w:t>
            </w:r>
            <w:r w:rsidR="00530FC2">
              <w:rPr>
                <w:rFonts w:ascii="Times New Roman" w:hAnsi="Times New Roman" w:cs="Times New Roman"/>
                <w:sz w:val="24"/>
                <w:szCs w:val="24"/>
                <w:lang w:val="lt-LT"/>
              </w:rPr>
              <w:t xml:space="preserve">kalendorines </w:t>
            </w:r>
            <w:r w:rsidRPr="0015514E">
              <w:rPr>
                <w:rFonts w:ascii="Times New Roman" w:hAnsi="Times New Roman" w:cs="Times New Roman"/>
                <w:sz w:val="24"/>
                <w:szCs w:val="24"/>
                <w:lang w:val="lt-LT"/>
              </w:rPr>
              <w:t>dienas</w:t>
            </w:r>
            <w:r w:rsidR="00F94BA7" w:rsidRPr="0015514E">
              <w:rPr>
                <w:rFonts w:ascii="Times New Roman" w:hAnsi="Times New Roman" w:cs="Times New Roman"/>
                <w:sz w:val="24"/>
                <w:szCs w:val="24"/>
                <w:lang w:val="lt-LT"/>
              </w:rPr>
              <w:t xml:space="preserve"> nuo Sutarties įsigaliojimo dienos</w:t>
            </w:r>
          </w:p>
        </w:tc>
      </w:tr>
      <w:tr w:rsidR="00D71E5E" w:rsidRPr="0015514E" w14:paraId="1780086E" w14:textId="77777777" w:rsidTr="0012688D">
        <w:tc>
          <w:tcPr>
            <w:tcW w:w="1419" w:type="pct"/>
          </w:tcPr>
          <w:p w14:paraId="2AD2D7E2" w14:textId="0092F4EA" w:rsidR="00D71E5E" w:rsidRPr="0015514E" w:rsidRDefault="00D71E5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 xml:space="preserve">Atsiskaitymo </w:t>
            </w:r>
            <w:r w:rsidR="00D41DFA" w:rsidRPr="0015514E">
              <w:rPr>
                <w:rFonts w:ascii="Times New Roman" w:eastAsia="Times New Roman" w:hAnsi="Times New Roman" w:cs="Times New Roman"/>
                <w:sz w:val="24"/>
                <w:szCs w:val="24"/>
                <w:bdr w:val="none" w:sz="0" w:space="0" w:color="auto" w:frame="1"/>
                <w:lang w:val="lt-LT" w:eastAsia="lt-LT"/>
              </w:rPr>
              <w:t>termina</w:t>
            </w:r>
            <w:r w:rsidR="003F07DC" w:rsidRPr="0015514E">
              <w:rPr>
                <w:rFonts w:ascii="Times New Roman" w:eastAsia="Times New Roman" w:hAnsi="Times New Roman" w:cs="Times New Roman"/>
                <w:sz w:val="24"/>
                <w:szCs w:val="24"/>
                <w:bdr w:val="none" w:sz="0" w:space="0" w:color="auto" w:frame="1"/>
                <w:lang w:val="lt-LT" w:eastAsia="lt-LT"/>
              </w:rPr>
              <w:t>s</w:t>
            </w:r>
          </w:p>
        </w:tc>
        <w:tc>
          <w:tcPr>
            <w:tcW w:w="3581" w:type="pct"/>
            <w:gridSpan w:val="2"/>
          </w:tcPr>
          <w:p w14:paraId="75B0B797" w14:textId="21DCA7EC" w:rsidR="00D71E5E" w:rsidRPr="0015514E" w:rsidRDefault="00121535" w:rsidP="009136D3">
            <w:pPr>
              <w:pStyle w:val="Sraopastraipa"/>
              <w:ind w:left="0"/>
              <w:rPr>
                <w:rFonts w:ascii="Times New Roman" w:hAnsi="Times New Roman" w:cs="Times New Roman"/>
                <w:b/>
                <w:bCs/>
                <w:sz w:val="24"/>
                <w:szCs w:val="24"/>
                <w:lang w:val="lt-LT"/>
              </w:rPr>
            </w:pPr>
            <w:r w:rsidRPr="0015514E">
              <w:rPr>
                <w:rFonts w:ascii="Times New Roman" w:hAnsi="Times New Roman" w:cs="Times New Roman"/>
                <w:sz w:val="24"/>
                <w:szCs w:val="24"/>
                <w:lang w:val="lt-LT"/>
              </w:rPr>
              <w:t>p</w:t>
            </w:r>
            <w:r w:rsidR="00D41DFA" w:rsidRPr="0015514E">
              <w:rPr>
                <w:rFonts w:ascii="Times New Roman" w:hAnsi="Times New Roman" w:cs="Times New Roman"/>
                <w:sz w:val="24"/>
                <w:szCs w:val="24"/>
                <w:lang w:val="lt-LT"/>
              </w:rPr>
              <w:t>er</w:t>
            </w:r>
            <w:r w:rsidR="00D71E5E" w:rsidRPr="0015514E">
              <w:rPr>
                <w:rFonts w:ascii="Times New Roman" w:hAnsi="Times New Roman" w:cs="Times New Roman"/>
                <w:sz w:val="24"/>
                <w:szCs w:val="24"/>
                <w:lang w:val="lt-LT"/>
              </w:rPr>
              <w:t xml:space="preserve"> 30 (trisdešimt) dienų </w:t>
            </w:r>
            <w:r w:rsidR="00860D36" w:rsidRPr="0015514E">
              <w:rPr>
                <w:rFonts w:ascii="Times New Roman" w:hAnsi="Times New Roman" w:cs="Times New Roman"/>
                <w:sz w:val="24"/>
                <w:szCs w:val="24"/>
                <w:lang w:val="lt-LT"/>
              </w:rPr>
              <w:t xml:space="preserve">Sutarties </w:t>
            </w:r>
            <w:r w:rsidR="00D41DFA" w:rsidRPr="0015514E">
              <w:rPr>
                <w:rFonts w:ascii="Times New Roman" w:hAnsi="Times New Roman" w:cs="Times New Roman"/>
                <w:sz w:val="24"/>
                <w:szCs w:val="24"/>
                <w:lang w:val="lt-LT"/>
              </w:rPr>
              <w:t>Bendr</w:t>
            </w:r>
            <w:r w:rsidRPr="0015514E">
              <w:rPr>
                <w:rFonts w:ascii="Times New Roman" w:hAnsi="Times New Roman" w:cs="Times New Roman"/>
                <w:sz w:val="24"/>
                <w:szCs w:val="24"/>
                <w:lang w:val="lt-LT"/>
              </w:rPr>
              <w:t>ųjų</w:t>
            </w:r>
            <w:r w:rsidR="00D41DFA" w:rsidRPr="0015514E">
              <w:rPr>
                <w:rFonts w:ascii="Times New Roman" w:hAnsi="Times New Roman" w:cs="Times New Roman"/>
                <w:sz w:val="24"/>
                <w:szCs w:val="24"/>
                <w:lang w:val="lt-LT"/>
              </w:rPr>
              <w:t xml:space="preserve"> sąlyg</w:t>
            </w:r>
            <w:r w:rsidRPr="0015514E">
              <w:rPr>
                <w:rFonts w:ascii="Times New Roman" w:hAnsi="Times New Roman" w:cs="Times New Roman"/>
                <w:sz w:val="24"/>
                <w:szCs w:val="24"/>
                <w:lang w:val="lt-LT"/>
              </w:rPr>
              <w:t>ų</w:t>
            </w:r>
            <w:r w:rsidR="00AE4ABD" w:rsidRPr="0015514E">
              <w:rPr>
                <w:rFonts w:ascii="Times New Roman" w:hAnsi="Times New Roman" w:cs="Times New Roman"/>
                <w:color w:val="FF0000"/>
                <w:sz w:val="24"/>
                <w:szCs w:val="24"/>
                <w:lang w:val="lt-LT"/>
              </w:rPr>
              <w:t xml:space="preserve"> </w:t>
            </w:r>
            <w:r w:rsidR="00E21B58" w:rsidRPr="00B629D9">
              <w:rPr>
                <w:rFonts w:ascii="Times New Roman" w:hAnsi="Times New Roman" w:cs="Times New Roman"/>
                <w:sz w:val="24"/>
                <w:szCs w:val="24"/>
                <w:lang w:val="lt-LT"/>
              </w:rPr>
              <w:t>V</w:t>
            </w:r>
            <w:r w:rsidR="00AE4ABD" w:rsidRPr="0015514E">
              <w:rPr>
                <w:rFonts w:ascii="Times New Roman" w:hAnsi="Times New Roman" w:cs="Times New Roman"/>
                <w:color w:val="FF0000"/>
                <w:sz w:val="24"/>
                <w:szCs w:val="24"/>
                <w:lang w:val="lt-LT"/>
              </w:rPr>
              <w:t xml:space="preserve"> </w:t>
            </w:r>
            <w:r w:rsidR="00AE4ABD" w:rsidRPr="0015514E">
              <w:rPr>
                <w:rFonts w:ascii="Times New Roman" w:hAnsi="Times New Roman" w:cs="Times New Roman"/>
                <w:sz w:val="24"/>
                <w:szCs w:val="24"/>
                <w:lang w:val="lt-LT"/>
              </w:rPr>
              <w:t>skyriaus</w:t>
            </w:r>
            <w:r w:rsidR="00D71E5E" w:rsidRPr="0015514E">
              <w:rPr>
                <w:rFonts w:ascii="Times New Roman" w:hAnsi="Times New Roman" w:cs="Times New Roman"/>
                <w:sz w:val="24"/>
                <w:szCs w:val="24"/>
                <w:lang w:val="lt-LT"/>
              </w:rPr>
              <w:t xml:space="preserve"> nustatyta tvarka</w:t>
            </w:r>
            <w:r w:rsidRPr="0015514E">
              <w:rPr>
                <w:rFonts w:ascii="Times New Roman" w:hAnsi="Times New Roman" w:cs="Times New Roman"/>
                <w:sz w:val="24"/>
                <w:szCs w:val="24"/>
                <w:lang w:val="lt-LT"/>
              </w:rPr>
              <w:t>.</w:t>
            </w:r>
          </w:p>
        </w:tc>
      </w:tr>
      <w:tr w:rsidR="00D71E5E" w:rsidRPr="0015514E" w14:paraId="3816098A" w14:textId="77777777" w:rsidTr="0012688D">
        <w:tc>
          <w:tcPr>
            <w:tcW w:w="1419" w:type="pct"/>
          </w:tcPr>
          <w:p w14:paraId="67A4E1F0" w14:textId="41B6A3EB" w:rsidR="00D71E5E" w:rsidRPr="0015514E" w:rsidRDefault="00D71E5E"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Garantiniai terminai</w:t>
            </w:r>
          </w:p>
        </w:tc>
        <w:tc>
          <w:tcPr>
            <w:tcW w:w="3581" w:type="pct"/>
            <w:gridSpan w:val="2"/>
          </w:tcPr>
          <w:p w14:paraId="5D002694" w14:textId="08F064DA" w:rsidR="00D41DFA" w:rsidRPr="0015514E" w:rsidRDefault="00F11A94"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A</w:t>
            </w:r>
            <w:r w:rsidR="008C556D" w:rsidRPr="0015514E">
              <w:rPr>
                <w:rFonts w:ascii="Times New Roman" w:hAnsi="Times New Roman" w:cs="Times New Roman"/>
                <w:sz w:val="24"/>
                <w:szCs w:val="24"/>
                <w:lang w:val="lt-LT"/>
              </w:rPr>
              <w:t>kivaizdiems defektams</w:t>
            </w:r>
            <w:r w:rsidR="00A754DA" w:rsidRPr="0015514E">
              <w:rPr>
                <w:rFonts w:ascii="Times New Roman" w:hAnsi="Times New Roman" w:cs="Times New Roman"/>
                <w:sz w:val="24"/>
                <w:szCs w:val="24"/>
                <w:lang w:val="lt-LT"/>
              </w:rPr>
              <w:t xml:space="preserve"> – 5 (penki) metai.</w:t>
            </w:r>
          </w:p>
          <w:p w14:paraId="5F7701BA" w14:textId="428889DC" w:rsidR="00A754DA" w:rsidRPr="0015514E" w:rsidRDefault="00F11A94"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P</w:t>
            </w:r>
            <w:r w:rsidR="00BA7922" w:rsidRPr="0015514E">
              <w:rPr>
                <w:rFonts w:ascii="Times New Roman" w:hAnsi="Times New Roman" w:cs="Times New Roman"/>
                <w:sz w:val="24"/>
                <w:szCs w:val="24"/>
                <w:lang w:val="lt-LT"/>
              </w:rPr>
              <w:t>aslėptiems defektams – 10 (dešimt) metų.</w:t>
            </w:r>
          </w:p>
          <w:p w14:paraId="417994FB" w14:textId="53B33DA7" w:rsidR="00BA7922" w:rsidRPr="0015514E" w:rsidRDefault="00892D41"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Tyčia</w:t>
            </w:r>
            <w:r w:rsidR="00D031DC" w:rsidRPr="0015514E">
              <w:rPr>
                <w:rFonts w:ascii="Times New Roman" w:hAnsi="Times New Roman" w:cs="Times New Roman"/>
                <w:sz w:val="24"/>
                <w:szCs w:val="24"/>
                <w:lang w:val="lt-LT"/>
              </w:rPr>
              <w:t xml:space="preserve"> paslėptiems defektams – 20 (dvidešimt) metų.</w:t>
            </w:r>
          </w:p>
          <w:p w14:paraId="3B7CA6C1" w14:textId="152DFBF3" w:rsidR="00D71E5E" w:rsidRPr="0015514E" w:rsidRDefault="002037D2" w:rsidP="009136D3">
            <w:pPr>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Antivandalinės įrangos garantinis terminas </w:t>
            </w:r>
            <w:r w:rsidR="00E91928" w:rsidRPr="0015514E">
              <w:rPr>
                <w:rFonts w:ascii="Times New Roman" w:hAnsi="Times New Roman" w:cs="Times New Roman"/>
                <w:sz w:val="24"/>
                <w:szCs w:val="24"/>
                <w:lang w:val="lt-LT"/>
              </w:rPr>
              <w:t>– 2</w:t>
            </w:r>
            <w:r w:rsidRPr="0015514E">
              <w:rPr>
                <w:rFonts w:ascii="Times New Roman" w:hAnsi="Times New Roman" w:cs="Times New Roman"/>
                <w:sz w:val="24"/>
                <w:szCs w:val="24"/>
                <w:lang w:val="lt-LT"/>
              </w:rPr>
              <w:t>0</w:t>
            </w:r>
            <w:r w:rsidR="00E91928" w:rsidRPr="0015514E">
              <w:rPr>
                <w:rFonts w:ascii="Times New Roman" w:hAnsi="Times New Roman" w:cs="Times New Roman"/>
                <w:sz w:val="24"/>
                <w:szCs w:val="24"/>
                <w:lang w:val="lt-LT"/>
              </w:rPr>
              <w:t xml:space="preserve"> (</w:t>
            </w:r>
            <w:r w:rsidRPr="0015514E">
              <w:rPr>
                <w:rFonts w:ascii="Times New Roman" w:hAnsi="Times New Roman" w:cs="Times New Roman"/>
                <w:sz w:val="24"/>
                <w:szCs w:val="24"/>
                <w:lang w:val="lt-LT"/>
              </w:rPr>
              <w:t>dvidešimt</w:t>
            </w:r>
            <w:r w:rsidR="00E91928" w:rsidRPr="0015514E">
              <w:rPr>
                <w:rFonts w:ascii="Times New Roman" w:hAnsi="Times New Roman" w:cs="Times New Roman"/>
                <w:sz w:val="24"/>
                <w:szCs w:val="24"/>
                <w:lang w:val="lt-LT"/>
              </w:rPr>
              <w:t>) met</w:t>
            </w:r>
            <w:r w:rsidRPr="0015514E">
              <w:rPr>
                <w:rFonts w:ascii="Times New Roman" w:hAnsi="Times New Roman" w:cs="Times New Roman"/>
                <w:sz w:val="24"/>
                <w:szCs w:val="24"/>
                <w:lang w:val="lt-LT"/>
              </w:rPr>
              <w:t>ų</w:t>
            </w:r>
            <w:r w:rsidR="005D7DFC" w:rsidRPr="0015514E">
              <w:rPr>
                <w:rFonts w:ascii="Times New Roman" w:hAnsi="Times New Roman" w:cs="Times New Roman"/>
                <w:sz w:val="24"/>
                <w:szCs w:val="24"/>
                <w:lang w:val="lt-LT"/>
              </w:rPr>
              <w:t xml:space="preserve"> arba Rangovo pasiūlyme  nurodytas terminas </w:t>
            </w:r>
          </w:p>
        </w:tc>
      </w:tr>
      <w:tr w:rsidR="00EC2FEA" w:rsidRPr="0015514E" w14:paraId="5FE84EC9" w14:textId="77777777" w:rsidTr="00AA07D0">
        <w:tc>
          <w:tcPr>
            <w:tcW w:w="5000" w:type="pct"/>
            <w:gridSpan w:val="3"/>
          </w:tcPr>
          <w:p w14:paraId="1B4C79C6" w14:textId="15F45F28" w:rsidR="00EC2FEA" w:rsidRPr="0015514E" w:rsidRDefault="00EC2FEA" w:rsidP="00AA07D0">
            <w:pPr>
              <w:pStyle w:val="Sraopastraipa"/>
              <w:numPr>
                <w:ilvl w:val="0"/>
                <w:numId w:val="33"/>
              </w:numPr>
              <w:ind w:left="745" w:hanging="571"/>
              <w:jc w:val="both"/>
              <w:outlineLvl w:val="0"/>
              <w:rPr>
                <w:rFonts w:ascii="Times New Roman" w:eastAsia="Times New Roman" w:hAnsi="Times New Roman" w:cs="Times New Roman"/>
                <w:sz w:val="24"/>
                <w:szCs w:val="24"/>
                <w:lang w:val="lt-LT"/>
              </w:rPr>
            </w:pPr>
            <w:r w:rsidRPr="0015514E">
              <w:rPr>
                <w:rFonts w:ascii="Times New Roman" w:hAnsi="Times New Roman" w:cs="Times New Roman"/>
                <w:b/>
                <w:bCs/>
                <w:sz w:val="24"/>
                <w:szCs w:val="24"/>
                <w:lang w:val="lt-LT"/>
              </w:rPr>
              <w:t xml:space="preserve">Sutarties įvykdymo užtikrinimas </w:t>
            </w:r>
          </w:p>
        </w:tc>
      </w:tr>
      <w:tr w:rsidR="00AA07D0" w:rsidRPr="0015514E" w14:paraId="00E382F7" w14:textId="77777777" w:rsidTr="0012688D">
        <w:tc>
          <w:tcPr>
            <w:tcW w:w="1419" w:type="pct"/>
          </w:tcPr>
          <w:p w14:paraId="23C76ABE" w14:textId="29674D37" w:rsidR="00AA07D0" w:rsidRPr="0015514E" w:rsidRDefault="00AA07D0"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Reikalavimai </w:t>
            </w:r>
          </w:p>
        </w:tc>
        <w:tc>
          <w:tcPr>
            <w:tcW w:w="3581" w:type="pct"/>
            <w:gridSpan w:val="2"/>
          </w:tcPr>
          <w:p w14:paraId="3456CC2C" w14:textId="6FACE76E" w:rsidR="00AA07D0" w:rsidRPr="0015514E" w:rsidRDefault="00AA07D0" w:rsidP="009136D3">
            <w:pPr>
              <w:pStyle w:val="Sraopastraipa"/>
              <w:ind w:left="0"/>
              <w:contextualSpacing w:val="0"/>
              <w:jc w:val="both"/>
              <w:outlineLvl w:val="0"/>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Sutarties įvykdymo </w:t>
            </w:r>
            <w:r w:rsidR="003B7950" w:rsidRPr="0015514E">
              <w:rPr>
                <w:rFonts w:ascii="Times New Roman" w:hAnsi="Times New Roman" w:cs="Times New Roman"/>
                <w:sz w:val="24"/>
                <w:szCs w:val="24"/>
                <w:lang w:val="lt-LT"/>
              </w:rPr>
              <w:t>užtikrinimas</w:t>
            </w:r>
            <w:r w:rsidRPr="0015514E">
              <w:rPr>
                <w:rFonts w:ascii="Times New Roman" w:hAnsi="Times New Roman" w:cs="Times New Roman"/>
                <w:sz w:val="24"/>
                <w:szCs w:val="24"/>
                <w:lang w:val="lt-LT"/>
              </w:rPr>
              <w:t xml:space="preserve"> pateikiamas pagal formą (Sutarties priedas Nr. 11)</w:t>
            </w:r>
          </w:p>
        </w:tc>
      </w:tr>
      <w:tr w:rsidR="00EC2FEA" w:rsidRPr="0015514E" w14:paraId="3204A293" w14:textId="77777777" w:rsidTr="0012688D">
        <w:tc>
          <w:tcPr>
            <w:tcW w:w="1419" w:type="pct"/>
          </w:tcPr>
          <w:p w14:paraId="6E235526" w14:textId="19F807F7" w:rsidR="00EC2FEA" w:rsidRPr="0015514E" w:rsidRDefault="00AA07D0"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S</w:t>
            </w:r>
            <w:r w:rsidR="00EC2FEA" w:rsidRPr="0015514E">
              <w:rPr>
                <w:rFonts w:ascii="Times New Roman" w:hAnsi="Times New Roman" w:cs="Times New Roman"/>
                <w:sz w:val="24"/>
                <w:szCs w:val="24"/>
                <w:lang w:val="lt-LT"/>
              </w:rPr>
              <w:t>utarties įvykdymo užtikrinimo vertė</w:t>
            </w:r>
          </w:p>
        </w:tc>
        <w:tc>
          <w:tcPr>
            <w:tcW w:w="3581" w:type="pct"/>
            <w:gridSpan w:val="2"/>
          </w:tcPr>
          <w:p w14:paraId="5C8694BB" w14:textId="46487B5B" w:rsidR="00EC2FEA" w:rsidRPr="0015514E" w:rsidRDefault="00EC2FEA" w:rsidP="009136D3">
            <w:pPr>
              <w:pStyle w:val="Sraopastraipa"/>
              <w:ind w:left="0"/>
              <w:contextualSpacing w:val="0"/>
              <w:jc w:val="both"/>
              <w:outlineLvl w:val="0"/>
              <w:rPr>
                <w:rFonts w:ascii="Times New Roman" w:hAnsi="Times New Roman" w:cs="Times New Roman"/>
                <w:b/>
                <w:bCs/>
                <w:sz w:val="24"/>
                <w:szCs w:val="24"/>
                <w:lang w:val="lt-LT"/>
              </w:rPr>
            </w:pPr>
            <w:r w:rsidRPr="0015514E">
              <w:rPr>
                <w:rFonts w:ascii="Times New Roman" w:hAnsi="Times New Roman" w:cs="Times New Roman"/>
                <w:sz w:val="24"/>
                <w:szCs w:val="24"/>
                <w:lang w:val="lt-LT"/>
              </w:rPr>
              <w:t>5 (penki) procentai Sutarties vertės be PVM</w:t>
            </w:r>
            <w:r w:rsidR="002037D2" w:rsidRPr="0015514E">
              <w:rPr>
                <w:rFonts w:ascii="Times New Roman" w:hAnsi="Times New Roman" w:cs="Times New Roman"/>
                <w:sz w:val="24"/>
                <w:szCs w:val="24"/>
                <w:lang w:val="lt-LT"/>
              </w:rPr>
              <w:t>.</w:t>
            </w:r>
          </w:p>
        </w:tc>
      </w:tr>
      <w:tr w:rsidR="00EC2FEA" w:rsidRPr="0015514E" w14:paraId="7FA41B4B" w14:textId="77777777" w:rsidTr="0012688D">
        <w:tc>
          <w:tcPr>
            <w:tcW w:w="1419" w:type="pct"/>
          </w:tcPr>
          <w:p w14:paraId="76DDB6AB" w14:textId="5B56596F" w:rsidR="00EC2FEA" w:rsidRPr="0015514E" w:rsidRDefault="00AA07D0"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S</w:t>
            </w:r>
            <w:r w:rsidR="00EC2FEA" w:rsidRPr="0015514E">
              <w:rPr>
                <w:rFonts w:ascii="Times New Roman" w:hAnsi="Times New Roman" w:cs="Times New Roman"/>
                <w:sz w:val="24"/>
                <w:szCs w:val="24"/>
                <w:lang w:val="lt-LT"/>
              </w:rPr>
              <w:t>utarties įvykdymo užtikrinimo laikotarpis</w:t>
            </w:r>
          </w:p>
        </w:tc>
        <w:tc>
          <w:tcPr>
            <w:tcW w:w="3581" w:type="pct"/>
            <w:gridSpan w:val="2"/>
          </w:tcPr>
          <w:p w14:paraId="32B5B316" w14:textId="55073D1E" w:rsidR="00EC2FEA" w:rsidRPr="0015514E" w:rsidRDefault="00FA033A" w:rsidP="009136D3">
            <w:pPr>
              <w:pStyle w:val="Sraopastraipa"/>
              <w:ind w:left="0"/>
              <w:contextualSpacing w:val="0"/>
              <w:jc w:val="both"/>
              <w:outlineLvl w:val="0"/>
              <w:rPr>
                <w:rFonts w:ascii="Times New Roman" w:hAnsi="Times New Roman" w:cs="Times New Roman"/>
                <w:sz w:val="24"/>
                <w:szCs w:val="24"/>
                <w:lang w:val="lt-LT"/>
              </w:rPr>
            </w:pPr>
            <w:r w:rsidRPr="0015514E">
              <w:rPr>
                <w:rFonts w:ascii="Times New Roman" w:hAnsi="Times New Roman" w:cs="Times New Roman"/>
                <w:sz w:val="24"/>
                <w:szCs w:val="24"/>
              </w:rPr>
              <w:t>T</w:t>
            </w:r>
            <w:r w:rsidRPr="0015514E">
              <w:rPr>
                <w:rFonts w:ascii="Times New Roman" w:hAnsi="Times New Roman" w:cs="Times New Roman"/>
                <w:sz w:val="24"/>
                <w:szCs w:val="24"/>
                <w:lang w:val="lt-LT"/>
              </w:rPr>
              <w:t>uri galioti ne trumpiau kaip 30 (trisdešimt) kalendorinių dienų, po Sutartyje numatyto, vėliausio Rangovo sutartinio įsipareigojimo įvykdymo termino pabaigos (siekiant užtikrinti, kad esant būtinybei, juo būtų pasinaudota tinkamai).</w:t>
            </w:r>
          </w:p>
        </w:tc>
      </w:tr>
      <w:tr w:rsidR="00EC2FEA" w:rsidRPr="0015514E" w14:paraId="03363451" w14:textId="77777777" w:rsidTr="0012688D">
        <w:tc>
          <w:tcPr>
            <w:tcW w:w="1419" w:type="pct"/>
          </w:tcPr>
          <w:p w14:paraId="55B81750" w14:textId="1AB1D4D6" w:rsidR="00EC2FEA" w:rsidRPr="0015514E" w:rsidRDefault="00AA07D0"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bookmarkStart w:id="1" w:name="_Ref197605930"/>
            <w:r w:rsidRPr="0015514E">
              <w:rPr>
                <w:rFonts w:ascii="Times New Roman" w:hAnsi="Times New Roman" w:cs="Times New Roman"/>
                <w:sz w:val="24"/>
                <w:szCs w:val="24"/>
                <w:lang w:val="lt-LT"/>
              </w:rPr>
              <w:t>P</w:t>
            </w:r>
            <w:r w:rsidR="00EC2FEA" w:rsidRPr="0015514E">
              <w:rPr>
                <w:rFonts w:ascii="Times New Roman" w:hAnsi="Times New Roman" w:cs="Times New Roman"/>
                <w:sz w:val="24"/>
                <w:szCs w:val="24"/>
                <w:lang w:val="lt-LT"/>
              </w:rPr>
              <w:t>ateikimo terminas</w:t>
            </w:r>
            <w:bookmarkEnd w:id="1"/>
          </w:p>
        </w:tc>
        <w:tc>
          <w:tcPr>
            <w:tcW w:w="3581" w:type="pct"/>
            <w:gridSpan w:val="2"/>
          </w:tcPr>
          <w:p w14:paraId="126336B3" w14:textId="77777777" w:rsidR="00EC2FEA" w:rsidRPr="0015514E" w:rsidRDefault="00EC2FEA" w:rsidP="009136D3">
            <w:pPr>
              <w:pStyle w:val="Sraopastraipa"/>
              <w:ind w:left="0"/>
              <w:contextualSpacing w:val="0"/>
              <w:jc w:val="both"/>
              <w:outlineLvl w:val="0"/>
              <w:rPr>
                <w:rFonts w:ascii="Times New Roman" w:hAnsi="Times New Roman" w:cs="Times New Roman"/>
                <w:sz w:val="24"/>
                <w:szCs w:val="24"/>
                <w:lang w:val="lt-LT"/>
              </w:rPr>
            </w:pPr>
            <w:r w:rsidRPr="0015514E">
              <w:rPr>
                <w:rFonts w:ascii="Times New Roman" w:hAnsi="Times New Roman" w:cs="Times New Roman"/>
                <w:sz w:val="24"/>
                <w:szCs w:val="24"/>
                <w:lang w:val="lt-LT"/>
              </w:rPr>
              <w:t>per 10 (dešimt) darbo dienų nuo Sutarties pasirašymo.</w:t>
            </w:r>
          </w:p>
        </w:tc>
      </w:tr>
      <w:tr w:rsidR="00EC2FEA" w:rsidRPr="0015514E" w14:paraId="7992BA17" w14:textId="77777777" w:rsidTr="00AA07D0">
        <w:tc>
          <w:tcPr>
            <w:tcW w:w="5000" w:type="pct"/>
            <w:gridSpan w:val="3"/>
          </w:tcPr>
          <w:p w14:paraId="5181BF3F" w14:textId="107A3FED" w:rsidR="00EC2FEA" w:rsidRPr="0015514E" w:rsidRDefault="00EC2FEA" w:rsidP="00AA07D0">
            <w:pPr>
              <w:pStyle w:val="Sraopastraipa"/>
              <w:numPr>
                <w:ilvl w:val="0"/>
                <w:numId w:val="33"/>
              </w:numPr>
              <w:ind w:left="745" w:hanging="571"/>
              <w:rPr>
                <w:rFonts w:ascii="Times New Roman" w:hAnsi="Times New Roman" w:cs="Times New Roman"/>
                <w:b/>
                <w:bCs/>
                <w:color w:val="FF0000"/>
                <w:sz w:val="24"/>
                <w:szCs w:val="24"/>
                <w:lang w:val="lt-LT"/>
              </w:rPr>
            </w:pPr>
            <w:r w:rsidRPr="0015514E">
              <w:rPr>
                <w:rFonts w:ascii="Times New Roman" w:eastAsia="Times New Roman" w:hAnsi="Times New Roman" w:cs="Times New Roman"/>
                <w:b/>
                <w:bCs/>
                <w:sz w:val="24"/>
                <w:szCs w:val="24"/>
                <w:bdr w:val="none" w:sz="0" w:space="0" w:color="auto" w:frame="1"/>
                <w:lang w:val="lt-LT" w:eastAsia="lt-LT"/>
              </w:rPr>
              <w:t xml:space="preserve">Rangovo civilinės atsakomybės draudimas </w:t>
            </w:r>
            <w:r w:rsidR="00AD0055" w:rsidRPr="0015514E">
              <w:rPr>
                <w:rFonts w:ascii="Times New Roman" w:eastAsia="Times New Roman" w:hAnsi="Times New Roman" w:cs="Times New Roman"/>
                <w:b/>
                <w:bCs/>
                <w:sz w:val="24"/>
                <w:szCs w:val="24"/>
                <w:bdr w:val="none" w:sz="0" w:space="0" w:color="auto" w:frame="1"/>
                <w:lang w:val="lt-LT" w:eastAsia="lt-LT"/>
              </w:rPr>
              <w:t xml:space="preserve">Sutarties </w:t>
            </w:r>
            <w:r w:rsidRPr="0015514E">
              <w:rPr>
                <w:rFonts w:ascii="Times New Roman" w:eastAsia="Times New Roman" w:hAnsi="Times New Roman" w:cs="Times New Roman"/>
                <w:b/>
                <w:bCs/>
                <w:sz w:val="24"/>
                <w:szCs w:val="24"/>
                <w:bdr w:val="none" w:sz="0" w:space="0" w:color="auto" w:frame="1"/>
                <w:lang w:val="lt-LT" w:eastAsia="lt-LT"/>
              </w:rPr>
              <w:t xml:space="preserve">Bendrųjų sąlygų </w:t>
            </w:r>
            <w:r w:rsidR="006C54D1" w:rsidRPr="0015514E">
              <w:rPr>
                <w:rFonts w:ascii="Times New Roman" w:eastAsia="Times New Roman" w:hAnsi="Times New Roman" w:cs="Times New Roman"/>
                <w:b/>
                <w:bCs/>
                <w:sz w:val="24"/>
                <w:szCs w:val="24"/>
                <w:bdr w:val="none" w:sz="0" w:space="0" w:color="auto" w:frame="1"/>
                <w:lang w:val="lt-LT" w:eastAsia="lt-LT"/>
              </w:rPr>
              <w:t>XV</w:t>
            </w:r>
            <w:r w:rsidRPr="0015514E">
              <w:rPr>
                <w:rFonts w:ascii="Times New Roman" w:eastAsia="Times New Roman" w:hAnsi="Times New Roman" w:cs="Times New Roman"/>
                <w:b/>
                <w:bCs/>
                <w:sz w:val="24"/>
                <w:szCs w:val="24"/>
                <w:bdr w:val="none" w:sz="0" w:space="0" w:color="auto" w:frame="1"/>
                <w:lang w:val="lt-LT" w:eastAsia="lt-LT"/>
              </w:rPr>
              <w:t xml:space="preserve"> skyrius</w:t>
            </w:r>
          </w:p>
        </w:tc>
      </w:tr>
      <w:tr w:rsidR="00EC2FEA" w:rsidRPr="0015514E" w14:paraId="14B85DDE" w14:textId="77777777" w:rsidTr="0012688D">
        <w:tc>
          <w:tcPr>
            <w:tcW w:w="1419" w:type="pct"/>
          </w:tcPr>
          <w:p w14:paraId="0CF9EBE9" w14:textId="77777777" w:rsidR="00EC2FEA" w:rsidRPr="0015514E" w:rsidRDefault="00EC2FE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Civilinės atsakomybės draudimo suma</w:t>
            </w:r>
          </w:p>
        </w:tc>
        <w:tc>
          <w:tcPr>
            <w:tcW w:w="3581" w:type="pct"/>
            <w:gridSpan w:val="2"/>
          </w:tcPr>
          <w:p w14:paraId="6ADBFE51" w14:textId="2409AAF7" w:rsidR="00EC2FEA" w:rsidRPr="0015514E" w:rsidRDefault="003A7AEC" w:rsidP="009136D3">
            <w:pPr>
              <w:pStyle w:val="Sraopastraipa"/>
              <w:ind w:left="0"/>
              <w:rPr>
                <w:rFonts w:ascii="Times New Roman" w:hAnsi="Times New Roman" w:cs="Times New Roman"/>
                <w:sz w:val="24"/>
                <w:szCs w:val="24"/>
                <w:lang w:val="lt-LT"/>
              </w:rPr>
            </w:pPr>
            <w:r w:rsidRPr="0015514E">
              <w:rPr>
                <w:rFonts w:ascii="Times New Roman" w:eastAsia="Times New Roman" w:hAnsi="Times New Roman" w:cs="Times New Roman"/>
                <w:sz w:val="24"/>
                <w:szCs w:val="24"/>
                <w:lang w:val="lt-LT"/>
              </w:rPr>
              <w:t>43 400</w:t>
            </w:r>
            <w:r w:rsidR="00B613BB" w:rsidRPr="0015514E">
              <w:rPr>
                <w:rFonts w:ascii="Times New Roman" w:eastAsia="Times New Roman" w:hAnsi="Times New Roman" w:cs="Times New Roman"/>
                <w:sz w:val="24"/>
                <w:szCs w:val="24"/>
                <w:lang w:val="lt-LT"/>
              </w:rPr>
              <w:t>,00</w:t>
            </w:r>
            <w:r w:rsidRPr="0015514E">
              <w:rPr>
                <w:rFonts w:ascii="Times New Roman" w:eastAsia="Times New Roman" w:hAnsi="Times New Roman" w:cs="Times New Roman"/>
                <w:sz w:val="24"/>
                <w:szCs w:val="24"/>
                <w:lang w:val="lt-LT"/>
              </w:rPr>
              <w:t xml:space="preserve"> E</w:t>
            </w:r>
            <w:r w:rsidR="00B613BB" w:rsidRPr="0015514E">
              <w:rPr>
                <w:rFonts w:ascii="Times New Roman" w:eastAsia="Times New Roman" w:hAnsi="Times New Roman" w:cs="Times New Roman"/>
                <w:sz w:val="24"/>
                <w:szCs w:val="24"/>
                <w:lang w:val="lt-LT"/>
              </w:rPr>
              <w:t>ur</w:t>
            </w:r>
            <w:r w:rsidR="00E17F3D" w:rsidRPr="0015514E">
              <w:rPr>
                <w:rFonts w:ascii="Times New Roman" w:eastAsia="Times New Roman" w:hAnsi="Times New Roman" w:cs="Times New Roman"/>
                <w:sz w:val="24"/>
                <w:szCs w:val="24"/>
                <w:lang w:val="lt-LT"/>
              </w:rPr>
              <w:t xml:space="preserve"> (keturiasdešimt trys tūkstančiai keturi šimtai eurų) </w:t>
            </w:r>
            <w:r w:rsidRPr="0015514E">
              <w:rPr>
                <w:rFonts w:ascii="Times New Roman" w:eastAsia="Times New Roman" w:hAnsi="Times New Roman" w:cs="Times New Roman"/>
                <w:sz w:val="24"/>
                <w:szCs w:val="24"/>
                <w:lang w:val="lt-LT"/>
              </w:rPr>
              <w:t>vienam draudžiamajam įvykiui</w:t>
            </w:r>
            <w:r w:rsidR="00E17F3D" w:rsidRPr="0015514E">
              <w:rPr>
                <w:rFonts w:ascii="Times New Roman" w:eastAsia="Times New Roman" w:hAnsi="Times New Roman" w:cs="Times New Roman"/>
                <w:sz w:val="24"/>
                <w:szCs w:val="24"/>
                <w:lang w:val="lt-LT"/>
              </w:rPr>
              <w:t>.</w:t>
            </w:r>
          </w:p>
        </w:tc>
      </w:tr>
      <w:tr w:rsidR="00EC2FEA" w:rsidRPr="0015514E" w14:paraId="42BFB7D7" w14:textId="77777777" w:rsidTr="0012688D">
        <w:tc>
          <w:tcPr>
            <w:tcW w:w="1419" w:type="pct"/>
          </w:tcPr>
          <w:p w14:paraId="7FF5CB9C" w14:textId="77777777" w:rsidR="00EC2FEA" w:rsidRPr="0015514E" w:rsidRDefault="00EC2FE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eastAsia="Times New Roman" w:hAnsi="Times New Roman" w:cs="Times New Roman"/>
                <w:sz w:val="24"/>
                <w:szCs w:val="24"/>
                <w:bdr w:val="none" w:sz="0" w:space="0" w:color="auto" w:frame="1"/>
                <w:lang w:val="lt-LT" w:eastAsia="lt-LT"/>
              </w:rPr>
              <w:t>Civilinės atsakomybės besąlyginė išskaita</w:t>
            </w:r>
          </w:p>
        </w:tc>
        <w:tc>
          <w:tcPr>
            <w:tcW w:w="3581" w:type="pct"/>
            <w:gridSpan w:val="2"/>
          </w:tcPr>
          <w:p w14:paraId="13912832" w14:textId="110E6775" w:rsidR="00EC2FEA" w:rsidRPr="0015514E" w:rsidRDefault="00A16AF4"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ne didesnė, nei</w:t>
            </w:r>
            <w:r w:rsidR="00666039" w:rsidRPr="0015514E">
              <w:rPr>
                <w:rFonts w:ascii="Times New Roman" w:hAnsi="Times New Roman" w:cs="Times New Roman"/>
                <w:sz w:val="24"/>
                <w:szCs w:val="24"/>
                <w:lang w:val="lt-LT"/>
              </w:rPr>
              <w:t xml:space="preserve"> </w:t>
            </w:r>
            <w:r w:rsidRPr="0015514E">
              <w:rPr>
                <w:rFonts w:ascii="Times New Roman" w:hAnsi="Times New Roman" w:cs="Times New Roman"/>
                <w:sz w:val="24"/>
                <w:szCs w:val="24"/>
                <w:lang w:val="lt-LT"/>
              </w:rPr>
              <w:t>draudimo taisyklėse nurodytoji maksimali besąlyginė išskaita.</w:t>
            </w:r>
          </w:p>
        </w:tc>
      </w:tr>
      <w:tr w:rsidR="00EC2FEA" w:rsidRPr="0015514E" w14:paraId="4FF876F0" w14:textId="77777777" w:rsidTr="0012688D">
        <w:tc>
          <w:tcPr>
            <w:tcW w:w="1419" w:type="pct"/>
          </w:tcPr>
          <w:p w14:paraId="4FFC9D5A" w14:textId="77777777" w:rsidR="00EC2FEA" w:rsidRPr="0015514E" w:rsidRDefault="00EC2FE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color w:val="FF0000"/>
                <w:sz w:val="24"/>
                <w:szCs w:val="24"/>
                <w:lang w:val="lt-LT"/>
              </w:rPr>
            </w:pPr>
            <w:r w:rsidRPr="0015514E">
              <w:rPr>
                <w:rFonts w:ascii="Times New Roman" w:eastAsia="Times New Roman" w:hAnsi="Times New Roman" w:cs="Times New Roman"/>
                <w:sz w:val="24"/>
                <w:szCs w:val="24"/>
                <w:bdr w:val="none" w:sz="0" w:space="0" w:color="auto" w:frame="1"/>
                <w:lang w:val="lt-LT" w:eastAsia="lt-LT"/>
              </w:rPr>
              <w:t>Draudžiamasis laikotarpis</w:t>
            </w:r>
          </w:p>
        </w:tc>
        <w:tc>
          <w:tcPr>
            <w:tcW w:w="3581" w:type="pct"/>
            <w:gridSpan w:val="2"/>
          </w:tcPr>
          <w:p w14:paraId="292D7544" w14:textId="45F8E5AF" w:rsidR="00EC2FEA" w:rsidRPr="0015514E" w:rsidRDefault="00455804" w:rsidP="009136D3">
            <w:pPr>
              <w:pStyle w:val="Sraopastraipa"/>
              <w:ind w:left="0"/>
              <w:rPr>
                <w:rFonts w:ascii="Times New Roman" w:hAnsi="Times New Roman" w:cs="Times New Roman"/>
                <w:b/>
                <w:bCs/>
                <w:color w:val="FF0000"/>
                <w:sz w:val="24"/>
                <w:szCs w:val="24"/>
                <w:lang w:val="lt-LT"/>
              </w:rPr>
            </w:pPr>
            <w:r w:rsidRPr="0015514E">
              <w:rPr>
                <w:rFonts w:ascii="Times New Roman" w:hAnsi="Times New Roman" w:cs="Times New Roman"/>
                <w:sz w:val="24"/>
                <w:szCs w:val="24"/>
                <w:lang w:val="lt-LT"/>
              </w:rPr>
              <w:t>n</w:t>
            </w:r>
            <w:r w:rsidR="00EC2FEA" w:rsidRPr="0015514E">
              <w:rPr>
                <w:rFonts w:ascii="Times New Roman" w:hAnsi="Times New Roman" w:cs="Times New Roman"/>
                <w:sz w:val="24"/>
                <w:szCs w:val="24"/>
                <w:lang w:val="lt-LT"/>
              </w:rPr>
              <w:t>uo apdraustų Darbų pradžios iki visų Darbų rezultato perdavimo Užsakovui dienos.</w:t>
            </w:r>
          </w:p>
        </w:tc>
      </w:tr>
      <w:tr w:rsidR="00EC2FEA" w:rsidRPr="0015514E" w14:paraId="0FA3658F" w14:textId="77777777" w:rsidTr="0012688D">
        <w:tc>
          <w:tcPr>
            <w:tcW w:w="1419" w:type="pct"/>
          </w:tcPr>
          <w:p w14:paraId="09F7A8BC" w14:textId="77777777" w:rsidR="00EC2FEA" w:rsidRPr="0015514E" w:rsidRDefault="00EC2FE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color w:val="FF0000"/>
                <w:sz w:val="24"/>
                <w:szCs w:val="24"/>
                <w:lang w:val="lt-LT"/>
              </w:rPr>
            </w:pPr>
            <w:r w:rsidRPr="0015514E">
              <w:rPr>
                <w:rFonts w:ascii="Times New Roman" w:eastAsia="Times New Roman" w:hAnsi="Times New Roman" w:cs="Times New Roman"/>
                <w:sz w:val="24"/>
                <w:szCs w:val="24"/>
                <w:bdr w:val="none" w:sz="0" w:space="0" w:color="auto" w:frame="1"/>
                <w:lang w:val="lt-LT" w:eastAsia="lt-LT"/>
              </w:rPr>
              <w:t>Pateikimo terminas</w:t>
            </w:r>
          </w:p>
        </w:tc>
        <w:tc>
          <w:tcPr>
            <w:tcW w:w="3581" w:type="pct"/>
            <w:gridSpan w:val="2"/>
          </w:tcPr>
          <w:p w14:paraId="7D10FC13" w14:textId="77777777" w:rsidR="00EC2FEA" w:rsidRPr="0015514E" w:rsidRDefault="00EC2FEA" w:rsidP="009136D3">
            <w:pPr>
              <w:pStyle w:val="Sraopastraipa"/>
              <w:ind w:left="0"/>
              <w:rPr>
                <w:rFonts w:ascii="Times New Roman" w:hAnsi="Times New Roman" w:cs="Times New Roman"/>
                <w:b/>
                <w:bCs/>
                <w:color w:val="FF0000"/>
                <w:sz w:val="24"/>
                <w:szCs w:val="24"/>
                <w:lang w:val="lt-LT"/>
              </w:rPr>
            </w:pPr>
            <w:r w:rsidRPr="0015514E">
              <w:rPr>
                <w:rFonts w:ascii="Times New Roman" w:hAnsi="Times New Roman" w:cs="Times New Roman"/>
                <w:sz w:val="24"/>
                <w:szCs w:val="24"/>
                <w:lang w:val="lt-LT"/>
              </w:rPr>
              <w:t>per 10 (dešimt) darbo dienų nuo Sutarties pasirašymo.</w:t>
            </w:r>
          </w:p>
        </w:tc>
      </w:tr>
      <w:tr w:rsidR="00861522" w:rsidRPr="0015514E" w14:paraId="658A29B6" w14:textId="77777777" w:rsidTr="00AA07D0">
        <w:tc>
          <w:tcPr>
            <w:tcW w:w="5000" w:type="pct"/>
            <w:gridSpan w:val="3"/>
          </w:tcPr>
          <w:p w14:paraId="708CD311" w14:textId="55F70FA7" w:rsidR="00861522" w:rsidRPr="0015514E" w:rsidRDefault="00C52973" w:rsidP="00AA07D0">
            <w:pPr>
              <w:pStyle w:val="Sraopastraipa"/>
              <w:numPr>
                <w:ilvl w:val="0"/>
                <w:numId w:val="33"/>
              </w:numPr>
              <w:ind w:left="745" w:hanging="571"/>
              <w:contextualSpacing w:val="0"/>
              <w:jc w:val="both"/>
              <w:outlineLvl w:val="0"/>
              <w:rPr>
                <w:rFonts w:ascii="Times New Roman" w:hAnsi="Times New Roman" w:cs="Times New Roman"/>
                <w:b/>
                <w:bCs/>
                <w:sz w:val="24"/>
                <w:szCs w:val="24"/>
                <w:lang w:val="lt-LT"/>
              </w:rPr>
            </w:pPr>
            <w:r w:rsidRPr="0015514E">
              <w:rPr>
                <w:rFonts w:ascii="Times New Roman" w:hAnsi="Times New Roman" w:cs="Times New Roman"/>
                <w:b/>
                <w:bCs/>
                <w:sz w:val="24"/>
                <w:szCs w:val="24"/>
                <w:lang w:val="lt-LT"/>
              </w:rPr>
              <w:lastRenderedPageBreak/>
              <w:t xml:space="preserve">Garantinio </w:t>
            </w:r>
            <w:r w:rsidR="00B565B3" w:rsidRPr="0015514E">
              <w:rPr>
                <w:rFonts w:ascii="Times New Roman" w:hAnsi="Times New Roman" w:cs="Times New Roman"/>
                <w:b/>
                <w:bCs/>
                <w:sz w:val="24"/>
                <w:szCs w:val="24"/>
                <w:lang w:val="lt-LT"/>
              </w:rPr>
              <w:t>laikotarpio prievolių įvykdymo užtikrinimas</w:t>
            </w:r>
            <w:r w:rsidR="00554CDA" w:rsidRPr="0015514E">
              <w:rPr>
                <w:rFonts w:ascii="Times New Roman" w:hAnsi="Times New Roman" w:cs="Times New Roman"/>
                <w:b/>
                <w:bCs/>
                <w:sz w:val="24"/>
                <w:szCs w:val="24"/>
                <w:lang w:val="lt-LT"/>
              </w:rPr>
              <w:t xml:space="preserve"> </w:t>
            </w:r>
            <w:r w:rsidR="00AD0055" w:rsidRPr="0015514E">
              <w:rPr>
                <w:rFonts w:ascii="Times New Roman" w:hAnsi="Times New Roman" w:cs="Times New Roman"/>
                <w:b/>
                <w:bCs/>
                <w:sz w:val="24"/>
                <w:szCs w:val="24"/>
                <w:lang w:val="lt-LT"/>
              </w:rPr>
              <w:t xml:space="preserve">Sutarties </w:t>
            </w:r>
            <w:r w:rsidR="00554CDA" w:rsidRPr="0015514E">
              <w:rPr>
                <w:rFonts w:ascii="Times New Roman" w:hAnsi="Times New Roman" w:cs="Times New Roman"/>
                <w:b/>
                <w:bCs/>
                <w:sz w:val="24"/>
                <w:szCs w:val="24"/>
                <w:lang w:val="lt-LT"/>
              </w:rPr>
              <w:t xml:space="preserve">Bendrųjų sąlygų </w:t>
            </w:r>
            <w:r w:rsidR="0014435F" w:rsidRPr="0015514E">
              <w:rPr>
                <w:rFonts w:ascii="Times New Roman" w:hAnsi="Times New Roman" w:cs="Times New Roman"/>
                <w:b/>
                <w:bCs/>
                <w:sz w:val="24"/>
                <w:szCs w:val="24"/>
                <w:lang w:val="lt-LT"/>
              </w:rPr>
              <w:t>XX</w:t>
            </w:r>
            <w:r w:rsidR="00554CDA" w:rsidRPr="0015514E">
              <w:rPr>
                <w:rFonts w:ascii="Times New Roman" w:hAnsi="Times New Roman" w:cs="Times New Roman"/>
                <w:b/>
                <w:bCs/>
                <w:sz w:val="24"/>
                <w:szCs w:val="24"/>
                <w:lang w:val="lt-LT"/>
              </w:rPr>
              <w:t xml:space="preserve"> skyrius</w:t>
            </w:r>
          </w:p>
        </w:tc>
      </w:tr>
      <w:tr w:rsidR="00CD12E2" w:rsidRPr="0015514E" w14:paraId="140C73FA" w14:textId="77777777" w:rsidTr="0012688D">
        <w:tc>
          <w:tcPr>
            <w:tcW w:w="1419" w:type="pct"/>
          </w:tcPr>
          <w:p w14:paraId="40D08C0C" w14:textId="2A3F9FBD" w:rsidR="00CD12E2" w:rsidRPr="0015514E" w:rsidRDefault="001326BD"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Garantinio laikotarpio prievolių užtikrinimo vertė</w:t>
            </w:r>
          </w:p>
        </w:tc>
        <w:tc>
          <w:tcPr>
            <w:tcW w:w="3581" w:type="pct"/>
            <w:gridSpan w:val="2"/>
          </w:tcPr>
          <w:p w14:paraId="728FDC89" w14:textId="4DE0FB89" w:rsidR="00CD12E2" w:rsidRPr="0015514E" w:rsidRDefault="00AE5376" w:rsidP="009136D3">
            <w:pPr>
              <w:pStyle w:val="Sraopastraipa"/>
              <w:ind w:left="0"/>
              <w:jc w:val="both"/>
              <w:outlineLvl w:val="0"/>
              <w:rPr>
                <w:rFonts w:ascii="Times New Roman" w:hAnsi="Times New Roman" w:cs="Times New Roman"/>
                <w:sz w:val="24"/>
                <w:szCs w:val="24"/>
                <w:lang w:val="lt-LT"/>
              </w:rPr>
            </w:pPr>
            <w:r w:rsidRPr="0015514E">
              <w:rPr>
                <w:rFonts w:ascii="Times New Roman" w:hAnsi="Times New Roman" w:cs="Times New Roman"/>
                <w:sz w:val="24"/>
                <w:szCs w:val="24"/>
                <w:lang w:val="lt-LT"/>
              </w:rPr>
              <w:t>5 (penki) proc</w:t>
            </w:r>
            <w:r w:rsidR="00335A11" w:rsidRPr="0015514E">
              <w:rPr>
                <w:rFonts w:ascii="Times New Roman" w:hAnsi="Times New Roman" w:cs="Times New Roman"/>
                <w:sz w:val="24"/>
                <w:szCs w:val="24"/>
                <w:lang w:val="lt-LT"/>
              </w:rPr>
              <w:t>entai</w:t>
            </w:r>
            <w:r w:rsidRPr="0015514E">
              <w:rPr>
                <w:rFonts w:ascii="Times New Roman" w:hAnsi="Times New Roman" w:cs="Times New Roman"/>
                <w:sz w:val="24"/>
                <w:szCs w:val="24"/>
                <w:lang w:val="lt-LT"/>
              </w:rPr>
              <w:t xml:space="preserve"> Sutarties </w:t>
            </w:r>
            <w:r w:rsidR="00335A11" w:rsidRPr="0015514E">
              <w:rPr>
                <w:rFonts w:ascii="Times New Roman" w:hAnsi="Times New Roman" w:cs="Times New Roman"/>
                <w:sz w:val="24"/>
                <w:szCs w:val="24"/>
                <w:lang w:val="lt-LT"/>
              </w:rPr>
              <w:t>vertės</w:t>
            </w:r>
            <w:r w:rsidRPr="0015514E">
              <w:rPr>
                <w:rFonts w:ascii="Times New Roman" w:hAnsi="Times New Roman" w:cs="Times New Roman"/>
                <w:sz w:val="24"/>
                <w:szCs w:val="24"/>
                <w:lang w:val="lt-LT"/>
              </w:rPr>
              <w:t xml:space="preserve"> be PVM </w:t>
            </w:r>
          </w:p>
        </w:tc>
      </w:tr>
      <w:tr w:rsidR="0085044B" w:rsidRPr="0015514E" w14:paraId="1D03B73E" w14:textId="77777777" w:rsidTr="0012688D">
        <w:tc>
          <w:tcPr>
            <w:tcW w:w="1419" w:type="pct"/>
          </w:tcPr>
          <w:p w14:paraId="3D4912D5" w14:textId="07C0BF89" w:rsidR="0085044B" w:rsidRPr="0015514E" w:rsidRDefault="00554CDA"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Garantinio laikotarpio prievolių užtikrinimo trukmė </w:t>
            </w:r>
          </w:p>
        </w:tc>
        <w:tc>
          <w:tcPr>
            <w:tcW w:w="3581" w:type="pct"/>
            <w:gridSpan w:val="2"/>
          </w:tcPr>
          <w:p w14:paraId="376446FA" w14:textId="09311BDF" w:rsidR="0085044B" w:rsidRPr="0015514E" w:rsidRDefault="00554CDA" w:rsidP="009136D3">
            <w:pPr>
              <w:pStyle w:val="Sraopastraipa"/>
              <w:ind w:left="0"/>
              <w:contextualSpacing w:val="0"/>
              <w:jc w:val="both"/>
              <w:outlineLvl w:val="0"/>
              <w:rPr>
                <w:rFonts w:ascii="Times New Roman" w:hAnsi="Times New Roman" w:cs="Times New Roman"/>
                <w:sz w:val="24"/>
                <w:szCs w:val="24"/>
                <w:lang w:val="lt-LT"/>
              </w:rPr>
            </w:pPr>
            <w:r w:rsidRPr="0015514E">
              <w:rPr>
                <w:rFonts w:ascii="Times New Roman" w:eastAsia="Times New Roman" w:hAnsi="Times New Roman" w:cs="Times New Roman"/>
                <w:sz w:val="24"/>
                <w:szCs w:val="24"/>
                <w:lang w:val="lt-LT"/>
              </w:rPr>
              <w:t>ne trumpesniam nei 3 (trijų) metų laikotarpiui ir galiojimo laikotarpiu negali būti atšaukiamas</w:t>
            </w:r>
            <w:r w:rsidR="003B1232" w:rsidRPr="0015514E">
              <w:rPr>
                <w:rFonts w:ascii="Times New Roman" w:eastAsia="Times New Roman" w:hAnsi="Times New Roman" w:cs="Times New Roman"/>
                <w:sz w:val="24"/>
                <w:szCs w:val="24"/>
                <w:lang w:val="lt-LT"/>
              </w:rPr>
              <w:t>.</w:t>
            </w:r>
          </w:p>
        </w:tc>
      </w:tr>
      <w:tr w:rsidR="007E10F7" w:rsidRPr="0015514E" w14:paraId="2584110C" w14:textId="77777777" w:rsidTr="0012688D">
        <w:tc>
          <w:tcPr>
            <w:tcW w:w="1419" w:type="pct"/>
          </w:tcPr>
          <w:p w14:paraId="782A33A6" w14:textId="4403A1B5" w:rsidR="007E10F7" w:rsidRPr="0015514E" w:rsidRDefault="007E10F7" w:rsidP="00AA07D0">
            <w:pPr>
              <w:pStyle w:val="Sraopastraipa"/>
              <w:numPr>
                <w:ilvl w:val="1"/>
                <w:numId w:val="33"/>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Pateikimo terminas</w:t>
            </w:r>
          </w:p>
        </w:tc>
        <w:tc>
          <w:tcPr>
            <w:tcW w:w="3581" w:type="pct"/>
            <w:gridSpan w:val="2"/>
          </w:tcPr>
          <w:p w14:paraId="060C6B7B" w14:textId="105BC590" w:rsidR="007E10F7" w:rsidRPr="0015514E" w:rsidRDefault="00BC733C" w:rsidP="009136D3">
            <w:pPr>
              <w:pStyle w:val="Sraopastraipa"/>
              <w:ind w:left="0"/>
              <w:jc w:val="both"/>
              <w:outlineLvl w:val="0"/>
              <w:rPr>
                <w:rFonts w:ascii="Times New Roman" w:eastAsia="Times New Roman" w:hAnsi="Times New Roman" w:cs="Times New Roman"/>
                <w:sz w:val="24"/>
                <w:szCs w:val="24"/>
                <w:lang w:val="lt-LT"/>
              </w:rPr>
            </w:pPr>
            <w:r w:rsidRPr="0015514E">
              <w:rPr>
                <w:rFonts w:ascii="Times New Roman" w:eastAsia="Times New Roman" w:hAnsi="Times New Roman" w:cs="Times New Roman"/>
                <w:sz w:val="24"/>
                <w:szCs w:val="24"/>
                <w:lang w:val="lt-LT"/>
              </w:rPr>
              <w:t>ne vėliau kaip p</w:t>
            </w:r>
            <w:r w:rsidR="005B3622" w:rsidRPr="0015514E">
              <w:rPr>
                <w:rFonts w:ascii="Times New Roman" w:eastAsia="Times New Roman" w:hAnsi="Times New Roman" w:cs="Times New Roman"/>
                <w:sz w:val="24"/>
                <w:szCs w:val="24"/>
                <w:lang w:val="lt-LT"/>
              </w:rPr>
              <w:t>o</w:t>
            </w:r>
            <w:r w:rsidRPr="0015514E">
              <w:rPr>
                <w:rFonts w:ascii="Times New Roman" w:eastAsia="Times New Roman" w:hAnsi="Times New Roman" w:cs="Times New Roman"/>
                <w:sz w:val="24"/>
                <w:szCs w:val="24"/>
                <w:lang w:val="lt-LT"/>
              </w:rPr>
              <w:t xml:space="preserve"> 5 (penki</w:t>
            </w:r>
            <w:r w:rsidR="005B3622" w:rsidRPr="0015514E">
              <w:rPr>
                <w:rFonts w:ascii="Times New Roman" w:eastAsia="Times New Roman" w:hAnsi="Times New Roman" w:cs="Times New Roman"/>
                <w:sz w:val="24"/>
                <w:szCs w:val="24"/>
                <w:lang w:val="lt-LT"/>
              </w:rPr>
              <w:t>ų</w:t>
            </w:r>
            <w:r w:rsidRPr="0015514E">
              <w:rPr>
                <w:rFonts w:ascii="Times New Roman" w:eastAsia="Times New Roman" w:hAnsi="Times New Roman" w:cs="Times New Roman"/>
                <w:sz w:val="24"/>
                <w:szCs w:val="24"/>
                <w:lang w:val="lt-LT"/>
              </w:rPr>
              <w:t>) darbo dien</w:t>
            </w:r>
            <w:r w:rsidR="005B3622" w:rsidRPr="0015514E">
              <w:rPr>
                <w:rFonts w:ascii="Times New Roman" w:eastAsia="Times New Roman" w:hAnsi="Times New Roman" w:cs="Times New Roman"/>
                <w:sz w:val="24"/>
                <w:szCs w:val="24"/>
                <w:lang w:val="lt-LT"/>
              </w:rPr>
              <w:t>ų</w:t>
            </w:r>
            <w:r w:rsidRPr="0015514E">
              <w:rPr>
                <w:rFonts w:ascii="Times New Roman" w:eastAsia="Times New Roman" w:hAnsi="Times New Roman" w:cs="Times New Roman"/>
                <w:sz w:val="24"/>
                <w:szCs w:val="24"/>
                <w:lang w:val="lt-LT"/>
              </w:rPr>
              <w:t xml:space="preserve"> </w:t>
            </w:r>
            <w:r w:rsidR="005B3622" w:rsidRPr="0015514E">
              <w:rPr>
                <w:rFonts w:ascii="Times New Roman" w:eastAsia="Times New Roman" w:hAnsi="Times New Roman" w:cs="Times New Roman"/>
                <w:sz w:val="24"/>
                <w:szCs w:val="24"/>
                <w:lang w:val="lt-LT"/>
              </w:rPr>
              <w:t>po</w:t>
            </w:r>
            <w:r w:rsidRPr="0015514E">
              <w:rPr>
                <w:rFonts w:ascii="Times New Roman" w:eastAsia="Times New Roman" w:hAnsi="Times New Roman" w:cs="Times New Roman"/>
                <w:sz w:val="24"/>
                <w:szCs w:val="24"/>
                <w:lang w:val="lt-LT"/>
              </w:rPr>
              <w:t xml:space="preserve"> </w:t>
            </w:r>
            <w:r w:rsidR="005B3622" w:rsidRPr="0015514E">
              <w:rPr>
                <w:rFonts w:ascii="Times New Roman" w:eastAsia="Times New Roman" w:hAnsi="Times New Roman" w:cs="Times New Roman"/>
                <w:sz w:val="24"/>
                <w:szCs w:val="24"/>
                <w:lang w:val="lt-LT"/>
              </w:rPr>
              <w:t>Galutinio atliktų darbų perdavimo-priėmimo akto pasirašymo</w:t>
            </w:r>
            <w:r w:rsidR="003A5A46" w:rsidRPr="0015514E">
              <w:rPr>
                <w:rFonts w:ascii="Times New Roman" w:eastAsia="Times New Roman" w:hAnsi="Times New Roman" w:cs="Times New Roman"/>
                <w:sz w:val="24"/>
                <w:szCs w:val="24"/>
                <w:lang w:val="lt-LT"/>
              </w:rPr>
              <w:t xml:space="preserve"> dienos</w:t>
            </w:r>
            <w:r w:rsidRPr="0015514E">
              <w:rPr>
                <w:rFonts w:ascii="Times New Roman" w:eastAsia="Times New Roman" w:hAnsi="Times New Roman" w:cs="Times New Roman"/>
                <w:sz w:val="24"/>
                <w:szCs w:val="24"/>
                <w:lang w:val="lt-LT"/>
              </w:rPr>
              <w:t>.</w:t>
            </w:r>
          </w:p>
        </w:tc>
      </w:tr>
      <w:tr w:rsidR="001351B6" w:rsidRPr="0015514E" w14:paraId="06F15771" w14:textId="77777777" w:rsidTr="00AA07D0">
        <w:tc>
          <w:tcPr>
            <w:tcW w:w="5000" w:type="pct"/>
            <w:gridSpan w:val="3"/>
          </w:tcPr>
          <w:p w14:paraId="648CC1BD" w14:textId="110C9713" w:rsidR="001351B6" w:rsidRPr="0015514E" w:rsidRDefault="001351B6" w:rsidP="00AA07D0">
            <w:pPr>
              <w:pStyle w:val="Sraopastraipa"/>
              <w:numPr>
                <w:ilvl w:val="0"/>
                <w:numId w:val="33"/>
              </w:numPr>
              <w:ind w:left="745" w:hanging="571"/>
              <w:rPr>
                <w:rFonts w:ascii="Times New Roman" w:hAnsi="Times New Roman" w:cs="Times New Roman"/>
                <w:b/>
                <w:bCs/>
                <w:color w:val="FF0000"/>
                <w:sz w:val="24"/>
                <w:szCs w:val="24"/>
                <w:lang w:val="lt-LT"/>
              </w:rPr>
            </w:pPr>
            <w:bookmarkStart w:id="2" w:name="_Ref197603207"/>
            <w:r w:rsidRPr="0015514E">
              <w:rPr>
                <w:rFonts w:ascii="Times New Roman" w:hAnsi="Times New Roman" w:cs="Times New Roman"/>
                <w:b/>
                <w:bCs/>
                <w:sz w:val="24"/>
                <w:szCs w:val="24"/>
                <w:lang w:val="lt-LT"/>
              </w:rPr>
              <w:t>N</w:t>
            </w:r>
            <w:r w:rsidR="0085637E" w:rsidRPr="0015514E">
              <w:rPr>
                <w:rFonts w:ascii="Times New Roman" w:hAnsi="Times New Roman" w:cs="Times New Roman"/>
                <w:b/>
                <w:bCs/>
                <w:sz w:val="24"/>
                <w:szCs w:val="24"/>
                <w:lang w:val="lt-LT"/>
              </w:rPr>
              <w:t>etesybos</w:t>
            </w:r>
            <w:bookmarkEnd w:id="2"/>
          </w:p>
        </w:tc>
      </w:tr>
      <w:tr w:rsidR="00DC7540" w:rsidRPr="0015514E" w14:paraId="5A67E2B0" w14:textId="77777777" w:rsidTr="0012688D">
        <w:tc>
          <w:tcPr>
            <w:tcW w:w="1419" w:type="pct"/>
          </w:tcPr>
          <w:p w14:paraId="2197E91D" w14:textId="21F07C81" w:rsidR="00DC7540" w:rsidRPr="0015514E" w:rsidRDefault="009622EA" w:rsidP="00AA07D0">
            <w:pPr>
              <w:pStyle w:val="Sraopastraipa"/>
              <w:numPr>
                <w:ilvl w:val="1"/>
                <w:numId w:val="33"/>
              </w:numPr>
              <w:shd w:val="clear" w:color="auto" w:fill="FFFFFF" w:themeFill="background1"/>
              <w:tabs>
                <w:tab w:val="left" w:pos="3364"/>
                <w:tab w:val="left" w:pos="34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Bauda pagal</w:t>
            </w:r>
            <w:r w:rsidR="575BBC84" w:rsidRPr="0015514E">
              <w:rPr>
                <w:rFonts w:ascii="Times New Roman" w:hAnsi="Times New Roman" w:cs="Times New Roman"/>
                <w:sz w:val="24"/>
                <w:szCs w:val="24"/>
                <w:lang w:val="lt-LT"/>
              </w:rPr>
              <w:t xml:space="preserve"> </w:t>
            </w:r>
            <w:r w:rsidR="00646C02" w:rsidRPr="0015514E">
              <w:rPr>
                <w:rFonts w:ascii="Times New Roman" w:hAnsi="Times New Roman" w:cs="Times New Roman"/>
                <w:sz w:val="24"/>
                <w:szCs w:val="24"/>
                <w:lang w:val="lt-LT"/>
              </w:rPr>
              <w:t xml:space="preserve">Sutarties </w:t>
            </w:r>
            <w:r w:rsidR="575BBC84" w:rsidRPr="0015514E">
              <w:rPr>
                <w:rFonts w:ascii="Times New Roman" w:hAnsi="Times New Roman" w:cs="Times New Roman"/>
                <w:sz w:val="24"/>
                <w:szCs w:val="24"/>
                <w:lang w:val="lt-LT"/>
              </w:rPr>
              <w:t>Bendrųjų sąlygų</w:t>
            </w:r>
            <w:r w:rsidRPr="0015514E">
              <w:rPr>
                <w:rFonts w:ascii="Times New Roman" w:hAnsi="Times New Roman" w:cs="Times New Roman"/>
                <w:sz w:val="24"/>
                <w:szCs w:val="24"/>
                <w:lang w:val="lt-LT"/>
              </w:rPr>
              <w:t xml:space="preserve"> </w:t>
            </w:r>
            <w:r w:rsidR="006A6A08" w:rsidRPr="0015514E">
              <w:rPr>
                <w:rFonts w:ascii="Times New Roman" w:hAnsi="Times New Roman" w:cs="Times New Roman"/>
                <w:sz w:val="24"/>
                <w:szCs w:val="24"/>
              </w:rPr>
              <w:fldChar w:fldCharType="begin"/>
            </w:r>
            <w:r w:rsidR="006A6A08" w:rsidRPr="0015514E">
              <w:rPr>
                <w:rFonts w:ascii="Times New Roman" w:hAnsi="Times New Roman" w:cs="Times New Roman"/>
                <w:sz w:val="24"/>
                <w:szCs w:val="24"/>
                <w:lang w:val="lt-LT"/>
              </w:rPr>
              <w:instrText xml:space="preserve"> REF _Ref197675084 \r \h </w:instrText>
            </w:r>
            <w:r w:rsidR="0060238B" w:rsidRPr="0015514E">
              <w:rPr>
                <w:rFonts w:ascii="Times New Roman" w:hAnsi="Times New Roman" w:cs="Times New Roman"/>
                <w:sz w:val="24"/>
                <w:szCs w:val="24"/>
                <w:lang w:val="lt-LT"/>
              </w:rPr>
              <w:instrText xml:space="preserve"> \* MERGEFORMAT </w:instrText>
            </w:r>
            <w:r w:rsidR="006A6A08" w:rsidRPr="0015514E">
              <w:rPr>
                <w:rFonts w:ascii="Times New Roman" w:hAnsi="Times New Roman" w:cs="Times New Roman"/>
                <w:sz w:val="24"/>
                <w:szCs w:val="24"/>
              </w:rPr>
            </w:r>
            <w:r w:rsidR="006A6A08" w:rsidRPr="0015514E">
              <w:rPr>
                <w:rFonts w:ascii="Times New Roman" w:hAnsi="Times New Roman" w:cs="Times New Roman"/>
                <w:sz w:val="24"/>
                <w:szCs w:val="24"/>
              </w:rPr>
              <w:fldChar w:fldCharType="separate"/>
            </w:r>
            <w:r w:rsidR="006A6A08" w:rsidRPr="0015514E">
              <w:rPr>
                <w:rFonts w:ascii="Times New Roman" w:hAnsi="Times New Roman" w:cs="Times New Roman"/>
                <w:sz w:val="24"/>
                <w:szCs w:val="24"/>
                <w:lang w:val="lt-LT"/>
              </w:rPr>
              <w:t>11.6</w:t>
            </w:r>
            <w:r w:rsidR="006A6A08" w:rsidRPr="0015514E">
              <w:rPr>
                <w:rFonts w:ascii="Times New Roman" w:hAnsi="Times New Roman" w:cs="Times New Roman"/>
                <w:sz w:val="24"/>
                <w:szCs w:val="24"/>
              </w:rPr>
              <w:fldChar w:fldCharType="end"/>
            </w:r>
            <w:r w:rsidR="0060238B" w:rsidRPr="0015514E">
              <w:rPr>
                <w:rFonts w:ascii="Times New Roman" w:hAnsi="Times New Roman" w:cs="Times New Roman"/>
                <w:sz w:val="24"/>
                <w:szCs w:val="24"/>
                <w:lang w:val="lt-LT"/>
              </w:rPr>
              <w:t xml:space="preserve">, </w:t>
            </w:r>
            <w:r w:rsidR="0060238B" w:rsidRPr="0015514E">
              <w:rPr>
                <w:rFonts w:ascii="Times New Roman" w:hAnsi="Times New Roman" w:cs="Times New Roman"/>
                <w:sz w:val="24"/>
                <w:szCs w:val="24"/>
              </w:rPr>
              <w:fldChar w:fldCharType="begin"/>
            </w:r>
            <w:r w:rsidR="0060238B" w:rsidRPr="0015514E">
              <w:rPr>
                <w:rFonts w:ascii="Times New Roman" w:hAnsi="Times New Roman" w:cs="Times New Roman"/>
                <w:sz w:val="24"/>
                <w:szCs w:val="24"/>
                <w:lang w:val="lt-LT"/>
              </w:rPr>
              <w:instrText xml:space="preserve"> REF _Ref197675202 \r \h  \* MERGEFORMAT </w:instrText>
            </w:r>
            <w:r w:rsidR="0060238B" w:rsidRPr="0015514E">
              <w:rPr>
                <w:rFonts w:ascii="Times New Roman" w:hAnsi="Times New Roman" w:cs="Times New Roman"/>
                <w:sz w:val="24"/>
                <w:szCs w:val="24"/>
              </w:rPr>
            </w:r>
            <w:r w:rsidR="0060238B" w:rsidRPr="0015514E">
              <w:rPr>
                <w:rFonts w:ascii="Times New Roman" w:hAnsi="Times New Roman" w:cs="Times New Roman"/>
                <w:sz w:val="24"/>
                <w:szCs w:val="24"/>
              </w:rPr>
              <w:fldChar w:fldCharType="separate"/>
            </w:r>
            <w:r w:rsidR="0060238B" w:rsidRPr="0015514E">
              <w:rPr>
                <w:rFonts w:ascii="Times New Roman" w:hAnsi="Times New Roman" w:cs="Times New Roman"/>
                <w:sz w:val="24"/>
                <w:szCs w:val="24"/>
                <w:lang w:val="lt-LT"/>
              </w:rPr>
              <w:t>11.8</w:t>
            </w:r>
            <w:r w:rsidR="0060238B" w:rsidRPr="0015514E">
              <w:rPr>
                <w:rFonts w:ascii="Times New Roman" w:hAnsi="Times New Roman" w:cs="Times New Roman"/>
                <w:sz w:val="24"/>
                <w:szCs w:val="24"/>
              </w:rPr>
              <w:fldChar w:fldCharType="end"/>
            </w:r>
            <w:r w:rsidRPr="0015514E">
              <w:rPr>
                <w:rFonts w:ascii="Times New Roman" w:hAnsi="Times New Roman" w:cs="Times New Roman"/>
                <w:sz w:val="24"/>
                <w:szCs w:val="24"/>
                <w:lang w:val="lt-LT"/>
              </w:rPr>
              <w:t xml:space="preserve"> p.</w:t>
            </w:r>
            <w:r w:rsidRPr="0015514E">
              <w:rPr>
                <w:rFonts w:ascii="Times New Roman" w:hAnsi="Times New Roman" w:cs="Times New Roman"/>
                <w:color w:val="FF0000"/>
                <w:sz w:val="24"/>
                <w:szCs w:val="24"/>
                <w:lang w:val="lt-LT"/>
              </w:rPr>
              <w:t xml:space="preserve"> </w:t>
            </w:r>
            <w:r w:rsidRPr="0015514E">
              <w:rPr>
                <w:rFonts w:ascii="Times New Roman" w:hAnsi="Times New Roman" w:cs="Times New Roman"/>
                <w:sz w:val="24"/>
                <w:szCs w:val="24"/>
                <w:lang w:val="lt-LT"/>
              </w:rPr>
              <w:t>(statybvietės apsaugos reikalavimai, neteisėtas statybvietės naudojimas)</w:t>
            </w:r>
          </w:p>
        </w:tc>
        <w:tc>
          <w:tcPr>
            <w:tcW w:w="3581" w:type="pct"/>
            <w:gridSpan w:val="2"/>
          </w:tcPr>
          <w:p w14:paraId="5BD6CC49" w14:textId="5F62B08E" w:rsidR="00DC7540" w:rsidRPr="0015514E" w:rsidRDefault="00973555" w:rsidP="009136D3">
            <w:pPr>
              <w:pStyle w:val="Sraopastraipa"/>
              <w:ind w:left="0"/>
              <w:rPr>
                <w:rFonts w:ascii="Times New Roman" w:hAnsi="Times New Roman" w:cs="Times New Roman"/>
                <w:sz w:val="24"/>
                <w:szCs w:val="24"/>
                <w:lang w:val="lt-LT"/>
              </w:rPr>
            </w:pPr>
            <w:r w:rsidRPr="00973555">
              <w:rPr>
                <w:rFonts w:ascii="Times New Roman" w:hAnsi="Times New Roman" w:cs="Times New Roman"/>
                <w:sz w:val="24"/>
                <w:szCs w:val="24"/>
                <w:lang w:val="lt-LT"/>
              </w:rPr>
              <w:t>0,1 (viena dešimtoji) procento Pradinės Sutarties vertės be PVM EUR už kiekvieną atvejį.</w:t>
            </w:r>
          </w:p>
        </w:tc>
      </w:tr>
      <w:tr w:rsidR="0085637E" w:rsidRPr="0015514E" w14:paraId="2639FCB7" w14:textId="77777777" w:rsidTr="0012688D">
        <w:tc>
          <w:tcPr>
            <w:tcW w:w="1419" w:type="pct"/>
          </w:tcPr>
          <w:p w14:paraId="0AFEE9D0" w14:textId="42985199" w:rsidR="0085637E" w:rsidRPr="0015514E" w:rsidRDefault="00B41F1F" w:rsidP="00AA07D0">
            <w:pPr>
              <w:pStyle w:val="Sraopastraipa"/>
              <w:numPr>
                <w:ilvl w:val="1"/>
                <w:numId w:val="33"/>
              </w:numPr>
              <w:shd w:val="clear" w:color="auto" w:fill="FFFFFF" w:themeFill="background1"/>
              <w:tabs>
                <w:tab w:val="left" w:pos="2748"/>
                <w:tab w:val="left" w:pos="3094"/>
                <w:tab w:val="left" w:pos="3364"/>
                <w:tab w:val="left" w:pos="34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Delspinigiai </w:t>
            </w:r>
            <w:r w:rsidR="002074D7" w:rsidRPr="0015514E">
              <w:rPr>
                <w:rFonts w:ascii="Times New Roman" w:hAnsi="Times New Roman" w:cs="Times New Roman"/>
                <w:sz w:val="24"/>
                <w:szCs w:val="24"/>
                <w:lang w:val="lt-LT"/>
              </w:rPr>
              <w:t>pagal</w:t>
            </w:r>
            <w:r w:rsidR="181BEB9B" w:rsidRPr="0015514E">
              <w:rPr>
                <w:rFonts w:ascii="Times New Roman" w:hAnsi="Times New Roman" w:cs="Times New Roman"/>
                <w:sz w:val="24"/>
                <w:szCs w:val="24"/>
                <w:lang w:val="lt-LT"/>
              </w:rPr>
              <w:t xml:space="preserve"> </w:t>
            </w:r>
            <w:r w:rsidR="00646C02" w:rsidRPr="0015514E">
              <w:rPr>
                <w:rFonts w:ascii="Times New Roman" w:hAnsi="Times New Roman" w:cs="Times New Roman"/>
                <w:sz w:val="24"/>
                <w:szCs w:val="24"/>
                <w:lang w:val="lt-LT"/>
              </w:rPr>
              <w:t xml:space="preserve">Sutarties </w:t>
            </w:r>
            <w:r w:rsidR="181BEB9B" w:rsidRPr="0015514E">
              <w:rPr>
                <w:rFonts w:ascii="Times New Roman" w:hAnsi="Times New Roman" w:cs="Times New Roman"/>
                <w:sz w:val="24"/>
                <w:szCs w:val="24"/>
                <w:lang w:val="lt-LT"/>
              </w:rPr>
              <w:t>Bendrųjų sąlygų</w:t>
            </w:r>
            <w:r w:rsidR="002074D7" w:rsidRPr="0015514E">
              <w:rPr>
                <w:rFonts w:ascii="Times New Roman" w:hAnsi="Times New Roman" w:cs="Times New Roman"/>
                <w:sz w:val="24"/>
                <w:szCs w:val="24"/>
                <w:lang w:val="lt-LT"/>
              </w:rPr>
              <w:t xml:space="preserve"> </w:t>
            </w:r>
            <w:r w:rsidR="00D50B10" w:rsidRPr="0015514E">
              <w:rPr>
                <w:rFonts w:ascii="Times New Roman" w:hAnsi="Times New Roman" w:cs="Times New Roman"/>
                <w:sz w:val="24"/>
                <w:szCs w:val="24"/>
              </w:rPr>
              <w:fldChar w:fldCharType="begin"/>
            </w:r>
            <w:r w:rsidR="00D50B10" w:rsidRPr="0015514E">
              <w:rPr>
                <w:rFonts w:ascii="Times New Roman" w:hAnsi="Times New Roman" w:cs="Times New Roman"/>
                <w:sz w:val="24"/>
                <w:szCs w:val="24"/>
                <w:lang w:val="lt-LT"/>
              </w:rPr>
              <w:instrText xml:space="preserve"> REF _Ref197676330 \r \h </w:instrText>
            </w:r>
            <w:r w:rsidR="0015514E" w:rsidRPr="0015514E">
              <w:rPr>
                <w:rFonts w:ascii="Times New Roman" w:hAnsi="Times New Roman" w:cs="Times New Roman"/>
                <w:sz w:val="24"/>
                <w:szCs w:val="24"/>
              </w:rPr>
              <w:instrText xml:space="preserve"> \* MERGEFORMAT </w:instrText>
            </w:r>
            <w:r w:rsidR="00D50B10" w:rsidRPr="0015514E">
              <w:rPr>
                <w:rFonts w:ascii="Times New Roman" w:hAnsi="Times New Roman" w:cs="Times New Roman"/>
                <w:sz w:val="24"/>
                <w:szCs w:val="24"/>
              </w:rPr>
            </w:r>
            <w:r w:rsidR="00D50B10" w:rsidRPr="0015514E">
              <w:rPr>
                <w:rFonts w:ascii="Times New Roman" w:hAnsi="Times New Roman" w:cs="Times New Roman"/>
                <w:sz w:val="24"/>
                <w:szCs w:val="24"/>
              </w:rPr>
              <w:fldChar w:fldCharType="separate"/>
            </w:r>
            <w:r w:rsidR="00D50B10" w:rsidRPr="0015514E">
              <w:rPr>
                <w:rFonts w:ascii="Times New Roman" w:hAnsi="Times New Roman" w:cs="Times New Roman"/>
                <w:sz w:val="24"/>
                <w:szCs w:val="24"/>
                <w:lang w:val="lt-LT"/>
              </w:rPr>
              <w:t>13.8</w:t>
            </w:r>
            <w:r w:rsidR="00D50B10" w:rsidRPr="0015514E">
              <w:rPr>
                <w:rFonts w:ascii="Times New Roman" w:hAnsi="Times New Roman" w:cs="Times New Roman"/>
                <w:sz w:val="24"/>
                <w:szCs w:val="24"/>
              </w:rPr>
              <w:fldChar w:fldCharType="end"/>
            </w:r>
            <w:r w:rsidR="00B639BC" w:rsidRPr="0015514E">
              <w:rPr>
                <w:rFonts w:ascii="Times New Roman" w:hAnsi="Times New Roman" w:cs="Times New Roman"/>
                <w:sz w:val="24"/>
                <w:szCs w:val="24"/>
                <w:lang w:val="lt-LT"/>
              </w:rPr>
              <w:t xml:space="preserve">, </w:t>
            </w:r>
            <w:r w:rsidR="00B639BC" w:rsidRPr="0015514E">
              <w:rPr>
                <w:rFonts w:ascii="Times New Roman" w:hAnsi="Times New Roman" w:cs="Times New Roman"/>
                <w:sz w:val="24"/>
                <w:szCs w:val="24"/>
              </w:rPr>
              <w:fldChar w:fldCharType="begin"/>
            </w:r>
            <w:r w:rsidR="00B639BC" w:rsidRPr="0015514E">
              <w:rPr>
                <w:rFonts w:ascii="Times New Roman" w:hAnsi="Times New Roman" w:cs="Times New Roman"/>
                <w:sz w:val="24"/>
                <w:szCs w:val="24"/>
                <w:lang w:val="lt-LT"/>
              </w:rPr>
              <w:instrText xml:space="preserve"> REF _Ref197678332 \r \h </w:instrText>
            </w:r>
            <w:r w:rsidR="0015514E" w:rsidRPr="0015514E">
              <w:rPr>
                <w:rFonts w:ascii="Times New Roman" w:hAnsi="Times New Roman" w:cs="Times New Roman"/>
                <w:sz w:val="24"/>
                <w:szCs w:val="24"/>
              </w:rPr>
              <w:instrText xml:space="preserve"> \* MERGEFORMAT </w:instrText>
            </w:r>
            <w:r w:rsidR="00B639BC" w:rsidRPr="0015514E">
              <w:rPr>
                <w:rFonts w:ascii="Times New Roman" w:hAnsi="Times New Roman" w:cs="Times New Roman"/>
                <w:sz w:val="24"/>
                <w:szCs w:val="24"/>
              </w:rPr>
            </w:r>
            <w:r w:rsidR="00B639BC" w:rsidRPr="0015514E">
              <w:rPr>
                <w:rFonts w:ascii="Times New Roman" w:hAnsi="Times New Roman" w:cs="Times New Roman"/>
                <w:sz w:val="24"/>
                <w:szCs w:val="24"/>
              </w:rPr>
              <w:fldChar w:fldCharType="separate"/>
            </w:r>
            <w:r w:rsidR="00B639BC" w:rsidRPr="0015514E">
              <w:rPr>
                <w:rFonts w:ascii="Times New Roman" w:hAnsi="Times New Roman" w:cs="Times New Roman"/>
                <w:sz w:val="24"/>
                <w:szCs w:val="24"/>
                <w:lang w:val="lt-LT"/>
              </w:rPr>
              <w:t>18.15</w:t>
            </w:r>
            <w:r w:rsidR="00B639BC" w:rsidRPr="0015514E">
              <w:rPr>
                <w:rFonts w:ascii="Times New Roman" w:hAnsi="Times New Roman" w:cs="Times New Roman"/>
                <w:sz w:val="24"/>
                <w:szCs w:val="24"/>
              </w:rPr>
              <w:fldChar w:fldCharType="end"/>
            </w:r>
            <w:r w:rsidR="00B639BC" w:rsidRPr="0015514E">
              <w:rPr>
                <w:rFonts w:ascii="Times New Roman" w:hAnsi="Times New Roman" w:cs="Times New Roman"/>
                <w:sz w:val="24"/>
                <w:szCs w:val="24"/>
                <w:lang w:val="lt-LT"/>
              </w:rPr>
              <w:t xml:space="preserve"> p.</w:t>
            </w:r>
            <w:r w:rsidR="002074D7" w:rsidRPr="0015514E">
              <w:rPr>
                <w:rFonts w:ascii="Times New Roman" w:hAnsi="Times New Roman" w:cs="Times New Roman"/>
                <w:sz w:val="24"/>
                <w:szCs w:val="24"/>
                <w:lang w:val="lt-LT"/>
              </w:rPr>
              <w:t xml:space="preserve"> (delsimas ištaisyti defektus)</w:t>
            </w:r>
          </w:p>
        </w:tc>
        <w:tc>
          <w:tcPr>
            <w:tcW w:w="3581" w:type="pct"/>
            <w:gridSpan w:val="2"/>
          </w:tcPr>
          <w:p w14:paraId="705C7679" w14:textId="6C3A8DFC" w:rsidR="0085637E" w:rsidRPr="0015514E" w:rsidRDefault="00973555" w:rsidP="009136D3">
            <w:pPr>
              <w:pStyle w:val="Sraopastraipa"/>
              <w:ind w:left="0"/>
              <w:rPr>
                <w:rFonts w:ascii="Times New Roman" w:hAnsi="Times New Roman" w:cs="Times New Roman"/>
                <w:sz w:val="24"/>
                <w:szCs w:val="24"/>
                <w:lang w:val="lt-LT"/>
              </w:rPr>
            </w:pPr>
            <w:r w:rsidRPr="00973555">
              <w:rPr>
                <w:rFonts w:ascii="Times New Roman" w:hAnsi="Times New Roman" w:cs="Times New Roman"/>
                <w:sz w:val="24"/>
                <w:szCs w:val="24"/>
                <w:lang w:val="lt-LT"/>
              </w:rPr>
              <w:t>0,05 (penkios šimtosios) procento nuo vėluojamų ištaisyti Darbų kainos be PVM EUR už kiekvieną pavėluotą kalendorinę dieną.</w:t>
            </w:r>
          </w:p>
        </w:tc>
      </w:tr>
      <w:tr w:rsidR="0085637E" w:rsidRPr="0015514E" w14:paraId="0E40FAA2" w14:textId="77777777" w:rsidTr="0012688D">
        <w:tc>
          <w:tcPr>
            <w:tcW w:w="1419" w:type="pct"/>
          </w:tcPr>
          <w:p w14:paraId="56BF544B" w14:textId="73138484" w:rsidR="0085637E" w:rsidRPr="0015514E" w:rsidRDefault="00B41F1F" w:rsidP="00AA07D0">
            <w:pPr>
              <w:pStyle w:val="Sraopastraipa"/>
              <w:numPr>
                <w:ilvl w:val="1"/>
                <w:numId w:val="33"/>
              </w:numPr>
              <w:shd w:val="clear" w:color="auto" w:fill="FFFFFF" w:themeFill="background1"/>
              <w:tabs>
                <w:tab w:val="left" w:pos="2748"/>
                <w:tab w:val="left" w:pos="3364"/>
                <w:tab w:val="left" w:pos="34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Delspinigiai </w:t>
            </w:r>
            <w:r w:rsidR="00D86F0A" w:rsidRPr="0015514E">
              <w:rPr>
                <w:rFonts w:ascii="Times New Roman" w:hAnsi="Times New Roman" w:cs="Times New Roman"/>
                <w:sz w:val="24"/>
                <w:szCs w:val="24"/>
                <w:lang w:val="lt-LT"/>
              </w:rPr>
              <w:t>pagal</w:t>
            </w:r>
            <w:r w:rsidR="3062E2C0" w:rsidRPr="0015514E">
              <w:rPr>
                <w:rFonts w:ascii="Times New Roman" w:hAnsi="Times New Roman" w:cs="Times New Roman"/>
                <w:sz w:val="24"/>
                <w:szCs w:val="24"/>
                <w:lang w:val="lt-LT"/>
              </w:rPr>
              <w:t xml:space="preserve"> </w:t>
            </w:r>
            <w:r w:rsidR="00646C02" w:rsidRPr="0015514E">
              <w:rPr>
                <w:rFonts w:ascii="Times New Roman" w:hAnsi="Times New Roman" w:cs="Times New Roman"/>
                <w:sz w:val="24"/>
                <w:szCs w:val="24"/>
                <w:lang w:val="lt-LT"/>
              </w:rPr>
              <w:t xml:space="preserve">Sutarties </w:t>
            </w:r>
            <w:r w:rsidR="3062E2C0" w:rsidRPr="0015514E">
              <w:rPr>
                <w:rFonts w:ascii="Times New Roman" w:hAnsi="Times New Roman" w:cs="Times New Roman"/>
                <w:sz w:val="24"/>
                <w:szCs w:val="24"/>
                <w:lang w:val="lt-LT"/>
              </w:rPr>
              <w:t>Bendrųjų sąlygų</w:t>
            </w:r>
            <w:r w:rsidR="004F0267" w:rsidRPr="0015514E">
              <w:rPr>
                <w:rFonts w:ascii="Times New Roman" w:hAnsi="Times New Roman" w:cs="Times New Roman"/>
                <w:sz w:val="24"/>
                <w:szCs w:val="24"/>
                <w:lang w:val="lt-LT"/>
              </w:rPr>
              <w:t xml:space="preserve"> </w:t>
            </w:r>
            <w:r w:rsidR="00240469" w:rsidRPr="0015514E">
              <w:rPr>
                <w:rFonts w:ascii="Times New Roman" w:hAnsi="Times New Roman" w:cs="Times New Roman"/>
                <w:sz w:val="24"/>
                <w:szCs w:val="24"/>
              </w:rPr>
              <w:fldChar w:fldCharType="begin"/>
            </w:r>
            <w:r w:rsidR="00240469" w:rsidRPr="0015514E">
              <w:rPr>
                <w:rFonts w:ascii="Times New Roman" w:hAnsi="Times New Roman" w:cs="Times New Roman"/>
                <w:sz w:val="24"/>
                <w:szCs w:val="24"/>
                <w:lang w:val="lt-LT"/>
              </w:rPr>
              <w:instrText xml:space="preserve"> REF _Ref197676507 \r \h </w:instrText>
            </w:r>
            <w:r w:rsidR="0015514E" w:rsidRPr="0015514E">
              <w:rPr>
                <w:rFonts w:ascii="Times New Roman" w:hAnsi="Times New Roman" w:cs="Times New Roman"/>
                <w:sz w:val="24"/>
                <w:szCs w:val="24"/>
              </w:rPr>
              <w:instrText xml:space="preserve"> \* MERGEFORMAT </w:instrText>
            </w:r>
            <w:r w:rsidR="00240469" w:rsidRPr="0015514E">
              <w:rPr>
                <w:rFonts w:ascii="Times New Roman" w:hAnsi="Times New Roman" w:cs="Times New Roman"/>
                <w:sz w:val="24"/>
                <w:szCs w:val="24"/>
              </w:rPr>
            </w:r>
            <w:r w:rsidR="00240469" w:rsidRPr="0015514E">
              <w:rPr>
                <w:rFonts w:ascii="Times New Roman" w:hAnsi="Times New Roman" w:cs="Times New Roman"/>
                <w:sz w:val="24"/>
                <w:szCs w:val="24"/>
              </w:rPr>
              <w:fldChar w:fldCharType="separate"/>
            </w:r>
            <w:r w:rsidR="00240469" w:rsidRPr="0015514E">
              <w:rPr>
                <w:rFonts w:ascii="Times New Roman" w:hAnsi="Times New Roman" w:cs="Times New Roman"/>
                <w:sz w:val="24"/>
                <w:szCs w:val="24"/>
                <w:lang w:val="lt-LT"/>
              </w:rPr>
              <w:t>12.5</w:t>
            </w:r>
            <w:r w:rsidR="00240469" w:rsidRPr="0015514E">
              <w:rPr>
                <w:rFonts w:ascii="Times New Roman" w:hAnsi="Times New Roman" w:cs="Times New Roman"/>
                <w:sz w:val="24"/>
                <w:szCs w:val="24"/>
              </w:rPr>
              <w:fldChar w:fldCharType="end"/>
            </w:r>
            <w:r w:rsidR="00240469" w:rsidRPr="0015514E">
              <w:rPr>
                <w:rFonts w:ascii="Times New Roman" w:hAnsi="Times New Roman" w:cs="Times New Roman"/>
                <w:sz w:val="24"/>
                <w:szCs w:val="24"/>
                <w:lang w:val="lt-LT"/>
              </w:rPr>
              <w:t xml:space="preserve"> p., </w:t>
            </w:r>
            <w:r w:rsidR="00FE2C45" w:rsidRPr="0015514E">
              <w:rPr>
                <w:rFonts w:ascii="Times New Roman" w:hAnsi="Times New Roman" w:cs="Times New Roman"/>
                <w:sz w:val="24"/>
                <w:szCs w:val="24"/>
              </w:rPr>
              <w:fldChar w:fldCharType="begin"/>
            </w:r>
            <w:r w:rsidR="00FE2C45" w:rsidRPr="0015514E">
              <w:rPr>
                <w:rFonts w:ascii="Times New Roman" w:hAnsi="Times New Roman" w:cs="Times New Roman"/>
                <w:sz w:val="24"/>
                <w:szCs w:val="24"/>
                <w:lang w:val="lt-LT"/>
              </w:rPr>
              <w:instrText xml:space="preserve"> REF _Ref197675400 \r \h </w:instrText>
            </w:r>
            <w:r w:rsidR="005D1E13" w:rsidRPr="0015514E">
              <w:rPr>
                <w:rFonts w:ascii="Times New Roman" w:hAnsi="Times New Roman" w:cs="Times New Roman"/>
                <w:sz w:val="24"/>
                <w:szCs w:val="24"/>
                <w:lang w:val="lt-LT"/>
              </w:rPr>
              <w:instrText xml:space="preserve"> \* MERGEFORMAT </w:instrText>
            </w:r>
            <w:r w:rsidR="00FE2C45" w:rsidRPr="0015514E">
              <w:rPr>
                <w:rFonts w:ascii="Times New Roman" w:hAnsi="Times New Roman" w:cs="Times New Roman"/>
                <w:sz w:val="24"/>
                <w:szCs w:val="24"/>
              </w:rPr>
            </w:r>
            <w:r w:rsidR="00FE2C45" w:rsidRPr="0015514E">
              <w:rPr>
                <w:rFonts w:ascii="Times New Roman" w:hAnsi="Times New Roman" w:cs="Times New Roman"/>
                <w:sz w:val="24"/>
                <w:szCs w:val="24"/>
              </w:rPr>
              <w:fldChar w:fldCharType="separate"/>
            </w:r>
            <w:r w:rsidR="00FE2C45" w:rsidRPr="0015514E">
              <w:rPr>
                <w:rFonts w:ascii="Times New Roman" w:hAnsi="Times New Roman" w:cs="Times New Roman"/>
                <w:sz w:val="24"/>
                <w:szCs w:val="24"/>
                <w:lang w:val="lt-LT"/>
              </w:rPr>
              <w:t>X</w:t>
            </w:r>
            <w:r w:rsidR="00FE2C45" w:rsidRPr="0015514E">
              <w:rPr>
                <w:rFonts w:ascii="Times New Roman" w:hAnsi="Times New Roman" w:cs="Times New Roman"/>
                <w:sz w:val="24"/>
                <w:szCs w:val="24"/>
              </w:rPr>
              <w:fldChar w:fldCharType="end"/>
            </w:r>
            <w:r w:rsidR="00FE2C45" w:rsidRPr="0015514E">
              <w:rPr>
                <w:rFonts w:ascii="Times New Roman" w:hAnsi="Times New Roman" w:cs="Times New Roman"/>
                <w:sz w:val="24"/>
                <w:szCs w:val="24"/>
                <w:lang w:val="lt-LT"/>
              </w:rPr>
              <w:t xml:space="preserve"> s</w:t>
            </w:r>
            <w:r w:rsidR="005D1E13" w:rsidRPr="0015514E">
              <w:rPr>
                <w:rFonts w:ascii="Times New Roman" w:hAnsi="Times New Roman" w:cs="Times New Roman"/>
                <w:sz w:val="24"/>
                <w:szCs w:val="24"/>
                <w:lang w:val="lt-LT"/>
              </w:rPr>
              <w:t>k.</w:t>
            </w:r>
            <w:r w:rsidR="006C47FB" w:rsidRPr="0015514E">
              <w:rPr>
                <w:rFonts w:ascii="Times New Roman" w:hAnsi="Times New Roman" w:cs="Times New Roman"/>
                <w:sz w:val="24"/>
                <w:szCs w:val="24"/>
                <w:lang w:val="lt-LT"/>
              </w:rPr>
              <w:t xml:space="preserve">, </w:t>
            </w:r>
            <w:r w:rsidR="006C47FB" w:rsidRPr="0015514E">
              <w:rPr>
                <w:rFonts w:ascii="Times New Roman" w:hAnsi="Times New Roman" w:cs="Times New Roman"/>
                <w:sz w:val="24"/>
                <w:szCs w:val="24"/>
              </w:rPr>
              <w:fldChar w:fldCharType="begin"/>
            </w:r>
            <w:r w:rsidR="006C47FB" w:rsidRPr="0015514E">
              <w:rPr>
                <w:rFonts w:ascii="Times New Roman" w:hAnsi="Times New Roman" w:cs="Times New Roman"/>
                <w:sz w:val="24"/>
                <w:szCs w:val="24"/>
                <w:lang w:val="lt-LT"/>
              </w:rPr>
              <w:instrText xml:space="preserve"> REF _Ref197672416 \r \h </w:instrText>
            </w:r>
            <w:r w:rsidR="0015514E" w:rsidRPr="0015514E">
              <w:rPr>
                <w:rFonts w:ascii="Times New Roman" w:hAnsi="Times New Roman" w:cs="Times New Roman"/>
                <w:sz w:val="24"/>
                <w:szCs w:val="24"/>
              </w:rPr>
              <w:instrText xml:space="preserve"> \* MERGEFORMAT </w:instrText>
            </w:r>
            <w:r w:rsidR="006C47FB" w:rsidRPr="0015514E">
              <w:rPr>
                <w:rFonts w:ascii="Times New Roman" w:hAnsi="Times New Roman" w:cs="Times New Roman"/>
                <w:sz w:val="24"/>
                <w:szCs w:val="24"/>
              </w:rPr>
            </w:r>
            <w:r w:rsidR="006C47FB" w:rsidRPr="0015514E">
              <w:rPr>
                <w:rFonts w:ascii="Times New Roman" w:hAnsi="Times New Roman" w:cs="Times New Roman"/>
                <w:sz w:val="24"/>
                <w:szCs w:val="24"/>
              </w:rPr>
              <w:fldChar w:fldCharType="separate"/>
            </w:r>
            <w:r w:rsidR="006C47FB" w:rsidRPr="0015514E">
              <w:rPr>
                <w:rFonts w:ascii="Times New Roman" w:hAnsi="Times New Roman" w:cs="Times New Roman"/>
                <w:sz w:val="24"/>
                <w:szCs w:val="24"/>
                <w:lang w:val="lt-LT"/>
              </w:rPr>
              <w:t>24.9</w:t>
            </w:r>
            <w:r w:rsidR="006C47FB" w:rsidRPr="0015514E">
              <w:rPr>
                <w:rFonts w:ascii="Times New Roman" w:hAnsi="Times New Roman" w:cs="Times New Roman"/>
                <w:sz w:val="24"/>
                <w:szCs w:val="24"/>
              </w:rPr>
              <w:fldChar w:fldCharType="end"/>
            </w:r>
            <w:r w:rsidR="006C47FB" w:rsidRPr="0015514E">
              <w:rPr>
                <w:rFonts w:ascii="Times New Roman" w:hAnsi="Times New Roman" w:cs="Times New Roman"/>
                <w:sz w:val="24"/>
                <w:szCs w:val="24"/>
                <w:lang w:val="lt-LT"/>
              </w:rPr>
              <w:t xml:space="preserve"> p.</w:t>
            </w:r>
            <w:r w:rsidR="00D86F0A" w:rsidRPr="0015514E">
              <w:rPr>
                <w:rFonts w:ascii="Times New Roman" w:hAnsi="Times New Roman" w:cs="Times New Roman"/>
                <w:color w:val="FF0000"/>
                <w:sz w:val="24"/>
                <w:szCs w:val="24"/>
                <w:lang w:val="lt-LT"/>
              </w:rPr>
              <w:t xml:space="preserve"> </w:t>
            </w:r>
            <w:r w:rsidR="00D86F0A" w:rsidRPr="0015514E">
              <w:rPr>
                <w:rFonts w:ascii="Times New Roman" w:hAnsi="Times New Roman" w:cs="Times New Roman"/>
                <w:sz w:val="24"/>
                <w:szCs w:val="24"/>
                <w:lang w:val="lt-LT"/>
              </w:rPr>
              <w:t>(vėlavimas pateikti Grafiką</w:t>
            </w:r>
            <w:r w:rsidR="00086720" w:rsidRPr="0015514E">
              <w:rPr>
                <w:rFonts w:ascii="Times New Roman" w:hAnsi="Times New Roman" w:cs="Times New Roman"/>
                <w:sz w:val="24"/>
                <w:szCs w:val="24"/>
                <w:lang w:val="lt-LT"/>
              </w:rPr>
              <w:t xml:space="preserve"> ir Sutart</w:t>
            </w:r>
            <w:r w:rsidR="004D0933" w:rsidRPr="0015514E">
              <w:rPr>
                <w:rFonts w:ascii="Times New Roman" w:hAnsi="Times New Roman" w:cs="Times New Roman"/>
                <w:sz w:val="24"/>
                <w:szCs w:val="24"/>
                <w:lang w:val="lt-LT"/>
              </w:rPr>
              <w:t xml:space="preserve">yje numatytus </w:t>
            </w:r>
            <w:r w:rsidR="00086720" w:rsidRPr="0015514E">
              <w:rPr>
                <w:rFonts w:ascii="Times New Roman" w:hAnsi="Times New Roman" w:cs="Times New Roman"/>
                <w:sz w:val="24"/>
                <w:szCs w:val="24"/>
                <w:lang w:val="lt-LT"/>
              </w:rPr>
              <w:t>dokument</w:t>
            </w:r>
            <w:r w:rsidR="004D0933" w:rsidRPr="0015514E">
              <w:rPr>
                <w:rFonts w:ascii="Times New Roman" w:hAnsi="Times New Roman" w:cs="Times New Roman"/>
                <w:sz w:val="24"/>
                <w:szCs w:val="24"/>
                <w:lang w:val="lt-LT"/>
              </w:rPr>
              <w:t>us</w:t>
            </w:r>
            <w:r w:rsidR="00D86F0A" w:rsidRPr="0015514E">
              <w:rPr>
                <w:rFonts w:ascii="Times New Roman" w:hAnsi="Times New Roman" w:cs="Times New Roman"/>
                <w:sz w:val="24"/>
                <w:szCs w:val="24"/>
                <w:lang w:val="lt-LT"/>
              </w:rPr>
              <w:t>)</w:t>
            </w:r>
          </w:p>
        </w:tc>
        <w:tc>
          <w:tcPr>
            <w:tcW w:w="3581" w:type="pct"/>
            <w:gridSpan w:val="2"/>
          </w:tcPr>
          <w:p w14:paraId="051192FF" w14:textId="7217E14B" w:rsidR="0085637E" w:rsidRPr="0015514E" w:rsidRDefault="00973555" w:rsidP="009136D3">
            <w:pPr>
              <w:pStyle w:val="Sraopastraipa"/>
              <w:ind w:left="0"/>
              <w:rPr>
                <w:rFonts w:ascii="Times New Roman" w:hAnsi="Times New Roman" w:cs="Times New Roman"/>
                <w:sz w:val="24"/>
                <w:szCs w:val="24"/>
                <w:lang w:val="lt-LT"/>
              </w:rPr>
            </w:pPr>
            <w:r w:rsidRPr="00973555">
              <w:rPr>
                <w:rFonts w:ascii="Times New Roman" w:hAnsi="Times New Roman" w:cs="Times New Roman"/>
                <w:sz w:val="24"/>
                <w:szCs w:val="24"/>
                <w:lang w:val="lt-LT"/>
              </w:rPr>
              <w:t>0,05 (penkios šimtosios) procento Pradinės Sutarties vertės be PVM EUR už kiekvieną vėlavimo dieną</w:t>
            </w:r>
          </w:p>
        </w:tc>
      </w:tr>
      <w:tr w:rsidR="0085637E" w:rsidRPr="0015514E" w14:paraId="0D526F9B" w14:textId="77777777" w:rsidTr="0012688D">
        <w:tc>
          <w:tcPr>
            <w:tcW w:w="1419" w:type="pct"/>
          </w:tcPr>
          <w:p w14:paraId="0BE68958" w14:textId="4ECFAF58" w:rsidR="0085637E" w:rsidRPr="0015514E" w:rsidRDefault="00B41F1F" w:rsidP="00AA07D0">
            <w:pPr>
              <w:pStyle w:val="Sraopastraipa"/>
              <w:numPr>
                <w:ilvl w:val="1"/>
                <w:numId w:val="33"/>
              </w:numPr>
              <w:shd w:val="clear" w:color="auto" w:fill="FFFFFF" w:themeFill="background1"/>
              <w:tabs>
                <w:tab w:val="left" w:pos="2748"/>
                <w:tab w:val="left" w:pos="3364"/>
                <w:tab w:val="left" w:pos="34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Delspinigiai </w:t>
            </w:r>
            <w:r w:rsidR="0099634B" w:rsidRPr="0015514E">
              <w:rPr>
                <w:rFonts w:ascii="Times New Roman" w:hAnsi="Times New Roman" w:cs="Times New Roman"/>
                <w:sz w:val="24"/>
                <w:szCs w:val="24"/>
                <w:lang w:val="lt-LT"/>
              </w:rPr>
              <w:t>pagal</w:t>
            </w:r>
            <w:r w:rsidR="4147295E" w:rsidRPr="0015514E">
              <w:rPr>
                <w:rFonts w:ascii="Times New Roman" w:hAnsi="Times New Roman" w:cs="Times New Roman"/>
                <w:sz w:val="24"/>
                <w:szCs w:val="24"/>
                <w:lang w:val="lt-LT"/>
              </w:rPr>
              <w:t xml:space="preserve"> </w:t>
            </w:r>
            <w:r w:rsidR="00646C02" w:rsidRPr="0015514E">
              <w:rPr>
                <w:rFonts w:ascii="Times New Roman" w:hAnsi="Times New Roman" w:cs="Times New Roman"/>
                <w:sz w:val="24"/>
                <w:szCs w:val="24"/>
                <w:lang w:val="lt-LT"/>
              </w:rPr>
              <w:t xml:space="preserve">Sutarties </w:t>
            </w:r>
            <w:r w:rsidR="4147295E" w:rsidRPr="0015514E">
              <w:rPr>
                <w:rFonts w:ascii="Times New Roman" w:hAnsi="Times New Roman" w:cs="Times New Roman"/>
                <w:sz w:val="24"/>
                <w:szCs w:val="24"/>
                <w:lang w:val="lt-LT"/>
              </w:rPr>
              <w:t>Bendrųjų sąlygų</w:t>
            </w:r>
            <w:r w:rsidR="0099634B" w:rsidRPr="0015514E">
              <w:rPr>
                <w:rFonts w:ascii="Times New Roman" w:hAnsi="Times New Roman" w:cs="Times New Roman"/>
                <w:sz w:val="24"/>
                <w:szCs w:val="24"/>
                <w:lang w:val="lt-LT"/>
              </w:rPr>
              <w:t xml:space="preserve"> </w:t>
            </w:r>
            <w:r w:rsidR="009A6679" w:rsidRPr="0015514E">
              <w:rPr>
                <w:rFonts w:ascii="Times New Roman" w:hAnsi="Times New Roman" w:cs="Times New Roman"/>
                <w:sz w:val="24"/>
                <w:szCs w:val="24"/>
              </w:rPr>
              <w:fldChar w:fldCharType="begin"/>
            </w:r>
            <w:r w:rsidR="009A6679" w:rsidRPr="0015514E">
              <w:rPr>
                <w:rFonts w:ascii="Times New Roman" w:hAnsi="Times New Roman" w:cs="Times New Roman"/>
                <w:sz w:val="24"/>
                <w:szCs w:val="24"/>
                <w:lang w:val="lt-LT"/>
              </w:rPr>
              <w:instrText xml:space="preserve"> REF _Ref197678847 \r \h </w:instrText>
            </w:r>
            <w:r w:rsidR="0015514E" w:rsidRPr="0015514E">
              <w:rPr>
                <w:rFonts w:ascii="Times New Roman" w:hAnsi="Times New Roman" w:cs="Times New Roman"/>
                <w:sz w:val="24"/>
                <w:szCs w:val="24"/>
              </w:rPr>
              <w:instrText xml:space="preserve"> \* MERGEFORMAT </w:instrText>
            </w:r>
            <w:r w:rsidR="009A6679" w:rsidRPr="0015514E">
              <w:rPr>
                <w:rFonts w:ascii="Times New Roman" w:hAnsi="Times New Roman" w:cs="Times New Roman"/>
                <w:sz w:val="24"/>
                <w:szCs w:val="24"/>
              </w:rPr>
            </w:r>
            <w:r w:rsidR="009A6679" w:rsidRPr="0015514E">
              <w:rPr>
                <w:rFonts w:ascii="Times New Roman" w:hAnsi="Times New Roman" w:cs="Times New Roman"/>
                <w:sz w:val="24"/>
                <w:szCs w:val="24"/>
              </w:rPr>
              <w:fldChar w:fldCharType="separate"/>
            </w:r>
            <w:r w:rsidR="009A6679" w:rsidRPr="0015514E">
              <w:rPr>
                <w:rFonts w:ascii="Times New Roman" w:hAnsi="Times New Roman" w:cs="Times New Roman"/>
                <w:sz w:val="24"/>
                <w:szCs w:val="24"/>
                <w:lang w:val="lt-LT"/>
              </w:rPr>
              <w:t>XII</w:t>
            </w:r>
            <w:r w:rsidR="009A6679" w:rsidRPr="0015514E">
              <w:rPr>
                <w:rFonts w:ascii="Times New Roman" w:hAnsi="Times New Roman" w:cs="Times New Roman"/>
                <w:sz w:val="24"/>
                <w:szCs w:val="24"/>
              </w:rPr>
              <w:fldChar w:fldCharType="end"/>
            </w:r>
            <w:r w:rsidR="0099634B" w:rsidRPr="0015514E">
              <w:rPr>
                <w:rFonts w:ascii="Times New Roman" w:hAnsi="Times New Roman" w:cs="Times New Roman"/>
                <w:sz w:val="24"/>
                <w:szCs w:val="24"/>
                <w:lang w:val="lt-LT"/>
              </w:rPr>
              <w:t xml:space="preserve"> </w:t>
            </w:r>
            <w:r w:rsidR="009A6679" w:rsidRPr="0015514E">
              <w:rPr>
                <w:rFonts w:ascii="Times New Roman" w:hAnsi="Times New Roman" w:cs="Times New Roman"/>
                <w:sz w:val="24"/>
                <w:szCs w:val="24"/>
                <w:lang w:val="lt-LT"/>
              </w:rPr>
              <w:t>sk</w:t>
            </w:r>
            <w:r w:rsidR="0099634B" w:rsidRPr="0015514E">
              <w:rPr>
                <w:rFonts w:ascii="Times New Roman" w:hAnsi="Times New Roman" w:cs="Times New Roman"/>
                <w:sz w:val="24"/>
                <w:szCs w:val="24"/>
                <w:lang w:val="lt-LT"/>
              </w:rPr>
              <w:t>.</w:t>
            </w:r>
            <w:r w:rsidR="00DE4483" w:rsidRPr="0015514E">
              <w:rPr>
                <w:rFonts w:ascii="Times New Roman" w:hAnsi="Times New Roman" w:cs="Times New Roman"/>
                <w:sz w:val="24"/>
                <w:szCs w:val="24"/>
                <w:lang w:val="lt-LT"/>
              </w:rPr>
              <w:t xml:space="preserve"> </w:t>
            </w:r>
            <w:r w:rsidR="0099634B" w:rsidRPr="0015514E">
              <w:rPr>
                <w:rFonts w:ascii="Times New Roman" w:hAnsi="Times New Roman" w:cs="Times New Roman"/>
                <w:sz w:val="24"/>
                <w:szCs w:val="24"/>
                <w:lang w:val="lt-LT"/>
              </w:rPr>
              <w:t>(Darbų terminų praleidimas)</w:t>
            </w:r>
          </w:p>
        </w:tc>
        <w:tc>
          <w:tcPr>
            <w:tcW w:w="3581" w:type="pct"/>
            <w:gridSpan w:val="2"/>
          </w:tcPr>
          <w:p w14:paraId="262FA826" w14:textId="29904AFD" w:rsidR="0085637E" w:rsidRPr="0015514E" w:rsidRDefault="00B927F3"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0,05 (penkios šimtosios) procento nuo nesumokėtos sumos už kiekvieną pavėluotą dieną.</w:t>
            </w:r>
          </w:p>
        </w:tc>
      </w:tr>
      <w:tr w:rsidR="00522232" w:rsidRPr="0015514E" w14:paraId="2BE4FD2B" w14:textId="77777777" w:rsidTr="0012688D">
        <w:tc>
          <w:tcPr>
            <w:tcW w:w="1419" w:type="pct"/>
          </w:tcPr>
          <w:p w14:paraId="10A0DEF0" w14:textId="15A814FB" w:rsidR="00522232" w:rsidRPr="0015514E" w:rsidRDefault="00B41F1F" w:rsidP="00AA07D0">
            <w:pPr>
              <w:pStyle w:val="Sraopastraipa"/>
              <w:numPr>
                <w:ilvl w:val="1"/>
                <w:numId w:val="33"/>
              </w:numPr>
              <w:shd w:val="clear" w:color="auto" w:fill="FFFFFF" w:themeFill="background1"/>
              <w:tabs>
                <w:tab w:val="left" w:pos="2748"/>
                <w:tab w:val="left" w:pos="3364"/>
                <w:tab w:val="left" w:pos="34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Delspinigiai </w:t>
            </w:r>
            <w:r w:rsidR="00386CB9" w:rsidRPr="0015514E">
              <w:rPr>
                <w:rFonts w:ascii="Times New Roman" w:hAnsi="Times New Roman" w:cs="Times New Roman"/>
                <w:sz w:val="24"/>
                <w:szCs w:val="24"/>
                <w:lang w:val="lt-LT"/>
              </w:rPr>
              <w:t xml:space="preserve">pagal </w:t>
            </w:r>
            <w:r w:rsidR="00646C02" w:rsidRPr="0015514E">
              <w:rPr>
                <w:rFonts w:ascii="Times New Roman" w:hAnsi="Times New Roman" w:cs="Times New Roman"/>
                <w:sz w:val="24"/>
                <w:szCs w:val="24"/>
                <w:lang w:val="lt-LT"/>
              </w:rPr>
              <w:t xml:space="preserve">Sutarties </w:t>
            </w:r>
            <w:r w:rsidR="6BE75270" w:rsidRPr="0015514E">
              <w:rPr>
                <w:rFonts w:ascii="Times New Roman" w:hAnsi="Times New Roman" w:cs="Times New Roman"/>
                <w:sz w:val="24"/>
                <w:szCs w:val="24"/>
                <w:lang w:val="lt-LT"/>
              </w:rPr>
              <w:t>Bendrųjų sąlygų</w:t>
            </w:r>
            <w:r w:rsidRPr="0015514E">
              <w:rPr>
                <w:rFonts w:ascii="Times New Roman" w:hAnsi="Times New Roman" w:cs="Times New Roman"/>
                <w:sz w:val="24"/>
                <w:szCs w:val="24"/>
                <w:lang w:val="lt-LT"/>
              </w:rPr>
              <w:t xml:space="preserve"> </w:t>
            </w:r>
            <w:r w:rsidR="00270143" w:rsidRPr="0015514E">
              <w:rPr>
                <w:rFonts w:ascii="Times New Roman" w:hAnsi="Times New Roman" w:cs="Times New Roman"/>
                <w:sz w:val="24"/>
                <w:szCs w:val="24"/>
              </w:rPr>
              <w:fldChar w:fldCharType="begin"/>
            </w:r>
            <w:r w:rsidR="00270143" w:rsidRPr="0015514E">
              <w:rPr>
                <w:rFonts w:ascii="Times New Roman" w:hAnsi="Times New Roman" w:cs="Times New Roman"/>
                <w:sz w:val="24"/>
                <w:szCs w:val="24"/>
                <w:lang w:val="lt-LT"/>
              </w:rPr>
              <w:instrText xml:space="preserve"> REF _Ref197678254 \r \h </w:instrText>
            </w:r>
            <w:r w:rsidR="0015514E" w:rsidRPr="0015514E">
              <w:rPr>
                <w:rFonts w:ascii="Times New Roman" w:hAnsi="Times New Roman" w:cs="Times New Roman"/>
                <w:sz w:val="24"/>
                <w:szCs w:val="24"/>
              </w:rPr>
              <w:instrText xml:space="preserve"> \* MERGEFORMAT </w:instrText>
            </w:r>
            <w:r w:rsidR="00270143" w:rsidRPr="0015514E">
              <w:rPr>
                <w:rFonts w:ascii="Times New Roman" w:hAnsi="Times New Roman" w:cs="Times New Roman"/>
                <w:sz w:val="24"/>
                <w:szCs w:val="24"/>
              </w:rPr>
            </w:r>
            <w:r w:rsidR="00270143" w:rsidRPr="0015514E">
              <w:rPr>
                <w:rFonts w:ascii="Times New Roman" w:hAnsi="Times New Roman" w:cs="Times New Roman"/>
                <w:sz w:val="24"/>
                <w:szCs w:val="24"/>
              </w:rPr>
              <w:fldChar w:fldCharType="separate"/>
            </w:r>
            <w:r w:rsidR="00270143" w:rsidRPr="0015514E">
              <w:rPr>
                <w:rFonts w:ascii="Times New Roman" w:hAnsi="Times New Roman" w:cs="Times New Roman"/>
                <w:sz w:val="24"/>
                <w:szCs w:val="24"/>
                <w:lang w:val="lt-LT"/>
              </w:rPr>
              <w:t>16.3</w:t>
            </w:r>
            <w:r w:rsidR="00270143" w:rsidRPr="0015514E">
              <w:rPr>
                <w:rFonts w:ascii="Times New Roman" w:hAnsi="Times New Roman" w:cs="Times New Roman"/>
                <w:sz w:val="24"/>
                <w:szCs w:val="24"/>
              </w:rPr>
              <w:fldChar w:fldCharType="end"/>
            </w:r>
            <w:r w:rsidR="00A861C4" w:rsidRPr="0015514E">
              <w:rPr>
                <w:rFonts w:ascii="Times New Roman" w:hAnsi="Times New Roman" w:cs="Times New Roman"/>
                <w:sz w:val="24"/>
                <w:szCs w:val="24"/>
                <w:lang w:val="fr-FR"/>
              </w:rPr>
              <w:t xml:space="preserve"> –</w:t>
            </w:r>
            <w:r w:rsidR="00A861C4" w:rsidRPr="0015514E">
              <w:rPr>
                <w:rFonts w:ascii="Times New Roman" w:hAnsi="Times New Roman" w:cs="Times New Roman"/>
                <w:sz w:val="24"/>
                <w:szCs w:val="24"/>
                <w:lang w:val="lt-LT"/>
              </w:rPr>
              <w:t xml:space="preserve"> </w:t>
            </w:r>
            <w:r w:rsidR="00270143" w:rsidRPr="0015514E">
              <w:rPr>
                <w:rFonts w:ascii="Times New Roman" w:hAnsi="Times New Roman" w:cs="Times New Roman"/>
                <w:sz w:val="24"/>
                <w:szCs w:val="24"/>
              </w:rPr>
              <w:fldChar w:fldCharType="begin"/>
            </w:r>
            <w:r w:rsidR="00270143" w:rsidRPr="0015514E">
              <w:rPr>
                <w:rFonts w:ascii="Times New Roman" w:hAnsi="Times New Roman" w:cs="Times New Roman"/>
                <w:sz w:val="24"/>
                <w:szCs w:val="24"/>
                <w:lang w:val="lt-LT"/>
              </w:rPr>
              <w:instrText xml:space="preserve"> REF _Ref197678256 \r \h </w:instrText>
            </w:r>
            <w:r w:rsidR="0015514E" w:rsidRPr="0015514E">
              <w:rPr>
                <w:rFonts w:ascii="Times New Roman" w:hAnsi="Times New Roman" w:cs="Times New Roman"/>
                <w:sz w:val="24"/>
                <w:szCs w:val="24"/>
              </w:rPr>
              <w:instrText xml:space="preserve"> \* MERGEFORMAT </w:instrText>
            </w:r>
            <w:r w:rsidR="00270143" w:rsidRPr="0015514E">
              <w:rPr>
                <w:rFonts w:ascii="Times New Roman" w:hAnsi="Times New Roman" w:cs="Times New Roman"/>
                <w:sz w:val="24"/>
                <w:szCs w:val="24"/>
              </w:rPr>
            </w:r>
            <w:r w:rsidR="00270143" w:rsidRPr="0015514E">
              <w:rPr>
                <w:rFonts w:ascii="Times New Roman" w:hAnsi="Times New Roman" w:cs="Times New Roman"/>
                <w:sz w:val="24"/>
                <w:szCs w:val="24"/>
              </w:rPr>
              <w:fldChar w:fldCharType="separate"/>
            </w:r>
            <w:r w:rsidR="00270143" w:rsidRPr="0015514E">
              <w:rPr>
                <w:rFonts w:ascii="Times New Roman" w:hAnsi="Times New Roman" w:cs="Times New Roman"/>
                <w:sz w:val="24"/>
                <w:szCs w:val="24"/>
                <w:lang w:val="lt-LT"/>
              </w:rPr>
              <w:t>16.5</w:t>
            </w:r>
            <w:r w:rsidR="00270143" w:rsidRPr="0015514E">
              <w:rPr>
                <w:rFonts w:ascii="Times New Roman" w:hAnsi="Times New Roman" w:cs="Times New Roman"/>
                <w:sz w:val="24"/>
                <w:szCs w:val="24"/>
              </w:rPr>
              <w:fldChar w:fldCharType="end"/>
            </w:r>
            <w:r w:rsidR="00386CB9" w:rsidRPr="0015514E">
              <w:rPr>
                <w:rFonts w:ascii="Times New Roman" w:hAnsi="Times New Roman" w:cs="Times New Roman"/>
                <w:sz w:val="24"/>
                <w:szCs w:val="24"/>
                <w:lang w:val="lt-LT"/>
              </w:rPr>
              <w:t xml:space="preserve"> p. (ekonominio naudingumo </w:t>
            </w:r>
            <w:r w:rsidR="00386CB9" w:rsidRPr="0015514E">
              <w:rPr>
                <w:rFonts w:ascii="Times New Roman" w:hAnsi="Times New Roman" w:cs="Times New Roman"/>
                <w:sz w:val="24"/>
                <w:szCs w:val="24"/>
                <w:lang w:val="lt-LT"/>
              </w:rPr>
              <w:lastRenderedPageBreak/>
              <w:t>vertinimo kriterijai)</w:t>
            </w:r>
          </w:p>
        </w:tc>
        <w:tc>
          <w:tcPr>
            <w:tcW w:w="3581" w:type="pct"/>
            <w:gridSpan w:val="2"/>
          </w:tcPr>
          <w:p w14:paraId="74579069" w14:textId="0600A0C0" w:rsidR="002A17E4" w:rsidRPr="0015514E" w:rsidRDefault="002A17E4" w:rsidP="009136D3">
            <w:pPr>
              <w:pStyle w:val="Sraopastraipa"/>
              <w:ind w:left="0"/>
              <w:rPr>
                <w:rFonts w:ascii="Times New Roman" w:hAnsi="Times New Roman" w:cs="Times New Roman"/>
                <w:sz w:val="24"/>
                <w:szCs w:val="24"/>
                <w:lang w:val="lt-LT"/>
              </w:rPr>
            </w:pPr>
          </w:p>
          <w:p w14:paraId="06956233" w14:textId="5BCFBB2D" w:rsidR="00522232" w:rsidRPr="0015514E" w:rsidRDefault="001C6A2E" w:rsidP="009136D3">
            <w:pPr>
              <w:pStyle w:val="Sraopastraipa"/>
              <w:ind w:left="0"/>
              <w:rPr>
                <w:rFonts w:ascii="Times New Roman" w:hAnsi="Times New Roman" w:cs="Times New Roman"/>
                <w:sz w:val="24"/>
                <w:szCs w:val="24"/>
                <w:lang w:val="lt-LT"/>
              </w:rPr>
            </w:pPr>
            <w:r w:rsidRPr="001C6A2E">
              <w:rPr>
                <w:rFonts w:ascii="Times New Roman" w:hAnsi="Times New Roman" w:cs="Times New Roman"/>
                <w:sz w:val="24"/>
                <w:szCs w:val="24"/>
              </w:rPr>
              <w:t>0,01</w:t>
            </w:r>
            <w:r w:rsidR="00D25906" w:rsidRPr="001C6A2E">
              <w:rPr>
                <w:rFonts w:ascii="Times New Roman" w:hAnsi="Times New Roman" w:cs="Times New Roman"/>
                <w:sz w:val="24"/>
                <w:szCs w:val="24"/>
              </w:rPr>
              <w:t xml:space="preserve"> </w:t>
            </w:r>
            <w:r w:rsidR="002A17E4" w:rsidRPr="001C6A2E">
              <w:rPr>
                <w:rFonts w:ascii="Times New Roman" w:hAnsi="Times New Roman" w:cs="Times New Roman"/>
                <w:sz w:val="24"/>
                <w:szCs w:val="24"/>
              </w:rPr>
              <w:t>(</w:t>
            </w:r>
            <w:r w:rsidRPr="001C6A2E">
              <w:rPr>
                <w:rFonts w:ascii="Times New Roman" w:hAnsi="Times New Roman" w:cs="Times New Roman"/>
                <w:sz w:val="24"/>
                <w:szCs w:val="24"/>
                <w:lang w:val="lt-LT"/>
              </w:rPr>
              <w:t>viena šimtoji</w:t>
            </w:r>
            <w:r>
              <w:rPr>
                <w:rFonts w:ascii="Times New Roman" w:hAnsi="Times New Roman" w:cs="Times New Roman"/>
                <w:sz w:val="24"/>
                <w:szCs w:val="24"/>
              </w:rPr>
              <w:t>)</w:t>
            </w:r>
            <w:r w:rsidR="002A17E4" w:rsidRPr="0015514E">
              <w:rPr>
                <w:rFonts w:ascii="Times New Roman" w:hAnsi="Times New Roman" w:cs="Times New Roman"/>
                <w:sz w:val="24"/>
                <w:szCs w:val="24"/>
                <w:lang w:val="lt-LT"/>
              </w:rPr>
              <w:t xml:space="preserve"> procento nuo Sutarties vertės už kiekvieną kriterijų nesilaikymo dieną.</w:t>
            </w:r>
          </w:p>
        </w:tc>
      </w:tr>
      <w:tr w:rsidR="00120507" w:rsidRPr="0015514E" w14:paraId="71060A98" w14:textId="77777777" w:rsidTr="0012688D">
        <w:tc>
          <w:tcPr>
            <w:tcW w:w="1419" w:type="pct"/>
          </w:tcPr>
          <w:p w14:paraId="25A38069" w14:textId="6C3995B5" w:rsidR="00120507" w:rsidRPr="0015514E" w:rsidRDefault="00336A7F" w:rsidP="00AA07D0">
            <w:pPr>
              <w:pStyle w:val="Sraopastraipa"/>
              <w:numPr>
                <w:ilvl w:val="1"/>
                <w:numId w:val="33"/>
              </w:numPr>
              <w:shd w:val="clear" w:color="auto" w:fill="FFFFFF" w:themeFill="background1"/>
              <w:tabs>
                <w:tab w:val="left" w:pos="2748"/>
                <w:tab w:val="left" w:pos="336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Bauda pagal </w:t>
            </w:r>
            <w:r w:rsidR="00646C02" w:rsidRPr="0015514E">
              <w:rPr>
                <w:rFonts w:ascii="Times New Roman" w:hAnsi="Times New Roman" w:cs="Times New Roman"/>
                <w:sz w:val="24"/>
                <w:szCs w:val="24"/>
                <w:lang w:val="lt-LT"/>
              </w:rPr>
              <w:t xml:space="preserve">Sutarties </w:t>
            </w:r>
            <w:r w:rsidR="1293328E" w:rsidRPr="0015514E">
              <w:rPr>
                <w:rFonts w:ascii="Times New Roman" w:hAnsi="Times New Roman" w:cs="Times New Roman"/>
                <w:sz w:val="24"/>
                <w:szCs w:val="24"/>
                <w:lang w:val="lt-LT"/>
              </w:rPr>
              <w:t>Bendrųjų sąlyg</w:t>
            </w:r>
            <w:r w:rsidR="008F491E" w:rsidRPr="0015514E">
              <w:rPr>
                <w:rFonts w:ascii="Times New Roman" w:hAnsi="Times New Roman" w:cs="Times New Roman"/>
                <w:sz w:val="24"/>
                <w:szCs w:val="24"/>
                <w:lang w:val="lt-LT"/>
              </w:rPr>
              <w:t xml:space="preserve">ų </w:t>
            </w:r>
            <w:r w:rsidR="00177B66" w:rsidRPr="0015514E">
              <w:rPr>
                <w:rFonts w:ascii="Times New Roman" w:hAnsi="Times New Roman" w:cs="Times New Roman"/>
                <w:color w:val="FF0000"/>
                <w:sz w:val="24"/>
                <w:szCs w:val="24"/>
              </w:rPr>
              <w:fldChar w:fldCharType="begin"/>
            </w:r>
            <w:r w:rsidR="00177B66" w:rsidRPr="0015514E">
              <w:rPr>
                <w:rFonts w:ascii="Times New Roman" w:hAnsi="Times New Roman" w:cs="Times New Roman"/>
                <w:sz w:val="24"/>
                <w:szCs w:val="24"/>
                <w:lang w:val="lt-LT"/>
              </w:rPr>
              <w:instrText xml:space="preserve"> REF _Ref197678896 \r \h </w:instrText>
            </w:r>
            <w:r w:rsidR="0015514E" w:rsidRPr="0015514E">
              <w:rPr>
                <w:rFonts w:ascii="Times New Roman" w:hAnsi="Times New Roman" w:cs="Times New Roman"/>
                <w:color w:val="FF0000"/>
                <w:sz w:val="24"/>
                <w:szCs w:val="24"/>
              </w:rPr>
              <w:instrText xml:space="preserve"> \* MERGEFORMAT </w:instrText>
            </w:r>
            <w:r w:rsidR="00177B66" w:rsidRPr="0015514E">
              <w:rPr>
                <w:rFonts w:ascii="Times New Roman" w:hAnsi="Times New Roman" w:cs="Times New Roman"/>
                <w:color w:val="FF0000"/>
                <w:sz w:val="24"/>
                <w:szCs w:val="24"/>
              </w:rPr>
            </w:r>
            <w:r w:rsidR="00177B66" w:rsidRPr="0015514E">
              <w:rPr>
                <w:rFonts w:ascii="Times New Roman" w:hAnsi="Times New Roman" w:cs="Times New Roman"/>
                <w:color w:val="FF0000"/>
                <w:sz w:val="24"/>
                <w:szCs w:val="24"/>
              </w:rPr>
              <w:fldChar w:fldCharType="separate"/>
            </w:r>
            <w:r w:rsidR="00177B66" w:rsidRPr="0015514E">
              <w:rPr>
                <w:rFonts w:ascii="Times New Roman" w:hAnsi="Times New Roman" w:cs="Times New Roman"/>
                <w:sz w:val="24"/>
                <w:szCs w:val="24"/>
                <w:lang w:val="lt-LT"/>
              </w:rPr>
              <w:t>8.2.14</w:t>
            </w:r>
            <w:r w:rsidR="00177B66" w:rsidRPr="0015514E">
              <w:rPr>
                <w:rFonts w:ascii="Times New Roman" w:hAnsi="Times New Roman" w:cs="Times New Roman"/>
                <w:color w:val="FF0000"/>
                <w:sz w:val="24"/>
                <w:szCs w:val="24"/>
              </w:rPr>
              <w:fldChar w:fldCharType="end"/>
            </w:r>
            <w:r w:rsidR="00177B66" w:rsidRPr="0015514E">
              <w:rPr>
                <w:rFonts w:ascii="Times New Roman" w:hAnsi="Times New Roman" w:cs="Times New Roman"/>
                <w:color w:val="FF0000"/>
                <w:sz w:val="24"/>
                <w:szCs w:val="24"/>
                <w:lang w:val="lt-LT"/>
              </w:rPr>
              <w:t xml:space="preserve"> </w:t>
            </w:r>
            <w:r w:rsidR="00177B66" w:rsidRPr="0015514E">
              <w:rPr>
                <w:rFonts w:ascii="Times New Roman" w:hAnsi="Times New Roman" w:cs="Times New Roman"/>
                <w:sz w:val="24"/>
                <w:szCs w:val="24"/>
                <w:lang w:val="lt-LT"/>
              </w:rPr>
              <w:t xml:space="preserve">p. </w:t>
            </w:r>
            <w:r w:rsidRPr="0015514E">
              <w:rPr>
                <w:rFonts w:ascii="Times New Roman" w:hAnsi="Times New Roman" w:cs="Times New Roman"/>
                <w:sz w:val="24"/>
                <w:szCs w:val="24"/>
                <w:lang w:val="lt-LT"/>
              </w:rPr>
              <w:t>(subrangovų ar specialistų keitimo tvarkos nesilaikymą)</w:t>
            </w:r>
          </w:p>
        </w:tc>
        <w:tc>
          <w:tcPr>
            <w:tcW w:w="3581" w:type="pct"/>
            <w:gridSpan w:val="2"/>
          </w:tcPr>
          <w:p w14:paraId="0C81F7A4" w14:textId="0EB4E10C" w:rsidR="00120507" w:rsidRPr="0015514E" w:rsidRDefault="00973555" w:rsidP="009136D3">
            <w:pPr>
              <w:pStyle w:val="Sraopastraipa"/>
              <w:ind w:left="0"/>
              <w:rPr>
                <w:rFonts w:ascii="Times New Roman" w:hAnsi="Times New Roman" w:cs="Times New Roman"/>
                <w:sz w:val="24"/>
                <w:szCs w:val="24"/>
                <w:lang w:val="lt-LT"/>
              </w:rPr>
            </w:pPr>
            <w:r w:rsidRPr="00973555">
              <w:rPr>
                <w:rFonts w:ascii="Times New Roman" w:hAnsi="Times New Roman" w:cs="Times New Roman"/>
                <w:sz w:val="24"/>
                <w:szCs w:val="24"/>
                <w:lang w:val="lt-LT"/>
              </w:rPr>
              <w:t>0,1 (viena dešimtoji) procento Pradinės Sutarties vertės be PVM EUR už kiekvieną atvejį.</w:t>
            </w:r>
          </w:p>
        </w:tc>
      </w:tr>
      <w:tr w:rsidR="00AC551D" w:rsidRPr="0015514E" w14:paraId="35EF635F" w14:textId="77777777" w:rsidTr="0012688D">
        <w:tc>
          <w:tcPr>
            <w:tcW w:w="1419" w:type="pct"/>
          </w:tcPr>
          <w:p w14:paraId="1618C3A8" w14:textId="78312741" w:rsidR="00AC551D" w:rsidRPr="0015514E" w:rsidRDefault="00AC551D" w:rsidP="00AA07D0">
            <w:pPr>
              <w:pStyle w:val="Sraopastraipa"/>
              <w:numPr>
                <w:ilvl w:val="1"/>
                <w:numId w:val="33"/>
              </w:numPr>
              <w:shd w:val="clear" w:color="auto" w:fill="FFFFFF" w:themeFill="background1"/>
              <w:tabs>
                <w:tab w:val="left" w:pos="2748"/>
                <w:tab w:val="left" w:pos="336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Bauda pagal </w:t>
            </w:r>
            <w:r w:rsidR="00646C02" w:rsidRPr="0015514E">
              <w:rPr>
                <w:rFonts w:ascii="Times New Roman" w:hAnsi="Times New Roman" w:cs="Times New Roman"/>
                <w:sz w:val="24"/>
                <w:szCs w:val="24"/>
                <w:lang w:val="lt-LT"/>
              </w:rPr>
              <w:t xml:space="preserve">Sutarties </w:t>
            </w:r>
            <w:r w:rsidR="3E37BF52" w:rsidRPr="0015514E">
              <w:rPr>
                <w:rFonts w:ascii="Times New Roman" w:hAnsi="Times New Roman" w:cs="Times New Roman"/>
                <w:sz w:val="24"/>
                <w:szCs w:val="24"/>
                <w:lang w:val="lt-LT"/>
              </w:rPr>
              <w:t>Bendrųjų sąlyg</w:t>
            </w:r>
            <w:r w:rsidR="002A2F5C" w:rsidRPr="0015514E">
              <w:rPr>
                <w:rFonts w:ascii="Times New Roman" w:hAnsi="Times New Roman" w:cs="Times New Roman"/>
                <w:sz w:val="24"/>
                <w:szCs w:val="24"/>
                <w:lang w:val="lt-LT"/>
              </w:rPr>
              <w:t>ų</w:t>
            </w:r>
            <w:r w:rsidR="0059630F" w:rsidRPr="0015514E">
              <w:rPr>
                <w:rFonts w:ascii="Times New Roman" w:hAnsi="Times New Roman" w:cs="Times New Roman"/>
                <w:sz w:val="24"/>
                <w:szCs w:val="24"/>
                <w:lang w:val="lt-LT"/>
              </w:rPr>
              <w:t xml:space="preserve"> </w:t>
            </w:r>
            <w:r w:rsidR="00E73F41" w:rsidRPr="0015514E">
              <w:rPr>
                <w:rFonts w:ascii="Times New Roman" w:hAnsi="Times New Roman" w:cs="Times New Roman"/>
                <w:sz w:val="24"/>
                <w:szCs w:val="24"/>
              </w:rPr>
              <w:fldChar w:fldCharType="begin"/>
            </w:r>
            <w:r w:rsidR="00E73F41" w:rsidRPr="0015514E">
              <w:rPr>
                <w:rFonts w:ascii="Times New Roman" w:hAnsi="Times New Roman" w:cs="Times New Roman"/>
                <w:sz w:val="24"/>
                <w:szCs w:val="24"/>
                <w:lang w:val="lt-LT"/>
              </w:rPr>
              <w:instrText xml:space="preserve"> REF _Ref197674130 \r \h </w:instrText>
            </w:r>
            <w:r w:rsidR="0015514E" w:rsidRPr="0015514E">
              <w:rPr>
                <w:rFonts w:ascii="Times New Roman" w:hAnsi="Times New Roman" w:cs="Times New Roman"/>
                <w:sz w:val="24"/>
                <w:szCs w:val="24"/>
              </w:rPr>
              <w:instrText xml:space="preserve"> \* MERGEFORMAT </w:instrText>
            </w:r>
            <w:r w:rsidR="00E73F41" w:rsidRPr="0015514E">
              <w:rPr>
                <w:rFonts w:ascii="Times New Roman" w:hAnsi="Times New Roman" w:cs="Times New Roman"/>
                <w:sz w:val="24"/>
                <w:szCs w:val="24"/>
              </w:rPr>
            </w:r>
            <w:r w:rsidR="00E73F41" w:rsidRPr="0015514E">
              <w:rPr>
                <w:rFonts w:ascii="Times New Roman" w:hAnsi="Times New Roman" w:cs="Times New Roman"/>
                <w:sz w:val="24"/>
                <w:szCs w:val="24"/>
              </w:rPr>
              <w:fldChar w:fldCharType="separate"/>
            </w:r>
            <w:r w:rsidR="00E73F41" w:rsidRPr="0015514E">
              <w:rPr>
                <w:rFonts w:ascii="Times New Roman" w:hAnsi="Times New Roman" w:cs="Times New Roman"/>
                <w:sz w:val="24"/>
                <w:szCs w:val="24"/>
                <w:lang w:val="lt-LT"/>
              </w:rPr>
              <w:t>8.2.1</w:t>
            </w:r>
            <w:r w:rsidR="00E73F41" w:rsidRPr="0015514E">
              <w:rPr>
                <w:rFonts w:ascii="Times New Roman" w:hAnsi="Times New Roman" w:cs="Times New Roman"/>
                <w:sz w:val="24"/>
                <w:szCs w:val="24"/>
              </w:rPr>
              <w:fldChar w:fldCharType="end"/>
            </w:r>
            <w:r w:rsidRPr="0015514E">
              <w:rPr>
                <w:rFonts w:ascii="Times New Roman" w:hAnsi="Times New Roman" w:cs="Times New Roman"/>
                <w:sz w:val="24"/>
                <w:szCs w:val="24"/>
                <w:lang w:val="lt-LT"/>
              </w:rPr>
              <w:t xml:space="preserve"> p. (</w:t>
            </w:r>
            <w:r w:rsidR="00B07FDD" w:rsidRPr="0015514E">
              <w:rPr>
                <w:rFonts w:ascii="Times New Roman" w:hAnsi="Times New Roman" w:cs="Times New Roman"/>
                <w:sz w:val="24"/>
                <w:szCs w:val="24"/>
                <w:lang w:val="lt-LT"/>
              </w:rPr>
              <w:t xml:space="preserve">aplinkosauginių reikalavimų </w:t>
            </w:r>
            <w:r w:rsidR="00E23369" w:rsidRPr="0015514E">
              <w:rPr>
                <w:rFonts w:ascii="Times New Roman" w:hAnsi="Times New Roman" w:cs="Times New Roman"/>
                <w:sz w:val="24"/>
                <w:szCs w:val="24"/>
                <w:lang w:val="lt-LT"/>
              </w:rPr>
              <w:t>pažeidimas</w:t>
            </w:r>
            <w:r w:rsidRPr="0015514E">
              <w:rPr>
                <w:rFonts w:ascii="Times New Roman" w:hAnsi="Times New Roman" w:cs="Times New Roman"/>
                <w:sz w:val="24"/>
                <w:szCs w:val="24"/>
                <w:lang w:val="lt-LT"/>
              </w:rPr>
              <w:t>)</w:t>
            </w:r>
          </w:p>
        </w:tc>
        <w:tc>
          <w:tcPr>
            <w:tcW w:w="3581" w:type="pct"/>
            <w:gridSpan w:val="2"/>
          </w:tcPr>
          <w:p w14:paraId="4F16BA21" w14:textId="3E67B98E" w:rsidR="00AC551D" w:rsidRPr="0015514E" w:rsidRDefault="00973555" w:rsidP="009136D3">
            <w:pPr>
              <w:pStyle w:val="Sraopastraipa"/>
              <w:ind w:left="0"/>
              <w:rPr>
                <w:rFonts w:ascii="Times New Roman" w:hAnsi="Times New Roman" w:cs="Times New Roman"/>
                <w:sz w:val="24"/>
                <w:szCs w:val="24"/>
                <w:lang w:val="lt-LT"/>
              </w:rPr>
            </w:pPr>
            <w:r w:rsidRPr="00973555">
              <w:rPr>
                <w:rFonts w:ascii="Times New Roman" w:hAnsi="Times New Roman" w:cs="Times New Roman"/>
                <w:sz w:val="24"/>
                <w:szCs w:val="24"/>
                <w:lang w:val="lt-LT"/>
              </w:rPr>
              <w:t>0,1 (viena dešimtoji) procento Pradinės Sutarties vertės be PVM EUR už kiekvieną atvejį.</w:t>
            </w:r>
          </w:p>
        </w:tc>
      </w:tr>
      <w:tr w:rsidR="00522232" w:rsidRPr="0015514E" w14:paraId="14C548B3" w14:textId="77777777" w:rsidTr="0012688D">
        <w:trPr>
          <w:trHeight w:val="58"/>
        </w:trPr>
        <w:tc>
          <w:tcPr>
            <w:tcW w:w="1419" w:type="pct"/>
          </w:tcPr>
          <w:p w14:paraId="4DD078BB" w14:textId="10BBD50A" w:rsidR="00522232" w:rsidRPr="0015514E" w:rsidRDefault="00115462" w:rsidP="00AA07D0">
            <w:pPr>
              <w:pStyle w:val="Sraopastraipa"/>
              <w:numPr>
                <w:ilvl w:val="1"/>
                <w:numId w:val="33"/>
              </w:numPr>
              <w:shd w:val="clear" w:color="auto" w:fill="FFFFFF" w:themeFill="background1"/>
              <w:tabs>
                <w:tab w:val="left" w:pos="2748"/>
                <w:tab w:val="left" w:pos="336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Delspinigiai už pavėluotą mokėjimą pagal</w:t>
            </w:r>
            <w:r w:rsidR="007944A3" w:rsidRPr="0015514E">
              <w:rPr>
                <w:rFonts w:ascii="Times New Roman" w:hAnsi="Times New Roman" w:cs="Times New Roman"/>
                <w:sz w:val="24"/>
                <w:szCs w:val="24"/>
                <w:lang w:val="lt-LT"/>
              </w:rPr>
              <w:t xml:space="preserve"> Sutarties </w:t>
            </w:r>
            <w:r w:rsidRPr="0015514E">
              <w:rPr>
                <w:rFonts w:ascii="Times New Roman" w:hAnsi="Times New Roman" w:cs="Times New Roman"/>
                <w:sz w:val="24"/>
                <w:szCs w:val="24"/>
                <w:lang w:val="lt-LT"/>
              </w:rPr>
              <w:t xml:space="preserve"> </w:t>
            </w:r>
            <w:r w:rsidR="6411BF91" w:rsidRPr="0015514E">
              <w:rPr>
                <w:rFonts w:ascii="Times New Roman" w:hAnsi="Times New Roman" w:cs="Times New Roman"/>
                <w:sz w:val="24"/>
                <w:szCs w:val="24"/>
                <w:lang w:val="lt-LT"/>
              </w:rPr>
              <w:t>Bendrųjų sąlygų</w:t>
            </w:r>
            <w:r w:rsidR="000027FE" w:rsidRPr="0015514E">
              <w:rPr>
                <w:rFonts w:ascii="Times New Roman" w:hAnsi="Times New Roman" w:cs="Times New Roman"/>
                <w:sz w:val="24"/>
                <w:szCs w:val="24"/>
                <w:lang w:val="lt-LT"/>
              </w:rPr>
              <w:t xml:space="preserve"> </w:t>
            </w:r>
            <w:r w:rsidR="00022A57" w:rsidRPr="0015514E">
              <w:rPr>
                <w:rFonts w:ascii="Times New Roman" w:hAnsi="Times New Roman" w:cs="Times New Roman"/>
                <w:color w:val="FF0000"/>
                <w:sz w:val="24"/>
                <w:szCs w:val="24"/>
              </w:rPr>
              <w:fldChar w:fldCharType="begin"/>
            </w:r>
            <w:r w:rsidR="00022A57" w:rsidRPr="0015514E">
              <w:rPr>
                <w:rFonts w:ascii="Times New Roman" w:hAnsi="Times New Roman" w:cs="Times New Roman"/>
                <w:sz w:val="24"/>
                <w:szCs w:val="24"/>
                <w:lang w:val="lt-LT"/>
              </w:rPr>
              <w:instrText xml:space="preserve"> REF _Ref197678641 \r \h </w:instrText>
            </w:r>
            <w:r w:rsidR="0015514E" w:rsidRPr="0015514E">
              <w:rPr>
                <w:rFonts w:ascii="Times New Roman" w:hAnsi="Times New Roman" w:cs="Times New Roman"/>
                <w:color w:val="FF0000"/>
                <w:sz w:val="24"/>
                <w:szCs w:val="24"/>
              </w:rPr>
              <w:instrText xml:space="preserve"> \* MERGEFORMAT </w:instrText>
            </w:r>
            <w:r w:rsidR="00022A57" w:rsidRPr="0015514E">
              <w:rPr>
                <w:rFonts w:ascii="Times New Roman" w:hAnsi="Times New Roman" w:cs="Times New Roman"/>
                <w:color w:val="FF0000"/>
                <w:sz w:val="24"/>
                <w:szCs w:val="24"/>
              </w:rPr>
            </w:r>
            <w:r w:rsidR="00022A57" w:rsidRPr="0015514E">
              <w:rPr>
                <w:rFonts w:ascii="Times New Roman" w:hAnsi="Times New Roman" w:cs="Times New Roman"/>
                <w:color w:val="FF0000"/>
                <w:sz w:val="24"/>
                <w:szCs w:val="24"/>
              </w:rPr>
              <w:fldChar w:fldCharType="separate"/>
            </w:r>
            <w:r w:rsidR="00022A57" w:rsidRPr="0015514E">
              <w:rPr>
                <w:rFonts w:ascii="Times New Roman" w:hAnsi="Times New Roman" w:cs="Times New Roman"/>
                <w:sz w:val="24"/>
                <w:szCs w:val="24"/>
                <w:lang w:val="lt-LT"/>
              </w:rPr>
              <w:t>5.9</w:t>
            </w:r>
            <w:r w:rsidR="00022A57" w:rsidRPr="0015514E">
              <w:rPr>
                <w:rFonts w:ascii="Times New Roman" w:hAnsi="Times New Roman" w:cs="Times New Roman"/>
                <w:color w:val="FF0000"/>
                <w:sz w:val="24"/>
                <w:szCs w:val="24"/>
              </w:rPr>
              <w:fldChar w:fldCharType="end"/>
            </w:r>
            <w:r w:rsidR="00651A48" w:rsidRPr="0015514E">
              <w:rPr>
                <w:rFonts w:ascii="Times New Roman" w:hAnsi="Times New Roman" w:cs="Times New Roman"/>
                <w:color w:val="FF0000"/>
                <w:sz w:val="24"/>
                <w:szCs w:val="24"/>
                <w:lang w:val="lt-LT"/>
              </w:rPr>
              <w:t xml:space="preserve"> </w:t>
            </w:r>
            <w:r w:rsidR="002F399B" w:rsidRPr="0015514E">
              <w:rPr>
                <w:rFonts w:ascii="Times New Roman" w:hAnsi="Times New Roman" w:cs="Times New Roman"/>
                <w:sz w:val="24"/>
                <w:szCs w:val="24"/>
                <w:lang w:val="lt-LT"/>
              </w:rPr>
              <w:t>p.</w:t>
            </w:r>
          </w:p>
        </w:tc>
        <w:tc>
          <w:tcPr>
            <w:tcW w:w="3581" w:type="pct"/>
            <w:gridSpan w:val="2"/>
          </w:tcPr>
          <w:p w14:paraId="51B480FD" w14:textId="7845EF15" w:rsidR="00522232" w:rsidRPr="0015514E" w:rsidRDefault="0043704C"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0,05</w:t>
            </w:r>
            <w:r w:rsidR="00251F3E" w:rsidRPr="0015514E">
              <w:rPr>
                <w:rFonts w:ascii="Times New Roman" w:hAnsi="Times New Roman" w:cs="Times New Roman"/>
                <w:sz w:val="24"/>
                <w:szCs w:val="24"/>
                <w:lang w:val="lt-LT"/>
              </w:rPr>
              <w:t xml:space="preserve"> (penkios šimtosios) procento</w:t>
            </w:r>
            <w:r w:rsidRPr="0015514E">
              <w:rPr>
                <w:rFonts w:ascii="Times New Roman" w:hAnsi="Times New Roman" w:cs="Times New Roman"/>
                <w:sz w:val="24"/>
                <w:szCs w:val="24"/>
                <w:lang w:val="lt-LT"/>
              </w:rPr>
              <w:t xml:space="preserve"> nuo nesumokėtos sumos už kiekvieną pavėluotą dieną</w:t>
            </w:r>
            <w:r w:rsidR="00251F3E" w:rsidRPr="0015514E">
              <w:rPr>
                <w:rFonts w:ascii="Times New Roman" w:hAnsi="Times New Roman" w:cs="Times New Roman"/>
                <w:sz w:val="24"/>
                <w:szCs w:val="24"/>
                <w:lang w:val="lt-LT"/>
              </w:rPr>
              <w:t>.</w:t>
            </w:r>
          </w:p>
        </w:tc>
      </w:tr>
      <w:tr w:rsidR="00522232" w:rsidRPr="0015514E" w14:paraId="26302A78" w14:textId="77777777" w:rsidTr="0012688D">
        <w:tc>
          <w:tcPr>
            <w:tcW w:w="1419" w:type="pct"/>
          </w:tcPr>
          <w:p w14:paraId="24A2A5EF" w14:textId="635912A6" w:rsidR="00522232" w:rsidRPr="0015514E" w:rsidRDefault="00060595" w:rsidP="00AA07D0">
            <w:pPr>
              <w:pStyle w:val="Sraopastraipa"/>
              <w:numPr>
                <w:ilvl w:val="1"/>
                <w:numId w:val="33"/>
              </w:numPr>
              <w:shd w:val="clear" w:color="auto" w:fill="FFFFFF" w:themeFill="background1"/>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Maksimali bendra Šalies atsakomybė </w:t>
            </w:r>
          </w:p>
        </w:tc>
        <w:tc>
          <w:tcPr>
            <w:tcW w:w="3581" w:type="pct"/>
            <w:gridSpan w:val="2"/>
          </w:tcPr>
          <w:p w14:paraId="0EC49260" w14:textId="0B852743" w:rsidR="00522232" w:rsidRPr="0015514E" w:rsidRDefault="00973555" w:rsidP="009136D3">
            <w:pPr>
              <w:pStyle w:val="Sraopastraipa"/>
              <w:numPr>
                <w:ilvl w:val="0"/>
                <w:numId w:val="101"/>
              </w:numPr>
              <w:ind w:left="0"/>
              <w:rPr>
                <w:rFonts w:ascii="Times New Roman" w:hAnsi="Times New Roman" w:cs="Times New Roman"/>
                <w:sz w:val="24"/>
                <w:szCs w:val="24"/>
                <w:lang w:val="lt-LT"/>
              </w:rPr>
            </w:pPr>
            <w:r>
              <w:rPr>
                <w:rFonts w:ascii="Times New Roman" w:hAnsi="Times New Roman" w:cs="Times New Roman"/>
                <w:sz w:val="24"/>
                <w:szCs w:val="24"/>
                <w:lang w:val="lt-LT"/>
              </w:rPr>
              <w:t>20 (</w:t>
            </w:r>
            <w:r w:rsidR="004C5F87" w:rsidRPr="0015514E">
              <w:rPr>
                <w:rFonts w:ascii="Times New Roman" w:hAnsi="Times New Roman" w:cs="Times New Roman"/>
                <w:sz w:val="24"/>
                <w:szCs w:val="24"/>
                <w:lang w:val="lt-LT"/>
              </w:rPr>
              <w:t>dvidešimt) procentų nuo Pradinės sutarties vertės</w:t>
            </w:r>
            <w:r w:rsidR="00526F51" w:rsidRPr="0015514E">
              <w:rPr>
                <w:rFonts w:ascii="Times New Roman" w:hAnsi="Times New Roman" w:cs="Times New Roman"/>
                <w:sz w:val="24"/>
                <w:szCs w:val="24"/>
                <w:lang w:val="lt-LT"/>
              </w:rPr>
              <w:t>.</w:t>
            </w:r>
          </w:p>
        </w:tc>
      </w:tr>
      <w:tr w:rsidR="00290657" w:rsidRPr="0015514E" w14:paraId="353DA27B" w14:textId="77777777" w:rsidTr="00AA07D0">
        <w:tc>
          <w:tcPr>
            <w:tcW w:w="5000" w:type="pct"/>
            <w:gridSpan w:val="3"/>
          </w:tcPr>
          <w:p w14:paraId="1CCB1051" w14:textId="62617830" w:rsidR="00290657" w:rsidRPr="0015514E" w:rsidRDefault="00877C4E" w:rsidP="00530FC2">
            <w:pPr>
              <w:ind w:firstLine="174"/>
              <w:jc w:val="both"/>
              <w:rPr>
                <w:rFonts w:ascii="Times New Roman" w:hAnsi="Times New Roman" w:cs="Times New Roman"/>
                <w:b/>
                <w:bCs/>
                <w:sz w:val="24"/>
                <w:szCs w:val="24"/>
                <w:lang w:val="lt-LT"/>
              </w:rPr>
            </w:pPr>
            <w:r w:rsidRPr="0015514E">
              <w:rPr>
                <w:rFonts w:ascii="Times New Roman" w:hAnsi="Times New Roman" w:cs="Times New Roman"/>
                <w:b/>
                <w:bCs/>
                <w:sz w:val="24"/>
                <w:szCs w:val="24"/>
              </w:rPr>
              <w:t xml:space="preserve">9. </w:t>
            </w:r>
            <w:r w:rsidR="0056310C" w:rsidRPr="00530FC2">
              <w:rPr>
                <w:rFonts w:ascii="Times New Roman" w:hAnsi="Times New Roman" w:cs="Times New Roman"/>
                <w:b/>
                <w:bCs/>
                <w:sz w:val="24"/>
                <w:szCs w:val="24"/>
                <w:lang w:val="lt-LT"/>
              </w:rPr>
              <w:t>Esminės Sutarties  sąlygos</w:t>
            </w:r>
            <w:r w:rsidRPr="00530FC2">
              <w:rPr>
                <w:rFonts w:ascii="Times New Roman" w:hAnsi="Times New Roman" w:cs="Times New Roman"/>
                <w:b/>
                <w:bCs/>
                <w:sz w:val="24"/>
                <w:szCs w:val="24"/>
                <w:lang w:val="lt-LT"/>
              </w:rPr>
              <w:t xml:space="preserve">: </w:t>
            </w:r>
            <w:r w:rsidR="00772EB2" w:rsidRPr="00530FC2">
              <w:rPr>
                <w:rFonts w:ascii="Times New Roman" w:hAnsi="Times New Roman" w:cs="Times New Roman"/>
                <w:sz w:val="24"/>
                <w:szCs w:val="24"/>
                <w:lang w:val="lt-LT"/>
              </w:rPr>
              <w:t xml:space="preserve">Darbų neatlikimas Sutartyje nustatytu laiku ar Užsakovo teisėtų reikalavimų nevykdymas laikomas esminiu Sutarties pažeidimu be išlygų. </w:t>
            </w:r>
            <w:r w:rsidR="00402AAB" w:rsidRPr="00530FC2">
              <w:rPr>
                <w:rFonts w:ascii="Times New Roman" w:hAnsi="Times New Roman" w:cs="Times New Roman"/>
                <w:sz w:val="24"/>
                <w:szCs w:val="24"/>
                <w:lang w:val="lt-LT"/>
              </w:rPr>
              <w:t xml:space="preserve">Sutartyje taip pat gali būti numatytos ir kitos esminės </w:t>
            </w:r>
            <w:r w:rsidR="00CE625D" w:rsidRPr="00530FC2">
              <w:rPr>
                <w:rFonts w:ascii="Times New Roman" w:hAnsi="Times New Roman" w:cs="Times New Roman"/>
                <w:sz w:val="24"/>
                <w:szCs w:val="24"/>
                <w:lang w:val="lt-LT"/>
              </w:rPr>
              <w:t xml:space="preserve">Sutarties </w:t>
            </w:r>
            <w:r w:rsidR="00402AAB" w:rsidRPr="00530FC2">
              <w:rPr>
                <w:rFonts w:ascii="Times New Roman" w:hAnsi="Times New Roman" w:cs="Times New Roman"/>
                <w:sz w:val="24"/>
                <w:szCs w:val="24"/>
                <w:lang w:val="lt-LT"/>
              </w:rPr>
              <w:t>sąlygos.</w:t>
            </w:r>
            <w:r w:rsidR="003B44D0" w:rsidRPr="00530FC2">
              <w:rPr>
                <w:rFonts w:ascii="Times New Roman" w:hAnsi="Times New Roman" w:cs="Times New Roman"/>
                <w:sz w:val="24"/>
                <w:szCs w:val="24"/>
                <w:lang w:val="lt-LT"/>
              </w:rPr>
              <w:t xml:space="preserve"> Nustatydamos kitą esminį Sutarties pažeidimą Šalys privalo vadovautis Lietuvos Respublikos civilinio kodekso 6.217 straipsnio nuostatomis.</w:t>
            </w:r>
          </w:p>
        </w:tc>
      </w:tr>
      <w:tr w:rsidR="00A40724" w:rsidRPr="0015514E" w14:paraId="033BACFE" w14:textId="77777777" w:rsidTr="00AA07D0">
        <w:tc>
          <w:tcPr>
            <w:tcW w:w="5000" w:type="pct"/>
            <w:gridSpan w:val="3"/>
          </w:tcPr>
          <w:p w14:paraId="47D9A27F" w14:textId="10A85CFB" w:rsidR="00A40724" w:rsidRPr="0015514E" w:rsidRDefault="00290657" w:rsidP="00591743">
            <w:pPr>
              <w:ind w:firstLine="33"/>
              <w:rPr>
                <w:rFonts w:ascii="Times New Roman" w:hAnsi="Times New Roman" w:cs="Times New Roman"/>
                <w:sz w:val="24"/>
                <w:szCs w:val="24"/>
                <w:lang w:val="lt-LT"/>
              </w:rPr>
            </w:pPr>
            <w:r w:rsidRPr="0015514E">
              <w:rPr>
                <w:rFonts w:ascii="Times New Roman" w:hAnsi="Times New Roman" w:cs="Times New Roman"/>
                <w:b/>
                <w:bCs/>
                <w:sz w:val="24"/>
                <w:szCs w:val="24"/>
              </w:rPr>
              <w:t xml:space="preserve">10. </w:t>
            </w:r>
            <w:r w:rsidR="00A40724" w:rsidRPr="0015514E">
              <w:rPr>
                <w:rFonts w:ascii="Times New Roman" w:hAnsi="Times New Roman" w:cs="Times New Roman"/>
                <w:b/>
                <w:bCs/>
                <w:sz w:val="24"/>
                <w:szCs w:val="24"/>
              </w:rPr>
              <w:t>PRIEDAI</w:t>
            </w:r>
            <w:r w:rsidR="00663185" w:rsidRPr="0015514E">
              <w:rPr>
                <w:rFonts w:ascii="Times New Roman" w:hAnsi="Times New Roman" w:cs="Times New Roman"/>
                <w:b/>
                <w:bCs/>
                <w:sz w:val="24"/>
                <w:szCs w:val="24"/>
              </w:rPr>
              <w:t xml:space="preserve"> </w:t>
            </w:r>
            <w:r w:rsidR="00663185" w:rsidRPr="00591743">
              <w:rPr>
                <w:rFonts w:ascii="Times New Roman" w:hAnsi="Times New Roman" w:cs="Times New Roman"/>
                <w:sz w:val="24"/>
                <w:szCs w:val="24"/>
                <w:lang w:val="lt-LT"/>
              </w:rPr>
              <w:t>(</w:t>
            </w:r>
            <w:r w:rsidR="00840903" w:rsidRPr="00591743">
              <w:rPr>
                <w:rFonts w:ascii="Times New Roman" w:hAnsi="Times New Roman" w:cs="Times New Roman"/>
                <w:sz w:val="24"/>
                <w:szCs w:val="24"/>
                <w:lang w:val="lt-LT"/>
              </w:rPr>
              <w:t>parengiami</w:t>
            </w:r>
            <w:r w:rsidR="00663185" w:rsidRPr="00591743">
              <w:rPr>
                <w:rFonts w:ascii="Times New Roman" w:hAnsi="Times New Roman" w:cs="Times New Roman"/>
                <w:sz w:val="24"/>
                <w:szCs w:val="24"/>
                <w:lang w:val="lt-LT"/>
              </w:rPr>
              <w:t xml:space="preserve">, </w:t>
            </w:r>
            <w:r w:rsidR="008C60E1" w:rsidRPr="00591743">
              <w:rPr>
                <w:rFonts w:ascii="Times New Roman" w:hAnsi="Times New Roman" w:cs="Times New Roman"/>
                <w:sz w:val="24"/>
                <w:szCs w:val="24"/>
                <w:lang w:val="lt-LT"/>
              </w:rPr>
              <w:t>pagal</w:t>
            </w:r>
            <w:r w:rsidR="005B62B8" w:rsidRPr="00591743">
              <w:rPr>
                <w:rFonts w:ascii="Times New Roman" w:hAnsi="Times New Roman" w:cs="Times New Roman"/>
                <w:sz w:val="24"/>
                <w:szCs w:val="24"/>
                <w:lang w:val="lt-LT"/>
              </w:rPr>
              <w:t xml:space="preserve"> Teisės aktų projektų rengimo rekomendacijas, patvirtintas</w:t>
            </w:r>
            <w:r w:rsidR="00C3774E" w:rsidRPr="00591743">
              <w:rPr>
                <w:rFonts w:ascii="Times New Roman" w:hAnsi="Times New Roman" w:cs="Times New Roman"/>
                <w:sz w:val="24"/>
                <w:szCs w:val="24"/>
                <w:lang w:val="lt-LT"/>
              </w:rPr>
              <w:t xml:space="preserve"> Lietuvos Respublikos teisingumo ministro 2013 m. gruodžio 23 d. įsakymu Nr. 1R-298</w:t>
            </w:r>
            <w:r w:rsidR="00CD4AA5" w:rsidRPr="00591743">
              <w:rPr>
                <w:rFonts w:ascii="Times New Roman" w:hAnsi="Times New Roman" w:cs="Times New Roman"/>
                <w:sz w:val="24"/>
                <w:szCs w:val="24"/>
                <w:lang w:val="lt-LT"/>
              </w:rPr>
              <w:t xml:space="preserve"> „Dėl </w:t>
            </w:r>
            <w:r w:rsidR="00AC170D" w:rsidRPr="00591743">
              <w:rPr>
                <w:rFonts w:ascii="Times New Roman" w:hAnsi="Times New Roman" w:cs="Times New Roman"/>
                <w:sz w:val="24"/>
                <w:szCs w:val="24"/>
                <w:lang w:val="lt-LT"/>
              </w:rPr>
              <w:t>Teisės aktų projektų rengimo rekomendacijų</w:t>
            </w:r>
            <w:r w:rsidR="001F3AF3" w:rsidRPr="00591743">
              <w:rPr>
                <w:rFonts w:ascii="Times New Roman" w:hAnsi="Times New Roman" w:cs="Times New Roman"/>
                <w:sz w:val="24"/>
                <w:szCs w:val="24"/>
                <w:lang w:val="lt-LT"/>
              </w:rPr>
              <w:t xml:space="preserve"> patvirtinimo</w:t>
            </w:r>
            <w:r w:rsidR="00CD4AA5" w:rsidRPr="00591743">
              <w:rPr>
                <w:rFonts w:ascii="Times New Roman" w:hAnsi="Times New Roman" w:cs="Times New Roman"/>
                <w:sz w:val="24"/>
                <w:szCs w:val="24"/>
                <w:lang w:val="lt-LT"/>
              </w:rPr>
              <w:t xml:space="preserve">“ </w:t>
            </w:r>
            <w:r w:rsidR="00663185" w:rsidRPr="00591743">
              <w:rPr>
                <w:rFonts w:ascii="Times New Roman" w:hAnsi="Times New Roman" w:cs="Times New Roman"/>
                <w:sz w:val="24"/>
                <w:szCs w:val="24"/>
                <w:lang w:val="lt-LT"/>
              </w:rPr>
              <w:t>https://www.e-tar.lt/portal/lt/legalAct/9f8e8430723411e3a1f1b21417c4c75e/asr  64 - 75 p.)</w:t>
            </w:r>
            <w:r w:rsidR="00A40724" w:rsidRPr="00591743">
              <w:rPr>
                <w:rFonts w:ascii="Times New Roman" w:hAnsi="Times New Roman" w:cs="Times New Roman"/>
                <w:b/>
                <w:bCs/>
                <w:sz w:val="24"/>
                <w:szCs w:val="24"/>
                <w:lang w:val="lt-LT"/>
              </w:rPr>
              <w:t>:</w:t>
            </w:r>
          </w:p>
        </w:tc>
      </w:tr>
      <w:tr w:rsidR="00A40724" w:rsidRPr="0015514E" w14:paraId="32A16A8C" w14:textId="77777777" w:rsidTr="0012688D">
        <w:trPr>
          <w:hidden/>
        </w:trPr>
        <w:tc>
          <w:tcPr>
            <w:tcW w:w="1419" w:type="pct"/>
          </w:tcPr>
          <w:p w14:paraId="021908E8"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1FBB45FD"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2A58F483"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3F2A9C04"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5C7736E7"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719FD612"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251F4246"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5D4E1D71"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713D8BB2"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68FFA19B" w14:textId="77777777" w:rsidR="00074063" w:rsidRPr="0015514E" w:rsidRDefault="00074063" w:rsidP="00AA07D0">
            <w:pPr>
              <w:pStyle w:val="Sraopastraipa"/>
              <w:numPr>
                <w:ilvl w:val="0"/>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vanish/>
                <w:sz w:val="24"/>
                <w:szCs w:val="24"/>
                <w:lang w:val="lt-LT"/>
              </w:rPr>
            </w:pPr>
          </w:p>
          <w:p w14:paraId="04FBE776" w14:textId="612524BF" w:rsidR="00A40724" w:rsidRPr="0015514E" w:rsidRDefault="00D46323" w:rsidP="00AA07D0">
            <w:pPr>
              <w:pStyle w:val="Sraopastraipa"/>
              <w:numPr>
                <w:ilvl w:val="1"/>
                <w:numId w:val="100"/>
              </w:numPr>
              <w:shd w:val="clear" w:color="auto" w:fill="FFFFFF"/>
              <w:tabs>
                <w:tab w:val="left" w:pos="45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1</w:t>
            </w:r>
          </w:p>
        </w:tc>
        <w:tc>
          <w:tcPr>
            <w:tcW w:w="3581" w:type="pct"/>
            <w:gridSpan w:val="2"/>
          </w:tcPr>
          <w:p w14:paraId="4EEB4420" w14:textId="70A7781F" w:rsidR="00A40724" w:rsidRPr="0015514E" w:rsidRDefault="00614A16"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Pirkimo dokumentai (išskyrus dokumentus, kurie pridedami kaip atskiri Priedai, nurodyti žemiau)</w:t>
            </w:r>
            <w:r w:rsidR="0092006A" w:rsidRPr="0015514E">
              <w:rPr>
                <w:rFonts w:ascii="Times New Roman" w:hAnsi="Times New Roman" w:cs="Times New Roman"/>
                <w:sz w:val="24"/>
                <w:szCs w:val="24"/>
                <w:lang w:val="lt-LT"/>
              </w:rPr>
              <w:t>.</w:t>
            </w:r>
          </w:p>
        </w:tc>
      </w:tr>
      <w:tr w:rsidR="00A40724" w:rsidRPr="0015514E" w14:paraId="29AE0C9B" w14:textId="77777777" w:rsidTr="0012688D">
        <w:tc>
          <w:tcPr>
            <w:tcW w:w="1419" w:type="pct"/>
          </w:tcPr>
          <w:p w14:paraId="2245613B" w14:textId="7EE02427" w:rsidR="00A40724" w:rsidRPr="0015514E" w:rsidRDefault="00D46323"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2</w:t>
            </w:r>
          </w:p>
        </w:tc>
        <w:tc>
          <w:tcPr>
            <w:tcW w:w="3581" w:type="pct"/>
            <w:gridSpan w:val="2"/>
          </w:tcPr>
          <w:p w14:paraId="5AAFE9ED" w14:textId="2A971888" w:rsidR="00A40724" w:rsidRPr="0015514E" w:rsidRDefault="00614A16"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Techninė specifik</w:t>
            </w:r>
            <w:r w:rsidR="0092006A" w:rsidRPr="0015514E">
              <w:rPr>
                <w:rFonts w:ascii="Times New Roman" w:hAnsi="Times New Roman" w:cs="Times New Roman"/>
                <w:sz w:val="24"/>
                <w:szCs w:val="24"/>
                <w:lang w:val="lt-LT"/>
              </w:rPr>
              <w:t>acija.</w:t>
            </w:r>
          </w:p>
        </w:tc>
      </w:tr>
      <w:tr w:rsidR="00A40724" w:rsidRPr="0015514E" w14:paraId="5F398905" w14:textId="77777777" w:rsidTr="0012688D">
        <w:tc>
          <w:tcPr>
            <w:tcW w:w="1419" w:type="pct"/>
          </w:tcPr>
          <w:p w14:paraId="15273836" w14:textId="33B8D1A2" w:rsidR="00A40724" w:rsidRPr="0015514E" w:rsidRDefault="00D46323"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3</w:t>
            </w:r>
          </w:p>
        </w:tc>
        <w:tc>
          <w:tcPr>
            <w:tcW w:w="3581" w:type="pct"/>
            <w:gridSpan w:val="2"/>
          </w:tcPr>
          <w:p w14:paraId="1CA41EAD" w14:textId="7D016B46" w:rsidR="00A40724" w:rsidRPr="0015514E" w:rsidRDefault="0092006A"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 xml:space="preserve">Darbų kainų </w:t>
            </w:r>
            <w:r w:rsidR="00F53156" w:rsidRPr="0015514E">
              <w:rPr>
                <w:rFonts w:ascii="Times New Roman" w:hAnsi="Times New Roman" w:cs="Times New Roman"/>
                <w:sz w:val="24"/>
                <w:szCs w:val="24"/>
                <w:lang w:val="lt-LT"/>
              </w:rPr>
              <w:t xml:space="preserve">/ įkainių </w:t>
            </w:r>
            <w:r w:rsidRPr="0015514E">
              <w:rPr>
                <w:rFonts w:ascii="Times New Roman" w:hAnsi="Times New Roman" w:cs="Times New Roman"/>
                <w:sz w:val="24"/>
                <w:szCs w:val="24"/>
                <w:lang w:val="lt-LT"/>
              </w:rPr>
              <w:t>žiniaraštis.</w:t>
            </w:r>
          </w:p>
        </w:tc>
      </w:tr>
      <w:tr w:rsidR="00A40724" w:rsidRPr="0015514E" w14:paraId="1FEF8635" w14:textId="77777777" w:rsidTr="0012688D">
        <w:tc>
          <w:tcPr>
            <w:tcW w:w="1419" w:type="pct"/>
          </w:tcPr>
          <w:p w14:paraId="1E83B6C0" w14:textId="76DB9BD5" w:rsidR="00A40724" w:rsidRPr="0015514E" w:rsidRDefault="00D46323"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4</w:t>
            </w:r>
          </w:p>
        </w:tc>
        <w:tc>
          <w:tcPr>
            <w:tcW w:w="3581" w:type="pct"/>
            <w:gridSpan w:val="2"/>
          </w:tcPr>
          <w:p w14:paraId="3E06A4DD" w14:textId="3F22BF10" w:rsidR="00A40724" w:rsidRPr="0015514E" w:rsidRDefault="0092006A"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Rangovo pasiūlymas</w:t>
            </w:r>
            <w:r w:rsidR="005839E0">
              <w:rPr>
                <w:rFonts w:ascii="Times New Roman" w:hAnsi="Times New Roman" w:cs="Times New Roman"/>
                <w:sz w:val="24"/>
                <w:szCs w:val="24"/>
                <w:lang w:val="lt-LT"/>
              </w:rPr>
              <w:t>( arba pridedamas)</w:t>
            </w:r>
            <w:r w:rsidRPr="0015514E">
              <w:rPr>
                <w:rFonts w:ascii="Times New Roman" w:hAnsi="Times New Roman" w:cs="Times New Roman"/>
                <w:sz w:val="24"/>
                <w:szCs w:val="24"/>
                <w:lang w:val="lt-LT"/>
              </w:rPr>
              <w:t>.</w:t>
            </w:r>
          </w:p>
        </w:tc>
      </w:tr>
      <w:tr w:rsidR="00A40724" w:rsidRPr="0015514E" w14:paraId="6FC595FA" w14:textId="77777777" w:rsidTr="0012688D">
        <w:tc>
          <w:tcPr>
            <w:tcW w:w="1419" w:type="pct"/>
          </w:tcPr>
          <w:p w14:paraId="6848A958" w14:textId="3E43771A" w:rsidR="00A40724" w:rsidRPr="0015514E" w:rsidRDefault="00D46323"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5</w:t>
            </w:r>
          </w:p>
        </w:tc>
        <w:tc>
          <w:tcPr>
            <w:tcW w:w="3581" w:type="pct"/>
            <w:gridSpan w:val="2"/>
          </w:tcPr>
          <w:p w14:paraId="46957C12" w14:textId="0AAC2473" w:rsidR="00A40724" w:rsidRPr="0015514E" w:rsidRDefault="0092006A"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Subrangovų sąrašas.</w:t>
            </w:r>
          </w:p>
        </w:tc>
      </w:tr>
      <w:tr w:rsidR="005E7507" w:rsidRPr="0015514E" w14:paraId="31BF3BF2" w14:textId="77777777" w:rsidTr="0012688D">
        <w:tc>
          <w:tcPr>
            <w:tcW w:w="1419" w:type="pct"/>
          </w:tcPr>
          <w:p w14:paraId="676C1977" w14:textId="64A0139E" w:rsidR="005E7507" w:rsidRPr="0015514E" w:rsidRDefault="005E7507"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6</w:t>
            </w:r>
          </w:p>
        </w:tc>
        <w:tc>
          <w:tcPr>
            <w:tcW w:w="3581" w:type="pct"/>
            <w:gridSpan w:val="2"/>
          </w:tcPr>
          <w:p w14:paraId="3919E6FD" w14:textId="5DF8BDB8" w:rsidR="005E7507" w:rsidRPr="0015514E" w:rsidRDefault="005E7507"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Statybvietės perdavimo-priėmimo akto forma.</w:t>
            </w:r>
          </w:p>
        </w:tc>
      </w:tr>
      <w:tr w:rsidR="005E7507" w:rsidRPr="0015514E" w14:paraId="6ABBBF78" w14:textId="77777777" w:rsidTr="0012688D">
        <w:tc>
          <w:tcPr>
            <w:tcW w:w="1419" w:type="pct"/>
          </w:tcPr>
          <w:p w14:paraId="33131AC8" w14:textId="40A205C1" w:rsidR="005E7507" w:rsidRPr="0015514E" w:rsidRDefault="005E7507"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7</w:t>
            </w:r>
          </w:p>
        </w:tc>
        <w:tc>
          <w:tcPr>
            <w:tcW w:w="3581" w:type="pct"/>
            <w:gridSpan w:val="2"/>
          </w:tcPr>
          <w:p w14:paraId="7EF727B8" w14:textId="6C2E98A5" w:rsidR="005E7507" w:rsidRPr="0015514E" w:rsidRDefault="005E7507"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Darbų perdavimo-priėmimo akto forma.</w:t>
            </w:r>
          </w:p>
        </w:tc>
      </w:tr>
      <w:tr w:rsidR="005E7507" w:rsidRPr="0015514E" w14:paraId="2B4FC280" w14:textId="77777777" w:rsidTr="0012688D">
        <w:tc>
          <w:tcPr>
            <w:tcW w:w="1419" w:type="pct"/>
          </w:tcPr>
          <w:p w14:paraId="71EC6F2C" w14:textId="442CA431" w:rsidR="005E7507" w:rsidRPr="0015514E" w:rsidRDefault="005E7507"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8</w:t>
            </w:r>
          </w:p>
        </w:tc>
        <w:tc>
          <w:tcPr>
            <w:tcW w:w="3581" w:type="pct"/>
            <w:gridSpan w:val="2"/>
          </w:tcPr>
          <w:p w14:paraId="1671EAF7" w14:textId="4B2B60EC" w:rsidR="005E7507" w:rsidRPr="0015514E" w:rsidRDefault="005E7507"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Atliktų darbų akto forma.</w:t>
            </w:r>
          </w:p>
        </w:tc>
      </w:tr>
      <w:tr w:rsidR="005E7507" w:rsidRPr="0015514E" w14:paraId="09019C54" w14:textId="77777777" w:rsidTr="0012688D">
        <w:tc>
          <w:tcPr>
            <w:tcW w:w="1419" w:type="pct"/>
          </w:tcPr>
          <w:p w14:paraId="197F2EB1" w14:textId="4A186848" w:rsidR="005E7507" w:rsidRPr="0015514E" w:rsidRDefault="005E7507" w:rsidP="00AA07D0">
            <w:pPr>
              <w:pStyle w:val="Sraopastraipa"/>
              <w:numPr>
                <w:ilvl w:val="1"/>
                <w:numId w:val="100"/>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5" w:hanging="571"/>
              <w:rPr>
                <w:rFonts w:ascii="Times New Roman" w:hAnsi="Times New Roman" w:cs="Times New Roman"/>
                <w:sz w:val="24"/>
                <w:szCs w:val="24"/>
                <w:lang w:val="lt-LT"/>
              </w:rPr>
            </w:pPr>
            <w:r w:rsidRPr="0015514E">
              <w:rPr>
                <w:rFonts w:ascii="Times New Roman" w:hAnsi="Times New Roman" w:cs="Times New Roman"/>
                <w:sz w:val="24"/>
                <w:szCs w:val="24"/>
                <w:lang w:val="lt-LT"/>
              </w:rPr>
              <w:t>Priedas Nr. 9</w:t>
            </w:r>
          </w:p>
        </w:tc>
        <w:tc>
          <w:tcPr>
            <w:tcW w:w="3581" w:type="pct"/>
            <w:gridSpan w:val="2"/>
          </w:tcPr>
          <w:p w14:paraId="3F2EFF36" w14:textId="4EC7D3B0" w:rsidR="005E7507" w:rsidRPr="0015514E" w:rsidRDefault="005E7507" w:rsidP="009136D3">
            <w:pPr>
              <w:pStyle w:val="Sraopastraipa"/>
              <w:ind w:left="0"/>
              <w:rPr>
                <w:rFonts w:ascii="Times New Roman" w:hAnsi="Times New Roman" w:cs="Times New Roman"/>
                <w:sz w:val="24"/>
                <w:szCs w:val="24"/>
                <w:lang w:val="lt-LT"/>
              </w:rPr>
            </w:pPr>
            <w:r w:rsidRPr="0015514E">
              <w:rPr>
                <w:rFonts w:ascii="Times New Roman" w:hAnsi="Times New Roman" w:cs="Times New Roman"/>
                <w:sz w:val="24"/>
                <w:szCs w:val="24"/>
                <w:lang w:val="lt-LT"/>
              </w:rPr>
              <w:t>Pažymos apie atliktų darbų vertę forma.</w:t>
            </w:r>
          </w:p>
        </w:tc>
      </w:tr>
      <w:tr w:rsidR="006948CC" w:rsidRPr="0015514E" w14:paraId="647FAC32" w14:textId="77777777" w:rsidTr="0012688D">
        <w:tc>
          <w:tcPr>
            <w:tcW w:w="1419" w:type="pct"/>
          </w:tcPr>
          <w:p w14:paraId="6E23D108" w14:textId="200C3B7B" w:rsidR="006948CC" w:rsidRPr="0012688D" w:rsidRDefault="003F708A" w:rsidP="0012688D">
            <w:pPr>
              <w:pStyle w:val="Sraopastraipa"/>
              <w:numPr>
                <w:ilvl w:val="1"/>
                <w:numId w:val="103"/>
              </w:numPr>
              <w:shd w:val="clear" w:color="auto" w:fill="FFFFFF"/>
              <w:tabs>
                <w:tab w:val="left" w:pos="741"/>
                <w:tab w:val="left" w:pos="5496"/>
                <w:tab w:val="left" w:pos="6412"/>
                <w:tab w:val="left" w:pos="7328"/>
                <w:tab w:val="left" w:pos="8244"/>
                <w:tab w:val="left" w:pos="9160"/>
                <w:tab w:val="left" w:pos="10076"/>
                <w:tab w:val="left" w:pos="10992"/>
                <w:tab w:val="left" w:pos="11908"/>
                <w:tab w:val="left" w:pos="12824"/>
                <w:tab w:val="left" w:pos="13740"/>
                <w:tab w:val="left" w:pos="14656"/>
              </w:tabs>
              <w:ind w:hanging="902"/>
              <w:rPr>
                <w:rFonts w:ascii="Times New Roman" w:hAnsi="Times New Roman" w:cs="Times New Roman"/>
                <w:sz w:val="24"/>
                <w:szCs w:val="24"/>
                <w:lang w:val="lt-LT"/>
              </w:rPr>
            </w:pPr>
            <w:r w:rsidRPr="0012688D">
              <w:rPr>
                <w:rFonts w:ascii="Times New Roman" w:hAnsi="Times New Roman" w:cs="Times New Roman"/>
                <w:sz w:val="24"/>
                <w:szCs w:val="24"/>
                <w:lang w:val="lt-LT"/>
              </w:rPr>
              <w:t xml:space="preserve"> P</w:t>
            </w:r>
            <w:r w:rsidR="006948CC" w:rsidRPr="0012688D">
              <w:rPr>
                <w:rFonts w:ascii="Times New Roman" w:hAnsi="Times New Roman" w:cs="Times New Roman"/>
                <w:sz w:val="24"/>
                <w:szCs w:val="24"/>
                <w:lang w:val="lt-LT"/>
              </w:rPr>
              <w:t>riedas Nr. 10</w:t>
            </w:r>
          </w:p>
        </w:tc>
        <w:tc>
          <w:tcPr>
            <w:tcW w:w="3581" w:type="pct"/>
            <w:gridSpan w:val="2"/>
          </w:tcPr>
          <w:p w14:paraId="6F171B50" w14:textId="7E5EFE3C" w:rsidR="006948CC" w:rsidRPr="0015514E" w:rsidRDefault="006948CC" w:rsidP="009136D3">
            <w:pPr>
              <w:pStyle w:val="Sraopastraipa"/>
              <w:ind w:left="0"/>
              <w:rPr>
                <w:rFonts w:ascii="Times New Roman" w:hAnsi="Times New Roman" w:cs="Times New Roman"/>
                <w:sz w:val="24"/>
                <w:szCs w:val="24"/>
              </w:rPr>
            </w:pPr>
            <w:r w:rsidRPr="0015514E">
              <w:rPr>
                <w:rFonts w:ascii="Times New Roman" w:hAnsi="Times New Roman" w:cs="Times New Roman"/>
                <w:sz w:val="24"/>
                <w:szCs w:val="24"/>
              </w:rPr>
              <w:t>Įgaliojimo forma.</w:t>
            </w:r>
          </w:p>
        </w:tc>
      </w:tr>
      <w:tr w:rsidR="00AA07D0" w:rsidRPr="0015514E" w14:paraId="29AC880B" w14:textId="77777777" w:rsidTr="0012688D">
        <w:tc>
          <w:tcPr>
            <w:tcW w:w="1419" w:type="pct"/>
          </w:tcPr>
          <w:p w14:paraId="1E38D6F4" w14:textId="5C8420C5" w:rsidR="00AA07D0" w:rsidRPr="0012688D" w:rsidRDefault="0012688D" w:rsidP="0012688D">
            <w:pPr>
              <w:pStyle w:val="Sraopastraipa"/>
              <w:numPr>
                <w:ilvl w:val="1"/>
                <w:numId w:val="103"/>
              </w:numPr>
              <w:shd w:val="clear" w:color="auto" w:fill="FFFFFF"/>
              <w:tabs>
                <w:tab w:val="left" w:pos="745"/>
                <w:tab w:val="left" w:pos="5496"/>
                <w:tab w:val="left" w:pos="6412"/>
                <w:tab w:val="left" w:pos="7328"/>
                <w:tab w:val="left" w:pos="8244"/>
                <w:tab w:val="left" w:pos="9160"/>
                <w:tab w:val="left" w:pos="10076"/>
                <w:tab w:val="left" w:pos="10992"/>
                <w:tab w:val="left" w:pos="11908"/>
                <w:tab w:val="left" w:pos="12824"/>
                <w:tab w:val="left" w:pos="13740"/>
                <w:tab w:val="left" w:pos="14656"/>
              </w:tabs>
              <w:ind w:left="604" w:hanging="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F708A" w:rsidRPr="0012688D">
              <w:rPr>
                <w:rFonts w:ascii="Times New Roman" w:hAnsi="Times New Roman" w:cs="Times New Roman"/>
                <w:sz w:val="24"/>
                <w:szCs w:val="24"/>
                <w:lang w:val="lt-LT"/>
              </w:rPr>
              <w:t>P</w:t>
            </w:r>
            <w:r w:rsidR="00AA07D0" w:rsidRPr="0012688D">
              <w:rPr>
                <w:rFonts w:ascii="Times New Roman" w:hAnsi="Times New Roman" w:cs="Times New Roman"/>
                <w:sz w:val="24"/>
                <w:szCs w:val="24"/>
                <w:lang w:val="lt-LT"/>
              </w:rPr>
              <w:t>riedas Nr. 11</w:t>
            </w:r>
          </w:p>
        </w:tc>
        <w:tc>
          <w:tcPr>
            <w:tcW w:w="3581" w:type="pct"/>
            <w:gridSpan w:val="2"/>
          </w:tcPr>
          <w:p w14:paraId="059B1620" w14:textId="4F940DA8" w:rsidR="00AA07D0" w:rsidRPr="0015514E" w:rsidRDefault="00AA07D0" w:rsidP="009136D3">
            <w:pPr>
              <w:pStyle w:val="Sraopastraipa"/>
              <w:ind w:left="0"/>
              <w:rPr>
                <w:rFonts w:ascii="Times New Roman" w:hAnsi="Times New Roman" w:cs="Times New Roman"/>
                <w:sz w:val="24"/>
                <w:szCs w:val="24"/>
              </w:rPr>
            </w:pPr>
            <w:r w:rsidRPr="0015514E">
              <w:rPr>
                <w:rFonts w:ascii="Times New Roman" w:hAnsi="Times New Roman" w:cs="Times New Roman"/>
                <w:sz w:val="24"/>
                <w:szCs w:val="24"/>
              </w:rPr>
              <w:t>Sutarties įvykdymo užtikrinimas forma</w:t>
            </w:r>
          </w:p>
        </w:tc>
      </w:tr>
    </w:tbl>
    <w:p w14:paraId="5443DE3B" w14:textId="77777777" w:rsidR="00D71E5E" w:rsidRPr="0015514E" w:rsidRDefault="00D71E5E" w:rsidP="00FE7CC9">
      <w:pPr>
        <w:pStyle w:val="Sraopastraipa"/>
        <w:spacing w:after="0" w:line="240" w:lineRule="auto"/>
        <w:ind w:left="851"/>
        <w:jc w:val="both"/>
        <w:rPr>
          <w:rFonts w:ascii="Times New Roman" w:hAnsi="Times New Roman" w:cs="Times New Roman"/>
        </w:rPr>
      </w:pPr>
    </w:p>
    <w:p w14:paraId="165DB031" w14:textId="77777777" w:rsidR="00D71E5E" w:rsidRPr="0015514E" w:rsidRDefault="00D71E5E" w:rsidP="00FE7CC9">
      <w:pPr>
        <w:pStyle w:val="Sraopastraipa"/>
        <w:spacing w:after="0" w:line="240" w:lineRule="auto"/>
        <w:ind w:left="851"/>
        <w:jc w:val="both"/>
        <w:rPr>
          <w:rFonts w:ascii="Times New Roman" w:hAnsi="Times New Roman" w:cs="Times New Roman"/>
        </w:rPr>
      </w:pPr>
    </w:p>
    <w:p w14:paraId="302C0B34" w14:textId="77777777" w:rsidR="00D71E5E" w:rsidRPr="0015514E" w:rsidRDefault="00D71E5E" w:rsidP="00FE7CC9">
      <w:pPr>
        <w:pStyle w:val="Sraopastraipa"/>
        <w:spacing w:after="0" w:line="240" w:lineRule="auto"/>
        <w:ind w:left="792"/>
        <w:jc w:val="both"/>
        <w:rPr>
          <w:rFonts w:ascii="Times New Roman" w:hAnsi="Times New Roman" w:cs="Times New Roman"/>
        </w:rPr>
      </w:pPr>
    </w:p>
    <w:p w14:paraId="1E774134" w14:textId="62854A89" w:rsidR="00D71E5E" w:rsidRPr="0015514E" w:rsidRDefault="00DD122F" w:rsidP="0023785B">
      <w:pPr>
        <w:pStyle w:val="Sraopastraipa"/>
        <w:spacing w:after="0" w:line="240" w:lineRule="auto"/>
        <w:ind w:left="851"/>
        <w:jc w:val="both"/>
        <w:rPr>
          <w:rFonts w:ascii="Times New Roman" w:hAnsi="Times New Roman" w:cs="Times New Roman"/>
          <w:b/>
        </w:rPr>
      </w:pPr>
      <w:r w:rsidRPr="0015514E">
        <w:rPr>
          <w:rFonts w:ascii="Times New Roman" w:hAnsi="Times New Roman" w:cs="Times New Roman"/>
          <w:b/>
        </w:rPr>
        <w:t>Šalių atstovų parašai</w:t>
      </w:r>
    </w:p>
    <w:p w14:paraId="469AB972" w14:textId="77777777" w:rsidR="007E5940" w:rsidRPr="0015514E" w:rsidRDefault="007E5940" w:rsidP="00FE7CC9">
      <w:pPr>
        <w:spacing w:after="0" w:line="240" w:lineRule="auto"/>
        <w:jc w:val="both"/>
        <w:rPr>
          <w:rFonts w:ascii="Times New Roman" w:hAnsi="Times New Roman" w:cs="Times New Roman"/>
        </w:rPr>
      </w:pPr>
    </w:p>
    <w:p w14:paraId="6AEEFE65" w14:textId="77777777" w:rsidR="00D71E5E" w:rsidRPr="0015514E" w:rsidRDefault="00D71E5E" w:rsidP="00FE7CC9">
      <w:pPr>
        <w:spacing w:after="0" w:line="240" w:lineRule="auto"/>
        <w:jc w:val="both"/>
        <w:rPr>
          <w:rFonts w:ascii="Times New Roman" w:hAnsi="Times New Roman" w:cs="Times New Roman"/>
          <w:b/>
          <w:highlight w:val="yellow"/>
        </w:rPr>
      </w:pPr>
    </w:p>
    <w:p w14:paraId="59D90740" w14:textId="77777777" w:rsidR="007510F4" w:rsidRPr="0015514E" w:rsidRDefault="007510F4" w:rsidP="00FE7CC9">
      <w:pPr>
        <w:suppressAutoHyphens/>
        <w:autoSpaceDN w:val="0"/>
        <w:spacing w:after="0" w:line="240" w:lineRule="auto"/>
        <w:jc w:val="center"/>
        <w:textAlignment w:val="baseline"/>
        <w:rPr>
          <w:rFonts w:ascii="Times New Roman" w:eastAsia="Times New Roman" w:hAnsi="Times New Roman" w:cs="Times New Roman"/>
          <w:b/>
        </w:rPr>
      </w:pPr>
    </w:p>
    <w:p w14:paraId="472CBD67" w14:textId="77777777" w:rsidR="007510F4" w:rsidRPr="0015514E" w:rsidRDefault="007510F4" w:rsidP="00FE7CC9">
      <w:pPr>
        <w:suppressAutoHyphens/>
        <w:autoSpaceDN w:val="0"/>
        <w:spacing w:after="0" w:line="240" w:lineRule="auto"/>
        <w:jc w:val="center"/>
        <w:textAlignment w:val="baseline"/>
        <w:rPr>
          <w:rFonts w:ascii="Times New Roman" w:eastAsia="Times New Roman" w:hAnsi="Times New Roman" w:cs="Times New Roman"/>
          <w:b/>
        </w:rPr>
      </w:pPr>
    </w:p>
    <w:p w14:paraId="16DEFCFE" w14:textId="77777777" w:rsidR="007510F4" w:rsidRPr="0015514E" w:rsidRDefault="007510F4" w:rsidP="00FE7CC9">
      <w:pPr>
        <w:suppressAutoHyphens/>
        <w:autoSpaceDN w:val="0"/>
        <w:spacing w:after="0" w:line="240" w:lineRule="auto"/>
        <w:jc w:val="center"/>
        <w:textAlignment w:val="baseline"/>
        <w:rPr>
          <w:rFonts w:ascii="Times New Roman" w:eastAsia="Times New Roman" w:hAnsi="Times New Roman" w:cs="Times New Roman"/>
          <w:b/>
        </w:rPr>
      </w:pPr>
    </w:p>
    <w:p w14:paraId="0FBC2555" w14:textId="59B52701" w:rsidR="00D71E5E" w:rsidRPr="0015514E" w:rsidRDefault="009625AF" w:rsidP="00FE7CC9">
      <w:pPr>
        <w:suppressAutoHyphens/>
        <w:autoSpaceDN w:val="0"/>
        <w:spacing w:after="0" w:line="240" w:lineRule="auto"/>
        <w:jc w:val="center"/>
        <w:textAlignment w:val="baseline"/>
        <w:rPr>
          <w:rFonts w:ascii="Times New Roman" w:eastAsia="Times New Roman" w:hAnsi="Times New Roman" w:cs="Times New Roman"/>
        </w:rPr>
      </w:pPr>
      <w:r w:rsidRPr="0015514E">
        <w:rPr>
          <w:rFonts w:ascii="Times New Roman" w:eastAsia="Times New Roman" w:hAnsi="Times New Roman" w:cs="Times New Roman"/>
          <w:b/>
        </w:rPr>
        <w:lastRenderedPageBreak/>
        <w:t xml:space="preserve">DARBŲ </w:t>
      </w:r>
      <w:r w:rsidR="00965A44" w:rsidRPr="0015514E">
        <w:rPr>
          <w:rFonts w:ascii="Times New Roman" w:eastAsia="Times New Roman" w:hAnsi="Times New Roman" w:cs="Times New Roman"/>
          <w:b/>
        </w:rPr>
        <w:t xml:space="preserve">VIEŠOJO PIRKIMO – PARDAVIMO </w:t>
      </w:r>
      <w:r w:rsidR="00D71E5E" w:rsidRPr="0015514E">
        <w:rPr>
          <w:rFonts w:ascii="Times New Roman" w:eastAsia="Times New Roman" w:hAnsi="Times New Roman" w:cs="Times New Roman"/>
          <w:b/>
        </w:rPr>
        <w:t xml:space="preserve">SUTARTIS </w:t>
      </w:r>
    </w:p>
    <w:p w14:paraId="3FF0EE2B" w14:textId="77777777" w:rsidR="00D71E5E" w:rsidRPr="0015514E"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BENDROSIOS SĄLYGOS</w:t>
      </w:r>
    </w:p>
    <w:p w14:paraId="18EDBB9E" w14:textId="77777777" w:rsidR="00D71E5E" w:rsidRPr="0015514E"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rPr>
      </w:pPr>
    </w:p>
    <w:p w14:paraId="3233738F" w14:textId="71AF7752" w:rsidR="00B05508" w:rsidRPr="0015514E" w:rsidRDefault="00B05508" w:rsidP="00B05508">
      <w:pPr>
        <w:pStyle w:val="Sraopastraipa"/>
        <w:numPr>
          <w:ilvl w:val="0"/>
          <w:numId w:val="99"/>
        </w:numPr>
        <w:tabs>
          <w:tab w:val="left" w:pos="180"/>
          <w:tab w:val="left" w:pos="486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2BCB7DFB" w14:textId="5111C806" w:rsidR="00EF4AAB" w:rsidRPr="0015514E" w:rsidRDefault="00D71E5E" w:rsidP="00B05508">
      <w:pPr>
        <w:tabs>
          <w:tab w:val="left" w:pos="180"/>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SĄVOKOS</w:t>
      </w:r>
    </w:p>
    <w:p w14:paraId="048F3025" w14:textId="77777777" w:rsidR="00B05508" w:rsidRPr="0015514E" w:rsidRDefault="00B05508" w:rsidP="00B05508">
      <w:pPr>
        <w:tabs>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542542F2" w14:textId="0043CE57" w:rsidR="00EF4AAB" w:rsidRPr="0015514E" w:rsidRDefault="00EF4AAB" w:rsidP="00B05508">
      <w:pPr>
        <w:tabs>
          <w:tab w:val="num" w:pos="993"/>
          <w:tab w:val="left" w:pos="1134"/>
        </w:tabs>
        <w:suppressAutoHyphens/>
        <w:autoSpaceDE w:val="0"/>
        <w:autoSpaceDN w:val="0"/>
        <w:spacing w:after="0" w:line="240" w:lineRule="auto"/>
        <w:ind w:left="540"/>
        <w:jc w:val="both"/>
        <w:textAlignment w:val="baseline"/>
        <w:rPr>
          <w:rFonts w:ascii="Times New Roman" w:eastAsia="Times New Roman" w:hAnsi="Times New Roman" w:cs="Times New Roman"/>
        </w:rPr>
      </w:pPr>
      <w:r w:rsidRPr="0015514E">
        <w:rPr>
          <w:rFonts w:ascii="Times New Roman" w:hAnsi="Times New Roman" w:cs="Times New Roman"/>
        </w:rPr>
        <w:t>Šioje Sutartyje didžiąja raide rašomos pagrindinės sąvokos turi žemiau nurodytas reikšmes</w:t>
      </w:r>
      <w:r w:rsidR="00350777" w:rsidRPr="0015514E">
        <w:rPr>
          <w:rFonts w:ascii="Times New Roman" w:hAnsi="Times New Roman" w:cs="Times New Roman"/>
        </w:rPr>
        <w:t>:</w:t>
      </w:r>
    </w:p>
    <w:p w14:paraId="4A948908" w14:textId="77777777" w:rsidR="00A919A7" w:rsidRPr="0015514E" w:rsidRDefault="00A919A7" w:rsidP="00B05508">
      <w:pPr>
        <w:numPr>
          <w:ilvl w:val="1"/>
          <w:numId w:val="1"/>
        </w:numPr>
        <w:tabs>
          <w:tab w:val="clear" w:pos="709"/>
          <w:tab w:val="left" w:pos="540"/>
          <w:tab w:val="num" w:pos="99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Atliktų darbų aktas</w:t>
      </w:r>
      <w:r w:rsidRPr="0015514E">
        <w:rPr>
          <w:rFonts w:ascii="Times New Roman" w:hAnsi="Times New Roman" w:cs="Times New Roman"/>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F7C97CA" w14:textId="104654AE" w:rsidR="0096717C" w:rsidRPr="0015514E" w:rsidRDefault="00AE1920"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bCs/>
        </w:rPr>
        <w:t>Atsisakomi darbai</w:t>
      </w:r>
      <w:r w:rsidRPr="0015514E">
        <w:rPr>
          <w:rFonts w:ascii="Times New Roman" w:eastAsia="Times New Roman" w:hAnsi="Times New Roman" w:cs="Times New Roman"/>
        </w:rPr>
        <w:t xml:space="preserve"> –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04EB738" w14:textId="35C75237" w:rsidR="00207D68" w:rsidRPr="0015514E" w:rsidRDefault="1814654A"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bCs/>
        </w:rPr>
        <w:t>Dalis</w:t>
      </w:r>
      <w:r w:rsidRPr="0015514E">
        <w:rPr>
          <w:rFonts w:ascii="Times New Roman" w:eastAsia="Times New Roman" w:hAnsi="Times New Roman" w:cs="Times New Roman"/>
        </w:rPr>
        <w:t xml:space="preserve"> –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74585D99" w14:textId="4B3B318D" w:rsidR="00401FB1" w:rsidRPr="0015514E" w:rsidRDefault="00A919A7" w:rsidP="00B05508">
      <w:pPr>
        <w:numPr>
          <w:ilvl w:val="1"/>
          <w:numId w:val="1"/>
        </w:numPr>
        <w:tabs>
          <w:tab w:val="clear" w:pos="709"/>
          <w:tab w:val="left" w:pos="540"/>
          <w:tab w:val="num" w:pos="99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Darbai</w:t>
      </w:r>
      <w:r w:rsidRPr="0015514E">
        <w:rPr>
          <w:rFonts w:ascii="Times New Roman" w:hAnsi="Times New Roman" w:cs="Times New Roman"/>
        </w:rPr>
        <w:t xml:space="preserve"> – </w:t>
      </w:r>
      <w:r w:rsidR="00401FB1" w:rsidRPr="0015514E">
        <w:rPr>
          <w:rFonts w:ascii="Times New Roman" w:hAnsi="Times New Roman" w:cs="Times New Roman"/>
        </w:rPr>
        <w:t xml:space="preserve">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w:t>
      </w:r>
      <w:r w:rsidR="00D95C66" w:rsidRPr="0015514E">
        <w:rPr>
          <w:rFonts w:ascii="Times New Roman" w:hAnsi="Times New Roman" w:cs="Times New Roman"/>
        </w:rPr>
        <w:t xml:space="preserve">techninėje specifikacijoje </w:t>
      </w:r>
      <w:r w:rsidR="00401FB1" w:rsidRPr="0015514E">
        <w:rPr>
          <w:rFonts w:ascii="Times New Roman" w:hAnsi="Times New Roman" w:cs="Times New Roman"/>
        </w:rPr>
        <w:t>arba Statinio projekte);</w:t>
      </w:r>
    </w:p>
    <w:p w14:paraId="3D034CC8" w14:textId="5EC2DAFF" w:rsidR="00A919A7" w:rsidRPr="0015514E" w:rsidRDefault="00A919A7" w:rsidP="00B05508">
      <w:pPr>
        <w:numPr>
          <w:ilvl w:val="1"/>
          <w:numId w:val="1"/>
        </w:numPr>
        <w:tabs>
          <w:tab w:val="clear" w:pos="709"/>
          <w:tab w:val="left" w:pos="540"/>
          <w:tab w:val="num" w:pos="99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Darbų dokumentai </w:t>
      </w:r>
      <w:r w:rsidRPr="0015514E">
        <w:rPr>
          <w:rFonts w:ascii="Times New Roman" w:hAnsi="Times New Roman" w:cs="Times New Roman"/>
        </w:rPr>
        <w:t>– Užsakovo dokumentai ir Rangovo dokumentai kartu;</w:t>
      </w:r>
    </w:p>
    <w:p w14:paraId="42A55F0F" w14:textId="4E0FC9DE" w:rsidR="00A919A7" w:rsidRPr="0015514E" w:rsidRDefault="00A919A7"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Darbų perdavimo-priėmimo aktas </w:t>
      </w:r>
      <w:r w:rsidRPr="0015514E">
        <w:rPr>
          <w:rFonts w:ascii="Times New Roman" w:hAnsi="Times New Roman" w:cs="Times New Roman"/>
        </w:rPr>
        <w:t>– dokumentas, 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15514E" w:rsidRDefault="00A919A7"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Darbų pradžia</w:t>
      </w:r>
      <w:r w:rsidRPr="0015514E">
        <w:rPr>
          <w:rFonts w:ascii="Times New Roman" w:eastAsia="Times New Roman" w:hAnsi="Times New Roman" w:cs="Times New Roman"/>
        </w:rPr>
        <w:t xml:space="preserve"> – Pirkimo dokumentuose nurodyta Darbų vykdymo pradžia. Jeigu nenurodyta kitaip Specialiosiose sąlygose, Darbų pradžia laikoma pirma diena po Sutarties įsigaliojimo datos;</w:t>
      </w:r>
    </w:p>
    <w:p w14:paraId="7B63DC1C" w14:textId="62EC21BA" w:rsidR="00A919A7" w:rsidRPr="0015514E" w:rsidRDefault="00A919A7"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Darbų terminai </w:t>
      </w:r>
      <w:r w:rsidRPr="0015514E">
        <w:rPr>
          <w:rFonts w:ascii="Times New Roman" w:hAnsi="Times New Roman" w:cs="Times New Roman"/>
        </w:rPr>
        <w:t>– Galutinis terminas ir Etapų terminai kartu (jeigu Sutartyje yra įvardyti Etapai));</w:t>
      </w:r>
    </w:p>
    <w:p w14:paraId="02D060B7" w14:textId="0CC6E77C" w:rsidR="001A3C6D" w:rsidRPr="0015514E" w:rsidRDefault="006072DF" w:rsidP="00B05508">
      <w:pPr>
        <w:numPr>
          <w:ilvl w:val="1"/>
          <w:numId w:val="1"/>
        </w:numPr>
        <w:tabs>
          <w:tab w:val="clear" w:pos="709"/>
          <w:tab w:val="left" w:pos="540"/>
          <w:tab w:val="num" w:pos="993"/>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bCs/>
        </w:rPr>
        <w:t>Etapas</w:t>
      </w:r>
      <w:r w:rsidRPr="0015514E">
        <w:rPr>
          <w:rFonts w:ascii="Times New Roman" w:eastAsia="Times New Roman" w:hAnsi="Times New Roman" w:cs="Times New Roman"/>
        </w:rPr>
        <w:t xml:space="preserve"> – funkciniu ir organizaciniu požiūriu tarpusavyje susiję Darbai, apibrėžti Sutartyje</w:t>
      </w:r>
      <w:r w:rsidR="00AB6677" w:rsidRPr="0015514E">
        <w:rPr>
          <w:rFonts w:ascii="Times New Roman" w:eastAsia="Times New Roman" w:hAnsi="Times New Roman" w:cs="Times New Roman"/>
        </w:rPr>
        <w:t xml:space="preserve"> ir Grafike (jei sudaromas)</w:t>
      </w:r>
      <w:r w:rsidRPr="0015514E">
        <w:rPr>
          <w:rFonts w:ascii="Times New Roman" w:eastAsia="Times New Roman" w:hAnsi="Times New Roman" w:cs="Times New Roman"/>
        </w:rPr>
        <w:t xml:space="preserve"> kaip atskiras etapas, kurie turi būti atlikti iki tam etapui nustatyto termino pabaigos. Sutarties sąlygos dėl Etapų yra taikomos, tik jeigu Etapai yra įvardyti Užsakovo užduotyje ir (arba) Specialiosiose sąlygose;</w:t>
      </w:r>
    </w:p>
    <w:p w14:paraId="41001250" w14:textId="72FA5725"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Etapo terminas </w:t>
      </w:r>
      <w:r w:rsidRPr="0015514E">
        <w:rPr>
          <w:rFonts w:ascii="Times New Roman" w:hAnsi="Times New Roman" w:cs="Times New Roman"/>
        </w:rPr>
        <w:t>– Specialiosiose sąlygose</w:t>
      </w:r>
      <w:r w:rsidR="00AB6677" w:rsidRPr="0015514E">
        <w:rPr>
          <w:rFonts w:ascii="Times New Roman" w:hAnsi="Times New Roman" w:cs="Times New Roman"/>
        </w:rPr>
        <w:t xml:space="preserve"> ir Grafike (jei sudaromas)</w:t>
      </w:r>
      <w:r w:rsidRPr="0015514E">
        <w:rPr>
          <w:rFonts w:ascii="Times New Roman" w:hAnsi="Times New Roman" w:cs="Times New Roman"/>
        </w:rPr>
        <w:t xml:space="preserve"> nustatytas terminas, iki kurio pabaigos Rangovas turi užbaigti atitinkamą Etapą (jeigu Sutartyje yra įvardyti Etapai). Specialiosiose sąlygose</w:t>
      </w:r>
      <w:r w:rsidR="00AB6677" w:rsidRPr="0015514E">
        <w:rPr>
          <w:rFonts w:ascii="Times New Roman" w:hAnsi="Times New Roman" w:cs="Times New Roman"/>
        </w:rPr>
        <w:t xml:space="preserve"> ir Grafike (jei sudaromas)</w:t>
      </w:r>
      <w:r w:rsidRPr="0015514E">
        <w:rPr>
          <w:rFonts w:ascii="Times New Roman" w:hAnsi="Times New Roman" w:cs="Times New Roman"/>
        </w:rPr>
        <w:t xml:space="preserve"> apibrėžiama kiekvieno Etapo termino pradžia ir pabaiga arba tik pabaiga;</w:t>
      </w:r>
    </w:p>
    <w:p w14:paraId="3ACB4F85"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Europos</w:t>
      </w:r>
      <w:r w:rsidRPr="0015514E">
        <w:rPr>
          <w:rFonts w:ascii="Times New Roman" w:eastAsia="Calibri" w:hAnsi="Times New Roman" w:cs="Times New Roman"/>
          <w:b/>
          <w:color w:val="000000"/>
        </w:rPr>
        <w:t xml:space="preserve"> elektroninių sąskaitų faktūrų standartas</w:t>
      </w:r>
      <w:r w:rsidRPr="0015514E">
        <w:rPr>
          <w:rFonts w:ascii="Times New Roman" w:eastAsia="Calibri" w:hAnsi="Times New Roman" w:cs="Times New Roman"/>
          <w:color w:val="000000"/>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5514E">
        <w:rPr>
          <w:rFonts w:ascii="Times New Roman" w:eastAsia="Times New Roman" w:hAnsi="Times New Roman" w:cs="Times New Roman"/>
        </w:rPr>
        <w:t>;</w:t>
      </w:r>
    </w:p>
    <w:p w14:paraId="24B66D98" w14:textId="0C36DE23"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Galutinis terminas </w:t>
      </w:r>
      <w:r w:rsidRPr="0015514E">
        <w:rPr>
          <w:rFonts w:ascii="Times New Roman" w:hAnsi="Times New Roman" w:cs="Times New Roman"/>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1AFF6004"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Garantinis</w:t>
      </w:r>
      <w:r w:rsidRPr="0015514E">
        <w:rPr>
          <w:rFonts w:ascii="Times New Roman" w:hAnsi="Times New Roman" w:cs="Times New Roman"/>
          <w:b/>
        </w:rPr>
        <w:t xml:space="preserve"> terminas</w:t>
      </w:r>
      <w:r w:rsidRPr="0015514E">
        <w:rPr>
          <w:rFonts w:ascii="Times New Roman" w:hAnsi="Times New Roman" w:cs="Times New Roman"/>
        </w:rPr>
        <w:t xml:space="preserve"> – Specialiosiose sąlygose nurodytas terminas, skaičiuojamas nuo visų Darbų (Dalies) priėmimo dienos (neįskaitytinai);</w:t>
      </w:r>
    </w:p>
    <w:p w14:paraId="1516E913" w14:textId="43132590"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Grafikas</w:t>
      </w:r>
      <w:r w:rsidRPr="0015514E">
        <w:rPr>
          <w:rFonts w:ascii="Times New Roman" w:hAnsi="Times New Roman" w:cs="Times New Roman"/>
          <w:b/>
        </w:rPr>
        <w:t xml:space="preserve"> </w:t>
      </w:r>
      <w:r w:rsidRPr="0015514E">
        <w:rPr>
          <w:rFonts w:ascii="Times New Roman" w:hAnsi="Times New Roman" w:cs="Times New Roman"/>
        </w:rPr>
        <w:t>– Rangovo parengtas ir Užsakovui pateiktas Darbų vykdymo tvarkaraštis, kuriame turi būti numatytas Darbų vykdymo eiliškumas ir tarpusavio priklausomybė, laikantis Galutinio termino (Dalių Galutinių terminų) ir Etapų terminų;</w:t>
      </w:r>
    </w:p>
    <w:p w14:paraId="2AF82EAF" w14:textId="2A545641"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Informacinė sistema „</w:t>
      </w:r>
      <w:r w:rsidR="49873FCC" w:rsidRPr="0015514E">
        <w:rPr>
          <w:rFonts w:ascii="Times New Roman" w:eastAsia="Times New Roman" w:hAnsi="Times New Roman" w:cs="Times New Roman"/>
          <w:b/>
          <w:bCs/>
        </w:rPr>
        <w:t>SABIS</w:t>
      </w:r>
      <w:r w:rsidR="243B6734" w:rsidRPr="0015514E">
        <w:rPr>
          <w:rFonts w:ascii="Times New Roman" w:eastAsia="Times New Roman" w:hAnsi="Times New Roman" w:cs="Times New Roman"/>
          <w:b/>
          <w:bCs/>
        </w:rPr>
        <w:t>“</w:t>
      </w:r>
      <w:r w:rsidR="243B6734" w:rsidRPr="0015514E">
        <w:rPr>
          <w:rFonts w:ascii="Times New Roman" w:eastAsia="Times New Roman" w:hAnsi="Times New Roman" w:cs="Times New Roman"/>
        </w:rPr>
        <w:t xml:space="preserve"> – </w:t>
      </w:r>
      <w:r w:rsidR="31D359A2" w:rsidRPr="0015514E">
        <w:rPr>
          <w:rFonts w:ascii="Times New Roman" w:eastAsia="Times New Roman" w:hAnsi="Times New Roman" w:cs="Times New Roman"/>
        </w:rPr>
        <w:t>Sąskaitų administravimo bendroji informacinė sistema</w:t>
      </w:r>
      <w:r w:rsidRPr="0015514E">
        <w:rPr>
          <w:rFonts w:ascii="Times New Roman" w:eastAsia="Times New Roman" w:hAnsi="Times New Roman" w:cs="Times New Roman"/>
        </w:rPr>
        <w:t>, skirta informacinių technologijų priemonėmis parengti, pateikti ir išsaugoti sąskaitas už įsigyjamas prekes, paslaugas ir darbus, taip pat gauti informaciją apie pateiktų sąskaitų apmokėjimą (elektroninės paslaugos „</w:t>
      </w:r>
      <w:r w:rsidR="00A206EC" w:rsidRPr="0015514E">
        <w:rPr>
          <w:rFonts w:ascii="Times New Roman" w:eastAsia="Times New Roman" w:hAnsi="Times New Roman" w:cs="Times New Roman"/>
        </w:rPr>
        <w:t>SABIS</w:t>
      </w:r>
      <w:r w:rsidRPr="0015514E">
        <w:rPr>
          <w:rFonts w:ascii="Times New Roman" w:eastAsia="Times New Roman" w:hAnsi="Times New Roman" w:cs="Times New Roman"/>
        </w:rPr>
        <w:t xml:space="preserve">“ svetainė pasiekiama adresu </w:t>
      </w:r>
      <w:hyperlink r:id="rId12" w:history="1">
        <w:r w:rsidR="00A206EC" w:rsidRPr="0015514E">
          <w:rPr>
            <w:rStyle w:val="Hipersaitas"/>
            <w:rFonts w:ascii="Times New Roman" w:hAnsi="Times New Roman" w:cs="Times New Roman"/>
          </w:rPr>
          <w:t xml:space="preserve"> </w:t>
        </w:r>
        <w:r w:rsidR="00A206EC" w:rsidRPr="0015514E">
          <w:rPr>
            <w:rStyle w:val="Hipersaitas"/>
            <w:rFonts w:ascii="Times New Roman" w:eastAsia="Times New Roman" w:hAnsi="Times New Roman" w:cs="Times New Roman"/>
          </w:rPr>
          <w:t>https://sabis.nbfc.lt/</w:t>
        </w:r>
      </w:hyperlink>
      <w:r w:rsidRPr="0015514E">
        <w:rPr>
          <w:rFonts w:ascii="Times New Roman" w:eastAsia="Times New Roman" w:hAnsi="Times New Roman" w:cs="Times New Roman"/>
        </w:rPr>
        <w:t>);</w:t>
      </w:r>
    </w:p>
    <w:p w14:paraId="0E23AC92"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Įranga</w:t>
      </w:r>
      <w:r w:rsidRPr="0015514E">
        <w:rPr>
          <w:rFonts w:ascii="Times New Roman" w:eastAsia="Times New Roman" w:hAnsi="Times New Roman" w:cs="Times New Roman"/>
        </w:rPr>
        <w:t xml:space="preserve"> – prietaisai ir mechanizmai, sudarantys Darbus ar jų dalį;</w:t>
      </w:r>
    </w:p>
    <w:p w14:paraId="09A00AF9" w14:textId="48B60346"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Įrenginiai</w:t>
      </w:r>
      <w:r w:rsidRPr="0015514E">
        <w:rPr>
          <w:rFonts w:ascii="Times New Roman" w:hAnsi="Times New Roman" w:cs="Times New Roman"/>
          <w:b/>
        </w:rPr>
        <w:t xml:space="preserve"> </w:t>
      </w:r>
      <w:r w:rsidRPr="0015514E">
        <w:rPr>
          <w:rFonts w:ascii="Times New Roman" w:hAnsi="Times New Roman" w:cs="Times New Roman"/>
        </w:rPr>
        <w:t>–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w:t>
      </w:r>
    </w:p>
    <w:p w14:paraId="5BD1B332"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lastRenderedPageBreak/>
        <w:t>Įstatymai</w:t>
      </w:r>
      <w:r w:rsidRPr="0015514E">
        <w:rPr>
          <w:rFonts w:ascii="Times New Roman" w:hAnsi="Times New Roman" w:cs="Times New Roman"/>
        </w:rPr>
        <w:t xml:space="preserve"> – Lietuvos Respublikoje galiojantys įstatymai ir kiti teisės aktai, įskaitant Europos Sąjungos teisės aktus, tarptautines sutartis ir Lietuvoje taikomą užsienio teisę;</w:t>
      </w:r>
    </w:p>
    <w:p w14:paraId="16D45C9C" w14:textId="7D0A53F3"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Išlaidos</w:t>
      </w:r>
      <w:r w:rsidRPr="0015514E">
        <w:rPr>
          <w:rFonts w:ascii="Times New Roman" w:hAnsi="Times New Roman" w:cs="Times New Roman"/>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Medžiagos</w:t>
      </w:r>
      <w:r w:rsidRPr="0015514E">
        <w:rPr>
          <w:rFonts w:ascii="Times New Roman" w:eastAsia="Times New Roman" w:hAnsi="Times New Roman" w:cs="Times New Roman"/>
        </w:rPr>
        <w:t xml:space="preserve"> – visa tai, kas turi sudaryti Darbus ar jų dalį (išskyrus Įrangą).</w:t>
      </w:r>
    </w:p>
    <w:p w14:paraId="2AA8A529"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Nurodymas</w:t>
      </w:r>
      <w:r w:rsidRPr="0015514E">
        <w:rPr>
          <w:rFonts w:ascii="Times New Roman" w:eastAsia="Times New Roman" w:hAnsi="Times New Roman" w:cs="Times New Roman"/>
        </w:rPr>
        <w:t xml:space="preserve"> – bet koks raštiškas arba žodinis (vėliau patvirtintas raštiškai) nurodymas, kurį dėl Sutarties vykdymo Rangovui duoda Užsakovas arba jo atstovas</w:t>
      </w:r>
      <w:r w:rsidRPr="0015514E">
        <w:rPr>
          <w:rFonts w:ascii="Times New Roman" w:hAnsi="Times New Roman" w:cs="Times New Roman"/>
        </w:rPr>
        <w:t>;</w:t>
      </w:r>
    </w:p>
    <w:p w14:paraId="22D4D835" w14:textId="296626EE"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Objektas</w:t>
      </w:r>
      <w:r w:rsidRPr="0015514E">
        <w:rPr>
          <w:rFonts w:ascii="Times New Roman" w:hAnsi="Times New Roman" w:cs="Times New Roman"/>
        </w:rPr>
        <w:t xml:space="preserve"> – statinys (-iai), jo dalis arba statinių kompleksas, dėl kurio (-ių) statybos, rekonstravimo, remonto arba griovimo Šalys sudaro Sutartį;</w:t>
      </w:r>
    </w:p>
    <w:p w14:paraId="5A773993" w14:textId="13C12942"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Papildomi</w:t>
      </w:r>
      <w:r w:rsidRPr="0015514E">
        <w:rPr>
          <w:rFonts w:ascii="Times New Roman" w:hAnsi="Times New Roman" w:cs="Times New Roman"/>
          <w:b/>
        </w:rPr>
        <w:t xml:space="preserve"> darbai</w:t>
      </w:r>
      <w:r w:rsidRPr="0015514E">
        <w:rPr>
          <w:rFonts w:ascii="Times New Roman" w:hAnsi="Times New Roman" w:cs="Times New Roman"/>
        </w:rPr>
        <w:t xml:space="preserve"> – darbai, prekės ar paslaugos arba jų kiekiai, kurie nenurodyti Užsakovo užduotyje arba </w:t>
      </w:r>
      <w:r w:rsidR="009760B6" w:rsidRPr="0015514E">
        <w:rPr>
          <w:rFonts w:ascii="Times New Roman" w:hAnsi="Times New Roman" w:cs="Times New Roman"/>
        </w:rPr>
        <w:t xml:space="preserve">Statinio </w:t>
      </w:r>
      <w:r w:rsidRPr="0015514E">
        <w:rPr>
          <w:rFonts w:ascii="Times New Roman" w:hAnsi="Times New Roman" w:cs="Times New Roman"/>
        </w:rPr>
        <w:t xml:space="preserve">projekte, tačiau yra tiesiogiai susiję su Darbais arba kitais Rangovo įsipareigojimais pagal Sutartį ir kuriuos būtina papildomai atlikti dėl Užsakovo užduoties reikalavimų arba </w:t>
      </w:r>
      <w:r w:rsidR="009760B6" w:rsidRPr="0015514E">
        <w:rPr>
          <w:rFonts w:ascii="Times New Roman" w:hAnsi="Times New Roman" w:cs="Times New Roman"/>
        </w:rPr>
        <w:t xml:space="preserve">Statinio </w:t>
      </w:r>
      <w:r w:rsidRPr="0015514E">
        <w:rPr>
          <w:rFonts w:ascii="Times New Roman" w:hAnsi="Times New Roman" w:cs="Times New Roman"/>
        </w:rPr>
        <w:t>projekto sprendinių būtinų pakeitimų (tarp jų – Darbų apimčių pakeitimo), klaidų ar trūkumų Užsakovo dokumentuose taisymo.</w:t>
      </w:r>
    </w:p>
    <w:p w14:paraId="5931CDA7" w14:textId="74B78647" w:rsidR="00CD08E2" w:rsidRPr="0015514E" w:rsidRDefault="00CD08E2" w:rsidP="00B05508">
      <w:pPr>
        <w:tabs>
          <w:tab w:val="num" w:pos="993"/>
          <w:tab w:val="left" w:pos="1134"/>
        </w:tabs>
        <w:suppressAutoHyphens/>
        <w:autoSpaceDE w:val="0"/>
        <w:autoSpaceDN w:val="0"/>
        <w:spacing w:after="0" w:line="240" w:lineRule="auto"/>
        <w:ind w:firstLine="709"/>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Tuo atveju, kai Sutarties kaina apskaičiuojama taikant fiksuoto įkainio kainodarą, Papildomais darbais taip pat yra laikomi Darbų kainų</w:t>
      </w:r>
      <w:r w:rsidR="00D03AFD" w:rsidRPr="0015514E">
        <w:rPr>
          <w:rFonts w:ascii="Times New Roman" w:eastAsia="Times New Roman" w:hAnsi="Times New Roman" w:cs="Times New Roman"/>
        </w:rPr>
        <w:t xml:space="preserve"> / įkainių</w:t>
      </w:r>
      <w:r w:rsidRPr="0015514E">
        <w:rPr>
          <w:rFonts w:ascii="Times New Roman" w:eastAsia="Times New Roman" w:hAnsi="Times New Roman" w:cs="Times New Roman"/>
        </w:rPr>
        <w:t xml:space="preserve"> žiniaraštyje (</w:t>
      </w:r>
      <w:r w:rsidR="00882079" w:rsidRPr="0015514E">
        <w:rPr>
          <w:rFonts w:ascii="Times New Roman" w:eastAsia="Times New Roman" w:hAnsi="Times New Roman" w:cs="Times New Roman"/>
        </w:rPr>
        <w:t xml:space="preserve">Sutarties </w:t>
      </w:r>
      <w:r w:rsidRPr="0015514E">
        <w:rPr>
          <w:rFonts w:ascii="Times New Roman" w:eastAsia="Times New Roman" w:hAnsi="Times New Roman" w:cs="Times New Roman"/>
        </w:rPr>
        <w:t>priedas Nr. 3) nurodytų Darbų kiekius viršijantys kiekiai, kai dėl to viršijama Pradinės sutarties vertė, o tuo atveju, kai Specialiosiose sąlygose yra nurodyta papildoma suma, skirta papildomiems Darbų kiekiams</w:t>
      </w:r>
      <w:r w:rsidR="00601F0D" w:rsidRPr="0015514E">
        <w:rPr>
          <w:rFonts w:ascii="Times New Roman" w:eastAsia="Times New Roman" w:hAnsi="Times New Roman" w:cs="Times New Roman"/>
        </w:rPr>
        <w:t xml:space="preserve">, </w:t>
      </w:r>
      <w:r w:rsidRPr="0015514E">
        <w:rPr>
          <w:rFonts w:ascii="Times New Roman" w:eastAsia="Times New Roman" w:hAnsi="Times New Roman" w:cs="Times New Roman"/>
        </w:rPr>
        <w:t>kai viršijama ir ši suma.</w:t>
      </w:r>
    </w:p>
    <w:p w14:paraId="0285B5FD" w14:textId="73DA51DD" w:rsidR="00CD08E2" w:rsidRPr="0015514E" w:rsidRDefault="00CD08E2" w:rsidP="00CD08E2">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Tuo atveju, kai Sutarties kaina apskaičiuojama taikant fiksuotą kainą</w:t>
      </w:r>
      <w:r w:rsidR="00B5475D" w:rsidRPr="0015514E">
        <w:rPr>
          <w:rFonts w:ascii="Times New Roman" w:eastAsia="Times New Roman" w:hAnsi="Times New Roman" w:cs="Times New Roman"/>
        </w:rPr>
        <w:t xml:space="preserve">, </w:t>
      </w:r>
      <w:r w:rsidRPr="0015514E">
        <w:rPr>
          <w:rFonts w:ascii="Times New Roman" w:eastAsia="Times New Roman" w:hAnsi="Times New Roman" w:cs="Times New Roman"/>
        </w:rPr>
        <w:t xml:space="preserve">Papildomais darbais taip pat yra laikomos Užsakovo </w:t>
      </w:r>
      <w:r w:rsidR="001937B0" w:rsidRPr="0015514E">
        <w:rPr>
          <w:rFonts w:ascii="Times New Roman" w:eastAsia="Times New Roman" w:hAnsi="Times New Roman" w:cs="Times New Roman"/>
        </w:rPr>
        <w:t>techninėje specifikacijoje</w:t>
      </w:r>
      <w:r w:rsidRPr="0015514E">
        <w:rPr>
          <w:rFonts w:ascii="Times New Roman" w:eastAsia="Times New Roman" w:hAnsi="Times New Roman" w:cs="Times New Roman"/>
        </w:rPr>
        <w:t xml:space="preserve"> bei Statinio projekte nurodytų Darbų apimtis viršijančios apimtys;</w:t>
      </w:r>
    </w:p>
    <w:p w14:paraId="2AE8B1D1"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Pažyma</w:t>
      </w:r>
      <w:r w:rsidRPr="0015514E">
        <w:rPr>
          <w:rFonts w:ascii="Times New Roman" w:hAnsi="Times New Roman" w:cs="Times New Roman"/>
          <w:b/>
        </w:rPr>
        <w:t xml:space="preserve"> apie atliktų darbų vertę</w:t>
      </w:r>
      <w:r w:rsidRPr="0015514E">
        <w:rPr>
          <w:rFonts w:ascii="Times New Roman" w:hAnsi="Times New Roman" w:cs="Times New Roman"/>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15514E" w:rsidDel="00FE5C65">
        <w:rPr>
          <w:rStyle w:val="Komentaronuoroda"/>
          <w:rFonts w:ascii="Times New Roman" w:hAnsi="Times New Roman" w:cs="Times New Roman"/>
          <w:sz w:val="22"/>
          <w:szCs w:val="22"/>
        </w:rPr>
        <w:t xml:space="preserve"> </w:t>
      </w:r>
    </w:p>
    <w:p w14:paraId="7542320A" w14:textId="735294E5" w:rsidR="005F4742" w:rsidRPr="0015514E" w:rsidRDefault="005F4742"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Pirkimas</w:t>
      </w:r>
      <w:r w:rsidRPr="0015514E">
        <w:rPr>
          <w:rFonts w:ascii="Times New Roman" w:eastAsia="Times New Roman" w:hAnsi="Times New Roman" w:cs="Times New Roman"/>
        </w:rPr>
        <w:t xml:space="preserve"> – Užsakovo atliktas Darbų įsigijimas, dėl kurio yra sudaroma Sutartis;</w:t>
      </w:r>
    </w:p>
    <w:p w14:paraId="1BB9C3C3" w14:textId="0BE979B2" w:rsidR="00B16BF7" w:rsidRPr="0015514E" w:rsidRDefault="00B16BF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Pirkimo</w:t>
      </w:r>
      <w:r w:rsidRPr="0015514E">
        <w:rPr>
          <w:rFonts w:ascii="Times New Roman" w:eastAsia="Times New Roman" w:hAnsi="Times New Roman" w:cs="Times New Roman"/>
          <w:b/>
          <w:bCs/>
        </w:rPr>
        <w:t xml:space="preserve"> dokumentai</w:t>
      </w:r>
      <w:r w:rsidRPr="0015514E">
        <w:rPr>
          <w:rFonts w:ascii="Times New Roman" w:eastAsia="Times New Roman" w:hAnsi="Times New Roman" w:cs="Times New Roman"/>
        </w:rPr>
        <w:t xml:space="preserve"> – Pirkimo metu Užsakovo pateikti arba nurodyti dokumentai (kaip apibrėžta VPĮ 2 straipsnio 39 punkte), įskaitant Užsakovo užduotį ir (arba) Statinio projektą, pagal kurių sąlygas Užsakovas organizavo ir atliko Pirkimą bei pripažino Rangovą jo laimėtoju;</w:t>
      </w:r>
    </w:p>
    <w:p w14:paraId="10D88152" w14:textId="4D51B8E5"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Pradinė</w:t>
      </w:r>
      <w:r w:rsidRPr="0015514E">
        <w:rPr>
          <w:rFonts w:ascii="Times New Roman" w:hAnsi="Times New Roman" w:cs="Times New Roman"/>
          <w:b/>
        </w:rPr>
        <w:t xml:space="preserve"> sutarties </w:t>
      </w:r>
      <w:r w:rsidR="004179D4" w:rsidRPr="0015514E">
        <w:rPr>
          <w:rFonts w:ascii="Times New Roman" w:hAnsi="Times New Roman" w:cs="Times New Roman"/>
          <w:b/>
        </w:rPr>
        <w:t>vertė/kaina</w:t>
      </w:r>
      <w:r w:rsidRPr="0015514E">
        <w:rPr>
          <w:rFonts w:ascii="Times New Roman" w:hAnsi="Times New Roman" w:cs="Times New Roman"/>
          <w:b/>
        </w:rPr>
        <w:t xml:space="preserve"> </w:t>
      </w:r>
      <w:r w:rsidRPr="0015514E">
        <w:rPr>
          <w:rFonts w:ascii="Times New Roman" w:hAnsi="Times New Roman" w:cs="Times New Roman"/>
        </w:rPr>
        <w:t>– Specialiosiose sąlygose nurodyta</w:t>
      </w:r>
      <w:r w:rsidRPr="0015514E">
        <w:rPr>
          <w:rFonts w:ascii="Times New Roman" w:hAnsi="Times New Roman" w:cs="Times New Roman"/>
          <w:b/>
        </w:rPr>
        <w:t xml:space="preserve"> </w:t>
      </w:r>
      <w:r w:rsidRPr="0015514E">
        <w:rPr>
          <w:rFonts w:ascii="Times New Roman" w:hAnsi="Times New Roman" w:cs="Times New Roman"/>
        </w:rPr>
        <w:t>Sutarties vertė</w:t>
      </w:r>
      <w:r w:rsidR="006A31E9" w:rsidRPr="0015514E">
        <w:rPr>
          <w:rFonts w:ascii="Times New Roman" w:hAnsi="Times New Roman" w:cs="Times New Roman"/>
        </w:rPr>
        <w:t xml:space="preserve"> arba kaina</w:t>
      </w:r>
      <w:r w:rsidRPr="0015514E">
        <w:rPr>
          <w:rFonts w:ascii="Times New Roman" w:hAnsi="Times New Roman" w:cs="Times New Roman"/>
        </w:rPr>
        <w:t>, neatsižvelgiant į Sutarties pakeitimus po jos sudarymo;</w:t>
      </w:r>
    </w:p>
    <w:p w14:paraId="146E6FBD" w14:textId="77777777" w:rsidR="00D93E73" w:rsidRPr="0015514E" w:rsidRDefault="00D93E73"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Prekės</w:t>
      </w:r>
      <w:r w:rsidRPr="0015514E">
        <w:rPr>
          <w:rFonts w:ascii="Times New Roman" w:eastAsia="Times New Roman" w:hAnsi="Times New Roman" w:cs="Times New Roman"/>
          <w:b/>
          <w:bCs/>
        </w:rPr>
        <w:t xml:space="preserve"> </w:t>
      </w:r>
      <w:r w:rsidRPr="0015514E">
        <w:rPr>
          <w:rFonts w:ascii="Times New Roman" w:eastAsia="Times New Roman" w:hAnsi="Times New Roman" w:cs="Times New Roman"/>
        </w:rPr>
        <w:t>– Statybos produktai, Įrenginiai ir Priemonės kartu, arba bet kurie iš jų atskirai, priklausomai nuo konkrečios Sutarties sąlygos konteksto;</w:t>
      </w:r>
    </w:p>
    <w:p w14:paraId="7A9F811A" w14:textId="69F26DE2"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Priemonės</w:t>
      </w:r>
      <w:r w:rsidRPr="0015514E">
        <w:rPr>
          <w:rFonts w:ascii="Times New Roman" w:hAnsi="Times New Roman" w:cs="Times New Roman"/>
          <w:b/>
        </w:rPr>
        <w:t xml:space="preserve"> </w:t>
      </w:r>
      <w:r w:rsidRPr="0015514E">
        <w:rPr>
          <w:rFonts w:ascii="Times New Roman" w:hAnsi="Times New Roman" w:cs="Times New Roman"/>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3AA64D4A" w14:textId="77777777"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Rangovas</w:t>
      </w:r>
      <w:r w:rsidRPr="0015514E">
        <w:rPr>
          <w:rFonts w:ascii="Times New Roman" w:hAnsi="Times New Roman" w:cs="Times New Roman"/>
        </w:rPr>
        <w:t xml:space="preserve"> – asmuo arba asmenys, kurie Specialiosiose sąlygose yra įvardyti kaip Rangovas, ir jų teisių perėmėjai;</w:t>
      </w:r>
    </w:p>
    <w:p w14:paraId="1313D406" w14:textId="77777777" w:rsidR="002C7AE7" w:rsidRPr="0015514E" w:rsidRDefault="002C7AE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Rangovo</w:t>
      </w:r>
      <w:r w:rsidRPr="0015514E">
        <w:rPr>
          <w:rFonts w:ascii="Times New Roman" w:eastAsia="Times New Roman" w:hAnsi="Times New Roman" w:cs="Times New Roman"/>
          <w:b/>
          <w:bCs/>
        </w:rPr>
        <w:t xml:space="preserve"> dokumentai</w:t>
      </w:r>
      <w:r w:rsidRPr="0015514E">
        <w:rPr>
          <w:rFonts w:ascii="Times New Roman" w:eastAsia="Times New Roman" w:hAnsi="Times New Roman" w:cs="Times New Roman"/>
        </w:rPr>
        <w:t xml:space="preserve"> –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(pvz., leidimai eismo apribojimams, leidimai laikiniems prisijungimams prie inžinerinių tinklų, leidimai laikinų statinių įrengimui, Statybos produktų, Įrenginių ir Priemonių gabenimui ir kt.);</w:t>
      </w:r>
    </w:p>
    <w:p w14:paraId="48BABACC" w14:textId="5DEAC852" w:rsidR="00A919A7" w:rsidRPr="0015514E" w:rsidRDefault="00A919A7" w:rsidP="00B0550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Rangovo</w:t>
      </w:r>
      <w:r w:rsidRPr="0015514E">
        <w:rPr>
          <w:rFonts w:ascii="Times New Roman" w:hAnsi="Times New Roman" w:cs="Times New Roman"/>
          <w:b/>
        </w:rPr>
        <w:t xml:space="preserve"> pasiūlymas </w:t>
      </w:r>
      <w:r w:rsidRPr="0015514E">
        <w:rPr>
          <w:rFonts w:ascii="Times New Roman" w:hAnsi="Times New Roman" w:cs="Times New Roman"/>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Rangovo personalas</w:t>
      </w:r>
      <w:r w:rsidRPr="0015514E">
        <w:rPr>
          <w:rFonts w:ascii="Times New Roman" w:hAnsi="Times New Roman" w:cs="Times New Roman"/>
        </w:rPr>
        <w:t xml:space="preserve"> – Rangovo atstovas, </w:t>
      </w:r>
      <w:r w:rsidR="00D620D0" w:rsidRPr="0015514E">
        <w:rPr>
          <w:rFonts w:ascii="Times New Roman" w:hAnsi="Times New Roman" w:cs="Times New Roman"/>
        </w:rPr>
        <w:t>Specialist</w:t>
      </w:r>
      <w:r w:rsidRPr="0015514E">
        <w:rPr>
          <w:rFonts w:ascii="Times New Roman" w:hAnsi="Times New Roman" w:cs="Times New Roman"/>
        </w:rPr>
        <w:t xml:space="preserve">ai, kiti Rangovo ir </w:t>
      </w:r>
      <w:r w:rsidR="00D620D0" w:rsidRPr="0015514E">
        <w:rPr>
          <w:rFonts w:ascii="Times New Roman" w:hAnsi="Times New Roman" w:cs="Times New Roman"/>
        </w:rPr>
        <w:t>Subrangov</w:t>
      </w:r>
      <w:r w:rsidRPr="0015514E">
        <w:rPr>
          <w:rFonts w:ascii="Times New Roman" w:hAnsi="Times New Roman" w:cs="Times New Roman"/>
        </w:rPr>
        <w:t xml:space="preserve">ų darbuotojai, taip pat kiti Rangovo arba </w:t>
      </w:r>
      <w:r w:rsidR="00D620D0" w:rsidRPr="0015514E">
        <w:rPr>
          <w:rFonts w:ascii="Times New Roman" w:hAnsi="Times New Roman" w:cs="Times New Roman"/>
        </w:rPr>
        <w:t>Subrangov</w:t>
      </w:r>
      <w:r w:rsidRPr="0015514E">
        <w:rPr>
          <w:rFonts w:ascii="Times New Roman" w:hAnsi="Times New Roman" w:cs="Times New Roman"/>
        </w:rPr>
        <w:t>ų pasitelkti fiziniai asmenys, kurie tiesiogiai dalyvauja atliekant Darbus ir įgyvendinant kitas Rangovo teises bei pareigas pagal Sutartį;</w:t>
      </w:r>
    </w:p>
    <w:p w14:paraId="2A876544" w14:textId="574E45F8" w:rsidR="00A919A7" w:rsidRPr="0015514E" w:rsidRDefault="00D620D0"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Specialist</w:t>
      </w:r>
      <w:r w:rsidR="00A919A7" w:rsidRPr="0015514E">
        <w:rPr>
          <w:rFonts w:ascii="Times New Roman" w:eastAsia="Times New Roman" w:hAnsi="Times New Roman" w:cs="Times New Roman"/>
          <w:b/>
        </w:rPr>
        <w:t>as</w:t>
      </w:r>
      <w:r w:rsidR="00A919A7" w:rsidRPr="0015514E">
        <w:rPr>
          <w:rFonts w:ascii="Times New Roman" w:hAnsi="Times New Roman" w:cs="Times New Roman"/>
          <w:b/>
        </w:rPr>
        <w:t xml:space="preserve"> </w:t>
      </w:r>
      <w:r w:rsidR="00A919A7" w:rsidRPr="0015514E">
        <w:rPr>
          <w:rFonts w:ascii="Times New Roman" w:hAnsi="Times New Roman" w:cs="Times New Roman"/>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30456FF5" w14:textId="50C13541" w:rsidR="002A083B" w:rsidRPr="0015514E" w:rsidRDefault="00266E64"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Statinio</w:t>
      </w:r>
      <w:r w:rsidRPr="0015514E">
        <w:rPr>
          <w:rFonts w:ascii="Times New Roman" w:eastAsia="Times New Roman" w:hAnsi="Times New Roman" w:cs="Times New Roman"/>
          <w:b/>
          <w:bCs/>
        </w:rPr>
        <w:t xml:space="preserve"> projektas</w:t>
      </w:r>
      <w:r w:rsidRPr="0015514E">
        <w:rPr>
          <w:rFonts w:ascii="Times New Roman" w:eastAsia="Times New Roman" w:hAnsi="Times New Roman" w:cs="Times New Roman"/>
        </w:rPr>
        <w:t xml:space="preserve"> – visuma Įstatymuose nustatytos sudėties dokumentų, kuriuose pateikiami Statybos darbų sprendiniai (statinio projekto dalys, skaičiavimai, brėžiniai), skirtų statybą leidžiančiam dokumentui (-ams) gauti, </w:t>
      </w:r>
      <w:r w:rsidRPr="0015514E">
        <w:rPr>
          <w:rFonts w:ascii="Times New Roman" w:eastAsia="Times New Roman" w:hAnsi="Times New Roman" w:cs="Times New Roman"/>
        </w:rPr>
        <w:lastRenderedPageBreak/>
        <w:t xml:space="preserve">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pridedamas Statinio projektas. Jeigu prie Sutarties nėra pridedamas Statinio projektas, nuorodos Sutartyje į Statinio projektą reiškia nuorodas į Užsakovo </w:t>
      </w:r>
      <w:r w:rsidR="00784F70" w:rsidRPr="0015514E">
        <w:rPr>
          <w:rFonts w:ascii="Times New Roman" w:eastAsia="Times New Roman" w:hAnsi="Times New Roman" w:cs="Times New Roman"/>
        </w:rPr>
        <w:t>techninę specifikaciją</w:t>
      </w:r>
      <w:r w:rsidRPr="0015514E">
        <w:rPr>
          <w:rFonts w:ascii="Times New Roman" w:eastAsia="Times New Roman" w:hAnsi="Times New Roman" w:cs="Times New Roman"/>
        </w:rPr>
        <w:t>;</w:t>
      </w:r>
    </w:p>
    <w:p w14:paraId="7C93364C" w14:textId="44787E5B" w:rsidR="00E4316B" w:rsidRPr="0015514E" w:rsidRDefault="00E4316B"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Statybos</w:t>
      </w:r>
      <w:r w:rsidRPr="0015514E">
        <w:rPr>
          <w:rFonts w:ascii="Times New Roman" w:eastAsia="Times New Roman" w:hAnsi="Times New Roman" w:cs="Times New Roman"/>
          <w:b/>
          <w:bCs/>
        </w:rPr>
        <w:t xml:space="preserve"> darbai</w:t>
      </w:r>
      <w:r w:rsidRPr="0015514E">
        <w:rPr>
          <w:rFonts w:ascii="Times New Roman" w:eastAsia="Times New Roman" w:hAnsi="Times New Roman" w:cs="Times New Roman"/>
        </w:rPr>
        <w:t xml:space="preserve"> – statybos darbai, atliekami statant (montuojant, tiesiant) naują, rekonstruojant, remontuojant ar griaunant esamą statinį, kuriuos Rangovas privalo atlikti pagal Sutartį;</w:t>
      </w:r>
    </w:p>
    <w:p w14:paraId="2744AEE2" w14:textId="50964798"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 xml:space="preserve">Statybą leidžiantis dokumentas – </w:t>
      </w:r>
      <w:r w:rsidRPr="0015514E">
        <w:rPr>
          <w:rFonts w:ascii="Times New Roman" w:eastAsia="Times New Roman" w:hAnsi="Times New Roman" w:cs="Times New Roman"/>
        </w:rPr>
        <w:t>Projekto pagrindu išduotas statybą leidžiantis dokumentas, pridėtas prie Specialiųjų sąlygų kaip priedas, kurio pagrindu Rangovas turi vykdyti Darbus.</w:t>
      </w:r>
    </w:p>
    <w:p w14:paraId="407A847D"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Statybos</w:t>
      </w:r>
      <w:r w:rsidRPr="0015514E">
        <w:rPr>
          <w:rFonts w:ascii="Times New Roman" w:hAnsi="Times New Roman" w:cs="Times New Roman"/>
          <w:b/>
        </w:rPr>
        <w:t xml:space="preserve"> produktai </w:t>
      </w:r>
      <w:r w:rsidRPr="0015514E">
        <w:rPr>
          <w:rFonts w:ascii="Times New Roman" w:hAnsi="Times New Roman" w:cs="Times New Roman"/>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Statybos</w:t>
      </w:r>
      <w:r w:rsidRPr="0015514E">
        <w:rPr>
          <w:rFonts w:ascii="Times New Roman" w:hAnsi="Times New Roman" w:cs="Times New Roman"/>
          <w:b/>
        </w:rPr>
        <w:t xml:space="preserve"> užbaigimas</w:t>
      </w:r>
      <w:r w:rsidRPr="0015514E">
        <w:rPr>
          <w:rFonts w:ascii="Times New Roman" w:hAnsi="Times New Roman" w:cs="Times New Roman"/>
        </w:rPr>
        <w:t xml:space="preserve"> – tai statybos užbaigimo procedūros, vykdomos pagal Įstatymuose numatytas taisykles, siekiant įforminti Statybos užbaigimo aktą; </w:t>
      </w:r>
    </w:p>
    <w:p w14:paraId="35982AD2" w14:textId="19A73CE6"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Statybos</w:t>
      </w:r>
      <w:r w:rsidRPr="0015514E">
        <w:rPr>
          <w:rFonts w:ascii="Times New Roman" w:hAnsi="Times New Roman" w:cs="Times New Roman"/>
          <w:b/>
        </w:rPr>
        <w:t xml:space="preserve"> užbaigimo aktas</w:t>
      </w:r>
      <w:r w:rsidRPr="0015514E">
        <w:rPr>
          <w:rFonts w:ascii="Times New Roman" w:hAnsi="Times New Roman" w:cs="Times New Roman"/>
        </w:rPr>
        <w:t xml:space="preserve"> – tai pagal Įstatymus įforminamas (t.</w:t>
      </w:r>
      <w:r w:rsidR="00646A99" w:rsidRPr="0015514E">
        <w:rPr>
          <w:rFonts w:ascii="Times New Roman" w:hAnsi="Times New Roman" w:cs="Times New Roman"/>
        </w:rPr>
        <w:t xml:space="preserve"> </w:t>
      </w:r>
      <w:r w:rsidRPr="0015514E">
        <w:rPr>
          <w:rFonts w:ascii="Times New Roman" w:hAnsi="Times New Roman" w:cs="Times New Roman"/>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177BF42A" w14:textId="77777777" w:rsidR="00BC02D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Subjektas</w:t>
      </w:r>
      <w:r w:rsidRPr="0015514E">
        <w:rPr>
          <w:rFonts w:ascii="Times New Roman" w:hAnsi="Times New Roman" w:cs="Times New Roman"/>
          <w:b/>
        </w:rPr>
        <w:t xml:space="preserve">, kurio pajėgumais remiasi Rangovas </w:t>
      </w:r>
      <w:r w:rsidRPr="0015514E">
        <w:rPr>
          <w:rFonts w:ascii="Times New Roman" w:hAnsi="Times New Roman" w:cs="Times New Roman"/>
        </w:rPr>
        <w:t xml:space="preserve">– </w:t>
      </w:r>
      <w:r w:rsidR="00BC02D7" w:rsidRPr="0015514E">
        <w:rPr>
          <w:rFonts w:ascii="Times New Roman" w:hAnsi="Times New Roman" w:cs="Times New Roman"/>
        </w:rPr>
        <w:t>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11814B03" w14:textId="730EBD2A" w:rsidR="00A919A7" w:rsidRPr="0015514E" w:rsidRDefault="00D620D0"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Subrangov</w:t>
      </w:r>
      <w:r w:rsidR="00A919A7" w:rsidRPr="0015514E">
        <w:rPr>
          <w:rFonts w:ascii="Times New Roman" w:eastAsia="Times New Roman" w:hAnsi="Times New Roman" w:cs="Times New Roman"/>
          <w:b/>
        </w:rPr>
        <w:t>as</w:t>
      </w:r>
      <w:r w:rsidR="00A919A7" w:rsidRPr="0015514E">
        <w:rPr>
          <w:rFonts w:ascii="Times New Roman" w:hAnsi="Times New Roman" w:cs="Times New Roman"/>
          <w:b/>
        </w:rPr>
        <w:t xml:space="preserve"> </w:t>
      </w:r>
      <w:r w:rsidR="00A919A7" w:rsidRPr="0015514E">
        <w:rPr>
          <w:rFonts w:ascii="Times New Roman" w:hAnsi="Times New Roman" w:cs="Times New Roman"/>
        </w:rPr>
        <w:t>– asmuo,</w:t>
      </w:r>
      <w:r w:rsidR="00A919A7" w:rsidRPr="0015514E">
        <w:rPr>
          <w:rFonts w:ascii="Times New Roman" w:hAnsi="Times New Roman" w:cs="Times New Roman"/>
          <w:b/>
        </w:rPr>
        <w:t xml:space="preserve"> </w:t>
      </w:r>
      <w:r w:rsidR="00A919A7" w:rsidRPr="0015514E">
        <w:rPr>
          <w:rFonts w:ascii="Times New Roman" w:hAnsi="Times New Roman" w:cs="Times New Roman"/>
        </w:rPr>
        <w:t xml:space="preserve">kurį Rangovas numato pasitelkti arba pasitelkia atlikti Darbus, perduodamas jam dalį Sutarties vykdymo, įskaitant </w:t>
      </w:r>
      <w:r w:rsidRPr="0015514E">
        <w:rPr>
          <w:rFonts w:ascii="Times New Roman" w:hAnsi="Times New Roman" w:cs="Times New Roman"/>
        </w:rPr>
        <w:t>Subrangov</w:t>
      </w:r>
      <w:r w:rsidR="00A919A7" w:rsidRPr="0015514E">
        <w:rPr>
          <w:rFonts w:ascii="Times New Roman" w:hAnsi="Times New Roman" w:cs="Times New Roman"/>
        </w:rPr>
        <w:t xml:space="preserve">ų </w:t>
      </w:r>
      <w:r w:rsidRPr="0015514E">
        <w:rPr>
          <w:rFonts w:ascii="Times New Roman" w:hAnsi="Times New Roman" w:cs="Times New Roman"/>
        </w:rPr>
        <w:t>Subrangov</w:t>
      </w:r>
      <w:r w:rsidR="00A919A7" w:rsidRPr="0015514E">
        <w:rPr>
          <w:rFonts w:ascii="Times New Roman" w:hAnsi="Times New Roman" w:cs="Times New Roman"/>
        </w:rPr>
        <w:t xml:space="preserve">us. Statybos produktų ir Įrenginių tiekėjai, kurie pagal Sutartį atlieka Statybos produktų įrengimo ar Įrenginių montavimo darbus, taip pat yra </w:t>
      </w:r>
      <w:r w:rsidRPr="0015514E">
        <w:rPr>
          <w:rFonts w:ascii="Times New Roman" w:hAnsi="Times New Roman" w:cs="Times New Roman"/>
        </w:rPr>
        <w:t>Subrangov</w:t>
      </w:r>
      <w:r w:rsidR="00A919A7" w:rsidRPr="0015514E">
        <w:rPr>
          <w:rFonts w:ascii="Times New Roman" w:hAnsi="Times New Roman" w:cs="Times New Roman"/>
        </w:rPr>
        <w:t>ai pagal Sutartį;</w:t>
      </w:r>
    </w:p>
    <w:p w14:paraId="28277334" w14:textId="6329EBA6"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Sulaikoma</w:t>
      </w:r>
      <w:r w:rsidRPr="0015514E">
        <w:rPr>
          <w:rFonts w:ascii="Times New Roman" w:hAnsi="Times New Roman" w:cs="Times New Roman"/>
          <w:b/>
        </w:rPr>
        <w:t xml:space="preserve"> suma</w:t>
      </w:r>
      <w:r w:rsidRPr="0015514E">
        <w:rPr>
          <w:rFonts w:ascii="Times New Roman" w:hAnsi="Times New Roman" w:cs="Times New Roman"/>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Susitarimas</w:t>
      </w:r>
      <w:r w:rsidRPr="0015514E">
        <w:rPr>
          <w:rFonts w:ascii="Times New Roman" w:hAnsi="Times New Roman" w:cs="Times New Roman"/>
          <w:b/>
        </w:rPr>
        <w:t xml:space="preserve"> </w:t>
      </w:r>
      <w:r w:rsidRPr="0015514E">
        <w:rPr>
          <w:rFonts w:ascii="Times New Roman" w:hAnsi="Times New Roman" w:cs="Times New Roman"/>
        </w:rPr>
        <w:t>– tai dokumentas, pavadintas „Susitarimu“, kurį Šalys sudaro keisdamos Sutarties sąlygas;</w:t>
      </w:r>
    </w:p>
    <w:p w14:paraId="410F8456"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Sutarties</w:t>
      </w:r>
      <w:r w:rsidRPr="0015514E">
        <w:rPr>
          <w:rFonts w:ascii="Times New Roman" w:hAnsi="Times New Roman" w:cs="Times New Roman"/>
          <w:b/>
        </w:rPr>
        <w:t xml:space="preserve"> kaina</w:t>
      </w:r>
      <w:r w:rsidRPr="0015514E">
        <w:rPr>
          <w:rFonts w:ascii="Times New Roman" w:hAnsi="Times New Roman" w:cs="Times New Roman"/>
        </w:rPr>
        <w:t xml:space="preserve"> – pagal Sutartį Rangovui mokėtina galutinė bendra suma;</w:t>
      </w:r>
    </w:p>
    <w:p w14:paraId="49FE037A" w14:textId="77777777" w:rsidR="00E54C74" w:rsidRPr="0015514E" w:rsidRDefault="00E54C74"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Sutarties</w:t>
      </w:r>
      <w:r w:rsidRPr="0015514E">
        <w:rPr>
          <w:rFonts w:ascii="Times New Roman" w:eastAsia="Times New Roman" w:hAnsi="Times New Roman" w:cs="Times New Roman"/>
          <w:b/>
          <w:bCs/>
        </w:rPr>
        <w:t xml:space="preserve"> sąlygos</w:t>
      </w:r>
      <w:r w:rsidRPr="0015514E">
        <w:rPr>
          <w:rFonts w:ascii="Times New Roman" w:eastAsia="Times New Roman" w:hAnsi="Times New Roman" w:cs="Times New Roman"/>
        </w:rPr>
        <w:t xml:space="preserve"> – Bendrosios sąlygos ir Specialiosios sąlygos kartu;</w:t>
      </w:r>
    </w:p>
    <w:p w14:paraId="0B54AE63" w14:textId="5C1C6FE8"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 xml:space="preserve">Sutartis – </w:t>
      </w:r>
      <w:r w:rsidRPr="0015514E">
        <w:rPr>
          <w:rFonts w:ascii="Times New Roman" w:eastAsia="Times New Roman" w:hAnsi="Times New Roman" w:cs="Times New Roman"/>
        </w:rPr>
        <w:t>Sutarties Bendrosios sąlygos, Specialiosios sąlygos ir visi jų priedai.</w:t>
      </w:r>
    </w:p>
    <w:p w14:paraId="4AB2C8F5"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Šalis</w:t>
      </w:r>
      <w:r w:rsidRPr="0015514E">
        <w:rPr>
          <w:rFonts w:ascii="Times New Roman" w:hAnsi="Times New Roman" w:cs="Times New Roman"/>
        </w:rPr>
        <w:t xml:space="preserve"> – Užsakovas arba Rangovas, kiekvienas atskirai, priklausomai nuo konteksto;</w:t>
      </w:r>
    </w:p>
    <w:p w14:paraId="47D4334C"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Šalys</w:t>
      </w:r>
      <w:r w:rsidRPr="0015514E">
        <w:rPr>
          <w:rFonts w:ascii="Times New Roman" w:hAnsi="Times New Roman" w:cs="Times New Roman"/>
        </w:rPr>
        <w:t xml:space="preserve"> – Užsakovas ir Rangovas kartu;</w:t>
      </w:r>
    </w:p>
    <w:p w14:paraId="32C0D1B6" w14:textId="7A220956"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Techninė specifikacija –</w:t>
      </w:r>
      <w:r w:rsidRPr="0015514E">
        <w:rPr>
          <w:rFonts w:ascii="Times New Roman" w:eastAsia="Times New Roman" w:hAnsi="Times New Roman" w:cs="Times New Roman"/>
        </w:rPr>
        <w:t xml:space="preserve"> Užsakovo parengtas dokumentas</w:t>
      </w:r>
      <w:r w:rsidRPr="0015514E">
        <w:rPr>
          <w:rFonts w:ascii="Times New Roman" w:eastAsia="Times New Roman" w:hAnsi="Times New Roman" w:cs="Times New Roman"/>
          <w:color w:val="000000"/>
        </w:rPr>
        <w:t xml:space="preserve">, </w:t>
      </w:r>
      <w:r w:rsidRPr="0015514E">
        <w:rPr>
          <w:rFonts w:ascii="Times New Roman" w:eastAsia="Times New Roman" w:hAnsi="Times New Roman" w:cs="Times New Roman"/>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r w:rsidR="00F06F0F" w:rsidRPr="0015514E">
        <w:rPr>
          <w:rFonts w:ascii="Times New Roman" w:eastAsia="Times New Roman" w:hAnsi="Times New Roman" w:cs="Times New Roman"/>
        </w:rPr>
        <w:t>;</w:t>
      </w:r>
    </w:p>
    <w:p w14:paraId="2A3A0A8F" w14:textId="0AB6573B"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Užsakovas</w:t>
      </w:r>
      <w:r w:rsidRPr="0015514E">
        <w:rPr>
          <w:rFonts w:ascii="Times New Roman" w:hAnsi="Times New Roman" w:cs="Times New Roman"/>
        </w:rPr>
        <w:t xml:space="preserve"> – asmuo, Specialiosiose sąlygose yra įvardytas kaip Užsakovas, ir jo teisių perėmėjai;</w:t>
      </w:r>
    </w:p>
    <w:p w14:paraId="0FB3E8D1" w14:textId="33AFC0E4"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Užsakovo</w:t>
      </w:r>
      <w:r w:rsidRPr="0015514E">
        <w:rPr>
          <w:rFonts w:ascii="Times New Roman" w:hAnsi="Times New Roman" w:cs="Times New Roman"/>
          <w:b/>
        </w:rPr>
        <w:t xml:space="preserve"> dokumentai </w:t>
      </w:r>
      <w:r w:rsidRPr="0015514E">
        <w:rPr>
          <w:rFonts w:ascii="Times New Roman" w:hAnsi="Times New Roman" w:cs="Times New Roman"/>
        </w:rPr>
        <w:t>– Statinio projektas, procedūrų, leidimų, sutikimų ir kiti dokumentai, taip pat visa kita Užsakovo turima ir Rangovui pateikta informacija ir dokumentai apie statybvietę ir Darbus;</w:t>
      </w:r>
    </w:p>
    <w:p w14:paraId="03F75DBD"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Užsakovo</w:t>
      </w:r>
      <w:r w:rsidRPr="0015514E">
        <w:rPr>
          <w:rFonts w:ascii="Times New Roman" w:hAnsi="Times New Roman" w:cs="Times New Roman"/>
          <w:b/>
        </w:rPr>
        <w:t xml:space="preserve"> personalas </w:t>
      </w:r>
      <w:r w:rsidRPr="0015514E">
        <w:rPr>
          <w:rFonts w:ascii="Times New Roman" w:hAnsi="Times New Roman" w:cs="Times New Roman"/>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499E331D"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 xml:space="preserve">Užsakovo užduotis </w:t>
      </w:r>
      <w:r w:rsidRPr="0015514E">
        <w:rPr>
          <w:rFonts w:ascii="Times New Roman" w:hAnsi="Times New Roman" w:cs="Times New Roman"/>
        </w:rPr>
        <w:t xml:space="preserve">– dokumentas, kuris vadinasi „Užsakovo užduotis“ arba </w:t>
      </w:r>
      <w:r w:rsidR="00122CE6" w:rsidRPr="0015514E">
        <w:rPr>
          <w:rFonts w:ascii="Times New Roman" w:hAnsi="Times New Roman" w:cs="Times New Roman"/>
        </w:rPr>
        <w:t>„</w:t>
      </w:r>
      <w:r w:rsidRPr="0015514E">
        <w:rPr>
          <w:rFonts w:ascii="Times New Roman" w:hAnsi="Times New Roman" w:cs="Times New Roman"/>
        </w:rPr>
        <w:t>Techninė specifikacija</w:t>
      </w:r>
      <w:r w:rsidR="00122CE6" w:rsidRPr="0015514E">
        <w:rPr>
          <w:rFonts w:ascii="Times New Roman" w:hAnsi="Times New Roman" w:cs="Times New Roman"/>
        </w:rPr>
        <w:t>“</w:t>
      </w:r>
      <w:r w:rsidR="00F1250C" w:rsidRPr="0015514E">
        <w:rPr>
          <w:rFonts w:ascii="Times New Roman" w:hAnsi="Times New Roman" w:cs="Times New Roman"/>
        </w:rPr>
        <w:t>,</w:t>
      </w:r>
      <w:r w:rsidRPr="0015514E">
        <w:rPr>
          <w:rFonts w:ascii="Times New Roman" w:hAnsi="Times New Roman" w:cs="Times New Roman"/>
        </w:rPr>
        <w:t xml:space="preserve"> kuriame pateikta techninių ir kitų reikalavimų visuma ir kuris yra vienas iš </w:t>
      </w:r>
      <w:r w:rsidR="00F1250C" w:rsidRPr="0015514E">
        <w:rPr>
          <w:rFonts w:ascii="Times New Roman" w:hAnsi="Times New Roman" w:cs="Times New Roman"/>
        </w:rPr>
        <w:t xml:space="preserve">Pirkimo dokumentų ir </w:t>
      </w:r>
      <w:r w:rsidRPr="0015514E">
        <w:rPr>
          <w:rFonts w:ascii="Times New Roman" w:hAnsi="Times New Roman" w:cs="Times New Roman"/>
        </w:rPr>
        <w:t>Sutarties priedų</w:t>
      </w:r>
      <w:r w:rsidR="00D3251E" w:rsidRPr="0015514E">
        <w:rPr>
          <w:rFonts w:ascii="Times New Roman" w:hAnsi="Times New Roman" w:cs="Times New Roman"/>
        </w:rPr>
        <w:t>;</w:t>
      </w:r>
    </w:p>
    <w:p w14:paraId="31F489E9"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b/>
        </w:rPr>
        <w:t>Valdžios institucijos</w:t>
      </w:r>
      <w:r w:rsidRPr="0015514E">
        <w:rPr>
          <w:rFonts w:ascii="Times New Roman" w:hAnsi="Times New Roman" w:cs="Times New Roman"/>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15514E" w:rsidRDefault="00A919A7"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b/>
        </w:rPr>
        <w:t>VPĮ</w:t>
      </w:r>
      <w:r w:rsidRPr="0015514E">
        <w:rPr>
          <w:rFonts w:ascii="Times New Roman" w:hAnsi="Times New Roman" w:cs="Times New Roman"/>
          <w:b/>
        </w:rPr>
        <w:t xml:space="preserve"> </w:t>
      </w:r>
      <w:r w:rsidRPr="0015514E">
        <w:rPr>
          <w:rFonts w:ascii="Times New Roman" w:hAnsi="Times New Roman" w:cs="Times New Roman"/>
        </w:rPr>
        <w:t>– Lietuvos</w:t>
      </w:r>
      <w:r w:rsidRPr="0015514E">
        <w:rPr>
          <w:rFonts w:ascii="Times New Roman" w:hAnsi="Times New Roman" w:cs="Times New Roman"/>
          <w:color w:val="000000"/>
        </w:rPr>
        <w:t xml:space="preserve"> Respublikos viešųjų pirkimų įstatymas;</w:t>
      </w:r>
    </w:p>
    <w:p w14:paraId="29E917E2" w14:textId="77777777" w:rsidR="000A79A1" w:rsidRPr="0015514E" w:rsidRDefault="000A79A1"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Kitų Sutartyje didžiąja raide rašomų sąvokų reikšmės yra nurodytos Sutarties tekste.</w:t>
      </w:r>
    </w:p>
    <w:p w14:paraId="39D42D9F" w14:textId="1FEEDEE1" w:rsidR="001833DB" w:rsidRPr="0015514E" w:rsidRDefault="00EF4AAB" w:rsidP="00605E98">
      <w:pPr>
        <w:numPr>
          <w:ilvl w:val="1"/>
          <w:numId w:val="1"/>
        </w:numPr>
        <w:tabs>
          <w:tab w:val="clear" w:pos="709"/>
          <w:tab w:val="left" w:pos="540"/>
          <w:tab w:val="num" w:pos="1080"/>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Sutartyje neapibrėžtos sąvokos suprantamos ir aiškinamos taip, kaip jas apibrėžia Įstatymai, galiojantys Sutarties sudarymo metu.</w:t>
      </w:r>
    </w:p>
    <w:p w14:paraId="1B748663" w14:textId="77777777" w:rsidR="00633BDC" w:rsidRPr="0015514E" w:rsidRDefault="00633BDC" w:rsidP="00BD09B0">
      <w:pPr>
        <w:tabs>
          <w:tab w:val="left" w:pos="540"/>
          <w:tab w:val="left" w:pos="1134"/>
        </w:tabs>
        <w:suppressAutoHyphens/>
        <w:autoSpaceDE w:val="0"/>
        <w:autoSpaceDN w:val="0"/>
        <w:spacing w:after="0" w:line="240" w:lineRule="auto"/>
        <w:ind w:left="540"/>
        <w:jc w:val="both"/>
        <w:textAlignment w:val="baseline"/>
        <w:rPr>
          <w:rFonts w:ascii="Times New Roman" w:eastAsia="Times New Roman" w:hAnsi="Times New Roman" w:cs="Times New Roman"/>
        </w:rPr>
      </w:pPr>
    </w:p>
    <w:p w14:paraId="76C4FFE4" w14:textId="77777777" w:rsidR="00B05508" w:rsidRPr="0015514E" w:rsidRDefault="001833DB" w:rsidP="00605E98">
      <w:pPr>
        <w:pStyle w:val="Sraopastraipa"/>
        <w:numPr>
          <w:ilvl w:val="0"/>
          <w:numId w:val="99"/>
        </w:numPr>
        <w:tabs>
          <w:tab w:val="left" w:pos="270"/>
          <w:tab w:val="left" w:pos="486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 xml:space="preserve">  </w:t>
      </w:r>
      <w:r w:rsidR="00B05508" w:rsidRPr="0015514E">
        <w:rPr>
          <w:rFonts w:ascii="Times New Roman" w:eastAsia="Times New Roman" w:hAnsi="Times New Roman" w:cs="Times New Roman"/>
          <w:b/>
        </w:rPr>
        <w:t>SKYRIUS</w:t>
      </w:r>
    </w:p>
    <w:p w14:paraId="089BF7A1" w14:textId="6AF29181" w:rsidR="001833DB" w:rsidRPr="0015514E" w:rsidRDefault="001833DB" w:rsidP="008E223F">
      <w:pPr>
        <w:pStyle w:val="Sraopastraipa"/>
        <w:tabs>
          <w:tab w:val="left" w:pos="180"/>
          <w:tab w:val="left" w:pos="4860"/>
        </w:tabs>
        <w:suppressAutoHyphens/>
        <w:autoSpaceDE w:val="0"/>
        <w:autoSpaceDN w:val="0"/>
        <w:spacing w:after="0" w:line="240" w:lineRule="auto"/>
        <w:ind w:left="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lastRenderedPageBreak/>
        <w:t>SUTARTIES AIŠKINIMAS</w:t>
      </w:r>
    </w:p>
    <w:p w14:paraId="2A988E16" w14:textId="77777777" w:rsidR="008E223F" w:rsidRPr="0015514E" w:rsidRDefault="008E223F" w:rsidP="008E223F">
      <w:pPr>
        <w:pStyle w:val="Sraopastraipa"/>
        <w:tabs>
          <w:tab w:val="left" w:pos="180"/>
          <w:tab w:val="left" w:pos="4860"/>
        </w:tabs>
        <w:suppressAutoHyphens/>
        <w:autoSpaceDE w:val="0"/>
        <w:autoSpaceDN w:val="0"/>
        <w:spacing w:after="0" w:line="240" w:lineRule="auto"/>
        <w:ind w:left="0"/>
        <w:jc w:val="center"/>
        <w:textAlignment w:val="baseline"/>
        <w:outlineLvl w:val="0"/>
        <w:rPr>
          <w:rFonts w:ascii="Times New Roman" w:eastAsia="Times New Roman" w:hAnsi="Times New Roman" w:cs="Times New Roman"/>
          <w:b/>
        </w:rPr>
      </w:pPr>
    </w:p>
    <w:p w14:paraId="1E50CC31" w14:textId="6DE33880" w:rsidR="00D22CE3" w:rsidRPr="0015514E" w:rsidRDefault="00D22CE3"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 xml:space="preserve">Šalių pasirašytos Sutarties Specialiosios sąlygos kartu su Sutarties Bendrosiomis sąlygomis ir Sutarties </w:t>
      </w:r>
      <w:r w:rsidR="00465D5F" w:rsidRPr="0015514E">
        <w:rPr>
          <w:rFonts w:ascii="Times New Roman" w:hAnsi="Times New Roman" w:cs="Times New Roman"/>
        </w:rPr>
        <w:t>S</w:t>
      </w:r>
      <w:r w:rsidRPr="0015514E">
        <w:rPr>
          <w:rFonts w:ascii="Times New Roman" w:hAnsi="Times New Roman" w:cs="Times New Roman"/>
        </w:rPr>
        <w:t>pecialiosiose sąlygose nurodytais Sutarties priedais sudaro Sutartį tarp Užsakovo ir Rangovo. Sutarties Bendrosiose sąlygose nurodytos alternatyvios nuostatos (su prierašu „</w:t>
      </w:r>
      <w:r w:rsidRPr="0015514E">
        <w:rPr>
          <w:rFonts w:ascii="Times New Roman" w:hAnsi="Times New Roman" w:cs="Times New Roman"/>
          <w:i/>
        </w:rPr>
        <w:t xml:space="preserve">jei taikoma“, „jei tokių būtų“, „jei tokių yra“ </w:t>
      </w:r>
      <w:r w:rsidRPr="0015514E">
        <w:rPr>
          <w:rFonts w:ascii="Times New Roman" w:hAnsi="Times New Roman" w:cs="Times New Roman"/>
        </w:rPr>
        <w:t>ar pan</w:t>
      </w:r>
      <w:r w:rsidRPr="0015514E">
        <w:rPr>
          <w:rFonts w:ascii="Times New Roman" w:hAnsi="Times New Roman" w:cs="Times New Roman"/>
          <w:i/>
        </w:rPr>
        <w:t>.</w:t>
      </w:r>
      <w:r w:rsidRPr="0015514E">
        <w:rPr>
          <w:rFonts w:ascii="Times New Roman" w:hAnsi="Times New Roman" w:cs="Times New Roman"/>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15514E" w:rsidRDefault="001833DB"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1EFDAE17" w14:textId="5D3E5176" w:rsidR="00B579A7" w:rsidRPr="0015514E" w:rsidRDefault="001833DB" w:rsidP="008E223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Specialiosios sąlygos turi viršenybę Bendrųjų sąlygų atžvilgiu;</w:t>
      </w:r>
    </w:p>
    <w:p w14:paraId="0E2E2AEB" w14:textId="452B08CE" w:rsidR="00B84747" w:rsidRPr="0015514E" w:rsidRDefault="001833DB" w:rsidP="008E223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 xml:space="preserve">Sutarties sąlygos turi viršenybę priedų atžvilgiu; </w:t>
      </w:r>
    </w:p>
    <w:p w14:paraId="7D7EBAF1" w14:textId="339FA29D" w:rsidR="00B84747" w:rsidRPr="0015514E" w:rsidRDefault="001833DB" w:rsidP="008E223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priedai, išvardyti Specialiosiose sąlygose pateiktame sąraše aukščiau, turi viršenybę virš žemiau išvardytų priedų.</w:t>
      </w:r>
    </w:p>
    <w:p w14:paraId="54990604" w14:textId="77777777" w:rsidR="00D22CE3" w:rsidRPr="0015514E" w:rsidRDefault="001833DB"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15514E" w:rsidRDefault="00D22CE3"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Sutartyje</w:t>
      </w:r>
      <w:r w:rsidRPr="0015514E">
        <w:rPr>
          <w:rFonts w:ascii="Times New Roman" w:eastAsia="Times New Roman" w:hAnsi="Times New Roman" w:cs="Times New Roman"/>
        </w:rPr>
        <w:t>, kur reikalauja kontekstas, žodžiai pateikti vienaskaita, gali turėti ir daugiskaitos prasmę, ir atvirkščiai.</w:t>
      </w:r>
    </w:p>
    <w:p w14:paraId="537D7ED5" w14:textId="73D5C4E2" w:rsidR="00D22CE3" w:rsidRPr="0015514E" w:rsidRDefault="00D22CE3"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Darbų atlikimo trukmė ir kiti terminai yra skaičiuojami kalendorinėmis dienomis ir kalendoriniais mėnesiais, jei Sutartyje nenurodyta kitaip.</w:t>
      </w:r>
    </w:p>
    <w:p w14:paraId="54E2496D" w14:textId="05CA020F" w:rsidR="00D22CE3" w:rsidRPr="0015514E" w:rsidRDefault="00D22CE3" w:rsidP="008E223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Kai tam tikra reikšmė yra skirtinga tarp nurodytų skaičiais ir žodžiais, vadovaujamasi žodine reikšme. </w:t>
      </w:r>
    </w:p>
    <w:p w14:paraId="4EB951E2" w14:textId="77777777" w:rsidR="00B84747" w:rsidRPr="0015514E" w:rsidRDefault="00B847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5434D1D5" w14:textId="77777777" w:rsidR="00A77BF2" w:rsidRPr="0015514E" w:rsidRDefault="00A77BF2" w:rsidP="00A77BF2">
      <w:pPr>
        <w:pStyle w:val="Sraopastraipa"/>
        <w:numPr>
          <w:ilvl w:val="0"/>
          <w:numId w:val="99"/>
        </w:numPr>
        <w:tabs>
          <w:tab w:val="left" w:pos="360"/>
          <w:tab w:val="left" w:pos="486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b/>
        </w:rPr>
        <w:t>SKYRIUS</w:t>
      </w:r>
    </w:p>
    <w:p w14:paraId="173333E2" w14:textId="7947D7F5" w:rsidR="00B84747" w:rsidRPr="0015514E" w:rsidRDefault="00B84747" w:rsidP="00A77BF2">
      <w:pPr>
        <w:pStyle w:val="Sraopastraipa"/>
        <w:tabs>
          <w:tab w:val="left" w:pos="270"/>
          <w:tab w:val="left" w:pos="4860"/>
        </w:tabs>
        <w:suppressAutoHyphens/>
        <w:autoSpaceDE w:val="0"/>
        <w:autoSpaceDN w:val="0"/>
        <w:spacing w:after="0" w:line="240" w:lineRule="auto"/>
        <w:ind w:left="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OBJEKTAS</w:t>
      </w:r>
    </w:p>
    <w:p w14:paraId="3A1BC01E" w14:textId="77777777" w:rsidR="00A77BF2" w:rsidRPr="0015514E" w:rsidRDefault="00A77BF2" w:rsidP="00A77BF2">
      <w:pPr>
        <w:pStyle w:val="Sraopastraipa"/>
        <w:tabs>
          <w:tab w:val="left" w:pos="270"/>
          <w:tab w:val="left" w:pos="4860"/>
        </w:tabs>
        <w:suppressAutoHyphens/>
        <w:autoSpaceDE w:val="0"/>
        <w:autoSpaceDN w:val="0"/>
        <w:spacing w:after="0" w:line="240" w:lineRule="auto"/>
        <w:ind w:left="0"/>
        <w:jc w:val="center"/>
        <w:textAlignment w:val="baseline"/>
        <w:outlineLvl w:val="0"/>
        <w:rPr>
          <w:rFonts w:ascii="Times New Roman" w:eastAsia="Times New Roman" w:hAnsi="Times New Roman" w:cs="Times New Roman"/>
        </w:rPr>
      </w:pPr>
    </w:p>
    <w:p w14:paraId="14DA7A3E" w14:textId="59F55F6E" w:rsidR="00B84747" w:rsidRPr="0015514E" w:rsidRDefault="00B84747"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w:t>
      </w:r>
      <w:r w:rsidRPr="0015514E">
        <w:rPr>
          <w:rFonts w:ascii="Times New Roman" w:hAnsi="Times New Roman" w:cs="Times New Roman"/>
        </w:rPr>
        <w:t xml:space="preserve"> įsipareigoja, vadovaudamasis Sutarties sąlygomis ir Įstatymų reikalavimais, savo rizika per </w:t>
      </w:r>
      <w:r w:rsidR="000F45D2" w:rsidRPr="0015514E">
        <w:rPr>
          <w:rFonts w:ascii="Times New Roman" w:hAnsi="Times New Roman" w:cs="Times New Roman"/>
        </w:rPr>
        <w:t xml:space="preserve">Sutartyje nustatytus </w:t>
      </w:r>
      <w:r w:rsidRPr="0015514E">
        <w:rPr>
          <w:rFonts w:ascii="Times New Roman" w:hAnsi="Times New Roman" w:cs="Times New Roman"/>
        </w:rPr>
        <w:t>Darbų terminus atlikti ir užbaigti Darbus, perduoti atliktus Darbus Užsakovui ir pašalinti visus jų defektus, taip pat įvykdyti kitus Sutarties reikalavimus už Užsakovo mokamą atlygį.</w:t>
      </w:r>
    </w:p>
    <w:p w14:paraId="6BA8CC39" w14:textId="77777777" w:rsidR="00B84747" w:rsidRPr="0015514E" w:rsidRDefault="00B84747"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15514E" w:rsidRDefault="00B84747"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w:t>
      </w:r>
      <w:r w:rsidRPr="0015514E">
        <w:rPr>
          <w:rFonts w:ascii="Times New Roman" w:hAnsi="Times New Roman" w:cs="Times New Roman"/>
        </w:rPr>
        <w:t xml:space="preserve">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15514E" w:rsidRDefault="00111094" w:rsidP="00FE7CC9">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rPr>
      </w:pPr>
    </w:p>
    <w:p w14:paraId="429E941B" w14:textId="77777777" w:rsidR="00A77BF2" w:rsidRPr="0015514E" w:rsidRDefault="00A77BF2" w:rsidP="00A77BF2">
      <w:pPr>
        <w:numPr>
          <w:ilvl w:val="0"/>
          <w:numId w:val="99"/>
        </w:numPr>
        <w:tabs>
          <w:tab w:val="left" w:pos="45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hAnsi="Times New Roman" w:cs="Times New Roman"/>
          <w:b/>
        </w:rPr>
        <w:t>SKYRIUS</w:t>
      </w:r>
    </w:p>
    <w:p w14:paraId="3EBEA69D" w14:textId="4543699C" w:rsidR="001E630A" w:rsidRPr="0015514E" w:rsidRDefault="00785519" w:rsidP="00A77BF2">
      <w:pPr>
        <w:tabs>
          <w:tab w:val="left" w:pos="450"/>
          <w:tab w:val="left" w:pos="1800"/>
        </w:tabs>
        <w:suppressAutoHyphens/>
        <w:autoSpaceDE w:val="0"/>
        <w:autoSpaceDN w:val="0"/>
        <w:spacing w:after="0" w:line="240" w:lineRule="auto"/>
        <w:jc w:val="center"/>
        <w:textAlignment w:val="baseline"/>
        <w:outlineLvl w:val="0"/>
        <w:rPr>
          <w:rFonts w:ascii="Times New Roman" w:hAnsi="Times New Roman" w:cs="Times New Roman"/>
          <w:b/>
        </w:rPr>
      </w:pPr>
      <w:r w:rsidRPr="0015514E">
        <w:rPr>
          <w:rFonts w:ascii="Times New Roman" w:hAnsi="Times New Roman" w:cs="Times New Roman"/>
          <w:b/>
        </w:rPr>
        <w:t>SUTARTIES KAINA</w:t>
      </w:r>
      <w:r w:rsidR="00FF033C" w:rsidRPr="0015514E">
        <w:rPr>
          <w:rFonts w:ascii="Times New Roman" w:hAnsi="Times New Roman" w:cs="Times New Roman"/>
          <w:b/>
        </w:rPr>
        <w:t xml:space="preserve"> </w:t>
      </w:r>
    </w:p>
    <w:p w14:paraId="37DAE1EC" w14:textId="77777777" w:rsidR="00A77BF2" w:rsidRPr="0015514E" w:rsidRDefault="00A77BF2" w:rsidP="00A77BF2">
      <w:pPr>
        <w:tabs>
          <w:tab w:val="left" w:pos="450"/>
          <w:tab w:val="left" w:pos="180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4EBCC69A" w14:textId="298A6A2B" w:rsidR="00711FF0" w:rsidRPr="0015514E" w:rsidRDefault="00711FF0"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Sutarties kaina, kurią Užsakovas privalo sumokėti Rangovui už faktiškai atliktus Darbus pagal Sutarties sąlygas, įskaitant visus Susitarimus, yra apskaičiuojama, taikant kainos apskaičiavimo būdą ar būdus, nurodytus Specialiosiose sąlygose.</w:t>
      </w:r>
    </w:p>
    <w:p w14:paraId="05D8E613" w14:textId="33E9B903" w:rsidR="00C741BD" w:rsidRPr="0015514E" w:rsidRDefault="00C741BD"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Sutarties Specialiosiose sąlygose nurodytas Sutarties kainos apskaičiavimo būdas nustatomas ir taikomas, vadovaujantis </w:t>
      </w:r>
      <w:bookmarkStart w:id="3" w:name="_Hlk206912674"/>
      <w:r w:rsidRPr="0015514E">
        <w:rPr>
          <w:rFonts w:ascii="Times New Roman" w:eastAsia="Times New Roman" w:hAnsi="Times New Roman" w:cs="Times New Roman"/>
        </w:rPr>
        <w:t>Kainodaros taisyklių nustatymo metodika</w:t>
      </w:r>
      <w:bookmarkEnd w:id="3"/>
      <w:r w:rsidRPr="0015514E">
        <w:rPr>
          <w:rFonts w:ascii="Times New Roman" w:eastAsia="Times New Roman" w:hAnsi="Times New Roman" w:cs="Times New Roman"/>
        </w:rPr>
        <w:t>, patvirtinta 2017 m. birželio 28 d. Viešųjų pirkimų tarnybos direktoriaus įsakymu Nr. 1S-95</w:t>
      </w:r>
      <w:r w:rsidR="006B28CD" w:rsidRPr="0015514E">
        <w:rPr>
          <w:rFonts w:ascii="Times New Roman" w:eastAsia="Times New Roman" w:hAnsi="Times New Roman" w:cs="Times New Roman"/>
        </w:rPr>
        <w:t xml:space="preserve"> „Dėl Kainodaros taisyklių nustatymo metodika“ (toliau – Kainodaros taisyklių nustatymo metodikos patvirtinimo)</w:t>
      </w:r>
      <w:r w:rsidRPr="0015514E">
        <w:rPr>
          <w:rFonts w:ascii="Times New Roman" w:eastAsia="Times New Roman" w:hAnsi="Times New Roman" w:cs="Times New Roman"/>
        </w:rPr>
        <w:t xml:space="preserve"> (aktualia redakcija). </w:t>
      </w:r>
    </w:p>
    <w:p w14:paraId="69502FB3" w14:textId="11A41EAE" w:rsidR="00F6723E" w:rsidRPr="0015514E" w:rsidRDefault="000F25CA"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Pradinės sutarties vertė, už kurią Rangovas įsipareigojo pagal Sutarties sąlygas atlikti Darbus, nurodytus Techninėje specifikacijoje ir (arba) Statinio projekte, yra nurodyta Specialiosiose sąlygose.</w:t>
      </w:r>
    </w:p>
    <w:p w14:paraId="610AA021" w14:textId="570E27A5" w:rsidR="00613B64" w:rsidRPr="0015514E" w:rsidRDefault="00613B64"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Pradinės sutarties vertės detalizavimas, jeigu Rangovas tokį pateikė Rangovo pasiūlyme, yra pridedamas prie Sutarties kaip</w:t>
      </w:r>
      <w:r w:rsidR="0086527E" w:rsidRPr="0015514E">
        <w:rPr>
          <w:rFonts w:ascii="Times New Roman" w:eastAsia="Times New Roman" w:hAnsi="Times New Roman" w:cs="Times New Roman"/>
        </w:rPr>
        <w:t xml:space="preserve"> Sutarties</w:t>
      </w:r>
      <w:r w:rsidRPr="0015514E">
        <w:rPr>
          <w:rFonts w:ascii="Times New Roman" w:eastAsia="Times New Roman" w:hAnsi="Times New Roman" w:cs="Times New Roman"/>
        </w:rPr>
        <w:t xml:space="preserve"> priedas Nr. </w:t>
      </w:r>
      <w:r w:rsidR="00601F0D" w:rsidRPr="0015514E">
        <w:rPr>
          <w:rFonts w:ascii="Times New Roman" w:eastAsia="Times New Roman" w:hAnsi="Times New Roman" w:cs="Times New Roman"/>
        </w:rPr>
        <w:t>3</w:t>
      </w:r>
      <w:r w:rsidRPr="0015514E">
        <w:rPr>
          <w:rFonts w:ascii="Times New Roman" w:eastAsia="Times New Roman" w:hAnsi="Times New Roman" w:cs="Times New Roman"/>
        </w:rPr>
        <w:t xml:space="preserve"> – Darbų kainų</w:t>
      </w:r>
      <w:r w:rsidR="008B59FC" w:rsidRPr="0015514E">
        <w:rPr>
          <w:rFonts w:ascii="Times New Roman" w:eastAsia="Times New Roman" w:hAnsi="Times New Roman" w:cs="Times New Roman"/>
        </w:rPr>
        <w:t xml:space="preserve"> </w:t>
      </w:r>
      <w:r w:rsidR="005C5542" w:rsidRPr="0015514E">
        <w:rPr>
          <w:rFonts w:ascii="Times New Roman" w:eastAsia="Times New Roman" w:hAnsi="Times New Roman" w:cs="Times New Roman"/>
        </w:rPr>
        <w:t>/</w:t>
      </w:r>
      <w:r w:rsidR="008B59FC" w:rsidRPr="0015514E">
        <w:rPr>
          <w:rFonts w:ascii="Times New Roman" w:eastAsia="Times New Roman" w:hAnsi="Times New Roman" w:cs="Times New Roman"/>
        </w:rPr>
        <w:t xml:space="preserve"> </w:t>
      </w:r>
      <w:r w:rsidR="005C5542" w:rsidRPr="0015514E">
        <w:rPr>
          <w:rFonts w:ascii="Times New Roman" w:eastAsia="Times New Roman" w:hAnsi="Times New Roman" w:cs="Times New Roman"/>
        </w:rPr>
        <w:t>įkainių</w:t>
      </w:r>
      <w:r w:rsidRPr="0015514E">
        <w:rPr>
          <w:rFonts w:ascii="Times New Roman" w:eastAsia="Times New Roman" w:hAnsi="Times New Roman" w:cs="Times New Roman"/>
        </w:rPr>
        <w:t xml:space="preserve"> žiniaraštis.</w:t>
      </w:r>
    </w:p>
    <w:p w14:paraId="5142D086" w14:textId="50C91E5D" w:rsidR="007A5008" w:rsidRPr="0015514E" w:rsidRDefault="00AD429C"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Į </w:t>
      </w:r>
      <w:r w:rsidR="001A0DC7" w:rsidRPr="0015514E">
        <w:rPr>
          <w:rFonts w:ascii="Times New Roman" w:eastAsia="Times New Roman" w:hAnsi="Times New Roman" w:cs="Times New Roman"/>
        </w:rPr>
        <w:t xml:space="preserve">Pradinę </w:t>
      </w:r>
      <w:r w:rsidRPr="0015514E">
        <w:rPr>
          <w:rFonts w:ascii="Times New Roman" w:eastAsia="Times New Roman" w:hAnsi="Times New Roman" w:cs="Times New Roman"/>
        </w:rPr>
        <w:t xml:space="preserve">Sutarties </w:t>
      </w:r>
      <w:r w:rsidR="001A0DC7" w:rsidRPr="0015514E">
        <w:rPr>
          <w:rFonts w:ascii="Times New Roman" w:eastAsia="Times New Roman" w:hAnsi="Times New Roman" w:cs="Times New Roman"/>
        </w:rPr>
        <w:t>vertę</w:t>
      </w:r>
      <w:r w:rsidR="00D13AC1" w:rsidRPr="0015514E">
        <w:rPr>
          <w:rFonts w:ascii="Times New Roman" w:eastAsia="Times New Roman" w:hAnsi="Times New Roman" w:cs="Times New Roman"/>
        </w:rPr>
        <w:t xml:space="preserve"> (fiksuotą įkainį arba fiksuotą kainą) </w:t>
      </w:r>
      <w:r w:rsidRPr="0015514E">
        <w:rPr>
          <w:rFonts w:ascii="Times New Roman" w:eastAsia="Times New Roman" w:hAnsi="Times New Roman" w:cs="Times New Roman"/>
        </w:rPr>
        <w:t>yra įskaičiuota visų Darbų kaina, įskaitant darbo jėgos, mechanizmų darbo ir medžiagų kainą, visas su dokumentų, kurių reikalauja Užsakovas, rengimu bei pateikimu susijusias išlaidas, aprūpinimo įrankiais, reikalingais Darbams atlikti, išlaidas</w:t>
      </w:r>
      <w:r w:rsidR="00DE1057" w:rsidRPr="0015514E">
        <w:rPr>
          <w:rFonts w:ascii="Times New Roman" w:eastAsia="Times New Roman" w:hAnsi="Times New Roman" w:cs="Times New Roman"/>
        </w:rPr>
        <w:t xml:space="preserve">, </w:t>
      </w:r>
      <w:r w:rsidRPr="0015514E">
        <w:rPr>
          <w:rFonts w:ascii="Times New Roman" w:eastAsia="Times New Roman" w:hAnsi="Times New Roman" w:cs="Times New Roman"/>
        </w:rPr>
        <w:t>taip pat įskaičiuoti visi mokesčiai ir rinkliavos, taikomiems Lietuvoje / kitoje valstybėje, kurios gali atsirasti vykdant Sutartį.</w:t>
      </w:r>
    </w:p>
    <w:p w14:paraId="44E3C95B" w14:textId="6E81D7EC" w:rsidR="00E43C30" w:rsidRPr="0015514E" w:rsidRDefault="0C38490B" w:rsidP="00A77BF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 xml:space="preserve">Į </w:t>
      </w:r>
      <w:r w:rsidR="08BE7E82" w:rsidRPr="0015514E">
        <w:rPr>
          <w:rFonts w:ascii="Times New Roman" w:eastAsia="Times New Roman" w:hAnsi="Times New Roman" w:cs="Times New Roman"/>
        </w:rPr>
        <w:t xml:space="preserve">Pradinės sutarties </w:t>
      </w:r>
      <w:r w:rsidR="006C1B36" w:rsidRPr="0015514E">
        <w:rPr>
          <w:rFonts w:ascii="Times New Roman" w:eastAsia="Times New Roman" w:hAnsi="Times New Roman" w:cs="Times New Roman"/>
        </w:rPr>
        <w:t>kainą</w:t>
      </w:r>
      <w:r w:rsidR="08BE7E82" w:rsidRPr="0015514E">
        <w:rPr>
          <w:rFonts w:ascii="Times New Roman" w:eastAsia="Times New Roman" w:hAnsi="Times New Roman" w:cs="Times New Roman"/>
        </w:rPr>
        <w:t xml:space="preserve">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677C3F0A" w14:textId="3774BE5F" w:rsidR="00CB0D65" w:rsidRPr="0015514E" w:rsidRDefault="00E43C30"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Statybos produkto ar Įrenginio kaina pagal Sutartį apima visus Statybos produkto ar Įrenginio eksporto ir importo procedūrų atlikimo, muitų ir importo mokesčių sumokėjimo, transportavimo, pristatymo į statybvietę, iškrovimo bei sandėliavimo kaštus.</w:t>
      </w:r>
    </w:p>
    <w:p w14:paraId="6319DD02" w14:textId="77777777" w:rsidR="007A5008" w:rsidRPr="0015514E" w:rsidRDefault="00AD429C"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4" w:name="_Ref197610120"/>
      <w:r w:rsidRPr="0015514E">
        <w:rPr>
          <w:rFonts w:ascii="Times New Roman" w:eastAsia="Times New Roman" w:hAnsi="Times New Roman" w:cs="Times New Roman"/>
        </w:rPr>
        <w:t>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w:t>
      </w:r>
      <w:bookmarkEnd w:id="4"/>
      <w:r w:rsidRPr="0015514E">
        <w:rPr>
          <w:rFonts w:ascii="Times New Roman" w:eastAsia="Times New Roman" w:hAnsi="Times New Roman" w:cs="Times New Roman"/>
        </w:rPr>
        <w:t xml:space="preserve"> </w:t>
      </w:r>
    </w:p>
    <w:p w14:paraId="43FB634A" w14:textId="1081F1E8" w:rsidR="005122BB" w:rsidRPr="0015514E" w:rsidRDefault="00AD429C"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5" w:name="_Ref197610144"/>
      <w:r w:rsidRPr="0015514E">
        <w:rPr>
          <w:rFonts w:ascii="Times New Roman" w:eastAsia="Times New Roman" w:hAnsi="Times New Roman" w:cs="Times New Roman"/>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w:t>
      </w:r>
      <w:r w:rsidR="00950158" w:rsidRPr="0015514E">
        <w:rPr>
          <w:rFonts w:ascii="Times New Roman" w:eastAsia="Times New Roman" w:hAnsi="Times New Roman" w:cs="Times New Roman"/>
        </w:rPr>
        <w:t xml:space="preserve">Pradinė </w:t>
      </w:r>
      <w:r w:rsidRPr="0015514E">
        <w:rPr>
          <w:rFonts w:ascii="Times New Roman" w:eastAsia="Times New Roman" w:hAnsi="Times New Roman" w:cs="Times New Roman"/>
        </w:rPr>
        <w:t>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bookmarkEnd w:id="5"/>
    </w:p>
    <w:p w14:paraId="0EA42370" w14:textId="2AFD8C19" w:rsidR="00EE4723" w:rsidRPr="0015514E" w:rsidRDefault="00EE4723"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6" w:name="_Ref197610263"/>
      <w:r w:rsidRPr="0015514E">
        <w:rPr>
          <w:rFonts w:ascii="Times New Roman" w:eastAsia="Times New Roman" w:hAnsi="Times New Roman" w:cs="Times New Roman"/>
        </w:rPr>
        <w:t xml:space="preserve">Jeigu Rangovo </w:t>
      </w:r>
      <w:r w:rsidR="009472CD" w:rsidRPr="0015514E">
        <w:rPr>
          <w:rFonts w:ascii="Times New Roman" w:eastAsia="Times New Roman" w:hAnsi="Times New Roman" w:cs="Times New Roman"/>
        </w:rPr>
        <w:t>atliekamų Darbų ir /</w:t>
      </w:r>
      <w:r w:rsidRPr="0015514E">
        <w:rPr>
          <w:rFonts w:ascii="Times New Roman" w:eastAsia="Times New Roman" w:hAnsi="Times New Roman" w:cs="Times New Roman"/>
        </w:rPr>
        <w:t xml:space="preserve"> arba </w:t>
      </w:r>
      <w:r w:rsidR="00820F1E" w:rsidRPr="0015514E">
        <w:rPr>
          <w:rFonts w:ascii="Times New Roman" w:eastAsia="Times New Roman" w:hAnsi="Times New Roman" w:cs="Times New Roman"/>
        </w:rPr>
        <w:t>medžiagų</w:t>
      </w:r>
      <w:r w:rsidRPr="0015514E">
        <w:rPr>
          <w:rFonts w:ascii="Times New Roman" w:eastAsia="Times New Roman" w:hAnsi="Times New Roman" w:cs="Times New Roman"/>
        </w:rPr>
        <w:t xml:space="preserve"> kaina sumažėja iš esmės, Rangovas privalo nedelsdamas, bet ne vėliau nei per 2 </w:t>
      </w:r>
      <w:r w:rsidR="00820F1E" w:rsidRPr="0015514E">
        <w:rPr>
          <w:rFonts w:ascii="Times New Roman" w:eastAsia="Times New Roman" w:hAnsi="Times New Roman" w:cs="Times New Roman"/>
        </w:rPr>
        <w:t xml:space="preserve">(dvi) </w:t>
      </w:r>
      <w:r w:rsidRPr="0015514E">
        <w:rPr>
          <w:rFonts w:ascii="Times New Roman" w:eastAsia="Times New Roman" w:hAnsi="Times New Roman" w:cs="Times New Roman"/>
        </w:rPr>
        <w:t xml:space="preserve">darbo dienas nuo sužinojimo, apie tai informuoti Užsakovą ir Užsakovas įgyja teisę reikalauti Rangovo sumažinti Sutarties kainą. Laikoma, kad </w:t>
      </w:r>
      <w:r w:rsidR="007C166E" w:rsidRPr="0015514E">
        <w:rPr>
          <w:rFonts w:ascii="Times New Roman" w:eastAsia="Times New Roman" w:hAnsi="Times New Roman" w:cs="Times New Roman"/>
        </w:rPr>
        <w:t>D</w:t>
      </w:r>
      <w:r w:rsidR="00820F1E" w:rsidRPr="0015514E">
        <w:rPr>
          <w:rFonts w:ascii="Times New Roman" w:eastAsia="Times New Roman" w:hAnsi="Times New Roman" w:cs="Times New Roman"/>
        </w:rPr>
        <w:t>arbų</w:t>
      </w:r>
      <w:r w:rsidRPr="0015514E">
        <w:rPr>
          <w:rFonts w:ascii="Times New Roman" w:eastAsia="Times New Roman" w:hAnsi="Times New Roman" w:cs="Times New Roman"/>
        </w:rPr>
        <w:t xml:space="preserve"> arba </w:t>
      </w:r>
      <w:r w:rsidR="007C166E" w:rsidRPr="0015514E">
        <w:rPr>
          <w:rFonts w:ascii="Times New Roman" w:eastAsia="Times New Roman" w:hAnsi="Times New Roman" w:cs="Times New Roman"/>
        </w:rPr>
        <w:t>medžiagų</w:t>
      </w:r>
      <w:r w:rsidRPr="0015514E">
        <w:rPr>
          <w:rFonts w:ascii="Times New Roman" w:eastAsia="Times New Roman" w:hAnsi="Times New Roman" w:cs="Times New Roman"/>
        </w:rPr>
        <w:t xml:space="preserve"> kaina sumažėjo iš esmės, jeigu:</w:t>
      </w:r>
      <w:bookmarkEnd w:id="6"/>
    </w:p>
    <w:p w14:paraId="49F033EA" w14:textId="5F3A0CA4" w:rsidR="00EE4723" w:rsidRPr="0015514E" w:rsidRDefault="00EE4723" w:rsidP="00B12ED1">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7" w:name="_Ref197610185"/>
      <w:r w:rsidRPr="0015514E">
        <w:rPr>
          <w:rFonts w:ascii="Times New Roman" w:eastAsia="Times New Roman" w:hAnsi="Times New Roman" w:cs="Times New Roman"/>
        </w:rPr>
        <w:t xml:space="preserve">konkretaus </w:t>
      </w:r>
      <w:r w:rsidR="007C166E" w:rsidRPr="0015514E">
        <w:rPr>
          <w:rFonts w:ascii="Times New Roman" w:eastAsia="Times New Roman" w:hAnsi="Times New Roman" w:cs="Times New Roman"/>
        </w:rPr>
        <w:t>Darbo</w:t>
      </w:r>
      <w:r w:rsidRPr="0015514E">
        <w:rPr>
          <w:rFonts w:ascii="Times New Roman" w:eastAsia="Times New Roman" w:hAnsi="Times New Roman" w:cs="Times New Roman"/>
        </w:rPr>
        <w:t xml:space="preserve"> arba </w:t>
      </w:r>
      <w:r w:rsidR="007C166E" w:rsidRPr="0015514E">
        <w:rPr>
          <w:rFonts w:ascii="Times New Roman" w:eastAsia="Times New Roman" w:hAnsi="Times New Roman" w:cs="Times New Roman"/>
        </w:rPr>
        <w:t>medžiagų</w:t>
      </w:r>
      <w:r w:rsidRPr="0015514E">
        <w:rPr>
          <w:rFonts w:ascii="Times New Roman" w:eastAsia="Times New Roman" w:hAnsi="Times New Roman" w:cs="Times New Roman"/>
        </w:rPr>
        <w:t xml:space="preserve"> (jo</w:t>
      </w:r>
      <w:r w:rsidR="007C166E" w:rsidRPr="0015514E">
        <w:rPr>
          <w:rFonts w:ascii="Times New Roman" w:eastAsia="Times New Roman" w:hAnsi="Times New Roman" w:cs="Times New Roman"/>
        </w:rPr>
        <w:t>s</w:t>
      </w:r>
      <w:r w:rsidRPr="0015514E">
        <w:rPr>
          <w:rFonts w:ascii="Times New Roman" w:eastAsia="Times New Roman" w:hAnsi="Times New Roman" w:cs="Times New Roman"/>
        </w:rPr>
        <w:t xml:space="preserve"> dalies) pirkimo pagal Sutartį metu jo kaina sumažėjo daugiau nei 15</w:t>
      </w:r>
      <w:r w:rsidR="00D2108F" w:rsidRPr="0015514E">
        <w:rPr>
          <w:rFonts w:ascii="Times New Roman" w:eastAsia="Times New Roman" w:hAnsi="Times New Roman" w:cs="Times New Roman"/>
        </w:rPr>
        <w:t xml:space="preserve"> </w:t>
      </w:r>
      <w:r w:rsidRPr="0015514E">
        <w:rPr>
          <w:rFonts w:ascii="Times New Roman" w:eastAsia="Times New Roman" w:hAnsi="Times New Roman" w:cs="Times New Roman"/>
        </w:rPr>
        <w:t xml:space="preserve">%, lyginant su kaina, nurodyta Sutarties </w:t>
      </w:r>
      <w:r w:rsidR="007C166E" w:rsidRPr="0015514E">
        <w:rPr>
          <w:rFonts w:ascii="Times New Roman" w:eastAsia="Times New Roman" w:hAnsi="Times New Roman" w:cs="Times New Roman"/>
        </w:rPr>
        <w:t xml:space="preserve">Darbų </w:t>
      </w:r>
      <w:r w:rsidRPr="0015514E">
        <w:rPr>
          <w:rFonts w:ascii="Times New Roman" w:eastAsia="Times New Roman" w:hAnsi="Times New Roman" w:cs="Times New Roman"/>
        </w:rPr>
        <w:t xml:space="preserve">kainos </w:t>
      </w:r>
      <w:r w:rsidR="00447F30" w:rsidRPr="0015514E">
        <w:rPr>
          <w:rFonts w:ascii="Times New Roman" w:eastAsia="Times New Roman" w:hAnsi="Times New Roman" w:cs="Times New Roman"/>
        </w:rPr>
        <w:t xml:space="preserve">/ įkainių </w:t>
      </w:r>
      <w:r w:rsidRPr="0015514E">
        <w:rPr>
          <w:rFonts w:ascii="Times New Roman" w:eastAsia="Times New Roman" w:hAnsi="Times New Roman" w:cs="Times New Roman"/>
        </w:rPr>
        <w:t>žiniaraštyje;</w:t>
      </w:r>
      <w:bookmarkEnd w:id="7"/>
    </w:p>
    <w:p w14:paraId="1F0462A4" w14:textId="1E5781B9" w:rsidR="00EE4723" w:rsidRPr="0015514E" w:rsidRDefault="00EE4723" w:rsidP="00B12ED1">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8" w:name="_Ref197610190"/>
      <w:r w:rsidRPr="0015514E">
        <w:rPr>
          <w:rFonts w:ascii="Times New Roman" w:eastAsia="Times New Roman" w:hAnsi="Times New Roman" w:cs="Times New Roman"/>
        </w:rPr>
        <w:t xml:space="preserve">visų </w:t>
      </w:r>
      <w:r w:rsidR="002E08E2" w:rsidRPr="0015514E">
        <w:rPr>
          <w:rFonts w:ascii="Times New Roman" w:eastAsia="Times New Roman" w:hAnsi="Times New Roman" w:cs="Times New Roman"/>
        </w:rPr>
        <w:t>Darbų arba medžiagų</w:t>
      </w:r>
      <w:r w:rsidRPr="0015514E">
        <w:rPr>
          <w:rFonts w:ascii="Times New Roman" w:eastAsia="Times New Roman" w:hAnsi="Times New Roman" w:cs="Times New Roman"/>
        </w:rPr>
        <w:t>, kuriuos Rangovas nupirko Sutarties vykdymo reikmėms, suminė kaina sumažėjo daugiau nei 15</w:t>
      </w:r>
      <w:r w:rsidR="00D2108F" w:rsidRPr="0015514E">
        <w:rPr>
          <w:rFonts w:ascii="Times New Roman" w:eastAsia="Times New Roman" w:hAnsi="Times New Roman" w:cs="Times New Roman"/>
        </w:rPr>
        <w:t xml:space="preserve"> </w:t>
      </w:r>
      <w:r w:rsidRPr="0015514E">
        <w:rPr>
          <w:rFonts w:ascii="Times New Roman" w:eastAsia="Times New Roman" w:hAnsi="Times New Roman" w:cs="Times New Roman"/>
        </w:rPr>
        <w:t xml:space="preserve">%, lyginant su jų kaina, nurodyta Sutarties </w:t>
      </w:r>
      <w:r w:rsidR="00DF1CD7" w:rsidRPr="0015514E">
        <w:rPr>
          <w:rFonts w:ascii="Times New Roman" w:eastAsia="Times New Roman" w:hAnsi="Times New Roman" w:cs="Times New Roman"/>
        </w:rPr>
        <w:t xml:space="preserve">Darbų </w:t>
      </w:r>
      <w:r w:rsidRPr="0015514E">
        <w:rPr>
          <w:rFonts w:ascii="Times New Roman" w:eastAsia="Times New Roman" w:hAnsi="Times New Roman" w:cs="Times New Roman"/>
        </w:rPr>
        <w:t>kainos</w:t>
      </w:r>
      <w:r w:rsidR="00447F30" w:rsidRPr="0015514E">
        <w:rPr>
          <w:rFonts w:ascii="Times New Roman" w:eastAsia="Times New Roman" w:hAnsi="Times New Roman" w:cs="Times New Roman"/>
        </w:rPr>
        <w:t xml:space="preserve"> / įkainių</w:t>
      </w:r>
      <w:r w:rsidRPr="0015514E">
        <w:rPr>
          <w:rFonts w:ascii="Times New Roman" w:eastAsia="Times New Roman" w:hAnsi="Times New Roman" w:cs="Times New Roman"/>
        </w:rPr>
        <w:t xml:space="preserve"> žiniaraštyje.</w:t>
      </w:r>
      <w:bookmarkEnd w:id="8"/>
    </w:p>
    <w:p w14:paraId="696E7515" w14:textId="449552B5" w:rsidR="000C1068" w:rsidRPr="0015514E" w:rsidRDefault="00C87E52"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_Ref197610120 \r \h </w:instrText>
      </w:r>
      <w:r w:rsidR="0015514E">
        <w:rPr>
          <w:rFonts w:ascii="Times New Roman" w:eastAsia="Times New Roman" w:hAnsi="Times New Roman" w:cs="Times New Roman"/>
        </w:rPr>
        <w:instrText xml:space="preserve">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Pr="0015514E">
        <w:rPr>
          <w:rFonts w:ascii="Times New Roman" w:eastAsia="Times New Roman" w:hAnsi="Times New Roman" w:cs="Times New Roman"/>
        </w:rPr>
        <w:t>4.8</w:t>
      </w:r>
      <w:r w:rsidRPr="0015514E">
        <w:rPr>
          <w:rFonts w:ascii="Times New Roman" w:eastAsia="Times New Roman" w:hAnsi="Times New Roman" w:cs="Times New Roman"/>
        </w:rPr>
        <w:fldChar w:fldCharType="end"/>
      </w:r>
      <w:r w:rsidR="003D28C0" w:rsidRPr="0015514E">
        <w:rPr>
          <w:rFonts w:ascii="Times New Roman" w:eastAsia="Times New Roman" w:hAnsi="Times New Roman" w:cs="Times New Roman"/>
        </w:rPr>
        <w:t xml:space="preserve"> </w:t>
      </w:r>
      <w:r w:rsidR="000C1068" w:rsidRPr="0015514E">
        <w:rPr>
          <w:rFonts w:ascii="Times New Roman" w:eastAsia="Times New Roman" w:hAnsi="Times New Roman" w:cs="Times New Roman"/>
        </w:rPr>
        <w:t xml:space="preserve">ir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_Ref197610144 \r \h </w:instrText>
      </w:r>
      <w:r w:rsidR="0015514E">
        <w:rPr>
          <w:rFonts w:ascii="Times New Roman" w:eastAsia="Times New Roman" w:hAnsi="Times New Roman" w:cs="Times New Roman"/>
        </w:rPr>
        <w:instrText xml:space="preserve">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Pr="0015514E">
        <w:rPr>
          <w:rFonts w:ascii="Times New Roman" w:eastAsia="Times New Roman" w:hAnsi="Times New Roman" w:cs="Times New Roman"/>
        </w:rPr>
        <w:t>4.9</w:t>
      </w:r>
      <w:r w:rsidRPr="0015514E">
        <w:rPr>
          <w:rFonts w:ascii="Times New Roman" w:eastAsia="Times New Roman" w:hAnsi="Times New Roman" w:cs="Times New Roman"/>
        </w:rPr>
        <w:fldChar w:fldCharType="end"/>
      </w:r>
      <w:r w:rsidR="000C1068" w:rsidRPr="0015514E">
        <w:rPr>
          <w:rFonts w:ascii="Times New Roman" w:eastAsia="Times New Roman" w:hAnsi="Times New Roman" w:cs="Times New Roman"/>
        </w:rPr>
        <w:t xml:space="preserve"> punktuose numatytais atvejais Šalys privalo sudaryti Susitarimą, kuriame Šalys turi perskaičiuoti Sutarties kainą – pridėti </w:t>
      </w:r>
      <w:r w:rsidR="000433D1" w:rsidRPr="0015514E">
        <w:rPr>
          <w:rFonts w:ascii="Times New Roman" w:eastAsia="Times New Roman" w:hAnsi="Times New Roman" w:cs="Times New Roman"/>
        </w:rPr>
        <w:t>Darbų ir /</w:t>
      </w:r>
      <w:r w:rsidR="000C1068" w:rsidRPr="0015514E">
        <w:rPr>
          <w:rFonts w:ascii="Times New Roman" w:eastAsia="Times New Roman" w:hAnsi="Times New Roman" w:cs="Times New Roman"/>
        </w:rPr>
        <w:t xml:space="preserve"> arba </w:t>
      </w:r>
      <w:r w:rsidR="000433D1" w:rsidRPr="0015514E">
        <w:rPr>
          <w:rFonts w:ascii="Times New Roman" w:eastAsia="Times New Roman" w:hAnsi="Times New Roman" w:cs="Times New Roman"/>
        </w:rPr>
        <w:t>medžiagų</w:t>
      </w:r>
      <w:r w:rsidR="000C1068" w:rsidRPr="0015514E">
        <w:rPr>
          <w:rFonts w:ascii="Times New Roman" w:eastAsia="Times New Roman" w:hAnsi="Times New Roman" w:cs="Times New Roman"/>
        </w:rPr>
        <w:t xml:space="preserve"> (jų dalių) pabrangimo sumą ir (arba) atimti atpigimo sumą, viršijančią 15% jų kainos, nurodytos Sutarties </w:t>
      </w:r>
      <w:r w:rsidR="000433D1" w:rsidRPr="0015514E">
        <w:rPr>
          <w:rFonts w:ascii="Times New Roman" w:eastAsia="Times New Roman" w:hAnsi="Times New Roman" w:cs="Times New Roman"/>
        </w:rPr>
        <w:t xml:space="preserve">Darbų </w:t>
      </w:r>
      <w:r w:rsidR="000C1068" w:rsidRPr="0015514E">
        <w:rPr>
          <w:rFonts w:ascii="Times New Roman" w:eastAsia="Times New Roman" w:hAnsi="Times New Roman" w:cs="Times New Roman"/>
        </w:rPr>
        <w:t>kainos</w:t>
      </w:r>
      <w:r w:rsidR="00447F30" w:rsidRPr="0015514E">
        <w:rPr>
          <w:rFonts w:ascii="Times New Roman" w:eastAsia="Times New Roman" w:hAnsi="Times New Roman" w:cs="Times New Roman"/>
        </w:rPr>
        <w:t xml:space="preserve"> / įkainių</w:t>
      </w:r>
      <w:r w:rsidR="000C1068" w:rsidRPr="0015514E">
        <w:rPr>
          <w:rFonts w:ascii="Times New Roman" w:eastAsia="Times New Roman" w:hAnsi="Times New Roman" w:cs="Times New Roman"/>
        </w:rPr>
        <w:t xml:space="preserve"> žiniaraštyje.</w:t>
      </w:r>
    </w:p>
    <w:p w14:paraId="318CE911" w14:textId="0EE7C1C6" w:rsidR="00214B10" w:rsidRPr="0015514E" w:rsidRDefault="00214B10"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Kai Įstatymuose arba Sutartyje numatytais atvejais keičiamos Darbų apimtys (o tam tikrais atvejais – ir kiekiai), Sutarties kaina turi būti padidinta, pridedant Papildomų darbų kainą, ir sumažinta, atimant Atsisakomų darbų kainą.</w:t>
      </w:r>
    </w:p>
    <w:p w14:paraId="05D606BF" w14:textId="77777777" w:rsidR="00214B10" w:rsidRPr="0015514E" w:rsidRDefault="00214B10"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Kai Įstatymuose arba Sutartyje numatytais atvejais vieni Darbai yra keičiami kitais, laikoma, kad Darbai, kurie nebus vykdomi, yra Atsisakomi darbai, o juos pakeičiantys darbai yra Papildomi darbai.</w:t>
      </w:r>
    </w:p>
    <w:p w14:paraId="7ECD917E" w14:textId="42B4A843" w:rsidR="00214B10" w:rsidRPr="0015514E" w:rsidRDefault="00214B10"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Papildomų darbų ir Atsisakomų darbų kaina apskaičiuojama, taikant </w:t>
      </w:r>
      <w:r w:rsidR="00A1129E" w:rsidRPr="0015514E">
        <w:rPr>
          <w:rFonts w:ascii="Times New Roman" w:eastAsia="Times New Roman" w:hAnsi="Times New Roman" w:cs="Times New Roman"/>
        </w:rPr>
        <w:t>šiuos</w:t>
      </w:r>
      <w:r w:rsidRPr="0015514E">
        <w:rPr>
          <w:rFonts w:ascii="Times New Roman" w:eastAsia="Times New Roman" w:hAnsi="Times New Roman" w:cs="Times New Roman"/>
        </w:rPr>
        <w:t xml:space="preserve"> būdus prioritetine tvarka:</w:t>
      </w:r>
    </w:p>
    <w:p w14:paraId="2F53933F" w14:textId="51F85322" w:rsidR="00214B10" w:rsidRPr="0015514E" w:rsidRDefault="00214B10" w:rsidP="007F437C">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taikomos Sutarties </w:t>
      </w:r>
      <w:r w:rsidR="00130A90" w:rsidRPr="0015514E">
        <w:rPr>
          <w:rFonts w:ascii="Times New Roman" w:eastAsia="Times New Roman" w:hAnsi="Times New Roman" w:cs="Times New Roman"/>
        </w:rPr>
        <w:t>Darbų k</w:t>
      </w:r>
      <w:r w:rsidR="005D4618" w:rsidRPr="0015514E">
        <w:rPr>
          <w:rFonts w:ascii="Times New Roman" w:eastAsia="Times New Roman" w:hAnsi="Times New Roman" w:cs="Times New Roman"/>
        </w:rPr>
        <w:t>ainų</w:t>
      </w:r>
      <w:r w:rsidRPr="0015514E">
        <w:rPr>
          <w:rFonts w:ascii="Times New Roman" w:eastAsia="Times New Roman" w:hAnsi="Times New Roman" w:cs="Times New Roman"/>
        </w:rPr>
        <w:t xml:space="preserve"> </w:t>
      </w:r>
      <w:r w:rsidR="00447F30" w:rsidRPr="0015514E">
        <w:rPr>
          <w:rFonts w:ascii="Times New Roman" w:eastAsia="Times New Roman" w:hAnsi="Times New Roman" w:cs="Times New Roman"/>
        </w:rPr>
        <w:t xml:space="preserve">/ įkainių </w:t>
      </w:r>
      <w:r w:rsidRPr="0015514E">
        <w:rPr>
          <w:rFonts w:ascii="Times New Roman" w:eastAsia="Times New Roman" w:hAnsi="Times New Roman" w:cs="Times New Roman"/>
        </w:rPr>
        <w:t>žiniaraštyje nurodytos kainos ir įkainiai, atsižvelgiant į indeksaciją;</w:t>
      </w:r>
    </w:p>
    <w:p w14:paraId="3444B71F" w14:textId="167CE2D7" w:rsidR="00214B10" w:rsidRPr="0015514E" w:rsidRDefault="00214B10" w:rsidP="007F437C">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įmanoma, išskaičiuojama Sutarties </w:t>
      </w:r>
      <w:r w:rsidR="00447F30" w:rsidRPr="0015514E">
        <w:rPr>
          <w:rFonts w:ascii="Times New Roman" w:eastAsia="Times New Roman" w:hAnsi="Times New Roman" w:cs="Times New Roman"/>
        </w:rPr>
        <w:t xml:space="preserve">kainos / </w:t>
      </w:r>
      <w:r w:rsidRPr="0015514E">
        <w:rPr>
          <w:rFonts w:ascii="Times New Roman" w:eastAsia="Times New Roman" w:hAnsi="Times New Roman" w:cs="Times New Roman"/>
        </w:rPr>
        <w:t>įkainių</w:t>
      </w:r>
      <w:r w:rsidR="00AC4C04" w:rsidRPr="0015514E">
        <w:rPr>
          <w:rFonts w:ascii="Times New Roman" w:eastAsia="Times New Roman" w:hAnsi="Times New Roman" w:cs="Times New Roman"/>
        </w:rPr>
        <w:t xml:space="preserve"> detalizacijos</w:t>
      </w:r>
      <w:r w:rsidRPr="0015514E">
        <w:rPr>
          <w:rFonts w:ascii="Times New Roman" w:eastAsia="Times New Roman" w:hAnsi="Times New Roman" w:cs="Times New Roman"/>
        </w:rPr>
        <w:t xml:space="preserve"> žiniaraštyje </w:t>
      </w:r>
      <w:r w:rsidR="00AC4C04" w:rsidRPr="0015514E">
        <w:rPr>
          <w:rFonts w:ascii="Times New Roman" w:eastAsia="Times New Roman" w:hAnsi="Times New Roman" w:cs="Times New Roman"/>
        </w:rPr>
        <w:t xml:space="preserve">ar lokalinėje sąmatoje </w:t>
      </w:r>
      <w:r w:rsidRPr="0015514E">
        <w:rPr>
          <w:rFonts w:ascii="Times New Roman" w:eastAsia="Times New Roman" w:hAnsi="Times New Roman" w:cs="Times New Roman"/>
        </w:rPr>
        <w:t>nurodytos kainos arba įkainio dalis;</w:t>
      </w:r>
    </w:p>
    <w:p w14:paraId="4B31F4EE" w14:textId="0AB4F902" w:rsidR="00214B10" w:rsidRPr="0015514E" w:rsidRDefault="00214B10" w:rsidP="007F437C">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pritaikomi Sutarties </w:t>
      </w:r>
      <w:r w:rsidR="00AC7876" w:rsidRPr="0015514E">
        <w:rPr>
          <w:rFonts w:ascii="Times New Roman" w:eastAsia="Times New Roman" w:hAnsi="Times New Roman" w:cs="Times New Roman"/>
        </w:rPr>
        <w:t xml:space="preserve">kainos / </w:t>
      </w:r>
      <w:r w:rsidRPr="0015514E">
        <w:rPr>
          <w:rFonts w:ascii="Times New Roman" w:eastAsia="Times New Roman" w:hAnsi="Times New Roman" w:cs="Times New Roman"/>
        </w:rPr>
        <w:t>įkainių</w:t>
      </w:r>
      <w:r w:rsidR="00AC4C04" w:rsidRPr="0015514E">
        <w:rPr>
          <w:rFonts w:ascii="Times New Roman" w:eastAsia="Times New Roman" w:hAnsi="Times New Roman" w:cs="Times New Roman"/>
        </w:rPr>
        <w:t xml:space="preserve"> detalizacijos</w:t>
      </w:r>
      <w:r w:rsidRPr="0015514E">
        <w:rPr>
          <w:rFonts w:ascii="Times New Roman" w:eastAsia="Times New Roman" w:hAnsi="Times New Roman" w:cs="Times New Roman"/>
        </w:rPr>
        <w:t xml:space="preserve"> žiniaraštyje </w:t>
      </w:r>
      <w:r w:rsidR="00AC4C04" w:rsidRPr="0015514E">
        <w:rPr>
          <w:rFonts w:ascii="Times New Roman" w:eastAsia="Times New Roman" w:hAnsi="Times New Roman" w:cs="Times New Roman"/>
        </w:rPr>
        <w:t xml:space="preserve">ar lokalinėje sąmatoje </w:t>
      </w:r>
      <w:r w:rsidRPr="0015514E">
        <w:rPr>
          <w:rFonts w:ascii="Times New Roman" w:eastAsia="Times New Roman" w:hAnsi="Times New Roman" w:cs="Times New Roman"/>
        </w:rPr>
        <w:t>nurodytų panašių Darbų įkainiai;</w:t>
      </w:r>
    </w:p>
    <w:p w14:paraId="49513489" w14:textId="00A23FE1" w:rsidR="007A5008" w:rsidRPr="0015514E" w:rsidRDefault="00214B10" w:rsidP="007F437C">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įvertinamos pagrįstos Išlaidos pagal </w:t>
      </w:r>
      <w:r w:rsidR="003E5E28" w:rsidRPr="0015514E">
        <w:rPr>
          <w:rFonts w:ascii="Times New Roman" w:eastAsia="Times New Roman" w:hAnsi="Times New Roman" w:cs="Times New Roman"/>
        </w:rPr>
        <w:t>Kainodaros taisyklių nustatymo metodikos priedo Tiesioginių ir netiesioginių išlaidų apskaičiavimo taisykles</w:t>
      </w:r>
      <w:r w:rsidRPr="0015514E">
        <w:rPr>
          <w:rFonts w:ascii="Times New Roman" w:eastAsia="Times New Roman" w:hAnsi="Times New Roman" w:cs="Times New Roman"/>
        </w:rPr>
        <w:t xml:space="preserve">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0CC09F66" w14:textId="77777777" w:rsidR="007A5008" w:rsidRPr="0015514E" w:rsidRDefault="00AD429C"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9" w:name="_Ref42419857"/>
    </w:p>
    <w:p w14:paraId="2109A5B5" w14:textId="2F92C40B" w:rsidR="007A5008" w:rsidRPr="0015514E" w:rsidRDefault="00AD429C"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pilnai prisiima Darbų pabrangimo bei medžiagų kainų kilimo riziką ir patvirtina, kad yra tai įvertinęs, pateikdamas savo pasiūlymą pirkimui, išskyrus atvejus, kai, vadovaujantis Sutarties Bendrųjų sąlygų </w:t>
      </w:r>
      <w:r w:rsidR="00A1129E" w:rsidRPr="0015514E">
        <w:rPr>
          <w:rFonts w:ascii="Times New Roman" w:eastAsia="Times New Roman" w:hAnsi="Times New Roman" w:cs="Times New Roman"/>
        </w:rPr>
        <w:fldChar w:fldCharType="begin"/>
      </w:r>
      <w:r w:rsidR="00A1129E" w:rsidRPr="0015514E">
        <w:rPr>
          <w:rFonts w:ascii="Times New Roman" w:eastAsia="Times New Roman" w:hAnsi="Times New Roman" w:cs="Times New Roman"/>
        </w:rPr>
        <w:instrText xml:space="preserve"> REF _Ref197610263 \r \h </w:instrText>
      </w:r>
      <w:r w:rsidR="0015514E">
        <w:rPr>
          <w:rFonts w:ascii="Times New Roman" w:eastAsia="Times New Roman" w:hAnsi="Times New Roman" w:cs="Times New Roman"/>
        </w:rPr>
        <w:instrText xml:space="preserve"> \* MERGEFORMAT </w:instrText>
      </w:r>
      <w:r w:rsidR="00A1129E" w:rsidRPr="0015514E">
        <w:rPr>
          <w:rFonts w:ascii="Times New Roman" w:eastAsia="Times New Roman" w:hAnsi="Times New Roman" w:cs="Times New Roman"/>
        </w:rPr>
      </w:r>
      <w:r w:rsidR="00A1129E" w:rsidRPr="0015514E">
        <w:rPr>
          <w:rFonts w:ascii="Times New Roman" w:eastAsia="Times New Roman" w:hAnsi="Times New Roman" w:cs="Times New Roman"/>
        </w:rPr>
        <w:fldChar w:fldCharType="separate"/>
      </w:r>
      <w:r w:rsidR="00A1129E" w:rsidRPr="0015514E">
        <w:rPr>
          <w:rFonts w:ascii="Times New Roman" w:eastAsia="Times New Roman" w:hAnsi="Times New Roman" w:cs="Times New Roman"/>
        </w:rPr>
        <w:t>4.10</w:t>
      </w:r>
      <w:r w:rsidR="00A1129E" w:rsidRPr="0015514E">
        <w:rPr>
          <w:rFonts w:ascii="Times New Roman" w:eastAsia="Times New Roman" w:hAnsi="Times New Roman" w:cs="Times New Roman"/>
        </w:rPr>
        <w:fldChar w:fldCharType="end"/>
      </w:r>
      <w:r w:rsidR="00A1129E" w:rsidRPr="0015514E">
        <w:rPr>
          <w:rFonts w:ascii="Times New Roman" w:eastAsia="Times New Roman" w:hAnsi="Times New Roman" w:cs="Times New Roman"/>
        </w:rPr>
        <w:t xml:space="preserve"> p</w:t>
      </w:r>
      <w:r w:rsidR="000A07DB" w:rsidRPr="0015514E">
        <w:rPr>
          <w:rFonts w:ascii="Times New Roman" w:eastAsia="Times New Roman" w:hAnsi="Times New Roman" w:cs="Times New Roman"/>
        </w:rPr>
        <w:t>unktu</w:t>
      </w:r>
      <w:r w:rsidRPr="0015514E">
        <w:rPr>
          <w:rFonts w:ascii="Times New Roman" w:eastAsia="Times New Roman" w:hAnsi="Times New Roman" w:cs="Times New Roman"/>
        </w:rPr>
        <w:t>, Sutarties kaina yra perskaičiuojama.</w:t>
      </w:r>
      <w:bookmarkStart w:id="10" w:name="_Ref42419834"/>
      <w:bookmarkEnd w:id="9"/>
    </w:p>
    <w:p w14:paraId="56A72C4F" w14:textId="1CA383F6" w:rsidR="00AD429C" w:rsidRPr="0015514E" w:rsidRDefault="00AD429C" w:rsidP="004472C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Sutarties, kurios </w:t>
      </w:r>
      <w:r w:rsidR="000A3102" w:rsidRPr="0015514E">
        <w:rPr>
          <w:rFonts w:ascii="Times New Roman" w:eastAsia="Times New Roman" w:hAnsi="Times New Roman" w:cs="Times New Roman"/>
        </w:rPr>
        <w:t xml:space="preserve">Darbų </w:t>
      </w:r>
      <w:r w:rsidRPr="0015514E">
        <w:rPr>
          <w:rFonts w:ascii="Times New Roman" w:eastAsia="Times New Roman" w:hAnsi="Times New Roman" w:cs="Times New Roman"/>
        </w:rPr>
        <w:t xml:space="preserve">trukmė kartu su numatytu Sutarties pratęsimu yra ilgesnė nei </w:t>
      </w:r>
      <w:r w:rsidR="000A3102" w:rsidRPr="0015514E">
        <w:rPr>
          <w:rFonts w:ascii="Times New Roman" w:eastAsia="Times New Roman" w:hAnsi="Times New Roman" w:cs="Times New Roman"/>
        </w:rPr>
        <w:t>6</w:t>
      </w:r>
      <w:r w:rsidRPr="0015514E">
        <w:rPr>
          <w:rFonts w:ascii="Times New Roman" w:eastAsia="Times New Roman" w:hAnsi="Times New Roman" w:cs="Times New Roman"/>
        </w:rPr>
        <w:t xml:space="preserve"> (</w:t>
      </w:r>
      <w:r w:rsidR="000A3102" w:rsidRPr="0015514E">
        <w:rPr>
          <w:rFonts w:ascii="Times New Roman" w:eastAsia="Times New Roman" w:hAnsi="Times New Roman" w:cs="Times New Roman"/>
        </w:rPr>
        <w:t>šeši</w:t>
      </w:r>
      <w:r w:rsidRPr="0015514E">
        <w:rPr>
          <w:rFonts w:ascii="Times New Roman" w:eastAsia="Times New Roman" w:hAnsi="Times New Roman" w:cs="Times New Roman"/>
        </w:rPr>
        <w:t>) m</w:t>
      </w:r>
      <w:r w:rsidR="000A3102" w:rsidRPr="0015514E">
        <w:rPr>
          <w:rFonts w:ascii="Times New Roman" w:eastAsia="Times New Roman" w:hAnsi="Times New Roman" w:cs="Times New Roman"/>
        </w:rPr>
        <w:t>ėnesiay</w:t>
      </w:r>
      <w:r w:rsidRPr="0015514E">
        <w:rPr>
          <w:rFonts w:ascii="Times New Roman" w:eastAsia="Times New Roman" w:hAnsi="Times New Roman" w:cs="Times New Roman"/>
        </w:rPr>
        <w:t xml:space="preserve"> o kaina yra apskaičiuota fiksuotos kainos su peržiūra ar įkainio su peržiūra nustatymo būdu, kaina gali būti perskaičiuojama </w:t>
      </w:r>
      <w:r w:rsidR="000A3102" w:rsidRPr="0015514E">
        <w:rPr>
          <w:rFonts w:ascii="Times New Roman" w:eastAsia="Times New Roman" w:hAnsi="Times New Roman" w:cs="Times New Roman"/>
        </w:rPr>
        <w:t xml:space="preserve">1 (vieną) kartą </w:t>
      </w:r>
      <w:r w:rsidRPr="0015514E">
        <w:rPr>
          <w:rFonts w:ascii="Times New Roman" w:eastAsia="Times New Roman" w:hAnsi="Times New Roman" w:cs="Times New Roman"/>
        </w:rPr>
        <w:t>kiekvienais metais, esant visoms šioms sąlygoms:</w:t>
      </w:r>
      <w:bookmarkEnd w:id="10"/>
    </w:p>
    <w:p w14:paraId="665BADA9" w14:textId="3A39E5CF" w:rsidR="00AD429C" w:rsidRPr="0015514E" w:rsidRDefault="00AD429C" w:rsidP="00C121D9">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1" w:name="_Ref44964321"/>
      <w:r w:rsidRPr="0015514E">
        <w:rPr>
          <w:rFonts w:ascii="Times New Roman" w:eastAsia="Times New Roman" w:hAnsi="Times New Roman" w:cs="Times New Roman"/>
        </w:rPr>
        <w:t xml:space="preserve">jeigu </w:t>
      </w:r>
      <w:bookmarkStart w:id="12" w:name="_Hlk204583887"/>
      <w:r w:rsidR="00FA033A" w:rsidRPr="0015514E">
        <w:rPr>
          <w:rFonts w:ascii="Times New Roman" w:eastAsia="Times New Roman" w:hAnsi="Times New Roman" w:cs="Times New Roman"/>
        </w:rPr>
        <w:t>Valstybės duomenų agentūros</w:t>
      </w:r>
      <w:r w:rsidRPr="0015514E">
        <w:rPr>
          <w:rFonts w:ascii="Times New Roman" w:eastAsia="Times New Roman" w:hAnsi="Times New Roman" w:cs="Times New Roman"/>
        </w:rPr>
        <w:t xml:space="preserve"> </w:t>
      </w:r>
      <w:bookmarkEnd w:id="12"/>
      <w:r w:rsidRPr="0015514E">
        <w:rPr>
          <w:rFonts w:ascii="Times New Roman" w:eastAsia="Times New Roman" w:hAnsi="Times New Roman" w:cs="Times New Roman"/>
        </w:rPr>
        <w:t xml:space="preserve">skelbiamais duomenimis </w:t>
      </w:r>
      <w:r w:rsidR="00DE28A4" w:rsidRPr="0015514E">
        <w:rPr>
          <w:rFonts w:ascii="Times New Roman" w:eastAsia="Times New Roman" w:hAnsi="Times New Roman" w:cs="Times New Roman"/>
        </w:rPr>
        <w:t>12</w:t>
      </w:r>
      <w:r w:rsidR="00ED4002" w:rsidRPr="0015514E">
        <w:rPr>
          <w:rFonts w:ascii="Times New Roman" w:eastAsia="Times New Roman" w:hAnsi="Times New Roman" w:cs="Times New Roman"/>
        </w:rPr>
        <w:t xml:space="preserve"> </w:t>
      </w:r>
      <w:r w:rsidRPr="0015514E">
        <w:rPr>
          <w:rFonts w:ascii="Times New Roman" w:eastAsia="Times New Roman" w:hAnsi="Times New Roman" w:cs="Times New Roman"/>
        </w:rPr>
        <w:t>(</w:t>
      </w:r>
      <w:r w:rsidR="00687A56" w:rsidRPr="0015514E">
        <w:rPr>
          <w:rFonts w:ascii="Times New Roman" w:eastAsia="Times New Roman" w:hAnsi="Times New Roman" w:cs="Times New Roman"/>
        </w:rPr>
        <w:t>dvylika</w:t>
      </w:r>
      <w:r w:rsidRPr="0015514E">
        <w:rPr>
          <w:rFonts w:ascii="Times New Roman" w:eastAsia="Times New Roman" w:hAnsi="Times New Roman" w:cs="Times New Roman"/>
        </w:rPr>
        <w:t>) mėnesių prieš kainų perskaičiavimą Statybos sąnaudų elementų kainų indekso (SSKI) (</w:t>
      </w:r>
      <w:r w:rsidRPr="0015514E">
        <w:rPr>
          <w:rFonts w:ascii="Times New Roman" w:hAnsi="Times New Roman" w:cs="Times New Roman"/>
        </w:rPr>
        <w:t xml:space="preserve">naudojami duomenys iš lentelės eilutės „Visi statiniai“; </w:t>
      </w:r>
      <w:hyperlink r:id="rId13" w:anchor="/" w:history="1">
        <w:r w:rsidRPr="0015514E">
          <w:rPr>
            <w:rStyle w:val="Hipersaitas"/>
            <w:rFonts w:ascii="Times New Roman" w:hAnsi="Times New Roman" w:cs="Times New Roman"/>
          </w:rPr>
          <w:t>https://osp.stat.gov.lt/statistiniu-rodikliu-analize?indicator=S7R234#/</w:t>
        </w:r>
      </w:hyperlink>
      <w:r w:rsidRPr="0015514E">
        <w:rPr>
          <w:rFonts w:ascii="Times New Roman" w:hAnsi="Times New Roman" w:cs="Times New Roman"/>
        </w:rPr>
        <w:t xml:space="preserve">) </w:t>
      </w:r>
      <w:r w:rsidRPr="0015514E">
        <w:rPr>
          <w:rFonts w:ascii="Times New Roman" w:eastAsia="Times New Roman" w:hAnsi="Times New Roman" w:cs="Times New Roman"/>
        </w:rPr>
        <w:t xml:space="preserve">pokytis yra didesnis kaip 5 (penki) </w:t>
      </w:r>
      <w:bookmarkEnd w:id="11"/>
      <w:r w:rsidRPr="0015514E">
        <w:rPr>
          <w:rFonts w:ascii="Times New Roman" w:eastAsia="Times New Roman" w:hAnsi="Times New Roman" w:cs="Times New Roman"/>
        </w:rPr>
        <w:t>proc</w:t>
      </w:r>
      <w:r w:rsidR="00D944E2" w:rsidRPr="0015514E">
        <w:rPr>
          <w:rFonts w:ascii="Times New Roman" w:eastAsia="Times New Roman" w:hAnsi="Times New Roman" w:cs="Times New Roman"/>
        </w:rPr>
        <w:t>entai</w:t>
      </w:r>
      <w:r w:rsidRPr="0015514E">
        <w:rPr>
          <w:rFonts w:ascii="Times New Roman" w:eastAsia="Times New Roman" w:hAnsi="Times New Roman" w:cs="Times New Roman"/>
        </w:rPr>
        <w:t>;</w:t>
      </w:r>
    </w:p>
    <w:p w14:paraId="662219DD" w14:textId="01B5C9CA" w:rsidR="00AD429C" w:rsidRPr="0015514E" w:rsidRDefault="00AD429C" w:rsidP="00C121D9">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jeigu ankstesniais, nei kainos perskaičiavimo, Sutarties vykdymo metais Rangovas tinkamai vykdė savo sutartinius įsipareigojimus</w:t>
      </w:r>
      <w:r w:rsidR="00DA5091" w:rsidRPr="0015514E">
        <w:rPr>
          <w:rFonts w:ascii="Times New Roman" w:eastAsia="Times New Roman" w:hAnsi="Times New Roman" w:cs="Times New Roman"/>
        </w:rPr>
        <w:t>;</w:t>
      </w:r>
    </w:p>
    <w:p w14:paraId="45471B96" w14:textId="1257D9B0" w:rsidR="00AD429C" w:rsidRPr="0015514E" w:rsidRDefault="00AD429C" w:rsidP="00C121D9">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Sutarties kaina perskaičiuojama kas </w:t>
      </w:r>
      <w:r w:rsidR="00CE60E7" w:rsidRPr="0015514E">
        <w:rPr>
          <w:rFonts w:ascii="Times New Roman" w:eastAsia="Times New Roman" w:hAnsi="Times New Roman" w:cs="Times New Roman"/>
        </w:rPr>
        <w:t>12</w:t>
      </w:r>
      <w:r w:rsidR="00C03673" w:rsidRPr="0015514E">
        <w:rPr>
          <w:rFonts w:ascii="Times New Roman" w:eastAsia="Times New Roman" w:hAnsi="Times New Roman" w:cs="Times New Roman"/>
        </w:rPr>
        <w:t xml:space="preserve"> </w:t>
      </w:r>
      <w:r w:rsidRPr="0015514E">
        <w:rPr>
          <w:rFonts w:ascii="Times New Roman" w:eastAsia="Times New Roman" w:hAnsi="Times New Roman" w:cs="Times New Roman"/>
        </w:rPr>
        <w:t>(</w:t>
      </w:r>
      <w:r w:rsidR="00CE60E7" w:rsidRPr="0015514E">
        <w:rPr>
          <w:rFonts w:ascii="Times New Roman" w:eastAsia="Times New Roman" w:hAnsi="Times New Roman" w:cs="Times New Roman"/>
        </w:rPr>
        <w:t>dvylika</w:t>
      </w:r>
      <w:r w:rsidRPr="0015514E">
        <w:rPr>
          <w:rFonts w:ascii="Times New Roman" w:eastAsia="Times New Roman" w:hAnsi="Times New Roman" w:cs="Times New Roman"/>
        </w:rPr>
        <w:t>) mėnesi</w:t>
      </w:r>
      <w:r w:rsidR="00CE60E7" w:rsidRPr="0015514E">
        <w:rPr>
          <w:rFonts w:ascii="Times New Roman" w:eastAsia="Times New Roman" w:hAnsi="Times New Roman" w:cs="Times New Roman"/>
        </w:rPr>
        <w:t>ų</w:t>
      </w:r>
      <w:r w:rsidRPr="0015514E">
        <w:rPr>
          <w:rFonts w:ascii="Times New Roman" w:eastAsia="Times New Roman" w:hAnsi="Times New Roman" w:cs="Times New Roman"/>
        </w:rPr>
        <w:t xml:space="preserve"> </w:t>
      </w:r>
      <w:r w:rsidR="000062DD" w:rsidRPr="0015514E">
        <w:rPr>
          <w:rFonts w:ascii="Times New Roman" w:eastAsia="Times New Roman" w:hAnsi="Times New Roman" w:cs="Times New Roman"/>
        </w:rPr>
        <w:t xml:space="preserve"> </w:t>
      </w:r>
      <w:r w:rsidRPr="0015514E">
        <w:rPr>
          <w:rFonts w:ascii="Times New Roman" w:eastAsia="Times New Roman" w:hAnsi="Times New Roman" w:cs="Times New Roman"/>
        </w:rPr>
        <w:t>po Sutarties pasirašymo iki Sutarties vykdymo pabaigos.</w:t>
      </w:r>
    </w:p>
    <w:p w14:paraId="53FA1D56" w14:textId="77777777" w:rsidR="00AD429C" w:rsidRPr="0015514E" w:rsidRDefault="00AD429C" w:rsidP="00C121D9">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3" w:name="_Ref42419880"/>
      <w:r w:rsidRPr="0015514E">
        <w:rPr>
          <w:rFonts w:ascii="Times New Roman" w:eastAsia="Times New Roman" w:hAnsi="Times New Roman" w:cs="Times New Roman"/>
        </w:rPr>
        <w:t>Sutarties kaina be PVM perskaičiuojama pagal formulę:</w:t>
      </w:r>
      <w:bookmarkEnd w:id="13"/>
    </w:p>
    <w:p w14:paraId="3D444FE6" w14:textId="77777777" w:rsidR="00AD429C" w:rsidRPr="0015514E"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rPr>
      </w:pPr>
    </w:p>
    <w:p w14:paraId="00B9F45D" w14:textId="506E1A5A" w:rsidR="00AD429C" w:rsidRPr="0015514E"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rPr>
      </w:pPr>
      <w:r w:rsidRPr="0015514E">
        <w:rPr>
          <w:rFonts w:ascii="Times New Roman" w:hAnsi="Times New Roman" w:cs="Times New Roman"/>
          <w:iCs/>
        </w:rPr>
        <w:t>SK</w:t>
      </w:r>
      <w:r w:rsidR="002154D5" w:rsidRPr="0015514E">
        <w:rPr>
          <w:rFonts w:ascii="Times New Roman" w:hAnsi="Times New Roman" w:cs="Times New Roman"/>
          <w:iCs/>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iCs/>
        </w:rPr>
        <w:t>D</w:t>
      </w:r>
      <w:r w:rsidRPr="0015514E">
        <w:rPr>
          <w:rFonts w:ascii="Times New Roman" w:hAnsi="Times New Roman" w:cs="Times New Roman"/>
          <w:iCs/>
          <w:vertAlign w:val="subscript"/>
        </w:rPr>
        <w:t>1</w:t>
      </w:r>
      <w:r w:rsidR="002154D5" w:rsidRPr="0015514E">
        <w:rPr>
          <w:rFonts w:ascii="Times New Roman" w:hAnsi="Times New Roman" w:cs="Times New Roman"/>
          <w:iCs/>
          <w:vertAlign w:val="subscript"/>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iCs/>
        </w:rPr>
        <w:t>D</w:t>
      </w:r>
      <w:r w:rsidRPr="0015514E">
        <w:rPr>
          <w:rFonts w:ascii="Times New Roman" w:hAnsi="Times New Roman" w:cs="Times New Roman"/>
          <w:iCs/>
          <w:vertAlign w:val="subscript"/>
        </w:rPr>
        <w:t>2</w:t>
      </w:r>
      <w:r w:rsidR="002154D5" w:rsidRPr="0015514E">
        <w:rPr>
          <w:rFonts w:ascii="Times New Roman" w:hAnsi="Times New Roman" w:cs="Times New Roman"/>
          <w:iCs/>
          <w:vertAlign w:val="subscript"/>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iCs/>
        </w:rPr>
        <w:t>D</w:t>
      </w:r>
      <w:r w:rsidRPr="0015514E">
        <w:rPr>
          <w:rFonts w:ascii="Times New Roman" w:hAnsi="Times New Roman" w:cs="Times New Roman"/>
          <w:iCs/>
          <w:vertAlign w:val="subscript"/>
        </w:rPr>
        <w:t>3</w:t>
      </w:r>
      <w:r w:rsidR="002154D5" w:rsidRPr="0015514E">
        <w:rPr>
          <w:rFonts w:ascii="Times New Roman" w:hAnsi="Times New Roman" w:cs="Times New Roman"/>
          <w:iCs/>
          <w:vertAlign w:val="subscript"/>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iCs/>
        </w:rPr>
        <w:t>+</w:t>
      </w:r>
      <w:r w:rsidR="002154D5" w:rsidRPr="0015514E">
        <w:rPr>
          <w:rFonts w:ascii="Times New Roman" w:hAnsi="Times New Roman" w:cs="Times New Roman"/>
          <w:iCs/>
        </w:rPr>
        <w:t xml:space="preserve"> </w:t>
      </w:r>
      <w:r w:rsidRPr="0015514E">
        <w:rPr>
          <w:rFonts w:ascii="Times New Roman" w:hAnsi="Times New Roman" w:cs="Times New Roman"/>
        </w:rPr>
        <w:t>D</w:t>
      </w:r>
      <w:r w:rsidRPr="0015514E">
        <w:rPr>
          <w:rFonts w:ascii="Times New Roman" w:hAnsi="Times New Roman" w:cs="Times New Roman"/>
          <w:vertAlign w:val="subscript"/>
        </w:rPr>
        <w:t>n</w:t>
      </w:r>
      <w:r w:rsidRPr="0015514E">
        <w:rPr>
          <w:rFonts w:ascii="Times New Roman" w:hAnsi="Times New Roman" w:cs="Times New Roman"/>
        </w:rPr>
        <w:t xml:space="preserve">, </w:t>
      </w:r>
    </w:p>
    <w:p w14:paraId="78E04409" w14:textId="375D7CD1" w:rsidR="00AD429C" w:rsidRPr="0015514E"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rPr>
      </w:pPr>
    </w:p>
    <w:p w14:paraId="4E9F0C93" w14:textId="28F3EEFA" w:rsidR="00AD429C" w:rsidRPr="0015514E" w:rsidRDefault="00AD429C" w:rsidP="001957B0">
      <w:pPr>
        <w:tabs>
          <w:tab w:val="left" w:pos="5529"/>
        </w:tabs>
        <w:spacing w:after="0" w:line="240" w:lineRule="auto"/>
        <w:ind w:left="540"/>
        <w:jc w:val="both"/>
        <w:rPr>
          <w:rFonts w:ascii="Times New Roman" w:hAnsi="Times New Roman" w:cs="Times New Roman"/>
        </w:rPr>
      </w:pPr>
      <w:r w:rsidRPr="0015514E">
        <w:rPr>
          <w:rFonts w:ascii="Times New Roman" w:hAnsi="Times New Roman" w:cs="Times New Roman"/>
        </w:rPr>
        <w:t>SK</w:t>
      </w:r>
      <w:r w:rsidR="00306212" w:rsidRPr="0015514E">
        <w:rPr>
          <w:rFonts w:ascii="Times New Roman" w:hAnsi="Times New Roman" w:cs="Times New Roman"/>
          <w:iCs/>
        </w:rPr>
        <w:t xml:space="preserve"> –</w:t>
      </w:r>
      <w:r w:rsidRPr="0015514E">
        <w:rPr>
          <w:rFonts w:ascii="Times New Roman" w:hAnsi="Times New Roman" w:cs="Times New Roman"/>
        </w:rPr>
        <w:t xml:space="preserve"> perskaičiuota Sutarties kaina;</w:t>
      </w:r>
    </w:p>
    <w:p w14:paraId="46B239CB" w14:textId="3BB09A4B" w:rsidR="00AD429C" w:rsidRPr="0015514E" w:rsidRDefault="00AD429C" w:rsidP="001957B0">
      <w:pPr>
        <w:tabs>
          <w:tab w:val="left" w:pos="5529"/>
        </w:tabs>
        <w:spacing w:after="0" w:line="240" w:lineRule="auto"/>
        <w:ind w:left="540"/>
        <w:jc w:val="both"/>
        <w:rPr>
          <w:rFonts w:ascii="Times New Roman" w:hAnsi="Times New Roman" w:cs="Times New Roman"/>
        </w:rPr>
      </w:pPr>
      <w:r w:rsidRPr="0015514E">
        <w:rPr>
          <w:rFonts w:ascii="Times New Roman" w:hAnsi="Times New Roman" w:cs="Times New Roman"/>
        </w:rPr>
        <w:t>D</w:t>
      </w:r>
      <w:r w:rsidRPr="0015514E">
        <w:rPr>
          <w:rFonts w:ascii="Times New Roman" w:hAnsi="Times New Roman" w:cs="Times New Roman"/>
          <w:vertAlign w:val="subscript"/>
        </w:rPr>
        <w:t>1</w:t>
      </w:r>
      <w:r w:rsidR="00BD4201" w:rsidRPr="0015514E">
        <w:rPr>
          <w:rFonts w:ascii="Times New Roman" w:hAnsi="Times New Roman" w:cs="Times New Roman"/>
          <w:iCs/>
        </w:rPr>
        <w:t xml:space="preserve"> </w:t>
      </w:r>
      <w:r w:rsidR="002E0973" w:rsidRPr="0015514E">
        <w:rPr>
          <w:rFonts w:ascii="Times New Roman" w:hAnsi="Times New Roman" w:cs="Times New Roman"/>
          <w:iCs/>
        </w:rPr>
        <w:t>–</w:t>
      </w:r>
      <w:r w:rsidRPr="0015514E">
        <w:rPr>
          <w:rFonts w:ascii="Times New Roman" w:hAnsi="Times New Roman" w:cs="Times New Roman"/>
        </w:rPr>
        <w:t xml:space="preserve"> neperskaičiuojama per pirmuosius </w:t>
      </w:r>
      <w:r w:rsidR="00D21755" w:rsidRPr="0015514E">
        <w:rPr>
          <w:rFonts w:ascii="Times New Roman" w:hAnsi="Times New Roman" w:cs="Times New Roman"/>
        </w:rPr>
        <w:t>6</w:t>
      </w:r>
      <w:r w:rsidRPr="0015514E">
        <w:rPr>
          <w:rFonts w:ascii="Times New Roman" w:hAnsi="Times New Roman" w:cs="Times New Roman"/>
        </w:rPr>
        <w:t xml:space="preserve"> (</w:t>
      </w:r>
      <w:r w:rsidR="00D21755" w:rsidRPr="0015514E">
        <w:rPr>
          <w:rFonts w:ascii="Times New Roman" w:hAnsi="Times New Roman" w:cs="Times New Roman"/>
        </w:rPr>
        <w:t>šeši</w:t>
      </w:r>
      <w:r w:rsidR="008A5216" w:rsidRPr="0015514E">
        <w:rPr>
          <w:rFonts w:ascii="Times New Roman" w:hAnsi="Times New Roman" w:cs="Times New Roman"/>
        </w:rPr>
        <w:t>ų</w:t>
      </w:r>
      <w:r w:rsidRPr="0015514E">
        <w:rPr>
          <w:rFonts w:ascii="Times New Roman" w:hAnsi="Times New Roman" w:cs="Times New Roman"/>
        </w:rPr>
        <w:t xml:space="preserve">) </w:t>
      </w:r>
      <w:r w:rsidR="002E0973" w:rsidRPr="0015514E">
        <w:rPr>
          <w:rFonts w:ascii="Times New Roman" w:hAnsi="Times New Roman" w:cs="Times New Roman"/>
        </w:rPr>
        <w:t>S</w:t>
      </w:r>
      <w:r w:rsidRPr="0015514E">
        <w:rPr>
          <w:rFonts w:ascii="Times New Roman" w:hAnsi="Times New Roman" w:cs="Times New Roman"/>
        </w:rPr>
        <w:t xml:space="preserve">utarties vykdymo mėnesių aktuojamų </w:t>
      </w:r>
      <w:r w:rsidR="002E0973" w:rsidRPr="0015514E">
        <w:rPr>
          <w:rFonts w:ascii="Times New Roman" w:hAnsi="Times New Roman" w:cs="Times New Roman"/>
        </w:rPr>
        <w:t>D</w:t>
      </w:r>
      <w:r w:rsidRPr="0015514E">
        <w:rPr>
          <w:rFonts w:ascii="Times New Roman" w:hAnsi="Times New Roman" w:cs="Times New Roman"/>
        </w:rPr>
        <w:t xml:space="preserve">arbų kaina; </w:t>
      </w:r>
    </w:p>
    <w:p w14:paraId="3E600B25" w14:textId="3E1B44CC" w:rsidR="00AD429C" w:rsidRPr="0015514E" w:rsidRDefault="00AD429C" w:rsidP="001957B0">
      <w:pPr>
        <w:tabs>
          <w:tab w:val="left" w:pos="5529"/>
        </w:tabs>
        <w:spacing w:after="0" w:line="240" w:lineRule="auto"/>
        <w:ind w:left="540"/>
        <w:jc w:val="both"/>
        <w:rPr>
          <w:rFonts w:ascii="Times New Roman" w:hAnsi="Times New Roman" w:cs="Times New Roman"/>
        </w:rPr>
      </w:pPr>
      <w:r w:rsidRPr="0015514E">
        <w:rPr>
          <w:rFonts w:ascii="Times New Roman" w:hAnsi="Times New Roman" w:cs="Times New Roman"/>
        </w:rPr>
        <w:t>D</w:t>
      </w:r>
      <w:r w:rsidRPr="0015514E">
        <w:rPr>
          <w:rFonts w:ascii="Times New Roman" w:hAnsi="Times New Roman" w:cs="Times New Roman"/>
          <w:vertAlign w:val="subscript"/>
        </w:rPr>
        <w:t>2</w:t>
      </w:r>
      <w:r w:rsidRPr="0015514E">
        <w:rPr>
          <w:rFonts w:ascii="Times New Roman" w:hAnsi="Times New Roman" w:cs="Times New Roman"/>
        </w:rPr>
        <w:t>, D</w:t>
      </w:r>
      <w:r w:rsidRPr="0015514E">
        <w:rPr>
          <w:rFonts w:ascii="Times New Roman" w:hAnsi="Times New Roman" w:cs="Times New Roman"/>
          <w:vertAlign w:val="subscript"/>
        </w:rPr>
        <w:t>3</w:t>
      </w:r>
      <w:r w:rsidRPr="0015514E">
        <w:rPr>
          <w:rFonts w:ascii="Times New Roman" w:hAnsi="Times New Roman" w:cs="Times New Roman"/>
        </w:rPr>
        <w:t>, D</w:t>
      </w:r>
      <w:r w:rsidRPr="0015514E">
        <w:rPr>
          <w:rFonts w:ascii="Times New Roman" w:hAnsi="Times New Roman" w:cs="Times New Roman"/>
          <w:vertAlign w:val="subscript"/>
        </w:rPr>
        <w:t>n</w:t>
      </w:r>
      <w:r w:rsidR="000F512E" w:rsidRPr="0015514E">
        <w:rPr>
          <w:rFonts w:ascii="Times New Roman" w:hAnsi="Times New Roman" w:cs="Times New Roman"/>
          <w:iCs/>
        </w:rPr>
        <w:t xml:space="preserve"> –</w:t>
      </w:r>
      <w:r w:rsidRPr="0015514E">
        <w:rPr>
          <w:rFonts w:ascii="Times New Roman" w:hAnsi="Times New Roman" w:cs="Times New Roman"/>
        </w:rPr>
        <w:t xml:space="preserve"> antraisiais, trečiaisiais ir t.t. Sutarties vykdymo metais aktuojamų </w:t>
      </w:r>
      <w:r w:rsidR="000F512E" w:rsidRPr="0015514E">
        <w:rPr>
          <w:rFonts w:ascii="Times New Roman" w:hAnsi="Times New Roman" w:cs="Times New Roman"/>
          <w:iCs/>
        </w:rPr>
        <w:t>D</w:t>
      </w:r>
      <w:r w:rsidRPr="0015514E">
        <w:rPr>
          <w:rFonts w:ascii="Times New Roman" w:hAnsi="Times New Roman" w:cs="Times New Roman"/>
          <w:iCs/>
        </w:rPr>
        <w:t>arbų</w:t>
      </w:r>
      <w:r w:rsidRPr="0015514E">
        <w:rPr>
          <w:rFonts w:ascii="Times New Roman" w:hAnsi="Times New Roman" w:cs="Times New Roman"/>
        </w:rPr>
        <w:t xml:space="preserve"> kaina, kuri apskaičiuojama taip:</w:t>
      </w:r>
    </w:p>
    <w:p w14:paraId="05CC4F34" w14:textId="77777777" w:rsidR="008149E5" w:rsidRPr="0015514E" w:rsidRDefault="008149E5" w:rsidP="00FE7CC9">
      <w:pPr>
        <w:tabs>
          <w:tab w:val="left" w:pos="5529"/>
        </w:tabs>
        <w:spacing w:after="0" w:line="240" w:lineRule="auto"/>
        <w:ind w:left="709"/>
        <w:jc w:val="both"/>
        <w:rPr>
          <w:rFonts w:ascii="Times New Roman" w:hAnsi="Times New Roman" w:cs="Times New Roman"/>
          <w:iCs/>
        </w:rPr>
      </w:pPr>
    </w:p>
    <w:p w14:paraId="05986196" w14:textId="3BC1D973" w:rsidR="00AD429C" w:rsidRPr="0015514E" w:rsidRDefault="00AD429C" w:rsidP="00FE7CC9">
      <w:pPr>
        <w:tabs>
          <w:tab w:val="left" w:pos="5529"/>
        </w:tabs>
        <w:spacing w:after="0" w:line="240" w:lineRule="auto"/>
        <w:ind w:left="709"/>
        <w:jc w:val="center"/>
        <w:rPr>
          <w:rFonts w:ascii="Times New Roman" w:hAnsi="Times New Roman" w:cs="Times New Roman"/>
        </w:rPr>
      </w:pPr>
      <w:r w:rsidRPr="0015514E">
        <w:rPr>
          <w:rFonts w:ascii="Times New Roman" w:hAnsi="Times New Roman" w:cs="Times New Roman"/>
        </w:rPr>
        <w:t>D</w:t>
      </w:r>
      <w:r w:rsidRPr="0015514E">
        <w:rPr>
          <w:rFonts w:ascii="Times New Roman" w:hAnsi="Times New Roman" w:cs="Times New Roman"/>
          <w:vertAlign w:val="subscript"/>
        </w:rPr>
        <w:t>n</w:t>
      </w:r>
      <w:r w:rsidR="000F512E" w:rsidRPr="0015514E">
        <w:rPr>
          <w:rFonts w:ascii="Times New Roman" w:hAnsi="Times New Roman" w:cs="Times New Roman"/>
          <w:iCs/>
          <w:vertAlign w:val="subscript"/>
        </w:rPr>
        <w:t xml:space="preserve"> </w:t>
      </w:r>
      <w:r w:rsidRPr="0015514E">
        <w:rPr>
          <w:rFonts w:ascii="Times New Roman" w:hAnsi="Times New Roman" w:cs="Times New Roman"/>
          <w:iCs/>
        </w:rPr>
        <w:t>=</w:t>
      </w:r>
      <w:r w:rsidR="000F512E" w:rsidRPr="0015514E">
        <w:rPr>
          <w:rFonts w:ascii="Times New Roman" w:hAnsi="Times New Roman" w:cs="Times New Roman"/>
          <w:iCs/>
        </w:rPr>
        <w:t xml:space="preserve"> </w:t>
      </w:r>
      <w:r w:rsidRPr="0015514E">
        <w:rPr>
          <w:rFonts w:ascii="Times New Roman" w:hAnsi="Times New Roman" w:cs="Times New Roman"/>
        </w:rPr>
        <w:t xml:space="preserve">D </w:t>
      </w:r>
      <w:r w:rsidR="000F512E" w:rsidRPr="0015514E">
        <w:rPr>
          <w:rFonts w:ascii="Times New Roman" w:hAnsi="Times New Roman" w:cs="Times New Roman"/>
          <w:iCs/>
        </w:rPr>
        <w:t>×</w:t>
      </w:r>
      <w:r w:rsidRPr="0015514E">
        <w:rPr>
          <w:rFonts w:ascii="Times New Roman" w:hAnsi="Times New Roman" w:cs="Times New Roman"/>
        </w:rPr>
        <w:t xml:space="preserve"> K</w:t>
      </w:r>
      <w:r w:rsidRPr="0015514E">
        <w:rPr>
          <w:rFonts w:ascii="Times New Roman" w:hAnsi="Times New Roman" w:cs="Times New Roman"/>
          <w:vertAlign w:val="subscript"/>
        </w:rPr>
        <w:t>n</w:t>
      </w:r>
      <w:r w:rsidRPr="0015514E">
        <w:rPr>
          <w:rFonts w:ascii="Times New Roman" w:hAnsi="Times New Roman" w:cs="Times New Roman"/>
        </w:rPr>
        <w:t>,</w:t>
      </w:r>
    </w:p>
    <w:p w14:paraId="41E4747C" w14:textId="3FCF5054" w:rsidR="00AD429C" w:rsidRPr="0015514E" w:rsidRDefault="00AD429C" w:rsidP="00FE7CC9">
      <w:pPr>
        <w:tabs>
          <w:tab w:val="left" w:pos="5529"/>
        </w:tabs>
        <w:spacing w:after="0" w:line="240" w:lineRule="auto"/>
        <w:ind w:firstLine="1296"/>
        <w:jc w:val="both"/>
        <w:rPr>
          <w:rFonts w:ascii="Times New Roman" w:hAnsi="Times New Roman" w:cs="Times New Roman"/>
        </w:rPr>
      </w:pPr>
    </w:p>
    <w:p w14:paraId="74558D57" w14:textId="76484D59" w:rsidR="00AD429C" w:rsidRPr="0015514E" w:rsidRDefault="00AD429C" w:rsidP="001957B0">
      <w:pPr>
        <w:tabs>
          <w:tab w:val="left" w:pos="720"/>
          <w:tab w:val="left" w:pos="5529"/>
        </w:tabs>
        <w:spacing w:after="0" w:line="240" w:lineRule="auto"/>
        <w:ind w:firstLine="540"/>
        <w:jc w:val="both"/>
        <w:rPr>
          <w:rFonts w:ascii="Times New Roman" w:hAnsi="Times New Roman" w:cs="Times New Roman"/>
        </w:rPr>
      </w:pPr>
      <w:r w:rsidRPr="0015514E">
        <w:rPr>
          <w:rFonts w:ascii="Times New Roman" w:hAnsi="Times New Roman" w:cs="Times New Roman"/>
        </w:rPr>
        <w:t>D</w:t>
      </w:r>
      <w:r w:rsidRPr="0015514E">
        <w:rPr>
          <w:rFonts w:ascii="Times New Roman" w:hAnsi="Times New Roman" w:cs="Times New Roman"/>
          <w:vertAlign w:val="subscript"/>
        </w:rPr>
        <w:t>n</w:t>
      </w:r>
      <w:r w:rsidRPr="0015514E">
        <w:rPr>
          <w:rFonts w:ascii="Times New Roman" w:hAnsi="Times New Roman" w:cs="Times New Roman"/>
        </w:rPr>
        <w:t xml:space="preserve"> </w:t>
      </w:r>
      <w:r w:rsidR="002154D5" w:rsidRPr="0015514E">
        <w:rPr>
          <w:rFonts w:ascii="Times New Roman" w:hAnsi="Times New Roman" w:cs="Times New Roman"/>
          <w:iCs/>
        </w:rPr>
        <w:t>–</w:t>
      </w:r>
      <w:r w:rsidRPr="0015514E">
        <w:rPr>
          <w:rFonts w:ascii="Times New Roman" w:hAnsi="Times New Roman" w:cs="Times New Roman"/>
        </w:rPr>
        <w:t xml:space="preserve"> atitinkamais </w:t>
      </w:r>
      <w:r w:rsidR="002154D5" w:rsidRPr="0015514E">
        <w:rPr>
          <w:rFonts w:ascii="Times New Roman" w:hAnsi="Times New Roman" w:cs="Times New Roman"/>
          <w:iCs/>
        </w:rPr>
        <w:t>S</w:t>
      </w:r>
      <w:r w:rsidRPr="0015514E">
        <w:rPr>
          <w:rFonts w:ascii="Times New Roman" w:hAnsi="Times New Roman" w:cs="Times New Roman"/>
          <w:iCs/>
        </w:rPr>
        <w:t>utarties</w:t>
      </w:r>
      <w:r w:rsidRPr="0015514E">
        <w:rPr>
          <w:rFonts w:ascii="Times New Roman" w:hAnsi="Times New Roman" w:cs="Times New Roman"/>
        </w:rPr>
        <w:t xml:space="preserve"> vykdymo </w:t>
      </w:r>
      <w:r w:rsidR="008A5216" w:rsidRPr="0015514E">
        <w:rPr>
          <w:rFonts w:ascii="Times New Roman" w:hAnsi="Times New Roman" w:cs="Times New Roman"/>
        </w:rPr>
        <w:t>6</w:t>
      </w:r>
      <w:r w:rsidRPr="0015514E">
        <w:rPr>
          <w:rFonts w:ascii="Times New Roman" w:hAnsi="Times New Roman" w:cs="Times New Roman"/>
        </w:rPr>
        <w:t xml:space="preserve"> (</w:t>
      </w:r>
      <w:r w:rsidR="008A5216" w:rsidRPr="0015514E">
        <w:rPr>
          <w:rFonts w:ascii="Times New Roman" w:hAnsi="Times New Roman" w:cs="Times New Roman"/>
        </w:rPr>
        <w:t>šešių</w:t>
      </w:r>
      <w:r w:rsidRPr="0015514E">
        <w:rPr>
          <w:rFonts w:ascii="Times New Roman" w:hAnsi="Times New Roman" w:cs="Times New Roman"/>
        </w:rPr>
        <w:t xml:space="preserve">) Sutarties vykdymo mėnesių laikotarpiu aktuojama </w:t>
      </w:r>
      <w:r w:rsidR="002154D5" w:rsidRPr="0015514E">
        <w:rPr>
          <w:rFonts w:ascii="Times New Roman" w:hAnsi="Times New Roman" w:cs="Times New Roman"/>
          <w:iCs/>
        </w:rPr>
        <w:t>D</w:t>
      </w:r>
      <w:r w:rsidRPr="0015514E">
        <w:rPr>
          <w:rFonts w:ascii="Times New Roman" w:hAnsi="Times New Roman" w:cs="Times New Roman"/>
          <w:iCs/>
        </w:rPr>
        <w:t>arbų</w:t>
      </w:r>
      <w:r w:rsidRPr="0015514E">
        <w:rPr>
          <w:rFonts w:ascii="Times New Roman" w:hAnsi="Times New Roman" w:cs="Times New Roman"/>
        </w:rPr>
        <w:t xml:space="preserve"> kaina, apskaičiuota pagal Sutartyje nurodytus įkainius;</w:t>
      </w:r>
    </w:p>
    <w:p w14:paraId="111C29B6" w14:textId="0131A3EB" w:rsidR="00AD429C" w:rsidRPr="0015514E" w:rsidRDefault="00AD429C" w:rsidP="001957B0">
      <w:pPr>
        <w:tabs>
          <w:tab w:val="left" w:pos="5529"/>
        </w:tabs>
        <w:spacing w:after="0" w:line="240" w:lineRule="auto"/>
        <w:ind w:left="540"/>
        <w:jc w:val="both"/>
        <w:rPr>
          <w:rFonts w:ascii="Times New Roman" w:hAnsi="Times New Roman" w:cs="Times New Roman"/>
        </w:rPr>
      </w:pPr>
      <w:r w:rsidRPr="0015514E">
        <w:rPr>
          <w:rFonts w:ascii="Times New Roman" w:hAnsi="Times New Roman" w:cs="Times New Roman"/>
        </w:rPr>
        <w:t>K</w:t>
      </w:r>
      <w:r w:rsidRPr="0015514E">
        <w:rPr>
          <w:rFonts w:ascii="Times New Roman" w:hAnsi="Times New Roman" w:cs="Times New Roman"/>
          <w:vertAlign w:val="subscript"/>
        </w:rPr>
        <w:t>n</w:t>
      </w:r>
      <w:r w:rsidRPr="0015514E">
        <w:rPr>
          <w:rFonts w:ascii="Times New Roman" w:hAnsi="Times New Roman" w:cs="Times New Roman"/>
        </w:rPr>
        <w:t xml:space="preserve"> </w:t>
      </w:r>
      <w:r w:rsidR="002154D5" w:rsidRPr="0015514E">
        <w:rPr>
          <w:rFonts w:ascii="Times New Roman" w:hAnsi="Times New Roman" w:cs="Times New Roman"/>
        </w:rPr>
        <w:t>–</w:t>
      </w:r>
      <w:r w:rsidRPr="0015514E">
        <w:rPr>
          <w:rFonts w:ascii="Times New Roman" w:hAnsi="Times New Roman" w:cs="Times New Roman"/>
        </w:rPr>
        <w:t xml:space="preserve"> perskaičiavimo koeficientas, apskaičiuojamas pagal formulę:</w:t>
      </w:r>
    </w:p>
    <w:p w14:paraId="11FF4BCE" w14:textId="77777777" w:rsidR="008149E5" w:rsidRPr="0015514E" w:rsidRDefault="008149E5" w:rsidP="00FE7CC9">
      <w:pPr>
        <w:tabs>
          <w:tab w:val="left" w:pos="5529"/>
        </w:tabs>
        <w:spacing w:after="0" w:line="240" w:lineRule="auto"/>
        <w:ind w:left="709"/>
        <w:jc w:val="both"/>
        <w:rPr>
          <w:rFonts w:ascii="Times New Roman" w:hAnsi="Times New Roman" w:cs="Times New Roman"/>
        </w:rPr>
      </w:pPr>
    </w:p>
    <w:p w14:paraId="0078DC33" w14:textId="6863D362" w:rsidR="00AD429C" w:rsidRPr="0015514E" w:rsidRDefault="00AD429C" w:rsidP="00FE7CC9">
      <w:pPr>
        <w:tabs>
          <w:tab w:val="left" w:pos="5529"/>
        </w:tabs>
        <w:spacing w:after="0" w:line="240" w:lineRule="auto"/>
        <w:ind w:left="709"/>
        <w:jc w:val="center"/>
        <w:rPr>
          <w:rFonts w:ascii="Times New Roman" w:hAnsi="Times New Roman" w:cs="Times New Roman"/>
        </w:rPr>
      </w:pPr>
      <w:r w:rsidRPr="0015514E">
        <w:rPr>
          <w:rFonts w:ascii="Times New Roman" w:hAnsi="Times New Roman" w:cs="Times New Roman"/>
        </w:rPr>
        <w:t>K</w:t>
      </w:r>
      <w:r w:rsidRPr="0015514E">
        <w:rPr>
          <w:rFonts w:ascii="Times New Roman" w:hAnsi="Times New Roman" w:cs="Times New Roman"/>
          <w:vertAlign w:val="subscript"/>
        </w:rPr>
        <w:t xml:space="preserve">n </w:t>
      </w:r>
      <w:r w:rsidRPr="0015514E">
        <w:rPr>
          <w:rFonts w:ascii="Times New Roman" w:hAnsi="Times New Roman" w:cs="Times New Roman"/>
        </w:rPr>
        <w:t>= (1 + A</w:t>
      </w:r>
      <w:r w:rsidRPr="0015514E">
        <w:rPr>
          <w:rFonts w:ascii="Times New Roman" w:hAnsi="Times New Roman" w:cs="Times New Roman"/>
          <w:vertAlign w:val="subscript"/>
        </w:rPr>
        <w:t>n-1</w:t>
      </w:r>
      <w:r w:rsidRPr="0015514E">
        <w:rPr>
          <w:rFonts w:ascii="Times New Roman" w:hAnsi="Times New Roman" w:cs="Times New Roman"/>
        </w:rPr>
        <w:t xml:space="preserve"> / 100) </w:t>
      </w:r>
      <w:r w:rsidR="002154D5" w:rsidRPr="0015514E">
        <w:rPr>
          <w:rFonts w:ascii="Times New Roman" w:hAnsi="Times New Roman" w:cs="Times New Roman"/>
        </w:rPr>
        <w:t>×</w:t>
      </w:r>
      <w:r w:rsidRPr="0015514E">
        <w:rPr>
          <w:rFonts w:ascii="Times New Roman" w:hAnsi="Times New Roman" w:cs="Times New Roman"/>
        </w:rPr>
        <w:t xml:space="preserve"> K</w:t>
      </w:r>
      <w:r w:rsidRPr="0015514E">
        <w:rPr>
          <w:rFonts w:ascii="Times New Roman" w:hAnsi="Times New Roman" w:cs="Times New Roman"/>
          <w:vertAlign w:val="subscript"/>
        </w:rPr>
        <w:t>n-1</w:t>
      </w:r>
    </w:p>
    <w:p w14:paraId="37A44308" w14:textId="14DC949A" w:rsidR="00AD429C" w:rsidRPr="0015514E" w:rsidRDefault="00AD429C" w:rsidP="00FE7CC9">
      <w:pPr>
        <w:tabs>
          <w:tab w:val="left" w:pos="1276"/>
        </w:tabs>
        <w:adjustRightInd w:val="0"/>
        <w:spacing w:after="0" w:line="240" w:lineRule="auto"/>
        <w:ind w:firstLine="539"/>
        <w:jc w:val="both"/>
        <w:rPr>
          <w:rFonts w:ascii="Times New Roman" w:hAnsi="Times New Roman" w:cs="Times New Roman"/>
        </w:rPr>
      </w:pPr>
    </w:p>
    <w:p w14:paraId="33AC4DB8" w14:textId="706F542C"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A</w:t>
      </w:r>
      <w:r w:rsidRPr="0015514E">
        <w:rPr>
          <w:rFonts w:ascii="Times New Roman" w:hAnsi="Times New Roman" w:cs="Times New Roman"/>
          <w:vertAlign w:val="subscript"/>
        </w:rPr>
        <w:t>n-1</w:t>
      </w:r>
      <w:r w:rsidRPr="0015514E">
        <w:rPr>
          <w:rFonts w:ascii="Times New Roman" w:hAnsi="Times New Roman" w:cs="Times New Roman"/>
        </w:rPr>
        <w:t xml:space="preserve"> – 12 (dvylikos)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w:t>
      </w:r>
      <w:r w:rsidR="00FA033A" w:rsidRPr="0015514E">
        <w:rPr>
          <w:rFonts w:ascii="Times New Roman" w:eastAsia="Times New Roman" w:hAnsi="Times New Roman" w:cs="Times New Roman"/>
        </w:rPr>
        <w:t xml:space="preserve">Valstybės duomenų agentūros </w:t>
      </w:r>
      <w:r w:rsidRPr="0015514E">
        <w:rPr>
          <w:rFonts w:ascii="Times New Roman" w:hAnsi="Times New Roman" w:cs="Times New Roman"/>
        </w:rPr>
        <w:t>oficialiosios statistikos portale).</w:t>
      </w:r>
    </w:p>
    <w:p w14:paraId="742E598B" w14:textId="2D8D8562"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 xml:space="preserve">Atsižvelgiant į tai, kad </w:t>
      </w:r>
      <w:r w:rsidR="00FA033A" w:rsidRPr="0015514E">
        <w:rPr>
          <w:rFonts w:ascii="Times New Roman" w:eastAsia="Times New Roman" w:hAnsi="Times New Roman" w:cs="Times New Roman"/>
        </w:rPr>
        <w:t>Valstybės duomenų agentūra</w:t>
      </w:r>
      <w:r w:rsidRPr="0015514E">
        <w:rPr>
          <w:rFonts w:ascii="Times New Roman" w:hAnsi="Times New Roman" w:cs="Times New Roman"/>
        </w:rPr>
        <w:t xml:space="preserve"> metais „n“ skelbia ankstesnių metų „n-1“ duomenis, koeficiento K</w:t>
      </w:r>
      <w:r w:rsidRPr="0015514E">
        <w:rPr>
          <w:rFonts w:ascii="Times New Roman" w:hAnsi="Times New Roman" w:cs="Times New Roman"/>
          <w:vertAlign w:val="subscript"/>
        </w:rPr>
        <w:t>n</w:t>
      </w:r>
      <w:r w:rsidRPr="0015514E">
        <w:rPr>
          <w:rFonts w:ascii="Times New Roman" w:hAnsi="Times New Roman" w:cs="Times New Roman"/>
        </w:rPr>
        <w:t xml:space="preserve"> apskaičiavimui naudojami A</w:t>
      </w:r>
      <w:r w:rsidRPr="0015514E">
        <w:rPr>
          <w:rFonts w:ascii="Times New Roman" w:hAnsi="Times New Roman" w:cs="Times New Roman"/>
          <w:vertAlign w:val="subscript"/>
        </w:rPr>
        <w:t>n-1</w:t>
      </w:r>
      <w:r w:rsidRPr="0015514E">
        <w:rPr>
          <w:rFonts w:ascii="Times New Roman" w:hAnsi="Times New Roman" w:cs="Times New Roman"/>
        </w:rPr>
        <w:t xml:space="preserve"> duomenys.</w:t>
      </w:r>
    </w:p>
    <w:p w14:paraId="312E1133" w14:textId="1377D723"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 xml:space="preserve">Vadovaujantis </w:t>
      </w:r>
      <w:r w:rsidRPr="0015514E">
        <w:rPr>
          <w:rFonts w:ascii="Times New Roman" w:hAnsi="Times New Roman" w:cs="Times New Roman"/>
        </w:rPr>
        <w:fldChar w:fldCharType="begin"/>
      </w:r>
      <w:r w:rsidRPr="0015514E">
        <w:rPr>
          <w:rFonts w:ascii="Times New Roman" w:hAnsi="Times New Roman" w:cs="Times New Roman"/>
        </w:rPr>
        <w:instrText xml:space="preserve"> REF _Ref44964321 \r \h  \* MERGEFORMAT </w:instrText>
      </w:r>
      <w:r w:rsidRPr="0015514E">
        <w:rPr>
          <w:rFonts w:ascii="Times New Roman" w:hAnsi="Times New Roman" w:cs="Times New Roman"/>
        </w:rPr>
      </w:r>
      <w:r w:rsidRPr="0015514E">
        <w:rPr>
          <w:rFonts w:ascii="Times New Roman" w:hAnsi="Times New Roman" w:cs="Times New Roman"/>
        </w:rPr>
        <w:fldChar w:fldCharType="separate"/>
      </w:r>
      <w:r w:rsidR="000016DA" w:rsidRPr="0015514E">
        <w:rPr>
          <w:rFonts w:ascii="Times New Roman" w:hAnsi="Times New Roman" w:cs="Times New Roman"/>
        </w:rPr>
        <w:t>4.</w:t>
      </w:r>
      <w:r w:rsidR="00496342" w:rsidRPr="0015514E">
        <w:rPr>
          <w:rFonts w:ascii="Times New Roman" w:hAnsi="Times New Roman" w:cs="Times New Roman"/>
        </w:rPr>
        <w:t>10</w:t>
      </w:r>
      <w:r w:rsidR="000016DA" w:rsidRPr="0015514E">
        <w:rPr>
          <w:rFonts w:ascii="Times New Roman" w:hAnsi="Times New Roman" w:cs="Times New Roman"/>
        </w:rPr>
        <w:t>.1</w:t>
      </w:r>
      <w:r w:rsidRPr="0015514E">
        <w:rPr>
          <w:rFonts w:ascii="Times New Roman" w:hAnsi="Times New Roman" w:cs="Times New Roman"/>
        </w:rPr>
        <w:fldChar w:fldCharType="end"/>
      </w:r>
      <w:r w:rsidRPr="0015514E">
        <w:rPr>
          <w:rFonts w:ascii="Times New Roman" w:hAnsi="Times New Roman" w:cs="Times New Roman"/>
        </w:rPr>
        <w:t xml:space="preserve"> papunkčiu, tuo atveju, kai yra tenkinamos abi žemiau nurodytos sąlygos, t. y.:</w:t>
      </w:r>
    </w:p>
    <w:p w14:paraId="4F5693FD" w14:textId="77777777"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(i) A</w:t>
      </w:r>
      <w:r w:rsidRPr="0015514E">
        <w:rPr>
          <w:rFonts w:ascii="Times New Roman" w:hAnsi="Times New Roman" w:cs="Times New Roman"/>
          <w:vertAlign w:val="subscript"/>
        </w:rPr>
        <w:t>n-1</w:t>
      </w:r>
      <w:r w:rsidRPr="0015514E">
        <w:rPr>
          <w:rFonts w:ascii="Times New Roman" w:hAnsi="Times New Roman" w:cs="Times New Roman"/>
        </w:rPr>
        <w:t xml:space="preserve"> ≥ -5 ir</w:t>
      </w:r>
    </w:p>
    <w:p w14:paraId="47782F2B" w14:textId="77777777"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(ii) A</w:t>
      </w:r>
      <w:r w:rsidRPr="0015514E">
        <w:rPr>
          <w:rFonts w:ascii="Times New Roman" w:hAnsi="Times New Roman" w:cs="Times New Roman"/>
          <w:vertAlign w:val="subscript"/>
        </w:rPr>
        <w:t>n-1</w:t>
      </w:r>
      <w:r w:rsidRPr="0015514E">
        <w:rPr>
          <w:rFonts w:ascii="Times New Roman" w:hAnsi="Times New Roman" w:cs="Times New Roman"/>
        </w:rPr>
        <w:t xml:space="preserve"> ≤ 5,</w:t>
      </w:r>
    </w:p>
    <w:p w14:paraId="68B671CA" w14:textId="77777777"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tuomet A</w:t>
      </w:r>
      <w:r w:rsidRPr="0015514E">
        <w:rPr>
          <w:rFonts w:ascii="Times New Roman" w:hAnsi="Times New Roman" w:cs="Times New Roman"/>
          <w:vertAlign w:val="subscript"/>
        </w:rPr>
        <w:t>n-1</w:t>
      </w:r>
      <w:r w:rsidRPr="0015514E">
        <w:rPr>
          <w:rFonts w:ascii="Times New Roman" w:hAnsi="Times New Roman" w:cs="Times New Roman"/>
        </w:rPr>
        <w:t xml:space="preserve"> yra prilyginamas nuliui: A</w:t>
      </w:r>
      <w:r w:rsidRPr="0015514E">
        <w:rPr>
          <w:rFonts w:ascii="Times New Roman" w:hAnsi="Times New Roman" w:cs="Times New Roman"/>
          <w:vertAlign w:val="subscript"/>
        </w:rPr>
        <w:t>n-1</w:t>
      </w:r>
      <w:r w:rsidRPr="0015514E">
        <w:rPr>
          <w:rFonts w:ascii="Times New Roman" w:hAnsi="Times New Roman" w:cs="Times New Roman"/>
        </w:rPr>
        <w:t xml:space="preserve"> = 0. </w:t>
      </w:r>
    </w:p>
    <w:p w14:paraId="3A38452C" w14:textId="4A0997ED" w:rsidR="00AD429C" w:rsidRPr="0015514E" w:rsidRDefault="00AD429C" w:rsidP="001957B0">
      <w:pPr>
        <w:tabs>
          <w:tab w:val="left" w:pos="5529"/>
        </w:tabs>
        <w:adjustRightInd w:val="0"/>
        <w:spacing w:after="0" w:line="240" w:lineRule="auto"/>
        <w:ind w:firstLine="540"/>
        <w:jc w:val="both"/>
        <w:rPr>
          <w:rFonts w:ascii="Times New Roman" w:hAnsi="Times New Roman" w:cs="Times New Roman"/>
        </w:rPr>
      </w:pPr>
      <w:r w:rsidRPr="0015514E">
        <w:rPr>
          <w:rFonts w:ascii="Times New Roman" w:hAnsi="Times New Roman" w:cs="Times New Roman"/>
        </w:rPr>
        <w:t>K</w:t>
      </w:r>
      <w:r w:rsidRPr="0015514E">
        <w:rPr>
          <w:rFonts w:ascii="Times New Roman" w:hAnsi="Times New Roman" w:cs="Times New Roman"/>
          <w:vertAlign w:val="subscript"/>
        </w:rPr>
        <w:t>n-1</w:t>
      </w:r>
      <w:r w:rsidRPr="0015514E">
        <w:rPr>
          <w:rFonts w:ascii="Times New Roman" w:hAnsi="Times New Roman" w:cs="Times New Roman"/>
        </w:rPr>
        <w:t xml:space="preserve"> – ankstesnių metų perskaičiavimo koeficientas, kuris pirmaisiais aktuojamų </w:t>
      </w:r>
      <w:r w:rsidR="00496342" w:rsidRPr="0015514E">
        <w:rPr>
          <w:rFonts w:ascii="Times New Roman" w:hAnsi="Times New Roman" w:cs="Times New Roman"/>
        </w:rPr>
        <w:t>D</w:t>
      </w:r>
      <w:r w:rsidRPr="0015514E">
        <w:rPr>
          <w:rFonts w:ascii="Times New Roman" w:hAnsi="Times New Roman" w:cs="Times New Roman"/>
        </w:rPr>
        <w:t>arbų metais visada yra lygus 1 (K</w:t>
      </w:r>
      <w:r w:rsidRPr="0015514E">
        <w:rPr>
          <w:rFonts w:ascii="Times New Roman" w:hAnsi="Times New Roman" w:cs="Times New Roman"/>
          <w:vertAlign w:val="subscript"/>
        </w:rPr>
        <w:t xml:space="preserve">1 </w:t>
      </w:r>
      <w:r w:rsidRPr="0015514E">
        <w:rPr>
          <w:rFonts w:ascii="Times New Roman" w:hAnsi="Times New Roman" w:cs="Times New Roman"/>
        </w:rPr>
        <w:t>= 1).</w:t>
      </w:r>
    </w:p>
    <w:p w14:paraId="1BC28D51" w14:textId="068DB824" w:rsidR="00AD429C" w:rsidRPr="0015514E" w:rsidRDefault="00AD429C" w:rsidP="001957B0">
      <w:pPr>
        <w:tabs>
          <w:tab w:val="left" w:pos="993"/>
        </w:tabs>
        <w:suppressAutoHyphens/>
        <w:autoSpaceDN w:val="0"/>
        <w:spacing w:after="0" w:line="240" w:lineRule="auto"/>
        <w:ind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15514E" w:rsidRDefault="00AD429C" w:rsidP="001957B0">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17EABA3B" w:rsidR="00AD429C" w:rsidRPr="0015514E" w:rsidRDefault="00AD429C" w:rsidP="001957B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pagal Rangovo pasiūlyme Darbų k</w:t>
      </w:r>
      <w:r w:rsidR="00AA65D9" w:rsidRPr="0015514E">
        <w:rPr>
          <w:rFonts w:ascii="Times New Roman" w:eastAsia="Times New Roman" w:hAnsi="Times New Roman" w:cs="Times New Roman"/>
        </w:rPr>
        <w:t>ainų</w:t>
      </w:r>
      <w:r w:rsidRPr="0015514E">
        <w:rPr>
          <w:rFonts w:ascii="Times New Roman" w:eastAsia="Times New Roman" w:hAnsi="Times New Roman" w:cs="Times New Roman"/>
        </w:rPr>
        <w:t xml:space="preserve"> žiniaraščiuose nurodytus įkainius, o jei tokių įkainių nėra;</w:t>
      </w:r>
    </w:p>
    <w:p w14:paraId="5CD37E1B" w14:textId="19C96460" w:rsidR="00AD429C" w:rsidRPr="0015514E" w:rsidRDefault="00AD429C" w:rsidP="001957B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pagal Rangovo pasiūlyme Darbų k</w:t>
      </w:r>
      <w:r w:rsidR="00AA65D9" w:rsidRPr="0015514E">
        <w:rPr>
          <w:rFonts w:ascii="Times New Roman" w:eastAsia="Times New Roman" w:hAnsi="Times New Roman" w:cs="Times New Roman"/>
        </w:rPr>
        <w:t>ainų</w:t>
      </w:r>
      <w:r w:rsidRPr="0015514E">
        <w:rPr>
          <w:rFonts w:ascii="Times New Roman" w:eastAsia="Times New Roman" w:hAnsi="Times New Roman" w:cs="Times New Roman"/>
        </w:rPr>
        <w:t xml:space="preserve"> žiniaraščiuose nurodytus įkainius, jei įmanoma, išskaičiuoti kainos dalį iš Sutartyje numatyto įkainio, o jei tokių įkainių nėra;</w:t>
      </w:r>
    </w:p>
    <w:p w14:paraId="3899C99F" w14:textId="2875C4A4" w:rsidR="00AD429C" w:rsidRPr="0015514E" w:rsidRDefault="00AD429C" w:rsidP="001957B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vadovaujantis Darbų pradžios dieną galiojusiose rekomendacijose dėl statinių statybos skaičiuojamųjų kainų nustatymo, registruojamose </w:t>
      </w:r>
      <w:r w:rsidR="00AA6E2E" w:rsidRPr="0015514E">
        <w:rPr>
          <w:rFonts w:ascii="Times New Roman" w:eastAsia="Times New Roman" w:hAnsi="Times New Roman" w:cs="Times New Roman"/>
        </w:rPr>
        <w:t>j</w:t>
      </w:r>
      <w:r w:rsidRPr="0015514E">
        <w:rPr>
          <w:rFonts w:ascii="Times New Roman" w:eastAsia="Times New Roman" w:hAnsi="Times New Roman" w:cs="Times New Roman"/>
        </w:rPr>
        <w:t xml:space="preserve">uridinių asmenų, fizinių asmenų ir mokslo įstaigų parengtų rekomendacijų dėl statinių </w:t>
      </w:r>
      <w:r w:rsidRPr="0015514E">
        <w:rPr>
          <w:rFonts w:ascii="Times New Roman" w:eastAsia="Times New Roman" w:hAnsi="Times New Roman" w:cs="Times New Roman"/>
        </w:rPr>
        <w:lastRenderedPageBreak/>
        <w:t>statybos skaičiuojamųjų kainų nustatymo registre, kurį administruoja VĮ Statybos produktų sertifikavimo centras, nurodytais įkainiais, taikant ne didesnį nei 5 (penki) procentai pelno bei pridėtinių išlaidų normatyvą, o jei tokių įkainių nėra;</w:t>
      </w:r>
    </w:p>
    <w:p w14:paraId="3D75F438" w14:textId="1454FD09" w:rsidR="00AD429C" w:rsidRPr="0015514E" w:rsidRDefault="00AD429C" w:rsidP="001957B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2446175" w14:textId="77777777" w:rsidR="005122BB" w:rsidRPr="0015514E" w:rsidRDefault="005122BB"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2620E77" w14:textId="22EB6E68" w:rsidR="00517AE1" w:rsidRPr="0015514E" w:rsidRDefault="00517AE1"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Darbai vėluoja dėl priežasčių, dėl kurių Rangovas neįgyja teisės į Darbų terminų pratęsimą, uždelstų Statybos darbų kaina (įkainiai) neperskaičiuojama dėl kainų lygio kilimo, bet turi būti perskaičiuojama dėl kainų lygio kritimo (kai Indekso pokyčio koeficientas yra mažesnis nei 0,95).</w:t>
      </w:r>
    </w:p>
    <w:p w14:paraId="2A9C84BA" w14:textId="77777777" w:rsidR="00E57547" w:rsidRPr="0015514E" w:rsidRDefault="00E575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03A9E586" w14:textId="77777777" w:rsidR="00451353" w:rsidRPr="0015514E" w:rsidRDefault="00451353" w:rsidP="00451353">
      <w:pPr>
        <w:numPr>
          <w:ilvl w:val="0"/>
          <w:numId w:val="99"/>
        </w:numPr>
        <w:tabs>
          <w:tab w:val="left" w:pos="36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bookmarkStart w:id="14" w:name="_Ref42460521"/>
      <w:r w:rsidRPr="0015514E">
        <w:rPr>
          <w:rFonts w:ascii="Times New Roman" w:eastAsia="Times New Roman" w:hAnsi="Times New Roman" w:cs="Times New Roman"/>
          <w:b/>
        </w:rPr>
        <w:t>SKYRIUS</w:t>
      </w:r>
    </w:p>
    <w:p w14:paraId="3BD27680" w14:textId="6A3EBB72" w:rsidR="00E57547" w:rsidRPr="0015514E" w:rsidRDefault="00E57547" w:rsidP="00451353">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MOKĖJIMAI</w:t>
      </w:r>
      <w:bookmarkEnd w:id="14"/>
    </w:p>
    <w:p w14:paraId="6E9BECE6" w14:textId="77777777" w:rsidR="00451353" w:rsidRPr="0015514E" w:rsidRDefault="00451353" w:rsidP="00451353">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60EADE7D"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Apmokėjimai vykdomi nacionaline ar kita valiuta, kuria leidžiami atsiskaitymai Lietuvos Respublikoje.  </w:t>
      </w:r>
    </w:p>
    <w:p w14:paraId="2D6653D4"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  </w:t>
      </w:r>
    </w:p>
    <w:p w14:paraId="49AAAD81"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5" w:name="_Ref197678597"/>
      <w:r w:rsidRPr="0015514E">
        <w:rPr>
          <w:rFonts w:ascii="Times New Roman" w:eastAsia="Times New Roman" w:hAnsi="Times New Roman" w:cs="Times New Roman"/>
        </w:rPr>
        <w:t>Rangovas privalo iki kiekvieno kalendorinio mėnesio 25 dienos pateikti patvirtinti ataskaitinio laikotarpio Atliktų darbų aktą ir Pažymą apie atliktų darbų vertę ir pasirašytą Rangovo atstovo. Ataskaitinis laikotarpis yra mėnuo nuo praėjusio kalendorinio mėnesio 25 dienos iki einamojo kalendorinio mėnesio 24 dienos (įskaitytinai).</w:t>
      </w:r>
      <w:bookmarkEnd w:id="15"/>
      <w:r w:rsidRPr="0015514E">
        <w:rPr>
          <w:rFonts w:ascii="Times New Roman" w:eastAsia="Times New Roman" w:hAnsi="Times New Roman" w:cs="Times New Roman"/>
        </w:rPr>
        <w:t> </w:t>
      </w:r>
    </w:p>
    <w:p w14:paraId="33CEFE43"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Rangovui buvo išmokėtas avansas, kiekvienoje pažymoje apie atliktų darbų vertę Rangovas privalo iš ataskaitiniu laikotarpiu atliktų Darbų vertės (be PVM) atimti Specialiosiose sąlygose nurodyto dydžio avanso išskaitą. </w:t>
      </w:r>
    </w:p>
    <w:p w14:paraId="26FD265C"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Specialiosiose sąlygose yra nurodytas Sulaikomos sumos procentas, kiekvienoje Pažymoje apie atliktų darbų vertę Rangovas privalo iš ataskaitiniu laikotarpiu atliktų Darbų vertės (be PVM) atimti Specialiosiose sąlygose nurodyto dydžio Sulaikomą sumą. </w:t>
      </w:r>
    </w:p>
    <w:p w14:paraId="58B55EFA"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Po to, kai Užsakovas gauna Atliktų darbų aktą ir Pažymą apie atliktų darbų vertę, Užsakovas privalo per 5 (penkias) darbo dienas juos pasirašyti ir grąžinti Rangovui arba pateikti Rangovui rašytinį motyvuotą nepritarimą pateiktiems dokumentams ar jų daliai. </w:t>
      </w:r>
    </w:p>
    <w:p w14:paraId="41098891"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gavęs Užsakovo nepritarimą daliai Atliktų darbų akto ir Pažymos apie atliktų darbų vertę, gali arba (a) pataisyti Atliktų darbų aktą ir Pažymą apie atliktų darbų vertę pagal Užsakovo pastabas ir iš naujo pateikti patvirtinimui, arba (b) pateikti Užsakovui Atliktų darbų aktą ir Pažymą apie atliktų darbų vertę tai daliai, su kuria Užsakovas sutinka, o likusią dalį įtraukti į vėlesnį Atliktų darbų aktą.  </w:t>
      </w:r>
    </w:p>
    <w:p w14:paraId="25C90429"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Po to, kai Rangovas gauna Užsakovo pasirašytus Atliktų darbų aktą ir Pažymą apie atliktų darbų vertę, Rangovas privalo per 2 (dvi) darbo dienas nurodytu būdu pateikti Užsakovui PVM sąskaitą faktūrą mokėtinai sumai, nurodytai Pažymoje apie atliktų darbų vertę. </w:t>
      </w:r>
    </w:p>
    <w:p w14:paraId="2BB1586F"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6" w:name="_Ref197678641"/>
      <w:r w:rsidRPr="0015514E">
        <w:rPr>
          <w:rFonts w:ascii="Times New Roman" w:eastAsia="Times New Roman" w:hAnsi="Times New Roman" w:cs="Times New Roman"/>
        </w:rPr>
        <w:t>Mokėjimai yra vykdomi per 30 (trisdešimt) kalendorinių dienų po PVM sąskaitos faktūros, Atliktų darbų akto ir Pažymos apie atliktų darbų vertę priėmimo informacinėje sistemoje SABIS dienos. Užsakovas neturi prievolės apmokėti Rangovo PVM sąskaitą faktūrą, jeigu aukščiau aprašyta tvarka nėra patvirtintas Atliktų darbų aktas ir jo pagrindu parengtoji Pažyma apie atliktų darbų vertę.</w:t>
      </w:r>
      <w:bookmarkEnd w:id="16"/>
      <w:r w:rsidRPr="0015514E">
        <w:rPr>
          <w:rFonts w:ascii="Times New Roman" w:eastAsia="Times New Roman" w:hAnsi="Times New Roman" w:cs="Times New Roman"/>
        </w:rPr>
        <w:t> </w:t>
      </w:r>
    </w:p>
    <w:p w14:paraId="4D9A755D"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Atliktų darbų aktas yra skirtas įvertinti per ataskaitinį laikotarpį atliktų Darbų vertę atsiskaitymo tikslais ir jo sudarymas nereiškia, kad Užsakovas priėmė Darbus. Todėl Rangovas neturi teisės vienašališkai sudaryti Atliktų darbų akto. </w:t>
      </w:r>
    </w:p>
    <w:p w14:paraId="39953EDC"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 </w:t>
      </w:r>
    </w:p>
    <w:p w14:paraId="2D99621A" w14:textId="545951C4"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w:t>
      </w:r>
      <w:r w:rsidR="00CE6619" w:rsidRPr="0015514E">
        <w:rPr>
          <w:rFonts w:ascii="Times New Roman" w:eastAsia="Times New Roman" w:hAnsi="Times New Roman" w:cs="Times New Roman"/>
        </w:rPr>
        <w:t xml:space="preserve">Rangovas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w:t>
      </w:r>
      <w:r w:rsidR="00CE6619" w:rsidRPr="0015514E">
        <w:rPr>
          <w:rFonts w:ascii="Times New Roman" w:eastAsia="Times New Roman" w:hAnsi="Times New Roman" w:cs="Times New Roman"/>
        </w:rPr>
        <w:lastRenderedPageBreak/>
        <w:t>sistemos „E. sąskaita“ (nuo 2024-09-01 „SABIS“)  priemonėmis. Šiame punkte elektroninė sąskaita faktūra suprantama kaip sąskaita faktūra, išrašyta, perduota ir gauta tokiu elektroniniu formatu, kuris sudaro galimybę ją apdoroti automatiniu ir elektroniniu būdu.</w:t>
      </w:r>
    </w:p>
    <w:p w14:paraId="705553A9"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 PVM sumai, išskirtai Rangovo pateiktoje Užsakovui PVM sąskaitoje 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 faktūros.  </w:t>
      </w:r>
    </w:p>
    <w:p w14:paraId="147780E5" w14:textId="3F6896CF"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Tuo atveju, jei Rangovo pateikta PVM sąskaita faktūra neatitinka Bendrųjų sąlygų </w:t>
      </w:r>
      <w:r w:rsidR="00894A73" w:rsidRPr="0015514E">
        <w:rPr>
          <w:rFonts w:ascii="Times New Roman" w:eastAsia="Times New Roman" w:hAnsi="Times New Roman" w:cs="Times New Roman"/>
        </w:rPr>
        <w:fldChar w:fldCharType="begin"/>
      </w:r>
      <w:r w:rsidR="00894A73" w:rsidRPr="0015514E">
        <w:rPr>
          <w:rFonts w:ascii="Times New Roman" w:eastAsia="Times New Roman" w:hAnsi="Times New Roman" w:cs="Times New Roman"/>
        </w:rPr>
        <w:instrText xml:space="preserve"> REF _Ref197610313 \r \h  \* MERGEFORMAT </w:instrText>
      </w:r>
      <w:r w:rsidR="00894A73" w:rsidRPr="0015514E">
        <w:rPr>
          <w:rFonts w:ascii="Times New Roman" w:eastAsia="Times New Roman" w:hAnsi="Times New Roman" w:cs="Times New Roman"/>
        </w:rPr>
      </w:r>
      <w:r w:rsidR="00894A73" w:rsidRPr="0015514E">
        <w:rPr>
          <w:rFonts w:ascii="Times New Roman" w:eastAsia="Times New Roman" w:hAnsi="Times New Roman" w:cs="Times New Roman"/>
        </w:rPr>
        <w:fldChar w:fldCharType="separate"/>
      </w:r>
      <w:r w:rsidR="00894A73" w:rsidRPr="0015514E">
        <w:rPr>
          <w:rFonts w:ascii="Times New Roman" w:eastAsia="Times New Roman" w:hAnsi="Times New Roman" w:cs="Times New Roman"/>
        </w:rPr>
        <w:t>5.12</w:t>
      </w:r>
      <w:r w:rsidR="00894A73"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punkto reikalavimų, Užsakovas tokią PVM sąskaitą faktūrą grąžina tikslinti Rangovui.  </w:t>
      </w:r>
    </w:p>
    <w:p w14:paraId="47988677"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SABIS svetainę. Jeigu avansinio (išankstinio) mokėjimo Rangovas atsisako raštu, avanso grąžinimo užtikrinimas nereikalingas.  </w:t>
      </w:r>
    </w:p>
    <w:p w14:paraId="416B62B0" w14:textId="77777777" w:rsidR="00AA1D13" w:rsidRPr="0015514E" w:rsidRDefault="00AA1D13" w:rsidP="00451353">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Galutinis atsiskaitymas su Rangovu įvyksta, kai yra įvykdytos visos sąlygos, kada Darbai yra laikomi užbaigtais ir nustatyta tvarka yra sudarytas Darbų perdavimo–priėmimo aktas ir yra pašalinti visi defektai. </w:t>
      </w:r>
    </w:p>
    <w:p w14:paraId="3C650274" w14:textId="0087EE14" w:rsidR="00785519" w:rsidRPr="0015514E" w:rsidRDefault="00785519" w:rsidP="00FE7CC9">
      <w:pPr>
        <w:spacing w:after="0" w:line="240" w:lineRule="auto"/>
        <w:jc w:val="both"/>
        <w:rPr>
          <w:rFonts w:ascii="Times New Roman" w:eastAsia="Times New Roman" w:hAnsi="Times New Roman" w:cs="Times New Roman"/>
          <w:b/>
        </w:rPr>
      </w:pPr>
    </w:p>
    <w:p w14:paraId="10F5B8C2" w14:textId="77777777" w:rsidR="00451353" w:rsidRPr="0015514E" w:rsidRDefault="00451353" w:rsidP="00451353">
      <w:pPr>
        <w:numPr>
          <w:ilvl w:val="0"/>
          <w:numId w:val="99"/>
        </w:numPr>
        <w:tabs>
          <w:tab w:val="left" w:pos="45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66F7700F" w14:textId="5204C912" w:rsidR="00116AB9" w:rsidRPr="0015514E" w:rsidRDefault="00116AB9" w:rsidP="00451353">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AVANSINIO MOKĖJIMO</w:t>
      </w:r>
      <w:r w:rsidR="005F1204" w:rsidRPr="0015514E">
        <w:rPr>
          <w:rFonts w:ascii="Times New Roman" w:eastAsia="Times New Roman" w:hAnsi="Times New Roman" w:cs="Times New Roman"/>
          <w:b/>
        </w:rPr>
        <w:t xml:space="preserve"> GRĄŽINIMO</w:t>
      </w:r>
      <w:r w:rsidRPr="0015514E">
        <w:rPr>
          <w:rFonts w:ascii="Times New Roman" w:eastAsia="Times New Roman" w:hAnsi="Times New Roman" w:cs="Times New Roman"/>
          <w:b/>
        </w:rPr>
        <w:t xml:space="preserve"> UŽTIKRINIMAS (</w:t>
      </w:r>
      <w:r w:rsidRPr="0015514E">
        <w:rPr>
          <w:rFonts w:ascii="Times New Roman" w:eastAsia="Times New Roman" w:hAnsi="Times New Roman" w:cs="Times New Roman"/>
          <w:b/>
          <w:i/>
        </w:rPr>
        <w:t>jei taikoma</w:t>
      </w:r>
      <w:r w:rsidRPr="0015514E">
        <w:rPr>
          <w:rFonts w:ascii="Times New Roman" w:eastAsia="Times New Roman" w:hAnsi="Times New Roman" w:cs="Times New Roman"/>
          <w:b/>
        </w:rPr>
        <w:t>)</w:t>
      </w:r>
    </w:p>
    <w:p w14:paraId="52A33EAC" w14:textId="77777777" w:rsidR="00451353" w:rsidRPr="0015514E" w:rsidRDefault="00451353" w:rsidP="00451353">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77A6E9D6" w14:textId="77777777" w:rsidR="00451353" w:rsidRPr="0015514E" w:rsidRDefault="00116AB9"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Avansinio mokėjimo užtikrinimo dydis yra numatytas Specialiosiose sąlygose.</w:t>
      </w:r>
      <w:r w:rsidR="00451353" w:rsidRPr="0015514E">
        <w:rPr>
          <w:rFonts w:ascii="Times New Roman" w:eastAsia="Times New Roman" w:hAnsi="Times New Roman" w:cs="Times New Roman"/>
        </w:rPr>
        <w:t xml:space="preserve"> </w:t>
      </w:r>
    </w:p>
    <w:p w14:paraId="1CB6309D" w14:textId="01795519" w:rsidR="00116AB9" w:rsidRPr="0015514E" w:rsidRDefault="00DE6EFC"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7" w:name="_Ref89056608"/>
      <w:bookmarkStart w:id="18" w:name="_Ref88816541"/>
      <w:r w:rsidRPr="0015514E">
        <w:rPr>
          <w:rFonts w:ascii="Times New Roman" w:eastAsia="Times New Roman" w:hAnsi="Times New Roman" w:cs="Times New Roman"/>
        </w:rPr>
        <w:t>Rangovas</w:t>
      </w:r>
      <w:r w:rsidRPr="0015514E">
        <w:rPr>
          <w:rFonts w:ascii="Times New Roman" w:hAnsi="Times New Roman" w:cs="Times New Roman"/>
        </w:rPr>
        <w:t xml:space="preserve"> turi teisę prašyti Užsakovo sumokėti visą Specialiosiose sąlygose nurodytą avansą, arba prašyti sumokėti </w:t>
      </w:r>
      <w:r w:rsidRPr="0015514E">
        <w:rPr>
          <w:rFonts w:ascii="Times New Roman" w:eastAsia="Times New Roman" w:hAnsi="Times New Roman" w:cs="Times New Roman"/>
        </w:rPr>
        <w:t>avansą</w:t>
      </w:r>
      <w:r w:rsidRPr="0015514E">
        <w:rPr>
          <w:rFonts w:ascii="Times New Roman" w:hAnsi="Times New Roman" w:cs="Times New Roman"/>
        </w:rPr>
        <w:t xml:space="preserve">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17"/>
      <w:bookmarkEnd w:id="18"/>
      <w:r w:rsidR="00451353" w:rsidRPr="0015514E">
        <w:rPr>
          <w:rFonts w:ascii="Times New Roman" w:hAnsi="Times New Roman" w:cs="Times New Roman"/>
        </w:rPr>
        <w:t xml:space="preserve"> </w:t>
      </w:r>
    </w:p>
    <w:p w14:paraId="4E86106D" w14:textId="4D087707" w:rsidR="009554C5" w:rsidRPr="0015514E" w:rsidRDefault="009554C5"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 xml:space="preserve">Užsakovas privalo sumokėti Rangovui avansą (jo dalį) per 10 darbo dienų arba per Užsakovo užduotyje nurodytą kitokį terminą po to, kai Rangovas pateikia Užsakovui prašymą sumokėti avansą (jo dalį) ir avanso </w:t>
      </w:r>
      <w:r w:rsidR="006A6142" w:rsidRPr="0015514E">
        <w:rPr>
          <w:rFonts w:ascii="Times New Roman" w:hAnsi="Times New Roman" w:cs="Times New Roman"/>
        </w:rPr>
        <w:t>mokėjimo</w:t>
      </w:r>
      <w:r w:rsidR="00841DB4" w:rsidRPr="0015514E">
        <w:rPr>
          <w:rFonts w:ascii="Times New Roman" w:hAnsi="Times New Roman" w:cs="Times New Roman"/>
        </w:rPr>
        <w:t xml:space="preserve"> </w:t>
      </w:r>
      <w:r w:rsidRPr="0015514E">
        <w:rPr>
          <w:rFonts w:ascii="Times New Roman" w:hAnsi="Times New Roman" w:cs="Times New Roman"/>
        </w:rPr>
        <w:t xml:space="preserve">grąžinimo užtikrinimą, atitinkantį visas </w:t>
      </w:r>
      <w:r w:rsidR="00841DB4" w:rsidRPr="0015514E">
        <w:rPr>
          <w:rFonts w:ascii="Times New Roman" w:hAnsi="Times New Roman" w:cs="Times New Roman"/>
        </w:rPr>
        <w:t xml:space="preserve">šiame </w:t>
      </w:r>
      <w:r w:rsidRPr="0015514E">
        <w:rPr>
          <w:rFonts w:ascii="Times New Roman" w:hAnsi="Times New Roman" w:cs="Times New Roman"/>
        </w:rPr>
        <w:t>punkte nustatytas sąlygas</w:t>
      </w:r>
      <w:r w:rsidR="001F2F04" w:rsidRPr="0015514E">
        <w:rPr>
          <w:rFonts w:ascii="Times New Roman" w:hAnsi="Times New Roman" w:cs="Times New Roman"/>
        </w:rPr>
        <w:t>;</w:t>
      </w:r>
    </w:p>
    <w:p w14:paraId="0830F267" w14:textId="528CEC17" w:rsidR="009554C5" w:rsidRPr="0015514E" w:rsidRDefault="009554C5"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Avansas išskaitomas iš Užsakovo mokėtinų Rangovui sumų už atliktus Darbus, atliekant Specialiosiose sąlygose nurodyto dydžio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58D013DC" w14:textId="77777777" w:rsidR="009554C5" w:rsidRPr="0015514E" w:rsidRDefault="009554C5"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p>
    <w:p w14:paraId="4196D2D6" w14:textId="103FF5F8" w:rsidR="009554C5" w:rsidRPr="0015514E" w:rsidRDefault="009554C5"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rsidR="001F3C1A" w:rsidRPr="0015514E">
        <w:rPr>
          <w:rFonts w:ascii="Times New Roman" w:eastAsia="Times New Roman" w:hAnsi="Times New Roman" w:cs="Times New Roman"/>
        </w:rPr>
        <w:t>Bendrųjų sąlygų</w:t>
      </w:r>
      <w:r w:rsidR="008A6B40" w:rsidRPr="0015514E">
        <w:rPr>
          <w:rFonts w:ascii="Times New Roman" w:eastAsia="Times New Roman" w:hAnsi="Times New Roman" w:cs="Times New Roman"/>
        </w:rPr>
        <w:t xml:space="preserve"> </w:t>
      </w:r>
      <w:r w:rsidR="008A6B40" w:rsidRPr="0015514E">
        <w:rPr>
          <w:rFonts w:ascii="Times New Roman" w:eastAsia="Times New Roman" w:hAnsi="Times New Roman" w:cs="Times New Roman"/>
        </w:rPr>
        <w:fldChar w:fldCharType="begin"/>
      </w:r>
      <w:r w:rsidR="008A6B40" w:rsidRPr="0015514E">
        <w:rPr>
          <w:rFonts w:ascii="Times New Roman" w:eastAsia="Times New Roman" w:hAnsi="Times New Roman" w:cs="Times New Roman"/>
        </w:rPr>
        <w:instrText xml:space="preserve"> REF _Ref89056608 \r \h  \* MERGEFORMAT </w:instrText>
      </w:r>
      <w:r w:rsidR="008A6B40" w:rsidRPr="0015514E">
        <w:rPr>
          <w:rFonts w:ascii="Times New Roman" w:eastAsia="Times New Roman" w:hAnsi="Times New Roman" w:cs="Times New Roman"/>
        </w:rPr>
      </w:r>
      <w:r w:rsidR="008A6B40" w:rsidRPr="0015514E">
        <w:rPr>
          <w:rFonts w:ascii="Times New Roman" w:eastAsia="Times New Roman" w:hAnsi="Times New Roman" w:cs="Times New Roman"/>
        </w:rPr>
        <w:fldChar w:fldCharType="separate"/>
      </w:r>
      <w:r w:rsidR="008A6B40" w:rsidRPr="0015514E">
        <w:rPr>
          <w:rFonts w:ascii="Times New Roman" w:eastAsia="Times New Roman" w:hAnsi="Times New Roman" w:cs="Times New Roman"/>
        </w:rPr>
        <w:t>6.2</w:t>
      </w:r>
      <w:r w:rsidR="008A6B40" w:rsidRPr="0015514E">
        <w:rPr>
          <w:rFonts w:ascii="Times New Roman" w:eastAsia="Times New Roman" w:hAnsi="Times New Roman" w:cs="Times New Roman"/>
        </w:rPr>
        <w:fldChar w:fldCharType="end"/>
      </w:r>
      <w:r w:rsidRPr="0015514E">
        <w:rPr>
          <w:rFonts w:ascii="Times New Roman" w:hAnsi="Times New Roman" w:cs="Times New Roman"/>
        </w:rPr>
        <w:t xml:space="preserve"> punkte nurodytas sąlygas. Iki tol Užsakovas turi teisę sustabdyti mokėjimus Rangovui pagal Sutartį, neviršijančius likusios avanso sumos. </w:t>
      </w:r>
      <w:r w:rsidR="001F3C1A" w:rsidRPr="0015514E">
        <w:rPr>
          <w:rFonts w:ascii="Times New Roman" w:hAnsi="Times New Roman" w:cs="Times New Roman"/>
        </w:rPr>
        <w:t xml:space="preserve"> </w:t>
      </w:r>
    </w:p>
    <w:p w14:paraId="6ECB9B31" w14:textId="77777777" w:rsidR="00947BA4" w:rsidRPr="0015514E" w:rsidRDefault="00947BA4"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Avansinio mokėjimo užtikrinimo dokumentams </w:t>
      </w:r>
      <w:r w:rsidRPr="0015514E">
        <w:rPr>
          <w:rFonts w:ascii="Times New Roman" w:eastAsia="Times New Roman" w:hAnsi="Times New Roman" w:cs="Times New Roman"/>
          <w:i/>
        </w:rPr>
        <w:t>mutatis mutandis</w:t>
      </w:r>
      <w:r w:rsidRPr="0015514E">
        <w:rPr>
          <w:rFonts w:ascii="Times New Roman" w:eastAsia="Times New Roman" w:hAnsi="Times New Roman" w:cs="Times New Roman"/>
        </w:rPr>
        <w:t xml:space="preserve"> taikomos Bendrųjų sąlygų 16 skyriaus nuostatos.</w:t>
      </w:r>
    </w:p>
    <w:p w14:paraId="79C52332" w14:textId="77777777" w:rsidR="00116AB9" w:rsidRPr="0015514E" w:rsidRDefault="00116AB9" w:rsidP="00FE7CC9">
      <w:pPr>
        <w:spacing w:after="0" w:line="240" w:lineRule="auto"/>
        <w:jc w:val="both"/>
        <w:rPr>
          <w:rFonts w:ascii="Times New Roman" w:eastAsia="Times New Roman" w:hAnsi="Times New Roman" w:cs="Times New Roman"/>
          <w:b/>
        </w:rPr>
      </w:pPr>
    </w:p>
    <w:p w14:paraId="382FA22B" w14:textId="30185070" w:rsidR="001F3C1A" w:rsidRPr="0015514E" w:rsidRDefault="001F3C1A" w:rsidP="001F3C1A">
      <w:pPr>
        <w:numPr>
          <w:ilvl w:val="0"/>
          <w:numId w:val="99"/>
        </w:numPr>
        <w:tabs>
          <w:tab w:val="left" w:pos="54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10407B6F" w14:textId="0776E629" w:rsidR="001833DB" w:rsidRPr="0015514E" w:rsidRDefault="001833DB" w:rsidP="001F3C1A">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ŠALIŲ PAREIŠKIMAI</w:t>
      </w:r>
    </w:p>
    <w:p w14:paraId="3DA78441" w14:textId="77777777" w:rsidR="001F3C1A" w:rsidRPr="0015514E" w:rsidRDefault="001F3C1A" w:rsidP="001F3C1A">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490EB60C" w14:textId="77777777" w:rsidR="00D71E5E" w:rsidRPr="0015514E" w:rsidRDefault="00D71E5E"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19" w:name="_Ref42420060"/>
      <w:r w:rsidRPr="0015514E">
        <w:rPr>
          <w:rFonts w:ascii="Times New Roman" w:eastAsia="Times New Roman" w:hAnsi="Times New Roman" w:cs="Times New Roman"/>
        </w:rPr>
        <w:t>Šalys pareiškia ir garantuoja, kad:</w:t>
      </w:r>
      <w:bookmarkEnd w:id="19"/>
      <w:r w:rsidRPr="0015514E">
        <w:rPr>
          <w:rFonts w:ascii="Times New Roman" w:eastAsia="Times New Roman" w:hAnsi="Times New Roman" w:cs="Times New Roman"/>
        </w:rPr>
        <w:t xml:space="preserve"> </w:t>
      </w:r>
    </w:p>
    <w:p w14:paraId="546AB9DB"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eastAsia="Times New Roman" w:hAnsi="Times New Roman" w:cs="Times New Roman"/>
        </w:rPr>
        <w:t xml:space="preserve">Sutartį </w:t>
      </w:r>
      <w:r w:rsidRPr="0015514E">
        <w:rPr>
          <w:rFonts w:ascii="Times New Roman" w:hAnsi="Times New Roman" w:cs="Times New Roman"/>
        </w:rPr>
        <w:t>sudarė turėdamos tikslą realizuoti jos nuostatas bei galėdamos realiai įvykdyti Sutartyje nurodytus įsipareigojimus nurodyta Darbų apimtimi ir terminais;</w:t>
      </w:r>
    </w:p>
    <w:p w14:paraId="1D68FC0C"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Sutartį sudarė nepažeisdamos ir neturėdamos tikslo pažeisti Lietuvos Respublikos teisės aktų bei Šalių veiklą reglamentuojančių dokumentų bei sutartinių įsipareigojimų;</w:t>
      </w:r>
    </w:p>
    <w:p w14:paraId="5F9A2B01"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bookmarkStart w:id="20" w:name="_Ref44964795"/>
      <w:r w:rsidRPr="0015514E">
        <w:rPr>
          <w:rFonts w:ascii="Times New Roman" w:hAnsi="Times New Roman" w:cs="Times New Roman"/>
        </w:rPr>
        <w:t>jos yra mokios, jų veikla nėra apribota, joms neiškelta arba nėra numatoma iškelti bylos dėl restruktūrizavimo ar likvidavimo, jos nėra sustabdžiusios ar apribojusios savo veiklos, joms nėra iškeltos bankroto bylos;</w:t>
      </w:r>
      <w:bookmarkEnd w:id="20"/>
    </w:p>
    <w:p w14:paraId="3870AC9E"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eastAsia="Times New Roman" w:hAnsi="Times New Roman" w:cs="Times New Roman"/>
        </w:rPr>
      </w:pPr>
      <w:r w:rsidRPr="0015514E">
        <w:rPr>
          <w:rFonts w:ascii="Times New Roman" w:hAnsi="Times New Roman" w:cs="Times New Roman"/>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w:t>
      </w:r>
      <w:r w:rsidRPr="0015514E">
        <w:rPr>
          <w:rFonts w:ascii="Times New Roman" w:eastAsia="Times New Roman" w:hAnsi="Times New Roman" w:cs="Times New Roman"/>
        </w:rPr>
        <w:t xml:space="preserve"> sąlyga.</w:t>
      </w:r>
    </w:p>
    <w:p w14:paraId="559AE86A" w14:textId="77777777" w:rsidR="00D71E5E" w:rsidRPr="0015514E" w:rsidRDefault="00D71E5E"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21" w:name="_Ref42420070"/>
      <w:r w:rsidRPr="0015514E">
        <w:rPr>
          <w:rFonts w:ascii="Times New Roman" w:eastAsia="Times New Roman" w:hAnsi="Times New Roman" w:cs="Times New Roman"/>
        </w:rPr>
        <w:t>Rangovas pareiškia ir garantuoja, kad:</w:t>
      </w:r>
      <w:bookmarkEnd w:id="21"/>
      <w:r w:rsidRPr="0015514E">
        <w:rPr>
          <w:rFonts w:ascii="Times New Roman" w:eastAsia="Times New Roman" w:hAnsi="Times New Roman" w:cs="Times New Roman"/>
        </w:rPr>
        <w:t xml:space="preserve"> </w:t>
      </w:r>
    </w:p>
    <w:p w14:paraId="32D2FB22"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hAnsi="Times New Roman" w:cs="Times New Roman"/>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eastAsia="Times New Roman" w:hAnsi="Times New Roman" w:cs="Times New Roman"/>
        </w:rPr>
      </w:pPr>
      <w:bookmarkStart w:id="22" w:name="_Ref44964805"/>
      <w:r w:rsidRPr="0015514E">
        <w:rPr>
          <w:rFonts w:ascii="Times New Roman" w:hAnsi="Times New Roman" w:cs="Times New Roman"/>
        </w:rPr>
        <w:t>jis</w:t>
      </w:r>
      <w:r w:rsidRPr="0015514E">
        <w:rPr>
          <w:rFonts w:ascii="Times New Roman" w:eastAsia="Times New Roman" w:hAnsi="Times New Roman" w:cs="Times New Roman"/>
        </w:rPr>
        <w:t xml:space="preserve">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22"/>
    </w:p>
    <w:p w14:paraId="074ACB34"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r w:rsidRPr="0015514E">
        <w:rPr>
          <w:rFonts w:ascii="Times New Roman" w:eastAsia="Times New Roman" w:hAnsi="Times New Roman" w:cs="Times New Roman"/>
        </w:rPr>
        <w:t xml:space="preserve">jis turi visas technines, intelektualines, fizines bei bet kokias kitas galimybes ir savybes, reikalingas ir leidžiančias </w:t>
      </w:r>
      <w:r w:rsidRPr="0015514E">
        <w:rPr>
          <w:rFonts w:ascii="Times New Roman" w:hAnsi="Times New Roman" w:cs="Times New Roman"/>
        </w:rPr>
        <w:t>jam deramai vykdyti Sutarties sąlygas, bei užtikrinti aukščiausią atliekamų Darbų kokybę;</w:t>
      </w:r>
    </w:p>
    <w:p w14:paraId="5B625066"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hAnsi="Times New Roman" w:cs="Times New Roman"/>
        </w:rPr>
      </w:pPr>
      <w:bookmarkStart w:id="23" w:name="_Ref44964812"/>
      <w:r w:rsidRPr="0015514E">
        <w:rPr>
          <w:rFonts w:ascii="Times New Roman" w:hAnsi="Times New Roman" w:cs="Times New Roman"/>
        </w:rPr>
        <w:t>jis neturi įsiskolinimų ar įsipareigojimų tretiesiems asmenims, kurie kliudytų tinkamai vykdyti Sutartimi prisiimtus įsipareigojimus, ir įsipareigoja neprisiimti tokių įsipareigojimų visu Sutarties galiojimo laikotarpiu;</w:t>
      </w:r>
      <w:bookmarkEnd w:id="23"/>
    </w:p>
    <w:p w14:paraId="65B32FF8" w14:textId="77777777" w:rsidR="00D71E5E" w:rsidRPr="0015514E" w:rsidRDefault="00D71E5E" w:rsidP="001F3C1A">
      <w:pPr>
        <w:pStyle w:val="Sraopastraipa"/>
        <w:widowControl w:val="0"/>
        <w:numPr>
          <w:ilvl w:val="2"/>
          <w:numId w:val="99"/>
        </w:numPr>
        <w:pBdr>
          <w:top w:val="nil"/>
          <w:left w:val="nil"/>
          <w:bottom w:val="nil"/>
          <w:right w:val="nil"/>
          <w:between w:val="nil"/>
        </w:pBdr>
        <w:tabs>
          <w:tab w:val="left" w:pos="851"/>
          <w:tab w:val="left" w:pos="1134"/>
          <w:tab w:val="left" w:pos="1170"/>
        </w:tabs>
        <w:spacing w:after="0"/>
        <w:ind w:left="0" w:firstLine="547"/>
        <w:contextualSpacing w:val="0"/>
        <w:jc w:val="both"/>
        <w:rPr>
          <w:rFonts w:ascii="Times New Roman" w:eastAsia="Times New Roman" w:hAnsi="Times New Roman" w:cs="Times New Roman"/>
        </w:rPr>
      </w:pPr>
      <w:r w:rsidRPr="0015514E">
        <w:rPr>
          <w:rFonts w:ascii="Times New Roman" w:hAnsi="Times New Roman" w:cs="Times New Roman"/>
        </w:rPr>
        <w:t>Darbus atliks griežtai laikantis reikalavimų, įtvirtintų Lietuvos Respublikos civiliniame kodekse, Lietuvos Res</w:t>
      </w:r>
      <w:r w:rsidRPr="0015514E">
        <w:rPr>
          <w:rFonts w:ascii="Times New Roman" w:eastAsia="Times New Roman" w:hAnsi="Times New Roman" w:cs="Times New Roman"/>
        </w:rPr>
        <w:t>publikos statybos įstatyme, statybos techniniuose reglamentuose (STR) bei kituose Lietuvos Respublikos teritorijoje galiojančiuose teisės aktuose;</w:t>
      </w:r>
    </w:p>
    <w:p w14:paraId="264431E9" w14:textId="160AE5C9" w:rsidR="00D71E5E" w:rsidRPr="0015514E" w:rsidRDefault="00D71E5E"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Pasikeitus aplinkybėms, nurodytoms Sutarties Bendrųjų sąlygų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_Ref44964795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C53E33" w:rsidRPr="0015514E">
        <w:rPr>
          <w:rFonts w:ascii="Times New Roman" w:eastAsia="Times New Roman" w:hAnsi="Times New Roman" w:cs="Times New Roman"/>
        </w:rPr>
        <w:t>7</w:t>
      </w:r>
      <w:r w:rsidR="000016DA" w:rsidRPr="0015514E">
        <w:rPr>
          <w:rFonts w:ascii="Times New Roman" w:eastAsia="Times New Roman" w:hAnsi="Times New Roman" w:cs="Times New Roman"/>
        </w:rPr>
        <w:t>.1.3</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_Ref44964805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C53E33" w:rsidRPr="0015514E">
        <w:rPr>
          <w:rFonts w:ascii="Times New Roman" w:eastAsia="Times New Roman" w:hAnsi="Times New Roman" w:cs="Times New Roman"/>
        </w:rPr>
        <w:t>7</w:t>
      </w:r>
      <w:r w:rsidR="000016DA" w:rsidRPr="0015514E">
        <w:rPr>
          <w:rFonts w:ascii="Times New Roman" w:eastAsia="Times New Roman" w:hAnsi="Times New Roman" w:cs="Times New Roman"/>
        </w:rPr>
        <w:t>.2.2</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_Ref44964812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C53E33" w:rsidRPr="0015514E">
        <w:rPr>
          <w:rFonts w:ascii="Times New Roman" w:eastAsia="Times New Roman" w:hAnsi="Times New Roman" w:cs="Times New Roman"/>
        </w:rPr>
        <w:t>7</w:t>
      </w:r>
      <w:r w:rsidR="000016DA" w:rsidRPr="0015514E">
        <w:rPr>
          <w:rFonts w:ascii="Times New Roman" w:eastAsia="Times New Roman" w:hAnsi="Times New Roman" w:cs="Times New Roman"/>
        </w:rPr>
        <w:t>.2.4</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19610BA9" w:rsidR="0064422B" w:rsidRPr="0015514E" w:rsidRDefault="00D71E5E" w:rsidP="001F3C1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Šalys pareiškia ir garantuoja, kad kiekvienas Sutarties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_Ref42420060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C53E33" w:rsidRPr="0015514E">
        <w:rPr>
          <w:rFonts w:ascii="Times New Roman" w:eastAsia="Times New Roman" w:hAnsi="Times New Roman" w:cs="Times New Roman"/>
        </w:rPr>
        <w:t>7</w:t>
      </w:r>
      <w:r w:rsidR="000016DA" w:rsidRPr="0015514E">
        <w:rPr>
          <w:rFonts w:ascii="Times New Roman" w:eastAsia="Times New Roman" w:hAnsi="Times New Roman" w:cs="Times New Roman"/>
        </w:rPr>
        <w:t>.1</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_Ref42420070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C53E33" w:rsidRPr="0015514E">
        <w:rPr>
          <w:rFonts w:ascii="Times New Roman" w:eastAsia="Times New Roman" w:hAnsi="Times New Roman" w:cs="Times New Roman"/>
        </w:rPr>
        <w:t>7</w:t>
      </w:r>
      <w:r w:rsidR="000016DA" w:rsidRPr="0015514E">
        <w:rPr>
          <w:rFonts w:ascii="Times New Roman" w:eastAsia="Times New Roman" w:hAnsi="Times New Roman" w:cs="Times New Roman"/>
        </w:rPr>
        <w:t>.2</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punktuose nurodytų pareiškimų Sutarties sudarymo dieną yra tikras ir teisingas.</w:t>
      </w:r>
    </w:p>
    <w:p w14:paraId="542655E3" w14:textId="77777777" w:rsidR="00D71E5E" w:rsidRPr="0015514E" w:rsidRDefault="00D71E5E" w:rsidP="00FE7CC9">
      <w:pPr>
        <w:suppressAutoHyphens/>
        <w:autoSpaceDN w:val="0"/>
        <w:spacing w:after="0" w:line="240" w:lineRule="auto"/>
        <w:jc w:val="both"/>
        <w:textAlignment w:val="baseline"/>
        <w:rPr>
          <w:rFonts w:ascii="Times New Roman" w:eastAsia="Times New Roman" w:hAnsi="Times New Roman" w:cs="Times New Roman"/>
        </w:rPr>
      </w:pPr>
    </w:p>
    <w:p w14:paraId="620604EB" w14:textId="0D4A2ACA" w:rsidR="005D0D32" w:rsidRPr="0015514E" w:rsidRDefault="005D0D32" w:rsidP="005D0D32">
      <w:pPr>
        <w:numPr>
          <w:ilvl w:val="0"/>
          <w:numId w:val="99"/>
        </w:numPr>
        <w:tabs>
          <w:tab w:val="left" w:pos="63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5DB9C73F" w14:textId="10387C52" w:rsidR="00D71E5E" w:rsidRPr="0015514E" w:rsidRDefault="00D71E5E" w:rsidP="005D0D32">
      <w:pPr>
        <w:tabs>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RANGOVO TEISĖS IR PAREIGOS</w:t>
      </w:r>
    </w:p>
    <w:p w14:paraId="46E3B1B9" w14:textId="77777777" w:rsidR="007831C1" w:rsidRPr="0015514E" w:rsidRDefault="007831C1" w:rsidP="005D0D32">
      <w:pPr>
        <w:tabs>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3B1D974D" w14:textId="77777777" w:rsidR="00D71E5E" w:rsidRPr="0015514E" w:rsidRDefault="00D71E5E" w:rsidP="005D0D3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turi teisę:</w:t>
      </w:r>
    </w:p>
    <w:p w14:paraId="79422F86" w14:textId="000283FF"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įrengti </w:t>
      </w:r>
      <w:r w:rsidR="00764E56" w:rsidRPr="0015514E">
        <w:rPr>
          <w:rFonts w:ascii="Times New Roman" w:eastAsia="Times New Roman" w:hAnsi="Times New Roman" w:cs="Times New Roman"/>
        </w:rPr>
        <w:t>statybvietę pagal šio</w:t>
      </w:r>
      <w:r w:rsidR="008B323F" w:rsidRPr="0015514E">
        <w:rPr>
          <w:rFonts w:ascii="Times New Roman" w:eastAsia="Times New Roman" w:hAnsi="Times New Roman" w:cs="Times New Roman"/>
        </w:rPr>
        <w:t>je</w:t>
      </w:r>
      <w:r w:rsidR="00764E56" w:rsidRPr="0015514E">
        <w:rPr>
          <w:rFonts w:ascii="Times New Roman" w:eastAsia="Times New Roman" w:hAnsi="Times New Roman" w:cs="Times New Roman"/>
        </w:rPr>
        <w:t xml:space="preserve"> Sutart</w:t>
      </w:r>
      <w:r w:rsidR="008B323F" w:rsidRPr="0015514E">
        <w:rPr>
          <w:rFonts w:ascii="Times New Roman" w:eastAsia="Times New Roman" w:hAnsi="Times New Roman" w:cs="Times New Roman"/>
        </w:rPr>
        <w:t>yje nurodytus</w:t>
      </w:r>
      <w:r w:rsidR="00764E56" w:rsidRPr="0015514E">
        <w:rPr>
          <w:rFonts w:ascii="Times New Roman" w:eastAsia="Times New Roman" w:hAnsi="Times New Roman" w:cs="Times New Roman"/>
        </w:rPr>
        <w:t xml:space="preserve"> reikalavimus.</w:t>
      </w:r>
    </w:p>
    <w:p w14:paraId="7B261D9D" w14:textId="559F6F69"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15514E">
        <w:rPr>
          <w:rFonts w:ascii="Times New Roman" w:eastAsia="Times New Roman" w:hAnsi="Times New Roman" w:cs="Times New Roman"/>
        </w:rPr>
        <w:t>;</w:t>
      </w:r>
    </w:p>
    <w:p w14:paraId="004B0CA5"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gauti visą informaciją, reikalingą vykdyti Sutartį;</w:t>
      </w:r>
    </w:p>
    <w:p w14:paraId="5A30CC1D" w14:textId="5E78D9A5"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gauti Sutartyje numatytą atlyginimą už tinkamai ir laiku atliktus Darbus.</w:t>
      </w:r>
    </w:p>
    <w:p w14:paraId="1D135AE4" w14:textId="77777777" w:rsidR="00D71E5E" w:rsidRPr="0015514E" w:rsidRDefault="00D71E5E" w:rsidP="004057D4">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įsipareigoja:</w:t>
      </w:r>
    </w:p>
    <w:p w14:paraId="7DE05B7F" w14:textId="5B9BC9FB" w:rsidR="00E62607" w:rsidRPr="0015514E" w:rsidRDefault="00E62607" w:rsidP="003C17F7">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bookmarkStart w:id="24" w:name="_Ref197674130"/>
      <w:r w:rsidRPr="0015514E">
        <w:rPr>
          <w:rFonts w:ascii="Times New Roman" w:eastAsia="Times New Roman" w:hAnsi="Times New Roman" w:cs="Times New Roman"/>
        </w:rPr>
        <w:t>Rangovas</w:t>
      </w:r>
      <w:r w:rsidRPr="0015514E">
        <w:rPr>
          <w:rStyle w:val="ui-provider"/>
          <w:rFonts w:ascii="Times New Roman" w:hAnsi="Times New Roman" w:cs="Times New Roman"/>
        </w:rPr>
        <w:t xml:space="preserve"> Sutarties vykdymo laikotarpiu, Darbams atlikti taikys aplinkos apsaugos vadybos priemones (veiksmingos gyvūnijos ir augalijos apsaugos statybvietėje ir aplink ją užtikrinimas, statybvietėje susidarančių atliekų kiekio mažinimas, skleidžiamo triukšmo mažinimas, efektyvus elektros energijos ir vandens naudojimas), siekiant </w:t>
      </w:r>
      <w:r w:rsidR="001A1A65" w:rsidRPr="0015514E">
        <w:rPr>
          <w:rStyle w:val="ui-provider"/>
          <w:rFonts w:ascii="Times New Roman" w:hAnsi="Times New Roman" w:cs="Times New Roman"/>
        </w:rPr>
        <w:t xml:space="preserve"> Aplinkos apsaugos kriterijų taikymo, vykdant žaliuosius pirkimus, tvarkos aprašo, patvirtinto </w:t>
      </w:r>
      <w:r w:rsidRPr="0015514E">
        <w:rPr>
          <w:rStyle w:val="ui-provider"/>
          <w:rFonts w:ascii="Times New Roman" w:hAnsi="Times New Roman" w:cs="Times New Roman"/>
        </w:rPr>
        <w:t>Lietuvos Respublikos aplinkos ministro 2011 m. birželio 28 d. įsakymu Nr. D1-508</w:t>
      </w:r>
      <w:r w:rsidR="00DE47E7" w:rsidRPr="0015514E">
        <w:rPr>
          <w:rStyle w:val="ui-provider"/>
          <w:rFonts w:ascii="Times New Roman" w:hAnsi="Times New Roman" w:cs="Times New Roman"/>
        </w:rPr>
        <w:t xml:space="preserve"> „Dėl </w:t>
      </w:r>
      <w:r w:rsidRPr="0015514E">
        <w:rPr>
          <w:rStyle w:val="ui-provider"/>
          <w:rFonts w:ascii="Times New Roman" w:hAnsi="Times New Roman" w:cs="Times New Roman"/>
        </w:rPr>
        <w:t xml:space="preserve"> Aplinkos apsaugos kriterijų taikymo, vykdant žaliuosius pirkimus, tvarkos aprašo</w:t>
      </w:r>
      <w:r w:rsidR="00752536" w:rsidRPr="0015514E">
        <w:rPr>
          <w:rStyle w:val="ui-provider"/>
          <w:rFonts w:ascii="Times New Roman" w:hAnsi="Times New Roman" w:cs="Times New Roman"/>
        </w:rPr>
        <w:t xml:space="preserve"> patvirtinimo“</w:t>
      </w:r>
      <w:r w:rsidRPr="0015514E">
        <w:rPr>
          <w:rStyle w:val="ui-provider"/>
          <w:rFonts w:ascii="Times New Roman" w:hAnsi="Times New Roman" w:cs="Times New Roman"/>
        </w:rPr>
        <w:t xml:space="preserve"> 4.4.4 punkte nurodytų reikalavimų įgyvendinimo.</w:t>
      </w:r>
      <w:bookmarkEnd w:id="24"/>
    </w:p>
    <w:p w14:paraId="0A92A357" w14:textId="16EAFA2F"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15514E">
        <w:rPr>
          <w:rFonts w:ascii="Times New Roman" w:eastAsia="Times New Roman" w:hAnsi="Times New Roman" w:cs="Times New Roman"/>
        </w:rPr>
        <w:t xml:space="preserve"> </w:t>
      </w:r>
      <w:r w:rsidR="001433B2" w:rsidRPr="0015514E">
        <w:rPr>
          <w:rFonts w:ascii="Times New Roman" w:eastAsia="Times New Roman" w:hAnsi="Times New Roman" w:cs="Times New Roman"/>
        </w:rPr>
        <w:t>„</w:t>
      </w:r>
      <w:r w:rsidR="00D520A7" w:rsidRPr="0015514E">
        <w:rPr>
          <w:rFonts w:ascii="Times New Roman" w:eastAsia="Times New Roman" w:hAnsi="Times New Roman" w:cs="Times New Roman"/>
        </w:rPr>
        <w:t>Dėl Darboviečių įrengimo statybvietėse nuostatų patvirtinimo</w:t>
      </w:r>
      <w:r w:rsidR="001433B2" w:rsidRPr="0015514E">
        <w:rPr>
          <w:rFonts w:ascii="Times New Roman" w:eastAsia="Times New Roman" w:hAnsi="Times New Roman" w:cs="Times New Roman"/>
        </w:rPr>
        <w:t>“.</w:t>
      </w:r>
    </w:p>
    <w:p w14:paraId="3690F129" w14:textId="4B3A08CE"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prieš pradėdamas atlikti Darbus, gauti visus Darbams atlikti reikiamus leidimus, sutikimus, pažymas, pažymėjimus, licencijas ir suderinimus – tiek iš Užsakovo, tiek iš trečiųjų asmenų bei institucijų ir įstaigų</w:t>
      </w:r>
      <w:r w:rsidR="00186A2D" w:rsidRPr="0015514E">
        <w:rPr>
          <w:rFonts w:ascii="Times New Roman" w:eastAsia="Times New Roman" w:hAnsi="Times New Roman" w:cs="Times New Roman"/>
        </w:rPr>
        <w:t xml:space="preserve"> </w:t>
      </w:r>
      <w:r w:rsidRPr="0015514E">
        <w:rPr>
          <w:rFonts w:ascii="Times New Roman" w:eastAsia="Times New Roman" w:hAnsi="Times New Roman" w:cs="Times New Roman"/>
        </w:rPr>
        <w:t xml:space="preserve">(įskaitant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4276DAB6"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teisės aktų nustatyta tvarka</w:t>
      </w:r>
      <w:r w:rsidR="00774854" w:rsidRPr="0015514E">
        <w:rPr>
          <w:rFonts w:ascii="Times New Roman" w:eastAsia="Times New Roman" w:hAnsi="Times New Roman" w:cs="Times New Roman"/>
        </w:rPr>
        <w:t xml:space="preserve"> įsigyti ir </w:t>
      </w:r>
      <w:r w:rsidRPr="0015514E">
        <w:rPr>
          <w:rFonts w:ascii="Times New Roman" w:eastAsia="Times New Roman" w:hAnsi="Times New Roman" w:cs="Times New Roman"/>
        </w:rPr>
        <w:t xml:space="preserve">pildyti </w:t>
      </w:r>
      <w:r w:rsidR="00774854" w:rsidRPr="0015514E">
        <w:rPr>
          <w:rFonts w:ascii="Times New Roman" w:eastAsia="Times New Roman" w:hAnsi="Times New Roman" w:cs="Times New Roman"/>
        </w:rPr>
        <w:t xml:space="preserve">elektroninį </w:t>
      </w:r>
      <w:r w:rsidRPr="0015514E">
        <w:rPr>
          <w:rFonts w:ascii="Times New Roman" w:eastAsia="Times New Roman" w:hAnsi="Times New Roman" w:cs="Times New Roman"/>
        </w:rPr>
        <w:t>statybos darbų žurnalą;</w:t>
      </w:r>
    </w:p>
    <w:p w14:paraId="0184F732" w14:textId="38E3CDB0"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matomoje vietoje įrengti stendą su informacija apie vykdomus Darbus ir pakabinti išankstinį pranešimą apie Darbų pradžią;</w:t>
      </w:r>
    </w:p>
    <w:p w14:paraId="650BFAE0"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iki Darbų pradžios aptverti Statinio statybos aikštelę pagal teisės aktuose numatytus reikalavimus;</w:t>
      </w:r>
    </w:p>
    <w:p w14:paraId="17A448AF"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4FD04D8B" w14:textId="3DE7F493"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tai numatyta Techninėje specifikacijoje ir (arba) Sutarties Specialiosiose sąlygose (ar jų prieduose), parengti bei Sutarties ir teisės aktų nustatyta tvarka suderinti Statinio projektinę dokumentaciją</w:t>
      </w:r>
      <w:r w:rsidR="25975536" w:rsidRPr="0015514E">
        <w:rPr>
          <w:rFonts w:ascii="Times New Roman" w:eastAsia="Times New Roman" w:hAnsi="Times New Roman" w:cs="Times New Roman"/>
        </w:rPr>
        <w:t xml:space="preserve"> ir kitus dokumentus</w:t>
      </w:r>
      <w:r w:rsidRPr="0015514E">
        <w:rPr>
          <w:rFonts w:ascii="Times New Roman" w:eastAsia="Times New Roman" w:hAnsi="Times New Roman" w:cs="Times New Roman"/>
        </w:rPr>
        <w:t xml:space="preserve">; </w:t>
      </w:r>
    </w:p>
    <w:p w14:paraId="053B9DF9" w14:textId="3F5FF99B"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Darbus atlikti pagal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rafiką, kuris turi būti suderintas su Užsakovu ne vėliau kaip per 14 (keturiolika) kalendorinių dienų nuo Sutarties įsigaliojimo. Jeigu dalies Darbų arba kitų Rangovo prievolių, numatytų šioje Sutartyje, atlikimo terminai nėra apibrėžti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rafike, juos Rangovas privalo vykdyti tokiais terminais, kad būtų laiku įvykdyti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rafike numatyti Darbai. Užsakovui nustačius bet kokį vėlavimą pagal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rafiką ir Rangovui nelikvidavus tokio vėlavimo per 5 (penkias) darbo dienas, Užsakovas turi teisę pareikalauti Rangovo, o pastarasis privalo savo rizika, be jokio papildomo užmokesčio, iki bus tinkamai likviduotas nustatytas atsilikimas nuo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us). Šiame punkte numatytų priemonių įgyvendinimas neatleidžia Rangovo nuo kitų prievolių pagal Sutartį vykdymo (tame tarpe netesybų mokėjimo, garantinių įsipareigojimų, Darbų kokybės užtikrinimo, nuostolių atlyginimo ir kt</w:t>
      </w:r>
      <w:bookmarkStart w:id="25" w:name="_Ref343692819"/>
      <w:bookmarkStart w:id="26" w:name="_Ref131223269"/>
      <w:r w:rsidRPr="0015514E">
        <w:rPr>
          <w:rFonts w:ascii="Times New Roman" w:eastAsia="Times New Roman" w:hAnsi="Times New Roman" w:cs="Times New Roman"/>
        </w:rPr>
        <w:t>.)</w:t>
      </w:r>
      <w:bookmarkEnd w:id="25"/>
      <w:r w:rsidRPr="0015514E">
        <w:rPr>
          <w:rFonts w:ascii="Times New Roman" w:eastAsia="Times New Roman" w:hAnsi="Times New Roman" w:cs="Times New Roman"/>
        </w:rPr>
        <w:t>;</w:t>
      </w:r>
      <w:bookmarkStart w:id="27" w:name="_Ref343692820"/>
    </w:p>
    <w:p w14:paraId="5B281014" w14:textId="5FF784F3"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užtikrinti, kad visu Sutarties galiojimo laikotarpiu </w:t>
      </w:r>
      <w:r w:rsidR="008377B1" w:rsidRPr="0015514E">
        <w:rPr>
          <w:rFonts w:ascii="Times New Roman" w:eastAsia="Times New Roman" w:hAnsi="Times New Roman" w:cs="Times New Roman"/>
        </w:rPr>
        <w:t>G</w:t>
      </w:r>
      <w:r w:rsidRPr="0015514E">
        <w:rPr>
          <w:rFonts w:ascii="Times New Roman" w:eastAsia="Times New Roman" w:hAnsi="Times New Roman" w:cs="Times New Roman"/>
        </w:rPr>
        <w:t>rafike numatytomis darbo dienomis sutartinius įsipareigojimus nepertraukiamai vykdytų pakankamai Rangovo kvalifikuotų darbuotojų</w:t>
      </w:r>
      <w:bookmarkEnd w:id="26"/>
      <w:r w:rsidRPr="0015514E">
        <w:rPr>
          <w:rFonts w:ascii="Times New Roman" w:eastAsia="Times New Roman" w:hAnsi="Times New Roman" w:cs="Times New Roman"/>
        </w:rPr>
        <w:t xml:space="preserve">; </w:t>
      </w:r>
      <w:bookmarkEnd w:id="27"/>
    </w:p>
    <w:p w14:paraId="2AFDB911" w14:textId="250B3B10"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Rangovui nesuteikiama neribota teisė naudotis statybviete. </w:t>
      </w:r>
    </w:p>
    <w:p w14:paraId="62B186EF" w14:textId="15AA0F7C"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151DE941"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28" w:name="_Ref197678896"/>
      <w:r w:rsidRPr="0015514E">
        <w:rPr>
          <w:rFonts w:ascii="Times New Roman" w:eastAsia="Times New Roman" w:hAnsi="Times New Roman" w:cs="Times New Roman"/>
        </w:rPr>
        <w:t>iš anksto, bet ne vėliau, kaip prieš 2</w:t>
      </w:r>
      <w:r w:rsidR="001E34D1" w:rsidRPr="0015514E">
        <w:rPr>
          <w:rFonts w:ascii="Times New Roman" w:eastAsia="Times New Roman" w:hAnsi="Times New Roman" w:cs="Times New Roman"/>
        </w:rPr>
        <w:t xml:space="preserve"> (dvi) </w:t>
      </w:r>
      <w:r w:rsidRPr="0015514E">
        <w:rPr>
          <w:rFonts w:ascii="Times New Roman" w:eastAsia="Times New Roman" w:hAnsi="Times New Roman" w:cs="Times New Roman"/>
        </w:rPr>
        <w:t xml:space="preserve">darbo dienas, raštu informuoti Užsakovą apie statybvietėje dirbsiančius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us. Tokiu atveju, Rangovas atsako Užsakovui už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ų prievolių neįvykdymą ar netinkamą įvykdymą bei atlygina Užsakovo nuostolius, kuriuos padarė vykdydami Sutartį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ai;</w:t>
      </w:r>
      <w:bookmarkEnd w:id="28"/>
    </w:p>
    <w:p w14:paraId="3CFE5C51" w14:textId="1E109E92"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Darbus organizuoti taip, kad jų atlikimas netrikdytų normalaus Užsakovo įmonės darbo;</w:t>
      </w:r>
    </w:p>
    <w:p w14:paraId="05286C57"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Darbus atlikti pagal Rangovui pateiktą Techninę specifikaciją ir Lietuvos Respublikos teisės aktuose nurodytus reikalavimus;</w:t>
      </w:r>
    </w:p>
    <w:p w14:paraId="7AD10212"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savo sąskaita, užsisakyti ir atsivežti visas Medžiagas ir Įrangą, reikalingus Sutartyje numatytų Darbų atlikimui;</w:t>
      </w:r>
    </w:p>
    <w:p w14:paraId="7C794263" w14:textId="023B8D1F"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nedelsiant</w:t>
      </w:r>
      <w:r w:rsidR="001F0C28" w:rsidRPr="0015514E">
        <w:rPr>
          <w:rFonts w:ascii="Times New Roman" w:eastAsia="Times New Roman" w:hAnsi="Times New Roman" w:cs="Times New Roman"/>
        </w:rPr>
        <w:t>, tačiau ne vėliau kaip per 3 (tris) darbo dienas</w:t>
      </w:r>
      <w:r w:rsidRPr="0015514E">
        <w:rPr>
          <w:rFonts w:ascii="Times New Roman" w:eastAsia="Times New Roman" w:hAnsi="Times New Roman" w:cs="Times New Roman"/>
        </w:rPr>
        <w:t xml:space="preserve">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w:t>
      </w:r>
      <w:r w:rsidR="003E2554" w:rsidRPr="0015514E">
        <w:rPr>
          <w:rFonts w:ascii="Times New Roman" w:eastAsia="Times New Roman" w:hAnsi="Times New Roman" w:cs="Times New Roman"/>
        </w:rPr>
        <w:t>G</w:t>
      </w:r>
      <w:r w:rsidRPr="0015514E">
        <w:rPr>
          <w:rFonts w:ascii="Times New Roman" w:eastAsia="Times New Roman" w:hAnsi="Times New Roman" w:cs="Times New Roman"/>
        </w:rPr>
        <w:t>rafike nustatytų terminų;</w:t>
      </w:r>
    </w:p>
    <w:p w14:paraId="52F4D915" w14:textId="5F6A2E56"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Darbų vykdymui naudoti Medžiagas ir Įr</w:t>
      </w:r>
      <w:r w:rsidR="001E34D1" w:rsidRPr="0015514E">
        <w:rPr>
          <w:rFonts w:ascii="Times New Roman" w:eastAsia="Times New Roman" w:hAnsi="Times New Roman" w:cs="Times New Roman"/>
        </w:rPr>
        <w:t>angą</w:t>
      </w:r>
      <w:r w:rsidRPr="0015514E">
        <w:rPr>
          <w:rFonts w:ascii="Times New Roman" w:eastAsia="Times New Roman" w:hAnsi="Times New Roman" w:cs="Times New Roman"/>
        </w:rPr>
        <w:t xml:space="preserve">, atitinkančius Techninėje specifikacijoje (projektinėje dokumentacijoje) ir Lietuvos Respublikos teisės aktuose jiems nustatytus reikalavimus; </w:t>
      </w:r>
    </w:p>
    <w:p w14:paraId="1638E40E"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savo sąskaita ištaisyti Darbus, kurie dėl Rangovo kaltės yra netinkamai įvykdyti ir neatitinkantys Sutarties sąlygų (įskaitant Sutarties priedus) reikalavimų;</w:t>
      </w:r>
    </w:p>
    <w:p w14:paraId="340E005A"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w:t>
      </w:r>
      <w:r w:rsidRPr="0015514E">
        <w:rPr>
          <w:rFonts w:ascii="Times New Roman" w:eastAsia="Times New Roman" w:hAnsi="Times New Roman" w:cs="Times New Roman"/>
        </w:rPr>
        <w:lastRenderedPageBreak/>
        <w:t>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29" w:name="_Ref45005196"/>
      <w:r w:rsidRPr="0015514E">
        <w:rPr>
          <w:rFonts w:ascii="Times New Roman" w:eastAsia="Times New Roman" w:hAnsi="Times New Roman" w:cs="Times New Roman"/>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29"/>
    </w:p>
    <w:p w14:paraId="60A724A3" w14:textId="2291F9CA"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tinkamai bendradarbiauti su Užsakovu, jo atstovais, kitais Užsakovo ar trečiųjų asmenų paskirtais rangovais ar šių rangovų pasitelktais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ais, statybos techninės priežiūros vadovu, projekto vykdymo priežiūros vadovu ir kitais statybos proceso dalyviais;</w:t>
      </w:r>
    </w:p>
    <w:p w14:paraId="07356818"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savo rizika iškrauti, pagal gamintojo laikymo sąlygas sandėliuoti ir saugoti į objektą pateiktas visas Darbams reikalingas medžiagas, priemones, gaminius, dirbinius, įrenginius, komplektuojančias detales, statybos techniką;</w:t>
      </w:r>
    </w:p>
    <w:p w14:paraId="26E72342" w14:textId="7180224A"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dalyvauti Užsakovo</w:t>
      </w:r>
      <w:r w:rsidR="00A2546B" w:rsidRPr="0015514E">
        <w:rPr>
          <w:rFonts w:ascii="Times New Roman" w:eastAsia="Times New Roman" w:hAnsi="Times New Roman" w:cs="Times New Roman"/>
        </w:rPr>
        <w:t xml:space="preserve"> </w:t>
      </w:r>
      <w:r w:rsidRPr="0015514E">
        <w:rPr>
          <w:rFonts w:ascii="Times New Roman" w:eastAsia="Times New Roman" w:hAnsi="Times New Roman" w:cs="Times New Roman"/>
        </w:rPr>
        <w:t>/</w:t>
      </w:r>
      <w:r w:rsidR="00A2546B" w:rsidRPr="0015514E">
        <w:rPr>
          <w:rFonts w:ascii="Times New Roman" w:eastAsia="Times New Roman" w:hAnsi="Times New Roman" w:cs="Times New Roman"/>
        </w:rPr>
        <w:t xml:space="preserve"> </w:t>
      </w:r>
      <w:r w:rsidRPr="0015514E">
        <w:rPr>
          <w:rFonts w:ascii="Times New Roman" w:eastAsia="Times New Roman" w:hAnsi="Times New Roman" w:cs="Times New Roman"/>
        </w:rPr>
        <w:t>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4F8C8C5A"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vykdyti visus teisėtus Užsakovo Nurodymus;</w:t>
      </w:r>
    </w:p>
    <w:p w14:paraId="3498A955"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nenaudoti Užsakovo paslaugų ženklų ar pavadinimo jokioje reklamoje, leidiniuose ar kitur be išankstinio raštiško Užsakovo sutikimo;</w:t>
      </w:r>
    </w:p>
    <w:p w14:paraId="5FA502AF"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raštu informuoti Užsakovą apie statybos techninę priežiūrą atliekančių asmenų veikimą ar neveikimą, kuris trukdo Rangovui vykdyti Darbus;</w:t>
      </w:r>
    </w:p>
    <w:p w14:paraId="12BB153C" w14:textId="115FA7C1"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savo lėšomis ir rizika iki galutinio Darbų perdavimo ir Statinio statybos užbaigimo akto, dalyvaujant Užsakovui, statybos techniniam prižiūrėtojui, esant reikalui – kompetentingos </w:t>
      </w:r>
      <w:r w:rsidR="001E34D1" w:rsidRPr="0015514E">
        <w:rPr>
          <w:rFonts w:ascii="Times New Roman" w:eastAsia="Times New Roman" w:hAnsi="Times New Roman" w:cs="Times New Roman"/>
        </w:rPr>
        <w:t>V</w:t>
      </w:r>
      <w:r w:rsidRPr="0015514E">
        <w:rPr>
          <w:rFonts w:ascii="Times New Roman" w:eastAsia="Times New Roman" w:hAnsi="Times New Roman" w:cs="Times New Roman"/>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2E2A6CA6" w14:textId="28B89541" w:rsidR="00D71E5E" w:rsidRPr="0015514E" w:rsidRDefault="00E80832"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Grafike</w:t>
      </w:r>
      <w:r w:rsidR="00D71E5E" w:rsidRPr="0015514E">
        <w:rPr>
          <w:rFonts w:ascii="Times New Roman" w:eastAsia="Times New Roman" w:hAnsi="Times New Roman" w:cs="Times New Roman"/>
        </w:rPr>
        <w:t xml:space="preserv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2C96EB95" w14:textId="5DF14A23" w:rsidR="00D71E5E" w:rsidRPr="0015514E" w:rsidRDefault="002D5698"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heme="minorEastAsia" w:hAnsi="Times New Roman" w:cs="Times New Roman"/>
        </w:rPr>
      </w:pPr>
      <w:r w:rsidRPr="0015514E">
        <w:rPr>
          <w:rFonts w:ascii="Times New Roman" w:eastAsia="Times New Roman" w:hAnsi="Times New Roman" w:cs="Times New Roman"/>
        </w:rPr>
        <w:t>G</w:t>
      </w:r>
      <w:r w:rsidR="00D71E5E" w:rsidRPr="0015514E">
        <w:rPr>
          <w:rFonts w:ascii="Times New Roman" w:eastAsia="Times New Roman" w:hAnsi="Times New Roman" w:cs="Times New Roman"/>
        </w:rPr>
        <w:t>rafike nurodytais terminais, pagal</w:t>
      </w:r>
      <w:r w:rsidR="006948CC" w:rsidRPr="0015514E">
        <w:rPr>
          <w:rFonts w:ascii="Times New Roman" w:eastAsia="Times New Roman" w:hAnsi="Times New Roman" w:cs="Times New Roman"/>
        </w:rPr>
        <w:t xml:space="preserve"> Rangovo prašymu </w:t>
      </w:r>
      <w:r w:rsidR="00D71E5E" w:rsidRPr="0015514E">
        <w:rPr>
          <w:rFonts w:ascii="Times New Roman" w:eastAsia="Times New Roman" w:hAnsi="Times New Roman" w:cs="Times New Roman"/>
        </w:rPr>
        <w:t>Užsakovo suteiktą įgaliojimą</w:t>
      </w:r>
      <w:r w:rsidR="006948CC" w:rsidRPr="0015514E">
        <w:rPr>
          <w:rFonts w:ascii="Times New Roman" w:eastAsia="Times New Roman" w:hAnsi="Times New Roman" w:cs="Times New Roman"/>
        </w:rPr>
        <w:t>, pagal nurodytą formą (Sutarties priedas Nr. 10)</w:t>
      </w:r>
      <w:r w:rsidR="00D71E5E" w:rsidRPr="0015514E">
        <w:rPr>
          <w:rFonts w:ascii="Times New Roman" w:eastAsia="Times New Roman" w:hAnsi="Times New Roman" w:cs="Times New Roman"/>
        </w:rPr>
        <w:t>, Užsakovo vardu atlikti</w:t>
      </w:r>
      <w:r w:rsidR="00D71E5E" w:rsidRPr="0015514E">
        <w:rPr>
          <w:rFonts w:ascii="Times New Roman" w:eastAsia="Arial" w:hAnsi="Times New Roman" w:cs="Times New Roman"/>
          <w:color w:val="242424"/>
        </w:rPr>
        <w:t xml:space="preserve"> Statybos užbaigimo procedūras ir jose dalyvauti Užsakovo </w:t>
      </w:r>
      <w:r w:rsidR="00D71E5E" w:rsidRPr="0015514E">
        <w:rPr>
          <w:rFonts w:ascii="Times New Roman" w:eastAsia="Arial" w:hAnsi="Times New Roman" w:cs="Times New Roman"/>
          <w:color w:val="242424"/>
        </w:rPr>
        <w:lastRenderedPageBreak/>
        <w:t xml:space="preserve">(statytojo) vardu. Statinio ekspertizę, teisės aktuose nustatytais </w:t>
      </w:r>
      <w:r w:rsidR="00D71E5E" w:rsidRPr="0015514E">
        <w:rPr>
          <w:rFonts w:ascii="Times New Roman" w:eastAsia="Times New Roman" w:hAnsi="Times New Roman" w:cs="Times New Roman"/>
        </w:rPr>
        <w:t>atvejais</w:t>
      </w:r>
      <w:r w:rsidR="00D71E5E" w:rsidRPr="0015514E">
        <w:rPr>
          <w:rFonts w:ascii="Times New Roman" w:eastAsia="Arial" w:hAnsi="Times New Roman" w:cs="Times New Roman"/>
          <w:color w:val="242424"/>
        </w:rPr>
        <w:t>, organizuoja ir deklaraciją apie statybos statinio (dalies) ekspertizės rangovui Užsakovo vardu tvirtinti teikia Rangovas. Visas išlaidas susijusias su Statybos užbaigimu (statinio (dalies) eksperto išlaidas ir kt.) sumoka Rangovas.</w:t>
      </w:r>
    </w:p>
    <w:p w14:paraId="34D86D59" w14:textId="0DAEE435"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užtikrinti, kad Sutarties vykdymo metu Rangovo ir jo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ų  tiekiamos prekės, paslaugos ar darbai nekels grėsmės nacionaliniam saugumui (taikoma, kai Sutarties objektas, susijęs su  nacionaliniu saugumu); </w:t>
      </w:r>
    </w:p>
    <w:p w14:paraId="6DE7CE57" w14:textId="77777777" w:rsidR="00D71E5E" w:rsidRPr="0015514E" w:rsidRDefault="00D71E5E"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nedelsiant informuoti Užsakovą apie Sutarties galiojimo metu atsiradusias aplinkybes, dėl kurių Sutartis gali neatitikti nacionalinio saugumo interesų (taikoma, kai Sutarties objektas, susijęs su  nacionaliniu saugumu);</w:t>
      </w:r>
    </w:p>
    <w:p w14:paraId="1F7FFE33" w14:textId="233BB1B1" w:rsidR="00A70C5A" w:rsidRPr="0015514E" w:rsidRDefault="00A70C5A" w:rsidP="005D0D32">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užtikrinti, kad visi Darbus atliekantys fiziniai asmenys, tiek Rangovo, tiek pasitelktų Subrangovų darbuotojai, turėtų suformuotus galiojančius skaidriai dirbančiųjų identifikacinius kodus ir bet kada paprašius juos pateiktų Užsakovui ir</w:t>
      </w:r>
      <w:r w:rsidR="000246B8" w:rsidRPr="0015514E">
        <w:rPr>
          <w:rFonts w:ascii="Times New Roman" w:eastAsia="Times New Roman" w:hAnsi="Times New Roman" w:cs="Times New Roman"/>
        </w:rPr>
        <w:t xml:space="preserve"> </w:t>
      </w:r>
      <w:r w:rsidRPr="0015514E">
        <w:rPr>
          <w:rFonts w:ascii="Times New Roman" w:eastAsia="Times New Roman" w:hAnsi="Times New Roman" w:cs="Times New Roman"/>
        </w:rPr>
        <w:t>/</w:t>
      </w:r>
      <w:r w:rsidR="000246B8" w:rsidRPr="0015514E">
        <w:rPr>
          <w:rFonts w:ascii="Times New Roman" w:eastAsia="Times New Roman" w:hAnsi="Times New Roman" w:cs="Times New Roman"/>
        </w:rPr>
        <w:t xml:space="preserve"> </w:t>
      </w:r>
      <w:r w:rsidRPr="0015514E">
        <w:rPr>
          <w:rFonts w:ascii="Times New Roman" w:eastAsia="Times New Roman" w:hAnsi="Times New Roman" w:cs="Times New Roman"/>
        </w:rPr>
        <w:t>ar nelegalaus ir nedeklaruoto darbo kontrolės institucijoms</w:t>
      </w:r>
      <w:r w:rsidR="007138CA" w:rsidRPr="0015514E">
        <w:rPr>
          <w:rFonts w:ascii="Times New Roman" w:eastAsia="Times New Roman" w:hAnsi="Times New Roman" w:cs="Times New Roman"/>
        </w:rPr>
        <w:t>.</w:t>
      </w:r>
    </w:p>
    <w:p w14:paraId="0DC46C81" w14:textId="7593111E" w:rsidR="00EB4C3A" w:rsidRPr="0015514E" w:rsidRDefault="00EB4C3A" w:rsidP="00EB4C3A">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atitikti techninio ir profesinio pajėgumo reikalavimus bei kitus</w:t>
      </w:r>
      <w:r w:rsidR="004B2798" w:rsidRPr="0015514E">
        <w:rPr>
          <w:rFonts w:ascii="Times New Roman" w:eastAsia="Times New Roman" w:hAnsi="Times New Roman" w:cs="Times New Roman"/>
        </w:rPr>
        <w:t xml:space="preserve"> Rangovo</w:t>
      </w:r>
      <w:r w:rsidRPr="0015514E">
        <w:rPr>
          <w:rFonts w:ascii="Times New Roman" w:eastAsia="Times New Roman" w:hAnsi="Times New Roman" w:cs="Times New Roman"/>
        </w:rPr>
        <w:t xml:space="preserve"> kvalifikacijai Pirkimo dokumentuose nustatytus ir Sutarties tinkamam vykdymui būtinus reikalavimus (įskaitant ir Sutarties Specialiųjų sąlygų </w:t>
      </w:r>
      <w:r w:rsidR="004C3B02" w:rsidRPr="0015514E">
        <w:rPr>
          <w:rFonts w:ascii="Times New Roman" w:eastAsia="Times New Roman" w:hAnsi="Times New Roman" w:cs="Times New Roman"/>
        </w:rPr>
        <w:fldChar w:fldCharType="begin"/>
      </w:r>
      <w:r w:rsidR="004C3B02" w:rsidRPr="0015514E">
        <w:rPr>
          <w:rFonts w:ascii="Times New Roman" w:eastAsia="Times New Roman" w:hAnsi="Times New Roman" w:cs="Times New Roman"/>
        </w:rPr>
        <w:instrText xml:space="preserve"> REF _Ref197674130 \r \h  \* MERGEFORMAT </w:instrText>
      </w:r>
      <w:r w:rsidR="004C3B02" w:rsidRPr="0015514E">
        <w:rPr>
          <w:rFonts w:ascii="Times New Roman" w:eastAsia="Times New Roman" w:hAnsi="Times New Roman" w:cs="Times New Roman"/>
        </w:rPr>
      </w:r>
      <w:r w:rsidR="004C3B02" w:rsidRPr="0015514E">
        <w:rPr>
          <w:rFonts w:ascii="Times New Roman" w:eastAsia="Times New Roman" w:hAnsi="Times New Roman" w:cs="Times New Roman"/>
        </w:rPr>
        <w:fldChar w:fldCharType="separate"/>
      </w:r>
      <w:r w:rsidR="004C3B02" w:rsidRPr="0015514E">
        <w:rPr>
          <w:rFonts w:ascii="Times New Roman" w:eastAsia="Times New Roman" w:hAnsi="Times New Roman" w:cs="Times New Roman"/>
        </w:rPr>
        <w:t>8.2.1</w:t>
      </w:r>
      <w:r w:rsidR="004C3B02"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 nustatytas aplinkos apsaugos vadybos priemones).</w:t>
      </w:r>
    </w:p>
    <w:p w14:paraId="6D2586F3" w14:textId="06064A4A" w:rsidR="00D71E5E" w:rsidRPr="0015514E" w:rsidRDefault="00D71E5E" w:rsidP="004057D4">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eastAsia="Times New Roman" w:hAnsi="Times New Roman" w:cs="Times New Roman"/>
        </w:rPr>
        <w:t>Rangovas</w:t>
      </w:r>
      <w:r w:rsidRPr="0015514E">
        <w:rPr>
          <w:rFonts w:ascii="Times New Roman" w:hAnsi="Times New Roman" w:cs="Times New Roman"/>
        </w:rPr>
        <w:t xml:space="preserve"> turi ir kitas šioje Sutartyje ir Lietuvos Respublikoje galiojančiuose teisės aktuose numatytas teises ir pareigas.</w:t>
      </w:r>
    </w:p>
    <w:p w14:paraId="53B70765" w14:textId="77777777" w:rsidR="00D71E5E" w:rsidRPr="0015514E" w:rsidRDefault="00D71E5E" w:rsidP="00FE7CC9">
      <w:pPr>
        <w:suppressAutoHyphens/>
        <w:autoSpaceDN w:val="0"/>
        <w:spacing w:after="0" w:line="240" w:lineRule="auto"/>
        <w:jc w:val="both"/>
        <w:textAlignment w:val="baseline"/>
        <w:rPr>
          <w:rFonts w:ascii="Times New Roman" w:eastAsia="Times New Roman" w:hAnsi="Times New Roman" w:cs="Times New Roman"/>
          <w:lang w:eastAsia="lt-LT"/>
        </w:rPr>
      </w:pPr>
    </w:p>
    <w:p w14:paraId="03A08F20" w14:textId="77777777" w:rsidR="00E627D6" w:rsidRPr="0015514E" w:rsidRDefault="00E627D6" w:rsidP="00E627D6">
      <w:pPr>
        <w:numPr>
          <w:ilvl w:val="0"/>
          <w:numId w:val="99"/>
        </w:numPr>
        <w:tabs>
          <w:tab w:val="left" w:pos="45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2FA395EB" w14:textId="0F59D081" w:rsidR="00D71E5E" w:rsidRPr="0015514E" w:rsidRDefault="00D71E5E" w:rsidP="00E627D6">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UŽSAKOVO TEISĖS IR PAREIGOS</w:t>
      </w:r>
    </w:p>
    <w:p w14:paraId="2F7BEFA3" w14:textId="77777777" w:rsidR="00E627D6" w:rsidRPr="0015514E" w:rsidRDefault="00E627D6" w:rsidP="00E627D6">
      <w:pPr>
        <w:tabs>
          <w:tab w:val="left" w:pos="45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31BB2540" w14:textId="77777777" w:rsidR="00D71E5E" w:rsidRPr="0015514E" w:rsidRDefault="00D71E5E" w:rsidP="00E627D6">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Užsakovas turi teisę:</w:t>
      </w:r>
    </w:p>
    <w:p w14:paraId="7390C9A9" w14:textId="0B664F93"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bet kuriuo Sutarties vykdymo momentu kontroliuoti ir prižiūrėti atliekamų Darbų eigą ir kokybę, </w:t>
      </w:r>
      <w:r w:rsidR="003E2554" w:rsidRPr="0015514E">
        <w:rPr>
          <w:rFonts w:ascii="Times New Roman" w:eastAsia="Times New Roman" w:hAnsi="Times New Roman" w:cs="Times New Roman"/>
        </w:rPr>
        <w:t>G</w:t>
      </w:r>
      <w:r w:rsidRPr="0015514E">
        <w:rPr>
          <w:rFonts w:ascii="Times New Roman" w:eastAsia="Times New Roman" w:hAnsi="Times New Roman" w:cs="Times New Roman"/>
        </w:rPr>
        <w:t xml:space="preserve">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15514E">
        <w:rPr>
          <w:rFonts w:ascii="Times New Roman" w:eastAsia="Times New Roman" w:hAnsi="Times New Roman" w:cs="Times New Roman"/>
        </w:rPr>
        <w:t xml:space="preserve">13 </w:t>
      </w:r>
      <w:r w:rsidRPr="0015514E">
        <w:rPr>
          <w:rFonts w:ascii="Times New Roman" w:eastAsia="Times New Roman" w:hAnsi="Times New Roman" w:cs="Times New Roman"/>
        </w:rPr>
        <w:t>skyriuje nurodytomis teisėmis;</w:t>
      </w:r>
    </w:p>
    <w:p w14:paraId="14954831"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teikti Rangovui pastabas, pasiūlymus, pageidavimus bei Nurodymus dėl Darbų atlikimo tvarkos;</w:t>
      </w:r>
    </w:p>
    <w:p w14:paraId="3DFF3394"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kviesti nepriklausomus ekspertus atliktų Darbų kokybei įvertinti, kurių išvados Šalims turėtų privalomą reikšmę;</w:t>
      </w:r>
    </w:p>
    <w:p w14:paraId="026A7BF4"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išskaityti Rangovui priskaičiuotas netesybas iš Rangovui mokėtinų sumų;</w:t>
      </w:r>
    </w:p>
    <w:p w14:paraId="4A21E22F"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laikantis Sutartyje nustatytos tvarkos, derinti bei teikti pastabas Rangovo parengtai projektinei dokumentacijai;</w:t>
      </w:r>
    </w:p>
    <w:p w14:paraId="10EEF4CE"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sulaikyti pagal Sutartį privalomus atlikti mokėjimus Rangovui, jeigu:</w:t>
      </w:r>
    </w:p>
    <w:p w14:paraId="3A323124" w14:textId="77777777" w:rsidR="00D71E5E" w:rsidRPr="0015514E" w:rsidRDefault="00D71E5E" w:rsidP="00F8365B">
      <w:pPr>
        <w:numPr>
          <w:ilvl w:val="3"/>
          <w:numId w:val="99"/>
        </w:numPr>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Rangovo atlikti Darbai turi trūkumų/defektų. Šiuo atveju sulaikoma suma lygi Darbų, turinčių defektų/trūkumų, vertei; mokėjimas sulaikomas iki Darbų trūkumų/defektų tinkamo pašalinimo;</w:t>
      </w:r>
    </w:p>
    <w:p w14:paraId="329415A9" w14:textId="26B94923" w:rsidR="00D71E5E" w:rsidRPr="0015514E" w:rsidRDefault="00D71E5E" w:rsidP="00F8365B">
      <w:pPr>
        <w:numPr>
          <w:ilvl w:val="3"/>
          <w:numId w:val="99"/>
        </w:numPr>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nesilaiko Sutartyje </w:t>
      </w:r>
      <w:r w:rsidR="00DE65CB" w:rsidRPr="0015514E">
        <w:rPr>
          <w:rFonts w:ascii="Times New Roman" w:eastAsia="Times New Roman" w:hAnsi="Times New Roman" w:cs="Times New Roman"/>
        </w:rPr>
        <w:t xml:space="preserve">ir </w:t>
      </w:r>
      <w:r w:rsidR="00B154A1" w:rsidRPr="0015514E">
        <w:rPr>
          <w:rFonts w:ascii="Times New Roman" w:eastAsia="Times New Roman" w:hAnsi="Times New Roman" w:cs="Times New Roman"/>
        </w:rPr>
        <w:t>/ ar Grafike</w:t>
      </w:r>
      <w:r w:rsidRPr="0015514E">
        <w:rPr>
          <w:rFonts w:ascii="Times New Roman" w:eastAsia="Times New Roman" w:hAnsi="Times New Roman" w:cs="Times New Roman"/>
        </w:rPr>
        <w:t xml:space="preserve"> nurodytų terminų; mokėjimas sulaikomas iki atsilikimo nuo nustatytų terminų pašalinimo.</w:t>
      </w:r>
    </w:p>
    <w:p w14:paraId="760FB73A" w14:textId="1359BA21" w:rsidR="00D71E5E" w:rsidRPr="0015514E" w:rsidRDefault="00D71E5E" w:rsidP="00E627D6">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rPr>
        <w:t xml:space="preserve">bet </w:t>
      </w:r>
      <w:r w:rsidRPr="0015514E">
        <w:rPr>
          <w:rFonts w:ascii="Times New Roman" w:eastAsia="Times New Roman" w:hAnsi="Times New Roman" w:cs="Times New Roman"/>
        </w:rPr>
        <w:t>kuriuo</w:t>
      </w:r>
      <w:r w:rsidRPr="0015514E">
        <w:rPr>
          <w:rFonts w:ascii="Times New Roman" w:hAnsi="Times New Roman" w:cs="Times New Roman"/>
        </w:rPr>
        <w:t xml:space="preserve"> Sutarties vykdymo metu pareikalauti Rangovo pateikti pagrindžiančius dokumentus dėl Rangovo, jo pasitelktų ar ketinamų pasitelkti </w:t>
      </w:r>
      <w:r w:rsidR="00D620D0" w:rsidRPr="0015514E">
        <w:rPr>
          <w:rFonts w:ascii="Times New Roman" w:hAnsi="Times New Roman" w:cs="Times New Roman"/>
        </w:rPr>
        <w:t>Subrangov</w:t>
      </w:r>
      <w:r w:rsidRPr="0015514E">
        <w:rPr>
          <w:rFonts w:ascii="Times New Roman" w:hAnsi="Times New Roman" w:cs="Times New Roman"/>
        </w:rPr>
        <w:t xml:space="preserve">ų, ūkio subjektų, kurių pajėgumais remiamasi ar (ir) siūlomų prekių (įskaitant jų sudedamąsias dalis), Medžiagų, Įrangos, teikiamų paslaugų atitikties </w:t>
      </w:r>
      <w:r w:rsidR="001E34D1" w:rsidRPr="0015514E">
        <w:rPr>
          <w:rFonts w:ascii="Times New Roman" w:hAnsi="Times New Roman" w:cs="Times New Roman"/>
        </w:rPr>
        <w:t>VPĮ</w:t>
      </w:r>
      <w:r w:rsidRPr="0015514E">
        <w:rPr>
          <w:rFonts w:ascii="Times New Roman" w:hAnsi="Times New Roman" w:cs="Times New Roman"/>
        </w:rPr>
        <w:t xml:space="preserve"> 45 </w:t>
      </w:r>
      <w:r w:rsidRPr="0015514E">
        <w:rPr>
          <w:rFonts w:ascii="Times New Roman" w:eastAsia="Times New Roman" w:hAnsi="Times New Roman" w:cs="Times New Roman"/>
        </w:rPr>
        <w:t>straipsnio</w:t>
      </w:r>
      <w:r w:rsidRPr="0015514E">
        <w:rPr>
          <w:rFonts w:ascii="Times New Roman" w:hAnsi="Times New Roman" w:cs="Times New Roman"/>
        </w:rPr>
        <w:t xml:space="preserve"> 2</w:t>
      </w:r>
      <w:r w:rsidRPr="0015514E">
        <w:rPr>
          <w:rFonts w:ascii="Times New Roman" w:hAnsi="Times New Roman" w:cs="Times New Roman"/>
          <w:vertAlign w:val="superscript"/>
        </w:rPr>
        <w:t>1</w:t>
      </w:r>
      <w:r w:rsidRPr="0015514E">
        <w:rPr>
          <w:rFonts w:ascii="Times New Roman" w:hAnsi="Times New Roman" w:cs="Times New Roman"/>
        </w:rPr>
        <w:t xml:space="preserve"> dalies nuostatoms. Rangovui per Užsakovo nustatytą laiką nepateiktus Užsakovo nurodytos informacijos, Užsakovas turi teisę nutraukti Sutartį joje nustatyta tvarka. </w:t>
      </w:r>
      <w:r w:rsidRPr="0015514E">
        <w:rPr>
          <w:rStyle w:val="normaltextrun"/>
          <w:rFonts w:ascii="Times New Roman" w:hAnsi="Times New Roman" w:cs="Times New Roman"/>
          <w:shd w:val="clear" w:color="auto" w:fill="FFFFFF"/>
        </w:rPr>
        <w:t xml:space="preserve">Užsakovas neleidžia pasitelkti </w:t>
      </w:r>
      <w:r w:rsidR="00D620D0" w:rsidRPr="0015514E">
        <w:rPr>
          <w:rStyle w:val="normaltextrun"/>
          <w:rFonts w:ascii="Times New Roman" w:hAnsi="Times New Roman" w:cs="Times New Roman"/>
          <w:shd w:val="clear" w:color="auto" w:fill="FFFFFF"/>
        </w:rPr>
        <w:t>Subrangov</w:t>
      </w:r>
      <w:r w:rsidRPr="0015514E">
        <w:rPr>
          <w:rStyle w:val="normaltextrun"/>
          <w:rFonts w:ascii="Times New Roman" w:hAnsi="Times New Roman" w:cs="Times New Roman"/>
          <w:shd w:val="clear" w:color="auto" w:fill="FFFFFF"/>
        </w:rPr>
        <w:t xml:space="preserve">o ir (ar) reikalauja atsisakyti </w:t>
      </w:r>
      <w:r w:rsidR="00D620D0" w:rsidRPr="0015514E">
        <w:rPr>
          <w:rStyle w:val="normaltextrun"/>
          <w:rFonts w:ascii="Times New Roman" w:hAnsi="Times New Roman" w:cs="Times New Roman"/>
          <w:shd w:val="clear" w:color="auto" w:fill="FFFFFF"/>
        </w:rPr>
        <w:t>Subrangov</w:t>
      </w:r>
      <w:r w:rsidRPr="0015514E">
        <w:rPr>
          <w:rStyle w:val="normaltextrun"/>
          <w:rFonts w:ascii="Times New Roman" w:hAnsi="Times New Roman" w:cs="Times New Roman"/>
          <w:shd w:val="clear" w:color="auto" w:fill="FFFFFF"/>
        </w:rPr>
        <w:t xml:space="preserve">o ar bet kokio kito pasitelkto asmens, jei būtų nustatyta, kad dėl pasitelkto ar ketinamo pasitelkti </w:t>
      </w:r>
      <w:r w:rsidR="00D620D0" w:rsidRPr="0015514E">
        <w:rPr>
          <w:rStyle w:val="normaltextrun"/>
          <w:rFonts w:ascii="Times New Roman" w:hAnsi="Times New Roman" w:cs="Times New Roman"/>
          <w:shd w:val="clear" w:color="auto" w:fill="FFFFFF"/>
        </w:rPr>
        <w:t>Subrangov</w:t>
      </w:r>
      <w:r w:rsidRPr="0015514E">
        <w:rPr>
          <w:rStyle w:val="normaltextrun"/>
          <w:rFonts w:ascii="Times New Roman" w:hAnsi="Times New Roman" w:cs="Times New Roman"/>
          <w:shd w:val="clear" w:color="auto" w:fill="FFFFFF"/>
        </w:rPr>
        <w:t xml:space="preserve">o ar bet kokio kito pasitelkto asmens Sutartis neatitinka nacionalinio saugumo interesų ir (ar) </w:t>
      </w:r>
      <w:r w:rsidR="001E34D1" w:rsidRPr="0015514E">
        <w:rPr>
          <w:rFonts w:ascii="Times New Roman" w:hAnsi="Times New Roman" w:cs="Times New Roman"/>
        </w:rPr>
        <w:t>VPĮ</w:t>
      </w:r>
      <w:r w:rsidRPr="0015514E">
        <w:rPr>
          <w:rStyle w:val="normaltextrun"/>
          <w:rFonts w:ascii="Times New Roman" w:hAnsi="Times New Roman" w:cs="Times New Roman"/>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15514E" w:rsidRDefault="00D71E5E" w:rsidP="00E627D6">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Užsakovas įsipareigoja:</w:t>
      </w:r>
    </w:p>
    <w:p w14:paraId="7FD2C99F"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pateikti Rangovui Darbams atlikti reikalingą projektinę dokumentaciją, t. y. Projektą ir Statybą leidžiantį dokumentą. Ši dokumentacija Rangovui perduodama Šalims pasirašant perdavimo – priėmimo aktą;</w:t>
      </w:r>
    </w:p>
    <w:p w14:paraId="548DD464"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bendradarbiauti bei pateikti Rangovui visą jo turimą dokumentaciją ir (ar) informaciją, būtiną tinkamam Sutarties įgyvendinimui;</w:t>
      </w:r>
    </w:p>
    <w:p w14:paraId="6019F570"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užtikrinti statybos techninę priežiūrą pagal galiojančių Lietuvos Respublikos teisės aktų reikalavimus. Iki Darbų vykdymo pradžios techniniu prižiūrėtoju skiriamas atitinkamą kvalifikacinį atestatą turintis Užsakovo darbuotojas arba įmonės, teikiančios darbų techninės priežiūros paslaugas, darbuotojas;</w:t>
      </w:r>
    </w:p>
    <w:p w14:paraId="5EE9C637"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Sutartyje nustatyta tvarka priimti pagal Sutartį tinkamai atliktus Darbus;</w:t>
      </w:r>
    </w:p>
    <w:p w14:paraId="496627D6"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Sutartyje nustatyta tvarka sumokėti Rangovui Sutartyje nurodytą kainą už tinkamai atliktus ir perduotus Darbus;</w:t>
      </w:r>
    </w:p>
    <w:p w14:paraId="6F13203F"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pastebėjus ir užfiksavus raštu Darbų defektus, nedelsiant pranešti apie tai Rangovui;</w:t>
      </w:r>
    </w:p>
    <w:p w14:paraId="4BC8F31E" w14:textId="77777777" w:rsidR="00D71E5E" w:rsidRPr="0015514E" w:rsidRDefault="00D71E5E" w:rsidP="00F8365B">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ne vėliau kaip per 7 (septynias) kalendorines dienas nuo Sutarties įsigaliojimo dienos perduoti Rangovui statybvietę visam Darbų vykdymo laikotarpiui.</w:t>
      </w:r>
    </w:p>
    <w:p w14:paraId="7723A4D4" w14:textId="77777777" w:rsidR="00D71E5E" w:rsidRPr="0015514E" w:rsidRDefault="00D71E5E" w:rsidP="00E627D6">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eastAsia="Times New Roman" w:hAnsi="Times New Roman" w:cs="Times New Roman"/>
        </w:rPr>
        <w:t>Užsakovas</w:t>
      </w:r>
      <w:r w:rsidRPr="0015514E">
        <w:rPr>
          <w:rFonts w:ascii="Times New Roman" w:hAnsi="Times New Roman" w:cs="Times New Roman"/>
        </w:rPr>
        <w:t xml:space="preserve"> turi ir kitas šioje Sutartyje ir Lietuvos Respublikoje galiojančiuose teisės aktuose numatytas teises ir pareigas.</w:t>
      </w:r>
    </w:p>
    <w:p w14:paraId="2EDE65D1" w14:textId="77777777" w:rsidR="00850C2A" w:rsidRPr="0015514E" w:rsidRDefault="00850C2A" w:rsidP="00850C2A">
      <w:pPr>
        <w:pStyle w:val="Sraopastraipa"/>
        <w:tabs>
          <w:tab w:val="left" w:pos="1080"/>
        </w:tabs>
        <w:suppressAutoHyphens/>
        <w:autoSpaceDE w:val="0"/>
        <w:autoSpaceDN w:val="0"/>
        <w:spacing w:after="0" w:line="240" w:lineRule="auto"/>
        <w:ind w:left="540"/>
        <w:jc w:val="both"/>
        <w:textAlignment w:val="baseline"/>
        <w:rPr>
          <w:rFonts w:ascii="Times New Roman" w:hAnsi="Times New Roman" w:cs="Times New Roman"/>
        </w:rPr>
      </w:pPr>
    </w:p>
    <w:p w14:paraId="3559E714" w14:textId="77777777" w:rsidR="00E627D6" w:rsidRPr="0015514E" w:rsidRDefault="00E627D6" w:rsidP="00E627D6">
      <w:pPr>
        <w:numPr>
          <w:ilvl w:val="0"/>
          <w:numId w:val="99"/>
        </w:numPr>
        <w:tabs>
          <w:tab w:val="left" w:pos="450"/>
        </w:tabs>
        <w:suppressAutoHyphens/>
        <w:autoSpaceDE w:val="0"/>
        <w:autoSpaceDN w:val="0"/>
        <w:spacing w:after="0" w:line="240" w:lineRule="auto"/>
        <w:ind w:left="0" w:firstLine="0"/>
        <w:jc w:val="center"/>
        <w:textAlignment w:val="baseline"/>
        <w:rPr>
          <w:rFonts w:ascii="Times New Roman" w:hAnsi="Times New Roman" w:cs="Times New Roman"/>
        </w:rPr>
      </w:pPr>
      <w:bookmarkStart w:id="30" w:name="_Ref197675400"/>
      <w:r w:rsidRPr="0015514E">
        <w:rPr>
          <w:rFonts w:ascii="Times New Roman" w:hAnsi="Times New Roman" w:cs="Times New Roman"/>
          <w:b/>
          <w:bCs/>
        </w:rPr>
        <w:t>SKYRIUS</w:t>
      </w:r>
      <w:bookmarkEnd w:id="30"/>
    </w:p>
    <w:p w14:paraId="64706B05" w14:textId="2538DE23" w:rsidR="001B1FDB" w:rsidRPr="0015514E" w:rsidRDefault="001B1FDB" w:rsidP="00E627D6">
      <w:pPr>
        <w:suppressAutoHyphens/>
        <w:autoSpaceDE w:val="0"/>
        <w:autoSpaceDN w:val="0"/>
        <w:spacing w:after="0" w:line="240" w:lineRule="auto"/>
        <w:jc w:val="center"/>
        <w:textAlignment w:val="baseline"/>
        <w:rPr>
          <w:rFonts w:ascii="Times New Roman" w:hAnsi="Times New Roman" w:cs="Times New Roman"/>
        </w:rPr>
      </w:pPr>
      <w:r w:rsidRPr="0015514E">
        <w:rPr>
          <w:rFonts w:ascii="Times New Roman" w:hAnsi="Times New Roman" w:cs="Times New Roman"/>
          <w:b/>
          <w:bCs/>
        </w:rPr>
        <w:t>DARBŲ DOKUMENTAI</w:t>
      </w:r>
    </w:p>
    <w:p w14:paraId="3F26E02A" w14:textId="77777777" w:rsidR="00E627D6" w:rsidRPr="0015514E" w:rsidRDefault="00E627D6" w:rsidP="00E627D6">
      <w:pPr>
        <w:tabs>
          <w:tab w:val="left" w:pos="1134"/>
        </w:tabs>
        <w:suppressAutoHyphens/>
        <w:autoSpaceDE w:val="0"/>
        <w:autoSpaceDN w:val="0"/>
        <w:spacing w:after="0" w:line="240" w:lineRule="auto"/>
        <w:ind w:left="1800"/>
        <w:jc w:val="both"/>
        <w:textAlignment w:val="baseline"/>
        <w:rPr>
          <w:rFonts w:ascii="Times New Roman" w:hAnsi="Times New Roman" w:cs="Times New Roman"/>
        </w:rPr>
      </w:pPr>
    </w:p>
    <w:p w14:paraId="47C67E80" w14:textId="77777777" w:rsidR="001B1FDB" w:rsidRPr="0015514E" w:rsidRDefault="001B1FDB" w:rsidP="00E627D6">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Jeigu </w:t>
      </w:r>
      <w:r w:rsidRPr="0015514E">
        <w:rPr>
          <w:rFonts w:ascii="Times New Roman" w:eastAsia="Times New Roman" w:hAnsi="Times New Roman" w:cs="Times New Roman"/>
        </w:rPr>
        <w:t>Įstatymai</w:t>
      </w:r>
      <w:r w:rsidRPr="0015514E">
        <w:rPr>
          <w:rFonts w:ascii="Times New Roman" w:hAnsi="Times New Roman" w:cs="Times New Roman"/>
        </w:rPr>
        <w:t xml:space="preserve"> nustato Užsakovo pareigą gauti konkretų dokumentą arba atlikti konkrečią procedūrą, bet Pirkimo dokumentuose arba Techninėje specifikacijoje yra nurodyta, kad tokį dokumentą privalo gauti arba procedūrą privalo atlikti Rangovas, tuomet už tokio dokumento gavimą ar procedūros atlikimą atsako Rangovas ir toks dokumentas ar tokios procedūros dokumentai yra priskiriami Rangovo dokumentams. </w:t>
      </w:r>
    </w:p>
    <w:p w14:paraId="24EFCC9E"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Visi Užsakovo dokumentai teikiami lietuvių kalba ir (arba) kita kalba (kalbomis), nurodyta Užsakovo užduotyje arba kituose Pirkimo dokumentuose. Jeigu Rangovui yra reikalingi Užsakovo dokumentų vertimai į kitą kalbą, Rangovas privalo tuo pasirūpinti savo sąskaita. </w:t>
      </w:r>
    </w:p>
    <w:p w14:paraId="1E899441"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Sutarties vykdymo metu paaiškėja, kad Sutarties vykdymui yra reikalingas konkretus Užsakovo dokumentas, Rangovas privalo nedelsdamas, bet ne vėliau negu per 2 (dvi)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(tris) darbo dienas pateikti motyvuotus paaiškinimus Užsakovui apie tai, kokią įtaką Darbų terminams daro tai, jog trūksta tokio Užsakovo dokumento. </w:t>
      </w:r>
    </w:p>
    <w:p w14:paraId="4A0D6B3D"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Visi Rangovo dokumentai turi būti parengti lietuvių kalba, nebent Užsakovo užduotyje yra nurodyta kitaip. </w:t>
      </w:r>
    </w:p>
    <w:p w14:paraId="7FD7DCB2" w14:textId="0614D30A"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bookmarkStart w:id="31" w:name="_Ref197675314"/>
      <w:r w:rsidRPr="0015514E">
        <w:rPr>
          <w:rFonts w:ascii="Times New Roman" w:hAnsi="Times New Roman" w:cs="Times New Roman"/>
        </w:rPr>
        <w:t>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Darbai. Už kiekvieną šio punkto pažeidimą Rangovas privalo sumokėti Užsakovui Specialiosiose sąlygose nurodyto dydžio baudą.</w:t>
      </w:r>
      <w:bookmarkEnd w:id="31"/>
      <w:r w:rsidRPr="0015514E">
        <w:rPr>
          <w:rFonts w:ascii="Times New Roman" w:hAnsi="Times New Roman" w:cs="Times New Roman"/>
        </w:rPr>
        <w:t> </w:t>
      </w:r>
    </w:p>
    <w:p w14:paraId="173A9B31"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 </w:t>
      </w:r>
    </w:p>
    <w:p w14:paraId="13E10B89" w14:textId="0F1E404C"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atlikus Rangovo dokumento ekspertizę nustatoma, kad tą dokumentą būtina pataisyti pagal ekspertizės akto pastabas ir pakartotinai pateikti ekspertizės rangovui, Rangovas privalo atlyginti Užsakovo išlaidas tokiai pakartotinai ekspertizei per 15 (penkiolika) dienų po Užsakovo rašytinio pareikalavimo. Pakartotinės ekspertizės vykdymas nesuteikia Rangovui teisės į Darbų terminų pratęsimą.  </w:t>
      </w:r>
    </w:p>
    <w:p w14:paraId="3B843201"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saugoti visus Rangovo dokumentus iki tol, kol juos perduoda Užsakovui.  </w:t>
      </w:r>
    </w:p>
    <w:p w14:paraId="597F22C8"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praradęs Rangovo dokumentus, privalo juos atkurti, taip pat atlikti statinių tyrimus bei atidengti paslėptus Statybos darbus, jei to reikia, siekiant atkurti prarastus dokumentus. </w:t>
      </w:r>
    </w:p>
    <w:p w14:paraId="7D664B5D"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Užsakovo reikalavimu ir per Užsakovo nurodytą terminą parodyti Rangovo turimus Rangovo dokumentus Užsakovo personalui arba Valdžios institucijoms.  </w:t>
      </w:r>
    </w:p>
    <w:p w14:paraId="58662086" w14:textId="77777777" w:rsidR="001B1FDB" w:rsidRPr="0015514E" w:rsidRDefault="001B1FDB"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14:paraId="60FAAAB1" w14:textId="1839DA05" w:rsidR="001B1FDB" w:rsidRPr="0015514E" w:rsidRDefault="00520FDD" w:rsidP="00D347EB">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bookmarkStart w:id="32" w:name="_Ref197610730"/>
      <w:r w:rsidRPr="0015514E">
        <w:rPr>
          <w:rFonts w:ascii="Times New Roman" w:hAnsi="Times New Roman" w:cs="Times New Roman"/>
        </w:rPr>
        <w:t xml:space="preserve">Kai </w:t>
      </w:r>
      <w:r w:rsidR="001B1FDB" w:rsidRPr="0015514E">
        <w:rPr>
          <w:rFonts w:ascii="Times New Roman" w:hAnsi="Times New Roman" w:cs="Times New Roman"/>
        </w:rPr>
        <w:t>Rangovas pagal Užsakovo užduotį turi parengti Statinio projektą, tuo tikslu Rangovas privalo:</w:t>
      </w:r>
      <w:bookmarkEnd w:id="32"/>
      <w:r w:rsidR="001B1FDB" w:rsidRPr="0015514E">
        <w:rPr>
          <w:rFonts w:ascii="Times New Roman" w:hAnsi="Times New Roman" w:cs="Times New Roman"/>
        </w:rPr>
        <w:t> </w:t>
      </w:r>
    </w:p>
    <w:p w14:paraId="0B73255E" w14:textId="679108DA"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Atlikti statybinius tyrimus, jeigu toks reikalavimas yra nustatytas Užsakovo užduotyje; </w:t>
      </w:r>
    </w:p>
    <w:p w14:paraId="5B6D2B30" w14:textId="77777777"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Parengti Statinio projektą; </w:t>
      </w:r>
    </w:p>
    <w:p w14:paraId="061EB871" w14:textId="77777777"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Pataisyti Statinio projektą pagal projekto ekspertizės išvadas, jeigu tokia ekspertizė buvo atlikta; </w:t>
      </w:r>
    </w:p>
    <w:p w14:paraId="63967F05" w14:textId="77777777"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Perduoti Statinio projektą Užsakovui; </w:t>
      </w:r>
    </w:p>
    <w:p w14:paraId="1F93D6F5" w14:textId="77777777"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Padaryti reikiamus Statinio projekto sprendinių keitimus, papildymus ar taisymus prieš atlikdamas atitinkamus Statybos darbus; </w:t>
      </w:r>
    </w:p>
    <w:p w14:paraId="05AA3D50" w14:textId="77777777" w:rsidR="001B1FDB" w:rsidRPr="0015514E" w:rsidRDefault="001B1FDB" w:rsidP="00520FDD">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Užbaigęs Statybos darbus, pateikti Užsakovui galutinę Statinio projekto ar jo dokumentų laidą, kurią visiškai atitinka atlikti Statybos darbai. </w:t>
      </w:r>
    </w:p>
    <w:p w14:paraId="6EFEE466"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atsako už tai, kad:  </w:t>
      </w:r>
    </w:p>
    <w:p w14:paraId="438D220D" w14:textId="77777777" w:rsidR="001B1FDB" w:rsidRPr="0015514E" w:rsidRDefault="001B1FDB" w:rsidP="00BA06B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turėtų ne žemesnę, nei nustatytoji Pirkimo dokumentuose ir (ar) Rangovo pasiūlyme, patirtį ir galimybes parengti Statinio projektą; jeigu Statinio projektą rengia Rangovo pasitelktas projektavimo Subrangovas, Rangovas atsako už jo atitiktį šio punkto reikalavimams; </w:t>
      </w:r>
    </w:p>
    <w:p w14:paraId="18603673" w14:textId="77777777" w:rsidR="001B1FDB" w:rsidRPr="0015514E" w:rsidRDefault="001B1FDB" w:rsidP="00BA06B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lastRenderedPageBreak/>
        <w:t>Statinio projektą rengtų konkretūs Sutartyje išvardyti Specialistai, kurių profesine kvalifikacija ir (arba) patirtimi rėmėsi Rangovas, kad atitiktų Pirkimo dokumentuose nustatytus reikalavimus Statinio projekto rengėjams (fiziniams asmenims);  </w:t>
      </w:r>
    </w:p>
    <w:p w14:paraId="3E159891" w14:textId="77777777" w:rsidR="001B1FDB" w:rsidRPr="0015514E" w:rsidRDefault="001B1FDB" w:rsidP="00BA06B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Statinio projekto rengėjai – architektai, inžinieriai arba kiti fiziniai asmenys turėtų Įstatymų reikalaujamus kvalifikaciją patvirtinančius dokumentus; </w:t>
      </w:r>
    </w:p>
    <w:p w14:paraId="5D8AD4C1" w14:textId="77777777" w:rsidR="001B1FDB" w:rsidRPr="0015514E" w:rsidRDefault="001B1FDB" w:rsidP="00BA06B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Statinio projektą tinkamai pasirašytų projekto vadovai ir atitinkamų projekto dalių vadovai, turintys Įstatymų reikalaujamus kvalifikaciją patvirtinančius dokumentus; </w:t>
      </w:r>
    </w:p>
    <w:p w14:paraId="3210E766" w14:textId="47E81898" w:rsidR="001B1FDB" w:rsidRPr="0015514E" w:rsidRDefault="001B1FDB" w:rsidP="00BA06BF">
      <w:pPr>
        <w:pStyle w:val="Sraopastraipa"/>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Rangovas, padaręs </w:t>
      </w:r>
      <w:r w:rsidR="00DD5F01" w:rsidRPr="0015514E">
        <w:rPr>
          <w:rFonts w:ascii="Times New Roman" w:hAnsi="Times New Roman" w:cs="Times New Roman"/>
        </w:rPr>
        <w:t>10.12</w:t>
      </w:r>
      <w:r w:rsidR="00A37DE6" w:rsidRPr="0015514E">
        <w:rPr>
          <w:rFonts w:ascii="Times New Roman" w:hAnsi="Times New Roman" w:cs="Times New Roman"/>
        </w:rPr>
        <w:t xml:space="preserve"> </w:t>
      </w:r>
      <w:r w:rsidRPr="0015514E">
        <w:rPr>
          <w:rFonts w:ascii="Times New Roman" w:hAnsi="Times New Roman" w:cs="Times New Roman"/>
        </w:rPr>
        <w:t xml:space="preserve">punkto pažeidimą ir jo neištaisęs per 10 (dešimt) darbo dienų nuo Užsakovo įspėjimo išsiuntimo dienos, privalo mokėti Užsakovui Specialiosiose sąlygose nurodyto dydžio baudą. Daugiau nei trys </w:t>
      </w:r>
      <w:r w:rsidR="00DD5F01" w:rsidRPr="0015514E">
        <w:rPr>
          <w:rFonts w:ascii="Times New Roman" w:hAnsi="Times New Roman" w:cs="Times New Roman"/>
        </w:rPr>
        <w:t>10.12</w:t>
      </w:r>
      <w:r w:rsidR="00A37DE6" w:rsidRPr="0015514E">
        <w:rPr>
          <w:rFonts w:ascii="Times New Roman" w:hAnsi="Times New Roman" w:cs="Times New Roman"/>
        </w:rPr>
        <w:t xml:space="preserve"> </w:t>
      </w:r>
      <w:r w:rsidRPr="0015514E">
        <w:rPr>
          <w:rFonts w:ascii="Times New Roman" w:hAnsi="Times New Roman" w:cs="Times New Roman"/>
        </w:rPr>
        <w:t>punkto pažeidimai, už kuriuos visus Rangovui pritaikytos baudos, laikomi esminiu Sutarties pažeidimu, dėl kurio Užsakovas įgyja teisę vienašališkai nutraukti Sutartį nustatyta tvarka. </w:t>
      </w:r>
    </w:p>
    <w:p w14:paraId="4D8A147D"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parengti Statinio projektą vadovaudamasis Įstatymais, Užsakovo užduotimi, Rangovo pasiūlymu, Rangovo pasirinktais Statybos darbų vykdymo metodais ir technologijomis, Statybos produktų, Įrenginių ir Priemonių gamintojų ar tiekėjų instrukcijomis.  </w:t>
      </w:r>
    </w:p>
    <w:p w14:paraId="4540D07C"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parengti visus dokumentus, brėžinius ir duomenis, reikalingus tam, kad Užsakovas patvirtintų Statinio projektą (atitinkamą Statinio projekto dalį). </w:t>
      </w:r>
    </w:p>
    <w:p w14:paraId="628AED0D"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06B4FAEC"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 </w:t>
      </w:r>
    </w:p>
    <w:p w14:paraId="680AD220"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022BFDC8"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Užsakovas turi teisę daryti pakeitimus Užsakovo dokumentuose, dėl kurių reikia atlikti Papildomus darbus arba nedaryti Atsisakomų darbų, su sąlyga, kad nepakeičia Statybos darbų pobūdžio, tuo atveju, jeigu po Sutarties sudarymo paaiškėja klaidų arba trūkumų Užsakovo užduotyje arba kituose Užsakovo dokumentuose. </w:t>
      </w:r>
    </w:p>
    <w:p w14:paraId="6CB38133" w14:textId="5B3C624F"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Užsakovas turi teisę daryti pakeitimus Užsakovo dokumentuose be Rangovo sutikimo tol, kol Papildomų darbų, kuriuos reikia atlikti dėl šių pakeitimų, arba Atsisakomų darbų bendra kaina neviršija 15 (penkiolika) procentų Pradinės sutarties </w:t>
      </w:r>
      <w:r w:rsidR="00093EF3" w:rsidRPr="0015514E">
        <w:rPr>
          <w:rFonts w:ascii="Times New Roman" w:hAnsi="Times New Roman" w:cs="Times New Roman"/>
        </w:rPr>
        <w:t>kainos</w:t>
      </w:r>
      <w:r w:rsidRPr="0015514E">
        <w:rPr>
          <w:rFonts w:ascii="Times New Roman" w:hAnsi="Times New Roman" w:cs="Times New Roman"/>
        </w:rPr>
        <w:t xml:space="preserve">. Jeigu Pradinės sutarties </w:t>
      </w:r>
      <w:r w:rsidR="001D2B96" w:rsidRPr="0015514E">
        <w:rPr>
          <w:rFonts w:ascii="Times New Roman" w:hAnsi="Times New Roman" w:cs="Times New Roman"/>
        </w:rPr>
        <w:t>kaina</w:t>
      </w:r>
      <w:r w:rsidRPr="0015514E">
        <w:rPr>
          <w:rFonts w:ascii="Times New Roman" w:hAnsi="Times New Roman" w:cs="Times New Roman"/>
        </w:rPr>
        <w:t xml:space="preserve"> buvo peržiūrėta ir indeksuota pagal Sutarties sąlygas, 15 procentų skaičiuojama nuo indeksuotos Pradinės sutarties </w:t>
      </w:r>
      <w:r w:rsidR="001D2B96" w:rsidRPr="0015514E">
        <w:rPr>
          <w:rFonts w:ascii="Times New Roman" w:hAnsi="Times New Roman" w:cs="Times New Roman"/>
        </w:rPr>
        <w:t>kainos</w:t>
      </w:r>
      <w:r w:rsidRPr="0015514E">
        <w:rPr>
          <w:rFonts w:ascii="Times New Roman" w:hAnsi="Times New Roman" w:cs="Times New Roman"/>
        </w:rPr>
        <w:t>. Jeigu dėl pakeitimų Užsakovo dokumentuose reikia ne tik atlikti Papildomų darbų, bet yra ir Atsisakomų darbų, tuomet, skaičiuojant 15 procentų, iš Papildomų darbų kainos turi būti atimama Atsisakomų darbų kaina. </w:t>
      </w:r>
    </w:p>
    <w:p w14:paraId="3D706D6D"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Statinio projektas, Užsakovo užduotis arba kiti Užsakovo dokumentai keičiami dėl Rangovo kaltės, Rangovui tenka visi tokių pakeitimų padarymo ir įgyvendinimo kaštai ir atsakomybė už Darbų vėlavimą. </w:t>
      </w:r>
    </w:p>
    <w:p w14:paraId="1D22CEBC"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 </w:t>
      </w:r>
    </w:p>
    <w:p w14:paraId="5B61B77F"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Užsakovas privalo išnagrinėti Rangovo pirmą kartą pateiktą Statinio projekto dalį kaip galima greičiau, bet ne ilgiau nei per 10 (dešimt)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 </w:t>
      </w:r>
    </w:p>
    <w:p w14:paraId="4EC95BA0"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Užsakovas privalo išnagrinėti Rangovo pirmą kartą pateiktą Rangovo dokumentą, kitą nei Statinio projektas, kaip galima greičiau, bet ne ilgiau nei per 5 (penkias)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 </w:t>
      </w:r>
    </w:p>
    <w:p w14:paraId="1DCCF6D3"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Rangovo dokumento nagrinėjimo terminas skaičiuojamas nuo tos dienos, kurią Užsakovas gauna Rangovo dokumentą ir Rangovo lydraštį.  </w:t>
      </w:r>
    </w:p>
    <w:p w14:paraId="5B25AD21"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(penkias) darbo dienas (jeigu Užsakovo užduotyje nėra nurodytas kitoks terminas). </w:t>
      </w:r>
    </w:p>
    <w:p w14:paraId="4F6FB8D5"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lastRenderedPageBreak/>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 </w:t>
      </w:r>
    </w:p>
    <w:p w14:paraId="0C12A829"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Joks Užsakovo ar Užsakovo personalo patvirtinimas ar pritarimas Rangovo dokumentams nesumažina Rangovo atsakomybės už tuos Rangovo dokumentus. </w:t>
      </w:r>
    </w:p>
    <w:p w14:paraId="42C9EC22" w14:textId="77777777" w:rsidR="001B1FDB" w:rsidRPr="0015514E" w:rsidRDefault="001B1FDB" w:rsidP="00BA06BF">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Po to, kai Užsakovas patvirtina Rangovo dokumentą, Rangovas privalo nedelsdamas, bet ne vėliau nei per 5 (penkias) darbo dienas, pateikti Užsakovui Rangovo dokumento pasirašytą galutinę versiją skaitmeniniu formatu, o Įstatymuose ir (arba) Užsakovo užduotyje nurodytais atvejais. </w:t>
      </w:r>
    </w:p>
    <w:p w14:paraId="390EBED9" w14:textId="77777777" w:rsidR="00BA06BF" w:rsidRPr="0015514E" w:rsidRDefault="00BA06BF"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rPr>
      </w:pPr>
    </w:p>
    <w:p w14:paraId="331CABD3" w14:textId="77777777" w:rsidR="00E17814" w:rsidRPr="0015514E" w:rsidRDefault="00E17814" w:rsidP="00E17814">
      <w:pPr>
        <w:numPr>
          <w:ilvl w:val="0"/>
          <w:numId w:val="99"/>
        </w:numPr>
        <w:tabs>
          <w:tab w:val="left" w:pos="54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bookmarkStart w:id="33" w:name="_Ref197592563"/>
      <w:r w:rsidRPr="0015514E">
        <w:rPr>
          <w:rFonts w:ascii="Times New Roman" w:eastAsia="Times New Roman" w:hAnsi="Times New Roman" w:cs="Times New Roman"/>
          <w:b/>
        </w:rPr>
        <w:t>SKYRIUS</w:t>
      </w:r>
      <w:bookmarkEnd w:id="33"/>
    </w:p>
    <w:p w14:paraId="5772A1FB" w14:textId="44B371AC" w:rsidR="00D71E5E" w:rsidRPr="0015514E" w:rsidRDefault="00D71E5E" w:rsidP="00E17814">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DARBŲ EIGA, ĮR</w:t>
      </w:r>
      <w:r w:rsidR="00BD0E22" w:rsidRPr="0015514E">
        <w:rPr>
          <w:rFonts w:ascii="Times New Roman" w:eastAsia="Times New Roman" w:hAnsi="Times New Roman" w:cs="Times New Roman"/>
          <w:b/>
        </w:rPr>
        <w:t>ANGA</w:t>
      </w:r>
      <w:r w:rsidRPr="0015514E">
        <w:rPr>
          <w:rFonts w:ascii="Times New Roman" w:eastAsia="Times New Roman" w:hAnsi="Times New Roman" w:cs="Times New Roman"/>
          <w:b/>
        </w:rPr>
        <w:t xml:space="preserve"> IR MEDŽIAGOS</w:t>
      </w:r>
    </w:p>
    <w:p w14:paraId="732689D0" w14:textId="77777777" w:rsidR="00E17814" w:rsidRPr="0015514E" w:rsidRDefault="00E17814" w:rsidP="00E17814">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4B903962" w14:textId="2C77AF1E" w:rsidR="006A61FD" w:rsidRPr="0015514E" w:rsidRDefault="006A61FD" w:rsidP="00E17814">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Užsakovas privalo perduoti Rangovui statybvietę, kurios ribos yra nurodytos Statinio projekte arba Užsakovo užduotyje, jeigu Užsakovo užduotyje nenurodyta, – Grafike nurodytu laiku. Jeigu Užsakovo užduotyje arba Grafike nėra nurodytas terminas perduoti Rangovui statybvietę, Užsakovas privalo perduoti statybvietę Rangovui per 5 darbo dienas nuo Rangovo </w:t>
      </w:r>
      <w:r w:rsidRPr="0015514E">
        <w:rPr>
          <w:rFonts w:ascii="Times New Roman" w:hAnsi="Times New Roman" w:cs="Times New Roman"/>
        </w:rPr>
        <w:t>pareikalavimo</w:t>
      </w:r>
      <w:r w:rsidRPr="0015514E">
        <w:rPr>
          <w:rFonts w:ascii="Times New Roman" w:eastAsia="Times New Roman" w:hAnsi="Times New Roman" w:cs="Times New Roman"/>
        </w:rPr>
        <w:t>. Užsakovas turi teisę atsisakyti perduoti Rangovui statybvietę iki tol, kai Rangovas pateikia Užsakovui Statybos darbų ir Rangovo civilinės atsakomybės draudimo sutarties sudarymo ir įsigaliojimo faktą patvirtinančius dokumentus</w:t>
      </w:r>
      <w:r w:rsidR="00B00ED9" w:rsidRPr="0015514E">
        <w:rPr>
          <w:rFonts w:ascii="Times New Roman" w:eastAsia="Times New Roman" w:hAnsi="Times New Roman" w:cs="Times New Roman"/>
        </w:rPr>
        <w:t xml:space="preserve"> </w:t>
      </w:r>
      <w:r w:rsidR="00EA4EE1" w:rsidRPr="0015514E">
        <w:rPr>
          <w:rFonts w:ascii="Times New Roman" w:eastAsia="Times New Roman" w:hAnsi="Times New Roman" w:cs="Times New Roman"/>
        </w:rPr>
        <w:t>už Sutart</w:t>
      </w:r>
      <w:r w:rsidR="00604C07" w:rsidRPr="0015514E">
        <w:rPr>
          <w:rFonts w:ascii="Times New Roman" w:eastAsia="Times New Roman" w:hAnsi="Times New Roman" w:cs="Times New Roman"/>
        </w:rPr>
        <w:t>ies vykdymą</w:t>
      </w:r>
      <w:r w:rsidR="00EA4EE1" w:rsidRPr="0015514E">
        <w:rPr>
          <w:rFonts w:ascii="Times New Roman" w:eastAsia="Times New Roman" w:hAnsi="Times New Roman" w:cs="Times New Roman"/>
        </w:rPr>
        <w:t xml:space="preserve"> atsakingam Užsakovo asmeniui, nurodytam</w:t>
      </w:r>
      <w:r w:rsidR="00604C07" w:rsidRPr="0015514E">
        <w:rPr>
          <w:rFonts w:ascii="Times New Roman" w:eastAsia="Times New Roman" w:hAnsi="Times New Roman" w:cs="Times New Roman"/>
        </w:rPr>
        <w:t xml:space="preserve"> Sutarties</w:t>
      </w:r>
      <w:r w:rsidR="00EA4EE1" w:rsidRPr="0015514E">
        <w:rPr>
          <w:rFonts w:ascii="Times New Roman" w:eastAsia="Times New Roman" w:hAnsi="Times New Roman" w:cs="Times New Roman"/>
        </w:rPr>
        <w:t xml:space="preserve"> Speciali</w:t>
      </w:r>
      <w:r w:rsidR="00604C07" w:rsidRPr="0015514E">
        <w:rPr>
          <w:rFonts w:ascii="Times New Roman" w:eastAsia="Times New Roman" w:hAnsi="Times New Roman" w:cs="Times New Roman"/>
        </w:rPr>
        <w:t>ųjų</w:t>
      </w:r>
      <w:r w:rsidR="00EA4EE1" w:rsidRPr="0015514E">
        <w:rPr>
          <w:rFonts w:ascii="Times New Roman" w:eastAsia="Times New Roman" w:hAnsi="Times New Roman" w:cs="Times New Roman"/>
        </w:rPr>
        <w:t xml:space="preserve"> sąlyg</w:t>
      </w:r>
      <w:r w:rsidR="00604C07" w:rsidRPr="0015514E">
        <w:rPr>
          <w:rFonts w:ascii="Times New Roman" w:eastAsia="Times New Roman" w:hAnsi="Times New Roman" w:cs="Times New Roman"/>
        </w:rPr>
        <w:t xml:space="preserve">ų </w:t>
      </w:r>
      <w:r w:rsidR="00604C07" w:rsidRPr="0015514E">
        <w:rPr>
          <w:rFonts w:ascii="Times New Roman" w:eastAsia="Times New Roman" w:hAnsi="Times New Roman" w:cs="Times New Roman"/>
        </w:rPr>
        <w:fldChar w:fldCharType="begin"/>
      </w:r>
      <w:r w:rsidR="00604C07" w:rsidRPr="0015514E">
        <w:rPr>
          <w:rFonts w:ascii="Times New Roman" w:eastAsia="Times New Roman" w:hAnsi="Times New Roman" w:cs="Times New Roman"/>
        </w:rPr>
        <w:instrText xml:space="preserve"> REF _Ref197592393 \r \h </w:instrText>
      </w:r>
      <w:r w:rsidR="0015514E">
        <w:rPr>
          <w:rFonts w:ascii="Times New Roman" w:eastAsia="Times New Roman" w:hAnsi="Times New Roman" w:cs="Times New Roman"/>
        </w:rPr>
        <w:instrText xml:space="preserve"> \* MERGEFORMAT </w:instrText>
      </w:r>
      <w:r w:rsidR="00604C07" w:rsidRPr="0015514E">
        <w:rPr>
          <w:rFonts w:ascii="Times New Roman" w:eastAsia="Times New Roman" w:hAnsi="Times New Roman" w:cs="Times New Roman"/>
        </w:rPr>
      </w:r>
      <w:r w:rsidR="00604C07" w:rsidRPr="0015514E">
        <w:rPr>
          <w:rFonts w:ascii="Times New Roman" w:eastAsia="Times New Roman" w:hAnsi="Times New Roman" w:cs="Times New Roman"/>
        </w:rPr>
        <w:fldChar w:fldCharType="separate"/>
      </w:r>
      <w:r w:rsidR="00604C07" w:rsidRPr="0015514E">
        <w:rPr>
          <w:rFonts w:ascii="Times New Roman" w:eastAsia="Times New Roman" w:hAnsi="Times New Roman" w:cs="Times New Roman"/>
        </w:rPr>
        <w:t>1.1.8</w:t>
      </w:r>
      <w:r w:rsidR="00604C07" w:rsidRPr="0015514E">
        <w:rPr>
          <w:rFonts w:ascii="Times New Roman" w:eastAsia="Times New Roman" w:hAnsi="Times New Roman" w:cs="Times New Roman"/>
        </w:rPr>
        <w:fldChar w:fldCharType="end"/>
      </w:r>
      <w:r w:rsidR="00604C07" w:rsidRPr="0015514E">
        <w:rPr>
          <w:rFonts w:ascii="Times New Roman" w:eastAsia="Times New Roman" w:hAnsi="Times New Roman" w:cs="Times New Roman"/>
        </w:rPr>
        <w:t xml:space="preserve"> punkte</w:t>
      </w:r>
      <w:r w:rsidRPr="0015514E">
        <w:rPr>
          <w:rFonts w:ascii="Times New Roman" w:eastAsia="Times New Roman" w:hAnsi="Times New Roman" w:cs="Times New Roman"/>
        </w:rPr>
        <w:t xml:space="preserve">.  </w:t>
      </w:r>
    </w:p>
    <w:p w14:paraId="0B2B32A4" w14:textId="1DF56B8E" w:rsidR="006A61FD" w:rsidRPr="0015514E" w:rsidRDefault="00287A02" w:rsidP="00C45625">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w:t>
      </w:r>
      <w:r w:rsidR="006A61FD" w:rsidRPr="0015514E">
        <w:rPr>
          <w:rFonts w:ascii="Times New Roman" w:eastAsia="Times New Roman" w:hAnsi="Times New Roman" w:cs="Times New Roman"/>
        </w:rPr>
        <w:t xml:space="preserve">tatybvietė arba jos dalis perduodama Rangovui pagal statybvietės perdavimo-priėmimo aktą pagal </w:t>
      </w:r>
      <w:r w:rsidR="00A56A40" w:rsidRPr="0015514E">
        <w:rPr>
          <w:rFonts w:ascii="Times New Roman" w:eastAsia="Times New Roman" w:hAnsi="Times New Roman" w:cs="Times New Roman"/>
        </w:rPr>
        <w:t xml:space="preserve">Sutarties </w:t>
      </w:r>
      <w:r w:rsidR="006A61FD" w:rsidRPr="0015514E">
        <w:rPr>
          <w:rFonts w:ascii="Times New Roman" w:eastAsia="Times New Roman" w:hAnsi="Times New Roman" w:cs="Times New Roman"/>
        </w:rPr>
        <w:t xml:space="preserve">priede Nr. </w:t>
      </w:r>
      <w:r w:rsidR="004E2F19" w:rsidRPr="0015514E">
        <w:rPr>
          <w:rFonts w:ascii="Times New Roman" w:eastAsia="Times New Roman" w:hAnsi="Times New Roman" w:cs="Times New Roman"/>
        </w:rPr>
        <w:t>6</w:t>
      </w:r>
      <w:r w:rsidR="006A61FD" w:rsidRPr="0015514E">
        <w:rPr>
          <w:rFonts w:ascii="Times New Roman" w:eastAsia="Times New Roman" w:hAnsi="Times New Roman" w:cs="Times New Roman"/>
        </w:rPr>
        <w:t xml:space="preserve"> pateiktą formą, kurį pasirašo abi Šalys. </w:t>
      </w:r>
    </w:p>
    <w:p w14:paraId="7579A8F5"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5753A368"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Įstatymų ir Užsakovo užduoties nustatytais atvejais prie statybvietės įrengti stendą apie Statybos darbus, atitinkantį Įstatymų ir Užsakovo užduoties reikalavimus. </w:t>
      </w:r>
    </w:p>
    <w:p w14:paraId="3EB0B5E8"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34" w:name="_Ref197675084"/>
      <w:r w:rsidRPr="0015514E">
        <w:rPr>
          <w:rFonts w:ascii="Times New Roman" w:eastAsia="Times New Roman" w:hAnsi="Times New Roman" w:cs="Times New Roman"/>
        </w:rPr>
        <w:t>Rangovas atsako už statybvietės ir joje esančio turto (įskaitant Prekes) apsaugą, saugos ir tvarkos statybvietėje palaikymą. Už kiekvieną statybvietės ir joje esančio turto apsaugos reikalavimų pažeidimą, kuris įvyko dėl Rangovo įsipareigojimų nevykdymo, Rangovas privalo sumokėti Užsakovui Specialiosiose sąlygose nurodyto dydžio baudą.</w:t>
      </w:r>
      <w:bookmarkEnd w:id="34"/>
    </w:p>
    <w:p w14:paraId="1C3F590E"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45482469"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35" w:name="_Ref197675202"/>
      <w:r w:rsidRPr="0015514E">
        <w:rPr>
          <w:rFonts w:ascii="Times New Roman" w:eastAsia="Times New Roman" w:hAnsi="Times New Roman" w:cs="Times New Roman"/>
        </w:rP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bookmarkEnd w:id="35"/>
    </w:p>
    <w:p w14:paraId="7BA99E11"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3521EEC8"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71D24B31" w14:textId="2D38CE13"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grąžinti Užsakovui statybvietę pagal statybvietės perdavimo-priėmimo aktą (</w:t>
      </w:r>
      <w:r w:rsidR="00AD40D3" w:rsidRPr="0015514E">
        <w:rPr>
          <w:rFonts w:ascii="Times New Roman" w:eastAsia="Times New Roman" w:hAnsi="Times New Roman" w:cs="Times New Roman"/>
        </w:rPr>
        <w:t xml:space="preserve">Sutarties </w:t>
      </w:r>
      <w:r w:rsidRPr="0015514E">
        <w:rPr>
          <w:rFonts w:ascii="Times New Roman" w:eastAsia="Times New Roman" w:hAnsi="Times New Roman" w:cs="Times New Roman"/>
        </w:rPr>
        <w:t>pried</w:t>
      </w:r>
      <w:r w:rsidR="00AD40D3" w:rsidRPr="0015514E">
        <w:rPr>
          <w:rFonts w:ascii="Times New Roman" w:eastAsia="Times New Roman" w:hAnsi="Times New Roman" w:cs="Times New Roman"/>
        </w:rPr>
        <w:t>as</w:t>
      </w:r>
      <w:r w:rsidRPr="0015514E">
        <w:rPr>
          <w:rFonts w:ascii="Times New Roman" w:eastAsia="Times New Roman" w:hAnsi="Times New Roman" w:cs="Times New Roman"/>
        </w:rPr>
        <w:t xml:space="preserve"> Nr. </w:t>
      </w:r>
      <w:r w:rsidR="004E2F19" w:rsidRPr="0015514E">
        <w:rPr>
          <w:rFonts w:ascii="Times New Roman" w:eastAsia="Times New Roman" w:hAnsi="Times New Roman" w:cs="Times New Roman"/>
        </w:rPr>
        <w:t>6</w:t>
      </w:r>
      <w:r w:rsidRPr="0015514E">
        <w:rPr>
          <w:rFonts w:ascii="Times New Roman" w:eastAsia="Times New Roman" w:hAnsi="Times New Roman" w:cs="Times New Roman"/>
        </w:rPr>
        <w:t>)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p>
    <w:p w14:paraId="0359E520" w14:textId="00792895"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į statybvietę leisti patekti ir joje būti tik Rangovo personalui ir Užsakovo personalui. Rangovas atsako už statybvietės apsaugą nuo neteisėto pašalinių asmenų patekimo.</w:t>
      </w:r>
    </w:p>
    <w:p w14:paraId="62043A4F" w14:textId="77777777" w:rsidR="00BD7875" w:rsidRPr="0015514E" w:rsidRDefault="00247602"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eastAsia="Times New Roman" w:hAnsi="Times New Roman" w:cs="Times New Roman"/>
        </w:rPr>
        <w:lastRenderedPageBreak/>
        <w:t>Tuo atveju, kai statybvietėje turės vykdyti darbus ar vykdyti kitą veiklą Subt</w:t>
      </w:r>
      <w:r w:rsidR="00BD7875" w:rsidRPr="0015514E">
        <w:rPr>
          <w:rFonts w:ascii="Times New Roman" w:eastAsia="Times New Roman" w:hAnsi="Times New Roman" w:cs="Times New Roman"/>
        </w:rPr>
        <w:t xml:space="preserve">iekėjai </w:t>
      </w:r>
      <w:r w:rsidRPr="0015514E">
        <w:rPr>
          <w:rFonts w:ascii="Times New Roman" w:eastAsia="Times New Roman" w:hAnsi="Times New Roman" w:cs="Times New Roman"/>
        </w:rPr>
        <w:t xml:space="preserve">arba tretieji asmenys, </w:t>
      </w:r>
      <w:r w:rsidR="00BD7875" w:rsidRPr="0015514E">
        <w:rPr>
          <w:rFonts w:ascii="Times New Roman" w:eastAsia="Times New Roman" w:hAnsi="Times New Roman" w:cs="Times New Roman"/>
        </w:rPr>
        <w:t>Rangovas</w:t>
      </w:r>
      <w:r w:rsidRPr="0015514E">
        <w:rPr>
          <w:rFonts w:ascii="Times New Roman" w:eastAsia="Times New Roman" w:hAnsi="Times New Roman" w:cs="Times New Roman"/>
        </w:rPr>
        <w:t xml:space="preserve"> privalo paskirti saugos ir sveikatos koordinatorių (-ius), kurio nurodymai yra privalomi Rangovo, Užsakovo ir Užsakovo nurodytų trečiųjų asmenų personalui. </w:t>
      </w:r>
      <w:r w:rsidR="00BD7875" w:rsidRPr="0015514E">
        <w:rPr>
          <w:rFonts w:ascii="Times New Roman" w:eastAsia="Times New Roman" w:hAnsi="Times New Roman" w:cs="Times New Roman"/>
        </w:rPr>
        <w:t>Paskyrimas turi būti įforminamas raštiškai (įsakymu, potvarkiu, susitarimo protokolu, ar kitu vietiniu (lokaliniu) teisės aktu) apie tai informuojant Užsakovą ir pateikiant atitinkamo dokumento kopiją.</w:t>
      </w:r>
    </w:p>
    <w:p w14:paraId="3C216366" w14:textId="1D7F8295" w:rsidR="00BE7460" w:rsidRPr="0015514E" w:rsidRDefault="00BE7460" w:rsidP="003F56DE">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 </w:t>
      </w:r>
      <w:r w:rsidRPr="0015514E">
        <w:rPr>
          <w:rFonts w:ascii="Times New Roman" w:hAnsi="Times New Roman" w:cs="Times New Roman"/>
        </w:rPr>
        <w:t xml:space="preserve">Darbus atlieka tik Rangovas, o saugos ir sveikatos koordinatorius neskiriamas, Rangovas privalo skirti </w:t>
      </w:r>
      <w:r w:rsidR="00177A7C" w:rsidRPr="0015514E">
        <w:rPr>
          <w:rFonts w:ascii="Times New Roman" w:hAnsi="Times New Roman" w:cs="Times New Roman"/>
        </w:rPr>
        <w:t>Rangovą</w:t>
      </w:r>
      <w:r w:rsidRPr="0015514E">
        <w:rPr>
          <w:rFonts w:ascii="Times New Roman" w:hAnsi="Times New Roman" w:cs="Times New Roman"/>
        </w:rPr>
        <w:t xml:space="preserve"> atstovaujantį </w:t>
      </w:r>
      <w:r w:rsidRPr="0015514E">
        <w:rPr>
          <w:rFonts w:ascii="Times New Roman" w:eastAsia="Times New Roman" w:hAnsi="Times New Roman" w:cs="Times New Roman"/>
        </w:rPr>
        <w:t>asmenį darbuotojų saugos ir sveikatos klausimais. Rangovo paskirtas atsakingas asmuo instruktuoja Rangovo darbuotojus saugos klausimais.</w:t>
      </w:r>
    </w:p>
    <w:p w14:paraId="5E6B00F2"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6D5046F2" w14:textId="7CBB6E96" w:rsidR="00853F72" w:rsidRPr="0015514E" w:rsidRDefault="00853F72"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w:t>
      </w:r>
    </w:p>
    <w:p w14:paraId="2F0DE3BF" w14:textId="60E5C316"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Rangovas ar Rangovo personalas statybvietėje randa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 </w:t>
      </w:r>
    </w:p>
    <w:p w14:paraId="2C3C908E" w14:textId="3D881BEC"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p>
    <w:p w14:paraId="646F4C02" w14:textId="55E0F3A8"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įvykdyti ir užbaigti Darbus pagal Sutarties ir Įstatymų reikalavimus bei Rangovo statybos taisykles ir pašalinti visus Statybos darbų, Statybos produktų bei Įrenginių defektus.</w:t>
      </w:r>
    </w:p>
    <w:p w14:paraId="1EB29357"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visų Rangovo veiksmų ir Statybos darbų metodų tinkamumą, saugumą ir stabilumą. Užsakovo personalo prašymu Rangovas privalo pateikti jam informaciją apie Statybos darbų vykdymo metodus ir technologijas.</w:t>
      </w:r>
    </w:p>
    <w:p w14:paraId="43CB2BA6"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64565E3D"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606A2951" w14:textId="1EB04BAD"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ne vėliau nei prieš 3 darbo dienas informuoti Užsakovą apie planuojamą Statybos darbų statybvietėje pradžią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w:t>
      </w:r>
      <w:r w:rsidR="00EE14C1" w:rsidRPr="0015514E">
        <w:rPr>
          <w:rFonts w:ascii="Times New Roman" w:eastAsia="Times New Roman" w:hAnsi="Times New Roman" w:cs="Times New Roman"/>
        </w:rPr>
        <w:t>.</w:t>
      </w:r>
    </w:p>
    <w:p w14:paraId="63BFFC7D" w14:textId="3977BF56"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Įstatymuose, Užsakovo užduotyje arba Statinio projekte numatytais atvejais Rangovas, prieš pradėdamas Statybos darbus statybvietėje, privalo parengti statybos darbų technologijos projektą ir pateikti jį peržiūrėti bei patvirtinti Techniniam prižiūrėtojui nustatyta tvarka. Rangovas turi teisę pradėti vykdyti Statybos darbus statybvietėje tik po to, kai iš Techninio prižiūrėtojo gauna statybos darbų technologijos projekto patvirtinimą.</w:t>
      </w:r>
    </w:p>
    <w:p w14:paraId="3A8A2DFF" w14:textId="6ED95B5F"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w:t>
      </w:r>
      <w:r w:rsidR="00372AF6" w:rsidRPr="0015514E">
        <w:rPr>
          <w:rFonts w:ascii="Times New Roman" w:eastAsia="Times New Roman" w:hAnsi="Times New Roman" w:cs="Times New Roman"/>
        </w:rPr>
        <w:t xml:space="preserve">(jei </w:t>
      </w:r>
      <w:r w:rsidR="008D46A0" w:rsidRPr="0015514E">
        <w:rPr>
          <w:rFonts w:ascii="Times New Roman" w:eastAsia="Times New Roman" w:hAnsi="Times New Roman" w:cs="Times New Roman"/>
        </w:rPr>
        <w:t xml:space="preserve">toks privalomas) </w:t>
      </w:r>
      <w:r w:rsidRPr="0015514E">
        <w:rPr>
          <w:rFonts w:ascii="Times New Roman" w:eastAsia="Times New Roman" w:hAnsi="Times New Roman" w:cs="Times New Roman"/>
        </w:rPr>
        <w:t>nurodymais bei reikalavimais. Statybos darbų žurnalas turi būti pildomas nuo Statybos darbų pradžios iki pabaigos.</w:t>
      </w:r>
    </w:p>
    <w:p w14:paraId="62136DE5"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1E6BD75D" w14:textId="4E984582"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įsipareigoja iš anksto bent prieš 2 darbo dienas informuoti Techninį prižiūrėtoją apie numatomą Statybos darbų ar konstrukcijų uždengimą. Jeigu Rangovas nepraneša Techniniam prižiūrėtojui arba nesuteikia jam </w:t>
      </w:r>
      <w:r w:rsidRPr="0015514E">
        <w:rPr>
          <w:rFonts w:ascii="Times New Roman" w:eastAsia="Times New Roman" w:hAnsi="Times New Roman" w:cs="Times New Roman"/>
        </w:rPr>
        <w:lastRenderedPageBreak/>
        <w:t>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w:t>
      </w:r>
    </w:p>
    <w:p w14:paraId="2A31D737"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551A16F2" w14:textId="77777777"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visų galiojančių saugos, saugaus darbo, darbo higienos, priešgaisrinės saugos ir aplinkos apsaugos statybvietėje reikalavimų laikymąsi.</w:t>
      </w:r>
    </w:p>
    <w:p w14:paraId="64EF2411" w14:textId="4C127386" w:rsidR="006A61FD" w:rsidRPr="0015514E" w:rsidRDefault="006A61FD"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visų asmenų, teisėtai esančių statybvietėje, saugumą.</w:t>
      </w:r>
    </w:p>
    <w:p w14:paraId="3D61158D" w14:textId="349B7F50" w:rsidR="00D55285" w:rsidRPr="0015514E" w:rsidRDefault="00D55285" w:rsidP="00B935D5">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w:t>
      </w:r>
      <w:r w:rsidR="005A7E4E" w:rsidRPr="0015514E">
        <w:rPr>
          <w:rFonts w:ascii="Times New Roman" w:eastAsia="Times New Roman" w:hAnsi="Times New Roman" w:cs="Times New Roman"/>
        </w:rPr>
        <w:t>privalo</w:t>
      </w:r>
      <w:r w:rsidRPr="0015514E">
        <w:rPr>
          <w:rFonts w:ascii="Times New Roman" w:eastAsia="Times New Roman" w:hAnsi="Times New Roman" w:cs="Times New Roman"/>
        </w:rPr>
        <w:t xml:space="preserve"> aprūpinti kolektyvinėmis (jeigu yra poreikis) ir asmeninėmis apsaugos priemonėmis (vykdant darbus autotransporto judėjimo zonoje, kranų darbo zonoje</w:t>
      </w:r>
      <w:r w:rsidR="00D00826" w:rsidRPr="0015514E">
        <w:rPr>
          <w:rFonts w:ascii="Times New Roman" w:eastAsia="Times New Roman" w:hAnsi="Times New Roman" w:cs="Times New Roman"/>
        </w:rPr>
        <w:t xml:space="preserve"> – </w:t>
      </w:r>
      <w:r w:rsidRPr="0015514E">
        <w:rPr>
          <w:rFonts w:ascii="Times New Roman" w:eastAsia="Times New Roman" w:hAnsi="Times New Roman" w:cs="Times New Roman"/>
        </w:rPr>
        <w:t>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p>
    <w:p w14:paraId="5084A700" w14:textId="364E3ED5" w:rsidR="00D55285" w:rsidRPr="0015514E" w:rsidRDefault="00D00826" w:rsidP="00B935D5">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Statybvietėje</w:t>
      </w:r>
      <w:r w:rsidR="00D55285" w:rsidRPr="0015514E">
        <w:rPr>
          <w:rFonts w:ascii="Times New Roman" w:eastAsia="Times New Roman" w:hAnsi="Times New Roman" w:cs="Times New Roman"/>
        </w:rPr>
        <w:t xml:space="preserve"> nebūtų </w:t>
      </w:r>
      <w:r w:rsidRPr="0015514E">
        <w:rPr>
          <w:rFonts w:ascii="Times New Roman" w:eastAsia="Times New Roman" w:hAnsi="Times New Roman" w:cs="Times New Roman"/>
        </w:rPr>
        <w:t xml:space="preserve">asmenų </w:t>
      </w:r>
      <w:r w:rsidR="00D55285" w:rsidRPr="0015514E">
        <w:rPr>
          <w:rFonts w:ascii="Times New Roman" w:eastAsia="Times New Roman" w:hAnsi="Times New Roman" w:cs="Times New Roman"/>
        </w:rPr>
        <w:t>apsvaig</w:t>
      </w:r>
      <w:r w:rsidRPr="0015514E">
        <w:rPr>
          <w:rFonts w:ascii="Times New Roman" w:eastAsia="Times New Roman" w:hAnsi="Times New Roman" w:cs="Times New Roman"/>
        </w:rPr>
        <w:t>us</w:t>
      </w:r>
      <w:r w:rsidR="00F6242D" w:rsidRPr="0015514E">
        <w:rPr>
          <w:rFonts w:ascii="Times New Roman" w:eastAsia="Times New Roman" w:hAnsi="Times New Roman" w:cs="Times New Roman"/>
        </w:rPr>
        <w:t>ių</w:t>
      </w:r>
      <w:r w:rsidR="00D55285" w:rsidRPr="0015514E">
        <w:rPr>
          <w:rFonts w:ascii="Times New Roman" w:eastAsia="Times New Roman" w:hAnsi="Times New Roman" w:cs="Times New Roman"/>
        </w:rPr>
        <w:t xml:space="preserve"> nuo alkoholio, narkotinių, toksinių ir (arba) psichotropinių medžiagų bei būtų periodiškai tikrinam</w:t>
      </w:r>
      <w:r w:rsidR="00552A77" w:rsidRPr="0015514E">
        <w:rPr>
          <w:rFonts w:ascii="Times New Roman" w:eastAsia="Times New Roman" w:hAnsi="Times New Roman" w:cs="Times New Roman"/>
        </w:rPr>
        <w:t>as statybvietėje esančių asmenų blaivumas</w:t>
      </w:r>
      <w:r w:rsidR="00D55285" w:rsidRPr="0015514E">
        <w:rPr>
          <w:rFonts w:ascii="Times New Roman" w:eastAsia="Times New Roman" w:hAnsi="Times New Roman" w:cs="Times New Roman"/>
        </w:rPr>
        <w:t>. Neblaivumui ar apsvaigimui nuo psichiką veikiančių medžiagų nustatyti, gali būti privalomai naudojamos techninės priemonės (alkotesteriai ir kt.)</w:t>
      </w:r>
      <w:r w:rsidR="00552A77" w:rsidRPr="0015514E">
        <w:rPr>
          <w:rFonts w:ascii="Times New Roman" w:eastAsia="Times New Roman" w:hAnsi="Times New Roman" w:cs="Times New Roman"/>
        </w:rPr>
        <w:t>.</w:t>
      </w:r>
    </w:p>
    <w:p w14:paraId="43C6E212" w14:textId="3F114846" w:rsidR="00592146" w:rsidRPr="0015514E" w:rsidRDefault="00592146" w:rsidP="00B8573A">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įsipareigoja iki </w:t>
      </w:r>
      <w:r w:rsidR="00BA129E" w:rsidRPr="0015514E">
        <w:rPr>
          <w:rFonts w:ascii="Times New Roman" w:eastAsia="Times New Roman" w:hAnsi="Times New Roman" w:cs="Times New Roman"/>
        </w:rPr>
        <w:t>Statybos</w:t>
      </w:r>
      <w:r w:rsidRPr="0015514E">
        <w:rPr>
          <w:rFonts w:ascii="Times New Roman" w:eastAsia="Times New Roman" w:hAnsi="Times New Roman" w:cs="Times New Roman"/>
        </w:rPr>
        <w:t xml:space="preserve"> </w:t>
      </w:r>
      <w:r w:rsidR="00BA129E" w:rsidRPr="0015514E">
        <w:rPr>
          <w:rFonts w:ascii="Times New Roman" w:eastAsia="Times New Roman" w:hAnsi="Times New Roman" w:cs="Times New Roman"/>
        </w:rPr>
        <w:t>d</w:t>
      </w:r>
      <w:r w:rsidRPr="0015514E">
        <w:rPr>
          <w:rFonts w:ascii="Times New Roman" w:eastAsia="Times New Roman" w:hAnsi="Times New Roman" w:cs="Times New Roman"/>
        </w:rPr>
        <w:t>arbų pradžios:</w:t>
      </w:r>
    </w:p>
    <w:p w14:paraId="79818A1C" w14:textId="77777777" w:rsidR="00B7117A" w:rsidRPr="0015514E" w:rsidRDefault="00592146" w:rsidP="00052F0E">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parengt</w:t>
      </w:r>
      <w:r w:rsidR="00BA129E" w:rsidRPr="0015514E">
        <w:rPr>
          <w:rFonts w:ascii="Times New Roman" w:eastAsia="Times New Roman" w:hAnsi="Times New Roman" w:cs="Times New Roman"/>
        </w:rPr>
        <w:t>ame</w:t>
      </w:r>
      <w:r w:rsidRPr="0015514E">
        <w:rPr>
          <w:rFonts w:ascii="Times New Roman" w:eastAsia="Times New Roman" w:hAnsi="Times New Roman" w:cs="Times New Roman"/>
        </w:rPr>
        <w:t xml:space="preserve"> </w:t>
      </w:r>
      <w:r w:rsidR="00B7117A" w:rsidRPr="0015514E">
        <w:rPr>
          <w:rFonts w:ascii="Times New Roman" w:eastAsia="Times New Roman" w:hAnsi="Times New Roman" w:cs="Times New Roman"/>
        </w:rPr>
        <w:t xml:space="preserve">statybos darbų technologijos projekte </w:t>
      </w:r>
      <w:r w:rsidRPr="0015514E">
        <w:rPr>
          <w:rFonts w:ascii="Times New Roman" w:eastAsia="Times New Roman" w:hAnsi="Times New Roman" w:cs="Times New Roman"/>
        </w:rPr>
        <w:t>numat</w:t>
      </w:r>
      <w:r w:rsidR="00B7117A" w:rsidRPr="0015514E">
        <w:rPr>
          <w:rFonts w:ascii="Times New Roman" w:eastAsia="Times New Roman" w:hAnsi="Times New Roman" w:cs="Times New Roman"/>
        </w:rPr>
        <w:t>yti</w:t>
      </w:r>
      <w:r w:rsidRPr="0015514E">
        <w:rPr>
          <w:rFonts w:ascii="Times New Roman" w:eastAsia="Times New Roman" w:hAnsi="Times New Roman" w:cs="Times New Roman"/>
        </w:rPr>
        <w:t xml:space="preserve"> konkreči</w:t>
      </w:r>
      <w:r w:rsidR="00B7117A" w:rsidRPr="0015514E">
        <w:rPr>
          <w:rFonts w:ascii="Times New Roman" w:eastAsia="Times New Roman" w:hAnsi="Times New Roman" w:cs="Times New Roman"/>
        </w:rPr>
        <w:t>a</w:t>
      </w:r>
      <w:r w:rsidRPr="0015514E">
        <w:rPr>
          <w:rFonts w:ascii="Times New Roman" w:eastAsia="Times New Roman" w:hAnsi="Times New Roman" w:cs="Times New Roman"/>
        </w:rPr>
        <w:t>s priemon</w:t>
      </w:r>
      <w:r w:rsidR="00B7117A" w:rsidRPr="0015514E">
        <w:rPr>
          <w:rFonts w:ascii="Times New Roman" w:eastAsia="Times New Roman" w:hAnsi="Times New Roman" w:cs="Times New Roman"/>
        </w:rPr>
        <w:t>e</w:t>
      </w:r>
      <w:r w:rsidRPr="0015514E">
        <w:rPr>
          <w:rFonts w:ascii="Times New Roman" w:eastAsia="Times New Roman" w:hAnsi="Times New Roman" w:cs="Times New Roman"/>
        </w:rPr>
        <w:t xml:space="preserve">s, užtikrinančios darbuotojų saugą ir sveikatą, eismo saugą, priešgaisrinę saugą, aplinkosaugą </w:t>
      </w:r>
      <w:r w:rsidR="00B7117A" w:rsidRPr="0015514E">
        <w:rPr>
          <w:rFonts w:ascii="Times New Roman" w:eastAsia="Times New Roman" w:hAnsi="Times New Roman" w:cs="Times New Roman"/>
        </w:rPr>
        <w:t>Statybos d</w:t>
      </w:r>
      <w:r w:rsidRPr="0015514E">
        <w:rPr>
          <w:rFonts w:ascii="Times New Roman" w:eastAsia="Times New Roman" w:hAnsi="Times New Roman" w:cs="Times New Roman"/>
        </w:rPr>
        <w:t>arbų metu;</w:t>
      </w:r>
    </w:p>
    <w:p w14:paraId="49B3F919" w14:textId="77777777" w:rsidR="00B7117A" w:rsidRPr="0015514E" w:rsidRDefault="00592146" w:rsidP="00052F0E">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 Užsakovu įforminti ir gauti aktą-leidimą, kuriame Užsakovo numatytos priemonės, užtikrinančios darbuotojų saugą ir sveikatą;</w:t>
      </w:r>
    </w:p>
    <w:p w14:paraId="5FE9C893" w14:textId="72558682" w:rsidR="00592146" w:rsidRPr="0015514E" w:rsidRDefault="00592146" w:rsidP="00052F0E">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r w:rsidR="0042359F" w:rsidRPr="0015514E">
        <w:rPr>
          <w:rFonts w:ascii="Times New Roman" w:eastAsia="Times New Roman" w:hAnsi="Times New Roman" w:cs="Times New Roman"/>
        </w:rPr>
        <w:t>.</w:t>
      </w:r>
    </w:p>
    <w:p w14:paraId="26C09887" w14:textId="77777777" w:rsidR="00592146" w:rsidRPr="0015514E" w:rsidRDefault="00592146"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pateikti Užsakovui pasitelkiamų trečiųjų asmenų (Subrangovų) sąrašą ir darbo eigoje nuolat informuoti Užsakovą apie pasikeitusius trečiuosius asmenis (Subrangovus).</w:t>
      </w:r>
    </w:p>
    <w:p w14:paraId="3E4782B4" w14:textId="77777777" w:rsidR="00BA129E" w:rsidRPr="0015514E" w:rsidRDefault="00BA129E"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turi nedelsiant pranešti Užsakovui Sutartyje nurodytu telefonu ir per 1 darbo dieną visą informaciją pateikti elektroniniu paštu info@grinda.lt apie bet kokį nelaimingą įvykį, sužeidimą arba incidentą, apie žalą, daromą ar padarytą Užsakovo ar Rangovo personalui, tretiesiems asmenims ar turtui. </w:t>
      </w:r>
    </w:p>
    <w:p w14:paraId="7E5F0BBC" w14:textId="2C8AC3C3" w:rsidR="00B43B85" w:rsidRPr="0015514E" w:rsidRDefault="006A61FD" w:rsidP="00B43B85">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atsako prieš Užsakovą ir trečiuosius asmenis už tai, jog neužtikrino, kad į statybvietę neteisėtai nepatektų asmenys. </w:t>
      </w:r>
    </w:p>
    <w:p w14:paraId="6795BE45"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vykdyti Statybos darbus statybvietėje. Rangovas privalo užtikrinti, kad Rangovo personalas ir Priemonės neperžengtų statybvietės ribų ir neteisėtai nepatektų į gretimas teritorijas. </w:t>
      </w:r>
    </w:p>
    <w:p w14:paraId="76B154E0"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0C12003A" w14:textId="7A06F265"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gauti visus būtinus leidimus, suteikiančius teisę naudotis viešaisiais keliais, pakeisti eismo tvarką juose ir (arba) vykdyti būtiną su Statybos darbais susijusią veiklą už statybvietės ribų</w:t>
      </w:r>
      <w:r w:rsidR="00C143D7" w:rsidRPr="0015514E">
        <w:rPr>
          <w:rFonts w:ascii="Times New Roman" w:eastAsia="Times New Roman" w:hAnsi="Times New Roman" w:cs="Times New Roman"/>
        </w:rPr>
        <w:t>.</w:t>
      </w:r>
    </w:p>
    <w:p w14:paraId="299F6572"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turi teisę vykdyti Statybos darbus statybvietėje visomis dienomis ir visomis valandomis, jeigu kitaip nenurodyta Specialiosiose sąlygose. </w:t>
      </w:r>
    </w:p>
    <w:p w14:paraId="63039EFA"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1CF6D17C" w14:textId="78AE8BAC"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43CF54C5"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03F3D16D"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48A26C6F"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įrengti reikiamus laikinus energijos, vandens tiekimo ar ryšio tinklus, laikinus statinius ir patalpas, laikinus kelius ir apsirūpinti Statybos darbų vykdymui reikiamos energijos, vandens tiekimo ir ryšio paslaugų tiekimu statybvietėje. </w:t>
      </w:r>
    </w:p>
    <w:p w14:paraId="1A26B6E5"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5A432E21"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Užsakovo užduotyje numatytais atvejais ir tvarka Rangovas privalo suteikti laikinas patalpas ir darbo priemones Užsakovo personalui.</w:t>
      </w:r>
    </w:p>
    <w:p w14:paraId="5E4D9801"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1C1F6FF7"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5ECA32A6"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sąlygojo Statybos darbų vykdymas.</w:t>
      </w:r>
    </w:p>
    <w:p w14:paraId="17C57ACD" w14:textId="4598513E"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p>
    <w:p w14:paraId="0E04B902"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663A2D7C"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60EFCAE2"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 </w:t>
      </w:r>
    </w:p>
    <w:p w14:paraId="6A471BF6"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7C847AC7"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01672A7E"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sandėliuoti ir saugoti Statybos produktus ir Įrenginius pagal jų gamintojų ar tiekėjų nurodymus ir tokiomis sąlygomis, kad nebūtų pakenkta Statybos produktams ar Įrenginiams. </w:t>
      </w:r>
    </w:p>
    <w:p w14:paraId="6DD5E389" w14:textId="4AA36D53"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kai Rangovas juos perduoda, o Užsakovas priima pagal perdavimo-priėmimo aktą ar kitą rašytinį dokumentą </w:t>
      </w:r>
      <w:r w:rsidR="004503D9" w:rsidRPr="0015514E">
        <w:rPr>
          <w:rFonts w:ascii="Times New Roman" w:eastAsia="Times New Roman" w:hAnsi="Times New Roman" w:cs="Times New Roman"/>
        </w:rPr>
        <w:t>ir</w:t>
      </w:r>
      <w:r w:rsidRPr="0015514E">
        <w:rPr>
          <w:rFonts w:ascii="Times New Roman" w:eastAsia="Times New Roman" w:hAnsi="Times New Roman" w:cs="Times New Roman"/>
        </w:rPr>
        <w:t xml:space="preserve"> kai Užsakovas atsiskaito už tuos Įrenginius ar kitus daiktus su Rangovu.</w:t>
      </w:r>
    </w:p>
    <w:p w14:paraId="4186EEB7"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7080AFBB"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13E27D31"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2B728996"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14328054"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7071D574" w14:textId="4EAD0940"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p>
    <w:p w14:paraId="5A16B328"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atlikti bandymus tik pagal bandymo vykdymo aprašą, suderintą su Užsakovu ir Techniniu prižiūrėtoju, o bandymų rezultatus užfiksuoti bandymų rezultatų protokole, kurio forma suderinta su Užsakovu ir Techniniu prižiūrėtoju.</w:t>
      </w:r>
    </w:p>
    <w:p w14:paraId="33E3F4A7"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4B2D6C74"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Užsakovas suderintu laiku neatvyksta stebėti bandymų, Rangovas turi teisę vykdyti bandymus nedalyvaujant Užsakovui. </w:t>
      </w:r>
    </w:p>
    <w:p w14:paraId="28A68A6A"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Techninis prižiūrėtojas suderintu laiku neatvyksta stebėti bandymų, Rangovas privalo suderinti su Užsakovu ir Techniniu prižiūrėtoju naują bandymų laiką. </w:t>
      </w:r>
    </w:p>
    <w:p w14:paraId="1818CA0B"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Rangovas negali vykdyti bandymų suderintu su Užsakovu ir Techniniu prižiūrėtoju laiku dėl priežasčių, už kurias Rangovas neatsako, Rangovas privalo suderinti su Užsakovu ir Techniniu prižiūrėtoju naują bandymų laiką.</w:t>
      </w:r>
    </w:p>
    <w:p w14:paraId="0A0BD10E" w14:textId="4FE7BA78"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Darbai vėluoja dėl bandymo laiko perkėlimo dėl priežasčių, už kurias atsako Užsakovas ar Techninis prižiūrėtojas, Rangovas įgyja teisę reikalauti, kad tokia pat trukme, kiek faktiškai vėluoja Darbai, būtų pratęsti Darbų terminai.</w:t>
      </w:r>
    </w:p>
    <w:p w14:paraId="025FBD63"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lastRenderedPageBreak/>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2DF13464"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Tuo atveju, kai gaunami teigiami bandymų rezultatai, Rangovas privalo pateikti Užsakovui bandymų rezultatų protokolą, kuris turi būti pasirašytas Rangovo ir patvirtintas Techninio prižiūrėtojo. </w:t>
      </w:r>
    </w:p>
    <w:p w14:paraId="1973A75D"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04E86CC3"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63A11D60"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36F0CFFB" w14:textId="7FB882EB"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Darbai vėluoja dėl to, jog Užsakovas arba tretieji asmenys vėluoja atlikti bandymus, Rangovas įgyja teisę reikalauti, kad tokia pat trukme, kiek faktiškai vėluoja Darbai, būtų pratęsti Darbų terminai.</w:t>
      </w:r>
    </w:p>
    <w:p w14:paraId="4F679D6F" w14:textId="743E49D4"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Užsakovas arba Užsakovo nurodyti tretieji asmenys atlieka bandymus arba jeigu yra vykdomas bandomasis naudojimas, dalyvaujant Užsakovo personalui, negali būti laikoma, kad Užsakovas priėmė Statybos darbus ar Darbus arba perėmė Objektą. </w:t>
      </w:r>
    </w:p>
    <w:p w14:paraId="550F8F94" w14:textId="77777777" w:rsidR="006A61FD" w:rsidRPr="0015514E" w:rsidRDefault="006A61FD" w:rsidP="007F2AB2">
      <w:pPr>
        <w:pStyle w:val="Sraopastraipa"/>
        <w:numPr>
          <w:ilvl w:val="1"/>
          <w:numId w:val="99"/>
        </w:numPr>
        <w:tabs>
          <w:tab w:val="left" w:pos="108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Jeigu nepavyksta pasiekti teigiamų bandymų rezultatų, Užsakovas turi teisę savo nuožiūra nuspręsti: </w:t>
      </w:r>
    </w:p>
    <w:p w14:paraId="440CA116" w14:textId="77777777" w:rsidR="00C6457C" w:rsidRPr="0015514E" w:rsidRDefault="006A61FD" w:rsidP="00BB2E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priimti Statybos darbus ir sumažinti Sutarties kainą Užsakovo užduotyje nurodytu būdu arba tokia suma, kiek sumažėja Statybos darbų vertė Užsakovui dėl to, jog bandymų rezultatai yra neigiami; arba</w:t>
      </w:r>
    </w:p>
    <w:p w14:paraId="4E4C2B69" w14:textId="77777777" w:rsidR="00C6457C" w:rsidRPr="0015514E" w:rsidRDefault="006A61FD" w:rsidP="00BB2E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Statybos darbų dalį, kurios bandymų rezultatai yra neigiami, laikyti neatliktais Statybos darbais ir priimti likusius Statybos darbus, o Statybos darbų dalies, kurios bandymų rezultatai yra neigiami, atžvilgiu nutraukti Sutartį; arba</w:t>
      </w:r>
    </w:p>
    <w:p w14:paraId="2391319B" w14:textId="56D1EBB4" w:rsidR="006A61FD" w:rsidRPr="0015514E" w:rsidRDefault="006A61FD" w:rsidP="00BB2E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p>
    <w:p w14:paraId="22BBE560" w14:textId="3FB61A00" w:rsidR="00367F21" w:rsidRPr="0015514E" w:rsidRDefault="00367F21" w:rsidP="008F2DB7">
      <w:pPr>
        <w:pStyle w:val="Sraopastraipa"/>
        <w:numPr>
          <w:ilvl w:val="1"/>
          <w:numId w:val="99"/>
        </w:numPr>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Sutarties vykdymui Rangovas neturi teisės sudaryti darbo, ar kitokių sutarčių su Užsakovo personalu taip pat bet kokiais kitais pagrindais pasitelkti Užsakovo personalą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p>
    <w:p w14:paraId="64640C09" w14:textId="77777777" w:rsidR="005436A8" w:rsidRPr="0015514E" w:rsidRDefault="005436A8" w:rsidP="005436A8">
      <w:pPr>
        <w:pStyle w:val="Sraopastraipa"/>
        <w:ind w:left="540"/>
        <w:jc w:val="both"/>
        <w:rPr>
          <w:rFonts w:ascii="Times New Roman" w:eastAsia="Times New Roman" w:hAnsi="Times New Roman" w:cs="Times New Roman"/>
        </w:rPr>
      </w:pPr>
    </w:p>
    <w:p w14:paraId="705CB082" w14:textId="27742E84" w:rsidR="005436A8" w:rsidRPr="0015514E" w:rsidRDefault="005436A8" w:rsidP="005436A8">
      <w:pPr>
        <w:numPr>
          <w:ilvl w:val="0"/>
          <w:numId w:val="99"/>
        </w:numPr>
        <w:tabs>
          <w:tab w:val="left" w:pos="54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bookmarkStart w:id="36" w:name="_Ref197678847"/>
      <w:bookmarkStart w:id="37" w:name="_Hlk22630181"/>
      <w:r w:rsidRPr="0015514E">
        <w:rPr>
          <w:rFonts w:ascii="Times New Roman" w:eastAsia="Times New Roman" w:hAnsi="Times New Roman" w:cs="Times New Roman"/>
          <w:b/>
        </w:rPr>
        <w:t>SKYRIUS</w:t>
      </w:r>
      <w:bookmarkEnd w:id="36"/>
      <w:r w:rsidRPr="0015514E">
        <w:rPr>
          <w:rFonts w:ascii="Times New Roman" w:eastAsia="Times New Roman" w:hAnsi="Times New Roman" w:cs="Times New Roman"/>
        </w:rPr>
        <w:t xml:space="preserve"> </w:t>
      </w:r>
    </w:p>
    <w:p w14:paraId="01ED6529" w14:textId="4118D2D3" w:rsidR="00A02E69" w:rsidRPr="0015514E" w:rsidRDefault="00A02E69" w:rsidP="005436A8">
      <w:pPr>
        <w:tabs>
          <w:tab w:val="left" w:pos="1134"/>
        </w:tabs>
        <w:suppressAutoHyphens/>
        <w:autoSpaceDE w:val="0"/>
        <w:autoSpaceDN w:val="0"/>
        <w:spacing w:after="0" w:line="240" w:lineRule="auto"/>
        <w:jc w:val="center"/>
        <w:textAlignment w:val="baseline"/>
        <w:rPr>
          <w:rFonts w:ascii="Times New Roman" w:eastAsia="Times New Roman" w:hAnsi="Times New Roman" w:cs="Times New Roman"/>
          <w:b/>
          <w:bCs/>
        </w:rPr>
      </w:pPr>
      <w:r w:rsidRPr="0015514E">
        <w:rPr>
          <w:rFonts w:ascii="Times New Roman" w:eastAsia="Times New Roman" w:hAnsi="Times New Roman" w:cs="Times New Roman"/>
          <w:b/>
          <w:bCs/>
        </w:rPr>
        <w:t>DARBŲ TERMINAI</w:t>
      </w:r>
    </w:p>
    <w:p w14:paraId="529DB8FC" w14:textId="77777777" w:rsidR="005436A8" w:rsidRPr="0015514E" w:rsidRDefault="005436A8" w:rsidP="005436A8">
      <w:pPr>
        <w:tabs>
          <w:tab w:val="left" w:pos="1134"/>
        </w:tabs>
        <w:suppressAutoHyphens/>
        <w:autoSpaceDE w:val="0"/>
        <w:autoSpaceDN w:val="0"/>
        <w:spacing w:after="0" w:line="240" w:lineRule="auto"/>
        <w:ind w:left="1800"/>
        <w:jc w:val="both"/>
        <w:textAlignment w:val="baseline"/>
        <w:rPr>
          <w:rFonts w:ascii="Times New Roman" w:eastAsia="Times New Roman" w:hAnsi="Times New Roman" w:cs="Times New Roman"/>
        </w:rPr>
      </w:pPr>
    </w:p>
    <w:p w14:paraId="5F7D0D3C" w14:textId="6D8ED68C" w:rsidR="00A02E69" w:rsidRPr="0015514E" w:rsidRDefault="00A02E69" w:rsidP="00AF06C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privalo vykdyti Darbus laikydamasis Darbų terminų, nurodytų Specialiosiose sąlygose</w:t>
      </w:r>
      <w:r w:rsidR="00AB6677" w:rsidRPr="0015514E">
        <w:rPr>
          <w:rFonts w:ascii="Times New Roman" w:eastAsia="Times New Roman" w:hAnsi="Times New Roman" w:cs="Times New Roman"/>
        </w:rPr>
        <w:t xml:space="preserve"> ir Grafike (jei sudaromas)</w:t>
      </w:r>
      <w:r w:rsidRPr="0015514E">
        <w:rPr>
          <w:rFonts w:ascii="Times New Roman" w:eastAsia="Times New Roman" w:hAnsi="Times New Roman" w:cs="Times New Roman"/>
        </w:rPr>
        <w:t xml:space="preserve">: </w:t>
      </w:r>
    </w:p>
    <w:p w14:paraId="1070566F" w14:textId="748CAA50" w:rsidR="00332C74" w:rsidRPr="0015514E" w:rsidRDefault="00A02E69" w:rsidP="007A7C5E">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vykdyti Darbus laikydamasis Etapų terminų</w:t>
      </w:r>
      <w:r w:rsidR="00FD797A" w:rsidRPr="0015514E">
        <w:rPr>
          <w:rFonts w:ascii="Times New Roman" w:eastAsia="Times New Roman" w:hAnsi="Times New Roman" w:cs="Times New Roman"/>
        </w:rPr>
        <w:t xml:space="preserve"> (jei tokie numa</w:t>
      </w:r>
      <w:r w:rsidR="005436A8" w:rsidRPr="0015514E">
        <w:rPr>
          <w:rFonts w:ascii="Times New Roman" w:eastAsia="Times New Roman" w:hAnsi="Times New Roman" w:cs="Times New Roman"/>
        </w:rPr>
        <w:t>t</w:t>
      </w:r>
      <w:r w:rsidR="00FD797A" w:rsidRPr="0015514E">
        <w:rPr>
          <w:rFonts w:ascii="Times New Roman" w:eastAsia="Times New Roman" w:hAnsi="Times New Roman" w:cs="Times New Roman"/>
        </w:rPr>
        <w:t>yti)</w:t>
      </w:r>
      <w:r w:rsidRPr="0015514E">
        <w:rPr>
          <w:rFonts w:ascii="Times New Roman" w:eastAsia="Times New Roman" w:hAnsi="Times New Roman" w:cs="Times New Roman"/>
        </w:rPr>
        <w:t>;</w:t>
      </w:r>
    </w:p>
    <w:p w14:paraId="327DA812" w14:textId="285F023F" w:rsidR="00A02E69" w:rsidRPr="0015514E" w:rsidRDefault="00A02E69" w:rsidP="007A7C5E">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užbaigti Objekto (Dalies) Darbus iki Darbų (Dalies) Galutinio termino.</w:t>
      </w:r>
    </w:p>
    <w:p w14:paraId="19A57C7B" w14:textId="4C721DFE" w:rsidR="00A02E69" w:rsidRPr="0015514E" w:rsidRDefault="00A02E69" w:rsidP="007A7C5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privalo per </w:t>
      </w:r>
      <w:r w:rsidR="00F94BA7" w:rsidRPr="0015514E">
        <w:rPr>
          <w:rFonts w:ascii="Times New Roman" w:eastAsia="Times New Roman" w:hAnsi="Times New Roman" w:cs="Times New Roman"/>
        </w:rPr>
        <w:t>Specialiosiose sąlygose</w:t>
      </w:r>
      <w:r w:rsidRPr="0015514E">
        <w:rPr>
          <w:rFonts w:ascii="Times New Roman" w:eastAsia="Times New Roman" w:hAnsi="Times New Roman" w:cs="Times New Roman"/>
        </w:rPr>
        <w:t xml:space="preserve"> arba per kitą Užsakovo užduotyje nurodytą terminą parengti ir pateikti Užsakovui Grafiką, kuriame turi numatyti Darbų vykdymo eiliškumą ir tarpusavio priklausomybę, laikydamasis Darbų Galutinio termino (Dalių Galutinių terminų) ir Etapų terminų.</w:t>
      </w:r>
    </w:p>
    <w:p w14:paraId="7CA52829" w14:textId="1FCFA75A" w:rsidR="00A02E69" w:rsidRPr="0015514E" w:rsidRDefault="00A02E69" w:rsidP="007A7C5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Grafike turi būti nurodytas tiek Statybos darbų, tiek ir Šalių pagal Sutartį atliekamų veiksmų, reikalingų Statybos darbų atlikimui, (tokių kaip projektavimas, Užsakovo organizuojama Darbo projekto dalių ekspertizė, esminių Statybos produktų ir Įrenginių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p>
    <w:p w14:paraId="6702B6E9" w14:textId="693B0795" w:rsidR="00A02E69" w:rsidRPr="0015514E" w:rsidRDefault="00A02E69" w:rsidP="007A7C5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Jeigu Darbai atsilieka nuo Grafiko, Rangovas privalo atnaujinti Grafiką taip, kad nebūtų pažeisti Darbų terminai, ir pateikti Užsakovui paaiškinimus, kokiais būdais Rangovas paspartins Darbus (pvz., pailgins darbo valandas ar pamainų skaičių, padidins Rangovo personalo skaičių, padidins Priemonių skaičių ar pakeis Priemones kitokiomis, darys Statybos darbus lygiagrečiai ir pan.). Atnaujintame Grafike turi būti pažymėti visi atnaujinimai tokiu būdu, kad būtų lengva juos pastebėti. Ši sąlyga netaikoma, kai Rangovas įgyja teisę į Darbų terminų pratęsimą, – tokiu atveju Rangovas turi atnaujinti Grafiką, atsižvelgdamas į pratęst</w:t>
      </w:r>
      <w:r w:rsidR="007A7C5E" w:rsidRPr="0015514E">
        <w:rPr>
          <w:rFonts w:ascii="Times New Roman" w:eastAsia="Times New Roman" w:hAnsi="Times New Roman" w:cs="Times New Roman"/>
        </w:rPr>
        <w:t>ų</w:t>
      </w:r>
      <w:r w:rsidRPr="0015514E">
        <w:rPr>
          <w:rFonts w:ascii="Times New Roman" w:eastAsia="Times New Roman" w:hAnsi="Times New Roman" w:cs="Times New Roman"/>
        </w:rPr>
        <w:t xml:space="preserve"> Darbų terminus.</w:t>
      </w:r>
    </w:p>
    <w:p w14:paraId="6E2FF8F6" w14:textId="2642BA5C" w:rsidR="00A02E69" w:rsidRPr="0015514E" w:rsidRDefault="00A02E69" w:rsidP="007A7C5E">
      <w:pPr>
        <w:pStyle w:val="Sraopastraipa"/>
        <w:numPr>
          <w:ilvl w:val="1"/>
          <w:numId w:val="99"/>
        </w:numPr>
        <w:spacing w:after="0"/>
        <w:ind w:left="0" w:firstLine="540"/>
        <w:jc w:val="both"/>
        <w:rPr>
          <w:rFonts w:ascii="Times New Roman" w:eastAsia="Times New Roman" w:hAnsi="Times New Roman" w:cs="Times New Roman"/>
        </w:rPr>
      </w:pPr>
      <w:bookmarkStart w:id="38" w:name="_Ref197676507"/>
      <w:r w:rsidRPr="0015514E">
        <w:rPr>
          <w:rFonts w:ascii="Times New Roman" w:eastAsia="Times New Roman" w:hAnsi="Times New Roman" w:cs="Times New Roman"/>
        </w:rPr>
        <w:t>Jeigu Rangovas vėluoja pateikti Grafiką arba atnaujintą Grafiką per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w:t>
      </w:r>
      <w:bookmarkEnd w:id="38"/>
      <w:r w:rsidRPr="0015514E">
        <w:rPr>
          <w:rFonts w:ascii="Times New Roman" w:eastAsia="Times New Roman" w:hAnsi="Times New Roman" w:cs="Times New Roman"/>
        </w:rPr>
        <w:t xml:space="preserve"> </w:t>
      </w:r>
    </w:p>
    <w:p w14:paraId="54AB0395" w14:textId="6DDE3078" w:rsidR="00A02E69" w:rsidRPr="0015514E" w:rsidRDefault="004A49C8" w:rsidP="00D60746">
      <w:pPr>
        <w:pStyle w:val="Sraopastraipa"/>
        <w:numPr>
          <w:ilvl w:val="1"/>
          <w:numId w:val="99"/>
        </w:numPr>
        <w:spacing w:after="0"/>
        <w:ind w:left="0" w:firstLine="540"/>
        <w:jc w:val="both"/>
        <w:rPr>
          <w:rFonts w:ascii="Times New Roman" w:eastAsia="Times New Roman" w:hAnsi="Times New Roman" w:cs="Times New Roman"/>
        </w:rPr>
      </w:pPr>
      <w:bookmarkStart w:id="39" w:name="_Ref197671663"/>
      <w:r w:rsidRPr="0015514E">
        <w:rPr>
          <w:rFonts w:ascii="Times New Roman" w:eastAsia="Times New Roman" w:hAnsi="Times New Roman" w:cs="Times New Roman"/>
        </w:rPr>
        <w:t>Darbų atlikimo terminas, Rangovui pateikus Užsakovui aplinkybes patvirtinančius dokumentus, gali būti pratęsiamas šiais atvejais:</w:t>
      </w:r>
      <w:bookmarkEnd w:id="39"/>
    </w:p>
    <w:p w14:paraId="0E3A44A8" w14:textId="04975C78" w:rsidR="006D7825" w:rsidRPr="0015514E" w:rsidRDefault="00A02E69" w:rsidP="00D607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D6C9876" w14:textId="3C712596" w:rsidR="006D7825" w:rsidRPr="0015514E" w:rsidRDefault="00A02E69" w:rsidP="00D607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dėl Valdžios institucijų sprendimų ar kitų aplinkybių susidaro darbuotojų ar Prekių trūkumas, kurio profesionalus ir patyręs </w:t>
      </w:r>
      <w:r w:rsidR="00817EEA" w:rsidRPr="0015514E">
        <w:rPr>
          <w:rFonts w:ascii="Times New Roman" w:eastAsia="Times New Roman" w:hAnsi="Times New Roman" w:cs="Times New Roman"/>
        </w:rPr>
        <w:t>R</w:t>
      </w:r>
      <w:r w:rsidRPr="0015514E">
        <w:rPr>
          <w:rFonts w:ascii="Times New Roman" w:eastAsia="Times New Roman" w:hAnsi="Times New Roman" w:cs="Times New Roman"/>
        </w:rPr>
        <w:t>angovas negalėjo numatyti Pirkimo metu iki pasiūlymų pateikimo termino pabaigos;</w:t>
      </w:r>
    </w:p>
    <w:p w14:paraId="698BB44E" w14:textId="74E3773D" w:rsidR="006D7825" w:rsidRPr="0015514E" w:rsidRDefault="00A02E69" w:rsidP="00D607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40" w:name="_Ref197671614"/>
      <w:r w:rsidRPr="0015514E">
        <w:rPr>
          <w:rFonts w:ascii="Times New Roman" w:eastAsia="Times New Roman" w:hAnsi="Times New Roman" w:cs="Times New Roman"/>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40"/>
    </w:p>
    <w:p w14:paraId="65151CB0" w14:textId="639C6AFF" w:rsidR="006D7825" w:rsidRPr="0015514E" w:rsidRDefault="00A02E69" w:rsidP="00D607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Darbų vėlavimą sąlygoja Užsakovo, Užsakovo personalo ar </w:t>
      </w:r>
      <w:r w:rsidR="00AA3566" w:rsidRPr="0015514E">
        <w:rPr>
          <w:rFonts w:ascii="Times New Roman" w:eastAsia="Times New Roman" w:hAnsi="Times New Roman" w:cs="Times New Roman"/>
        </w:rPr>
        <w:fldChar w:fldCharType="begin"/>
      </w:r>
      <w:r w:rsidR="00AA3566" w:rsidRPr="0015514E">
        <w:rPr>
          <w:rFonts w:ascii="Times New Roman" w:eastAsia="Times New Roman" w:hAnsi="Times New Roman" w:cs="Times New Roman"/>
        </w:rPr>
        <w:instrText xml:space="preserve"> REF _Ref197671614 \r \h  \* MERGEFORMAT </w:instrText>
      </w:r>
      <w:r w:rsidR="00AA3566" w:rsidRPr="0015514E">
        <w:rPr>
          <w:rFonts w:ascii="Times New Roman" w:eastAsia="Times New Roman" w:hAnsi="Times New Roman" w:cs="Times New Roman"/>
        </w:rPr>
      </w:r>
      <w:r w:rsidR="00AA3566" w:rsidRPr="0015514E">
        <w:rPr>
          <w:rFonts w:ascii="Times New Roman" w:eastAsia="Times New Roman" w:hAnsi="Times New Roman" w:cs="Times New Roman"/>
        </w:rPr>
        <w:fldChar w:fldCharType="separate"/>
      </w:r>
      <w:r w:rsidR="00AA3566" w:rsidRPr="0015514E">
        <w:rPr>
          <w:rFonts w:ascii="Times New Roman" w:eastAsia="Times New Roman" w:hAnsi="Times New Roman" w:cs="Times New Roman"/>
        </w:rPr>
        <w:t>12.6.3</w:t>
      </w:r>
      <w:r w:rsidR="00AA3566"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punkte nenurodytų trečiųjų asmenų, už kuriuos Rangovas neatsako, sprendimai, veiksmai arba neveikimas;</w:t>
      </w:r>
    </w:p>
    <w:p w14:paraId="4BED3052" w14:textId="5BBBB332" w:rsidR="00A02E69" w:rsidRPr="0015514E" w:rsidRDefault="00080AA4" w:rsidP="00D6074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esant kitoms nenumatytoms aplinkybėms, kurių atsiradimo Sutarties šalys negalėjo numatyti pasiūlymo pateikimo ar Sutarties sudarymo metu, šių aplinkybių negali kontroliuoti ir jų kilimo rizikos neprisiėmė nė viena iš Sutarties šalių ir dėl šių aplinkybių atsiradimo nėra Šalių kaltės</w:t>
      </w:r>
      <w:r w:rsidR="00A02E69" w:rsidRPr="0015514E">
        <w:rPr>
          <w:rFonts w:ascii="Times New Roman" w:eastAsia="Times New Roman" w:hAnsi="Times New Roman" w:cs="Times New Roman"/>
        </w:rPr>
        <w:t>.</w:t>
      </w:r>
    </w:p>
    <w:p w14:paraId="6563A010" w14:textId="2F46070C" w:rsidR="00A02E69" w:rsidRPr="0015514E" w:rsidRDefault="00A02E69" w:rsidP="00D6074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Kiekvienu </w:t>
      </w:r>
      <w:r w:rsidR="00F506CA" w:rsidRPr="0015514E">
        <w:rPr>
          <w:rFonts w:ascii="Times New Roman" w:eastAsia="Times New Roman" w:hAnsi="Times New Roman" w:cs="Times New Roman"/>
        </w:rPr>
        <w:fldChar w:fldCharType="begin"/>
      </w:r>
      <w:r w:rsidR="00F506CA" w:rsidRPr="0015514E">
        <w:rPr>
          <w:rFonts w:ascii="Times New Roman" w:eastAsia="Times New Roman" w:hAnsi="Times New Roman" w:cs="Times New Roman"/>
        </w:rPr>
        <w:instrText xml:space="preserve"> REF _Ref197671663 \r \h  \* MERGEFORMAT </w:instrText>
      </w:r>
      <w:r w:rsidR="00F506CA" w:rsidRPr="0015514E">
        <w:rPr>
          <w:rFonts w:ascii="Times New Roman" w:eastAsia="Times New Roman" w:hAnsi="Times New Roman" w:cs="Times New Roman"/>
        </w:rPr>
      </w:r>
      <w:r w:rsidR="00F506CA" w:rsidRPr="0015514E">
        <w:rPr>
          <w:rFonts w:ascii="Times New Roman" w:eastAsia="Times New Roman" w:hAnsi="Times New Roman" w:cs="Times New Roman"/>
        </w:rPr>
        <w:fldChar w:fldCharType="separate"/>
      </w:r>
      <w:r w:rsidR="00F506CA" w:rsidRPr="0015514E">
        <w:rPr>
          <w:rFonts w:ascii="Times New Roman" w:eastAsia="Times New Roman" w:hAnsi="Times New Roman" w:cs="Times New Roman"/>
        </w:rPr>
        <w:t>12.6</w:t>
      </w:r>
      <w:r w:rsidR="00F506CA"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punkte nurodytu atveju Šalys privalo veikti pagal nustatytus reikalavimus ir sudaryti Susitarimą dėl Darbų terminų pratęsimo.</w:t>
      </w:r>
    </w:p>
    <w:p w14:paraId="489BBC7B" w14:textId="6012FBAA" w:rsidR="00A02E69" w:rsidRPr="0015514E" w:rsidRDefault="00A02E69" w:rsidP="00D6074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57BCC752" w14:textId="77777777" w:rsidR="00A02E69" w:rsidRPr="0015514E" w:rsidRDefault="00A02E69" w:rsidP="00D6074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Rangovas praleidžia Darbų terminus, Rangovui taikomos Specialiosiose sąlygose nurodyto dydžio netesybos už kiekvieną vėlavimo dieną. </w:t>
      </w:r>
    </w:p>
    <w:p w14:paraId="00377095" w14:textId="77777777"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sąlygoja paskesnių Etapų vėlavimą, turi būti vertinamas bendras visų Darbų (Dalies) vėlavimo terminas, kurį sąlygoja toks Etapų vėlavimas. Pavyzdžiui, jeigu Etapas vėluoja 2 savaites, o paskesnis Etapas vėluoja 3 savaites, laikoma, kad visi Darbai (Dalis) vėluoja iš viso 3 savaites.</w:t>
      </w:r>
    </w:p>
    <w:p w14:paraId="69E6A4CC" w14:textId="77777777"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14:paraId="504D0771" w14:textId="5A6FBCD1"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Netesybos už Darbų (Dalies) Galutinio termino praleidimą skaičiuojamos nuo Galutinio termino pabaigos (neįskaitytinai) iki Darbų pabaigos datos, nurodytos Darbų perdavimo-priėmimo akte</w:t>
      </w:r>
      <w:r w:rsidR="009E7FD0" w:rsidRPr="0015514E">
        <w:rPr>
          <w:rFonts w:ascii="Times New Roman" w:eastAsia="Times New Roman" w:hAnsi="Times New Roman" w:cs="Times New Roman"/>
        </w:rPr>
        <w:t>.</w:t>
      </w:r>
    </w:p>
    <w:p w14:paraId="36236067" w14:textId="77777777"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neturi teisės reikalauti sumažinti netesybas už vėlavimą tuo pagrindu, kad jis iki Darbų (Dalies) Galutinio termino įvykdė dalį Darbų, kadangi šios Sutarties dalykas yra galutinis Darbų rezultatas, kuris yra nedalus.</w:t>
      </w:r>
    </w:p>
    <w:p w14:paraId="678BD2A1" w14:textId="77777777"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privalo sumokėti Užsakovui netesybas už Darbų (Dalių) vėlavimą per 15 dienų nuo Užsakovo pareikalavimo. Užsakovas turi teisę išskaityti netesybas iš Rangovui mokėtinų sumų.</w:t>
      </w:r>
    </w:p>
    <w:p w14:paraId="7A1C50E9" w14:textId="6D2317B4" w:rsidR="00A02E69" w:rsidRPr="0015514E" w:rsidRDefault="00A02E69" w:rsidP="005C5621">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Tuo atveju, kai Rangovas įgyja teisę į Darbų terminų pratęsimą</w:t>
      </w:r>
      <w:r w:rsidR="0008033A" w:rsidRPr="0015514E">
        <w:rPr>
          <w:rFonts w:ascii="Times New Roman" w:eastAsia="Times New Roman" w:hAnsi="Times New Roman" w:cs="Times New Roman"/>
        </w:rPr>
        <w:t xml:space="preserve"> Sutarties Bendrųjų sąlygų 12.6 p. nustatyta tvarka</w:t>
      </w:r>
      <w:r w:rsidRPr="0015514E">
        <w:rPr>
          <w:rFonts w:ascii="Times New Roman" w:eastAsia="Times New Roman" w:hAnsi="Times New Roman" w:cs="Times New Roman"/>
        </w:rPr>
        <w:t>,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24ED3465" w14:textId="6ADDE8B5" w:rsidR="00374E4D" w:rsidRPr="0015514E" w:rsidRDefault="00A02E69" w:rsidP="00200DD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visų Darbų arba Dalies Darbų sustabdymas trunka ilgiau nei 3 mėnesius, bet kuri Šalis turi teisę vienašališkai ne teismo tvarka nutraukti Sutartį (dėl visų Darbų arba dėl sustabdytosios Dalies), iš anksto prieš 30 dienų </w:t>
      </w:r>
      <w:r w:rsidRPr="0015514E">
        <w:rPr>
          <w:rFonts w:ascii="Times New Roman" w:eastAsia="Times New Roman" w:hAnsi="Times New Roman" w:cs="Times New Roman"/>
        </w:rPr>
        <w:lastRenderedPageBreak/>
        <w:t>įspėdama kitą Šalį. Sutartis laikoma nutraukta kitą dieną po įspėjimo termino pabaigos, jeigu per įspėjimo terminą nėra atnaujinamas visų Darbų ar sustabdytosios Dalies vykdymas.</w:t>
      </w:r>
    </w:p>
    <w:p w14:paraId="46A6DDA0" w14:textId="77777777" w:rsidR="00D71E5E" w:rsidRPr="0015514E" w:rsidRDefault="00D71E5E" w:rsidP="00FE7CC9">
      <w:pPr>
        <w:widowControl w:val="0"/>
        <w:tabs>
          <w:tab w:val="left" w:pos="567"/>
          <w:tab w:val="left" w:pos="709"/>
        </w:tabs>
        <w:suppressAutoHyphens/>
        <w:autoSpaceDE w:val="0"/>
        <w:autoSpaceDN w:val="0"/>
        <w:spacing w:after="0" w:line="240" w:lineRule="auto"/>
        <w:ind w:left="426" w:right="-34"/>
        <w:jc w:val="both"/>
        <w:textAlignment w:val="baseline"/>
        <w:rPr>
          <w:rFonts w:ascii="Times New Roman" w:eastAsia="Times New Roman" w:hAnsi="Times New Roman" w:cs="Times New Roman"/>
          <w:b/>
        </w:rPr>
      </w:pPr>
    </w:p>
    <w:p w14:paraId="0A2DE86E" w14:textId="77777777" w:rsidR="001D675D" w:rsidRPr="0015514E" w:rsidRDefault="001D675D" w:rsidP="001D675D">
      <w:pPr>
        <w:numPr>
          <w:ilvl w:val="0"/>
          <w:numId w:val="99"/>
        </w:numPr>
        <w:tabs>
          <w:tab w:val="left" w:pos="63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bCs/>
        </w:rPr>
      </w:pPr>
      <w:bookmarkStart w:id="41" w:name="_Ref42460649"/>
      <w:bookmarkEnd w:id="37"/>
      <w:r w:rsidRPr="0015514E">
        <w:rPr>
          <w:rFonts w:ascii="Times New Roman" w:eastAsia="Times New Roman" w:hAnsi="Times New Roman" w:cs="Times New Roman"/>
          <w:b/>
          <w:bCs/>
        </w:rPr>
        <w:t>SKYRIUS</w:t>
      </w:r>
    </w:p>
    <w:p w14:paraId="0AE9286F" w14:textId="100425E1" w:rsidR="00CD75E1" w:rsidRPr="0015514E" w:rsidRDefault="00CD75E1" w:rsidP="001D675D">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b/>
          <w:bCs/>
        </w:rPr>
      </w:pPr>
      <w:r w:rsidRPr="0015514E">
        <w:rPr>
          <w:rFonts w:ascii="Times New Roman" w:eastAsia="Times New Roman" w:hAnsi="Times New Roman" w:cs="Times New Roman"/>
          <w:b/>
          <w:bCs/>
        </w:rPr>
        <w:t>DARBŲ PERDAVIMAS IR PRIĖMIMAS</w:t>
      </w:r>
    </w:p>
    <w:p w14:paraId="00E0897A" w14:textId="77777777" w:rsidR="001D675D" w:rsidRPr="0015514E" w:rsidRDefault="001D675D" w:rsidP="001D675D">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b/>
          <w:bCs/>
        </w:rPr>
      </w:pPr>
    </w:p>
    <w:p w14:paraId="2DC0DA94"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bookmarkStart w:id="42" w:name="_Ref197671883"/>
      <w:r w:rsidRPr="0015514E">
        <w:rPr>
          <w:rFonts w:ascii="Times New Roman" w:eastAsia="Times New Roman" w:hAnsi="Times New Roman" w:cs="Times New Roman"/>
        </w:rPr>
        <w:t>Darbai laikomi užbaigtais tuomet, kai yra įvykdytos visos šios sąlygos:</w:t>
      </w:r>
      <w:bookmarkEnd w:id="42"/>
    </w:p>
    <w:p w14:paraId="5A8E38B4"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atliko ir užbaigė visus Darbus pagal Sutarties ir Įstatymų reikalavimus, pašalino visus nustatytus defektus, Rangovas pateikė Užsakovui visus Atliktų darbų aktus ir Užsakovas patvirtino visus Atliktų darbų aktus;</w:t>
      </w:r>
    </w:p>
    <w:p w14:paraId="1D224289"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pateikė Užsakovui užpildytus statybos darbų žurnalus.</w:t>
      </w:r>
    </w:p>
    <w:p w14:paraId="465F3FE3"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pateikė Užsakovui Medžiagų ir Įrengimų sertifikatus, atitikties deklaracijas, visas naudojimo instrukcijas (jeigu jų reikalaujama Užsakovo užduotyje);</w:t>
      </w:r>
    </w:p>
    <w:p w14:paraId="4F22B132" w14:textId="263D057D"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buvo atlikti visi Užsakovo užduotyje, Rangovo pasiūlyme ir Įstatymuose numatyti Darbų, Objekto, jo sudėtinių dalių ir Įrenginių bandymai, kurie turi būti atlikti iki Darbų perdavimo, ir buvo pasiekti teigiami bandymų rezultatai, taip pat Rangovas perdavė Užsakovui Rangovo atliktų bandymų rezultatų protokolus, įrodančius teigiamus bandymų</w:t>
      </w:r>
      <w:r w:rsidR="008868E8" w:rsidRPr="0015514E">
        <w:rPr>
          <w:rFonts w:ascii="Times New Roman" w:eastAsia="Times New Roman" w:hAnsi="Times New Roman" w:cs="Times New Roman"/>
        </w:rPr>
        <w:t xml:space="preserve"> rezultatus</w:t>
      </w:r>
      <w:r w:rsidRPr="0015514E">
        <w:rPr>
          <w:rFonts w:ascii="Times New Roman" w:eastAsia="Times New Roman" w:hAnsi="Times New Roman" w:cs="Times New Roman"/>
        </w:rPr>
        <w:t>;</w:t>
      </w:r>
    </w:p>
    <w:p w14:paraId="00F49AD1"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buvo atlikti visi Užsakovo užduotyje, Rangovo pasiūlyme ir Įstatymuose numatyti Darbų, Objekto, jo sudėtinių dalių kontroliniai matavimai ir gauti teigiami rezultatai ir Rangovas perdavė Užsakovui atliktų kontrolinių matavimų atlikimą ir teigiamus rezultatus įrodančius dokumentus;</w:t>
      </w:r>
    </w:p>
    <w:p w14:paraId="42E3FAA0"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p>
    <w:p w14:paraId="3F129688"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pateikė Užsakovui nurodytą Garantinių įsipareigojimų įvykdymo užtikrinimą;</w:t>
      </w:r>
    </w:p>
    <w:p w14:paraId="4725AC82"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Rangovas įvykdė kitas sąlygas, numatytas Įstatymuose, Užsakovo užduotyje, Rangovo pasiūlyme, kurios turi būti įvykdytos tam, kad būtų laikoma, jog Darbai yra užbaigti, ir pateikė Užsakovui tą įrodančius dokumentus.</w:t>
      </w:r>
    </w:p>
    <w:p w14:paraId="0B57CD8C"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užbaigęs Darbus, privalo juos perduoti Užsakovui, o Užsakovas privalo juos priimti. </w:t>
      </w:r>
    </w:p>
    <w:p w14:paraId="427530ED"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Kiekvienos dalies Darbų užbaigimui ir priėmimui taikoma tokia pati tvarka, kaip visų Objekto Darbų užbaigimui ir priėmimui.</w:t>
      </w:r>
    </w:p>
    <w:p w14:paraId="24E2CF5D" w14:textId="0685D291"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užbaigęs Darbus, privalo pateikti prašymą Užsakovui priimti Darbus ir pateikti Užsakovui visus </w:t>
      </w:r>
      <w:r w:rsidR="00085CEB" w:rsidRPr="0015514E">
        <w:rPr>
          <w:rFonts w:ascii="Times New Roman" w:eastAsia="Times New Roman" w:hAnsi="Times New Roman" w:cs="Times New Roman"/>
          <w:highlight w:val="yellow"/>
        </w:rPr>
        <w:fldChar w:fldCharType="begin"/>
      </w:r>
      <w:r w:rsidR="00085CEB" w:rsidRPr="0015514E">
        <w:rPr>
          <w:rFonts w:ascii="Times New Roman" w:eastAsia="Times New Roman" w:hAnsi="Times New Roman" w:cs="Times New Roman"/>
        </w:rPr>
        <w:instrText xml:space="preserve"> REF _Ref197671883 \r \h </w:instrText>
      </w:r>
      <w:r w:rsidR="0015514E">
        <w:rPr>
          <w:rFonts w:ascii="Times New Roman" w:eastAsia="Times New Roman" w:hAnsi="Times New Roman" w:cs="Times New Roman"/>
          <w:highlight w:val="yellow"/>
        </w:rPr>
        <w:instrText xml:space="preserve"> \* MERGEFORMAT </w:instrText>
      </w:r>
      <w:r w:rsidR="00085CEB" w:rsidRPr="0015514E">
        <w:rPr>
          <w:rFonts w:ascii="Times New Roman" w:eastAsia="Times New Roman" w:hAnsi="Times New Roman" w:cs="Times New Roman"/>
          <w:highlight w:val="yellow"/>
        </w:rPr>
      </w:r>
      <w:r w:rsidR="00085CEB" w:rsidRPr="0015514E">
        <w:rPr>
          <w:rFonts w:ascii="Times New Roman" w:eastAsia="Times New Roman" w:hAnsi="Times New Roman" w:cs="Times New Roman"/>
          <w:highlight w:val="yellow"/>
        </w:rPr>
        <w:fldChar w:fldCharType="separate"/>
      </w:r>
      <w:r w:rsidR="00085CEB" w:rsidRPr="0015514E">
        <w:rPr>
          <w:rFonts w:ascii="Times New Roman" w:eastAsia="Times New Roman" w:hAnsi="Times New Roman" w:cs="Times New Roman"/>
        </w:rPr>
        <w:t>13.1</w:t>
      </w:r>
      <w:r w:rsidR="00085CEB" w:rsidRPr="0015514E">
        <w:rPr>
          <w:rFonts w:ascii="Times New Roman" w:eastAsia="Times New Roman" w:hAnsi="Times New Roman" w:cs="Times New Roman"/>
          <w:highlight w:val="yellow"/>
        </w:rPr>
        <w:fldChar w:fldCharType="end"/>
      </w:r>
      <w:r w:rsidRPr="0015514E">
        <w:rPr>
          <w:rFonts w:ascii="Times New Roman" w:eastAsia="Times New Roman" w:hAnsi="Times New Roman" w:cs="Times New Roman"/>
        </w:rPr>
        <w:t xml:space="preserve"> punkte nurodytus dokumentus.</w:t>
      </w:r>
    </w:p>
    <w:p w14:paraId="2C39DF67"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Užsakovas per 5 (penkias) darbo dienas (arba per Užsakovo užduotyje nurodytą kitokį terminą) po Rangovo prašymo gavimo privalo peržiūrėti gautus dokumentus, patikrinti Darbus ir: </w:t>
      </w:r>
    </w:p>
    <w:p w14:paraId="433C4A3C"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priimti Darbus, pasirašydamas Darbų perdavimo-priėmimo aktą; arba</w:t>
      </w:r>
    </w:p>
    <w:p w14:paraId="7AF8B523"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priimti Darbus su išlygomis, pasirašydamas Darbų perdavimo-priėmimo aktą ir Darbų patikrinimo metu sudarytą defektų aktą, kuriame Užsakovas privalo nurodyti per Darbų priėmimą pastebėtus Objekto, Darbų, Statybos produktų, Įrenginių, Rangovo dokumentų defektus (Defektų aktas); arba</w:t>
      </w:r>
    </w:p>
    <w:p w14:paraId="3249FBA6" w14:textId="77777777"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atsisakyti priimti Darbus ir pateikti (arba išsiųsti) rašytinę motyvuotą pretenziją Rangovui dėl netinkamo Darbų įvykdymo ir (arba) nebaigtų Darbų;</w:t>
      </w:r>
    </w:p>
    <w:p w14:paraId="5B47D390" w14:textId="518A76AC" w:rsidR="00CD75E1" w:rsidRPr="0015514E" w:rsidRDefault="00CD75E1" w:rsidP="001D675D">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Šalys susitaria, kad atsisakymo pasirašyti Rangovo pateiktą Darbų perdavimo-priėmimo aktą pagrindai</w:t>
      </w:r>
      <w:r w:rsidRPr="0015514E">
        <w:rPr>
          <w:rFonts w:ascii="Times New Roman" w:eastAsia="Times New Roman" w:hAnsi="Times New Roman" w:cs="Times New Roman"/>
          <w:i/>
          <w:iCs/>
        </w:rPr>
        <w:t xml:space="preserve"> inter alia </w:t>
      </w:r>
      <w:r w:rsidRPr="0015514E">
        <w:rPr>
          <w:rFonts w:ascii="Times New Roman" w:eastAsia="Times New Roman" w:hAnsi="Times New Roman" w:cs="Times New Roman"/>
        </w:rPr>
        <w:t xml:space="preserve">yra ir šios aplinkybės: Rangovas </w:t>
      </w:r>
      <w:r w:rsidR="00545A67" w:rsidRPr="0015514E">
        <w:rPr>
          <w:rFonts w:ascii="Times New Roman" w:eastAsia="Times New Roman" w:hAnsi="Times New Roman" w:cs="Times New Roman"/>
        </w:rPr>
        <w:t>ne</w:t>
      </w:r>
      <w:r w:rsidRPr="0015514E">
        <w:rPr>
          <w:rFonts w:ascii="Times New Roman" w:eastAsia="Times New Roman" w:hAnsi="Times New Roman" w:cs="Times New Roman"/>
        </w:rPr>
        <w:t>tinkamai užpildė statybos darbų žurnal</w:t>
      </w:r>
      <w:r w:rsidR="00545A67" w:rsidRPr="0015514E">
        <w:rPr>
          <w:rFonts w:ascii="Times New Roman" w:eastAsia="Times New Roman" w:hAnsi="Times New Roman" w:cs="Times New Roman"/>
        </w:rPr>
        <w:t>ą</w:t>
      </w:r>
      <w:r w:rsidRPr="0015514E">
        <w:rPr>
          <w:rFonts w:ascii="Times New Roman" w:eastAsia="Times New Roman" w:hAnsi="Times New Roman" w:cs="Times New Roman"/>
        </w:rPr>
        <w:t>, nepateikė reikiamų sertifikatų, eksploatacinių savybių deklaracijas ir/ar kitų dokumentų.</w:t>
      </w:r>
    </w:p>
    <w:p w14:paraId="6D8C275B" w14:textId="6DB1C860"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Darbų perdavimo-priėmimo akte turi būti nurodoma data, kada Rangovas faktiškai užbaigė Darbus, tai yra, kai Rangovas pateikė Užsakovui visus </w:t>
      </w:r>
      <w:r w:rsidR="00E62772" w:rsidRPr="0015514E">
        <w:rPr>
          <w:rFonts w:ascii="Times New Roman" w:eastAsia="Times New Roman" w:hAnsi="Times New Roman" w:cs="Times New Roman"/>
        </w:rPr>
        <w:fldChar w:fldCharType="begin"/>
      </w:r>
      <w:r w:rsidR="00E62772" w:rsidRPr="0015514E">
        <w:rPr>
          <w:rFonts w:ascii="Times New Roman" w:eastAsia="Times New Roman" w:hAnsi="Times New Roman" w:cs="Times New Roman"/>
        </w:rPr>
        <w:instrText xml:space="preserve"> REF _Ref197671883 \r \h  \* MERGEFORMAT </w:instrText>
      </w:r>
      <w:r w:rsidR="00E62772" w:rsidRPr="0015514E">
        <w:rPr>
          <w:rFonts w:ascii="Times New Roman" w:eastAsia="Times New Roman" w:hAnsi="Times New Roman" w:cs="Times New Roman"/>
        </w:rPr>
      </w:r>
      <w:r w:rsidR="00E62772" w:rsidRPr="0015514E">
        <w:rPr>
          <w:rFonts w:ascii="Times New Roman" w:eastAsia="Times New Roman" w:hAnsi="Times New Roman" w:cs="Times New Roman"/>
        </w:rPr>
        <w:fldChar w:fldCharType="separate"/>
      </w:r>
      <w:r w:rsidR="00E62772" w:rsidRPr="0015514E">
        <w:rPr>
          <w:rFonts w:ascii="Times New Roman" w:eastAsia="Times New Roman" w:hAnsi="Times New Roman" w:cs="Times New Roman"/>
        </w:rPr>
        <w:t>13.1</w:t>
      </w:r>
      <w:r w:rsidR="00E62772"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 </w:t>
      </w:r>
    </w:p>
    <w:p w14:paraId="34CECB6A"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7C5E76FF" w14:textId="5718F5ED"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bookmarkStart w:id="43" w:name="_Ref197676330"/>
      <w:r w:rsidRPr="0015514E">
        <w:rPr>
          <w:rFonts w:ascii="Times New Roman" w:eastAsia="Times New Roman" w:hAnsi="Times New Roman" w:cs="Times New Roman"/>
        </w:rPr>
        <w:t>Rangovas privalo pašalinti defektus per Užsakovo nurodytus protingus technologiškai pagrįstus terminus. Jeigu Rangovas praleidžia defektų pašalinimo terminus, taikoma Specialiosiose sąlygose numatyta bauda.</w:t>
      </w:r>
      <w:bookmarkEnd w:id="43"/>
    </w:p>
    <w:p w14:paraId="4F081E81"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Užsakovui priimant Darbus dalimis, Užsakovas turi teisę pareikšti Rangovui reikalavimą dėl defektų pašalinimo ir vėliau, iki galutinio Darbų perdavimo-priėmimo akto pasirašymo.</w:t>
      </w:r>
    </w:p>
    <w:p w14:paraId="05871D19"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Užsakovas, priimdamas Darbus, sprendžia, ar Darbai buvo padaryti pagal šios Sutarties sąlygas ir ar atitinka Užsakovo reikalavimus.</w:t>
      </w:r>
    </w:p>
    <w:p w14:paraId="2B740094"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Šalys susitaria, kad Darbų ar jų dalies, Etapo atlikimo terminai yra esminė Sutarties sąlyga.</w:t>
      </w:r>
    </w:p>
    <w:p w14:paraId="1C4705F5"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Nei tarpinių, nei galutinio Darbų perdavimo–priėmimo akto pasirašymas neturi įtakos Rangovo atsakomybei už Darbų rezultato tinkamumą.</w:t>
      </w:r>
    </w:p>
    <w:p w14:paraId="6BBC59D3"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Darbų atsitiktinio žuvimo ir sugedimo rizika pereina Užsakovui Šalims pasirašius galutinį Darbų perdavimo–priėmimo aktą.</w:t>
      </w:r>
    </w:p>
    <w:p w14:paraId="33CEDAFB" w14:textId="77777777" w:rsidR="00CD75E1" w:rsidRPr="0015514E" w:rsidRDefault="00CD75E1" w:rsidP="001D675D">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bookmarkEnd w:id="41"/>
    <w:p w14:paraId="1D809DA0" w14:textId="77777777" w:rsidR="00D71E5E" w:rsidRPr="0015514E"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rPr>
      </w:pPr>
    </w:p>
    <w:p w14:paraId="1B4D3717" w14:textId="77777777" w:rsidR="004F6BAB" w:rsidRPr="0015514E" w:rsidRDefault="004F6BAB" w:rsidP="004F6BAB">
      <w:pPr>
        <w:numPr>
          <w:ilvl w:val="0"/>
          <w:numId w:val="99"/>
        </w:numPr>
        <w:tabs>
          <w:tab w:val="left" w:pos="63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bookmarkStart w:id="44" w:name="_Ref42417546"/>
      <w:r w:rsidRPr="0015514E">
        <w:rPr>
          <w:rFonts w:ascii="Times New Roman" w:eastAsia="Times New Roman" w:hAnsi="Times New Roman" w:cs="Times New Roman"/>
          <w:b/>
        </w:rPr>
        <w:t>SKYRIUS</w:t>
      </w:r>
    </w:p>
    <w:p w14:paraId="6A2BCE20" w14:textId="11739CA6" w:rsidR="00D71E5E" w:rsidRPr="0015514E" w:rsidRDefault="00D71E5E" w:rsidP="004F6BAB">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ĮVYKDYMO UŽTIKRINIMAS (</w:t>
      </w:r>
      <w:r w:rsidRPr="0015514E">
        <w:rPr>
          <w:rFonts w:ascii="Times New Roman" w:eastAsia="Times New Roman" w:hAnsi="Times New Roman" w:cs="Times New Roman"/>
          <w:b/>
          <w:i/>
        </w:rPr>
        <w:t>jei taikoma</w:t>
      </w:r>
      <w:r w:rsidRPr="0015514E">
        <w:rPr>
          <w:rFonts w:ascii="Times New Roman" w:eastAsia="Times New Roman" w:hAnsi="Times New Roman" w:cs="Times New Roman"/>
          <w:b/>
        </w:rPr>
        <w:t>)</w:t>
      </w:r>
      <w:bookmarkEnd w:id="44"/>
    </w:p>
    <w:p w14:paraId="1CF7BD04" w14:textId="77777777" w:rsidR="004F6BAB" w:rsidRPr="0015514E" w:rsidRDefault="004F6BAB" w:rsidP="004F6BAB">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rPr>
      </w:pPr>
    </w:p>
    <w:p w14:paraId="1281C49F" w14:textId="07B301E0"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 Rangovas Sutarties prievolių įvykdymo užtikrinimui privalo pateikti Lietuvos Respublikoje ar kitoje Europos sąjungos valstybėje narėje registruoto banko ar kredito unijos garantiją arba draudimo bendrovės laidavimo raštą, kuris atitinka šias sąlygas:</w:t>
      </w:r>
    </w:p>
    <w:p w14:paraId="1760C355" w14:textId="0C19B4F1"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6A140A" w:rsidRPr="0015514E">
        <w:rPr>
          <w:rFonts w:ascii="Times New Roman" w:eastAsia="Times New Roman" w:hAnsi="Times New Roman" w:cs="Times New Roman"/>
        </w:rPr>
        <w:t>1</w:t>
      </w:r>
      <w:r w:rsidRPr="0015514E">
        <w:rPr>
          <w:rFonts w:ascii="Times New Roman" w:eastAsia="Times New Roman" w:hAnsi="Times New Roman" w:cs="Times New Roman"/>
        </w:rPr>
        <w:t>. Sutarties įvykdymo užtikrinimas turi būti besąlyginis ir neatšaukiamas, išduotas Užsakovo naudai. Sutarties įvykdymo užtikrinimo sąlygose negali būti nustatytas išplėstinis baigtinis nedraudžiamų įvykių sąrašas ir (arba) kitos sąlygos, kurios paneigtų Rangovo sutartinių prievolių užtikrinimo esmę;</w:t>
      </w:r>
    </w:p>
    <w:p w14:paraId="763256DD" w14:textId="1A13DCA8"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6A140A" w:rsidRPr="0015514E">
        <w:rPr>
          <w:rFonts w:ascii="Times New Roman" w:eastAsia="Times New Roman" w:hAnsi="Times New Roman" w:cs="Times New Roman"/>
        </w:rPr>
        <w:t>2</w:t>
      </w:r>
      <w:r w:rsidRPr="0015514E">
        <w:rPr>
          <w:rFonts w:ascii="Times New Roman" w:eastAsia="Times New Roman" w:hAnsi="Times New Roman" w:cs="Times New Roman"/>
        </w:rPr>
        <w:t>. Sutarties įvykdymo užtikrinimas yra skirtas visų Rangovo sutartinių įsipareigojimų įvykdymo užtikrinimui, įskaitant, bet neapsiribojant, netesybų mokėjimui užtikrinti. Įgavus teisę pasinaudoti Sutarties įvykdymo užtikrinimu (esant bent vienai iš 14.1.</w:t>
      </w:r>
      <w:r w:rsidR="00C4477D" w:rsidRPr="0015514E">
        <w:rPr>
          <w:rFonts w:ascii="Times New Roman" w:eastAsia="Times New Roman" w:hAnsi="Times New Roman" w:cs="Times New Roman"/>
        </w:rPr>
        <w:t>3</w:t>
      </w:r>
      <w:r w:rsidRPr="0015514E">
        <w:rPr>
          <w:rFonts w:ascii="Times New Roman" w:eastAsia="Times New Roman" w:hAnsi="Times New Roman" w:cs="Times New Roman"/>
        </w:rPr>
        <w:t xml:space="preserve"> p. numatytų aplinkybių) Užsakovui kreipiantis į garantą / laiduotoją pastarasis iš Užsakovo nereikalauja pateikti jokių papildomų įrodymų ir išmoka visą Sutarties įvykdymo užtikrinime numatytą sumą;</w:t>
      </w:r>
    </w:p>
    <w:p w14:paraId="043B44F7" w14:textId="75028ED1"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3</w:t>
      </w:r>
      <w:r w:rsidRPr="0015514E">
        <w:rPr>
          <w:rFonts w:ascii="Times New Roman" w:eastAsia="Times New Roman" w:hAnsi="Times New Roman" w:cs="Times New Roman"/>
        </w:rPr>
        <w:t>. Sutarties įvykdymo užtikrinimu Užsakovas gali pasinaudoti, esant bet kuriai iš žemiau nurodytų aplinkybių:</w:t>
      </w:r>
    </w:p>
    <w:p w14:paraId="70D161C3" w14:textId="64B1E286"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3</w:t>
      </w:r>
      <w:r w:rsidRPr="0015514E">
        <w:rPr>
          <w:rFonts w:ascii="Times New Roman" w:eastAsia="Times New Roman" w:hAnsi="Times New Roman" w:cs="Times New Roman"/>
        </w:rPr>
        <w:t>.1. Rangovas nevykdo savo įsipareigojimų pagal Sutartį arba juos vykdo netinkamai;</w:t>
      </w:r>
    </w:p>
    <w:p w14:paraId="2BA07239" w14:textId="09152DAC"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3</w:t>
      </w:r>
      <w:r w:rsidRPr="0015514E">
        <w:rPr>
          <w:rFonts w:ascii="Times New Roman" w:eastAsia="Times New Roman" w:hAnsi="Times New Roman" w:cs="Times New Roman"/>
        </w:rPr>
        <w:t>.2. Rangovas laiku nevykdo Užsakovo nurodymo ištaisyti Darbų trūkumus;</w:t>
      </w:r>
    </w:p>
    <w:p w14:paraId="454ABC43" w14:textId="14C448C6"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3</w:t>
      </w:r>
      <w:r w:rsidRPr="0015514E">
        <w:rPr>
          <w:rFonts w:ascii="Times New Roman" w:eastAsia="Times New Roman" w:hAnsi="Times New Roman" w:cs="Times New Roman"/>
        </w:rPr>
        <w:t xml:space="preserve">.3. jei dėl bet kokių Rangovo veiksmų ar neveikimo Užsakovas patyrė nuostolius (įskaitant, bet neapribojant papildomas išlaidas, negautas pajamas ar kitus tiesioginius ir netiesioginius nuostolius, delspinigius ir / ar baudas); </w:t>
      </w:r>
    </w:p>
    <w:p w14:paraId="5F254216" w14:textId="0995CFBA"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3</w:t>
      </w:r>
      <w:r w:rsidRPr="0015514E">
        <w:rPr>
          <w:rFonts w:ascii="Times New Roman" w:eastAsia="Times New Roman" w:hAnsi="Times New Roman" w:cs="Times New Roman"/>
        </w:rPr>
        <w:t>.4. Sutartis nutraukiama dėl Rangovo kaltės.</w:t>
      </w:r>
    </w:p>
    <w:p w14:paraId="3365277A" w14:textId="67F94BA4"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4</w:t>
      </w:r>
      <w:r w:rsidRPr="0015514E">
        <w:rPr>
          <w:rFonts w:ascii="Times New Roman" w:eastAsia="Times New Roman" w:hAnsi="Times New Roman" w:cs="Times New Roman"/>
        </w:rPr>
        <w:t>. Sutarties įvykdymo užtikrinimui taikoma Lietuvos Respublikos teisė, o ginčai sprendžiami Lietuvos Respublikos teismuose;</w:t>
      </w:r>
    </w:p>
    <w:p w14:paraId="4AA832DC" w14:textId="604DECEF"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14.1.</w:t>
      </w:r>
      <w:r w:rsidR="0007431B" w:rsidRPr="0015514E">
        <w:rPr>
          <w:rFonts w:ascii="Times New Roman" w:eastAsia="Times New Roman" w:hAnsi="Times New Roman" w:cs="Times New Roman"/>
        </w:rPr>
        <w:t>5</w:t>
      </w:r>
      <w:r w:rsidRPr="0015514E">
        <w:rPr>
          <w:rFonts w:ascii="Times New Roman" w:eastAsia="Times New Roman" w:hAnsi="Times New Roman" w:cs="Times New Roman"/>
        </w:rPr>
        <w:t>. Darbų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1B3FCF6" w14:textId="77777777"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14.2. Sutarties įvykdymo užtikrinimas pateikiamas lietuvių kalba. Jei sutarties įvykdymo užtikrinimas yra išduotas kita kalba, turi būti pateiktas tinkamai patvirtintas vertimas į lietuvių kalbą. Tinkamu laikomas vertimo patvirtinimas vertėjo parašu ir vertimo biuro antspaudu (jei turi) arba tiekėjo vadovo ar jo įgalioto asmens parašu ir antspaudu (jei turi). Pateikiamas skenuotas dokumentas elektronine forma.</w:t>
      </w:r>
    </w:p>
    <w:p w14:paraId="60FC3771" w14:textId="77777777"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14.3. Jei Rangovas per Sutartyje nurodytą laikotarpį Sutarties įvykdymo užtikrinimo nepateikia, laikoma, kad Sutartis neįsigalioja ir tiekėjas atsisakė sudaryti Sutartį.</w:t>
      </w:r>
    </w:p>
    <w:p w14:paraId="46E7CE3B" w14:textId="77777777"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14.4. Pratęsus Rangovo sutartinių įsipareigojimų įvykdymo terminą, atitinkamai turi būti pratęstas ir Sutarties įvykdymo užtikrinimo galiojimo terminas. Tokiu atveju, Sutarties įvykdymo užtikrinimo galiojimo terminas pratęsiamas proporcingai.</w:t>
      </w:r>
    </w:p>
    <w:p w14:paraId="45DF81A7" w14:textId="77777777"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14.5. Prieš pateikdamas reikalavimą sumokėti pagal Sutarties įvykdymo užtikrinimą, Užsakovas įspėja apie tai Rangovą, nurodydamas, dėl kokio pažeidimo pateikia šį reikalavimą.</w:t>
      </w:r>
    </w:p>
    <w:p w14:paraId="2A7DC3CD" w14:textId="77777777" w:rsidR="00BB4BA5" w:rsidRPr="0015514E" w:rsidRDefault="00BB4BA5" w:rsidP="00BB4BA5">
      <w:pPr>
        <w:tabs>
          <w:tab w:val="left" w:pos="630"/>
        </w:tabs>
        <w:suppressAutoHyphens/>
        <w:autoSpaceDE w:val="0"/>
        <w:autoSpaceDN w:val="0"/>
        <w:spacing w:after="0" w:line="240" w:lineRule="auto"/>
        <w:jc w:val="both"/>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rPr>
        <w:tab/>
        <w:t>14.6. Sutarties įvykdymo užtikrinimas ne vėliau kaip per 10 dešimt) darbo dienų nuo Rangovo rašytinio pareikalavimo pateikimo momento grąžinamas Rangovui, jei jis laiku ir tinkamai įvykdė visus sutartinius įsipareigojimus arba Sutarties įvykdymo užtikrinimas tapo nebereikalingas dėl kitų priežasčių.</w:t>
      </w:r>
    </w:p>
    <w:p w14:paraId="4CCC9FEA" w14:textId="77777777" w:rsidR="00BB4BA5" w:rsidRPr="0015514E" w:rsidRDefault="00BB4BA5" w:rsidP="004F6BAB">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rPr>
      </w:pPr>
    </w:p>
    <w:p w14:paraId="2479E4D7" w14:textId="77777777" w:rsidR="00D71E5E" w:rsidRPr="0015514E"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rPr>
      </w:pPr>
    </w:p>
    <w:p w14:paraId="6DE32A8A" w14:textId="77777777" w:rsidR="002C33FB" w:rsidRPr="0015514E" w:rsidRDefault="002C33FB" w:rsidP="002C33FB">
      <w:pPr>
        <w:numPr>
          <w:ilvl w:val="0"/>
          <w:numId w:val="99"/>
        </w:numPr>
        <w:tabs>
          <w:tab w:val="left" w:pos="630"/>
          <w:tab w:val="left" w:pos="720"/>
          <w:tab w:val="left" w:pos="1134"/>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bookmarkStart w:id="45" w:name="_Ref44965703"/>
      <w:r w:rsidRPr="0015514E">
        <w:rPr>
          <w:rFonts w:ascii="Times New Roman" w:eastAsia="Times New Roman" w:hAnsi="Times New Roman" w:cs="Times New Roman"/>
          <w:b/>
          <w:bCs/>
        </w:rPr>
        <w:lastRenderedPageBreak/>
        <w:t>SKYRIUS</w:t>
      </w:r>
    </w:p>
    <w:p w14:paraId="734CC8CB" w14:textId="78DDBE87" w:rsidR="00D71E5E" w:rsidRPr="0015514E" w:rsidRDefault="00331E60" w:rsidP="002C33FB">
      <w:pPr>
        <w:tabs>
          <w:tab w:val="left" w:pos="630"/>
          <w:tab w:val="left" w:pos="720"/>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bCs/>
        </w:rPr>
      </w:pPr>
      <w:r w:rsidRPr="0015514E">
        <w:rPr>
          <w:rFonts w:ascii="Times New Roman" w:eastAsia="Times New Roman" w:hAnsi="Times New Roman" w:cs="Times New Roman"/>
          <w:b/>
          <w:bCs/>
        </w:rPr>
        <w:t xml:space="preserve">CIVILINĖS ATSAKOMYBĖS </w:t>
      </w:r>
      <w:r w:rsidR="00D71E5E" w:rsidRPr="0015514E">
        <w:rPr>
          <w:rFonts w:ascii="Times New Roman" w:eastAsia="Times New Roman" w:hAnsi="Times New Roman" w:cs="Times New Roman"/>
          <w:b/>
          <w:bCs/>
        </w:rPr>
        <w:t>DRAUDIMAS</w:t>
      </w:r>
      <w:bookmarkEnd w:id="45"/>
    </w:p>
    <w:p w14:paraId="378DC772" w14:textId="77777777" w:rsidR="002C33FB" w:rsidRPr="0015514E" w:rsidRDefault="002C33FB" w:rsidP="002C33FB">
      <w:pPr>
        <w:tabs>
          <w:tab w:val="left" w:pos="630"/>
          <w:tab w:val="left" w:pos="720"/>
          <w:tab w:val="left" w:pos="1134"/>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63C018E4" w14:textId="22C1019A"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15514E">
        <w:rPr>
          <w:rFonts w:ascii="Times New Roman" w:eastAsia="Times New Roman" w:hAnsi="Times New Roman" w:cs="Times New Roman"/>
          <w:i/>
          <w:iCs/>
        </w:rPr>
        <w:t>ab initio</w:t>
      </w:r>
      <w:r w:rsidRPr="0015514E">
        <w:rPr>
          <w:rFonts w:ascii="Times New Roman" w:eastAsia="Times New Roman" w:hAnsi="Times New Roman" w:cs="Times New Roman"/>
        </w:rPr>
        <w:t>.</w:t>
      </w:r>
    </w:p>
    <w:p w14:paraId="58268286" w14:textId="53C96F99" w:rsidR="003A06AB" w:rsidRPr="0015514E" w:rsidRDefault="003A06AB"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Civilinės atsakomybės draudimo suma negali būti mažesnė nei 43 400 Eur (keturiasdešimt trys tūkstančiai keturi šimtai eurų) vienam draudžiamajam įvykiui</w:t>
      </w:r>
      <w:r w:rsidR="00A636C5" w:rsidRPr="0015514E">
        <w:rPr>
          <w:rFonts w:ascii="Times New Roman" w:eastAsia="Times New Roman" w:hAnsi="Times New Roman" w:cs="Times New Roman"/>
        </w:rPr>
        <w:t>.</w:t>
      </w:r>
    </w:p>
    <w:p w14:paraId="5B87DA7D"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bookmarkStart w:id="46" w:name="_Ref42417638"/>
      <w:r w:rsidRPr="0015514E">
        <w:rPr>
          <w:rFonts w:ascii="Times New Roman" w:eastAsia="Times New Roman" w:hAnsi="Times New Roman" w:cs="Times New Roman"/>
        </w:rPr>
        <w:t>Rangovas privalo pateikti Užsakovui civilinės atsakomybės draudimo(-ų) liudijimo(-ų) (poliso(-ų)) ir mokestinio(-ų) pavedimo(-ų), patvirtinančio(-ių) draudimo(-ų) įmokos(-ų) ar jos(-ų) dalies(-ių) sumokėjimą, patvirtintas kopijas.</w:t>
      </w:r>
      <w:bookmarkEnd w:id="46"/>
    </w:p>
    <w:p w14:paraId="3A4F5E04" w14:textId="1E78D258" w:rsidR="006F3A6C" w:rsidRPr="0015514E" w:rsidRDefault="00563DAA"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 </w:t>
      </w:r>
      <w:r w:rsidR="006F3A6C" w:rsidRPr="0015514E">
        <w:rPr>
          <w:rFonts w:ascii="Times New Roman" w:eastAsia="Times New Roman" w:hAnsi="Times New Roman" w:cs="Times New Roman"/>
        </w:rPr>
        <w:t>Rangov</w:t>
      </w:r>
      <w:r w:rsidRPr="0015514E">
        <w:rPr>
          <w:rFonts w:ascii="Times New Roman" w:eastAsia="Times New Roman" w:hAnsi="Times New Roman" w:cs="Times New Roman"/>
        </w:rPr>
        <w:t>as, be rangos darbų, taip pat rengia</w:t>
      </w:r>
      <w:r w:rsidR="001247BA" w:rsidRPr="0015514E">
        <w:rPr>
          <w:rFonts w:ascii="Times New Roman" w:eastAsia="Times New Roman" w:hAnsi="Times New Roman" w:cs="Times New Roman"/>
        </w:rPr>
        <w:t xml:space="preserve"> projektinius dokumentus, jis privalo papildomai pateikti galiojantį </w:t>
      </w:r>
      <w:r w:rsidR="00735621" w:rsidRPr="0015514E">
        <w:rPr>
          <w:rFonts w:ascii="Times New Roman" w:eastAsia="Times New Roman" w:hAnsi="Times New Roman" w:cs="Times New Roman"/>
        </w:rPr>
        <w:t>projektuotojo</w:t>
      </w:r>
      <w:r w:rsidR="001247BA" w:rsidRPr="0015514E">
        <w:rPr>
          <w:rFonts w:ascii="Times New Roman" w:eastAsia="Times New Roman" w:hAnsi="Times New Roman" w:cs="Times New Roman"/>
        </w:rPr>
        <w:t xml:space="preserve"> civilinės atsakomybės draudimo polisą</w:t>
      </w:r>
      <w:r w:rsidR="00735621" w:rsidRPr="0015514E">
        <w:rPr>
          <w:rFonts w:ascii="Times New Roman" w:eastAsia="Times New Roman" w:hAnsi="Times New Roman" w:cs="Times New Roman"/>
        </w:rPr>
        <w:t xml:space="preserve"> ir jo sumokėjimą patvirtinančius dokumentus.</w:t>
      </w:r>
      <w:r w:rsidR="006F3A6C" w:rsidRPr="0015514E">
        <w:rPr>
          <w:rFonts w:ascii="Times New Roman" w:eastAsia="Times New Roman" w:hAnsi="Times New Roman" w:cs="Times New Roman"/>
        </w:rPr>
        <w:t xml:space="preserve"> </w:t>
      </w:r>
    </w:p>
    <w:p w14:paraId="6EBA957F" w14:textId="4E8C0F02" w:rsidR="00D00851" w:rsidRPr="0015514E" w:rsidRDefault="00BB2244" w:rsidP="003E08B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Civilinės atsakomybės draudimas</w:t>
      </w:r>
      <w:r w:rsidR="00200BAE" w:rsidRPr="0015514E">
        <w:rPr>
          <w:rFonts w:ascii="Times New Roman" w:eastAsia="Times New Roman" w:hAnsi="Times New Roman" w:cs="Times New Roman"/>
        </w:rPr>
        <w:t xml:space="preserve"> turi galioti ne trumpiau negu galioja ši Sutartis. Jei dėl Sutartyje numatytų priež</w:t>
      </w:r>
      <w:r w:rsidR="003E08BA" w:rsidRPr="0015514E">
        <w:rPr>
          <w:rFonts w:ascii="Times New Roman" w:eastAsia="Times New Roman" w:hAnsi="Times New Roman" w:cs="Times New Roman"/>
        </w:rPr>
        <w:t xml:space="preserve">asčių Sutarties terminas prasitęsia, </w:t>
      </w:r>
      <w:r w:rsidR="00D71E5E" w:rsidRPr="0015514E">
        <w:rPr>
          <w:rFonts w:ascii="Times New Roman" w:eastAsia="Times New Roman" w:hAnsi="Times New Roman" w:cs="Times New Roman"/>
        </w:rPr>
        <w:t>Rangovas savo sąskaita privalo pratęsti (atnaujinti) draudimo sutartį(-is) ir likus ne mažiau nei 2 (dviem) darbo dienom iki pratęsiamos draudimo sutarties pabaigos pateikti Užsakovui tai patvirtinančius dokumentus</w:t>
      </w:r>
      <w:r w:rsidR="00614F61" w:rsidRPr="0015514E">
        <w:rPr>
          <w:rFonts w:ascii="Times New Roman" w:eastAsia="Times New Roman" w:hAnsi="Times New Roman" w:cs="Times New Roman"/>
        </w:rPr>
        <w:t>.</w:t>
      </w:r>
      <w:r w:rsidR="00F40E81" w:rsidRPr="0015514E">
        <w:rPr>
          <w:rFonts w:ascii="Times New Roman" w:eastAsia="Times New Roman" w:hAnsi="Times New Roman" w:cs="Times New Roman"/>
        </w:rPr>
        <w:t xml:space="preserve"> </w:t>
      </w:r>
    </w:p>
    <w:p w14:paraId="05D5CA53" w14:textId="565679D0" w:rsidR="00D71E5E" w:rsidRPr="0015514E" w:rsidRDefault="00F40E81" w:rsidP="003E08B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Rangovas </w:t>
      </w:r>
      <w:r w:rsidR="00D00851" w:rsidRPr="0015514E">
        <w:rPr>
          <w:rFonts w:ascii="Times New Roman" w:eastAsia="Times New Roman" w:hAnsi="Times New Roman" w:cs="Times New Roman"/>
        </w:rPr>
        <w:t>laiku nepratęsia</w:t>
      </w:r>
      <w:r w:rsidR="00425D24" w:rsidRPr="0015514E">
        <w:rPr>
          <w:rFonts w:ascii="Times New Roman" w:eastAsia="Times New Roman" w:hAnsi="Times New Roman" w:cs="Times New Roman"/>
        </w:rPr>
        <w:t xml:space="preserve"> draudimo sutarties arba ją pratęsia </w:t>
      </w:r>
      <w:r w:rsidR="00125F2F" w:rsidRPr="0015514E">
        <w:rPr>
          <w:rFonts w:ascii="Times New Roman" w:eastAsia="Times New Roman" w:hAnsi="Times New Roman" w:cs="Times New Roman"/>
        </w:rPr>
        <w:t xml:space="preserve">per vėlai ir dėl to </w:t>
      </w:r>
      <w:r w:rsidR="00C769C9" w:rsidRPr="0015514E">
        <w:rPr>
          <w:rFonts w:ascii="Times New Roman" w:eastAsia="Times New Roman" w:hAnsi="Times New Roman" w:cs="Times New Roman"/>
        </w:rPr>
        <w:t xml:space="preserve">atsirado </w:t>
      </w:r>
      <w:r w:rsidR="00125F2F" w:rsidRPr="0015514E">
        <w:rPr>
          <w:rFonts w:ascii="Times New Roman" w:eastAsia="Times New Roman" w:hAnsi="Times New Roman" w:cs="Times New Roman"/>
        </w:rPr>
        <w:t xml:space="preserve">draudimo galiojimo pertraukos, dėl kurių buvo pažeisti Sutarties reikalavimai </w:t>
      </w:r>
      <w:r w:rsidR="00EB5458" w:rsidRPr="0015514E">
        <w:rPr>
          <w:rFonts w:ascii="Times New Roman" w:eastAsia="Times New Roman" w:hAnsi="Times New Roman" w:cs="Times New Roman"/>
        </w:rPr>
        <w:t>(</w:t>
      </w:r>
      <w:r w:rsidR="00125F2F" w:rsidRPr="0015514E">
        <w:rPr>
          <w:rFonts w:ascii="Times New Roman" w:eastAsia="Times New Roman" w:hAnsi="Times New Roman" w:cs="Times New Roman"/>
        </w:rPr>
        <w:t>draudimas negaliojo per visą Sutarties laikotarpį</w:t>
      </w:r>
      <w:r w:rsidR="00B91B72" w:rsidRPr="0015514E">
        <w:rPr>
          <w:rFonts w:ascii="Times New Roman" w:eastAsia="Times New Roman" w:hAnsi="Times New Roman" w:cs="Times New Roman"/>
        </w:rPr>
        <w:t>)</w:t>
      </w:r>
      <w:r w:rsidRPr="0015514E">
        <w:rPr>
          <w:rFonts w:ascii="Times New Roman" w:eastAsia="Times New Roman" w:hAnsi="Times New Roman" w:cs="Times New Roman"/>
        </w:rPr>
        <w:t>,</w:t>
      </w:r>
      <w:r w:rsidR="00B91B72" w:rsidRPr="0015514E">
        <w:rPr>
          <w:rFonts w:ascii="Times New Roman" w:eastAsia="Times New Roman" w:hAnsi="Times New Roman" w:cs="Times New Roman"/>
        </w:rPr>
        <w:t xml:space="preserve"> arba  draudimo sutartis pratęsta</w:t>
      </w:r>
      <w:r w:rsidRPr="0015514E">
        <w:rPr>
          <w:rFonts w:ascii="Times New Roman" w:eastAsia="Times New Roman" w:hAnsi="Times New Roman" w:cs="Times New Roman"/>
        </w:rPr>
        <w:t xml:space="preserve"> </w:t>
      </w:r>
      <w:r w:rsidR="00125F2F" w:rsidRPr="0015514E">
        <w:rPr>
          <w:rFonts w:ascii="Times New Roman" w:eastAsia="Times New Roman" w:hAnsi="Times New Roman" w:cs="Times New Roman"/>
        </w:rPr>
        <w:t xml:space="preserve">ne tokiomis pačiomis sąlygomis, arba </w:t>
      </w:r>
      <w:r w:rsidR="00D51F08" w:rsidRPr="0015514E">
        <w:rPr>
          <w:rFonts w:ascii="Times New Roman" w:eastAsia="Times New Roman" w:hAnsi="Times New Roman" w:cs="Times New Roman"/>
        </w:rPr>
        <w:t>Rangovas nepat</w:t>
      </w:r>
      <w:r w:rsidR="000B1B6D" w:rsidRPr="0015514E">
        <w:rPr>
          <w:rFonts w:ascii="Times New Roman" w:eastAsia="Times New Roman" w:hAnsi="Times New Roman" w:cs="Times New Roman"/>
        </w:rPr>
        <w:t>e</w:t>
      </w:r>
      <w:r w:rsidR="00D51F08" w:rsidRPr="0015514E">
        <w:rPr>
          <w:rFonts w:ascii="Times New Roman" w:eastAsia="Times New Roman" w:hAnsi="Times New Roman" w:cs="Times New Roman"/>
        </w:rPr>
        <w:t xml:space="preserve">ikė reikalingų draudimo pratęsimo patvirtinimo dokumentų, arba pateikė klaidingus, netikrus ar neaiškius dokumentus </w:t>
      </w:r>
      <w:r w:rsidRPr="0015514E">
        <w:rPr>
          <w:rFonts w:ascii="Times New Roman" w:eastAsia="Times New Roman" w:hAnsi="Times New Roman" w:cs="Times New Roman"/>
        </w:rPr>
        <w:t>Užsakovas turi teisę nutraukti Sutartį dėl Rangovo kaltės.</w:t>
      </w:r>
    </w:p>
    <w:p w14:paraId="75BF8E9E"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Rangovas veikia jungtinės veiklos (partnerystės) pagrindu ir/ar samdo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us, tai visi kiti partneriai ir/ar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1349FF7C"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neturi teisės daryti jokių Draudimo sutarties sąlygų pakeitimų (išskyrus Draudimo sutarties šalių rekvizitų pakeitimus) be išankstinio Užsakovo sutikimo. Jeigu Draudimo sutarties sąlygų pakeitim</w:t>
      </w:r>
      <w:r w:rsidR="00632B9B" w:rsidRPr="0015514E">
        <w:rPr>
          <w:rFonts w:ascii="Times New Roman" w:eastAsia="Times New Roman" w:hAnsi="Times New Roman" w:cs="Times New Roman"/>
        </w:rPr>
        <w:t>as inicijuojamas</w:t>
      </w:r>
      <w:r w:rsidR="00EB0479" w:rsidRPr="0015514E">
        <w:rPr>
          <w:rFonts w:ascii="Times New Roman" w:eastAsia="Times New Roman" w:hAnsi="Times New Roman" w:cs="Times New Roman"/>
        </w:rPr>
        <w:t xml:space="preserve"> draudiko</w:t>
      </w:r>
      <w:r w:rsidRPr="0015514E">
        <w:rPr>
          <w:rFonts w:ascii="Times New Roman" w:eastAsia="Times New Roman" w:hAnsi="Times New Roman" w:cs="Times New Roman"/>
        </w:rPr>
        <w:t>,</w:t>
      </w:r>
      <w:r w:rsidR="00EB0479" w:rsidRPr="0015514E">
        <w:rPr>
          <w:rFonts w:ascii="Times New Roman" w:eastAsia="Times New Roman" w:hAnsi="Times New Roman" w:cs="Times New Roman"/>
        </w:rPr>
        <w:t xml:space="preserve"> apie</w:t>
      </w:r>
      <w:r w:rsidRPr="0015514E">
        <w:rPr>
          <w:rFonts w:ascii="Times New Roman" w:eastAsia="Times New Roman" w:hAnsi="Times New Roman" w:cs="Times New Roman"/>
        </w:rPr>
        <w:t xml:space="preserve"> tai Rangovas privalo nedelsdamas tai pranešti ir Užsakovui.</w:t>
      </w:r>
    </w:p>
    <w:p w14:paraId="30C2E44F"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15514E">
        <w:rPr>
          <w:rFonts w:ascii="Times New Roman" w:eastAsia="Batang" w:hAnsi="Times New Roman" w:cs="Times New Roman"/>
        </w:rPr>
        <w:t>.</w:t>
      </w:r>
    </w:p>
    <w:p w14:paraId="6D382EED" w14:textId="7A31F7B5" w:rsidR="00D71E5E" w:rsidRPr="0015514E" w:rsidRDefault="00D71E5E" w:rsidP="00FE7CC9">
      <w:pPr>
        <w:spacing w:after="0" w:line="240" w:lineRule="auto"/>
        <w:jc w:val="both"/>
        <w:rPr>
          <w:rFonts w:ascii="Times New Roman" w:hAnsi="Times New Roman" w:cs="Times New Roman"/>
        </w:rPr>
      </w:pPr>
    </w:p>
    <w:p w14:paraId="0174AEEF" w14:textId="10E65878" w:rsidR="000D5DBB" w:rsidRPr="0015514E" w:rsidRDefault="000D5DBB" w:rsidP="003F5E22">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1F6D368E" w14:textId="6AACC7AA" w:rsidR="00D71E5E" w:rsidRPr="0015514E" w:rsidRDefault="00D71E5E" w:rsidP="003F5E22">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ŠALIŲ ATSAKOMYBĖ</w:t>
      </w:r>
    </w:p>
    <w:p w14:paraId="31D28423" w14:textId="77777777" w:rsidR="003F5E22" w:rsidRPr="0015514E" w:rsidRDefault="003F5E22" w:rsidP="003F5E22">
      <w:pPr>
        <w:tabs>
          <w:tab w:val="left" w:pos="1134"/>
        </w:tabs>
        <w:suppressAutoHyphens/>
        <w:autoSpaceDE w:val="0"/>
        <w:autoSpaceDN w:val="0"/>
        <w:spacing w:after="0" w:line="240" w:lineRule="auto"/>
        <w:ind w:left="709"/>
        <w:textAlignment w:val="baseline"/>
        <w:outlineLvl w:val="0"/>
        <w:rPr>
          <w:rFonts w:ascii="Times New Roman" w:eastAsia="Times New Roman" w:hAnsi="Times New Roman" w:cs="Times New Roman"/>
          <w:b/>
        </w:rPr>
      </w:pPr>
    </w:p>
    <w:p w14:paraId="3BD2B430"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Calibri" w:hAnsi="Times New Roman" w:cs="Times New Roman"/>
          <w:color w:val="000000"/>
        </w:rPr>
        <w:lastRenderedPageBreak/>
        <w:t xml:space="preserve">Šalių </w:t>
      </w:r>
      <w:r w:rsidRPr="0015514E">
        <w:rPr>
          <w:rFonts w:ascii="Times New Roman" w:eastAsia="Times New Roman" w:hAnsi="Times New Roman" w:cs="Times New Roman"/>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56EBAEC9" w:rsidR="00384DD2"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Konkretūs netesybų Šalims dydžiai nustatyti Specialiųjų sąlygų</w:t>
      </w:r>
      <w:r w:rsidR="00C87662" w:rsidRPr="0015514E">
        <w:rPr>
          <w:rFonts w:ascii="Times New Roman" w:eastAsia="Times New Roman" w:hAnsi="Times New Roman" w:cs="Times New Roman"/>
        </w:rPr>
        <w:t xml:space="preserve"> </w:t>
      </w:r>
      <w:r w:rsidR="00C87662" w:rsidRPr="0015514E">
        <w:rPr>
          <w:rFonts w:ascii="Times New Roman" w:eastAsia="Times New Roman" w:hAnsi="Times New Roman" w:cs="Times New Roman"/>
        </w:rPr>
        <w:fldChar w:fldCharType="begin"/>
      </w:r>
      <w:r w:rsidR="00C87662" w:rsidRPr="0015514E">
        <w:rPr>
          <w:rFonts w:ascii="Times New Roman" w:eastAsia="Times New Roman" w:hAnsi="Times New Roman" w:cs="Times New Roman"/>
        </w:rPr>
        <w:instrText xml:space="preserve"> REF _Ref197603207 \r \h </w:instrText>
      </w:r>
      <w:r w:rsidR="0015514E">
        <w:rPr>
          <w:rFonts w:ascii="Times New Roman" w:eastAsia="Times New Roman" w:hAnsi="Times New Roman" w:cs="Times New Roman"/>
        </w:rPr>
        <w:instrText xml:space="preserve"> \* MERGEFORMAT </w:instrText>
      </w:r>
      <w:r w:rsidR="00C87662" w:rsidRPr="0015514E">
        <w:rPr>
          <w:rFonts w:ascii="Times New Roman" w:eastAsia="Times New Roman" w:hAnsi="Times New Roman" w:cs="Times New Roman"/>
        </w:rPr>
      </w:r>
      <w:r w:rsidR="00C87662" w:rsidRPr="0015514E">
        <w:rPr>
          <w:rFonts w:ascii="Times New Roman" w:eastAsia="Times New Roman" w:hAnsi="Times New Roman" w:cs="Times New Roman"/>
        </w:rPr>
        <w:fldChar w:fldCharType="separate"/>
      </w:r>
      <w:r w:rsidR="00C87662" w:rsidRPr="0015514E">
        <w:rPr>
          <w:rFonts w:ascii="Times New Roman" w:eastAsia="Times New Roman" w:hAnsi="Times New Roman" w:cs="Times New Roman"/>
        </w:rPr>
        <w:t>8</w:t>
      </w:r>
      <w:r w:rsidR="00C87662" w:rsidRPr="0015514E">
        <w:rPr>
          <w:rFonts w:ascii="Times New Roman" w:eastAsia="Times New Roman" w:hAnsi="Times New Roman" w:cs="Times New Roman"/>
        </w:rPr>
        <w:fldChar w:fldCharType="end"/>
      </w:r>
      <w:r w:rsidR="00C87662" w:rsidRPr="0015514E">
        <w:rPr>
          <w:rFonts w:ascii="Times New Roman" w:eastAsia="Times New Roman" w:hAnsi="Times New Roman" w:cs="Times New Roman"/>
        </w:rPr>
        <w:t xml:space="preserve"> punkte</w:t>
      </w:r>
      <w:r w:rsidRPr="0015514E">
        <w:rPr>
          <w:rFonts w:ascii="Times New Roman" w:eastAsia="Times New Roman" w:hAnsi="Times New Roman" w:cs="Times New Roman"/>
        </w:rPr>
        <w:t>.</w:t>
      </w:r>
      <w:r w:rsidR="00384DD2" w:rsidRPr="0015514E">
        <w:rPr>
          <w:rFonts w:ascii="Times New Roman" w:eastAsia="Times New Roman" w:hAnsi="Times New Roman" w:cs="Times New Roman"/>
        </w:rPr>
        <w:t xml:space="preserve"> Netesybų už vėlavimą ar pareigų pagal Sutartį pažeidimą sumokėjimas neatleidžia Šalies nuo Sutartyje numatytų jos pareigų vykdymo.</w:t>
      </w:r>
    </w:p>
    <w:p w14:paraId="7D186761" w14:textId="43BF45A7" w:rsidR="00FC7BB8" w:rsidRPr="0015514E" w:rsidRDefault="00FC7BB8" w:rsidP="00FC7BB8">
      <w:pPr>
        <w:pStyle w:val="Sraopastraipa"/>
        <w:numPr>
          <w:ilvl w:val="1"/>
          <w:numId w:val="99"/>
        </w:numPr>
        <w:spacing w:after="0"/>
        <w:ind w:left="0" w:firstLine="540"/>
        <w:jc w:val="both"/>
        <w:rPr>
          <w:rFonts w:ascii="Times New Roman" w:eastAsia="Times New Roman" w:hAnsi="Times New Roman" w:cs="Times New Roman"/>
        </w:rPr>
      </w:pPr>
      <w:bookmarkStart w:id="47" w:name="_Ref197678254"/>
      <w:r w:rsidRPr="0015514E">
        <w:rPr>
          <w:rFonts w:ascii="Times New Roman" w:eastAsia="Times New Roman" w:hAnsi="Times New Roman" w:cs="Times New Roman"/>
        </w:rPr>
        <w:t xml:space="preserve">Jeigu Rangovas nevykdo įsipareigojimo dėl darbų atlikimo termino, kuris pasiūlymų vertinimo metu pirkimo dokumentuose buvo nustatytas kaip pasiūlymų vertinimo kriterijus ir už kurį Rangovui buvo skiriama reikšmė, kai pasiūlymas vertintas pagal kainos ir kokybės santykį ir pateikia dokumentus įrodančius, kad termino nesilaiko dėl ne nuo </w:t>
      </w:r>
      <w:r w:rsidR="00A636C5" w:rsidRPr="0015514E">
        <w:rPr>
          <w:rFonts w:ascii="Times New Roman" w:eastAsia="Times New Roman" w:hAnsi="Times New Roman" w:cs="Times New Roman"/>
        </w:rPr>
        <w:t>Rangovo</w:t>
      </w:r>
      <w:r w:rsidRPr="0015514E">
        <w:rPr>
          <w:rFonts w:ascii="Times New Roman" w:eastAsia="Times New Roman" w:hAnsi="Times New Roman" w:cs="Times New Roman"/>
        </w:rPr>
        <w:t xml:space="preserve"> priklausančių aplinkybių,</w:t>
      </w:r>
      <w:r w:rsidR="00A636C5" w:rsidRPr="0015514E">
        <w:rPr>
          <w:rFonts w:ascii="Times New Roman" w:eastAsia="Times New Roman" w:hAnsi="Times New Roman" w:cs="Times New Roman"/>
        </w:rPr>
        <w:t xml:space="preserve"> Rangovas</w:t>
      </w:r>
      <w:r w:rsidRPr="0015514E">
        <w:rPr>
          <w:rFonts w:ascii="Times New Roman" w:eastAsia="Times New Roman" w:hAnsi="Times New Roman" w:cs="Times New Roman"/>
        </w:rPr>
        <w:t xml:space="preserve"> moka </w:t>
      </w:r>
      <w:r w:rsidR="00A636C5" w:rsidRPr="0015514E">
        <w:rPr>
          <w:rFonts w:ascii="Times New Roman" w:eastAsia="Times New Roman" w:hAnsi="Times New Roman" w:cs="Times New Roman"/>
        </w:rPr>
        <w:t>S</w:t>
      </w:r>
      <w:r w:rsidR="00270143" w:rsidRPr="0015514E">
        <w:rPr>
          <w:rFonts w:ascii="Times New Roman" w:eastAsia="Times New Roman" w:hAnsi="Times New Roman" w:cs="Times New Roman"/>
        </w:rPr>
        <w:t xml:space="preserve">pecialiosiose sąlygose numatytą </w:t>
      </w:r>
      <w:r w:rsidR="00E460CA" w:rsidRPr="0015514E">
        <w:rPr>
          <w:rFonts w:ascii="Times New Roman" w:eastAsia="Times New Roman" w:hAnsi="Times New Roman" w:cs="Times New Roman"/>
        </w:rPr>
        <w:t>netesybas</w:t>
      </w:r>
      <w:bookmarkEnd w:id="47"/>
    </w:p>
    <w:p w14:paraId="2C42F3D8" w14:textId="7A36BCC8" w:rsidR="00FC7BB8" w:rsidRPr="0015514E" w:rsidRDefault="00FC7BB8" w:rsidP="00FC7BB8">
      <w:pPr>
        <w:pStyle w:val="Sraopastraipa"/>
        <w:numPr>
          <w:ilvl w:val="1"/>
          <w:numId w:val="99"/>
        </w:numPr>
        <w:spacing w:after="0"/>
        <w:ind w:left="0" w:firstLine="540"/>
        <w:jc w:val="both"/>
        <w:rPr>
          <w:rFonts w:ascii="Times New Roman" w:eastAsia="Times New Roman" w:hAnsi="Times New Roman" w:cs="Times New Roman"/>
        </w:rPr>
      </w:pPr>
      <w:bookmarkStart w:id="48" w:name="_Ref197677105"/>
      <w:r w:rsidRPr="0015514E">
        <w:rPr>
          <w:rFonts w:ascii="Times New Roman" w:eastAsia="Times New Roman" w:hAnsi="Times New Roman" w:cs="Times New Roman"/>
        </w:rPr>
        <w:t xml:space="preserve">Jeigu Rangovas nevykdo įsipareigojimo dėl </w:t>
      </w:r>
      <w:r w:rsidR="00A636C5" w:rsidRPr="0015514E">
        <w:rPr>
          <w:rFonts w:ascii="Times New Roman" w:eastAsia="Times New Roman" w:hAnsi="Times New Roman" w:cs="Times New Roman"/>
        </w:rPr>
        <w:t>D</w:t>
      </w:r>
      <w:r w:rsidRPr="0015514E">
        <w:rPr>
          <w:rFonts w:ascii="Times New Roman" w:eastAsia="Times New Roman" w:hAnsi="Times New Roman" w:cs="Times New Roman"/>
        </w:rPr>
        <w:t xml:space="preserve">arbų atlikimo termino, kuris pasiūlymų vertinimo metu pirkimo dokumentuose buvo nustatytas kaip pasiūlymų vertinimo kriterijus ir už kurį Rangovui buvo skiriama reikšmė, kai pasiūlymas vertintas pagal kainos ir kokybės santykius ir nepateikia dokumentų įrodančių, kad termino nesilaiko dėl ne nuo </w:t>
      </w:r>
      <w:r w:rsidR="00A636C5" w:rsidRPr="0015514E">
        <w:rPr>
          <w:rFonts w:ascii="Times New Roman" w:eastAsia="Times New Roman" w:hAnsi="Times New Roman" w:cs="Times New Roman"/>
        </w:rPr>
        <w:t>Rangovo</w:t>
      </w:r>
      <w:r w:rsidRPr="0015514E">
        <w:rPr>
          <w:rFonts w:ascii="Times New Roman" w:eastAsia="Times New Roman" w:hAnsi="Times New Roman" w:cs="Times New Roman"/>
        </w:rPr>
        <w:t xml:space="preserve"> priklausančių aplinkybių – tai laikoma esminiu </w:t>
      </w:r>
      <w:r w:rsidR="00A636C5" w:rsidRPr="0015514E">
        <w:rPr>
          <w:rFonts w:ascii="Times New Roman" w:eastAsia="Times New Roman" w:hAnsi="Times New Roman" w:cs="Times New Roman"/>
        </w:rPr>
        <w:t>S</w:t>
      </w:r>
      <w:r w:rsidRPr="0015514E">
        <w:rPr>
          <w:rFonts w:ascii="Times New Roman" w:eastAsia="Times New Roman" w:hAnsi="Times New Roman" w:cs="Times New Roman"/>
        </w:rPr>
        <w:t>utarties pažeidimu</w:t>
      </w:r>
      <w:bookmarkEnd w:id="48"/>
      <w:r w:rsidR="00C26F2E" w:rsidRPr="0015514E">
        <w:rPr>
          <w:rFonts w:ascii="Times New Roman" w:eastAsia="Times New Roman" w:hAnsi="Times New Roman" w:cs="Times New Roman"/>
        </w:rPr>
        <w:t>.</w:t>
      </w:r>
      <w:r w:rsidRPr="0015514E">
        <w:rPr>
          <w:rFonts w:ascii="Times New Roman" w:eastAsia="Times New Roman" w:hAnsi="Times New Roman" w:cs="Times New Roman"/>
        </w:rPr>
        <w:t> </w:t>
      </w:r>
    </w:p>
    <w:p w14:paraId="1F9165D6" w14:textId="0A469758" w:rsidR="00FC7BB8" w:rsidRPr="0015514E" w:rsidRDefault="00FC7BB8" w:rsidP="00FC7BB8">
      <w:pPr>
        <w:pStyle w:val="Sraopastraipa"/>
        <w:numPr>
          <w:ilvl w:val="1"/>
          <w:numId w:val="99"/>
        </w:numPr>
        <w:spacing w:after="0"/>
        <w:ind w:left="0" w:firstLine="540"/>
        <w:jc w:val="both"/>
        <w:rPr>
          <w:rFonts w:ascii="Times New Roman" w:eastAsia="Times New Roman" w:hAnsi="Times New Roman" w:cs="Times New Roman"/>
        </w:rPr>
      </w:pPr>
      <w:bookmarkStart w:id="49" w:name="_Ref197678256"/>
      <w:r w:rsidRPr="0015514E">
        <w:rPr>
          <w:rFonts w:ascii="Times New Roman" w:eastAsia="Times New Roman" w:hAnsi="Times New Roman" w:cs="Times New Roman"/>
        </w:rPr>
        <w:t xml:space="preserve">Jeigu Rangovas nevykdo įsipareigojimo dėl kitų pasiūlymų vertinimo kriterijų ir už kurį Rangovui buvo skiriamos reikšmės Rangovas moka </w:t>
      </w:r>
      <w:r w:rsidR="00A636C5" w:rsidRPr="0015514E">
        <w:rPr>
          <w:rFonts w:ascii="Times New Roman" w:eastAsia="Times New Roman" w:hAnsi="Times New Roman" w:cs="Times New Roman"/>
        </w:rPr>
        <w:t>S</w:t>
      </w:r>
      <w:r w:rsidR="00270143" w:rsidRPr="0015514E">
        <w:rPr>
          <w:rFonts w:ascii="Times New Roman" w:eastAsia="Times New Roman" w:hAnsi="Times New Roman" w:cs="Times New Roman"/>
        </w:rPr>
        <w:t>pecialiosiose sąlygose numatyt</w:t>
      </w:r>
      <w:r w:rsidR="00F84945" w:rsidRPr="0015514E">
        <w:rPr>
          <w:rFonts w:ascii="Times New Roman" w:eastAsia="Times New Roman" w:hAnsi="Times New Roman" w:cs="Times New Roman"/>
        </w:rPr>
        <w:t>as netesybas</w:t>
      </w:r>
      <w:r w:rsidRPr="0015514E">
        <w:rPr>
          <w:rFonts w:ascii="Times New Roman" w:eastAsia="Times New Roman" w:hAnsi="Times New Roman" w:cs="Times New Roman"/>
        </w:rPr>
        <w:t>.</w:t>
      </w:r>
      <w:bookmarkEnd w:id="49"/>
    </w:p>
    <w:p w14:paraId="48A24BE7" w14:textId="77777777" w:rsidR="00384DD2" w:rsidRPr="0015514E" w:rsidRDefault="00384DD2"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Sutartyje nurodytos netesybos taikomos kaip savalaikio Šalių įsipareigojimų įvykdymo užtikrinimas ir minimali teisių</w:t>
      </w:r>
      <w:r w:rsidRPr="0015514E">
        <w:rPr>
          <w:rFonts w:ascii="Times New Roman" w:hAnsi="Times New Roman" w:cs="Times New Roman"/>
        </w:rPr>
        <w:t xml:space="preserve"> gynimo priemonė Šaliai patyrus nuostolių dėl Sutarties pažeidimų, kad tai Šaliai nereikėtų įrodinėti tų nuostolių sumos. </w:t>
      </w:r>
    </w:p>
    <w:p w14:paraId="3A27D634" w14:textId="77777777" w:rsidR="00384DD2" w:rsidRPr="0015514E" w:rsidRDefault="00384DD2"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Tuo atveju, jei paaiškėja, kad kuris nors iš šioje Sutartyje pateiktų pareiškimų ar garantijų buvo iš esmės neteisingas</w:t>
      </w:r>
      <w:r w:rsidRPr="0015514E">
        <w:rPr>
          <w:rFonts w:ascii="Times New Roman" w:eastAsia="Times New Roman" w:hAnsi="Times New Roman" w:cs="Times New Roman"/>
        </w:rPr>
        <w:t>,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15514E" w:rsidRDefault="00384DD2"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Šioje Sutartyje numatytos teisių gynybos priemonės neapriboja Šalių teisės pasinaudoti kitomis teisėtomis teisių gynybos priemonėmis.</w:t>
      </w:r>
    </w:p>
    <w:p w14:paraId="3BB146DB" w14:textId="3DDF34BB"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Užsakovas neatlygina </w:t>
      </w:r>
      <w:r w:rsidR="00384DD2" w:rsidRPr="0015514E">
        <w:rPr>
          <w:rFonts w:ascii="Times New Roman" w:eastAsia="Times New Roman" w:hAnsi="Times New Roman" w:cs="Times New Roman"/>
        </w:rPr>
        <w:t>Rangovo</w:t>
      </w:r>
      <w:r w:rsidRPr="0015514E">
        <w:rPr>
          <w:rFonts w:ascii="Times New Roman" w:eastAsia="Times New Roman" w:hAnsi="Times New Roman" w:cs="Times New Roman"/>
        </w:rPr>
        <w:t xml:space="preserve"> patirtų nuostolių, atsiradusių dėl Sutarties vykdymo sustabdymo.</w:t>
      </w:r>
    </w:p>
    <w:p w14:paraId="166CC7DC" w14:textId="77777777" w:rsidR="00384DD2"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Užsakovo atsakomybė </w:t>
      </w:r>
      <w:r w:rsidR="00384DD2" w:rsidRPr="0015514E">
        <w:rPr>
          <w:rFonts w:ascii="Times New Roman" w:eastAsia="Times New Roman" w:hAnsi="Times New Roman" w:cs="Times New Roman"/>
        </w:rPr>
        <w:t>Rangovui</w:t>
      </w:r>
      <w:r w:rsidRPr="0015514E">
        <w:rPr>
          <w:rFonts w:ascii="Times New Roman" w:eastAsia="Times New Roman" w:hAnsi="Times New Roman" w:cs="Times New Roman"/>
        </w:rPr>
        <w:t xml:space="preserve"> yra ribojama tiesioginiais nuostoliais ir negali viršyti </w:t>
      </w:r>
      <w:r w:rsidR="00384DD2" w:rsidRPr="0015514E">
        <w:rPr>
          <w:rFonts w:ascii="Times New Roman" w:eastAsia="Times New Roman" w:hAnsi="Times New Roman" w:cs="Times New Roman"/>
        </w:rPr>
        <w:t>S</w:t>
      </w:r>
      <w:r w:rsidRPr="0015514E">
        <w:rPr>
          <w:rFonts w:ascii="Times New Roman" w:eastAsia="Times New Roman" w:hAnsi="Times New Roman" w:cs="Times New Roman"/>
        </w:rPr>
        <w:t>utarties kainos.</w:t>
      </w:r>
    </w:p>
    <w:p w14:paraId="3D082C0F" w14:textId="15755FF5" w:rsidR="00384DD2" w:rsidRPr="0015514E" w:rsidRDefault="00384DD2"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1800C4BC"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w:t>
      </w:r>
      <w:r w:rsidR="008C7DB5" w:rsidRPr="0015514E">
        <w:rPr>
          <w:rFonts w:ascii="Times New Roman" w:eastAsia="Times New Roman" w:hAnsi="Times New Roman" w:cs="Times New Roman"/>
        </w:rPr>
        <w:t>a</w:t>
      </w:r>
      <w:r w:rsidRPr="0015514E">
        <w:rPr>
          <w:rFonts w:ascii="Times New Roman" w:eastAsia="Times New Roman" w:hAnsi="Times New Roman" w:cs="Times New Roman"/>
        </w:rPr>
        <w:t>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visais atvejais atsako už Darbų, numatytų šioje Sutartyje, atlikimo metu jo pasitelktų asmenų bei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ų padarytus nuostolius ar žalą, nepriklausomai nuo to ar tokie nuostoliai ar žala būtų padaryta Užsakovui, jo darbuotojams ar bet kokiems tretiesiems asmenims ir jų turtui.</w:t>
      </w:r>
    </w:p>
    <w:p w14:paraId="7068B2B8" w14:textId="77777777"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 Rangovas, atlikdamas Darbus pagal Sutartį, nesilaiko galiojančių teisės aktų reikalavimų ir dėl to </w:t>
      </w:r>
      <w:r w:rsidR="00DC4A3F" w:rsidRPr="0015514E">
        <w:rPr>
          <w:rFonts w:ascii="Times New Roman" w:eastAsia="Times New Roman" w:hAnsi="Times New Roman" w:cs="Times New Roman"/>
        </w:rPr>
        <w:t>Valdžios</w:t>
      </w:r>
      <w:r w:rsidRPr="0015514E">
        <w:rPr>
          <w:rFonts w:ascii="Times New Roman" w:eastAsia="Times New Roman" w:hAnsi="Times New Roman" w:cs="Times New Roman"/>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Delspinigių sumokėjimas neatleidžia Sutarties šalių nuo pareigos vykdyti šioje Sutartyje prisiimtus įsipareigojimus.</w:t>
      </w:r>
    </w:p>
    <w:p w14:paraId="1FD74129" w14:textId="15708EA5" w:rsidR="00384DD2" w:rsidRPr="0015514E" w:rsidRDefault="00384DD2"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Pasibaigus Sutarties galiojimui, Šalys neatleidžiamos nuo atsakomybės už Sutarties pažeidimą. Pasibaigus</w:t>
      </w:r>
      <w:r w:rsidRPr="0015514E">
        <w:rPr>
          <w:rFonts w:ascii="Times New Roman" w:hAnsi="Times New Roman" w:cs="Times New Roman"/>
        </w:rPr>
        <w:t xml:space="preserve"> Sutarties galiojimui, Šalys nepraranda teisės reikalauti atlyginti dėl Sutarties nevykdymo patirtus nuostolius bei sumokėti netesybas</w:t>
      </w:r>
      <w:r w:rsidR="00DC4A3F" w:rsidRPr="0015514E">
        <w:rPr>
          <w:rFonts w:ascii="Times New Roman" w:hAnsi="Times New Roman" w:cs="Times New Roman"/>
        </w:rPr>
        <w:t xml:space="preserve"> bei delspinigius</w:t>
      </w:r>
      <w:r w:rsidRPr="0015514E">
        <w:rPr>
          <w:rFonts w:ascii="Times New Roman" w:hAnsi="Times New Roman" w:cs="Times New Roman"/>
        </w:rPr>
        <w:t xml:space="preserve">. </w:t>
      </w:r>
    </w:p>
    <w:p w14:paraId="57494838" w14:textId="77777777" w:rsidR="00D71E5E" w:rsidRPr="0015514E"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411FB17E" w14:textId="77777777" w:rsidR="00492219" w:rsidRPr="0015514E" w:rsidRDefault="00492219" w:rsidP="00BD09B0">
      <w:pPr>
        <w:suppressAutoHyphens/>
        <w:autoSpaceDE w:val="0"/>
        <w:autoSpaceDN w:val="0"/>
        <w:spacing w:after="0" w:line="240" w:lineRule="auto"/>
        <w:jc w:val="both"/>
        <w:textAlignment w:val="baseline"/>
        <w:rPr>
          <w:rFonts w:ascii="Times New Roman" w:eastAsia="Times New Roman" w:hAnsi="Times New Roman" w:cs="Times New Roman"/>
        </w:rPr>
      </w:pPr>
    </w:p>
    <w:p w14:paraId="0016E9E0" w14:textId="77777777" w:rsidR="00492219" w:rsidRPr="0015514E" w:rsidRDefault="00492219" w:rsidP="00492219">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b/>
        </w:rPr>
        <w:t>SKYRIUS</w:t>
      </w:r>
    </w:p>
    <w:p w14:paraId="31646403" w14:textId="5AD031E4" w:rsidR="00D71E5E" w:rsidRPr="0015514E" w:rsidRDefault="00D71E5E" w:rsidP="00492219">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INTELEKTINĖS NUOSAVYBĖS TEISĖS</w:t>
      </w:r>
    </w:p>
    <w:p w14:paraId="4DF3CDDE" w14:textId="77777777" w:rsidR="00492219" w:rsidRPr="0015514E" w:rsidRDefault="00492219" w:rsidP="00492219">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rPr>
      </w:pPr>
    </w:p>
    <w:p w14:paraId="06AEBD5D" w14:textId="1B561D8F" w:rsidR="000F5D28" w:rsidRPr="0015514E" w:rsidRDefault="00D71E5E"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Visi rezultatai ir su jais susijusios teisės, įgytos vykdant Sutartį, įskaitant autori</w:t>
      </w:r>
      <w:r w:rsidR="00644F9B" w:rsidRPr="0015514E">
        <w:rPr>
          <w:rFonts w:ascii="Times New Roman" w:eastAsia="Times New Roman" w:hAnsi="Times New Roman" w:cs="Times New Roman"/>
        </w:rPr>
        <w:t>aus turtines</w:t>
      </w:r>
      <w:r w:rsidRPr="0015514E">
        <w:rPr>
          <w:rFonts w:ascii="Times New Roman" w:eastAsia="Times New Roman" w:hAnsi="Times New Roman" w:cs="Times New Roman"/>
        </w:rPr>
        <w:t xml:space="preserve"> ir kitas intelektinės nuosavybės teises, yra Užsakovo nuosavybė nuo jų atsiradimo momento</w:t>
      </w:r>
      <w:r w:rsidR="006F1293" w:rsidRPr="0015514E">
        <w:rPr>
          <w:rFonts w:ascii="Times New Roman" w:eastAsia="Times New Roman" w:hAnsi="Times New Roman" w:cs="Times New Roman"/>
        </w:rPr>
        <w:t>, jei Šalys nesusitaria kitaip</w:t>
      </w:r>
      <w:r w:rsidRPr="0015514E">
        <w:rPr>
          <w:rFonts w:ascii="Times New Roman" w:eastAsia="Times New Roman" w:hAnsi="Times New Roman" w:cs="Times New Roman"/>
        </w:rPr>
        <w:t>.</w:t>
      </w:r>
    </w:p>
    <w:p w14:paraId="76187BBF" w14:textId="77777777"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 </w:t>
      </w:r>
      <w:r w:rsidR="00D71E5E" w:rsidRPr="0015514E">
        <w:rPr>
          <w:rFonts w:ascii="Times New Roman" w:eastAsia="Times New Roman" w:hAnsi="Times New Roman" w:cs="Times New Roman"/>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turi teisę naudoti Užsakovo dokumentus tik Sutartyje numatytais tikslais ir nepažeisdamas Užsakovo bei trečiųjų asmenų intelektinės nuosavybės teisių.</w:t>
      </w:r>
    </w:p>
    <w:p w14:paraId="5BEA0CC6" w14:textId="77777777"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privalo užtikrinti, kad Rangovas įgis reikiamas intelektinės nuosavybės teises iš Rangovo dokumentų autorių tam, kad galėtų tinkamai įvykdyti savo įsipareigojimus pagal Sutartį</w:t>
      </w:r>
      <w:bookmarkStart w:id="50" w:name="_3q5sasy" w:colFirst="0" w:colLast="0"/>
      <w:bookmarkEnd w:id="50"/>
      <w:r w:rsidRPr="0015514E">
        <w:rPr>
          <w:rFonts w:ascii="Times New Roman" w:eastAsia="Times New Roman" w:hAnsi="Times New Roman" w:cs="Times New Roman"/>
        </w:rPr>
        <w:t>.</w:t>
      </w:r>
    </w:p>
    <w:p w14:paraId="5D18E546" w14:textId="77777777"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Laikoma, kad Rangovas, sudarydamas Sutartį, suteikia Užsakovui ir bet kuriam Objekto valdytojui neatšaukiamą, neterminuotą, perleidžiamą, neišimtinę neatlygintiną licenciją naudotis visomis turtinėmis autorių</w:t>
      </w:r>
      <w:r w:rsidRPr="0015514E">
        <w:rPr>
          <w:rFonts w:ascii="Times New Roman" w:hAnsi="Times New Roman" w:cs="Times New Roman"/>
        </w:rPr>
        <w:t xml:space="preserve">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 xml:space="preserve">Jeigu Rangovo </w:t>
      </w:r>
      <w:r w:rsidRPr="0015514E">
        <w:rPr>
          <w:rFonts w:ascii="Times New Roman" w:eastAsia="Times New Roman" w:hAnsi="Times New Roman" w:cs="Times New Roman"/>
        </w:rPr>
        <w:t>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51" w:name="_25b2l0r" w:colFirst="0" w:colLast="0"/>
      <w:bookmarkEnd w:id="51"/>
    </w:p>
    <w:p w14:paraId="47C4F901" w14:textId="0A04A45E"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15514E" w:rsidRDefault="000F5D28" w:rsidP="002C33FB">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tretieji asmenys (įskaitant Rangovo personalą ar buvusį Rangovo personalą) pareikštų pretenzijų ar reikalavimų Užsakovui</w:t>
      </w:r>
      <w:r w:rsidRPr="0015514E">
        <w:rPr>
          <w:rFonts w:ascii="Times New Roman" w:hAnsi="Times New Roman" w:cs="Times New Roman"/>
        </w:rPr>
        <w:t xml:space="preserve">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E458317" w14:textId="77777777" w:rsidR="00D7341C" w:rsidRPr="0015514E" w:rsidRDefault="00D7341C" w:rsidP="00D7341C">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6CE6D9E6" w14:textId="40AFF6C2" w:rsidR="00D300F2" w:rsidRPr="0015514E" w:rsidRDefault="00D300F2" w:rsidP="00D300F2">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448DFFD7" w14:textId="10AE84BA" w:rsidR="00D7341C" w:rsidRPr="0015514E" w:rsidRDefault="00D7341C" w:rsidP="00D300F2">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DARBŲ KOKYBĖ IR DEFEKTŲ ŠALINIM</w:t>
      </w:r>
      <w:r w:rsidR="004F24B0" w:rsidRPr="0015514E">
        <w:rPr>
          <w:rFonts w:ascii="Times New Roman" w:eastAsia="Times New Roman" w:hAnsi="Times New Roman" w:cs="Times New Roman"/>
          <w:b/>
        </w:rPr>
        <w:t>AS</w:t>
      </w:r>
    </w:p>
    <w:p w14:paraId="643FB9E2" w14:textId="77777777" w:rsidR="00D300F2" w:rsidRPr="0015514E" w:rsidRDefault="00D300F2" w:rsidP="00D300F2">
      <w:pPr>
        <w:tabs>
          <w:tab w:val="left" w:pos="1134"/>
        </w:tabs>
        <w:suppressAutoHyphens/>
        <w:autoSpaceDE w:val="0"/>
        <w:autoSpaceDN w:val="0"/>
        <w:spacing w:after="0" w:line="240" w:lineRule="auto"/>
        <w:ind w:left="709"/>
        <w:textAlignment w:val="baseline"/>
        <w:outlineLvl w:val="0"/>
        <w:rPr>
          <w:rFonts w:ascii="Times New Roman" w:eastAsia="Times New Roman" w:hAnsi="Times New Roman" w:cs="Times New Roman"/>
          <w:b/>
        </w:rPr>
      </w:pPr>
    </w:p>
    <w:p w14:paraId="193F0DB4" w14:textId="77777777" w:rsidR="00AE7275" w:rsidRPr="0015514E" w:rsidRDefault="00AE7275"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 xml:space="preserve">Rangovas privalo pašalinti defektus ir jų sąlygotą žalą, sutaisydamas, perdarydamas Sutarties arba Įstatymų neatitinkančią Statybos darbų ar Objekto dalį ar pakeisdamas ją nauja kokybiška dalimi. </w:t>
      </w:r>
    </w:p>
    <w:p w14:paraId="06021B3B" w14:textId="57479F13" w:rsidR="00402A58" w:rsidRPr="0015514E" w:rsidRDefault="009D0E64"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Užsakovo prašymu Rangovas privalo iš anksto jam raštu pateikti defektų ir jų sąlygotos žalos pašalinimo darbų ir jų vykdymo būdo aprašymą, taip pat, esant reikalui, pateikti Užsakovui patikslintą atliktų darbų aprašymą po jų užbaigimo.</w:t>
      </w:r>
    </w:p>
    <w:p w14:paraId="431D71AE" w14:textId="2BF317B0" w:rsidR="009D0E64" w:rsidRPr="0015514E" w:rsidRDefault="00B46AB6"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62BC7972" w14:textId="77777777" w:rsidR="009D1BB0" w:rsidRPr="0015514E" w:rsidRDefault="009D1BB0"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69F8FA6" w14:textId="09991DBA" w:rsidR="00AE6999" w:rsidRPr="0015514E" w:rsidRDefault="00AE6999"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Sutaisius</w:t>
      </w:r>
      <w:r w:rsidRPr="0015514E">
        <w:rPr>
          <w:rFonts w:ascii="Times New Roman" w:eastAsia="Times New Roman" w:hAnsi="Times New Roman" w:cs="Times New Roman"/>
        </w:rPr>
        <w:t xml:space="preserve">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86A114F" w14:textId="77777777" w:rsidR="00381554" w:rsidRPr="0015514E" w:rsidRDefault="00381554"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Šalindamas defektus arba keisdamas defektų turinčius Statybos produktus ar Įrenginius, Rangovas privalo nustatyti ir pašalinti pirminę defekto priežastį, kad tokie defektai nepasikartotų.</w:t>
      </w:r>
    </w:p>
    <w:p w14:paraId="641CA8BA" w14:textId="77777777" w:rsidR="007453A4" w:rsidRPr="0015514E" w:rsidRDefault="007453A4"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3A81DC3C" w14:textId="77777777" w:rsidR="007453A4" w:rsidRPr="0015514E" w:rsidRDefault="007453A4"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Rangovas, pašalinęs visus defektus, privalo apie tai informuoti Užsakovą.</w:t>
      </w:r>
    </w:p>
    <w:p w14:paraId="22EABC85" w14:textId="77777777" w:rsidR="007453A4" w:rsidRPr="0015514E" w:rsidRDefault="007453A4"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Užsakovas per 5 darbo dienas (jeigu Užsakovo užduotyje nėra nurodytas kitoks terminas) po Rangovo pranešimo</w:t>
      </w:r>
      <w:r w:rsidRPr="0015514E">
        <w:rPr>
          <w:rFonts w:ascii="Times New Roman" w:hAnsi="Times New Roman" w:cs="Times New Roman"/>
        </w:rPr>
        <w:t xml:space="preserve"> apie defektų pašalinimą gavimo privalo patikrinti Statybos darbus, nurodytus Defektų akte arba Užsakovo pretenzijoje, ir raštu patvirtinti, kurie defektai buvo pašalinti.</w:t>
      </w:r>
    </w:p>
    <w:p w14:paraId="5CC47863" w14:textId="77777777" w:rsidR="0033625B" w:rsidRPr="0015514E" w:rsidRDefault="0033625B"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Jeigu Rangovas atsisako pašalinti arba nepašalina defektų ir jų sąlygotos žalos per Užsakovo nustatytus</w:t>
      </w:r>
      <w:r w:rsidRPr="0015514E">
        <w:rPr>
          <w:rFonts w:ascii="Times New Roman" w:eastAsia="Times New Roman" w:hAnsi="Times New Roman" w:cs="Times New Roman"/>
        </w:rPr>
        <w:t xml:space="preserve"> protingus technologiškai pagrįstus terminus, Užsakovas turi teisę:</w:t>
      </w:r>
    </w:p>
    <w:p w14:paraId="63243922" w14:textId="77777777" w:rsidR="006A78A2" w:rsidRPr="0015514E" w:rsidRDefault="0033625B" w:rsidP="00C167BB">
      <w:pPr>
        <w:pStyle w:val="Sraopastraipa"/>
        <w:numPr>
          <w:ilvl w:val="2"/>
          <w:numId w:val="99"/>
        </w:numPr>
        <w:ind w:left="0" w:firstLine="540"/>
        <w:jc w:val="both"/>
        <w:rPr>
          <w:rFonts w:ascii="Times New Roman" w:eastAsia="Times New Roman" w:hAnsi="Times New Roman" w:cs="Times New Roman"/>
        </w:rPr>
      </w:pPr>
      <w:bookmarkStart w:id="52" w:name="_Ref197604127"/>
      <w:r w:rsidRPr="0015514E">
        <w:rPr>
          <w:rFonts w:ascii="Times New Roman" w:eastAsia="Times New Roman" w:hAnsi="Times New Roman" w:cs="Times New Roman"/>
        </w:rPr>
        <w:t>pašalinti defektus pats arba pasamdydamas trečiuosius asmenis, iš anksto apie tai informuodamas Rangovą, ir pareikalauti Rangovo atlyginti defektų ir žalos įvertinimo bei šalinimo išlaidas, taip pat atlyginti nepašalintą žalą; arba</w:t>
      </w:r>
      <w:bookmarkEnd w:id="52"/>
    </w:p>
    <w:p w14:paraId="7A5683C8" w14:textId="64C7E189" w:rsidR="0033625B" w:rsidRPr="0015514E" w:rsidRDefault="0033625B" w:rsidP="00C167BB">
      <w:pPr>
        <w:pStyle w:val="Sraopastraipa"/>
        <w:numPr>
          <w:ilvl w:val="2"/>
          <w:numId w:val="99"/>
        </w:numPr>
        <w:ind w:left="0" w:firstLine="540"/>
        <w:jc w:val="both"/>
        <w:rPr>
          <w:rFonts w:ascii="Times New Roman" w:eastAsia="Times New Roman" w:hAnsi="Times New Roman" w:cs="Times New Roman"/>
        </w:rPr>
      </w:pPr>
      <w:r w:rsidRPr="0015514E">
        <w:rPr>
          <w:rFonts w:ascii="Times New Roman" w:eastAsia="Times New Roman" w:hAnsi="Times New Roman" w:cs="Times New Roman"/>
        </w:rPr>
        <w:t>reikalauti sumažinti Sutarties kainą ir grąžinti dėl Sutarties kainos sumažinimo susidariusią permoką.</w:t>
      </w:r>
    </w:p>
    <w:p w14:paraId="640A8AC3" w14:textId="77777777" w:rsidR="0033625B" w:rsidRPr="0015514E" w:rsidRDefault="0033625B" w:rsidP="00C167BB">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 xml:space="preserve">Jeigu defektų ar jų sąlygotos žalos neįmanoma pašalinti, Užsakovas turi teisę reikalauti </w:t>
      </w:r>
      <w:r w:rsidRPr="0015514E">
        <w:rPr>
          <w:rFonts w:ascii="Times New Roman" w:hAnsi="Times New Roman" w:cs="Times New Roman"/>
        </w:rPr>
        <w:t>sumažinti Sutarties kainą ir grąžinti permoką.</w:t>
      </w:r>
    </w:p>
    <w:p w14:paraId="037A4578" w14:textId="77777777" w:rsidR="0033625B" w:rsidRPr="0015514E" w:rsidRDefault="0033625B"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4C7ABEB" w14:textId="77777777" w:rsidR="0033625B" w:rsidRPr="0015514E" w:rsidRDefault="0033625B" w:rsidP="00D300F2">
      <w:pPr>
        <w:pStyle w:val="Sraopastraipa"/>
        <w:numPr>
          <w:ilvl w:val="1"/>
          <w:numId w:val="99"/>
        </w:numPr>
        <w:spacing w:after="0"/>
        <w:ind w:left="0" w:firstLine="540"/>
        <w:jc w:val="both"/>
        <w:rPr>
          <w:rFonts w:ascii="Times New Roman" w:hAnsi="Times New Roman" w:cs="Times New Roman"/>
        </w:rPr>
      </w:pPr>
      <w:bookmarkStart w:id="53" w:name="_Ref197604105"/>
      <w:r w:rsidRPr="0015514E">
        <w:rPr>
          <w:rFonts w:ascii="Times New Roman" w:hAnsi="Times New Roman" w:cs="Times New Roman"/>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53"/>
    </w:p>
    <w:p w14:paraId="7B1B06FF" w14:textId="2A9D3202" w:rsidR="0033625B" w:rsidRPr="0015514E" w:rsidRDefault="0033625B"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 xml:space="preserve">Rangovas privalo patenkinti Užsakovo pagal </w:t>
      </w:r>
      <w:r w:rsidR="00646509" w:rsidRPr="0015514E">
        <w:rPr>
          <w:rFonts w:ascii="Times New Roman" w:hAnsi="Times New Roman" w:cs="Times New Roman"/>
        </w:rPr>
        <w:fldChar w:fldCharType="begin"/>
      </w:r>
      <w:r w:rsidR="00646509" w:rsidRPr="0015514E">
        <w:rPr>
          <w:rFonts w:ascii="Times New Roman" w:hAnsi="Times New Roman" w:cs="Times New Roman"/>
        </w:rPr>
        <w:instrText xml:space="preserve"> REF _Ref197604105 \r \h </w:instrText>
      </w:r>
      <w:r w:rsidR="0015514E">
        <w:rPr>
          <w:rFonts w:ascii="Times New Roman" w:hAnsi="Times New Roman" w:cs="Times New Roman"/>
        </w:rPr>
        <w:instrText xml:space="preserve"> \* MERGEFORMAT </w:instrText>
      </w:r>
      <w:r w:rsidR="00646509" w:rsidRPr="0015514E">
        <w:rPr>
          <w:rFonts w:ascii="Times New Roman" w:hAnsi="Times New Roman" w:cs="Times New Roman"/>
        </w:rPr>
      </w:r>
      <w:r w:rsidR="00646509" w:rsidRPr="0015514E">
        <w:rPr>
          <w:rFonts w:ascii="Times New Roman" w:hAnsi="Times New Roman" w:cs="Times New Roman"/>
        </w:rPr>
        <w:fldChar w:fldCharType="separate"/>
      </w:r>
      <w:r w:rsidR="00646509" w:rsidRPr="0015514E">
        <w:rPr>
          <w:rFonts w:ascii="Times New Roman" w:hAnsi="Times New Roman" w:cs="Times New Roman"/>
        </w:rPr>
        <w:t>18.13</w:t>
      </w:r>
      <w:r w:rsidR="00646509" w:rsidRPr="0015514E">
        <w:rPr>
          <w:rFonts w:ascii="Times New Roman" w:hAnsi="Times New Roman" w:cs="Times New Roman"/>
        </w:rPr>
        <w:fldChar w:fldCharType="end"/>
      </w:r>
      <w:r w:rsidRPr="0015514E">
        <w:rPr>
          <w:rFonts w:ascii="Times New Roman" w:hAnsi="Times New Roman" w:cs="Times New Roman"/>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56E8606B" w14:textId="6B943A29" w:rsidR="0033625B" w:rsidRPr="0015514E" w:rsidRDefault="0033625B" w:rsidP="00D300F2">
      <w:pPr>
        <w:pStyle w:val="Sraopastraipa"/>
        <w:numPr>
          <w:ilvl w:val="1"/>
          <w:numId w:val="99"/>
        </w:numPr>
        <w:spacing w:after="0"/>
        <w:ind w:left="0" w:firstLine="540"/>
        <w:jc w:val="both"/>
        <w:rPr>
          <w:rFonts w:ascii="Times New Roman" w:eastAsia="Times New Roman" w:hAnsi="Times New Roman" w:cs="Times New Roman"/>
        </w:rPr>
      </w:pPr>
      <w:bookmarkStart w:id="54" w:name="_Ref197678332"/>
      <w:r w:rsidRPr="0015514E">
        <w:rPr>
          <w:rFonts w:ascii="Times New Roman" w:hAnsi="Times New Roman" w:cs="Times New Roman"/>
        </w:rPr>
        <w:t xml:space="preserve">Už vėlavimą pašalinti defektus, įskaitant </w:t>
      </w:r>
      <w:r w:rsidR="00646509" w:rsidRPr="0015514E">
        <w:rPr>
          <w:rFonts w:ascii="Times New Roman" w:hAnsi="Times New Roman" w:cs="Times New Roman"/>
        </w:rPr>
        <w:fldChar w:fldCharType="begin"/>
      </w:r>
      <w:r w:rsidR="00646509" w:rsidRPr="0015514E">
        <w:rPr>
          <w:rFonts w:ascii="Times New Roman" w:hAnsi="Times New Roman" w:cs="Times New Roman"/>
        </w:rPr>
        <w:instrText xml:space="preserve"> REF _Ref197604127 \r \h </w:instrText>
      </w:r>
      <w:r w:rsidR="0015514E">
        <w:rPr>
          <w:rFonts w:ascii="Times New Roman" w:hAnsi="Times New Roman" w:cs="Times New Roman"/>
        </w:rPr>
        <w:instrText xml:space="preserve"> \* MERGEFORMAT </w:instrText>
      </w:r>
      <w:r w:rsidR="00646509" w:rsidRPr="0015514E">
        <w:rPr>
          <w:rFonts w:ascii="Times New Roman" w:hAnsi="Times New Roman" w:cs="Times New Roman"/>
        </w:rPr>
      </w:r>
      <w:r w:rsidR="00646509" w:rsidRPr="0015514E">
        <w:rPr>
          <w:rFonts w:ascii="Times New Roman" w:hAnsi="Times New Roman" w:cs="Times New Roman"/>
        </w:rPr>
        <w:fldChar w:fldCharType="separate"/>
      </w:r>
      <w:r w:rsidR="00646509" w:rsidRPr="0015514E">
        <w:rPr>
          <w:rFonts w:ascii="Times New Roman" w:hAnsi="Times New Roman" w:cs="Times New Roman"/>
        </w:rPr>
        <w:t>18.10.1</w:t>
      </w:r>
      <w:r w:rsidR="00646509" w:rsidRPr="0015514E">
        <w:rPr>
          <w:rFonts w:ascii="Times New Roman" w:hAnsi="Times New Roman" w:cs="Times New Roman"/>
        </w:rPr>
        <w:fldChar w:fldCharType="end"/>
      </w:r>
      <w:r w:rsidRPr="0015514E">
        <w:rPr>
          <w:rFonts w:ascii="Times New Roman" w:hAnsi="Times New Roman" w:cs="Times New Roman"/>
        </w:rPr>
        <w:t xml:space="preserve"> punkte numatytą atvejį, Užsakovas turi teisę reikalauti Rangovo sumokėti Specialiosiose sąlygose nustatyto dydžio baudą už kiekvieną dieną nuo termino</w:t>
      </w:r>
      <w:r w:rsidRPr="0015514E">
        <w:rPr>
          <w:rFonts w:ascii="Times New Roman" w:eastAsia="Times New Roman" w:hAnsi="Times New Roman" w:cs="Times New Roman"/>
        </w:rPr>
        <w:t xml:space="preserve"> pašalinti defektą pabaigos iki tokio defekto pašalinimo dienos.</w:t>
      </w:r>
      <w:bookmarkEnd w:id="54"/>
      <w:r w:rsidRPr="0015514E">
        <w:rPr>
          <w:rFonts w:ascii="Times New Roman" w:eastAsia="Times New Roman" w:hAnsi="Times New Roman" w:cs="Times New Roman"/>
        </w:rPr>
        <w:t xml:space="preserve"> </w:t>
      </w:r>
    </w:p>
    <w:p w14:paraId="2BC7C569" w14:textId="77777777" w:rsidR="0033625B" w:rsidRPr="0015514E" w:rsidRDefault="0033625B"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 xml:space="preserve">Užsakovas turi teisę pasinaudoti Garantinių įsipareigojimų įvykdymo užtikrinimu ir </w:t>
      </w:r>
      <w:r w:rsidRPr="0015514E">
        <w:rPr>
          <w:rFonts w:ascii="Times New Roman" w:hAnsi="Times New Roman" w:cs="Times New Roman"/>
        </w:rPr>
        <w:t>gautomis lėšomis apmokėti defektų šalinimo darbus bei defektų sąlygotą žalą arba padengti Sutarties kainos permoką.</w:t>
      </w:r>
    </w:p>
    <w:p w14:paraId="227D5AB9" w14:textId="77777777" w:rsidR="00D7341C" w:rsidRPr="0015514E" w:rsidRDefault="00D7341C" w:rsidP="00A850D3">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40683DFA" w14:textId="77777777" w:rsidR="00D7341C" w:rsidRPr="0015514E" w:rsidRDefault="00D7341C" w:rsidP="00D300F2">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 xml:space="preserve">Pastebėtų </w:t>
      </w:r>
      <w:r w:rsidRPr="0015514E">
        <w:rPr>
          <w:rFonts w:ascii="Times New Roman" w:hAnsi="Times New Roman" w:cs="Times New Roman"/>
        </w:rPr>
        <w:t>Darbų trūkumų ar defektų šalinimas neprailgina Sutarties įvykdymo terminų.</w:t>
      </w:r>
    </w:p>
    <w:p w14:paraId="7A1E78FB" w14:textId="77777777" w:rsidR="00D7341C" w:rsidRPr="0015514E" w:rsidRDefault="00D7341C" w:rsidP="00D300F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Užsakovas, raštu įspėjęs Rangovą prieš 10 (dešimt) kalendorinių dienų, jei Rangovas vėluoja tinkamai įvykdyti</w:t>
      </w:r>
      <w:r w:rsidRPr="0015514E">
        <w:rPr>
          <w:rFonts w:ascii="Times New Roman" w:eastAsia="Times New Roman" w:hAnsi="Times New Roman" w:cs="Times New Roman"/>
        </w:rPr>
        <w:t xml:space="preserve"> savo sutartinius įsipareigojimus (tiek tarpinius, tiek galutinius) ilgiau kaip 30 (trisdešimt) kalendorinių dienų, įgyja teisę vienašališkai nutraukti Sutartį, neatlygindamas Rangovui jokių išlaidų ar nuostolių, susijusių su Sutarties nutraukimu.</w:t>
      </w:r>
    </w:p>
    <w:p w14:paraId="792B24B7" w14:textId="77777777" w:rsidR="008862A7" w:rsidRPr="0015514E" w:rsidRDefault="008862A7"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rPr>
      </w:pPr>
    </w:p>
    <w:p w14:paraId="550F1AA4" w14:textId="77777777" w:rsidR="008862A7" w:rsidRPr="0015514E" w:rsidRDefault="008862A7" w:rsidP="008862A7">
      <w:pPr>
        <w:numPr>
          <w:ilvl w:val="0"/>
          <w:numId w:val="99"/>
        </w:numPr>
        <w:tabs>
          <w:tab w:val="left" w:pos="54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bookmarkStart w:id="55" w:name="_Ref42417729"/>
      <w:r w:rsidRPr="0015514E">
        <w:rPr>
          <w:rFonts w:ascii="Times New Roman" w:eastAsia="Times New Roman" w:hAnsi="Times New Roman" w:cs="Times New Roman"/>
          <w:b/>
        </w:rPr>
        <w:t>SKYRIUS</w:t>
      </w:r>
    </w:p>
    <w:p w14:paraId="5D903E5E" w14:textId="2E8F9335" w:rsidR="00D71E5E" w:rsidRPr="0015514E" w:rsidRDefault="00D71E5E" w:rsidP="008862A7">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GARANTIJOS</w:t>
      </w:r>
      <w:bookmarkEnd w:id="55"/>
    </w:p>
    <w:p w14:paraId="2FCE30E3" w14:textId="77777777" w:rsidR="008862A7" w:rsidRPr="0015514E" w:rsidRDefault="008862A7" w:rsidP="008862A7">
      <w:pPr>
        <w:tabs>
          <w:tab w:val="left" w:pos="54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6AC227BA" w14:textId="3A92B296" w:rsidR="00D13B54" w:rsidRPr="0015514E" w:rsidRDefault="00D71E5E"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Visiems atliktiems Darbams Rangovas suteikia ilgiausią </w:t>
      </w:r>
      <w:r w:rsidR="00570A01" w:rsidRPr="0015514E">
        <w:rPr>
          <w:rFonts w:ascii="Times New Roman" w:eastAsia="Times New Roman" w:hAnsi="Times New Roman" w:cs="Times New Roman"/>
        </w:rPr>
        <w:t xml:space="preserve">įmanomą </w:t>
      </w:r>
      <w:r w:rsidRPr="0015514E">
        <w:rPr>
          <w:rFonts w:ascii="Times New Roman" w:eastAsia="Times New Roman" w:hAnsi="Times New Roman" w:cs="Times New Roman"/>
        </w:rPr>
        <w:t xml:space="preserve">atitinkamiems Darbams, produktams, medžiagoms, įrengimams teisės aktuose nustatytą garantinį terminą. Garantinis laikotarpis pradedamas skaičiuoti nuo galutinio Darbų perdavimo-priėmimo akto pasirašymo dienos. </w:t>
      </w:r>
      <w:r w:rsidR="00FF1D35" w:rsidRPr="0015514E">
        <w:rPr>
          <w:rFonts w:ascii="Times New Roman" w:eastAsia="Times New Roman" w:hAnsi="Times New Roman" w:cs="Times New Roman"/>
        </w:rPr>
        <w:t xml:space="preserve">Tikslūs garantiniai terminai nurodyti </w:t>
      </w:r>
      <w:r w:rsidR="00F07AF5" w:rsidRPr="0015514E">
        <w:rPr>
          <w:rFonts w:ascii="Times New Roman" w:eastAsia="Times New Roman" w:hAnsi="Times New Roman" w:cs="Times New Roman"/>
        </w:rPr>
        <w:t>Specialiosiose sąlygose</w:t>
      </w:r>
      <w:r w:rsidR="00FF1D35" w:rsidRPr="0015514E">
        <w:rPr>
          <w:rFonts w:ascii="Times New Roman" w:eastAsia="Times New Roman" w:hAnsi="Times New Roman" w:cs="Times New Roman"/>
        </w:rPr>
        <w:t xml:space="preserve">. </w:t>
      </w:r>
      <w:r w:rsidRPr="0015514E">
        <w:rPr>
          <w:rFonts w:ascii="Times New Roman" w:eastAsia="Times New Roman" w:hAnsi="Times New Roman" w:cs="Times New Roman"/>
        </w:rPr>
        <w:t>Rangovas už Statinio sugriuvimą ar per garantinį terminą nustatytus defektus atsako įstatymų nustatyta tvarka.</w:t>
      </w:r>
    </w:p>
    <w:p w14:paraId="76C04501" w14:textId="3B133417" w:rsidR="00D13B54" w:rsidRPr="0015514E" w:rsidRDefault="00D13B54"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w:t>
      </w:r>
    </w:p>
    <w:p w14:paraId="46C1952B" w14:textId="610F2BE2" w:rsidR="00BD6A83" w:rsidRPr="0015514E" w:rsidRDefault="00D71E5E"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garantuoja, kad statybos užbaigimo metu jo atlikti Darbai atitiks </w:t>
      </w:r>
      <w:r w:rsidR="00AE44D4" w:rsidRPr="0015514E">
        <w:rPr>
          <w:rFonts w:ascii="Times New Roman" w:eastAsia="Times New Roman" w:hAnsi="Times New Roman" w:cs="Times New Roman"/>
        </w:rPr>
        <w:t>T</w:t>
      </w:r>
      <w:r w:rsidRPr="0015514E">
        <w:rPr>
          <w:rFonts w:ascii="Times New Roman" w:eastAsia="Times New Roman" w:hAnsi="Times New Roman" w:cs="Times New Roman"/>
        </w:rPr>
        <w:t>echninėje specifikacijoje numatytas savybes, normatyvinių statybos dokumentų ir kitų teisės aktų reikalavimus, jie bus atlikti be klaidų, kurios panaikintų ar sumažintų atliktų Darbų vertę.</w:t>
      </w:r>
    </w:p>
    <w:p w14:paraId="174815F2" w14:textId="02FA7778" w:rsidR="00816E53" w:rsidRPr="0015514E" w:rsidRDefault="00816E53"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r w:rsidR="00E84DCD" w:rsidRPr="0015514E">
        <w:rPr>
          <w:rFonts w:ascii="Times New Roman" w:eastAsia="Times New Roman" w:hAnsi="Times New Roman" w:cs="Times New Roman"/>
        </w:rPr>
        <w:t xml:space="preserve"> iki 16:00</w:t>
      </w:r>
      <w:r w:rsidR="00421628" w:rsidRPr="0015514E">
        <w:rPr>
          <w:rFonts w:ascii="Times New Roman" w:eastAsia="Times New Roman" w:hAnsi="Times New Roman" w:cs="Times New Roman"/>
        </w:rPr>
        <w:t xml:space="preserve"> </w:t>
      </w:r>
      <w:commentRangeStart w:id="56"/>
      <w:commentRangeStart w:id="57"/>
      <w:r w:rsidR="00421628" w:rsidRPr="0015514E">
        <w:rPr>
          <w:rFonts w:ascii="Times New Roman" w:eastAsia="Times New Roman" w:hAnsi="Times New Roman" w:cs="Times New Roman"/>
        </w:rPr>
        <w:t>val</w:t>
      </w:r>
      <w:commentRangeEnd w:id="56"/>
      <w:r w:rsidR="00C37453" w:rsidRPr="0015514E">
        <w:rPr>
          <w:rStyle w:val="Komentaronuoroda"/>
          <w:rFonts w:ascii="Times New Roman" w:eastAsia="Times New Roman" w:hAnsi="Times New Roman" w:cs="Times New Roman"/>
          <w:sz w:val="22"/>
          <w:szCs w:val="22"/>
        </w:rPr>
        <w:commentReference w:id="56"/>
      </w:r>
      <w:commentRangeEnd w:id="57"/>
      <w:r w:rsidR="00E852C5" w:rsidRPr="0015514E">
        <w:rPr>
          <w:rStyle w:val="Komentaronuoroda"/>
          <w:rFonts w:ascii="Times New Roman" w:eastAsia="Times New Roman" w:hAnsi="Times New Roman" w:cs="Times New Roman"/>
          <w:sz w:val="22"/>
          <w:szCs w:val="22"/>
        </w:rPr>
        <w:commentReference w:id="57"/>
      </w:r>
      <w:r w:rsidR="00421628" w:rsidRPr="0015514E">
        <w:rPr>
          <w:rFonts w:ascii="Times New Roman" w:eastAsia="Times New Roman" w:hAnsi="Times New Roman" w:cs="Times New Roman"/>
        </w:rPr>
        <w:t>. darbo dieną</w:t>
      </w:r>
      <w:r w:rsidR="002B212A" w:rsidRPr="0015514E">
        <w:rPr>
          <w:rFonts w:ascii="Times New Roman" w:eastAsia="Times New Roman" w:hAnsi="Times New Roman" w:cs="Times New Roman"/>
        </w:rPr>
        <w:t>, kitu atveju sekanti darbo diena</w:t>
      </w:r>
      <w:r w:rsidRPr="0015514E">
        <w:rPr>
          <w:rFonts w:ascii="Times New Roman" w:eastAsia="Times New Roman" w:hAnsi="Times New Roman" w:cs="Times New Roman"/>
        </w:rPr>
        <w:t xml:space="preserve">. </w:t>
      </w:r>
    </w:p>
    <w:p w14:paraId="437E9638" w14:textId="77777777" w:rsidR="00816E53" w:rsidRPr="0015514E" w:rsidRDefault="00816E53"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privalo neatlygintinai pašalinti visus defektus, už kuriuos atsako Rangovas, bei jų sąlygotą žalą per Užsakovo pretenzijoje nustatytus protingus technologiškai pagrįstus terminus, kurie skaičiuojami nuo pretenzijos gavimo dienos. </w:t>
      </w:r>
    </w:p>
    <w:p w14:paraId="56641C73" w14:textId="6A55A9C0" w:rsidR="00816E53" w:rsidRPr="0015514E" w:rsidRDefault="00816E53" w:rsidP="004647E9">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12E9D02B" w14:textId="77777777" w:rsidR="00EC003B" w:rsidRPr="0015514E" w:rsidRDefault="00EC003B" w:rsidP="004647E9">
      <w:pPr>
        <w:tabs>
          <w:tab w:val="num" w:pos="993"/>
          <w:tab w:val="left" w:pos="1134"/>
        </w:tabs>
        <w:suppressAutoHyphens/>
        <w:autoSpaceDE w:val="0"/>
        <w:autoSpaceDN w:val="0"/>
        <w:spacing w:after="0" w:line="240" w:lineRule="auto"/>
        <w:ind w:left="1440"/>
        <w:jc w:val="both"/>
        <w:textAlignment w:val="baseline"/>
        <w:rPr>
          <w:rFonts w:ascii="Times New Roman" w:eastAsia="Times New Roman" w:hAnsi="Times New Roman" w:cs="Times New Roman"/>
        </w:rPr>
      </w:pPr>
    </w:p>
    <w:p w14:paraId="0CCC0A3F" w14:textId="77777777" w:rsidR="004647E9" w:rsidRPr="0015514E" w:rsidRDefault="004647E9" w:rsidP="004647E9">
      <w:pPr>
        <w:numPr>
          <w:ilvl w:val="0"/>
          <w:numId w:val="99"/>
        </w:numPr>
        <w:tabs>
          <w:tab w:val="left" w:pos="540"/>
          <w:tab w:val="left" w:pos="720"/>
          <w:tab w:val="left" w:pos="900"/>
        </w:tabs>
        <w:suppressAutoHyphens/>
        <w:autoSpaceDE w:val="0"/>
        <w:autoSpaceDN w:val="0"/>
        <w:spacing w:after="0" w:line="240" w:lineRule="auto"/>
        <w:ind w:left="0" w:firstLine="0"/>
        <w:jc w:val="center"/>
        <w:textAlignment w:val="baseline"/>
        <w:rPr>
          <w:rFonts w:ascii="Times New Roman" w:eastAsia="Times New Roman" w:hAnsi="Times New Roman" w:cs="Times New Roman"/>
          <w:b/>
          <w:bCs/>
        </w:rPr>
      </w:pPr>
      <w:r w:rsidRPr="0015514E">
        <w:rPr>
          <w:rFonts w:ascii="Times New Roman" w:eastAsia="Times New Roman" w:hAnsi="Times New Roman" w:cs="Times New Roman"/>
          <w:b/>
          <w:bCs/>
        </w:rPr>
        <w:t>SKYRIUS</w:t>
      </w:r>
    </w:p>
    <w:p w14:paraId="57D7F3CE" w14:textId="18D3B4CE" w:rsidR="00366929" w:rsidRPr="0015514E" w:rsidRDefault="00366929" w:rsidP="004647E9">
      <w:pPr>
        <w:suppressAutoHyphens/>
        <w:autoSpaceDE w:val="0"/>
        <w:autoSpaceDN w:val="0"/>
        <w:spacing w:after="0" w:line="240" w:lineRule="auto"/>
        <w:jc w:val="center"/>
        <w:textAlignment w:val="baseline"/>
        <w:rPr>
          <w:rFonts w:ascii="Times New Roman" w:eastAsia="Times New Roman" w:hAnsi="Times New Roman" w:cs="Times New Roman"/>
          <w:b/>
          <w:bCs/>
        </w:rPr>
      </w:pPr>
      <w:r w:rsidRPr="0015514E">
        <w:rPr>
          <w:rFonts w:ascii="Times New Roman" w:eastAsia="Times New Roman" w:hAnsi="Times New Roman" w:cs="Times New Roman"/>
          <w:b/>
          <w:bCs/>
        </w:rPr>
        <w:t>GARANTINI</w:t>
      </w:r>
      <w:r w:rsidR="006942A3" w:rsidRPr="0015514E">
        <w:rPr>
          <w:rFonts w:ascii="Times New Roman" w:eastAsia="Times New Roman" w:hAnsi="Times New Roman" w:cs="Times New Roman"/>
          <w:b/>
          <w:bCs/>
        </w:rPr>
        <w:t>Ų ĮSIPAREIGOJIMŲ</w:t>
      </w:r>
      <w:r w:rsidR="00F924B8" w:rsidRPr="0015514E">
        <w:rPr>
          <w:rFonts w:ascii="Times New Roman" w:eastAsia="Times New Roman" w:hAnsi="Times New Roman" w:cs="Times New Roman"/>
          <w:b/>
          <w:bCs/>
        </w:rPr>
        <w:t xml:space="preserve"> ĮVYKDYMO UŽTIKRINIMAS</w:t>
      </w:r>
    </w:p>
    <w:p w14:paraId="4E69F6EF" w14:textId="77777777" w:rsidR="004647E9" w:rsidRPr="0015514E" w:rsidRDefault="004647E9" w:rsidP="004647E9">
      <w:pPr>
        <w:suppressAutoHyphens/>
        <w:autoSpaceDE w:val="0"/>
        <w:autoSpaceDN w:val="0"/>
        <w:spacing w:after="0" w:line="240" w:lineRule="auto"/>
        <w:jc w:val="center"/>
        <w:textAlignment w:val="baseline"/>
        <w:rPr>
          <w:rFonts w:ascii="Times New Roman" w:eastAsia="Times New Roman" w:hAnsi="Times New Roman" w:cs="Times New Roman"/>
          <w:b/>
          <w:bCs/>
        </w:rPr>
      </w:pPr>
    </w:p>
    <w:p w14:paraId="006E797F" w14:textId="1E326ADA"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Ne vėliau kaip per 5</w:t>
      </w:r>
      <w:r w:rsidR="0006598D" w:rsidRPr="0015514E">
        <w:rPr>
          <w:rFonts w:ascii="Times New Roman" w:eastAsia="Times New Roman" w:hAnsi="Times New Roman" w:cs="Times New Roman"/>
        </w:rPr>
        <w:t xml:space="preserve"> (penkias)</w:t>
      </w:r>
      <w:r w:rsidRPr="0015514E">
        <w:rPr>
          <w:rFonts w:ascii="Times New Roman" w:eastAsia="Times New Roman" w:hAnsi="Times New Roman" w:cs="Times New Roman"/>
        </w:rPr>
        <w:t xml:space="preserve"> darbo dien</w:t>
      </w:r>
      <w:r w:rsidR="0006598D" w:rsidRPr="0015514E">
        <w:rPr>
          <w:rFonts w:ascii="Times New Roman" w:eastAsia="Times New Roman" w:hAnsi="Times New Roman" w:cs="Times New Roman"/>
        </w:rPr>
        <w:t>a</w:t>
      </w:r>
      <w:r w:rsidRPr="0015514E">
        <w:rPr>
          <w:rFonts w:ascii="Times New Roman" w:eastAsia="Times New Roman" w:hAnsi="Times New Roman" w:cs="Times New Roman"/>
        </w:rPr>
        <w:t xml:space="preserve">s </w:t>
      </w:r>
      <w:r w:rsidR="5F3244D9" w:rsidRPr="0015514E">
        <w:rPr>
          <w:rFonts w:ascii="Times New Roman" w:eastAsia="Times New Roman" w:hAnsi="Times New Roman" w:cs="Times New Roman"/>
        </w:rPr>
        <w:t xml:space="preserve">nuo galutinio </w:t>
      </w:r>
      <w:r w:rsidR="00F20EBE" w:rsidRPr="0015514E">
        <w:rPr>
          <w:rFonts w:ascii="Times New Roman" w:eastAsia="Times New Roman" w:hAnsi="Times New Roman" w:cs="Times New Roman"/>
        </w:rPr>
        <w:t>D</w:t>
      </w:r>
      <w:r w:rsidR="5F3244D9" w:rsidRPr="0015514E">
        <w:rPr>
          <w:rFonts w:ascii="Times New Roman" w:eastAsia="Times New Roman" w:hAnsi="Times New Roman" w:cs="Times New Roman"/>
        </w:rPr>
        <w:t xml:space="preserve">arbų </w:t>
      </w:r>
      <w:r w:rsidR="00F20EBE" w:rsidRPr="0015514E">
        <w:rPr>
          <w:rFonts w:ascii="Times New Roman" w:eastAsia="Times New Roman" w:hAnsi="Times New Roman" w:cs="Times New Roman"/>
        </w:rPr>
        <w:t>p</w:t>
      </w:r>
      <w:r w:rsidR="5F3244D9" w:rsidRPr="0015514E">
        <w:rPr>
          <w:rFonts w:ascii="Times New Roman" w:eastAsia="Times New Roman" w:hAnsi="Times New Roman" w:cs="Times New Roman"/>
        </w:rPr>
        <w:t>erdavimo</w:t>
      </w:r>
      <w:r w:rsidR="00F20EBE" w:rsidRPr="0015514E">
        <w:rPr>
          <w:rFonts w:ascii="Times New Roman" w:eastAsia="Times New Roman" w:hAnsi="Times New Roman" w:cs="Times New Roman"/>
        </w:rPr>
        <w:t>-priėmimo</w:t>
      </w:r>
      <w:r w:rsidR="5F3244D9" w:rsidRPr="0015514E">
        <w:rPr>
          <w:rFonts w:ascii="Times New Roman" w:eastAsia="Times New Roman" w:hAnsi="Times New Roman" w:cs="Times New Roman"/>
        </w:rPr>
        <w:t xml:space="preserve"> akto pasirašymo dienos,</w:t>
      </w:r>
      <w:r w:rsidR="50336F06" w:rsidRPr="0015514E">
        <w:rPr>
          <w:rFonts w:ascii="Times New Roman" w:eastAsia="Times New Roman" w:hAnsi="Times New Roman" w:cs="Times New Roman"/>
        </w:rPr>
        <w:t xml:space="preserve"> </w:t>
      </w:r>
      <w:r w:rsidRPr="0015514E">
        <w:rPr>
          <w:rFonts w:ascii="Times New Roman" w:eastAsia="Times New Roman" w:hAnsi="Times New Roman" w:cs="Times New Roman"/>
        </w:rPr>
        <w:t xml:space="preserve">Rangovas privalo pateikti Užsakovui Rangovo garantinio laikotarpio prievolių įvykdymo užtikrinimą, kuris Rangovo nemokumo ar bankroto atveju turi užtikrinti dėl Rangovo (ar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58901ACB"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Garantinio laikotarpio prievolių įvykdymo užtikrinimo suma turi būti ne mažesnė kaip 5 (penki) procentai Sutarties kainos be PVM ir turi galioti ne trumpiau kaip 3 (tris) metus skaičiuojant nuo galutinio Darbų perdavimo</w:t>
      </w:r>
      <w:r w:rsidR="00203919" w:rsidRPr="0015514E">
        <w:rPr>
          <w:rFonts w:ascii="Times New Roman" w:eastAsia="Times New Roman" w:hAnsi="Times New Roman" w:cs="Times New Roman"/>
        </w:rPr>
        <w:t>-priėmimo</w:t>
      </w:r>
      <w:r w:rsidRPr="0015514E">
        <w:rPr>
          <w:rFonts w:ascii="Times New Roman" w:eastAsia="Times New Roman" w:hAnsi="Times New Roman" w:cs="Times New Roman"/>
        </w:rPr>
        <w:t xml:space="preserve"> akto pasirašymo. Garantinio laikotarpio prievolių įvykdymas gali būti užtikrinamas: </w:t>
      </w:r>
    </w:p>
    <w:p w14:paraId="5AA17023" w14:textId="654ACE87" w:rsidR="00D71E5E" w:rsidRPr="0015514E" w:rsidRDefault="00D71E5E" w:rsidP="002B212A">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color w:val="000000"/>
        </w:rPr>
        <w:t xml:space="preserve">Lietuvos Respublikoje ar užsienyje registruoto banko pirmo pareikalavimo banko garantija, išduota Užsakovo naudai, lietuvių arba anglų kalba bei atitinkančia Bendrųjų sąlygų </w:t>
      </w:r>
      <w:r w:rsidR="00C5512E" w:rsidRPr="0015514E">
        <w:rPr>
          <w:rFonts w:ascii="Times New Roman" w:hAnsi="Times New Roman" w:cs="Times New Roman"/>
          <w:color w:val="000000"/>
        </w:rPr>
        <w:fldChar w:fldCharType="begin"/>
      </w:r>
      <w:r w:rsidR="00C5512E" w:rsidRPr="0015514E">
        <w:rPr>
          <w:rFonts w:ascii="Times New Roman" w:hAnsi="Times New Roman" w:cs="Times New Roman"/>
          <w:color w:val="000000"/>
        </w:rPr>
        <w:instrText xml:space="preserve"> REF _Ref197611343 \r \h  \* MERGEFORMAT </w:instrText>
      </w:r>
      <w:r w:rsidR="00C5512E" w:rsidRPr="0015514E">
        <w:rPr>
          <w:rFonts w:ascii="Times New Roman" w:hAnsi="Times New Roman" w:cs="Times New Roman"/>
          <w:color w:val="000000"/>
        </w:rPr>
      </w:r>
      <w:r w:rsidR="00C5512E" w:rsidRPr="0015514E">
        <w:rPr>
          <w:rFonts w:ascii="Times New Roman" w:hAnsi="Times New Roman" w:cs="Times New Roman"/>
          <w:color w:val="000000"/>
        </w:rPr>
        <w:fldChar w:fldCharType="separate"/>
      </w:r>
      <w:r w:rsidR="00C5512E" w:rsidRPr="0015514E">
        <w:rPr>
          <w:rFonts w:ascii="Times New Roman" w:hAnsi="Times New Roman" w:cs="Times New Roman"/>
          <w:color w:val="000000"/>
        </w:rPr>
        <w:t>14.4</w:t>
      </w:r>
      <w:r w:rsidR="00C5512E" w:rsidRPr="0015514E">
        <w:rPr>
          <w:rFonts w:ascii="Times New Roman" w:hAnsi="Times New Roman" w:cs="Times New Roman"/>
          <w:color w:val="000000"/>
        </w:rPr>
        <w:fldChar w:fldCharType="end"/>
      </w:r>
      <w:r w:rsidR="00C5512E" w:rsidRPr="0015514E">
        <w:rPr>
          <w:rFonts w:ascii="Times New Roman" w:hAnsi="Times New Roman" w:cs="Times New Roman"/>
          <w:color w:val="000000"/>
        </w:rPr>
        <w:t xml:space="preserve">  </w:t>
      </w:r>
      <w:r w:rsidR="00452357" w:rsidRPr="0015514E">
        <w:rPr>
          <w:rFonts w:ascii="Times New Roman" w:hAnsi="Times New Roman" w:cs="Times New Roman"/>
          <w:color w:val="000000"/>
        </w:rPr>
        <w:t xml:space="preserve">punkto </w:t>
      </w:r>
      <w:r w:rsidRPr="0015514E">
        <w:rPr>
          <w:rFonts w:ascii="Times New Roman" w:hAnsi="Times New Roman" w:cs="Times New Roman"/>
          <w:color w:val="000000"/>
        </w:rPr>
        <w:t>reikalavimus;</w:t>
      </w:r>
    </w:p>
    <w:p w14:paraId="7E57C3DE" w14:textId="01E1FDC5" w:rsidR="00D71E5E" w:rsidRPr="0015514E" w:rsidRDefault="00D71E5E" w:rsidP="002B212A">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eastAsia="Times New Roman" w:hAnsi="Times New Roman" w:cs="Times New Roman"/>
        </w:rPr>
        <w:t xml:space="preserve">Draudimo </w:t>
      </w:r>
      <w:r w:rsidRPr="0015514E">
        <w:rPr>
          <w:rFonts w:ascii="Times New Roman" w:hAnsi="Times New Roman" w:cs="Times New Roman"/>
          <w:color w:val="000000"/>
        </w:rPr>
        <w:t>bendrovės</w:t>
      </w:r>
      <w:r w:rsidRPr="0015514E">
        <w:rPr>
          <w:rFonts w:ascii="Times New Roman" w:eastAsia="Times New Roman" w:hAnsi="Times New Roman" w:cs="Times New Roman"/>
        </w:rPr>
        <w:t xml:space="preserve"> ar kredito unijos laidavimu, </w:t>
      </w:r>
      <w:r w:rsidRPr="0015514E">
        <w:rPr>
          <w:rFonts w:ascii="Times New Roman" w:hAnsi="Times New Roman" w:cs="Times New Roman"/>
          <w:color w:val="000000"/>
        </w:rPr>
        <w:t xml:space="preserve">išduotu Užsakovo naudai, lietuvių arba anglų kalba bei atitinkančiu Sutarties Bendrųjų sąlygų </w:t>
      </w:r>
      <w:r w:rsidR="00C5512E" w:rsidRPr="0015514E">
        <w:rPr>
          <w:rFonts w:ascii="Times New Roman" w:hAnsi="Times New Roman" w:cs="Times New Roman"/>
          <w:color w:val="000000"/>
        </w:rPr>
        <w:fldChar w:fldCharType="begin"/>
      </w:r>
      <w:r w:rsidR="00C5512E" w:rsidRPr="0015514E">
        <w:rPr>
          <w:rFonts w:ascii="Times New Roman" w:hAnsi="Times New Roman" w:cs="Times New Roman"/>
          <w:color w:val="000000"/>
        </w:rPr>
        <w:instrText xml:space="preserve"> REF _Ref197611343 \r \h  \* MERGEFORMAT </w:instrText>
      </w:r>
      <w:r w:rsidR="00C5512E" w:rsidRPr="0015514E">
        <w:rPr>
          <w:rFonts w:ascii="Times New Roman" w:hAnsi="Times New Roman" w:cs="Times New Roman"/>
          <w:color w:val="000000"/>
        </w:rPr>
      </w:r>
      <w:r w:rsidR="00C5512E" w:rsidRPr="0015514E">
        <w:rPr>
          <w:rFonts w:ascii="Times New Roman" w:hAnsi="Times New Roman" w:cs="Times New Roman"/>
          <w:color w:val="000000"/>
        </w:rPr>
        <w:fldChar w:fldCharType="separate"/>
      </w:r>
      <w:r w:rsidR="00C5512E" w:rsidRPr="0015514E">
        <w:rPr>
          <w:rFonts w:ascii="Times New Roman" w:hAnsi="Times New Roman" w:cs="Times New Roman"/>
          <w:color w:val="000000"/>
        </w:rPr>
        <w:t>14.4</w:t>
      </w:r>
      <w:r w:rsidR="00C5512E" w:rsidRPr="0015514E">
        <w:rPr>
          <w:rFonts w:ascii="Times New Roman" w:hAnsi="Times New Roman" w:cs="Times New Roman"/>
          <w:color w:val="000000"/>
        </w:rPr>
        <w:fldChar w:fldCharType="end"/>
      </w:r>
      <w:r w:rsidR="00452357" w:rsidRPr="0015514E">
        <w:rPr>
          <w:rFonts w:ascii="Times New Roman" w:hAnsi="Times New Roman" w:cs="Times New Roman"/>
          <w:color w:val="000000"/>
        </w:rPr>
        <w:t xml:space="preserve"> punkto</w:t>
      </w:r>
      <w:r w:rsidRPr="0015514E">
        <w:rPr>
          <w:rFonts w:ascii="Times New Roman" w:hAnsi="Times New Roman" w:cs="Times New Roman"/>
          <w:color w:val="000000"/>
        </w:rPr>
        <w:t xml:space="preserve"> reikalavimus</w:t>
      </w:r>
      <w:r w:rsidRPr="0015514E">
        <w:rPr>
          <w:rFonts w:ascii="Times New Roman" w:eastAsia="Times New Roman" w:hAnsi="Times New Roman" w:cs="Times New Roman"/>
        </w:rPr>
        <w:t>.</w:t>
      </w:r>
    </w:p>
    <w:p w14:paraId="08021962" w14:textId="51B8ADF2"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Garantinio laikotarpio prievolių įvykdymo užtikrinimui</w:t>
      </w:r>
      <w:r w:rsidR="00F43C85" w:rsidRPr="0015514E">
        <w:rPr>
          <w:rFonts w:ascii="Times New Roman" w:eastAsia="Times New Roman" w:hAnsi="Times New Roman" w:cs="Times New Roman"/>
        </w:rPr>
        <w:t xml:space="preserve"> taip pat</w:t>
      </w:r>
      <w:r w:rsidRPr="0015514E">
        <w:rPr>
          <w:rFonts w:ascii="Times New Roman" w:eastAsia="Times New Roman" w:hAnsi="Times New Roman" w:cs="Times New Roman"/>
        </w:rPr>
        <w:t xml:space="preserve"> taikomi atitinkami Bendrųjų sąlygų </w:t>
      </w:r>
      <w:r w:rsidRPr="0015514E">
        <w:rPr>
          <w:rFonts w:ascii="Times New Roman" w:eastAsia="Times New Roman" w:hAnsi="Times New Roman" w:cs="Times New Roman"/>
        </w:rPr>
        <w:fldChar w:fldCharType="begin"/>
      </w:r>
      <w:r w:rsidRPr="0015514E">
        <w:rPr>
          <w:rFonts w:ascii="Times New Roman" w:eastAsia="Times New Roman" w:hAnsi="Times New Roman" w:cs="Times New Roman"/>
        </w:rPr>
        <w:instrText xml:space="preserve"> REF _Ref42417546 \r \h  \* MERGEFORMAT </w:instrText>
      </w:r>
      <w:r w:rsidRPr="0015514E">
        <w:rPr>
          <w:rFonts w:ascii="Times New Roman" w:eastAsia="Times New Roman" w:hAnsi="Times New Roman" w:cs="Times New Roman"/>
        </w:rPr>
      </w:r>
      <w:r w:rsidRPr="0015514E">
        <w:rPr>
          <w:rFonts w:ascii="Times New Roman" w:eastAsia="Times New Roman" w:hAnsi="Times New Roman" w:cs="Times New Roman"/>
        </w:rPr>
        <w:fldChar w:fldCharType="separate"/>
      </w:r>
      <w:r w:rsidR="000016DA" w:rsidRPr="0015514E">
        <w:rPr>
          <w:rFonts w:ascii="Times New Roman" w:eastAsia="Times New Roman" w:hAnsi="Times New Roman" w:cs="Times New Roman"/>
        </w:rPr>
        <w:t>14</w:t>
      </w:r>
      <w:r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skyriaus reikalavimai. </w:t>
      </w:r>
    </w:p>
    <w:p w14:paraId="53947049" w14:textId="77777777"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Garantinio laikotarpio prievolių įvykdymo užtikrinimas grąžinamas Rangovui pasibaigus 3 (trejų) metų statinio garantiniam terminui Rangovui pateikus rašytinį prašymą. </w:t>
      </w:r>
    </w:p>
    <w:p w14:paraId="00A47664" w14:textId="77777777"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15514E" w:rsidRDefault="00D71E5E" w:rsidP="002B212A">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w:t>
      </w:r>
      <w:r w:rsidRPr="0015514E">
        <w:rPr>
          <w:rFonts w:ascii="Times New Roman" w:eastAsia="Times New Roman" w:hAnsi="Times New Roman" w:cs="Times New Roman"/>
        </w:rPr>
        <w:lastRenderedPageBreak/>
        <w:t>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15514E"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rPr>
      </w:pPr>
    </w:p>
    <w:p w14:paraId="534605A6" w14:textId="77777777" w:rsidR="001E1CFF" w:rsidRPr="0015514E" w:rsidRDefault="001E1CFF" w:rsidP="001E1CFF">
      <w:pPr>
        <w:numPr>
          <w:ilvl w:val="0"/>
          <w:numId w:val="99"/>
        </w:numPr>
        <w:tabs>
          <w:tab w:val="left" w:pos="63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bookmarkStart w:id="58" w:name="_Hlk115912467"/>
      <w:r w:rsidRPr="0015514E">
        <w:rPr>
          <w:rFonts w:ascii="Times New Roman" w:eastAsia="Times New Roman" w:hAnsi="Times New Roman" w:cs="Times New Roman"/>
          <w:b/>
        </w:rPr>
        <w:t>SKYRIUS</w:t>
      </w:r>
    </w:p>
    <w:p w14:paraId="4CEE361B" w14:textId="7B42F88C" w:rsidR="00D71E5E" w:rsidRPr="0015514E" w:rsidRDefault="00D71E5E" w:rsidP="001E1CFF">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GALIOJIMAS</w:t>
      </w:r>
    </w:p>
    <w:p w14:paraId="0CFF6C61" w14:textId="77777777" w:rsidR="001E1CFF" w:rsidRPr="0015514E" w:rsidRDefault="001E1CFF" w:rsidP="001E1CFF">
      <w:pPr>
        <w:tabs>
          <w:tab w:val="left" w:pos="63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049441CB" w14:textId="3FFCF208" w:rsidR="00D71E5E" w:rsidRPr="0015514E" w:rsidRDefault="00D71E5E" w:rsidP="001E1CFF">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Specialiosiose sąlygose nenustatyta kitaip, Sutartis įsigalioja nuo Sutarties </w:t>
      </w:r>
      <w:r w:rsidR="00257ABD" w:rsidRPr="0015514E">
        <w:rPr>
          <w:rFonts w:ascii="Times New Roman" w:eastAsia="Times New Roman" w:hAnsi="Times New Roman" w:cs="Times New Roman"/>
        </w:rPr>
        <w:t>Šalims ją pasirašius (paskutinio parašo data)</w:t>
      </w:r>
      <w:r w:rsidRPr="0015514E">
        <w:rPr>
          <w:rFonts w:ascii="Times New Roman" w:eastAsia="Times New Roman" w:hAnsi="Times New Roman" w:cs="Times New Roman"/>
        </w:rPr>
        <w:t>, o tai</w:t>
      </w:r>
      <w:r w:rsidR="00330BB5" w:rsidRPr="0015514E">
        <w:rPr>
          <w:rFonts w:ascii="Times New Roman" w:eastAsia="Times New Roman" w:hAnsi="Times New Roman" w:cs="Times New Roman"/>
        </w:rPr>
        <w:t>s</w:t>
      </w:r>
      <w:r w:rsidRPr="0015514E">
        <w:rPr>
          <w:rFonts w:ascii="Times New Roman" w:eastAsia="Times New Roman" w:hAnsi="Times New Roman" w:cs="Times New Roman"/>
        </w:rPr>
        <w:t xml:space="preserve"> atvejais, kai Rangovas turi pateikti Sutarties įvykdymo užtikrinimą – Rangovui pateikus Sutarties įvykdymo užtikrinimą, ir galioja iki visiško Šalių įsipareigojimų pagal Sutartį įvykdymo, nebent būtų nutraukta Sutartyje </w:t>
      </w:r>
      <w:r w:rsidR="00D22D7C" w:rsidRPr="0015514E">
        <w:rPr>
          <w:rFonts w:ascii="Times New Roman" w:eastAsia="Times New Roman" w:hAnsi="Times New Roman" w:cs="Times New Roman"/>
        </w:rPr>
        <w:t xml:space="preserve">ar įstatymų </w:t>
      </w:r>
      <w:r w:rsidRPr="0015514E">
        <w:rPr>
          <w:rFonts w:ascii="Times New Roman" w:eastAsia="Times New Roman" w:hAnsi="Times New Roman" w:cs="Times New Roman"/>
        </w:rPr>
        <w:t>nustatytais pagrindais.</w:t>
      </w:r>
    </w:p>
    <w:p w14:paraId="7607C32D" w14:textId="30882304" w:rsidR="00755F89" w:rsidRPr="0015514E" w:rsidRDefault="00755F89" w:rsidP="001E1CFF">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Rangovas nepateikia Užsakovui Sutarties įvykdymo užtikrinimo </w:t>
      </w:r>
      <w:r w:rsidR="001E1CFF" w:rsidRPr="0015514E">
        <w:rPr>
          <w:rFonts w:ascii="Times New Roman" w:eastAsia="Times New Roman" w:hAnsi="Times New Roman" w:cs="Times New Roman"/>
        </w:rPr>
        <w:t>per</w:t>
      </w:r>
      <w:r w:rsidRPr="0015514E">
        <w:rPr>
          <w:rFonts w:ascii="Times New Roman" w:eastAsia="Times New Roman" w:hAnsi="Times New Roman" w:cs="Times New Roman"/>
        </w:rPr>
        <w:t xml:space="preserve"> Sutarties</w:t>
      </w:r>
      <w:r w:rsidR="001E1CFF" w:rsidRPr="0015514E">
        <w:rPr>
          <w:rFonts w:ascii="Times New Roman" w:eastAsia="Times New Roman" w:hAnsi="Times New Roman" w:cs="Times New Roman"/>
        </w:rPr>
        <w:t xml:space="preserve"> Specialiųjų </w:t>
      </w:r>
      <w:r w:rsidRPr="0015514E">
        <w:rPr>
          <w:rFonts w:ascii="Times New Roman" w:eastAsia="Times New Roman" w:hAnsi="Times New Roman" w:cs="Times New Roman"/>
        </w:rPr>
        <w:t>sąlyg</w:t>
      </w:r>
      <w:r w:rsidR="001E1CFF" w:rsidRPr="0015514E">
        <w:rPr>
          <w:rFonts w:ascii="Times New Roman" w:eastAsia="Times New Roman" w:hAnsi="Times New Roman" w:cs="Times New Roman"/>
        </w:rPr>
        <w:t xml:space="preserve">ų </w:t>
      </w:r>
      <w:r w:rsidR="001E1CFF" w:rsidRPr="0015514E">
        <w:rPr>
          <w:rFonts w:ascii="Times New Roman" w:eastAsia="Times New Roman" w:hAnsi="Times New Roman" w:cs="Times New Roman"/>
        </w:rPr>
        <w:fldChar w:fldCharType="begin"/>
      </w:r>
      <w:r w:rsidR="001E1CFF" w:rsidRPr="0015514E">
        <w:rPr>
          <w:rFonts w:ascii="Times New Roman" w:eastAsia="Times New Roman" w:hAnsi="Times New Roman" w:cs="Times New Roman"/>
        </w:rPr>
        <w:instrText xml:space="preserve"> REF _Ref197605930 \r \h </w:instrText>
      </w:r>
      <w:r w:rsidR="0015514E">
        <w:rPr>
          <w:rFonts w:ascii="Times New Roman" w:eastAsia="Times New Roman" w:hAnsi="Times New Roman" w:cs="Times New Roman"/>
        </w:rPr>
        <w:instrText xml:space="preserve"> \* MERGEFORMAT </w:instrText>
      </w:r>
      <w:r w:rsidR="001E1CFF" w:rsidRPr="0015514E">
        <w:rPr>
          <w:rFonts w:ascii="Times New Roman" w:eastAsia="Times New Roman" w:hAnsi="Times New Roman" w:cs="Times New Roman"/>
        </w:rPr>
      </w:r>
      <w:r w:rsidR="001E1CFF" w:rsidRPr="0015514E">
        <w:rPr>
          <w:rFonts w:ascii="Times New Roman" w:eastAsia="Times New Roman" w:hAnsi="Times New Roman" w:cs="Times New Roman"/>
        </w:rPr>
        <w:fldChar w:fldCharType="separate"/>
      </w:r>
      <w:r w:rsidR="001E1CFF" w:rsidRPr="0015514E">
        <w:rPr>
          <w:rFonts w:ascii="Times New Roman" w:eastAsia="Times New Roman" w:hAnsi="Times New Roman" w:cs="Times New Roman"/>
        </w:rPr>
        <w:t>5.3</w:t>
      </w:r>
      <w:r w:rsidR="001E1CFF" w:rsidRPr="0015514E">
        <w:rPr>
          <w:rFonts w:ascii="Times New Roman" w:eastAsia="Times New Roman" w:hAnsi="Times New Roman" w:cs="Times New Roman"/>
        </w:rPr>
        <w:fldChar w:fldCharType="end"/>
      </w:r>
      <w:r w:rsidR="001E1CFF" w:rsidRPr="0015514E">
        <w:rPr>
          <w:rFonts w:ascii="Times New Roman" w:eastAsia="Times New Roman" w:hAnsi="Times New Roman" w:cs="Times New Roman"/>
        </w:rPr>
        <w:t xml:space="preserve"> punkte nurodytą terminą</w:t>
      </w:r>
      <w:r w:rsidRPr="0015514E">
        <w:rPr>
          <w:rFonts w:ascii="Times New Roman" w:eastAsia="Times New Roman" w:hAnsi="Times New Roman" w:cs="Times New Roman"/>
        </w:rPr>
        <w:t>,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15514E" w:rsidRDefault="00D71E5E" w:rsidP="001E1CFF">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15514E"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rPr>
      </w:pPr>
    </w:p>
    <w:p w14:paraId="3E2FF0ED" w14:textId="77777777" w:rsidR="00B01F18" w:rsidRPr="0015514E" w:rsidRDefault="00B01F18" w:rsidP="00B01F18">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5FA6EE7C" w14:textId="53C8173A" w:rsidR="00D71E5E" w:rsidRPr="0015514E" w:rsidRDefault="00D71E5E" w:rsidP="00B01F18">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PAKEITIMAI</w:t>
      </w:r>
    </w:p>
    <w:p w14:paraId="3171F592" w14:textId="77777777" w:rsidR="00B01F18" w:rsidRPr="0015514E" w:rsidRDefault="00B01F18" w:rsidP="00B01F18">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5285DC1E" w14:textId="06F62653" w:rsidR="001F78FE" w:rsidRPr="0015514E" w:rsidRDefault="00D71E5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Sutartis gali būti keičiama </w:t>
      </w:r>
      <w:r w:rsidR="00680F37" w:rsidRPr="0015514E">
        <w:rPr>
          <w:rFonts w:ascii="Times New Roman" w:eastAsia="Times New Roman" w:hAnsi="Times New Roman" w:cs="Times New Roman"/>
        </w:rPr>
        <w:t>Įstatymų</w:t>
      </w:r>
      <w:r w:rsidRPr="0015514E">
        <w:rPr>
          <w:rFonts w:ascii="Times New Roman" w:eastAsia="Times New Roman" w:hAnsi="Times New Roman" w:cs="Times New Roman"/>
        </w:rPr>
        <w:t xml:space="preserve"> nurodyta tvarka. Sutarties pakeitimai ir papildymai galioja, jeigu jie yra sudaryti raštu ir pasirašyti abiejų Šalių.</w:t>
      </w:r>
      <w:r w:rsidR="001F78FE" w:rsidRPr="0015514E">
        <w:rPr>
          <w:rFonts w:ascii="Times New Roman" w:eastAsia="Times New Roman" w:hAnsi="Times New Roman" w:cs="Times New Roman"/>
        </w:rPr>
        <w:t xml:space="preserve"> Bet kuriuo atveju Sutarties pakeitimu negali būti iš esmės keičiama Sutartis.</w:t>
      </w:r>
    </w:p>
    <w:p w14:paraId="7D8D0A5F" w14:textId="10A8D41E"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Kiekvienu</w:t>
      </w:r>
      <w:r w:rsidRPr="0015514E">
        <w:rPr>
          <w:rFonts w:ascii="Times New Roman" w:hAnsi="Times New Roman" w:cs="Times New Roman"/>
        </w:rPr>
        <w:t xml:space="preserve"> atveju, kai paaiškėja (a) Sutartyje ar Įstatymuose numatytos aplinkybės arba (b) naujos aplinkybės, nors Sutartyje ir nenumatytos, tačiau kurių apdairus bei protingas tiekėjas negalėjo numatyti teikdamas pasiūlymą Pirkime ir kurios, Šalies vertinimu, gali turėti trukdyti vykdyti Darbus ir juos užbaigti per Darbų terminus ir (arba) didinti ar mažinti Sutarties kainą, ta Šalis privalo nedelsdama, bet ne vėliau nei per 2</w:t>
      </w:r>
      <w:r w:rsidR="00680F37" w:rsidRPr="0015514E">
        <w:rPr>
          <w:rFonts w:ascii="Times New Roman" w:hAnsi="Times New Roman" w:cs="Times New Roman"/>
        </w:rPr>
        <w:t xml:space="preserve"> (dvi)</w:t>
      </w:r>
      <w:r w:rsidRPr="0015514E">
        <w:rPr>
          <w:rFonts w:ascii="Times New Roman" w:hAnsi="Times New Roman" w:cs="Times New Roman"/>
        </w:rPr>
        <w:t xml:space="preserve"> darbo dienas po sužinojimo apie tokias aplinkybes, įspėti kitą Šalį apie jas ir inicijuoti Susitarimo sudarymą. Tokiu atveju Rangovas privalo:</w:t>
      </w:r>
    </w:p>
    <w:p w14:paraId="6A540739" w14:textId="63333931" w:rsidR="001F78FE" w:rsidRPr="0015514E" w:rsidRDefault="001F78FE" w:rsidP="00B01F18">
      <w:pPr>
        <w:pStyle w:val="Sraopastraipa"/>
        <w:numPr>
          <w:ilvl w:val="2"/>
          <w:numId w:val="99"/>
        </w:numPr>
        <w:tabs>
          <w:tab w:val="left" w:pos="1134"/>
        </w:tabs>
        <w:suppressAutoHyphens/>
        <w:autoSpaceDE w:val="0"/>
        <w:autoSpaceDN w:val="0"/>
        <w:spacing w:after="0" w:line="240" w:lineRule="auto"/>
        <w:ind w:left="90" w:firstLine="450"/>
        <w:jc w:val="both"/>
        <w:textAlignment w:val="baseline"/>
        <w:rPr>
          <w:rFonts w:ascii="Times New Roman" w:eastAsia="Times New Roman" w:hAnsi="Times New Roman" w:cs="Times New Roman"/>
        </w:rPr>
      </w:pPr>
      <w:bookmarkStart w:id="59" w:name="_Ref197606224"/>
      <w:r w:rsidRPr="0015514E">
        <w:rPr>
          <w:rFonts w:ascii="Times New Roman" w:hAnsi="Times New Roman" w:cs="Times New Roman"/>
        </w:rPr>
        <w:t>per 15</w:t>
      </w:r>
      <w:r w:rsidR="00E67CA1" w:rsidRPr="0015514E">
        <w:rPr>
          <w:rFonts w:ascii="Times New Roman" w:hAnsi="Times New Roman" w:cs="Times New Roman"/>
        </w:rPr>
        <w:t xml:space="preserve"> (penkiolika)</w:t>
      </w:r>
      <w:r w:rsidRPr="0015514E">
        <w:rPr>
          <w:rFonts w:ascii="Times New Roman" w:hAnsi="Times New Roman" w:cs="Times New Roman"/>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59"/>
    </w:p>
    <w:p w14:paraId="2BF0983F" w14:textId="0A85C8C2" w:rsidR="001F78FE" w:rsidRPr="0015514E" w:rsidRDefault="001F78FE" w:rsidP="00B01F18">
      <w:pPr>
        <w:pStyle w:val="Sraopastraipa"/>
        <w:numPr>
          <w:ilvl w:val="2"/>
          <w:numId w:val="99"/>
        </w:numPr>
        <w:tabs>
          <w:tab w:val="left" w:pos="1134"/>
        </w:tabs>
        <w:suppressAutoHyphens/>
        <w:autoSpaceDE w:val="0"/>
        <w:autoSpaceDN w:val="0"/>
        <w:spacing w:after="0" w:line="240" w:lineRule="auto"/>
        <w:ind w:left="90" w:firstLine="450"/>
        <w:jc w:val="both"/>
        <w:textAlignment w:val="baseline"/>
        <w:rPr>
          <w:rFonts w:ascii="Times New Roman" w:eastAsia="Times New Roman" w:hAnsi="Times New Roman" w:cs="Times New Roman"/>
        </w:rPr>
      </w:pPr>
      <w:r w:rsidRPr="0015514E">
        <w:rPr>
          <w:rFonts w:ascii="Times New Roman" w:hAnsi="Times New Roman" w:cs="Times New Roman"/>
        </w:rPr>
        <w:t xml:space="preserve">vykdyti visus Darbus, kuriuos galima vykdyti; tačiau Rangovas neprivalo imtis jokių Darbų paspartinimo priemonių, kurios sąlygoja papildomas Išlaidas </w:t>
      </w:r>
      <w:r w:rsidR="00C26B45" w:rsidRPr="0015514E">
        <w:rPr>
          <w:rFonts w:ascii="Times New Roman" w:hAnsi="Times New Roman" w:cs="Times New Roman"/>
        </w:rPr>
        <w:t>Užsakovui</w:t>
      </w:r>
      <w:r w:rsidRPr="0015514E">
        <w:rPr>
          <w:rFonts w:ascii="Times New Roman" w:hAnsi="Times New Roman" w:cs="Times New Roman"/>
        </w:rPr>
        <w:t>;</w:t>
      </w:r>
    </w:p>
    <w:p w14:paraId="6BAC0D62" w14:textId="77777777" w:rsidR="001F78FE" w:rsidRPr="0015514E" w:rsidRDefault="001F78FE" w:rsidP="00B01F18">
      <w:pPr>
        <w:pStyle w:val="Sraopastraipa"/>
        <w:numPr>
          <w:ilvl w:val="2"/>
          <w:numId w:val="99"/>
        </w:numPr>
        <w:tabs>
          <w:tab w:val="left" w:pos="1134"/>
        </w:tabs>
        <w:suppressAutoHyphens/>
        <w:autoSpaceDE w:val="0"/>
        <w:autoSpaceDN w:val="0"/>
        <w:spacing w:after="0" w:line="240" w:lineRule="auto"/>
        <w:ind w:left="90" w:firstLine="450"/>
        <w:jc w:val="both"/>
        <w:textAlignment w:val="baseline"/>
        <w:rPr>
          <w:rFonts w:ascii="Times New Roman" w:eastAsia="Times New Roman" w:hAnsi="Times New Roman" w:cs="Times New Roman"/>
        </w:rPr>
      </w:pPr>
      <w:r w:rsidRPr="0015514E">
        <w:rPr>
          <w:rFonts w:ascii="Times New Roman" w:hAnsi="Times New Roman" w:cs="Times New Roman"/>
        </w:rPr>
        <w:t>ne rečiau nei kas mėnesį raštu pateikti Užsakovui informaciją, kaip realiai konkrečios aplinkybės įtakoja Darbų vykdymą ir Darbų terminus arba Rangovo Išlaidas ir (ar) Sutarties kainą;</w:t>
      </w:r>
    </w:p>
    <w:p w14:paraId="56520772" w14:textId="6FDF7C2F" w:rsidR="001F78FE" w:rsidRPr="0015514E" w:rsidRDefault="001F78FE" w:rsidP="00B01F18">
      <w:pPr>
        <w:pStyle w:val="Sraopastraipa"/>
        <w:numPr>
          <w:ilvl w:val="2"/>
          <w:numId w:val="99"/>
        </w:numPr>
        <w:tabs>
          <w:tab w:val="left" w:pos="1134"/>
        </w:tabs>
        <w:suppressAutoHyphens/>
        <w:autoSpaceDE w:val="0"/>
        <w:autoSpaceDN w:val="0"/>
        <w:spacing w:after="0" w:line="240" w:lineRule="auto"/>
        <w:ind w:left="90" w:firstLine="450"/>
        <w:jc w:val="both"/>
        <w:textAlignment w:val="baseline"/>
        <w:rPr>
          <w:rFonts w:ascii="Times New Roman" w:eastAsia="Times New Roman" w:hAnsi="Times New Roman" w:cs="Times New Roman"/>
        </w:rPr>
      </w:pPr>
      <w:r w:rsidRPr="0015514E">
        <w:rPr>
          <w:rFonts w:ascii="Times New Roman" w:hAnsi="Times New Roman" w:cs="Times New Roman"/>
        </w:rPr>
        <w:t>pasibaigus konkrečių aplinkybių veikimui, pateikti Užsakovui galutinį motyvuotą reikalavimą dėl Darbų terminų pratęsimo ir (arba) Sutarties kainos pakeitimo.</w:t>
      </w:r>
    </w:p>
    <w:p w14:paraId="25A0225C" w14:textId="71B42E7C"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 xml:space="preserve">Užsakovas, gavęs iš Rangovo informaciją pagal </w:t>
      </w:r>
      <w:r w:rsidR="009C04AE" w:rsidRPr="0015514E">
        <w:rPr>
          <w:rFonts w:ascii="Times New Roman" w:hAnsi="Times New Roman" w:cs="Times New Roman"/>
        </w:rPr>
        <w:fldChar w:fldCharType="begin"/>
      </w:r>
      <w:r w:rsidR="009C04AE" w:rsidRPr="0015514E">
        <w:rPr>
          <w:rFonts w:ascii="Times New Roman" w:hAnsi="Times New Roman" w:cs="Times New Roman"/>
        </w:rPr>
        <w:instrText xml:space="preserve"> REF _Ref197606224 \r \h </w:instrText>
      </w:r>
      <w:r w:rsidR="0015514E">
        <w:rPr>
          <w:rFonts w:ascii="Times New Roman" w:hAnsi="Times New Roman" w:cs="Times New Roman"/>
        </w:rPr>
        <w:instrText xml:space="preserve"> \* MERGEFORMAT </w:instrText>
      </w:r>
      <w:r w:rsidR="009C04AE" w:rsidRPr="0015514E">
        <w:rPr>
          <w:rFonts w:ascii="Times New Roman" w:hAnsi="Times New Roman" w:cs="Times New Roman"/>
        </w:rPr>
      </w:r>
      <w:r w:rsidR="009C04AE" w:rsidRPr="0015514E">
        <w:rPr>
          <w:rFonts w:ascii="Times New Roman" w:hAnsi="Times New Roman" w:cs="Times New Roman"/>
        </w:rPr>
        <w:fldChar w:fldCharType="separate"/>
      </w:r>
      <w:r w:rsidR="009C04AE" w:rsidRPr="0015514E">
        <w:rPr>
          <w:rFonts w:ascii="Times New Roman" w:hAnsi="Times New Roman" w:cs="Times New Roman"/>
        </w:rPr>
        <w:t>22.2.1</w:t>
      </w:r>
      <w:r w:rsidR="009C04AE" w:rsidRPr="0015514E">
        <w:rPr>
          <w:rFonts w:ascii="Times New Roman" w:hAnsi="Times New Roman" w:cs="Times New Roman"/>
        </w:rPr>
        <w:fldChar w:fldCharType="end"/>
      </w:r>
      <w:r w:rsidR="00D83CE0" w:rsidRPr="0015514E">
        <w:rPr>
          <w:rFonts w:ascii="Times New Roman" w:hAnsi="Times New Roman" w:cs="Times New Roman"/>
        </w:rPr>
        <w:t xml:space="preserve"> </w:t>
      </w:r>
      <w:r w:rsidRPr="0015514E">
        <w:rPr>
          <w:rFonts w:ascii="Times New Roman" w:hAnsi="Times New Roman" w:cs="Times New Roman"/>
        </w:rPr>
        <w:t>punktą, privalo per 8</w:t>
      </w:r>
      <w:r w:rsidR="00E67CA1" w:rsidRPr="0015514E">
        <w:rPr>
          <w:rFonts w:ascii="Times New Roman" w:hAnsi="Times New Roman" w:cs="Times New Roman"/>
        </w:rPr>
        <w:t xml:space="preserve"> (aštuonias)</w:t>
      </w:r>
      <w:r w:rsidRPr="0015514E">
        <w:rPr>
          <w:rFonts w:ascii="Times New Roman" w:hAnsi="Times New Roman" w:cs="Times New Roman"/>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 xml:space="preserve">Tuo atveju, </w:t>
      </w:r>
      <w:r w:rsidRPr="0015514E">
        <w:rPr>
          <w:rFonts w:ascii="Times New Roman" w:eastAsia="Times New Roman" w:hAnsi="Times New Roman" w:cs="Times New Roman"/>
        </w:rPr>
        <w:t>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15514E">
        <w:rPr>
          <w:rFonts w:ascii="Times New Roman" w:eastAsia="Times New Roman" w:hAnsi="Times New Roman" w:cs="Times New Roman"/>
        </w:rPr>
        <w:t>.</w:t>
      </w:r>
    </w:p>
    <w:p w14:paraId="3DFAE3AE" w14:textId="58CE55E3"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Šalys turi teisę sudaryti Susitarimus dėl Papildomų darbų su sąlyga, kad nepažeidžiamos VPĮ 89 straipsnyje nurodytos vertės.</w:t>
      </w:r>
    </w:p>
    <w:p w14:paraId="0A1F3210" w14:textId="6C6AC9E0"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turi teisę vykdyti Papildomus darbus tik po to, kai Šalys dėl jų sudaro </w:t>
      </w:r>
      <w:r w:rsidR="006033AB" w:rsidRPr="0015514E">
        <w:rPr>
          <w:rFonts w:ascii="Times New Roman" w:eastAsia="Times New Roman" w:hAnsi="Times New Roman" w:cs="Times New Roman"/>
        </w:rPr>
        <w:t>Papildomą s</w:t>
      </w:r>
      <w:r w:rsidRPr="0015514E">
        <w:rPr>
          <w:rFonts w:ascii="Times New Roman" w:eastAsia="Times New Roman" w:hAnsi="Times New Roman" w:cs="Times New Roman"/>
        </w:rPr>
        <w:t xml:space="preserve">usitarimą. </w:t>
      </w:r>
    </w:p>
    <w:p w14:paraId="0F53907F" w14:textId="77777777"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Jeigu kuri nors Sutarties nuostata yra arba tampa dalinai ar pilnai negaliojanti, Šalys privalo kuo skubiau sudaryti Susitarimą ir juo pakeisti negaliojančią nuostatą kita nuostata, kuri, kiek tai yra įmanoma, turėtų tokį patį </w:t>
      </w:r>
      <w:r w:rsidRPr="0015514E">
        <w:rPr>
          <w:rFonts w:ascii="Times New Roman" w:eastAsia="Times New Roman" w:hAnsi="Times New Roman" w:cs="Times New Roman"/>
        </w:rPr>
        <w:lastRenderedPageBreak/>
        <w:t>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Šalys privalo bendradarbiauti ir siekti sudaryti Susitarimą kaip galima greičiau, bet ne ilgiau nei per 30</w:t>
      </w:r>
      <w:r w:rsidR="00E67CA1" w:rsidRPr="0015514E">
        <w:rPr>
          <w:rFonts w:ascii="Times New Roman" w:eastAsia="Times New Roman" w:hAnsi="Times New Roman" w:cs="Times New Roman"/>
        </w:rPr>
        <w:t xml:space="preserve"> (trisdešimt)</w:t>
      </w:r>
      <w:r w:rsidRPr="0015514E">
        <w:rPr>
          <w:rFonts w:ascii="Times New Roman" w:eastAsia="Times New Roman" w:hAnsi="Times New Roman" w:cs="Times New Roman"/>
        </w:rPr>
        <w:t xml:space="preserve"> darbo dienų nuo Susitarimo inicijavimo (nebent Šalys raštu susitaria dėl ilgesnio termino).</w:t>
      </w:r>
    </w:p>
    <w:p w14:paraId="26857BD7" w14:textId="77777777"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5B2119" w:rsidR="001F78FE" w:rsidRPr="0015514E" w:rsidRDefault="001F78FE" w:rsidP="00B01F18">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Susitarimai įsigalioja nuo jų sudarymo. Susitarime Šalys gali numatyti, kad jis taikomas Šalių santykiams, atsiradusiems</w:t>
      </w:r>
      <w:r w:rsidRPr="0015514E">
        <w:rPr>
          <w:rFonts w:ascii="Times New Roman" w:hAnsi="Times New Roman" w:cs="Times New Roman"/>
        </w:rPr>
        <w:t xml:space="preserve"> iki Susitarimo sudarymo. Susitarimą Užsakovas privalo paviešinti VPĮ 33 straipsnyje nustatyta tvarka.</w:t>
      </w:r>
    </w:p>
    <w:p w14:paraId="7515E100" w14:textId="77777777" w:rsidR="00D71E5E" w:rsidRPr="0015514E"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rPr>
      </w:pPr>
    </w:p>
    <w:p w14:paraId="33A50401" w14:textId="77777777" w:rsidR="0037029A" w:rsidRPr="0015514E" w:rsidRDefault="0037029A" w:rsidP="0037029A">
      <w:pPr>
        <w:numPr>
          <w:ilvl w:val="0"/>
          <w:numId w:val="99"/>
        </w:numPr>
        <w:tabs>
          <w:tab w:val="left" w:pos="81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r w:rsidRPr="0015514E">
        <w:rPr>
          <w:rFonts w:ascii="Times New Roman" w:eastAsia="Times New Roman" w:hAnsi="Times New Roman" w:cs="Times New Roman"/>
          <w:b/>
        </w:rPr>
        <w:t>SKYRIUS</w:t>
      </w:r>
    </w:p>
    <w:p w14:paraId="6365C4C5" w14:textId="65DE04D4" w:rsidR="00D71E5E" w:rsidRPr="0015514E" w:rsidRDefault="00D71E5E" w:rsidP="0037029A">
      <w:pPr>
        <w:tabs>
          <w:tab w:val="left" w:pos="81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VYKDYMO SUSTABDYMAS</w:t>
      </w:r>
    </w:p>
    <w:p w14:paraId="671DDD21" w14:textId="77777777" w:rsidR="0037029A" w:rsidRPr="0015514E" w:rsidRDefault="0037029A" w:rsidP="0037029A">
      <w:pPr>
        <w:tabs>
          <w:tab w:val="left" w:pos="810"/>
        </w:tabs>
        <w:suppressAutoHyphens/>
        <w:autoSpaceDE w:val="0"/>
        <w:autoSpaceDN w:val="0"/>
        <w:spacing w:after="0" w:line="240" w:lineRule="auto"/>
        <w:jc w:val="center"/>
        <w:textAlignment w:val="baseline"/>
        <w:outlineLvl w:val="0"/>
        <w:rPr>
          <w:rFonts w:ascii="Times New Roman" w:eastAsia="Times New Roman" w:hAnsi="Times New Roman" w:cs="Times New Roman"/>
        </w:rPr>
      </w:pPr>
    </w:p>
    <w:p w14:paraId="523A9880" w14:textId="116C36C0" w:rsidR="00D71E5E" w:rsidRPr="0015514E" w:rsidRDefault="00D71E5E" w:rsidP="00F17151">
      <w:pPr>
        <w:pStyle w:val="Sraopastraipa"/>
        <w:numPr>
          <w:ilvl w:val="1"/>
          <w:numId w:val="99"/>
        </w:numPr>
        <w:tabs>
          <w:tab w:val="left" w:pos="1260"/>
        </w:tabs>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Sutarties </w:t>
      </w:r>
      <w:r w:rsidR="00937738" w:rsidRPr="0015514E">
        <w:rPr>
          <w:rFonts w:ascii="Times New Roman" w:eastAsia="Times New Roman" w:hAnsi="Times New Roman" w:cs="Times New Roman"/>
        </w:rPr>
        <w:t xml:space="preserve">ar jos dalies </w:t>
      </w:r>
      <w:r w:rsidRPr="0015514E">
        <w:rPr>
          <w:rFonts w:ascii="Times New Roman" w:eastAsia="Times New Roman" w:hAnsi="Times New Roman" w:cs="Times New Roman"/>
        </w:rPr>
        <w:t>vykdymas gali būti sustabdomas tokiais atvejais:</w:t>
      </w:r>
    </w:p>
    <w:p w14:paraId="1F4FF6EA" w14:textId="4FC5D01D" w:rsidR="00E67CA1" w:rsidRPr="0015514E" w:rsidRDefault="00D71E5E" w:rsidP="0037029A">
      <w:pPr>
        <w:numPr>
          <w:ilvl w:val="2"/>
          <w:numId w:val="99"/>
        </w:numPr>
        <w:tabs>
          <w:tab w:val="left" w:pos="90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 Darbų ar jų dalies negalima vykdyti pagal atitinkamų teisės aktų reikalavimus dėl hidrometeorologinių sąlygų, kurios nėra nenugalimos jėgos</w:t>
      </w:r>
      <w:r w:rsidR="00F97F67" w:rsidRPr="0015514E">
        <w:rPr>
          <w:rFonts w:ascii="Times New Roman" w:eastAsia="Times New Roman" w:hAnsi="Times New Roman" w:cs="Times New Roman"/>
        </w:rPr>
        <w:t xml:space="preserve"> (</w:t>
      </w:r>
      <w:r w:rsidR="00F97F67" w:rsidRPr="0015514E">
        <w:rPr>
          <w:rFonts w:ascii="Times New Roman" w:eastAsia="Times New Roman" w:hAnsi="Times New Roman" w:cs="Times New Roman"/>
          <w:i/>
        </w:rPr>
        <w:t>force majeure</w:t>
      </w:r>
      <w:r w:rsidR="00F97F67" w:rsidRPr="0015514E">
        <w:rPr>
          <w:rFonts w:ascii="Times New Roman" w:eastAsia="Times New Roman" w:hAnsi="Times New Roman" w:cs="Times New Roman"/>
        </w:rPr>
        <w:t>)</w:t>
      </w:r>
      <w:r w:rsidRPr="0015514E">
        <w:rPr>
          <w:rFonts w:ascii="Times New Roman" w:eastAsia="Times New Roman" w:hAnsi="Times New Roman" w:cs="Times New Roman"/>
        </w:rPr>
        <w:t xml:space="preserve"> aplinkybės pagal Bendrųjų sąlygų </w:t>
      </w:r>
      <w:r w:rsidR="00421B2C" w:rsidRPr="0015514E">
        <w:rPr>
          <w:rFonts w:ascii="Times New Roman" w:eastAsia="Times New Roman" w:hAnsi="Times New Roman" w:cs="Times New Roman"/>
        </w:rPr>
        <w:fldChar w:fldCharType="begin"/>
      </w:r>
      <w:r w:rsidR="00421B2C" w:rsidRPr="0015514E">
        <w:rPr>
          <w:rFonts w:ascii="Times New Roman" w:eastAsia="Times New Roman" w:hAnsi="Times New Roman" w:cs="Times New Roman"/>
        </w:rPr>
        <w:instrText xml:space="preserve"> REF _Ref44958680 \r \h  \* MERGEFORMAT </w:instrText>
      </w:r>
      <w:r w:rsidR="00421B2C" w:rsidRPr="0015514E">
        <w:rPr>
          <w:rFonts w:ascii="Times New Roman" w:eastAsia="Times New Roman" w:hAnsi="Times New Roman" w:cs="Times New Roman"/>
        </w:rPr>
      </w:r>
      <w:r w:rsidR="00421B2C" w:rsidRPr="0015514E">
        <w:rPr>
          <w:rFonts w:ascii="Times New Roman" w:eastAsia="Times New Roman" w:hAnsi="Times New Roman" w:cs="Times New Roman"/>
        </w:rPr>
        <w:fldChar w:fldCharType="separate"/>
      </w:r>
      <w:r w:rsidR="00421B2C" w:rsidRPr="0015514E">
        <w:rPr>
          <w:rFonts w:ascii="Times New Roman" w:eastAsia="Times New Roman" w:hAnsi="Times New Roman" w:cs="Times New Roman"/>
        </w:rPr>
        <w:t>XXVI</w:t>
      </w:r>
      <w:r w:rsidR="00421B2C"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skyrių, ir pagal atitinkamuose galiojančiuose teisės aktuose nustatytą darbų technologiją ir seką dėl to yra būtina sustabdyti Darbų vykdymą; </w:t>
      </w:r>
      <w:bookmarkStart w:id="60" w:name="_Ref44959575"/>
    </w:p>
    <w:p w14:paraId="347C680C" w14:textId="77777777" w:rsidR="00E67CA1" w:rsidRPr="0015514E" w:rsidRDefault="00D71E5E" w:rsidP="0037029A">
      <w:pPr>
        <w:numPr>
          <w:ilvl w:val="2"/>
          <w:numId w:val="99"/>
        </w:numPr>
        <w:tabs>
          <w:tab w:val="left" w:pos="90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ne dėl Rangovo kaltės įvykus avarijai ar iškilus avarijos grėsmei;</w:t>
      </w:r>
      <w:bookmarkEnd w:id="60"/>
    </w:p>
    <w:p w14:paraId="0F092F93" w14:textId="77777777" w:rsidR="00E67CA1" w:rsidRPr="0015514E" w:rsidRDefault="00D71E5E" w:rsidP="0037029A">
      <w:pPr>
        <w:numPr>
          <w:ilvl w:val="2"/>
          <w:numId w:val="99"/>
        </w:numPr>
        <w:tabs>
          <w:tab w:val="left" w:pos="90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Projekto ekspertizės atlikimo laikotarpiu (jeigu tokia atliekama); </w:t>
      </w:r>
      <w:bookmarkStart w:id="61" w:name="_Ref44958749"/>
    </w:p>
    <w:p w14:paraId="3ECB85C1" w14:textId="0ACB7432" w:rsidR="00E67CA1" w:rsidRPr="0015514E" w:rsidRDefault="00553F55" w:rsidP="0037029A">
      <w:pPr>
        <w:numPr>
          <w:ilvl w:val="2"/>
          <w:numId w:val="99"/>
        </w:numPr>
        <w:tabs>
          <w:tab w:val="left" w:pos="90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bookmarkStart w:id="62" w:name="_Ref197606854"/>
      <w:r w:rsidRPr="0015514E">
        <w:rPr>
          <w:rFonts w:ascii="Times New Roman" w:eastAsia="Times New Roman" w:hAnsi="Times New Roman" w:cs="Times New Roman"/>
        </w:rPr>
        <w:t>j</w:t>
      </w:r>
      <w:r w:rsidR="00D71E5E" w:rsidRPr="0015514E">
        <w:rPr>
          <w:rFonts w:ascii="Times New Roman" w:eastAsia="Times New Roman" w:hAnsi="Times New Roman" w:cs="Times New Roman"/>
        </w:rPr>
        <w:t>eigu vykdant Darbus, Darbų vykdymo vietoje yra aptinkami archeologiniai radiniai, kaip jie apibrėžti Lietuvos Respublikos Nekilnojamojo kultūros paveldo apsaugos įstatyme;</w:t>
      </w:r>
      <w:bookmarkEnd w:id="61"/>
      <w:bookmarkEnd w:id="62"/>
      <w:r w:rsidR="00D71E5E" w:rsidRPr="0015514E">
        <w:rPr>
          <w:rFonts w:ascii="Times New Roman" w:eastAsia="Times New Roman" w:hAnsi="Times New Roman" w:cs="Times New Roman"/>
        </w:rPr>
        <w:tab/>
      </w:r>
      <w:bookmarkStart w:id="63" w:name="_Ref44959583"/>
    </w:p>
    <w:p w14:paraId="71DDD7D9" w14:textId="7BE29719" w:rsidR="00D71E5E" w:rsidRPr="0015514E" w:rsidRDefault="00D71E5E" w:rsidP="0037029A">
      <w:pPr>
        <w:numPr>
          <w:ilvl w:val="2"/>
          <w:numId w:val="99"/>
        </w:numPr>
        <w:tabs>
          <w:tab w:val="left" w:pos="90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jeigu atsiranda kitų nuo Šalių nepriklausančių trukdžių arba kliūčių, trukdančių tinkamai vykdyti Sutartį, kurių protingai ir atidžiai veikiančios Sutarties Šalys negalėjo iš anksto numatyti.</w:t>
      </w:r>
      <w:bookmarkEnd w:id="63"/>
    </w:p>
    <w:p w14:paraId="66AE9578" w14:textId="57CDC636" w:rsidR="00D71E5E" w:rsidRPr="0015514E" w:rsidRDefault="00E67CA1" w:rsidP="009136D3">
      <w:pPr>
        <w:pStyle w:val="Sraopastraipa"/>
        <w:numPr>
          <w:ilvl w:val="1"/>
          <w:numId w:val="99"/>
        </w:numPr>
        <w:tabs>
          <w:tab w:val="left" w:pos="1276"/>
        </w:tabs>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Šiame skyriuje</w:t>
      </w:r>
      <w:r w:rsidR="00D71E5E" w:rsidRPr="0015514E">
        <w:rPr>
          <w:rFonts w:ascii="Times New Roman" w:eastAsia="Times New Roman" w:hAnsi="Times New Roman" w:cs="Times New Roman"/>
        </w:rPr>
        <w:t xml:space="preserve"> nurodytais atvejais Rangovas, norėdamas sustabdyti </w:t>
      </w:r>
      <w:r w:rsidR="006D7BD4" w:rsidRPr="0015514E">
        <w:rPr>
          <w:rFonts w:ascii="Times New Roman" w:eastAsia="Times New Roman" w:hAnsi="Times New Roman" w:cs="Times New Roman"/>
        </w:rPr>
        <w:t xml:space="preserve">Sutarties / </w:t>
      </w:r>
      <w:r w:rsidR="00D71E5E" w:rsidRPr="0015514E">
        <w:rPr>
          <w:rFonts w:ascii="Times New Roman" w:eastAsia="Times New Roman" w:hAnsi="Times New Roman" w:cs="Times New Roman"/>
        </w:rPr>
        <w:t>Darbų vykdymą (nurodydamas, kurio Darbų etapo vykdymą prašoma stabdyti), privalo raštu nedelsdamas, bet ne vėliau kaip per 4 (keturias) darbo dienas</w:t>
      </w:r>
      <w:r w:rsidR="00B23A19" w:rsidRPr="0015514E">
        <w:rPr>
          <w:rFonts w:ascii="Times New Roman" w:eastAsia="Times New Roman" w:hAnsi="Times New Roman" w:cs="Times New Roman"/>
        </w:rPr>
        <w:t xml:space="preserve"> nuo aplinkybių paaiškėjimo</w:t>
      </w:r>
      <w:r w:rsidR="00D71E5E" w:rsidRPr="0015514E">
        <w:rPr>
          <w:rFonts w:ascii="Times New Roman" w:eastAsia="Times New Roman" w:hAnsi="Times New Roman" w:cs="Times New Roman"/>
        </w:rPr>
        <w:t>, kreiptis į Užsakovo atstovą, pateikdamas atitinkamų aplinkybių egzistavimo įrodymus. Užsakovo atstovui sutikus, Darbai gali būti sustabdomi tik atitinkamų aplinkybių egzistavimo laikotarpiui, ir jas pašalinus Rangovas privalo nedelsiant atnaujinti Darbų vykdymą apie tai informuojant Užsakovo atstovą.</w:t>
      </w:r>
      <w:r w:rsidR="00216186" w:rsidRPr="0015514E">
        <w:rPr>
          <w:rFonts w:ascii="Times New Roman" w:eastAsia="Times New Roman" w:hAnsi="Times New Roman" w:cs="Times New Roman"/>
        </w:rPr>
        <w:t xml:space="preserve"> </w:t>
      </w:r>
      <w:r w:rsidR="00E8401F" w:rsidRPr="0015514E">
        <w:rPr>
          <w:rFonts w:ascii="Times New Roman" w:eastAsia="Times New Roman" w:hAnsi="Times New Roman" w:cs="Times New Roman"/>
        </w:rPr>
        <w:t xml:space="preserve">Išnykus </w:t>
      </w:r>
      <w:r w:rsidR="000124C7" w:rsidRPr="0015514E">
        <w:rPr>
          <w:rFonts w:ascii="Times New Roman" w:eastAsia="Times New Roman" w:hAnsi="Times New Roman" w:cs="Times New Roman"/>
        </w:rPr>
        <w:t>Sutarties Bendr</w:t>
      </w:r>
      <w:r w:rsidR="00AA339F" w:rsidRPr="0015514E">
        <w:rPr>
          <w:rFonts w:ascii="Times New Roman" w:eastAsia="Times New Roman" w:hAnsi="Times New Roman" w:cs="Times New Roman"/>
        </w:rPr>
        <w:t>ųjų</w:t>
      </w:r>
      <w:r w:rsidR="000124C7" w:rsidRPr="0015514E">
        <w:rPr>
          <w:rFonts w:ascii="Times New Roman" w:eastAsia="Times New Roman" w:hAnsi="Times New Roman" w:cs="Times New Roman"/>
        </w:rPr>
        <w:t xml:space="preserve"> sąlygų</w:t>
      </w:r>
      <w:r w:rsidR="00AA339F" w:rsidRPr="0015514E">
        <w:rPr>
          <w:rFonts w:ascii="Times New Roman" w:eastAsia="Times New Roman" w:hAnsi="Times New Roman" w:cs="Times New Roman"/>
        </w:rPr>
        <w:t xml:space="preserve"> </w:t>
      </w:r>
      <w:r w:rsidR="000124C7" w:rsidRPr="0015514E">
        <w:rPr>
          <w:rFonts w:ascii="Times New Roman" w:eastAsia="Times New Roman" w:hAnsi="Times New Roman" w:cs="Times New Roman"/>
        </w:rPr>
        <w:t xml:space="preserve">23.1 punkte </w:t>
      </w:r>
      <w:r w:rsidR="00E8401F" w:rsidRPr="0015514E">
        <w:rPr>
          <w:rFonts w:ascii="Times New Roman" w:eastAsia="Times New Roman" w:hAnsi="Times New Roman" w:cs="Times New Roman"/>
        </w:rPr>
        <w:t>nurodytoms aplinkybėms (pateikiami objektyvūs įrodymai iš kurių aiškiai būtų galima spręsti, kad tokios aplinkybės išnyko), Sutarties vykdymas tęsiamas tam terminui, kiek buvo likę vykdyti Sutartį iki Sutarties vykdymo sustabdymo.</w:t>
      </w:r>
    </w:p>
    <w:p w14:paraId="18AE6B9B" w14:textId="188CD92B" w:rsidR="00757833" w:rsidRPr="0015514E" w:rsidRDefault="009227E4" w:rsidP="009136D3">
      <w:pPr>
        <w:pStyle w:val="Sraopastraipa"/>
        <w:numPr>
          <w:ilvl w:val="1"/>
          <w:numId w:val="99"/>
        </w:numPr>
        <w:tabs>
          <w:tab w:val="left" w:pos="567"/>
        </w:tabs>
        <w:ind w:left="142" w:firstLine="425"/>
        <w:rPr>
          <w:rFonts w:ascii="Times New Roman" w:eastAsia="Times New Roman" w:hAnsi="Times New Roman" w:cs="Times New Roman"/>
        </w:rPr>
      </w:pPr>
      <w:r w:rsidRPr="0015514E">
        <w:rPr>
          <w:rFonts w:ascii="Times New Roman" w:eastAsia="Times New Roman" w:hAnsi="Times New Roman" w:cs="Times New Roman"/>
        </w:rPr>
        <w:t>Sustabdžius Sutarties  / visų Darbų, ar Dalies vykdymą,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 Jeigu Rangovas sustabdo dalį Statybos darbų ir tokių Statybos darbų nevykdymas nėra kliūtis laiku užbaigti visus Darbus, Darbų terminų skaičiavimas nestabdomas.</w:t>
      </w:r>
    </w:p>
    <w:p w14:paraId="74EA966B" w14:textId="77F5B54A" w:rsidR="00D71E5E" w:rsidRPr="0015514E" w:rsidRDefault="00D71E5E" w:rsidP="0037029A">
      <w:pPr>
        <w:pStyle w:val="Sraopastraipa"/>
        <w:numPr>
          <w:ilvl w:val="1"/>
          <w:numId w:val="99"/>
        </w:numPr>
        <w:spacing w:after="0"/>
        <w:ind w:left="0" w:firstLine="540"/>
        <w:jc w:val="both"/>
        <w:rPr>
          <w:rFonts w:ascii="Times New Roman" w:eastAsia="Times New Roman" w:hAnsi="Times New Roman" w:cs="Times New Roman"/>
        </w:rPr>
      </w:pPr>
      <w:bookmarkStart w:id="64" w:name="_Ref44966407"/>
      <w:r w:rsidRPr="0015514E">
        <w:rPr>
          <w:rFonts w:ascii="Times New Roman" w:eastAsia="Times New Roman" w:hAnsi="Times New Roman" w:cs="Times New Roman"/>
        </w:rPr>
        <w:t>Jeigu Sutartis sustabdoma ilgiau nei 180 (šimtui aštuoniasdešimt) dienų</w:t>
      </w:r>
      <w:r w:rsidR="005969A4" w:rsidRPr="0015514E">
        <w:rPr>
          <w:rFonts w:ascii="Times New Roman" w:eastAsia="Times New Roman" w:hAnsi="Times New Roman" w:cs="Times New Roman"/>
        </w:rPr>
        <w:t xml:space="preserve">, </w:t>
      </w:r>
      <w:r w:rsidRPr="0015514E">
        <w:rPr>
          <w:rFonts w:ascii="Times New Roman" w:eastAsia="Times New Roman" w:hAnsi="Times New Roman" w:cs="Times New Roman"/>
        </w:rPr>
        <w:t>kiekviena Sutarties Šalis gali vienašališkai nutraukti Sutartį, pranešdama apie tai kitai Šaliai raštu Sutartyje nustatyta tvarka.</w:t>
      </w:r>
      <w:bookmarkEnd w:id="64"/>
    </w:p>
    <w:p w14:paraId="2C413454" w14:textId="77777777" w:rsidR="00D71E5E" w:rsidRPr="0015514E"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rPr>
      </w:pPr>
    </w:p>
    <w:p w14:paraId="5120DE33" w14:textId="77777777" w:rsidR="00705B26" w:rsidRPr="0015514E" w:rsidRDefault="00705B26" w:rsidP="00705B26">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5C814DD6" w14:textId="55EF1C63" w:rsidR="00D71E5E" w:rsidRPr="0015514E" w:rsidRDefault="00D71E5E" w:rsidP="00705B26">
      <w:pPr>
        <w:tabs>
          <w:tab w:val="left" w:pos="72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SUTARTIES NUTRAUKIMAS</w:t>
      </w:r>
    </w:p>
    <w:p w14:paraId="774D19F9" w14:textId="77777777" w:rsidR="00705B26" w:rsidRPr="0015514E" w:rsidRDefault="00705B26" w:rsidP="00705B26">
      <w:pPr>
        <w:tabs>
          <w:tab w:val="left" w:pos="1134"/>
        </w:tabs>
        <w:suppressAutoHyphens/>
        <w:autoSpaceDE w:val="0"/>
        <w:autoSpaceDN w:val="0"/>
        <w:spacing w:after="0" w:line="240" w:lineRule="auto"/>
        <w:ind w:left="709"/>
        <w:textAlignment w:val="baseline"/>
        <w:outlineLvl w:val="0"/>
        <w:rPr>
          <w:rFonts w:ascii="Times New Roman" w:eastAsia="Times New Roman" w:hAnsi="Times New Roman" w:cs="Times New Roman"/>
          <w:b/>
        </w:rPr>
      </w:pPr>
    </w:p>
    <w:p w14:paraId="6793E3FB" w14:textId="77777777" w:rsidR="00D71E5E" w:rsidRPr="0015514E" w:rsidRDefault="00D71E5E" w:rsidP="00705B2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15514E" w:rsidRDefault="00D71E5E" w:rsidP="00705B2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Užsakovas turi teisę vienašališkai nutraukti Sutartį apie tai įspėjęs Rangovą raštu prieš ne trumpesnį negu 30 (trisdešimties) kalendorinių dienų terminą šiais atvejais:</w:t>
      </w:r>
    </w:p>
    <w:p w14:paraId="65067F94" w14:textId="296A5377" w:rsidR="00FB5CC4" w:rsidRPr="0015514E" w:rsidRDefault="00FB5CC4"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rPr>
        <w:t xml:space="preserve">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w:t>
      </w:r>
      <w:r w:rsidRPr="0015514E">
        <w:rPr>
          <w:rFonts w:ascii="Times New Roman" w:hAnsi="Times New Roman" w:cs="Times New Roman"/>
        </w:rPr>
        <w:lastRenderedPageBreak/>
        <w:t>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color w:val="000000"/>
        </w:rPr>
        <w:t xml:space="preserve">kai </w:t>
      </w:r>
      <w:r w:rsidRPr="0015514E">
        <w:rPr>
          <w:rFonts w:ascii="Times New Roman" w:hAnsi="Times New Roman" w:cs="Times New Roman"/>
        </w:rPr>
        <w:t>keičiasi Rangovo organizacinė struktūra – juridinis statusas, pobūdis ar valdymo struktūra ir tai gali turėti įtakos tinkamam Sutarties įvykdymui;</w:t>
      </w:r>
    </w:p>
    <w:p w14:paraId="51232464" w14:textId="7777777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kai Rangovas, įsiteisėjusiu kompetentingos institucijos ar teismo sprendimu yra pripažintas kaltu dėl profesinio pažeidimo;</w:t>
      </w:r>
    </w:p>
    <w:p w14:paraId="4C37E7B2" w14:textId="0AE1294D"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kai paaiškėjo, kad Rangovas turėjo būti pašalintas iš Pirkimo procedūros </w:t>
      </w:r>
      <w:r w:rsidRPr="0015514E">
        <w:rPr>
          <w:rFonts w:ascii="Times New Roman" w:hAnsi="Times New Roman" w:cs="Times New Roman"/>
          <w:i/>
          <w:iCs/>
        </w:rPr>
        <w:t>mutatis mutandis</w:t>
      </w:r>
      <w:r w:rsidRPr="0015514E">
        <w:rPr>
          <w:rFonts w:ascii="Times New Roman" w:hAnsi="Times New Roman" w:cs="Times New Roman"/>
        </w:rPr>
        <w:t xml:space="preserve"> taikant </w:t>
      </w:r>
      <w:r w:rsidR="003943A0" w:rsidRPr="0015514E">
        <w:rPr>
          <w:rFonts w:ascii="Times New Roman" w:hAnsi="Times New Roman" w:cs="Times New Roman"/>
        </w:rPr>
        <w:t>VPĮ</w:t>
      </w:r>
      <w:r w:rsidRPr="0015514E">
        <w:rPr>
          <w:rFonts w:ascii="Times New Roman" w:hAnsi="Times New Roman" w:cs="Times New Roman"/>
        </w:rPr>
        <w:t xml:space="preserve"> 46 straipsnio 1 dalį;</w:t>
      </w:r>
    </w:p>
    <w:p w14:paraId="17C06990" w14:textId="7777777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kai Rangovas sudaro subrangos sutartį neinformavęs Užsakovo;</w:t>
      </w:r>
    </w:p>
    <w:p w14:paraId="4B9E813E" w14:textId="3B75C061"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rPr>
        <w:t>jeigu Rangovas</w:t>
      </w:r>
      <w:r w:rsidRPr="0015514E">
        <w:rPr>
          <w:rFonts w:ascii="Times New Roman" w:hAnsi="Times New Roman" w:cs="Times New Roman"/>
          <w:color w:val="000000"/>
        </w:rPr>
        <w:t xml:space="preserve">, nepaisydamas Užsakovo raginimo, nepradeda Darbų Sutartyje nurodytu laiku arba nesilaiko Sutarties įvykdymo terminų, t. y. atsilieka nuo </w:t>
      </w:r>
      <w:r w:rsidR="008377B1" w:rsidRPr="0015514E">
        <w:rPr>
          <w:rFonts w:ascii="Times New Roman" w:hAnsi="Times New Roman" w:cs="Times New Roman"/>
          <w:color w:val="000000"/>
        </w:rPr>
        <w:t>Grafiko</w:t>
      </w:r>
      <w:r w:rsidRPr="0015514E">
        <w:rPr>
          <w:rFonts w:ascii="Times New Roman" w:hAnsi="Times New Roman" w:cs="Times New Roman"/>
          <w:color w:val="000000"/>
        </w:rPr>
        <w:t xml:space="preserve"> tarpinių ir / ar galutinių terminų bei po Užsakovo įspėjimo dėl </w:t>
      </w:r>
      <w:r w:rsidR="008377B1" w:rsidRPr="0015514E">
        <w:rPr>
          <w:rFonts w:ascii="Times New Roman" w:hAnsi="Times New Roman" w:cs="Times New Roman"/>
          <w:color w:val="000000"/>
        </w:rPr>
        <w:t>Grafiko</w:t>
      </w:r>
      <w:r w:rsidRPr="0015514E">
        <w:rPr>
          <w:rFonts w:ascii="Times New Roman" w:hAnsi="Times New Roman" w:cs="Times New Roman"/>
          <w:color w:val="000000"/>
        </w:rPr>
        <w:t xml:space="preserve"> pažeidimo gavimo Rangovas per Užsakovo nurodytą terminą nepasiekia pagal Darbų vykdymo grafiką reikiamo Darbų progreso (su Darbų rezultatais nepasiveja Darbų vykdymo grafike numatytų tarpinių ir /ar galutinių terminų) (išskyrus Bendrųjų sąlygų </w:t>
      </w:r>
      <w:r w:rsidRPr="0015514E">
        <w:rPr>
          <w:rFonts w:ascii="Times New Roman" w:hAnsi="Times New Roman" w:cs="Times New Roman"/>
          <w:color w:val="000000"/>
        </w:rPr>
        <w:fldChar w:fldCharType="begin"/>
      </w:r>
      <w:r w:rsidRPr="0015514E">
        <w:rPr>
          <w:rFonts w:ascii="Times New Roman" w:hAnsi="Times New Roman" w:cs="Times New Roman"/>
          <w:color w:val="000000"/>
        </w:rPr>
        <w:instrText xml:space="preserve"> REF _Ref44966407 \r \h  \* MERGEFORMAT </w:instrText>
      </w:r>
      <w:r w:rsidRPr="0015514E">
        <w:rPr>
          <w:rFonts w:ascii="Times New Roman" w:hAnsi="Times New Roman" w:cs="Times New Roman"/>
          <w:color w:val="000000"/>
        </w:rPr>
      </w:r>
      <w:r w:rsidRPr="0015514E">
        <w:rPr>
          <w:rFonts w:ascii="Times New Roman" w:hAnsi="Times New Roman" w:cs="Times New Roman"/>
          <w:color w:val="000000"/>
        </w:rPr>
        <w:fldChar w:fldCharType="separate"/>
      </w:r>
      <w:r w:rsidR="000016DA" w:rsidRPr="0015514E">
        <w:rPr>
          <w:rFonts w:ascii="Times New Roman" w:hAnsi="Times New Roman" w:cs="Times New Roman"/>
          <w:color w:val="000000"/>
        </w:rPr>
        <w:t>21.6</w:t>
      </w:r>
      <w:r w:rsidRPr="0015514E">
        <w:rPr>
          <w:rFonts w:ascii="Times New Roman" w:hAnsi="Times New Roman" w:cs="Times New Roman"/>
          <w:color w:val="000000"/>
        </w:rPr>
        <w:fldChar w:fldCharType="end"/>
      </w:r>
      <w:r w:rsidRPr="0015514E">
        <w:rPr>
          <w:rFonts w:ascii="Times New Roman" w:hAnsi="Times New Roman" w:cs="Times New Roman"/>
          <w:color w:val="000000"/>
        </w:rPr>
        <w:t xml:space="preserve"> punkte numatytą atvejį);</w:t>
      </w:r>
    </w:p>
    <w:p w14:paraId="1AD10FC0" w14:textId="73AC4550"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Rangovas nesilaiko Sutarties sąlygų dėl Darbų kokybės: naudoja netinkamas </w:t>
      </w:r>
      <w:r w:rsidR="00F97F67" w:rsidRPr="0015514E">
        <w:rPr>
          <w:rFonts w:ascii="Times New Roman" w:hAnsi="Times New Roman" w:cs="Times New Roman"/>
        </w:rPr>
        <w:t>M</w:t>
      </w:r>
      <w:r w:rsidRPr="0015514E">
        <w:rPr>
          <w:rFonts w:ascii="Times New Roman" w:hAnsi="Times New Roman" w:cs="Times New Roman"/>
        </w:rPr>
        <w:t>edžiagas, gaminius ar kitus komponentus, netinkamai atlieka Darbus ir nepaiso Užsakovo Nurodymų pašalinti trūkumus nustatytais terminais ar elgiasi kitaip nei nustatyta Sutartyje;</w:t>
      </w:r>
    </w:p>
    <w:p w14:paraId="615605A0" w14:textId="63A3D865"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kai Sutarties įvykdymo užtikrinimą išdavęs subjektas (garantas) negali įvykdyti savo įsipareigojimų ir Rangovas, Užsakovui raštu pareikalavus, per 10 (dešimt) dienų nepateikia naujo</w:t>
      </w:r>
      <w:r w:rsidR="006D210F" w:rsidRPr="0015514E">
        <w:rPr>
          <w:rFonts w:ascii="Times New Roman" w:hAnsi="Times New Roman" w:cs="Times New Roman"/>
        </w:rPr>
        <w:t xml:space="preserve"> </w:t>
      </w:r>
      <w:r w:rsidRPr="0015514E">
        <w:rPr>
          <w:rFonts w:ascii="Times New Roman" w:hAnsi="Times New Roman" w:cs="Times New Roman"/>
        </w:rPr>
        <w:t>/</w:t>
      </w:r>
      <w:r w:rsidR="006D210F" w:rsidRPr="0015514E">
        <w:rPr>
          <w:rFonts w:ascii="Times New Roman" w:hAnsi="Times New Roman" w:cs="Times New Roman"/>
        </w:rPr>
        <w:t xml:space="preserve"> </w:t>
      </w:r>
      <w:r w:rsidRPr="0015514E">
        <w:rPr>
          <w:rFonts w:ascii="Times New Roman" w:hAnsi="Times New Roman" w:cs="Times New Roman"/>
        </w:rPr>
        <w:t>nepratęsia Sutarties įvykdymo užtikrinimo tokiomis pačiomis sąlygomis kaip Bendrųjų sąlygų 1</w:t>
      </w:r>
      <w:r w:rsidR="005C5F4F" w:rsidRPr="0015514E">
        <w:rPr>
          <w:rFonts w:ascii="Times New Roman" w:hAnsi="Times New Roman" w:cs="Times New Roman"/>
        </w:rPr>
        <w:t>4</w:t>
      </w:r>
      <w:r w:rsidRPr="0015514E">
        <w:rPr>
          <w:rFonts w:ascii="Times New Roman" w:hAnsi="Times New Roman" w:cs="Times New Roman"/>
        </w:rPr>
        <w:t xml:space="preserve"> skyriuje;</w:t>
      </w:r>
    </w:p>
    <w:p w14:paraId="3C22B2E7" w14:textId="7AFA28BD"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rPr>
        <w:t>kai Sutartis</w:t>
      </w:r>
      <w:r w:rsidRPr="0015514E">
        <w:rPr>
          <w:rFonts w:ascii="Times New Roman" w:hAnsi="Times New Roman" w:cs="Times New Roman"/>
          <w:color w:val="000000"/>
        </w:rPr>
        <w:t xml:space="preserve"> buvo pakeista pažeidžiant </w:t>
      </w:r>
      <w:r w:rsidR="00535C9C" w:rsidRPr="0015514E">
        <w:rPr>
          <w:rFonts w:ascii="Times New Roman" w:hAnsi="Times New Roman" w:cs="Times New Roman"/>
          <w:color w:val="000000"/>
        </w:rPr>
        <w:t>VPĮ</w:t>
      </w:r>
      <w:r w:rsidRPr="0015514E">
        <w:rPr>
          <w:rFonts w:ascii="Times New Roman" w:hAnsi="Times New Roman" w:cs="Times New Roman"/>
          <w:color w:val="000000"/>
        </w:rPr>
        <w:t xml:space="preserve"> 89 straipsnio nuostatas;</w:t>
      </w:r>
    </w:p>
    <w:p w14:paraId="1A36115A" w14:textId="7777777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color w:val="000000"/>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5514E">
        <w:rPr>
          <w:rFonts w:ascii="Times New Roman" w:hAnsi="Times New Roman" w:cs="Times New Roman"/>
          <w:color w:val="000000"/>
        </w:rPr>
        <w:footnoteReference w:id="2"/>
      </w:r>
      <w:r w:rsidRPr="0015514E">
        <w:rPr>
          <w:rFonts w:ascii="Times New Roman" w:hAnsi="Times New Roman" w:cs="Times New Roman"/>
          <w:color w:val="000000"/>
        </w:rPr>
        <w:t>;</w:t>
      </w:r>
    </w:p>
    <w:p w14:paraId="27445D79" w14:textId="34AB6164"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 xml:space="preserve">Sutarties Bendrųjų </w:t>
      </w:r>
      <w:r w:rsidRPr="0015514E">
        <w:rPr>
          <w:rFonts w:ascii="Times New Roman" w:hAnsi="Times New Roman" w:cs="Times New Roman"/>
        </w:rPr>
        <w:fldChar w:fldCharType="begin"/>
      </w:r>
      <w:r w:rsidRPr="0015514E">
        <w:rPr>
          <w:rFonts w:ascii="Times New Roman" w:hAnsi="Times New Roman" w:cs="Times New Roman"/>
        </w:rPr>
        <w:instrText xml:space="preserve"> REF _Ref44966407 \r \h  \* MERGEFORMAT </w:instrText>
      </w:r>
      <w:r w:rsidRPr="0015514E">
        <w:rPr>
          <w:rFonts w:ascii="Times New Roman" w:hAnsi="Times New Roman" w:cs="Times New Roman"/>
        </w:rPr>
      </w:r>
      <w:r w:rsidRPr="0015514E">
        <w:rPr>
          <w:rFonts w:ascii="Times New Roman" w:hAnsi="Times New Roman" w:cs="Times New Roman"/>
        </w:rPr>
        <w:fldChar w:fldCharType="separate"/>
      </w:r>
      <w:r w:rsidR="000016DA" w:rsidRPr="0015514E">
        <w:rPr>
          <w:rFonts w:ascii="Times New Roman" w:hAnsi="Times New Roman" w:cs="Times New Roman"/>
        </w:rPr>
        <w:t>21.6</w:t>
      </w:r>
      <w:r w:rsidRPr="0015514E">
        <w:rPr>
          <w:rFonts w:ascii="Times New Roman" w:hAnsi="Times New Roman" w:cs="Times New Roman"/>
        </w:rPr>
        <w:fldChar w:fldCharType="end"/>
      </w:r>
      <w:r w:rsidRPr="0015514E">
        <w:rPr>
          <w:rFonts w:ascii="Times New Roman" w:hAnsi="Times New Roman" w:cs="Times New Roman"/>
        </w:rPr>
        <w:t xml:space="preserve"> punktuose nurodytais atvejais;</w:t>
      </w:r>
    </w:p>
    <w:p w14:paraId="04C2B225" w14:textId="2C3D50BF"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kai Rangovas nepagrįstai nesumoka Užsakovui priskaičiuotų netesybų, o Rangovo įsiskolinimas viršija 20 (dvidešimt) proc</w:t>
      </w:r>
      <w:r w:rsidR="009330E2" w:rsidRPr="0015514E">
        <w:rPr>
          <w:rFonts w:ascii="Times New Roman" w:hAnsi="Times New Roman" w:cs="Times New Roman"/>
        </w:rPr>
        <w:t>entų</w:t>
      </w:r>
      <w:r w:rsidRPr="0015514E">
        <w:rPr>
          <w:rFonts w:ascii="Times New Roman" w:hAnsi="Times New Roman" w:cs="Times New Roman"/>
        </w:rPr>
        <w:t xml:space="preserve"> Sutarties kainos be PVM;</w:t>
      </w:r>
    </w:p>
    <w:p w14:paraId="3C38D7FC" w14:textId="7777777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rPr>
        <w:t>kai Rangovas nevykdo kitų savo sutartinių įsipareigojimų ir tai yra esminis Sutarties pažeidimas;</w:t>
      </w:r>
    </w:p>
    <w:p w14:paraId="0E8A900B" w14:textId="77777777" w:rsidR="00C46CFC"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jeigu</w:t>
      </w:r>
      <w:r w:rsidRPr="0015514E">
        <w:rPr>
          <w:rFonts w:ascii="Times New Roman" w:hAnsi="Times New Roman" w:cs="Times New Roman"/>
          <w:lang w:eastAsia="lt-LT"/>
        </w:rPr>
        <w:t xml:space="preserve"> Rangovas per Užsakovo nurodytą terminą nepateikia pagrindžiančių dokumentų dėl Rangovo, jo pasitelktų ar ketinamų pasitelkti </w:t>
      </w:r>
      <w:r w:rsidR="00D620D0" w:rsidRPr="0015514E">
        <w:rPr>
          <w:rFonts w:ascii="Times New Roman" w:hAnsi="Times New Roman" w:cs="Times New Roman"/>
          <w:lang w:eastAsia="lt-LT"/>
        </w:rPr>
        <w:t>Subrangov</w:t>
      </w:r>
      <w:r w:rsidRPr="0015514E">
        <w:rPr>
          <w:rFonts w:ascii="Times New Roman" w:hAnsi="Times New Roman" w:cs="Times New Roman"/>
          <w:lang w:eastAsia="lt-LT"/>
        </w:rPr>
        <w:t xml:space="preserve">ų, ūkio subjektų, kurių pajėgumais remiamasi ar (ir) siūlomų prekių (įskaitant jų sudedamąsias dalis), Medžiagų, Įrangos, teikiamų paslaugų atitikties </w:t>
      </w:r>
      <w:r w:rsidR="00535C9C" w:rsidRPr="0015514E">
        <w:rPr>
          <w:rFonts w:ascii="Times New Roman" w:hAnsi="Times New Roman" w:cs="Times New Roman"/>
          <w:color w:val="000000"/>
        </w:rPr>
        <w:t>VPĮ</w:t>
      </w:r>
      <w:r w:rsidRPr="0015514E">
        <w:rPr>
          <w:rFonts w:ascii="Times New Roman" w:hAnsi="Times New Roman" w:cs="Times New Roman"/>
          <w:color w:val="000000"/>
        </w:rPr>
        <w:t xml:space="preserve"> </w:t>
      </w:r>
      <w:r w:rsidRPr="0015514E">
        <w:rPr>
          <w:rFonts w:ascii="Times New Roman" w:hAnsi="Times New Roman" w:cs="Times New Roman"/>
          <w:lang w:eastAsia="lt-LT"/>
        </w:rPr>
        <w:t xml:space="preserve"> 45 straipsnio 2</w:t>
      </w:r>
      <w:r w:rsidRPr="0015514E">
        <w:rPr>
          <w:rFonts w:ascii="Times New Roman" w:hAnsi="Times New Roman" w:cs="Times New Roman"/>
          <w:vertAlign w:val="superscript"/>
          <w:lang w:eastAsia="lt-LT"/>
        </w:rPr>
        <w:t xml:space="preserve">1 </w:t>
      </w:r>
      <w:r w:rsidRPr="0015514E">
        <w:rPr>
          <w:rFonts w:ascii="Times New Roman" w:hAnsi="Times New Roman" w:cs="Times New Roman"/>
          <w:lang w:eastAsia="lt-LT"/>
        </w:rPr>
        <w:t>dalies nuostatoms;</w:t>
      </w:r>
    </w:p>
    <w:p w14:paraId="6BC2AE45" w14:textId="318E5F59" w:rsidR="00D71E5E" w:rsidRPr="0015514E" w:rsidRDefault="00656F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lang w:eastAsia="lt-LT"/>
        </w:rPr>
        <w:t>kai Darbai / tolesnis Sutarties vykdymas tampa nereikalingu</w:t>
      </w:r>
      <w:r w:rsidR="00403A0C" w:rsidRPr="0015514E">
        <w:rPr>
          <w:rFonts w:ascii="Times New Roman" w:hAnsi="Times New Roman" w:cs="Times New Roman"/>
          <w:lang w:eastAsia="lt-LT"/>
        </w:rPr>
        <w:t xml:space="preserve">, prieš tai atsiskaitęs su Rangovu  už tinkamai kokybiškai ir laikų faktiškai atliktus bei užaktuotus Darbus / jų dalį. </w:t>
      </w:r>
      <w:r w:rsidR="00D71E5E" w:rsidRPr="0015514E">
        <w:rPr>
          <w:rFonts w:ascii="Times New Roman" w:hAnsi="Times New Roman" w:cs="Times New Roman"/>
          <w:lang w:eastAsia="lt-LT"/>
        </w:rPr>
        <w:t xml:space="preserve">  </w:t>
      </w:r>
    </w:p>
    <w:p w14:paraId="26A47119" w14:textId="26061C97"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kitais</w:t>
      </w:r>
      <w:r w:rsidRPr="0015514E">
        <w:rPr>
          <w:rFonts w:ascii="Times New Roman" w:eastAsia="Times New Roman" w:hAnsi="Times New Roman" w:cs="Times New Roman"/>
        </w:rPr>
        <w:t xml:space="preserve"> Sutartyje ir teisės aktuose nurodytais atvejais.</w:t>
      </w:r>
    </w:p>
    <w:p w14:paraId="35C8DC4D" w14:textId="2DDA3D35" w:rsidR="00D71E5E" w:rsidRPr="0015514E" w:rsidRDefault="00D71E5E" w:rsidP="00705B26">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Rangovas turi teisę vienašališkai nutraukti šią Sutartį apie tai įspėjęs Užsakovą raštu prieš ne trumpesnį negu </w:t>
      </w:r>
      <w:r w:rsidR="004B5D95" w:rsidRPr="0015514E">
        <w:rPr>
          <w:rFonts w:ascii="Times New Roman" w:eastAsia="Times New Roman" w:hAnsi="Times New Roman" w:cs="Times New Roman"/>
        </w:rPr>
        <w:t>6</w:t>
      </w:r>
      <w:r w:rsidRPr="0015514E">
        <w:rPr>
          <w:rFonts w:ascii="Times New Roman" w:eastAsia="Times New Roman" w:hAnsi="Times New Roman" w:cs="Times New Roman"/>
        </w:rPr>
        <w:t>0 (</w:t>
      </w:r>
      <w:r w:rsidR="004B5D95" w:rsidRPr="0015514E">
        <w:rPr>
          <w:rFonts w:ascii="Times New Roman" w:eastAsia="Times New Roman" w:hAnsi="Times New Roman" w:cs="Times New Roman"/>
        </w:rPr>
        <w:t>šešiasdešimties</w:t>
      </w:r>
      <w:r w:rsidRPr="0015514E">
        <w:rPr>
          <w:rFonts w:ascii="Times New Roman" w:eastAsia="Times New Roman" w:hAnsi="Times New Roman" w:cs="Times New Roman"/>
        </w:rPr>
        <w:t>) kalendorinių dienų terminą šiais atvejais:</w:t>
      </w:r>
    </w:p>
    <w:p w14:paraId="75B856B4" w14:textId="470EDD3D" w:rsidR="00D71E5E"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color w:val="000000" w:themeColor="text1"/>
        </w:rPr>
        <w:t>kai Užsakovas nepagrįstai nesumoka Rangovui, o Užsakovo įsiskolinimas viršija 20 (dvidešimt) proc</w:t>
      </w:r>
      <w:r w:rsidR="009330E2" w:rsidRPr="0015514E">
        <w:rPr>
          <w:rFonts w:ascii="Times New Roman" w:hAnsi="Times New Roman" w:cs="Times New Roman"/>
          <w:color w:val="000000" w:themeColor="text1"/>
        </w:rPr>
        <w:t>entų</w:t>
      </w:r>
      <w:r w:rsidRPr="0015514E">
        <w:rPr>
          <w:rFonts w:ascii="Times New Roman" w:hAnsi="Times New Roman" w:cs="Times New Roman"/>
          <w:color w:val="000000" w:themeColor="text1"/>
        </w:rPr>
        <w:t xml:space="preserve"> Sutarties </w:t>
      </w:r>
      <w:r w:rsidRPr="0015514E">
        <w:rPr>
          <w:rFonts w:ascii="Times New Roman" w:hAnsi="Times New Roman" w:cs="Times New Roman"/>
        </w:rPr>
        <w:t>kainos</w:t>
      </w:r>
      <w:r w:rsidRPr="0015514E">
        <w:rPr>
          <w:rFonts w:ascii="Times New Roman" w:hAnsi="Times New Roman" w:cs="Times New Roman"/>
          <w:color w:val="000000" w:themeColor="text1"/>
        </w:rPr>
        <w:t xml:space="preserve"> be PVM</w:t>
      </w:r>
      <w:r w:rsidR="004B5D95" w:rsidRPr="0015514E">
        <w:rPr>
          <w:rFonts w:ascii="Times New Roman" w:hAnsi="Times New Roman" w:cs="Times New Roman"/>
          <w:color w:val="000000" w:themeColor="text1"/>
        </w:rPr>
        <w:t xml:space="preserve"> </w:t>
      </w:r>
      <w:r w:rsidR="004B5D95" w:rsidRPr="0015514E">
        <w:rPr>
          <w:rFonts w:ascii="Times New Roman" w:hAnsi="Times New Roman" w:cs="Times New Roman"/>
        </w:rPr>
        <w:t>ir Užsakovas, gavęs Rangovo įspėjimą, per 60 (šešiasdešimt) dienų nesumoka Rangovui mokėtinų sumų;</w:t>
      </w:r>
    </w:p>
    <w:p w14:paraId="6D037634" w14:textId="38DA8B92" w:rsidR="004B5D95" w:rsidRPr="0015514E" w:rsidRDefault="004B5D95"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15514E" w:rsidRDefault="00D71E5E" w:rsidP="00705B26">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color w:val="000000"/>
        </w:rPr>
        <w:t>kitais</w:t>
      </w:r>
      <w:r w:rsidRPr="0015514E">
        <w:rPr>
          <w:rFonts w:ascii="Times New Roman" w:eastAsia="Times New Roman" w:hAnsi="Times New Roman" w:cs="Times New Roman"/>
        </w:rPr>
        <w:t xml:space="preserve"> </w:t>
      </w:r>
      <w:r w:rsidRPr="0015514E">
        <w:rPr>
          <w:rFonts w:ascii="Times New Roman" w:hAnsi="Times New Roman" w:cs="Times New Roman"/>
        </w:rPr>
        <w:t>Sutartyje</w:t>
      </w:r>
      <w:r w:rsidRPr="0015514E">
        <w:rPr>
          <w:rFonts w:ascii="Times New Roman" w:eastAsia="Times New Roman" w:hAnsi="Times New Roman" w:cs="Times New Roman"/>
        </w:rPr>
        <w:t xml:space="preserve"> nurodytais atvejais.</w:t>
      </w:r>
    </w:p>
    <w:p w14:paraId="2ADA2413" w14:textId="4971F698" w:rsidR="004B5D95" w:rsidRPr="0015514E" w:rsidRDefault="004B5D95" w:rsidP="00705B26">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eastAsia="Times New Roman" w:hAnsi="Times New Roman" w:cs="Times New Roman"/>
        </w:rPr>
        <w:t>Rangovas</w:t>
      </w:r>
      <w:r w:rsidRPr="0015514E">
        <w:rPr>
          <w:rFonts w:ascii="Times New Roman" w:hAnsi="Times New Roman" w:cs="Times New Roman"/>
        </w:rPr>
        <w:t xml:space="preserve"> privalo iš anksto prieš 60 </w:t>
      </w:r>
      <w:r w:rsidR="009330E2" w:rsidRPr="0015514E">
        <w:rPr>
          <w:rFonts w:ascii="Times New Roman" w:hAnsi="Times New Roman" w:cs="Times New Roman"/>
        </w:rPr>
        <w:t xml:space="preserve">(šešiasdešimt) </w:t>
      </w:r>
      <w:r w:rsidRPr="0015514E">
        <w:rPr>
          <w:rFonts w:ascii="Times New Roman" w:hAnsi="Times New Roman" w:cs="Times New Roman"/>
        </w:rPr>
        <w:t>dienų įspėti Užsakovą apie Sutarties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15514E" w:rsidRDefault="00D71E5E" w:rsidP="00F77D5C">
      <w:pPr>
        <w:pStyle w:val="Sraopastraipa"/>
        <w:numPr>
          <w:ilvl w:val="1"/>
          <w:numId w:val="99"/>
        </w:numPr>
        <w:spacing w:after="0"/>
        <w:ind w:left="0" w:firstLine="540"/>
        <w:jc w:val="both"/>
        <w:rPr>
          <w:rFonts w:ascii="Times New Roman" w:eastAsia="Times New Roman" w:hAnsi="Times New Roman" w:cs="Times New Roman"/>
        </w:rPr>
      </w:pPr>
      <w:bookmarkStart w:id="65" w:name="_Ref44966474"/>
      <w:r w:rsidRPr="0015514E">
        <w:rPr>
          <w:rFonts w:ascii="Times New Roman" w:eastAsia="Times New Roman" w:hAnsi="Times New Roman" w:cs="Times New Roman"/>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5"/>
    </w:p>
    <w:p w14:paraId="6B729081" w14:textId="77777777" w:rsidR="00D71E5E" w:rsidRPr="0015514E" w:rsidRDefault="00D71E5E" w:rsidP="00F77D5C">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lastRenderedPageBreak/>
        <w:t>Sutarties nutraukimas nepanaikina Užsakovo teisės reikalauti atlyginti visus nuostolius, atsiradusius dėl Sutarties neįvykdymo, bei netesybas.</w:t>
      </w:r>
    </w:p>
    <w:p w14:paraId="251E9435" w14:textId="77777777" w:rsidR="00D71E5E" w:rsidRPr="0015514E" w:rsidRDefault="00D71E5E" w:rsidP="00F77D5C">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Sutarties nutraukimas neatleidžia Sutarties Šalių nuo delspinigių, priskaičiuotų iki Sutarties nutraukimo, mokėjimo.</w:t>
      </w:r>
    </w:p>
    <w:p w14:paraId="21288C19" w14:textId="720B31BF" w:rsidR="00D71E5E" w:rsidRPr="0015514E" w:rsidRDefault="00D71E5E" w:rsidP="00F77D5C">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 Sutartis nutraukiama Užsakovo iniciatyva dėl Rangovo kaltės, Rangovas turės atlyginti Užsakovui visus patirtus nuostolius, įskaitant, bet neapsiribojant kainų skirtumą, susidarantį Užsakovui įsigyjant paslaugas </w:t>
      </w:r>
      <w:r w:rsidR="00055589" w:rsidRPr="0015514E">
        <w:rPr>
          <w:rFonts w:ascii="Times New Roman" w:eastAsia="Times New Roman" w:hAnsi="Times New Roman" w:cs="Times New Roman"/>
        </w:rPr>
        <w:t xml:space="preserve">ir darbus </w:t>
      </w:r>
      <w:r w:rsidRPr="0015514E">
        <w:rPr>
          <w:rFonts w:ascii="Times New Roman" w:eastAsia="Times New Roman" w:hAnsi="Times New Roman" w:cs="Times New Roman"/>
        </w:rPr>
        <w:t>iš trečiųjų asmenų.</w:t>
      </w:r>
    </w:p>
    <w:p w14:paraId="59C271B6" w14:textId="77777777" w:rsidR="00B324C0" w:rsidRPr="0015514E" w:rsidRDefault="00D71E5E" w:rsidP="00F77D5C">
      <w:pPr>
        <w:pStyle w:val="Sraopastraipa"/>
        <w:numPr>
          <w:ilvl w:val="1"/>
          <w:numId w:val="99"/>
        </w:numPr>
        <w:spacing w:after="0"/>
        <w:ind w:left="0" w:firstLine="540"/>
        <w:jc w:val="both"/>
        <w:rPr>
          <w:rFonts w:ascii="Times New Roman" w:eastAsia="Times New Roman" w:hAnsi="Times New Roman" w:cs="Times New Roman"/>
        </w:rPr>
      </w:pPr>
      <w:bookmarkStart w:id="66" w:name="_Ref197672416"/>
      <w:r w:rsidRPr="0015514E">
        <w:rPr>
          <w:rFonts w:ascii="Times New Roman" w:eastAsia="Times New Roman" w:hAnsi="Times New Roman" w:cs="Times New Roman"/>
        </w:rPr>
        <w:t>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bookmarkEnd w:id="66"/>
    </w:p>
    <w:p w14:paraId="1F5372C0" w14:textId="77777777" w:rsidR="00B324C0" w:rsidRPr="0015514E" w:rsidRDefault="009C20C7" w:rsidP="00F77D5C">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15514E" w:rsidRDefault="009C20C7" w:rsidP="00F77D5C">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eastAsia="Times New Roman" w:hAnsi="Times New Roman" w:cs="Times New Roman"/>
        </w:rPr>
        <w:t>Nutraukus Sutartį</w:t>
      </w:r>
      <w:r w:rsidRPr="0015514E">
        <w:rPr>
          <w:rFonts w:ascii="Times New Roman" w:hAnsi="Times New Roman" w:cs="Times New Roman"/>
        </w:rPr>
        <w:t>, Rangovas privalo:</w:t>
      </w:r>
    </w:p>
    <w:p w14:paraId="21DF960E" w14:textId="77777777" w:rsidR="00B324C0" w:rsidRPr="0015514E" w:rsidRDefault="009C20C7" w:rsidP="00F77D5C">
      <w:pPr>
        <w:pStyle w:val="Sraopastraipa"/>
        <w:numPr>
          <w:ilvl w:val="2"/>
          <w:numId w:val="99"/>
        </w:numPr>
        <w:tabs>
          <w:tab w:val="left" w:pos="1350"/>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15514E" w:rsidRDefault="009C20C7" w:rsidP="00F77D5C">
      <w:pPr>
        <w:pStyle w:val="Sraopastraipa"/>
        <w:numPr>
          <w:ilvl w:val="2"/>
          <w:numId w:val="99"/>
        </w:numPr>
        <w:tabs>
          <w:tab w:val="left" w:pos="1350"/>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 xml:space="preserve">perduoti Užsakovui visus statybvietėje esančius ir Sutarties reikalavimus atitinkančius Statybos produktus ir Įrenginius, kurių Rangovas negali panaudoti kituose projektuose; </w:t>
      </w:r>
    </w:p>
    <w:p w14:paraId="0B5FA424" w14:textId="77777777" w:rsidR="00B324C0" w:rsidRPr="0015514E" w:rsidRDefault="009C20C7" w:rsidP="00F77D5C">
      <w:pPr>
        <w:pStyle w:val="Sraopastraipa"/>
        <w:numPr>
          <w:ilvl w:val="2"/>
          <w:numId w:val="99"/>
        </w:numPr>
        <w:tabs>
          <w:tab w:val="left" w:pos="1350"/>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grąžinti Užsakovui visus iš jo gautus ir dar nepanaudotus Statybos darbams Statybos produktus ir Įrenginius, o jeigu to padaryti neįmanoma, – atlyginti jų vertę pinigais;</w:t>
      </w:r>
    </w:p>
    <w:p w14:paraId="1268B68C" w14:textId="55D512F9" w:rsidR="00B324C0" w:rsidRPr="0015514E" w:rsidRDefault="009C20C7" w:rsidP="00F77D5C">
      <w:pPr>
        <w:pStyle w:val="Sraopastraipa"/>
        <w:numPr>
          <w:ilvl w:val="2"/>
          <w:numId w:val="99"/>
        </w:numPr>
        <w:tabs>
          <w:tab w:val="left" w:pos="1350"/>
        </w:tabs>
        <w:suppressAutoHyphens/>
        <w:autoSpaceDE w:val="0"/>
        <w:autoSpaceDN w:val="0"/>
        <w:spacing w:after="0" w:line="240" w:lineRule="auto"/>
        <w:ind w:left="0" w:firstLine="540"/>
        <w:jc w:val="both"/>
        <w:textAlignment w:val="baseline"/>
        <w:rPr>
          <w:rFonts w:ascii="Times New Roman" w:eastAsia="Times New Roman" w:hAnsi="Times New Roman" w:cs="Times New Roman"/>
          <w:b/>
        </w:rPr>
      </w:pPr>
      <w:r w:rsidRPr="0015514E">
        <w:rPr>
          <w:rFonts w:ascii="Times New Roman" w:hAnsi="Times New Roman" w:cs="Times New Roman"/>
        </w:rPr>
        <w:t xml:space="preserve">Rangovas privalo sumokėti Užsakovui Specialiosiose sąlygose nurodyto dydžio baudą už kiekvieną dieną, kurią vėluoja įvykdyti </w:t>
      </w:r>
      <w:r w:rsidR="000E4893" w:rsidRPr="0015514E">
        <w:rPr>
          <w:rFonts w:ascii="Times New Roman" w:hAnsi="Times New Roman" w:cs="Times New Roman"/>
        </w:rPr>
        <w:fldChar w:fldCharType="begin"/>
      </w:r>
      <w:r w:rsidR="000E4893" w:rsidRPr="0015514E">
        <w:rPr>
          <w:rFonts w:ascii="Times New Roman" w:hAnsi="Times New Roman" w:cs="Times New Roman"/>
        </w:rPr>
        <w:instrText xml:space="preserve"> REF _Ref197672416 \r \h </w:instrText>
      </w:r>
      <w:r w:rsidR="00121E26" w:rsidRPr="0015514E">
        <w:rPr>
          <w:rFonts w:ascii="Times New Roman" w:hAnsi="Times New Roman" w:cs="Times New Roman"/>
        </w:rPr>
        <w:instrText xml:space="preserve"> \* MERGEFORMAT </w:instrText>
      </w:r>
      <w:r w:rsidR="000E4893" w:rsidRPr="0015514E">
        <w:rPr>
          <w:rFonts w:ascii="Times New Roman" w:hAnsi="Times New Roman" w:cs="Times New Roman"/>
        </w:rPr>
      </w:r>
      <w:r w:rsidR="000E4893" w:rsidRPr="0015514E">
        <w:rPr>
          <w:rFonts w:ascii="Times New Roman" w:hAnsi="Times New Roman" w:cs="Times New Roman"/>
        </w:rPr>
        <w:fldChar w:fldCharType="separate"/>
      </w:r>
      <w:r w:rsidR="000E4893" w:rsidRPr="0015514E">
        <w:rPr>
          <w:rFonts w:ascii="Times New Roman" w:hAnsi="Times New Roman" w:cs="Times New Roman"/>
        </w:rPr>
        <w:t>24.9</w:t>
      </w:r>
      <w:r w:rsidR="000E4893" w:rsidRPr="0015514E">
        <w:rPr>
          <w:rFonts w:ascii="Times New Roman" w:hAnsi="Times New Roman" w:cs="Times New Roman"/>
        </w:rPr>
        <w:fldChar w:fldCharType="end"/>
      </w:r>
      <w:r w:rsidRPr="0015514E">
        <w:rPr>
          <w:rFonts w:ascii="Times New Roman" w:hAnsi="Times New Roman" w:cs="Times New Roman"/>
        </w:rPr>
        <w:t xml:space="preserve"> punkte nurodytus įsipareigojimus, o Užsakovas turi teisę savo nuožiūra ir Rangovo sąskaita ir rizika pašalinti iš statybvietės viską, kas, Užsakovo nuomone, yra nereikalinga.</w:t>
      </w:r>
    </w:p>
    <w:bookmarkEnd w:id="58"/>
    <w:p w14:paraId="683B79CA" w14:textId="7BA5366E" w:rsidR="009C20C7" w:rsidRPr="0015514E" w:rsidRDefault="009C20C7" w:rsidP="0A0F4AF0">
      <w:pPr>
        <w:tabs>
          <w:tab w:val="left" w:pos="1134"/>
        </w:tabs>
        <w:spacing w:after="0" w:line="240" w:lineRule="auto"/>
        <w:ind w:left="567"/>
        <w:outlineLvl w:val="0"/>
        <w:rPr>
          <w:rFonts w:ascii="Times New Roman" w:eastAsia="Times New Roman" w:hAnsi="Times New Roman" w:cs="Times New Roman"/>
          <w:b/>
        </w:rPr>
      </w:pPr>
    </w:p>
    <w:p w14:paraId="7E8C4440" w14:textId="77777777" w:rsidR="00B354E2" w:rsidRPr="0015514E" w:rsidRDefault="00B354E2" w:rsidP="00B354E2">
      <w:pPr>
        <w:numPr>
          <w:ilvl w:val="0"/>
          <w:numId w:val="99"/>
        </w:numPr>
        <w:tabs>
          <w:tab w:val="left" w:pos="72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3E338622" w14:textId="524D6799" w:rsidR="00407CFD" w:rsidRPr="0015514E" w:rsidRDefault="00407CFD" w:rsidP="00B354E2">
      <w:pPr>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KONFIDENCIALUMO ĮSIPAREIGOJIMAI</w:t>
      </w:r>
    </w:p>
    <w:p w14:paraId="5598BD18" w14:textId="77777777" w:rsidR="00B354E2" w:rsidRPr="0015514E" w:rsidRDefault="00B354E2" w:rsidP="00B354E2">
      <w:pPr>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59ADA656" w14:textId="4E079236" w:rsidR="00407CFD" w:rsidRPr="0015514E" w:rsidRDefault="00407CFD" w:rsidP="00F77D5C">
      <w:pPr>
        <w:pStyle w:val="Sraopastraipa"/>
        <w:numPr>
          <w:ilvl w:val="1"/>
          <w:numId w:val="99"/>
        </w:numPr>
        <w:spacing w:after="0"/>
        <w:ind w:left="0" w:firstLine="540"/>
        <w:jc w:val="both"/>
        <w:rPr>
          <w:rFonts w:ascii="Times New Roman" w:eastAsia="Times New Roman" w:hAnsi="Times New Roman" w:cs="Times New Roman"/>
        </w:rPr>
      </w:pPr>
      <w:bookmarkStart w:id="67" w:name="_Hlk115905715"/>
      <w:r w:rsidRPr="0015514E">
        <w:rPr>
          <w:rFonts w:ascii="Times New Roman" w:eastAsia="Times New Roman" w:hAnsi="Times New Roman" w:cs="Times New Roman"/>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r w:rsidR="00BE1951" w:rsidRPr="0015514E">
        <w:rPr>
          <w:rFonts w:ascii="Times New Roman" w:hAnsi="Times New Roman" w:cs="Times New Roman"/>
        </w:rPr>
        <w:t xml:space="preserve"> </w:t>
      </w:r>
      <w:r w:rsidR="00BE1951" w:rsidRPr="0015514E">
        <w:rPr>
          <w:rFonts w:ascii="Times New Roman" w:eastAsia="Times New Roman" w:hAnsi="Times New Roman" w:cs="Times New Roman"/>
        </w:rPr>
        <w:t xml:space="preserve">Šis įsipareigojimas yra netaikomas, kai Lietuvos Respublikoje galiojančiuose teisės aktuose nustatyta tvarka informacijos apie pirkimą (taip pat ir Sutartį) pareikalauja teisėsaugos, kontrolės ir kitos institucijos turinčios tokią teisę arba informacija </w:t>
      </w:r>
      <w:r w:rsidR="001B7437" w:rsidRPr="0015514E">
        <w:rPr>
          <w:rFonts w:ascii="Times New Roman" w:eastAsia="Times New Roman" w:hAnsi="Times New Roman" w:cs="Times New Roman"/>
        </w:rPr>
        <w:t>nėra konfidenciali / ją reikia viešinti Lietuvos Respublikoje galiojančių teisės aktų nustatyta tvarka.</w:t>
      </w:r>
    </w:p>
    <w:bookmarkEnd w:id="67"/>
    <w:p w14:paraId="0B44E675" w14:textId="77777777" w:rsidR="00407CFD" w:rsidRPr="0015514E" w:rsidRDefault="00407CFD" w:rsidP="00B354E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Už informacijos pagal Sutartį paskleidimą, kaltoji Šalis, privalo atlyginti kitai Šaliai dėl to atsiradusius nuostolius.</w:t>
      </w:r>
    </w:p>
    <w:p w14:paraId="6D49D225" w14:textId="77777777" w:rsidR="00407CFD" w:rsidRPr="0015514E" w:rsidRDefault="00407CFD" w:rsidP="00B354E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Konfidencialumo įsipareigojimas galioja neterminuotai, tai yra, ir pasibaigus Sutarčiai.</w:t>
      </w:r>
    </w:p>
    <w:p w14:paraId="440FC5C2" w14:textId="77777777" w:rsidR="00407CFD" w:rsidRPr="0015514E" w:rsidRDefault="00407CFD" w:rsidP="00B354E2">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Šio įsipareigojimo pažeidimu nebus laikomas viešas informacijos apie Rangovą atskleidimas, jei Rangovas pažeidžia Darbų atlikimo terminus.</w:t>
      </w:r>
    </w:p>
    <w:p w14:paraId="63C42B65" w14:textId="77777777" w:rsidR="00407CFD" w:rsidRPr="0015514E"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rPr>
      </w:pPr>
    </w:p>
    <w:p w14:paraId="55C847D0" w14:textId="77777777" w:rsidR="00D67CAE" w:rsidRPr="0015514E" w:rsidRDefault="00D67CAE" w:rsidP="00D67CAE">
      <w:pPr>
        <w:numPr>
          <w:ilvl w:val="0"/>
          <w:numId w:val="99"/>
        </w:numPr>
        <w:tabs>
          <w:tab w:val="left" w:pos="81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rPr>
      </w:pPr>
      <w:bookmarkStart w:id="68" w:name="_Ref44958680"/>
      <w:bookmarkStart w:id="69" w:name="_Hlk115911368"/>
      <w:r w:rsidRPr="0015514E">
        <w:rPr>
          <w:rFonts w:ascii="Times New Roman" w:eastAsia="Times New Roman" w:hAnsi="Times New Roman" w:cs="Times New Roman"/>
          <w:b/>
        </w:rPr>
        <w:t>SKYRIUS</w:t>
      </w:r>
    </w:p>
    <w:p w14:paraId="77C1B8F9" w14:textId="53A0AAE0" w:rsidR="00407CFD" w:rsidRPr="0015514E" w:rsidRDefault="00407CFD" w:rsidP="00D67CAE">
      <w:pPr>
        <w:tabs>
          <w:tab w:val="left" w:pos="81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NENUGALIMOS JĖGOS APLINKYBĖS (</w:t>
      </w:r>
      <w:r w:rsidRPr="0015514E">
        <w:rPr>
          <w:rFonts w:ascii="Times New Roman" w:eastAsia="Times New Roman" w:hAnsi="Times New Roman" w:cs="Times New Roman"/>
          <w:b/>
          <w:i/>
        </w:rPr>
        <w:t>FORCE MAJEURE</w:t>
      </w:r>
      <w:r w:rsidRPr="0015514E">
        <w:rPr>
          <w:rFonts w:ascii="Times New Roman" w:eastAsia="Times New Roman" w:hAnsi="Times New Roman" w:cs="Times New Roman"/>
          <w:b/>
        </w:rPr>
        <w:t>)</w:t>
      </w:r>
      <w:bookmarkEnd w:id="68"/>
    </w:p>
    <w:p w14:paraId="54DBDBD6" w14:textId="77777777" w:rsidR="00D67CAE" w:rsidRPr="0015514E" w:rsidRDefault="00D67CAE" w:rsidP="00D67CAE">
      <w:pPr>
        <w:tabs>
          <w:tab w:val="left" w:pos="810"/>
        </w:tabs>
        <w:suppressAutoHyphens/>
        <w:autoSpaceDE w:val="0"/>
        <w:autoSpaceDN w:val="0"/>
        <w:spacing w:after="0" w:line="240" w:lineRule="auto"/>
        <w:jc w:val="center"/>
        <w:textAlignment w:val="baseline"/>
        <w:outlineLvl w:val="0"/>
        <w:rPr>
          <w:rFonts w:ascii="Times New Roman" w:eastAsia="Times New Roman" w:hAnsi="Times New Roman" w:cs="Times New Roman"/>
        </w:rPr>
      </w:pPr>
    </w:p>
    <w:p w14:paraId="5DE22F40" w14:textId="77777777" w:rsidR="00407CFD" w:rsidRPr="0015514E" w:rsidRDefault="00407CFD" w:rsidP="00D67CA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Batang" w:hAnsi="Times New Roman" w:cs="Times New Roman"/>
        </w:rPr>
        <w:t xml:space="preserve">Sutarties galiojimo laikotarpiu Šalis gali būti visiškai ar iš dalies atleidžiama nuo sutartinių įsipareigojimų </w:t>
      </w:r>
      <w:r w:rsidRPr="0015514E">
        <w:rPr>
          <w:rFonts w:ascii="Times New Roman" w:eastAsia="Times New Roman" w:hAnsi="Times New Roman" w:cs="Times New Roman"/>
        </w:rPr>
        <w:t>vykdymo ir civilinės atsakomybės (padarinių), jei ji įrodo, kad Sutartis visiškai ar iš dalies neįvykdyta dėl nenugalimos jėgos (force majeure) aplinkybių.</w:t>
      </w:r>
    </w:p>
    <w:p w14:paraId="493BA1C3" w14:textId="77777777" w:rsidR="00407CFD" w:rsidRPr="0015514E" w:rsidRDefault="00407CFD" w:rsidP="00D67CAE">
      <w:pPr>
        <w:pStyle w:val="Sraopastraipa"/>
        <w:numPr>
          <w:ilvl w:val="1"/>
          <w:numId w:val="99"/>
        </w:numPr>
        <w:spacing w:after="0"/>
        <w:ind w:left="0" w:firstLine="540"/>
        <w:jc w:val="both"/>
        <w:rPr>
          <w:rFonts w:ascii="Times New Roman" w:eastAsia="Batang" w:hAnsi="Times New Roman" w:cs="Times New Roman"/>
        </w:rPr>
      </w:pPr>
      <w:r w:rsidRPr="0015514E">
        <w:rPr>
          <w:rFonts w:ascii="Times New Roman" w:eastAsia="Times New Roman" w:hAnsi="Times New Roman" w:cs="Times New Roman"/>
        </w:rPr>
        <w:t>Šalys nenugalimos jėgos (force majeure) aplinkybes supranta taip, kaip jas reglamentuoja Lietuvos Respublikos</w:t>
      </w:r>
      <w:r w:rsidRPr="0015514E">
        <w:rPr>
          <w:rFonts w:ascii="Times New Roman" w:eastAsia="Batang" w:hAnsi="Times New Roman" w:cs="Times New Roman"/>
        </w:rPr>
        <w:t xml:space="preserve"> civilinio kodekso 6.212 straipsnis ir Lietuvos Respublikos Vyriausybės 1996 m. liepos 15 d. nutarimas Nr. 840 „Dėl atleidimo </w:t>
      </w:r>
      <w:r w:rsidRPr="0015514E">
        <w:rPr>
          <w:rFonts w:ascii="Times New Roman" w:eastAsia="Times New Roman" w:hAnsi="Times New Roman" w:cs="Times New Roman"/>
        </w:rPr>
        <w:t>nuo</w:t>
      </w:r>
      <w:r w:rsidRPr="0015514E">
        <w:rPr>
          <w:rFonts w:ascii="Times New Roman" w:eastAsia="Batang" w:hAnsi="Times New Roman" w:cs="Times New Roman"/>
        </w:rPr>
        <w:t xml:space="preserve"> atsakomybės, esant nenugalimos jėgos (</w:t>
      </w:r>
      <w:r w:rsidRPr="0015514E">
        <w:rPr>
          <w:rFonts w:ascii="Times New Roman" w:eastAsia="Batang" w:hAnsi="Times New Roman" w:cs="Times New Roman"/>
          <w:i/>
        </w:rPr>
        <w:t>force majeure</w:t>
      </w:r>
      <w:r w:rsidRPr="0015514E">
        <w:rPr>
          <w:rFonts w:ascii="Times New Roman" w:eastAsia="Batang" w:hAnsi="Times New Roman" w:cs="Times New Roman"/>
        </w:rPr>
        <w:t xml:space="preserve">) aplinkybėms“. Nenugalimos jėgos sąlygos turi būti nustatomos kiekvienu konkrečiu atveju individualiai, o nenugalimos jėgos (force majeure) aplinkybe </w:t>
      </w:r>
      <w:r w:rsidRPr="0015514E">
        <w:rPr>
          <w:rFonts w:ascii="Times New Roman" w:eastAsia="Batang" w:hAnsi="Times New Roman" w:cs="Times New Roman"/>
        </w:rPr>
        <w:lastRenderedPageBreak/>
        <w:t>besiremianti Šalis privalo įrodyti, kad nenugalimos jėgos aplinkybės faktiškai turi tiesioginę įtaką Sutarties vykdymui bei įrodyti visų žemiau nurodytų sąlygų visetą:</w:t>
      </w:r>
    </w:p>
    <w:bookmarkEnd w:id="69"/>
    <w:p w14:paraId="0FB984D1" w14:textId="77777777" w:rsidR="00407CFD" w:rsidRPr="0015514E" w:rsidRDefault="00407CFD" w:rsidP="008E223F">
      <w:pPr>
        <w:pStyle w:val="Sraopastraipa"/>
        <w:numPr>
          <w:ilvl w:val="2"/>
          <w:numId w:val="99"/>
        </w:numPr>
        <w:tabs>
          <w:tab w:val="left" w:pos="1276"/>
        </w:tabs>
        <w:spacing w:after="0" w:line="240" w:lineRule="auto"/>
        <w:ind w:left="851"/>
        <w:jc w:val="both"/>
        <w:rPr>
          <w:rFonts w:ascii="Times New Roman" w:eastAsia="Batang" w:hAnsi="Times New Roman" w:cs="Times New Roman"/>
        </w:rPr>
      </w:pPr>
      <w:r w:rsidRPr="0015514E">
        <w:rPr>
          <w:rFonts w:ascii="Times New Roman" w:eastAsia="Batang" w:hAnsi="Times New Roman" w:cs="Times New Roman"/>
        </w:rPr>
        <w:t>aplinkybių, kuriomis remiasi Šalis nebuvo sudarant sutartį ir jų atsiradimo nebuvo galima protingai numatyti;</w:t>
      </w:r>
    </w:p>
    <w:p w14:paraId="5B290AA2" w14:textId="77777777" w:rsidR="00407CFD" w:rsidRPr="0015514E" w:rsidRDefault="00407CFD" w:rsidP="00D67CAE">
      <w:pPr>
        <w:pStyle w:val="Sraopastraipa"/>
        <w:numPr>
          <w:ilvl w:val="2"/>
          <w:numId w:val="99"/>
        </w:numPr>
        <w:tabs>
          <w:tab w:val="left" w:pos="1276"/>
        </w:tabs>
        <w:spacing w:after="0" w:line="240" w:lineRule="auto"/>
        <w:ind w:left="0" w:firstLine="540"/>
        <w:jc w:val="both"/>
        <w:rPr>
          <w:rFonts w:ascii="Times New Roman" w:eastAsia="Batang" w:hAnsi="Times New Roman" w:cs="Times New Roman"/>
        </w:rPr>
      </w:pPr>
      <w:r w:rsidRPr="0015514E">
        <w:rPr>
          <w:rFonts w:ascii="Times New Roman" w:eastAsia="Batang" w:hAnsi="Times New Roman" w:cs="Times New Roman"/>
        </w:rPr>
        <w:t>dėl susidariusių aplinkybių Sutarties objektyviai negalima vykdyti;</w:t>
      </w:r>
    </w:p>
    <w:p w14:paraId="5089D858" w14:textId="77777777" w:rsidR="00407CFD" w:rsidRPr="0015514E" w:rsidRDefault="00407CFD" w:rsidP="00D67CAE">
      <w:pPr>
        <w:pStyle w:val="Sraopastraipa"/>
        <w:numPr>
          <w:ilvl w:val="2"/>
          <w:numId w:val="99"/>
        </w:numPr>
        <w:tabs>
          <w:tab w:val="left" w:pos="1276"/>
        </w:tabs>
        <w:spacing w:after="0" w:line="240" w:lineRule="auto"/>
        <w:ind w:left="0" w:firstLine="540"/>
        <w:jc w:val="both"/>
        <w:rPr>
          <w:rFonts w:ascii="Times New Roman" w:eastAsia="Batang" w:hAnsi="Times New Roman" w:cs="Times New Roman"/>
        </w:rPr>
      </w:pPr>
      <w:r w:rsidRPr="0015514E">
        <w:rPr>
          <w:rFonts w:ascii="Times New Roman" w:eastAsia="Batang" w:hAnsi="Times New Roman" w:cs="Times New Roman"/>
        </w:rPr>
        <w:t>Šalis, neįvykdžiusi Sutarties, tų aplinkybių negalėjo kontroliuoti ar negalėjo užkirst joms kelio;</w:t>
      </w:r>
    </w:p>
    <w:p w14:paraId="533D8C99" w14:textId="77777777" w:rsidR="00407CFD" w:rsidRPr="0015514E" w:rsidRDefault="00407CFD" w:rsidP="00D67CAE">
      <w:pPr>
        <w:pStyle w:val="Sraopastraipa"/>
        <w:numPr>
          <w:ilvl w:val="2"/>
          <w:numId w:val="99"/>
        </w:numPr>
        <w:tabs>
          <w:tab w:val="left" w:pos="1276"/>
        </w:tabs>
        <w:spacing w:after="0" w:line="240" w:lineRule="auto"/>
        <w:ind w:left="0" w:firstLine="540"/>
        <w:jc w:val="both"/>
        <w:rPr>
          <w:rFonts w:ascii="Times New Roman" w:eastAsia="Batang" w:hAnsi="Times New Roman" w:cs="Times New Roman"/>
        </w:rPr>
      </w:pPr>
      <w:r w:rsidRPr="0015514E">
        <w:rPr>
          <w:rFonts w:ascii="Times New Roman" w:eastAsia="Batang" w:hAnsi="Times New Roman" w:cs="Times New Roman"/>
        </w:rPr>
        <w:t>Šalis nebuvo prisiėmusi tų aplinkybių ar jų padarinių atsiradimo rizikos.</w:t>
      </w:r>
    </w:p>
    <w:p w14:paraId="7B47A13F" w14:textId="77777777" w:rsidR="00407CFD" w:rsidRPr="0015514E" w:rsidRDefault="00407CFD" w:rsidP="00D67CAE">
      <w:pPr>
        <w:pStyle w:val="Sraopastraipa"/>
        <w:numPr>
          <w:ilvl w:val="1"/>
          <w:numId w:val="99"/>
        </w:numPr>
        <w:spacing w:after="0"/>
        <w:ind w:left="0" w:firstLine="540"/>
        <w:jc w:val="both"/>
        <w:rPr>
          <w:rFonts w:ascii="Times New Roman" w:eastAsia="Batang" w:hAnsi="Times New Roman" w:cs="Times New Roman"/>
        </w:rPr>
      </w:pPr>
      <w:r w:rsidRPr="0015514E">
        <w:rPr>
          <w:rFonts w:ascii="Times New Roman" w:eastAsia="Batang" w:hAnsi="Times New Roman" w:cs="Times New Roman"/>
        </w:rPr>
        <w:t xml:space="preserve">Šalis, prašanti ją visiškai ar dalinai atleisti nuo sutartinių įsipareigojimų vykdymo ir / ar sutartinės civilinės </w:t>
      </w:r>
      <w:r w:rsidRPr="0015514E">
        <w:rPr>
          <w:rFonts w:ascii="Times New Roman" w:eastAsia="Times New Roman" w:hAnsi="Times New Roman" w:cs="Times New Roman"/>
        </w:rPr>
        <w:t>atsakomybės</w:t>
      </w:r>
      <w:r w:rsidRPr="0015514E">
        <w:rPr>
          <w:rFonts w:ascii="Times New Roman" w:eastAsia="Batang" w:hAnsi="Times New Roman" w:cs="Times New Roman"/>
        </w:rPr>
        <w:t xml:space="preserve"> nenugalimos jėgos (</w:t>
      </w:r>
      <w:r w:rsidRPr="0015514E">
        <w:rPr>
          <w:rFonts w:ascii="Times New Roman" w:eastAsia="Batang" w:hAnsi="Times New Roman" w:cs="Times New Roman"/>
          <w:i/>
        </w:rPr>
        <w:t>force majeure</w:t>
      </w:r>
      <w:r w:rsidRPr="0015514E">
        <w:rPr>
          <w:rFonts w:ascii="Times New Roman" w:eastAsia="Batang" w:hAnsi="Times New Roman" w:cs="Times New Roman"/>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15514E" w:rsidRDefault="00407CFD" w:rsidP="00D67CAE">
      <w:pPr>
        <w:pStyle w:val="Sraopastraipa"/>
        <w:numPr>
          <w:ilvl w:val="2"/>
          <w:numId w:val="99"/>
        </w:numPr>
        <w:tabs>
          <w:tab w:val="left" w:pos="1276"/>
        </w:tabs>
        <w:spacing w:after="0" w:line="240" w:lineRule="auto"/>
        <w:ind w:left="0" w:firstLine="540"/>
        <w:jc w:val="both"/>
        <w:rPr>
          <w:rFonts w:ascii="Times New Roman" w:eastAsia="Batang" w:hAnsi="Times New Roman" w:cs="Times New Roman"/>
        </w:rPr>
      </w:pPr>
      <w:r w:rsidRPr="0015514E">
        <w:rPr>
          <w:rFonts w:ascii="Times New Roman" w:eastAsia="Batang" w:hAnsi="Times New Roman" w:cs="Times New Roman"/>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15514E" w:rsidRDefault="00407CFD" w:rsidP="00D67CAE">
      <w:pPr>
        <w:pStyle w:val="Sraopastraipa"/>
        <w:numPr>
          <w:ilvl w:val="2"/>
          <w:numId w:val="99"/>
        </w:numPr>
        <w:tabs>
          <w:tab w:val="left" w:pos="1276"/>
        </w:tabs>
        <w:spacing w:after="0" w:line="240" w:lineRule="auto"/>
        <w:ind w:left="0" w:firstLine="540"/>
        <w:jc w:val="both"/>
        <w:rPr>
          <w:rFonts w:ascii="Times New Roman" w:eastAsia="Batang" w:hAnsi="Times New Roman" w:cs="Times New Roman"/>
        </w:rPr>
      </w:pPr>
      <w:r w:rsidRPr="0015514E">
        <w:rPr>
          <w:rFonts w:ascii="Times New Roman" w:eastAsia="Batang" w:hAnsi="Times New Roman" w:cs="Times New Roman"/>
        </w:rPr>
        <w:t>preliminarų įsipareigojimų įvykdymo terminą, jei aplinkybės, dėl kurių neįmanoma įvykdyti Sutartį, yra laikinos.</w:t>
      </w:r>
    </w:p>
    <w:p w14:paraId="15B095DC" w14:textId="5338E603" w:rsidR="00AB16F6" w:rsidRPr="0015514E" w:rsidRDefault="00AB16F6" w:rsidP="00D67CA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Batang" w:hAnsi="Times New Roman" w:cs="Times New Roman"/>
        </w:rPr>
        <w:t xml:space="preserve">Šaliai per numatytą terminą nepranešus kitai Šaliai apie nenugalimos jėgos aplinkybės atsiradimą bei jos įtaką </w:t>
      </w:r>
      <w:r w:rsidRPr="0015514E">
        <w:rPr>
          <w:rFonts w:ascii="Times New Roman" w:eastAsia="Times New Roman" w:hAnsi="Times New Roman" w:cs="Times New Roman"/>
        </w:rPr>
        <w:t>Sutarties vykdymui, ji privalo atlyginti visus tiesioginius ir netiesioginius nuostolius, atsiradusius dėl Sutarties nevykdymo / netinkamo vykdymo.</w:t>
      </w:r>
    </w:p>
    <w:p w14:paraId="18A196B4" w14:textId="39949F50" w:rsidR="00407CFD" w:rsidRPr="0015514E" w:rsidRDefault="00407CFD" w:rsidP="00D67CA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15514E" w:rsidRDefault="00407CFD" w:rsidP="00D67CAE">
      <w:pPr>
        <w:pStyle w:val="Sraopastraipa"/>
        <w:numPr>
          <w:ilvl w:val="1"/>
          <w:numId w:val="99"/>
        </w:numPr>
        <w:spacing w:after="0"/>
        <w:ind w:left="0" w:firstLine="540"/>
        <w:jc w:val="both"/>
        <w:rPr>
          <w:rFonts w:ascii="Times New Roman" w:eastAsia="Batang" w:hAnsi="Times New Roman" w:cs="Times New Roman"/>
        </w:rPr>
      </w:pPr>
      <w:r w:rsidRPr="0015514E">
        <w:rPr>
          <w:rFonts w:ascii="Times New Roman" w:eastAsia="Times New Roman" w:hAnsi="Times New Roman" w:cs="Times New Roman"/>
        </w:rPr>
        <w:t>Esant aukščiau nurodytų sąlygų visetui, tačiau nenugalimos jėgos aplinkybei egzistuojant laikinai, Šalis atleidžiama</w:t>
      </w:r>
      <w:r w:rsidRPr="0015514E">
        <w:rPr>
          <w:rFonts w:ascii="Times New Roman" w:eastAsia="Batang" w:hAnsi="Times New Roman" w:cs="Times New Roman"/>
        </w:rPr>
        <w:t xml:space="preserve">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15514E" w:rsidRDefault="00407CFD" w:rsidP="00D67CAE">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Batang" w:hAnsi="Times New Roman" w:cs="Times New Roman"/>
        </w:rPr>
        <w:t>Šalims žin</w:t>
      </w:r>
      <w:r w:rsidRPr="0015514E">
        <w:rPr>
          <w:rFonts w:ascii="Times New Roman" w:eastAsia="Times New Roman" w:hAnsi="Times New Roman" w:cs="Times New Roman"/>
        </w:rPr>
        <w:t>oma, jog nustatant nenugalimos jėgos aplinkybių egzistavimą, Prekybos ir pramonės rūmų išduota pažyma, pati savaime materialinių teisinių padarinių nesukuria.</w:t>
      </w:r>
    </w:p>
    <w:p w14:paraId="46EEC38C" w14:textId="77777777" w:rsidR="00407CFD" w:rsidRPr="0015514E" w:rsidRDefault="00407CFD" w:rsidP="00D67CAE">
      <w:pPr>
        <w:pStyle w:val="Sraopastraipa"/>
        <w:numPr>
          <w:ilvl w:val="1"/>
          <w:numId w:val="99"/>
        </w:numPr>
        <w:spacing w:after="0"/>
        <w:ind w:left="0" w:firstLine="540"/>
        <w:jc w:val="both"/>
        <w:rPr>
          <w:rFonts w:ascii="Times New Roman" w:eastAsia="Batang" w:hAnsi="Times New Roman" w:cs="Times New Roman"/>
        </w:rPr>
      </w:pPr>
      <w:r w:rsidRPr="0015514E">
        <w:rPr>
          <w:rFonts w:ascii="Times New Roman" w:eastAsia="Times New Roman" w:hAnsi="Times New Roman" w:cs="Times New Roman"/>
        </w:rPr>
        <w:t>Nenugalima</w:t>
      </w:r>
      <w:r w:rsidRPr="0015514E">
        <w:rPr>
          <w:rFonts w:ascii="Times New Roman" w:hAnsi="Times New Roman" w:cs="Times New Roman"/>
        </w:rPr>
        <w:t xml:space="preserve"> jėga nelaikoma tai, kad Šalis neturi reikiamų finansinių išteklių arba skolininko kontrahentai pažeidžia savo prievoles, arba skolininkas pažeidžia savo prievoles kontrahentams.</w:t>
      </w:r>
    </w:p>
    <w:p w14:paraId="375D7CD1" w14:textId="188A1F57" w:rsidR="002679A1" w:rsidRPr="0015514E" w:rsidRDefault="002679A1" w:rsidP="00FE7CC9">
      <w:pPr>
        <w:spacing w:after="0" w:line="240" w:lineRule="auto"/>
        <w:jc w:val="both"/>
        <w:rPr>
          <w:rFonts w:ascii="Times New Roman" w:hAnsi="Times New Roman" w:cs="Times New Roman"/>
        </w:rPr>
      </w:pPr>
    </w:p>
    <w:p w14:paraId="6B0D9706" w14:textId="717C21B1" w:rsidR="00306D45" w:rsidRPr="0015514E" w:rsidRDefault="00306D45" w:rsidP="00306D45">
      <w:pPr>
        <w:pStyle w:val="Antrat1"/>
        <w:widowControl w:val="0"/>
        <w:numPr>
          <w:ilvl w:val="0"/>
          <w:numId w:val="99"/>
        </w:numPr>
        <w:tabs>
          <w:tab w:val="left" w:pos="810"/>
        </w:tabs>
        <w:spacing w:before="0" w:after="0"/>
        <w:ind w:left="0" w:firstLine="0"/>
        <w:jc w:val="center"/>
        <w:rPr>
          <w:rFonts w:ascii="Times New Roman" w:hAnsi="Times New Roman" w:cs="Times New Roman"/>
          <w:smallCaps/>
          <w:sz w:val="22"/>
          <w:szCs w:val="22"/>
        </w:rPr>
      </w:pPr>
      <w:r w:rsidRPr="0015514E">
        <w:rPr>
          <w:rFonts w:ascii="Times New Roman" w:hAnsi="Times New Roman" w:cs="Times New Roman"/>
          <w:sz w:val="22"/>
          <w:szCs w:val="22"/>
        </w:rPr>
        <w:t>SKYRIUS</w:t>
      </w:r>
    </w:p>
    <w:p w14:paraId="72602FCB" w14:textId="234361D9" w:rsidR="002679A1" w:rsidRPr="0015514E" w:rsidRDefault="002679A1" w:rsidP="00306D45">
      <w:pPr>
        <w:pStyle w:val="Antrat1"/>
        <w:widowControl w:val="0"/>
        <w:numPr>
          <w:ilvl w:val="0"/>
          <w:numId w:val="0"/>
        </w:numPr>
        <w:tabs>
          <w:tab w:val="left" w:pos="810"/>
        </w:tabs>
        <w:spacing w:before="0" w:after="0"/>
        <w:jc w:val="center"/>
        <w:rPr>
          <w:rFonts w:ascii="Times New Roman" w:hAnsi="Times New Roman" w:cs="Times New Roman"/>
          <w:sz w:val="22"/>
          <w:szCs w:val="22"/>
        </w:rPr>
      </w:pPr>
      <w:r w:rsidRPr="0015514E">
        <w:rPr>
          <w:rFonts w:ascii="Times New Roman" w:hAnsi="Times New Roman" w:cs="Times New Roman"/>
          <w:sz w:val="22"/>
          <w:szCs w:val="22"/>
        </w:rPr>
        <w:t>Šalių bendradarbiavimas</w:t>
      </w:r>
    </w:p>
    <w:p w14:paraId="69E52686" w14:textId="77777777" w:rsidR="00306D45" w:rsidRPr="0015514E" w:rsidRDefault="00306D45" w:rsidP="00306D45">
      <w:pPr>
        <w:rPr>
          <w:rFonts w:ascii="Times New Roman" w:hAnsi="Times New Roman" w:cs="Times New Roman"/>
        </w:rPr>
      </w:pPr>
    </w:p>
    <w:p w14:paraId="1DF7204F" w14:textId="77777777" w:rsidR="00C45091" w:rsidRPr="0015514E" w:rsidRDefault="00851743" w:rsidP="00306D45">
      <w:pPr>
        <w:pStyle w:val="Sraopastraipa"/>
        <w:numPr>
          <w:ilvl w:val="1"/>
          <w:numId w:val="99"/>
        </w:numPr>
        <w:spacing w:after="0"/>
        <w:ind w:left="0" w:firstLine="540"/>
        <w:jc w:val="both"/>
        <w:rPr>
          <w:rFonts w:ascii="Times New Roman" w:eastAsia="Batang" w:hAnsi="Times New Roman" w:cs="Times New Roman"/>
          <w:b/>
        </w:rPr>
      </w:pPr>
      <w:bookmarkStart w:id="70" w:name="_Hlk115910703"/>
      <w:r w:rsidRPr="0015514E">
        <w:rPr>
          <w:rFonts w:ascii="Times New Roman" w:eastAsia="Times New Roman" w:hAnsi="Times New Roman" w:cs="Times New Roman"/>
        </w:rPr>
        <w:t>Vykdydamos</w:t>
      </w:r>
      <w:r w:rsidRPr="0015514E">
        <w:rPr>
          <w:rFonts w:ascii="Times New Roman" w:hAnsi="Times New Roman" w:cs="Times New Roman"/>
          <w:color w:val="000000"/>
        </w:rPr>
        <w:t xml:space="preserve">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15514E" w:rsidRDefault="00851743" w:rsidP="00306D45">
      <w:pPr>
        <w:pStyle w:val="Sraopastraipa"/>
        <w:numPr>
          <w:ilvl w:val="1"/>
          <w:numId w:val="99"/>
        </w:numPr>
        <w:spacing w:after="0"/>
        <w:ind w:left="0" w:firstLine="540"/>
        <w:jc w:val="both"/>
        <w:rPr>
          <w:rFonts w:ascii="Times New Roman" w:eastAsia="Batang" w:hAnsi="Times New Roman" w:cs="Times New Roman"/>
          <w:b/>
        </w:rPr>
      </w:pPr>
      <w:r w:rsidRPr="0015514E">
        <w:rPr>
          <w:rFonts w:ascii="Times New Roman" w:hAnsi="Times New Roman" w:cs="Times New Roman"/>
          <w:color w:val="000000"/>
        </w:rPr>
        <w:t xml:space="preserve">Tais atvejais, kai Rangovas ar Rangovo personalas pagal Įstatymus arba Sutartį turi kreiptis į </w:t>
      </w:r>
      <w:r w:rsidRPr="0015514E">
        <w:rPr>
          <w:rFonts w:ascii="Times New Roman" w:eastAsia="Times New Roman" w:hAnsi="Times New Roman" w:cs="Times New Roman"/>
        </w:rPr>
        <w:t>Projektuotoją</w:t>
      </w:r>
      <w:r w:rsidRPr="0015514E">
        <w:rPr>
          <w:rFonts w:ascii="Times New Roman" w:hAnsi="Times New Roman" w:cs="Times New Roman"/>
          <w:color w:val="000000"/>
        </w:rPr>
        <w:t>, statinio projekto vadovą, Statinio projekto vykdymo priežiūros vadovą ar Techninį prižiūrėtoją, Rangovas privalo kreiptis į šiuos asmenis tiesiogiai, kartu informuodamas Užsakovą apie tai.</w:t>
      </w:r>
    </w:p>
    <w:p w14:paraId="58AFA2BC" w14:textId="77777777" w:rsidR="00C45091" w:rsidRPr="0015514E" w:rsidRDefault="00851743" w:rsidP="00306D45">
      <w:pPr>
        <w:pStyle w:val="Sraopastraipa"/>
        <w:numPr>
          <w:ilvl w:val="1"/>
          <w:numId w:val="99"/>
        </w:numPr>
        <w:spacing w:after="0"/>
        <w:ind w:left="0" w:firstLine="540"/>
        <w:jc w:val="both"/>
        <w:rPr>
          <w:rFonts w:ascii="Times New Roman" w:eastAsia="Batang" w:hAnsi="Times New Roman" w:cs="Times New Roman"/>
          <w:b/>
        </w:rPr>
      </w:pPr>
      <w:r w:rsidRPr="0015514E">
        <w:rPr>
          <w:rFonts w:ascii="Times New Roman" w:hAnsi="Times New Roman" w:cs="Times New Roman"/>
          <w:color w:val="000000"/>
        </w:rPr>
        <w:t xml:space="preserve">Rangovas įsipareigoja užtikrinti, kad Užsakovo prašymu Rangovo pasitelkti Darbo projekto rengėjai </w:t>
      </w:r>
      <w:r w:rsidRPr="0015514E">
        <w:rPr>
          <w:rFonts w:ascii="Times New Roman" w:eastAsia="Times New Roman" w:hAnsi="Times New Roman" w:cs="Times New Roman"/>
        </w:rPr>
        <w:t>dalyvautų</w:t>
      </w:r>
      <w:r w:rsidRPr="0015514E">
        <w:rPr>
          <w:rFonts w:ascii="Times New Roman" w:hAnsi="Times New Roman" w:cs="Times New Roman"/>
          <w:color w:val="000000"/>
        </w:rPr>
        <w:t xml:space="preserve">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15514E" w:rsidRDefault="00851743" w:rsidP="00306D4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color w:val="000000"/>
        </w:rPr>
        <w:t xml:space="preserve">Jeigu Rangovas susiduria su Sutarties vykdymo kliūtimis, jis turi nedelsdamas įspėti Užsakovą apie tokias </w:t>
      </w:r>
      <w:r w:rsidRPr="0015514E">
        <w:rPr>
          <w:rFonts w:ascii="Times New Roman" w:eastAsia="Times New Roman" w:hAnsi="Times New Roman" w:cs="Times New Roman"/>
        </w:rPr>
        <w:t xml:space="preserve">kliūtis ir imtis visų nuo jo priklausančių protingų priemonių toms kliūtims pašalinti. </w:t>
      </w:r>
    </w:p>
    <w:p w14:paraId="6724C4DB" w14:textId="77777777" w:rsidR="00C45091" w:rsidRPr="0015514E" w:rsidRDefault="00851743" w:rsidP="00306D4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Kiekviena iš Šalių Sutarties sudarymo metu privalo paskirti savo atstovą, atsakingą už Sutarties vykdymą, ir nurodyti jų kontaktinius duomenis Specialiosiose sąlygose. </w:t>
      </w:r>
    </w:p>
    <w:p w14:paraId="62B1C491" w14:textId="77777777" w:rsidR="00C45091" w:rsidRPr="0015514E" w:rsidRDefault="00851743" w:rsidP="00306D4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71" w:name="_23ckvvd" w:colFirst="0" w:colLast="0"/>
      <w:bookmarkStart w:id="72" w:name="_ihv636" w:colFirst="0" w:colLast="0"/>
      <w:bookmarkEnd w:id="71"/>
      <w:bookmarkEnd w:id="72"/>
    </w:p>
    <w:p w14:paraId="5CC7A63A" w14:textId="7E351F3E" w:rsidR="00475562" w:rsidRPr="0015514E" w:rsidRDefault="00851743" w:rsidP="00306D45">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eastAsia="Times New Roman" w:hAnsi="Times New Roman" w:cs="Times New Roman"/>
        </w:rPr>
        <w:lastRenderedPageBreak/>
        <w:t>Tuo atveju, kai netikėtai paaiškėja, kad Šalies atstovas negali vykdyti savo pareigų (dėl ligos, traumos ar kitų nenumatytų</w:t>
      </w:r>
      <w:r w:rsidRPr="0015514E">
        <w:rPr>
          <w:rFonts w:ascii="Times New Roman" w:hAnsi="Times New Roman" w:cs="Times New Roman"/>
        </w:rPr>
        <w:t xml:space="preserve"> priežasčių), Šalis privalo nedelsdama, bet ne vėliau nei tą pačią dieną, paskirti kitą asmenį laikinai vykdyti jos atstovo funkcijas ir pranešti apie tai kitai Šaliai. </w:t>
      </w:r>
    </w:p>
    <w:p w14:paraId="56FC7752" w14:textId="77777777" w:rsidR="00C45091" w:rsidRPr="0015514E" w:rsidRDefault="00C45091" w:rsidP="00FE7CC9">
      <w:pPr>
        <w:pStyle w:val="Sraopastraipa"/>
        <w:tabs>
          <w:tab w:val="left" w:pos="1276"/>
        </w:tabs>
        <w:spacing w:after="0" w:line="240" w:lineRule="auto"/>
        <w:ind w:left="709"/>
        <w:jc w:val="both"/>
        <w:rPr>
          <w:rFonts w:ascii="Times New Roman" w:eastAsia="Times New Roman" w:hAnsi="Times New Roman" w:cs="Times New Roman"/>
          <w:b/>
        </w:rPr>
      </w:pPr>
    </w:p>
    <w:p w14:paraId="58513C05" w14:textId="77777777" w:rsidR="00DC6B15" w:rsidRPr="0015514E" w:rsidRDefault="00DC6B15" w:rsidP="00DC6B15">
      <w:pPr>
        <w:pStyle w:val="Sraopastraipa"/>
        <w:numPr>
          <w:ilvl w:val="0"/>
          <w:numId w:val="99"/>
        </w:numPr>
        <w:tabs>
          <w:tab w:val="left" w:pos="99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hAnsi="Times New Roman" w:cs="Times New Roman"/>
          <w:b/>
        </w:rPr>
        <w:t>SKYRIUS</w:t>
      </w:r>
    </w:p>
    <w:p w14:paraId="7240E113" w14:textId="6A9103F2" w:rsidR="00475562" w:rsidRPr="0015514E" w:rsidRDefault="00475562" w:rsidP="00DC6B15">
      <w:pPr>
        <w:pStyle w:val="Sraopastraipa"/>
        <w:tabs>
          <w:tab w:val="left" w:pos="990"/>
        </w:tabs>
        <w:suppressAutoHyphens/>
        <w:autoSpaceDE w:val="0"/>
        <w:autoSpaceDN w:val="0"/>
        <w:spacing w:after="0" w:line="240" w:lineRule="auto"/>
        <w:ind w:left="0"/>
        <w:jc w:val="center"/>
        <w:textAlignment w:val="baseline"/>
        <w:outlineLvl w:val="0"/>
        <w:rPr>
          <w:rFonts w:ascii="Times New Roman" w:hAnsi="Times New Roman" w:cs="Times New Roman"/>
          <w:b/>
        </w:rPr>
      </w:pPr>
      <w:r w:rsidRPr="0015514E">
        <w:rPr>
          <w:rFonts w:ascii="Times New Roman" w:hAnsi="Times New Roman" w:cs="Times New Roman"/>
          <w:b/>
        </w:rPr>
        <w:t>BENDRAVIMO TVARKA IR KALBA</w:t>
      </w:r>
    </w:p>
    <w:p w14:paraId="38C002FE" w14:textId="77777777" w:rsidR="00DC6B15" w:rsidRPr="0015514E" w:rsidRDefault="00DC6B15" w:rsidP="00DC6B15">
      <w:pPr>
        <w:pStyle w:val="Sraopastraipa"/>
        <w:tabs>
          <w:tab w:val="left" w:pos="990"/>
        </w:tabs>
        <w:suppressAutoHyphens/>
        <w:autoSpaceDE w:val="0"/>
        <w:autoSpaceDN w:val="0"/>
        <w:spacing w:after="0" w:line="240" w:lineRule="auto"/>
        <w:ind w:left="0"/>
        <w:jc w:val="center"/>
        <w:textAlignment w:val="baseline"/>
        <w:outlineLvl w:val="0"/>
        <w:rPr>
          <w:rFonts w:ascii="Times New Roman" w:eastAsia="Times New Roman" w:hAnsi="Times New Roman" w:cs="Times New Roman"/>
          <w:b/>
        </w:rPr>
      </w:pPr>
    </w:p>
    <w:p w14:paraId="3E078638" w14:textId="77777777" w:rsidR="00475562" w:rsidRPr="0015514E" w:rsidRDefault="00475562"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surašyti lietuvių kalba, pasirašyti kvalifikuotu elektroniniu parašu ir išsiųsti kitai Šaliai Šalies ir Šalies atstovo elektroninio pašto adresais (patvirtinant gavimą),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15514E" w:rsidRDefault="00475562"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Jei pasikeičia Šalies adresas, banko sąskaitų rekvizitai, juridinio asmens ar PVM mokėtojo kodai ir / ar kiti duomenys, tokia Šalis turi informuoti kitą Šalį pranešdama ne vėliau, kaip per 3 (tris) darbo dienas nuo jų pasikeitimo momento. Jei Šalis nesilaiko šių reikalavimų, jai tenka su informacijos apie pasikeitusius duomenis nepateikimu susijusių neigiamų padarinių pasekmės. </w:t>
      </w:r>
    </w:p>
    <w:p w14:paraId="5673861F" w14:textId="7477EAD5" w:rsidR="00475562" w:rsidRPr="0015514E" w:rsidRDefault="00475562"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Šalys įsipareigoja atsakyti į kitos Šalies pranešimus, prašymus, nurodymus, reikalavimus, pretenzijas ar kitus laiškus</w:t>
      </w:r>
      <w:r w:rsidRPr="0015514E">
        <w:rPr>
          <w:rFonts w:ascii="Times New Roman" w:hAnsi="Times New Roman" w:cs="Times New Roman"/>
        </w:rPr>
        <w:t>, nedelsiant, bet ne vėliau kaip per 5</w:t>
      </w:r>
      <w:r w:rsidR="00C45091" w:rsidRPr="0015514E">
        <w:rPr>
          <w:rFonts w:ascii="Times New Roman" w:hAnsi="Times New Roman" w:cs="Times New Roman"/>
        </w:rPr>
        <w:t xml:space="preserve"> (penkias)</w:t>
      </w:r>
      <w:r w:rsidRPr="0015514E">
        <w:rPr>
          <w:rFonts w:ascii="Times New Roman" w:hAnsi="Times New Roman" w:cs="Times New Roman"/>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15514E">
        <w:rPr>
          <w:rFonts w:ascii="Times New Roman" w:hAnsi="Times New Roman" w:cs="Times New Roman"/>
        </w:rPr>
        <w:t xml:space="preserve"> (dvi)</w:t>
      </w:r>
      <w:r w:rsidRPr="0015514E">
        <w:rPr>
          <w:rFonts w:ascii="Times New Roman" w:hAnsi="Times New Roman" w:cs="Times New Roman"/>
        </w:rPr>
        <w:t xml:space="preserve"> darbo dienas.</w:t>
      </w:r>
    </w:p>
    <w:p w14:paraId="2CE35A9F" w14:textId="29184394" w:rsidR="00407CFD" w:rsidRPr="0015514E"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rPr>
      </w:pPr>
    </w:p>
    <w:p w14:paraId="799982B8" w14:textId="77777777" w:rsidR="00DC6B15" w:rsidRPr="0015514E" w:rsidRDefault="00DC6B15"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rPr>
      </w:pPr>
    </w:p>
    <w:p w14:paraId="3C38EFCC" w14:textId="77777777" w:rsidR="00DC6B15" w:rsidRPr="0015514E" w:rsidRDefault="00DC6B15" w:rsidP="00DC6B15">
      <w:pPr>
        <w:numPr>
          <w:ilvl w:val="0"/>
          <w:numId w:val="99"/>
        </w:numPr>
        <w:tabs>
          <w:tab w:val="left" w:pos="810"/>
        </w:tabs>
        <w:suppressAutoHyphens/>
        <w:autoSpaceDE w:val="0"/>
        <w:autoSpaceDN w:val="0"/>
        <w:spacing w:after="0" w:line="240" w:lineRule="auto"/>
        <w:ind w:left="0" w:firstLine="0"/>
        <w:jc w:val="center"/>
        <w:textAlignment w:val="baseline"/>
        <w:outlineLvl w:val="0"/>
        <w:rPr>
          <w:rFonts w:ascii="Times New Roman" w:eastAsia="Times New Roman" w:hAnsi="Times New Roman" w:cs="Times New Roman"/>
          <w:b/>
        </w:rPr>
      </w:pPr>
      <w:r w:rsidRPr="0015514E">
        <w:rPr>
          <w:rFonts w:ascii="Times New Roman" w:hAnsi="Times New Roman" w:cs="Times New Roman"/>
          <w:b/>
        </w:rPr>
        <w:t>SKYRIUS</w:t>
      </w:r>
    </w:p>
    <w:p w14:paraId="53939BAE" w14:textId="5DFFDFC8" w:rsidR="00407CFD" w:rsidRPr="0015514E" w:rsidRDefault="00407CFD" w:rsidP="00DC6B15">
      <w:pPr>
        <w:tabs>
          <w:tab w:val="left" w:pos="810"/>
        </w:tabs>
        <w:suppressAutoHyphens/>
        <w:autoSpaceDE w:val="0"/>
        <w:autoSpaceDN w:val="0"/>
        <w:spacing w:after="0" w:line="240" w:lineRule="auto"/>
        <w:jc w:val="center"/>
        <w:textAlignment w:val="baseline"/>
        <w:outlineLvl w:val="0"/>
        <w:rPr>
          <w:rFonts w:ascii="Times New Roman" w:hAnsi="Times New Roman" w:cs="Times New Roman"/>
          <w:b/>
        </w:rPr>
      </w:pPr>
      <w:r w:rsidRPr="0015514E">
        <w:rPr>
          <w:rFonts w:ascii="Times New Roman" w:hAnsi="Times New Roman" w:cs="Times New Roman"/>
          <w:b/>
        </w:rPr>
        <w:t>ASMENS DUOMENŲ APSAUGA</w:t>
      </w:r>
    </w:p>
    <w:p w14:paraId="21F27C5E" w14:textId="77777777" w:rsidR="00DC6B15" w:rsidRPr="0015514E" w:rsidRDefault="00DC6B15" w:rsidP="00DC6B15">
      <w:pPr>
        <w:tabs>
          <w:tab w:val="left" w:pos="810"/>
        </w:tabs>
        <w:suppressAutoHyphens/>
        <w:autoSpaceDE w:val="0"/>
        <w:autoSpaceDN w:val="0"/>
        <w:spacing w:after="0" w:line="240" w:lineRule="auto"/>
        <w:jc w:val="center"/>
        <w:textAlignment w:val="baseline"/>
        <w:outlineLvl w:val="0"/>
        <w:rPr>
          <w:rFonts w:ascii="Times New Roman" w:eastAsia="Times New Roman" w:hAnsi="Times New Roman" w:cs="Times New Roman"/>
          <w:b/>
        </w:rPr>
      </w:pPr>
    </w:p>
    <w:p w14:paraId="60C83DC6" w14:textId="43DAF765" w:rsidR="00407CFD" w:rsidRPr="0015514E" w:rsidRDefault="00407CFD" w:rsidP="00DC6B15">
      <w:pPr>
        <w:pStyle w:val="Sraopastraipa"/>
        <w:numPr>
          <w:ilvl w:val="1"/>
          <w:numId w:val="99"/>
        </w:numPr>
        <w:spacing w:after="0"/>
        <w:ind w:left="0" w:firstLine="540"/>
        <w:jc w:val="both"/>
        <w:rPr>
          <w:rFonts w:ascii="Times New Roman" w:eastAsia="Times New Roman" w:hAnsi="Times New Roman" w:cs="Times New Roman"/>
        </w:rPr>
      </w:pPr>
      <w:bookmarkStart w:id="73" w:name="_Ref197609785"/>
      <w:r w:rsidRPr="0015514E">
        <w:rPr>
          <w:rFonts w:ascii="Times New Roman" w:hAnsi="Times New Roman" w:cs="Times New Roman"/>
        </w:rPr>
        <w:t xml:space="preserve">Šalys vykdydamos Sutartį veikia kaip savarankiški duomenų valdytojai. Rinkdamos ir tvarkydamos asmens </w:t>
      </w:r>
      <w:r w:rsidRPr="0015514E">
        <w:rPr>
          <w:rFonts w:ascii="Times New Roman" w:eastAsia="Times New Roman" w:hAnsi="Times New Roman" w:cs="Times New Roman"/>
        </w:rPr>
        <w:t>duomenis, Šalys privalo vadovautis 2016 m. balandžio 27 d. Europos Parlamento ir Tarybos reglamentu (ES) 2016/679 dėl fizinių asmenų apsaugos tvarkant asmens duomenis ir dėl laisvo tokių duomenų judėjimo ir kuriuo panaikinama Direktyva 95/46/EB (Bendrasis duomenų apsaugos reglamentas) ir taikomų Įstatymų reikalavimais ir užtikrinti, kad duomenų subjektai būtų tinkamai informuoti apie jų asmens duomenų tvarkymą.</w:t>
      </w:r>
      <w:bookmarkEnd w:id="73"/>
    </w:p>
    <w:p w14:paraId="7CF6AD6B" w14:textId="1098BCD0" w:rsidR="00407CFD" w:rsidRPr="0015514E" w:rsidRDefault="00407CFD"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Šalys vykdydamos Sutartį privalo tinkamai tvarkyti viena kitos atstovų,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ų ir kito personalo asmens duomenis, tokius kaip vardas, pavardė, pareigos, kontaktiniai duomenys ir kt. Šalys įsipareigoja šiuos asmens duomenis tvarkyti tik kiek, reikia Sutarties vykdymui. Šalys įsipareigoja apie asmens duomenų tvar</w:t>
      </w:r>
      <w:r w:rsidRPr="0015514E">
        <w:rPr>
          <w:rFonts w:ascii="Times New Roman" w:hAnsi="Times New Roman" w:cs="Times New Roman"/>
        </w:rPr>
        <w:t xml:space="preserve">kymą tinkamai informuoti savo atstovus, </w:t>
      </w:r>
      <w:r w:rsidR="00D620D0" w:rsidRPr="0015514E">
        <w:rPr>
          <w:rFonts w:ascii="Times New Roman" w:hAnsi="Times New Roman" w:cs="Times New Roman"/>
        </w:rPr>
        <w:t>Specialist</w:t>
      </w:r>
      <w:r w:rsidRPr="0015514E">
        <w:rPr>
          <w:rFonts w:ascii="Times New Roman" w:hAnsi="Times New Roman" w:cs="Times New Roman"/>
        </w:rPr>
        <w:t>us ir kitą personalą, kurio asmens duomenys bus perduoti kitai Šaliai.</w:t>
      </w:r>
    </w:p>
    <w:p w14:paraId="1E67CF92" w14:textId="0A0F847C" w:rsidR="00407CFD" w:rsidRPr="0015514E" w:rsidRDefault="00407CFD"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 xml:space="preserve">Šalis privalo informuoti kitą Šalį apie bet kokius atstovų, </w:t>
      </w:r>
      <w:r w:rsidR="00D620D0" w:rsidRPr="0015514E">
        <w:rPr>
          <w:rFonts w:ascii="Times New Roman" w:hAnsi="Times New Roman" w:cs="Times New Roman"/>
        </w:rPr>
        <w:t>Specialist</w:t>
      </w:r>
      <w:r w:rsidRPr="0015514E">
        <w:rPr>
          <w:rFonts w:ascii="Times New Roman" w:hAnsi="Times New Roman" w:cs="Times New Roman"/>
        </w:rPr>
        <w:t>ų ir kito personalo bei jų asmens duomenų</w:t>
      </w:r>
      <w:r w:rsidRPr="0015514E">
        <w:rPr>
          <w:rFonts w:ascii="Times New Roman" w:eastAsia="Times New Roman" w:hAnsi="Times New Roman" w:cs="Times New Roman"/>
        </w:rPr>
        <w:t xml:space="preserve"> pasikeitimus, jei šie duomenys buvo perduoti kitai Šaliai.</w:t>
      </w:r>
    </w:p>
    <w:p w14:paraId="0F92C485" w14:textId="286849AD" w:rsidR="00407CFD" w:rsidRPr="0015514E" w:rsidRDefault="00407CFD" w:rsidP="00DC6B15">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Šalis, nevykdanti ar netinkamai vykdanti </w:t>
      </w:r>
      <w:r w:rsidR="001454F0" w:rsidRPr="0015514E">
        <w:rPr>
          <w:rFonts w:ascii="Times New Roman" w:eastAsia="Times New Roman" w:hAnsi="Times New Roman" w:cs="Times New Roman"/>
        </w:rPr>
        <w:fldChar w:fldCharType="begin"/>
      </w:r>
      <w:r w:rsidR="001454F0" w:rsidRPr="0015514E">
        <w:rPr>
          <w:rFonts w:ascii="Times New Roman" w:eastAsia="Times New Roman" w:hAnsi="Times New Roman" w:cs="Times New Roman"/>
        </w:rPr>
        <w:instrText xml:space="preserve"> REF _Ref197609785 \r \h </w:instrText>
      </w:r>
      <w:r w:rsidR="0015514E">
        <w:rPr>
          <w:rFonts w:ascii="Times New Roman" w:eastAsia="Times New Roman" w:hAnsi="Times New Roman" w:cs="Times New Roman"/>
        </w:rPr>
        <w:instrText xml:space="preserve"> \* MERGEFORMAT </w:instrText>
      </w:r>
      <w:r w:rsidR="001454F0" w:rsidRPr="0015514E">
        <w:rPr>
          <w:rFonts w:ascii="Times New Roman" w:eastAsia="Times New Roman" w:hAnsi="Times New Roman" w:cs="Times New Roman"/>
        </w:rPr>
      </w:r>
      <w:r w:rsidR="001454F0" w:rsidRPr="0015514E">
        <w:rPr>
          <w:rFonts w:ascii="Times New Roman" w:eastAsia="Times New Roman" w:hAnsi="Times New Roman" w:cs="Times New Roman"/>
        </w:rPr>
        <w:fldChar w:fldCharType="separate"/>
      </w:r>
      <w:r w:rsidR="001454F0" w:rsidRPr="0015514E">
        <w:rPr>
          <w:rFonts w:ascii="Times New Roman" w:eastAsia="Times New Roman" w:hAnsi="Times New Roman" w:cs="Times New Roman"/>
        </w:rPr>
        <w:t>29.1</w:t>
      </w:r>
      <w:r w:rsidR="001454F0" w:rsidRPr="0015514E">
        <w:rPr>
          <w:rFonts w:ascii="Times New Roman" w:eastAsia="Times New Roman" w:hAnsi="Times New Roman" w:cs="Times New Roman"/>
        </w:rPr>
        <w:fldChar w:fldCharType="end"/>
      </w:r>
      <w:r w:rsidRPr="0015514E">
        <w:rPr>
          <w:rFonts w:ascii="Times New Roman" w:eastAsia="Times New Roman" w:hAnsi="Times New Roman" w:cs="Times New Roman"/>
        </w:rPr>
        <w:t xml:space="preserve"> punkte numatytus įsipareigojimus, privalo atlyginti kitai Šaliai dėl to</w:t>
      </w:r>
      <w:r w:rsidRPr="0015514E">
        <w:rPr>
          <w:rFonts w:ascii="Times New Roman" w:hAnsi="Times New Roman" w:cs="Times New Roman"/>
        </w:rPr>
        <w:t xml:space="preserve"> patirtus nuostolius, įskaitant, bet neapsiribojant Valdžios institucijų paskirtas baudas ir / ar kitas pinigines sankcijas.</w:t>
      </w:r>
    </w:p>
    <w:p w14:paraId="1CAD98C2" w14:textId="77777777" w:rsidR="00E17D29" w:rsidRPr="0015514E"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2FAD9DAB" w14:textId="77777777" w:rsidR="001454F0" w:rsidRPr="0015514E" w:rsidRDefault="001454F0" w:rsidP="001454F0">
      <w:pPr>
        <w:numPr>
          <w:ilvl w:val="0"/>
          <w:numId w:val="99"/>
        </w:numPr>
        <w:tabs>
          <w:tab w:val="left" w:pos="810"/>
        </w:tabs>
        <w:suppressAutoHyphens/>
        <w:autoSpaceDE w:val="0"/>
        <w:autoSpaceDN w:val="0"/>
        <w:spacing w:after="0" w:line="240" w:lineRule="auto"/>
        <w:ind w:left="90" w:firstLine="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SKYRIUS</w:t>
      </w:r>
    </w:p>
    <w:p w14:paraId="6FBF1CF4" w14:textId="63397E42" w:rsidR="00E17D29" w:rsidRPr="0015514E" w:rsidRDefault="00E17D29" w:rsidP="001454F0">
      <w:pPr>
        <w:tabs>
          <w:tab w:val="left" w:pos="810"/>
        </w:tabs>
        <w:suppressAutoHyphens/>
        <w:autoSpaceDE w:val="0"/>
        <w:autoSpaceDN w:val="0"/>
        <w:spacing w:after="0" w:line="240" w:lineRule="auto"/>
        <w:ind w:left="90"/>
        <w:jc w:val="center"/>
        <w:textAlignment w:val="baseline"/>
        <w:outlineLvl w:val="0"/>
        <w:rPr>
          <w:rFonts w:ascii="Times New Roman" w:eastAsia="Times New Roman" w:hAnsi="Times New Roman" w:cs="Times New Roman"/>
          <w:b/>
        </w:rPr>
      </w:pPr>
      <w:r w:rsidRPr="0015514E">
        <w:rPr>
          <w:rFonts w:ascii="Times New Roman" w:eastAsia="Times New Roman" w:hAnsi="Times New Roman" w:cs="Times New Roman"/>
          <w:b/>
        </w:rPr>
        <w:t>SUBRANGA</w:t>
      </w:r>
    </w:p>
    <w:p w14:paraId="6286162F" w14:textId="77777777" w:rsidR="001454F0" w:rsidRPr="0015514E" w:rsidRDefault="001454F0" w:rsidP="001454F0">
      <w:pPr>
        <w:tabs>
          <w:tab w:val="left" w:pos="810"/>
        </w:tabs>
        <w:suppressAutoHyphens/>
        <w:autoSpaceDE w:val="0"/>
        <w:autoSpaceDN w:val="0"/>
        <w:spacing w:after="0" w:line="240" w:lineRule="auto"/>
        <w:ind w:left="90"/>
        <w:jc w:val="center"/>
        <w:textAlignment w:val="baseline"/>
        <w:outlineLvl w:val="0"/>
        <w:rPr>
          <w:rFonts w:ascii="Times New Roman" w:eastAsia="Times New Roman" w:hAnsi="Times New Roman" w:cs="Times New Roman"/>
          <w:b/>
        </w:rPr>
      </w:pPr>
    </w:p>
    <w:p w14:paraId="11C6A0AC" w14:textId="6F5B0329" w:rsidR="00E17D29" w:rsidRPr="0015514E" w:rsidRDefault="00E17D29" w:rsidP="00DC6B15">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Vykdant</w:t>
      </w:r>
      <w:r w:rsidRPr="0015514E">
        <w:rPr>
          <w:rFonts w:ascii="Times New Roman" w:hAnsi="Times New Roman" w:cs="Times New Roman"/>
        </w:rPr>
        <w:t xml:space="preserve"> Sutartį taikoma tokia ūkio subjektų, kurių pajėgumais dalyvaudamas pirkime rėmėsi Rangovas, kad atitiktų kvalifikacijos reikalavimus, </w:t>
      </w:r>
      <w:r w:rsidR="00D620D0" w:rsidRPr="0015514E">
        <w:rPr>
          <w:rFonts w:ascii="Times New Roman" w:hAnsi="Times New Roman" w:cs="Times New Roman"/>
        </w:rPr>
        <w:t>Specialist</w:t>
      </w:r>
      <w:r w:rsidRPr="0015514E">
        <w:rPr>
          <w:rFonts w:ascii="Times New Roman" w:hAnsi="Times New Roman" w:cs="Times New Roman"/>
        </w:rPr>
        <w:t xml:space="preserve">ų ir (ar) </w:t>
      </w:r>
      <w:r w:rsidR="00D620D0" w:rsidRPr="0015514E">
        <w:rPr>
          <w:rFonts w:ascii="Times New Roman" w:hAnsi="Times New Roman" w:cs="Times New Roman"/>
        </w:rPr>
        <w:t>Subrangov</w:t>
      </w:r>
      <w:r w:rsidRPr="0015514E">
        <w:rPr>
          <w:rFonts w:ascii="Times New Roman" w:hAnsi="Times New Roman" w:cs="Times New Roman"/>
        </w:rPr>
        <w:t>ų, vykdysiančių Sutartį, pasitelkimo ir (ar) keitimo tvarka:</w:t>
      </w:r>
    </w:p>
    <w:p w14:paraId="0C0EACD8" w14:textId="51E2A263" w:rsidR="00E17D29" w:rsidRPr="0015514E" w:rsidRDefault="00E17D29"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color w:val="000000"/>
        </w:rPr>
        <w:t>Rangovas</w:t>
      </w:r>
      <w:r w:rsidRPr="0015514E">
        <w:rPr>
          <w:rFonts w:ascii="Times New Roman" w:eastAsia="Times New Roman" w:hAnsi="Times New Roman" w:cs="Times New Roman"/>
        </w:rPr>
        <w:t xml:space="preserve">, vykdydamas Sutartį, negali keisti savo pasiūlyme nurodyto ūkio subjekto, kurio pajėgumais rėmėsi, kad atitiktų kvalifikacijos reikalavimus (toliau – ūkio subjektas) ir (ar) savo pasiūlyme nurodyto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 xml:space="preserve">o ir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o</w:t>
      </w:r>
      <w:r w:rsidR="00B90F47" w:rsidRPr="0015514E">
        <w:rPr>
          <w:rFonts w:ascii="Times New Roman" w:eastAsia="Times New Roman" w:hAnsi="Times New Roman" w:cs="Times New Roman"/>
        </w:rPr>
        <w:t>,</w:t>
      </w:r>
      <w:r w:rsidRPr="0015514E">
        <w:rPr>
          <w:rFonts w:ascii="Times New Roman" w:eastAsia="Times New Roman" w:hAnsi="Times New Roman" w:cs="Times New Roman"/>
        </w:rPr>
        <w:t xml:space="preserve"> be Užsakovo sutikimo. Keičiamas ūkio subjektas ir (ar)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 xml:space="preserve">as turi turėti ne žemesnę nei keliama </w:t>
      </w:r>
      <w:r w:rsidRPr="0015514E">
        <w:rPr>
          <w:rFonts w:ascii="Times New Roman" w:eastAsia="Times New Roman" w:hAnsi="Times New Roman" w:cs="Times New Roman"/>
        </w:rPr>
        <w:lastRenderedPageBreak/>
        <w:t xml:space="preserve">pirkimo dokumentuose, kvalifikaciją. Rangovo ūkio subjektas,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as ir (ar)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as gali būti keičiamas tik šiais atvejais:</w:t>
      </w:r>
    </w:p>
    <w:p w14:paraId="2A09A373" w14:textId="53AD4C92" w:rsidR="00E17D29" w:rsidRPr="0015514E" w:rsidRDefault="00E17D29" w:rsidP="00B90F47">
      <w:pPr>
        <w:numPr>
          <w:ilvl w:val="3"/>
          <w:numId w:val="99"/>
        </w:numPr>
        <w:tabs>
          <w:tab w:val="left" w:pos="1440"/>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eastAsia="Times New Roman" w:hAnsi="Times New Roman" w:cs="Times New Roman"/>
        </w:rPr>
        <w:t xml:space="preserve">kai </w:t>
      </w:r>
      <w:r w:rsidRPr="0015514E">
        <w:rPr>
          <w:rFonts w:ascii="Times New Roman" w:hAnsi="Times New Roman" w:cs="Times New Roman"/>
          <w:color w:val="000000"/>
        </w:rPr>
        <w:t xml:space="preserve">Rangovo ūkio subjektas, </w:t>
      </w:r>
      <w:r w:rsidR="00D620D0" w:rsidRPr="0015514E">
        <w:rPr>
          <w:rFonts w:ascii="Times New Roman" w:hAnsi="Times New Roman" w:cs="Times New Roman"/>
          <w:color w:val="000000"/>
        </w:rPr>
        <w:t>Subrangov</w:t>
      </w:r>
      <w:r w:rsidRPr="0015514E">
        <w:rPr>
          <w:rFonts w:ascii="Times New Roman" w:hAnsi="Times New Roman" w:cs="Times New Roman"/>
          <w:color w:val="000000"/>
        </w:rPr>
        <w:t>as bankrutuoja ar susidaro analogiška situacija;</w:t>
      </w:r>
    </w:p>
    <w:p w14:paraId="279F6081" w14:textId="7B90875A" w:rsidR="00E17D29" w:rsidRPr="0015514E" w:rsidRDefault="00E17D29" w:rsidP="00B90F47">
      <w:pPr>
        <w:numPr>
          <w:ilvl w:val="3"/>
          <w:numId w:val="99"/>
        </w:numPr>
        <w:tabs>
          <w:tab w:val="left" w:pos="1440"/>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color w:val="000000"/>
        </w:rPr>
        <w:t xml:space="preserve">kai Rangovo ūkio subjektas,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as ir (ar) </w:t>
      </w:r>
      <w:r w:rsidR="00D620D0" w:rsidRPr="0015514E">
        <w:rPr>
          <w:rFonts w:ascii="Times New Roman" w:hAnsi="Times New Roman" w:cs="Times New Roman"/>
          <w:color w:val="000000"/>
        </w:rPr>
        <w:t>Specialist</w:t>
      </w:r>
      <w:r w:rsidRPr="0015514E">
        <w:rPr>
          <w:rFonts w:ascii="Times New Roman" w:hAnsi="Times New Roman" w:cs="Times New Roman"/>
          <w:color w:val="000000"/>
        </w:rPr>
        <w:t xml:space="preserve">as dėl objektyvių priežasčių (pavyzdžiui, </w:t>
      </w:r>
      <w:r w:rsidRPr="0015514E">
        <w:rPr>
          <w:rFonts w:ascii="Times New Roman" w:eastAsia="Times New Roman" w:hAnsi="Times New Roman" w:cs="Times New Roman"/>
        </w:rPr>
        <w:t xml:space="preserve">ūkio subjektui,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ui ir (ar)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 xml:space="preserve">ui atsisakius dalyvauti Sutarties vykdyme, susirgus, susižeidus, nutrūkus teisiniams santykiams su Rangovu, ūkio subjekto, </w:t>
      </w:r>
      <w:r w:rsidR="00D620D0" w:rsidRPr="0015514E">
        <w:rPr>
          <w:rFonts w:ascii="Times New Roman" w:eastAsia="Times New Roman" w:hAnsi="Times New Roman" w:cs="Times New Roman"/>
        </w:rPr>
        <w:t>Subrangov</w:t>
      </w:r>
      <w:r w:rsidRPr="0015514E">
        <w:rPr>
          <w:rFonts w:ascii="Times New Roman" w:eastAsia="Times New Roman" w:hAnsi="Times New Roman" w:cs="Times New Roman"/>
        </w:rPr>
        <w:t xml:space="preserve">o ir (ar)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o negebėjimas vykdyti sutartinius įsipareigojimus ir pan.) nebegali dalyvauti Sutarties vykdyme;</w:t>
      </w:r>
    </w:p>
    <w:p w14:paraId="2845FB86" w14:textId="31903F22" w:rsidR="00E17D29" w:rsidRPr="0015514E" w:rsidRDefault="00E17D29" w:rsidP="00B90F47">
      <w:pPr>
        <w:numPr>
          <w:ilvl w:val="3"/>
          <w:numId w:val="99"/>
        </w:numPr>
        <w:tabs>
          <w:tab w:val="left" w:pos="1440"/>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eastAsia="Times New Roman" w:hAnsi="Times New Roman" w:cs="Times New Roman"/>
        </w:rPr>
        <w:t xml:space="preserve">kai Rangovo ūkio subjektas ir (ar) </w:t>
      </w:r>
      <w:r w:rsidR="00D620D0" w:rsidRPr="0015514E">
        <w:rPr>
          <w:rFonts w:ascii="Times New Roman" w:eastAsia="Times New Roman" w:hAnsi="Times New Roman" w:cs="Times New Roman"/>
        </w:rPr>
        <w:t>Specialist</w:t>
      </w:r>
      <w:r w:rsidRPr="0015514E">
        <w:rPr>
          <w:rFonts w:ascii="Times New Roman" w:eastAsia="Times New Roman" w:hAnsi="Times New Roman" w:cs="Times New Roman"/>
        </w:rPr>
        <w:t xml:space="preserve">as neatitinka </w:t>
      </w:r>
      <w:r w:rsidR="006560B9" w:rsidRPr="0015514E">
        <w:rPr>
          <w:rFonts w:ascii="Times New Roman" w:eastAsia="Times New Roman" w:hAnsi="Times New Roman" w:cs="Times New Roman"/>
        </w:rPr>
        <w:t>VPĮ</w:t>
      </w:r>
      <w:r w:rsidRPr="0015514E">
        <w:rPr>
          <w:rFonts w:ascii="Times New Roman" w:eastAsia="Times New Roman" w:hAnsi="Times New Roman" w:cs="Times New Roman"/>
        </w:rPr>
        <w:t xml:space="preserve">  nuostatų, kelia grėsmę nacionaliniam saugumui, jam taikomos tarptautinės sankcijo</w:t>
      </w:r>
      <w:r w:rsidR="006560B9" w:rsidRPr="0015514E">
        <w:rPr>
          <w:rFonts w:ascii="Times New Roman" w:eastAsia="Times New Roman" w:hAnsi="Times New Roman" w:cs="Times New Roman"/>
        </w:rPr>
        <w:t>s</w:t>
      </w:r>
      <w:r w:rsidRPr="0015514E">
        <w:rPr>
          <w:rFonts w:ascii="Times New Roman" w:eastAsia="Times New Roman" w:hAnsi="Times New Roman" w:cs="Times New Roman"/>
        </w:rPr>
        <w:t xml:space="preserve">, kaip tai apibrėžta </w:t>
      </w:r>
      <w:r w:rsidR="006560B9" w:rsidRPr="0015514E">
        <w:rPr>
          <w:rFonts w:ascii="Times New Roman" w:eastAsia="Times New Roman" w:hAnsi="Times New Roman" w:cs="Times New Roman"/>
        </w:rPr>
        <w:t>Lietuvos Respublikos tarptautinių s</w:t>
      </w:r>
      <w:r w:rsidRPr="0015514E">
        <w:rPr>
          <w:rFonts w:ascii="Times New Roman" w:eastAsia="Times New Roman" w:hAnsi="Times New Roman" w:cs="Times New Roman"/>
        </w:rPr>
        <w:t>ankcijų įgyvendinimo įstatyme ar (ir) yra kiti teisės aktuose nustatyti pagrindai, reikalaujantys</w:t>
      </w:r>
      <w:r w:rsidRPr="0015514E">
        <w:rPr>
          <w:rFonts w:ascii="Times New Roman" w:hAnsi="Times New Roman" w:cs="Times New Roman"/>
        </w:rPr>
        <w:t xml:space="preserve"> pakeitimo. </w:t>
      </w:r>
    </w:p>
    <w:p w14:paraId="1FCF022C" w14:textId="05D2D0A0" w:rsidR="00E17D29" w:rsidRPr="0015514E" w:rsidRDefault="00E17D29"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rPr>
      </w:pPr>
      <w:r w:rsidRPr="0015514E">
        <w:rPr>
          <w:rFonts w:ascii="Times New Roman" w:hAnsi="Times New Roman" w:cs="Times New Roman"/>
          <w:color w:val="000000"/>
        </w:rPr>
        <w:t>Rangovas</w:t>
      </w:r>
      <w:r w:rsidRPr="0015514E">
        <w:rPr>
          <w:rFonts w:ascii="Times New Roman" w:hAnsi="Times New Roman" w:cs="Times New Roman"/>
        </w:rPr>
        <w:t xml:space="preserve">, siekdamas pakeisti ūkio subjektą, </w:t>
      </w:r>
      <w:r w:rsidR="00D620D0" w:rsidRPr="0015514E">
        <w:rPr>
          <w:rFonts w:ascii="Times New Roman" w:hAnsi="Times New Roman" w:cs="Times New Roman"/>
        </w:rPr>
        <w:t>Subrangov</w:t>
      </w:r>
      <w:r w:rsidRPr="0015514E">
        <w:rPr>
          <w:rFonts w:ascii="Times New Roman" w:hAnsi="Times New Roman" w:cs="Times New Roman"/>
        </w:rPr>
        <w:t xml:space="preserve">ą ir (ar) </w:t>
      </w:r>
      <w:r w:rsidR="00D620D0" w:rsidRPr="0015514E">
        <w:rPr>
          <w:rFonts w:ascii="Times New Roman" w:hAnsi="Times New Roman" w:cs="Times New Roman"/>
        </w:rPr>
        <w:t>Specialist</w:t>
      </w:r>
      <w:r w:rsidRPr="0015514E">
        <w:rPr>
          <w:rFonts w:ascii="Times New Roman" w:hAnsi="Times New Roman" w:cs="Times New Roman"/>
        </w:rPr>
        <w:t xml:space="preserve">ą, turi raštu informuoti Užsakovą ne vėliau </w:t>
      </w:r>
      <w:r w:rsidRPr="0015514E">
        <w:rPr>
          <w:rFonts w:ascii="Times New Roman" w:hAnsi="Times New Roman" w:cs="Times New Roman"/>
          <w:color w:val="000000"/>
        </w:rPr>
        <w:t>kaip</w:t>
      </w:r>
      <w:r w:rsidRPr="0015514E">
        <w:rPr>
          <w:rFonts w:ascii="Times New Roman" w:hAnsi="Times New Roman" w:cs="Times New Roman"/>
        </w:rPr>
        <w:t xml:space="preserve"> prieš 3 (tris) darbo dienas ir gauti Užsakovo raštišką sutikimą. Kartu su motyvuotu prašymu pakeisti ūkio subjektą, </w:t>
      </w:r>
      <w:r w:rsidR="00D620D0" w:rsidRPr="0015514E">
        <w:rPr>
          <w:rFonts w:ascii="Times New Roman" w:hAnsi="Times New Roman" w:cs="Times New Roman"/>
        </w:rPr>
        <w:t>Specialist</w:t>
      </w:r>
      <w:r w:rsidRPr="0015514E">
        <w:rPr>
          <w:rFonts w:ascii="Times New Roman" w:hAnsi="Times New Roman" w:cs="Times New Roman"/>
        </w:rPr>
        <w:t xml:space="preserve">ą Rangovas turi pateikti dokumentus, kurie įrodo, kad siūlomas ūkio subjektas, </w:t>
      </w:r>
      <w:r w:rsidR="00D620D0" w:rsidRPr="0015514E">
        <w:rPr>
          <w:rFonts w:ascii="Times New Roman" w:hAnsi="Times New Roman" w:cs="Times New Roman"/>
        </w:rPr>
        <w:t>Specialist</w:t>
      </w:r>
      <w:r w:rsidRPr="0015514E">
        <w:rPr>
          <w:rFonts w:ascii="Times New Roman" w:hAnsi="Times New Roman" w:cs="Times New Roman"/>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15514E">
        <w:rPr>
          <w:rFonts w:ascii="Times New Roman" w:hAnsi="Times New Roman" w:cs="Times New Roman"/>
        </w:rPr>
        <w:t>Specialist</w:t>
      </w:r>
      <w:r w:rsidRPr="0015514E">
        <w:rPr>
          <w:rFonts w:ascii="Times New Roman" w:hAnsi="Times New Roman" w:cs="Times New Roman"/>
        </w:rPr>
        <w:t xml:space="preserve">o kvalifikacijos atitiktį prašymo pakeisti esamą ūkio subjektą, </w:t>
      </w:r>
      <w:r w:rsidR="00D620D0" w:rsidRPr="0015514E">
        <w:rPr>
          <w:rFonts w:ascii="Times New Roman" w:hAnsi="Times New Roman" w:cs="Times New Roman"/>
        </w:rPr>
        <w:t>Specialist</w:t>
      </w:r>
      <w:r w:rsidRPr="0015514E">
        <w:rPr>
          <w:rFonts w:ascii="Times New Roman" w:hAnsi="Times New Roman" w:cs="Times New Roman"/>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15514E">
        <w:rPr>
          <w:rFonts w:ascii="Times New Roman" w:hAnsi="Times New Roman" w:cs="Times New Roman"/>
        </w:rPr>
        <w:t>Specialist</w:t>
      </w:r>
      <w:r w:rsidRPr="0015514E">
        <w:rPr>
          <w:rFonts w:ascii="Times New Roman" w:hAnsi="Times New Roman" w:cs="Times New Roman"/>
        </w:rPr>
        <w:t>ą pateikimo dienos.</w:t>
      </w:r>
      <w:r w:rsidR="006560B9" w:rsidRPr="0015514E">
        <w:rPr>
          <w:rFonts w:ascii="Times New Roman" w:hAnsi="Times New Roman" w:cs="Times New Roman"/>
        </w:rPr>
        <w:t xml:space="preserve"> </w:t>
      </w:r>
      <w:r w:rsidRPr="0015514E">
        <w:rPr>
          <w:rFonts w:ascii="Times New Roman" w:hAnsi="Times New Roman" w:cs="Times New Roman"/>
        </w:rPr>
        <w:t xml:space="preserve">Užsakovui sutikus su ūkio subjekto, </w:t>
      </w:r>
      <w:r w:rsidR="00D620D0" w:rsidRPr="0015514E">
        <w:rPr>
          <w:rFonts w:ascii="Times New Roman" w:hAnsi="Times New Roman" w:cs="Times New Roman"/>
        </w:rPr>
        <w:t>Subrangov</w:t>
      </w:r>
      <w:r w:rsidRPr="0015514E">
        <w:rPr>
          <w:rFonts w:ascii="Times New Roman" w:hAnsi="Times New Roman" w:cs="Times New Roman"/>
        </w:rPr>
        <w:t xml:space="preserve">o ir (ar) </w:t>
      </w:r>
      <w:r w:rsidR="00D620D0" w:rsidRPr="0015514E">
        <w:rPr>
          <w:rFonts w:ascii="Times New Roman" w:hAnsi="Times New Roman" w:cs="Times New Roman"/>
        </w:rPr>
        <w:t>Specialist</w:t>
      </w:r>
      <w:r w:rsidRPr="0015514E">
        <w:rPr>
          <w:rFonts w:ascii="Times New Roman" w:hAnsi="Times New Roman" w:cs="Times New Roman"/>
        </w:rPr>
        <w:t xml:space="preserve">o pakeitimu, Užsakovas kartu su Rangovu raštu sudaro susitarimą dėl ūkio subjekto ir (ar) </w:t>
      </w:r>
      <w:r w:rsidR="00D620D0" w:rsidRPr="0015514E">
        <w:rPr>
          <w:rFonts w:ascii="Times New Roman" w:hAnsi="Times New Roman" w:cs="Times New Roman"/>
        </w:rPr>
        <w:t>Specialist</w:t>
      </w:r>
      <w:r w:rsidRPr="0015514E">
        <w:rPr>
          <w:rFonts w:ascii="Times New Roman" w:hAnsi="Times New Roman" w:cs="Times New Roman"/>
        </w:rPr>
        <w:t xml:space="preserve">o pakeitimo, kurį pasirašo Šalys. Šis susitarimas yra neatskiriama Sutarties dalis. Užsakovas neleidžia pasitelkti </w:t>
      </w:r>
      <w:r w:rsidR="00D620D0" w:rsidRPr="0015514E">
        <w:rPr>
          <w:rFonts w:ascii="Times New Roman" w:hAnsi="Times New Roman" w:cs="Times New Roman"/>
        </w:rPr>
        <w:t>Subrangov</w:t>
      </w:r>
      <w:r w:rsidRPr="0015514E">
        <w:rPr>
          <w:rFonts w:ascii="Times New Roman" w:hAnsi="Times New Roman" w:cs="Times New Roman"/>
        </w:rPr>
        <w:t xml:space="preserve">o ir (ar) reikalauja atsisakyti </w:t>
      </w:r>
      <w:r w:rsidR="00D620D0" w:rsidRPr="0015514E">
        <w:rPr>
          <w:rFonts w:ascii="Times New Roman" w:hAnsi="Times New Roman" w:cs="Times New Roman"/>
        </w:rPr>
        <w:t>Subrangov</w:t>
      </w:r>
      <w:r w:rsidRPr="0015514E">
        <w:rPr>
          <w:rFonts w:ascii="Times New Roman" w:hAnsi="Times New Roman" w:cs="Times New Roman"/>
        </w:rPr>
        <w:t xml:space="preserve">o ar bet kokio kito pasitelkto asmens, jei būtų nustatyta, kad dėl pasitelkto ar ketinamo pasitelkti </w:t>
      </w:r>
      <w:r w:rsidR="00D620D0" w:rsidRPr="0015514E">
        <w:rPr>
          <w:rFonts w:ascii="Times New Roman" w:hAnsi="Times New Roman" w:cs="Times New Roman"/>
        </w:rPr>
        <w:t>Subrangov</w:t>
      </w:r>
      <w:r w:rsidRPr="0015514E">
        <w:rPr>
          <w:rFonts w:ascii="Times New Roman" w:hAnsi="Times New Roman" w:cs="Times New Roman"/>
        </w:rPr>
        <w:t xml:space="preserve">o ar bet kokio kito pasitelkto asmens Sutartis neatitinka nacionalinio saugumo interesų ir (ar) </w:t>
      </w:r>
      <w:r w:rsidR="006560B9" w:rsidRPr="0015514E">
        <w:rPr>
          <w:rFonts w:ascii="Times New Roman" w:hAnsi="Times New Roman" w:cs="Times New Roman"/>
          <w:color w:val="000000"/>
        </w:rPr>
        <w:t>VPĮ</w:t>
      </w:r>
      <w:r w:rsidRPr="0015514E">
        <w:rPr>
          <w:rFonts w:ascii="Times New Roman" w:hAnsi="Times New Roman" w:cs="Times New Roman"/>
        </w:rPr>
        <w:t xml:space="preserve"> nuostatų ir (ar) Sutarties vykdymas prieštaraus Lietuvos Respublikoje įgyvendinamoms privalomoms tarptautinėms sankcijoms, kaip tai apibrėžta </w:t>
      </w:r>
      <w:r w:rsidR="006560B9" w:rsidRPr="0015514E">
        <w:rPr>
          <w:rFonts w:ascii="Times New Roman" w:hAnsi="Times New Roman" w:cs="Times New Roman"/>
        </w:rPr>
        <w:t xml:space="preserve">Lietuvos Respublikos tarptautinių sankcijų įgyvendinimo įstatyme </w:t>
      </w:r>
      <w:r w:rsidRPr="0015514E">
        <w:rPr>
          <w:rFonts w:ascii="Times New Roman" w:hAnsi="Times New Roman" w:cs="Times New Roman"/>
        </w:rPr>
        <w:t>ir kituose tarptautiniuose, Europos Sąjungos ir Lietuvos Respublikos teisės aktuose (bent vienai iš taikomų sankcijų)</w:t>
      </w:r>
      <w:r w:rsidR="00395C65" w:rsidRPr="0015514E">
        <w:rPr>
          <w:rFonts w:ascii="Times New Roman" w:hAnsi="Times New Roman" w:cs="Times New Roman"/>
        </w:rPr>
        <w:t>.</w:t>
      </w:r>
    </w:p>
    <w:p w14:paraId="63931831" w14:textId="3F333A38" w:rsidR="00E17D29" w:rsidRPr="0015514E" w:rsidRDefault="00E17D29"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color w:val="000000"/>
        </w:rPr>
        <w:t xml:space="preserve">Rangovas, norėdamas pasitelkti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us, kurie nėra ūkio subjektai, ne vėliau negu Sutartis pradedama vykdyti, Užsakovui turi pranešti tuo metu žinomų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ų pavadinimus, kontaktinius duomenis ir jų atstovus, taip pat privalo informuoti apie minėtos informacijos pasikeitimus visu Sutarties vykdymo metu bei apie naujus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us, kuriuos Rangovas ketina pasitelkti vėliau.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ai negali dalyvauti Sutarties vykdyme apie tai iš anksto nepranešus Užsakovui.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ai gali būti pasitelkiami tik toms Sutarties dalims, kurioms savo pasiūlyme Rangovas numatė pasitelkti </w:t>
      </w:r>
      <w:r w:rsidR="00D620D0" w:rsidRPr="0015514E">
        <w:rPr>
          <w:rFonts w:ascii="Times New Roman" w:hAnsi="Times New Roman" w:cs="Times New Roman"/>
          <w:color w:val="000000"/>
        </w:rPr>
        <w:t>Subrangov</w:t>
      </w:r>
      <w:r w:rsidRPr="0015514E">
        <w:rPr>
          <w:rFonts w:ascii="Times New Roman" w:hAnsi="Times New Roman" w:cs="Times New Roman"/>
          <w:color w:val="000000"/>
        </w:rPr>
        <w:t xml:space="preserve">us, išskyrus atvejus, kai Rangovas pagrindžia, kad nenumatytai Sutarties daliai pasitelkti </w:t>
      </w:r>
      <w:r w:rsidR="00D620D0" w:rsidRPr="0015514E">
        <w:rPr>
          <w:rFonts w:ascii="Times New Roman" w:hAnsi="Times New Roman" w:cs="Times New Roman"/>
          <w:color w:val="000000"/>
        </w:rPr>
        <w:t>Subrangov</w:t>
      </w:r>
      <w:r w:rsidRPr="0015514E">
        <w:rPr>
          <w:rFonts w:ascii="Times New Roman" w:hAnsi="Times New Roman" w:cs="Times New Roman"/>
          <w:color w:val="000000"/>
        </w:rPr>
        <w:t>ą būtina siekiant užtikrinti tinkamą Sutarties vykdymą.</w:t>
      </w:r>
    </w:p>
    <w:p w14:paraId="1D13F136" w14:textId="4E6EDF3D" w:rsidR="00E17D29" w:rsidRPr="0015514E" w:rsidRDefault="00E17D29"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hAnsi="Times New Roman" w:cs="Times New Roman"/>
          <w:color w:val="000000"/>
        </w:rPr>
      </w:pPr>
      <w:r w:rsidRPr="0015514E">
        <w:rPr>
          <w:rFonts w:ascii="Times New Roman" w:hAnsi="Times New Roman" w:cs="Times New Roman"/>
          <w:color w:val="000000"/>
        </w:rPr>
        <w:t xml:space="preserve">Užsakovas netikrins </w:t>
      </w:r>
      <w:r w:rsidR="00D620D0" w:rsidRPr="0015514E">
        <w:rPr>
          <w:rFonts w:ascii="Times New Roman" w:hAnsi="Times New Roman" w:cs="Times New Roman"/>
          <w:color w:val="000000"/>
        </w:rPr>
        <w:t>Subrangov</w:t>
      </w:r>
      <w:r w:rsidRPr="0015514E">
        <w:rPr>
          <w:rFonts w:ascii="Times New Roman" w:hAnsi="Times New Roman" w:cs="Times New Roman"/>
          <w:color w:val="000000"/>
        </w:rPr>
        <w:t>ų, kurie nėra ūkio subjektai, kvalifikacijos.</w:t>
      </w:r>
    </w:p>
    <w:p w14:paraId="21195D31" w14:textId="619CD08C" w:rsidR="00E17D29" w:rsidRPr="0015514E" w:rsidRDefault="00D620D0"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color w:val="000000"/>
        </w:rPr>
        <w:t>Subrangov</w:t>
      </w:r>
      <w:r w:rsidR="00E17D29" w:rsidRPr="0015514E">
        <w:rPr>
          <w:rFonts w:ascii="Times New Roman" w:hAnsi="Times New Roman" w:cs="Times New Roman"/>
          <w:color w:val="000000"/>
        </w:rPr>
        <w:t xml:space="preserve">ams pageidaujant, Užsakovas su jais atsiskaitys tiesiogiai. Apie šią galimybę Užsakovas </w:t>
      </w:r>
      <w:r w:rsidRPr="0015514E">
        <w:rPr>
          <w:rFonts w:ascii="Times New Roman" w:hAnsi="Times New Roman" w:cs="Times New Roman"/>
          <w:color w:val="000000"/>
        </w:rPr>
        <w:t>Subrangov</w:t>
      </w:r>
      <w:r w:rsidR="00E17D29" w:rsidRPr="0015514E">
        <w:rPr>
          <w:rFonts w:ascii="Times New Roman" w:hAnsi="Times New Roman" w:cs="Times New Roman"/>
          <w:color w:val="000000"/>
        </w:rPr>
        <w:t>ą informuos atskiru pranešimu per 3 (tris) darbo dienas nuo informacijos iš Rangovo apie pasitelkiamą</w:t>
      </w:r>
      <w:r w:rsidR="00E17D29" w:rsidRPr="0015514E">
        <w:rPr>
          <w:rFonts w:ascii="Times New Roman" w:eastAsia="Times New Roman" w:hAnsi="Times New Roman" w:cs="Times New Roman"/>
        </w:rPr>
        <w:t xml:space="preserve"> </w:t>
      </w:r>
      <w:r w:rsidRPr="0015514E">
        <w:rPr>
          <w:rFonts w:ascii="Times New Roman" w:eastAsia="Times New Roman" w:hAnsi="Times New Roman" w:cs="Times New Roman"/>
        </w:rPr>
        <w:t>Subrangov</w:t>
      </w:r>
      <w:r w:rsidR="00E17D29" w:rsidRPr="0015514E">
        <w:rPr>
          <w:rFonts w:ascii="Times New Roman" w:eastAsia="Times New Roman" w:hAnsi="Times New Roman" w:cs="Times New Roman"/>
        </w:rPr>
        <w:t xml:space="preserve">ą gavimo dienos. Norėdamas pasinaudoti tiesioginio atsiskaitymo galimybe, </w:t>
      </w:r>
      <w:r w:rsidRPr="0015514E">
        <w:rPr>
          <w:rFonts w:ascii="Times New Roman" w:eastAsia="Times New Roman" w:hAnsi="Times New Roman" w:cs="Times New Roman"/>
        </w:rPr>
        <w:t>Subrangov</w:t>
      </w:r>
      <w:r w:rsidR="00E17D29" w:rsidRPr="0015514E">
        <w:rPr>
          <w:rFonts w:ascii="Times New Roman" w:eastAsia="Times New Roman" w:hAnsi="Times New Roman" w:cs="Times New Roman"/>
        </w:rPr>
        <w:t xml:space="preserve">as turi apie tai raštu ne vėliau kaip per 2 (dvi) darbo dienas informuoti Užsakovą. Tokiu atveju su Užsakovu, Rangovu ir </w:t>
      </w:r>
      <w:r w:rsidRPr="0015514E">
        <w:rPr>
          <w:rFonts w:ascii="Times New Roman" w:eastAsia="Times New Roman" w:hAnsi="Times New Roman" w:cs="Times New Roman"/>
        </w:rPr>
        <w:t>Subrangov</w:t>
      </w:r>
      <w:r w:rsidR="00E17D29" w:rsidRPr="0015514E">
        <w:rPr>
          <w:rFonts w:ascii="Times New Roman" w:eastAsia="Times New Roman" w:hAnsi="Times New Roman" w:cs="Times New Roman"/>
        </w:rPr>
        <w:t xml:space="preserve">u bus sudaroma trišalė sutartis, kurioje pateikiama tiesioginio atsiskaitymo su </w:t>
      </w:r>
      <w:r w:rsidRPr="0015514E">
        <w:rPr>
          <w:rFonts w:ascii="Times New Roman" w:eastAsia="Times New Roman" w:hAnsi="Times New Roman" w:cs="Times New Roman"/>
        </w:rPr>
        <w:t>Subrangov</w:t>
      </w:r>
      <w:r w:rsidR="00E17D29" w:rsidRPr="0015514E">
        <w:rPr>
          <w:rFonts w:ascii="Times New Roman" w:eastAsia="Times New Roman" w:hAnsi="Times New Roman" w:cs="Times New Roman"/>
        </w:rPr>
        <w:t xml:space="preserve">u tvarka, įskaitant teisę Rangovui prieštarauti nepagrįstiems mokėjimams. Trišalės sutarties dėl tiesioginio atsiskaitymo su </w:t>
      </w:r>
      <w:r w:rsidRPr="0015514E">
        <w:rPr>
          <w:rFonts w:ascii="Times New Roman" w:eastAsia="Times New Roman" w:hAnsi="Times New Roman" w:cs="Times New Roman"/>
        </w:rPr>
        <w:t>Subrangov</w:t>
      </w:r>
      <w:r w:rsidR="00E17D29" w:rsidRPr="0015514E">
        <w:rPr>
          <w:rFonts w:ascii="Times New Roman" w:eastAsia="Times New Roman" w:hAnsi="Times New Roman" w:cs="Times New Roman"/>
        </w:rPr>
        <w:t>u pasirašymas nekeičia Rangovo atsakomybės dėl Sutarties įvykdymo</w:t>
      </w:r>
    </w:p>
    <w:p w14:paraId="6C6056A6" w14:textId="46E8FF43" w:rsidR="00F64890" w:rsidRPr="0015514E"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rPr>
      </w:pPr>
    </w:p>
    <w:p w14:paraId="4522A76C" w14:textId="77777777" w:rsidR="00B90F47" w:rsidRPr="0015514E" w:rsidRDefault="00B90F47" w:rsidP="00B90F47">
      <w:pPr>
        <w:pStyle w:val="Sraopastraipa"/>
        <w:numPr>
          <w:ilvl w:val="0"/>
          <w:numId w:val="99"/>
        </w:numPr>
        <w:tabs>
          <w:tab w:val="left" w:pos="990"/>
        </w:tabs>
        <w:suppressAutoHyphens/>
        <w:autoSpaceDE w:val="0"/>
        <w:autoSpaceDN w:val="0"/>
        <w:spacing w:after="0" w:line="240" w:lineRule="auto"/>
        <w:ind w:left="180" w:firstLine="0"/>
        <w:jc w:val="center"/>
        <w:textAlignment w:val="baseline"/>
        <w:rPr>
          <w:rFonts w:ascii="Times New Roman" w:eastAsia="Times New Roman" w:hAnsi="Times New Roman" w:cs="Times New Roman"/>
        </w:rPr>
      </w:pPr>
      <w:r w:rsidRPr="0015514E">
        <w:rPr>
          <w:rFonts w:ascii="Times New Roman" w:eastAsia="Times New Roman" w:hAnsi="Times New Roman" w:cs="Times New Roman"/>
          <w:b/>
        </w:rPr>
        <w:t>SKYRIUS</w:t>
      </w:r>
    </w:p>
    <w:p w14:paraId="12F49385" w14:textId="40CAF4EB" w:rsidR="00F64890" w:rsidRPr="0015514E" w:rsidRDefault="00F64890" w:rsidP="00B90F47">
      <w:pPr>
        <w:pStyle w:val="Sraopastraipa"/>
        <w:tabs>
          <w:tab w:val="left" w:pos="990"/>
        </w:tabs>
        <w:suppressAutoHyphens/>
        <w:autoSpaceDE w:val="0"/>
        <w:autoSpaceDN w:val="0"/>
        <w:spacing w:after="0" w:line="240" w:lineRule="auto"/>
        <w:ind w:left="180"/>
        <w:jc w:val="center"/>
        <w:textAlignment w:val="baseline"/>
        <w:rPr>
          <w:rFonts w:ascii="Times New Roman" w:eastAsia="Times New Roman" w:hAnsi="Times New Roman" w:cs="Times New Roman"/>
          <w:b/>
        </w:rPr>
      </w:pPr>
      <w:r w:rsidRPr="0015514E">
        <w:rPr>
          <w:rFonts w:ascii="Times New Roman" w:eastAsia="Times New Roman" w:hAnsi="Times New Roman" w:cs="Times New Roman"/>
          <w:b/>
        </w:rPr>
        <w:t>GINČŲ NAGRINĖJIMO TVARKA</w:t>
      </w:r>
    </w:p>
    <w:p w14:paraId="5ABAB708" w14:textId="77777777" w:rsidR="00B90F47" w:rsidRPr="0015514E" w:rsidRDefault="00B90F47" w:rsidP="00B90F47">
      <w:pPr>
        <w:pStyle w:val="Sraopastraipa"/>
        <w:tabs>
          <w:tab w:val="left" w:pos="990"/>
        </w:tabs>
        <w:suppressAutoHyphens/>
        <w:autoSpaceDE w:val="0"/>
        <w:autoSpaceDN w:val="0"/>
        <w:spacing w:after="0" w:line="240" w:lineRule="auto"/>
        <w:ind w:left="180"/>
        <w:jc w:val="center"/>
        <w:textAlignment w:val="baseline"/>
        <w:rPr>
          <w:rFonts w:ascii="Times New Roman" w:eastAsia="Times New Roman" w:hAnsi="Times New Roman" w:cs="Times New Roman"/>
        </w:rPr>
      </w:pPr>
    </w:p>
    <w:p w14:paraId="4BCC141B" w14:textId="77777777" w:rsidR="00F64890" w:rsidRPr="0015514E" w:rsidRDefault="00F64890" w:rsidP="001454F0">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hAnsi="Times New Roman" w:cs="Times New Roman"/>
        </w:rPr>
        <w:t>Sutarties sudarymui, vykdymui ir aiškinimui taikoma Lietuvos Respublikos teisė.</w:t>
      </w:r>
    </w:p>
    <w:p w14:paraId="6F2C31E3" w14:textId="77777777" w:rsidR="00F64890" w:rsidRPr="0015514E" w:rsidRDefault="00F64890" w:rsidP="001454F0">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hAnsi="Times New Roman" w:cs="Times New Roman"/>
        </w:rPr>
        <w:t xml:space="preserve">Bet </w:t>
      </w:r>
      <w:r w:rsidRPr="0015514E">
        <w:rPr>
          <w:rFonts w:ascii="Times New Roman" w:eastAsia="Times New Roman" w:hAnsi="Times New Roman" w:cs="Times New Roman"/>
        </w:rPr>
        <w:t>kokie</w:t>
      </w:r>
      <w:r w:rsidRPr="0015514E">
        <w:rPr>
          <w:rFonts w:ascii="Times New Roman" w:hAnsi="Times New Roman" w:cs="Times New Roman"/>
        </w:rPr>
        <w:t xml:space="preserve"> ginčai, nesutarimai ar reikalavimai, kylantys iš Sutarties arba susiję su Sutartimi, jos pažeidimu, nutraukimu ar galiojimu, sprendžiami derybomis</w:t>
      </w:r>
      <w:r w:rsidRPr="0015514E">
        <w:rPr>
          <w:rFonts w:ascii="Times New Roman" w:eastAsia="Times New Roman" w:hAnsi="Times New Roman" w:cs="Times New Roman"/>
        </w:rPr>
        <w:t>. Jeigu Šalių nesutarimo per 30 (trisdešimt) kalendorinių dienų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15514E" w:rsidRDefault="00F64890" w:rsidP="001454F0">
      <w:pPr>
        <w:pStyle w:val="Sraopastraipa"/>
        <w:numPr>
          <w:ilvl w:val="1"/>
          <w:numId w:val="99"/>
        </w:numPr>
        <w:spacing w:after="0"/>
        <w:ind w:left="0" w:firstLine="540"/>
        <w:jc w:val="both"/>
        <w:rPr>
          <w:rFonts w:ascii="Times New Roman" w:eastAsia="Times New Roman" w:hAnsi="Times New Roman" w:cs="Times New Roman"/>
          <w:b/>
        </w:rPr>
      </w:pPr>
      <w:r w:rsidRPr="0015514E">
        <w:rPr>
          <w:rFonts w:ascii="Times New Roman" w:hAnsi="Times New Roman" w:cs="Times New Roman"/>
        </w:rPr>
        <w:t>Kilę ginčai nesudaro pagrindo Šalims atsisakyti vykdyti savo prievoles pagal Sutartį arba sustabdyti jų vykdymą.</w:t>
      </w:r>
    </w:p>
    <w:p w14:paraId="6542EC3B" w14:textId="77777777" w:rsidR="00D71E5E" w:rsidRPr="0015514E"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rPr>
      </w:pPr>
    </w:p>
    <w:p w14:paraId="6FE9812C" w14:textId="77777777" w:rsidR="00B90F47" w:rsidRPr="0015514E" w:rsidRDefault="00B90F47" w:rsidP="00B90F47">
      <w:pPr>
        <w:pStyle w:val="Sraopastraipa"/>
        <w:numPr>
          <w:ilvl w:val="0"/>
          <w:numId w:val="99"/>
        </w:numPr>
        <w:tabs>
          <w:tab w:val="left" w:pos="990"/>
        </w:tabs>
        <w:suppressAutoHyphens/>
        <w:autoSpaceDE w:val="0"/>
        <w:autoSpaceDN w:val="0"/>
        <w:spacing w:after="0" w:line="240" w:lineRule="auto"/>
        <w:ind w:left="180" w:firstLine="0"/>
        <w:jc w:val="center"/>
        <w:textAlignment w:val="baseline"/>
        <w:rPr>
          <w:rFonts w:ascii="Times New Roman" w:eastAsia="Times New Roman" w:hAnsi="Times New Roman" w:cs="Times New Roman"/>
          <w:b/>
        </w:rPr>
      </w:pPr>
      <w:r w:rsidRPr="0015514E">
        <w:rPr>
          <w:rFonts w:ascii="Times New Roman" w:eastAsia="Times New Roman" w:hAnsi="Times New Roman" w:cs="Times New Roman"/>
          <w:b/>
        </w:rPr>
        <w:t>SKYRIUS</w:t>
      </w:r>
    </w:p>
    <w:p w14:paraId="555029A1" w14:textId="15C634EF" w:rsidR="00F84979" w:rsidRPr="0015514E" w:rsidRDefault="00D71E5E" w:rsidP="00B90F47">
      <w:pPr>
        <w:pStyle w:val="Sraopastraipa"/>
        <w:tabs>
          <w:tab w:val="left" w:pos="990"/>
        </w:tabs>
        <w:suppressAutoHyphens/>
        <w:autoSpaceDE w:val="0"/>
        <w:autoSpaceDN w:val="0"/>
        <w:spacing w:after="0" w:line="240" w:lineRule="auto"/>
        <w:ind w:left="180"/>
        <w:jc w:val="center"/>
        <w:textAlignment w:val="baseline"/>
        <w:rPr>
          <w:rFonts w:ascii="Times New Roman" w:eastAsia="Times New Roman" w:hAnsi="Times New Roman" w:cs="Times New Roman"/>
          <w:b/>
        </w:rPr>
      </w:pPr>
      <w:r w:rsidRPr="0015514E">
        <w:rPr>
          <w:rFonts w:ascii="Times New Roman" w:eastAsia="Times New Roman" w:hAnsi="Times New Roman" w:cs="Times New Roman"/>
          <w:b/>
        </w:rPr>
        <w:t>BAIGIAMOSIOS NUOSTATOS</w:t>
      </w:r>
    </w:p>
    <w:p w14:paraId="7FB961FD" w14:textId="77777777" w:rsidR="00EB5648" w:rsidRPr="0015514E" w:rsidRDefault="00EB5648" w:rsidP="00B90F47">
      <w:pPr>
        <w:pStyle w:val="Sraopastraipa"/>
        <w:tabs>
          <w:tab w:val="left" w:pos="990"/>
        </w:tabs>
        <w:suppressAutoHyphens/>
        <w:autoSpaceDE w:val="0"/>
        <w:autoSpaceDN w:val="0"/>
        <w:spacing w:after="0" w:line="240" w:lineRule="auto"/>
        <w:ind w:left="180"/>
        <w:jc w:val="center"/>
        <w:textAlignment w:val="baseline"/>
        <w:rPr>
          <w:rFonts w:ascii="Times New Roman" w:eastAsia="Times New Roman" w:hAnsi="Times New Roman" w:cs="Times New Roman"/>
          <w:b/>
        </w:rPr>
      </w:pPr>
    </w:p>
    <w:p w14:paraId="02C639EB" w14:textId="77777777" w:rsidR="00D71E5E" w:rsidRPr="0015514E" w:rsidRDefault="00D71E5E" w:rsidP="001454F0">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Times New Roman" w:hAnsi="Times New Roman" w:cs="Times New Roman"/>
        </w:rPr>
        <w:t xml:space="preserve">Nė viena Šalis neturi teisės perleisti visų arba dalies teisių ir pareigų pagal Sutartį jokiai trečiajai šaliai be </w:t>
      </w:r>
      <w:r w:rsidRPr="0015514E">
        <w:rPr>
          <w:rFonts w:ascii="Times New Roman" w:hAnsi="Times New Roman" w:cs="Times New Roman"/>
        </w:rPr>
        <w:t>išankstinio</w:t>
      </w:r>
      <w:r w:rsidRPr="0015514E">
        <w:rPr>
          <w:rFonts w:ascii="Times New Roman" w:eastAsia="Times New Roman" w:hAnsi="Times New Roman" w:cs="Times New Roman"/>
        </w:rPr>
        <w:t xml:space="preserve"> raštiško kitos Šalies sutikimo, išskyrus: </w:t>
      </w:r>
    </w:p>
    <w:p w14:paraId="09424BEC" w14:textId="43DF4ACA" w:rsidR="00B324C0" w:rsidRPr="0015514E" w:rsidRDefault="00D71E5E"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eastAsia="Times New Roman" w:hAnsi="Times New Roman" w:cs="Times New Roman"/>
        </w:rPr>
        <w:t xml:space="preserve">Bendrųjų </w:t>
      </w:r>
      <w:r w:rsidRPr="0015514E">
        <w:rPr>
          <w:rFonts w:ascii="Times New Roman" w:hAnsi="Times New Roman" w:cs="Times New Roman"/>
          <w:color w:val="000000"/>
        </w:rPr>
        <w:t>sąlygų</w:t>
      </w:r>
      <w:r w:rsidR="006E172B" w:rsidRPr="0015514E">
        <w:rPr>
          <w:rFonts w:ascii="Times New Roman" w:eastAsia="Times New Roman" w:hAnsi="Times New Roman" w:cs="Times New Roman"/>
        </w:rPr>
        <w:fldChar w:fldCharType="begin"/>
      </w:r>
      <w:r w:rsidR="006E172B" w:rsidRPr="0015514E">
        <w:rPr>
          <w:rFonts w:ascii="Times New Roman" w:hAnsi="Times New Roman" w:cs="Times New Roman"/>
          <w:color w:val="000000"/>
        </w:rPr>
        <w:instrText xml:space="preserve"> REF _Ref44966553 \r \h </w:instrText>
      </w:r>
      <w:r w:rsidR="0015514E">
        <w:rPr>
          <w:rFonts w:ascii="Times New Roman" w:eastAsia="Times New Roman" w:hAnsi="Times New Roman" w:cs="Times New Roman"/>
        </w:rPr>
        <w:instrText xml:space="preserve"> \* MERGEFORMAT </w:instrText>
      </w:r>
      <w:r w:rsidR="006E172B" w:rsidRPr="0015514E">
        <w:rPr>
          <w:rFonts w:ascii="Times New Roman" w:eastAsia="Times New Roman" w:hAnsi="Times New Roman" w:cs="Times New Roman"/>
        </w:rPr>
      </w:r>
      <w:r w:rsidR="006E172B" w:rsidRPr="0015514E">
        <w:rPr>
          <w:rFonts w:ascii="Times New Roman" w:eastAsia="Times New Roman" w:hAnsi="Times New Roman" w:cs="Times New Roman"/>
        </w:rPr>
        <w:fldChar w:fldCharType="separate"/>
      </w:r>
      <w:r w:rsidR="006E172B" w:rsidRPr="0015514E">
        <w:rPr>
          <w:rFonts w:ascii="Times New Roman" w:hAnsi="Times New Roman" w:cs="Times New Roman"/>
          <w:color w:val="000000"/>
        </w:rPr>
        <w:t>32.3</w:t>
      </w:r>
      <w:r w:rsidR="006E172B" w:rsidRPr="0015514E">
        <w:rPr>
          <w:rFonts w:ascii="Times New Roman" w:eastAsia="Times New Roman" w:hAnsi="Times New Roman" w:cs="Times New Roman"/>
        </w:rPr>
        <w:fldChar w:fldCharType="end"/>
      </w:r>
      <w:r w:rsidR="006E172B" w:rsidRPr="0015514E">
        <w:rPr>
          <w:rFonts w:ascii="Times New Roman" w:eastAsia="Times New Roman" w:hAnsi="Times New Roman" w:cs="Times New Roman"/>
        </w:rPr>
        <w:t>-</w:t>
      </w:r>
      <w:r w:rsidR="006E172B" w:rsidRPr="0015514E">
        <w:rPr>
          <w:rFonts w:ascii="Times New Roman" w:eastAsia="Times New Roman" w:hAnsi="Times New Roman" w:cs="Times New Roman"/>
        </w:rPr>
        <w:fldChar w:fldCharType="begin"/>
      </w:r>
      <w:r w:rsidR="006E172B" w:rsidRPr="0015514E">
        <w:rPr>
          <w:rFonts w:ascii="Times New Roman" w:eastAsia="Times New Roman" w:hAnsi="Times New Roman" w:cs="Times New Roman"/>
        </w:rPr>
        <w:instrText xml:space="preserve"> REF _Ref197672755 \r \h  \* MERGEFORMAT </w:instrText>
      </w:r>
      <w:r w:rsidR="006E172B" w:rsidRPr="0015514E">
        <w:rPr>
          <w:rFonts w:ascii="Times New Roman" w:eastAsia="Times New Roman" w:hAnsi="Times New Roman" w:cs="Times New Roman"/>
        </w:rPr>
      </w:r>
      <w:r w:rsidR="006E172B" w:rsidRPr="0015514E">
        <w:rPr>
          <w:rFonts w:ascii="Times New Roman" w:eastAsia="Times New Roman" w:hAnsi="Times New Roman" w:cs="Times New Roman"/>
        </w:rPr>
        <w:fldChar w:fldCharType="separate"/>
      </w:r>
      <w:r w:rsidR="006E172B" w:rsidRPr="0015514E">
        <w:rPr>
          <w:rFonts w:ascii="Times New Roman" w:eastAsia="Times New Roman" w:hAnsi="Times New Roman" w:cs="Times New Roman"/>
        </w:rPr>
        <w:t>32.6</w:t>
      </w:r>
      <w:r w:rsidR="006E172B" w:rsidRPr="0015514E">
        <w:rPr>
          <w:rFonts w:ascii="Times New Roman" w:eastAsia="Times New Roman" w:hAnsi="Times New Roman" w:cs="Times New Roman"/>
        </w:rPr>
        <w:fldChar w:fldCharType="end"/>
      </w:r>
      <w:r w:rsidR="0091547C" w:rsidRPr="0015514E">
        <w:rPr>
          <w:rFonts w:ascii="Times New Roman" w:eastAsia="Times New Roman" w:hAnsi="Times New Roman" w:cs="Times New Roman"/>
        </w:rPr>
        <w:t xml:space="preserve">. </w:t>
      </w:r>
      <w:r w:rsidRPr="0015514E">
        <w:rPr>
          <w:rFonts w:ascii="Times New Roman" w:eastAsia="Times New Roman" w:hAnsi="Times New Roman" w:cs="Times New Roman"/>
        </w:rPr>
        <w:t>punkt</w:t>
      </w:r>
      <w:r w:rsidR="0091547C" w:rsidRPr="0015514E">
        <w:rPr>
          <w:rFonts w:ascii="Times New Roman" w:eastAsia="Times New Roman" w:hAnsi="Times New Roman" w:cs="Times New Roman"/>
        </w:rPr>
        <w:t>uose</w:t>
      </w:r>
      <w:r w:rsidRPr="0015514E">
        <w:rPr>
          <w:rFonts w:ascii="Times New Roman" w:eastAsia="Times New Roman" w:hAnsi="Times New Roman" w:cs="Times New Roman"/>
        </w:rPr>
        <w:t xml:space="preserve"> numatytus atvejus;</w:t>
      </w:r>
    </w:p>
    <w:p w14:paraId="2778DD72" w14:textId="00745089" w:rsidR="00D71E5E" w:rsidRPr="0015514E" w:rsidRDefault="00D71E5E" w:rsidP="001454F0">
      <w:pPr>
        <w:numPr>
          <w:ilvl w:val="2"/>
          <w:numId w:val="99"/>
        </w:numPr>
        <w:tabs>
          <w:tab w:val="left" w:pos="1134"/>
        </w:tabs>
        <w:suppressAutoHyphens/>
        <w:autoSpaceDE w:val="0"/>
        <w:autoSpaceDN w:val="0"/>
        <w:spacing w:after="0" w:line="240" w:lineRule="auto"/>
        <w:ind w:left="0" w:firstLine="540"/>
        <w:jc w:val="both"/>
        <w:textAlignment w:val="baseline"/>
        <w:rPr>
          <w:rFonts w:ascii="Times New Roman" w:eastAsia="Times New Roman" w:hAnsi="Times New Roman" w:cs="Times New Roman"/>
        </w:rPr>
      </w:pPr>
      <w:r w:rsidRPr="0015514E">
        <w:rPr>
          <w:rFonts w:ascii="Times New Roman" w:hAnsi="Times New Roman" w:cs="Times New Roman"/>
          <w:color w:val="000000"/>
        </w:rPr>
        <w:t>piniginio</w:t>
      </w:r>
      <w:r w:rsidRPr="0015514E">
        <w:rPr>
          <w:rFonts w:ascii="Times New Roman" w:eastAsia="Times New Roman" w:hAnsi="Times New Roman" w:cs="Times New Roman"/>
        </w:rPr>
        <w:t xml:space="preserve">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15514E" w:rsidRDefault="00D71E5E"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eastAsia="Times New Roman" w:hAnsi="Times New Roman" w:cs="Times New Roman"/>
        </w:rPr>
        <w:t xml:space="preserve">Rangovas privalo būti įsiregistravęs arba įsiregistruoti PVM mokėtoju Lietuvos Respublikoje ir ne </w:t>
      </w:r>
      <w:r w:rsidRPr="0015514E">
        <w:rPr>
          <w:rFonts w:ascii="Times New Roman" w:hAnsi="Times New Roman" w:cs="Times New Roman"/>
        </w:rPr>
        <w:t>vėliau kaip per 14 (keturiolika) darbo dienų po Sutarties pasirašymo pateikti Užsakovui PVM registraciją patvirtinantį dokumentą. Užsakovas neatlygina išlaidų, susijusių su Rangovo pareiga registruotis PVM mokėtoju Lietuvos Respublikoje, taip pat kitų susijusių išlaidų.</w:t>
      </w:r>
    </w:p>
    <w:p w14:paraId="55E35807" w14:textId="77777777" w:rsidR="007648E0" w:rsidRPr="0015514E" w:rsidRDefault="00D71E5E" w:rsidP="001454F0">
      <w:pPr>
        <w:pStyle w:val="Sraopastraipa"/>
        <w:numPr>
          <w:ilvl w:val="1"/>
          <w:numId w:val="99"/>
        </w:numPr>
        <w:spacing w:after="0"/>
        <w:ind w:left="0" w:firstLine="540"/>
        <w:jc w:val="both"/>
        <w:rPr>
          <w:rFonts w:ascii="Times New Roman" w:eastAsia="Times New Roman" w:hAnsi="Times New Roman" w:cs="Times New Roman"/>
        </w:rPr>
      </w:pPr>
      <w:bookmarkStart w:id="74" w:name="_Ref44966553"/>
      <w:r w:rsidRPr="0015514E">
        <w:rPr>
          <w:rFonts w:ascii="Times New Roman" w:hAnsi="Times New Roman" w:cs="Times New Roman"/>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w:t>
      </w:r>
      <w:r w:rsidRPr="0015514E">
        <w:rPr>
          <w:rFonts w:ascii="Times New Roman" w:eastAsia="Calibri" w:hAnsi="Times New Roman" w:cs="Times New Roman"/>
        </w:rPr>
        <w:t xml:space="preserve"> juos įsipareigoja išduoti nedelsiant, bet ne vėliau nei per Užsakovo prašyme nurodytą terminą.</w:t>
      </w:r>
      <w:bookmarkEnd w:id="74"/>
    </w:p>
    <w:p w14:paraId="3628CA2A" w14:textId="77777777" w:rsidR="007648E0" w:rsidRPr="0015514E" w:rsidRDefault="00D71E5E"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eastAsia="Calibri" w:hAnsi="Times New Roman" w:cs="Times New Roman"/>
        </w:rPr>
        <w:t xml:space="preserve">Tais atvejais, kai bus numatyta, jog šioje Sutartyje nustatyti Darbai yra reikalingi tiek Užsakovui, tiek ir / ar </w:t>
      </w:r>
      <w:r w:rsidRPr="0015514E">
        <w:rPr>
          <w:rFonts w:ascii="Times New Roman" w:hAnsi="Times New Roman" w:cs="Times New Roman"/>
        </w:rPr>
        <w:t>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15514E" w:rsidRDefault="00D71E5E"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15514E" w:rsidRDefault="00D71E5E" w:rsidP="001454F0">
      <w:pPr>
        <w:pStyle w:val="Sraopastraipa"/>
        <w:numPr>
          <w:ilvl w:val="1"/>
          <w:numId w:val="99"/>
        </w:numPr>
        <w:spacing w:after="0"/>
        <w:ind w:left="0" w:firstLine="540"/>
        <w:jc w:val="both"/>
        <w:rPr>
          <w:rFonts w:ascii="Times New Roman" w:eastAsia="Times New Roman" w:hAnsi="Times New Roman" w:cs="Times New Roman"/>
        </w:rPr>
      </w:pPr>
      <w:bookmarkStart w:id="75" w:name="_Ref197672755"/>
      <w:r w:rsidRPr="0015514E">
        <w:rPr>
          <w:rFonts w:ascii="Times New Roman" w:hAnsi="Times New Roman" w:cs="Times New Roman"/>
        </w:rPr>
        <w:t>Sutartyje</w:t>
      </w:r>
      <w:r w:rsidRPr="0015514E">
        <w:rPr>
          <w:rFonts w:ascii="Times New Roman" w:eastAsia="Calibri" w:hAnsi="Times New Roman" w:cs="Times New Roman"/>
        </w:rPr>
        <w:t xml:space="preserv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bookmarkEnd w:id="75"/>
    </w:p>
    <w:p w14:paraId="2D240D6E" w14:textId="0F092F93" w:rsidR="0065671B" w:rsidRPr="0015514E" w:rsidRDefault="00D71E5E" w:rsidP="001454F0">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eastAsia="Calibri" w:hAnsi="Times New Roman" w:cs="Times New Roman"/>
        </w:rPr>
        <w:t xml:space="preserve">Jei </w:t>
      </w:r>
      <w:r w:rsidRPr="0015514E">
        <w:rPr>
          <w:rFonts w:ascii="Times New Roman" w:eastAsia="Times New Roman" w:hAnsi="Times New Roman" w:cs="Times New Roman"/>
        </w:rPr>
        <w:t>Rangovas</w:t>
      </w:r>
      <w:r w:rsidRPr="0015514E">
        <w:rPr>
          <w:rFonts w:ascii="Times New Roman" w:eastAsia="Calibri" w:hAnsi="Times New Roman" w:cs="Times New Roman"/>
        </w:rPr>
        <w:t xml:space="preserve">, vykdydamas Sutartį, nesilaiko galiojančių teisės aktų reikalavimų ir dėl to </w:t>
      </w:r>
      <w:r w:rsidR="007648E0" w:rsidRPr="0015514E">
        <w:rPr>
          <w:rFonts w:ascii="Times New Roman" w:eastAsia="Calibri" w:hAnsi="Times New Roman" w:cs="Times New Roman"/>
        </w:rPr>
        <w:t>Valdžios</w:t>
      </w:r>
      <w:r w:rsidRPr="0015514E">
        <w:rPr>
          <w:rFonts w:ascii="Times New Roman" w:eastAsia="Calibri" w:hAnsi="Times New Roman" w:cs="Times New Roman"/>
        </w:rPr>
        <w:t xml:space="preserve"> institucijos pritaiko baudas ar kitas sankcijas Užsakovui, taip pat, jeigu dėl bet kokių aplinkybių, </w:t>
      </w:r>
      <w:r w:rsidRPr="0015514E">
        <w:rPr>
          <w:rFonts w:ascii="Times New Roman" w:hAnsi="Times New Roman" w:cs="Times New Roman"/>
        </w:rPr>
        <w:t>susijusių</w:t>
      </w:r>
      <w:r w:rsidRPr="0015514E">
        <w:rPr>
          <w:rFonts w:ascii="Times New Roman" w:eastAsia="Calibri" w:hAnsi="Times New Roman" w:cs="Times New Roman"/>
        </w:rPr>
        <w:t xml:space="preserve">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15514E" w:rsidRDefault="00D71E5E"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eastAsia="Calibri" w:hAnsi="Times New Roman" w:cs="Times New Roman"/>
        </w:rPr>
        <w:t xml:space="preserve">Rangovas </w:t>
      </w:r>
      <w:r w:rsidRPr="0015514E">
        <w:rPr>
          <w:rFonts w:ascii="Times New Roman" w:hAnsi="Times New Roman" w:cs="Times New Roman"/>
        </w:rPr>
        <w:t xml:space="preserve">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15514E">
        <w:rPr>
          <w:rFonts w:ascii="Times New Roman" w:hAnsi="Times New Roman" w:cs="Times New Roman"/>
        </w:rPr>
        <w:t>kainos</w:t>
      </w:r>
      <w:r w:rsidRPr="0015514E">
        <w:rPr>
          <w:rFonts w:ascii="Times New Roman" w:hAnsi="Times New Roman" w:cs="Times New Roman"/>
        </w:rPr>
        <w:t xml:space="preserve"> dydžio baudą.</w:t>
      </w:r>
    </w:p>
    <w:p w14:paraId="638F3290" w14:textId="3DC94844" w:rsidR="00D71E5E" w:rsidRPr="0015514E" w:rsidRDefault="00D71E5E" w:rsidP="001454F0">
      <w:pPr>
        <w:pStyle w:val="Sraopastraipa"/>
        <w:numPr>
          <w:ilvl w:val="1"/>
          <w:numId w:val="99"/>
        </w:numPr>
        <w:spacing w:after="0"/>
        <w:ind w:left="0" w:firstLine="540"/>
        <w:jc w:val="both"/>
        <w:rPr>
          <w:rFonts w:ascii="Times New Roman" w:eastAsia="Times New Roman" w:hAnsi="Times New Roman" w:cs="Times New Roman"/>
        </w:rPr>
      </w:pPr>
      <w:r w:rsidRPr="0015514E">
        <w:rPr>
          <w:rFonts w:ascii="Times New Roman" w:hAnsi="Times New Roman" w:cs="Times New Roman"/>
        </w:rPr>
        <w:t>Visus kitus</w:t>
      </w:r>
      <w:r w:rsidRPr="0015514E">
        <w:rPr>
          <w:rFonts w:ascii="Times New Roman" w:eastAsia="Times New Roman" w:hAnsi="Times New Roman" w:cs="Times New Roman"/>
        </w:rPr>
        <w:t xml:space="preserve"> klausimus, kurie neaptarti Sutartyje, reguliuoja </w:t>
      </w:r>
      <w:r w:rsidR="00BB4832" w:rsidRPr="0015514E">
        <w:rPr>
          <w:rFonts w:ascii="Times New Roman" w:eastAsia="Times New Roman" w:hAnsi="Times New Roman" w:cs="Times New Roman"/>
        </w:rPr>
        <w:t>Įstatymai</w:t>
      </w:r>
      <w:r w:rsidRPr="0015514E">
        <w:rPr>
          <w:rFonts w:ascii="Times New Roman" w:eastAsia="Times New Roman" w:hAnsi="Times New Roman" w:cs="Times New Roman"/>
        </w:rPr>
        <w:t>.</w:t>
      </w:r>
    </w:p>
    <w:p w14:paraId="2118E8FC" w14:textId="77777777" w:rsidR="00B84889" w:rsidRPr="0015514E" w:rsidRDefault="00B84889"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color w:val="000000"/>
        </w:rPr>
        <w:t xml:space="preserve">Visi </w:t>
      </w:r>
      <w:r w:rsidRPr="0015514E">
        <w:rPr>
          <w:rFonts w:ascii="Times New Roman" w:hAnsi="Times New Roman" w:cs="Times New Roman"/>
        </w:rPr>
        <w:t>pranešimai</w:t>
      </w:r>
      <w:r w:rsidRPr="0015514E">
        <w:rPr>
          <w:rFonts w:ascii="Times New Roman" w:hAnsi="Times New Roman" w:cs="Times New Roman"/>
          <w:color w:val="000000"/>
        </w:rPr>
        <w:t xml:space="preserve">, </w:t>
      </w:r>
      <w:r w:rsidRPr="0015514E">
        <w:rPr>
          <w:rFonts w:ascii="Times New Roman" w:hAnsi="Times New Roman" w:cs="Times New Roman"/>
        </w:rPr>
        <w:t>sutikimai</w:t>
      </w:r>
      <w:r w:rsidRPr="0015514E">
        <w:rPr>
          <w:rFonts w:ascii="Times New Roman" w:hAnsi="Times New Roman" w:cs="Times New Roman"/>
          <w:color w:val="000000"/>
        </w:rPr>
        <w:t xml:space="preserve"> ir kitas susižinojimas, kuriuos Šalis teikia pagal šią Sutartį, teikiami lietuvių kalba ir bus </w:t>
      </w:r>
      <w:r w:rsidRPr="0015514E">
        <w:rPr>
          <w:rFonts w:ascii="Times New Roman" w:hAnsi="Times New Roman" w:cs="Times New Roman"/>
        </w:rPr>
        <w:t xml:space="preserve">laikomi galiojančiais ir įteiktais tinkamai, jeigu yra fiziškai įteikti kitai Šaliai arba išsiųsti registruotu paštu, elektroniniu paštu, Sutarties Specialiųjų Sąlygų 12 skyriuje nurodytais adresais. </w:t>
      </w:r>
    </w:p>
    <w:p w14:paraId="53AEC5B1" w14:textId="77777777" w:rsidR="00B84889" w:rsidRPr="0015514E" w:rsidRDefault="00B84889" w:rsidP="001454F0">
      <w:pPr>
        <w:pStyle w:val="Sraopastraipa"/>
        <w:numPr>
          <w:ilvl w:val="1"/>
          <w:numId w:val="99"/>
        </w:numPr>
        <w:spacing w:after="0"/>
        <w:ind w:left="0" w:firstLine="540"/>
        <w:jc w:val="both"/>
        <w:rPr>
          <w:rFonts w:ascii="Times New Roman" w:hAnsi="Times New Roman" w:cs="Times New Roman"/>
        </w:rPr>
      </w:pPr>
      <w:r w:rsidRPr="0015514E">
        <w:rPr>
          <w:rFonts w:ascii="Times New Roman" w:hAnsi="Times New Roman" w:cs="Times New Roman"/>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66041B" w14:textId="77777777" w:rsidR="00B84889" w:rsidRPr="0015514E" w:rsidRDefault="00B84889" w:rsidP="00B8488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rPr>
      </w:pPr>
    </w:p>
    <w:p w14:paraId="0793BB4C" w14:textId="68C6D6AA" w:rsidR="00D71E5E" w:rsidRPr="0015514E"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rPr>
      </w:pPr>
    </w:p>
    <w:p w14:paraId="681AD6DB" w14:textId="4D1BB323" w:rsidR="001378C7" w:rsidRPr="0015514E" w:rsidRDefault="00D71E5E" w:rsidP="008C70A2">
      <w:pPr>
        <w:suppressAutoHyphens/>
        <w:autoSpaceDN w:val="0"/>
        <w:spacing w:after="0" w:line="240" w:lineRule="auto"/>
        <w:jc w:val="center"/>
        <w:textAlignment w:val="baseline"/>
        <w:rPr>
          <w:rFonts w:ascii="Times New Roman" w:hAnsi="Times New Roman" w:cs="Times New Roman"/>
        </w:rPr>
      </w:pPr>
      <w:r w:rsidRPr="0015514E">
        <w:rPr>
          <w:rFonts w:ascii="Times New Roman" w:eastAsia="Times New Roman" w:hAnsi="Times New Roman" w:cs="Times New Roman"/>
        </w:rPr>
        <w:t>________________________</w:t>
      </w:r>
      <w:bookmarkEnd w:id="70"/>
    </w:p>
    <w:sectPr w:rsidR="001378C7" w:rsidRPr="0015514E" w:rsidSect="00E924A7">
      <w:headerReference w:type="default" r:id="rId18"/>
      <w:footerReference w:type="default" r:id="rId19"/>
      <w:headerReference w:type="first" r:id="rId20"/>
      <w:footerReference w:type="first" r:id="rId21"/>
      <w:pgSz w:w="11906" w:h="16838"/>
      <w:pgMar w:top="851" w:right="567" w:bottom="720" w:left="810" w:header="567" w:footer="567" w:gutter="0"/>
      <w:pgNumType w:start="1"/>
      <w:cols w:space="1296"/>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Vytautas Juodka" w:date="2025-08-26T12:40:00Z" w:initials="VJ">
    <w:p w14:paraId="5CE0A40B" w14:textId="77777777" w:rsidR="00543AB0" w:rsidRDefault="00C37453" w:rsidP="00543AB0">
      <w:pPr>
        <w:pStyle w:val="Komentarotekstas"/>
      </w:pPr>
      <w:r>
        <w:rPr>
          <w:rStyle w:val="Komentaronuoroda"/>
        </w:rPr>
        <w:annotationRef/>
      </w:r>
      <w:r w:rsidR="00543AB0">
        <w:t>Šiuo konkrečiu atveju, kam reikalingas toks tikslumas / detalizacija?</w:t>
      </w:r>
    </w:p>
  </w:comment>
  <w:comment w:id="57" w:author="Laura Tamašauskienė" w:date="2025-09-04T09:33:00Z" w:initials="LT">
    <w:p w14:paraId="78617C2C" w14:textId="77777777" w:rsidR="00CC692A" w:rsidRDefault="00E852C5" w:rsidP="00CC692A">
      <w:pPr>
        <w:pStyle w:val="Komentarotekstas"/>
      </w:pPr>
      <w:r>
        <w:rPr>
          <w:rStyle w:val="Komentaronuoroda"/>
        </w:rPr>
        <w:annotationRef/>
      </w:r>
      <w:r w:rsidR="00CC692A">
        <w:t>Pritariu Vytautui, terminų skaičiavimas numatytas CK IV dalis VI skyrius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0A40B" w15:done="0"/>
  <w15:commentEx w15:paraId="78617C2C" w15:paraIdParent="5CE0A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95A58" w16cex:dateUtc="2025-08-26T09:40:00Z"/>
  <w16cex:commentExtensible w16cex:durableId="4331C8C6" w16cex:dateUtc="2025-09-04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0A40B" w16cid:durableId="36B95A58"/>
  <w16cid:commentId w16cid:paraId="78617C2C" w16cid:durableId="4331C8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5824" w14:textId="77777777" w:rsidR="00032E5C" w:rsidRDefault="00032E5C" w:rsidP="00D71E5E">
      <w:pPr>
        <w:spacing w:after="0" w:line="240" w:lineRule="auto"/>
      </w:pPr>
      <w:r>
        <w:separator/>
      </w:r>
    </w:p>
  </w:endnote>
  <w:endnote w:type="continuationSeparator" w:id="0">
    <w:p w14:paraId="68874699" w14:textId="77777777" w:rsidR="00032E5C" w:rsidRDefault="00032E5C" w:rsidP="00D71E5E">
      <w:pPr>
        <w:spacing w:after="0" w:line="240" w:lineRule="auto"/>
      </w:pPr>
      <w:r>
        <w:continuationSeparator/>
      </w:r>
    </w:p>
  </w:endnote>
  <w:endnote w:type="continuationNotice" w:id="1">
    <w:p w14:paraId="72AF74B6" w14:textId="77777777" w:rsidR="00032E5C" w:rsidRDefault="00032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267A" w14:textId="5CE82694" w:rsidR="00D71E5E" w:rsidRPr="00F533AB" w:rsidRDefault="00D71E5E" w:rsidP="00BD09B0">
    <w:pPr>
      <w:pStyle w:val="Porat"/>
      <w:jc w:val="center"/>
      <w:rPr>
        <w:rFonts w:ascii="Times New Roman" w:hAnsi="Times New Roman" w:cs="Times New Roman"/>
        <w:sz w:val="24"/>
        <w:szCs w:val="24"/>
      </w:rPr>
    </w:pPr>
  </w:p>
  <w:p w14:paraId="0D58FF39" w14:textId="77777777" w:rsidR="00D71E5E" w:rsidRPr="00F533AB" w:rsidRDefault="00D71E5E">
    <w:pPr>
      <w:pStyle w:val="Pora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EF29" w14:textId="77777777" w:rsidR="00D71E5E" w:rsidRDefault="00D71E5E">
    <w:pPr>
      <w:pStyle w:val="Porat"/>
      <w:jc w:val="right"/>
    </w:pPr>
  </w:p>
  <w:p w14:paraId="513BAB5F" w14:textId="77777777" w:rsidR="00D71E5E"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98FD" w14:textId="77777777" w:rsidR="00032E5C" w:rsidRDefault="00032E5C" w:rsidP="00D71E5E">
      <w:pPr>
        <w:spacing w:after="0" w:line="240" w:lineRule="auto"/>
      </w:pPr>
      <w:r>
        <w:separator/>
      </w:r>
    </w:p>
  </w:footnote>
  <w:footnote w:type="continuationSeparator" w:id="0">
    <w:p w14:paraId="21528F89" w14:textId="77777777" w:rsidR="00032E5C" w:rsidRDefault="00032E5C" w:rsidP="00D71E5E">
      <w:pPr>
        <w:spacing w:after="0" w:line="240" w:lineRule="auto"/>
      </w:pPr>
      <w:r>
        <w:continuationSeparator/>
      </w:r>
    </w:p>
  </w:footnote>
  <w:footnote w:type="continuationNotice" w:id="1">
    <w:p w14:paraId="332D7A1D" w14:textId="77777777" w:rsidR="00032E5C" w:rsidRDefault="00032E5C">
      <w:pPr>
        <w:spacing w:after="0" w:line="240" w:lineRule="auto"/>
      </w:pPr>
    </w:p>
  </w:footnote>
  <w:footnote w:id="2">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Puslapioinaosnuoroda"/>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51287"/>
      <w:docPartObj>
        <w:docPartGallery w:val="Page Numbers (Top of Page)"/>
        <w:docPartUnique/>
      </w:docPartObj>
    </w:sdtPr>
    <w:sdtEndPr>
      <w:rPr>
        <w:noProof/>
      </w:rPr>
    </w:sdtEndPr>
    <w:sdtContent>
      <w:p w14:paraId="7B27CA44" w14:textId="230292DA" w:rsidR="00E924A7" w:rsidRDefault="00E924A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CEAC44D" w14:textId="77777777" w:rsidR="00D71E5E"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618" w14:textId="77777777" w:rsidR="00D71E5E" w:rsidRDefault="00D71E5E">
    <w:pPr>
      <w:pStyle w:val="Antrats"/>
      <w:jc w:val="center"/>
    </w:pPr>
  </w:p>
  <w:p w14:paraId="093FED29" w14:textId="77777777" w:rsidR="00D71E5E"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50"/>
    <w:multiLevelType w:val="multilevel"/>
    <w:tmpl w:val="00D44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21CCC"/>
    <w:multiLevelType w:val="multilevel"/>
    <w:tmpl w:val="F858D0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25463"/>
    <w:multiLevelType w:val="multilevel"/>
    <w:tmpl w:val="504251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642EF"/>
    <w:multiLevelType w:val="multilevel"/>
    <w:tmpl w:val="FC248A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D204E"/>
    <w:multiLevelType w:val="multilevel"/>
    <w:tmpl w:val="2E40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7F16AB3"/>
    <w:multiLevelType w:val="multilevel"/>
    <w:tmpl w:val="38D48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54701B"/>
    <w:multiLevelType w:val="multilevel"/>
    <w:tmpl w:val="257E960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E2B3BAC"/>
    <w:multiLevelType w:val="multilevel"/>
    <w:tmpl w:val="CE7AC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A213FC"/>
    <w:multiLevelType w:val="multilevel"/>
    <w:tmpl w:val="9EB88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D5ED4"/>
    <w:multiLevelType w:val="multilevel"/>
    <w:tmpl w:val="8618D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13" w15:restartNumberingAfterBreak="0">
    <w:nsid w:val="143A3878"/>
    <w:multiLevelType w:val="multilevel"/>
    <w:tmpl w:val="338E47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D84381"/>
    <w:multiLevelType w:val="hybridMultilevel"/>
    <w:tmpl w:val="A1A6E066"/>
    <w:lvl w:ilvl="0" w:tplc="558C5AD8">
      <w:start w:val="10"/>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1A071B"/>
    <w:multiLevelType w:val="multilevel"/>
    <w:tmpl w:val="B1FC94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0014F9"/>
    <w:multiLevelType w:val="multilevel"/>
    <w:tmpl w:val="9F168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A777053"/>
    <w:multiLevelType w:val="multilevel"/>
    <w:tmpl w:val="C8388AE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920661"/>
    <w:multiLevelType w:val="multilevel"/>
    <w:tmpl w:val="DBCE0D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EA2747"/>
    <w:multiLevelType w:val="multilevel"/>
    <w:tmpl w:val="238AA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E6717B"/>
    <w:multiLevelType w:val="multilevel"/>
    <w:tmpl w:val="9F1C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D7A084B"/>
    <w:multiLevelType w:val="multilevel"/>
    <w:tmpl w:val="8E467A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1EC93DAC"/>
    <w:multiLevelType w:val="hybridMultilevel"/>
    <w:tmpl w:val="06983324"/>
    <w:lvl w:ilvl="0" w:tplc="EE780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FA7972"/>
    <w:multiLevelType w:val="multilevel"/>
    <w:tmpl w:val="34E8FE8A"/>
    <w:lvl w:ilvl="0">
      <w:start w:val="1"/>
      <w:numFmt w:val="decimal"/>
      <w:lvlText w:val="%1."/>
      <w:lvlJc w:val="left"/>
      <w:pPr>
        <w:ind w:left="375" w:hanging="360"/>
      </w:pPr>
      <w:rPr>
        <w:rFonts w:hint="default"/>
        <w:b/>
        <w:bCs/>
        <w:color w:val="auto"/>
      </w:rPr>
    </w:lvl>
    <w:lvl w:ilvl="1">
      <w:start w:val="1"/>
      <w:numFmt w:val="decimal"/>
      <w:isLgl/>
      <w:lvlText w:val="%1.%2."/>
      <w:lvlJc w:val="left"/>
      <w:pPr>
        <w:ind w:left="2520" w:hanging="360"/>
      </w:pPr>
      <w:rPr>
        <w:rFonts w:hint="default"/>
        <w:b w:val="0"/>
        <w:bCs w:val="0"/>
        <w:color w:val="auto"/>
      </w:rPr>
    </w:lvl>
    <w:lvl w:ilvl="2">
      <w:start w:val="1"/>
      <w:numFmt w:val="decimal"/>
      <w:isLgl/>
      <w:lvlText w:val="%1.%2.%3."/>
      <w:lvlJc w:val="left"/>
      <w:pPr>
        <w:ind w:left="1455" w:hanging="720"/>
      </w:pPr>
      <w:rPr>
        <w:rFonts w:hint="default"/>
        <w:b w:val="0"/>
        <w:bCs w:val="0"/>
        <w:i w:val="0"/>
        <w:iCs w:val="0"/>
        <w:color w:val="auto"/>
      </w:rPr>
    </w:lvl>
    <w:lvl w:ilvl="3">
      <w:start w:val="1"/>
      <w:numFmt w:val="decimal"/>
      <w:isLgl/>
      <w:lvlText w:val="%1.%2.%3.%4."/>
      <w:lvlJc w:val="left"/>
      <w:pPr>
        <w:ind w:left="181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255" w:hanging="1080"/>
      </w:pPr>
      <w:rPr>
        <w:rFonts w:hint="default"/>
      </w:rPr>
    </w:lvl>
    <w:lvl w:ilvl="7">
      <w:start w:val="1"/>
      <w:numFmt w:val="decimal"/>
      <w:isLgl/>
      <w:lvlText w:val="%1.%2.%3.%4.%5.%6.%7.%8."/>
      <w:lvlJc w:val="left"/>
      <w:pPr>
        <w:ind w:left="3975" w:hanging="1440"/>
      </w:pPr>
      <w:rPr>
        <w:rFonts w:hint="default"/>
      </w:rPr>
    </w:lvl>
    <w:lvl w:ilvl="8">
      <w:start w:val="1"/>
      <w:numFmt w:val="decimal"/>
      <w:isLgl/>
      <w:lvlText w:val="%1.%2.%3.%4.%5.%6.%7.%8.%9."/>
      <w:lvlJc w:val="left"/>
      <w:pPr>
        <w:ind w:left="4335" w:hanging="1440"/>
      </w:pPr>
      <w:rPr>
        <w:rFonts w:hint="default"/>
      </w:rPr>
    </w:lvl>
  </w:abstractNum>
  <w:abstractNum w:abstractNumId="2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06C1476"/>
    <w:multiLevelType w:val="multilevel"/>
    <w:tmpl w:val="42E6E414"/>
    <w:lvl w:ilvl="0">
      <w:start w:val="10"/>
      <w:numFmt w:val="decimal"/>
      <w:lvlText w:val="%1"/>
      <w:lvlJc w:val="left"/>
      <w:pPr>
        <w:ind w:left="540" w:hanging="540"/>
      </w:pPr>
      <w:rPr>
        <w:rFonts w:hint="default"/>
      </w:rPr>
    </w:lvl>
    <w:lvl w:ilvl="1">
      <w:start w:val="10"/>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21B553F0"/>
    <w:multiLevelType w:val="hybridMultilevel"/>
    <w:tmpl w:val="69BCC5FE"/>
    <w:lvl w:ilvl="0" w:tplc="206A0D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5B3FF9"/>
    <w:multiLevelType w:val="multilevel"/>
    <w:tmpl w:val="34E8FE8A"/>
    <w:lvl w:ilvl="0">
      <w:start w:val="1"/>
      <w:numFmt w:val="decimal"/>
      <w:lvlText w:val="%1."/>
      <w:lvlJc w:val="left"/>
      <w:pPr>
        <w:ind w:left="375" w:hanging="360"/>
      </w:pPr>
      <w:rPr>
        <w:rFonts w:hint="default"/>
        <w:b/>
        <w:bCs/>
        <w:color w:val="auto"/>
      </w:rPr>
    </w:lvl>
    <w:lvl w:ilvl="1">
      <w:start w:val="1"/>
      <w:numFmt w:val="decimal"/>
      <w:isLgl/>
      <w:lvlText w:val="%1.%2."/>
      <w:lvlJc w:val="left"/>
      <w:pPr>
        <w:ind w:left="735" w:hanging="360"/>
      </w:pPr>
      <w:rPr>
        <w:rFonts w:hint="default"/>
        <w:b w:val="0"/>
        <w:bCs w:val="0"/>
        <w:color w:val="auto"/>
      </w:rPr>
    </w:lvl>
    <w:lvl w:ilvl="2">
      <w:start w:val="1"/>
      <w:numFmt w:val="decimal"/>
      <w:isLgl/>
      <w:lvlText w:val="%1.%2.%3."/>
      <w:lvlJc w:val="left"/>
      <w:pPr>
        <w:ind w:left="1455" w:hanging="720"/>
      </w:pPr>
      <w:rPr>
        <w:rFonts w:hint="default"/>
        <w:b w:val="0"/>
        <w:bCs w:val="0"/>
        <w:i w:val="0"/>
        <w:iCs w:val="0"/>
        <w:color w:val="auto"/>
      </w:rPr>
    </w:lvl>
    <w:lvl w:ilvl="3">
      <w:start w:val="1"/>
      <w:numFmt w:val="decimal"/>
      <w:isLgl/>
      <w:lvlText w:val="%1.%2.%3.%4."/>
      <w:lvlJc w:val="left"/>
      <w:pPr>
        <w:ind w:left="181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255" w:hanging="1080"/>
      </w:pPr>
      <w:rPr>
        <w:rFonts w:hint="default"/>
      </w:rPr>
    </w:lvl>
    <w:lvl w:ilvl="7">
      <w:start w:val="1"/>
      <w:numFmt w:val="decimal"/>
      <w:isLgl/>
      <w:lvlText w:val="%1.%2.%3.%4.%5.%6.%7.%8."/>
      <w:lvlJc w:val="left"/>
      <w:pPr>
        <w:ind w:left="3975" w:hanging="1440"/>
      </w:pPr>
      <w:rPr>
        <w:rFonts w:hint="default"/>
      </w:rPr>
    </w:lvl>
    <w:lvl w:ilvl="8">
      <w:start w:val="1"/>
      <w:numFmt w:val="decimal"/>
      <w:isLgl/>
      <w:lvlText w:val="%1.%2.%3.%4.%5.%6.%7.%8.%9."/>
      <w:lvlJc w:val="left"/>
      <w:pPr>
        <w:ind w:left="4335" w:hanging="1440"/>
      </w:pPr>
      <w:rPr>
        <w:rFonts w:hint="default"/>
      </w:rPr>
    </w:lvl>
  </w:abstractNum>
  <w:abstractNum w:abstractNumId="33" w15:restartNumberingAfterBreak="0">
    <w:nsid w:val="226C30DC"/>
    <w:multiLevelType w:val="multilevel"/>
    <w:tmpl w:val="32625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4D0909"/>
    <w:multiLevelType w:val="multilevel"/>
    <w:tmpl w:val="7F24F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06289B"/>
    <w:multiLevelType w:val="multilevel"/>
    <w:tmpl w:val="D59C6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D0055D"/>
    <w:multiLevelType w:val="multilevel"/>
    <w:tmpl w:val="DF44B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8E7E2A"/>
    <w:multiLevelType w:val="multilevel"/>
    <w:tmpl w:val="DF7AE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E4B"/>
    <w:multiLevelType w:val="multilevel"/>
    <w:tmpl w:val="E59A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257874"/>
    <w:multiLevelType w:val="multilevel"/>
    <w:tmpl w:val="953EF8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7C3A32"/>
    <w:multiLevelType w:val="multilevel"/>
    <w:tmpl w:val="92961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C446BCC"/>
    <w:multiLevelType w:val="multilevel"/>
    <w:tmpl w:val="60843C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48"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3029514A"/>
    <w:multiLevelType w:val="multilevel"/>
    <w:tmpl w:val="715C31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308D5036"/>
    <w:multiLevelType w:val="multilevel"/>
    <w:tmpl w:val="DCC8968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2E4F38"/>
    <w:multiLevelType w:val="multilevel"/>
    <w:tmpl w:val="CC4883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3B61727"/>
    <w:multiLevelType w:val="multilevel"/>
    <w:tmpl w:val="DC4A919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8E3AC7"/>
    <w:multiLevelType w:val="multilevel"/>
    <w:tmpl w:val="3964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6F0A3F"/>
    <w:multiLevelType w:val="multilevel"/>
    <w:tmpl w:val="84ECC8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389B6337"/>
    <w:multiLevelType w:val="multilevel"/>
    <w:tmpl w:val="E9C6D6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96651F"/>
    <w:multiLevelType w:val="multilevel"/>
    <w:tmpl w:val="2F4A7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1E2CCB"/>
    <w:multiLevelType w:val="multilevel"/>
    <w:tmpl w:val="207ECC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5F599E"/>
    <w:multiLevelType w:val="multilevel"/>
    <w:tmpl w:val="9A400054"/>
    <w:lvl w:ilvl="0">
      <w:start w:val="1"/>
      <w:numFmt w:val="upperRoman"/>
      <w:lvlText w:val="%1."/>
      <w:lvlJc w:val="left"/>
      <w:pPr>
        <w:ind w:left="1800" w:hanging="720"/>
      </w:pPr>
      <w:rPr>
        <w:rFonts w:hint="default"/>
        <w:b/>
        <w:bCs/>
      </w:rPr>
    </w:lvl>
    <w:lvl w:ilvl="1">
      <w:start w:val="1"/>
      <w:numFmt w:val="decimal"/>
      <w:isLgl/>
      <w:lvlText w:val="%1.%2."/>
      <w:lvlJc w:val="left"/>
      <w:pPr>
        <w:ind w:left="3150" w:hanging="360"/>
      </w:pPr>
      <w:rPr>
        <w:rFonts w:eastAsiaTheme="minorHAnsi" w:hint="default"/>
        <w:b w:val="0"/>
        <w:bCs/>
      </w:rPr>
    </w:lvl>
    <w:lvl w:ilvl="2">
      <w:start w:val="1"/>
      <w:numFmt w:val="decimal"/>
      <w:isLgl/>
      <w:lvlText w:val="%1.%2.%3."/>
      <w:lvlJc w:val="left"/>
      <w:pPr>
        <w:ind w:left="900" w:hanging="720"/>
      </w:pPr>
      <w:rPr>
        <w:rFonts w:eastAsiaTheme="minorHAnsi" w:hint="default"/>
        <w:b w:val="0"/>
        <w:bCs/>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63" w15:restartNumberingAfterBreak="0">
    <w:nsid w:val="3DBC090A"/>
    <w:multiLevelType w:val="multilevel"/>
    <w:tmpl w:val="110410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C15BEA"/>
    <w:multiLevelType w:val="multilevel"/>
    <w:tmpl w:val="DF1600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46DB7E33"/>
    <w:multiLevelType w:val="multilevel"/>
    <w:tmpl w:val="992A6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26391E"/>
    <w:multiLevelType w:val="multilevel"/>
    <w:tmpl w:val="C2663A30"/>
    <w:lvl w:ilvl="0">
      <w:start w:val="1"/>
      <w:numFmt w:val="decimal"/>
      <w:lvlText w:val="%1."/>
      <w:lvlJc w:val="left"/>
      <w:pPr>
        <w:ind w:left="375" w:hanging="360"/>
      </w:pPr>
      <w:rPr>
        <w:rFonts w:hint="default"/>
        <w:b/>
        <w:bCs/>
        <w:color w:val="auto"/>
      </w:rPr>
    </w:lvl>
    <w:lvl w:ilvl="1">
      <w:start w:val="1"/>
      <w:numFmt w:val="decimal"/>
      <w:isLgl/>
      <w:lvlText w:val="%1.%2."/>
      <w:lvlJc w:val="left"/>
      <w:pPr>
        <w:ind w:left="735" w:hanging="360"/>
      </w:pPr>
      <w:rPr>
        <w:rFonts w:hint="default"/>
        <w:color w:val="auto"/>
      </w:rPr>
    </w:lvl>
    <w:lvl w:ilvl="2">
      <w:start w:val="1"/>
      <w:numFmt w:val="decimal"/>
      <w:isLgl/>
      <w:lvlText w:val="%1.%2.%3."/>
      <w:lvlJc w:val="left"/>
      <w:pPr>
        <w:ind w:left="1455" w:hanging="720"/>
      </w:pPr>
      <w:rPr>
        <w:rFonts w:hint="default"/>
        <w:b w:val="0"/>
        <w:bCs w:val="0"/>
        <w:i w:val="0"/>
        <w:iCs w:val="0"/>
        <w:color w:val="auto"/>
      </w:rPr>
    </w:lvl>
    <w:lvl w:ilvl="3">
      <w:start w:val="1"/>
      <w:numFmt w:val="decimal"/>
      <w:isLgl/>
      <w:lvlText w:val="%1.%2.%3.%4."/>
      <w:lvlJc w:val="left"/>
      <w:pPr>
        <w:ind w:left="181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255" w:hanging="1080"/>
      </w:pPr>
      <w:rPr>
        <w:rFonts w:hint="default"/>
      </w:rPr>
    </w:lvl>
    <w:lvl w:ilvl="7">
      <w:start w:val="1"/>
      <w:numFmt w:val="decimal"/>
      <w:isLgl/>
      <w:lvlText w:val="%1.%2.%3.%4.%5.%6.%7.%8."/>
      <w:lvlJc w:val="left"/>
      <w:pPr>
        <w:ind w:left="3975" w:hanging="1440"/>
      </w:pPr>
      <w:rPr>
        <w:rFonts w:hint="default"/>
      </w:rPr>
    </w:lvl>
    <w:lvl w:ilvl="8">
      <w:start w:val="1"/>
      <w:numFmt w:val="decimal"/>
      <w:isLgl/>
      <w:lvlText w:val="%1.%2.%3.%4.%5.%6.%7.%8.%9."/>
      <w:lvlJc w:val="left"/>
      <w:pPr>
        <w:ind w:left="4335" w:hanging="1440"/>
      </w:pPr>
      <w:rPr>
        <w:rFonts w:hint="default"/>
      </w:rPr>
    </w:lvl>
  </w:abstractNum>
  <w:abstractNum w:abstractNumId="69" w15:restartNumberingAfterBreak="0">
    <w:nsid w:val="486D5159"/>
    <w:multiLevelType w:val="multilevel"/>
    <w:tmpl w:val="3468C11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2" w15:restartNumberingAfterBreak="0">
    <w:nsid w:val="4B7E5C1C"/>
    <w:multiLevelType w:val="multilevel"/>
    <w:tmpl w:val="D3A60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2D72F1"/>
    <w:multiLevelType w:val="multilevel"/>
    <w:tmpl w:val="BCF6B7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AB4D85"/>
    <w:multiLevelType w:val="multilevel"/>
    <w:tmpl w:val="5958F90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3C7440"/>
    <w:multiLevelType w:val="multilevel"/>
    <w:tmpl w:val="FF46E8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3DC7560"/>
    <w:multiLevelType w:val="multilevel"/>
    <w:tmpl w:val="8EB8A3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3C090F"/>
    <w:multiLevelType w:val="multilevel"/>
    <w:tmpl w:val="69D8FA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2D1F49"/>
    <w:multiLevelType w:val="multilevel"/>
    <w:tmpl w:val="F82430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CA3E3A"/>
    <w:multiLevelType w:val="multilevel"/>
    <w:tmpl w:val="0414C1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4B8400E"/>
    <w:multiLevelType w:val="multilevel"/>
    <w:tmpl w:val="51BCFD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6" w15:restartNumberingAfterBreak="0">
    <w:nsid w:val="67B54795"/>
    <w:multiLevelType w:val="multilevel"/>
    <w:tmpl w:val="B720D73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452F42"/>
    <w:multiLevelType w:val="multilevel"/>
    <w:tmpl w:val="565C8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C9902B8"/>
    <w:multiLevelType w:val="multilevel"/>
    <w:tmpl w:val="141E1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96592D"/>
    <w:multiLevelType w:val="multilevel"/>
    <w:tmpl w:val="D99CF54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F2C3AEE"/>
    <w:multiLevelType w:val="multilevel"/>
    <w:tmpl w:val="03CE3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2" w15:restartNumberingAfterBreak="0">
    <w:nsid w:val="71411F65"/>
    <w:multiLevelType w:val="multilevel"/>
    <w:tmpl w:val="4ADEBA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E16411"/>
    <w:multiLevelType w:val="hybridMultilevel"/>
    <w:tmpl w:val="A7969B70"/>
    <w:lvl w:ilvl="0" w:tplc="5B8EAAD2">
      <w:start w:val="10"/>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576C26"/>
    <w:multiLevelType w:val="multilevel"/>
    <w:tmpl w:val="7CDEC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3E2739"/>
    <w:multiLevelType w:val="multilevel"/>
    <w:tmpl w:val="E5FA32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AC16CE"/>
    <w:multiLevelType w:val="multilevel"/>
    <w:tmpl w:val="1986A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6666BC6"/>
    <w:multiLevelType w:val="multilevel"/>
    <w:tmpl w:val="CDE8BFE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15262F"/>
    <w:multiLevelType w:val="multilevel"/>
    <w:tmpl w:val="371446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A6B308B"/>
    <w:multiLevelType w:val="multilevel"/>
    <w:tmpl w:val="EB48E4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AEE959"/>
    <w:multiLevelType w:val="hybridMultilevel"/>
    <w:tmpl w:val="23AA9390"/>
    <w:lvl w:ilvl="0" w:tplc="77CC50A4">
      <w:numFmt w:val="none"/>
      <w:lvlText w:val=""/>
      <w:lvlJc w:val="left"/>
      <w:pPr>
        <w:tabs>
          <w:tab w:val="num" w:pos="360"/>
        </w:tabs>
      </w:pPr>
    </w:lvl>
    <w:lvl w:ilvl="1" w:tplc="09F41086">
      <w:start w:val="1"/>
      <w:numFmt w:val="lowerLetter"/>
      <w:lvlText w:val="%2."/>
      <w:lvlJc w:val="left"/>
      <w:pPr>
        <w:ind w:left="1800" w:hanging="360"/>
      </w:pPr>
    </w:lvl>
    <w:lvl w:ilvl="2" w:tplc="474A5F22">
      <w:start w:val="1"/>
      <w:numFmt w:val="lowerRoman"/>
      <w:lvlText w:val="%3."/>
      <w:lvlJc w:val="right"/>
      <w:pPr>
        <w:ind w:left="2520" w:hanging="180"/>
      </w:pPr>
    </w:lvl>
    <w:lvl w:ilvl="3" w:tplc="0C4AF79A">
      <w:start w:val="1"/>
      <w:numFmt w:val="decimal"/>
      <w:lvlText w:val="%4."/>
      <w:lvlJc w:val="left"/>
      <w:pPr>
        <w:ind w:left="3240" w:hanging="360"/>
      </w:pPr>
    </w:lvl>
    <w:lvl w:ilvl="4" w:tplc="94C6E474">
      <w:start w:val="1"/>
      <w:numFmt w:val="lowerLetter"/>
      <w:lvlText w:val="%5."/>
      <w:lvlJc w:val="left"/>
      <w:pPr>
        <w:ind w:left="3960" w:hanging="360"/>
      </w:pPr>
    </w:lvl>
    <w:lvl w:ilvl="5" w:tplc="D1BCB90A">
      <w:start w:val="1"/>
      <w:numFmt w:val="lowerRoman"/>
      <w:lvlText w:val="%6."/>
      <w:lvlJc w:val="right"/>
      <w:pPr>
        <w:ind w:left="4680" w:hanging="180"/>
      </w:pPr>
    </w:lvl>
    <w:lvl w:ilvl="6" w:tplc="474487EC">
      <w:start w:val="1"/>
      <w:numFmt w:val="decimal"/>
      <w:lvlText w:val="%7."/>
      <w:lvlJc w:val="left"/>
      <w:pPr>
        <w:ind w:left="5400" w:hanging="360"/>
      </w:pPr>
    </w:lvl>
    <w:lvl w:ilvl="7" w:tplc="F424A2B6">
      <w:start w:val="1"/>
      <w:numFmt w:val="lowerLetter"/>
      <w:lvlText w:val="%8."/>
      <w:lvlJc w:val="left"/>
      <w:pPr>
        <w:ind w:left="6120" w:hanging="360"/>
      </w:pPr>
    </w:lvl>
    <w:lvl w:ilvl="8" w:tplc="AB0EE320">
      <w:start w:val="1"/>
      <w:numFmt w:val="lowerRoman"/>
      <w:lvlText w:val="%9."/>
      <w:lvlJc w:val="right"/>
      <w:pPr>
        <w:ind w:left="6840" w:hanging="180"/>
      </w:pPr>
    </w:lvl>
  </w:abstractNum>
  <w:abstractNum w:abstractNumId="101" w15:restartNumberingAfterBreak="0">
    <w:nsid w:val="7F02345B"/>
    <w:multiLevelType w:val="multilevel"/>
    <w:tmpl w:val="0EBC8CAE"/>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0"/>
        <w:szCs w:val="20"/>
      </w:rPr>
    </w:lvl>
    <w:lvl w:ilvl="3">
      <w:start w:val="1"/>
      <w:numFmt w:val="decimal"/>
      <w:lvlText w:val="%1.%2.%3.%4."/>
      <w:lvlJc w:val="left"/>
      <w:pPr>
        <w:tabs>
          <w:tab w:val="num" w:pos="2808"/>
        </w:tabs>
        <w:ind w:left="280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2"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85927">
    <w:abstractNumId w:val="101"/>
  </w:num>
  <w:num w:numId="2" w16cid:durableId="844396506">
    <w:abstractNumId w:val="29"/>
  </w:num>
  <w:num w:numId="3" w16cid:durableId="69154317">
    <w:abstractNumId w:val="91"/>
  </w:num>
  <w:num w:numId="4" w16cid:durableId="1732775276">
    <w:abstractNumId w:val="24"/>
  </w:num>
  <w:num w:numId="5" w16cid:durableId="1818719669">
    <w:abstractNumId w:val="77"/>
  </w:num>
  <w:num w:numId="6" w16cid:durableId="932250386">
    <w:abstractNumId w:val="83"/>
  </w:num>
  <w:num w:numId="7" w16cid:durableId="1699970050">
    <w:abstractNumId w:val="82"/>
  </w:num>
  <w:num w:numId="8" w16cid:durableId="1780685148">
    <w:abstractNumId w:val="43"/>
  </w:num>
  <w:num w:numId="9" w16cid:durableId="62342161">
    <w:abstractNumId w:val="42"/>
  </w:num>
  <w:num w:numId="10" w16cid:durableId="2116363700">
    <w:abstractNumId w:val="26"/>
  </w:num>
  <w:num w:numId="11" w16cid:durableId="1300496404">
    <w:abstractNumId w:val="48"/>
  </w:num>
  <w:num w:numId="12" w16cid:durableId="413867767">
    <w:abstractNumId w:val="85"/>
  </w:num>
  <w:num w:numId="13" w16cid:durableId="1293244557">
    <w:abstractNumId w:val="39"/>
  </w:num>
  <w:num w:numId="14" w16cid:durableId="630675828">
    <w:abstractNumId w:val="53"/>
  </w:num>
  <w:num w:numId="15" w16cid:durableId="1923250645">
    <w:abstractNumId w:val="70"/>
  </w:num>
  <w:num w:numId="16" w16cid:durableId="302539000">
    <w:abstractNumId w:val="45"/>
  </w:num>
  <w:num w:numId="17" w16cid:durableId="1741753183">
    <w:abstractNumId w:val="49"/>
  </w:num>
  <w:num w:numId="18" w16cid:durableId="407652462">
    <w:abstractNumId w:val="51"/>
  </w:num>
  <w:num w:numId="19" w16cid:durableId="1277442312">
    <w:abstractNumId w:val="22"/>
  </w:num>
  <w:num w:numId="20" w16cid:durableId="413285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7041707">
    <w:abstractNumId w:val="14"/>
  </w:num>
  <w:num w:numId="22" w16cid:durableId="791291766">
    <w:abstractNumId w:val="47"/>
  </w:num>
  <w:num w:numId="23" w16cid:durableId="1636449429">
    <w:abstractNumId w:val="102"/>
  </w:num>
  <w:num w:numId="24" w16cid:durableId="1313368486">
    <w:abstractNumId w:val="75"/>
  </w:num>
  <w:num w:numId="25" w16cid:durableId="1659579064">
    <w:abstractNumId w:val="65"/>
  </w:num>
  <w:num w:numId="26" w16cid:durableId="1372224007">
    <w:abstractNumId w:val="44"/>
  </w:num>
  <w:num w:numId="27" w16cid:durableId="2031492793">
    <w:abstractNumId w:val="5"/>
  </w:num>
  <w:num w:numId="28" w16cid:durableId="1099108867">
    <w:abstractNumId w:val="58"/>
  </w:num>
  <w:num w:numId="29" w16cid:durableId="1218736048">
    <w:abstractNumId w:val="18"/>
  </w:num>
  <w:num w:numId="30" w16cid:durableId="1189031502">
    <w:abstractNumId w:val="8"/>
  </w:num>
  <w:num w:numId="31" w16cid:durableId="358748460">
    <w:abstractNumId w:val="71"/>
  </w:num>
  <w:num w:numId="32" w16cid:durableId="2119130659">
    <w:abstractNumId w:val="66"/>
  </w:num>
  <w:num w:numId="33" w16cid:durableId="1127971661">
    <w:abstractNumId w:val="28"/>
  </w:num>
  <w:num w:numId="34" w16cid:durableId="1091244530">
    <w:abstractNumId w:val="93"/>
  </w:num>
  <w:num w:numId="35" w16cid:durableId="724794243">
    <w:abstractNumId w:val="15"/>
  </w:num>
  <w:num w:numId="36" w16cid:durableId="1871264443">
    <w:abstractNumId w:val="68"/>
  </w:num>
  <w:num w:numId="37" w16cid:durableId="1289625986">
    <w:abstractNumId w:val="100"/>
  </w:num>
  <w:num w:numId="38" w16cid:durableId="138617509">
    <w:abstractNumId w:val="33"/>
  </w:num>
  <w:num w:numId="39" w16cid:durableId="46757232">
    <w:abstractNumId w:val="88"/>
  </w:num>
  <w:num w:numId="40" w16cid:durableId="200287679">
    <w:abstractNumId w:val="72"/>
  </w:num>
  <w:num w:numId="41" w16cid:durableId="1459841033">
    <w:abstractNumId w:val="60"/>
  </w:num>
  <w:num w:numId="42" w16cid:durableId="1636523877">
    <w:abstractNumId w:val="35"/>
  </w:num>
  <w:num w:numId="43" w16cid:durableId="526875807">
    <w:abstractNumId w:val="0"/>
  </w:num>
  <w:num w:numId="44" w16cid:durableId="69348929">
    <w:abstractNumId w:val="95"/>
  </w:num>
  <w:num w:numId="45" w16cid:durableId="35737013">
    <w:abstractNumId w:val="37"/>
  </w:num>
  <w:num w:numId="46" w16cid:durableId="472909219">
    <w:abstractNumId w:val="57"/>
  </w:num>
  <w:num w:numId="47" w16cid:durableId="1585531899">
    <w:abstractNumId w:val="2"/>
  </w:num>
  <w:num w:numId="48" w16cid:durableId="620110001">
    <w:abstractNumId w:val="92"/>
  </w:num>
  <w:num w:numId="49" w16cid:durableId="1478456964">
    <w:abstractNumId w:val="13"/>
  </w:num>
  <w:num w:numId="50" w16cid:durableId="1893929476">
    <w:abstractNumId w:val="3"/>
  </w:num>
  <w:num w:numId="51" w16cid:durableId="825392247">
    <w:abstractNumId w:val="76"/>
  </w:num>
  <w:num w:numId="52" w16cid:durableId="282271554">
    <w:abstractNumId w:val="98"/>
  </w:num>
  <w:num w:numId="53" w16cid:durableId="1105926300">
    <w:abstractNumId w:val="59"/>
  </w:num>
  <w:num w:numId="54" w16cid:durableId="134178779">
    <w:abstractNumId w:val="21"/>
  </w:num>
  <w:num w:numId="55" w16cid:durableId="1752385707">
    <w:abstractNumId w:val="38"/>
  </w:num>
  <w:num w:numId="56" w16cid:durableId="1271350138">
    <w:abstractNumId w:val="56"/>
  </w:num>
  <w:num w:numId="57" w16cid:durableId="372659136">
    <w:abstractNumId w:val="94"/>
  </w:num>
  <w:num w:numId="58" w16cid:durableId="1313097551">
    <w:abstractNumId w:val="90"/>
  </w:num>
  <w:num w:numId="59" w16cid:durableId="623389592">
    <w:abstractNumId w:val="17"/>
  </w:num>
  <w:num w:numId="60" w16cid:durableId="2003730238">
    <w:abstractNumId w:val="6"/>
  </w:num>
  <w:num w:numId="61" w16cid:durableId="2041929255">
    <w:abstractNumId w:val="46"/>
  </w:num>
  <w:num w:numId="62" w16cid:durableId="322660616">
    <w:abstractNumId w:val="11"/>
  </w:num>
  <w:num w:numId="63" w16cid:durableId="698433978">
    <w:abstractNumId w:val="79"/>
  </w:num>
  <w:num w:numId="64" w16cid:durableId="912932543">
    <w:abstractNumId w:val="40"/>
  </w:num>
  <w:num w:numId="65" w16cid:durableId="1614090278">
    <w:abstractNumId w:val="73"/>
  </w:num>
  <w:num w:numId="66" w16cid:durableId="1315600493">
    <w:abstractNumId w:val="20"/>
  </w:num>
  <w:num w:numId="67" w16cid:durableId="1245143394">
    <w:abstractNumId w:val="63"/>
  </w:num>
  <w:num w:numId="68" w16cid:durableId="108013249">
    <w:abstractNumId w:val="81"/>
  </w:num>
  <w:num w:numId="69" w16cid:durableId="1081099488">
    <w:abstractNumId w:val="78"/>
  </w:num>
  <w:num w:numId="70" w16cid:durableId="601957989">
    <w:abstractNumId w:val="23"/>
  </w:num>
  <w:num w:numId="71" w16cid:durableId="1499879541">
    <w:abstractNumId w:val="41"/>
  </w:num>
  <w:num w:numId="72" w16cid:durableId="1075662734">
    <w:abstractNumId w:val="96"/>
  </w:num>
  <w:num w:numId="73" w16cid:durableId="1156340196">
    <w:abstractNumId w:val="10"/>
  </w:num>
  <w:num w:numId="74" w16cid:durableId="1819879963">
    <w:abstractNumId w:val="87"/>
  </w:num>
  <w:num w:numId="75" w16cid:durableId="1107501714">
    <w:abstractNumId w:val="36"/>
  </w:num>
  <w:num w:numId="76" w16cid:durableId="593125760">
    <w:abstractNumId w:val="80"/>
  </w:num>
  <w:num w:numId="77" w16cid:durableId="169180178">
    <w:abstractNumId w:val="4"/>
  </w:num>
  <w:num w:numId="78" w16cid:durableId="656805913">
    <w:abstractNumId w:val="9"/>
  </w:num>
  <w:num w:numId="79" w16cid:durableId="2006126892">
    <w:abstractNumId w:val="61"/>
  </w:num>
  <w:num w:numId="80" w16cid:durableId="192306900">
    <w:abstractNumId w:val="67"/>
  </w:num>
  <w:num w:numId="81" w16cid:durableId="1994335076">
    <w:abstractNumId w:val="34"/>
  </w:num>
  <w:num w:numId="82" w16cid:durableId="1039433160">
    <w:abstractNumId w:val="84"/>
  </w:num>
  <w:num w:numId="83" w16cid:durableId="774137037">
    <w:abstractNumId w:val="1"/>
  </w:num>
  <w:num w:numId="84" w16cid:durableId="2005667630">
    <w:abstractNumId w:val="54"/>
  </w:num>
  <w:num w:numId="85" w16cid:durableId="1452481801">
    <w:abstractNumId w:val="7"/>
  </w:num>
  <w:num w:numId="86" w16cid:durableId="1705203972">
    <w:abstractNumId w:val="16"/>
  </w:num>
  <w:num w:numId="87" w16cid:durableId="99767283">
    <w:abstractNumId w:val="55"/>
  </w:num>
  <w:num w:numId="88" w16cid:durableId="1474758845">
    <w:abstractNumId w:val="97"/>
  </w:num>
  <w:num w:numId="89" w16cid:durableId="1476221054">
    <w:abstractNumId w:val="50"/>
  </w:num>
  <w:num w:numId="90" w16cid:durableId="849612253">
    <w:abstractNumId w:val="69"/>
  </w:num>
  <w:num w:numId="91" w16cid:durableId="108861108">
    <w:abstractNumId w:val="99"/>
  </w:num>
  <w:num w:numId="92" w16cid:durableId="1621379897">
    <w:abstractNumId w:val="64"/>
  </w:num>
  <w:num w:numId="93" w16cid:durableId="615330724">
    <w:abstractNumId w:val="52"/>
  </w:num>
  <w:num w:numId="94" w16cid:durableId="847674240">
    <w:abstractNumId w:val="19"/>
  </w:num>
  <w:num w:numId="95" w16cid:durableId="1086851978">
    <w:abstractNumId w:val="25"/>
  </w:num>
  <w:num w:numId="96" w16cid:durableId="618754945">
    <w:abstractNumId w:val="86"/>
  </w:num>
  <w:num w:numId="97" w16cid:durableId="1204371095">
    <w:abstractNumId w:val="74"/>
  </w:num>
  <w:num w:numId="98" w16cid:durableId="690764826">
    <w:abstractNumId w:val="27"/>
  </w:num>
  <w:num w:numId="99" w16cid:durableId="1002465672">
    <w:abstractNumId w:val="62"/>
  </w:num>
  <w:num w:numId="100" w16cid:durableId="2132430691">
    <w:abstractNumId w:val="32"/>
  </w:num>
  <w:num w:numId="101" w16cid:durableId="141238153">
    <w:abstractNumId w:val="31"/>
  </w:num>
  <w:num w:numId="102" w16cid:durableId="665867637">
    <w:abstractNumId w:val="89"/>
  </w:num>
  <w:num w:numId="103" w16cid:durableId="739517547">
    <w:abstractNumId w:val="30"/>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ytautas Juodka">
    <w15:presenceInfo w15:providerId="AD" w15:userId="S::v.juodka@grinda.lt::587ce1f5-054f-4c93-bc49-a83ab1ec6239"/>
  </w15:person>
  <w15:person w15:author="Laura Tamašauskienė">
    <w15:presenceInfo w15:providerId="AD" w15:userId="S::l.tamasauskiene@grinda.lt::d3daa9c8-8e9e-4420-be6a-36eccbddef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43B"/>
    <w:rsid w:val="000016DA"/>
    <w:rsid w:val="00002556"/>
    <w:rsid w:val="000027FE"/>
    <w:rsid w:val="00002C3B"/>
    <w:rsid w:val="00003F39"/>
    <w:rsid w:val="00005190"/>
    <w:rsid w:val="00006291"/>
    <w:rsid w:val="000062DD"/>
    <w:rsid w:val="00007118"/>
    <w:rsid w:val="0001170F"/>
    <w:rsid w:val="000118FB"/>
    <w:rsid w:val="00011DC3"/>
    <w:rsid w:val="000124C7"/>
    <w:rsid w:val="00012A06"/>
    <w:rsid w:val="00015057"/>
    <w:rsid w:val="000155DB"/>
    <w:rsid w:val="000206EC"/>
    <w:rsid w:val="0002085E"/>
    <w:rsid w:val="00021686"/>
    <w:rsid w:val="00022A57"/>
    <w:rsid w:val="000246B8"/>
    <w:rsid w:val="00024EC3"/>
    <w:rsid w:val="00027BFC"/>
    <w:rsid w:val="00030555"/>
    <w:rsid w:val="00032E5C"/>
    <w:rsid w:val="000349F3"/>
    <w:rsid w:val="00036560"/>
    <w:rsid w:val="00037210"/>
    <w:rsid w:val="000433D1"/>
    <w:rsid w:val="00045B79"/>
    <w:rsid w:val="0004674A"/>
    <w:rsid w:val="00047288"/>
    <w:rsid w:val="00050313"/>
    <w:rsid w:val="000515C6"/>
    <w:rsid w:val="00052562"/>
    <w:rsid w:val="00052F0E"/>
    <w:rsid w:val="00055589"/>
    <w:rsid w:val="00055F1E"/>
    <w:rsid w:val="0005697A"/>
    <w:rsid w:val="00060595"/>
    <w:rsid w:val="00061EA3"/>
    <w:rsid w:val="000620A2"/>
    <w:rsid w:val="0006372C"/>
    <w:rsid w:val="000641D8"/>
    <w:rsid w:val="0006598D"/>
    <w:rsid w:val="000670F9"/>
    <w:rsid w:val="0006758E"/>
    <w:rsid w:val="00070E1C"/>
    <w:rsid w:val="000712CF"/>
    <w:rsid w:val="000728CD"/>
    <w:rsid w:val="00072B19"/>
    <w:rsid w:val="00073773"/>
    <w:rsid w:val="00074063"/>
    <w:rsid w:val="0007431B"/>
    <w:rsid w:val="0008025D"/>
    <w:rsid w:val="0008033A"/>
    <w:rsid w:val="00080AA4"/>
    <w:rsid w:val="0008105A"/>
    <w:rsid w:val="00081310"/>
    <w:rsid w:val="000829F6"/>
    <w:rsid w:val="00085A70"/>
    <w:rsid w:val="00085CEB"/>
    <w:rsid w:val="00085F20"/>
    <w:rsid w:val="00086663"/>
    <w:rsid w:val="00086720"/>
    <w:rsid w:val="000901EF"/>
    <w:rsid w:val="00090C8E"/>
    <w:rsid w:val="00091F04"/>
    <w:rsid w:val="000928A1"/>
    <w:rsid w:val="00093433"/>
    <w:rsid w:val="00093EF3"/>
    <w:rsid w:val="00094838"/>
    <w:rsid w:val="000954BA"/>
    <w:rsid w:val="0009752A"/>
    <w:rsid w:val="000A07DB"/>
    <w:rsid w:val="000A1FE4"/>
    <w:rsid w:val="000A27F5"/>
    <w:rsid w:val="000A3102"/>
    <w:rsid w:val="000A3EDF"/>
    <w:rsid w:val="000A4100"/>
    <w:rsid w:val="000A438D"/>
    <w:rsid w:val="000A43B3"/>
    <w:rsid w:val="000A5379"/>
    <w:rsid w:val="000A62FF"/>
    <w:rsid w:val="000A67C9"/>
    <w:rsid w:val="000A79A1"/>
    <w:rsid w:val="000B0E75"/>
    <w:rsid w:val="000B151B"/>
    <w:rsid w:val="000B189B"/>
    <w:rsid w:val="000B1B6D"/>
    <w:rsid w:val="000B2B9D"/>
    <w:rsid w:val="000B399A"/>
    <w:rsid w:val="000B65CD"/>
    <w:rsid w:val="000B7768"/>
    <w:rsid w:val="000B7BA2"/>
    <w:rsid w:val="000B7BF7"/>
    <w:rsid w:val="000C0535"/>
    <w:rsid w:val="000C08F9"/>
    <w:rsid w:val="000C1068"/>
    <w:rsid w:val="000C1970"/>
    <w:rsid w:val="000C19E3"/>
    <w:rsid w:val="000C2849"/>
    <w:rsid w:val="000C3D2F"/>
    <w:rsid w:val="000C5E2C"/>
    <w:rsid w:val="000C702C"/>
    <w:rsid w:val="000C7837"/>
    <w:rsid w:val="000D1063"/>
    <w:rsid w:val="000D1D5A"/>
    <w:rsid w:val="000D1E96"/>
    <w:rsid w:val="000D269D"/>
    <w:rsid w:val="000D34B1"/>
    <w:rsid w:val="000D421C"/>
    <w:rsid w:val="000D5DBB"/>
    <w:rsid w:val="000D6DAC"/>
    <w:rsid w:val="000E2C08"/>
    <w:rsid w:val="000E3D25"/>
    <w:rsid w:val="000E4893"/>
    <w:rsid w:val="000E4E2F"/>
    <w:rsid w:val="000E56B1"/>
    <w:rsid w:val="000E63BD"/>
    <w:rsid w:val="000F0FD9"/>
    <w:rsid w:val="000F199B"/>
    <w:rsid w:val="000F1BF4"/>
    <w:rsid w:val="000F25CA"/>
    <w:rsid w:val="000F45D2"/>
    <w:rsid w:val="000F512E"/>
    <w:rsid w:val="000F5D28"/>
    <w:rsid w:val="000F7114"/>
    <w:rsid w:val="00100C6C"/>
    <w:rsid w:val="00102ACF"/>
    <w:rsid w:val="001054E9"/>
    <w:rsid w:val="00105C83"/>
    <w:rsid w:val="00106034"/>
    <w:rsid w:val="001064E7"/>
    <w:rsid w:val="00107BFC"/>
    <w:rsid w:val="00110547"/>
    <w:rsid w:val="00111094"/>
    <w:rsid w:val="00111D91"/>
    <w:rsid w:val="001128FA"/>
    <w:rsid w:val="001146DF"/>
    <w:rsid w:val="00115462"/>
    <w:rsid w:val="001161C0"/>
    <w:rsid w:val="00116219"/>
    <w:rsid w:val="00116AB9"/>
    <w:rsid w:val="00116CF4"/>
    <w:rsid w:val="0012013B"/>
    <w:rsid w:val="00120507"/>
    <w:rsid w:val="00121535"/>
    <w:rsid w:val="00121AEE"/>
    <w:rsid w:val="00121E26"/>
    <w:rsid w:val="00122CE6"/>
    <w:rsid w:val="001234DD"/>
    <w:rsid w:val="001247BA"/>
    <w:rsid w:val="001254AB"/>
    <w:rsid w:val="001258B3"/>
    <w:rsid w:val="00125F2F"/>
    <w:rsid w:val="0012688D"/>
    <w:rsid w:val="001277B7"/>
    <w:rsid w:val="00127F9E"/>
    <w:rsid w:val="00130123"/>
    <w:rsid w:val="00130A90"/>
    <w:rsid w:val="001326BD"/>
    <w:rsid w:val="0013387F"/>
    <w:rsid w:val="001351B6"/>
    <w:rsid w:val="00136161"/>
    <w:rsid w:val="001368E3"/>
    <w:rsid w:val="00136AA3"/>
    <w:rsid w:val="001378C7"/>
    <w:rsid w:val="001408F5"/>
    <w:rsid w:val="001433B2"/>
    <w:rsid w:val="0014435F"/>
    <w:rsid w:val="00144407"/>
    <w:rsid w:val="001454F0"/>
    <w:rsid w:val="00147136"/>
    <w:rsid w:val="00150E4C"/>
    <w:rsid w:val="00151589"/>
    <w:rsid w:val="00152A9B"/>
    <w:rsid w:val="0015514E"/>
    <w:rsid w:val="00160147"/>
    <w:rsid w:val="00161F6A"/>
    <w:rsid w:val="0016226B"/>
    <w:rsid w:val="00162501"/>
    <w:rsid w:val="00162612"/>
    <w:rsid w:val="00163EE0"/>
    <w:rsid w:val="00163FCE"/>
    <w:rsid w:val="001652F1"/>
    <w:rsid w:val="0016717B"/>
    <w:rsid w:val="001674CD"/>
    <w:rsid w:val="0017276E"/>
    <w:rsid w:val="00173BD7"/>
    <w:rsid w:val="00174DD4"/>
    <w:rsid w:val="00177A7C"/>
    <w:rsid w:val="00177B66"/>
    <w:rsid w:val="00177F5D"/>
    <w:rsid w:val="00177FD8"/>
    <w:rsid w:val="00180228"/>
    <w:rsid w:val="0018130F"/>
    <w:rsid w:val="00182982"/>
    <w:rsid w:val="001833DB"/>
    <w:rsid w:val="00186A2D"/>
    <w:rsid w:val="00187564"/>
    <w:rsid w:val="001877D5"/>
    <w:rsid w:val="00192D08"/>
    <w:rsid w:val="001937B0"/>
    <w:rsid w:val="00193BCE"/>
    <w:rsid w:val="001940E3"/>
    <w:rsid w:val="00194269"/>
    <w:rsid w:val="00194562"/>
    <w:rsid w:val="001957B0"/>
    <w:rsid w:val="00195806"/>
    <w:rsid w:val="0019605A"/>
    <w:rsid w:val="00196097"/>
    <w:rsid w:val="00196946"/>
    <w:rsid w:val="001A0DC7"/>
    <w:rsid w:val="001A1A65"/>
    <w:rsid w:val="001A3952"/>
    <w:rsid w:val="001A3C6D"/>
    <w:rsid w:val="001A46D5"/>
    <w:rsid w:val="001A601E"/>
    <w:rsid w:val="001A7DEF"/>
    <w:rsid w:val="001B1FDB"/>
    <w:rsid w:val="001B3E4E"/>
    <w:rsid w:val="001B4315"/>
    <w:rsid w:val="001B4E87"/>
    <w:rsid w:val="001B5631"/>
    <w:rsid w:val="001B7437"/>
    <w:rsid w:val="001B7A50"/>
    <w:rsid w:val="001C0653"/>
    <w:rsid w:val="001C19F9"/>
    <w:rsid w:val="001C4918"/>
    <w:rsid w:val="001C53BC"/>
    <w:rsid w:val="001C5469"/>
    <w:rsid w:val="001C6A2E"/>
    <w:rsid w:val="001D0986"/>
    <w:rsid w:val="001D172E"/>
    <w:rsid w:val="001D19E2"/>
    <w:rsid w:val="001D2B96"/>
    <w:rsid w:val="001D375D"/>
    <w:rsid w:val="001D3975"/>
    <w:rsid w:val="001D675D"/>
    <w:rsid w:val="001E091C"/>
    <w:rsid w:val="001E1CFF"/>
    <w:rsid w:val="001E23C1"/>
    <w:rsid w:val="001E33CD"/>
    <w:rsid w:val="001E34D1"/>
    <w:rsid w:val="001E4429"/>
    <w:rsid w:val="001E630A"/>
    <w:rsid w:val="001E6FDB"/>
    <w:rsid w:val="001F027A"/>
    <w:rsid w:val="001F084A"/>
    <w:rsid w:val="001F0C28"/>
    <w:rsid w:val="001F1408"/>
    <w:rsid w:val="001F1785"/>
    <w:rsid w:val="001F1815"/>
    <w:rsid w:val="001F20C3"/>
    <w:rsid w:val="001F23E0"/>
    <w:rsid w:val="001F2D08"/>
    <w:rsid w:val="001F2F04"/>
    <w:rsid w:val="001F3AF3"/>
    <w:rsid w:val="001F3C1A"/>
    <w:rsid w:val="001F3FBC"/>
    <w:rsid w:val="001F5C37"/>
    <w:rsid w:val="001F63E1"/>
    <w:rsid w:val="001F7447"/>
    <w:rsid w:val="001F78FE"/>
    <w:rsid w:val="001F7D08"/>
    <w:rsid w:val="00200BAE"/>
    <w:rsid w:val="00200DDD"/>
    <w:rsid w:val="00201AA1"/>
    <w:rsid w:val="002037D2"/>
    <w:rsid w:val="00203919"/>
    <w:rsid w:val="00204201"/>
    <w:rsid w:val="002048B7"/>
    <w:rsid w:val="00205F5B"/>
    <w:rsid w:val="002074D7"/>
    <w:rsid w:val="00207D68"/>
    <w:rsid w:val="00212913"/>
    <w:rsid w:val="00212CC3"/>
    <w:rsid w:val="00212E48"/>
    <w:rsid w:val="0021309C"/>
    <w:rsid w:val="0021381C"/>
    <w:rsid w:val="00213860"/>
    <w:rsid w:val="00214B10"/>
    <w:rsid w:val="00214D0F"/>
    <w:rsid w:val="00214F76"/>
    <w:rsid w:val="002151B9"/>
    <w:rsid w:val="002154D5"/>
    <w:rsid w:val="00216178"/>
    <w:rsid w:val="00216186"/>
    <w:rsid w:val="00216A02"/>
    <w:rsid w:val="00220A8F"/>
    <w:rsid w:val="00221A26"/>
    <w:rsid w:val="00221B8A"/>
    <w:rsid w:val="00221FC0"/>
    <w:rsid w:val="00222E12"/>
    <w:rsid w:val="00225923"/>
    <w:rsid w:val="0022613F"/>
    <w:rsid w:val="002272C7"/>
    <w:rsid w:val="002301AA"/>
    <w:rsid w:val="00230BC1"/>
    <w:rsid w:val="00232840"/>
    <w:rsid w:val="002349AD"/>
    <w:rsid w:val="00235704"/>
    <w:rsid w:val="0023785B"/>
    <w:rsid w:val="00240469"/>
    <w:rsid w:val="00241A65"/>
    <w:rsid w:val="00243441"/>
    <w:rsid w:val="002438A3"/>
    <w:rsid w:val="00247602"/>
    <w:rsid w:val="00251F3E"/>
    <w:rsid w:val="00255942"/>
    <w:rsid w:val="00257ABD"/>
    <w:rsid w:val="002610ED"/>
    <w:rsid w:val="002613B3"/>
    <w:rsid w:val="0026239E"/>
    <w:rsid w:val="00265565"/>
    <w:rsid w:val="00266E64"/>
    <w:rsid w:val="00267863"/>
    <w:rsid w:val="002679A1"/>
    <w:rsid w:val="00270143"/>
    <w:rsid w:val="00272780"/>
    <w:rsid w:val="00272A44"/>
    <w:rsid w:val="0028095C"/>
    <w:rsid w:val="0028187A"/>
    <w:rsid w:val="0028278E"/>
    <w:rsid w:val="0028314D"/>
    <w:rsid w:val="002838CC"/>
    <w:rsid w:val="0028454F"/>
    <w:rsid w:val="00284B71"/>
    <w:rsid w:val="00286876"/>
    <w:rsid w:val="00287A02"/>
    <w:rsid w:val="00287C85"/>
    <w:rsid w:val="0029061E"/>
    <w:rsid w:val="00290644"/>
    <w:rsid w:val="00290657"/>
    <w:rsid w:val="00292843"/>
    <w:rsid w:val="00294301"/>
    <w:rsid w:val="002A083B"/>
    <w:rsid w:val="002A0F72"/>
    <w:rsid w:val="002A17E4"/>
    <w:rsid w:val="002A2314"/>
    <w:rsid w:val="002A2F5C"/>
    <w:rsid w:val="002A49ED"/>
    <w:rsid w:val="002A5E57"/>
    <w:rsid w:val="002A696A"/>
    <w:rsid w:val="002A6C12"/>
    <w:rsid w:val="002B212A"/>
    <w:rsid w:val="002B244F"/>
    <w:rsid w:val="002B3246"/>
    <w:rsid w:val="002B4BFB"/>
    <w:rsid w:val="002B6969"/>
    <w:rsid w:val="002B69A5"/>
    <w:rsid w:val="002B6AF2"/>
    <w:rsid w:val="002C33FB"/>
    <w:rsid w:val="002C3FEA"/>
    <w:rsid w:val="002C44AD"/>
    <w:rsid w:val="002C64CA"/>
    <w:rsid w:val="002C7125"/>
    <w:rsid w:val="002C7AE7"/>
    <w:rsid w:val="002C7DB8"/>
    <w:rsid w:val="002D0CC2"/>
    <w:rsid w:val="002D1999"/>
    <w:rsid w:val="002D21C4"/>
    <w:rsid w:val="002D368C"/>
    <w:rsid w:val="002D50FC"/>
    <w:rsid w:val="002D5698"/>
    <w:rsid w:val="002D7ABD"/>
    <w:rsid w:val="002E08E2"/>
    <w:rsid w:val="002E0973"/>
    <w:rsid w:val="002E25FB"/>
    <w:rsid w:val="002E2813"/>
    <w:rsid w:val="002E4D68"/>
    <w:rsid w:val="002E610E"/>
    <w:rsid w:val="002F30AF"/>
    <w:rsid w:val="002F37B7"/>
    <w:rsid w:val="002F399B"/>
    <w:rsid w:val="002F54F0"/>
    <w:rsid w:val="002F586E"/>
    <w:rsid w:val="002F5C65"/>
    <w:rsid w:val="002F5CEB"/>
    <w:rsid w:val="002F69F0"/>
    <w:rsid w:val="00301D57"/>
    <w:rsid w:val="00302030"/>
    <w:rsid w:val="00302E18"/>
    <w:rsid w:val="0030326A"/>
    <w:rsid w:val="00303384"/>
    <w:rsid w:val="00305044"/>
    <w:rsid w:val="00305EF4"/>
    <w:rsid w:val="00306212"/>
    <w:rsid w:val="0030671B"/>
    <w:rsid w:val="00306D45"/>
    <w:rsid w:val="00307ECA"/>
    <w:rsid w:val="0031127C"/>
    <w:rsid w:val="003112AA"/>
    <w:rsid w:val="0031291E"/>
    <w:rsid w:val="00312AE4"/>
    <w:rsid w:val="00314C3C"/>
    <w:rsid w:val="00317222"/>
    <w:rsid w:val="00320982"/>
    <w:rsid w:val="00322B3E"/>
    <w:rsid w:val="00323D73"/>
    <w:rsid w:val="003241AD"/>
    <w:rsid w:val="00325DB7"/>
    <w:rsid w:val="00326121"/>
    <w:rsid w:val="00327062"/>
    <w:rsid w:val="00330BB5"/>
    <w:rsid w:val="0033187E"/>
    <w:rsid w:val="00331E60"/>
    <w:rsid w:val="00332543"/>
    <w:rsid w:val="00332C74"/>
    <w:rsid w:val="00333BA6"/>
    <w:rsid w:val="003358DF"/>
    <w:rsid w:val="00335A11"/>
    <w:rsid w:val="0033625B"/>
    <w:rsid w:val="00336A7F"/>
    <w:rsid w:val="00337C65"/>
    <w:rsid w:val="00341C52"/>
    <w:rsid w:val="003425D1"/>
    <w:rsid w:val="003426CB"/>
    <w:rsid w:val="003438B5"/>
    <w:rsid w:val="003456B9"/>
    <w:rsid w:val="00346AAC"/>
    <w:rsid w:val="00346B29"/>
    <w:rsid w:val="00350121"/>
    <w:rsid w:val="00350777"/>
    <w:rsid w:val="00350C49"/>
    <w:rsid w:val="00353693"/>
    <w:rsid w:val="00354791"/>
    <w:rsid w:val="00355556"/>
    <w:rsid w:val="00356007"/>
    <w:rsid w:val="00356682"/>
    <w:rsid w:val="0036167E"/>
    <w:rsid w:val="00365D64"/>
    <w:rsid w:val="00366929"/>
    <w:rsid w:val="0036712B"/>
    <w:rsid w:val="00367F21"/>
    <w:rsid w:val="0037029A"/>
    <w:rsid w:val="0037154B"/>
    <w:rsid w:val="0037219E"/>
    <w:rsid w:val="00372AF6"/>
    <w:rsid w:val="00374E4D"/>
    <w:rsid w:val="00375338"/>
    <w:rsid w:val="0037635B"/>
    <w:rsid w:val="00381554"/>
    <w:rsid w:val="00382644"/>
    <w:rsid w:val="00383EF0"/>
    <w:rsid w:val="00384DD2"/>
    <w:rsid w:val="003851C3"/>
    <w:rsid w:val="00385D4C"/>
    <w:rsid w:val="003864EE"/>
    <w:rsid w:val="00386843"/>
    <w:rsid w:val="00386CB9"/>
    <w:rsid w:val="00390A35"/>
    <w:rsid w:val="00390A4F"/>
    <w:rsid w:val="00391133"/>
    <w:rsid w:val="00393BB3"/>
    <w:rsid w:val="003943A0"/>
    <w:rsid w:val="00395C65"/>
    <w:rsid w:val="003A06AB"/>
    <w:rsid w:val="003A0F60"/>
    <w:rsid w:val="003A1533"/>
    <w:rsid w:val="003A2A9C"/>
    <w:rsid w:val="003A4574"/>
    <w:rsid w:val="003A5A46"/>
    <w:rsid w:val="003A6A58"/>
    <w:rsid w:val="003A6ACF"/>
    <w:rsid w:val="003A7AEC"/>
    <w:rsid w:val="003A7CA1"/>
    <w:rsid w:val="003A7DF3"/>
    <w:rsid w:val="003B1232"/>
    <w:rsid w:val="003B1739"/>
    <w:rsid w:val="003B44D0"/>
    <w:rsid w:val="003B6210"/>
    <w:rsid w:val="003B7950"/>
    <w:rsid w:val="003C01FE"/>
    <w:rsid w:val="003C08CC"/>
    <w:rsid w:val="003C17F7"/>
    <w:rsid w:val="003C19F9"/>
    <w:rsid w:val="003C1A91"/>
    <w:rsid w:val="003C1CE5"/>
    <w:rsid w:val="003C255A"/>
    <w:rsid w:val="003C3214"/>
    <w:rsid w:val="003C4EC9"/>
    <w:rsid w:val="003C575A"/>
    <w:rsid w:val="003C5CE6"/>
    <w:rsid w:val="003D058D"/>
    <w:rsid w:val="003D28C0"/>
    <w:rsid w:val="003D59A1"/>
    <w:rsid w:val="003D783F"/>
    <w:rsid w:val="003D7E71"/>
    <w:rsid w:val="003E08BA"/>
    <w:rsid w:val="003E2554"/>
    <w:rsid w:val="003E56F2"/>
    <w:rsid w:val="003E5E28"/>
    <w:rsid w:val="003E75B4"/>
    <w:rsid w:val="003F07DC"/>
    <w:rsid w:val="003F1AAD"/>
    <w:rsid w:val="003F1DA4"/>
    <w:rsid w:val="003F26FE"/>
    <w:rsid w:val="003F2780"/>
    <w:rsid w:val="003F32C1"/>
    <w:rsid w:val="003F45FB"/>
    <w:rsid w:val="003F56DE"/>
    <w:rsid w:val="003F5E22"/>
    <w:rsid w:val="003F708A"/>
    <w:rsid w:val="00401FB1"/>
    <w:rsid w:val="0040235B"/>
    <w:rsid w:val="00402A58"/>
    <w:rsid w:val="00402AAB"/>
    <w:rsid w:val="004033EF"/>
    <w:rsid w:val="00403708"/>
    <w:rsid w:val="00403A0C"/>
    <w:rsid w:val="00403AEB"/>
    <w:rsid w:val="00404C4C"/>
    <w:rsid w:val="004057D4"/>
    <w:rsid w:val="00405BFE"/>
    <w:rsid w:val="00406647"/>
    <w:rsid w:val="00406F80"/>
    <w:rsid w:val="00407CFD"/>
    <w:rsid w:val="00410830"/>
    <w:rsid w:val="004119E5"/>
    <w:rsid w:val="00414907"/>
    <w:rsid w:val="00414B30"/>
    <w:rsid w:val="00415959"/>
    <w:rsid w:val="00416B75"/>
    <w:rsid w:val="004179D4"/>
    <w:rsid w:val="00420F6A"/>
    <w:rsid w:val="00421628"/>
    <w:rsid w:val="00421B2C"/>
    <w:rsid w:val="0042359F"/>
    <w:rsid w:val="00423CF7"/>
    <w:rsid w:val="00424559"/>
    <w:rsid w:val="004245BF"/>
    <w:rsid w:val="00425D24"/>
    <w:rsid w:val="00426113"/>
    <w:rsid w:val="00427722"/>
    <w:rsid w:val="004301BD"/>
    <w:rsid w:val="004307FF"/>
    <w:rsid w:val="0043089F"/>
    <w:rsid w:val="004316AE"/>
    <w:rsid w:val="004324F3"/>
    <w:rsid w:val="0043444F"/>
    <w:rsid w:val="0043487D"/>
    <w:rsid w:val="00437008"/>
    <w:rsid w:val="0043704C"/>
    <w:rsid w:val="0043738B"/>
    <w:rsid w:val="00441E03"/>
    <w:rsid w:val="00445451"/>
    <w:rsid w:val="004472CF"/>
    <w:rsid w:val="00447F30"/>
    <w:rsid w:val="004503D9"/>
    <w:rsid w:val="00451353"/>
    <w:rsid w:val="00452357"/>
    <w:rsid w:val="00452938"/>
    <w:rsid w:val="00455804"/>
    <w:rsid w:val="00457D90"/>
    <w:rsid w:val="00462577"/>
    <w:rsid w:val="004626C7"/>
    <w:rsid w:val="004647E9"/>
    <w:rsid w:val="00465906"/>
    <w:rsid w:val="00465D5F"/>
    <w:rsid w:val="00467091"/>
    <w:rsid w:val="00467602"/>
    <w:rsid w:val="00467993"/>
    <w:rsid w:val="004736EA"/>
    <w:rsid w:val="00475562"/>
    <w:rsid w:val="00475A25"/>
    <w:rsid w:val="00476CBE"/>
    <w:rsid w:val="00480BEE"/>
    <w:rsid w:val="004837A6"/>
    <w:rsid w:val="00485F0A"/>
    <w:rsid w:val="00492219"/>
    <w:rsid w:val="004924AB"/>
    <w:rsid w:val="00492788"/>
    <w:rsid w:val="0049328F"/>
    <w:rsid w:val="00493C8B"/>
    <w:rsid w:val="004957E6"/>
    <w:rsid w:val="00495D0C"/>
    <w:rsid w:val="00496342"/>
    <w:rsid w:val="004965B1"/>
    <w:rsid w:val="004976AE"/>
    <w:rsid w:val="004A02FC"/>
    <w:rsid w:val="004A1FEE"/>
    <w:rsid w:val="004A38D0"/>
    <w:rsid w:val="004A49C8"/>
    <w:rsid w:val="004A58B6"/>
    <w:rsid w:val="004A79E2"/>
    <w:rsid w:val="004B06BF"/>
    <w:rsid w:val="004B1584"/>
    <w:rsid w:val="004B261D"/>
    <w:rsid w:val="004B2798"/>
    <w:rsid w:val="004B5478"/>
    <w:rsid w:val="004B5D95"/>
    <w:rsid w:val="004B72FB"/>
    <w:rsid w:val="004C0DEA"/>
    <w:rsid w:val="004C3357"/>
    <w:rsid w:val="004C3B02"/>
    <w:rsid w:val="004C3CCD"/>
    <w:rsid w:val="004C5412"/>
    <w:rsid w:val="004C58A7"/>
    <w:rsid w:val="004C5F87"/>
    <w:rsid w:val="004C62CE"/>
    <w:rsid w:val="004C6CC2"/>
    <w:rsid w:val="004D0933"/>
    <w:rsid w:val="004D1AF1"/>
    <w:rsid w:val="004D2460"/>
    <w:rsid w:val="004D3ABC"/>
    <w:rsid w:val="004D5543"/>
    <w:rsid w:val="004D5C43"/>
    <w:rsid w:val="004E0399"/>
    <w:rsid w:val="004E2B4F"/>
    <w:rsid w:val="004E2D40"/>
    <w:rsid w:val="004E2F19"/>
    <w:rsid w:val="004E3F92"/>
    <w:rsid w:val="004E56B3"/>
    <w:rsid w:val="004E67AD"/>
    <w:rsid w:val="004F0267"/>
    <w:rsid w:val="004F1797"/>
    <w:rsid w:val="004F24B0"/>
    <w:rsid w:val="004F25F5"/>
    <w:rsid w:val="004F33A5"/>
    <w:rsid w:val="004F4489"/>
    <w:rsid w:val="004F45FE"/>
    <w:rsid w:val="004F4887"/>
    <w:rsid w:val="004F61F4"/>
    <w:rsid w:val="004F6BAB"/>
    <w:rsid w:val="004F741B"/>
    <w:rsid w:val="00500970"/>
    <w:rsid w:val="00501ED2"/>
    <w:rsid w:val="00504EE2"/>
    <w:rsid w:val="00506BB7"/>
    <w:rsid w:val="005113B0"/>
    <w:rsid w:val="005122BB"/>
    <w:rsid w:val="005140AF"/>
    <w:rsid w:val="00514A3D"/>
    <w:rsid w:val="00515CC6"/>
    <w:rsid w:val="00515DA5"/>
    <w:rsid w:val="00516B26"/>
    <w:rsid w:val="00516BAD"/>
    <w:rsid w:val="00517AE1"/>
    <w:rsid w:val="00517CD7"/>
    <w:rsid w:val="005206D0"/>
    <w:rsid w:val="00520FDD"/>
    <w:rsid w:val="00521F8E"/>
    <w:rsid w:val="00522003"/>
    <w:rsid w:val="00522232"/>
    <w:rsid w:val="00522D6E"/>
    <w:rsid w:val="00523122"/>
    <w:rsid w:val="0052421E"/>
    <w:rsid w:val="005266A5"/>
    <w:rsid w:val="00526F51"/>
    <w:rsid w:val="00527898"/>
    <w:rsid w:val="00530FC2"/>
    <w:rsid w:val="00532935"/>
    <w:rsid w:val="005350A7"/>
    <w:rsid w:val="00535C9C"/>
    <w:rsid w:val="00540D8C"/>
    <w:rsid w:val="00540E3E"/>
    <w:rsid w:val="00541510"/>
    <w:rsid w:val="00542193"/>
    <w:rsid w:val="00542CCC"/>
    <w:rsid w:val="005436A8"/>
    <w:rsid w:val="00543AB0"/>
    <w:rsid w:val="00544F80"/>
    <w:rsid w:val="00545A67"/>
    <w:rsid w:val="00550228"/>
    <w:rsid w:val="00552453"/>
    <w:rsid w:val="00552A77"/>
    <w:rsid w:val="00553F55"/>
    <w:rsid w:val="00554852"/>
    <w:rsid w:val="00554CDA"/>
    <w:rsid w:val="00555029"/>
    <w:rsid w:val="005572B8"/>
    <w:rsid w:val="00561356"/>
    <w:rsid w:val="0056310C"/>
    <w:rsid w:val="00563DAA"/>
    <w:rsid w:val="00564D94"/>
    <w:rsid w:val="005674AD"/>
    <w:rsid w:val="005702A7"/>
    <w:rsid w:val="00570A01"/>
    <w:rsid w:val="0057118D"/>
    <w:rsid w:val="00571B89"/>
    <w:rsid w:val="00574108"/>
    <w:rsid w:val="0057464F"/>
    <w:rsid w:val="005746E2"/>
    <w:rsid w:val="00574EAD"/>
    <w:rsid w:val="00580DE5"/>
    <w:rsid w:val="00581221"/>
    <w:rsid w:val="00581B94"/>
    <w:rsid w:val="00582FF8"/>
    <w:rsid w:val="005839E0"/>
    <w:rsid w:val="00586211"/>
    <w:rsid w:val="00591743"/>
    <w:rsid w:val="00591812"/>
    <w:rsid w:val="00592146"/>
    <w:rsid w:val="005933CC"/>
    <w:rsid w:val="00595859"/>
    <w:rsid w:val="00595F31"/>
    <w:rsid w:val="0059630F"/>
    <w:rsid w:val="00596551"/>
    <w:rsid w:val="005969A4"/>
    <w:rsid w:val="005A093E"/>
    <w:rsid w:val="005A0B44"/>
    <w:rsid w:val="005A1094"/>
    <w:rsid w:val="005A1604"/>
    <w:rsid w:val="005A252C"/>
    <w:rsid w:val="005A35B4"/>
    <w:rsid w:val="005A42B8"/>
    <w:rsid w:val="005A5201"/>
    <w:rsid w:val="005A59F1"/>
    <w:rsid w:val="005A645A"/>
    <w:rsid w:val="005A73D6"/>
    <w:rsid w:val="005A76E9"/>
    <w:rsid w:val="005A7E4E"/>
    <w:rsid w:val="005B29D6"/>
    <w:rsid w:val="005B3622"/>
    <w:rsid w:val="005B4237"/>
    <w:rsid w:val="005B543B"/>
    <w:rsid w:val="005B62B8"/>
    <w:rsid w:val="005B7211"/>
    <w:rsid w:val="005C3D32"/>
    <w:rsid w:val="005C5542"/>
    <w:rsid w:val="005C5621"/>
    <w:rsid w:val="005C5F4F"/>
    <w:rsid w:val="005C614B"/>
    <w:rsid w:val="005C647F"/>
    <w:rsid w:val="005D009A"/>
    <w:rsid w:val="005D0D32"/>
    <w:rsid w:val="005D1E13"/>
    <w:rsid w:val="005D3EDD"/>
    <w:rsid w:val="005D4618"/>
    <w:rsid w:val="005D4E80"/>
    <w:rsid w:val="005D73E4"/>
    <w:rsid w:val="005D7DFC"/>
    <w:rsid w:val="005E3104"/>
    <w:rsid w:val="005E37F7"/>
    <w:rsid w:val="005E3AEB"/>
    <w:rsid w:val="005E6B66"/>
    <w:rsid w:val="005E70F8"/>
    <w:rsid w:val="005E7507"/>
    <w:rsid w:val="005F066B"/>
    <w:rsid w:val="005F0C59"/>
    <w:rsid w:val="005F1204"/>
    <w:rsid w:val="005F4742"/>
    <w:rsid w:val="005F4E2D"/>
    <w:rsid w:val="005F6499"/>
    <w:rsid w:val="0060049B"/>
    <w:rsid w:val="00601DDF"/>
    <w:rsid w:val="00601F0D"/>
    <w:rsid w:val="0060238B"/>
    <w:rsid w:val="006033AB"/>
    <w:rsid w:val="006035BA"/>
    <w:rsid w:val="006039F7"/>
    <w:rsid w:val="00604C07"/>
    <w:rsid w:val="00605895"/>
    <w:rsid w:val="00605E98"/>
    <w:rsid w:val="0060691B"/>
    <w:rsid w:val="006072DF"/>
    <w:rsid w:val="00612B3C"/>
    <w:rsid w:val="00613B64"/>
    <w:rsid w:val="00614A16"/>
    <w:rsid w:val="00614F61"/>
    <w:rsid w:val="00617A9C"/>
    <w:rsid w:val="00617AFE"/>
    <w:rsid w:val="00620DA4"/>
    <w:rsid w:val="0062186D"/>
    <w:rsid w:val="00621D21"/>
    <w:rsid w:val="00624BBF"/>
    <w:rsid w:val="006251A7"/>
    <w:rsid w:val="0062578E"/>
    <w:rsid w:val="00627699"/>
    <w:rsid w:val="00630B97"/>
    <w:rsid w:val="006319F1"/>
    <w:rsid w:val="00632B9B"/>
    <w:rsid w:val="00633BDC"/>
    <w:rsid w:val="00633F38"/>
    <w:rsid w:val="006352CB"/>
    <w:rsid w:val="006352E6"/>
    <w:rsid w:val="00635531"/>
    <w:rsid w:val="00635926"/>
    <w:rsid w:val="006372E1"/>
    <w:rsid w:val="00641BA3"/>
    <w:rsid w:val="00641F7C"/>
    <w:rsid w:val="00642F3D"/>
    <w:rsid w:val="006438CF"/>
    <w:rsid w:val="0064422B"/>
    <w:rsid w:val="006443E8"/>
    <w:rsid w:val="00644F9B"/>
    <w:rsid w:val="00646509"/>
    <w:rsid w:val="00646A99"/>
    <w:rsid w:val="00646C02"/>
    <w:rsid w:val="00646E18"/>
    <w:rsid w:val="00646FCD"/>
    <w:rsid w:val="00651A48"/>
    <w:rsid w:val="00652AE0"/>
    <w:rsid w:val="00652C9B"/>
    <w:rsid w:val="00652FF9"/>
    <w:rsid w:val="00655788"/>
    <w:rsid w:val="006558F9"/>
    <w:rsid w:val="006560B9"/>
    <w:rsid w:val="0065671B"/>
    <w:rsid w:val="00656F5E"/>
    <w:rsid w:val="00663185"/>
    <w:rsid w:val="00664D9D"/>
    <w:rsid w:val="00665C21"/>
    <w:rsid w:val="00666039"/>
    <w:rsid w:val="0066632D"/>
    <w:rsid w:val="00666E1F"/>
    <w:rsid w:val="006670F8"/>
    <w:rsid w:val="00670893"/>
    <w:rsid w:val="00670A20"/>
    <w:rsid w:val="00670D50"/>
    <w:rsid w:val="0067375E"/>
    <w:rsid w:val="006752DE"/>
    <w:rsid w:val="00675622"/>
    <w:rsid w:val="006759D8"/>
    <w:rsid w:val="00675B82"/>
    <w:rsid w:val="00680F37"/>
    <w:rsid w:val="00681F6E"/>
    <w:rsid w:val="00682396"/>
    <w:rsid w:val="00682FD3"/>
    <w:rsid w:val="00684974"/>
    <w:rsid w:val="00687A56"/>
    <w:rsid w:val="00690183"/>
    <w:rsid w:val="00691160"/>
    <w:rsid w:val="006942A3"/>
    <w:rsid w:val="006948CC"/>
    <w:rsid w:val="00694CA3"/>
    <w:rsid w:val="006957A1"/>
    <w:rsid w:val="0069583F"/>
    <w:rsid w:val="006965FC"/>
    <w:rsid w:val="006968B5"/>
    <w:rsid w:val="006A013F"/>
    <w:rsid w:val="006A061E"/>
    <w:rsid w:val="006A0E59"/>
    <w:rsid w:val="006A140A"/>
    <w:rsid w:val="006A1779"/>
    <w:rsid w:val="006A2351"/>
    <w:rsid w:val="006A31E9"/>
    <w:rsid w:val="006A6142"/>
    <w:rsid w:val="006A61FD"/>
    <w:rsid w:val="006A6A08"/>
    <w:rsid w:val="006A78A2"/>
    <w:rsid w:val="006A7D87"/>
    <w:rsid w:val="006A7F56"/>
    <w:rsid w:val="006B03EC"/>
    <w:rsid w:val="006B06AE"/>
    <w:rsid w:val="006B28CD"/>
    <w:rsid w:val="006B2FDB"/>
    <w:rsid w:val="006B43B5"/>
    <w:rsid w:val="006B4681"/>
    <w:rsid w:val="006B4ED9"/>
    <w:rsid w:val="006C194A"/>
    <w:rsid w:val="006C1B36"/>
    <w:rsid w:val="006C31E7"/>
    <w:rsid w:val="006C4579"/>
    <w:rsid w:val="006C4750"/>
    <w:rsid w:val="006C47FB"/>
    <w:rsid w:val="006C4C61"/>
    <w:rsid w:val="006C54D1"/>
    <w:rsid w:val="006D210F"/>
    <w:rsid w:val="006D3FF3"/>
    <w:rsid w:val="006D4753"/>
    <w:rsid w:val="006D5206"/>
    <w:rsid w:val="006D7825"/>
    <w:rsid w:val="006D7BD4"/>
    <w:rsid w:val="006E0421"/>
    <w:rsid w:val="006E1196"/>
    <w:rsid w:val="006E172B"/>
    <w:rsid w:val="006E1A9E"/>
    <w:rsid w:val="006E1DFB"/>
    <w:rsid w:val="006E2AB8"/>
    <w:rsid w:val="006E3ACF"/>
    <w:rsid w:val="006E4341"/>
    <w:rsid w:val="006E524F"/>
    <w:rsid w:val="006F0E8C"/>
    <w:rsid w:val="006F1293"/>
    <w:rsid w:val="006F2C64"/>
    <w:rsid w:val="006F3A6C"/>
    <w:rsid w:val="006F4142"/>
    <w:rsid w:val="006F42C5"/>
    <w:rsid w:val="006F51E9"/>
    <w:rsid w:val="006F5974"/>
    <w:rsid w:val="006F6178"/>
    <w:rsid w:val="00703E25"/>
    <w:rsid w:val="00705A79"/>
    <w:rsid w:val="00705B26"/>
    <w:rsid w:val="00706090"/>
    <w:rsid w:val="0070691E"/>
    <w:rsid w:val="00706E84"/>
    <w:rsid w:val="00711FF0"/>
    <w:rsid w:val="007138CA"/>
    <w:rsid w:val="007159E3"/>
    <w:rsid w:val="007176C4"/>
    <w:rsid w:val="00723003"/>
    <w:rsid w:val="00723FA3"/>
    <w:rsid w:val="00726F14"/>
    <w:rsid w:val="007271AD"/>
    <w:rsid w:val="007275E5"/>
    <w:rsid w:val="00730544"/>
    <w:rsid w:val="00732047"/>
    <w:rsid w:val="00733B92"/>
    <w:rsid w:val="00735621"/>
    <w:rsid w:val="00737DEC"/>
    <w:rsid w:val="007411C7"/>
    <w:rsid w:val="00741E26"/>
    <w:rsid w:val="00743192"/>
    <w:rsid w:val="00743BC4"/>
    <w:rsid w:val="00743F77"/>
    <w:rsid w:val="007453A4"/>
    <w:rsid w:val="00750DC0"/>
    <w:rsid w:val="007510F4"/>
    <w:rsid w:val="0075241A"/>
    <w:rsid w:val="00752427"/>
    <w:rsid w:val="00752536"/>
    <w:rsid w:val="00752634"/>
    <w:rsid w:val="00753058"/>
    <w:rsid w:val="00754322"/>
    <w:rsid w:val="00755F89"/>
    <w:rsid w:val="00757833"/>
    <w:rsid w:val="00761090"/>
    <w:rsid w:val="007624E2"/>
    <w:rsid w:val="007648E0"/>
    <w:rsid w:val="00764DB0"/>
    <w:rsid w:val="00764E56"/>
    <w:rsid w:val="007651EC"/>
    <w:rsid w:val="00766225"/>
    <w:rsid w:val="00766885"/>
    <w:rsid w:val="00767833"/>
    <w:rsid w:val="00767AAC"/>
    <w:rsid w:val="007704FD"/>
    <w:rsid w:val="00772EB2"/>
    <w:rsid w:val="00774854"/>
    <w:rsid w:val="0077636D"/>
    <w:rsid w:val="00776E05"/>
    <w:rsid w:val="00776EE4"/>
    <w:rsid w:val="00777159"/>
    <w:rsid w:val="007776AA"/>
    <w:rsid w:val="00777719"/>
    <w:rsid w:val="00777B22"/>
    <w:rsid w:val="00777F1B"/>
    <w:rsid w:val="00781090"/>
    <w:rsid w:val="007831C1"/>
    <w:rsid w:val="00783A42"/>
    <w:rsid w:val="00783C41"/>
    <w:rsid w:val="00783F28"/>
    <w:rsid w:val="00784F70"/>
    <w:rsid w:val="00785519"/>
    <w:rsid w:val="00785F92"/>
    <w:rsid w:val="0078756F"/>
    <w:rsid w:val="007908DB"/>
    <w:rsid w:val="007934F2"/>
    <w:rsid w:val="007936A5"/>
    <w:rsid w:val="00793CBF"/>
    <w:rsid w:val="007944A3"/>
    <w:rsid w:val="00795074"/>
    <w:rsid w:val="00795C87"/>
    <w:rsid w:val="007A1FCF"/>
    <w:rsid w:val="007A428F"/>
    <w:rsid w:val="007A4349"/>
    <w:rsid w:val="007A44D1"/>
    <w:rsid w:val="007A4631"/>
    <w:rsid w:val="007A5008"/>
    <w:rsid w:val="007A5D5E"/>
    <w:rsid w:val="007A6A44"/>
    <w:rsid w:val="007A7C5E"/>
    <w:rsid w:val="007B670F"/>
    <w:rsid w:val="007B6715"/>
    <w:rsid w:val="007C0BDE"/>
    <w:rsid w:val="007C166E"/>
    <w:rsid w:val="007C19EF"/>
    <w:rsid w:val="007C462F"/>
    <w:rsid w:val="007C4831"/>
    <w:rsid w:val="007C5009"/>
    <w:rsid w:val="007C5C6F"/>
    <w:rsid w:val="007C75C3"/>
    <w:rsid w:val="007D166E"/>
    <w:rsid w:val="007D1836"/>
    <w:rsid w:val="007D4B54"/>
    <w:rsid w:val="007D5AEE"/>
    <w:rsid w:val="007D5BE0"/>
    <w:rsid w:val="007D5EBD"/>
    <w:rsid w:val="007D5F90"/>
    <w:rsid w:val="007E10F7"/>
    <w:rsid w:val="007E18B4"/>
    <w:rsid w:val="007E2709"/>
    <w:rsid w:val="007E32FF"/>
    <w:rsid w:val="007E43A5"/>
    <w:rsid w:val="007E561C"/>
    <w:rsid w:val="007E5940"/>
    <w:rsid w:val="007E5AA0"/>
    <w:rsid w:val="007E6542"/>
    <w:rsid w:val="007E6FB6"/>
    <w:rsid w:val="007F0166"/>
    <w:rsid w:val="007F05C5"/>
    <w:rsid w:val="007F05E0"/>
    <w:rsid w:val="007F1F2D"/>
    <w:rsid w:val="007F20B4"/>
    <w:rsid w:val="007F2AB2"/>
    <w:rsid w:val="007F2B84"/>
    <w:rsid w:val="007F31BC"/>
    <w:rsid w:val="007F385A"/>
    <w:rsid w:val="007F437C"/>
    <w:rsid w:val="007F4699"/>
    <w:rsid w:val="007F4A7B"/>
    <w:rsid w:val="007F7DD8"/>
    <w:rsid w:val="00800152"/>
    <w:rsid w:val="00801FDC"/>
    <w:rsid w:val="00802DA2"/>
    <w:rsid w:val="00803EED"/>
    <w:rsid w:val="0080427C"/>
    <w:rsid w:val="008077E6"/>
    <w:rsid w:val="00810487"/>
    <w:rsid w:val="008112D5"/>
    <w:rsid w:val="008149E5"/>
    <w:rsid w:val="00814D30"/>
    <w:rsid w:val="00814DC9"/>
    <w:rsid w:val="008168FD"/>
    <w:rsid w:val="00816E53"/>
    <w:rsid w:val="00817EEA"/>
    <w:rsid w:val="00820CC3"/>
    <w:rsid w:val="00820F1E"/>
    <w:rsid w:val="00822FAE"/>
    <w:rsid w:val="008240A7"/>
    <w:rsid w:val="008279DE"/>
    <w:rsid w:val="008303A5"/>
    <w:rsid w:val="00830918"/>
    <w:rsid w:val="008312AC"/>
    <w:rsid w:val="00831531"/>
    <w:rsid w:val="00831BE2"/>
    <w:rsid w:val="0083363A"/>
    <w:rsid w:val="00833F9B"/>
    <w:rsid w:val="00836816"/>
    <w:rsid w:val="008377B1"/>
    <w:rsid w:val="00840903"/>
    <w:rsid w:val="008416ED"/>
    <w:rsid w:val="00841B48"/>
    <w:rsid w:val="00841DB4"/>
    <w:rsid w:val="0084217F"/>
    <w:rsid w:val="00843124"/>
    <w:rsid w:val="008500D4"/>
    <w:rsid w:val="0085039E"/>
    <w:rsid w:val="0085044B"/>
    <w:rsid w:val="00850C2A"/>
    <w:rsid w:val="00851743"/>
    <w:rsid w:val="00853F72"/>
    <w:rsid w:val="008541B3"/>
    <w:rsid w:val="00854E0D"/>
    <w:rsid w:val="0085637E"/>
    <w:rsid w:val="00860D36"/>
    <w:rsid w:val="00861522"/>
    <w:rsid w:val="00861882"/>
    <w:rsid w:val="00863882"/>
    <w:rsid w:val="0086527E"/>
    <w:rsid w:val="00865316"/>
    <w:rsid w:val="0086612D"/>
    <w:rsid w:val="00870CF6"/>
    <w:rsid w:val="00871515"/>
    <w:rsid w:val="00877C4E"/>
    <w:rsid w:val="00880C5A"/>
    <w:rsid w:val="00881DB2"/>
    <w:rsid w:val="00882079"/>
    <w:rsid w:val="00882099"/>
    <w:rsid w:val="00882FEA"/>
    <w:rsid w:val="00885A3D"/>
    <w:rsid w:val="008862A7"/>
    <w:rsid w:val="008868E8"/>
    <w:rsid w:val="00887EB6"/>
    <w:rsid w:val="0089108E"/>
    <w:rsid w:val="00892D41"/>
    <w:rsid w:val="0089349F"/>
    <w:rsid w:val="008937D1"/>
    <w:rsid w:val="00893E72"/>
    <w:rsid w:val="00894A73"/>
    <w:rsid w:val="00897B53"/>
    <w:rsid w:val="008A38E2"/>
    <w:rsid w:val="008A47C3"/>
    <w:rsid w:val="008A51F4"/>
    <w:rsid w:val="008A5216"/>
    <w:rsid w:val="008A59FA"/>
    <w:rsid w:val="008A61C3"/>
    <w:rsid w:val="008A6669"/>
    <w:rsid w:val="008A6782"/>
    <w:rsid w:val="008A6B40"/>
    <w:rsid w:val="008A74FB"/>
    <w:rsid w:val="008B080A"/>
    <w:rsid w:val="008B0B9A"/>
    <w:rsid w:val="008B1244"/>
    <w:rsid w:val="008B2AF6"/>
    <w:rsid w:val="008B323F"/>
    <w:rsid w:val="008B4ED8"/>
    <w:rsid w:val="008B59FC"/>
    <w:rsid w:val="008B7DDA"/>
    <w:rsid w:val="008C4E1A"/>
    <w:rsid w:val="008C556D"/>
    <w:rsid w:val="008C60E1"/>
    <w:rsid w:val="008C70A2"/>
    <w:rsid w:val="008C7D0E"/>
    <w:rsid w:val="008C7DB5"/>
    <w:rsid w:val="008D2285"/>
    <w:rsid w:val="008D46A0"/>
    <w:rsid w:val="008D490A"/>
    <w:rsid w:val="008D6643"/>
    <w:rsid w:val="008E223F"/>
    <w:rsid w:val="008E2547"/>
    <w:rsid w:val="008E38EF"/>
    <w:rsid w:val="008E457E"/>
    <w:rsid w:val="008E73B0"/>
    <w:rsid w:val="008F04B6"/>
    <w:rsid w:val="008F11FA"/>
    <w:rsid w:val="008F189A"/>
    <w:rsid w:val="008F2875"/>
    <w:rsid w:val="008F2D4A"/>
    <w:rsid w:val="008F2DB7"/>
    <w:rsid w:val="008F491E"/>
    <w:rsid w:val="008F6E39"/>
    <w:rsid w:val="008F7A9F"/>
    <w:rsid w:val="008F7C69"/>
    <w:rsid w:val="00901210"/>
    <w:rsid w:val="0090261A"/>
    <w:rsid w:val="00902C06"/>
    <w:rsid w:val="00903428"/>
    <w:rsid w:val="009051CB"/>
    <w:rsid w:val="0090775E"/>
    <w:rsid w:val="009077BA"/>
    <w:rsid w:val="009103C0"/>
    <w:rsid w:val="009105DA"/>
    <w:rsid w:val="00911D75"/>
    <w:rsid w:val="009136D3"/>
    <w:rsid w:val="00913EAE"/>
    <w:rsid w:val="00914758"/>
    <w:rsid w:val="00914CF0"/>
    <w:rsid w:val="00914F9E"/>
    <w:rsid w:val="00915137"/>
    <w:rsid w:val="0091547C"/>
    <w:rsid w:val="00915A9A"/>
    <w:rsid w:val="00915B9C"/>
    <w:rsid w:val="00915F19"/>
    <w:rsid w:val="009164C0"/>
    <w:rsid w:val="0092006A"/>
    <w:rsid w:val="009206B5"/>
    <w:rsid w:val="009210D7"/>
    <w:rsid w:val="00921E19"/>
    <w:rsid w:val="00922752"/>
    <w:rsid w:val="009227E4"/>
    <w:rsid w:val="009242BB"/>
    <w:rsid w:val="00924695"/>
    <w:rsid w:val="00925E5F"/>
    <w:rsid w:val="00927A80"/>
    <w:rsid w:val="009321F4"/>
    <w:rsid w:val="009328F2"/>
    <w:rsid w:val="009330E2"/>
    <w:rsid w:val="00934DFC"/>
    <w:rsid w:val="009365BB"/>
    <w:rsid w:val="009367C0"/>
    <w:rsid w:val="00937738"/>
    <w:rsid w:val="00941B8C"/>
    <w:rsid w:val="009426D8"/>
    <w:rsid w:val="00945E22"/>
    <w:rsid w:val="00946249"/>
    <w:rsid w:val="009472CD"/>
    <w:rsid w:val="009472DD"/>
    <w:rsid w:val="009477B0"/>
    <w:rsid w:val="00947BA4"/>
    <w:rsid w:val="00950158"/>
    <w:rsid w:val="009503BE"/>
    <w:rsid w:val="009522A8"/>
    <w:rsid w:val="009532C1"/>
    <w:rsid w:val="009533FB"/>
    <w:rsid w:val="00953963"/>
    <w:rsid w:val="009546B6"/>
    <w:rsid w:val="00954C42"/>
    <w:rsid w:val="009554C5"/>
    <w:rsid w:val="00955CA6"/>
    <w:rsid w:val="009560F0"/>
    <w:rsid w:val="0095671B"/>
    <w:rsid w:val="00957689"/>
    <w:rsid w:val="009609B9"/>
    <w:rsid w:val="00961373"/>
    <w:rsid w:val="009613BC"/>
    <w:rsid w:val="009622EA"/>
    <w:rsid w:val="009625AF"/>
    <w:rsid w:val="009639AD"/>
    <w:rsid w:val="00964543"/>
    <w:rsid w:val="00965070"/>
    <w:rsid w:val="00965A44"/>
    <w:rsid w:val="0096717C"/>
    <w:rsid w:val="009706E3"/>
    <w:rsid w:val="009710FB"/>
    <w:rsid w:val="00973555"/>
    <w:rsid w:val="00974A50"/>
    <w:rsid w:val="009757F5"/>
    <w:rsid w:val="00975D6A"/>
    <w:rsid w:val="00975E9A"/>
    <w:rsid w:val="009760B6"/>
    <w:rsid w:val="009770B9"/>
    <w:rsid w:val="00980122"/>
    <w:rsid w:val="00980BE2"/>
    <w:rsid w:val="00983248"/>
    <w:rsid w:val="00984139"/>
    <w:rsid w:val="009845AE"/>
    <w:rsid w:val="00987D6F"/>
    <w:rsid w:val="00991C4F"/>
    <w:rsid w:val="009929C8"/>
    <w:rsid w:val="0099411B"/>
    <w:rsid w:val="0099634B"/>
    <w:rsid w:val="009A165C"/>
    <w:rsid w:val="009A1667"/>
    <w:rsid w:val="009A5A83"/>
    <w:rsid w:val="009A6679"/>
    <w:rsid w:val="009A6AB8"/>
    <w:rsid w:val="009B03EE"/>
    <w:rsid w:val="009B3B83"/>
    <w:rsid w:val="009B3F74"/>
    <w:rsid w:val="009B4272"/>
    <w:rsid w:val="009B592A"/>
    <w:rsid w:val="009B63BE"/>
    <w:rsid w:val="009C04AE"/>
    <w:rsid w:val="009C12F7"/>
    <w:rsid w:val="009C20C7"/>
    <w:rsid w:val="009C259F"/>
    <w:rsid w:val="009C3D2D"/>
    <w:rsid w:val="009C3FE1"/>
    <w:rsid w:val="009C5AE8"/>
    <w:rsid w:val="009C7912"/>
    <w:rsid w:val="009C7A2A"/>
    <w:rsid w:val="009C7E55"/>
    <w:rsid w:val="009D0398"/>
    <w:rsid w:val="009D0A1B"/>
    <w:rsid w:val="009D0E64"/>
    <w:rsid w:val="009D1BB0"/>
    <w:rsid w:val="009D2363"/>
    <w:rsid w:val="009D4D85"/>
    <w:rsid w:val="009D680A"/>
    <w:rsid w:val="009D6BAF"/>
    <w:rsid w:val="009D733B"/>
    <w:rsid w:val="009D733E"/>
    <w:rsid w:val="009D738B"/>
    <w:rsid w:val="009D7A45"/>
    <w:rsid w:val="009E07FC"/>
    <w:rsid w:val="009E0C42"/>
    <w:rsid w:val="009E0D19"/>
    <w:rsid w:val="009E1315"/>
    <w:rsid w:val="009E13A3"/>
    <w:rsid w:val="009E2340"/>
    <w:rsid w:val="009E601D"/>
    <w:rsid w:val="009E7166"/>
    <w:rsid w:val="009E7FD0"/>
    <w:rsid w:val="009F0D0B"/>
    <w:rsid w:val="009F1B2A"/>
    <w:rsid w:val="009F2827"/>
    <w:rsid w:val="009F32C2"/>
    <w:rsid w:val="009F3524"/>
    <w:rsid w:val="009F3B98"/>
    <w:rsid w:val="009F3C07"/>
    <w:rsid w:val="009F46AF"/>
    <w:rsid w:val="009F523B"/>
    <w:rsid w:val="009F5428"/>
    <w:rsid w:val="009F5BD0"/>
    <w:rsid w:val="009F7FE4"/>
    <w:rsid w:val="00A00C8C"/>
    <w:rsid w:val="00A02127"/>
    <w:rsid w:val="00A023AE"/>
    <w:rsid w:val="00A02971"/>
    <w:rsid w:val="00A02E69"/>
    <w:rsid w:val="00A02FDF"/>
    <w:rsid w:val="00A06661"/>
    <w:rsid w:val="00A1129E"/>
    <w:rsid w:val="00A11681"/>
    <w:rsid w:val="00A11FF6"/>
    <w:rsid w:val="00A12CD2"/>
    <w:rsid w:val="00A12E2F"/>
    <w:rsid w:val="00A13824"/>
    <w:rsid w:val="00A1680C"/>
    <w:rsid w:val="00A16AF4"/>
    <w:rsid w:val="00A17AC3"/>
    <w:rsid w:val="00A17CB1"/>
    <w:rsid w:val="00A206EC"/>
    <w:rsid w:val="00A2546B"/>
    <w:rsid w:val="00A272CC"/>
    <w:rsid w:val="00A27B47"/>
    <w:rsid w:val="00A30D60"/>
    <w:rsid w:val="00A30EF9"/>
    <w:rsid w:val="00A3118E"/>
    <w:rsid w:val="00A31507"/>
    <w:rsid w:val="00A3189D"/>
    <w:rsid w:val="00A34409"/>
    <w:rsid w:val="00A3454A"/>
    <w:rsid w:val="00A37C85"/>
    <w:rsid w:val="00A37DE6"/>
    <w:rsid w:val="00A402AE"/>
    <w:rsid w:val="00A40724"/>
    <w:rsid w:val="00A427A1"/>
    <w:rsid w:val="00A43F48"/>
    <w:rsid w:val="00A51E8B"/>
    <w:rsid w:val="00A51F09"/>
    <w:rsid w:val="00A529A7"/>
    <w:rsid w:val="00A537F4"/>
    <w:rsid w:val="00A53B30"/>
    <w:rsid w:val="00A540BC"/>
    <w:rsid w:val="00A56A40"/>
    <w:rsid w:val="00A6192A"/>
    <w:rsid w:val="00A62F6F"/>
    <w:rsid w:val="00A6366A"/>
    <w:rsid w:val="00A636C5"/>
    <w:rsid w:val="00A6470E"/>
    <w:rsid w:val="00A64B27"/>
    <w:rsid w:val="00A64B93"/>
    <w:rsid w:val="00A65AE9"/>
    <w:rsid w:val="00A67AC3"/>
    <w:rsid w:val="00A67E6E"/>
    <w:rsid w:val="00A70C5A"/>
    <w:rsid w:val="00A70EA8"/>
    <w:rsid w:val="00A7213E"/>
    <w:rsid w:val="00A7282C"/>
    <w:rsid w:val="00A7357B"/>
    <w:rsid w:val="00A744B8"/>
    <w:rsid w:val="00A7519A"/>
    <w:rsid w:val="00A753A1"/>
    <w:rsid w:val="00A754DA"/>
    <w:rsid w:val="00A77BF2"/>
    <w:rsid w:val="00A80B42"/>
    <w:rsid w:val="00A817E0"/>
    <w:rsid w:val="00A850D3"/>
    <w:rsid w:val="00A85706"/>
    <w:rsid w:val="00A85983"/>
    <w:rsid w:val="00A861C4"/>
    <w:rsid w:val="00A86B7C"/>
    <w:rsid w:val="00A902AD"/>
    <w:rsid w:val="00A907F0"/>
    <w:rsid w:val="00A919A7"/>
    <w:rsid w:val="00A935E9"/>
    <w:rsid w:val="00A96C30"/>
    <w:rsid w:val="00A97E04"/>
    <w:rsid w:val="00A97F9C"/>
    <w:rsid w:val="00AA0256"/>
    <w:rsid w:val="00AA07D0"/>
    <w:rsid w:val="00AA1D13"/>
    <w:rsid w:val="00AA30B9"/>
    <w:rsid w:val="00AA339F"/>
    <w:rsid w:val="00AA3566"/>
    <w:rsid w:val="00AA65D9"/>
    <w:rsid w:val="00AA6E2E"/>
    <w:rsid w:val="00AB13CD"/>
    <w:rsid w:val="00AB16F6"/>
    <w:rsid w:val="00AB28B2"/>
    <w:rsid w:val="00AB335B"/>
    <w:rsid w:val="00AB421D"/>
    <w:rsid w:val="00AB4E76"/>
    <w:rsid w:val="00AB594E"/>
    <w:rsid w:val="00AB6677"/>
    <w:rsid w:val="00AB698A"/>
    <w:rsid w:val="00AC170D"/>
    <w:rsid w:val="00AC26C2"/>
    <w:rsid w:val="00AC3D26"/>
    <w:rsid w:val="00AC3F76"/>
    <w:rsid w:val="00AC4C04"/>
    <w:rsid w:val="00AC551D"/>
    <w:rsid w:val="00AC6E3D"/>
    <w:rsid w:val="00AC7313"/>
    <w:rsid w:val="00AC736C"/>
    <w:rsid w:val="00AC74CA"/>
    <w:rsid w:val="00AC784D"/>
    <w:rsid w:val="00AC7876"/>
    <w:rsid w:val="00AD0055"/>
    <w:rsid w:val="00AD04FB"/>
    <w:rsid w:val="00AD0867"/>
    <w:rsid w:val="00AD1E7A"/>
    <w:rsid w:val="00AD40D3"/>
    <w:rsid w:val="00AD429C"/>
    <w:rsid w:val="00AE1920"/>
    <w:rsid w:val="00AE366F"/>
    <w:rsid w:val="00AE44D4"/>
    <w:rsid w:val="00AE4ABD"/>
    <w:rsid w:val="00AE5376"/>
    <w:rsid w:val="00AE6999"/>
    <w:rsid w:val="00AE7275"/>
    <w:rsid w:val="00AE7287"/>
    <w:rsid w:val="00AF06C6"/>
    <w:rsid w:val="00AF1CB5"/>
    <w:rsid w:val="00AF1ECB"/>
    <w:rsid w:val="00AF20A2"/>
    <w:rsid w:val="00AF7701"/>
    <w:rsid w:val="00AF797B"/>
    <w:rsid w:val="00B00C5D"/>
    <w:rsid w:val="00B00ED9"/>
    <w:rsid w:val="00B013DC"/>
    <w:rsid w:val="00B01F18"/>
    <w:rsid w:val="00B0358A"/>
    <w:rsid w:val="00B0418A"/>
    <w:rsid w:val="00B041D6"/>
    <w:rsid w:val="00B05018"/>
    <w:rsid w:val="00B05508"/>
    <w:rsid w:val="00B05A52"/>
    <w:rsid w:val="00B06DE1"/>
    <w:rsid w:val="00B07252"/>
    <w:rsid w:val="00B0799D"/>
    <w:rsid w:val="00B07FDD"/>
    <w:rsid w:val="00B10464"/>
    <w:rsid w:val="00B1083C"/>
    <w:rsid w:val="00B10B62"/>
    <w:rsid w:val="00B11D42"/>
    <w:rsid w:val="00B12ED1"/>
    <w:rsid w:val="00B13C66"/>
    <w:rsid w:val="00B154A1"/>
    <w:rsid w:val="00B15AC4"/>
    <w:rsid w:val="00B16879"/>
    <w:rsid w:val="00B16BF7"/>
    <w:rsid w:val="00B2078C"/>
    <w:rsid w:val="00B210EF"/>
    <w:rsid w:val="00B220A5"/>
    <w:rsid w:val="00B23A19"/>
    <w:rsid w:val="00B25F87"/>
    <w:rsid w:val="00B26496"/>
    <w:rsid w:val="00B324C0"/>
    <w:rsid w:val="00B32860"/>
    <w:rsid w:val="00B338B0"/>
    <w:rsid w:val="00B3424A"/>
    <w:rsid w:val="00B354E2"/>
    <w:rsid w:val="00B35C9A"/>
    <w:rsid w:val="00B35DC0"/>
    <w:rsid w:val="00B3643C"/>
    <w:rsid w:val="00B36DF5"/>
    <w:rsid w:val="00B3725D"/>
    <w:rsid w:val="00B37504"/>
    <w:rsid w:val="00B40E43"/>
    <w:rsid w:val="00B419FE"/>
    <w:rsid w:val="00B41A69"/>
    <w:rsid w:val="00B41C4F"/>
    <w:rsid w:val="00B41F1F"/>
    <w:rsid w:val="00B42569"/>
    <w:rsid w:val="00B43B85"/>
    <w:rsid w:val="00B44D97"/>
    <w:rsid w:val="00B46037"/>
    <w:rsid w:val="00B4670B"/>
    <w:rsid w:val="00B46AB6"/>
    <w:rsid w:val="00B5031C"/>
    <w:rsid w:val="00B50CD2"/>
    <w:rsid w:val="00B52A81"/>
    <w:rsid w:val="00B5348A"/>
    <w:rsid w:val="00B5475D"/>
    <w:rsid w:val="00B565B3"/>
    <w:rsid w:val="00B56654"/>
    <w:rsid w:val="00B579A7"/>
    <w:rsid w:val="00B60411"/>
    <w:rsid w:val="00B613BB"/>
    <w:rsid w:val="00B6142A"/>
    <w:rsid w:val="00B614DA"/>
    <w:rsid w:val="00B629D9"/>
    <w:rsid w:val="00B639BC"/>
    <w:rsid w:val="00B65246"/>
    <w:rsid w:val="00B6651B"/>
    <w:rsid w:val="00B66BD0"/>
    <w:rsid w:val="00B70408"/>
    <w:rsid w:val="00B70B73"/>
    <w:rsid w:val="00B7117A"/>
    <w:rsid w:val="00B7137E"/>
    <w:rsid w:val="00B729A9"/>
    <w:rsid w:val="00B7375B"/>
    <w:rsid w:val="00B778CD"/>
    <w:rsid w:val="00B82C4C"/>
    <w:rsid w:val="00B82FA7"/>
    <w:rsid w:val="00B83391"/>
    <w:rsid w:val="00B84747"/>
    <w:rsid w:val="00B84889"/>
    <w:rsid w:val="00B84EBC"/>
    <w:rsid w:val="00B8573A"/>
    <w:rsid w:val="00B87ED5"/>
    <w:rsid w:val="00B900DC"/>
    <w:rsid w:val="00B90594"/>
    <w:rsid w:val="00B90893"/>
    <w:rsid w:val="00B90F47"/>
    <w:rsid w:val="00B91637"/>
    <w:rsid w:val="00B91B72"/>
    <w:rsid w:val="00B92272"/>
    <w:rsid w:val="00B927F3"/>
    <w:rsid w:val="00B935D5"/>
    <w:rsid w:val="00B94159"/>
    <w:rsid w:val="00BA06BF"/>
    <w:rsid w:val="00BA0830"/>
    <w:rsid w:val="00BA129E"/>
    <w:rsid w:val="00BA3289"/>
    <w:rsid w:val="00BA37CD"/>
    <w:rsid w:val="00BA4239"/>
    <w:rsid w:val="00BA4D9D"/>
    <w:rsid w:val="00BA60CB"/>
    <w:rsid w:val="00BA6B46"/>
    <w:rsid w:val="00BA7922"/>
    <w:rsid w:val="00BB0B64"/>
    <w:rsid w:val="00BB2244"/>
    <w:rsid w:val="00BB2CD2"/>
    <w:rsid w:val="00BB2E46"/>
    <w:rsid w:val="00BB326B"/>
    <w:rsid w:val="00BB427A"/>
    <w:rsid w:val="00BB4832"/>
    <w:rsid w:val="00BB4BA5"/>
    <w:rsid w:val="00BB51E4"/>
    <w:rsid w:val="00BB5273"/>
    <w:rsid w:val="00BB55F4"/>
    <w:rsid w:val="00BB6043"/>
    <w:rsid w:val="00BB611B"/>
    <w:rsid w:val="00BC02D7"/>
    <w:rsid w:val="00BC0D89"/>
    <w:rsid w:val="00BC318C"/>
    <w:rsid w:val="00BC3D58"/>
    <w:rsid w:val="00BC3F86"/>
    <w:rsid w:val="00BC4A42"/>
    <w:rsid w:val="00BC733C"/>
    <w:rsid w:val="00BD09B0"/>
    <w:rsid w:val="00BD0E22"/>
    <w:rsid w:val="00BD15DC"/>
    <w:rsid w:val="00BD319D"/>
    <w:rsid w:val="00BD34CF"/>
    <w:rsid w:val="00BD36AC"/>
    <w:rsid w:val="00BD4071"/>
    <w:rsid w:val="00BD4201"/>
    <w:rsid w:val="00BD6A83"/>
    <w:rsid w:val="00BD6D0D"/>
    <w:rsid w:val="00BD7151"/>
    <w:rsid w:val="00BD747B"/>
    <w:rsid w:val="00BD7875"/>
    <w:rsid w:val="00BD7D86"/>
    <w:rsid w:val="00BE06DE"/>
    <w:rsid w:val="00BE0BAB"/>
    <w:rsid w:val="00BE1951"/>
    <w:rsid w:val="00BE1D6A"/>
    <w:rsid w:val="00BE55CA"/>
    <w:rsid w:val="00BE723B"/>
    <w:rsid w:val="00BE7460"/>
    <w:rsid w:val="00BF1695"/>
    <w:rsid w:val="00BF1ABE"/>
    <w:rsid w:val="00BF1B24"/>
    <w:rsid w:val="00BF2385"/>
    <w:rsid w:val="00BF37E6"/>
    <w:rsid w:val="00BF398D"/>
    <w:rsid w:val="00BF3CEF"/>
    <w:rsid w:val="00BF51E8"/>
    <w:rsid w:val="00BF553D"/>
    <w:rsid w:val="00BF6AC2"/>
    <w:rsid w:val="00BF6BEA"/>
    <w:rsid w:val="00C00DC7"/>
    <w:rsid w:val="00C032FF"/>
    <w:rsid w:val="00C03673"/>
    <w:rsid w:val="00C04E91"/>
    <w:rsid w:val="00C04FC2"/>
    <w:rsid w:val="00C06626"/>
    <w:rsid w:val="00C06E66"/>
    <w:rsid w:val="00C10302"/>
    <w:rsid w:val="00C118F7"/>
    <w:rsid w:val="00C121D9"/>
    <w:rsid w:val="00C1336B"/>
    <w:rsid w:val="00C1355F"/>
    <w:rsid w:val="00C143D7"/>
    <w:rsid w:val="00C14669"/>
    <w:rsid w:val="00C1469B"/>
    <w:rsid w:val="00C14A4A"/>
    <w:rsid w:val="00C15DF3"/>
    <w:rsid w:val="00C167BB"/>
    <w:rsid w:val="00C176C8"/>
    <w:rsid w:val="00C201F2"/>
    <w:rsid w:val="00C20C8D"/>
    <w:rsid w:val="00C21E49"/>
    <w:rsid w:val="00C22958"/>
    <w:rsid w:val="00C24E91"/>
    <w:rsid w:val="00C26B45"/>
    <w:rsid w:val="00C26F2E"/>
    <w:rsid w:val="00C27E98"/>
    <w:rsid w:val="00C31D3B"/>
    <w:rsid w:val="00C32756"/>
    <w:rsid w:val="00C33B23"/>
    <w:rsid w:val="00C36052"/>
    <w:rsid w:val="00C36D4C"/>
    <w:rsid w:val="00C37453"/>
    <w:rsid w:val="00C3774E"/>
    <w:rsid w:val="00C43A26"/>
    <w:rsid w:val="00C43A73"/>
    <w:rsid w:val="00C4455A"/>
    <w:rsid w:val="00C4477D"/>
    <w:rsid w:val="00C44D34"/>
    <w:rsid w:val="00C45091"/>
    <w:rsid w:val="00C454F9"/>
    <w:rsid w:val="00C45625"/>
    <w:rsid w:val="00C46CFC"/>
    <w:rsid w:val="00C509EB"/>
    <w:rsid w:val="00C51AC2"/>
    <w:rsid w:val="00C52973"/>
    <w:rsid w:val="00C52F00"/>
    <w:rsid w:val="00C53E33"/>
    <w:rsid w:val="00C5512E"/>
    <w:rsid w:val="00C55CBA"/>
    <w:rsid w:val="00C6409E"/>
    <w:rsid w:val="00C64131"/>
    <w:rsid w:val="00C6428B"/>
    <w:rsid w:val="00C6457C"/>
    <w:rsid w:val="00C71532"/>
    <w:rsid w:val="00C741BD"/>
    <w:rsid w:val="00C757D4"/>
    <w:rsid w:val="00C769C9"/>
    <w:rsid w:val="00C775CD"/>
    <w:rsid w:val="00C777F3"/>
    <w:rsid w:val="00C80A83"/>
    <w:rsid w:val="00C85731"/>
    <w:rsid w:val="00C85A6D"/>
    <w:rsid w:val="00C86D1E"/>
    <w:rsid w:val="00C87338"/>
    <w:rsid w:val="00C875DD"/>
    <w:rsid w:val="00C87662"/>
    <w:rsid w:val="00C87E52"/>
    <w:rsid w:val="00C90005"/>
    <w:rsid w:val="00C956B8"/>
    <w:rsid w:val="00C96CFA"/>
    <w:rsid w:val="00C9706D"/>
    <w:rsid w:val="00C97B40"/>
    <w:rsid w:val="00CA054C"/>
    <w:rsid w:val="00CA0998"/>
    <w:rsid w:val="00CA0F2B"/>
    <w:rsid w:val="00CA2776"/>
    <w:rsid w:val="00CA2E02"/>
    <w:rsid w:val="00CA47A2"/>
    <w:rsid w:val="00CA643D"/>
    <w:rsid w:val="00CA787D"/>
    <w:rsid w:val="00CB0033"/>
    <w:rsid w:val="00CB0777"/>
    <w:rsid w:val="00CB0D65"/>
    <w:rsid w:val="00CB1445"/>
    <w:rsid w:val="00CB3AF7"/>
    <w:rsid w:val="00CB4018"/>
    <w:rsid w:val="00CB552C"/>
    <w:rsid w:val="00CB55C5"/>
    <w:rsid w:val="00CB5CF1"/>
    <w:rsid w:val="00CB717C"/>
    <w:rsid w:val="00CB78FB"/>
    <w:rsid w:val="00CC0C64"/>
    <w:rsid w:val="00CC1810"/>
    <w:rsid w:val="00CC1A77"/>
    <w:rsid w:val="00CC3FA0"/>
    <w:rsid w:val="00CC482A"/>
    <w:rsid w:val="00CC4CB0"/>
    <w:rsid w:val="00CC4FF8"/>
    <w:rsid w:val="00CC5652"/>
    <w:rsid w:val="00CC6612"/>
    <w:rsid w:val="00CC692A"/>
    <w:rsid w:val="00CD08E2"/>
    <w:rsid w:val="00CD0944"/>
    <w:rsid w:val="00CD0D26"/>
    <w:rsid w:val="00CD0F0E"/>
    <w:rsid w:val="00CD12E2"/>
    <w:rsid w:val="00CD131B"/>
    <w:rsid w:val="00CD15C7"/>
    <w:rsid w:val="00CD4AA5"/>
    <w:rsid w:val="00CD4FD3"/>
    <w:rsid w:val="00CD53F5"/>
    <w:rsid w:val="00CD6A93"/>
    <w:rsid w:val="00CD75E1"/>
    <w:rsid w:val="00CE1C32"/>
    <w:rsid w:val="00CE520B"/>
    <w:rsid w:val="00CE60E7"/>
    <w:rsid w:val="00CE625D"/>
    <w:rsid w:val="00CE644B"/>
    <w:rsid w:val="00CE6619"/>
    <w:rsid w:val="00CE68B6"/>
    <w:rsid w:val="00CF3476"/>
    <w:rsid w:val="00CF3E85"/>
    <w:rsid w:val="00CF599B"/>
    <w:rsid w:val="00CF6410"/>
    <w:rsid w:val="00D004F8"/>
    <w:rsid w:val="00D00826"/>
    <w:rsid w:val="00D00851"/>
    <w:rsid w:val="00D00A57"/>
    <w:rsid w:val="00D00CB4"/>
    <w:rsid w:val="00D00DCB"/>
    <w:rsid w:val="00D02529"/>
    <w:rsid w:val="00D02C39"/>
    <w:rsid w:val="00D031DC"/>
    <w:rsid w:val="00D03AFD"/>
    <w:rsid w:val="00D03FC9"/>
    <w:rsid w:val="00D0750E"/>
    <w:rsid w:val="00D1375B"/>
    <w:rsid w:val="00D13AC1"/>
    <w:rsid w:val="00D13B54"/>
    <w:rsid w:val="00D14EDE"/>
    <w:rsid w:val="00D15900"/>
    <w:rsid w:val="00D16665"/>
    <w:rsid w:val="00D2108F"/>
    <w:rsid w:val="00D21755"/>
    <w:rsid w:val="00D22B42"/>
    <w:rsid w:val="00D22CE3"/>
    <w:rsid w:val="00D22D7C"/>
    <w:rsid w:val="00D25550"/>
    <w:rsid w:val="00D25906"/>
    <w:rsid w:val="00D300F2"/>
    <w:rsid w:val="00D30107"/>
    <w:rsid w:val="00D30C23"/>
    <w:rsid w:val="00D3251E"/>
    <w:rsid w:val="00D333AF"/>
    <w:rsid w:val="00D347EB"/>
    <w:rsid w:val="00D37370"/>
    <w:rsid w:val="00D41DFA"/>
    <w:rsid w:val="00D43854"/>
    <w:rsid w:val="00D444B0"/>
    <w:rsid w:val="00D44AA1"/>
    <w:rsid w:val="00D455DF"/>
    <w:rsid w:val="00D46323"/>
    <w:rsid w:val="00D47741"/>
    <w:rsid w:val="00D47CAE"/>
    <w:rsid w:val="00D50B10"/>
    <w:rsid w:val="00D51F08"/>
    <w:rsid w:val="00D520A7"/>
    <w:rsid w:val="00D528E6"/>
    <w:rsid w:val="00D53B38"/>
    <w:rsid w:val="00D55285"/>
    <w:rsid w:val="00D5649C"/>
    <w:rsid w:val="00D60746"/>
    <w:rsid w:val="00D60D70"/>
    <w:rsid w:val="00D620D0"/>
    <w:rsid w:val="00D622E1"/>
    <w:rsid w:val="00D631AD"/>
    <w:rsid w:val="00D6728E"/>
    <w:rsid w:val="00D67CAE"/>
    <w:rsid w:val="00D706BE"/>
    <w:rsid w:val="00D71E5E"/>
    <w:rsid w:val="00D72363"/>
    <w:rsid w:val="00D723DC"/>
    <w:rsid w:val="00D726F9"/>
    <w:rsid w:val="00D7341C"/>
    <w:rsid w:val="00D736A8"/>
    <w:rsid w:val="00D74907"/>
    <w:rsid w:val="00D76251"/>
    <w:rsid w:val="00D76A95"/>
    <w:rsid w:val="00D76DAC"/>
    <w:rsid w:val="00D80D3A"/>
    <w:rsid w:val="00D83CE0"/>
    <w:rsid w:val="00D84977"/>
    <w:rsid w:val="00D84B6C"/>
    <w:rsid w:val="00D85CE5"/>
    <w:rsid w:val="00D86F0A"/>
    <w:rsid w:val="00D902CD"/>
    <w:rsid w:val="00D907D2"/>
    <w:rsid w:val="00D91A93"/>
    <w:rsid w:val="00D93C92"/>
    <w:rsid w:val="00D93D5A"/>
    <w:rsid w:val="00D93E73"/>
    <w:rsid w:val="00D942AF"/>
    <w:rsid w:val="00D944E2"/>
    <w:rsid w:val="00D9497D"/>
    <w:rsid w:val="00D95C66"/>
    <w:rsid w:val="00D95EB2"/>
    <w:rsid w:val="00D9692F"/>
    <w:rsid w:val="00D96B07"/>
    <w:rsid w:val="00D9762B"/>
    <w:rsid w:val="00DA149F"/>
    <w:rsid w:val="00DA4F7D"/>
    <w:rsid w:val="00DA5091"/>
    <w:rsid w:val="00DA6053"/>
    <w:rsid w:val="00DA7743"/>
    <w:rsid w:val="00DB122C"/>
    <w:rsid w:val="00DB1E8D"/>
    <w:rsid w:val="00DB2A6B"/>
    <w:rsid w:val="00DB2C73"/>
    <w:rsid w:val="00DB2DB6"/>
    <w:rsid w:val="00DC1D8B"/>
    <w:rsid w:val="00DC43BF"/>
    <w:rsid w:val="00DC4A3F"/>
    <w:rsid w:val="00DC5741"/>
    <w:rsid w:val="00DC6645"/>
    <w:rsid w:val="00DC6B15"/>
    <w:rsid w:val="00DC6D3C"/>
    <w:rsid w:val="00DC7540"/>
    <w:rsid w:val="00DD122F"/>
    <w:rsid w:val="00DD1CCE"/>
    <w:rsid w:val="00DD2472"/>
    <w:rsid w:val="00DD2507"/>
    <w:rsid w:val="00DD3F4A"/>
    <w:rsid w:val="00DD5F01"/>
    <w:rsid w:val="00DD7B0E"/>
    <w:rsid w:val="00DE0468"/>
    <w:rsid w:val="00DE1057"/>
    <w:rsid w:val="00DE28A4"/>
    <w:rsid w:val="00DE2C8C"/>
    <w:rsid w:val="00DE4483"/>
    <w:rsid w:val="00DE472E"/>
    <w:rsid w:val="00DE47E7"/>
    <w:rsid w:val="00DE55BF"/>
    <w:rsid w:val="00DE55C3"/>
    <w:rsid w:val="00DE6044"/>
    <w:rsid w:val="00DE65CB"/>
    <w:rsid w:val="00DE6EFC"/>
    <w:rsid w:val="00DE7572"/>
    <w:rsid w:val="00DF1CD7"/>
    <w:rsid w:val="00DF1E03"/>
    <w:rsid w:val="00DF214E"/>
    <w:rsid w:val="00DF2B7E"/>
    <w:rsid w:val="00DF4929"/>
    <w:rsid w:val="00DF5FF1"/>
    <w:rsid w:val="00DF6E77"/>
    <w:rsid w:val="00DF7141"/>
    <w:rsid w:val="00E01F5C"/>
    <w:rsid w:val="00E03665"/>
    <w:rsid w:val="00E044BE"/>
    <w:rsid w:val="00E04BF3"/>
    <w:rsid w:val="00E07652"/>
    <w:rsid w:val="00E07740"/>
    <w:rsid w:val="00E1081D"/>
    <w:rsid w:val="00E126BD"/>
    <w:rsid w:val="00E12773"/>
    <w:rsid w:val="00E14ABA"/>
    <w:rsid w:val="00E1638A"/>
    <w:rsid w:val="00E165AF"/>
    <w:rsid w:val="00E169E9"/>
    <w:rsid w:val="00E16AE2"/>
    <w:rsid w:val="00E17814"/>
    <w:rsid w:val="00E17A4F"/>
    <w:rsid w:val="00E17D29"/>
    <w:rsid w:val="00E17F3D"/>
    <w:rsid w:val="00E20156"/>
    <w:rsid w:val="00E21B58"/>
    <w:rsid w:val="00E23369"/>
    <w:rsid w:val="00E23FC4"/>
    <w:rsid w:val="00E248A3"/>
    <w:rsid w:val="00E261C2"/>
    <w:rsid w:val="00E26A26"/>
    <w:rsid w:val="00E314DE"/>
    <w:rsid w:val="00E33E5E"/>
    <w:rsid w:val="00E3452C"/>
    <w:rsid w:val="00E34D7F"/>
    <w:rsid w:val="00E358BB"/>
    <w:rsid w:val="00E36B92"/>
    <w:rsid w:val="00E40BE0"/>
    <w:rsid w:val="00E418EA"/>
    <w:rsid w:val="00E428A1"/>
    <w:rsid w:val="00E4316B"/>
    <w:rsid w:val="00E434F6"/>
    <w:rsid w:val="00E43C30"/>
    <w:rsid w:val="00E43E50"/>
    <w:rsid w:val="00E44706"/>
    <w:rsid w:val="00E460CA"/>
    <w:rsid w:val="00E46646"/>
    <w:rsid w:val="00E50627"/>
    <w:rsid w:val="00E51592"/>
    <w:rsid w:val="00E51FAE"/>
    <w:rsid w:val="00E52ADA"/>
    <w:rsid w:val="00E52B2D"/>
    <w:rsid w:val="00E5310F"/>
    <w:rsid w:val="00E537F7"/>
    <w:rsid w:val="00E54C74"/>
    <w:rsid w:val="00E552BB"/>
    <w:rsid w:val="00E55737"/>
    <w:rsid w:val="00E57547"/>
    <w:rsid w:val="00E61935"/>
    <w:rsid w:val="00E62607"/>
    <w:rsid w:val="00E62772"/>
    <w:rsid w:val="00E627D6"/>
    <w:rsid w:val="00E64647"/>
    <w:rsid w:val="00E6487A"/>
    <w:rsid w:val="00E67CA1"/>
    <w:rsid w:val="00E67EC8"/>
    <w:rsid w:val="00E67F05"/>
    <w:rsid w:val="00E7382B"/>
    <w:rsid w:val="00E73D7C"/>
    <w:rsid w:val="00E73F41"/>
    <w:rsid w:val="00E7409C"/>
    <w:rsid w:val="00E75036"/>
    <w:rsid w:val="00E75315"/>
    <w:rsid w:val="00E755BB"/>
    <w:rsid w:val="00E764A4"/>
    <w:rsid w:val="00E80832"/>
    <w:rsid w:val="00E81D38"/>
    <w:rsid w:val="00E82AEE"/>
    <w:rsid w:val="00E8401F"/>
    <w:rsid w:val="00E84DCD"/>
    <w:rsid w:val="00E852C5"/>
    <w:rsid w:val="00E85E91"/>
    <w:rsid w:val="00E900A6"/>
    <w:rsid w:val="00E91928"/>
    <w:rsid w:val="00E91BDC"/>
    <w:rsid w:val="00E924A7"/>
    <w:rsid w:val="00E92CAD"/>
    <w:rsid w:val="00E96C76"/>
    <w:rsid w:val="00EA0184"/>
    <w:rsid w:val="00EA41D0"/>
    <w:rsid w:val="00EA4EE1"/>
    <w:rsid w:val="00EA6839"/>
    <w:rsid w:val="00EB0479"/>
    <w:rsid w:val="00EB0F16"/>
    <w:rsid w:val="00EB3045"/>
    <w:rsid w:val="00EB380F"/>
    <w:rsid w:val="00EB4C3A"/>
    <w:rsid w:val="00EB4FBD"/>
    <w:rsid w:val="00EB5458"/>
    <w:rsid w:val="00EB54BA"/>
    <w:rsid w:val="00EB55F6"/>
    <w:rsid w:val="00EB5648"/>
    <w:rsid w:val="00EB6E27"/>
    <w:rsid w:val="00EC003B"/>
    <w:rsid w:val="00EC180E"/>
    <w:rsid w:val="00EC2C30"/>
    <w:rsid w:val="00EC2FEA"/>
    <w:rsid w:val="00EC3A43"/>
    <w:rsid w:val="00EC3BD8"/>
    <w:rsid w:val="00EC5DE7"/>
    <w:rsid w:val="00EC778A"/>
    <w:rsid w:val="00ED10C6"/>
    <w:rsid w:val="00ED12B4"/>
    <w:rsid w:val="00ED26BB"/>
    <w:rsid w:val="00ED2EF4"/>
    <w:rsid w:val="00ED308C"/>
    <w:rsid w:val="00ED4002"/>
    <w:rsid w:val="00ED54B3"/>
    <w:rsid w:val="00EE102F"/>
    <w:rsid w:val="00EE14C1"/>
    <w:rsid w:val="00EE4723"/>
    <w:rsid w:val="00EE7A29"/>
    <w:rsid w:val="00EF1975"/>
    <w:rsid w:val="00EF1F2C"/>
    <w:rsid w:val="00EF4AAB"/>
    <w:rsid w:val="00EF4D1C"/>
    <w:rsid w:val="00F00B81"/>
    <w:rsid w:val="00F03245"/>
    <w:rsid w:val="00F0490C"/>
    <w:rsid w:val="00F06F0F"/>
    <w:rsid w:val="00F07AF5"/>
    <w:rsid w:val="00F10D0D"/>
    <w:rsid w:val="00F10D66"/>
    <w:rsid w:val="00F11A94"/>
    <w:rsid w:val="00F11D8F"/>
    <w:rsid w:val="00F1250C"/>
    <w:rsid w:val="00F1284D"/>
    <w:rsid w:val="00F12FEA"/>
    <w:rsid w:val="00F14691"/>
    <w:rsid w:val="00F14A27"/>
    <w:rsid w:val="00F1527F"/>
    <w:rsid w:val="00F16748"/>
    <w:rsid w:val="00F17151"/>
    <w:rsid w:val="00F17549"/>
    <w:rsid w:val="00F20EBE"/>
    <w:rsid w:val="00F2143A"/>
    <w:rsid w:val="00F243D1"/>
    <w:rsid w:val="00F2495B"/>
    <w:rsid w:val="00F26EE1"/>
    <w:rsid w:val="00F30149"/>
    <w:rsid w:val="00F30170"/>
    <w:rsid w:val="00F3079F"/>
    <w:rsid w:val="00F32786"/>
    <w:rsid w:val="00F3306B"/>
    <w:rsid w:val="00F354A3"/>
    <w:rsid w:val="00F401CA"/>
    <w:rsid w:val="00F40253"/>
    <w:rsid w:val="00F40E81"/>
    <w:rsid w:val="00F436AC"/>
    <w:rsid w:val="00F43C85"/>
    <w:rsid w:val="00F506CA"/>
    <w:rsid w:val="00F51926"/>
    <w:rsid w:val="00F5237B"/>
    <w:rsid w:val="00F53156"/>
    <w:rsid w:val="00F533AB"/>
    <w:rsid w:val="00F541B5"/>
    <w:rsid w:val="00F54B5A"/>
    <w:rsid w:val="00F57FF2"/>
    <w:rsid w:val="00F616D9"/>
    <w:rsid w:val="00F6242D"/>
    <w:rsid w:val="00F63AE5"/>
    <w:rsid w:val="00F646E8"/>
    <w:rsid w:val="00F64890"/>
    <w:rsid w:val="00F66C33"/>
    <w:rsid w:val="00F66D66"/>
    <w:rsid w:val="00F6723E"/>
    <w:rsid w:val="00F67662"/>
    <w:rsid w:val="00F67CC8"/>
    <w:rsid w:val="00F71230"/>
    <w:rsid w:val="00F715FC"/>
    <w:rsid w:val="00F7172F"/>
    <w:rsid w:val="00F73F78"/>
    <w:rsid w:val="00F759B1"/>
    <w:rsid w:val="00F7695A"/>
    <w:rsid w:val="00F77D5C"/>
    <w:rsid w:val="00F82122"/>
    <w:rsid w:val="00F824B0"/>
    <w:rsid w:val="00F830F3"/>
    <w:rsid w:val="00F8365B"/>
    <w:rsid w:val="00F83B31"/>
    <w:rsid w:val="00F84105"/>
    <w:rsid w:val="00F8431A"/>
    <w:rsid w:val="00F84945"/>
    <w:rsid w:val="00F84979"/>
    <w:rsid w:val="00F862B7"/>
    <w:rsid w:val="00F900E6"/>
    <w:rsid w:val="00F91412"/>
    <w:rsid w:val="00F924B8"/>
    <w:rsid w:val="00F940ED"/>
    <w:rsid w:val="00F945C7"/>
    <w:rsid w:val="00F94BA7"/>
    <w:rsid w:val="00F95830"/>
    <w:rsid w:val="00F97807"/>
    <w:rsid w:val="00F97C3E"/>
    <w:rsid w:val="00F97F67"/>
    <w:rsid w:val="00FA033A"/>
    <w:rsid w:val="00FA0CC0"/>
    <w:rsid w:val="00FA219D"/>
    <w:rsid w:val="00FA2C98"/>
    <w:rsid w:val="00FA5CFA"/>
    <w:rsid w:val="00FA66A5"/>
    <w:rsid w:val="00FA70A2"/>
    <w:rsid w:val="00FB1A43"/>
    <w:rsid w:val="00FB1C87"/>
    <w:rsid w:val="00FB3404"/>
    <w:rsid w:val="00FB34E4"/>
    <w:rsid w:val="00FB3524"/>
    <w:rsid w:val="00FB3595"/>
    <w:rsid w:val="00FB3DC2"/>
    <w:rsid w:val="00FB5CC4"/>
    <w:rsid w:val="00FB5E84"/>
    <w:rsid w:val="00FB629F"/>
    <w:rsid w:val="00FB7B43"/>
    <w:rsid w:val="00FC0C0B"/>
    <w:rsid w:val="00FC1176"/>
    <w:rsid w:val="00FC1938"/>
    <w:rsid w:val="00FC4505"/>
    <w:rsid w:val="00FC5A21"/>
    <w:rsid w:val="00FC6AC8"/>
    <w:rsid w:val="00FC7BB8"/>
    <w:rsid w:val="00FC7C4F"/>
    <w:rsid w:val="00FD44FC"/>
    <w:rsid w:val="00FD535F"/>
    <w:rsid w:val="00FD5567"/>
    <w:rsid w:val="00FD6FC4"/>
    <w:rsid w:val="00FD70ED"/>
    <w:rsid w:val="00FD797A"/>
    <w:rsid w:val="00FE03FF"/>
    <w:rsid w:val="00FE1879"/>
    <w:rsid w:val="00FE189F"/>
    <w:rsid w:val="00FE1E1F"/>
    <w:rsid w:val="00FE2620"/>
    <w:rsid w:val="00FE2C45"/>
    <w:rsid w:val="00FE330C"/>
    <w:rsid w:val="00FE48A5"/>
    <w:rsid w:val="00FE4CBD"/>
    <w:rsid w:val="00FE4F2F"/>
    <w:rsid w:val="00FE76E5"/>
    <w:rsid w:val="00FE7CC9"/>
    <w:rsid w:val="00FF033C"/>
    <w:rsid w:val="00FF0AF6"/>
    <w:rsid w:val="00FF1D35"/>
    <w:rsid w:val="00FF42A1"/>
    <w:rsid w:val="018C4632"/>
    <w:rsid w:val="0212BD41"/>
    <w:rsid w:val="02A1A078"/>
    <w:rsid w:val="036DB789"/>
    <w:rsid w:val="044C76E0"/>
    <w:rsid w:val="082E037F"/>
    <w:rsid w:val="084E5F7D"/>
    <w:rsid w:val="08BE7E82"/>
    <w:rsid w:val="0A048365"/>
    <w:rsid w:val="0A0F4AF0"/>
    <w:rsid w:val="0A19ED3E"/>
    <w:rsid w:val="0A2A810E"/>
    <w:rsid w:val="0AE461C6"/>
    <w:rsid w:val="0C38490B"/>
    <w:rsid w:val="0D301C2B"/>
    <w:rsid w:val="0E521D60"/>
    <w:rsid w:val="0E707258"/>
    <w:rsid w:val="0ED78D6A"/>
    <w:rsid w:val="0EEDE64A"/>
    <w:rsid w:val="102CB15B"/>
    <w:rsid w:val="102E5D98"/>
    <w:rsid w:val="10735DCB"/>
    <w:rsid w:val="11C44475"/>
    <w:rsid w:val="128135BA"/>
    <w:rsid w:val="1293328E"/>
    <w:rsid w:val="12BEE959"/>
    <w:rsid w:val="1375A1E8"/>
    <w:rsid w:val="162D2E7C"/>
    <w:rsid w:val="16402F86"/>
    <w:rsid w:val="16E1A030"/>
    <w:rsid w:val="1814654A"/>
    <w:rsid w:val="181BEB9B"/>
    <w:rsid w:val="1899D2F6"/>
    <w:rsid w:val="194446CC"/>
    <w:rsid w:val="1A9F23DF"/>
    <w:rsid w:val="1AB95021"/>
    <w:rsid w:val="1B1E5961"/>
    <w:rsid w:val="1B366009"/>
    <w:rsid w:val="1B5B9031"/>
    <w:rsid w:val="1C932EC3"/>
    <w:rsid w:val="1D56A28F"/>
    <w:rsid w:val="1DF4E9CD"/>
    <w:rsid w:val="1E69DD7E"/>
    <w:rsid w:val="20AE13E0"/>
    <w:rsid w:val="219A80C5"/>
    <w:rsid w:val="243B6734"/>
    <w:rsid w:val="25975536"/>
    <w:rsid w:val="26028BA4"/>
    <w:rsid w:val="2A5891D4"/>
    <w:rsid w:val="2AFE9F6E"/>
    <w:rsid w:val="2C0654F0"/>
    <w:rsid w:val="2D6E5E38"/>
    <w:rsid w:val="2D949082"/>
    <w:rsid w:val="2DED3B3D"/>
    <w:rsid w:val="2F2F7196"/>
    <w:rsid w:val="2F3DB324"/>
    <w:rsid w:val="2F5F88B5"/>
    <w:rsid w:val="3062E2C0"/>
    <w:rsid w:val="31401DF3"/>
    <w:rsid w:val="3187C5FC"/>
    <w:rsid w:val="31D359A2"/>
    <w:rsid w:val="32D50C65"/>
    <w:rsid w:val="34739B68"/>
    <w:rsid w:val="350C3467"/>
    <w:rsid w:val="3563FBC3"/>
    <w:rsid w:val="363B46DB"/>
    <w:rsid w:val="365BF7B4"/>
    <w:rsid w:val="368C10AF"/>
    <w:rsid w:val="37E549A0"/>
    <w:rsid w:val="37FE2876"/>
    <w:rsid w:val="3912B9F6"/>
    <w:rsid w:val="3B284673"/>
    <w:rsid w:val="3BBFD562"/>
    <w:rsid w:val="3BF31F4D"/>
    <w:rsid w:val="3C49906F"/>
    <w:rsid w:val="3D36D1EB"/>
    <w:rsid w:val="3D691975"/>
    <w:rsid w:val="3DBA29B6"/>
    <w:rsid w:val="3E37BF52"/>
    <w:rsid w:val="40339FCD"/>
    <w:rsid w:val="407923B6"/>
    <w:rsid w:val="40AA7905"/>
    <w:rsid w:val="4147295E"/>
    <w:rsid w:val="418F28D4"/>
    <w:rsid w:val="433B8578"/>
    <w:rsid w:val="43670BFF"/>
    <w:rsid w:val="44ED2E44"/>
    <w:rsid w:val="45166F97"/>
    <w:rsid w:val="4526E2F5"/>
    <w:rsid w:val="4616040F"/>
    <w:rsid w:val="473A02C7"/>
    <w:rsid w:val="47CB4534"/>
    <w:rsid w:val="48B9EDC5"/>
    <w:rsid w:val="49873FCC"/>
    <w:rsid w:val="49F23BC9"/>
    <w:rsid w:val="4A293986"/>
    <w:rsid w:val="4B272F66"/>
    <w:rsid w:val="4BF758E4"/>
    <w:rsid w:val="4C2F154C"/>
    <w:rsid w:val="4D8B40C6"/>
    <w:rsid w:val="4DFA89F5"/>
    <w:rsid w:val="4E578749"/>
    <w:rsid w:val="4E7D78DE"/>
    <w:rsid w:val="4EF0D2B4"/>
    <w:rsid w:val="500C2FCB"/>
    <w:rsid w:val="50336F06"/>
    <w:rsid w:val="50C59129"/>
    <w:rsid w:val="53FB45F9"/>
    <w:rsid w:val="542D253D"/>
    <w:rsid w:val="55872388"/>
    <w:rsid w:val="57201455"/>
    <w:rsid w:val="575BBC84"/>
    <w:rsid w:val="5857D040"/>
    <w:rsid w:val="594B1BFA"/>
    <w:rsid w:val="5953B15F"/>
    <w:rsid w:val="5A2FEC0D"/>
    <w:rsid w:val="5B60C143"/>
    <w:rsid w:val="5B7F2220"/>
    <w:rsid w:val="5C29AD3E"/>
    <w:rsid w:val="5CD34227"/>
    <w:rsid w:val="5D1853E9"/>
    <w:rsid w:val="5D7F3D43"/>
    <w:rsid w:val="5EAB738B"/>
    <w:rsid w:val="5EB2FD04"/>
    <w:rsid w:val="5F3244D9"/>
    <w:rsid w:val="5F71B95E"/>
    <w:rsid w:val="5FFFC4D6"/>
    <w:rsid w:val="602F9D47"/>
    <w:rsid w:val="6093FB5E"/>
    <w:rsid w:val="60F44650"/>
    <w:rsid w:val="61FEDF37"/>
    <w:rsid w:val="634644BE"/>
    <w:rsid w:val="6411BF91"/>
    <w:rsid w:val="6515BD28"/>
    <w:rsid w:val="65FF3F27"/>
    <w:rsid w:val="66C36EDE"/>
    <w:rsid w:val="66F4A58B"/>
    <w:rsid w:val="6743A8E4"/>
    <w:rsid w:val="6A469F56"/>
    <w:rsid w:val="6BB338FC"/>
    <w:rsid w:val="6BE75270"/>
    <w:rsid w:val="6C08FF56"/>
    <w:rsid w:val="6C4237E1"/>
    <w:rsid w:val="702C9B47"/>
    <w:rsid w:val="70825F74"/>
    <w:rsid w:val="72249C23"/>
    <w:rsid w:val="7286BB11"/>
    <w:rsid w:val="741482B3"/>
    <w:rsid w:val="7420C323"/>
    <w:rsid w:val="745E50B0"/>
    <w:rsid w:val="74F041DB"/>
    <w:rsid w:val="757B1F79"/>
    <w:rsid w:val="7645C071"/>
    <w:rsid w:val="76F45A4F"/>
    <w:rsid w:val="78E41B50"/>
    <w:rsid w:val="78EEF05E"/>
    <w:rsid w:val="7981533D"/>
    <w:rsid w:val="79DDE54E"/>
    <w:rsid w:val="7B5AFAF1"/>
    <w:rsid w:val="7BB52128"/>
    <w:rsid w:val="7D038BE7"/>
    <w:rsid w:val="7D5F3F0B"/>
    <w:rsid w:val="7DB39D73"/>
    <w:rsid w:val="7F458810"/>
    <w:rsid w:val="7F978954"/>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D2F6337A-796E-453E-B094-75654393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uiPriority w:val="9"/>
    <w:qFormat/>
    <w:rsid w:val="000F5D28"/>
    <w:pPr>
      <w:keepNext/>
      <w:keepLines/>
      <w:numPr>
        <w:numId w:val="3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1E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D71E5E"/>
  </w:style>
  <w:style w:type="character" w:styleId="Hipersaitas">
    <w:name w:val="Hyperlink"/>
    <w:rsid w:val="00D71E5E"/>
    <w:rPr>
      <w:color w:val="0000FF"/>
      <w:u w:val="single"/>
    </w:rPr>
  </w:style>
  <w:style w:type="paragraph" w:styleId="Puslapioinaostekstas">
    <w:name w:val="footnote text"/>
    <w:basedOn w:val="prastasis"/>
    <w:link w:val="PuslapioinaostekstasDiagrama"/>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D71E5E"/>
    <w:rPr>
      <w:rFonts w:ascii="Calibri" w:eastAsia="Calibri" w:hAnsi="Calibri" w:cs="Times New Roman"/>
      <w:sz w:val="20"/>
      <w:szCs w:val="20"/>
    </w:rPr>
  </w:style>
  <w:style w:type="character" w:styleId="Puslapioinaosnuoroda">
    <w:name w:val="footnote reference"/>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not in Tab"/>
    <w:basedOn w:val="prastasis"/>
    <w:link w:val="SraopastraipaDiagrama"/>
    <w:uiPriority w:val="34"/>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uiPriority w:val="9"/>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paragraph" w:styleId="HTMLiankstoformatuotas">
    <w:name w:val="HTML Preformatted"/>
    <w:basedOn w:val="prastasis"/>
    <w:link w:val="HTMLiankstoformatuotasDiagrama"/>
    <w:uiPriority w:val="99"/>
    <w:semiHidden/>
    <w:unhideWhenUsed/>
    <w:rsid w:val="00957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57689"/>
    <w:rPr>
      <w:rFonts w:ascii="Courier New" w:eastAsia="Times New Roman" w:hAnsi="Courier New" w:cs="Courier New"/>
      <w:sz w:val="20"/>
      <w:szCs w:val="20"/>
      <w:lang w:eastAsia="lt-LT"/>
    </w:rPr>
  </w:style>
  <w:style w:type="character" w:customStyle="1" w:styleId="ui-provider">
    <w:name w:val="ui-provider"/>
    <w:basedOn w:val="Numatytasispastraiposriftas"/>
    <w:rsid w:val="004119E5"/>
  </w:style>
  <w:style w:type="character" w:styleId="Neapdorotaspaminjimas">
    <w:name w:val="Unresolved Mention"/>
    <w:basedOn w:val="Numatytasispastraiposriftas"/>
    <w:uiPriority w:val="99"/>
    <w:semiHidden/>
    <w:unhideWhenUsed/>
    <w:rsid w:val="00A20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373">
      <w:bodyDiv w:val="1"/>
      <w:marLeft w:val="0"/>
      <w:marRight w:val="0"/>
      <w:marTop w:val="0"/>
      <w:marBottom w:val="0"/>
      <w:divBdr>
        <w:top w:val="none" w:sz="0" w:space="0" w:color="auto"/>
        <w:left w:val="none" w:sz="0" w:space="0" w:color="auto"/>
        <w:bottom w:val="none" w:sz="0" w:space="0" w:color="auto"/>
        <w:right w:val="none" w:sz="0" w:space="0" w:color="auto"/>
      </w:divBdr>
    </w:div>
    <w:div w:id="297689988">
      <w:bodyDiv w:val="1"/>
      <w:marLeft w:val="0"/>
      <w:marRight w:val="0"/>
      <w:marTop w:val="0"/>
      <w:marBottom w:val="0"/>
      <w:divBdr>
        <w:top w:val="none" w:sz="0" w:space="0" w:color="auto"/>
        <w:left w:val="none" w:sz="0" w:space="0" w:color="auto"/>
        <w:bottom w:val="none" w:sz="0" w:space="0" w:color="auto"/>
        <w:right w:val="none" w:sz="0" w:space="0" w:color="auto"/>
      </w:divBdr>
      <w:divsChild>
        <w:div w:id="6905387">
          <w:marLeft w:val="0"/>
          <w:marRight w:val="0"/>
          <w:marTop w:val="0"/>
          <w:marBottom w:val="0"/>
          <w:divBdr>
            <w:top w:val="none" w:sz="0" w:space="0" w:color="auto"/>
            <w:left w:val="none" w:sz="0" w:space="0" w:color="auto"/>
            <w:bottom w:val="none" w:sz="0" w:space="0" w:color="auto"/>
            <w:right w:val="none" w:sz="0" w:space="0" w:color="auto"/>
          </w:divBdr>
        </w:div>
        <w:div w:id="8145023">
          <w:marLeft w:val="0"/>
          <w:marRight w:val="0"/>
          <w:marTop w:val="0"/>
          <w:marBottom w:val="0"/>
          <w:divBdr>
            <w:top w:val="none" w:sz="0" w:space="0" w:color="auto"/>
            <w:left w:val="none" w:sz="0" w:space="0" w:color="auto"/>
            <w:bottom w:val="none" w:sz="0" w:space="0" w:color="auto"/>
            <w:right w:val="none" w:sz="0" w:space="0" w:color="auto"/>
          </w:divBdr>
        </w:div>
        <w:div w:id="50471728">
          <w:marLeft w:val="0"/>
          <w:marRight w:val="0"/>
          <w:marTop w:val="0"/>
          <w:marBottom w:val="0"/>
          <w:divBdr>
            <w:top w:val="none" w:sz="0" w:space="0" w:color="auto"/>
            <w:left w:val="none" w:sz="0" w:space="0" w:color="auto"/>
            <w:bottom w:val="none" w:sz="0" w:space="0" w:color="auto"/>
            <w:right w:val="none" w:sz="0" w:space="0" w:color="auto"/>
          </w:divBdr>
        </w:div>
        <w:div w:id="65418766">
          <w:marLeft w:val="0"/>
          <w:marRight w:val="0"/>
          <w:marTop w:val="0"/>
          <w:marBottom w:val="0"/>
          <w:divBdr>
            <w:top w:val="none" w:sz="0" w:space="0" w:color="auto"/>
            <w:left w:val="none" w:sz="0" w:space="0" w:color="auto"/>
            <w:bottom w:val="none" w:sz="0" w:space="0" w:color="auto"/>
            <w:right w:val="none" w:sz="0" w:space="0" w:color="auto"/>
          </w:divBdr>
        </w:div>
        <w:div w:id="367755196">
          <w:marLeft w:val="0"/>
          <w:marRight w:val="0"/>
          <w:marTop w:val="0"/>
          <w:marBottom w:val="0"/>
          <w:divBdr>
            <w:top w:val="none" w:sz="0" w:space="0" w:color="auto"/>
            <w:left w:val="none" w:sz="0" w:space="0" w:color="auto"/>
            <w:bottom w:val="none" w:sz="0" w:space="0" w:color="auto"/>
            <w:right w:val="none" w:sz="0" w:space="0" w:color="auto"/>
          </w:divBdr>
        </w:div>
        <w:div w:id="685055524">
          <w:marLeft w:val="0"/>
          <w:marRight w:val="0"/>
          <w:marTop w:val="0"/>
          <w:marBottom w:val="0"/>
          <w:divBdr>
            <w:top w:val="none" w:sz="0" w:space="0" w:color="auto"/>
            <w:left w:val="none" w:sz="0" w:space="0" w:color="auto"/>
            <w:bottom w:val="none" w:sz="0" w:space="0" w:color="auto"/>
            <w:right w:val="none" w:sz="0" w:space="0" w:color="auto"/>
          </w:divBdr>
        </w:div>
        <w:div w:id="916675005">
          <w:marLeft w:val="0"/>
          <w:marRight w:val="0"/>
          <w:marTop w:val="0"/>
          <w:marBottom w:val="0"/>
          <w:divBdr>
            <w:top w:val="none" w:sz="0" w:space="0" w:color="auto"/>
            <w:left w:val="none" w:sz="0" w:space="0" w:color="auto"/>
            <w:bottom w:val="none" w:sz="0" w:space="0" w:color="auto"/>
            <w:right w:val="none" w:sz="0" w:space="0" w:color="auto"/>
          </w:divBdr>
        </w:div>
        <w:div w:id="965281777">
          <w:marLeft w:val="0"/>
          <w:marRight w:val="0"/>
          <w:marTop w:val="0"/>
          <w:marBottom w:val="0"/>
          <w:divBdr>
            <w:top w:val="none" w:sz="0" w:space="0" w:color="auto"/>
            <w:left w:val="none" w:sz="0" w:space="0" w:color="auto"/>
            <w:bottom w:val="none" w:sz="0" w:space="0" w:color="auto"/>
            <w:right w:val="none" w:sz="0" w:space="0" w:color="auto"/>
          </w:divBdr>
        </w:div>
        <w:div w:id="985402502">
          <w:marLeft w:val="0"/>
          <w:marRight w:val="0"/>
          <w:marTop w:val="0"/>
          <w:marBottom w:val="0"/>
          <w:divBdr>
            <w:top w:val="none" w:sz="0" w:space="0" w:color="auto"/>
            <w:left w:val="none" w:sz="0" w:space="0" w:color="auto"/>
            <w:bottom w:val="none" w:sz="0" w:space="0" w:color="auto"/>
            <w:right w:val="none" w:sz="0" w:space="0" w:color="auto"/>
          </w:divBdr>
        </w:div>
        <w:div w:id="1050884950">
          <w:marLeft w:val="0"/>
          <w:marRight w:val="0"/>
          <w:marTop w:val="0"/>
          <w:marBottom w:val="0"/>
          <w:divBdr>
            <w:top w:val="none" w:sz="0" w:space="0" w:color="auto"/>
            <w:left w:val="none" w:sz="0" w:space="0" w:color="auto"/>
            <w:bottom w:val="none" w:sz="0" w:space="0" w:color="auto"/>
            <w:right w:val="none" w:sz="0" w:space="0" w:color="auto"/>
          </w:divBdr>
        </w:div>
        <w:div w:id="1190794939">
          <w:marLeft w:val="0"/>
          <w:marRight w:val="0"/>
          <w:marTop w:val="0"/>
          <w:marBottom w:val="0"/>
          <w:divBdr>
            <w:top w:val="none" w:sz="0" w:space="0" w:color="auto"/>
            <w:left w:val="none" w:sz="0" w:space="0" w:color="auto"/>
            <w:bottom w:val="none" w:sz="0" w:space="0" w:color="auto"/>
            <w:right w:val="none" w:sz="0" w:space="0" w:color="auto"/>
          </w:divBdr>
        </w:div>
        <w:div w:id="1403329541">
          <w:marLeft w:val="0"/>
          <w:marRight w:val="0"/>
          <w:marTop w:val="0"/>
          <w:marBottom w:val="0"/>
          <w:divBdr>
            <w:top w:val="none" w:sz="0" w:space="0" w:color="auto"/>
            <w:left w:val="none" w:sz="0" w:space="0" w:color="auto"/>
            <w:bottom w:val="none" w:sz="0" w:space="0" w:color="auto"/>
            <w:right w:val="none" w:sz="0" w:space="0" w:color="auto"/>
          </w:divBdr>
        </w:div>
        <w:div w:id="1805804625">
          <w:marLeft w:val="0"/>
          <w:marRight w:val="0"/>
          <w:marTop w:val="0"/>
          <w:marBottom w:val="0"/>
          <w:divBdr>
            <w:top w:val="none" w:sz="0" w:space="0" w:color="auto"/>
            <w:left w:val="none" w:sz="0" w:space="0" w:color="auto"/>
            <w:bottom w:val="none" w:sz="0" w:space="0" w:color="auto"/>
            <w:right w:val="none" w:sz="0" w:space="0" w:color="auto"/>
          </w:divBdr>
        </w:div>
        <w:div w:id="1815297393">
          <w:marLeft w:val="0"/>
          <w:marRight w:val="0"/>
          <w:marTop w:val="0"/>
          <w:marBottom w:val="0"/>
          <w:divBdr>
            <w:top w:val="none" w:sz="0" w:space="0" w:color="auto"/>
            <w:left w:val="none" w:sz="0" w:space="0" w:color="auto"/>
            <w:bottom w:val="none" w:sz="0" w:space="0" w:color="auto"/>
            <w:right w:val="none" w:sz="0" w:space="0" w:color="auto"/>
          </w:divBdr>
        </w:div>
        <w:div w:id="1983148798">
          <w:marLeft w:val="0"/>
          <w:marRight w:val="0"/>
          <w:marTop w:val="0"/>
          <w:marBottom w:val="0"/>
          <w:divBdr>
            <w:top w:val="none" w:sz="0" w:space="0" w:color="auto"/>
            <w:left w:val="none" w:sz="0" w:space="0" w:color="auto"/>
            <w:bottom w:val="none" w:sz="0" w:space="0" w:color="auto"/>
            <w:right w:val="none" w:sz="0" w:space="0" w:color="auto"/>
          </w:divBdr>
        </w:div>
        <w:div w:id="2090157507">
          <w:marLeft w:val="0"/>
          <w:marRight w:val="0"/>
          <w:marTop w:val="0"/>
          <w:marBottom w:val="0"/>
          <w:divBdr>
            <w:top w:val="none" w:sz="0" w:space="0" w:color="auto"/>
            <w:left w:val="none" w:sz="0" w:space="0" w:color="auto"/>
            <w:bottom w:val="none" w:sz="0" w:space="0" w:color="auto"/>
            <w:right w:val="none" w:sz="0" w:space="0" w:color="auto"/>
          </w:divBdr>
        </w:div>
      </w:divsChild>
    </w:div>
    <w:div w:id="375589578">
      <w:bodyDiv w:val="1"/>
      <w:marLeft w:val="0"/>
      <w:marRight w:val="0"/>
      <w:marTop w:val="0"/>
      <w:marBottom w:val="0"/>
      <w:divBdr>
        <w:top w:val="none" w:sz="0" w:space="0" w:color="auto"/>
        <w:left w:val="none" w:sz="0" w:space="0" w:color="auto"/>
        <w:bottom w:val="none" w:sz="0" w:space="0" w:color="auto"/>
        <w:right w:val="none" w:sz="0" w:space="0" w:color="auto"/>
      </w:divBdr>
      <w:divsChild>
        <w:div w:id="468401332">
          <w:marLeft w:val="0"/>
          <w:marRight w:val="0"/>
          <w:marTop w:val="0"/>
          <w:marBottom w:val="0"/>
          <w:divBdr>
            <w:top w:val="none" w:sz="0" w:space="0" w:color="auto"/>
            <w:left w:val="none" w:sz="0" w:space="0" w:color="auto"/>
            <w:bottom w:val="none" w:sz="0" w:space="0" w:color="auto"/>
            <w:right w:val="none" w:sz="0" w:space="0" w:color="auto"/>
          </w:divBdr>
        </w:div>
        <w:div w:id="481968597">
          <w:marLeft w:val="0"/>
          <w:marRight w:val="0"/>
          <w:marTop w:val="0"/>
          <w:marBottom w:val="0"/>
          <w:divBdr>
            <w:top w:val="none" w:sz="0" w:space="0" w:color="auto"/>
            <w:left w:val="none" w:sz="0" w:space="0" w:color="auto"/>
            <w:bottom w:val="none" w:sz="0" w:space="0" w:color="auto"/>
            <w:right w:val="none" w:sz="0" w:space="0" w:color="auto"/>
          </w:divBdr>
        </w:div>
        <w:div w:id="482045074">
          <w:marLeft w:val="0"/>
          <w:marRight w:val="0"/>
          <w:marTop w:val="0"/>
          <w:marBottom w:val="0"/>
          <w:divBdr>
            <w:top w:val="none" w:sz="0" w:space="0" w:color="auto"/>
            <w:left w:val="none" w:sz="0" w:space="0" w:color="auto"/>
            <w:bottom w:val="none" w:sz="0" w:space="0" w:color="auto"/>
            <w:right w:val="none" w:sz="0" w:space="0" w:color="auto"/>
          </w:divBdr>
        </w:div>
        <w:div w:id="847674463">
          <w:marLeft w:val="0"/>
          <w:marRight w:val="0"/>
          <w:marTop w:val="0"/>
          <w:marBottom w:val="0"/>
          <w:divBdr>
            <w:top w:val="none" w:sz="0" w:space="0" w:color="auto"/>
            <w:left w:val="none" w:sz="0" w:space="0" w:color="auto"/>
            <w:bottom w:val="none" w:sz="0" w:space="0" w:color="auto"/>
            <w:right w:val="none" w:sz="0" w:space="0" w:color="auto"/>
          </w:divBdr>
        </w:div>
        <w:div w:id="1049495157">
          <w:marLeft w:val="0"/>
          <w:marRight w:val="0"/>
          <w:marTop w:val="0"/>
          <w:marBottom w:val="0"/>
          <w:divBdr>
            <w:top w:val="none" w:sz="0" w:space="0" w:color="auto"/>
            <w:left w:val="none" w:sz="0" w:space="0" w:color="auto"/>
            <w:bottom w:val="none" w:sz="0" w:space="0" w:color="auto"/>
            <w:right w:val="none" w:sz="0" w:space="0" w:color="auto"/>
          </w:divBdr>
        </w:div>
        <w:div w:id="1067607323">
          <w:marLeft w:val="0"/>
          <w:marRight w:val="0"/>
          <w:marTop w:val="0"/>
          <w:marBottom w:val="0"/>
          <w:divBdr>
            <w:top w:val="none" w:sz="0" w:space="0" w:color="auto"/>
            <w:left w:val="none" w:sz="0" w:space="0" w:color="auto"/>
            <w:bottom w:val="none" w:sz="0" w:space="0" w:color="auto"/>
            <w:right w:val="none" w:sz="0" w:space="0" w:color="auto"/>
          </w:divBdr>
        </w:div>
        <w:div w:id="1242331128">
          <w:marLeft w:val="0"/>
          <w:marRight w:val="0"/>
          <w:marTop w:val="0"/>
          <w:marBottom w:val="0"/>
          <w:divBdr>
            <w:top w:val="none" w:sz="0" w:space="0" w:color="auto"/>
            <w:left w:val="none" w:sz="0" w:space="0" w:color="auto"/>
            <w:bottom w:val="none" w:sz="0" w:space="0" w:color="auto"/>
            <w:right w:val="none" w:sz="0" w:space="0" w:color="auto"/>
          </w:divBdr>
        </w:div>
        <w:div w:id="1307735282">
          <w:marLeft w:val="0"/>
          <w:marRight w:val="0"/>
          <w:marTop w:val="0"/>
          <w:marBottom w:val="0"/>
          <w:divBdr>
            <w:top w:val="none" w:sz="0" w:space="0" w:color="auto"/>
            <w:left w:val="none" w:sz="0" w:space="0" w:color="auto"/>
            <w:bottom w:val="none" w:sz="0" w:space="0" w:color="auto"/>
            <w:right w:val="none" w:sz="0" w:space="0" w:color="auto"/>
          </w:divBdr>
        </w:div>
        <w:div w:id="1344699820">
          <w:marLeft w:val="0"/>
          <w:marRight w:val="0"/>
          <w:marTop w:val="0"/>
          <w:marBottom w:val="0"/>
          <w:divBdr>
            <w:top w:val="none" w:sz="0" w:space="0" w:color="auto"/>
            <w:left w:val="none" w:sz="0" w:space="0" w:color="auto"/>
            <w:bottom w:val="none" w:sz="0" w:space="0" w:color="auto"/>
            <w:right w:val="none" w:sz="0" w:space="0" w:color="auto"/>
          </w:divBdr>
        </w:div>
        <w:div w:id="1373964801">
          <w:marLeft w:val="0"/>
          <w:marRight w:val="0"/>
          <w:marTop w:val="0"/>
          <w:marBottom w:val="0"/>
          <w:divBdr>
            <w:top w:val="none" w:sz="0" w:space="0" w:color="auto"/>
            <w:left w:val="none" w:sz="0" w:space="0" w:color="auto"/>
            <w:bottom w:val="none" w:sz="0" w:space="0" w:color="auto"/>
            <w:right w:val="none" w:sz="0" w:space="0" w:color="auto"/>
          </w:divBdr>
        </w:div>
        <w:div w:id="1604342860">
          <w:marLeft w:val="0"/>
          <w:marRight w:val="0"/>
          <w:marTop w:val="0"/>
          <w:marBottom w:val="0"/>
          <w:divBdr>
            <w:top w:val="none" w:sz="0" w:space="0" w:color="auto"/>
            <w:left w:val="none" w:sz="0" w:space="0" w:color="auto"/>
            <w:bottom w:val="none" w:sz="0" w:space="0" w:color="auto"/>
            <w:right w:val="none" w:sz="0" w:space="0" w:color="auto"/>
          </w:divBdr>
        </w:div>
        <w:div w:id="1615020628">
          <w:marLeft w:val="0"/>
          <w:marRight w:val="0"/>
          <w:marTop w:val="0"/>
          <w:marBottom w:val="0"/>
          <w:divBdr>
            <w:top w:val="none" w:sz="0" w:space="0" w:color="auto"/>
            <w:left w:val="none" w:sz="0" w:space="0" w:color="auto"/>
            <w:bottom w:val="none" w:sz="0" w:space="0" w:color="auto"/>
            <w:right w:val="none" w:sz="0" w:space="0" w:color="auto"/>
          </w:divBdr>
        </w:div>
        <w:div w:id="1643266738">
          <w:marLeft w:val="0"/>
          <w:marRight w:val="0"/>
          <w:marTop w:val="0"/>
          <w:marBottom w:val="0"/>
          <w:divBdr>
            <w:top w:val="none" w:sz="0" w:space="0" w:color="auto"/>
            <w:left w:val="none" w:sz="0" w:space="0" w:color="auto"/>
            <w:bottom w:val="none" w:sz="0" w:space="0" w:color="auto"/>
            <w:right w:val="none" w:sz="0" w:space="0" w:color="auto"/>
          </w:divBdr>
        </w:div>
        <w:div w:id="1805468574">
          <w:marLeft w:val="0"/>
          <w:marRight w:val="0"/>
          <w:marTop w:val="0"/>
          <w:marBottom w:val="0"/>
          <w:divBdr>
            <w:top w:val="none" w:sz="0" w:space="0" w:color="auto"/>
            <w:left w:val="none" w:sz="0" w:space="0" w:color="auto"/>
            <w:bottom w:val="none" w:sz="0" w:space="0" w:color="auto"/>
            <w:right w:val="none" w:sz="0" w:space="0" w:color="auto"/>
          </w:divBdr>
        </w:div>
        <w:div w:id="1952349586">
          <w:marLeft w:val="0"/>
          <w:marRight w:val="0"/>
          <w:marTop w:val="0"/>
          <w:marBottom w:val="0"/>
          <w:divBdr>
            <w:top w:val="none" w:sz="0" w:space="0" w:color="auto"/>
            <w:left w:val="none" w:sz="0" w:space="0" w:color="auto"/>
            <w:bottom w:val="none" w:sz="0" w:space="0" w:color="auto"/>
            <w:right w:val="none" w:sz="0" w:space="0" w:color="auto"/>
          </w:divBdr>
        </w:div>
        <w:div w:id="2115242935">
          <w:marLeft w:val="0"/>
          <w:marRight w:val="0"/>
          <w:marTop w:val="0"/>
          <w:marBottom w:val="0"/>
          <w:divBdr>
            <w:top w:val="none" w:sz="0" w:space="0" w:color="auto"/>
            <w:left w:val="none" w:sz="0" w:space="0" w:color="auto"/>
            <w:bottom w:val="none" w:sz="0" w:space="0" w:color="auto"/>
            <w:right w:val="none" w:sz="0" w:space="0" w:color="auto"/>
          </w:divBdr>
        </w:div>
      </w:divsChild>
    </w:div>
    <w:div w:id="423302060">
      <w:bodyDiv w:val="1"/>
      <w:marLeft w:val="0"/>
      <w:marRight w:val="0"/>
      <w:marTop w:val="0"/>
      <w:marBottom w:val="0"/>
      <w:divBdr>
        <w:top w:val="none" w:sz="0" w:space="0" w:color="auto"/>
        <w:left w:val="none" w:sz="0" w:space="0" w:color="auto"/>
        <w:bottom w:val="none" w:sz="0" w:space="0" w:color="auto"/>
        <w:right w:val="none" w:sz="0" w:space="0" w:color="auto"/>
      </w:divBdr>
    </w:div>
    <w:div w:id="566040446">
      <w:bodyDiv w:val="1"/>
      <w:marLeft w:val="0"/>
      <w:marRight w:val="0"/>
      <w:marTop w:val="0"/>
      <w:marBottom w:val="0"/>
      <w:divBdr>
        <w:top w:val="none" w:sz="0" w:space="0" w:color="auto"/>
        <w:left w:val="none" w:sz="0" w:space="0" w:color="auto"/>
        <w:bottom w:val="none" w:sz="0" w:space="0" w:color="auto"/>
        <w:right w:val="none" w:sz="0" w:space="0" w:color="auto"/>
      </w:divBdr>
      <w:divsChild>
        <w:div w:id="46878070">
          <w:marLeft w:val="0"/>
          <w:marRight w:val="0"/>
          <w:marTop w:val="0"/>
          <w:marBottom w:val="0"/>
          <w:divBdr>
            <w:top w:val="none" w:sz="0" w:space="0" w:color="auto"/>
            <w:left w:val="none" w:sz="0" w:space="0" w:color="auto"/>
            <w:bottom w:val="none" w:sz="0" w:space="0" w:color="auto"/>
            <w:right w:val="none" w:sz="0" w:space="0" w:color="auto"/>
          </w:divBdr>
        </w:div>
        <w:div w:id="100881631">
          <w:marLeft w:val="0"/>
          <w:marRight w:val="0"/>
          <w:marTop w:val="0"/>
          <w:marBottom w:val="0"/>
          <w:divBdr>
            <w:top w:val="none" w:sz="0" w:space="0" w:color="auto"/>
            <w:left w:val="none" w:sz="0" w:space="0" w:color="auto"/>
            <w:bottom w:val="none" w:sz="0" w:space="0" w:color="auto"/>
            <w:right w:val="none" w:sz="0" w:space="0" w:color="auto"/>
          </w:divBdr>
        </w:div>
        <w:div w:id="159125977">
          <w:marLeft w:val="0"/>
          <w:marRight w:val="0"/>
          <w:marTop w:val="0"/>
          <w:marBottom w:val="0"/>
          <w:divBdr>
            <w:top w:val="none" w:sz="0" w:space="0" w:color="auto"/>
            <w:left w:val="none" w:sz="0" w:space="0" w:color="auto"/>
            <w:bottom w:val="none" w:sz="0" w:space="0" w:color="auto"/>
            <w:right w:val="none" w:sz="0" w:space="0" w:color="auto"/>
          </w:divBdr>
        </w:div>
        <w:div w:id="236718929">
          <w:marLeft w:val="0"/>
          <w:marRight w:val="0"/>
          <w:marTop w:val="0"/>
          <w:marBottom w:val="0"/>
          <w:divBdr>
            <w:top w:val="none" w:sz="0" w:space="0" w:color="auto"/>
            <w:left w:val="none" w:sz="0" w:space="0" w:color="auto"/>
            <w:bottom w:val="none" w:sz="0" w:space="0" w:color="auto"/>
            <w:right w:val="none" w:sz="0" w:space="0" w:color="auto"/>
          </w:divBdr>
        </w:div>
        <w:div w:id="266546627">
          <w:marLeft w:val="0"/>
          <w:marRight w:val="0"/>
          <w:marTop w:val="0"/>
          <w:marBottom w:val="0"/>
          <w:divBdr>
            <w:top w:val="none" w:sz="0" w:space="0" w:color="auto"/>
            <w:left w:val="none" w:sz="0" w:space="0" w:color="auto"/>
            <w:bottom w:val="none" w:sz="0" w:space="0" w:color="auto"/>
            <w:right w:val="none" w:sz="0" w:space="0" w:color="auto"/>
          </w:divBdr>
        </w:div>
        <w:div w:id="270163990">
          <w:marLeft w:val="0"/>
          <w:marRight w:val="0"/>
          <w:marTop w:val="0"/>
          <w:marBottom w:val="0"/>
          <w:divBdr>
            <w:top w:val="none" w:sz="0" w:space="0" w:color="auto"/>
            <w:left w:val="none" w:sz="0" w:space="0" w:color="auto"/>
            <w:bottom w:val="none" w:sz="0" w:space="0" w:color="auto"/>
            <w:right w:val="none" w:sz="0" w:space="0" w:color="auto"/>
          </w:divBdr>
        </w:div>
        <w:div w:id="301354083">
          <w:marLeft w:val="0"/>
          <w:marRight w:val="0"/>
          <w:marTop w:val="0"/>
          <w:marBottom w:val="0"/>
          <w:divBdr>
            <w:top w:val="none" w:sz="0" w:space="0" w:color="auto"/>
            <w:left w:val="none" w:sz="0" w:space="0" w:color="auto"/>
            <w:bottom w:val="none" w:sz="0" w:space="0" w:color="auto"/>
            <w:right w:val="none" w:sz="0" w:space="0" w:color="auto"/>
          </w:divBdr>
        </w:div>
        <w:div w:id="323356302">
          <w:marLeft w:val="0"/>
          <w:marRight w:val="0"/>
          <w:marTop w:val="0"/>
          <w:marBottom w:val="0"/>
          <w:divBdr>
            <w:top w:val="none" w:sz="0" w:space="0" w:color="auto"/>
            <w:left w:val="none" w:sz="0" w:space="0" w:color="auto"/>
            <w:bottom w:val="none" w:sz="0" w:space="0" w:color="auto"/>
            <w:right w:val="none" w:sz="0" w:space="0" w:color="auto"/>
          </w:divBdr>
        </w:div>
        <w:div w:id="325472888">
          <w:marLeft w:val="0"/>
          <w:marRight w:val="0"/>
          <w:marTop w:val="0"/>
          <w:marBottom w:val="0"/>
          <w:divBdr>
            <w:top w:val="none" w:sz="0" w:space="0" w:color="auto"/>
            <w:left w:val="none" w:sz="0" w:space="0" w:color="auto"/>
            <w:bottom w:val="none" w:sz="0" w:space="0" w:color="auto"/>
            <w:right w:val="none" w:sz="0" w:space="0" w:color="auto"/>
          </w:divBdr>
        </w:div>
        <w:div w:id="453868674">
          <w:marLeft w:val="0"/>
          <w:marRight w:val="0"/>
          <w:marTop w:val="0"/>
          <w:marBottom w:val="0"/>
          <w:divBdr>
            <w:top w:val="none" w:sz="0" w:space="0" w:color="auto"/>
            <w:left w:val="none" w:sz="0" w:space="0" w:color="auto"/>
            <w:bottom w:val="none" w:sz="0" w:space="0" w:color="auto"/>
            <w:right w:val="none" w:sz="0" w:space="0" w:color="auto"/>
          </w:divBdr>
        </w:div>
        <w:div w:id="482084371">
          <w:marLeft w:val="0"/>
          <w:marRight w:val="0"/>
          <w:marTop w:val="0"/>
          <w:marBottom w:val="0"/>
          <w:divBdr>
            <w:top w:val="none" w:sz="0" w:space="0" w:color="auto"/>
            <w:left w:val="none" w:sz="0" w:space="0" w:color="auto"/>
            <w:bottom w:val="none" w:sz="0" w:space="0" w:color="auto"/>
            <w:right w:val="none" w:sz="0" w:space="0" w:color="auto"/>
          </w:divBdr>
        </w:div>
        <w:div w:id="594166112">
          <w:marLeft w:val="0"/>
          <w:marRight w:val="0"/>
          <w:marTop w:val="0"/>
          <w:marBottom w:val="0"/>
          <w:divBdr>
            <w:top w:val="none" w:sz="0" w:space="0" w:color="auto"/>
            <w:left w:val="none" w:sz="0" w:space="0" w:color="auto"/>
            <w:bottom w:val="none" w:sz="0" w:space="0" w:color="auto"/>
            <w:right w:val="none" w:sz="0" w:space="0" w:color="auto"/>
          </w:divBdr>
        </w:div>
        <w:div w:id="654721093">
          <w:marLeft w:val="0"/>
          <w:marRight w:val="0"/>
          <w:marTop w:val="0"/>
          <w:marBottom w:val="0"/>
          <w:divBdr>
            <w:top w:val="none" w:sz="0" w:space="0" w:color="auto"/>
            <w:left w:val="none" w:sz="0" w:space="0" w:color="auto"/>
            <w:bottom w:val="none" w:sz="0" w:space="0" w:color="auto"/>
            <w:right w:val="none" w:sz="0" w:space="0" w:color="auto"/>
          </w:divBdr>
        </w:div>
        <w:div w:id="747772797">
          <w:marLeft w:val="0"/>
          <w:marRight w:val="0"/>
          <w:marTop w:val="0"/>
          <w:marBottom w:val="0"/>
          <w:divBdr>
            <w:top w:val="none" w:sz="0" w:space="0" w:color="auto"/>
            <w:left w:val="none" w:sz="0" w:space="0" w:color="auto"/>
            <w:bottom w:val="none" w:sz="0" w:space="0" w:color="auto"/>
            <w:right w:val="none" w:sz="0" w:space="0" w:color="auto"/>
          </w:divBdr>
        </w:div>
        <w:div w:id="762845397">
          <w:marLeft w:val="0"/>
          <w:marRight w:val="0"/>
          <w:marTop w:val="0"/>
          <w:marBottom w:val="0"/>
          <w:divBdr>
            <w:top w:val="none" w:sz="0" w:space="0" w:color="auto"/>
            <w:left w:val="none" w:sz="0" w:space="0" w:color="auto"/>
            <w:bottom w:val="none" w:sz="0" w:space="0" w:color="auto"/>
            <w:right w:val="none" w:sz="0" w:space="0" w:color="auto"/>
          </w:divBdr>
        </w:div>
        <w:div w:id="776364126">
          <w:marLeft w:val="0"/>
          <w:marRight w:val="0"/>
          <w:marTop w:val="0"/>
          <w:marBottom w:val="0"/>
          <w:divBdr>
            <w:top w:val="none" w:sz="0" w:space="0" w:color="auto"/>
            <w:left w:val="none" w:sz="0" w:space="0" w:color="auto"/>
            <w:bottom w:val="none" w:sz="0" w:space="0" w:color="auto"/>
            <w:right w:val="none" w:sz="0" w:space="0" w:color="auto"/>
          </w:divBdr>
        </w:div>
        <w:div w:id="780957102">
          <w:marLeft w:val="0"/>
          <w:marRight w:val="0"/>
          <w:marTop w:val="0"/>
          <w:marBottom w:val="0"/>
          <w:divBdr>
            <w:top w:val="none" w:sz="0" w:space="0" w:color="auto"/>
            <w:left w:val="none" w:sz="0" w:space="0" w:color="auto"/>
            <w:bottom w:val="none" w:sz="0" w:space="0" w:color="auto"/>
            <w:right w:val="none" w:sz="0" w:space="0" w:color="auto"/>
          </w:divBdr>
        </w:div>
        <w:div w:id="809903214">
          <w:marLeft w:val="0"/>
          <w:marRight w:val="0"/>
          <w:marTop w:val="0"/>
          <w:marBottom w:val="0"/>
          <w:divBdr>
            <w:top w:val="none" w:sz="0" w:space="0" w:color="auto"/>
            <w:left w:val="none" w:sz="0" w:space="0" w:color="auto"/>
            <w:bottom w:val="none" w:sz="0" w:space="0" w:color="auto"/>
            <w:right w:val="none" w:sz="0" w:space="0" w:color="auto"/>
          </w:divBdr>
        </w:div>
        <w:div w:id="826020769">
          <w:marLeft w:val="0"/>
          <w:marRight w:val="0"/>
          <w:marTop w:val="0"/>
          <w:marBottom w:val="0"/>
          <w:divBdr>
            <w:top w:val="none" w:sz="0" w:space="0" w:color="auto"/>
            <w:left w:val="none" w:sz="0" w:space="0" w:color="auto"/>
            <w:bottom w:val="none" w:sz="0" w:space="0" w:color="auto"/>
            <w:right w:val="none" w:sz="0" w:space="0" w:color="auto"/>
          </w:divBdr>
        </w:div>
        <w:div w:id="832258837">
          <w:marLeft w:val="0"/>
          <w:marRight w:val="0"/>
          <w:marTop w:val="0"/>
          <w:marBottom w:val="0"/>
          <w:divBdr>
            <w:top w:val="none" w:sz="0" w:space="0" w:color="auto"/>
            <w:left w:val="none" w:sz="0" w:space="0" w:color="auto"/>
            <w:bottom w:val="none" w:sz="0" w:space="0" w:color="auto"/>
            <w:right w:val="none" w:sz="0" w:space="0" w:color="auto"/>
          </w:divBdr>
        </w:div>
        <w:div w:id="848060655">
          <w:marLeft w:val="0"/>
          <w:marRight w:val="0"/>
          <w:marTop w:val="0"/>
          <w:marBottom w:val="0"/>
          <w:divBdr>
            <w:top w:val="none" w:sz="0" w:space="0" w:color="auto"/>
            <w:left w:val="none" w:sz="0" w:space="0" w:color="auto"/>
            <w:bottom w:val="none" w:sz="0" w:space="0" w:color="auto"/>
            <w:right w:val="none" w:sz="0" w:space="0" w:color="auto"/>
          </w:divBdr>
        </w:div>
        <w:div w:id="856625550">
          <w:marLeft w:val="0"/>
          <w:marRight w:val="0"/>
          <w:marTop w:val="0"/>
          <w:marBottom w:val="0"/>
          <w:divBdr>
            <w:top w:val="none" w:sz="0" w:space="0" w:color="auto"/>
            <w:left w:val="none" w:sz="0" w:space="0" w:color="auto"/>
            <w:bottom w:val="none" w:sz="0" w:space="0" w:color="auto"/>
            <w:right w:val="none" w:sz="0" w:space="0" w:color="auto"/>
          </w:divBdr>
        </w:div>
        <w:div w:id="860388476">
          <w:marLeft w:val="0"/>
          <w:marRight w:val="0"/>
          <w:marTop w:val="0"/>
          <w:marBottom w:val="0"/>
          <w:divBdr>
            <w:top w:val="none" w:sz="0" w:space="0" w:color="auto"/>
            <w:left w:val="none" w:sz="0" w:space="0" w:color="auto"/>
            <w:bottom w:val="none" w:sz="0" w:space="0" w:color="auto"/>
            <w:right w:val="none" w:sz="0" w:space="0" w:color="auto"/>
          </w:divBdr>
        </w:div>
        <w:div w:id="927889828">
          <w:marLeft w:val="0"/>
          <w:marRight w:val="0"/>
          <w:marTop w:val="0"/>
          <w:marBottom w:val="0"/>
          <w:divBdr>
            <w:top w:val="none" w:sz="0" w:space="0" w:color="auto"/>
            <w:left w:val="none" w:sz="0" w:space="0" w:color="auto"/>
            <w:bottom w:val="none" w:sz="0" w:space="0" w:color="auto"/>
            <w:right w:val="none" w:sz="0" w:space="0" w:color="auto"/>
          </w:divBdr>
        </w:div>
        <w:div w:id="940064966">
          <w:marLeft w:val="0"/>
          <w:marRight w:val="0"/>
          <w:marTop w:val="0"/>
          <w:marBottom w:val="0"/>
          <w:divBdr>
            <w:top w:val="none" w:sz="0" w:space="0" w:color="auto"/>
            <w:left w:val="none" w:sz="0" w:space="0" w:color="auto"/>
            <w:bottom w:val="none" w:sz="0" w:space="0" w:color="auto"/>
            <w:right w:val="none" w:sz="0" w:space="0" w:color="auto"/>
          </w:divBdr>
        </w:div>
        <w:div w:id="996768647">
          <w:marLeft w:val="0"/>
          <w:marRight w:val="0"/>
          <w:marTop w:val="0"/>
          <w:marBottom w:val="0"/>
          <w:divBdr>
            <w:top w:val="none" w:sz="0" w:space="0" w:color="auto"/>
            <w:left w:val="none" w:sz="0" w:space="0" w:color="auto"/>
            <w:bottom w:val="none" w:sz="0" w:space="0" w:color="auto"/>
            <w:right w:val="none" w:sz="0" w:space="0" w:color="auto"/>
          </w:divBdr>
        </w:div>
        <w:div w:id="1032918554">
          <w:marLeft w:val="0"/>
          <w:marRight w:val="0"/>
          <w:marTop w:val="0"/>
          <w:marBottom w:val="0"/>
          <w:divBdr>
            <w:top w:val="none" w:sz="0" w:space="0" w:color="auto"/>
            <w:left w:val="none" w:sz="0" w:space="0" w:color="auto"/>
            <w:bottom w:val="none" w:sz="0" w:space="0" w:color="auto"/>
            <w:right w:val="none" w:sz="0" w:space="0" w:color="auto"/>
          </w:divBdr>
        </w:div>
        <w:div w:id="1089346772">
          <w:marLeft w:val="0"/>
          <w:marRight w:val="0"/>
          <w:marTop w:val="0"/>
          <w:marBottom w:val="0"/>
          <w:divBdr>
            <w:top w:val="none" w:sz="0" w:space="0" w:color="auto"/>
            <w:left w:val="none" w:sz="0" w:space="0" w:color="auto"/>
            <w:bottom w:val="none" w:sz="0" w:space="0" w:color="auto"/>
            <w:right w:val="none" w:sz="0" w:space="0" w:color="auto"/>
          </w:divBdr>
        </w:div>
        <w:div w:id="1173374448">
          <w:marLeft w:val="0"/>
          <w:marRight w:val="0"/>
          <w:marTop w:val="0"/>
          <w:marBottom w:val="0"/>
          <w:divBdr>
            <w:top w:val="none" w:sz="0" w:space="0" w:color="auto"/>
            <w:left w:val="none" w:sz="0" w:space="0" w:color="auto"/>
            <w:bottom w:val="none" w:sz="0" w:space="0" w:color="auto"/>
            <w:right w:val="none" w:sz="0" w:space="0" w:color="auto"/>
          </w:divBdr>
        </w:div>
        <w:div w:id="1279528753">
          <w:marLeft w:val="0"/>
          <w:marRight w:val="0"/>
          <w:marTop w:val="0"/>
          <w:marBottom w:val="0"/>
          <w:divBdr>
            <w:top w:val="none" w:sz="0" w:space="0" w:color="auto"/>
            <w:left w:val="none" w:sz="0" w:space="0" w:color="auto"/>
            <w:bottom w:val="none" w:sz="0" w:space="0" w:color="auto"/>
            <w:right w:val="none" w:sz="0" w:space="0" w:color="auto"/>
          </w:divBdr>
        </w:div>
        <w:div w:id="1349135196">
          <w:marLeft w:val="0"/>
          <w:marRight w:val="0"/>
          <w:marTop w:val="0"/>
          <w:marBottom w:val="0"/>
          <w:divBdr>
            <w:top w:val="none" w:sz="0" w:space="0" w:color="auto"/>
            <w:left w:val="none" w:sz="0" w:space="0" w:color="auto"/>
            <w:bottom w:val="none" w:sz="0" w:space="0" w:color="auto"/>
            <w:right w:val="none" w:sz="0" w:space="0" w:color="auto"/>
          </w:divBdr>
        </w:div>
        <w:div w:id="1356884839">
          <w:marLeft w:val="0"/>
          <w:marRight w:val="0"/>
          <w:marTop w:val="0"/>
          <w:marBottom w:val="0"/>
          <w:divBdr>
            <w:top w:val="none" w:sz="0" w:space="0" w:color="auto"/>
            <w:left w:val="none" w:sz="0" w:space="0" w:color="auto"/>
            <w:bottom w:val="none" w:sz="0" w:space="0" w:color="auto"/>
            <w:right w:val="none" w:sz="0" w:space="0" w:color="auto"/>
          </w:divBdr>
        </w:div>
        <w:div w:id="1449010195">
          <w:marLeft w:val="0"/>
          <w:marRight w:val="0"/>
          <w:marTop w:val="0"/>
          <w:marBottom w:val="0"/>
          <w:divBdr>
            <w:top w:val="none" w:sz="0" w:space="0" w:color="auto"/>
            <w:left w:val="none" w:sz="0" w:space="0" w:color="auto"/>
            <w:bottom w:val="none" w:sz="0" w:space="0" w:color="auto"/>
            <w:right w:val="none" w:sz="0" w:space="0" w:color="auto"/>
          </w:divBdr>
        </w:div>
        <w:div w:id="1488283119">
          <w:marLeft w:val="0"/>
          <w:marRight w:val="0"/>
          <w:marTop w:val="0"/>
          <w:marBottom w:val="0"/>
          <w:divBdr>
            <w:top w:val="none" w:sz="0" w:space="0" w:color="auto"/>
            <w:left w:val="none" w:sz="0" w:space="0" w:color="auto"/>
            <w:bottom w:val="none" w:sz="0" w:space="0" w:color="auto"/>
            <w:right w:val="none" w:sz="0" w:space="0" w:color="auto"/>
          </w:divBdr>
        </w:div>
        <w:div w:id="1575821943">
          <w:marLeft w:val="0"/>
          <w:marRight w:val="0"/>
          <w:marTop w:val="0"/>
          <w:marBottom w:val="0"/>
          <w:divBdr>
            <w:top w:val="none" w:sz="0" w:space="0" w:color="auto"/>
            <w:left w:val="none" w:sz="0" w:space="0" w:color="auto"/>
            <w:bottom w:val="none" w:sz="0" w:space="0" w:color="auto"/>
            <w:right w:val="none" w:sz="0" w:space="0" w:color="auto"/>
          </w:divBdr>
        </w:div>
        <w:div w:id="1735349308">
          <w:marLeft w:val="0"/>
          <w:marRight w:val="0"/>
          <w:marTop w:val="0"/>
          <w:marBottom w:val="0"/>
          <w:divBdr>
            <w:top w:val="none" w:sz="0" w:space="0" w:color="auto"/>
            <w:left w:val="none" w:sz="0" w:space="0" w:color="auto"/>
            <w:bottom w:val="none" w:sz="0" w:space="0" w:color="auto"/>
            <w:right w:val="none" w:sz="0" w:space="0" w:color="auto"/>
          </w:divBdr>
        </w:div>
        <w:div w:id="1748724622">
          <w:marLeft w:val="0"/>
          <w:marRight w:val="0"/>
          <w:marTop w:val="0"/>
          <w:marBottom w:val="0"/>
          <w:divBdr>
            <w:top w:val="none" w:sz="0" w:space="0" w:color="auto"/>
            <w:left w:val="none" w:sz="0" w:space="0" w:color="auto"/>
            <w:bottom w:val="none" w:sz="0" w:space="0" w:color="auto"/>
            <w:right w:val="none" w:sz="0" w:space="0" w:color="auto"/>
          </w:divBdr>
        </w:div>
        <w:div w:id="1849712293">
          <w:marLeft w:val="0"/>
          <w:marRight w:val="0"/>
          <w:marTop w:val="0"/>
          <w:marBottom w:val="0"/>
          <w:divBdr>
            <w:top w:val="none" w:sz="0" w:space="0" w:color="auto"/>
            <w:left w:val="none" w:sz="0" w:space="0" w:color="auto"/>
            <w:bottom w:val="none" w:sz="0" w:space="0" w:color="auto"/>
            <w:right w:val="none" w:sz="0" w:space="0" w:color="auto"/>
          </w:divBdr>
        </w:div>
        <w:div w:id="1887522159">
          <w:marLeft w:val="0"/>
          <w:marRight w:val="0"/>
          <w:marTop w:val="0"/>
          <w:marBottom w:val="0"/>
          <w:divBdr>
            <w:top w:val="none" w:sz="0" w:space="0" w:color="auto"/>
            <w:left w:val="none" w:sz="0" w:space="0" w:color="auto"/>
            <w:bottom w:val="none" w:sz="0" w:space="0" w:color="auto"/>
            <w:right w:val="none" w:sz="0" w:space="0" w:color="auto"/>
          </w:divBdr>
        </w:div>
        <w:div w:id="1946693294">
          <w:marLeft w:val="0"/>
          <w:marRight w:val="0"/>
          <w:marTop w:val="0"/>
          <w:marBottom w:val="0"/>
          <w:divBdr>
            <w:top w:val="none" w:sz="0" w:space="0" w:color="auto"/>
            <w:left w:val="none" w:sz="0" w:space="0" w:color="auto"/>
            <w:bottom w:val="none" w:sz="0" w:space="0" w:color="auto"/>
            <w:right w:val="none" w:sz="0" w:space="0" w:color="auto"/>
          </w:divBdr>
        </w:div>
        <w:div w:id="2001037507">
          <w:marLeft w:val="0"/>
          <w:marRight w:val="0"/>
          <w:marTop w:val="0"/>
          <w:marBottom w:val="0"/>
          <w:divBdr>
            <w:top w:val="none" w:sz="0" w:space="0" w:color="auto"/>
            <w:left w:val="none" w:sz="0" w:space="0" w:color="auto"/>
            <w:bottom w:val="none" w:sz="0" w:space="0" w:color="auto"/>
            <w:right w:val="none" w:sz="0" w:space="0" w:color="auto"/>
          </w:divBdr>
        </w:div>
        <w:div w:id="2026706191">
          <w:marLeft w:val="0"/>
          <w:marRight w:val="0"/>
          <w:marTop w:val="0"/>
          <w:marBottom w:val="0"/>
          <w:divBdr>
            <w:top w:val="none" w:sz="0" w:space="0" w:color="auto"/>
            <w:left w:val="none" w:sz="0" w:space="0" w:color="auto"/>
            <w:bottom w:val="none" w:sz="0" w:space="0" w:color="auto"/>
            <w:right w:val="none" w:sz="0" w:space="0" w:color="auto"/>
          </w:divBdr>
        </w:div>
        <w:div w:id="2113356983">
          <w:marLeft w:val="0"/>
          <w:marRight w:val="0"/>
          <w:marTop w:val="0"/>
          <w:marBottom w:val="0"/>
          <w:divBdr>
            <w:top w:val="none" w:sz="0" w:space="0" w:color="auto"/>
            <w:left w:val="none" w:sz="0" w:space="0" w:color="auto"/>
            <w:bottom w:val="none" w:sz="0" w:space="0" w:color="auto"/>
            <w:right w:val="none" w:sz="0" w:space="0" w:color="auto"/>
          </w:divBdr>
        </w:div>
        <w:div w:id="2123113020">
          <w:marLeft w:val="0"/>
          <w:marRight w:val="0"/>
          <w:marTop w:val="0"/>
          <w:marBottom w:val="0"/>
          <w:divBdr>
            <w:top w:val="none" w:sz="0" w:space="0" w:color="auto"/>
            <w:left w:val="none" w:sz="0" w:space="0" w:color="auto"/>
            <w:bottom w:val="none" w:sz="0" w:space="0" w:color="auto"/>
            <w:right w:val="none" w:sz="0" w:space="0" w:color="auto"/>
          </w:divBdr>
        </w:div>
      </w:divsChild>
    </w:div>
    <w:div w:id="1056318989">
      <w:bodyDiv w:val="1"/>
      <w:marLeft w:val="0"/>
      <w:marRight w:val="0"/>
      <w:marTop w:val="0"/>
      <w:marBottom w:val="0"/>
      <w:divBdr>
        <w:top w:val="none" w:sz="0" w:space="0" w:color="auto"/>
        <w:left w:val="none" w:sz="0" w:space="0" w:color="auto"/>
        <w:bottom w:val="none" w:sz="0" w:space="0" w:color="auto"/>
        <w:right w:val="none" w:sz="0" w:space="0" w:color="auto"/>
      </w:divBdr>
      <w:divsChild>
        <w:div w:id="379524987">
          <w:marLeft w:val="0"/>
          <w:marRight w:val="0"/>
          <w:marTop w:val="0"/>
          <w:marBottom w:val="0"/>
          <w:divBdr>
            <w:top w:val="none" w:sz="0" w:space="0" w:color="auto"/>
            <w:left w:val="none" w:sz="0" w:space="0" w:color="auto"/>
            <w:bottom w:val="none" w:sz="0" w:space="0" w:color="auto"/>
            <w:right w:val="none" w:sz="0" w:space="0" w:color="auto"/>
          </w:divBdr>
          <w:divsChild>
            <w:div w:id="624695271">
              <w:marLeft w:val="0"/>
              <w:marRight w:val="0"/>
              <w:marTop w:val="0"/>
              <w:marBottom w:val="75"/>
              <w:divBdr>
                <w:top w:val="none" w:sz="0" w:space="0" w:color="auto"/>
                <w:left w:val="none" w:sz="0" w:space="0" w:color="auto"/>
                <w:bottom w:val="none" w:sz="0" w:space="0" w:color="auto"/>
                <w:right w:val="none" w:sz="0" w:space="0" w:color="auto"/>
              </w:divBdr>
              <w:divsChild>
                <w:div w:id="1713575828">
                  <w:marLeft w:val="0"/>
                  <w:marRight w:val="0"/>
                  <w:marTop w:val="0"/>
                  <w:marBottom w:val="0"/>
                  <w:divBdr>
                    <w:top w:val="none" w:sz="0" w:space="0" w:color="auto"/>
                    <w:left w:val="none" w:sz="0" w:space="0" w:color="auto"/>
                    <w:bottom w:val="none" w:sz="0" w:space="0" w:color="auto"/>
                    <w:right w:val="none" w:sz="0" w:space="0" w:color="auto"/>
                  </w:divBdr>
                  <w:divsChild>
                    <w:div w:id="14834287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9593014">
      <w:bodyDiv w:val="1"/>
      <w:marLeft w:val="0"/>
      <w:marRight w:val="0"/>
      <w:marTop w:val="0"/>
      <w:marBottom w:val="0"/>
      <w:divBdr>
        <w:top w:val="none" w:sz="0" w:space="0" w:color="auto"/>
        <w:left w:val="none" w:sz="0" w:space="0" w:color="auto"/>
        <w:bottom w:val="none" w:sz="0" w:space="0" w:color="auto"/>
        <w:right w:val="none" w:sz="0" w:space="0" w:color="auto"/>
      </w:divBdr>
    </w:div>
    <w:div w:id="1374576342">
      <w:bodyDiv w:val="1"/>
      <w:marLeft w:val="0"/>
      <w:marRight w:val="0"/>
      <w:marTop w:val="0"/>
      <w:marBottom w:val="0"/>
      <w:divBdr>
        <w:top w:val="none" w:sz="0" w:space="0" w:color="auto"/>
        <w:left w:val="none" w:sz="0" w:space="0" w:color="auto"/>
        <w:bottom w:val="none" w:sz="0" w:space="0" w:color="auto"/>
        <w:right w:val="none" w:sz="0" w:space="0" w:color="auto"/>
      </w:divBdr>
    </w:div>
    <w:div w:id="1501655333">
      <w:bodyDiv w:val="1"/>
      <w:marLeft w:val="0"/>
      <w:marRight w:val="0"/>
      <w:marTop w:val="0"/>
      <w:marBottom w:val="0"/>
      <w:divBdr>
        <w:top w:val="none" w:sz="0" w:space="0" w:color="auto"/>
        <w:left w:val="none" w:sz="0" w:space="0" w:color="auto"/>
        <w:bottom w:val="none" w:sz="0" w:space="0" w:color="auto"/>
        <w:right w:val="none" w:sz="0" w:space="0" w:color="auto"/>
      </w:divBdr>
      <w:divsChild>
        <w:div w:id="36862126">
          <w:marLeft w:val="0"/>
          <w:marRight w:val="0"/>
          <w:marTop w:val="0"/>
          <w:marBottom w:val="0"/>
          <w:divBdr>
            <w:top w:val="none" w:sz="0" w:space="0" w:color="auto"/>
            <w:left w:val="none" w:sz="0" w:space="0" w:color="auto"/>
            <w:bottom w:val="none" w:sz="0" w:space="0" w:color="auto"/>
            <w:right w:val="none" w:sz="0" w:space="0" w:color="auto"/>
          </w:divBdr>
        </w:div>
        <w:div w:id="85154795">
          <w:marLeft w:val="0"/>
          <w:marRight w:val="0"/>
          <w:marTop w:val="0"/>
          <w:marBottom w:val="0"/>
          <w:divBdr>
            <w:top w:val="none" w:sz="0" w:space="0" w:color="auto"/>
            <w:left w:val="none" w:sz="0" w:space="0" w:color="auto"/>
            <w:bottom w:val="none" w:sz="0" w:space="0" w:color="auto"/>
            <w:right w:val="none" w:sz="0" w:space="0" w:color="auto"/>
          </w:divBdr>
        </w:div>
        <w:div w:id="99228080">
          <w:marLeft w:val="0"/>
          <w:marRight w:val="0"/>
          <w:marTop w:val="0"/>
          <w:marBottom w:val="0"/>
          <w:divBdr>
            <w:top w:val="none" w:sz="0" w:space="0" w:color="auto"/>
            <w:left w:val="none" w:sz="0" w:space="0" w:color="auto"/>
            <w:bottom w:val="none" w:sz="0" w:space="0" w:color="auto"/>
            <w:right w:val="none" w:sz="0" w:space="0" w:color="auto"/>
          </w:divBdr>
        </w:div>
        <w:div w:id="113906012">
          <w:marLeft w:val="0"/>
          <w:marRight w:val="0"/>
          <w:marTop w:val="0"/>
          <w:marBottom w:val="0"/>
          <w:divBdr>
            <w:top w:val="none" w:sz="0" w:space="0" w:color="auto"/>
            <w:left w:val="none" w:sz="0" w:space="0" w:color="auto"/>
            <w:bottom w:val="none" w:sz="0" w:space="0" w:color="auto"/>
            <w:right w:val="none" w:sz="0" w:space="0" w:color="auto"/>
          </w:divBdr>
        </w:div>
        <w:div w:id="161625265">
          <w:marLeft w:val="0"/>
          <w:marRight w:val="0"/>
          <w:marTop w:val="0"/>
          <w:marBottom w:val="0"/>
          <w:divBdr>
            <w:top w:val="none" w:sz="0" w:space="0" w:color="auto"/>
            <w:left w:val="none" w:sz="0" w:space="0" w:color="auto"/>
            <w:bottom w:val="none" w:sz="0" w:space="0" w:color="auto"/>
            <w:right w:val="none" w:sz="0" w:space="0" w:color="auto"/>
          </w:divBdr>
        </w:div>
        <w:div w:id="254560845">
          <w:marLeft w:val="0"/>
          <w:marRight w:val="0"/>
          <w:marTop w:val="0"/>
          <w:marBottom w:val="0"/>
          <w:divBdr>
            <w:top w:val="none" w:sz="0" w:space="0" w:color="auto"/>
            <w:left w:val="none" w:sz="0" w:space="0" w:color="auto"/>
            <w:bottom w:val="none" w:sz="0" w:space="0" w:color="auto"/>
            <w:right w:val="none" w:sz="0" w:space="0" w:color="auto"/>
          </w:divBdr>
        </w:div>
        <w:div w:id="321782263">
          <w:marLeft w:val="0"/>
          <w:marRight w:val="0"/>
          <w:marTop w:val="0"/>
          <w:marBottom w:val="0"/>
          <w:divBdr>
            <w:top w:val="none" w:sz="0" w:space="0" w:color="auto"/>
            <w:left w:val="none" w:sz="0" w:space="0" w:color="auto"/>
            <w:bottom w:val="none" w:sz="0" w:space="0" w:color="auto"/>
            <w:right w:val="none" w:sz="0" w:space="0" w:color="auto"/>
          </w:divBdr>
        </w:div>
        <w:div w:id="331881438">
          <w:marLeft w:val="0"/>
          <w:marRight w:val="0"/>
          <w:marTop w:val="0"/>
          <w:marBottom w:val="0"/>
          <w:divBdr>
            <w:top w:val="none" w:sz="0" w:space="0" w:color="auto"/>
            <w:left w:val="none" w:sz="0" w:space="0" w:color="auto"/>
            <w:bottom w:val="none" w:sz="0" w:space="0" w:color="auto"/>
            <w:right w:val="none" w:sz="0" w:space="0" w:color="auto"/>
          </w:divBdr>
        </w:div>
        <w:div w:id="409472520">
          <w:marLeft w:val="0"/>
          <w:marRight w:val="0"/>
          <w:marTop w:val="0"/>
          <w:marBottom w:val="0"/>
          <w:divBdr>
            <w:top w:val="none" w:sz="0" w:space="0" w:color="auto"/>
            <w:left w:val="none" w:sz="0" w:space="0" w:color="auto"/>
            <w:bottom w:val="none" w:sz="0" w:space="0" w:color="auto"/>
            <w:right w:val="none" w:sz="0" w:space="0" w:color="auto"/>
          </w:divBdr>
        </w:div>
        <w:div w:id="440148834">
          <w:marLeft w:val="0"/>
          <w:marRight w:val="0"/>
          <w:marTop w:val="0"/>
          <w:marBottom w:val="0"/>
          <w:divBdr>
            <w:top w:val="none" w:sz="0" w:space="0" w:color="auto"/>
            <w:left w:val="none" w:sz="0" w:space="0" w:color="auto"/>
            <w:bottom w:val="none" w:sz="0" w:space="0" w:color="auto"/>
            <w:right w:val="none" w:sz="0" w:space="0" w:color="auto"/>
          </w:divBdr>
        </w:div>
        <w:div w:id="487747484">
          <w:marLeft w:val="0"/>
          <w:marRight w:val="0"/>
          <w:marTop w:val="0"/>
          <w:marBottom w:val="0"/>
          <w:divBdr>
            <w:top w:val="none" w:sz="0" w:space="0" w:color="auto"/>
            <w:left w:val="none" w:sz="0" w:space="0" w:color="auto"/>
            <w:bottom w:val="none" w:sz="0" w:space="0" w:color="auto"/>
            <w:right w:val="none" w:sz="0" w:space="0" w:color="auto"/>
          </w:divBdr>
        </w:div>
        <w:div w:id="491679163">
          <w:marLeft w:val="0"/>
          <w:marRight w:val="0"/>
          <w:marTop w:val="0"/>
          <w:marBottom w:val="0"/>
          <w:divBdr>
            <w:top w:val="none" w:sz="0" w:space="0" w:color="auto"/>
            <w:left w:val="none" w:sz="0" w:space="0" w:color="auto"/>
            <w:bottom w:val="none" w:sz="0" w:space="0" w:color="auto"/>
            <w:right w:val="none" w:sz="0" w:space="0" w:color="auto"/>
          </w:divBdr>
        </w:div>
        <w:div w:id="557788775">
          <w:marLeft w:val="0"/>
          <w:marRight w:val="0"/>
          <w:marTop w:val="0"/>
          <w:marBottom w:val="0"/>
          <w:divBdr>
            <w:top w:val="none" w:sz="0" w:space="0" w:color="auto"/>
            <w:left w:val="none" w:sz="0" w:space="0" w:color="auto"/>
            <w:bottom w:val="none" w:sz="0" w:space="0" w:color="auto"/>
            <w:right w:val="none" w:sz="0" w:space="0" w:color="auto"/>
          </w:divBdr>
        </w:div>
        <w:div w:id="582880107">
          <w:marLeft w:val="0"/>
          <w:marRight w:val="0"/>
          <w:marTop w:val="0"/>
          <w:marBottom w:val="0"/>
          <w:divBdr>
            <w:top w:val="none" w:sz="0" w:space="0" w:color="auto"/>
            <w:left w:val="none" w:sz="0" w:space="0" w:color="auto"/>
            <w:bottom w:val="none" w:sz="0" w:space="0" w:color="auto"/>
            <w:right w:val="none" w:sz="0" w:space="0" w:color="auto"/>
          </w:divBdr>
        </w:div>
        <w:div w:id="595092363">
          <w:marLeft w:val="0"/>
          <w:marRight w:val="0"/>
          <w:marTop w:val="0"/>
          <w:marBottom w:val="0"/>
          <w:divBdr>
            <w:top w:val="none" w:sz="0" w:space="0" w:color="auto"/>
            <w:left w:val="none" w:sz="0" w:space="0" w:color="auto"/>
            <w:bottom w:val="none" w:sz="0" w:space="0" w:color="auto"/>
            <w:right w:val="none" w:sz="0" w:space="0" w:color="auto"/>
          </w:divBdr>
        </w:div>
        <w:div w:id="672995227">
          <w:marLeft w:val="0"/>
          <w:marRight w:val="0"/>
          <w:marTop w:val="0"/>
          <w:marBottom w:val="0"/>
          <w:divBdr>
            <w:top w:val="none" w:sz="0" w:space="0" w:color="auto"/>
            <w:left w:val="none" w:sz="0" w:space="0" w:color="auto"/>
            <w:bottom w:val="none" w:sz="0" w:space="0" w:color="auto"/>
            <w:right w:val="none" w:sz="0" w:space="0" w:color="auto"/>
          </w:divBdr>
        </w:div>
        <w:div w:id="731733833">
          <w:marLeft w:val="0"/>
          <w:marRight w:val="0"/>
          <w:marTop w:val="0"/>
          <w:marBottom w:val="0"/>
          <w:divBdr>
            <w:top w:val="none" w:sz="0" w:space="0" w:color="auto"/>
            <w:left w:val="none" w:sz="0" w:space="0" w:color="auto"/>
            <w:bottom w:val="none" w:sz="0" w:space="0" w:color="auto"/>
            <w:right w:val="none" w:sz="0" w:space="0" w:color="auto"/>
          </w:divBdr>
        </w:div>
        <w:div w:id="779182590">
          <w:marLeft w:val="0"/>
          <w:marRight w:val="0"/>
          <w:marTop w:val="0"/>
          <w:marBottom w:val="0"/>
          <w:divBdr>
            <w:top w:val="none" w:sz="0" w:space="0" w:color="auto"/>
            <w:left w:val="none" w:sz="0" w:space="0" w:color="auto"/>
            <w:bottom w:val="none" w:sz="0" w:space="0" w:color="auto"/>
            <w:right w:val="none" w:sz="0" w:space="0" w:color="auto"/>
          </w:divBdr>
        </w:div>
        <w:div w:id="791947892">
          <w:marLeft w:val="0"/>
          <w:marRight w:val="0"/>
          <w:marTop w:val="0"/>
          <w:marBottom w:val="0"/>
          <w:divBdr>
            <w:top w:val="none" w:sz="0" w:space="0" w:color="auto"/>
            <w:left w:val="none" w:sz="0" w:space="0" w:color="auto"/>
            <w:bottom w:val="none" w:sz="0" w:space="0" w:color="auto"/>
            <w:right w:val="none" w:sz="0" w:space="0" w:color="auto"/>
          </w:divBdr>
        </w:div>
        <w:div w:id="900293016">
          <w:marLeft w:val="0"/>
          <w:marRight w:val="0"/>
          <w:marTop w:val="0"/>
          <w:marBottom w:val="0"/>
          <w:divBdr>
            <w:top w:val="none" w:sz="0" w:space="0" w:color="auto"/>
            <w:left w:val="none" w:sz="0" w:space="0" w:color="auto"/>
            <w:bottom w:val="none" w:sz="0" w:space="0" w:color="auto"/>
            <w:right w:val="none" w:sz="0" w:space="0" w:color="auto"/>
          </w:divBdr>
        </w:div>
        <w:div w:id="975451333">
          <w:marLeft w:val="0"/>
          <w:marRight w:val="0"/>
          <w:marTop w:val="0"/>
          <w:marBottom w:val="0"/>
          <w:divBdr>
            <w:top w:val="none" w:sz="0" w:space="0" w:color="auto"/>
            <w:left w:val="none" w:sz="0" w:space="0" w:color="auto"/>
            <w:bottom w:val="none" w:sz="0" w:space="0" w:color="auto"/>
            <w:right w:val="none" w:sz="0" w:space="0" w:color="auto"/>
          </w:divBdr>
        </w:div>
        <w:div w:id="1024939744">
          <w:marLeft w:val="0"/>
          <w:marRight w:val="0"/>
          <w:marTop w:val="0"/>
          <w:marBottom w:val="0"/>
          <w:divBdr>
            <w:top w:val="none" w:sz="0" w:space="0" w:color="auto"/>
            <w:left w:val="none" w:sz="0" w:space="0" w:color="auto"/>
            <w:bottom w:val="none" w:sz="0" w:space="0" w:color="auto"/>
            <w:right w:val="none" w:sz="0" w:space="0" w:color="auto"/>
          </w:divBdr>
        </w:div>
        <w:div w:id="1069616101">
          <w:marLeft w:val="0"/>
          <w:marRight w:val="0"/>
          <w:marTop w:val="0"/>
          <w:marBottom w:val="0"/>
          <w:divBdr>
            <w:top w:val="none" w:sz="0" w:space="0" w:color="auto"/>
            <w:left w:val="none" w:sz="0" w:space="0" w:color="auto"/>
            <w:bottom w:val="none" w:sz="0" w:space="0" w:color="auto"/>
            <w:right w:val="none" w:sz="0" w:space="0" w:color="auto"/>
          </w:divBdr>
        </w:div>
        <w:div w:id="1221941362">
          <w:marLeft w:val="0"/>
          <w:marRight w:val="0"/>
          <w:marTop w:val="0"/>
          <w:marBottom w:val="0"/>
          <w:divBdr>
            <w:top w:val="none" w:sz="0" w:space="0" w:color="auto"/>
            <w:left w:val="none" w:sz="0" w:space="0" w:color="auto"/>
            <w:bottom w:val="none" w:sz="0" w:space="0" w:color="auto"/>
            <w:right w:val="none" w:sz="0" w:space="0" w:color="auto"/>
          </w:divBdr>
        </w:div>
        <w:div w:id="1289357114">
          <w:marLeft w:val="0"/>
          <w:marRight w:val="0"/>
          <w:marTop w:val="0"/>
          <w:marBottom w:val="0"/>
          <w:divBdr>
            <w:top w:val="none" w:sz="0" w:space="0" w:color="auto"/>
            <w:left w:val="none" w:sz="0" w:space="0" w:color="auto"/>
            <w:bottom w:val="none" w:sz="0" w:space="0" w:color="auto"/>
            <w:right w:val="none" w:sz="0" w:space="0" w:color="auto"/>
          </w:divBdr>
        </w:div>
        <w:div w:id="1321422438">
          <w:marLeft w:val="0"/>
          <w:marRight w:val="0"/>
          <w:marTop w:val="0"/>
          <w:marBottom w:val="0"/>
          <w:divBdr>
            <w:top w:val="none" w:sz="0" w:space="0" w:color="auto"/>
            <w:left w:val="none" w:sz="0" w:space="0" w:color="auto"/>
            <w:bottom w:val="none" w:sz="0" w:space="0" w:color="auto"/>
            <w:right w:val="none" w:sz="0" w:space="0" w:color="auto"/>
          </w:divBdr>
        </w:div>
        <w:div w:id="1497459538">
          <w:marLeft w:val="0"/>
          <w:marRight w:val="0"/>
          <w:marTop w:val="0"/>
          <w:marBottom w:val="0"/>
          <w:divBdr>
            <w:top w:val="none" w:sz="0" w:space="0" w:color="auto"/>
            <w:left w:val="none" w:sz="0" w:space="0" w:color="auto"/>
            <w:bottom w:val="none" w:sz="0" w:space="0" w:color="auto"/>
            <w:right w:val="none" w:sz="0" w:space="0" w:color="auto"/>
          </w:divBdr>
        </w:div>
        <w:div w:id="1523980982">
          <w:marLeft w:val="0"/>
          <w:marRight w:val="0"/>
          <w:marTop w:val="0"/>
          <w:marBottom w:val="0"/>
          <w:divBdr>
            <w:top w:val="none" w:sz="0" w:space="0" w:color="auto"/>
            <w:left w:val="none" w:sz="0" w:space="0" w:color="auto"/>
            <w:bottom w:val="none" w:sz="0" w:space="0" w:color="auto"/>
            <w:right w:val="none" w:sz="0" w:space="0" w:color="auto"/>
          </w:divBdr>
        </w:div>
        <w:div w:id="1556046994">
          <w:marLeft w:val="0"/>
          <w:marRight w:val="0"/>
          <w:marTop w:val="0"/>
          <w:marBottom w:val="0"/>
          <w:divBdr>
            <w:top w:val="none" w:sz="0" w:space="0" w:color="auto"/>
            <w:left w:val="none" w:sz="0" w:space="0" w:color="auto"/>
            <w:bottom w:val="none" w:sz="0" w:space="0" w:color="auto"/>
            <w:right w:val="none" w:sz="0" w:space="0" w:color="auto"/>
          </w:divBdr>
        </w:div>
        <w:div w:id="1580628419">
          <w:marLeft w:val="0"/>
          <w:marRight w:val="0"/>
          <w:marTop w:val="0"/>
          <w:marBottom w:val="0"/>
          <w:divBdr>
            <w:top w:val="none" w:sz="0" w:space="0" w:color="auto"/>
            <w:left w:val="none" w:sz="0" w:space="0" w:color="auto"/>
            <w:bottom w:val="none" w:sz="0" w:space="0" w:color="auto"/>
            <w:right w:val="none" w:sz="0" w:space="0" w:color="auto"/>
          </w:divBdr>
        </w:div>
        <w:div w:id="1628048215">
          <w:marLeft w:val="0"/>
          <w:marRight w:val="0"/>
          <w:marTop w:val="0"/>
          <w:marBottom w:val="0"/>
          <w:divBdr>
            <w:top w:val="none" w:sz="0" w:space="0" w:color="auto"/>
            <w:left w:val="none" w:sz="0" w:space="0" w:color="auto"/>
            <w:bottom w:val="none" w:sz="0" w:space="0" w:color="auto"/>
            <w:right w:val="none" w:sz="0" w:space="0" w:color="auto"/>
          </w:divBdr>
        </w:div>
        <w:div w:id="1667437073">
          <w:marLeft w:val="0"/>
          <w:marRight w:val="0"/>
          <w:marTop w:val="0"/>
          <w:marBottom w:val="0"/>
          <w:divBdr>
            <w:top w:val="none" w:sz="0" w:space="0" w:color="auto"/>
            <w:left w:val="none" w:sz="0" w:space="0" w:color="auto"/>
            <w:bottom w:val="none" w:sz="0" w:space="0" w:color="auto"/>
            <w:right w:val="none" w:sz="0" w:space="0" w:color="auto"/>
          </w:divBdr>
        </w:div>
        <w:div w:id="1816986460">
          <w:marLeft w:val="0"/>
          <w:marRight w:val="0"/>
          <w:marTop w:val="0"/>
          <w:marBottom w:val="0"/>
          <w:divBdr>
            <w:top w:val="none" w:sz="0" w:space="0" w:color="auto"/>
            <w:left w:val="none" w:sz="0" w:space="0" w:color="auto"/>
            <w:bottom w:val="none" w:sz="0" w:space="0" w:color="auto"/>
            <w:right w:val="none" w:sz="0" w:space="0" w:color="auto"/>
          </w:divBdr>
        </w:div>
        <w:div w:id="1878810636">
          <w:marLeft w:val="0"/>
          <w:marRight w:val="0"/>
          <w:marTop w:val="0"/>
          <w:marBottom w:val="0"/>
          <w:divBdr>
            <w:top w:val="none" w:sz="0" w:space="0" w:color="auto"/>
            <w:left w:val="none" w:sz="0" w:space="0" w:color="auto"/>
            <w:bottom w:val="none" w:sz="0" w:space="0" w:color="auto"/>
            <w:right w:val="none" w:sz="0" w:space="0" w:color="auto"/>
          </w:divBdr>
        </w:div>
        <w:div w:id="1885629092">
          <w:marLeft w:val="0"/>
          <w:marRight w:val="0"/>
          <w:marTop w:val="0"/>
          <w:marBottom w:val="0"/>
          <w:divBdr>
            <w:top w:val="none" w:sz="0" w:space="0" w:color="auto"/>
            <w:left w:val="none" w:sz="0" w:space="0" w:color="auto"/>
            <w:bottom w:val="none" w:sz="0" w:space="0" w:color="auto"/>
            <w:right w:val="none" w:sz="0" w:space="0" w:color="auto"/>
          </w:divBdr>
        </w:div>
        <w:div w:id="1910995602">
          <w:marLeft w:val="0"/>
          <w:marRight w:val="0"/>
          <w:marTop w:val="0"/>
          <w:marBottom w:val="0"/>
          <w:divBdr>
            <w:top w:val="none" w:sz="0" w:space="0" w:color="auto"/>
            <w:left w:val="none" w:sz="0" w:space="0" w:color="auto"/>
            <w:bottom w:val="none" w:sz="0" w:space="0" w:color="auto"/>
            <w:right w:val="none" w:sz="0" w:space="0" w:color="auto"/>
          </w:divBdr>
        </w:div>
        <w:div w:id="1915897817">
          <w:marLeft w:val="0"/>
          <w:marRight w:val="0"/>
          <w:marTop w:val="0"/>
          <w:marBottom w:val="0"/>
          <w:divBdr>
            <w:top w:val="none" w:sz="0" w:space="0" w:color="auto"/>
            <w:left w:val="none" w:sz="0" w:space="0" w:color="auto"/>
            <w:bottom w:val="none" w:sz="0" w:space="0" w:color="auto"/>
            <w:right w:val="none" w:sz="0" w:space="0" w:color="auto"/>
          </w:divBdr>
        </w:div>
        <w:div w:id="1922325541">
          <w:marLeft w:val="0"/>
          <w:marRight w:val="0"/>
          <w:marTop w:val="0"/>
          <w:marBottom w:val="0"/>
          <w:divBdr>
            <w:top w:val="none" w:sz="0" w:space="0" w:color="auto"/>
            <w:left w:val="none" w:sz="0" w:space="0" w:color="auto"/>
            <w:bottom w:val="none" w:sz="0" w:space="0" w:color="auto"/>
            <w:right w:val="none" w:sz="0" w:space="0" w:color="auto"/>
          </w:divBdr>
        </w:div>
        <w:div w:id="1947688029">
          <w:marLeft w:val="0"/>
          <w:marRight w:val="0"/>
          <w:marTop w:val="0"/>
          <w:marBottom w:val="0"/>
          <w:divBdr>
            <w:top w:val="none" w:sz="0" w:space="0" w:color="auto"/>
            <w:left w:val="none" w:sz="0" w:space="0" w:color="auto"/>
            <w:bottom w:val="none" w:sz="0" w:space="0" w:color="auto"/>
            <w:right w:val="none" w:sz="0" w:space="0" w:color="auto"/>
          </w:divBdr>
        </w:div>
        <w:div w:id="1961377014">
          <w:marLeft w:val="0"/>
          <w:marRight w:val="0"/>
          <w:marTop w:val="0"/>
          <w:marBottom w:val="0"/>
          <w:divBdr>
            <w:top w:val="none" w:sz="0" w:space="0" w:color="auto"/>
            <w:left w:val="none" w:sz="0" w:space="0" w:color="auto"/>
            <w:bottom w:val="none" w:sz="0" w:space="0" w:color="auto"/>
            <w:right w:val="none" w:sz="0" w:space="0" w:color="auto"/>
          </w:divBdr>
        </w:div>
        <w:div w:id="1971397355">
          <w:marLeft w:val="0"/>
          <w:marRight w:val="0"/>
          <w:marTop w:val="0"/>
          <w:marBottom w:val="0"/>
          <w:divBdr>
            <w:top w:val="none" w:sz="0" w:space="0" w:color="auto"/>
            <w:left w:val="none" w:sz="0" w:space="0" w:color="auto"/>
            <w:bottom w:val="none" w:sz="0" w:space="0" w:color="auto"/>
            <w:right w:val="none" w:sz="0" w:space="0" w:color="auto"/>
          </w:divBdr>
        </w:div>
        <w:div w:id="2004314468">
          <w:marLeft w:val="0"/>
          <w:marRight w:val="0"/>
          <w:marTop w:val="0"/>
          <w:marBottom w:val="0"/>
          <w:divBdr>
            <w:top w:val="none" w:sz="0" w:space="0" w:color="auto"/>
            <w:left w:val="none" w:sz="0" w:space="0" w:color="auto"/>
            <w:bottom w:val="none" w:sz="0" w:space="0" w:color="auto"/>
            <w:right w:val="none" w:sz="0" w:space="0" w:color="auto"/>
          </w:divBdr>
        </w:div>
        <w:div w:id="2015570359">
          <w:marLeft w:val="0"/>
          <w:marRight w:val="0"/>
          <w:marTop w:val="0"/>
          <w:marBottom w:val="0"/>
          <w:divBdr>
            <w:top w:val="none" w:sz="0" w:space="0" w:color="auto"/>
            <w:left w:val="none" w:sz="0" w:space="0" w:color="auto"/>
            <w:bottom w:val="none" w:sz="0" w:space="0" w:color="auto"/>
            <w:right w:val="none" w:sz="0" w:space="0" w:color="auto"/>
          </w:divBdr>
        </w:div>
        <w:div w:id="2114394398">
          <w:marLeft w:val="0"/>
          <w:marRight w:val="0"/>
          <w:marTop w:val="0"/>
          <w:marBottom w:val="0"/>
          <w:divBdr>
            <w:top w:val="none" w:sz="0" w:space="0" w:color="auto"/>
            <w:left w:val="none" w:sz="0" w:space="0" w:color="auto"/>
            <w:bottom w:val="none" w:sz="0" w:space="0" w:color="auto"/>
            <w:right w:val="none" w:sz="0" w:space="0" w:color="auto"/>
          </w:divBdr>
        </w:div>
      </w:divsChild>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1838422362">
      <w:bodyDiv w:val="1"/>
      <w:marLeft w:val="0"/>
      <w:marRight w:val="0"/>
      <w:marTop w:val="0"/>
      <w:marBottom w:val="0"/>
      <w:divBdr>
        <w:top w:val="none" w:sz="0" w:space="0" w:color="auto"/>
        <w:left w:val="none" w:sz="0" w:space="0" w:color="auto"/>
        <w:bottom w:val="none" w:sz="0" w:space="0" w:color="auto"/>
        <w:right w:val="none" w:sz="0" w:space="0" w:color="auto"/>
      </w:divBdr>
    </w:div>
    <w:div w:id="20678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3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20https://sabis.nbfc.l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2.xml><?xml version="1.0" encoding="utf-8"?>
<ds:datastoreItem xmlns:ds="http://schemas.openxmlformats.org/officeDocument/2006/customXml" ds:itemID="{56816722-738A-430A-B2EB-2507640B99C2}">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3.xml><?xml version="1.0" encoding="utf-8"?>
<ds:datastoreItem xmlns:ds="http://schemas.openxmlformats.org/officeDocument/2006/customXml" ds:itemID="{C2375D22-0A6B-4094-9D5F-6E6321E8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F0514-9782-4B58-BAA9-D8D6DEED0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42</Pages>
  <Words>27951</Words>
  <Characters>159326</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186904</CharactersWithSpaces>
  <SharedDoc>false</SharedDoc>
  <HLinks>
    <vt:vector size="24" baseType="variant">
      <vt:variant>
        <vt:i4>589858</vt:i4>
      </vt:variant>
      <vt:variant>
        <vt:i4>51</vt:i4>
      </vt:variant>
      <vt:variant>
        <vt:i4>0</vt:i4>
      </vt:variant>
      <vt:variant>
        <vt:i4>5</vt:i4>
      </vt:variant>
      <vt:variant>
        <vt:lpwstr>https://osp.stat.gov.lt/statistiniu-rodikliu-analize?indicator=S7R234</vt:lpwstr>
      </vt:variant>
      <vt:variant>
        <vt:lpwstr>/</vt:lpwstr>
      </vt:variant>
      <vt:variant>
        <vt:i4>7667824</vt:i4>
      </vt:variant>
      <vt:variant>
        <vt:i4>39</vt:i4>
      </vt:variant>
      <vt:variant>
        <vt:i4>0</vt:i4>
      </vt:variant>
      <vt:variant>
        <vt:i4>5</vt:i4>
      </vt:variant>
      <vt:variant>
        <vt:lpwstr>https://sabis.nbfc.lt/</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ariant>
        <vt:i4>2555970</vt:i4>
      </vt:variant>
      <vt:variant>
        <vt:i4>0</vt:i4>
      </vt:variant>
      <vt:variant>
        <vt:i4>0</vt:i4>
      </vt:variant>
      <vt:variant>
        <vt:i4>5</vt:i4>
      </vt:variant>
      <vt:variant>
        <vt:lpwstr>mailto:a.krukone@grinda.lt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Valentina Boištianienė</cp:lastModifiedBy>
  <cp:revision>16</cp:revision>
  <cp:lastPrinted>2022-10-07T05:59:00Z</cp:lastPrinted>
  <dcterms:created xsi:type="dcterms:W3CDTF">2025-09-10T04:47:00Z</dcterms:created>
  <dcterms:modified xsi:type="dcterms:W3CDTF">2025-12-03T10:20:00Z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MediaServiceImageTags">
    <vt:lpwstr/>
  </property>
</Properties>
</file>