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50AA0" w14:textId="6B89E11C" w:rsidR="00EF1643" w:rsidRPr="00C9347A" w:rsidRDefault="00EF1643" w:rsidP="00EF1643">
      <w:pPr>
        <w:ind w:left="9072"/>
        <w:rPr>
          <w:rFonts w:eastAsia="Yu Mincho"/>
          <w:b/>
          <w:bCs/>
          <w:sz w:val="23"/>
          <w:szCs w:val="23"/>
        </w:rPr>
      </w:pPr>
      <w:r w:rsidRPr="00C9347A">
        <w:rPr>
          <w:rFonts w:eastAsia="Yu Mincho"/>
          <w:b/>
          <w:bCs/>
          <w:sz w:val="23"/>
          <w:szCs w:val="23"/>
        </w:rPr>
        <w:t>Projektas</w:t>
      </w:r>
    </w:p>
    <w:p w14:paraId="25E162C3" w14:textId="77777777" w:rsidR="00EF1643" w:rsidRPr="00C9347A" w:rsidRDefault="00EF1643" w:rsidP="00484EEC">
      <w:pPr>
        <w:ind w:left="5184" w:firstLine="1296"/>
        <w:jc w:val="both"/>
        <w:rPr>
          <w:rFonts w:eastAsia="Yu Mincho"/>
          <w:sz w:val="23"/>
          <w:szCs w:val="23"/>
        </w:rPr>
      </w:pPr>
    </w:p>
    <w:p w14:paraId="5206BC39" w14:textId="77777777" w:rsidR="00484EEC" w:rsidRPr="00C9347A" w:rsidRDefault="00484EEC" w:rsidP="00484EEC">
      <w:pPr>
        <w:ind w:left="5594" w:firstLine="886"/>
        <w:jc w:val="both"/>
        <w:rPr>
          <w:rFonts w:eastAsia="Yu Mincho"/>
          <w:sz w:val="23"/>
          <w:szCs w:val="23"/>
        </w:rPr>
      </w:pPr>
    </w:p>
    <w:p w14:paraId="2D852E96" w14:textId="1A703F9E" w:rsidR="00484EEC" w:rsidRDefault="00327A84" w:rsidP="001750E4">
      <w:pPr>
        <w:tabs>
          <w:tab w:val="left" w:pos="3405"/>
        </w:tabs>
        <w:ind w:firstLine="567"/>
        <w:jc w:val="center"/>
        <w:rPr>
          <w:b/>
          <w:sz w:val="23"/>
          <w:szCs w:val="23"/>
        </w:rPr>
      </w:pPr>
      <w:r>
        <w:rPr>
          <w:b/>
          <w:sz w:val="23"/>
          <w:szCs w:val="23"/>
        </w:rPr>
        <w:t>(</w:t>
      </w:r>
      <w:r w:rsidR="00EA7BF0">
        <w:rPr>
          <w:b/>
          <w:sz w:val="23"/>
          <w:szCs w:val="23"/>
        </w:rPr>
        <w:t>viešojo pirkimo – pardavimo s</w:t>
      </w:r>
      <w:r w:rsidR="00886513" w:rsidRPr="00886513">
        <w:rPr>
          <w:b/>
          <w:sz w:val="23"/>
          <w:szCs w:val="23"/>
        </w:rPr>
        <w:t>utart</w:t>
      </w:r>
      <w:r w:rsidR="00886513">
        <w:rPr>
          <w:b/>
          <w:sz w:val="23"/>
          <w:szCs w:val="23"/>
        </w:rPr>
        <w:t xml:space="preserve">ies </w:t>
      </w:r>
      <w:r w:rsidR="00EA7BF0">
        <w:rPr>
          <w:b/>
          <w:sz w:val="23"/>
          <w:szCs w:val="23"/>
        </w:rPr>
        <w:t xml:space="preserve">įvykdymo užtikrinimo </w:t>
      </w:r>
      <w:r w:rsidR="00886513">
        <w:rPr>
          <w:b/>
          <w:sz w:val="23"/>
          <w:szCs w:val="23"/>
        </w:rPr>
        <w:t>forma</w:t>
      </w:r>
      <w:r>
        <w:rPr>
          <w:b/>
          <w:sz w:val="23"/>
          <w:szCs w:val="23"/>
        </w:rPr>
        <w:t>)</w:t>
      </w:r>
    </w:p>
    <w:p w14:paraId="030CC857" w14:textId="77777777" w:rsidR="00327A84" w:rsidRPr="00C9347A" w:rsidRDefault="00327A84" w:rsidP="001750E4">
      <w:pPr>
        <w:tabs>
          <w:tab w:val="left" w:pos="3405"/>
        </w:tabs>
        <w:ind w:firstLine="567"/>
        <w:jc w:val="center"/>
        <w:rPr>
          <w:b/>
          <w:sz w:val="23"/>
          <w:szCs w:val="23"/>
        </w:rPr>
      </w:pPr>
    </w:p>
    <w:p w14:paraId="5DD47C76" w14:textId="616AB4FB" w:rsidR="001750E4" w:rsidRPr="00C9347A" w:rsidRDefault="00245CF9" w:rsidP="001750E4">
      <w:pPr>
        <w:tabs>
          <w:tab w:val="left" w:pos="3405"/>
        </w:tabs>
        <w:ind w:firstLine="567"/>
        <w:jc w:val="center"/>
        <w:rPr>
          <w:b/>
          <w:sz w:val="23"/>
          <w:szCs w:val="23"/>
        </w:rPr>
      </w:pPr>
      <w:r>
        <w:rPr>
          <w:b/>
          <w:sz w:val="23"/>
          <w:szCs w:val="23"/>
        </w:rPr>
        <w:t xml:space="preserve">VIEŠOJO </w:t>
      </w:r>
      <w:r w:rsidR="000B4279">
        <w:rPr>
          <w:b/>
          <w:sz w:val="23"/>
          <w:szCs w:val="23"/>
        </w:rPr>
        <w:t>PIRKIMO – PARDAVIMO SUTARTIES ĮVYKDYMO UŽTIKRINIMAS</w:t>
      </w:r>
    </w:p>
    <w:p w14:paraId="3BB79947" w14:textId="77777777" w:rsidR="00F53726" w:rsidRPr="00C9347A" w:rsidRDefault="00F53726" w:rsidP="001750E4">
      <w:pPr>
        <w:tabs>
          <w:tab w:val="left" w:pos="3405"/>
        </w:tabs>
        <w:ind w:firstLine="567"/>
        <w:jc w:val="center"/>
        <w:rPr>
          <w:sz w:val="23"/>
          <w:szCs w:val="23"/>
        </w:rPr>
      </w:pPr>
    </w:p>
    <w:p w14:paraId="19418ADB" w14:textId="75D574F0" w:rsidR="009C1CDD" w:rsidRPr="00C9347A" w:rsidRDefault="009528F3" w:rsidP="009C1CDD">
      <w:pPr>
        <w:tabs>
          <w:tab w:val="left" w:pos="3405"/>
        </w:tabs>
        <w:ind w:firstLine="567"/>
        <w:jc w:val="center"/>
        <w:rPr>
          <w:sz w:val="23"/>
          <w:szCs w:val="23"/>
        </w:rPr>
      </w:pPr>
      <w:r w:rsidRPr="00C9347A">
        <w:rPr>
          <w:sz w:val="23"/>
          <w:szCs w:val="23"/>
        </w:rPr>
        <w:t>20__  _____________d.  Nr.___</w:t>
      </w:r>
    </w:p>
    <w:p w14:paraId="04942B52" w14:textId="6E76A506" w:rsidR="001750E4" w:rsidRPr="00C9347A" w:rsidRDefault="008560F3" w:rsidP="001750E4">
      <w:pPr>
        <w:tabs>
          <w:tab w:val="left" w:pos="3405"/>
        </w:tabs>
        <w:ind w:firstLine="567"/>
        <w:jc w:val="center"/>
        <w:rPr>
          <w:sz w:val="23"/>
          <w:szCs w:val="23"/>
        </w:rPr>
      </w:pPr>
      <w:r>
        <w:rPr>
          <w:sz w:val="23"/>
          <w:szCs w:val="23"/>
        </w:rPr>
        <w:t>(</w:t>
      </w:r>
      <w:r w:rsidR="008737CC">
        <w:rPr>
          <w:sz w:val="23"/>
          <w:szCs w:val="23"/>
        </w:rPr>
        <w:t>sudarymo vieta</w:t>
      </w:r>
      <w:r>
        <w:rPr>
          <w:sz w:val="23"/>
          <w:szCs w:val="23"/>
        </w:rPr>
        <w:t>)</w:t>
      </w:r>
    </w:p>
    <w:p w14:paraId="434EA781" w14:textId="77777777" w:rsidR="001750E4" w:rsidRPr="00C9347A" w:rsidRDefault="001750E4" w:rsidP="001750E4">
      <w:pPr>
        <w:ind w:firstLine="567"/>
        <w:jc w:val="both"/>
        <w:rPr>
          <w:sz w:val="23"/>
          <w:szCs w:val="23"/>
        </w:rPr>
      </w:pPr>
    </w:p>
    <w:p w14:paraId="7671CEE3" w14:textId="0F8DED53" w:rsidR="00D95136" w:rsidRPr="00E223F5" w:rsidRDefault="00331CDE" w:rsidP="00812F96">
      <w:pPr>
        <w:ind w:firstLine="900"/>
        <w:jc w:val="both"/>
        <w:rPr>
          <w:sz w:val="23"/>
          <w:szCs w:val="23"/>
        </w:rPr>
      </w:pPr>
      <w:r w:rsidRPr="00331CDE">
        <w:rPr>
          <w:sz w:val="23"/>
          <w:szCs w:val="23"/>
        </w:rPr>
        <w:t>1.</w:t>
      </w:r>
      <w:r>
        <w:rPr>
          <w:b/>
          <w:bCs/>
          <w:sz w:val="23"/>
          <w:szCs w:val="23"/>
        </w:rPr>
        <w:t xml:space="preserve"> </w:t>
      </w:r>
      <w:r w:rsidR="00D95136">
        <w:rPr>
          <w:b/>
          <w:bCs/>
          <w:sz w:val="23"/>
          <w:szCs w:val="23"/>
        </w:rPr>
        <w:t>Užsakovas</w:t>
      </w:r>
      <w:r w:rsidR="002E5EA5">
        <w:rPr>
          <w:b/>
          <w:bCs/>
          <w:sz w:val="23"/>
          <w:szCs w:val="23"/>
        </w:rPr>
        <w:t xml:space="preserve"> </w:t>
      </w:r>
      <w:r w:rsidR="002E5EA5" w:rsidRPr="00E223F5">
        <w:rPr>
          <w:sz w:val="23"/>
          <w:szCs w:val="23"/>
        </w:rPr>
        <w:t>(perkančioji organizacija)</w:t>
      </w:r>
      <w:r w:rsidR="00D95136" w:rsidRPr="00E223F5">
        <w:rPr>
          <w:sz w:val="23"/>
          <w:szCs w:val="23"/>
        </w:rPr>
        <w:t>:</w:t>
      </w:r>
    </w:p>
    <w:p w14:paraId="3B7CDAFA" w14:textId="6B0D952E" w:rsidR="001750E4" w:rsidRDefault="00CB2D30" w:rsidP="00812F96">
      <w:pPr>
        <w:ind w:firstLine="900"/>
        <w:jc w:val="both"/>
        <w:rPr>
          <w:sz w:val="23"/>
          <w:szCs w:val="23"/>
        </w:rPr>
      </w:pPr>
      <w:r w:rsidRPr="00CB2D30">
        <w:rPr>
          <w:b/>
          <w:bCs/>
          <w:sz w:val="23"/>
          <w:szCs w:val="23"/>
        </w:rPr>
        <w:t>Uždaroji akcinė bendrovė „Grinda</w:t>
      </w:r>
      <w:r w:rsidRPr="00CB2D30">
        <w:rPr>
          <w:sz w:val="23"/>
          <w:szCs w:val="23"/>
        </w:rPr>
        <w:t>“, juridinio asmens kodas 120153047</w:t>
      </w:r>
      <w:r w:rsidR="00E223F5">
        <w:rPr>
          <w:sz w:val="23"/>
          <w:szCs w:val="23"/>
        </w:rPr>
        <w:t xml:space="preserve">, </w:t>
      </w:r>
      <w:r w:rsidR="00E223F5" w:rsidRPr="00E223F5">
        <w:rPr>
          <w:sz w:val="23"/>
          <w:szCs w:val="23"/>
        </w:rPr>
        <w:t>Eigulių g. 32, 03150 Vilnius</w:t>
      </w:r>
      <w:r w:rsidR="00E223F5">
        <w:rPr>
          <w:sz w:val="23"/>
          <w:szCs w:val="23"/>
        </w:rPr>
        <w:t>.</w:t>
      </w:r>
    </w:p>
    <w:p w14:paraId="3300F791" w14:textId="77777777" w:rsidR="00E44618" w:rsidRDefault="00E44618" w:rsidP="00812F96">
      <w:pPr>
        <w:ind w:firstLine="900"/>
        <w:jc w:val="both"/>
        <w:rPr>
          <w:sz w:val="23"/>
          <w:szCs w:val="23"/>
        </w:rPr>
      </w:pPr>
    </w:p>
    <w:p w14:paraId="35DC9C17" w14:textId="32C33D8F" w:rsidR="00331CDE" w:rsidRPr="00331CDE" w:rsidRDefault="00331CDE" w:rsidP="00331CDE">
      <w:pPr>
        <w:ind w:firstLine="900"/>
        <w:jc w:val="both"/>
        <w:rPr>
          <w:sz w:val="23"/>
          <w:szCs w:val="23"/>
        </w:rPr>
      </w:pPr>
      <w:r w:rsidRPr="00331CDE">
        <w:rPr>
          <w:sz w:val="23"/>
          <w:szCs w:val="23"/>
        </w:rPr>
        <w:t xml:space="preserve">2. </w:t>
      </w:r>
      <w:r w:rsidRPr="00C10BB5">
        <w:rPr>
          <w:b/>
          <w:bCs/>
          <w:sz w:val="23"/>
          <w:szCs w:val="23"/>
        </w:rPr>
        <w:t>Tiekėjas</w:t>
      </w:r>
      <w:r w:rsidRPr="00331CDE">
        <w:rPr>
          <w:sz w:val="23"/>
          <w:szCs w:val="23"/>
        </w:rPr>
        <w:t xml:space="preserve"> (</w:t>
      </w:r>
      <w:r w:rsidR="009A21FE">
        <w:rPr>
          <w:sz w:val="23"/>
          <w:szCs w:val="23"/>
        </w:rPr>
        <w:t xml:space="preserve">prekių tiekėjas </w:t>
      </w:r>
      <w:r w:rsidR="00C10BB5">
        <w:rPr>
          <w:sz w:val="23"/>
          <w:szCs w:val="23"/>
        </w:rPr>
        <w:t>/ paslaugų teikėjas / rangovas</w:t>
      </w:r>
      <w:r w:rsidRPr="00331CDE">
        <w:rPr>
          <w:sz w:val="23"/>
          <w:szCs w:val="23"/>
        </w:rPr>
        <w:t>):</w:t>
      </w:r>
    </w:p>
    <w:p w14:paraId="6B5CE4A3" w14:textId="61E14D63" w:rsidR="00331CDE" w:rsidRPr="00331CDE" w:rsidRDefault="00331CDE" w:rsidP="00331CDE">
      <w:pPr>
        <w:ind w:firstLine="900"/>
        <w:jc w:val="both"/>
        <w:rPr>
          <w:sz w:val="23"/>
          <w:szCs w:val="23"/>
        </w:rPr>
      </w:pPr>
      <w:r w:rsidRPr="00331CDE">
        <w:rPr>
          <w:sz w:val="23"/>
          <w:szCs w:val="23"/>
        </w:rPr>
        <w:t>Pavadinimas: ____________________</w:t>
      </w:r>
    </w:p>
    <w:p w14:paraId="65BC2997" w14:textId="685A32EB" w:rsidR="00331CDE" w:rsidRPr="00331CDE" w:rsidRDefault="00331CDE" w:rsidP="00331CDE">
      <w:pPr>
        <w:ind w:firstLine="900"/>
        <w:jc w:val="both"/>
        <w:rPr>
          <w:sz w:val="23"/>
          <w:szCs w:val="23"/>
        </w:rPr>
      </w:pPr>
      <w:r w:rsidRPr="00331CDE">
        <w:rPr>
          <w:sz w:val="23"/>
          <w:szCs w:val="23"/>
        </w:rPr>
        <w:t xml:space="preserve">Kodas: </w:t>
      </w:r>
      <w:r w:rsidR="00A16F24" w:rsidRPr="00A16F24">
        <w:rPr>
          <w:sz w:val="23"/>
          <w:szCs w:val="23"/>
        </w:rPr>
        <w:t>____________________</w:t>
      </w:r>
    </w:p>
    <w:p w14:paraId="20B6C42E" w14:textId="5252BEFE" w:rsidR="00E223F5" w:rsidRDefault="00331CDE" w:rsidP="00331CDE">
      <w:pPr>
        <w:ind w:firstLine="900"/>
        <w:jc w:val="both"/>
        <w:rPr>
          <w:sz w:val="23"/>
          <w:szCs w:val="23"/>
        </w:rPr>
      </w:pPr>
      <w:r w:rsidRPr="00331CDE">
        <w:rPr>
          <w:sz w:val="23"/>
          <w:szCs w:val="23"/>
        </w:rPr>
        <w:t xml:space="preserve">Adresas: </w:t>
      </w:r>
      <w:r w:rsidR="00E44618" w:rsidRPr="00E44618">
        <w:rPr>
          <w:sz w:val="23"/>
          <w:szCs w:val="23"/>
        </w:rPr>
        <w:t>____________________</w:t>
      </w:r>
    </w:p>
    <w:p w14:paraId="0635FDF6" w14:textId="77777777" w:rsidR="00E44618" w:rsidRDefault="00E44618" w:rsidP="00331CDE">
      <w:pPr>
        <w:ind w:firstLine="900"/>
        <w:jc w:val="both"/>
        <w:rPr>
          <w:sz w:val="23"/>
          <w:szCs w:val="23"/>
        </w:rPr>
      </w:pPr>
    </w:p>
    <w:p w14:paraId="226F3C04" w14:textId="591AF74B" w:rsidR="00E44618" w:rsidRDefault="00E44618" w:rsidP="00331CDE">
      <w:pPr>
        <w:ind w:firstLine="900"/>
        <w:jc w:val="both"/>
        <w:rPr>
          <w:sz w:val="23"/>
          <w:szCs w:val="23"/>
        </w:rPr>
      </w:pPr>
      <w:r>
        <w:rPr>
          <w:sz w:val="23"/>
          <w:szCs w:val="23"/>
        </w:rPr>
        <w:t xml:space="preserve">3. </w:t>
      </w:r>
      <w:r w:rsidR="00300924" w:rsidRPr="00300924">
        <w:rPr>
          <w:b/>
          <w:bCs/>
          <w:sz w:val="23"/>
          <w:szCs w:val="23"/>
        </w:rPr>
        <w:t>Garantas / laiduotojas</w:t>
      </w:r>
      <w:r w:rsidR="00300924">
        <w:rPr>
          <w:sz w:val="23"/>
          <w:szCs w:val="23"/>
        </w:rPr>
        <w:t xml:space="preserve">: </w:t>
      </w:r>
    </w:p>
    <w:p w14:paraId="0F9B677B" w14:textId="77777777" w:rsidR="00300924" w:rsidRPr="00300924" w:rsidRDefault="00300924" w:rsidP="00300924">
      <w:pPr>
        <w:ind w:firstLine="900"/>
        <w:jc w:val="both"/>
        <w:rPr>
          <w:sz w:val="23"/>
          <w:szCs w:val="23"/>
        </w:rPr>
      </w:pPr>
      <w:r w:rsidRPr="00300924">
        <w:rPr>
          <w:sz w:val="23"/>
          <w:szCs w:val="23"/>
        </w:rPr>
        <w:t>Pavadinimas: ____________________</w:t>
      </w:r>
    </w:p>
    <w:p w14:paraId="57DDA2BD" w14:textId="77777777" w:rsidR="00300924" w:rsidRPr="00300924" w:rsidRDefault="00300924" w:rsidP="00300924">
      <w:pPr>
        <w:ind w:firstLine="900"/>
        <w:jc w:val="both"/>
        <w:rPr>
          <w:sz w:val="23"/>
          <w:szCs w:val="23"/>
        </w:rPr>
      </w:pPr>
      <w:r w:rsidRPr="00300924">
        <w:rPr>
          <w:sz w:val="23"/>
          <w:szCs w:val="23"/>
        </w:rPr>
        <w:t>Kodas: ____________________</w:t>
      </w:r>
    </w:p>
    <w:p w14:paraId="57537E49" w14:textId="6CB90A51" w:rsidR="00E44618" w:rsidRDefault="00300924" w:rsidP="00300924">
      <w:pPr>
        <w:ind w:firstLine="900"/>
        <w:jc w:val="both"/>
        <w:rPr>
          <w:sz w:val="23"/>
          <w:szCs w:val="23"/>
        </w:rPr>
      </w:pPr>
      <w:r w:rsidRPr="00300924">
        <w:rPr>
          <w:sz w:val="23"/>
          <w:szCs w:val="23"/>
        </w:rPr>
        <w:t>Adresas: ____________________</w:t>
      </w:r>
    </w:p>
    <w:p w14:paraId="2C3A1033" w14:textId="77777777" w:rsidR="00061587" w:rsidRDefault="00061587" w:rsidP="00300924">
      <w:pPr>
        <w:ind w:firstLine="900"/>
        <w:jc w:val="both"/>
        <w:rPr>
          <w:sz w:val="23"/>
          <w:szCs w:val="23"/>
        </w:rPr>
      </w:pPr>
    </w:p>
    <w:p w14:paraId="43FD01F5" w14:textId="404DAA9B" w:rsidR="00E87E30" w:rsidRPr="007211AA" w:rsidRDefault="00E87E30" w:rsidP="00E87E30">
      <w:pPr>
        <w:ind w:firstLine="900"/>
        <w:jc w:val="both"/>
        <w:rPr>
          <w:sz w:val="23"/>
          <w:szCs w:val="23"/>
        </w:rPr>
      </w:pPr>
      <w:r>
        <w:rPr>
          <w:sz w:val="23"/>
          <w:szCs w:val="23"/>
        </w:rPr>
        <w:t>4</w:t>
      </w:r>
      <w:r w:rsidRPr="00E87E30">
        <w:rPr>
          <w:sz w:val="23"/>
          <w:szCs w:val="23"/>
        </w:rPr>
        <w:t xml:space="preserve">. </w:t>
      </w:r>
      <w:r w:rsidR="00222588" w:rsidRPr="00EC28C3">
        <w:rPr>
          <w:b/>
          <w:bCs/>
          <w:sz w:val="23"/>
          <w:szCs w:val="23"/>
        </w:rPr>
        <w:t>Viešojo pirkimo – pardavimo sutarti</w:t>
      </w:r>
      <w:r w:rsidR="00222588" w:rsidRPr="00EC28C3">
        <w:rPr>
          <w:b/>
          <w:bCs/>
          <w:sz w:val="23"/>
          <w:szCs w:val="23"/>
        </w:rPr>
        <w:t>e</w:t>
      </w:r>
      <w:r w:rsidR="00222588" w:rsidRPr="00EC28C3">
        <w:rPr>
          <w:b/>
          <w:bCs/>
          <w:sz w:val="23"/>
          <w:szCs w:val="23"/>
        </w:rPr>
        <w:t>s (toliau – Sutartis)</w:t>
      </w:r>
      <w:r w:rsidR="00222588" w:rsidRPr="00EC28C3">
        <w:rPr>
          <w:b/>
          <w:bCs/>
          <w:sz w:val="23"/>
          <w:szCs w:val="23"/>
        </w:rPr>
        <w:t xml:space="preserve"> u</w:t>
      </w:r>
      <w:r w:rsidRPr="00EC28C3">
        <w:rPr>
          <w:b/>
          <w:bCs/>
          <w:sz w:val="23"/>
          <w:szCs w:val="23"/>
        </w:rPr>
        <w:t xml:space="preserve">žtikrinimo </w:t>
      </w:r>
      <w:r w:rsidR="007518FE" w:rsidRPr="00EC28C3">
        <w:rPr>
          <w:b/>
          <w:bCs/>
          <w:sz w:val="23"/>
          <w:szCs w:val="23"/>
        </w:rPr>
        <w:t xml:space="preserve">(toliau – Užtikrinimas) </w:t>
      </w:r>
      <w:r w:rsidRPr="00EC28C3">
        <w:rPr>
          <w:b/>
          <w:bCs/>
          <w:sz w:val="23"/>
          <w:szCs w:val="23"/>
        </w:rPr>
        <w:t>forma:</w:t>
      </w:r>
    </w:p>
    <w:p w14:paraId="5C40E9A5" w14:textId="77777777" w:rsidR="00E87E30" w:rsidRPr="00E87E30" w:rsidRDefault="00E87E30" w:rsidP="00E87E30">
      <w:pPr>
        <w:ind w:firstLine="900"/>
        <w:jc w:val="both"/>
        <w:rPr>
          <w:sz w:val="23"/>
          <w:szCs w:val="23"/>
        </w:rPr>
      </w:pPr>
      <w:r w:rsidRPr="00E87E30">
        <w:rPr>
          <w:rFonts w:ascii="Segoe UI Symbol" w:hAnsi="Segoe UI Symbol" w:cs="Segoe UI Symbol"/>
          <w:sz w:val="23"/>
          <w:szCs w:val="23"/>
        </w:rPr>
        <w:t>☐</w:t>
      </w:r>
      <w:r w:rsidRPr="00E87E30">
        <w:rPr>
          <w:sz w:val="23"/>
          <w:szCs w:val="23"/>
        </w:rPr>
        <w:t xml:space="preserve"> Banko garantija</w:t>
      </w:r>
    </w:p>
    <w:p w14:paraId="41505062" w14:textId="77777777" w:rsidR="00E87E30" w:rsidRPr="00E87E30" w:rsidRDefault="00E87E30" w:rsidP="00E87E30">
      <w:pPr>
        <w:ind w:firstLine="900"/>
        <w:jc w:val="both"/>
        <w:rPr>
          <w:sz w:val="23"/>
          <w:szCs w:val="23"/>
        </w:rPr>
      </w:pPr>
      <w:r w:rsidRPr="00E87E30">
        <w:rPr>
          <w:rFonts w:ascii="Segoe UI Symbol" w:hAnsi="Segoe UI Symbol" w:cs="Segoe UI Symbol"/>
          <w:sz w:val="23"/>
          <w:szCs w:val="23"/>
        </w:rPr>
        <w:t>☐</w:t>
      </w:r>
      <w:r w:rsidRPr="00E87E30">
        <w:rPr>
          <w:sz w:val="23"/>
          <w:szCs w:val="23"/>
        </w:rPr>
        <w:t xml:space="preserve"> Draudimo bendrovės laidavimas</w:t>
      </w:r>
    </w:p>
    <w:p w14:paraId="4D991577" w14:textId="77777777" w:rsidR="00E87E30" w:rsidRPr="00E87E30" w:rsidRDefault="00E87E30" w:rsidP="00E87E30">
      <w:pPr>
        <w:ind w:firstLine="900"/>
        <w:jc w:val="both"/>
        <w:rPr>
          <w:sz w:val="23"/>
          <w:szCs w:val="23"/>
        </w:rPr>
      </w:pPr>
      <w:r w:rsidRPr="00E87E30">
        <w:rPr>
          <w:rFonts w:ascii="Segoe UI Symbol" w:hAnsi="Segoe UI Symbol" w:cs="Segoe UI Symbol"/>
          <w:sz w:val="23"/>
          <w:szCs w:val="23"/>
        </w:rPr>
        <w:t>☐</w:t>
      </w:r>
      <w:r w:rsidRPr="00E87E30">
        <w:rPr>
          <w:sz w:val="23"/>
          <w:szCs w:val="23"/>
        </w:rPr>
        <w:t xml:space="preserve"> Kitas (nurodyti): _________________________</w:t>
      </w:r>
    </w:p>
    <w:p w14:paraId="04D94762" w14:textId="77777777" w:rsidR="00E87E30" w:rsidRPr="00E87E30" w:rsidRDefault="00E87E30" w:rsidP="00E87E30">
      <w:pPr>
        <w:ind w:firstLine="900"/>
        <w:jc w:val="both"/>
        <w:rPr>
          <w:sz w:val="23"/>
          <w:szCs w:val="23"/>
        </w:rPr>
      </w:pPr>
    </w:p>
    <w:p w14:paraId="1E942337" w14:textId="0CDFD154" w:rsidR="00E87E30" w:rsidRPr="00EC28C3" w:rsidRDefault="007211AA" w:rsidP="00E87E30">
      <w:pPr>
        <w:ind w:firstLine="900"/>
        <w:jc w:val="both"/>
        <w:rPr>
          <w:b/>
          <w:bCs/>
          <w:sz w:val="23"/>
          <w:szCs w:val="23"/>
        </w:rPr>
      </w:pPr>
      <w:r w:rsidRPr="00EC28C3">
        <w:rPr>
          <w:b/>
          <w:bCs/>
          <w:sz w:val="23"/>
          <w:szCs w:val="23"/>
        </w:rPr>
        <w:t>5</w:t>
      </w:r>
      <w:r w:rsidR="00E87E30" w:rsidRPr="00EC28C3">
        <w:rPr>
          <w:b/>
          <w:bCs/>
          <w:sz w:val="23"/>
          <w:szCs w:val="23"/>
        </w:rPr>
        <w:t>. Užtikrinimo suma:</w:t>
      </w:r>
    </w:p>
    <w:p w14:paraId="3417B9B1" w14:textId="75E31AE2" w:rsidR="00E87E30" w:rsidRPr="00E87E30" w:rsidRDefault="00E87E30" w:rsidP="00E87E30">
      <w:pPr>
        <w:ind w:firstLine="900"/>
        <w:jc w:val="both"/>
        <w:rPr>
          <w:sz w:val="23"/>
          <w:szCs w:val="23"/>
        </w:rPr>
      </w:pPr>
      <w:r w:rsidRPr="00E87E30">
        <w:rPr>
          <w:sz w:val="23"/>
          <w:szCs w:val="23"/>
        </w:rPr>
        <w:t>_____________ Eur (__________________________ eurų)</w:t>
      </w:r>
      <w:r w:rsidR="007211AA">
        <w:rPr>
          <w:sz w:val="23"/>
          <w:szCs w:val="23"/>
        </w:rPr>
        <w:t>.</w:t>
      </w:r>
    </w:p>
    <w:p w14:paraId="0D3B846F" w14:textId="77777777" w:rsidR="00E87E30" w:rsidRPr="00E87E30" w:rsidRDefault="00E87E30" w:rsidP="00E87E30">
      <w:pPr>
        <w:ind w:firstLine="900"/>
        <w:jc w:val="both"/>
        <w:rPr>
          <w:sz w:val="23"/>
          <w:szCs w:val="23"/>
        </w:rPr>
      </w:pPr>
    </w:p>
    <w:p w14:paraId="3F545497" w14:textId="382519F4" w:rsidR="00E87E30" w:rsidRPr="00EC28C3" w:rsidRDefault="00DF6440" w:rsidP="00E87E30">
      <w:pPr>
        <w:ind w:firstLine="900"/>
        <w:jc w:val="both"/>
        <w:rPr>
          <w:b/>
          <w:bCs/>
          <w:sz w:val="23"/>
          <w:szCs w:val="23"/>
        </w:rPr>
      </w:pPr>
      <w:r w:rsidRPr="00EC28C3">
        <w:rPr>
          <w:b/>
          <w:bCs/>
          <w:sz w:val="23"/>
          <w:szCs w:val="23"/>
        </w:rPr>
        <w:t>6</w:t>
      </w:r>
      <w:r w:rsidR="00E87E30" w:rsidRPr="00EC28C3">
        <w:rPr>
          <w:b/>
          <w:bCs/>
          <w:sz w:val="23"/>
          <w:szCs w:val="23"/>
        </w:rPr>
        <w:t>. Sutarti</w:t>
      </w:r>
      <w:r w:rsidR="00A86099" w:rsidRPr="00EC28C3">
        <w:rPr>
          <w:b/>
          <w:bCs/>
          <w:sz w:val="23"/>
          <w:szCs w:val="23"/>
        </w:rPr>
        <w:t>es</w:t>
      </w:r>
      <w:r w:rsidR="00E87E30" w:rsidRPr="00EC28C3">
        <w:rPr>
          <w:b/>
          <w:bCs/>
          <w:sz w:val="23"/>
          <w:szCs w:val="23"/>
        </w:rPr>
        <w:t>, kurios įvykdymas užtikrinamas</w:t>
      </w:r>
      <w:r w:rsidR="00A86099" w:rsidRPr="00EC28C3">
        <w:rPr>
          <w:b/>
          <w:bCs/>
          <w:sz w:val="23"/>
          <w:szCs w:val="23"/>
        </w:rPr>
        <w:t>, duomenys</w:t>
      </w:r>
      <w:r w:rsidR="00E87E30" w:rsidRPr="00EC28C3">
        <w:rPr>
          <w:b/>
          <w:bCs/>
          <w:sz w:val="23"/>
          <w:szCs w:val="23"/>
        </w:rPr>
        <w:t>:</w:t>
      </w:r>
    </w:p>
    <w:p w14:paraId="213DFC86" w14:textId="261CC9DD" w:rsidR="00E87E30" w:rsidRPr="00E87E30" w:rsidRDefault="00E87E30" w:rsidP="00E87E30">
      <w:pPr>
        <w:ind w:firstLine="900"/>
        <w:jc w:val="both"/>
        <w:rPr>
          <w:sz w:val="23"/>
          <w:szCs w:val="23"/>
        </w:rPr>
      </w:pPr>
      <w:r w:rsidRPr="00E87E30">
        <w:rPr>
          <w:sz w:val="23"/>
          <w:szCs w:val="23"/>
        </w:rPr>
        <w:t>Pirkimo numeris</w:t>
      </w:r>
      <w:r w:rsidR="00DF6440">
        <w:rPr>
          <w:sz w:val="23"/>
          <w:szCs w:val="23"/>
        </w:rPr>
        <w:t xml:space="preserve"> (CVP IS)</w:t>
      </w:r>
      <w:r w:rsidRPr="00E87E30">
        <w:rPr>
          <w:sz w:val="23"/>
          <w:szCs w:val="23"/>
        </w:rPr>
        <w:t xml:space="preserve">: </w:t>
      </w:r>
      <w:r w:rsidR="00DF6440" w:rsidRPr="00DF6440">
        <w:rPr>
          <w:sz w:val="23"/>
          <w:szCs w:val="23"/>
        </w:rPr>
        <w:t>_________________________</w:t>
      </w:r>
    </w:p>
    <w:p w14:paraId="620D6816" w14:textId="013623E1" w:rsidR="00E87E30" w:rsidRPr="00E87E30" w:rsidRDefault="00E87E30" w:rsidP="00E87E30">
      <w:pPr>
        <w:ind w:firstLine="900"/>
        <w:jc w:val="both"/>
        <w:rPr>
          <w:sz w:val="23"/>
          <w:szCs w:val="23"/>
        </w:rPr>
      </w:pPr>
      <w:r w:rsidRPr="00E87E30">
        <w:rPr>
          <w:sz w:val="23"/>
          <w:szCs w:val="23"/>
        </w:rPr>
        <w:t xml:space="preserve">Sutarties pavadinimas: </w:t>
      </w:r>
      <w:r w:rsidR="00DF6440" w:rsidRPr="00DF6440">
        <w:rPr>
          <w:sz w:val="23"/>
          <w:szCs w:val="23"/>
        </w:rPr>
        <w:t>_________________________</w:t>
      </w:r>
    </w:p>
    <w:p w14:paraId="375EF1CE" w14:textId="573CF03E" w:rsidR="00E87E30" w:rsidRPr="00E87E30" w:rsidRDefault="00E87E30" w:rsidP="00E87E30">
      <w:pPr>
        <w:ind w:firstLine="900"/>
        <w:jc w:val="both"/>
        <w:rPr>
          <w:sz w:val="23"/>
          <w:szCs w:val="23"/>
        </w:rPr>
      </w:pPr>
      <w:r w:rsidRPr="00E87E30">
        <w:rPr>
          <w:sz w:val="23"/>
          <w:szCs w:val="23"/>
        </w:rPr>
        <w:t xml:space="preserve">Sutarties data: </w:t>
      </w:r>
      <w:r w:rsidR="00DF6440" w:rsidRPr="00DF6440">
        <w:rPr>
          <w:sz w:val="23"/>
          <w:szCs w:val="23"/>
        </w:rPr>
        <w:t>_________________________</w:t>
      </w:r>
    </w:p>
    <w:p w14:paraId="506F2F32" w14:textId="77777777" w:rsidR="00E87E30" w:rsidRPr="00E87E30" w:rsidRDefault="00E87E30" w:rsidP="00E87E30">
      <w:pPr>
        <w:ind w:firstLine="900"/>
        <w:jc w:val="both"/>
        <w:rPr>
          <w:sz w:val="23"/>
          <w:szCs w:val="23"/>
        </w:rPr>
      </w:pPr>
    </w:p>
    <w:p w14:paraId="54727651" w14:textId="73081079" w:rsidR="00E87E30" w:rsidRPr="00C12411" w:rsidRDefault="00A86099" w:rsidP="00E87E30">
      <w:pPr>
        <w:ind w:firstLine="900"/>
        <w:jc w:val="both"/>
        <w:rPr>
          <w:b/>
          <w:bCs/>
          <w:sz w:val="23"/>
          <w:szCs w:val="23"/>
        </w:rPr>
      </w:pPr>
      <w:r w:rsidRPr="00C12411">
        <w:rPr>
          <w:b/>
          <w:bCs/>
          <w:sz w:val="23"/>
          <w:szCs w:val="23"/>
        </w:rPr>
        <w:t>7</w:t>
      </w:r>
      <w:r w:rsidR="00E87E30" w:rsidRPr="00C12411">
        <w:rPr>
          <w:b/>
          <w:bCs/>
          <w:sz w:val="23"/>
          <w:szCs w:val="23"/>
        </w:rPr>
        <w:t>. Užtikrinimo galiojimo terminas:</w:t>
      </w:r>
    </w:p>
    <w:p w14:paraId="4631E382" w14:textId="77777777" w:rsidR="00E87E30" w:rsidRPr="00E87E30" w:rsidRDefault="00E87E30" w:rsidP="00E87E30">
      <w:pPr>
        <w:ind w:firstLine="900"/>
        <w:jc w:val="both"/>
        <w:rPr>
          <w:sz w:val="23"/>
          <w:szCs w:val="23"/>
        </w:rPr>
      </w:pPr>
      <w:r w:rsidRPr="00E87E30">
        <w:rPr>
          <w:sz w:val="23"/>
          <w:szCs w:val="23"/>
        </w:rPr>
        <w:t>Nuo: ___________ iki: ___________</w:t>
      </w:r>
    </w:p>
    <w:p w14:paraId="0FD8693E" w14:textId="77777777" w:rsidR="00E87E30" w:rsidRPr="00E87E30" w:rsidRDefault="00E87E30" w:rsidP="00E87E30">
      <w:pPr>
        <w:ind w:firstLine="900"/>
        <w:jc w:val="both"/>
        <w:rPr>
          <w:sz w:val="23"/>
          <w:szCs w:val="23"/>
        </w:rPr>
      </w:pPr>
    </w:p>
    <w:p w14:paraId="0A891154" w14:textId="23B4516D" w:rsidR="004F210A" w:rsidRPr="00C12411" w:rsidRDefault="00A86099" w:rsidP="004F210A">
      <w:pPr>
        <w:ind w:firstLine="900"/>
        <w:jc w:val="both"/>
        <w:rPr>
          <w:b/>
          <w:bCs/>
          <w:sz w:val="23"/>
          <w:szCs w:val="23"/>
        </w:rPr>
      </w:pPr>
      <w:r w:rsidRPr="00C12411">
        <w:rPr>
          <w:b/>
          <w:bCs/>
          <w:sz w:val="23"/>
          <w:szCs w:val="23"/>
        </w:rPr>
        <w:t>8</w:t>
      </w:r>
      <w:r w:rsidR="00E87E30" w:rsidRPr="00C12411">
        <w:rPr>
          <w:b/>
          <w:bCs/>
          <w:sz w:val="23"/>
          <w:szCs w:val="23"/>
        </w:rPr>
        <w:t xml:space="preserve">. </w:t>
      </w:r>
      <w:r w:rsidRPr="00C12411">
        <w:rPr>
          <w:b/>
          <w:bCs/>
          <w:sz w:val="23"/>
          <w:szCs w:val="23"/>
        </w:rPr>
        <w:t>Užtikrinimo</w:t>
      </w:r>
      <w:r w:rsidR="00E87E30" w:rsidRPr="00C12411">
        <w:rPr>
          <w:b/>
          <w:bCs/>
          <w:sz w:val="23"/>
          <w:szCs w:val="23"/>
        </w:rPr>
        <w:t xml:space="preserve"> sąlygos:</w:t>
      </w:r>
    </w:p>
    <w:p w14:paraId="5949161E" w14:textId="21713818" w:rsidR="00302AE7" w:rsidRDefault="004F210A" w:rsidP="00302AE7">
      <w:pPr>
        <w:ind w:firstLine="900"/>
        <w:jc w:val="both"/>
        <w:rPr>
          <w:sz w:val="23"/>
          <w:szCs w:val="23"/>
        </w:rPr>
      </w:pPr>
      <w:r>
        <w:rPr>
          <w:sz w:val="23"/>
          <w:szCs w:val="23"/>
        </w:rPr>
        <w:t>8</w:t>
      </w:r>
      <w:r w:rsidR="004630AF" w:rsidRPr="004630AF">
        <w:rPr>
          <w:sz w:val="23"/>
          <w:szCs w:val="23"/>
        </w:rPr>
        <w:t xml:space="preserve">.1. </w:t>
      </w:r>
      <w:r>
        <w:rPr>
          <w:sz w:val="23"/>
          <w:szCs w:val="23"/>
        </w:rPr>
        <w:t>U</w:t>
      </w:r>
      <w:r w:rsidR="004630AF" w:rsidRPr="004630AF">
        <w:rPr>
          <w:sz w:val="23"/>
          <w:szCs w:val="23"/>
        </w:rPr>
        <w:t xml:space="preserve">žtikrinimas </w:t>
      </w:r>
      <w:r>
        <w:rPr>
          <w:sz w:val="23"/>
          <w:szCs w:val="23"/>
        </w:rPr>
        <w:t>yra</w:t>
      </w:r>
      <w:r w:rsidR="004630AF" w:rsidRPr="004630AF">
        <w:rPr>
          <w:sz w:val="23"/>
          <w:szCs w:val="23"/>
        </w:rPr>
        <w:t xml:space="preserve"> besąlyginis ir neatšaukiamas, išduotas Užsakovo naudai. </w:t>
      </w:r>
      <w:r w:rsidR="00302AE7">
        <w:rPr>
          <w:sz w:val="23"/>
          <w:szCs w:val="23"/>
        </w:rPr>
        <w:t>U</w:t>
      </w:r>
      <w:r w:rsidR="004630AF" w:rsidRPr="004630AF">
        <w:rPr>
          <w:sz w:val="23"/>
          <w:szCs w:val="23"/>
        </w:rPr>
        <w:t xml:space="preserve">žtikrinimo sąlygose </w:t>
      </w:r>
      <w:r>
        <w:rPr>
          <w:sz w:val="23"/>
          <w:szCs w:val="23"/>
        </w:rPr>
        <w:t>nėra</w:t>
      </w:r>
      <w:r w:rsidR="004630AF" w:rsidRPr="004630AF">
        <w:rPr>
          <w:sz w:val="23"/>
          <w:szCs w:val="23"/>
        </w:rPr>
        <w:t xml:space="preserve"> nustatytas išplėstinis baigtinis nedraudžiamų įvykių sąrašas ir (arba) kitos sąlygos, kurios paneigtų Rangovo sutartinių prievolių užtikrinimo esmę;</w:t>
      </w:r>
    </w:p>
    <w:p w14:paraId="48F6E468" w14:textId="77777777" w:rsidR="00231EBA" w:rsidRDefault="00302AE7" w:rsidP="00231EBA">
      <w:pPr>
        <w:ind w:firstLine="900"/>
        <w:jc w:val="both"/>
        <w:rPr>
          <w:sz w:val="23"/>
          <w:szCs w:val="23"/>
        </w:rPr>
      </w:pPr>
      <w:r>
        <w:rPr>
          <w:sz w:val="23"/>
          <w:szCs w:val="23"/>
        </w:rPr>
        <w:t>8.2. U</w:t>
      </w:r>
      <w:r w:rsidR="004630AF" w:rsidRPr="004630AF">
        <w:rPr>
          <w:sz w:val="23"/>
          <w:szCs w:val="23"/>
        </w:rPr>
        <w:t xml:space="preserve">žtikrinimas yra skirtas visų </w:t>
      </w:r>
      <w:r>
        <w:rPr>
          <w:sz w:val="23"/>
          <w:szCs w:val="23"/>
        </w:rPr>
        <w:t>Tiekėjo</w:t>
      </w:r>
      <w:r w:rsidR="004630AF" w:rsidRPr="004630AF">
        <w:rPr>
          <w:sz w:val="23"/>
          <w:szCs w:val="23"/>
        </w:rPr>
        <w:t xml:space="preserve"> sutartinių įsipareigojimų įvykdymo užtikrinimui, įskaitant, bet neapsiribojant, netesybų mokėjimui užtikrinti. Įgavus teisę pasinaudoti </w:t>
      </w:r>
      <w:r w:rsidR="00EC28C3">
        <w:rPr>
          <w:sz w:val="23"/>
          <w:szCs w:val="23"/>
        </w:rPr>
        <w:t>U</w:t>
      </w:r>
      <w:r w:rsidR="004630AF" w:rsidRPr="004630AF">
        <w:rPr>
          <w:sz w:val="23"/>
          <w:szCs w:val="23"/>
        </w:rPr>
        <w:t xml:space="preserve">žtikrinimu (esant bent vienai iš </w:t>
      </w:r>
      <w:r w:rsidR="00EC28C3">
        <w:rPr>
          <w:sz w:val="23"/>
          <w:szCs w:val="23"/>
        </w:rPr>
        <w:t>8</w:t>
      </w:r>
      <w:r w:rsidR="004630AF" w:rsidRPr="004630AF">
        <w:rPr>
          <w:sz w:val="23"/>
          <w:szCs w:val="23"/>
        </w:rPr>
        <w:t>.3 p</w:t>
      </w:r>
      <w:r w:rsidR="00C12411">
        <w:rPr>
          <w:sz w:val="23"/>
          <w:szCs w:val="23"/>
        </w:rPr>
        <w:t>unkte</w:t>
      </w:r>
      <w:r w:rsidR="004630AF" w:rsidRPr="004630AF">
        <w:rPr>
          <w:sz w:val="23"/>
          <w:szCs w:val="23"/>
        </w:rPr>
        <w:t xml:space="preserve"> numatytų aplinkybių) Užsakovui kreipiantis į garantą / laiduotoją pastarasis iš Užsakovo nereikalauja pateikti jokių papildomų įrodymų ir išmoka visą </w:t>
      </w:r>
      <w:r w:rsidR="00C12411">
        <w:rPr>
          <w:sz w:val="23"/>
          <w:szCs w:val="23"/>
        </w:rPr>
        <w:t>U</w:t>
      </w:r>
      <w:r w:rsidR="004630AF" w:rsidRPr="004630AF">
        <w:rPr>
          <w:sz w:val="23"/>
          <w:szCs w:val="23"/>
        </w:rPr>
        <w:t>žtikrinime numatytą sumą;</w:t>
      </w:r>
    </w:p>
    <w:p w14:paraId="13F907FD" w14:textId="77777777" w:rsidR="00231EBA" w:rsidRDefault="00C12411" w:rsidP="00231EBA">
      <w:pPr>
        <w:ind w:firstLine="900"/>
        <w:jc w:val="both"/>
        <w:rPr>
          <w:sz w:val="23"/>
          <w:szCs w:val="23"/>
        </w:rPr>
      </w:pPr>
      <w:r>
        <w:rPr>
          <w:sz w:val="23"/>
          <w:szCs w:val="23"/>
        </w:rPr>
        <w:lastRenderedPageBreak/>
        <w:t>8</w:t>
      </w:r>
      <w:r w:rsidR="004630AF" w:rsidRPr="004630AF">
        <w:rPr>
          <w:sz w:val="23"/>
          <w:szCs w:val="23"/>
        </w:rPr>
        <w:t xml:space="preserve">.3. </w:t>
      </w:r>
      <w:r>
        <w:rPr>
          <w:sz w:val="23"/>
          <w:szCs w:val="23"/>
        </w:rPr>
        <w:t>U</w:t>
      </w:r>
      <w:r w:rsidR="004630AF" w:rsidRPr="004630AF">
        <w:rPr>
          <w:sz w:val="23"/>
          <w:szCs w:val="23"/>
        </w:rPr>
        <w:t>žtikrinimu Užsakovas gali pasinaudoti, esant bet kuriai iš žemiau nurodytų aplinkybių:</w:t>
      </w:r>
    </w:p>
    <w:p w14:paraId="1EF6DD35" w14:textId="77777777" w:rsidR="00231EBA" w:rsidRDefault="00C12411" w:rsidP="00231EBA">
      <w:pPr>
        <w:ind w:firstLine="900"/>
        <w:jc w:val="both"/>
        <w:rPr>
          <w:sz w:val="23"/>
          <w:szCs w:val="23"/>
        </w:rPr>
      </w:pPr>
      <w:r>
        <w:rPr>
          <w:sz w:val="23"/>
          <w:szCs w:val="23"/>
        </w:rPr>
        <w:t>8</w:t>
      </w:r>
      <w:r w:rsidR="004630AF" w:rsidRPr="004630AF">
        <w:rPr>
          <w:sz w:val="23"/>
          <w:szCs w:val="23"/>
        </w:rPr>
        <w:t xml:space="preserve">.3.1. </w:t>
      </w:r>
      <w:r>
        <w:rPr>
          <w:sz w:val="23"/>
          <w:szCs w:val="23"/>
        </w:rPr>
        <w:t>Tiekėjas</w:t>
      </w:r>
      <w:r w:rsidR="004630AF" w:rsidRPr="004630AF">
        <w:rPr>
          <w:sz w:val="23"/>
          <w:szCs w:val="23"/>
        </w:rPr>
        <w:t xml:space="preserve"> nevykdo savo įsipareigojimų pagal Sutartį arba juos vykdo netinkamai;</w:t>
      </w:r>
    </w:p>
    <w:p w14:paraId="57013850" w14:textId="77777777" w:rsidR="00231EBA" w:rsidRDefault="00C12411" w:rsidP="00231EBA">
      <w:pPr>
        <w:ind w:firstLine="900"/>
        <w:jc w:val="both"/>
        <w:rPr>
          <w:sz w:val="23"/>
          <w:szCs w:val="23"/>
        </w:rPr>
      </w:pPr>
      <w:r>
        <w:rPr>
          <w:sz w:val="23"/>
          <w:szCs w:val="23"/>
        </w:rPr>
        <w:t>8</w:t>
      </w:r>
      <w:r w:rsidR="004630AF" w:rsidRPr="004630AF">
        <w:rPr>
          <w:sz w:val="23"/>
          <w:szCs w:val="23"/>
        </w:rPr>
        <w:t>.</w:t>
      </w:r>
      <w:r w:rsidR="001636A1">
        <w:rPr>
          <w:sz w:val="23"/>
          <w:szCs w:val="23"/>
        </w:rPr>
        <w:t>3.</w:t>
      </w:r>
      <w:r w:rsidR="004630AF" w:rsidRPr="004630AF">
        <w:rPr>
          <w:sz w:val="23"/>
          <w:szCs w:val="23"/>
        </w:rPr>
        <w:t xml:space="preserve">2. </w:t>
      </w:r>
      <w:r>
        <w:rPr>
          <w:sz w:val="23"/>
          <w:szCs w:val="23"/>
        </w:rPr>
        <w:t>Tiekėjas</w:t>
      </w:r>
      <w:r w:rsidR="004630AF" w:rsidRPr="004630AF">
        <w:rPr>
          <w:sz w:val="23"/>
          <w:szCs w:val="23"/>
        </w:rPr>
        <w:t xml:space="preserve"> laiku nevykdo Užsakovo nurodymo ištaisyti </w:t>
      </w:r>
      <w:r w:rsidR="0040377B">
        <w:rPr>
          <w:sz w:val="23"/>
          <w:szCs w:val="23"/>
        </w:rPr>
        <w:t>prekių / paslaugų / darbų</w:t>
      </w:r>
      <w:r w:rsidR="004630AF" w:rsidRPr="004630AF">
        <w:rPr>
          <w:sz w:val="23"/>
          <w:szCs w:val="23"/>
        </w:rPr>
        <w:t xml:space="preserve"> trūkumus;</w:t>
      </w:r>
    </w:p>
    <w:p w14:paraId="27FDE6BF" w14:textId="77777777" w:rsidR="00231EBA" w:rsidRDefault="00E34686" w:rsidP="00231EBA">
      <w:pPr>
        <w:ind w:firstLine="900"/>
        <w:jc w:val="both"/>
        <w:rPr>
          <w:sz w:val="23"/>
          <w:szCs w:val="23"/>
        </w:rPr>
      </w:pPr>
      <w:r>
        <w:rPr>
          <w:sz w:val="23"/>
          <w:szCs w:val="23"/>
        </w:rPr>
        <w:t>8.3</w:t>
      </w:r>
      <w:r w:rsidR="004630AF" w:rsidRPr="004630AF">
        <w:rPr>
          <w:sz w:val="23"/>
          <w:szCs w:val="23"/>
        </w:rPr>
        <w:t xml:space="preserve">.3. jei dėl bet kokių </w:t>
      </w:r>
      <w:r w:rsidR="00E97EBB">
        <w:rPr>
          <w:sz w:val="23"/>
          <w:szCs w:val="23"/>
        </w:rPr>
        <w:t>Tiekėjo</w:t>
      </w:r>
      <w:r w:rsidR="004630AF" w:rsidRPr="004630AF">
        <w:rPr>
          <w:sz w:val="23"/>
          <w:szCs w:val="23"/>
        </w:rPr>
        <w:t xml:space="preserve"> veiksmų ar neveikimo Užsakovas patyrė nuostolius (įskaitant, bet neapribojant papildomas išlaidas, negautas pajamas ar kitus tiesioginius ir netiesioginius nuostolius, delspinigius ir / ar baudas); </w:t>
      </w:r>
    </w:p>
    <w:p w14:paraId="084247B8" w14:textId="77777777" w:rsidR="00D6370F" w:rsidRDefault="00E97EBB" w:rsidP="00D6370F">
      <w:pPr>
        <w:ind w:firstLine="900"/>
        <w:jc w:val="both"/>
        <w:rPr>
          <w:sz w:val="23"/>
          <w:szCs w:val="23"/>
        </w:rPr>
      </w:pPr>
      <w:r>
        <w:rPr>
          <w:sz w:val="23"/>
          <w:szCs w:val="23"/>
        </w:rPr>
        <w:t>8</w:t>
      </w:r>
      <w:r w:rsidR="004630AF" w:rsidRPr="004630AF">
        <w:rPr>
          <w:sz w:val="23"/>
          <w:szCs w:val="23"/>
        </w:rPr>
        <w:t xml:space="preserve">.3.4. Sutartis nutraukiama dėl </w:t>
      </w:r>
      <w:r>
        <w:rPr>
          <w:sz w:val="23"/>
          <w:szCs w:val="23"/>
        </w:rPr>
        <w:t>Tiekėjo</w:t>
      </w:r>
      <w:r w:rsidR="004630AF" w:rsidRPr="004630AF">
        <w:rPr>
          <w:sz w:val="23"/>
          <w:szCs w:val="23"/>
        </w:rPr>
        <w:t xml:space="preserve"> kaltės.</w:t>
      </w:r>
    </w:p>
    <w:p w14:paraId="06FBDE70" w14:textId="77777777" w:rsidR="00D6370F" w:rsidRDefault="00B3383F" w:rsidP="00D6370F">
      <w:pPr>
        <w:ind w:firstLine="900"/>
        <w:jc w:val="both"/>
        <w:rPr>
          <w:sz w:val="23"/>
          <w:szCs w:val="23"/>
        </w:rPr>
      </w:pPr>
      <w:r>
        <w:rPr>
          <w:sz w:val="23"/>
          <w:szCs w:val="23"/>
        </w:rPr>
        <w:t>8.4</w:t>
      </w:r>
      <w:r w:rsidR="004630AF" w:rsidRPr="004630AF">
        <w:rPr>
          <w:sz w:val="23"/>
          <w:szCs w:val="23"/>
        </w:rPr>
        <w:t>. Sutarties įvykdymo užtikrinimui taikoma Lietuvos Respublikos teisė, o ginčai sprendžiami Lietuvos Respublikos teismuose;</w:t>
      </w:r>
    </w:p>
    <w:p w14:paraId="4D1D32D0" w14:textId="5C5A159C" w:rsidR="004630AF" w:rsidRDefault="005255A1" w:rsidP="00D6370F">
      <w:pPr>
        <w:ind w:firstLine="900"/>
        <w:jc w:val="both"/>
        <w:rPr>
          <w:sz w:val="23"/>
          <w:szCs w:val="23"/>
        </w:rPr>
      </w:pPr>
      <w:r>
        <w:rPr>
          <w:sz w:val="23"/>
          <w:szCs w:val="23"/>
        </w:rPr>
        <w:t>8.</w:t>
      </w:r>
      <w:r w:rsidR="004630AF" w:rsidRPr="004630AF">
        <w:rPr>
          <w:sz w:val="23"/>
          <w:szCs w:val="23"/>
        </w:rPr>
        <w:t xml:space="preserve">5. </w:t>
      </w:r>
      <w:r>
        <w:rPr>
          <w:sz w:val="23"/>
          <w:szCs w:val="23"/>
        </w:rPr>
        <w:t>P</w:t>
      </w:r>
      <w:r w:rsidRPr="005255A1">
        <w:rPr>
          <w:sz w:val="23"/>
          <w:szCs w:val="23"/>
        </w:rPr>
        <w:t xml:space="preserve">rekių / paslaugų / darbų </w:t>
      </w:r>
      <w:r w:rsidR="004630AF" w:rsidRPr="004630AF">
        <w:rPr>
          <w:sz w:val="23"/>
          <w:szCs w:val="23"/>
        </w:rPr>
        <w:t xml:space="preserve">arba Užsakovo teisių ir pareigų pagal </w:t>
      </w:r>
      <w:r w:rsidR="009173E1">
        <w:rPr>
          <w:sz w:val="23"/>
          <w:szCs w:val="23"/>
        </w:rPr>
        <w:t>S</w:t>
      </w:r>
      <w:r w:rsidR="004630AF" w:rsidRPr="004630AF">
        <w:rPr>
          <w:sz w:val="23"/>
          <w:szCs w:val="23"/>
        </w:rPr>
        <w:t xml:space="preserve">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w:t>
      </w:r>
      <w:r w:rsidR="002E2AB2">
        <w:rPr>
          <w:sz w:val="23"/>
          <w:szCs w:val="23"/>
        </w:rPr>
        <w:t xml:space="preserve">Užtikrinimo </w:t>
      </w:r>
      <w:r w:rsidR="004630AF" w:rsidRPr="004630AF">
        <w:rPr>
          <w:sz w:val="23"/>
          <w:szCs w:val="23"/>
        </w:rPr>
        <w:t>galiojimui bei sąlygoms ir nebus laikoma nei rizikos padidėjimu, nei išmokos nemokėjimo ar mažinimo pagrindu.</w:t>
      </w:r>
    </w:p>
    <w:p w14:paraId="651ABF77" w14:textId="77777777" w:rsidR="00D6370F" w:rsidRPr="004630AF" w:rsidRDefault="00D6370F" w:rsidP="00D6370F">
      <w:pPr>
        <w:ind w:firstLine="900"/>
        <w:jc w:val="both"/>
        <w:rPr>
          <w:sz w:val="23"/>
          <w:szCs w:val="23"/>
        </w:rPr>
      </w:pPr>
    </w:p>
    <w:p w14:paraId="01A794D8" w14:textId="2906C881" w:rsidR="00061587" w:rsidRPr="00D6370F" w:rsidRDefault="00231EBA" w:rsidP="00E87E30">
      <w:pPr>
        <w:ind w:firstLine="900"/>
        <w:jc w:val="both"/>
        <w:rPr>
          <w:b/>
          <w:bCs/>
          <w:sz w:val="23"/>
          <w:szCs w:val="23"/>
        </w:rPr>
      </w:pPr>
      <w:r w:rsidRPr="00D6370F">
        <w:rPr>
          <w:b/>
          <w:bCs/>
          <w:sz w:val="23"/>
          <w:szCs w:val="23"/>
        </w:rPr>
        <w:t>9</w:t>
      </w:r>
      <w:r w:rsidR="00E87E30" w:rsidRPr="00D6370F">
        <w:rPr>
          <w:b/>
          <w:bCs/>
          <w:sz w:val="23"/>
          <w:szCs w:val="23"/>
        </w:rPr>
        <w:t>. Papildoma informacija:</w:t>
      </w:r>
    </w:p>
    <w:p w14:paraId="6C532EE1" w14:textId="77777777" w:rsidR="003F1D26" w:rsidRDefault="00D6370F" w:rsidP="003F1D26">
      <w:pPr>
        <w:ind w:firstLine="900"/>
        <w:jc w:val="both"/>
        <w:rPr>
          <w:sz w:val="23"/>
          <w:szCs w:val="23"/>
        </w:rPr>
      </w:pPr>
      <w:r>
        <w:rPr>
          <w:sz w:val="23"/>
          <w:szCs w:val="23"/>
        </w:rPr>
        <w:t>9.1</w:t>
      </w:r>
      <w:r w:rsidR="00231EBA" w:rsidRPr="00231EBA">
        <w:rPr>
          <w:sz w:val="23"/>
          <w:szCs w:val="23"/>
        </w:rPr>
        <w:t xml:space="preserve">. </w:t>
      </w:r>
      <w:r w:rsidR="00B72ED8">
        <w:rPr>
          <w:sz w:val="23"/>
          <w:szCs w:val="23"/>
        </w:rPr>
        <w:t>U</w:t>
      </w:r>
      <w:r w:rsidR="00231EBA" w:rsidRPr="00231EBA">
        <w:rPr>
          <w:sz w:val="23"/>
          <w:szCs w:val="23"/>
        </w:rPr>
        <w:t>žtikrinimas pateikiamas lietuvių kalba. Jei sutarties įvykdymo užtikrinimas yra išduotas kita kalba, turi būti pateiktas tinkamai patvirtintas vertimas į lietuvių kalbą. Tinkamu laikomas vertimo patvirtinimas vertėjo parašu ir vertimo biuro antspaudu (jei turi) arba tiekėjo vadovo ar jo įgalioto asmens parašu ir antspaudu (jei turi). Pateikiamas skenuotas dokumentas elektronine forma.</w:t>
      </w:r>
    </w:p>
    <w:p w14:paraId="22A1E409" w14:textId="77777777" w:rsidR="003F1D26" w:rsidRDefault="003F1D26" w:rsidP="003F1D26">
      <w:pPr>
        <w:ind w:firstLine="900"/>
        <w:jc w:val="both"/>
        <w:rPr>
          <w:sz w:val="23"/>
          <w:szCs w:val="23"/>
        </w:rPr>
      </w:pPr>
      <w:r>
        <w:rPr>
          <w:sz w:val="23"/>
          <w:szCs w:val="23"/>
        </w:rPr>
        <w:t>9.2</w:t>
      </w:r>
      <w:r w:rsidR="00231EBA" w:rsidRPr="00231EBA">
        <w:rPr>
          <w:sz w:val="23"/>
          <w:szCs w:val="23"/>
        </w:rPr>
        <w:t xml:space="preserve">. Jei </w:t>
      </w:r>
      <w:r>
        <w:rPr>
          <w:sz w:val="23"/>
          <w:szCs w:val="23"/>
        </w:rPr>
        <w:t>Tiekėjas</w:t>
      </w:r>
      <w:r w:rsidR="00231EBA" w:rsidRPr="00231EBA">
        <w:rPr>
          <w:sz w:val="23"/>
          <w:szCs w:val="23"/>
        </w:rPr>
        <w:t xml:space="preserve"> per Sutartyje nurodytą laikotarpį </w:t>
      </w:r>
      <w:r>
        <w:rPr>
          <w:sz w:val="23"/>
          <w:szCs w:val="23"/>
        </w:rPr>
        <w:t>U</w:t>
      </w:r>
      <w:r w:rsidR="00231EBA" w:rsidRPr="00231EBA">
        <w:rPr>
          <w:sz w:val="23"/>
          <w:szCs w:val="23"/>
        </w:rPr>
        <w:t xml:space="preserve">žtikrinimo nepateikia, laikoma, kad Sutartis neįsigalioja ir </w:t>
      </w:r>
      <w:r>
        <w:rPr>
          <w:sz w:val="23"/>
          <w:szCs w:val="23"/>
        </w:rPr>
        <w:t>Tiekėjas</w:t>
      </w:r>
      <w:r w:rsidR="00231EBA" w:rsidRPr="00231EBA">
        <w:rPr>
          <w:sz w:val="23"/>
          <w:szCs w:val="23"/>
        </w:rPr>
        <w:t xml:space="preserve"> atsisakė sudaryti Sutartį.</w:t>
      </w:r>
    </w:p>
    <w:p w14:paraId="104D8A8E" w14:textId="77777777" w:rsidR="00BD4E55" w:rsidRDefault="003F1D26" w:rsidP="00BD4E55">
      <w:pPr>
        <w:ind w:firstLine="900"/>
        <w:jc w:val="both"/>
        <w:rPr>
          <w:sz w:val="23"/>
          <w:szCs w:val="23"/>
        </w:rPr>
      </w:pPr>
      <w:r>
        <w:rPr>
          <w:sz w:val="23"/>
          <w:szCs w:val="23"/>
        </w:rPr>
        <w:t>9.3</w:t>
      </w:r>
      <w:r w:rsidR="00231EBA" w:rsidRPr="00231EBA">
        <w:rPr>
          <w:sz w:val="23"/>
          <w:szCs w:val="23"/>
        </w:rPr>
        <w:t xml:space="preserve">. Pratęsus </w:t>
      </w:r>
      <w:r w:rsidR="00BD4E55">
        <w:rPr>
          <w:sz w:val="23"/>
          <w:szCs w:val="23"/>
        </w:rPr>
        <w:t>Tiekėjo</w:t>
      </w:r>
      <w:r w:rsidR="00231EBA" w:rsidRPr="00231EBA">
        <w:rPr>
          <w:sz w:val="23"/>
          <w:szCs w:val="23"/>
        </w:rPr>
        <w:t xml:space="preserve"> sutartinių įsipareigojimų įvykdymo </w:t>
      </w:r>
      <w:r w:rsidR="00BD4E55">
        <w:rPr>
          <w:sz w:val="23"/>
          <w:szCs w:val="23"/>
        </w:rPr>
        <w:t xml:space="preserve">/ Sutarties </w:t>
      </w:r>
      <w:r w:rsidR="00231EBA" w:rsidRPr="00231EBA">
        <w:rPr>
          <w:sz w:val="23"/>
          <w:szCs w:val="23"/>
        </w:rPr>
        <w:t xml:space="preserve">terminą, atitinkamai turi būti pratęstas ir </w:t>
      </w:r>
      <w:r w:rsidR="00BD4E55">
        <w:rPr>
          <w:sz w:val="23"/>
          <w:szCs w:val="23"/>
        </w:rPr>
        <w:t>U</w:t>
      </w:r>
      <w:r w:rsidR="00231EBA" w:rsidRPr="00231EBA">
        <w:rPr>
          <w:sz w:val="23"/>
          <w:szCs w:val="23"/>
        </w:rPr>
        <w:t xml:space="preserve">žtikrinimo galiojimo terminas. Tokiu atveju, </w:t>
      </w:r>
      <w:r w:rsidR="00BD4E55">
        <w:rPr>
          <w:sz w:val="23"/>
          <w:szCs w:val="23"/>
        </w:rPr>
        <w:t>U</w:t>
      </w:r>
      <w:r w:rsidR="00231EBA" w:rsidRPr="00231EBA">
        <w:rPr>
          <w:sz w:val="23"/>
          <w:szCs w:val="23"/>
        </w:rPr>
        <w:t>žtikrinimo galiojimo terminas pratęsiamas proporcingai.</w:t>
      </w:r>
    </w:p>
    <w:p w14:paraId="2D8D56AD" w14:textId="77777777" w:rsidR="00BD4E55" w:rsidRDefault="00BD4E55" w:rsidP="00BD4E55">
      <w:pPr>
        <w:ind w:firstLine="900"/>
        <w:jc w:val="both"/>
        <w:rPr>
          <w:sz w:val="23"/>
          <w:szCs w:val="23"/>
        </w:rPr>
      </w:pPr>
      <w:r>
        <w:rPr>
          <w:sz w:val="23"/>
          <w:szCs w:val="23"/>
        </w:rPr>
        <w:t xml:space="preserve">9.4. </w:t>
      </w:r>
      <w:r w:rsidR="00231EBA" w:rsidRPr="00231EBA">
        <w:rPr>
          <w:sz w:val="23"/>
          <w:szCs w:val="23"/>
        </w:rPr>
        <w:t xml:space="preserve">Prieš pateikdamas reikalavimą sumokėti pagal </w:t>
      </w:r>
      <w:r>
        <w:rPr>
          <w:sz w:val="23"/>
          <w:szCs w:val="23"/>
        </w:rPr>
        <w:t>U</w:t>
      </w:r>
      <w:r w:rsidR="00231EBA" w:rsidRPr="00231EBA">
        <w:rPr>
          <w:sz w:val="23"/>
          <w:szCs w:val="23"/>
        </w:rPr>
        <w:t xml:space="preserve">žtikrinimą, Užsakovas įspėja apie tai </w:t>
      </w:r>
      <w:r>
        <w:rPr>
          <w:sz w:val="23"/>
          <w:szCs w:val="23"/>
        </w:rPr>
        <w:t>Tiekėją</w:t>
      </w:r>
      <w:r w:rsidR="00231EBA" w:rsidRPr="00231EBA">
        <w:rPr>
          <w:sz w:val="23"/>
          <w:szCs w:val="23"/>
        </w:rPr>
        <w:t>, nurodydamas, dėl kokio pažeidimo pateikia šį reikalavimą.</w:t>
      </w:r>
    </w:p>
    <w:p w14:paraId="4E8C1988" w14:textId="494B8D91" w:rsidR="00231EBA" w:rsidRDefault="00BD4E55" w:rsidP="00BD4E55">
      <w:pPr>
        <w:ind w:firstLine="900"/>
        <w:jc w:val="both"/>
        <w:rPr>
          <w:sz w:val="23"/>
          <w:szCs w:val="23"/>
        </w:rPr>
      </w:pPr>
      <w:r>
        <w:rPr>
          <w:sz w:val="23"/>
          <w:szCs w:val="23"/>
        </w:rPr>
        <w:t>9.5. U</w:t>
      </w:r>
      <w:r w:rsidR="00231EBA" w:rsidRPr="00231EBA">
        <w:rPr>
          <w:sz w:val="23"/>
          <w:szCs w:val="23"/>
        </w:rPr>
        <w:t xml:space="preserve">žtikrinimas ne vėliau kaip per 10 dešimt) darbo dienų nuo </w:t>
      </w:r>
      <w:r>
        <w:rPr>
          <w:sz w:val="23"/>
          <w:szCs w:val="23"/>
        </w:rPr>
        <w:t>Tiekėjo</w:t>
      </w:r>
      <w:r w:rsidR="00231EBA" w:rsidRPr="00231EBA">
        <w:rPr>
          <w:sz w:val="23"/>
          <w:szCs w:val="23"/>
        </w:rPr>
        <w:t xml:space="preserve"> rašytinio pareikalavimo pateikimo momento grąžinamas </w:t>
      </w:r>
      <w:r w:rsidR="008249E7">
        <w:rPr>
          <w:sz w:val="23"/>
          <w:szCs w:val="23"/>
        </w:rPr>
        <w:t>Tiekėjui</w:t>
      </w:r>
      <w:r w:rsidR="00231EBA" w:rsidRPr="00231EBA">
        <w:rPr>
          <w:sz w:val="23"/>
          <w:szCs w:val="23"/>
        </w:rPr>
        <w:t>, jei jis laiku ir tinkamai įvykdė visus sutartinius įsipareigojimus arba</w:t>
      </w:r>
      <w:r w:rsidR="008249E7">
        <w:rPr>
          <w:sz w:val="23"/>
          <w:szCs w:val="23"/>
        </w:rPr>
        <w:t xml:space="preserve"> U</w:t>
      </w:r>
      <w:r w:rsidR="00231EBA" w:rsidRPr="00231EBA">
        <w:rPr>
          <w:sz w:val="23"/>
          <w:szCs w:val="23"/>
        </w:rPr>
        <w:t>žtikrinimas tapo nebereikalingas dėl kitų priežasčių.</w:t>
      </w:r>
    </w:p>
    <w:p w14:paraId="76AF1C93" w14:textId="77777777" w:rsidR="004E3B6D" w:rsidRPr="00231EBA" w:rsidRDefault="004E3B6D" w:rsidP="00FC6314">
      <w:pPr>
        <w:jc w:val="both"/>
        <w:rPr>
          <w:sz w:val="23"/>
          <w:szCs w:val="23"/>
        </w:rPr>
      </w:pPr>
    </w:p>
    <w:p w14:paraId="62C0BE25" w14:textId="77777777" w:rsidR="006263E5" w:rsidRDefault="006263E5" w:rsidP="00861A68">
      <w:pPr>
        <w:ind w:firstLine="900"/>
        <w:rPr>
          <w:b/>
          <w:sz w:val="23"/>
          <w:szCs w:val="23"/>
        </w:rPr>
      </w:pPr>
    </w:p>
    <w:p w14:paraId="608A1ADC" w14:textId="3A68866B" w:rsidR="00861A68" w:rsidRDefault="006263E5" w:rsidP="00861A68">
      <w:pPr>
        <w:ind w:firstLine="900"/>
        <w:rPr>
          <w:b/>
          <w:sz w:val="23"/>
          <w:szCs w:val="23"/>
        </w:rPr>
      </w:pPr>
      <w:r>
        <w:rPr>
          <w:b/>
          <w:sz w:val="23"/>
          <w:szCs w:val="23"/>
        </w:rPr>
        <w:t>Garantas / laiduotojas</w:t>
      </w:r>
      <w:r w:rsidR="00AB5E9F">
        <w:rPr>
          <w:b/>
          <w:sz w:val="23"/>
          <w:szCs w:val="23"/>
        </w:rPr>
        <w:t>:</w:t>
      </w:r>
    </w:p>
    <w:p w14:paraId="5459A9B4" w14:textId="77777777" w:rsidR="00A80D18" w:rsidRPr="00A80D18" w:rsidRDefault="00A80D18" w:rsidP="00A80D18">
      <w:pPr>
        <w:ind w:firstLine="900"/>
        <w:rPr>
          <w:b/>
          <w:sz w:val="23"/>
          <w:szCs w:val="23"/>
        </w:rPr>
      </w:pPr>
      <w:r w:rsidRPr="00A80D18">
        <w:rPr>
          <w:b/>
          <w:sz w:val="23"/>
          <w:szCs w:val="23"/>
        </w:rPr>
        <w:t>____________________</w:t>
      </w:r>
    </w:p>
    <w:p w14:paraId="0ED04C04" w14:textId="77777777" w:rsidR="00A80D18" w:rsidRPr="00A80D18" w:rsidRDefault="00A80D18" w:rsidP="00A80D18">
      <w:pPr>
        <w:ind w:firstLine="900"/>
        <w:rPr>
          <w:bCs/>
          <w:sz w:val="23"/>
          <w:szCs w:val="23"/>
        </w:rPr>
      </w:pPr>
      <w:r w:rsidRPr="00A80D18">
        <w:rPr>
          <w:bCs/>
          <w:sz w:val="23"/>
          <w:szCs w:val="23"/>
        </w:rPr>
        <w:t>(pareigų pavadinimas)</w:t>
      </w:r>
    </w:p>
    <w:p w14:paraId="6800DEF6" w14:textId="77777777" w:rsidR="00A80D18" w:rsidRPr="00A80D18" w:rsidRDefault="00A80D18" w:rsidP="00A80D18">
      <w:pPr>
        <w:ind w:firstLine="900"/>
        <w:rPr>
          <w:b/>
          <w:sz w:val="23"/>
          <w:szCs w:val="23"/>
        </w:rPr>
      </w:pPr>
      <w:r w:rsidRPr="00A80D18">
        <w:rPr>
          <w:b/>
          <w:sz w:val="23"/>
          <w:szCs w:val="23"/>
        </w:rPr>
        <w:t>____________________</w:t>
      </w:r>
    </w:p>
    <w:p w14:paraId="04767556" w14:textId="77777777" w:rsidR="00A80D18" w:rsidRPr="00A80D18" w:rsidRDefault="00A80D18" w:rsidP="00A80D18">
      <w:pPr>
        <w:ind w:firstLine="900"/>
        <w:rPr>
          <w:bCs/>
          <w:sz w:val="23"/>
          <w:szCs w:val="23"/>
        </w:rPr>
      </w:pPr>
      <w:r w:rsidRPr="00A80D18">
        <w:rPr>
          <w:bCs/>
          <w:sz w:val="23"/>
          <w:szCs w:val="23"/>
        </w:rPr>
        <w:t>(parašas)</w:t>
      </w:r>
    </w:p>
    <w:p w14:paraId="4F802248" w14:textId="77777777" w:rsidR="00A80D18" w:rsidRPr="00A80D18" w:rsidRDefault="00A80D18" w:rsidP="00A80D18">
      <w:pPr>
        <w:ind w:firstLine="900"/>
        <w:rPr>
          <w:b/>
          <w:sz w:val="23"/>
          <w:szCs w:val="23"/>
        </w:rPr>
      </w:pPr>
      <w:r w:rsidRPr="00A80D18">
        <w:rPr>
          <w:b/>
          <w:sz w:val="23"/>
          <w:szCs w:val="23"/>
        </w:rPr>
        <w:t>____________________</w:t>
      </w:r>
    </w:p>
    <w:p w14:paraId="3F372788" w14:textId="01B00D49" w:rsidR="00AB5E9F" w:rsidRPr="00A80D18" w:rsidRDefault="00A80D18" w:rsidP="00A80D18">
      <w:pPr>
        <w:ind w:firstLine="900"/>
        <w:rPr>
          <w:bCs/>
          <w:sz w:val="23"/>
          <w:szCs w:val="23"/>
        </w:rPr>
      </w:pPr>
      <w:r w:rsidRPr="00A80D18">
        <w:rPr>
          <w:bCs/>
          <w:sz w:val="23"/>
          <w:szCs w:val="23"/>
        </w:rPr>
        <w:t>(vardas ir pavardė)</w:t>
      </w:r>
    </w:p>
    <w:p w14:paraId="56B5DF8F" w14:textId="77777777" w:rsidR="00AB5E9F" w:rsidRDefault="00AB5E9F" w:rsidP="00861A68">
      <w:pPr>
        <w:ind w:firstLine="900"/>
        <w:rPr>
          <w:b/>
          <w:sz w:val="23"/>
          <w:szCs w:val="23"/>
        </w:rPr>
      </w:pPr>
    </w:p>
    <w:p w14:paraId="0BCAC758" w14:textId="77777777" w:rsidR="00EF1643" w:rsidRPr="00C9347A" w:rsidRDefault="00EF1643" w:rsidP="0033709F">
      <w:pPr>
        <w:rPr>
          <w:sz w:val="23"/>
          <w:szCs w:val="23"/>
        </w:rPr>
      </w:pPr>
    </w:p>
    <w:p w14:paraId="728956CF" w14:textId="1F545D79" w:rsidR="00EF1643" w:rsidRPr="00C9347A" w:rsidRDefault="004B4370" w:rsidP="004B4370">
      <w:pPr>
        <w:jc w:val="center"/>
        <w:rPr>
          <w:sz w:val="23"/>
          <w:szCs w:val="23"/>
        </w:rPr>
      </w:pPr>
      <w:r w:rsidRPr="004B4370">
        <w:rPr>
          <w:sz w:val="23"/>
          <w:szCs w:val="23"/>
        </w:rPr>
        <w:t>___________________</w:t>
      </w:r>
    </w:p>
    <w:sectPr w:rsidR="00EF1643" w:rsidRPr="00C9347A" w:rsidSect="00E104AE">
      <w:headerReference w:type="default" r:id="rId11"/>
      <w:footerReference w:type="even" r:id="rId12"/>
      <w:footerReference w:type="default" r:id="rId13"/>
      <w:headerReference w:type="first" r:id="rId14"/>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5FB1" w14:textId="77777777" w:rsidR="00944E87" w:rsidRDefault="00944E87" w:rsidP="001750E4">
      <w:r>
        <w:separator/>
      </w:r>
    </w:p>
  </w:endnote>
  <w:endnote w:type="continuationSeparator" w:id="0">
    <w:p w14:paraId="7004ACB6" w14:textId="77777777" w:rsidR="00944E87" w:rsidRDefault="00944E87"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27AD" w14:textId="77777777" w:rsidR="00BE0E4A" w:rsidRDefault="004C5DDA">
    <w:pPr>
      <w:pStyle w:val="Footer"/>
    </w:pPr>
    <w:r>
      <w:t xml:space="preserve">                                                                                                                                                                    </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AA2C" w14:textId="7AF30037" w:rsidR="00EC28C3" w:rsidRDefault="00EC28C3" w:rsidP="00EC28C3">
    <w:pPr>
      <w:pStyle w:val="Footer"/>
    </w:pPr>
  </w:p>
  <w:p w14:paraId="5ECA9754" w14:textId="77777777" w:rsidR="00BE0E4A" w:rsidRDefault="00BE0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407B" w14:textId="77777777" w:rsidR="00944E87" w:rsidRDefault="00944E87" w:rsidP="001750E4">
      <w:r>
        <w:separator/>
      </w:r>
    </w:p>
  </w:footnote>
  <w:footnote w:type="continuationSeparator" w:id="0">
    <w:p w14:paraId="5DC54824" w14:textId="77777777" w:rsidR="00944E87" w:rsidRDefault="00944E87" w:rsidP="0017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748572"/>
      <w:docPartObj>
        <w:docPartGallery w:val="Page Numbers (Top of Page)"/>
        <w:docPartUnique/>
      </w:docPartObj>
    </w:sdtPr>
    <w:sdtEndPr>
      <w:rPr>
        <w:noProof/>
      </w:rPr>
    </w:sdtEndPr>
    <w:sdtContent>
      <w:p w14:paraId="263977CA" w14:textId="3C8FB36A" w:rsidR="00EC28C3" w:rsidRDefault="00EC28C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BE0E4A" w:rsidRDefault="00BE0E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84DD" w14:textId="2EC8F36A" w:rsidR="00E104AE" w:rsidRDefault="00E104AE">
    <w:pPr>
      <w:pStyle w:val="Header"/>
      <w:jc w:val="center"/>
    </w:pPr>
  </w:p>
  <w:p w14:paraId="3B511BD0" w14:textId="77777777" w:rsidR="00E104AE" w:rsidRDefault="00E10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5A5F360E"/>
    <w:multiLevelType w:val="multilevel"/>
    <w:tmpl w:val="E202FE6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387097776">
    <w:abstractNumId w:val="3"/>
  </w:num>
  <w:num w:numId="2" w16cid:durableId="130680231">
    <w:abstractNumId w:val="1"/>
  </w:num>
  <w:num w:numId="3" w16cid:durableId="1526938813">
    <w:abstractNumId w:val="0"/>
  </w:num>
  <w:num w:numId="4" w16cid:durableId="497040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7D24"/>
    <w:rsid w:val="00011413"/>
    <w:rsid w:val="00011CB2"/>
    <w:rsid w:val="00015CCE"/>
    <w:rsid w:val="00015DF3"/>
    <w:rsid w:val="00017041"/>
    <w:rsid w:val="00023342"/>
    <w:rsid w:val="00026A70"/>
    <w:rsid w:val="00037EE6"/>
    <w:rsid w:val="000457E5"/>
    <w:rsid w:val="00047652"/>
    <w:rsid w:val="00052319"/>
    <w:rsid w:val="000540F9"/>
    <w:rsid w:val="00057E9C"/>
    <w:rsid w:val="000611CF"/>
    <w:rsid w:val="00061587"/>
    <w:rsid w:val="00062540"/>
    <w:rsid w:val="0006434E"/>
    <w:rsid w:val="00074316"/>
    <w:rsid w:val="0007551D"/>
    <w:rsid w:val="0008272F"/>
    <w:rsid w:val="000860DB"/>
    <w:rsid w:val="00092752"/>
    <w:rsid w:val="0009394F"/>
    <w:rsid w:val="000A3205"/>
    <w:rsid w:val="000A3C23"/>
    <w:rsid w:val="000A52FF"/>
    <w:rsid w:val="000A72A7"/>
    <w:rsid w:val="000B2011"/>
    <w:rsid w:val="000B3F6C"/>
    <w:rsid w:val="000B4279"/>
    <w:rsid w:val="000B6420"/>
    <w:rsid w:val="000B7730"/>
    <w:rsid w:val="000B7953"/>
    <w:rsid w:val="000C1A8C"/>
    <w:rsid w:val="000D154E"/>
    <w:rsid w:val="000D28AC"/>
    <w:rsid w:val="000D4208"/>
    <w:rsid w:val="000D52AF"/>
    <w:rsid w:val="000E0A1F"/>
    <w:rsid w:val="000E3268"/>
    <w:rsid w:val="000E50D2"/>
    <w:rsid w:val="000E5226"/>
    <w:rsid w:val="000E619F"/>
    <w:rsid w:val="000F30E7"/>
    <w:rsid w:val="000F6684"/>
    <w:rsid w:val="000F66CC"/>
    <w:rsid w:val="00106A9B"/>
    <w:rsid w:val="00110673"/>
    <w:rsid w:val="00112E4A"/>
    <w:rsid w:val="0012454C"/>
    <w:rsid w:val="001268AC"/>
    <w:rsid w:val="00131386"/>
    <w:rsid w:val="00131DAB"/>
    <w:rsid w:val="00131DE1"/>
    <w:rsid w:val="001412BC"/>
    <w:rsid w:val="001436EC"/>
    <w:rsid w:val="00145F29"/>
    <w:rsid w:val="00146EC2"/>
    <w:rsid w:val="00152C9E"/>
    <w:rsid w:val="001535DE"/>
    <w:rsid w:val="00153C99"/>
    <w:rsid w:val="00153F8D"/>
    <w:rsid w:val="001561FD"/>
    <w:rsid w:val="00160782"/>
    <w:rsid w:val="001636A1"/>
    <w:rsid w:val="001750E4"/>
    <w:rsid w:val="00177818"/>
    <w:rsid w:val="0018077B"/>
    <w:rsid w:val="0018419B"/>
    <w:rsid w:val="001961A5"/>
    <w:rsid w:val="001A2F5F"/>
    <w:rsid w:val="001A3436"/>
    <w:rsid w:val="001A4AE0"/>
    <w:rsid w:val="001B0FF0"/>
    <w:rsid w:val="001B278F"/>
    <w:rsid w:val="001B6250"/>
    <w:rsid w:val="001C40B8"/>
    <w:rsid w:val="001C4D06"/>
    <w:rsid w:val="001C514B"/>
    <w:rsid w:val="001C64D4"/>
    <w:rsid w:val="001C73E2"/>
    <w:rsid w:val="001D142E"/>
    <w:rsid w:val="001E1EF2"/>
    <w:rsid w:val="001F2999"/>
    <w:rsid w:val="002002E1"/>
    <w:rsid w:val="0020040E"/>
    <w:rsid w:val="00205EE9"/>
    <w:rsid w:val="00207B98"/>
    <w:rsid w:val="00222588"/>
    <w:rsid w:val="002242DC"/>
    <w:rsid w:val="0022668B"/>
    <w:rsid w:val="00231EBA"/>
    <w:rsid w:val="002325E6"/>
    <w:rsid w:val="00233664"/>
    <w:rsid w:val="00237E1F"/>
    <w:rsid w:val="00240F79"/>
    <w:rsid w:val="0024328B"/>
    <w:rsid w:val="00244B1D"/>
    <w:rsid w:val="002452E6"/>
    <w:rsid w:val="002453D5"/>
    <w:rsid w:val="00245CF9"/>
    <w:rsid w:val="002476D7"/>
    <w:rsid w:val="00254223"/>
    <w:rsid w:val="00267FED"/>
    <w:rsid w:val="0027144F"/>
    <w:rsid w:val="0027145C"/>
    <w:rsid w:val="0027376E"/>
    <w:rsid w:val="0027397C"/>
    <w:rsid w:val="00274774"/>
    <w:rsid w:val="00274BDE"/>
    <w:rsid w:val="00280319"/>
    <w:rsid w:val="002816FB"/>
    <w:rsid w:val="00286A57"/>
    <w:rsid w:val="0028730E"/>
    <w:rsid w:val="00291B16"/>
    <w:rsid w:val="00294E3E"/>
    <w:rsid w:val="002954C9"/>
    <w:rsid w:val="002A27B9"/>
    <w:rsid w:val="002A639B"/>
    <w:rsid w:val="002A7AC1"/>
    <w:rsid w:val="002B188A"/>
    <w:rsid w:val="002C116C"/>
    <w:rsid w:val="002C2B6C"/>
    <w:rsid w:val="002C715B"/>
    <w:rsid w:val="002E2AB2"/>
    <w:rsid w:val="002E4FC8"/>
    <w:rsid w:val="002E52CF"/>
    <w:rsid w:val="002E5DCD"/>
    <w:rsid w:val="002E5EA5"/>
    <w:rsid w:val="002F22D0"/>
    <w:rsid w:val="002F3D87"/>
    <w:rsid w:val="002F63D0"/>
    <w:rsid w:val="002F6666"/>
    <w:rsid w:val="00300924"/>
    <w:rsid w:val="00300C62"/>
    <w:rsid w:val="00302AE7"/>
    <w:rsid w:val="00302F7D"/>
    <w:rsid w:val="00303095"/>
    <w:rsid w:val="0030522D"/>
    <w:rsid w:val="00314314"/>
    <w:rsid w:val="0032210E"/>
    <w:rsid w:val="00327A84"/>
    <w:rsid w:val="00327A8D"/>
    <w:rsid w:val="00327E54"/>
    <w:rsid w:val="00331CDE"/>
    <w:rsid w:val="003345FB"/>
    <w:rsid w:val="0033709F"/>
    <w:rsid w:val="00345D87"/>
    <w:rsid w:val="00347AA3"/>
    <w:rsid w:val="00363D0D"/>
    <w:rsid w:val="0036657D"/>
    <w:rsid w:val="003675CB"/>
    <w:rsid w:val="00367EDD"/>
    <w:rsid w:val="003712C6"/>
    <w:rsid w:val="00372090"/>
    <w:rsid w:val="003721A5"/>
    <w:rsid w:val="0037319E"/>
    <w:rsid w:val="00380694"/>
    <w:rsid w:val="003823E7"/>
    <w:rsid w:val="00385D58"/>
    <w:rsid w:val="00387885"/>
    <w:rsid w:val="00387D1B"/>
    <w:rsid w:val="00392C80"/>
    <w:rsid w:val="003938CA"/>
    <w:rsid w:val="003967D5"/>
    <w:rsid w:val="00396F7B"/>
    <w:rsid w:val="003A6869"/>
    <w:rsid w:val="003B7813"/>
    <w:rsid w:val="003C675F"/>
    <w:rsid w:val="003D1186"/>
    <w:rsid w:val="003D23B8"/>
    <w:rsid w:val="003D32FA"/>
    <w:rsid w:val="003E0311"/>
    <w:rsid w:val="003E43AF"/>
    <w:rsid w:val="003F1016"/>
    <w:rsid w:val="003F1D26"/>
    <w:rsid w:val="003F34BD"/>
    <w:rsid w:val="003F3D2B"/>
    <w:rsid w:val="003F7104"/>
    <w:rsid w:val="003F739B"/>
    <w:rsid w:val="003F7DD2"/>
    <w:rsid w:val="0040377B"/>
    <w:rsid w:val="00403F5D"/>
    <w:rsid w:val="004079CA"/>
    <w:rsid w:val="00411539"/>
    <w:rsid w:val="00420964"/>
    <w:rsid w:val="00423CA2"/>
    <w:rsid w:val="004345AB"/>
    <w:rsid w:val="0043497D"/>
    <w:rsid w:val="00435626"/>
    <w:rsid w:val="00442EF9"/>
    <w:rsid w:val="00443768"/>
    <w:rsid w:val="00452E51"/>
    <w:rsid w:val="00460533"/>
    <w:rsid w:val="004630AF"/>
    <w:rsid w:val="004734B3"/>
    <w:rsid w:val="00476157"/>
    <w:rsid w:val="004764B3"/>
    <w:rsid w:val="00482EB0"/>
    <w:rsid w:val="00484EEC"/>
    <w:rsid w:val="00485AE9"/>
    <w:rsid w:val="00490A76"/>
    <w:rsid w:val="0049127E"/>
    <w:rsid w:val="00493008"/>
    <w:rsid w:val="004979DB"/>
    <w:rsid w:val="004A073D"/>
    <w:rsid w:val="004A31F8"/>
    <w:rsid w:val="004B2515"/>
    <w:rsid w:val="004B4370"/>
    <w:rsid w:val="004C2DD9"/>
    <w:rsid w:val="004C36DF"/>
    <w:rsid w:val="004C5DDA"/>
    <w:rsid w:val="004D39C4"/>
    <w:rsid w:val="004D4BB7"/>
    <w:rsid w:val="004E3B6D"/>
    <w:rsid w:val="004F0000"/>
    <w:rsid w:val="004F083C"/>
    <w:rsid w:val="004F210A"/>
    <w:rsid w:val="004F4321"/>
    <w:rsid w:val="0050024B"/>
    <w:rsid w:val="005003F5"/>
    <w:rsid w:val="00501E02"/>
    <w:rsid w:val="00506756"/>
    <w:rsid w:val="00510C05"/>
    <w:rsid w:val="0051134E"/>
    <w:rsid w:val="005126C5"/>
    <w:rsid w:val="00514E5A"/>
    <w:rsid w:val="005223A0"/>
    <w:rsid w:val="005233B2"/>
    <w:rsid w:val="005255A1"/>
    <w:rsid w:val="005314D9"/>
    <w:rsid w:val="005316FE"/>
    <w:rsid w:val="00532D1F"/>
    <w:rsid w:val="00537B4D"/>
    <w:rsid w:val="00540470"/>
    <w:rsid w:val="00543033"/>
    <w:rsid w:val="0054516A"/>
    <w:rsid w:val="005454F5"/>
    <w:rsid w:val="005458D6"/>
    <w:rsid w:val="005468CB"/>
    <w:rsid w:val="00550676"/>
    <w:rsid w:val="00554DFC"/>
    <w:rsid w:val="00556339"/>
    <w:rsid w:val="00557585"/>
    <w:rsid w:val="0056573B"/>
    <w:rsid w:val="005751DE"/>
    <w:rsid w:val="005763C3"/>
    <w:rsid w:val="005765B8"/>
    <w:rsid w:val="00585D06"/>
    <w:rsid w:val="00591EDF"/>
    <w:rsid w:val="00593908"/>
    <w:rsid w:val="005A38B9"/>
    <w:rsid w:val="005A4600"/>
    <w:rsid w:val="005B1085"/>
    <w:rsid w:val="005B15F8"/>
    <w:rsid w:val="005B60F7"/>
    <w:rsid w:val="005B64DF"/>
    <w:rsid w:val="005C33FF"/>
    <w:rsid w:val="005C5E83"/>
    <w:rsid w:val="005D49CF"/>
    <w:rsid w:val="005D5C34"/>
    <w:rsid w:val="005E0785"/>
    <w:rsid w:val="005E10C9"/>
    <w:rsid w:val="005E13CA"/>
    <w:rsid w:val="005E170D"/>
    <w:rsid w:val="005F1FDE"/>
    <w:rsid w:val="005F3CF0"/>
    <w:rsid w:val="00602E19"/>
    <w:rsid w:val="00606F85"/>
    <w:rsid w:val="00607550"/>
    <w:rsid w:val="0060765C"/>
    <w:rsid w:val="006139A3"/>
    <w:rsid w:val="00621FAF"/>
    <w:rsid w:val="00622BE8"/>
    <w:rsid w:val="006263E5"/>
    <w:rsid w:val="006356DB"/>
    <w:rsid w:val="00637CDB"/>
    <w:rsid w:val="006403B7"/>
    <w:rsid w:val="00641810"/>
    <w:rsid w:val="006424E5"/>
    <w:rsid w:val="00645739"/>
    <w:rsid w:val="00650B19"/>
    <w:rsid w:val="00651888"/>
    <w:rsid w:val="006532A2"/>
    <w:rsid w:val="00664990"/>
    <w:rsid w:val="006654BB"/>
    <w:rsid w:val="0066589D"/>
    <w:rsid w:val="00665B2F"/>
    <w:rsid w:val="00666B38"/>
    <w:rsid w:val="0067271F"/>
    <w:rsid w:val="00673CEA"/>
    <w:rsid w:val="00673FCA"/>
    <w:rsid w:val="0067455D"/>
    <w:rsid w:val="0067559F"/>
    <w:rsid w:val="00676EAD"/>
    <w:rsid w:val="00676FC3"/>
    <w:rsid w:val="0068163A"/>
    <w:rsid w:val="00682091"/>
    <w:rsid w:val="006834B9"/>
    <w:rsid w:val="006867E1"/>
    <w:rsid w:val="0068693F"/>
    <w:rsid w:val="0069222E"/>
    <w:rsid w:val="00694F16"/>
    <w:rsid w:val="00695C9D"/>
    <w:rsid w:val="006965C7"/>
    <w:rsid w:val="00697D16"/>
    <w:rsid w:val="006A027F"/>
    <w:rsid w:val="006A1323"/>
    <w:rsid w:val="006A3C66"/>
    <w:rsid w:val="006A5451"/>
    <w:rsid w:val="006B0E44"/>
    <w:rsid w:val="006B152D"/>
    <w:rsid w:val="006B1748"/>
    <w:rsid w:val="006B1A86"/>
    <w:rsid w:val="006B4710"/>
    <w:rsid w:val="006B73AD"/>
    <w:rsid w:val="006C09C7"/>
    <w:rsid w:val="006C0B66"/>
    <w:rsid w:val="006C4D0F"/>
    <w:rsid w:val="006C52E2"/>
    <w:rsid w:val="006D50AC"/>
    <w:rsid w:val="006D6505"/>
    <w:rsid w:val="006E0617"/>
    <w:rsid w:val="006E0CD4"/>
    <w:rsid w:val="006E1232"/>
    <w:rsid w:val="006F1409"/>
    <w:rsid w:val="006F2826"/>
    <w:rsid w:val="006F55C1"/>
    <w:rsid w:val="007015D5"/>
    <w:rsid w:val="00703871"/>
    <w:rsid w:val="00704FAE"/>
    <w:rsid w:val="007057CF"/>
    <w:rsid w:val="00705CCE"/>
    <w:rsid w:val="007065EE"/>
    <w:rsid w:val="00707692"/>
    <w:rsid w:val="00713584"/>
    <w:rsid w:val="00715713"/>
    <w:rsid w:val="0071590B"/>
    <w:rsid w:val="00716885"/>
    <w:rsid w:val="007211AA"/>
    <w:rsid w:val="0072218A"/>
    <w:rsid w:val="00725902"/>
    <w:rsid w:val="00730627"/>
    <w:rsid w:val="00741D41"/>
    <w:rsid w:val="0074333C"/>
    <w:rsid w:val="007518FE"/>
    <w:rsid w:val="007530C0"/>
    <w:rsid w:val="00753917"/>
    <w:rsid w:val="007559B8"/>
    <w:rsid w:val="007608B4"/>
    <w:rsid w:val="007609C9"/>
    <w:rsid w:val="0076695C"/>
    <w:rsid w:val="00787F9B"/>
    <w:rsid w:val="00792EB0"/>
    <w:rsid w:val="00793E69"/>
    <w:rsid w:val="00795775"/>
    <w:rsid w:val="0079750E"/>
    <w:rsid w:val="00797B6D"/>
    <w:rsid w:val="007A0A62"/>
    <w:rsid w:val="007A157E"/>
    <w:rsid w:val="007A1FED"/>
    <w:rsid w:val="007A35DC"/>
    <w:rsid w:val="007B1E5A"/>
    <w:rsid w:val="007B6FE4"/>
    <w:rsid w:val="007B788D"/>
    <w:rsid w:val="007C0CF4"/>
    <w:rsid w:val="007C4848"/>
    <w:rsid w:val="007D3A72"/>
    <w:rsid w:val="007D4E40"/>
    <w:rsid w:val="007D64CE"/>
    <w:rsid w:val="007E3396"/>
    <w:rsid w:val="007E3A0E"/>
    <w:rsid w:val="007E4D0F"/>
    <w:rsid w:val="007F4F25"/>
    <w:rsid w:val="007F660F"/>
    <w:rsid w:val="00801E11"/>
    <w:rsid w:val="00803C72"/>
    <w:rsid w:val="0081240C"/>
    <w:rsid w:val="00812F96"/>
    <w:rsid w:val="00814194"/>
    <w:rsid w:val="008174BC"/>
    <w:rsid w:val="00820538"/>
    <w:rsid w:val="00824627"/>
    <w:rsid w:val="008249E7"/>
    <w:rsid w:val="00827325"/>
    <w:rsid w:val="008275BE"/>
    <w:rsid w:val="0083182B"/>
    <w:rsid w:val="00831978"/>
    <w:rsid w:val="008325C6"/>
    <w:rsid w:val="008335D0"/>
    <w:rsid w:val="00835287"/>
    <w:rsid w:val="00835FD7"/>
    <w:rsid w:val="00837199"/>
    <w:rsid w:val="00837F5D"/>
    <w:rsid w:val="008415FD"/>
    <w:rsid w:val="0084224F"/>
    <w:rsid w:val="0084299D"/>
    <w:rsid w:val="00851128"/>
    <w:rsid w:val="0085226C"/>
    <w:rsid w:val="008555F7"/>
    <w:rsid w:val="008560F3"/>
    <w:rsid w:val="008603E3"/>
    <w:rsid w:val="00861A68"/>
    <w:rsid w:val="00861C5B"/>
    <w:rsid w:val="008737CC"/>
    <w:rsid w:val="008740B3"/>
    <w:rsid w:val="00886513"/>
    <w:rsid w:val="00886BBE"/>
    <w:rsid w:val="00886F32"/>
    <w:rsid w:val="00896D0A"/>
    <w:rsid w:val="008A5249"/>
    <w:rsid w:val="008A6F1C"/>
    <w:rsid w:val="008B1149"/>
    <w:rsid w:val="008B1396"/>
    <w:rsid w:val="008B2172"/>
    <w:rsid w:val="008B74FD"/>
    <w:rsid w:val="008C1505"/>
    <w:rsid w:val="008C2AD9"/>
    <w:rsid w:val="008C31A2"/>
    <w:rsid w:val="008C3224"/>
    <w:rsid w:val="008C3B34"/>
    <w:rsid w:val="008C5E13"/>
    <w:rsid w:val="008D0FAA"/>
    <w:rsid w:val="008D2EAF"/>
    <w:rsid w:val="008D374A"/>
    <w:rsid w:val="008D385E"/>
    <w:rsid w:val="008D4F91"/>
    <w:rsid w:val="008E1850"/>
    <w:rsid w:val="008E5CEE"/>
    <w:rsid w:val="008E5DD0"/>
    <w:rsid w:val="008E7E07"/>
    <w:rsid w:val="008F002A"/>
    <w:rsid w:val="008F2CC2"/>
    <w:rsid w:val="008F3916"/>
    <w:rsid w:val="008F6D2C"/>
    <w:rsid w:val="00901261"/>
    <w:rsid w:val="00903251"/>
    <w:rsid w:val="00910D91"/>
    <w:rsid w:val="009133BC"/>
    <w:rsid w:val="0091356D"/>
    <w:rsid w:val="00915C73"/>
    <w:rsid w:val="0091688F"/>
    <w:rsid w:val="009173E1"/>
    <w:rsid w:val="009233A3"/>
    <w:rsid w:val="00924E0D"/>
    <w:rsid w:val="009252C8"/>
    <w:rsid w:val="009272F3"/>
    <w:rsid w:val="0093104B"/>
    <w:rsid w:val="00931FDE"/>
    <w:rsid w:val="0093326C"/>
    <w:rsid w:val="00933721"/>
    <w:rsid w:val="009339E9"/>
    <w:rsid w:val="00933D58"/>
    <w:rsid w:val="00936132"/>
    <w:rsid w:val="00936EB2"/>
    <w:rsid w:val="009378F8"/>
    <w:rsid w:val="00940DBF"/>
    <w:rsid w:val="00941734"/>
    <w:rsid w:val="00944E87"/>
    <w:rsid w:val="00952200"/>
    <w:rsid w:val="0095233B"/>
    <w:rsid w:val="009528F3"/>
    <w:rsid w:val="009534A3"/>
    <w:rsid w:val="00954D75"/>
    <w:rsid w:val="00956DF9"/>
    <w:rsid w:val="00967378"/>
    <w:rsid w:val="009805B0"/>
    <w:rsid w:val="009816EB"/>
    <w:rsid w:val="0098511D"/>
    <w:rsid w:val="00986CF9"/>
    <w:rsid w:val="0099087F"/>
    <w:rsid w:val="00991F5B"/>
    <w:rsid w:val="00992C46"/>
    <w:rsid w:val="00995133"/>
    <w:rsid w:val="009971AD"/>
    <w:rsid w:val="009A21FE"/>
    <w:rsid w:val="009A51A8"/>
    <w:rsid w:val="009A7E95"/>
    <w:rsid w:val="009B1B4F"/>
    <w:rsid w:val="009C1CDD"/>
    <w:rsid w:val="009C3DD0"/>
    <w:rsid w:val="009C3EAB"/>
    <w:rsid w:val="009C5AC3"/>
    <w:rsid w:val="009C7485"/>
    <w:rsid w:val="009D015E"/>
    <w:rsid w:val="009D4112"/>
    <w:rsid w:val="009D4591"/>
    <w:rsid w:val="009E0042"/>
    <w:rsid w:val="009E09BB"/>
    <w:rsid w:val="009E1E9C"/>
    <w:rsid w:val="009E4157"/>
    <w:rsid w:val="009E5391"/>
    <w:rsid w:val="009F04A3"/>
    <w:rsid w:val="009F3CDE"/>
    <w:rsid w:val="009F61CF"/>
    <w:rsid w:val="00A07E80"/>
    <w:rsid w:val="00A10D84"/>
    <w:rsid w:val="00A12622"/>
    <w:rsid w:val="00A12850"/>
    <w:rsid w:val="00A16F24"/>
    <w:rsid w:val="00A249A9"/>
    <w:rsid w:val="00A251FE"/>
    <w:rsid w:val="00A27AC4"/>
    <w:rsid w:val="00A3302F"/>
    <w:rsid w:val="00A33366"/>
    <w:rsid w:val="00A3745C"/>
    <w:rsid w:val="00A4312A"/>
    <w:rsid w:val="00A44C0B"/>
    <w:rsid w:val="00A46214"/>
    <w:rsid w:val="00A6358D"/>
    <w:rsid w:val="00A64291"/>
    <w:rsid w:val="00A6755D"/>
    <w:rsid w:val="00A73D84"/>
    <w:rsid w:val="00A76B88"/>
    <w:rsid w:val="00A80D18"/>
    <w:rsid w:val="00A827D2"/>
    <w:rsid w:val="00A840E5"/>
    <w:rsid w:val="00A86099"/>
    <w:rsid w:val="00A90523"/>
    <w:rsid w:val="00A9542B"/>
    <w:rsid w:val="00AA2884"/>
    <w:rsid w:val="00AB280E"/>
    <w:rsid w:val="00AB303E"/>
    <w:rsid w:val="00AB51E3"/>
    <w:rsid w:val="00AB5DAF"/>
    <w:rsid w:val="00AB5DC8"/>
    <w:rsid w:val="00AB5E9F"/>
    <w:rsid w:val="00AB795E"/>
    <w:rsid w:val="00AC14A6"/>
    <w:rsid w:val="00AC208A"/>
    <w:rsid w:val="00AC4EB7"/>
    <w:rsid w:val="00AC6C1B"/>
    <w:rsid w:val="00AD20B6"/>
    <w:rsid w:val="00AD2831"/>
    <w:rsid w:val="00AD28D5"/>
    <w:rsid w:val="00AD497E"/>
    <w:rsid w:val="00AD5A34"/>
    <w:rsid w:val="00AD79E4"/>
    <w:rsid w:val="00AE0DF3"/>
    <w:rsid w:val="00AE4F3D"/>
    <w:rsid w:val="00AE602B"/>
    <w:rsid w:val="00AF2C77"/>
    <w:rsid w:val="00AF352D"/>
    <w:rsid w:val="00AF3C6E"/>
    <w:rsid w:val="00AF4BF3"/>
    <w:rsid w:val="00AF6745"/>
    <w:rsid w:val="00B001AD"/>
    <w:rsid w:val="00B02784"/>
    <w:rsid w:val="00B032B1"/>
    <w:rsid w:val="00B05B6B"/>
    <w:rsid w:val="00B06264"/>
    <w:rsid w:val="00B12D71"/>
    <w:rsid w:val="00B1461A"/>
    <w:rsid w:val="00B14D7A"/>
    <w:rsid w:val="00B15A3E"/>
    <w:rsid w:val="00B208AC"/>
    <w:rsid w:val="00B22421"/>
    <w:rsid w:val="00B26C62"/>
    <w:rsid w:val="00B3144B"/>
    <w:rsid w:val="00B31482"/>
    <w:rsid w:val="00B3383F"/>
    <w:rsid w:val="00B344CF"/>
    <w:rsid w:val="00B4772F"/>
    <w:rsid w:val="00B51D67"/>
    <w:rsid w:val="00B52208"/>
    <w:rsid w:val="00B52AF2"/>
    <w:rsid w:val="00B53249"/>
    <w:rsid w:val="00B545CC"/>
    <w:rsid w:val="00B553C9"/>
    <w:rsid w:val="00B569EE"/>
    <w:rsid w:val="00B57633"/>
    <w:rsid w:val="00B71214"/>
    <w:rsid w:val="00B7135B"/>
    <w:rsid w:val="00B72ED8"/>
    <w:rsid w:val="00B7516F"/>
    <w:rsid w:val="00B77173"/>
    <w:rsid w:val="00B8205F"/>
    <w:rsid w:val="00B825CF"/>
    <w:rsid w:val="00B831D4"/>
    <w:rsid w:val="00B83E76"/>
    <w:rsid w:val="00B86175"/>
    <w:rsid w:val="00B96AEC"/>
    <w:rsid w:val="00BA53BA"/>
    <w:rsid w:val="00BC06F2"/>
    <w:rsid w:val="00BD4C3D"/>
    <w:rsid w:val="00BD4E55"/>
    <w:rsid w:val="00BD6F2D"/>
    <w:rsid w:val="00BD72B0"/>
    <w:rsid w:val="00BD7EE1"/>
    <w:rsid w:val="00BE0E4A"/>
    <w:rsid w:val="00BF01B4"/>
    <w:rsid w:val="00BF0DA9"/>
    <w:rsid w:val="00C01BE4"/>
    <w:rsid w:val="00C02A3C"/>
    <w:rsid w:val="00C02EA0"/>
    <w:rsid w:val="00C0357B"/>
    <w:rsid w:val="00C036B6"/>
    <w:rsid w:val="00C053D0"/>
    <w:rsid w:val="00C05D75"/>
    <w:rsid w:val="00C06A81"/>
    <w:rsid w:val="00C10A48"/>
    <w:rsid w:val="00C10BB5"/>
    <w:rsid w:val="00C12411"/>
    <w:rsid w:val="00C12D7E"/>
    <w:rsid w:val="00C16B59"/>
    <w:rsid w:val="00C171E5"/>
    <w:rsid w:val="00C26B61"/>
    <w:rsid w:val="00C30779"/>
    <w:rsid w:val="00C413B8"/>
    <w:rsid w:val="00C44EFF"/>
    <w:rsid w:val="00C46429"/>
    <w:rsid w:val="00C47FDF"/>
    <w:rsid w:val="00C55D2F"/>
    <w:rsid w:val="00C55EE4"/>
    <w:rsid w:val="00C56984"/>
    <w:rsid w:val="00C609A4"/>
    <w:rsid w:val="00C6477D"/>
    <w:rsid w:val="00C70DAA"/>
    <w:rsid w:val="00C76FBC"/>
    <w:rsid w:val="00C813C2"/>
    <w:rsid w:val="00C8407A"/>
    <w:rsid w:val="00C85B6F"/>
    <w:rsid w:val="00C8742C"/>
    <w:rsid w:val="00C90D6C"/>
    <w:rsid w:val="00C932CE"/>
    <w:rsid w:val="00C9347A"/>
    <w:rsid w:val="00C93537"/>
    <w:rsid w:val="00CA25ED"/>
    <w:rsid w:val="00CA31F8"/>
    <w:rsid w:val="00CA5098"/>
    <w:rsid w:val="00CA561D"/>
    <w:rsid w:val="00CA640E"/>
    <w:rsid w:val="00CB1C31"/>
    <w:rsid w:val="00CB29E7"/>
    <w:rsid w:val="00CB2D30"/>
    <w:rsid w:val="00CB2FBB"/>
    <w:rsid w:val="00CB355C"/>
    <w:rsid w:val="00CB377E"/>
    <w:rsid w:val="00CB6156"/>
    <w:rsid w:val="00CC0942"/>
    <w:rsid w:val="00CC3F79"/>
    <w:rsid w:val="00CC74F9"/>
    <w:rsid w:val="00CD222C"/>
    <w:rsid w:val="00CD3FF7"/>
    <w:rsid w:val="00CD796D"/>
    <w:rsid w:val="00CE48DF"/>
    <w:rsid w:val="00CE613A"/>
    <w:rsid w:val="00CF051C"/>
    <w:rsid w:val="00CF243C"/>
    <w:rsid w:val="00CF39D8"/>
    <w:rsid w:val="00D035A5"/>
    <w:rsid w:val="00D036DE"/>
    <w:rsid w:val="00D07FBC"/>
    <w:rsid w:val="00D10B04"/>
    <w:rsid w:val="00D12C1C"/>
    <w:rsid w:val="00D13A72"/>
    <w:rsid w:val="00D148BD"/>
    <w:rsid w:val="00D14C37"/>
    <w:rsid w:val="00D16D31"/>
    <w:rsid w:val="00D17E62"/>
    <w:rsid w:val="00D20304"/>
    <w:rsid w:val="00D20EA8"/>
    <w:rsid w:val="00D221EF"/>
    <w:rsid w:val="00D24ACF"/>
    <w:rsid w:val="00D30D7B"/>
    <w:rsid w:val="00D34F5F"/>
    <w:rsid w:val="00D358AA"/>
    <w:rsid w:val="00D46591"/>
    <w:rsid w:val="00D476C5"/>
    <w:rsid w:val="00D53B73"/>
    <w:rsid w:val="00D54E26"/>
    <w:rsid w:val="00D61D6B"/>
    <w:rsid w:val="00D6370F"/>
    <w:rsid w:val="00D65DB8"/>
    <w:rsid w:val="00D6727B"/>
    <w:rsid w:val="00D70D1D"/>
    <w:rsid w:val="00D71823"/>
    <w:rsid w:val="00D7458C"/>
    <w:rsid w:val="00D77167"/>
    <w:rsid w:val="00D8135A"/>
    <w:rsid w:val="00D821D3"/>
    <w:rsid w:val="00D83CC0"/>
    <w:rsid w:val="00D86945"/>
    <w:rsid w:val="00D922CA"/>
    <w:rsid w:val="00D93AC6"/>
    <w:rsid w:val="00D95136"/>
    <w:rsid w:val="00DA074F"/>
    <w:rsid w:val="00DA0878"/>
    <w:rsid w:val="00DA0A7D"/>
    <w:rsid w:val="00DA3654"/>
    <w:rsid w:val="00DA6BAA"/>
    <w:rsid w:val="00DA7521"/>
    <w:rsid w:val="00DB15CD"/>
    <w:rsid w:val="00DB56A8"/>
    <w:rsid w:val="00DC23CC"/>
    <w:rsid w:val="00DC25F6"/>
    <w:rsid w:val="00DC4A2B"/>
    <w:rsid w:val="00DC5733"/>
    <w:rsid w:val="00DC7D82"/>
    <w:rsid w:val="00DD161A"/>
    <w:rsid w:val="00DD1E78"/>
    <w:rsid w:val="00DE3071"/>
    <w:rsid w:val="00DE5820"/>
    <w:rsid w:val="00DF03F0"/>
    <w:rsid w:val="00DF064A"/>
    <w:rsid w:val="00DF6440"/>
    <w:rsid w:val="00DF7A1D"/>
    <w:rsid w:val="00DF7CC2"/>
    <w:rsid w:val="00E01851"/>
    <w:rsid w:val="00E01EE4"/>
    <w:rsid w:val="00E104AE"/>
    <w:rsid w:val="00E136FC"/>
    <w:rsid w:val="00E205FE"/>
    <w:rsid w:val="00E223F5"/>
    <w:rsid w:val="00E233EF"/>
    <w:rsid w:val="00E24172"/>
    <w:rsid w:val="00E26536"/>
    <w:rsid w:val="00E26DC6"/>
    <w:rsid w:val="00E31ED0"/>
    <w:rsid w:val="00E34686"/>
    <w:rsid w:val="00E4006B"/>
    <w:rsid w:val="00E44618"/>
    <w:rsid w:val="00E54CC6"/>
    <w:rsid w:val="00E54DF9"/>
    <w:rsid w:val="00E558EE"/>
    <w:rsid w:val="00E66565"/>
    <w:rsid w:val="00E7041D"/>
    <w:rsid w:val="00E70553"/>
    <w:rsid w:val="00E736D1"/>
    <w:rsid w:val="00E74630"/>
    <w:rsid w:val="00E80B6A"/>
    <w:rsid w:val="00E838EC"/>
    <w:rsid w:val="00E8406D"/>
    <w:rsid w:val="00E87E30"/>
    <w:rsid w:val="00E929C8"/>
    <w:rsid w:val="00E95943"/>
    <w:rsid w:val="00E97EBB"/>
    <w:rsid w:val="00EA30A2"/>
    <w:rsid w:val="00EA3AFE"/>
    <w:rsid w:val="00EA3C13"/>
    <w:rsid w:val="00EA42D0"/>
    <w:rsid w:val="00EA43EA"/>
    <w:rsid w:val="00EA565F"/>
    <w:rsid w:val="00EA5728"/>
    <w:rsid w:val="00EA7604"/>
    <w:rsid w:val="00EA7BF0"/>
    <w:rsid w:val="00EA7C8B"/>
    <w:rsid w:val="00EB0583"/>
    <w:rsid w:val="00EB1565"/>
    <w:rsid w:val="00EB32AF"/>
    <w:rsid w:val="00EB7848"/>
    <w:rsid w:val="00EC1B12"/>
    <w:rsid w:val="00EC28C3"/>
    <w:rsid w:val="00EC302E"/>
    <w:rsid w:val="00EC3C32"/>
    <w:rsid w:val="00EC4CCD"/>
    <w:rsid w:val="00EC76FA"/>
    <w:rsid w:val="00ED7F61"/>
    <w:rsid w:val="00EE12AD"/>
    <w:rsid w:val="00EE2DC2"/>
    <w:rsid w:val="00EE39A9"/>
    <w:rsid w:val="00EE5157"/>
    <w:rsid w:val="00EE5DA2"/>
    <w:rsid w:val="00EF05E5"/>
    <w:rsid w:val="00EF1643"/>
    <w:rsid w:val="00EF221A"/>
    <w:rsid w:val="00EF3237"/>
    <w:rsid w:val="00EF44F9"/>
    <w:rsid w:val="00F14C2E"/>
    <w:rsid w:val="00F17896"/>
    <w:rsid w:val="00F178E8"/>
    <w:rsid w:val="00F20ECD"/>
    <w:rsid w:val="00F259EC"/>
    <w:rsid w:val="00F314CB"/>
    <w:rsid w:val="00F33F44"/>
    <w:rsid w:val="00F37329"/>
    <w:rsid w:val="00F4269B"/>
    <w:rsid w:val="00F446A4"/>
    <w:rsid w:val="00F47826"/>
    <w:rsid w:val="00F51211"/>
    <w:rsid w:val="00F51E8A"/>
    <w:rsid w:val="00F52EBD"/>
    <w:rsid w:val="00F52F9E"/>
    <w:rsid w:val="00F532C4"/>
    <w:rsid w:val="00F53726"/>
    <w:rsid w:val="00F53C28"/>
    <w:rsid w:val="00F54265"/>
    <w:rsid w:val="00F618AC"/>
    <w:rsid w:val="00F61B99"/>
    <w:rsid w:val="00F63A79"/>
    <w:rsid w:val="00F67A43"/>
    <w:rsid w:val="00F73BD6"/>
    <w:rsid w:val="00F754E5"/>
    <w:rsid w:val="00F77C39"/>
    <w:rsid w:val="00F80115"/>
    <w:rsid w:val="00F86BC8"/>
    <w:rsid w:val="00F90585"/>
    <w:rsid w:val="00F943B9"/>
    <w:rsid w:val="00F96B4B"/>
    <w:rsid w:val="00FA0C3F"/>
    <w:rsid w:val="00FA3CAE"/>
    <w:rsid w:val="00FA6FA9"/>
    <w:rsid w:val="00FB0ADE"/>
    <w:rsid w:val="00FB3D13"/>
    <w:rsid w:val="00FB564D"/>
    <w:rsid w:val="00FB6178"/>
    <w:rsid w:val="00FC19A1"/>
    <w:rsid w:val="00FC273F"/>
    <w:rsid w:val="00FC3FDF"/>
    <w:rsid w:val="00FC47FF"/>
    <w:rsid w:val="00FC5E85"/>
    <w:rsid w:val="00FC6314"/>
    <w:rsid w:val="00FD0E7F"/>
    <w:rsid w:val="00FD0F08"/>
    <w:rsid w:val="00FD52D0"/>
    <w:rsid w:val="00FE00D2"/>
    <w:rsid w:val="00FE592E"/>
    <w:rsid w:val="00FF18EC"/>
    <w:rsid w:val="00FF22CC"/>
    <w:rsid w:val="00FF3414"/>
    <w:rsid w:val="00FF62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7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0E4"/>
    <w:rPr>
      <w:color w:val="0000FF"/>
      <w:u w:val="single"/>
    </w:rPr>
  </w:style>
  <w:style w:type="paragraph" w:styleId="Header">
    <w:name w:val="header"/>
    <w:basedOn w:val="Normal"/>
    <w:link w:val="HeaderChar"/>
    <w:uiPriority w:val="99"/>
    <w:rsid w:val="001750E4"/>
    <w:pPr>
      <w:tabs>
        <w:tab w:val="center" w:pos="4320"/>
        <w:tab w:val="right" w:pos="8640"/>
      </w:tabs>
    </w:pPr>
  </w:style>
  <w:style w:type="character" w:customStyle="1" w:styleId="HeaderChar">
    <w:name w:val="Header Char"/>
    <w:basedOn w:val="DefaultParagraphFont"/>
    <w:link w:val="Header"/>
    <w:uiPriority w:val="99"/>
    <w:rsid w:val="001750E4"/>
    <w:rPr>
      <w:rFonts w:ascii="Times New Roman" w:eastAsia="Times New Roman" w:hAnsi="Times New Roman" w:cs="Times New Roman"/>
      <w:sz w:val="24"/>
      <w:szCs w:val="24"/>
    </w:rPr>
  </w:style>
  <w:style w:type="paragraph" w:styleId="Footer">
    <w:name w:val="footer"/>
    <w:basedOn w:val="Normal"/>
    <w:link w:val="FooterChar"/>
    <w:uiPriority w:val="99"/>
    <w:rsid w:val="001750E4"/>
    <w:pPr>
      <w:tabs>
        <w:tab w:val="center" w:pos="4320"/>
        <w:tab w:val="right" w:pos="8640"/>
      </w:tabs>
    </w:pPr>
  </w:style>
  <w:style w:type="character" w:customStyle="1" w:styleId="FooterChar">
    <w:name w:val="Footer Char"/>
    <w:basedOn w:val="DefaultParagraphFont"/>
    <w:link w:val="Footer"/>
    <w:uiPriority w:val="99"/>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nhideWhenUsed/>
    <w:rsid w:val="001750E4"/>
    <w:pPr>
      <w:jc w:val="both"/>
    </w:pPr>
    <w:rPr>
      <w:sz w:val="22"/>
    </w:rPr>
  </w:style>
  <w:style w:type="character" w:customStyle="1" w:styleId="BodyTextChar">
    <w:name w:val="Body Text Char"/>
    <w:basedOn w:val="DefaultParagraphFont"/>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rsid w:val="001750E4"/>
    <w:pPr>
      <w:spacing w:after="120"/>
      <w:ind w:left="283"/>
    </w:pPr>
  </w:style>
  <w:style w:type="character" w:customStyle="1" w:styleId="BodyTextIndentChar">
    <w:name w:val="Body Text Indent Char"/>
    <w:basedOn w:val="DefaultParagraphFont"/>
    <w:link w:val="BodyTextIndent"/>
    <w:rsid w:val="001750E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54D7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D154E"/>
    <w:pPr>
      <w:ind w:left="720"/>
      <w:contextualSpacing/>
    </w:pPr>
  </w:style>
  <w:style w:type="character" w:customStyle="1" w:styleId="Mention1">
    <w:name w:val="Mention1"/>
    <w:basedOn w:val="DefaultParagraphFont"/>
    <w:uiPriority w:val="99"/>
    <w:semiHidden/>
    <w:unhideWhenUsed/>
    <w:rsid w:val="00DA074F"/>
    <w:rPr>
      <w:color w:val="2B579A"/>
      <w:shd w:val="clear" w:color="auto" w:fill="E6E6E6"/>
    </w:rPr>
  </w:style>
  <w:style w:type="paragraph" w:customStyle="1" w:styleId="DiagramaDiagrama">
    <w:name w:val="Diagrama Diagrama"/>
    <w:basedOn w:val="Normal"/>
    <w:rsid w:val="00EA7C8B"/>
    <w:pPr>
      <w:spacing w:after="160" w:line="240" w:lineRule="exact"/>
    </w:pPr>
    <w:rPr>
      <w:rFonts w:ascii="Tahoma" w:hAnsi="Tahoma"/>
      <w:sz w:val="20"/>
      <w:szCs w:val="20"/>
    </w:rPr>
  </w:style>
  <w:style w:type="character" w:styleId="CommentReference">
    <w:name w:val="annotation reference"/>
    <w:basedOn w:val="DefaultParagraphFont"/>
    <w:uiPriority w:val="99"/>
    <w:semiHidden/>
    <w:unhideWhenUsed/>
    <w:rsid w:val="00501E02"/>
    <w:rPr>
      <w:sz w:val="16"/>
      <w:szCs w:val="16"/>
    </w:rPr>
  </w:style>
  <w:style w:type="paragraph" w:styleId="CommentText">
    <w:name w:val="annotation text"/>
    <w:basedOn w:val="Normal"/>
    <w:link w:val="CommentTextChar"/>
    <w:uiPriority w:val="99"/>
    <w:unhideWhenUsed/>
    <w:rsid w:val="00501E02"/>
    <w:rPr>
      <w:sz w:val="20"/>
      <w:szCs w:val="20"/>
    </w:rPr>
  </w:style>
  <w:style w:type="character" w:customStyle="1" w:styleId="CommentTextChar">
    <w:name w:val="Comment Text Char"/>
    <w:basedOn w:val="DefaultParagraphFont"/>
    <w:link w:val="CommentText"/>
    <w:uiPriority w:val="99"/>
    <w:rsid w:val="00501E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E02"/>
    <w:rPr>
      <w:b/>
      <w:bCs/>
    </w:rPr>
  </w:style>
  <w:style w:type="character" w:customStyle="1" w:styleId="CommentSubjectChar">
    <w:name w:val="Comment Subject Char"/>
    <w:basedOn w:val="CommentTextChar"/>
    <w:link w:val="CommentSubject"/>
    <w:uiPriority w:val="99"/>
    <w:semiHidden/>
    <w:rsid w:val="00501E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1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E02"/>
    <w:rPr>
      <w:rFonts w:ascii="Segoe UI" w:eastAsia="Times New Roman" w:hAnsi="Segoe UI" w:cs="Segoe UI"/>
      <w:sz w:val="18"/>
      <w:szCs w:val="18"/>
    </w:rPr>
  </w:style>
  <w:style w:type="paragraph" w:customStyle="1" w:styleId="DiagramaDiagrama0">
    <w:name w:val="Diagrama Diagrama"/>
    <w:basedOn w:val="Normal"/>
    <w:rsid w:val="00EB0583"/>
    <w:pPr>
      <w:spacing w:after="160" w:line="240" w:lineRule="exact"/>
    </w:pPr>
    <w:rPr>
      <w:rFonts w:ascii="Tahoma" w:hAnsi="Tahoma"/>
      <w:sz w:val="20"/>
      <w:szCs w:val="20"/>
    </w:rPr>
  </w:style>
  <w:style w:type="character" w:styleId="UnresolvedMention">
    <w:name w:val="Unresolved Mention"/>
    <w:basedOn w:val="DefaultParagraphFont"/>
    <w:uiPriority w:val="99"/>
    <w:semiHidden/>
    <w:unhideWhenUsed/>
    <w:rsid w:val="00D148BD"/>
    <w:rPr>
      <w:color w:val="605E5C"/>
      <w:shd w:val="clear" w:color="auto" w:fill="E1DFDD"/>
    </w:rPr>
  </w:style>
  <w:style w:type="character" w:customStyle="1" w:styleId="wacimagecontainer">
    <w:name w:val="wacimagecontainer"/>
    <w:basedOn w:val="DefaultParagraphFont"/>
    <w:rsid w:val="0050024B"/>
  </w:style>
  <w:style w:type="paragraph" w:customStyle="1" w:styleId="paragraph">
    <w:name w:val="paragraph"/>
    <w:basedOn w:val="Normal"/>
    <w:rsid w:val="007015D5"/>
    <w:pPr>
      <w:spacing w:before="100" w:beforeAutospacing="1" w:after="100" w:afterAutospacing="1"/>
    </w:pPr>
    <w:rPr>
      <w:lang w:val="en-US"/>
    </w:rPr>
  </w:style>
  <w:style w:type="character" w:customStyle="1" w:styleId="eop">
    <w:name w:val="eop"/>
    <w:basedOn w:val="DefaultParagraphFont"/>
    <w:rsid w:val="007015D5"/>
  </w:style>
  <w:style w:type="character" w:customStyle="1" w:styleId="normaltextrun">
    <w:name w:val="normaltextrun"/>
    <w:basedOn w:val="DefaultParagraphFont"/>
    <w:rsid w:val="007015D5"/>
  </w:style>
  <w:style w:type="paragraph" w:styleId="Revision">
    <w:name w:val="Revision"/>
    <w:hidden/>
    <w:uiPriority w:val="99"/>
    <w:semiHidden/>
    <w:rsid w:val="009F61C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1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4684">
      <w:bodyDiv w:val="1"/>
      <w:marLeft w:val="0"/>
      <w:marRight w:val="0"/>
      <w:marTop w:val="0"/>
      <w:marBottom w:val="0"/>
      <w:divBdr>
        <w:top w:val="none" w:sz="0" w:space="0" w:color="auto"/>
        <w:left w:val="none" w:sz="0" w:space="0" w:color="auto"/>
        <w:bottom w:val="none" w:sz="0" w:space="0" w:color="auto"/>
        <w:right w:val="none" w:sz="0" w:space="0" w:color="auto"/>
      </w:divBdr>
      <w:divsChild>
        <w:div w:id="93407435">
          <w:marLeft w:val="0"/>
          <w:marRight w:val="0"/>
          <w:marTop w:val="0"/>
          <w:marBottom w:val="0"/>
          <w:divBdr>
            <w:top w:val="none" w:sz="0" w:space="0" w:color="auto"/>
            <w:left w:val="none" w:sz="0" w:space="0" w:color="auto"/>
            <w:bottom w:val="none" w:sz="0" w:space="0" w:color="auto"/>
            <w:right w:val="none" w:sz="0" w:space="0" w:color="auto"/>
          </w:divBdr>
        </w:div>
        <w:div w:id="941645031">
          <w:marLeft w:val="0"/>
          <w:marRight w:val="0"/>
          <w:marTop w:val="0"/>
          <w:marBottom w:val="0"/>
          <w:divBdr>
            <w:top w:val="none" w:sz="0" w:space="0" w:color="auto"/>
            <w:left w:val="none" w:sz="0" w:space="0" w:color="auto"/>
            <w:bottom w:val="none" w:sz="0" w:space="0" w:color="auto"/>
            <w:right w:val="none" w:sz="0" w:space="0" w:color="auto"/>
          </w:divBdr>
        </w:div>
        <w:div w:id="1837190540">
          <w:marLeft w:val="0"/>
          <w:marRight w:val="0"/>
          <w:marTop w:val="0"/>
          <w:marBottom w:val="0"/>
          <w:divBdr>
            <w:top w:val="none" w:sz="0" w:space="0" w:color="auto"/>
            <w:left w:val="none" w:sz="0" w:space="0" w:color="auto"/>
            <w:bottom w:val="none" w:sz="0" w:space="0" w:color="auto"/>
            <w:right w:val="none" w:sz="0" w:space="0" w:color="auto"/>
          </w:divBdr>
          <w:divsChild>
            <w:div w:id="1413431050">
              <w:marLeft w:val="-75"/>
              <w:marRight w:val="0"/>
              <w:marTop w:val="30"/>
              <w:marBottom w:val="30"/>
              <w:divBdr>
                <w:top w:val="none" w:sz="0" w:space="0" w:color="auto"/>
                <w:left w:val="none" w:sz="0" w:space="0" w:color="auto"/>
                <w:bottom w:val="none" w:sz="0" w:space="0" w:color="auto"/>
                <w:right w:val="none" w:sz="0" w:space="0" w:color="auto"/>
              </w:divBdr>
              <w:divsChild>
                <w:div w:id="760418284">
                  <w:marLeft w:val="0"/>
                  <w:marRight w:val="0"/>
                  <w:marTop w:val="0"/>
                  <w:marBottom w:val="0"/>
                  <w:divBdr>
                    <w:top w:val="none" w:sz="0" w:space="0" w:color="auto"/>
                    <w:left w:val="none" w:sz="0" w:space="0" w:color="auto"/>
                    <w:bottom w:val="none" w:sz="0" w:space="0" w:color="auto"/>
                    <w:right w:val="none" w:sz="0" w:space="0" w:color="auto"/>
                  </w:divBdr>
                  <w:divsChild>
                    <w:div w:id="749624000">
                      <w:marLeft w:val="0"/>
                      <w:marRight w:val="0"/>
                      <w:marTop w:val="0"/>
                      <w:marBottom w:val="0"/>
                      <w:divBdr>
                        <w:top w:val="none" w:sz="0" w:space="0" w:color="auto"/>
                        <w:left w:val="none" w:sz="0" w:space="0" w:color="auto"/>
                        <w:bottom w:val="none" w:sz="0" w:space="0" w:color="auto"/>
                        <w:right w:val="none" w:sz="0" w:space="0" w:color="auto"/>
                      </w:divBdr>
                    </w:div>
                  </w:divsChild>
                </w:div>
                <w:div w:id="1722703147">
                  <w:marLeft w:val="0"/>
                  <w:marRight w:val="0"/>
                  <w:marTop w:val="0"/>
                  <w:marBottom w:val="0"/>
                  <w:divBdr>
                    <w:top w:val="none" w:sz="0" w:space="0" w:color="auto"/>
                    <w:left w:val="none" w:sz="0" w:space="0" w:color="auto"/>
                    <w:bottom w:val="none" w:sz="0" w:space="0" w:color="auto"/>
                    <w:right w:val="none" w:sz="0" w:space="0" w:color="auto"/>
                  </w:divBdr>
                  <w:divsChild>
                    <w:div w:id="1333870959">
                      <w:marLeft w:val="0"/>
                      <w:marRight w:val="0"/>
                      <w:marTop w:val="0"/>
                      <w:marBottom w:val="0"/>
                      <w:divBdr>
                        <w:top w:val="none" w:sz="0" w:space="0" w:color="auto"/>
                        <w:left w:val="none" w:sz="0" w:space="0" w:color="auto"/>
                        <w:bottom w:val="none" w:sz="0" w:space="0" w:color="auto"/>
                        <w:right w:val="none" w:sz="0" w:space="0" w:color="auto"/>
                      </w:divBdr>
                    </w:div>
                  </w:divsChild>
                </w:div>
                <w:div w:id="1385371906">
                  <w:marLeft w:val="0"/>
                  <w:marRight w:val="0"/>
                  <w:marTop w:val="0"/>
                  <w:marBottom w:val="0"/>
                  <w:divBdr>
                    <w:top w:val="none" w:sz="0" w:space="0" w:color="auto"/>
                    <w:left w:val="none" w:sz="0" w:space="0" w:color="auto"/>
                    <w:bottom w:val="none" w:sz="0" w:space="0" w:color="auto"/>
                    <w:right w:val="none" w:sz="0" w:space="0" w:color="auto"/>
                  </w:divBdr>
                  <w:divsChild>
                    <w:div w:id="1355032808">
                      <w:marLeft w:val="0"/>
                      <w:marRight w:val="0"/>
                      <w:marTop w:val="0"/>
                      <w:marBottom w:val="0"/>
                      <w:divBdr>
                        <w:top w:val="none" w:sz="0" w:space="0" w:color="auto"/>
                        <w:left w:val="none" w:sz="0" w:space="0" w:color="auto"/>
                        <w:bottom w:val="none" w:sz="0" w:space="0" w:color="auto"/>
                        <w:right w:val="none" w:sz="0" w:space="0" w:color="auto"/>
                      </w:divBdr>
                    </w:div>
                  </w:divsChild>
                </w:div>
                <w:div w:id="751658443">
                  <w:marLeft w:val="0"/>
                  <w:marRight w:val="0"/>
                  <w:marTop w:val="0"/>
                  <w:marBottom w:val="0"/>
                  <w:divBdr>
                    <w:top w:val="none" w:sz="0" w:space="0" w:color="auto"/>
                    <w:left w:val="none" w:sz="0" w:space="0" w:color="auto"/>
                    <w:bottom w:val="none" w:sz="0" w:space="0" w:color="auto"/>
                    <w:right w:val="none" w:sz="0" w:space="0" w:color="auto"/>
                  </w:divBdr>
                  <w:divsChild>
                    <w:div w:id="1882553984">
                      <w:marLeft w:val="0"/>
                      <w:marRight w:val="0"/>
                      <w:marTop w:val="0"/>
                      <w:marBottom w:val="0"/>
                      <w:divBdr>
                        <w:top w:val="none" w:sz="0" w:space="0" w:color="auto"/>
                        <w:left w:val="none" w:sz="0" w:space="0" w:color="auto"/>
                        <w:bottom w:val="none" w:sz="0" w:space="0" w:color="auto"/>
                        <w:right w:val="none" w:sz="0" w:space="0" w:color="auto"/>
                      </w:divBdr>
                    </w:div>
                  </w:divsChild>
                </w:div>
                <w:div w:id="1503739342">
                  <w:marLeft w:val="0"/>
                  <w:marRight w:val="0"/>
                  <w:marTop w:val="0"/>
                  <w:marBottom w:val="0"/>
                  <w:divBdr>
                    <w:top w:val="none" w:sz="0" w:space="0" w:color="auto"/>
                    <w:left w:val="none" w:sz="0" w:space="0" w:color="auto"/>
                    <w:bottom w:val="none" w:sz="0" w:space="0" w:color="auto"/>
                    <w:right w:val="none" w:sz="0" w:space="0" w:color="auto"/>
                  </w:divBdr>
                  <w:divsChild>
                    <w:div w:id="844903226">
                      <w:marLeft w:val="0"/>
                      <w:marRight w:val="0"/>
                      <w:marTop w:val="0"/>
                      <w:marBottom w:val="0"/>
                      <w:divBdr>
                        <w:top w:val="none" w:sz="0" w:space="0" w:color="auto"/>
                        <w:left w:val="none" w:sz="0" w:space="0" w:color="auto"/>
                        <w:bottom w:val="none" w:sz="0" w:space="0" w:color="auto"/>
                        <w:right w:val="none" w:sz="0" w:space="0" w:color="auto"/>
                      </w:divBdr>
                    </w:div>
                  </w:divsChild>
                </w:div>
                <w:div w:id="137849246">
                  <w:marLeft w:val="0"/>
                  <w:marRight w:val="0"/>
                  <w:marTop w:val="0"/>
                  <w:marBottom w:val="0"/>
                  <w:divBdr>
                    <w:top w:val="none" w:sz="0" w:space="0" w:color="auto"/>
                    <w:left w:val="none" w:sz="0" w:space="0" w:color="auto"/>
                    <w:bottom w:val="none" w:sz="0" w:space="0" w:color="auto"/>
                    <w:right w:val="none" w:sz="0" w:space="0" w:color="auto"/>
                  </w:divBdr>
                  <w:divsChild>
                    <w:div w:id="870454243">
                      <w:marLeft w:val="0"/>
                      <w:marRight w:val="0"/>
                      <w:marTop w:val="0"/>
                      <w:marBottom w:val="0"/>
                      <w:divBdr>
                        <w:top w:val="none" w:sz="0" w:space="0" w:color="auto"/>
                        <w:left w:val="none" w:sz="0" w:space="0" w:color="auto"/>
                        <w:bottom w:val="none" w:sz="0" w:space="0" w:color="auto"/>
                        <w:right w:val="none" w:sz="0" w:space="0" w:color="auto"/>
                      </w:divBdr>
                    </w:div>
                  </w:divsChild>
                </w:div>
                <w:div w:id="1850370913">
                  <w:marLeft w:val="0"/>
                  <w:marRight w:val="0"/>
                  <w:marTop w:val="0"/>
                  <w:marBottom w:val="0"/>
                  <w:divBdr>
                    <w:top w:val="none" w:sz="0" w:space="0" w:color="auto"/>
                    <w:left w:val="none" w:sz="0" w:space="0" w:color="auto"/>
                    <w:bottom w:val="none" w:sz="0" w:space="0" w:color="auto"/>
                    <w:right w:val="none" w:sz="0" w:space="0" w:color="auto"/>
                  </w:divBdr>
                  <w:divsChild>
                    <w:div w:id="1742144051">
                      <w:marLeft w:val="0"/>
                      <w:marRight w:val="0"/>
                      <w:marTop w:val="0"/>
                      <w:marBottom w:val="0"/>
                      <w:divBdr>
                        <w:top w:val="none" w:sz="0" w:space="0" w:color="auto"/>
                        <w:left w:val="none" w:sz="0" w:space="0" w:color="auto"/>
                        <w:bottom w:val="none" w:sz="0" w:space="0" w:color="auto"/>
                        <w:right w:val="none" w:sz="0" w:space="0" w:color="auto"/>
                      </w:divBdr>
                    </w:div>
                  </w:divsChild>
                </w:div>
                <w:div w:id="880748964">
                  <w:marLeft w:val="0"/>
                  <w:marRight w:val="0"/>
                  <w:marTop w:val="0"/>
                  <w:marBottom w:val="0"/>
                  <w:divBdr>
                    <w:top w:val="none" w:sz="0" w:space="0" w:color="auto"/>
                    <w:left w:val="none" w:sz="0" w:space="0" w:color="auto"/>
                    <w:bottom w:val="none" w:sz="0" w:space="0" w:color="auto"/>
                    <w:right w:val="none" w:sz="0" w:space="0" w:color="auto"/>
                  </w:divBdr>
                  <w:divsChild>
                    <w:div w:id="106589503">
                      <w:marLeft w:val="0"/>
                      <w:marRight w:val="0"/>
                      <w:marTop w:val="0"/>
                      <w:marBottom w:val="0"/>
                      <w:divBdr>
                        <w:top w:val="none" w:sz="0" w:space="0" w:color="auto"/>
                        <w:left w:val="none" w:sz="0" w:space="0" w:color="auto"/>
                        <w:bottom w:val="none" w:sz="0" w:space="0" w:color="auto"/>
                        <w:right w:val="none" w:sz="0" w:space="0" w:color="auto"/>
                      </w:divBdr>
                    </w:div>
                  </w:divsChild>
                </w:div>
                <w:div w:id="1428696389">
                  <w:marLeft w:val="0"/>
                  <w:marRight w:val="0"/>
                  <w:marTop w:val="0"/>
                  <w:marBottom w:val="0"/>
                  <w:divBdr>
                    <w:top w:val="none" w:sz="0" w:space="0" w:color="auto"/>
                    <w:left w:val="none" w:sz="0" w:space="0" w:color="auto"/>
                    <w:bottom w:val="none" w:sz="0" w:space="0" w:color="auto"/>
                    <w:right w:val="none" w:sz="0" w:space="0" w:color="auto"/>
                  </w:divBdr>
                  <w:divsChild>
                    <w:div w:id="521360992">
                      <w:marLeft w:val="0"/>
                      <w:marRight w:val="0"/>
                      <w:marTop w:val="0"/>
                      <w:marBottom w:val="0"/>
                      <w:divBdr>
                        <w:top w:val="none" w:sz="0" w:space="0" w:color="auto"/>
                        <w:left w:val="none" w:sz="0" w:space="0" w:color="auto"/>
                        <w:bottom w:val="none" w:sz="0" w:space="0" w:color="auto"/>
                        <w:right w:val="none" w:sz="0" w:space="0" w:color="auto"/>
                      </w:divBdr>
                    </w:div>
                  </w:divsChild>
                </w:div>
                <w:div w:id="371930710">
                  <w:marLeft w:val="0"/>
                  <w:marRight w:val="0"/>
                  <w:marTop w:val="0"/>
                  <w:marBottom w:val="0"/>
                  <w:divBdr>
                    <w:top w:val="none" w:sz="0" w:space="0" w:color="auto"/>
                    <w:left w:val="none" w:sz="0" w:space="0" w:color="auto"/>
                    <w:bottom w:val="none" w:sz="0" w:space="0" w:color="auto"/>
                    <w:right w:val="none" w:sz="0" w:space="0" w:color="auto"/>
                  </w:divBdr>
                  <w:divsChild>
                    <w:div w:id="9408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62922">
          <w:marLeft w:val="0"/>
          <w:marRight w:val="0"/>
          <w:marTop w:val="0"/>
          <w:marBottom w:val="0"/>
          <w:divBdr>
            <w:top w:val="none" w:sz="0" w:space="0" w:color="auto"/>
            <w:left w:val="none" w:sz="0" w:space="0" w:color="auto"/>
            <w:bottom w:val="none" w:sz="0" w:space="0" w:color="auto"/>
            <w:right w:val="none" w:sz="0" w:space="0" w:color="auto"/>
          </w:divBdr>
        </w:div>
        <w:div w:id="1051342996">
          <w:marLeft w:val="0"/>
          <w:marRight w:val="0"/>
          <w:marTop w:val="0"/>
          <w:marBottom w:val="0"/>
          <w:divBdr>
            <w:top w:val="none" w:sz="0" w:space="0" w:color="auto"/>
            <w:left w:val="none" w:sz="0" w:space="0" w:color="auto"/>
            <w:bottom w:val="none" w:sz="0" w:space="0" w:color="auto"/>
            <w:right w:val="none" w:sz="0" w:space="0" w:color="auto"/>
          </w:divBdr>
        </w:div>
      </w:divsChild>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729454705">
      <w:bodyDiv w:val="1"/>
      <w:marLeft w:val="0"/>
      <w:marRight w:val="0"/>
      <w:marTop w:val="0"/>
      <w:marBottom w:val="0"/>
      <w:divBdr>
        <w:top w:val="none" w:sz="0" w:space="0" w:color="auto"/>
        <w:left w:val="none" w:sz="0" w:space="0" w:color="auto"/>
        <w:bottom w:val="none" w:sz="0" w:space="0" w:color="auto"/>
        <w:right w:val="none" w:sz="0" w:space="0" w:color="auto"/>
      </w:divBdr>
      <w:divsChild>
        <w:div w:id="1353216434">
          <w:marLeft w:val="0"/>
          <w:marRight w:val="0"/>
          <w:marTop w:val="0"/>
          <w:marBottom w:val="0"/>
          <w:divBdr>
            <w:top w:val="none" w:sz="0" w:space="0" w:color="auto"/>
            <w:left w:val="none" w:sz="0" w:space="0" w:color="auto"/>
            <w:bottom w:val="none" w:sz="0" w:space="0" w:color="auto"/>
            <w:right w:val="none" w:sz="0" w:space="0" w:color="auto"/>
          </w:divBdr>
        </w:div>
        <w:div w:id="1921787897">
          <w:marLeft w:val="0"/>
          <w:marRight w:val="0"/>
          <w:marTop w:val="0"/>
          <w:marBottom w:val="0"/>
          <w:divBdr>
            <w:top w:val="none" w:sz="0" w:space="0" w:color="auto"/>
            <w:left w:val="none" w:sz="0" w:space="0" w:color="auto"/>
            <w:bottom w:val="none" w:sz="0" w:space="0" w:color="auto"/>
            <w:right w:val="none" w:sz="0" w:space="0" w:color="auto"/>
          </w:divBdr>
        </w:div>
        <w:div w:id="1569460751">
          <w:marLeft w:val="0"/>
          <w:marRight w:val="0"/>
          <w:marTop w:val="0"/>
          <w:marBottom w:val="0"/>
          <w:divBdr>
            <w:top w:val="none" w:sz="0" w:space="0" w:color="auto"/>
            <w:left w:val="none" w:sz="0" w:space="0" w:color="auto"/>
            <w:bottom w:val="none" w:sz="0" w:space="0" w:color="auto"/>
            <w:right w:val="none" w:sz="0" w:space="0" w:color="auto"/>
          </w:divBdr>
          <w:divsChild>
            <w:div w:id="414517187">
              <w:marLeft w:val="-75"/>
              <w:marRight w:val="0"/>
              <w:marTop w:val="30"/>
              <w:marBottom w:val="30"/>
              <w:divBdr>
                <w:top w:val="none" w:sz="0" w:space="0" w:color="auto"/>
                <w:left w:val="none" w:sz="0" w:space="0" w:color="auto"/>
                <w:bottom w:val="none" w:sz="0" w:space="0" w:color="auto"/>
                <w:right w:val="none" w:sz="0" w:space="0" w:color="auto"/>
              </w:divBdr>
              <w:divsChild>
                <w:div w:id="2023359391">
                  <w:marLeft w:val="0"/>
                  <w:marRight w:val="0"/>
                  <w:marTop w:val="0"/>
                  <w:marBottom w:val="0"/>
                  <w:divBdr>
                    <w:top w:val="none" w:sz="0" w:space="0" w:color="auto"/>
                    <w:left w:val="none" w:sz="0" w:space="0" w:color="auto"/>
                    <w:bottom w:val="none" w:sz="0" w:space="0" w:color="auto"/>
                    <w:right w:val="none" w:sz="0" w:space="0" w:color="auto"/>
                  </w:divBdr>
                  <w:divsChild>
                    <w:div w:id="142427544">
                      <w:marLeft w:val="0"/>
                      <w:marRight w:val="0"/>
                      <w:marTop w:val="0"/>
                      <w:marBottom w:val="0"/>
                      <w:divBdr>
                        <w:top w:val="none" w:sz="0" w:space="0" w:color="auto"/>
                        <w:left w:val="none" w:sz="0" w:space="0" w:color="auto"/>
                        <w:bottom w:val="none" w:sz="0" w:space="0" w:color="auto"/>
                        <w:right w:val="none" w:sz="0" w:space="0" w:color="auto"/>
                      </w:divBdr>
                    </w:div>
                  </w:divsChild>
                </w:div>
                <w:div w:id="1536238597">
                  <w:marLeft w:val="0"/>
                  <w:marRight w:val="0"/>
                  <w:marTop w:val="0"/>
                  <w:marBottom w:val="0"/>
                  <w:divBdr>
                    <w:top w:val="none" w:sz="0" w:space="0" w:color="auto"/>
                    <w:left w:val="none" w:sz="0" w:space="0" w:color="auto"/>
                    <w:bottom w:val="none" w:sz="0" w:space="0" w:color="auto"/>
                    <w:right w:val="none" w:sz="0" w:space="0" w:color="auto"/>
                  </w:divBdr>
                  <w:divsChild>
                    <w:div w:id="34240906">
                      <w:marLeft w:val="0"/>
                      <w:marRight w:val="0"/>
                      <w:marTop w:val="0"/>
                      <w:marBottom w:val="0"/>
                      <w:divBdr>
                        <w:top w:val="none" w:sz="0" w:space="0" w:color="auto"/>
                        <w:left w:val="none" w:sz="0" w:space="0" w:color="auto"/>
                        <w:bottom w:val="none" w:sz="0" w:space="0" w:color="auto"/>
                        <w:right w:val="none" w:sz="0" w:space="0" w:color="auto"/>
                      </w:divBdr>
                    </w:div>
                  </w:divsChild>
                </w:div>
                <w:div w:id="1461458012">
                  <w:marLeft w:val="0"/>
                  <w:marRight w:val="0"/>
                  <w:marTop w:val="0"/>
                  <w:marBottom w:val="0"/>
                  <w:divBdr>
                    <w:top w:val="none" w:sz="0" w:space="0" w:color="auto"/>
                    <w:left w:val="none" w:sz="0" w:space="0" w:color="auto"/>
                    <w:bottom w:val="none" w:sz="0" w:space="0" w:color="auto"/>
                    <w:right w:val="none" w:sz="0" w:space="0" w:color="auto"/>
                  </w:divBdr>
                  <w:divsChild>
                    <w:div w:id="1968316457">
                      <w:marLeft w:val="0"/>
                      <w:marRight w:val="0"/>
                      <w:marTop w:val="0"/>
                      <w:marBottom w:val="0"/>
                      <w:divBdr>
                        <w:top w:val="none" w:sz="0" w:space="0" w:color="auto"/>
                        <w:left w:val="none" w:sz="0" w:space="0" w:color="auto"/>
                        <w:bottom w:val="none" w:sz="0" w:space="0" w:color="auto"/>
                        <w:right w:val="none" w:sz="0" w:space="0" w:color="auto"/>
                      </w:divBdr>
                    </w:div>
                  </w:divsChild>
                </w:div>
                <w:div w:id="322010765">
                  <w:marLeft w:val="0"/>
                  <w:marRight w:val="0"/>
                  <w:marTop w:val="0"/>
                  <w:marBottom w:val="0"/>
                  <w:divBdr>
                    <w:top w:val="none" w:sz="0" w:space="0" w:color="auto"/>
                    <w:left w:val="none" w:sz="0" w:space="0" w:color="auto"/>
                    <w:bottom w:val="none" w:sz="0" w:space="0" w:color="auto"/>
                    <w:right w:val="none" w:sz="0" w:space="0" w:color="auto"/>
                  </w:divBdr>
                  <w:divsChild>
                    <w:div w:id="407772676">
                      <w:marLeft w:val="0"/>
                      <w:marRight w:val="0"/>
                      <w:marTop w:val="0"/>
                      <w:marBottom w:val="0"/>
                      <w:divBdr>
                        <w:top w:val="none" w:sz="0" w:space="0" w:color="auto"/>
                        <w:left w:val="none" w:sz="0" w:space="0" w:color="auto"/>
                        <w:bottom w:val="none" w:sz="0" w:space="0" w:color="auto"/>
                        <w:right w:val="none" w:sz="0" w:space="0" w:color="auto"/>
                      </w:divBdr>
                    </w:div>
                  </w:divsChild>
                </w:div>
                <w:div w:id="1512336056">
                  <w:marLeft w:val="0"/>
                  <w:marRight w:val="0"/>
                  <w:marTop w:val="0"/>
                  <w:marBottom w:val="0"/>
                  <w:divBdr>
                    <w:top w:val="none" w:sz="0" w:space="0" w:color="auto"/>
                    <w:left w:val="none" w:sz="0" w:space="0" w:color="auto"/>
                    <w:bottom w:val="none" w:sz="0" w:space="0" w:color="auto"/>
                    <w:right w:val="none" w:sz="0" w:space="0" w:color="auto"/>
                  </w:divBdr>
                  <w:divsChild>
                    <w:div w:id="215120476">
                      <w:marLeft w:val="0"/>
                      <w:marRight w:val="0"/>
                      <w:marTop w:val="0"/>
                      <w:marBottom w:val="0"/>
                      <w:divBdr>
                        <w:top w:val="none" w:sz="0" w:space="0" w:color="auto"/>
                        <w:left w:val="none" w:sz="0" w:space="0" w:color="auto"/>
                        <w:bottom w:val="none" w:sz="0" w:space="0" w:color="auto"/>
                        <w:right w:val="none" w:sz="0" w:space="0" w:color="auto"/>
                      </w:divBdr>
                    </w:div>
                  </w:divsChild>
                </w:div>
                <w:div w:id="1592354680">
                  <w:marLeft w:val="0"/>
                  <w:marRight w:val="0"/>
                  <w:marTop w:val="0"/>
                  <w:marBottom w:val="0"/>
                  <w:divBdr>
                    <w:top w:val="none" w:sz="0" w:space="0" w:color="auto"/>
                    <w:left w:val="none" w:sz="0" w:space="0" w:color="auto"/>
                    <w:bottom w:val="none" w:sz="0" w:space="0" w:color="auto"/>
                    <w:right w:val="none" w:sz="0" w:space="0" w:color="auto"/>
                  </w:divBdr>
                  <w:divsChild>
                    <w:div w:id="886646335">
                      <w:marLeft w:val="0"/>
                      <w:marRight w:val="0"/>
                      <w:marTop w:val="0"/>
                      <w:marBottom w:val="0"/>
                      <w:divBdr>
                        <w:top w:val="none" w:sz="0" w:space="0" w:color="auto"/>
                        <w:left w:val="none" w:sz="0" w:space="0" w:color="auto"/>
                        <w:bottom w:val="none" w:sz="0" w:space="0" w:color="auto"/>
                        <w:right w:val="none" w:sz="0" w:space="0" w:color="auto"/>
                      </w:divBdr>
                    </w:div>
                  </w:divsChild>
                </w:div>
                <w:div w:id="747196111">
                  <w:marLeft w:val="0"/>
                  <w:marRight w:val="0"/>
                  <w:marTop w:val="0"/>
                  <w:marBottom w:val="0"/>
                  <w:divBdr>
                    <w:top w:val="none" w:sz="0" w:space="0" w:color="auto"/>
                    <w:left w:val="none" w:sz="0" w:space="0" w:color="auto"/>
                    <w:bottom w:val="none" w:sz="0" w:space="0" w:color="auto"/>
                    <w:right w:val="none" w:sz="0" w:space="0" w:color="auto"/>
                  </w:divBdr>
                  <w:divsChild>
                    <w:div w:id="96145076">
                      <w:marLeft w:val="0"/>
                      <w:marRight w:val="0"/>
                      <w:marTop w:val="0"/>
                      <w:marBottom w:val="0"/>
                      <w:divBdr>
                        <w:top w:val="none" w:sz="0" w:space="0" w:color="auto"/>
                        <w:left w:val="none" w:sz="0" w:space="0" w:color="auto"/>
                        <w:bottom w:val="none" w:sz="0" w:space="0" w:color="auto"/>
                        <w:right w:val="none" w:sz="0" w:space="0" w:color="auto"/>
                      </w:divBdr>
                    </w:div>
                  </w:divsChild>
                </w:div>
                <w:div w:id="1391883508">
                  <w:marLeft w:val="0"/>
                  <w:marRight w:val="0"/>
                  <w:marTop w:val="0"/>
                  <w:marBottom w:val="0"/>
                  <w:divBdr>
                    <w:top w:val="none" w:sz="0" w:space="0" w:color="auto"/>
                    <w:left w:val="none" w:sz="0" w:space="0" w:color="auto"/>
                    <w:bottom w:val="none" w:sz="0" w:space="0" w:color="auto"/>
                    <w:right w:val="none" w:sz="0" w:space="0" w:color="auto"/>
                  </w:divBdr>
                  <w:divsChild>
                    <w:div w:id="2109541712">
                      <w:marLeft w:val="0"/>
                      <w:marRight w:val="0"/>
                      <w:marTop w:val="0"/>
                      <w:marBottom w:val="0"/>
                      <w:divBdr>
                        <w:top w:val="none" w:sz="0" w:space="0" w:color="auto"/>
                        <w:left w:val="none" w:sz="0" w:space="0" w:color="auto"/>
                        <w:bottom w:val="none" w:sz="0" w:space="0" w:color="auto"/>
                        <w:right w:val="none" w:sz="0" w:space="0" w:color="auto"/>
                      </w:divBdr>
                    </w:div>
                  </w:divsChild>
                </w:div>
                <w:div w:id="1642685774">
                  <w:marLeft w:val="0"/>
                  <w:marRight w:val="0"/>
                  <w:marTop w:val="0"/>
                  <w:marBottom w:val="0"/>
                  <w:divBdr>
                    <w:top w:val="none" w:sz="0" w:space="0" w:color="auto"/>
                    <w:left w:val="none" w:sz="0" w:space="0" w:color="auto"/>
                    <w:bottom w:val="none" w:sz="0" w:space="0" w:color="auto"/>
                    <w:right w:val="none" w:sz="0" w:space="0" w:color="auto"/>
                  </w:divBdr>
                  <w:divsChild>
                    <w:div w:id="1461456069">
                      <w:marLeft w:val="0"/>
                      <w:marRight w:val="0"/>
                      <w:marTop w:val="0"/>
                      <w:marBottom w:val="0"/>
                      <w:divBdr>
                        <w:top w:val="none" w:sz="0" w:space="0" w:color="auto"/>
                        <w:left w:val="none" w:sz="0" w:space="0" w:color="auto"/>
                        <w:bottom w:val="none" w:sz="0" w:space="0" w:color="auto"/>
                        <w:right w:val="none" w:sz="0" w:space="0" w:color="auto"/>
                      </w:divBdr>
                    </w:div>
                  </w:divsChild>
                </w:div>
                <w:div w:id="1131439565">
                  <w:marLeft w:val="0"/>
                  <w:marRight w:val="0"/>
                  <w:marTop w:val="0"/>
                  <w:marBottom w:val="0"/>
                  <w:divBdr>
                    <w:top w:val="none" w:sz="0" w:space="0" w:color="auto"/>
                    <w:left w:val="none" w:sz="0" w:space="0" w:color="auto"/>
                    <w:bottom w:val="none" w:sz="0" w:space="0" w:color="auto"/>
                    <w:right w:val="none" w:sz="0" w:space="0" w:color="auto"/>
                  </w:divBdr>
                  <w:divsChild>
                    <w:div w:id="196496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3913">
          <w:marLeft w:val="0"/>
          <w:marRight w:val="0"/>
          <w:marTop w:val="0"/>
          <w:marBottom w:val="0"/>
          <w:divBdr>
            <w:top w:val="none" w:sz="0" w:space="0" w:color="auto"/>
            <w:left w:val="none" w:sz="0" w:space="0" w:color="auto"/>
            <w:bottom w:val="none" w:sz="0" w:space="0" w:color="auto"/>
            <w:right w:val="none" w:sz="0" w:space="0" w:color="auto"/>
          </w:divBdr>
        </w:div>
        <w:div w:id="1574926540">
          <w:marLeft w:val="0"/>
          <w:marRight w:val="0"/>
          <w:marTop w:val="0"/>
          <w:marBottom w:val="0"/>
          <w:divBdr>
            <w:top w:val="none" w:sz="0" w:space="0" w:color="auto"/>
            <w:left w:val="none" w:sz="0" w:space="0" w:color="auto"/>
            <w:bottom w:val="none" w:sz="0" w:space="0" w:color="auto"/>
            <w:right w:val="none" w:sz="0" w:space="0" w:color="auto"/>
          </w:divBdr>
        </w:div>
      </w:divsChild>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E1FE505E8B0841824211A0344DDEBA" ma:contentTypeVersion="6" ma:contentTypeDescription="Kurkite naują dokumentą." ma:contentTypeScope="" ma:versionID="2e3b261b81b3e8c6149dcd0843e367c1">
  <xsd:schema xmlns:xsd="http://www.w3.org/2001/XMLSchema" xmlns:xs="http://www.w3.org/2001/XMLSchema" xmlns:p="http://schemas.microsoft.com/office/2006/metadata/properties" xmlns:ns3="bac9e869-d003-4bf0-949e-5ab35d8bdc32" targetNamespace="http://schemas.microsoft.com/office/2006/metadata/properties" ma:root="true" ma:fieldsID="868d47bc14a0352c13b2424af03b2a8e" ns3:_="">
    <xsd:import namespace="bac9e869-d003-4bf0-949e-5ab35d8bdc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9e869-d003-4bf0-949e-5ab35d8bdc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c9e869-d003-4bf0-949e-5ab35d8bdc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657D8-BF2B-4AEF-A4FA-AF91B0F2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9e869-d003-4bf0-949e-5ab35d8bd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F662F-E788-499A-B645-174A2AB8E4D9}">
  <ds:schemaRefs>
    <ds:schemaRef ds:uri="http://schemas.microsoft.com/sharepoint/v3/contenttype/forms"/>
  </ds:schemaRefs>
</ds:datastoreItem>
</file>

<file path=customXml/itemProps3.xml><?xml version="1.0" encoding="utf-8"?>
<ds:datastoreItem xmlns:ds="http://schemas.openxmlformats.org/officeDocument/2006/customXml" ds:itemID="{D302A53A-D627-4F8E-9451-AA2A1DA5DBAA}">
  <ds:schemaRefs>
    <ds:schemaRef ds:uri="http://schemas.microsoft.com/office/2006/metadata/properties"/>
    <ds:schemaRef ds:uri="http://schemas.microsoft.com/office/infopath/2007/PartnerControls"/>
    <ds:schemaRef ds:uri="bac9e869-d003-4bf0-949e-5ab35d8bdc32"/>
  </ds:schemaRefs>
</ds:datastoreItem>
</file>

<file path=customXml/itemProps4.xml><?xml version="1.0" encoding="utf-8"?>
<ds:datastoreItem xmlns:ds="http://schemas.openxmlformats.org/officeDocument/2006/customXml" ds:itemID="{D7F2DEA3-06C3-4299-AC98-E5CDBF1A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656</Words>
  <Characters>3744</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Vytautas Juodka</cp:lastModifiedBy>
  <cp:revision>63</cp:revision>
  <dcterms:created xsi:type="dcterms:W3CDTF">2025-08-28T06:54:00Z</dcterms:created>
  <dcterms:modified xsi:type="dcterms:W3CDTF">2025-08-28T08:06:00Z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0x010100BBE1FE505E8B0841824211A0344DDEBA</vt:lpwstr>
  </property>
</Properties>
</file>